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78" w:rsidRDefault="00A97E78" w:rsidP="00A9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E78">
        <w:rPr>
          <w:rFonts w:ascii="Times New Roman" w:hAnsi="Times New Roman" w:cs="Times New Roman"/>
          <w:sz w:val="28"/>
          <w:szCs w:val="28"/>
        </w:rPr>
        <w:t>Техническое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E78" w:rsidRDefault="00A97E78" w:rsidP="00A9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поставку спец. одежды</w:t>
      </w:r>
    </w:p>
    <w:p w:rsidR="00A97E78" w:rsidRPr="00A97E78" w:rsidRDefault="00A97E78" w:rsidP="00A9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403" w:rsidRDefault="00C77403" w:rsidP="00A97E78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77403">
        <w:rPr>
          <w:rFonts w:ascii="Times New Roman" w:hAnsi="Times New Roman" w:cs="Times New Roman"/>
          <w:sz w:val="24"/>
          <w:szCs w:val="24"/>
        </w:rPr>
        <w:t xml:space="preserve">Перечень, наименования и объемы товаров/работ/услуг, являющихся предметом закупки: </w:t>
      </w:r>
    </w:p>
    <w:tbl>
      <w:tblPr>
        <w:tblStyle w:val="a4"/>
        <w:tblW w:w="0" w:type="auto"/>
        <w:tblInd w:w="284" w:type="dxa"/>
        <w:tblLayout w:type="fixed"/>
        <w:tblLook w:val="04A0"/>
      </w:tblPr>
      <w:tblGrid>
        <w:gridCol w:w="409"/>
        <w:gridCol w:w="1967"/>
        <w:gridCol w:w="5386"/>
        <w:gridCol w:w="905"/>
        <w:gridCol w:w="620"/>
      </w:tblGrid>
      <w:tr w:rsidR="00B31B69" w:rsidTr="007F1A84">
        <w:trPr>
          <w:trHeight w:val="353"/>
        </w:trPr>
        <w:tc>
          <w:tcPr>
            <w:tcW w:w="409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7" w:type="dxa"/>
          </w:tcPr>
          <w:p w:rsidR="00B31B69" w:rsidRDefault="00B31B69" w:rsidP="00B31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ОКПД2, КТРУ</w:t>
            </w:r>
          </w:p>
        </w:tc>
        <w:tc>
          <w:tcPr>
            <w:tcW w:w="5386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905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20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31B69" w:rsidTr="007F1A84">
        <w:trPr>
          <w:trHeight w:val="353"/>
        </w:trPr>
        <w:tc>
          <w:tcPr>
            <w:tcW w:w="409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B31B69" w:rsidRPr="00B25FC4" w:rsidRDefault="00B31B69" w:rsidP="00B25F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FC4">
              <w:rPr>
                <w:rFonts w:ascii="Times New Roman" w:hAnsi="Times New Roman" w:cs="Times New Roman"/>
                <w:sz w:val="24"/>
                <w:szCs w:val="24"/>
              </w:rPr>
              <w:t>14.12.2</w:t>
            </w:r>
            <w:r w:rsidR="00B25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5F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5F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5FC4" w:rsidRPr="00B2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B31B69" w:rsidRDefault="006F32A3" w:rsidP="006F3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2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Костюмы женские производственные и профессиональные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20" w:type="dxa"/>
          </w:tcPr>
          <w:p w:rsidR="00B31B69" w:rsidRPr="006F32A3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1B69" w:rsidTr="007F1A84">
        <w:trPr>
          <w:trHeight w:val="353"/>
        </w:trPr>
        <w:tc>
          <w:tcPr>
            <w:tcW w:w="409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:rsidR="00B31B69" w:rsidRDefault="00B31B69" w:rsidP="00B31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B69">
              <w:rPr>
                <w:rFonts w:ascii="Times New Roman" w:hAnsi="Times New Roman" w:cs="Times New Roman"/>
                <w:sz w:val="24"/>
                <w:szCs w:val="24"/>
              </w:rPr>
              <w:t>14.12.30.121</w:t>
            </w:r>
          </w:p>
        </w:tc>
        <w:tc>
          <w:tcPr>
            <w:tcW w:w="5386" w:type="dxa"/>
          </w:tcPr>
          <w:p w:rsidR="00B31B69" w:rsidRDefault="006F32A3" w:rsidP="006F3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2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Куртки мужские производственные и профессиональные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20" w:type="dxa"/>
          </w:tcPr>
          <w:p w:rsidR="00B31B69" w:rsidRPr="006F32A3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1B69" w:rsidTr="007F1A84">
        <w:trPr>
          <w:trHeight w:val="353"/>
        </w:trPr>
        <w:tc>
          <w:tcPr>
            <w:tcW w:w="409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B31B69" w:rsidRDefault="00B31B69" w:rsidP="00B31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B69">
              <w:rPr>
                <w:rFonts w:ascii="Times New Roman" w:hAnsi="Times New Roman" w:cs="Times New Roman"/>
                <w:sz w:val="24"/>
                <w:szCs w:val="24"/>
              </w:rPr>
              <w:t>15.20.32.122, 15.20.32.122-00000012</w:t>
            </w:r>
          </w:p>
        </w:tc>
        <w:tc>
          <w:tcPr>
            <w:tcW w:w="5386" w:type="dxa"/>
          </w:tcPr>
          <w:p w:rsidR="00B31B69" w:rsidRPr="007F1A84" w:rsidRDefault="007F1A84" w:rsidP="007F1A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F1A84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Обувь специальная кожаная для защиты от механических воздействий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утепленные</w:t>
            </w:r>
          </w:p>
        </w:tc>
        <w:tc>
          <w:tcPr>
            <w:tcW w:w="905" w:type="dxa"/>
          </w:tcPr>
          <w:p w:rsidR="00B31B69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620" w:type="dxa"/>
          </w:tcPr>
          <w:p w:rsidR="00B31B69" w:rsidRPr="00B25FC4" w:rsidRDefault="00B31B69" w:rsidP="00C774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1B69" w:rsidTr="007F1A84">
        <w:trPr>
          <w:trHeight w:val="353"/>
        </w:trPr>
        <w:tc>
          <w:tcPr>
            <w:tcW w:w="409" w:type="dxa"/>
          </w:tcPr>
          <w:p w:rsidR="00B31B69" w:rsidRDefault="00B31B69" w:rsidP="00E93A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B31B69" w:rsidRDefault="00B31B69" w:rsidP="006F32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B69">
              <w:rPr>
                <w:rFonts w:ascii="Times New Roman" w:hAnsi="Times New Roman" w:cs="Times New Roman"/>
                <w:sz w:val="24"/>
                <w:szCs w:val="24"/>
              </w:rPr>
              <w:t>15.20.32.122,  15.20.32.122-0000002</w:t>
            </w:r>
            <w:r w:rsidR="006F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B31B69" w:rsidRPr="007F1A84" w:rsidRDefault="007F1A84" w:rsidP="00B044F0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Обувь специальная кожаная для защиты от механических воздействий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сабо</w:t>
            </w:r>
          </w:p>
        </w:tc>
        <w:tc>
          <w:tcPr>
            <w:tcW w:w="905" w:type="dxa"/>
          </w:tcPr>
          <w:p w:rsidR="00B31B69" w:rsidRDefault="00B31B69" w:rsidP="00E93A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620" w:type="dxa"/>
          </w:tcPr>
          <w:p w:rsidR="00B31B69" w:rsidRPr="00C76D61" w:rsidRDefault="00B31B69" w:rsidP="00E93A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D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67712" w:rsidRDefault="00667712" w:rsidP="006C1571">
      <w:pPr>
        <w:pStyle w:val="a3"/>
        <w:numPr>
          <w:ilvl w:val="0"/>
          <w:numId w:val="1"/>
        </w:num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C1571" w:rsidRDefault="00C77403" w:rsidP="00667712">
      <w:pPr>
        <w:pStyle w:val="a3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3A20">
        <w:rPr>
          <w:rFonts w:ascii="Times New Roman" w:hAnsi="Times New Roman" w:cs="Times New Roman"/>
          <w:sz w:val="24"/>
          <w:szCs w:val="24"/>
        </w:rPr>
        <w:t>Требования к техническим и функциональным характеристикам</w:t>
      </w:r>
      <w:r w:rsidR="00BC5214">
        <w:rPr>
          <w:rFonts w:ascii="Times New Roman" w:hAnsi="Times New Roman" w:cs="Times New Roman"/>
          <w:sz w:val="24"/>
          <w:szCs w:val="24"/>
        </w:rPr>
        <w:t>.</w:t>
      </w:r>
      <w:r w:rsidRPr="00E93A20">
        <w:rPr>
          <w:rFonts w:ascii="Times New Roman" w:hAnsi="Times New Roman" w:cs="Times New Roman"/>
          <w:sz w:val="24"/>
          <w:szCs w:val="24"/>
        </w:rPr>
        <w:t xml:space="preserve"> </w:t>
      </w:r>
      <w:r w:rsidR="00BC5214">
        <w:rPr>
          <w:rFonts w:ascii="Times New Roman" w:hAnsi="Times New Roman" w:cs="Times New Roman"/>
          <w:sz w:val="24"/>
          <w:szCs w:val="24"/>
        </w:rPr>
        <w:t>К</w:t>
      </w:r>
      <w:r w:rsidRPr="00E93A20">
        <w:rPr>
          <w:rFonts w:ascii="Times New Roman" w:hAnsi="Times New Roman" w:cs="Times New Roman"/>
          <w:sz w:val="24"/>
          <w:szCs w:val="24"/>
        </w:rPr>
        <w:t xml:space="preserve"> качеству поставляемых спецодежды, спецобуви и других средств индивидуальной защиты (далее – СИЗ, товар), выполняемых работ, оказываемых услуг, к их безопасности, к размерам, упаковке, отгрузке товара, требования к результатам работ, перечень запасных частей, а также иные показатели, связанные с определением соответствия поставляемого товара, выполняемых работ, оказываемых услуг потребностям Заказчика: </w:t>
      </w:r>
    </w:p>
    <w:p w:rsidR="006C1571" w:rsidRDefault="00C77403" w:rsidP="006C1571">
      <w:pPr>
        <w:spacing w:line="240" w:lineRule="auto"/>
        <w:ind w:left="284" w:hanging="360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>2.1. Товар должен соответствовать нормам</w:t>
      </w:r>
      <w:r w:rsidR="00BC5214">
        <w:rPr>
          <w:rFonts w:ascii="Times New Roman" w:hAnsi="Times New Roman" w:cs="Times New Roman"/>
          <w:sz w:val="24"/>
          <w:szCs w:val="24"/>
        </w:rPr>
        <w:t xml:space="preserve">, </w:t>
      </w:r>
      <w:r w:rsidRPr="006C1571">
        <w:rPr>
          <w:rFonts w:ascii="Times New Roman" w:hAnsi="Times New Roman" w:cs="Times New Roman"/>
          <w:sz w:val="24"/>
          <w:szCs w:val="24"/>
        </w:rPr>
        <w:t>критериям и требованиям безопасности, установленными нормативными документами Российской Федерации, в том числе: наличие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наличие санитарно-эпидемиологического заключения или свидетельства о государственной регистрации дерм</w:t>
      </w:r>
      <w:r w:rsidR="00B044F0">
        <w:rPr>
          <w:rFonts w:ascii="Times New Roman" w:hAnsi="Times New Roman" w:cs="Times New Roman"/>
          <w:sz w:val="24"/>
          <w:szCs w:val="24"/>
        </w:rPr>
        <w:t>ато</w:t>
      </w:r>
      <w:r w:rsidRPr="006C1571">
        <w:rPr>
          <w:rFonts w:ascii="Times New Roman" w:hAnsi="Times New Roman" w:cs="Times New Roman"/>
          <w:sz w:val="24"/>
          <w:szCs w:val="24"/>
        </w:rPr>
        <w:t>логических СИЗ, оформленных в установленном порядке.</w:t>
      </w:r>
    </w:p>
    <w:p w:rsidR="006C1571" w:rsidRDefault="00C77403" w:rsidP="006C1571">
      <w:pPr>
        <w:spacing w:line="240" w:lineRule="auto"/>
        <w:ind w:left="284" w:hanging="360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 2.2. Товар должен находиться в заводской упаковке, исключающей возможное повреждение товара при его транспортировке; поставляемый товар должен быть новым, то есть не бывшим ранее в эксплуатации, без дефектов материала и изготовления, не переделанным, не поврежденным. Упаковка Товара должна полностью обеспечивать условия транспортировки, предъявляемые к данному виду Товара. Вся упаковка должна соответствовать требованиям действующих нормативных актов Российской Федерации. Многооборотная тара и средства пакетирования, в которых поступил товар, не возвращаются Поставщику. </w:t>
      </w:r>
    </w:p>
    <w:p w:rsidR="006C1571" w:rsidRDefault="00C77403" w:rsidP="006C1571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>Товар должен соответствовать следующим характеристикам:</w:t>
      </w:r>
    </w:p>
    <w:tbl>
      <w:tblPr>
        <w:tblStyle w:val="a4"/>
        <w:tblW w:w="9640" w:type="dxa"/>
        <w:tblInd w:w="-318" w:type="dxa"/>
        <w:tblLayout w:type="fixed"/>
        <w:tblLook w:val="04A0"/>
      </w:tblPr>
      <w:tblGrid>
        <w:gridCol w:w="406"/>
        <w:gridCol w:w="1752"/>
        <w:gridCol w:w="4641"/>
        <w:gridCol w:w="2841"/>
      </w:tblGrid>
      <w:tr w:rsidR="00A614A0" w:rsidTr="005F6711">
        <w:tc>
          <w:tcPr>
            <w:tcW w:w="406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2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41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841" w:type="dxa"/>
          </w:tcPr>
          <w:p w:rsidR="00667712" w:rsidRDefault="00BC5214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</w:tc>
      </w:tr>
      <w:tr w:rsidR="00A614A0" w:rsidTr="005F6711">
        <w:tc>
          <w:tcPr>
            <w:tcW w:w="406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52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жен. «Яна» Сатори Спандекс</w:t>
            </w:r>
            <w:r w:rsidR="006F32A3">
              <w:rPr>
                <w:rFonts w:ascii="Times New Roman" w:hAnsi="Times New Roman" w:cs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4641" w:type="dxa"/>
          </w:tcPr>
          <w:p w:rsidR="00667712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Защитные свойства: для защиты от общих производственных загрязнений и механических воздействий</w:t>
            </w:r>
          </w:p>
          <w:p w:rsidR="00886637" w:rsidRDefault="00886637" w:rsidP="00886637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86637">
              <w:rPr>
                <w:rFonts w:ascii="Times New Roman" w:eastAsia="Times New Roman" w:hAnsi="Times New Roman" w:cs="Times New Roman"/>
                <w:sz w:val="21"/>
                <w:szCs w:val="21"/>
              </w:rPr>
              <w:t>куртка полуприлегающего силуэта с отрезной кокеткой</w:t>
            </w:r>
          </w:p>
          <w:p w:rsidR="00886637" w:rsidRPr="00886637" w:rsidRDefault="00886637" w:rsidP="00886637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86637">
              <w:rPr>
                <w:rFonts w:ascii="Times New Roman" w:eastAsia="Times New Roman" w:hAnsi="Times New Roman" w:cs="Times New Roman"/>
                <w:sz w:val="21"/>
                <w:szCs w:val="21"/>
              </w:rPr>
              <w:t>на кокетке фигурный вырез горловины</w:t>
            </w:r>
          </w:p>
          <w:p w:rsidR="00886637" w:rsidRPr="00886637" w:rsidRDefault="00886637" w:rsidP="00886637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86637">
              <w:rPr>
                <w:rFonts w:ascii="Times New Roman" w:eastAsia="Times New Roman" w:hAnsi="Times New Roman" w:cs="Times New Roman"/>
                <w:sz w:val="21"/>
                <w:szCs w:val="21"/>
              </w:rPr>
              <w:t>рукав вточной короткий</w:t>
            </w:r>
          </w:p>
          <w:p w:rsidR="008A123D" w:rsidRPr="00886637" w:rsidRDefault="00886637" w:rsidP="008A123D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86637">
              <w:rPr>
                <w:rFonts w:ascii="Times New Roman" w:eastAsia="Times New Roman" w:hAnsi="Times New Roman" w:cs="Times New Roman"/>
                <w:sz w:val="21"/>
                <w:szCs w:val="21"/>
              </w:rPr>
              <w:t>брюки костюма на приточном поясе — резинк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="008A123D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886637" w:rsidRDefault="00667712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Ткань: </w:t>
            </w:r>
            <w:r w:rsidR="00886637">
              <w:rPr>
                <w:rFonts w:ascii="Times New Roman" w:hAnsi="Times New Roman" w:cs="Times New Roman"/>
                <w:sz w:val="24"/>
                <w:szCs w:val="24"/>
              </w:rPr>
              <w:t xml:space="preserve">Хлопок 60%, полиэстер 37%, Спандекс 3% (Лайкра) </w:t>
            </w:r>
          </w:p>
          <w:p w:rsidR="008A123D" w:rsidRDefault="008A123D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 w:rsidR="00B044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озовый или оливковый</w:t>
            </w:r>
          </w:p>
          <w:p w:rsidR="00667712" w:rsidRDefault="00667712" w:rsidP="0066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667712" w:rsidRDefault="00667712" w:rsidP="0066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156   - 1</w:t>
            </w:r>
            <w:r w:rsidR="008A123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83E01" w:rsidRDefault="00667712" w:rsidP="0066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1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- 1 шт. </w:t>
            </w:r>
          </w:p>
          <w:p w:rsidR="00667712" w:rsidRDefault="00667712" w:rsidP="00667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54/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176   -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667712" w:rsidRDefault="00667712" w:rsidP="00F8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F8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</w:tc>
        <w:tc>
          <w:tcPr>
            <w:tcW w:w="2841" w:type="dxa"/>
          </w:tcPr>
          <w:p w:rsidR="00667712" w:rsidRPr="00667712" w:rsidRDefault="0027002C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7350" cy="2450612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285" cy="245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4A0" w:rsidTr="005F6711">
        <w:tc>
          <w:tcPr>
            <w:tcW w:w="406" w:type="dxa"/>
          </w:tcPr>
          <w:p w:rsidR="00667712" w:rsidRDefault="00F83E01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:rsidR="00667712" w:rsidRDefault="00F83E01" w:rsidP="006F3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Куртка «Бренд</w:t>
            </w:r>
            <w:r w:rsidR="00B044F0">
              <w:rPr>
                <w:rFonts w:ascii="Times New Roman" w:hAnsi="Times New Roman" w:cs="Times New Roman"/>
                <w:sz w:val="24"/>
                <w:szCs w:val="24"/>
              </w:rPr>
              <w:t>»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епленная</w:t>
            </w:r>
            <w:r w:rsidR="006F32A3">
              <w:rPr>
                <w:rFonts w:ascii="Times New Roman" w:hAnsi="Times New Roman" w:cs="Times New Roman"/>
                <w:sz w:val="24"/>
                <w:szCs w:val="24"/>
              </w:rPr>
              <w:t xml:space="preserve"> цв. серый или эквивалент</w:t>
            </w:r>
          </w:p>
        </w:tc>
        <w:tc>
          <w:tcPr>
            <w:tcW w:w="4641" w:type="dxa"/>
          </w:tcPr>
          <w:p w:rsidR="00F83E01" w:rsidRDefault="00F83E01" w:rsidP="00F83E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Защитные свойства: для защиты от общих производственных загрязнений и механических воздействий</w:t>
            </w:r>
          </w:p>
          <w:p w:rsidR="007A3CE4" w:rsidRDefault="007A3CE4" w:rsidP="007A3CE4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F83E01"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теплённая, с центральной застёжкой на двухзамковую молнию.</w:t>
            </w:r>
            <w:r w:rsidR="00F83E01" w:rsidRPr="007A3C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  <w:p w:rsidR="00667712" w:rsidRDefault="00F83E01" w:rsidP="007A3C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C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Молния закрыта с обеих сторон ветрозащитными планками</w:t>
            </w: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верхняя центральная планка на кнопках, утеплённая синтепоном, нижняя — не утеплённая. Спинка удлинённая. Рукава втачные, трёхшовные, с внутренними трикотажными манжетами. Воротник-стойка, нижний воротник из флиса. Дополнительную защиту от ветра обеспечивает внутренний ветрозащитный пояс, который по линии талии фиксируется на кнопки, а низ на эластичной ленте.</w:t>
            </w:r>
            <w:r w:rsidRPr="007A3C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3C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Капюшон</w:t>
            </w: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утеплённый, пристегивается к горловине на молнию, по лицевому вырезу регулируется с помощью шнура с фиксаторами. По глубине капюшон регулируется в затылочной части с помощью хлястика на пряжке. Подбородочная часть капюшона застегивается на кнопки. Увеличенный объём капюшона позволяет надевать его поверх головных уборов, касок и шлемов.</w:t>
            </w:r>
            <w:r w:rsidRPr="007A3C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3C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Карманы</w:t>
            </w: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 груди накладные карманы с клапанами застёгиваются на контактную ленту, на клапанах расположены декоративные флажки для облегчения открытия кармана; внизу куртки — утеплённые флисом вертикальные карманы на молнии. На подкладке справа и слева — два накладных кармана на молнии.</w:t>
            </w:r>
            <w:r w:rsidRPr="007A3C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3C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Сигнальные элементы</w:t>
            </w: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СОП 50 мм, светоотражающий кант</w:t>
            </w:r>
            <w:r w:rsid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A3CE4" w:rsidRDefault="007A3CE4" w:rsidP="007A3C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Состав основной ткани: Смесовая (65% полиэстер, 35% хлопок), плотность 200 г/м², ВО (водоотталкивание), ФД (формоудержание)</w:t>
            </w:r>
          </w:p>
          <w:p w:rsidR="007A3CE4" w:rsidRPr="007A3CE4" w:rsidRDefault="007A3CE4" w:rsidP="007A3C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подкладочной ткани: Твилл (100% полиэстер), плотность 70 г/м², ветрозащитная ткань.</w:t>
            </w:r>
          </w:p>
          <w:p w:rsidR="007A3CE4" w:rsidRPr="007A3CE4" w:rsidRDefault="007A3CE4" w:rsidP="007A3C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утеплителя: синтепон 240 г/м² (2 слоя х 120 г/м²) + Слайтекс® Норд 100 г/м² + ветрозащитная ткань; рукава, капюшон: синтепон 120 г/м² (1 слой) + Слайтекс®</w:t>
            </w:r>
          </w:p>
          <w:p w:rsidR="007A3CE4" w:rsidRDefault="007A3CE4" w:rsidP="007A3C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3C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свойства: Водооталкивание.</w:t>
            </w:r>
          </w:p>
          <w:p w:rsidR="007A3CE4" w:rsidRDefault="007A3CE4" w:rsidP="007A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7A3CE4" w:rsidRDefault="007A3CE4" w:rsidP="007A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182-188</w:t>
            </w:r>
            <w:r w:rsidR="00270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7A3CE4" w:rsidRDefault="007A3CE4" w:rsidP="007A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182-188</w:t>
            </w:r>
            <w:r w:rsidR="00270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- 1 шт. </w:t>
            </w:r>
          </w:p>
          <w:p w:rsidR="007A3CE4" w:rsidRDefault="007A3CE4" w:rsidP="007A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56-58/170-176</w:t>
            </w:r>
            <w:r w:rsidR="00270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7A3CE4" w:rsidRPr="007A3CE4" w:rsidRDefault="007A3CE4" w:rsidP="007A3CE4">
            <w:pPr>
              <w:pStyle w:val="a3"/>
              <w:ind w:left="0"/>
              <w:rPr>
                <w:rFonts w:ascii="Roboto" w:hAnsi="Roboto"/>
                <w:color w:val="66666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1" w:type="dxa"/>
          </w:tcPr>
          <w:p w:rsidR="00053DFC" w:rsidRDefault="00053DFC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25878" cy="177165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878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DFC" w:rsidRPr="00053DFC" w:rsidRDefault="00053DFC" w:rsidP="00053DFC"/>
          <w:p w:rsidR="00053DFC" w:rsidRPr="00053DFC" w:rsidRDefault="00053DFC" w:rsidP="00053DFC"/>
          <w:p w:rsidR="00053DFC" w:rsidRPr="00053DFC" w:rsidRDefault="00053DFC" w:rsidP="00053DFC"/>
          <w:p w:rsidR="00053DFC" w:rsidRDefault="00053DFC" w:rsidP="00053DFC"/>
          <w:p w:rsidR="00053DFC" w:rsidRPr="00053DFC" w:rsidRDefault="00053DFC" w:rsidP="00053DFC"/>
          <w:p w:rsidR="00053DFC" w:rsidRDefault="00053DFC" w:rsidP="00053DFC"/>
          <w:p w:rsidR="00053DFC" w:rsidRDefault="00053DFC" w:rsidP="00053DFC"/>
          <w:p w:rsidR="00053DFC" w:rsidRDefault="00053DFC" w:rsidP="00053DFC"/>
          <w:p w:rsidR="00667712" w:rsidRPr="00053DFC" w:rsidRDefault="00667712" w:rsidP="00053DFC">
            <w:pPr>
              <w:jc w:val="center"/>
            </w:pPr>
          </w:p>
        </w:tc>
      </w:tr>
      <w:tr w:rsidR="00A614A0" w:rsidTr="005F6711">
        <w:tc>
          <w:tcPr>
            <w:tcW w:w="406" w:type="dxa"/>
          </w:tcPr>
          <w:p w:rsidR="00667712" w:rsidRDefault="007A3CE4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2" w:type="dxa"/>
          </w:tcPr>
          <w:p w:rsidR="00667712" w:rsidRDefault="007A3CE4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Сапоги юфтевые нат.</w:t>
            </w:r>
            <w:r w:rsidR="00B04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 ПП</w:t>
            </w:r>
          </w:p>
        </w:tc>
        <w:tc>
          <w:tcPr>
            <w:tcW w:w="4641" w:type="dxa"/>
          </w:tcPr>
          <w:p w:rsidR="00B97EB6" w:rsidRDefault="00B97EB6" w:rsidP="00B97E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>Защитные свойства: для защиты от общих производственных загрязнений и механических воздействий</w:t>
            </w:r>
          </w:p>
          <w:p w:rsidR="00667712" w:rsidRDefault="00B97EB6" w:rsidP="00667712">
            <w:pPr>
              <w:pStyle w:val="a3"/>
              <w:ind w:left="0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1.    Союзка из натуральной лицевой кожи, обладающей естественной жировой пропиткой.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2.    Задник и голенище из натуральной кожи.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3.    Утеплитель натуральный мех.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4.    Дополнительное полиуретановое усиление защищает носочную часть, повышая износостойкость обуви.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5.    Двухслойная подошва ПУ-НИТРИЛ. Внутренний  слой из  полиуретана гасит ударные нагрузки, снижает утомляемость ног, создает комфорт при движении. Наружный слой из нитрильной резины обладает высокой износостойкостью, широким температурным диапазон использования от -40° до +300°С, имеет высокий коэффициент сцепления со скользкими поверхностями.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6.    Светоотражающие элементы повышают видимость.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7.    Удобная колодка комфортна при длительной носке.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8.  Размерный ряд соответствует  ГОСТ РФ.</w:t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br/>
            </w:r>
            <w:r w:rsidRPr="00B97EB6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9.  Поликарбонатный подносок 200 Дж.</w:t>
            </w:r>
          </w:p>
          <w:p w:rsidR="00B97EB6" w:rsidRDefault="00B97EB6" w:rsidP="00667712">
            <w:pPr>
              <w:pStyle w:val="a3"/>
              <w:ind w:left="0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Всего-</w:t>
            </w:r>
            <w:r w:rsidR="008A123D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1 пар.</w:t>
            </w:r>
          </w:p>
          <w:p w:rsidR="008A123D" w:rsidRDefault="008A123D" w:rsidP="008A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 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23D" w:rsidRPr="00B97EB6" w:rsidRDefault="008A123D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667712" w:rsidRDefault="00053DFC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5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124.5pt" o:ole="">
                  <v:imagedata r:id="rId10" o:title=""/>
                </v:shape>
                <o:OLEObject Type="Embed" ProgID="Acrobat.Document.DC" ShapeID="_x0000_i1025" DrawAspect="Content" ObjectID="_1842439918" r:id="rId11"/>
              </w:object>
            </w:r>
          </w:p>
        </w:tc>
      </w:tr>
      <w:tr w:rsidR="008A123D" w:rsidTr="005F6711">
        <w:tc>
          <w:tcPr>
            <w:tcW w:w="406" w:type="dxa"/>
          </w:tcPr>
          <w:p w:rsidR="008A123D" w:rsidRDefault="00B7424A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2" w:type="dxa"/>
          </w:tcPr>
          <w:p w:rsidR="008A123D" w:rsidRDefault="00B7424A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4A0">
              <w:rPr>
                <w:rFonts w:ascii="Times New Roman" w:hAnsi="Times New Roman" w:cs="Times New Roman"/>
                <w:sz w:val="24"/>
                <w:szCs w:val="24"/>
              </w:rPr>
              <w:t>Сабо жен. цв. Белый с рем. Нат кожа</w:t>
            </w:r>
          </w:p>
          <w:p w:rsidR="00A614A0" w:rsidRPr="00A614A0" w:rsidRDefault="00A614A0" w:rsidP="006677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</w:tcPr>
          <w:p w:rsidR="00B7424A" w:rsidRPr="00A614A0" w:rsidRDefault="00B7424A" w:rsidP="00B742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4A0">
              <w:rPr>
                <w:rFonts w:ascii="Times New Roman" w:hAnsi="Times New Roman" w:cs="Times New Roman"/>
                <w:sz w:val="24"/>
                <w:szCs w:val="24"/>
              </w:rPr>
              <w:t>Защитные свойства: для защиты от общих производственных загрязнений и механических воздействий</w:t>
            </w:r>
            <w:r w:rsidR="00A6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24A" w:rsidRPr="00B7424A" w:rsidRDefault="00A614A0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7424A"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ерх: натуральная кожа</w:t>
            </w:r>
          </w:p>
          <w:p w:rsidR="00B7424A" w:rsidRPr="00B7424A" w:rsidRDefault="00B7424A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подошва на танкетке: ПВХ</w:t>
            </w:r>
          </w:p>
          <w:p w:rsidR="00B7424A" w:rsidRPr="00B7424A" w:rsidRDefault="00B7424A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крепления литьевой</w:t>
            </w:r>
          </w:p>
          <w:p w:rsidR="00B7424A" w:rsidRPr="00B7424A" w:rsidRDefault="00B7424A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перфорация по верху</w:t>
            </w:r>
          </w:p>
          <w:p w:rsidR="00B7424A" w:rsidRPr="00B7424A" w:rsidRDefault="00B7424A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поворотный регулируемый ремешок может располагаться впереди, для декорации и сзади, для фиксации пятки</w:t>
            </w:r>
          </w:p>
          <w:p w:rsidR="00B7424A" w:rsidRDefault="00A614A0" w:rsidP="00A614A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ремешок из натуральной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7424A"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Подпяточник - спилок подкладочный, дальше нетканый материал.</w:t>
            </w:r>
            <w:r w:rsidR="00B7424A"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Высота каблука 4 см</w:t>
            </w:r>
            <w:r w:rsidR="00B7424A" w:rsidRPr="00B742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Полнота 5</w:t>
            </w:r>
          </w:p>
          <w:tbl>
            <w:tblPr>
              <w:tblW w:w="542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84"/>
              <w:gridCol w:w="620"/>
              <w:gridCol w:w="620"/>
            </w:tblGrid>
            <w:tr w:rsidR="00A614A0" w:rsidRPr="00A614A0" w:rsidTr="005F6711">
              <w:trPr>
                <w:trHeight w:val="275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ind w:right="-6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Заключение МинПромТорг: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trHeight w:val="290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ind w:right="-6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Оcновной материал: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Натуральная кожа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trHeight w:val="275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ind w:right="-6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Защитные свойства: З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Код ТН ВЭД: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6403190000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ГОСТ: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26167-2005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  <w:trHeight w:val="275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ТР ТС: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019/2011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Сезонность: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Всесезонный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4C6F60">
              <w:trPr>
                <w:gridAfter w:val="1"/>
                <w:wAfter w:w="620" w:type="dxa"/>
                <w:trHeight w:val="2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4C6F60">
                  <w:pPr>
                    <w:tabs>
                      <w:tab w:val="left" w:pos="111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614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Вес (кг. за 1 шт.):</w:t>
                  </w:r>
                  <w:r w:rsidRPr="00A614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0.48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14A0" w:rsidRPr="00A614A0" w:rsidTr="005F6711">
              <w:trPr>
                <w:gridAfter w:val="1"/>
                <w:wAfter w:w="620" w:type="dxa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A614A0" w:rsidRPr="00A614A0" w:rsidRDefault="00A614A0" w:rsidP="00A61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614A0" w:rsidRDefault="00A614A0" w:rsidP="00A6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A614A0" w:rsidRDefault="00A614A0" w:rsidP="00A6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   - 1 шт.</w:t>
            </w:r>
          </w:p>
          <w:p w:rsidR="00A614A0" w:rsidRDefault="00A614A0" w:rsidP="00A6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- 1 шт. </w:t>
            </w:r>
          </w:p>
          <w:p w:rsidR="00A614A0" w:rsidRDefault="00A614A0" w:rsidP="00A6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1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8A123D" w:rsidRDefault="00A614A0" w:rsidP="00A614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4A0" w:rsidRPr="00A614A0" w:rsidRDefault="00A614A0" w:rsidP="00A614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в т.ч.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712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:rsidR="008A123D" w:rsidRDefault="00A614A0" w:rsidP="00B7424A">
            <w:pPr>
              <w:pStyle w:val="a3"/>
              <w:ind w:left="0" w:right="-284"/>
            </w:pPr>
            <w:r>
              <w:rPr>
                <w:noProof/>
              </w:rPr>
              <w:drawing>
                <wp:inline distT="0" distB="0" distL="0" distR="0">
                  <wp:extent cx="1628962" cy="800100"/>
                  <wp:effectExtent l="19050" t="0" r="9338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62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712" w:rsidRDefault="00667712" w:rsidP="00667712">
      <w:pPr>
        <w:pStyle w:val="a3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C1571" w:rsidRDefault="006C1571" w:rsidP="006C157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Сроки выполнения работ / оказания услуг / поставки товаров:  Срок поставки: в течение </w:t>
      </w:r>
      <w:r w:rsidRPr="005F6711">
        <w:rPr>
          <w:rFonts w:ascii="Times New Roman" w:hAnsi="Times New Roman" w:cs="Times New Roman"/>
          <w:color w:val="FF0000"/>
          <w:sz w:val="24"/>
          <w:szCs w:val="24"/>
        </w:rPr>
        <w:t>10 (десяти) календарных</w:t>
      </w:r>
      <w:r w:rsidRPr="006C1571">
        <w:rPr>
          <w:rFonts w:ascii="Times New Roman" w:hAnsi="Times New Roman" w:cs="Times New Roman"/>
          <w:sz w:val="24"/>
          <w:szCs w:val="24"/>
        </w:rPr>
        <w:t xml:space="preserve"> дней с даты направления Заказчиком соответствующей заявки на поставку. В заявке указывается ассортимент, количество, размерный ряд. </w:t>
      </w:r>
    </w:p>
    <w:p w:rsidR="006C1571" w:rsidRDefault="006C1571" w:rsidP="006C157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Требования к сроку и/или объему предоставления гарантий качества товара/ работ/ услуг, к обслуживанию товара, к расходам на эксплуатацию товара (при необходимости):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4.1. Поставщик гарантирует, что: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4.1.1. Товар, не имеет недостатков, в том числе связанных с качеством изготовления.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4.1.2. Упаковка товара обеспечивает сохранность товара от всякого рода повреждений при транспортировке, отгрузке, перевозке, разгрузке и соответствовать установленным стандартам, характеру товара, требованиям изготовителя.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lastRenderedPageBreak/>
        <w:t xml:space="preserve">4.1.3. Товар не имеет внешних повреждений. Качество и состояние товара строго соответствуют основным его характеристикам.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4.1.4. На каждую единицу товара имеется гарантийный срок, установленный производителем.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4.1.5. Качество и безопасность товара соответствует техническим регламентам, стандартам, санитарно-эпидемиологическим правилам и иным нормативам, являющимся обязательными в отношении данного вида товара в соответствии с законодательством, действующим на территории Российской Федерации на дату поставки и приемки товара. </w:t>
      </w:r>
    </w:p>
    <w:p w:rsid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4.2. Гарантийный срок на товар составляет 12 месяцев с даты поставки соовтетствующей партии, при этом срок действия гарантии должен быть не менее чем срок действия гарантии производителя данного Товара.  </w:t>
      </w:r>
    </w:p>
    <w:p w:rsidR="006C1571" w:rsidRPr="006C1571" w:rsidRDefault="006C1571" w:rsidP="006C15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C1571">
        <w:rPr>
          <w:rFonts w:ascii="Times New Roman" w:hAnsi="Times New Roman" w:cs="Times New Roman"/>
          <w:sz w:val="24"/>
          <w:szCs w:val="24"/>
        </w:rPr>
        <w:t xml:space="preserve">4.3. Поставка производится путем передачи Товара Поставщиком Заказчику по адресу: г. </w:t>
      </w:r>
      <w:r>
        <w:rPr>
          <w:rFonts w:ascii="Times New Roman" w:hAnsi="Times New Roman" w:cs="Times New Roman"/>
          <w:sz w:val="24"/>
          <w:szCs w:val="24"/>
        </w:rPr>
        <w:t>Петропавловск-Камчатский</w:t>
      </w:r>
      <w:r w:rsidRPr="006C1571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 xml:space="preserve">Кроноцкая, дом </w:t>
      </w:r>
      <w:r w:rsidRPr="006C1571">
        <w:rPr>
          <w:rFonts w:ascii="Times New Roman" w:hAnsi="Times New Roman" w:cs="Times New Roman"/>
          <w:sz w:val="24"/>
          <w:szCs w:val="24"/>
        </w:rPr>
        <w:t>14. Поставка товара производится в рабочее время Заказчика не позднее, чем за один час до его окончания (рабочее время Заказчика: понедельник с 9-00 часов до 18</w:t>
      </w:r>
      <w:r w:rsidR="007D0BA0">
        <w:rPr>
          <w:rFonts w:ascii="Times New Roman" w:hAnsi="Times New Roman" w:cs="Times New Roman"/>
          <w:sz w:val="24"/>
          <w:szCs w:val="24"/>
        </w:rPr>
        <w:t>:</w:t>
      </w:r>
      <w:r w:rsidRPr="006C1571">
        <w:rPr>
          <w:rFonts w:ascii="Times New Roman" w:hAnsi="Times New Roman" w:cs="Times New Roman"/>
          <w:sz w:val="24"/>
          <w:szCs w:val="24"/>
        </w:rPr>
        <w:t>00 часов</w:t>
      </w:r>
      <w:r w:rsidR="007D0BA0" w:rsidRPr="006C1571">
        <w:rPr>
          <w:rFonts w:ascii="Times New Roman" w:hAnsi="Times New Roman" w:cs="Times New Roman"/>
          <w:sz w:val="24"/>
          <w:szCs w:val="24"/>
        </w:rPr>
        <w:t>— пятница</w:t>
      </w:r>
      <w:r w:rsidR="007D0BA0">
        <w:rPr>
          <w:rFonts w:ascii="Times New Roman" w:hAnsi="Times New Roman" w:cs="Times New Roman"/>
          <w:sz w:val="24"/>
          <w:szCs w:val="24"/>
        </w:rPr>
        <w:t xml:space="preserve"> с 9:00 часов до 11:30 часов</w:t>
      </w:r>
      <w:r w:rsidRPr="006C1571">
        <w:rPr>
          <w:rFonts w:ascii="Times New Roman" w:hAnsi="Times New Roman" w:cs="Times New Roman"/>
          <w:sz w:val="24"/>
          <w:szCs w:val="24"/>
        </w:rPr>
        <w:t>, перерыв с 13-00 часов до 14-00 часов (время местное), кроме выходных дней (суббота, воскресенье, праздничные дни)). 5. Порядок оплаты: в соответствии с условиями договора поставки.</w:t>
      </w:r>
    </w:p>
    <w:sectPr w:rsidR="006C1571" w:rsidRPr="006C1571" w:rsidSect="00BC52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5C0" w:rsidRDefault="009005C0" w:rsidP="00A97E78">
      <w:pPr>
        <w:pStyle w:val="a3"/>
        <w:spacing w:after="0" w:line="240" w:lineRule="auto"/>
      </w:pPr>
      <w:r>
        <w:separator/>
      </w:r>
    </w:p>
  </w:endnote>
  <w:endnote w:type="continuationSeparator" w:id="1">
    <w:p w:rsidR="009005C0" w:rsidRDefault="009005C0" w:rsidP="00A97E78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5C0" w:rsidRDefault="009005C0" w:rsidP="00A97E78">
      <w:pPr>
        <w:pStyle w:val="a3"/>
        <w:spacing w:after="0" w:line="240" w:lineRule="auto"/>
      </w:pPr>
      <w:r>
        <w:separator/>
      </w:r>
    </w:p>
  </w:footnote>
  <w:footnote w:type="continuationSeparator" w:id="1">
    <w:p w:rsidR="009005C0" w:rsidRDefault="009005C0" w:rsidP="00A97E78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7E3E"/>
    <w:multiLevelType w:val="multilevel"/>
    <w:tmpl w:val="842AA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E0670C8"/>
    <w:multiLevelType w:val="multilevel"/>
    <w:tmpl w:val="F31A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2170E6"/>
    <w:multiLevelType w:val="multilevel"/>
    <w:tmpl w:val="EEE6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403"/>
    <w:rsid w:val="000141F7"/>
    <w:rsid w:val="00053DFC"/>
    <w:rsid w:val="00097343"/>
    <w:rsid w:val="0027002C"/>
    <w:rsid w:val="00295603"/>
    <w:rsid w:val="004C6F60"/>
    <w:rsid w:val="005F6711"/>
    <w:rsid w:val="00667712"/>
    <w:rsid w:val="006C1571"/>
    <w:rsid w:val="006F32A3"/>
    <w:rsid w:val="007166B0"/>
    <w:rsid w:val="007349CC"/>
    <w:rsid w:val="007A3CE4"/>
    <w:rsid w:val="007D0BA0"/>
    <w:rsid w:val="007F1A84"/>
    <w:rsid w:val="00886637"/>
    <w:rsid w:val="008A123D"/>
    <w:rsid w:val="009005C0"/>
    <w:rsid w:val="00A614A0"/>
    <w:rsid w:val="00A97E78"/>
    <w:rsid w:val="00AA5A8C"/>
    <w:rsid w:val="00AA5C9B"/>
    <w:rsid w:val="00B044F0"/>
    <w:rsid w:val="00B25FC4"/>
    <w:rsid w:val="00B31B69"/>
    <w:rsid w:val="00B7182B"/>
    <w:rsid w:val="00B7424A"/>
    <w:rsid w:val="00B97EB6"/>
    <w:rsid w:val="00BC5214"/>
    <w:rsid w:val="00BF5884"/>
    <w:rsid w:val="00C735A4"/>
    <w:rsid w:val="00C76D61"/>
    <w:rsid w:val="00C77403"/>
    <w:rsid w:val="00D50670"/>
    <w:rsid w:val="00E93A20"/>
    <w:rsid w:val="00ED0A6E"/>
    <w:rsid w:val="00F8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403"/>
    <w:pPr>
      <w:ind w:left="720"/>
      <w:contextualSpacing/>
    </w:pPr>
  </w:style>
  <w:style w:type="table" w:styleId="a4">
    <w:name w:val="Table Grid"/>
    <w:basedOn w:val="a1"/>
    <w:uiPriority w:val="59"/>
    <w:rsid w:val="00C77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DFC"/>
    <w:rPr>
      <w:rFonts w:ascii="Tahoma" w:hAnsi="Tahoma" w:cs="Tahoma"/>
      <w:sz w:val="16"/>
      <w:szCs w:val="16"/>
    </w:rPr>
  </w:style>
  <w:style w:type="character" w:customStyle="1" w:styleId="property-item">
    <w:name w:val="property-item"/>
    <w:basedOn w:val="a0"/>
    <w:rsid w:val="00A614A0"/>
  </w:style>
  <w:style w:type="paragraph" w:styleId="a7">
    <w:name w:val="header"/>
    <w:basedOn w:val="a"/>
    <w:link w:val="a8"/>
    <w:uiPriority w:val="99"/>
    <w:semiHidden/>
    <w:unhideWhenUsed/>
    <w:rsid w:val="00A9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7E78"/>
  </w:style>
  <w:style w:type="paragraph" w:styleId="a9">
    <w:name w:val="footer"/>
    <w:basedOn w:val="a"/>
    <w:link w:val="aa"/>
    <w:uiPriority w:val="99"/>
    <w:semiHidden/>
    <w:unhideWhenUsed/>
    <w:rsid w:val="00A9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7E78"/>
  </w:style>
  <w:style w:type="character" w:styleId="ab">
    <w:name w:val="Hyperlink"/>
    <w:basedOn w:val="a0"/>
    <w:uiPriority w:val="99"/>
    <w:semiHidden/>
    <w:unhideWhenUsed/>
    <w:rsid w:val="007F1A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culator.consultant.ru/okpd2/code?id=15.20.32.122-00000012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 Дмитрий Хенсекович</dc:creator>
  <cp:keywords/>
  <dc:description/>
  <cp:lastModifiedBy>Ю Дмитрий Хенсекович</cp:lastModifiedBy>
  <cp:revision>18</cp:revision>
  <dcterms:created xsi:type="dcterms:W3CDTF">2026-02-12T00:06:00Z</dcterms:created>
  <dcterms:modified xsi:type="dcterms:W3CDTF">2026-06-08T04:06:00Z</dcterms:modified>
</cp:coreProperties>
</file>