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28533" w14:textId="77777777" w:rsidR="00B92409" w:rsidRDefault="00B92409" w:rsidP="00B92409">
      <w:pPr>
        <w:tabs>
          <w:tab w:val="center" w:pos="5386"/>
          <w:tab w:val="left" w:pos="7875"/>
        </w:tabs>
        <w:ind w:firstLine="284"/>
        <w:jc w:val="center"/>
        <w:rPr>
          <w:b/>
          <w:bCs/>
          <w:smallCaps/>
          <w:kern w:val="2"/>
          <w:sz w:val="21"/>
          <w:szCs w:val="21"/>
          <w:u w:val="single"/>
          <w:lang w:eastAsia="ru-RU"/>
        </w:rPr>
      </w:pPr>
      <w:r>
        <w:rPr>
          <w:b/>
          <w:bCs/>
          <w:smallCaps/>
          <w:kern w:val="2"/>
          <w:sz w:val="21"/>
          <w:szCs w:val="21"/>
          <w:lang w:eastAsia="ru-RU"/>
        </w:rPr>
        <w:t>КОНТРАКТ № ___________</w:t>
      </w:r>
    </w:p>
    <w:p w14:paraId="379CB8F7" w14:textId="77777777" w:rsidR="00B92409" w:rsidRDefault="00B92409" w:rsidP="00B92409">
      <w:pPr>
        <w:suppressAutoHyphens w:val="0"/>
        <w:autoSpaceDE w:val="0"/>
        <w:autoSpaceDN w:val="0"/>
        <w:jc w:val="center"/>
        <w:rPr>
          <w:b/>
          <w:sz w:val="21"/>
          <w:szCs w:val="21"/>
          <w:lang w:eastAsia="ru-RU"/>
        </w:rPr>
      </w:pPr>
      <w:r>
        <w:rPr>
          <w:b/>
          <w:sz w:val="21"/>
          <w:szCs w:val="21"/>
          <w:lang w:eastAsia="ru-RU"/>
        </w:rPr>
        <w:t>на поставку медицинских изделий: кресло гинекологическое для осмотра</w:t>
      </w:r>
    </w:p>
    <w:p w14:paraId="1270A17E" w14:textId="77777777" w:rsidR="00B92409" w:rsidRDefault="00B92409" w:rsidP="00B92409">
      <w:pPr>
        <w:suppressAutoHyphens w:val="0"/>
        <w:autoSpaceDE w:val="0"/>
        <w:autoSpaceDN w:val="0"/>
        <w:jc w:val="center"/>
        <w:rPr>
          <w:b/>
          <w:sz w:val="21"/>
          <w:szCs w:val="21"/>
          <w:lang w:eastAsia="ru-RU"/>
        </w:rPr>
      </w:pPr>
    </w:p>
    <w:p w14:paraId="05F01660" w14:textId="77777777" w:rsidR="00B92409" w:rsidRDefault="00B92409" w:rsidP="00B92409">
      <w:pPr>
        <w:suppressAutoHyphens w:val="0"/>
        <w:autoSpaceDE w:val="0"/>
        <w:autoSpaceDN w:val="0"/>
        <w:jc w:val="center"/>
        <w:rPr>
          <w:sz w:val="21"/>
          <w:szCs w:val="21"/>
          <w:lang w:eastAsia="ru-RU"/>
        </w:rPr>
      </w:pPr>
      <w:r>
        <w:rPr>
          <w:sz w:val="21"/>
          <w:szCs w:val="21"/>
          <w:lang w:eastAsia="ru-RU"/>
        </w:rPr>
        <w:t xml:space="preserve">(ИКЗ: </w:t>
      </w:r>
      <w:r>
        <w:rPr>
          <w:rFonts w:eastAsia="Calibri"/>
          <w:color w:val="000000"/>
          <w:sz w:val="21"/>
          <w:szCs w:val="21"/>
          <w:shd w:val="clear" w:color="auto" w:fill="FAFAFA"/>
          <w:lang w:eastAsia="en-US"/>
        </w:rPr>
        <w:t>261720300101072030100100</w:t>
      </w:r>
      <w:r>
        <w:rPr>
          <w:rFonts w:eastAsia="Calibri"/>
          <w:sz w:val="21"/>
          <w:szCs w:val="21"/>
          <w:shd w:val="clear" w:color="auto" w:fill="FAFAFA"/>
          <w:lang w:eastAsia="en-US"/>
        </w:rPr>
        <w:t>0100000002</w:t>
      </w:r>
      <w:r>
        <w:rPr>
          <w:rFonts w:eastAsia="Calibri"/>
          <w:color w:val="000000"/>
          <w:sz w:val="21"/>
          <w:szCs w:val="21"/>
          <w:shd w:val="clear" w:color="auto" w:fill="FAFAFA"/>
          <w:lang w:eastAsia="en-US"/>
        </w:rPr>
        <w:t>44</w:t>
      </w:r>
      <w:r>
        <w:rPr>
          <w:sz w:val="21"/>
          <w:szCs w:val="21"/>
          <w:lang w:eastAsia="ru-RU"/>
        </w:rPr>
        <w:t>)</w:t>
      </w:r>
    </w:p>
    <w:p w14:paraId="66970BCF" w14:textId="77777777" w:rsidR="00B92409" w:rsidRDefault="00B92409" w:rsidP="00B92409">
      <w:pPr>
        <w:rPr>
          <w:sz w:val="21"/>
          <w:szCs w:val="21"/>
          <w:lang w:eastAsia="en-US"/>
        </w:rPr>
      </w:pPr>
      <w:r>
        <w:rPr>
          <w:sz w:val="21"/>
          <w:szCs w:val="21"/>
          <w:lang w:eastAsia="ar-SA"/>
        </w:rPr>
        <w:t xml:space="preserve">город Тюмень                                                                                                                   </w:t>
      </w:r>
      <w:r>
        <w:rPr>
          <w:sz w:val="21"/>
          <w:szCs w:val="21"/>
          <w:lang w:eastAsia="ar-SA"/>
        </w:rPr>
        <w:tab/>
      </w:r>
    </w:p>
    <w:p w14:paraId="4BACE11C" w14:textId="77777777" w:rsidR="00B92409" w:rsidRDefault="00B92409" w:rsidP="00B92409">
      <w:pPr>
        <w:widowControl/>
        <w:rPr>
          <w:b/>
          <w:snapToGrid w:val="0"/>
          <w:sz w:val="21"/>
          <w:szCs w:val="21"/>
          <w:lang w:eastAsia="ru-RU"/>
        </w:rPr>
      </w:pPr>
    </w:p>
    <w:p w14:paraId="4244D201" w14:textId="77777777" w:rsidR="00B92409" w:rsidRDefault="00B92409" w:rsidP="00B92409">
      <w:pPr>
        <w:ind w:firstLine="567"/>
        <w:jc w:val="both"/>
        <w:rPr>
          <w:snapToGrid w:val="0"/>
          <w:sz w:val="21"/>
          <w:szCs w:val="21"/>
          <w:lang w:eastAsia="ru-RU"/>
        </w:rPr>
      </w:pP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 xml:space="preserve">именуемое в дальнейшем «Заказчик», в лице проректора по экономике и финансам </w:t>
      </w:r>
      <w:proofErr w:type="spellStart"/>
      <w:r>
        <w:rPr>
          <w:snapToGrid w:val="0"/>
          <w:sz w:val="21"/>
          <w:szCs w:val="21"/>
          <w:lang w:eastAsia="ru-RU"/>
        </w:rPr>
        <w:t>Сунгатуллиной</w:t>
      </w:r>
      <w:proofErr w:type="spellEnd"/>
      <w:r>
        <w:rPr>
          <w:snapToGrid w:val="0"/>
          <w:sz w:val="21"/>
          <w:szCs w:val="21"/>
          <w:lang w:eastAsia="ru-RU"/>
        </w:rPr>
        <w:t xml:space="preserve"> Лены </w:t>
      </w:r>
      <w:proofErr w:type="spellStart"/>
      <w:r>
        <w:rPr>
          <w:snapToGrid w:val="0"/>
          <w:sz w:val="21"/>
          <w:szCs w:val="21"/>
          <w:lang w:eastAsia="ru-RU"/>
        </w:rPr>
        <w:t>Ахтямовны</w:t>
      </w:r>
      <w:proofErr w:type="spellEnd"/>
      <w:r>
        <w:rPr>
          <w:snapToGrid w:val="0"/>
          <w:sz w:val="21"/>
          <w:szCs w:val="21"/>
          <w:lang w:eastAsia="ru-RU"/>
        </w:rPr>
        <w:t>, действующего на основании доверенности № 49 от 25.08.2025, с одной стороны, и</w:t>
      </w:r>
    </w:p>
    <w:p w14:paraId="65393A3E" w14:textId="77777777" w:rsidR="00B92409" w:rsidRDefault="00B92409" w:rsidP="00B92409">
      <w:pPr>
        <w:ind w:firstLine="567"/>
        <w:jc w:val="both"/>
        <w:rPr>
          <w:snapToGrid w:val="0"/>
          <w:sz w:val="21"/>
          <w:szCs w:val="21"/>
          <w:lang w:eastAsia="ru-RU"/>
        </w:rPr>
      </w:pPr>
      <w:r>
        <w:rPr>
          <w:snapToGrid w:val="0"/>
          <w:sz w:val="21"/>
          <w:szCs w:val="21"/>
          <w:lang w:eastAsia="ru-RU"/>
        </w:rPr>
        <w:t xml:space="preserve"> </w:t>
      </w:r>
      <w:r>
        <w:rPr>
          <w:b/>
          <w:snapToGrid w:val="0"/>
          <w:color w:val="000000"/>
          <w:sz w:val="21"/>
          <w:szCs w:val="21"/>
        </w:rPr>
        <w:t>_____________________________________________________________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snapToGrid w:val="0"/>
          <w:color w:val="000000"/>
          <w:sz w:val="21"/>
          <w:szCs w:val="21"/>
        </w:rPr>
        <w:t>________________________________________,</w:t>
      </w:r>
      <w:r>
        <w:rPr>
          <w:color w:val="000000"/>
          <w:sz w:val="21"/>
          <w:szCs w:val="21"/>
          <w:lang w:eastAsia="ru-RU"/>
        </w:rPr>
        <w:t xml:space="preserve"> действующего на основании _________</w:t>
      </w:r>
      <w:r>
        <w:rPr>
          <w:snapToGrid w:val="0"/>
          <w:sz w:val="21"/>
          <w:szCs w:val="21"/>
          <w:lang w:eastAsia="ru-RU"/>
        </w:rPr>
        <w:t xml:space="preserve">, с другой стороны, </w:t>
      </w:r>
    </w:p>
    <w:p w14:paraId="5F7C3A1B" w14:textId="77777777" w:rsidR="00B92409" w:rsidRDefault="00B92409" w:rsidP="00B92409">
      <w:pPr>
        <w:ind w:firstLine="567"/>
        <w:jc w:val="both"/>
        <w:rPr>
          <w:snapToGrid w:val="0"/>
          <w:sz w:val="21"/>
          <w:szCs w:val="21"/>
          <w:lang w:eastAsia="ru-RU"/>
        </w:rPr>
      </w:pPr>
      <w:r>
        <w:rPr>
          <w:snapToGrid w:val="0"/>
          <w:sz w:val="21"/>
          <w:szCs w:val="21"/>
          <w:lang w:eastAsia="ru-RU"/>
        </w:rPr>
        <w:t xml:space="preserve">здесь и далее именуемые «Стороны»,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медицинских изделий: </w:t>
      </w:r>
      <w:r>
        <w:rPr>
          <w:sz w:val="21"/>
          <w:szCs w:val="21"/>
          <w:lang w:eastAsia="ru-RU"/>
        </w:rPr>
        <w:t xml:space="preserve">кресло гинекологическое для осмотра </w:t>
      </w:r>
      <w:r>
        <w:rPr>
          <w:snapToGrid w:val="0"/>
          <w:sz w:val="21"/>
          <w:szCs w:val="21"/>
          <w:lang w:eastAsia="ru-RU"/>
        </w:rPr>
        <w:t>(далее – Контракт) о нижеследующем.</w:t>
      </w:r>
    </w:p>
    <w:p w14:paraId="3BCE18FE" w14:textId="77777777" w:rsidR="00B92409" w:rsidRDefault="00B92409" w:rsidP="00B92409">
      <w:pPr>
        <w:ind w:firstLine="567"/>
        <w:jc w:val="both"/>
        <w:rPr>
          <w:snapToGrid w:val="0"/>
          <w:sz w:val="21"/>
          <w:szCs w:val="21"/>
          <w:lang w:eastAsia="ru-RU"/>
        </w:rPr>
      </w:pPr>
    </w:p>
    <w:p w14:paraId="6CA1936D" w14:textId="77777777" w:rsidR="00B92409" w:rsidRDefault="00B92409" w:rsidP="00B92409">
      <w:pPr>
        <w:tabs>
          <w:tab w:val="center" w:pos="5144"/>
        </w:tabs>
        <w:rPr>
          <w:b/>
          <w:sz w:val="21"/>
          <w:szCs w:val="21"/>
        </w:rPr>
      </w:pPr>
      <w:r>
        <w:rPr>
          <w:sz w:val="21"/>
          <w:szCs w:val="21"/>
        </w:rPr>
        <w:t> </w:t>
      </w:r>
      <w:r>
        <w:rPr>
          <w:sz w:val="21"/>
          <w:szCs w:val="21"/>
        </w:rPr>
        <w:tab/>
      </w:r>
      <w:r>
        <w:rPr>
          <w:b/>
          <w:sz w:val="21"/>
          <w:szCs w:val="21"/>
        </w:rPr>
        <w:t>1. Предмет Контракта</w:t>
      </w:r>
    </w:p>
    <w:p w14:paraId="0DA19D8F" w14:textId="77777777" w:rsidR="00B92409" w:rsidRDefault="00B92409" w:rsidP="00B92409">
      <w:pPr>
        <w:tabs>
          <w:tab w:val="center" w:pos="5144"/>
        </w:tabs>
        <w:rPr>
          <w:b/>
          <w:sz w:val="21"/>
          <w:szCs w:val="21"/>
        </w:rPr>
      </w:pPr>
    </w:p>
    <w:p w14:paraId="0C262C3A" w14:textId="77777777" w:rsidR="00B92409" w:rsidRDefault="00B92409" w:rsidP="00B92409">
      <w:pPr>
        <w:widowControl/>
        <w:suppressAutoHyphens w:val="0"/>
        <w:autoSpaceDE w:val="0"/>
        <w:autoSpaceDN w:val="0"/>
        <w:adjustRightInd w:val="0"/>
        <w:ind w:firstLine="567"/>
        <w:jc w:val="both"/>
        <w:rPr>
          <w:sz w:val="21"/>
          <w:szCs w:val="21"/>
        </w:rPr>
      </w:pPr>
      <w:r>
        <w:rPr>
          <w:sz w:val="21"/>
          <w:szCs w:val="21"/>
        </w:rPr>
        <w:t xml:space="preserve">1.1. В соответствии с Контрактом Поставщик обязуется в порядке и сроки, предусмотренные Контрактом, осуществить </w:t>
      </w:r>
      <w:r>
        <w:rPr>
          <w:i/>
          <w:sz w:val="21"/>
          <w:szCs w:val="21"/>
        </w:rPr>
        <w:t xml:space="preserve">поставку медицинских изделий: кресло гинекологическое для осмотра (КТРУ – 32.50.50.190-00002252) </w:t>
      </w:r>
      <w:r>
        <w:rPr>
          <w:sz w:val="21"/>
          <w:szCs w:val="21"/>
        </w:rPr>
        <w:t>(далее –Товар),  в соответствии со Спецификацией (</w:t>
      </w:r>
      <w:hyperlink r:id="rId8" w:anchor="P347" w:history="1">
        <w:r>
          <w:rPr>
            <w:rStyle w:val="a3"/>
            <w:rFonts w:eastAsiaTheme="majorEastAsia"/>
            <w:color w:val="auto"/>
            <w:sz w:val="21"/>
            <w:szCs w:val="21"/>
          </w:rPr>
          <w:t>Приложение</w:t>
        </w:r>
      </w:hyperlink>
      <w:r>
        <w:rPr>
          <w:sz w:val="21"/>
          <w:szCs w:val="21"/>
        </w:rPr>
        <w:t xml:space="preserve">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 </w:t>
      </w:r>
    </w:p>
    <w:p w14:paraId="2F7B662B" w14:textId="77777777" w:rsidR="00B92409" w:rsidRDefault="00B92409" w:rsidP="00B92409">
      <w:pPr>
        <w:widowControl/>
        <w:suppressAutoHyphens w:val="0"/>
        <w:autoSpaceDE w:val="0"/>
        <w:autoSpaceDN w:val="0"/>
        <w:adjustRightInd w:val="0"/>
        <w:ind w:firstLine="567"/>
        <w:jc w:val="both"/>
        <w:rPr>
          <w:sz w:val="21"/>
          <w:szCs w:val="21"/>
        </w:rPr>
      </w:pPr>
      <w:r>
        <w:rPr>
          <w:sz w:val="21"/>
          <w:szCs w:val="21"/>
        </w:rPr>
        <w:t>1.2. Номенклатура Товара и его количество определяются Спецификацией (</w:t>
      </w:r>
      <w:hyperlink r:id="rId9" w:anchor="P347" w:history="1">
        <w:r>
          <w:rPr>
            <w:rStyle w:val="a3"/>
            <w:rFonts w:eastAsiaTheme="majorEastAsia"/>
            <w:color w:val="auto"/>
            <w:sz w:val="21"/>
            <w:szCs w:val="21"/>
          </w:rPr>
          <w:t>Приложение</w:t>
        </w:r>
      </w:hyperlink>
      <w:r>
        <w:rPr>
          <w:sz w:val="21"/>
          <w:szCs w:val="21"/>
        </w:rPr>
        <w:t xml:space="preserve"> № 1 к Контракту).</w:t>
      </w:r>
    </w:p>
    <w:p w14:paraId="2C0B42D5" w14:textId="77777777" w:rsidR="00B92409" w:rsidRDefault="00B92409" w:rsidP="00B92409">
      <w:pPr>
        <w:widowControl/>
        <w:suppressAutoHyphens w:val="0"/>
        <w:autoSpaceDE w:val="0"/>
        <w:autoSpaceDN w:val="0"/>
        <w:adjustRightInd w:val="0"/>
        <w:ind w:firstLine="567"/>
        <w:jc w:val="both"/>
        <w:rPr>
          <w:i/>
          <w:sz w:val="21"/>
          <w:szCs w:val="21"/>
        </w:rPr>
      </w:pPr>
      <w:bookmarkStart w:id="0" w:name="P49"/>
      <w:bookmarkEnd w:id="0"/>
      <w:r>
        <w:rPr>
          <w:sz w:val="21"/>
          <w:szCs w:val="21"/>
        </w:rPr>
        <w:t xml:space="preserve">1.3. Поставка Товара осуществляется Поставщиком с разгрузкой с транспортного средства по адресу Заказчика: г. Тюмень, ул. Новая, д. 2, 1 этаж </w:t>
      </w:r>
      <w:r>
        <w:rPr>
          <w:i/>
          <w:sz w:val="21"/>
          <w:szCs w:val="21"/>
        </w:rPr>
        <w:t>(далее – Место доставки).</w:t>
      </w:r>
    </w:p>
    <w:p w14:paraId="470FBC98" w14:textId="77777777" w:rsidR="00B92409" w:rsidRDefault="00B92409" w:rsidP="00B92409">
      <w:pPr>
        <w:widowControl/>
        <w:suppressAutoHyphens w:val="0"/>
        <w:autoSpaceDE w:val="0"/>
        <w:autoSpaceDN w:val="0"/>
        <w:adjustRightInd w:val="0"/>
        <w:ind w:firstLine="567"/>
        <w:jc w:val="both"/>
        <w:rPr>
          <w:i/>
          <w:sz w:val="21"/>
          <w:szCs w:val="21"/>
        </w:rPr>
      </w:pPr>
    </w:p>
    <w:p w14:paraId="41C2FD8B" w14:textId="77777777" w:rsidR="00B92409" w:rsidRDefault="00B92409" w:rsidP="00B92409">
      <w:pPr>
        <w:widowControl/>
        <w:suppressAutoHyphens w:val="0"/>
        <w:jc w:val="center"/>
        <w:rPr>
          <w:b/>
          <w:sz w:val="21"/>
          <w:szCs w:val="21"/>
          <w:lang w:eastAsia="ru-RU"/>
        </w:rPr>
      </w:pPr>
      <w:r>
        <w:rPr>
          <w:b/>
          <w:sz w:val="21"/>
          <w:szCs w:val="21"/>
          <w:lang w:eastAsia="ru-RU"/>
        </w:rPr>
        <w:t>2. Цена Контракта</w:t>
      </w:r>
    </w:p>
    <w:p w14:paraId="70858DAB" w14:textId="77777777" w:rsidR="00B92409" w:rsidRDefault="00B92409" w:rsidP="00B92409">
      <w:pPr>
        <w:widowControl/>
        <w:suppressAutoHyphens w:val="0"/>
        <w:jc w:val="center"/>
        <w:rPr>
          <w:b/>
          <w:sz w:val="21"/>
          <w:szCs w:val="21"/>
          <w:lang w:eastAsia="ru-RU"/>
        </w:rPr>
      </w:pPr>
    </w:p>
    <w:p w14:paraId="4E98C09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2.1. Цена Контракта и валюта платежа устанавливаются в российских рублях.</w:t>
      </w:r>
    </w:p>
    <w:p w14:paraId="55218193" w14:textId="77777777" w:rsidR="00B92409" w:rsidRDefault="00B92409" w:rsidP="00B92409">
      <w:pPr>
        <w:suppressAutoHyphens w:val="0"/>
        <w:autoSpaceDE w:val="0"/>
        <w:autoSpaceDN w:val="0"/>
        <w:ind w:firstLine="567"/>
        <w:jc w:val="both"/>
        <w:rPr>
          <w:b/>
          <w:i/>
          <w:sz w:val="21"/>
          <w:szCs w:val="21"/>
          <w:lang w:eastAsia="ru-RU"/>
        </w:rPr>
      </w:pPr>
      <w:r>
        <w:rPr>
          <w:sz w:val="21"/>
          <w:szCs w:val="21"/>
          <w:lang w:eastAsia="ru-RU"/>
        </w:rPr>
        <w:t xml:space="preserve">2.2. Цена Контракта составляет </w:t>
      </w:r>
      <w:r>
        <w:rPr>
          <w:b/>
          <w:i/>
          <w:sz w:val="21"/>
          <w:szCs w:val="21"/>
          <w:lang w:eastAsia="ru-RU"/>
        </w:rPr>
        <w:t xml:space="preserve">____________________ (___________________) рублей 00 копеек, в </w:t>
      </w:r>
      <w:proofErr w:type="spellStart"/>
      <w:r>
        <w:rPr>
          <w:b/>
          <w:i/>
          <w:sz w:val="21"/>
          <w:szCs w:val="21"/>
          <w:lang w:eastAsia="ru-RU"/>
        </w:rPr>
        <w:t>т.ч</w:t>
      </w:r>
      <w:proofErr w:type="spellEnd"/>
      <w:r>
        <w:rPr>
          <w:b/>
          <w:i/>
          <w:sz w:val="21"/>
          <w:szCs w:val="21"/>
          <w:lang w:eastAsia="ru-RU"/>
        </w:rPr>
        <w:t>. НДС/НДС не облагается.</w:t>
      </w:r>
    </w:p>
    <w:p w14:paraId="0174D5F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2.3. Цена Контракта включает в себя стоимость Товара, доставки, выгрузки, подъема на этаж (при отсутствии лифта), размещение в местах хранения Заказчика, сборки, установки (с выполнением всех необходимых работ для обеспечения бесперебойного функционирования, в том числе выравнивания), вывоз упаковочного материала с территории Университета,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A42593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2.4. Цена Контракта является твердой и определяется на весь срок его исполнения, за исключением случаев, предусмотренных </w:t>
      </w:r>
      <w:hyperlink r:id="rId10" w:anchor="P57" w:history="1">
        <w:r>
          <w:rPr>
            <w:rStyle w:val="a3"/>
            <w:rFonts w:eastAsiaTheme="majorEastAsia"/>
            <w:color w:val="auto"/>
            <w:sz w:val="21"/>
            <w:szCs w:val="21"/>
            <w:lang w:eastAsia="ru-RU"/>
          </w:rPr>
          <w:t>пунктами 2.5</w:t>
        </w:r>
      </w:hyperlink>
      <w:r>
        <w:rPr>
          <w:sz w:val="21"/>
          <w:szCs w:val="21"/>
          <w:lang w:eastAsia="ru-RU"/>
        </w:rPr>
        <w:t xml:space="preserve"> и </w:t>
      </w:r>
      <w:hyperlink r:id="rId11" w:anchor="P59" w:history="1">
        <w:r>
          <w:rPr>
            <w:rStyle w:val="a3"/>
            <w:rFonts w:eastAsiaTheme="majorEastAsia"/>
            <w:color w:val="auto"/>
            <w:sz w:val="21"/>
            <w:szCs w:val="21"/>
            <w:lang w:eastAsia="ru-RU"/>
          </w:rPr>
          <w:t>2.6</w:t>
        </w:r>
      </w:hyperlink>
      <w:r>
        <w:rPr>
          <w:sz w:val="21"/>
          <w:szCs w:val="21"/>
          <w:lang w:eastAsia="ru-RU"/>
        </w:rPr>
        <w:t xml:space="preserve"> Контракта,</w:t>
      </w:r>
      <w:r>
        <w:rPr>
          <w:sz w:val="21"/>
          <w:szCs w:val="21"/>
        </w:rPr>
        <w:t xml:space="preserve"> </w:t>
      </w:r>
      <w:r>
        <w:rPr>
          <w:sz w:val="21"/>
          <w:szCs w:val="21"/>
          <w:lang w:eastAsia="ru-RU"/>
        </w:rPr>
        <w:t>а также в случаях и в порядке, предусмотренном статьей 95 Федерального закона № 44-ФЗ.</w:t>
      </w:r>
    </w:p>
    <w:p w14:paraId="5E64D0E5" w14:textId="77777777" w:rsidR="00B92409" w:rsidRDefault="00B92409" w:rsidP="00B92409">
      <w:pPr>
        <w:suppressAutoHyphens w:val="0"/>
        <w:autoSpaceDE w:val="0"/>
        <w:autoSpaceDN w:val="0"/>
        <w:ind w:firstLine="567"/>
        <w:jc w:val="both"/>
        <w:rPr>
          <w:sz w:val="21"/>
          <w:szCs w:val="21"/>
          <w:lang w:eastAsia="ru-RU"/>
        </w:rPr>
      </w:pPr>
      <w:bookmarkStart w:id="1" w:name="P57"/>
      <w:bookmarkEnd w:id="1"/>
      <w:r>
        <w:rPr>
          <w:sz w:val="21"/>
          <w:szCs w:val="21"/>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5CAEBEA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6D3ED5F" w14:textId="77777777" w:rsidR="00B92409" w:rsidRDefault="00B92409" w:rsidP="00B92409">
      <w:pPr>
        <w:suppressAutoHyphens w:val="0"/>
        <w:autoSpaceDE w:val="0"/>
        <w:autoSpaceDN w:val="0"/>
        <w:ind w:firstLine="567"/>
        <w:jc w:val="both"/>
        <w:rPr>
          <w:sz w:val="21"/>
          <w:szCs w:val="21"/>
          <w:lang w:eastAsia="ru-RU"/>
        </w:rPr>
      </w:pPr>
      <w:bookmarkStart w:id="2" w:name="P59"/>
      <w:bookmarkEnd w:id="2"/>
      <w:r>
        <w:rPr>
          <w:sz w:val="21"/>
          <w:szCs w:val="21"/>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B4628E7"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2.7. Изменение существенных условий Контракта при его исполнении допускается в случаях, предусмотренных </w:t>
      </w:r>
      <w:hyperlink r:id="rId12" w:history="1">
        <w:r>
          <w:rPr>
            <w:rStyle w:val="a3"/>
            <w:rFonts w:eastAsiaTheme="majorEastAsia"/>
            <w:color w:val="auto"/>
            <w:sz w:val="21"/>
            <w:szCs w:val="21"/>
            <w:lang w:eastAsia="ru-RU"/>
          </w:rPr>
          <w:t>пунктом 6 статьи 161</w:t>
        </w:r>
      </w:hyperlink>
      <w:r>
        <w:rPr>
          <w:sz w:val="21"/>
          <w:szCs w:val="21"/>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4D9C2C7D"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Pr>
          <w:sz w:val="21"/>
          <w:szCs w:val="21"/>
          <w:lang w:eastAsia="ru-RU"/>
        </w:rPr>
        <w:lastRenderedPageBreak/>
        <w:t>налоги, сборы и иные обязательные платежи подлежат уплате в бюджеты бюджетной системы Российской Федерации Заказчиком.</w:t>
      </w:r>
    </w:p>
    <w:p w14:paraId="7B6399F0" w14:textId="77777777" w:rsidR="00B92409" w:rsidRDefault="00B92409" w:rsidP="00B92409">
      <w:pPr>
        <w:suppressAutoHyphens w:val="0"/>
        <w:autoSpaceDE w:val="0"/>
        <w:autoSpaceDN w:val="0"/>
        <w:ind w:firstLine="567"/>
        <w:jc w:val="both"/>
        <w:rPr>
          <w:sz w:val="21"/>
          <w:szCs w:val="21"/>
          <w:lang w:eastAsia="ru-RU"/>
        </w:rPr>
      </w:pPr>
    </w:p>
    <w:p w14:paraId="371586EC" w14:textId="77777777" w:rsidR="00B92409" w:rsidRDefault="00B92409" w:rsidP="00B92409">
      <w:pPr>
        <w:suppressAutoHyphens w:val="0"/>
        <w:autoSpaceDE w:val="0"/>
        <w:autoSpaceDN w:val="0"/>
        <w:jc w:val="center"/>
        <w:rPr>
          <w:b/>
          <w:sz w:val="21"/>
          <w:szCs w:val="21"/>
          <w:lang w:eastAsia="ar-SA"/>
        </w:rPr>
      </w:pPr>
      <w:r>
        <w:rPr>
          <w:b/>
          <w:sz w:val="21"/>
          <w:szCs w:val="21"/>
          <w:lang w:eastAsia="ru-RU"/>
        </w:rPr>
        <w:t>3.</w:t>
      </w:r>
      <w:r>
        <w:rPr>
          <w:sz w:val="21"/>
          <w:szCs w:val="21"/>
          <w:lang w:eastAsia="ru-RU"/>
        </w:rPr>
        <w:t xml:space="preserve"> </w:t>
      </w:r>
      <w:r>
        <w:rPr>
          <w:b/>
          <w:sz w:val="21"/>
          <w:szCs w:val="21"/>
          <w:lang w:eastAsia="ar-SA"/>
        </w:rPr>
        <w:t>Взаимодействие Сторон</w:t>
      </w:r>
    </w:p>
    <w:p w14:paraId="4FE5D397" w14:textId="77777777" w:rsidR="00B92409" w:rsidRDefault="00B92409" w:rsidP="00B92409">
      <w:pPr>
        <w:suppressAutoHyphens w:val="0"/>
        <w:autoSpaceDE w:val="0"/>
        <w:autoSpaceDN w:val="0"/>
        <w:jc w:val="center"/>
        <w:rPr>
          <w:b/>
          <w:sz w:val="21"/>
          <w:szCs w:val="21"/>
          <w:lang w:eastAsia="ar-SA"/>
        </w:rPr>
      </w:pPr>
    </w:p>
    <w:p w14:paraId="3EF3291D" w14:textId="77777777" w:rsidR="00B92409" w:rsidRDefault="00B92409" w:rsidP="00B92409">
      <w:pPr>
        <w:suppressAutoHyphens w:val="0"/>
        <w:autoSpaceDE w:val="0"/>
        <w:autoSpaceDN w:val="0"/>
        <w:ind w:firstLine="567"/>
        <w:jc w:val="both"/>
        <w:rPr>
          <w:b/>
          <w:sz w:val="21"/>
          <w:szCs w:val="21"/>
          <w:lang w:eastAsia="ru-RU"/>
        </w:rPr>
      </w:pPr>
      <w:r>
        <w:rPr>
          <w:b/>
          <w:sz w:val="21"/>
          <w:szCs w:val="21"/>
          <w:lang w:eastAsia="ru-RU"/>
        </w:rPr>
        <w:t>3.1. Поставщик обязан:</w:t>
      </w:r>
    </w:p>
    <w:p w14:paraId="117D0E8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3.1.1. Поставить Товар в строгом соответствии с условиями Контракта в полном объеме, надлежащего качества и в установленные сроки.</w:t>
      </w:r>
    </w:p>
    <w:p w14:paraId="05A35ED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3.1.2. Осуществить доставку, разгрузку, сборки, установки Товара в Месте доставки в строгом соответствии с условиями Контракта в полном объеме, надлежащего качества и в установленные сроки;</w:t>
      </w:r>
    </w:p>
    <w:p w14:paraId="6778F826"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26D4B88D" w14:textId="77777777" w:rsidR="00B92409" w:rsidRDefault="00B92409" w:rsidP="00B92409">
      <w:pPr>
        <w:widowControl/>
        <w:suppressAutoHyphens w:val="0"/>
        <w:ind w:firstLine="567"/>
        <w:jc w:val="both"/>
        <w:rPr>
          <w:sz w:val="21"/>
          <w:szCs w:val="21"/>
          <w:lang w:eastAsia="ru-RU"/>
        </w:rPr>
      </w:pPr>
      <w:r>
        <w:rPr>
          <w:sz w:val="21"/>
          <w:szCs w:val="21"/>
          <w:lang w:eastAsia="ru-RU"/>
        </w:rPr>
        <w:t xml:space="preserve">3.1.4. Представлять по требованию Заказчика информацию и документы, относящиеся к предмету Контракта, </w:t>
      </w:r>
      <w:r>
        <w:rPr>
          <w:rFonts w:eastAsia="Calibri"/>
          <w:sz w:val="21"/>
          <w:szCs w:val="21"/>
          <w:lang w:eastAsia="en-US"/>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9B8BE88" w14:textId="77777777" w:rsidR="00B92409" w:rsidRDefault="00B92409" w:rsidP="00B92409">
      <w:pPr>
        <w:widowControl/>
        <w:suppressAutoHyphens w:val="0"/>
        <w:ind w:firstLine="567"/>
        <w:jc w:val="both"/>
        <w:rPr>
          <w:sz w:val="21"/>
          <w:szCs w:val="21"/>
          <w:lang w:eastAsia="ru-RU"/>
        </w:rPr>
      </w:pPr>
      <w:r>
        <w:rPr>
          <w:sz w:val="21"/>
          <w:szCs w:val="21"/>
          <w:lang w:eastAsia="ru-RU"/>
        </w:rPr>
        <w:t>3.1.5. Незамедлительно информировать Заказчика обо всех обстоятельствах, препятствующих исполнению Контракта.</w:t>
      </w:r>
    </w:p>
    <w:p w14:paraId="4F7241EB"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3.1.6. Своими силами и за свой счет устранять допущенные недостатки при поставке Товара. </w:t>
      </w:r>
    </w:p>
    <w:p w14:paraId="6D57BE64"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3.1.7. Выполнять свои обязательства, предусмотренные положениями Контракта.</w:t>
      </w:r>
    </w:p>
    <w:p w14:paraId="5A30035A" w14:textId="77777777" w:rsidR="00B92409" w:rsidRDefault="00B92409" w:rsidP="00B92409">
      <w:pPr>
        <w:suppressAutoHyphens w:val="0"/>
        <w:autoSpaceDE w:val="0"/>
        <w:autoSpaceDN w:val="0"/>
        <w:ind w:firstLine="567"/>
        <w:jc w:val="both"/>
        <w:rPr>
          <w:sz w:val="21"/>
          <w:szCs w:val="21"/>
          <w:lang w:eastAsia="ru-RU"/>
        </w:rPr>
      </w:pPr>
      <w:bookmarkStart w:id="3" w:name="P75"/>
      <w:bookmarkEnd w:id="3"/>
      <w:r>
        <w:rPr>
          <w:sz w:val="21"/>
          <w:szCs w:val="21"/>
          <w:lang w:eastAsia="ru-RU"/>
        </w:rPr>
        <w:t xml:space="preserve">3.1.8. Обеспечивать гарантии на Товар в соответствии с </w:t>
      </w:r>
      <w:r>
        <w:rPr>
          <w:sz w:val="21"/>
          <w:szCs w:val="21"/>
        </w:rPr>
        <w:t xml:space="preserve">разделом 7 </w:t>
      </w:r>
      <w:r>
        <w:rPr>
          <w:sz w:val="21"/>
          <w:szCs w:val="21"/>
          <w:lang w:eastAsia="ru-RU"/>
        </w:rPr>
        <w:t>Контракта.</w:t>
      </w:r>
    </w:p>
    <w:p w14:paraId="7EFD8BCD"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3.1.9. В случае принятия Поставщиком решения об одностороннем отказе от исполнения Контракта, осуществить действия в соответствии со статьей 95 Федерального закона № 44-ФЗ.</w:t>
      </w:r>
    </w:p>
    <w:p w14:paraId="5FE93E31" w14:textId="77777777" w:rsidR="00B92409" w:rsidRDefault="00B92409" w:rsidP="00B92409">
      <w:pPr>
        <w:suppressAutoHyphens w:val="0"/>
        <w:autoSpaceDE w:val="0"/>
        <w:autoSpaceDN w:val="0"/>
        <w:ind w:firstLine="567"/>
        <w:jc w:val="both"/>
        <w:rPr>
          <w:b/>
          <w:sz w:val="21"/>
          <w:szCs w:val="21"/>
          <w:lang w:eastAsia="ru-RU"/>
        </w:rPr>
      </w:pPr>
      <w:r>
        <w:rPr>
          <w:b/>
          <w:sz w:val="21"/>
          <w:szCs w:val="21"/>
          <w:lang w:eastAsia="ru-RU"/>
        </w:rPr>
        <w:t>3.2. Поставщик вправе:</w:t>
      </w:r>
    </w:p>
    <w:p w14:paraId="1203CE6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3.2.1. Требовать от Заказчика предоставления имеющейся у него информации, необходимой для исполнения обязательств по Контракту.</w:t>
      </w:r>
    </w:p>
    <w:p w14:paraId="3712B8F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3.2.2. Требовать от Заказчика своевременной оплаты поставленного Товара в порядке и на условиях, предусмотренных Контрактом.</w:t>
      </w:r>
    </w:p>
    <w:p w14:paraId="644D8F66" w14:textId="77777777" w:rsidR="00B92409" w:rsidRDefault="00B92409" w:rsidP="00B92409">
      <w:pPr>
        <w:suppressAutoHyphens w:val="0"/>
        <w:autoSpaceDE w:val="0"/>
        <w:autoSpaceDN w:val="0"/>
        <w:ind w:firstLine="567"/>
        <w:jc w:val="both"/>
        <w:rPr>
          <w:b/>
          <w:sz w:val="21"/>
          <w:szCs w:val="21"/>
          <w:lang w:eastAsia="ru-RU"/>
        </w:rPr>
      </w:pPr>
      <w:r>
        <w:rPr>
          <w:b/>
          <w:sz w:val="21"/>
          <w:szCs w:val="21"/>
          <w:lang w:eastAsia="ru-RU"/>
        </w:rPr>
        <w:t>3.3. Заказчик обязан:</w:t>
      </w:r>
    </w:p>
    <w:p w14:paraId="0E832F73"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BFF7C3"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3.3.2. Своевременно принять и оплатить поставленный Товар.</w:t>
      </w:r>
    </w:p>
    <w:p w14:paraId="3490DB64"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3.3.3. Выполнять свои обязательства, предусмотренные иными положениями Контракта.</w:t>
      </w:r>
    </w:p>
    <w:p w14:paraId="343D6638"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3.3.4.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14:paraId="3287327C" w14:textId="77777777" w:rsidR="00B92409" w:rsidRDefault="00B92409" w:rsidP="00B92409">
      <w:pPr>
        <w:suppressAutoHyphens w:val="0"/>
        <w:autoSpaceDE w:val="0"/>
        <w:autoSpaceDN w:val="0"/>
        <w:ind w:firstLine="567"/>
        <w:jc w:val="both"/>
        <w:rPr>
          <w:b/>
          <w:sz w:val="21"/>
          <w:szCs w:val="21"/>
          <w:lang w:eastAsia="ru-RU"/>
        </w:rPr>
      </w:pPr>
      <w:r>
        <w:rPr>
          <w:b/>
          <w:sz w:val="21"/>
          <w:szCs w:val="21"/>
          <w:lang w:eastAsia="ru-RU"/>
        </w:rPr>
        <w:t>3.4. Заказчик вправе:</w:t>
      </w:r>
    </w:p>
    <w:p w14:paraId="07A8851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3.4.1. Требовать от Поставщика надлежащего исполнения обязательств, предусмотренных Контрактом.</w:t>
      </w:r>
    </w:p>
    <w:p w14:paraId="67073047"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3.4.2. Запрашивать у Поставщика информацию об исполнении им обязательств по Контракту.</w:t>
      </w:r>
    </w:p>
    <w:p w14:paraId="19D3FAF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3.4.3. Проверять в любое время ход исполнения Поставщиком обязательств по Контракту.</w:t>
      </w:r>
    </w:p>
    <w:p w14:paraId="744FDA8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3.4.4. Осуществлять контроль соответствия качества поставляемого Товара требованиям Контракта.</w:t>
      </w:r>
    </w:p>
    <w:p w14:paraId="367E5B9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3.4.5. Требовать от Поставщика устранения недостатков, допущенных при исполнении Контракта.</w:t>
      </w:r>
    </w:p>
    <w:p w14:paraId="288D33E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3.4.6. Отказаться от приемки некачественного Товара и потребовать безвозмездного устранения недостатков.</w:t>
      </w:r>
    </w:p>
    <w:p w14:paraId="4C0E1D8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48EDB38" w14:textId="77777777" w:rsidR="00B92409" w:rsidRDefault="00B92409" w:rsidP="00B92409">
      <w:pPr>
        <w:suppressAutoHyphens w:val="0"/>
        <w:autoSpaceDE w:val="0"/>
        <w:autoSpaceDN w:val="0"/>
        <w:ind w:firstLine="567"/>
        <w:jc w:val="both"/>
        <w:rPr>
          <w:sz w:val="21"/>
          <w:szCs w:val="21"/>
          <w:lang w:eastAsia="ru-RU"/>
        </w:rPr>
      </w:pPr>
      <w:r>
        <w:rPr>
          <w:b/>
          <w:sz w:val="21"/>
          <w:szCs w:val="21"/>
          <w:lang w:eastAsia="ru-RU"/>
        </w:rPr>
        <w:t>3.5.</w:t>
      </w:r>
      <w:r>
        <w:rPr>
          <w:sz w:val="21"/>
          <w:szCs w:val="21"/>
          <w:lang w:eastAsia="ru-RU"/>
        </w:rPr>
        <w:t xml:space="preserve"> В случае, если источником финансирования по настоящему Договору являются средства гранта, в целях исполнения обязательств Заказчика по Соглашению о предоставлении гранта в форме субсидии, в рамках исполнения настоящего Договора:  </w:t>
      </w:r>
    </w:p>
    <w:p w14:paraId="077CC8C4"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 Поставщик соглашается на осуществление проверок Поставщика </w:t>
      </w:r>
      <w:proofErr w:type="spellStart"/>
      <w:r>
        <w:rPr>
          <w:sz w:val="21"/>
          <w:szCs w:val="21"/>
          <w:lang w:eastAsia="ru-RU"/>
        </w:rPr>
        <w:t>грантодателем</w:t>
      </w:r>
      <w:proofErr w:type="spellEnd"/>
      <w:r>
        <w:rPr>
          <w:sz w:val="21"/>
          <w:szCs w:val="21"/>
          <w:lang w:eastAsia="ru-RU"/>
        </w:rPr>
        <w:t>, предоставившим грант, и органами государственного финансового контроля;</w:t>
      </w:r>
    </w:p>
    <w:p w14:paraId="592EBD6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устанавливается запрет приобретения Поставщиком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14:paraId="7123F239" w14:textId="77777777" w:rsidR="00B92409" w:rsidRDefault="00B92409" w:rsidP="00B92409">
      <w:pPr>
        <w:suppressAutoHyphens w:val="0"/>
        <w:autoSpaceDE w:val="0"/>
        <w:autoSpaceDN w:val="0"/>
        <w:ind w:firstLine="567"/>
        <w:jc w:val="both"/>
        <w:rPr>
          <w:sz w:val="21"/>
          <w:szCs w:val="21"/>
          <w:lang w:eastAsia="ru-RU"/>
        </w:rPr>
      </w:pPr>
    </w:p>
    <w:p w14:paraId="0B10798F" w14:textId="77777777" w:rsidR="00B92409" w:rsidRDefault="00B92409" w:rsidP="00B92409">
      <w:pPr>
        <w:suppressAutoHyphens w:val="0"/>
        <w:autoSpaceDE w:val="0"/>
        <w:autoSpaceDN w:val="0"/>
        <w:ind w:firstLine="709"/>
        <w:jc w:val="center"/>
        <w:rPr>
          <w:b/>
          <w:sz w:val="21"/>
          <w:szCs w:val="21"/>
          <w:lang w:eastAsia="ru-RU"/>
        </w:rPr>
      </w:pPr>
      <w:r>
        <w:rPr>
          <w:b/>
          <w:sz w:val="21"/>
          <w:szCs w:val="21"/>
          <w:lang w:eastAsia="ru-RU"/>
        </w:rPr>
        <w:t>4.</w:t>
      </w:r>
      <w:r>
        <w:rPr>
          <w:sz w:val="21"/>
          <w:szCs w:val="21"/>
          <w:lang w:eastAsia="ru-RU"/>
        </w:rPr>
        <w:t xml:space="preserve"> </w:t>
      </w:r>
      <w:r>
        <w:rPr>
          <w:b/>
          <w:sz w:val="21"/>
          <w:szCs w:val="21"/>
          <w:lang w:eastAsia="ru-RU"/>
        </w:rPr>
        <w:t>Упаковка и маркировка</w:t>
      </w:r>
    </w:p>
    <w:p w14:paraId="12141860" w14:textId="77777777" w:rsidR="00B92409" w:rsidRDefault="00B92409" w:rsidP="00B92409">
      <w:pPr>
        <w:suppressAutoHyphens w:val="0"/>
        <w:autoSpaceDE w:val="0"/>
        <w:autoSpaceDN w:val="0"/>
        <w:ind w:firstLine="709"/>
        <w:jc w:val="center"/>
        <w:rPr>
          <w:b/>
          <w:sz w:val="21"/>
          <w:szCs w:val="21"/>
          <w:lang w:eastAsia="ru-RU"/>
        </w:rPr>
      </w:pPr>
    </w:p>
    <w:p w14:paraId="27F7E1E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6BA2629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4FADF90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6036586E"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Наименование Товара: кресло гинекологическое для осмотра</w:t>
      </w:r>
    </w:p>
    <w:p w14:paraId="1FEB4F3A"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Заказчик (название):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214B20B1"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lastRenderedPageBreak/>
        <w:t xml:space="preserve">Поставщик (название компании): </w:t>
      </w:r>
      <w:r>
        <w:rPr>
          <w:snapToGrid w:val="0"/>
          <w:sz w:val="21"/>
          <w:szCs w:val="21"/>
          <w:lang w:eastAsia="ru-RU"/>
        </w:rPr>
        <w:t>______________________</w:t>
      </w:r>
    </w:p>
    <w:p w14:paraId="5A31D7C1"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Получатель: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452EDC75"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Пункт назначения: г. Тюмень, ул. Новая, д. 2, 1 этаж.</w:t>
      </w:r>
    </w:p>
    <w:p w14:paraId="31CC4A13"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5427F04" w14:textId="77777777" w:rsidR="00B92409" w:rsidRDefault="00B92409" w:rsidP="00B92409">
      <w:pPr>
        <w:suppressAutoHyphens w:val="0"/>
        <w:autoSpaceDE w:val="0"/>
        <w:autoSpaceDN w:val="0"/>
        <w:ind w:firstLine="567"/>
        <w:jc w:val="both"/>
        <w:rPr>
          <w:sz w:val="21"/>
          <w:szCs w:val="21"/>
          <w:lang w:eastAsia="ru-RU"/>
        </w:rPr>
      </w:pPr>
    </w:p>
    <w:p w14:paraId="630F7433" w14:textId="77777777" w:rsidR="00B92409" w:rsidRDefault="00B92409" w:rsidP="00B92409">
      <w:pPr>
        <w:widowControl/>
        <w:suppressAutoHyphens w:val="0"/>
        <w:ind w:firstLine="567"/>
        <w:jc w:val="center"/>
        <w:rPr>
          <w:b/>
          <w:sz w:val="21"/>
          <w:szCs w:val="21"/>
          <w:lang w:eastAsia="ru-RU"/>
        </w:rPr>
      </w:pPr>
      <w:r>
        <w:rPr>
          <w:b/>
          <w:sz w:val="21"/>
          <w:szCs w:val="21"/>
          <w:lang w:eastAsia="ru-RU"/>
        </w:rPr>
        <w:t>5. Порядок поставки Товара и документация</w:t>
      </w:r>
    </w:p>
    <w:p w14:paraId="62E9A7C2" w14:textId="77777777" w:rsidR="00B92409" w:rsidRDefault="00B92409" w:rsidP="00B92409">
      <w:pPr>
        <w:widowControl/>
        <w:suppressAutoHyphens w:val="0"/>
        <w:ind w:firstLine="567"/>
        <w:jc w:val="center"/>
        <w:rPr>
          <w:b/>
          <w:sz w:val="21"/>
          <w:szCs w:val="21"/>
          <w:lang w:eastAsia="ru-RU"/>
        </w:rPr>
      </w:pPr>
    </w:p>
    <w:p w14:paraId="38D5B88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5.1. Поставка Товара осуществляется Поставщиком в Место доставки, на условиях, предусмотренных пунктом 1.3 Контракта, </w:t>
      </w:r>
      <w:r>
        <w:rPr>
          <w:i/>
          <w:sz w:val="21"/>
          <w:szCs w:val="21"/>
          <w:lang w:eastAsia="ru-RU"/>
        </w:rPr>
        <w:t xml:space="preserve">в течение 70 (семидесяти) календарных дней </w:t>
      </w:r>
      <w:r>
        <w:rPr>
          <w:sz w:val="21"/>
          <w:szCs w:val="21"/>
          <w:lang w:eastAsia="ru-RU"/>
        </w:rPr>
        <w:t>со дня получения Поставщиком заявки от Заказчика.</w:t>
      </w:r>
    </w:p>
    <w:p w14:paraId="7A1436CE" w14:textId="77777777" w:rsidR="00B92409" w:rsidRDefault="00B92409" w:rsidP="00B92409">
      <w:pPr>
        <w:ind w:firstLine="567"/>
        <w:jc w:val="both"/>
        <w:rPr>
          <w:sz w:val="21"/>
          <w:szCs w:val="21"/>
          <w:lang w:eastAsia="ar-SA"/>
        </w:rPr>
      </w:pPr>
      <w:r>
        <w:rPr>
          <w:sz w:val="21"/>
          <w:szCs w:val="21"/>
        </w:rPr>
        <w:t xml:space="preserve">Поставка Товара осуществляется по заявкам Заказчика </w:t>
      </w:r>
      <w:r>
        <w:rPr>
          <w:sz w:val="21"/>
          <w:szCs w:val="21"/>
          <w:lang w:eastAsia="ar-SA"/>
        </w:rPr>
        <w:t>(Приложение № 3 к настоящему Контракту)</w:t>
      </w:r>
      <w:r>
        <w:rPr>
          <w:sz w:val="21"/>
          <w:szCs w:val="21"/>
        </w:rPr>
        <w:t xml:space="preserve">, которые передаются Поставщику с даты заключения настоящего Контракт по 01.10.2026. Заявки передаются Заказчиком Поставщику </w:t>
      </w:r>
      <w:r>
        <w:rPr>
          <w:sz w:val="21"/>
          <w:szCs w:val="21"/>
          <w:lang w:eastAsia="ar-SA"/>
        </w:rPr>
        <w:t xml:space="preserve">любым способом, позволяющим подтвердить их получение.     </w:t>
      </w:r>
    </w:p>
    <w:p w14:paraId="74876608"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5.2. Фактической датой поставки считается дата, указанная в акте сдачи-приемки Товара.</w:t>
      </w:r>
    </w:p>
    <w:p w14:paraId="09624203" w14:textId="77777777" w:rsidR="00B92409" w:rsidRDefault="00B92409" w:rsidP="00B92409">
      <w:pPr>
        <w:suppressAutoHyphens w:val="0"/>
        <w:autoSpaceDE w:val="0"/>
        <w:autoSpaceDN w:val="0"/>
        <w:ind w:firstLine="567"/>
        <w:jc w:val="both"/>
        <w:rPr>
          <w:strike/>
          <w:sz w:val="21"/>
          <w:szCs w:val="21"/>
          <w:lang w:eastAsia="ru-RU"/>
        </w:rPr>
      </w:pPr>
      <w:r>
        <w:rPr>
          <w:sz w:val="21"/>
          <w:szCs w:val="21"/>
          <w:lang w:eastAsia="ru-RU"/>
        </w:rPr>
        <w:t>5.3. При поставке Товара Поставщик представляет следующую документацию:</w:t>
      </w:r>
    </w:p>
    <w:p w14:paraId="198B1F5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а) копию регистрационного удостоверения на Товар (при наличии), выданного Федеральной службой по надзору в сфере здравоохранения;</w:t>
      </w:r>
    </w:p>
    <w:p w14:paraId="093F2E6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б) техническую и (или) эксплуатационную документацию производителя (изготовителя) Товара на русском языке;</w:t>
      </w:r>
    </w:p>
    <w:p w14:paraId="57E48D78"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в) товарную накладную, оформленную в установленном порядке;</w:t>
      </w:r>
    </w:p>
    <w:p w14:paraId="7614232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г) Акт сдачи-приемки Товара в двух экземплярах (один экземпляр для Заказчика и один экземпляр для Поставщика);</w:t>
      </w:r>
    </w:p>
    <w:p w14:paraId="7D96C62B"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е) копию документа, подтверждающего соответствие Товара, выданного уполномоченными органами (организациями);</w:t>
      </w:r>
    </w:p>
    <w:p w14:paraId="1C3D68D1"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ж) счет, счет-фактуру (при наличии).</w:t>
      </w:r>
    </w:p>
    <w:p w14:paraId="7AEAE3E0" w14:textId="77777777" w:rsidR="00B92409" w:rsidRDefault="00B92409" w:rsidP="00B92409">
      <w:pPr>
        <w:suppressAutoHyphens w:val="0"/>
        <w:autoSpaceDE w:val="0"/>
        <w:autoSpaceDN w:val="0"/>
        <w:ind w:firstLine="567"/>
        <w:jc w:val="both"/>
        <w:rPr>
          <w:sz w:val="21"/>
          <w:szCs w:val="21"/>
          <w:lang w:eastAsia="ru-RU"/>
        </w:rPr>
      </w:pPr>
    </w:p>
    <w:p w14:paraId="2035134B" w14:textId="77777777" w:rsidR="00B92409" w:rsidRDefault="00B92409" w:rsidP="00B92409">
      <w:pPr>
        <w:widowControl/>
        <w:suppressAutoHyphens w:val="0"/>
        <w:ind w:firstLine="567"/>
        <w:jc w:val="center"/>
        <w:rPr>
          <w:b/>
          <w:sz w:val="21"/>
          <w:szCs w:val="21"/>
          <w:lang w:eastAsia="ru-RU"/>
        </w:rPr>
      </w:pPr>
      <w:r>
        <w:rPr>
          <w:b/>
          <w:sz w:val="21"/>
          <w:szCs w:val="21"/>
          <w:lang w:eastAsia="ru-RU"/>
        </w:rPr>
        <w:t>6. Порядок приемки Товара</w:t>
      </w:r>
    </w:p>
    <w:p w14:paraId="2F31F518" w14:textId="77777777" w:rsidR="00B92409" w:rsidRDefault="00B92409" w:rsidP="00B92409">
      <w:pPr>
        <w:widowControl/>
        <w:suppressAutoHyphens w:val="0"/>
        <w:ind w:firstLine="567"/>
        <w:jc w:val="center"/>
        <w:rPr>
          <w:b/>
          <w:sz w:val="21"/>
          <w:szCs w:val="21"/>
          <w:lang w:eastAsia="ru-RU"/>
        </w:rPr>
      </w:pPr>
    </w:p>
    <w:p w14:paraId="2A94732F"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6.1. Приемка поставленного Товара осуществляется в ходе передачи Товара Заказчику в Месте доставки и включает в себя следующее:</w:t>
      </w:r>
    </w:p>
    <w:p w14:paraId="1C13A745"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а) проверку по упаковочным листам номенклатуры поставленного Оборудования на соответствие Спецификации (</w:t>
      </w:r>
      <w:hyperlink r:id="rId13" w:anchor="P389" w:history="1">
        <w:r>
          <w:rPr>
            <w:rStyle w:val="a3"/>
            <w:rFonts w:ascii="Times New Roman" w:eastAsiaTheme="majorEastAsia" w:hAnsi="Times New Roman" w:cs="Times New Roman"/>
            <w:color w:val="auto"/>
            <w:sz w:val="21"/>
            <w:szCs w:val="21"/>
          </w:rPr>
          <w:t>Приложение № 1</w:t>
        </w:r>
      </w:hyperlink>
      <w:r>
        <w:rPr>
          <w:rFonts w:ascii="Times New Roman" w:hAnsi="Times New Roman" w:cs="Times New Roman"/>
          <w:sz w:val="21"/>
          <w:szCs w:val="21"/>
        </w:rPr>
        <w:t xml:space="preserve"> к Контракту);</w:t>
      </w:r>
    </w:p>
    <w:p w14:paraId="3904C9B3"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б) проверку полноты и правильности оформления комплекта сопроводительных документов в соответствии с условиями Контракта;</w:t>
      </w:r>
    </w:p>
    <w:p w14:paraId="07BAA462"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в) контроль наличия/отсутствия внешних повреждений оригинальной упаковки Товара;</w:t>
      </w:r>
    </w:p>
    <w:p w14:paraId="1E40FA9A"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г) проверку наличия необходимых документов (копий документов) на Товара: регистрационных удостоверений, документа, подтверждающего соответствие Товара, выданного уполномоченными органами (организациями);</w:t>
      </w:r>
    </w:p>
    <w:p w14:paraId="3DDAA5DC"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д) проверку наличия технической и (или) эксплуатационной документации производителя (изготовителя) Товара на русском языке;</w:t>
      </w:r>
    </w:p>
    <w:p w14:paraId="0819C071"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е) проверку комплектности и целостности поставленного Товара.</w:t>
      </w:r>
    </w:p>
    <w:p w14:paraId="5EF86885"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Приемка Товара осуществляется в соответствии с требованиями законодательства Российской Федерации. Стороны настоящего Контракта обязаны соблюдать порядок приемки Товара по количеству и качеству, установленный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 П-7.</w:t>
      </w:r>
    </w:p>
    <w:p w14:paraId="7ACE9C5E"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По факту приемки Товара Поставщик и Заказчик подписывают Акт сдачи-приемки Товара.</w:t>
      </w:r>
    </w:p>
    <w:p w14:paraId="6351AB1F" w14:textId="77777777" w:rsidR="00B92409" w:rsidRDefault="00B92409" w:rsidP="00B92409">
      <w:pPr>
        <w:pStyle w:val="ConsPlusNormal"/>
        <w:ind w:firstLine="567"/>
        <w:jc w:val="both"/>
        <w:rPr>
          <w:rFonts w:ascii="Times New Roman" w:hAnsi="Times New Roman" w:cs="Times New Roman"/>
          <w:sz w:val="21"/>
          <w:szCs w:val="21"/>
        </w:rPr>
      </w:pPr>
      <w:bookmarkStart w:id="4" w:name="P155"/>
      <w:bookmarkEnd w:id="4"/>
      <w:r>
        <w:rPr>
          <w:rFonts w:ascii="Times New Roman" w:hAnsi="Times New Roman" w:cs="Times New Roman"/>
          <w:sz w:val="21"/>
          <w:szCs w:val="21"/>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4" w:history="1">
        <w:r>
          <w:rPr>
            <w:rStyle w:val="a3"/>
            <w:rFonts w:ascii="Times New Roman" w:eastAsiaTheme="majorEastAsia" w:hAnsi="Times New Roman" w:cs="Times New Roman"/>
            <w:color w:val="auto"/>
            <w:sz w:val="21"/>
            <w:szCs w:val="21"/>
          </w:rPr>
          <w:t>статьей 94</w:t>
        </w:r>
      </w:hyperlink>
      <w:r>
        <w:rPr>
          <w:rFonts w:ascii="Times New Roman" w:hAnsi="Times New Roman" w:cs="Times New Roman"/>
          <w:sz w:val="21"/>
          <w:szCs w:val="21"/>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14:paraId="4F1EB088" w14:textId="77777777" w:rsidR="00B92409" w:rsidRDefault="00B92409" w:rsidP="00B92409">
      <w:pPr>
        <w:pStyle w:val="ConsPlusNormal"/>
        <w:ind w:firstLine="567"/>
        <w:jc w:val="both"/>
        <w:rPr>
          <w:rFonts w:ascii="Times New Roman" w:hAnsi="Times New Roman" w:cs="Times New Roman"/>
          <w:sz w:val="21"/>
          <w:szCs w:val="21"/>
        </w:rPr>
      </w:pPr>
      <w:bookmarkStart w:id="5" w:name="P156"/>
      <w:bookmarkEnd w:id="5"/>
      <w:r>
        <w:rPr>
          <w:rFonts w:ascii="Times New Roman" w:hAnsi="Times New Roman" w:cs="Times New Roman"/>
          <w:sz w:val="21"/>
          <w:szCs w:val="21"/>
        </w:rPr>
        <w:t xml:space="preserve">6.3. Заказчик в течение 20 (двадцати) календарных дней со дня получения от Поставщика документов, предусмотренных </w:t>
      </w:r>
      <w:hyperlink r:id="rId15" w:anchor="P133" w:history="1">
        <w:r>
          <w:rPr>
            <w:rStyle w:val="a3"/>
            <w:rFonts w:ascii="Times New Roman" w:eastAsiaTheme="majorEastAsia" w:hAnsi="Times New Roman" w:cs="Times New Roman"/>
            <w:color w:val="auto"/>
            <w:sz w:val="21"/>
            <w:szCs w:val="21"/>
          </w:rPr>
          <w:t>пунктом 5.3</w:t>
        </w:r>
      </w:hyperlink>
      <w:r>
        <w:rPr>
          <w:rFonts w:ascii="Times New Roman" w:hAnsi="Times New Roman" w:cs="Times New Roman"/>
          <w:sz w:val="21"/>
          <w:szCs w:val="21"/>
        </w:rPr>
        <w:t xml:space="preserve"> Контракта, подписывает документ о приемке.</w:t>
      </w:r>
    </w:p>
    <w:p w14:paraId="67673D4D"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При выявлении недостатков, препятствующих приемке Товара, Заказчиком оформляется акт с указанием выявленных недостатков и сроков их устранения. Срок устранения недостатков не должен превышать 3 рабочих дня. Акт выявленных недостатков направляется Заказчиком Поставщику в течение 3-х рабочих дней с даты выявления недостатков. Направление акта посредством факсимильной связи или по телефону либо по электронной почте, является надлежащим уведомлением Поставщика</w:t>
      </w:r>
    </w:p>
    <w:p w14:paraId="7EA7A263"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6.4. Датой приемки Товара считается дата подписания акта сдачи-приемки Товара.</w:t>
      </w:r>
    </w:p>
    <w:p w14:paraId="000DB3FE"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6.5. После устранения недостатков, послуживших основанием для </w:t>
      </w:r>
      <w:proofErr w:type="spellStart"/>
      <w:r>
        <w:rPr>
          <w:rFonts w:ascii="Times New Roman" w:hAnsi="Times New Roman" w:cs="Times New Roman"/>
          <w:sz w:val="21"/>
          <w:szCs w:val="21"/>
        </w:rPr>
        <w:t>неподписания</w:t>
      </w:r>
      <w:proofErr w:type="spellEnd"/>
      <w:r>
        <w:rPr>
          <w:rFonts w:ascii="Times New Roman" w:hAnsi="Times New Roman" w:cs="Times New Roman"/>
          <w:sz w:val="21"/>
          <w:szCs w:val="21"/>
        </w:rPr>
        <w:t xml:space="preserve"> акта сдачи-приемки Товара </w:t>
      </w:r>
      <w:r>
        <w:rPr>
          <w:rFonts w:ascii="Times New Roman" w:hAnsi="Times New Roman" w:cs="Times New Roman"/>
          <w:sz w:val="21"/>
          <w:szCs w:val="21"/>
        </w:rPr>
        <w:lastRenderedPageBreak/>
        <w:t xml:space="preserve">Поставщик и Заказчик подписывают акт сдачи-приемки Товара в порядке и сроки, предусмотренные </w:t>
      </w:r>
      <w:hyperlink r:id="rId16" w:anchor="P155" w:history="1">
        <w:r>
          <w:rPr>
            <w:rStyle w:val="a3"/>
            <w:rFonts w:ascii="Times New Roman" w:eastAsiaTheme="majorEastAsia" w:hAnsi="Times New Roman" w:cs="Times New Roman"/>
            <w:color w:val="auto"/>
            <w:sz w:val="21"/>
            <w:szCs w:val="21"/>
          </w:rPr>
          <w:t>пунктами 6.2</w:t>
        </w:r>
      </w:hyperlink>
      <w:r>
        <w:rPr>
          <w:rFonts w:ascii="Times New Roman" w:hAnsi="Times New Roman" w:cs="Times New Roman"/>
          <w:sz w:val="21"/>
          <w:szCs w:val="21"/>
        </w:rPr>
        <w:t xml:space="preserve"> и </w:t>
      </w:r>
      <w:hyperlink r:id="rId17" w:anchor="P156" w:history="1">
        <w:r>
          <w:rPr>
            <w:rStyle w:val="a3"/>
            <w:rFonts w:ascii="Times New Roman" w:eastAsiaTheme="majorEastAsia" w:hAnsi="Times New Roman" w:cs="Times New Roman"/>
            <w:color w:val="auto"/>
            <w:sz w:val="21"/>
            <w:szCs w:val="21"/>
          </w:rPr>
          <w:t>6.3</w:t>
        </w:r>
      </w:hyperlink>
      <w:r>
        <w:rPr>
          <w:rFonts w:ascii="Times New Roman" w:hAnsi="Times New Roman" w:cs="Times New Roman"/>
          <w:sz w:val="21"/>
          <w:szCs w:val="21"/>
        </w:rPr>
        <w:t xml:space="preserve"> Контракта.</w:t>
      </w:r>
    </w:p>
    <w:p w14:paraId="28BECCD9"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6.6. Со дня подписания акта сдачи-приемки Товара Заказчиком все риски случайной гибели, утраты или повреждения Товара переходят к Заказчику.</w:t>
      </w:r>
    </w:p>
    <w:p w14:paraId="3AC575CE"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6.7. Заказчик вправе предъявить требования, связанные с любыми недостатками поставленного приемки Товара, в течение гарантийного срока, установленного производителем. </w:t>
      </w:r>
    </w:p>
    <w:p w14:paraId="44452033" w14:textId="77777777" w:rsidR="00B92409" w:rsidRDefault="00B92409" w:rsidP="00B92409">
      <w:pPr>
        <w:ind w:firstLine="567"/>
        <w:jc w:val="both"/>
        <w:rPr>
          <w:sz w:val="21"/>
          <w:szCs w:val="21"/>
        </w:rPr>
      </w:pPr>
      <w:r>
        <w:rPr>
          <w:sz w:val="21"/>
          <w:szCs w:val="21"/>
        </w:rPr>
        <w:t>6.8. Заказчик в ходе приемки Товара направляет Поставщику без своей подписи акта приемки товара, составленный в соответствии с унифицированной формой (ф.0510452). Срок подписания Поставщиком акта приемки товара не может превышать 3 (три) рабочих дня после его получения. Заказчик подписывает акт приемки товара (ф.0510452) после подписания его Поставщиком.</w:t>
      </w:r>
    </w:p>
    <w:p w14:paraId="2AF11F7E" w14:textId="77777777" w:rsidR="00B92409" w:rsidRDefault="00B92409" w:rsidP="00B92409">
      <w:pPr>
        <w:widowControl/>
        <w:suppressAutoHyphens w:val="0"/>
        <w:ind w:firstLine="567"/>
        <w:jc w:val="both"/>
        <w:rPr>
          <w:sz w:val="21"/>
          <w:szCs w:val="21"/>
          <w:lang w:eastAsia="ru-RU"/>
        </w:rPr>
      </w:pPr>
      <w:r>
        <w:rPr>
          <w:sz w:val="21"/>
          <w:szCs w:val="21"/>
          <w:lang w:eastAsia="ru-RU"/>
        </w:rPr>
        <w:t xml:space="preserve">3.12.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7F51EBE0" w14:textId="77777777" w:rsidR="00B92409" w:rsidRDefault="00B92409" w:rsidP="00B92409">
      <w:pPr>
        <w:widowControl/>
        <w:suppressAutoHyphens w:val="0"/>
        <w:ind w:firstLine="567"/>
        <w:jc w:val="both"/>
        <w:rPr>
          <w:sz w:val="21"/>
          <w:szCs w:val="21"/>
          <w:lang w:eastAsia="ru-RU"/>
        </w:rPr>
      </w:pPr>
      <w:r>
        <w:rPr>
          <w:sz w:val="21"/>
          <w:szCs w:val="21"/>
          <w:lang w:eastAsia="ru-RU"/>
        </w:rPr>
        <w:t>3.13.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04D2FF0B" w14:textId="77777777" w:rsidR="00B92409" w:rsidRDefault="00B92409" w:rsidP="00B92409">
      <w:pPr>
        <w:widowControl/>
        <w:suppressAutoHyphens w:val="0"/>
        <w:ind w:firstLine="567"/>
        <w:jc w:val="both"/>
        <w:rPr>
          <w:sz w:val="21"/>
          <w:szCs w:val="21"/>
          <w:lang w:eastAsia="ru-RU"/>
        </w:rPr>
      </w:pPr>
    </w:p>
    <w:p w14:paraId="2D8EF67B" w14:textId="77777777" w:rsidR="00B92409" w:rsidRDefault="00B92409" w:rsidP="00B92409">
      <w:pPr>
        <w:widowControl/>
        <w:suppressAutoHyphens w:val="0"/>
        <w:jc w:val="center"/>
        <w:rPr>
          <w:b/>
          <w:sz w:val="21"/>
          <w:szCs w:val="21"/>
          <w:lang w:eastAsia="ru-RU"/>
        </w:rPr>
      </w:pPr>
      <w:r>
        <w:rPr>
          <w:b/>
          <w:sz w:val="21"/>
          <w:szCs w:val="21"/>
          <w:lang w:eastAsia="ru-RU"/>
        </w:rPr>
        <w:t>7. Гарантии</w:t>
      </w:r>
    </w:p>
    <w:p w14:paraId="609289F9" w14:textId="77777777" w:rsidR="00B92409" w:rsidRDefault="00B92409" w:rsidP="00B92409">
      <w:pPr>
        <w:widowControl/>
        <w:suppressAutoHyphens w:val="0"/>
        <w:jc w:val="center"/>
        <w:rPr>
          <w:b/>
          <w:sz w:val="21"/>
          <w:szCs w:val="21"/>
          <w:lang w:eastAsia="ru-RU"/>
        </w:rPr>
      </w:pPr>
    </w:p>
    <w:p w14:paraId="70C4059F" w14:textId="77777777" w:rsidR="00B92409" w:rsidRDefault="00B92409" w:rsidP="00B92409">
      <w:pPr>
        <w:widowControl/>
        <w:suppressAutoHyphens w:val="0"/>
        <w:ind w:firstLine="567"/>
        <w:jc w:val="both"/>
        <w:rPr>
          <w:sz w:val="21"/>
          <w:szCs w:val="21"/>
          <w:lang w:eastAsia="ru-RU"/>
        </w:rPr>
      </w:pPr>
      <w:r>
        <w:rPr>
          <w:sz w:val="21"/>
          <w:szCs w:val="21"/>
          <w:lang w:eastAsia="ru-RU"/>
        </w:rPr>
        <w:t>7.1. Поставщик гарантирует, что Товар, поставленный в соответствии с Контрактом, является новым, неиспользованным, серийно выпускаемым,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18A1BE" w14:textId="77777777" w:rsidR="00B92409" w:rsidRDefault="00B92409" w:rsidP="00B92409">
      <w:pPr>
        <w:widowControl/>
        <w:suppressAutoHyphens w:val="0"/>
        <w:ind w:firstLine="567"/>
        <w:jc w:val="both"/>
        <w:rPr>
          <w:sz w:val="21"/>
          <w:szCs w:val="21"/>
          <w:lang w:eastAsia="ru-RU"/>
        </w:rPr>
      </w:pPr>
      <w:r>
        <w:rPr>
          <w:sz w:val="21"/>
          <w:szCs w:val="21"/>
          <w:lang w:eastAsia="ru-RU"/>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Товара.</w:t>
      </w:r>
    </w:p>
    <w:p w14:paraId="6B01CEF6" w14:textId="77777777" w:rsidR="00B92409" w:rsidRDefault="00B92409" w:rsidP="00B92409">
      <w:pPr>
        <w:widowControl/>
        <w:suppressAutoHyphens w:val="0"/>
        <w:ind w:firstLine="567"/>
        <w:jc w:val="both"/>
        <w:rPr>
          <w:sz w:val="21"/>
          <w:szCs w:val="21"/>
          <w:lang w:eastAsia="ru-RU"/>
        </w:rPr>
      </w:pPr>
      <w:r>
        <w:rPr>
          <w:sz w:val="21"/>
          <w:szCs w:val="21"/>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3F6DA482" w14:textId="77777777" w:rsidR="00B92409" w:rsidRDefault="00B92409" w:rsidP="00B92409">
      <w:pPr>
        <w:widowControl/>
        <w:suppressAutoHyphens w:val="0"/>
        <w:ind w:firstLine="567"/>
        <w:jc w:val="both"/>
        <w:rPr>
          <w:sz w:val="21"/>
          <w:szCs w:val="21"/>
          <w:lang w:eastAsia="ru-RU"/>
        </w:rPr>
      </w:pPr>
      <w:r>
        <w:rPr>
          <w:sz w:val="21"/>
          <w:szCs w:val="21"/>
          <w:lang w:eastAsia="ru-RU"/>
        </w:rPr>
        <w:t>7.3.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6C4CF3DA" w14:textId="77777777" w:rsidR="00B92409" w:rsidRDefault="00B92409" w:rsidP="00B92409">
      <w:pPr>
        <w:widowControl/>
        <w:suppressAutoHyphens w:val="0"/>
        <w:ind w:firstLine="567"/>
        <w:jc w:val="both"/>
        <w:rPr>
          <w:sz w:val="21"/>
          <w:szCs w:val="21"/>
          <w:lang w:eastAsia="ru-RU"/>
        </w:rPr>
      </w:pPr>
      <w:r>
        <w:rPr>
          <w:sz w:val="21"/>
          <w:szCs w:val="21"/>
          <w:lang w:eastAsia="ru-RU"/>
        </w:rPr>
        <w:t>7.4. Гарантия Поставщика и гарантия производителя на поставленный Товар устанавливается 12 месяцев. Гарантийный срок начинает исчисляться со дня подписания Заказчиком соответствующего акта сдачи-приемки Товара.</w:t>
      </w:r>
    </w:p>
    <w:p w14:paraId="5F33F039" w14:textId="77777777" w:rsidR="00B92409" w:rsidRDefault="00B92409" w:rsidP="00B92409">
      <w:pPr>
        <w:widowControl/>
        <w:suppressAutoHyphens w:val="0"/>
        <w:ind w:firstLine="567"/>
        <w:jc w:val="both"/>
        <w:rPr>
          <w:sz w:val="21"/>
          <w:szCs w:val="21"/>
          <w:lang w:eastAsia="ru-RU"/>
        </w:rPr>
      </w:pPr>
      <w:r>
        <w:rPr>
          <w:sz w:val="21"/>
          <w:szCs w:val="21"/>
          <w:lang w:eastAsia="ru-RU"/>
        </w:rPr>
        <w:t>7.5.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6693A8A0" w14:textId="77777777" w:rsidR="00B92409" w:rsidRDefault="00B92409" w:rsidP="00B92409">
      <w:pPr>
        <w:widowControl/>
        <w:suppressAutoHyphens w:val="0"/>
        <w:ind w:firstLine="567"/>
        <w:jc w:val="both"/>
        <w:rPr>
          <w:sz w:val="21"/>
          <w:szCs w:val="21"/>
          <w:lang w:eastAsia="ru-RU"/>
        </w:rPr>
      </w:pPr>
      <w:r>
        <w:rPr>
          <w:sz w:val="21"/>
          <w:szCs w:val="21"/>
          <w:lang w:eastAsia="ru-RU"/>
        </w:rPr>
        <w:t>7.6. Поставщик не несет гарантийной ответственности за неполадки и неисправности Товара, если они произошли:</w:t>
      </w:r>
    </w:p>
    <w:p w14:paraId="49B8EDDF" w14:textId="77777777" w:rsidR="00B92409" w:rsidRDefault="00B92409" w:rsidP="00B92409">
      <w:pPr>
        <w:widowControl/>
        <w:suppressAutoHyphens w:val="0"/>
        <w:ind w:firstLine="567"/>
        <w:jc w:val="both"/>
        <w:rPr>
          <w:sz w:val="21"/>
          <w:szCs w:val="21"/>
          <w:lang w:eastAsia="ru-RU"/>
        </w:rPr>
      </w:pPr>
      <w:r>
        <w:rPr>
          <w:sz w:val="21"/>
          <w:szCs w:val="21"/>
          <w:lang w:eastAsia="ru-RU"/>
        </w:rPr>
        <w:t>а) в результате внесения Заказчиком или третьей стороной модификаций или изменений Товара без письменного согласия Поставщика;</w:t>
      </w:r>
    </w:p>
    <w:p w14:paraId="568A657E" w14:textId="77777777" w:rsidR="00B92409" w:rsidRDefault="00B92409" w:rsidP="00B92409">
      <w:pPr>
        <w:widowControl/>
        <w:suppressAutoHyphens w:val="0"/>
        <w:ind w:firstLine="567"/>
        <w:jc w:val="both"/>
        <w:rPr>
          <w:sz w:val="21"/>
          <w:szCs w:val="21"/>
          <w:lang w:eastAsia="ru-RU"/>
        </w:rPr>
      </w:pPr>
      <w:r>
        <w:rPr>
          <w:sz w:val="21"/>
          <w:szCs w:val="21"/>
          <w:lang w:eastAsia="ru-RU"/>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166478AE" w14:textId="77777777" w:rsidR="00B92409" w:rsidRDefault="00B92409" w:rsidP="00B92409">
      <w:pPr>
        <w:widowControl/>
        <w:suppressAutoHyphens w:val="0"/>
        <w:ind w:firstLine="567"/>
        <w:jc w:val="both"/>
        <w:rPr>
          <w:sz w:val="21"/>
          <w:szCs w:val="21"/>
          <w:lang w:eastAsia="ru-RU"/>
        </w:rPr>
      </w:pPr>
      <w:r>
        <w:rPr>
          <w:sz w:val="21"/>
          <w:szCs w:val="21"/>
          <w:lang w:eastAsia="ru-RU"/>
        </w:rPr>
        <w:t>7.7. Поставщик гарантирует, что Товар изготовлен из материалов, соответствующих техническим условиям и стандартам, что Товар при обычных условиях его использования, хранения, транспортировки и утилизации является безопасным для жизни и здоровья, окружающей среды, а также не причиняет вред имуществу Заказчика и/или третьих лиц.</w:t>
      </w:r>
    </w:p>
    <w:p w14:paraId="27765FE3" w14:textId="77777777" w:rsidR="00B92409" w:rsidRDefault="00B92409" w:rsidP="00B92409">
      <w:pPr>
        <w:widowControl/>
        <w:suppressAutoHyphens w:val="0"/>
        <w:ind w:firstLine="567"/>
        <w:jc w:val="both"/>
        <w:rPr>
          <w:sz w:val="21"/>
          <w:szCs w:val="21"/>
          <w:lang w:eastAsia="ru-RU"/>
        </w:rPr>
      </w:pPr>
    </w:p>
    <w:p w14:paraId="0349558B" w14:textId="77777777" w:rsidR="00B92409" w:rsidRDefault="00B92409" w:rsidP="00B92409">
      <w:pPr>
        <w:widowControl/>
        <w:suppressAutoHyphens w:val="0"/>
        <w:ind w:firstLine="567"/>
        <w:jc w:val="center"/>
        <w:rPr>
          <w:b/>
          <w:sz w:val="21"/>
          <w:szCs w:val="21"/>
          <w:lang w:eastAsia="ru-RU"/>
        </w:rPr>
      </w:pPr>
      <w:r>
        <w:rPr>
          <w:b/>
          <w:sz w:val="21"/>
          <w:szCs w:val="21"/>
          <w:lang w:eastAsia="ru-RU"/>
        </w:rPr>
        <w:t>8. Порядок расчетов</w:t>
      </w:r>
    </w:p>
    <w:p w14:paraId="2F637350" w14:textId="77777777" w:rsidR="00B92409" w:rsidRDefault="00B92409" w:rsidP="00B92409">
      <w:pPr>
        <w:widowControl/>
        <w:suppressAutoHyphens w:val="0"/>
        <w:ind w:firstLine="567"/>
        <w:jc w:val="center"/>
        <w:rPr>
          <w:b/>
          <w:sz w:val="21"/>
          <w:szCs w:val="21"/>
          <w:lang w:eastAsia="ru-RU"/>
        </w:rPr>
      </w:pPr>
    </w:p>
    <w:p w14:paraId="154B984A"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8.1. Оплата по Контракту осуществляется за счет: собственных средства от приносящей доход деятельности, субсидий на выполнение государственного задания.</w:t>
      </w:r>
    </w:p>
    <w:p w14:paraId="101DF94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8F184BD"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Оплата по Контракту осуществляется после исполнения обязательств Поставщиком по поставке Товара.</w:t>
      </w:r>
    </w:p>
    <w:p w14:paraId="147E4657"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8.3. Оплата по Контракту за поставленный Товар осуществляется Заказчиком после представления Поставщиком в срок 1 (один) календарный день с момента фактической поставки Товара следующих документов или копий документов:</w:t>
      </w:r>
    </w:p>
    <w:p w14:paraId="4B5D3EDD"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а) счета;</w:t>
      </w:r>
    </w:p>
    <w:p w14:paraId="53417428"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б) счета-фактуры;</w:t>
      </w:r>
    </w:p>
    <w:p w14:paraId="11121480"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lastRenderedPageBreak/>
        <w:t>в) товарной накладной;</w:t>
      </w:r>
    </w:p>
    <w:p w14:paraId="7DA9308A"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г) Акта сдачи-приемки товара;</w:t>
      </w:r>
    </w:p>
    <w:p w14:paraId="5EB80741"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д) копий регистрационных удостоверений на Товар;</w:t>
      </w:r>
    </w:p>
    <w:p w14:paraId="54FB42D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е) копии документа о соответствии Товара, выданного уполномоченными органами (организациями) (при наличии).</w:t>
      </w:r>
    </w:p>
    <w:p w14:paraId="463F55F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ж) иные документы (заверенные копии документов) на Товар (при наличии).</w:t>
      </w:r>
    </w:p>
    <w:p w14:paraId="06D0EEB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8.4. На всех документах, перечисленных в п.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1862DF77" w14:textId="77777777" w:rsidR="00B92409" w:rsidRDefault="00B92409" w:rsidP="00B92409">
      <w:pPr>
        <w:shd w:val="clear" w:color="auto" w:fill="FFFFFF"/>
        <w:ind w:firstLine="567"/>
        <w:jc w:val="both"/>
        <w:rPr>
          <w:sz w:val="21"/>
          <w:szCs w:val="21"/>
          <w:lang w:eastAsia="ar-SA"/>
        </w:rPr>
      </w:pPr>
      <w:r>
        <w:rPr>
          <w:sz w:val="21"/>
          <w:szCs w:val="21"/>
          <w:lang w:eastAsia="ru-RU"/>
        </w:rPr>
        <w:t>8.5.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Акта сдачи-приемки Товара, после предоставления Поставщиком счета, счета-фактуры (при наличии), УПД (при наличии),  после представления Заказчику документов, предусмотренных пунктом 8.3 Контракта и других сопроводительных документов</w:t>
      </w:r>
      <w:r>
        <w:rPr>
          <w:sz w:val="21"/>
          <w:szCs w:val="21"/>
        </w:rPr>
        <w:t>, составленных надлежащим образом с соблюдением всех требований Федерального закона от 06.12.2011 № 402-ФЗ «О бухгалтерском учете».</w:t>
      </w:r>
    </w:p>
    <w:p w14:paraId="24238ACF" w14:textId="77777777" w:rsidR="00B92409" w:rsidRDefault="00B92409" w:rsidP="00B92409">
      <w:pPr>
        <w:autoSpaceDE w:val="0"/>
        <w:ind w:firstLine="567"/>
        <w:jc w:val="both"/>
        <w:rPr>
          <w:sz w:val="21"/>
          <w:szCs w:val="21"/>
        </w:rPr>
      </w:pPr>
      <w:r>
        <w:rPr>
          <w:sz w:val="21"/>
          <w:szCs w:val="21"/>
        </w:rPr>
        <w:t xml:space="preserve">В случае </w:t>
      </w:r>
      <w:proofErr w:type="spellStart"/>
      <w:r>
        <w:rPr>
          <w:sz w:val="21"/>
          <w:szCs w:val="21"/>
        </w:rPr>
        <w:t>непредоставления</w:t>
      </w:r>
      <w:proofErr w:type="spellEnd"/>
      <w:r>
        <w:rPr>
          <w:sz w:val="21"/>
          <w:szCs w:val="21"/>
        </w:rPr>
        <w:t>, несвоевременного предоставления и (или) предоставления Поставщиком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Поставщик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14:paraId="0290F1FB"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8.6. По окончании исполнения Сторонами обязательств по Контракту в течение 15 (пятнадцати) календарных дней Стороны подписывают Акт сверки расчетов.</w:t>
      </w:r>
    </w:p>
    <w:p w14:paraId="0D9FE84D" w14:textId="77777777" w:rsidR="00B92409" w:rsidRDefault="00B92409" w:rsidP="00B92409">
      <w:pPr>
        <w:suppressAutoHyphens w:val="0"/>
        <w:autoSpaceDE w:val="0"/>
        <w:autoSpaceDN w:val="0"/>
        <w:ind w:firstLine="567"/>
        <w:jc w:val="both"/>
        <w:rPr>
          <w:sz w:val="21"/>
          <w:szCs w:val="21"/>
          <w:lang w:eastAsia="ru-RU"/>
        </w:rPr>
      </w:pPr>
    </w:p>
    <w:p w14:paraId="4A9F9BB4" w14:textId="77777777" w:rsidR="00B92409" w:rsidRDefault="00B92409" w:rsidP="00B92409">
      <w:pPr>
        <w:widowControl/>
        <w:suppressAutoHyphens w:val="0"/>
        <w:ind w:firstLine="567"/>
        <w:jc w:val="center"/>
        <w:rPr>
          <w:b/>
          <w:sz w:val="21"/>
          <w:szCs w:val="21"/>
          <w:lang w:eastAsia="ru-RU"/>
        </w:rPr>
      </w:pPr>
      <w:r>
        <w:rPr>
          <w:b/>
          <w:sz w:val="21"/>
          <w:szCs w:val="21"/>
          <w:lang w:eastAsia="ru-RU"/>
        </w:rPr>
        <w:t>9. Обеспечение исполнения Контракта</w:t>
      </w:r>
    </w:p>
    <w:p w14:paraId="68252F0A" w14:textId="77777777" w:rsidR="00B92409" w:rsidRDefault="00B92409" w:rsidP="00B92409">
      <w:pPr>
        <w:widowControl/>
        <w:suppressAutoHyphens w:val="0"/>
        <w:ind w:firstLine="567"/>
        <w:jc w:val="center"/>
        <w:rPr>
          <w:b/>
          <w:sz w:val="21"/>
          <w:szCs w:val="21"/>
          <w:lang w:eastAsia="ru-RU"/>
        </w:rPr>
      </w:pPr>
    </w:p>
    <w:p w14:paraId="758A8CFD" w14:textId="77777777" w:rsidR="00B92409" w:rsidRDefault="00B92409" w:rsidP="00B92409">
      <w:pPr>
        <w:widowControl/>
        <w:autoSpaceDE w:val="0"/>
        <w:ind w:firstLine="567"/>
        <w:jc w:val="both"/>
        <w:rPr>
          <w:sz w:val="21"/>
          <w:szCs w:val="21"/>
          <w:lang w:eastAsia="ru-RU"/>
        </w:rPr>
      </w:pPr>
      <w:r>
        <w:rPr>
          <w:sz w:val="21"/>
          <w:szCs w:val="21"/>
          <w:lang w:eastAsia="ru-RU"/>
        </w:rPr>
        <w:t>9.1. Обеспечение исполнения Контракта не предусмотрено.</w:t>
      </w:r>
    </w:p>
    <w:p w14:paraId="5F4FB780" w14:textId="77777777" w:rsidR="00B92409" w:rsidRDefault="00B92409" w:rsidP="00B92409">
      <w:pPr>
        <w:widowControl/>
        <w:suppressAutoHyphens w:val="0"/>
        <w:ind w:firstLine="567"/>
        <w:jc w:val="center"/>
        <w:rPr>
          <w:b/>
          <w:sz w:val="21"/>
          <w:szCs w:val="21"/>
          <w:lang w:eastAsia="ru-RU"/>
        </w:rPr>
      </w:pPr>
    </w:p>
    <w:p w14:paraId="103F916E" w14:textId="77777777" w:rsidR="00B92409" w:rsidRDefault="00B92409" w:rsidP="00B92409">
      <w:pPr>
        <w:widowControl/>
        <w:suppressAutoHyphens w:val="0"/>
        <w:ind w:firstLine="567"/>
        <w:jc w:val="center"/>
        <w:rPr>
          <w:b/>
          <w:sz w:val="21"/>
          <w:szCs w:val="21"/>
          <w:lang w:eastAsia="ru-RU"/>
        </w:rPr>
      </w:pPr>
      <w:r>
        <w:rPr>
          <w:b/>
          <w:sz w:val="21"/>
          <w:szCs w:val="21"/>
          <w:lang w:eastAsia="ru-RU"/>
        </w:rPr>
        <w:t>10. Ответственность Сторон</w:t>
      </w:r>
    </w:p>
    <w:p w14:paraId="71BAD9F6" w14:textId="77777777" w:rsidR="00B92409" w:rsidRDefault="00B92409" w:rsidP="00B92409">
      <w:pPr>
        <w:widowControl/>
        <w:suppressAutoHyphens w:val="0"/>
        <w:ind w:firstLine="567"/>
        <w:jc w:val="center"/>
        <w:rPr>
          <w:b/>
          <w:sz w:val="21"/>
          <w:szCs w:val="21"/>
          <w:lang w:eastAsia="ru-RU"/>
        </w:rPr>
      </w:pPr>
    </w:p>
    <w:p w14:paraId="2848AAA1" w14:textId="77777777" w:rsidR="00B92409" w:rsidRDefault="00B92409" w:rsidP="00B92409">
      <w:pPr>
        <w:ind w:firstLine="567"/>
        <w:jc w:val="both"/>
        <w:rPr>
          <w:sz w:val="21"/>
          <w:szCs w:val="21"/>
        </w:rPr>
      </w:pPr>
      <w:r>
        <w:rPr>
          <w:sz w:val="21"/>
          <w:szCs w:val="21"/>
        </w:rPr>
        <w:t>10.1. За ненадлежащее исполнение Заказчиком, неисполнение или ненадлежащее исполнение Поставщиком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06C6AA80" w14:textId="77777777" w:rsidR="00B92409" w:rsidRDefault="00B92409" w:rsidP="00B92409">
      <w:pPr>
        <w:ind w:firstLine="567"/>
        <w:jc w:val="both"/>
        <w:rPr>
          <w:sz w:val="21"/>
          <w:szCs w:val="21"/>
        </w:rPr>
      </w:pPr>
      <w:r>
        <w:rPr>
          <w:sz w:val="21"/>
          <w:szCs w:val="21"/>
        </w:rPr>
        <w:t>10.2. Поставщик несет ответственность перед Заказчиком за допущенные отступления от условий настоящего Контракта.</w:t>
      </w:r>
    </w:p>
    <w:p w14:paraId="0E8792F8" w14:textId="77777777" w:rsidR="00B92409" w:rsidRDefault="00B92409" w:rsidP="00B92409">
      <w:pPr>
        <w:ind w:firstLine="567"/>
        <w:jc w:val="both"/>
        <w:rPr>
          <w:sz w:val="21"/>
          <w:szCs w:val="21"/>
        </w:rPr>
      </w:pPr>
      <w:r>
        <w:rPr>
          <w:sz w:val="21"/>
          <w:szCs w:val="21"/>
        </w:rPr>
        <w:t>10.3.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21DFCDA" w14:textId="77777777" w:rsidR="00B92409" w:rsidRDefault="00B92409" w:rsidP="00B92409">
      <w:pPr>
        <w:ind w:firstLine="567"/>
        <w:jc w:val="both"/>
        <w:rPr>
          <w:sz w:val="21"/>
          <w:szCs w:val="21"/>
        </w:rPr>
      </w:pPr>
      <w:r>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79F8FB" w14:textId="77777777" w:rsidR="00B92409" w:rsidRDefault="00B92409" w:rsidP="00B92409">
      <w:pPr>
        <w:ind w:firstLine="567"/>
        <w:jc w:val="both"/>
        <w:rPr>
          <w:sz w:val="21"/>
          <w:szCs w:val="21"/>
        </w:rPr>
      </w:pPr>
      <w:r>
        <w:rPr>
          <w:sz w:val="21"/>
          <w:szCs w:val="21"/>
        </w:rPr>
        <w:t>10.4.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Поставщик вправе взыскать с Заказчика штраф.</w:t>
      </w:r>
    </w:p>
    <w:p w14:paraId="0951A176" w14:textId="77777777" w:rsidR="00B92409" w:rsidRDefault="00B92409" w:rsidP="00B92409">
      <w:pPr>
        <w:ind w:firstLine="567"/>
        <w:jc w:val="both"/>
        <w:rPr>
          <w:sz w:val="21"/>
          <w:szCs w:val="21"/>
        </w:rPr>
      </w:pPr>
      <w:r>
        <w:rPr>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 00 копеек.</w:t>
      </w:r>
    </w:p>
    <w:p w14:paraId="1BABE20B" w14:textId="77777777" w:rsidR="00B92409" w:rsidRDefault="00B92409" w:rsidP="00B92409">
      <w:pPr>
        <w:ind w:firstLine="567"/>
        <w:jc w:val="both"/>
        <w:rPr>
          <w:sz w:val="21"/>
          <w:szCs w:val="21"/>
        </w:rPr>
      </w:pPr>
      <w:r>
        <w:rPr>
          <w:sz w:val="21"/>
          <w:szCs w:val="21"/>
        </w:rPr>
        <w:t>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2C0B7FFD" w14:textId="77777777" w:rsidR="00B92409" w:rsidRDefault="00B92409" w:rsidP="00B92409">
      <w:pPr>
        <w:ind w:firstLine="567"/>
        <w:jc w:val="both"/>
        <w:rPr>
          <w:sz w:val="21"/>
          <w:szCs w:val="21"/>
        </w:rPr>
      </w:pPr>
      <w:r>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39C508" w14:textId="77777777" w:rsidR="00B92409" w:rsidRDefault="00B92409" w:rsidP="00B92409">
      <w:pPr>
        <w:widowControl/>
        <w:suppressAutoHyphens w:val="0"/>
        <w:autoSpaceDE w:val="0"/>
        <w:autoSpaceDN w:val="0"/>
        <w:ind w:firstLine="709"/>
        <w:jc w:val="both"/>
        <w:rPr>
          <w:sz w:val="21"/>
          <w:szCs w:val="21"/>
          <w:lang w:eastAsia="ru-RU"/>
        </w:rPr>
      </w:pPr>
      <w:r>
        <w:rPr>
          <w:sz w:val="21"/>
          <w:szCs w:val="21"/>
        </w:rPr>
        <w:t>10.6. З</w:t>
      </w:r>
      <w:r>
        <w:rPr>
          <w:sz w:val="21"/>
          <w:szCs w:val="21"/>
          <w:lang w:eastAsia="ru-RU"/>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w:t>
      </w:r>
      <w:r>
        <w:rPr>
          <w:sz w:val="21"/>
          <w:szCs w:val="21"/>
          <w:lang w:eastAsia="ru-RU"/>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 1042</w:t>
      </w:r>
      <w:bookmarkStart w:id="6" w:name="P1556"/>
      <w:bookmarkEnd w:id="6"/>
      <w:r>
        <w:rPr>
          <w:sz w:val="21"/>
          <w:szCs w:val="21"/>
          <w:lang w:eastAsia="ru-RU"/>
        </w:rPr>
        <w:t>, и составляет 10% цены Контракта.</w:t>
      </w:r>
    </w:p>
    <w:p w14:paraId="53489F9E" w14:textId="77777777" w:rsidR="00B92409" w:rsidRDefault="00B92409" w:rsidP="00B92409">
      <w:pPr>
        <w:ind w:firstLine="567"/>
        <w:jc w:val="both"/>
        <w:rPr>
          <w:sz w:val="21"/>
          <w:szCs w:val="21"/>
        </w:rPr>
      </w:pPr>
      <w:r>
        <w:rPr>
          <w:sz w:val="21"/>
          <w:szCs w:val="21"/>
        </w:rPr>
        <w:t>10.7.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 00 копеек.</w:t>
      </w:r>
    </w:p>
    <w:p w14:paraId="242056D4" w14:textId="77777777" w:rsidR="00B92409" w:rsidRDefault="00B92409" w:rsidP="00B92409">
      <w:pPr>
        <w:ind w:firstLine="567"/>
        <w:jc w:val="both"/>
        <w:rPr>
          <w:sz w:val="21"/>
          <w:szCs w:val="21"/>
        </w:rPr>
      </w:pPr>
      <w:r>
        <w:rPr>
          <w:sz w:val="21"/>
          <w:szCs w:val="21"/>
        </w:rPr>
        <w:t>10.8. Уплата неустойки не освобождает Стороны от выполнения принятых ими обязательств.</w:t>
      </w:r>
    </w:p>
    <w:p w14:paraId="07AFC21C" w14:textId="77777777" w:rsidR="00B92409" w:rsidRDefault="00B92409" w:rsidP="00B92409">
      <w:pPr>
        <w:ind w:firstLine="567"/>
        <w:jc w:val="both"/>
        <w:rPr>
          <w:sz w:val="21"/>
          <w:szCs w:val="21"/>
        </w:rPr>
      </w:pPr>
      <w:r>
        <w:rPr>
          <w:sz w:val="21"/>
          <w:szCs w:val="21"/>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CB65D65" w14:textId="77777777" w:rsidR="00B92409" w:rsidRDefault="00B92409" w:rsidP="00B92409">
      <w:pPr>
        <w:ind w:firstLine="567"/>
        <w:jc w:val="both"/>
        <w:rPr>
          <w:sz w:val="21"/>
          <w:szCs w:val="21"/>
        </w:rPr>
      </w:pPr>
      <w:r>
        <w:rPr>
          <w:sz w:val="21"/>
          <w:szCs w:val="21"/>
        </w:rPr>
        <w:t>10.10.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7B29F8DA" w14:textId="77777777" w:rsidR="00B92409" w:rsidRDefault="00B92409" w:rsidP="00B92409">
      <w:pPr>
        <w:ind w:firstLine="567"/>
        <w:jc w:val="both"/>
        <w:rPr>
          <w:sz w:val="21"/>
          <w:szCs w:val="21"/>
        </w:rPr>
      </w:pPr>
      <w:r>
        <w:rPr>
          <w:sz w:val="21"/>
          <w:szCs w:val="21"/>
        </w:rPr>
        <w:t>10.11.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43CCB7E" w14:textId="77777777" w:rsidR="00B92409" w:rsidRDefault="00B92409" w:rsidP="00B92409">
      <w:pPr>
        <w:ind w:firstLine="567"/>
        <w:jc w:val="both"/>
        <w:rPr>
          <w:sz w:val="21"/>
          <w:szCs w:val="21"/>
        </w:rPr>
      </w:pPr>
      <w:r>
        <w:rPr>
          <w:sz w:val="21"/>
          <w:szCs w:val="21"/>
        </w:rPr>
        <w:t>10.12. За неисполнение или ненадлежащее исполнение обязательств по настоящему Контракту, в части, неурегулированной настоящим Контрактом, Стороны несут ответственность в соответствии с действующим законодательством Российской Федерации.</w:t>
      </w:r>
    </w:p>
    <w:p w14:paraId="7B5763D5" w14:textId="77777777" w:rsidR="00B92409" w:rsidRDefault="00B92409" w:rsidP="00B92409">
      <w:pPr>
        <w:ind w:firstLine="567"/>
        <w:jc w:val="both"/>
        <w:rPr>
          <w:sz w:val="21"/>
          <w:szCs w:val="21"/>
        </w:rPr>
      </w:pPr>
    </w:p>
    <w:p w14:paraId="629DD205" w14:textId="77777777" w:rsidR="00B92409" w:rsidRDefault="00B92409" w:rsidP="00B92409">
      <w:pPr>
        <w:widowControl/>
        <w:suppressAutoHyphens w:val="0"/>
        <w:autoSpaceDE w:val="0"/>
        <w:autoSpaceDN w:val="0"/>
        <w:jc w:val="center"/>
        <w:outlineLvl w:val="1"/>
        <w:rPr>
          <w:b/>
          <w:sz w:val="21"/>
          <w:szCs w:val="21"/>
          <w:lang w:eastAsia="ru-RU"/>
        </w:rPr>
      </w:pPr>
      <w:r>
        <w:rPr>
          <w:b/>
          <w:sz w:val="21"/>
          <w:szCs w:val="21"/>
          <w:lang w:eastAsia="ru-RU"/>
        </w:rPr>
        <w:t>11. Срок действия Контракта, изменение и расторжение Контракта</w:t>
      </w:r>
    </w:p>
    <w:p w14:paraId="5B8EFC88" w14:textId="77777777" w:rsidR="00B92409" w:rsidRDefault="00B92409" w:rsidP="00B92409">
      <w:pPr>
        <w:widowControl/>
        <w:suppressAutoHyphens w:val="0"/>
        <w:autoSpaceDE w:val="0"/>
        <w:autoSpaceDN w:val="0"/>
        <w:jc w:val="center"/>
        <w:outlineLvl w:val="1"/>
        <w:rPr>
          <w:b/>
          <w:sz w:val="21"/>
          <w:szCs w:val="21"/>
          <w:lang w:eastAsia="ru-RU"/>
        </w:rPr>
      </w:pPr>
    </w:p>
    <w:p w14:paraId="177ACAC5"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11.1. Настоящий Контракт вступает в силу с момента подписания Сторонами электронной подписью Контракта и Приложений к нему, являющихся его неотъемлемой частью, посредством обмена через сайт оператора электронной площадки согласно положениям законодательства Российской Федерации, регулирующим сферу размещения закупок, с обязательным соблюдением условия по предоставлению обеспечения Контракта, и действует по «31» декабря 2026 года, а в части исполнения принятых по Контракту обязательств –  до полного их исполнения Сторонами.</w:t>
      </w:r>
    </w:p>
    <w:p w14:paraId="5CC1A77B"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11.2. Все изменения Контракта должны быть оформлены дополнительными соглашениями к Контракту.</w:t>
      </w:r>
    </w:p>
    <w:p w14:paraId="0C42F134"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F2C115B"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11.4. Стороны вправе принять решение об одностороннем отказе от исполнения Контракта по основаниям, предусмотренным Гражданским </w:t>
      </w:r>
      <w:hyperlink r:id="rId18" w:history="1">
        <w:r>
          <w:rPr>
            <w:rStyle w:val="a3"/>
            <w:rFonts w:ascii="Times New Roman" w:eastAsiaTheme="majorEastAsia" w:hAnsi="Times New Roman" w:cs="Times New Roman"/>
            <w:color w:val="auto"/>
            <w:sz w:val="21"/>
            <w:szCs w:val="21"/>
          </w:rPr>
          <w:t>кодексом</w:t>
        </w:r>
      </w:hyperlink>
      <w:r>
        <w:rPr>
          <w:rFonts w:ascii="Times New Roman" w:hAnsi="Times New Roman"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Pr>
            <w:rStyle w:val="a3"/>
            <w:rFonts w:ascii="Times New Roman" w:eastAsiaTheme="majorEastAsia" w:hAnsi="Times New Roman" w:cs="Times New Roman"/>
            <w:color w:val="auto"/>
            <w:sz w:val="21"/>
            <w:szCs w:val="21"/>
          </w:rPr>
          <w:t>статьей 95</w:t>
        </w:r>
      </w:hyperlink>
      <w:r>
        <w:rPr>
          <w:rFonts w:ascii="Times New Roman" w:hAnsi="Times New Roman" w:cs="Times New Roman"/>
          <w:sz w:val="21"/>
          <w:szCs w:val="21"/>
        </w:rPr>
        <w:t xml:space="preserve"> Федерального закона о контрактной системе.</w:t>
      </w:r>
    </w:p>
    <w:p w14:paraId="58A2DC79"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AF0F714"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11.6. Заказчик обязан принять решение об одностороннем отказе от исполнения Контракта</w:t>
      </w:r>
      <w:r>
        <w:rPr>
          <w:sz w:val="21"/>
          <w:szCs w:val="21"/>
          <w:lang w:eastAsia="ar-SA"/>
        </w:rPr>
        <w:t xml:space="preserve"> </w:t>
      </w:r>
      <w:r>
        <w:rPr>
          <w:rFonts w:ascii="Times New Roman" w:hAnsi="Times New Roman" w:cs="Times New Roman"/>
          <w:sz w:val="21"/>
          <w:szCs w:val="21"/>
          <w:lang w:eastAsia="ar-SA"/>
        </w:rPr>
        <w:t xml:space="preserve">в случаях, предусмотренных статьей 95 Федерального закона № 44-ФЗ, в том числе </w:t>
      </w:r>
      <w:r>
        <w:rPr>
          <w:rFonts w:ascii="Times New Roman" w:hAnsi="Times New Roman" w:cs="Times New Roman"/>
          <w:sz w:val="21"/>
          <w:szCs w:val="21"/>
        </w:rPr>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0943B467" w14:textId="77777777" w:rsidR="00B92409" w:rsidRDefault="00B92409" w:rsidP="00B92409">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11.7. Существенные условия Контракта могут быть изменены только в случаях, предусмотренных Федеральным </w:t>
      </w:r>
      <w:hyperlink r:id="rId20" w:history="1">
        <w:r>
          <w:rPr>
            <w:rStyle w:val="a3"/>
            <w:rFonts w:ascii="Times New Roman" w:eastAsiaTheme="majorEastAsia" w:hAnsi="Times New Roman" w:cs="Times New Roman"/>
            <w:color w:val="auto"/>
            <w:sz w:val="21"/>
            <w:szCs w:val="21"/>
          </w:rPr>
          <w:t>законом</w:t>
        </w:r>
      </w:hyperlink>
      <w:r>
        <w:rPr>
          <w:rFonts w:ascii="Times New Roman" w:hAnsi="Times New Roman" w:cs="Times New Roman"/>
          <w:sz w:val="21"/>
          <w:szCs w:val="21"/>
        </w:rPr>
        <w:t xml:space="preserve"> № 44-ФЗ.</w:t>
      </w:r>
    </w:p>
    <w:p w14:paraId="056C89E5" w14:textId="77777777" w:rsidR="00B92409" w:rsidRDefault="00B92409" w:rsidP="00B92409">
      <w:pPr>
        <w:pStyle w:val="ConsPlusNormal"/>
        <w:ind w:firstLine="567"/>
        <w:jc w:val="both"/>
        <w:rPr>
          <w:rFonts w:ascii="Times New Roman" w:hAnsi="Times New Roman" w:cs="Times New Roman"/>
          <w:sz w:val="21"/>
          <w:szCs w:val="21"/>
        </w:rPr>
      </w:pPr>
    </w:p>
    <w:p w14:paraId="2FF2CBB1" w14:textId="77777777" w:rsidR="00B92409" w:rsidRDefault="00B92409" w:rsidP="00B92409">
      <w:pPr>
        <w:widowControl/>
        <w:suppressAutoHyphens w:val="0"/>
        <w:jc w:val="center"/>
        <w:rPr>
          <w:b/>
          <w:sz w:val="21"/>
          <w:szCs w:val="21"/>
          <w:lang w:eastAsia="ru-RU"/>
        </w:rPr>
      </w:pPr>
      <w:r>
        <w:rPr>
          <w:b/>
          <w:sz w:val="21"/>
          <w:szCs w:val="21"/>
          <w:lang w:eastAsia="ru-RU"/>
        </w:rPr>
        <w:t>12. Исключительные права</w:t>
      </w:r>
    </w:p>
    <w:p w14:paraId="107D134E" w14:textId="77777777" w:rsidR="00B92409" w:rsidRDefault="00B92409" w:rsidP="00B92409">
      <w:pPr>
        <w:widowControl/>
        <w:suppressAutoHyphens w:val="0"/>
        <w:jc w:val="center"/>
        <w:rPr>
          <w:b/>
          <w:sz w:val="21"/>
          <w:szCs w:val="21"/>
          <w:lang w:eastAsia="ru-RU"/>
        </w:rPr>
      </w:pPr>
    </w:p>
    <w:p w14:paraId="295A4E2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0876396B"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3A857744" w14:textId="77777777" w:rsidR="00B92409" w:rsidRDefault="00B92409" w:rsidP="00B92409">
      <w:pPr>
        <w:suppressAutoHyphens w:val="0"/>
        <w:autoSpaceDE w:val="0"/>
        <w:autoSpaceDN w:val="0"/>
        <w:ind w:firstLine="567"/>
        <w:jc w:val="both"/>
        <w:rPr>
          <w:sz w:val="21"/>
          <w:szCs w:val="21"/>
          <w:lang w:eastAsia="ru-RU"/>
        </w:rPr>
      </w:pPr>
    </w:p>
    <w:p w14:paraId="2D3D4ACA" w14:textId="77777777" w:rsidR="00B92409" w:rsidRDefault="00B92409" w:rsidP="00B92409">
      <w:pPr>
        <w:widowControl/>
        <w:suppressAutoHyphens w:val="0"/>
        <w:ind w:firstLine="567"/>
        <w:jc w:val="center"/>
        <w:rPr>
          <w:b/>
          <w:sz w:val="21"/>
          <w:szCs w:val="21"/>
          <w:lang w:eastAsia="ru-RU"/>
        </w:rPr>
      </w:pPr>
      <w:r>
        <w:rPr>
          <w:b/>
          <w:sz w:val="21"/>
          <w:szCs w:val="21"/>
          <w:lang w:eastAsia="ru-RU"/>
        </w:rPr>
        <w:t>13. Обстоятельства непреодолимой силы</w:t>
      </w:r>
    </w:p>
    <w:p w14:paraId="236AEE1E" w14:textId="77777777" w:rsidR="00B92409" w:rsidRDefault="00B92409" w:rsidP="00B92409">
      <w:pPr>
        <w:suppressAutoHyphens w:val="0"/>
        <w:autoSpaceDE w:val="0"/>
        <w:autoSpaceDN w:val="0"/>
        <w:ind w:firstLine="567"/>
        <w:jc w:val="both"/>
        <w:rPr>
          <w:sz w:val="21"/>
          <w:szCs w:val="21"/>
          <w:lang w:eastAsia="ru-RU"/>
        </w:rPr>
      </w:pPr>
    </w:p>
    <w:p w14:paraId="583DBA5B"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3231D8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52FE603"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13.3.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997B624"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lastRenderedPageBreak/>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C334DA1" w14:textId="77777777" w:rsidR="00B92409" w:rsidRDefault="00B92409" w:rsidP="00B92409">
      <w:pPr>
        <w:suppressAutoHyphens w:val="0"/>
        <w:autoSpaceDE w:val="0"/>
        <w:autoSpaceDN w:val="0"/>
        <w:ind w:firstLine="567"/>
        <w:jc w:val="both"/>
        <w:rPr>
          <w:sz w:val="21"/>
          <w:szCs w:val="21"/>
          <w:lang w:eastAsia="ru-RU"/>
        </w:rPr>
      </w:pPr>
    </w:p>
    <w:p w14:paraId="07360F6E" w14:textId="77777777" w:rsidR="00B92409" w:rsidRDefault="00B92409" w:rsidP="00B92409">
      <w:pPr>
        <w:widowControl/>
        <w:suppressAutoHyphens w:val="0"/>
        <w:jc w:val="center"/>
        <w:rPr>
          <w:b/>
          <w:sz w:val="21"/>
          <w:szCs w:val="21"/>
          <w:lang w:eastAsia="ru-RU"/>
        </w:rPr>
      </w:pPr>
      <w:r>
        <w:rPr>
          <w:b/>
          <w:sz w:val="21"/>
          <w:szCs w:val="21"/>
          <w:lang w:eastAsia="ru-RU"/>
        </w:rPr>
        <w:t>14. Уведомления</w:t>
      </w:r>
    </w:p>
    <w:p w14:paraId="3FFA9ED7" w14:textId="77777777" w:rsidR="00B92409" w:rsidRDefault="00B92409" w:rsidP="00B92409">
      <w:pPr>
        <w:widowControl/>
        <w:suppressAutoHyphens w:val="0"/>
        <w:jc w:val="center"/>
        <w:rPr>
          <w:b/>
          <w:sz w:val="21"/>
          <w:szCs w:val="21"/>
          <w:lang w:eastAsia="ru-RU"/>
        </w:rPr>
      </w:pPr>
    </w:p>
    <w:p w14:paraId="0CAC7A92"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14.1. Любое уведомление, которое одна Сторона направляет другой Стороне в соответствии с Контрактом, высылается</w:t>
      </w:r>
      <w:r>
        <w:rPr>
          <w:sz w:val="21"/>
          <w:szCs w:val="21"/>
          <w:lang w:eastAsia="ar-SA"/>
        </w:rPr>
        <w:t>: нарочно,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r>
        <w:rPr>
          <w:sz w:val="21"/>
          <w:szCs w:val="21"/>
          <w:lang w:eastAsia="ru-RU"/>
        </w:rPr>
        <w:t xml:space="preserve"> по адресу другой Стороны с подтверждением о получении.</w:t>
      </w:r>
    </w:p>
    <w:p w14:paraId="4FE6EC0F"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14.2. Уведомление считается доставленным в день вручения.</w:t>
      </w:r>
    </w:p>
    <w:p w14:paraId="68FADE0D"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 xml:space="preserve">14.3.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7B259A6C"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14.4.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6CA20B2E" w14:textId="77777777" w:rsidR="00B92409" w:rsidRDefault="00B92409" w:rsidP="00B92409">
      <w:pPr>
        <w:suppressAutoHyphens w:val="0"/>
        <w:autoSpaceDE w:val="0"/>
        <w:autoSpaceDN w:val="0"/>
        <w:ind w:firstLine="567"/>
        <w:jc w:val="both"/>
        <w:rPr>
          <w:sz w:val="21"/>
          <w:szCs w:val="21"/>
          <w:lang w:eastAsia="ru-RU"/>
        </w:rPr>
      </w:pPr>
    </w:p>
    <w:p w14:paraId="1F93DDEC" w14:textId="77777777" w:rsidR="00B92409" w:rsidRDefault="00B92409" w:rsidP="00B92409">
      <w:pPr>
        <w:widowControl/>
        <w:suppressAutoHyphens w:val="0"/>
        <w:ind w:firstLine="567"/>
        <w:jc w:val="center"/>
        <w:rPr>
          <w:b/>
          <w:sz w:val="21"/>
          <w:szCs w:val="21"/>
          <w:lang w:eastAsia="ru-RU"/>
        </w:rPr>
      </w:pPr>
      <w:r>
        <w:rPr>
          <w:b/>
          <w:sz w:val="21"/>
          <w:szCs w:val="21"/>
          <w:lang w:eastAsia="ru-RU"/>
        </w:rPr>
        <w:t>15. Антикоррупционная оговорка</w:t>
      </w:r>
    </w:p>
    <w:p w14:paraId="06B5641B" w14:textId="77777777" w:rsidR="00B92409" w:rsidRDefault="00B92409" w:rsidP="00B92409">
      <w:pPr>
        <w:widowControl/>
        <w:suppressAutoHyphens w:val="0"/>
        <w:ind w:firstLine="567"/>
        <w:jc w:val="center"/>
        <w:rPr>
          <w:b/>
          <w:sz w:val="21"/>
          <w:szCs w:val="21"/>
          <w:lang w:eastAsia="ru-RU"/>
        </w:rPr>
      </w:pPr>
    </w:p>
    <w:p w14:paraId="77CE0A37" w14:textId="77777777" w:rsidR="00B92409" w:rsidRDefault="00B92409" w:rsidP="00B92409">
      <w:pPr>
        <w:suppressAutoHyphens w:val="0"/>
        <w:autoSpaceDE w:val="0"/>
        <w:autoSpaceDN w:val="0"/>
        <w:ind w:firstLine="567"/>
        <w:jc w:val="both"/>
        <w:rPr>
          <w:sz w:val="21"/>
          <w:szCs w:val="21"/>
          <w:lang w:eastAsia="ar-SA"/>
        </w:rPr>
      </w:pPr>
      <w:r>
        <w:rPr>
          <w:sz w:val="21"/>
          <w:szCs w:val="21"/>
          <w:lang w:eastAsia="ar-SA"/>
        </w:rPr>
        <w:t xml:space="preserve">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Pr>
          <w:sz w:val="21"/>
          <w:szCs w:val="21"/>
          <w:lang w:eastAsia="ar-SA"/>
        </w:rPr>
        <w:t>прямо</w:t>
      </w:r>
      <w:proofErr w:type="gramEnd"/>
      <w:r>
        <w:rPr>
          <w:sz w:val="21"/>
          <w:szCs w:val="21"/>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66AD8D7" w14:textId="77777777" w:rsidR="00B92409" w:rsidRDefault="00B92409" w:rsidP="00B92409">
      <w:pPr>
        <w:suppressAutoHyphens w:val="0"/>
        <w:autoSpaceDE w:val="0"/>
        <w:autoSpaceDN w:val="0"/>
        <w:ind w:firstLine="567"/>
        <w:jc w:val="both"/>
        <w:rPr>
          <w:sz w:val="21"/>
          <w:szCs w:val="21"/>
          <w:lang w:eastAsia="ar-SA"/>
        </w:rPr>
      </w:pPr>
      <w:r>
        <w:rPr>
          <w:sz w:val="21"/>
          <w:szCs w:val="21"/>
          <w:lang w:eastAsia="ar-SA"/>
        </w:rPr>
        <w:t xml:space="preserve">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w:t>
      </w:r>
    </w:p>
    <w:p w14:paraId="3C0D897F" w14:textId="77777777" w:rsidR="00B92409" w:rsidRDefault="00B92409" w:rsidP="00B92409">
      <w:pPr>
        <w:suppressAutoHyphens w:val="0"/>
        <w:autoSpaceDE w:val="0"/>
        <w:autoSpaceDN w:val="0"/>
        <w:ind w:firstLine="567"/>
        <w:jc w:val="both"/>
        <w:rPr>
          <w:sz w:val="21"/>
          <w:szCs w:val="21"/>
          <w:lang w:eastAsia="ar-SA"/>
        </w:rPr>
      </w:pPr>
      <w:r>
        <w:rPr>
          <w:sz w:val="21"/>
          <w:szCs w:val="21"/>
          <w:lang w:eastAsia="ar-SA"/>
        </w:rPr>
        <w:t>15.3.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14:paraId="6E609B5C" w14:textId="77777777" w:rsidR="00B92409" w:rsidRDefault="00B92409" w:rsidP="00B92409">
      <w:pPr>
        <w:suppressAutoHyphens w:val="0"/>
        <w:autoSpaceDE w:val="0"/>
        <w:autoSpaceDN w:val="0"/>
        <w:ind w:firstLine="567"/>
        <w:jc w:val="both"/>
        <w:rPr>
          <w:sz w:val="21"/>
          <w:szCs w:val="21"/>
          <w:lang w:eastAsia="ar-SA"/>
        </w:rPr>
      </w:pPr>
      <w:r>
        <w:rPr>
          <w:sz w:val="21"/>
          <w:szCs w:val="21"/>
          <w:lang w:eastAsia="ar-SA"/>
        </w:rPr>
        <w:t>15.4.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0B350A8B" w14:textId="77777777" w:rsidR="00B92409" w:rsidRDefault="00B92409" w:rsidP="00B92409">
      <w:pPr>
        <w:suppressAutoHyphens w:val="0"/>
        <w:autoSpaceDE w:val="0"/>
        <w:autoSpaceDN w:val="0"/>
        <w:ind w:firstLine="567"/>
        <w:jc w:val="both"/>
        <w:rPr>
          <w:sz w:val="21"/>
          <w:szCs w:val="21"/>
          <w:lang w:eastAsia="ar-SA"/>
        </w:rPr>
      </w:pPr>
      <w:r>
        <w:rPr>
          <w:sz w:val="21"/>
          <w:szCs w:val="21"/>
          <w:lang w:eastAsia="ar-SA"/>
        </w:rPr>
        <w:t>15.5.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0CE21C30" w14:textId="77777777" w:rsidR="00B92409" w:rsidRDefault="00B92409" w:rsidP="00B92409">
      <w:pPr>
        <w:suppressAutoHyphens w:val="0"/>
        <w:autoSpaceDE w:val="0"/>
        <w:autoSpaceDN w:val="0"/>
        <w:ind w:firstLine="567"/>
        <w:jc w:val="both"/>
        <w:rPr>
          <w:sz w:val="21"/>
          <w:szCs w:val="21"/>
          <w:lang w:eastAsia="ar-SA"/>
        </w:rPr>
      </w:pPr>
    </w:p>
    <w:p w14:paraId="59601EEC" w14:textId="77777777" w:rsidR="00B92409" w:rsidRDefault="00B92409" w:rsidP="00B92409">
      <w:pPr>
        <w:suppressAutoHyphens w:val="0"/>
        <w:autoSpaceDE w:val="0"/>
        <w:autoSpaceDN w:val="0"/>
        <w:ind w:firstLine="567"/>
        <w:jc w:val="both"/>
        <w:rPr>
          <w:sz w:val="21"/>
          <w:szCs w:val="21"/>
          <w:lang w:eastAsia="ar-SA"/>
        </w:rPr>
      </w:pPr>
    </w:p>
    <w:p w14:paraId="578F3A7F" w14:textId="77777777" w:rsidR="00B92409" w:rsidRDefault="00B92409" w:rsidP="00B92409">
      <w:pPr>
        <w:widowControl/>
        <w:suppressAutoHyphens w:val="0"/>
        <w:ind w:firstLine="567"/>
        <w:jc w:val="center"/>
        <w:rPr>
          <w:b/>
          <w:sz w:val="21"/>
          <w:szCs w:val="21"/>
          <w:lang w:eastAsia="ru-RU"/>
        </w:rPr>
      </w:pPr>
      <w:r>
        <w:rPr>
          <w:b/>
          <w:sz w:val="21"/>
          <w:szCs w:val="21"/>
          <w:lang w:eastAsia="ru-RU"/>
        </w:rPr>
        <w:t>16. Дополнительные условия и заключительные положения</w:t>
      </w:r>
    </w:p>
    <w:p w14:paraId="2CC3F028" w14:textId="77777777" w:rsidR="00B92409" w:rsidRDefault="00B92409" w:rsidP="00B92409">
      <w:pPr>
        <w:widowControl/>
        <w:suppressAutoHyphens w:val="0"/>
        <w:ind w:firstLine="567"/>
        <w:jc w:val="center"/>
        <w:rPr>
          <w:b/>
          <w:sz w:val="21"/>
          <w:szCs w:val="21"/>
          <w:lang w:eastAsia="ru-RU"/>
        </w:rPr>
      </w:pPr>
    </w:p>
    <w:p w14:paraId="73E0F616"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16.1. Во всем, что не предусмотрено Контрактом, Стороны руководствуются законодательством Российской Федерации.</w:t>
      </w:r>
    </w:p>
    <w:p w14:paraId="184D95BE" w14:textId="77777777" w:rsidR="00B92409" w:rsidRDefault="00B92409" w:rsidP="00B92409">
      <w:pPr>
        <w:suppressAutoHyphens w:val="0"/>
        <w:autoSpaceDE w:val="0"/>
        <w:autoSpaceDN w:val="0"/>
        <w:ind w:firstLine="567"/>
        <w:jc w:val="both"/>
        <w:rPr>
          <w:sz w:val="21"/>
          <w:szCs w:val="21"/>
          <w:lang w:eastAsia="ru-RU"/>
        </w:rPr>
      </w:pPr>
      <w:bookmarkStart w:id="7" w:name="P292"/>
      <w:bookmarkEnd w:id="7"/>
      <w:r>
        <w:rPr>
          <w:sz w:val="21"/>
          <w:szCs w:val="21"/>
          <w:lang w:eastAsia="ru-RU"/>
        </w:rPr>
        <w:t>16.2. Обязательства по Контракту считаются выполненными Поставщиком после подписания Сторонами Акта приемки Товара и при выполнении условий по взаиморасчетам, указанным в п.8.2 настоящего Контракта.</w:t>
      </w:r>
    </w:p>
    <w:p w14:paraId="7376554A"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1DB2EBB9"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16.4. Приложения к Контракту являются его неотъемлемой частью.</w:t>
      </w:r>
    </w:p>
    <w:p w14:paraId="7409EB26" w14:textId="77777777" w:rsidR="00B92409" w:rsidRDefault="00B92409" w:rsidP="00B92409">
      <w:pPr>
        <w:suppressAutoHyphens w:val="0"/>
        <w:autoSpaceDE w:val="0"/>
        <w:autoSpaceDN w:val="0"/>
        <w:ind w:firstLine="567"/>
        <w:jc w:val="both"/>
        <w:rPr>
          <w:sz w:val="21"/>
          <w:szCs w:val="21"/>
          <w:lang w:eastAsia="ru-RU"/>
        </w:rPr>
      </w:pPr>
      <w:r>
        <w:rPr>
          <w:sz w:val="21"/>
          <w:szCs w:val="21"/>
          <w:lang w:eastAsia="ru-RU"/>
        </w:rPr>
        <w:t>Приложение к Контракту:</w:t>
      </w:r>
    </w:p>
    <w:p w14:paraId="3B8F13EE" w14:textId="77777777" w:rsidR="00B92409" w:rsidRDefault="00B92409" w:rsidP="00B92409">
      <w:pPr>
        <w:suppressAutoHyphens w:val="0"/>
        <w:autoSpaceDE w:val="0"/>
        <w:autoSpaceDN w:val="0"/>
        <w:ind w:firstLine="709"/>
        <w:rPr>
          <w:sz w:val="21"/>
          <w:szCs w:val="21"/>
          <w:lang w:eastAsia="ru-RU"/>
        </w:rPr>
      </w:pPr>
      <w:r>
        <w:rPr>
          <w:sz w:val="21"/>
          <w:szCs w:val="21"/>
          <w:lang w:eastAsia="ru-RU"/>
        </w:rPr>
        <w:t xml:space="preserve">- </w:t>
      </w:r>
      <w:hyperlink r:id="rId21" w:anchor="P347" w:history="1">
        <w:r>
          <w:rPr>
            <w:rStyle w:val="a3"/>
            <w:rFonts w:eastAsiaTheme="majorEastAsia"/>
            <w:color w:val="auto"/>
            <w:sz w:val="21"/>
            <w:szCs w:val="21"/>
            <w:lang w:eastAsia="ru-RU"/>
          </w:rPr>
          <w:t>Приложение № 1</w:t>
        </w:r>
      </w:hyperlink>
      <w:r>
        <w:rPr>
          <w:sz w:val="21"/>
          <w:szCs w:val="21"/>
          <w:lang w:eastAsia="ru-RU"/>
        </w:rPr>
        <w:t xml:space="preserve"> – Спецификация.</w:t>
      </w:r>
    </w:p>
    <w:p w14:paraId="7AFC6680" w14:textId="77777777" w:rsidR="00B92409" w:rsidRDefault="00B92409" w:rsidP="00B92409">
      <w:pPr>
        <w:suppressAutoHyphens w:val="0"/>
        <w:autoSpaceDE w:val="0"/>
        <w:autoSpaceDN w:val="0"/>
        <w:ind w:firstLine="709"/>
        <w:rPr>
          <w:sz w:val="21"/>
          <w:szCs w:val="21"/>
          <w:lang w:eastAsia="ru-RU"/>
        </w:rPr>
      </w:pPr>
      <w:r>
        <w:rPr>
          <w:sz w:val="21"/>
          <w:szCs w:val="21"/>
          <w:lang w:eastAsia="ru-RU"/>
        </w:rPr>
        <w:t>- Приложение № 2 – Технические требования;</w:t>
      </w:r>
    </w:p>
    <w:p w14:paraId="3FF542EC" w14:textId="77777777" w:rsidR="00B92409" w:rsidRDefault="00B92409" w:rsidP="00B92409">
      <w:pPr>
        <w:suppressAutoHyphens w:val="0"/>
        <w:autoSpaceDE w:val="0"/>
        <w:autoSpaceDN w:val="0"/>
        <w:ind w:firstLine="709"/>
        <w:rPr>
          <w:sz w:val="21"/>
          <w:szCs w:val="21"/>
        </w:rPr>
      </w:pPr>
      <w:r>
        <w:rPr>
          <w:sz w:val="21"/>
          <w:szCs w:val="21"/>
          <w:lang w:eastAsia="ru-RU"/>
        </w:rPr>
        <w:t xml:space="preserve">- Приложение № 3 – Образец </w:t>
      </w:r>
      <w:r>
        <w:rPr>
          <w:sz w:val="21"/>
          <w:szCs w:val="21"/>
        </w:rPr>
        <w:t>Акта сверки расчетов;</w:t>
      </w:r>
    </w:p>
    <w:p w14:paraId="3F152C7B" w14:textId="77777777" w:rsidR="00B92409" w:rsidRDefault="00B92409" w:rsidP="00B92409">
      <w:pPr>
        <w:suppressAutoHyphens w:val="0"/>
        <w:autoSpaceDE w:val="0"/>
        <w:autoSpaceDN w:val="0"/>
        <w:ind w:firstLine="709"/>
        <w:rPr>
          <w:sz w:val="21"/>
          <w:szCs w:val="21"/>
        </w:rPr>
      </w:pPr>
      <w:r>
        <w:rPr>
          <w:sz w:val="21"/>
          <w:szCs w:val="21"/>
        </w:rPr>
        <w:lastRenderedPageBreak/>
        <w:t>- Приложение № 4 – Образец Акта сдачи-приемки Товара.</w:t>
      </w:r>
    </w:p>
    <w:p w14:paraId="2A582EDF" w14:textId="77777777" w:rsidR="00B92409" w:rsidRDefault="00B92409" w:rsidP="00B92409">
      <w:pPr>
        <w:suppressAutoHyphens w:val="0"/>
        <w:autoSpaceDE w:val="0"/>
        <w:autoSpaceDN w:val="0"/>
        <w:ind w:firstLine="709"/>
        <w:rPr>
          <w:sz w:val="21"/>
          <w:szCs w:val="21"/>
        </w:rPr>
      </w:pPr>
    </w:p>
    <w:p w14:paraId="140ADFBB" w14:textId="77777777" w:rsidR="00B92409" w:rsidRDefault="00B92409" w:rsidP="00B92409">
      <w:pPr>
        <w:suppressAutoHyphens w:val="0"/>
        <w:autoSpaceDE w:val="0"/>
        <w:autoSpaceDN w:val="0"/>
        <w:ind w:firstLine="709"/>
        <w:rPr>
          <w:sz w:val="21"/>
          <w:szCs w:val="21"/>
          <w:lang w:eastAsia="ru-RU"/>
        </w:rPr>
      </w:pPr>
    </w:p>
    <w:p w14:paraId="0035BDB0" w14:textId="77777777" w:rsidR="00B92409" w:rsidRDefault="00B92409" w:rsidP="00B92409">
      <w:pPr>
        <w:widowControl/>
        <w:suppressAutoHyphens w:val="0"/>
        <w:ind w:firstLine="567"/>
        <w:jc w:val="center"/>
        <w:rPr>
          <w:b/>
          <w:sz w:val="21"/>
          <w:szCs w:val="21"/>
          <w:lang w:eastAsia="ru-RU"/>
        </w:rPr>
      </w:pPr>
      <w:r>
        <w:rPr>
          <w:b/>
          <w:sz w:val="21"/>
          <w:szCs w:val="21"/>
          <w:lang w:eastAsia="ru-RU"/>
        </w:rPr>
        <w:t>17. Реквизиты и подписи Сторон</w:t>
      </w:r>
    </w:p>
    <w:p w14:paraId="28BAB79F" w14:textId="77777777" w:rsidR="00B92409" w:rsidRDefault="00B92409" w:rsidP="00B92409">
      <w:pPr>
        <w:widowControl/>
        <w:suppressAutoHyphens w:val="0"/>
        <w:ind w:firstLine="567"/>
        <w:jc w:val="center"/>
        <w:rPr>
          <w:b/>
          <w:sz w:val="21"/>
          <w:szCs w:val="21"/>
          <w:lang w:eastAsia="ru-RU"/>
        </w:rPr>
      </w:pPr>
    </w:p>
    <w:tbl>
      <w:tblPr>
        <w:tblW w:w="10490" w:type="dxa"/>
        <w:tblInd w:w="108" w:type="dxa"/>
        <w:tblLook w:val="01E0" w:firstRow="1" w:lastRow="1" w:firstColumn="1" w:lastColumn="1" w:noHBand="0" w:noVBand="0"/>
      </w:tblPr>
      <w:tblGrid>
        <w:gridCol w:w="5294"/>
        <w:gridCol w:w="5196"/>
      </w:tblGrid>
      <w:tr w:rsidR="00B92409" w14:paraId="777793DC" w14:textId="77777777" w:rsidTr="00B92409">
        <w:trPr>
          <w:trHeight w:val="20"/>
        </w:trPr>
        <w:tc>
          <w:tcPr>
            <w:tcW w:w="5294" w:type="dxa"/>
            <w:hideMark/>
          </w:tcPr>
          <w:p w14:paraId="1E230876" w14:textId="77777777" w:rsidR="00B92409" w:rsidRDefault="00B92409">
            <w:pPr>
              <w:widowControl/>
              <w:snapToGrid w:val="0"/>
              <w:spacing w:line="254" w:lineRule="auto"/>
              <w:jc w:val="center"/>
              <w:rPr>
                <w:b/>
                <w:sz w:val="21"/>
                <w:szCs w:val="21"/>
                <w:lang w:eastAsia="ar-SA"/>
              </w:rPr>
            </w:pPr>
            <w:r>
              <w:rPr>
                <w:b/>
                <w:sz w:val="21"/>
                <w:szCs w:val="21"/>
                <w:lang w:eastAsia="ar-SA"/>
              </w:rPr>
              <w:t>Заказчик</w:t>
            </w:r>
          </w:p>
        </w:tc>
        <w:tc>
          <w:tcPr>
            <w:tcW w:w="5196" w:type="dxa"/>
            <w:hideMark/>
          </w:tcPr>
          <w:p w14:paraId="4108537C" w14:textId="77777777" w:rsidR="00B92409" w:rsidRDefault="00B92409">
            <w:pPr>
              <w:widowControl/>
              <w:spacing w:line="254" w:lineRule="auto"/>
              <w:ind w:left="15"/>
              <w:jc w:val="center"/>
              <w:rPr>
                <w:sz w:val="21"/>
                <w:szCs w:val="21"/>
                <w:lang w:eastAsia="ar-SA"/>
              </w:rPr>
            </w:pPr>
            <w:r>
              <w:rPr>
                <w:b/>
                <w:sz w:val="21"/>
                <w:szCs w:val="21"/>
                <w:lang w:eastAsia="ar-SA"/>
              </w:rPr>
              <w:t>Поставщик</w:t>
            </w:r>
          </w:p>
        </w:tc>
      </w:tr>
      <w:tr w:rsidR="00B92409" w14:paraId="10911E1D" w14:textId="77777777" w:rsidTr="00B92409">
        <w:trPr>
          <w:trHeight w:val="1276"/>
        </w:trPr>
        <w:tc>
          <w:tcPr>
            <w:tcW w:w="5294" w:type="dxa"/>
          </w:tcPr>
          <w:p w14:paraId="41705AA1" w14:textId="77777777" w:rsidR="00B92409" w:rsidRDefault="00B92409">
            <w:pPr>
              <w:widowControl/>
              <w:spacing w:line="254" w:lineRule="auto"/>
              <w:jc w:val="center"/>
              <w:rPr>
                <w:b/>
                <w:sz w:val="21"/>
                <w:szCs w:val="21"/>
                <w:lang w:eastAsia="ar-SA"/>
              </w:rPr>
            </w:pPr>
            <w:r>
              <w:rPr>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0E51A822" w14:textId="77777777" w:rsidR="00B92409" w:rsidRDefault="00B92409">
            <w:pPr>
              <w:widowControl/>
              <w:spacing w:line="254" w:lineRule="auto"/>
              <w:jc w:val="center"/>
              <w:rPr>
                <w:b/>
                <w:sz w:val="21"/>
                <w:szCs w:val="21"/>
                <w:lang w:eastAsia="ar-SA"/>
              </w:rPr>
            </w:pPr>
          </w:p>
          <w:p w14:paraId="6DABEB6D" w14:textId="77777777" w:rsidR="00B92409" w:rsidRDefault="00B92409">
            <w:pPr>
              <w:widowControl/>
              <w:spacing w:line="254" w:lineRule="auto"/>
              <w:jc w:val="both"/>
              <w:rPr>
                <w:sz w:val="21"/>
                <w:szCs w:val="21"/>
                <w:lang w:eastAsia="ar-SA"/>
              </w:rPr>
            </w:pPr>
            <w:r>
              <w:rPr>
                <w:sz w:val="21"/>
                <w:szCs w:val="21"/>
                <w:lang w:eastAsia="ar-SA"/>
              </w:rPr>
              <w:t>Сокращенное наименование: ФГБОУ ВО Тюменский ГМУ Минздрава России</w:t>
            </w:r>
          </w:p>
          <w:p w14:paraId="7773B4F2" w14:textId="77777777" w:rsidR="00B92409" w:rsidRDefault="00B92409">
            <w:pPr>
              <w:widowControl/>
              <w:spacing w:line="254" w:lineRule="auto"/>
              <w:jc w:val="both"/>
              <w:rPr>
                <w:sz w:val="21"/>
                <w:szCs w:val="21"/>
                <w:lang w:eastAsia="ar-SA"/>
              </w:rPr>
            </w:pPr>
            <w:r>
              <w:rPr>
                <w:sz w:val="21"/>
                <w:szCs w:val="21"/>
                <w:lang w:eastAsia="ar-SA"/>
              </w:rPr>
              <w:t>625023, город Тюмень, улица Одесская, дом 54</w:t>
            </w:r>
          </w:p>
          <w:p w14:paraId="2CF1ADF6" w14:textId="77777777" w:rsidR="00B92409" w:rsidRDefault="00B92409">
            <w:pPr>
              <w:widowControl/>
              <w:spacing w:line="254" w:lineRule="auto"/>
              <w:jc w:val="both"/>
              <w:rPr>
                <w:sz w:val="21"/>
                <w:szCs w:val="21"/>
                <w:lang w:eastAsia="ar-SA"/>
              </w:rPr>
            </w:pPr>
            <w:r>
              <w:rPr>
                <w:sz w:val="21"/>
                <w:szCs w:val="21"/>
                <w:lang w:eastAsia="ar-SA"/>
              </w:rPr>
              <w:t>т/ф: (3452) 69-07-00 (приемная), 69-09-79 (отдел государственных закупок и договоров).</w:t>
            </w:r>
          </w:p>
          <w:p w14:paraId="4EAB8E8F" w14:textId="77777777" w:rsidR="00B92409" w:rsidRDefault="00B92409">
            <w:pPr>
              <w:widowControl/>
              <w:spacing w:line="254" w:lineRule="auto"/>
              <w:jc w:val="both"/>
              <w:rPr>
                <w:sz w:val="21"/>
                <w:szCs w:val="21"/>
                <w:lang w:val="en-US" w:eastAsia="ar-SA"/>
              </w:rPr>
            </w:pPr>
            <w:r>
              <w:rPr>
                <w:sz w:val="21"/>
                <w:szCs w:val="21"/>
                <w:lang w:val="en-US" w:eastAsia="ar-SA"/>
              </w:rPr>
              <w:t xml:space="preserve">e-mail: </w:t>
            </w:r>
            <w:hyperlink r:id="rId22" w:history="1">
              <w:r>
                <w:rPr>
                  <w:rStyle w:val="a3"/>
                  <w:rFonts w:eastAsiaTheme="majorEastAsia"/>
                  <w:sz w:val="21"/>
                  <w:szCs w:val="21"/>
                  <w:lang w:val="en-US" w:eastAsia="ar-SA"/>
                </w:rPr>
                <w:t>tyumsmu@mail.ru</w:t>
              </w:r>
            </w:hyperlink>
            <w:r>
              <w:rPr>
                <w:sz w:val="21"/>
                <w:szCs w:val="21"/>
                <w:lang w:val="en-US" w:eastAsia="ar-SA"/>
              </w:rPr>
              <w:t xml:space="preserve"> </w:t>
            </w:r>
          </w:p>
          <w:p w14:paraId="2688D5C6" w14:textId="77777777" w:rsidR="00B92409" w:rsidRDefault="00B92409">
            <w:pPr>
              <w:widowControl/>
              <w:spacing w:line="254" w:lineRule="auto"/>
              <w:jc w:val="both"/>
              <w:rPr>
                <w:sz w:val="21"/>
                <w:szCs w:val="21"/>
                <w:lang w:val="en-US" w:eastAsia="ar-SA"/>
              </w:rPr>
            </w:pPr>
            <w:r>
              <w:rPr>
                <w:sz w:val="21"/>
                <w:szCs w:val="21"/>
                <w:lang w:eastAsia="ar-SA"/>
              </w:rPr>
              <w:t>ИНН</w:t>
            </w:r>
            <w:r>
              <w:rPr>
                <w:sz w:val="21"/>
                <w:szCs w:val="21"/>
                <w:lang w:val="en-US" w:eastAsia="ar-SA"/>
              </w:rPr>
              <w:t>/</w:t>
            </w:r>
            <w:r>
              <w:rPr>
                <w:sz w:val="21"/>
                <w:szCs w:val="21"/>
                <w:lang w:eastAsia="ar-SA"/>
              </w:rPr>
              <w:t>КПП</w:t>
            </w:r>
            <w:r>
              <w:rPr>
                <w:sz w:val="21"/>
                <w:szCs w:val="21"/>
                <w:lang w:val="en-US" w:eastAsia="ar-SA"/>
              </w:rPr>
              <w:t xml:space="preserve"> 7203001010/720301001</w:t>
            </w:r>
          </w:p>
          <w:p w14:paraId="6A7DCDE4" w14:textId="77777777" w:rsidR="00B92409" w:rsidRDefault="00B92409">
            <w:pPr>
              <w:widowControl/>
              <w:spacing w:line="254" w:lineRule="auto"/>
              <w:jc w:val="both"/>
              <w:rPr>
                <w:sz w:val="21"/>
                <w:szCs w:val="21"/>
                <w:lang w:eastAsia="ar-SA"/>
              </w:rPr>
            </w:pPr>
            <w:r>
              <w:rPr>
                <w:sz w:val="21"/>
                <w:szCs w:val="21"/>
                <w:lang w:eastAsia="ar-SA"/>
              </w:rPr>
              <w:t>ОГРН 1027200835859</w:t>
            </w:r>
          </w:p>
          <w:p w14:paraId="7750902C" w14:textId="77777777" w:rsidR="00B92409" w:rsidRDefault="00B92409">
            <w:pPr>
              <w:widowControl/>
              <w:spacing w:line="254" w:lineRule="auto"/>
              <w:jc w:val="both"/>
              <w:rPr>
                <w:b/>
                <w:sz w:val="21"/>
                <w:szCs w:val="21"/>
                <w:lang w:eastAsia="ar-SA"/>
              </w:rPr>
            </w:pPr>
            <w:r>
              <w:rPr>
                <w:b/>
                <w:sz w:val="21"/>
                <w:szCs w:val="21"/>
                <w:lang w:eastAsia="ar-SA"/>
              </w:rPr>
              <w:t xml:space="preserve">Собственные средства, средства во временном распоряжении, субсидии на выполнение государственного задания: </w:t>
            </w:r>
          </w:p>
          <w:p w14:paraId="68B7DAD9" w14:textId="77777777" w:rsidR="00B92409" w:rsidRDefault="00B92409">
            <w:pPr>
              <w:widowControl/>
              <w:spacing w:line="254" w:lineRule="auto"/>
              <w:jc w:val="both"/>
              <w:rPr>
                <w:sz w:val="21"/>
                <w:szCs w:val="21"/>
                <w:lang w:eastAsia="ar-SA"/>
              </w:rPr>
            </w:pPr>
            <w:r>
              <w:rPr>
                <w:sz w:val="21"/>
                <w:szCs w:val="21"/>
                <w:lang w:eastAsia="ar-SA"/>
              </w:rPr>
              <w:t xml:space="preserve">УФК по Тюменской области (ФГБОУ ВО Тюменский ГМУ Минздрава России, л/с 20676Х19380), ОКЦ № 1 </w:t>
            </w:r>
            <w:proofErr w:type="spellStart"/>
            <w:r>
              <w:rPr>
                <w:sz w:val="21"/>
                <w:szCs w:val="21"/>
                <w:lang w:eastAsia="ar-SA"/>
              </w:rPr>
              <w:t>СибГУ</w:t>
            </w:r>
            <w:proofErr w:type="spellEnd"/>
            <w:r>
              <w:rPr>
                <w:sz w:val="21"/>
                <w:szCs w:val="21"/>
                <w:lang w:eastAsia="ar-SA"/>
              </w:rPr>
              <w:t xml:space="preserve"> Банка России//УФК по Новосибирской области г. Новосибирск</w:t>
            </w:r>
          </w:p>
          <w:p w14:paraId="7053A234" w14:textId="77777777" w:rsidR="00B92409" w:rsidRDefault="00B92409">
            <w:pPr>
              <w:widowControl/>
              <w:spacing w:line="254" w:lineRule="auto"/>
              <w:jc w:val="both"/>
              <w:rPr>
                <w:sz w:val="21"/>
                <w:szCs w:val="21"/>
                <w:lang w:eastAsia="ar-SA"/>
              </w:rPr>
            </w:pPr>
            <w:r>
              <w:rPr>
                <w:sz w:val="21"/>
                <w:szCs w:val="21"/>
                <w:lang w:eastAsia="ar-SA"/>
              </w:rPr>
              <w:t>БИК 015004950</w:t>
            </w:r>
          </w:p>
          <w:p w14:paraId="538289E5" w14:textId="77777777" w:rsidR="00B92409" w:rsidRDefault="00B92409">
            <w:pPr>
              <w:widowControl/>
              <w:spacing w:line="254" w:lineRule="auto"/>
              <w:jc w:val="both"/>
              <w:rPr>
                <w:sz w:val="21"/>
                <w:szCs w:val="21"/>
                <w:lang w:eastAsia="ar-SA"/>
              </w:rPr>
            </w:pPr>
            <w:r>
              <w:rPr>
                <w:sz w:val="21"/>
                <w:szCs w:val="21"/>
                <w:lang w:eastAsia="ar-SA"/>
              </w:rPr>
              <w:t>КС 03214643000000015114</w:t>
            </w:r>
          </w:p>
          <w:p w14:paraId="51F0EA56" w14:textId="77777777" w:rsidR="00B92409" w:rsidRDefault="00B92409">
            <w:pPr>
              <w:widowControl/>
              <w:spacing w:line="254" w:lineRule="auto"/>
              <w:jc w:val="both"/>
              <w:rPr>
                <w:sz w:val="21"/>
                <w:szCs w:val="21"/>
                <w:lang w:eastAsia="ar-SA"/>
              </w:rPr>
            </w:pPr>
            <w:r>
              <w:rPr>
                <w:sz w:val="21"/>
                <w:szCs w:val="21"/>
                <w:lang w:eastAsia="ar-SA"/>
              </w:rPr>
              <w:t>ЕКС 40102810445370000043</w:t>
            </w:r>
          </w:p>
          <w:p w14:paraId="225ABE69" w14:textId="77777777" w:rsidR="00B92409" w:rsidRDefault="00B92409">
            <w:pPr>
              <w:widowControl/>
              <w:spacing w:line="254" w:lineRule="auto"/>
              <w:jc w:val="both"/>
              <w:rPr>
                <w:sz w:val="21"/>
                <w:szCs w:val="21"/>
                <w:lang w:eastAsia="ar-SA"/>
              </w:rPr>
            </w:pPr>
            <w:r>
              <w:rPr>
                <w:sz w:val="21"/>
                <w:szCs w:val="21"/>
                <w:lang w:eastAsia="ar-SA"/>
              </w:rPr>
              <w:t>ОКТМО 71701000001</w:t>
            </w:r>
          </w:p>
          <w:p w14:paraId="0E477B78" w14:textId="77777777" w:rsidR="00B92409" w:rsidRDefault="00B92409">
            <w:pPr>
              <w:widowControl/>
              <w:spacing w:line="254" w:lineRule="auto"/>
              <w:jc w:val="both"/>
              <w:rPr>
                <w:sz w:val="21"/>
                <w:szCs w:val="21"/>
                <w:lang w:eastAsia="ar-SA"/>
              </w:rPr>
            </w:pPr>
            <w:r>
              <w:rPr>
                <w:sz w:val="21"/>
                <w:szCs w:val="21"/>
                <w:lang w:eastAsia="ar-SA"/>
              </w:rPr>
              <w:t>КВР 244</w:t>
            </w:r>
          </w:p>
          <w:p w14:paraId="67585C58" w14:textId="77777777" w:rsidR="00B92409" w:rsidRDefault="00B92409">
            <w:pPr>
              <w:spacing w:line="254" w:lineRule="auto"/>
              <w:jc w:val="both"/>
              <w:rPr>
                <w:i/>
                <w:sz w:val="21"/>
                <w:szCs w:val="21"/>
              </w:rPr>
            </w:pPr>
          </w:p>
          <w:p w14:paraId="43DB8D2F" w14:textId="77777777" w:rsidR="00B92409" w:rsidRDefault="00B92409">
            <w:pPr>
              <w:spacing w:line="254" w:lineRule="auto"/>
              <w:jc w:val="both"/>
              <w:rPr>
                <w:i/>
                <w:sz w:val="21"/>
                <w:szCs w:val="21"/>
              </w:rPr>
            </w:pPr>
            <w:r>
              <w:rPr>
                <w:i/>
                <w:sz w:val="21"/>
                <w:szCs w:val="21"/>
              </w:rPr>
              <w:t>Ответственный за исполнение Контракта – Начальник ОМТО Ющенко А.С., телефон 7 (3452) 69-09-80</w:t>
            </w:r>
          </w:p>
          <w:p w14:paraId="58C42F85" w14:textId="77777777" w:rsidR="00B92409" w:rsidRDefault="00B92409">
            <w:pPr>
              <w:widowControl/>
              <w:suppressAutoHyphens w:val="0"/>
              <w:snapToGrid w:val="0"/>
              <w:spacing w:line="254" w:lineRule="auto"/>
              <w:jc w:val="both"/>
              <w:rPr>
                <w:i/>
                <w:sz w:val="21"/>
                <w:szCs w:val="21"/>
              </w:rPr>
            </w:pPr>
            <w:r>
              <w:rPr>
                <w:i/>
                <w:sz w:val="21"/>
                <w:szCs w:val="21"/>
                <w:lang w:val="en-US"/>
              </w:rPr>
              <w:t>E</w:t>
            </w:r>
            <w:r>
              <w:rPr>
                <w:i/>
                <w:sz w:val="21"/>
                <w:szCs w:val="21"/>
              </w:rPr>
              <w:t>-</w:t>
            </w:r>
            <w:r>
              <w:rPr>
                <w:i/>
                <w:sz w:val="21"/>
                <w:szCs w:val="21"/>
                <w:lang w:val="en-US"/>
              </w:rPr>
              <w:t>mail</w:t>
            </w:r>
            <w:r>
              <w:rPr>
                <w:i/>
                <w:sz w:val="21"/>
                <w:szCs w:val="21"/>
              </w:rPr>
              <w:t xml:space="preserve">: </w:t>
            </w:r>
            <w:hyperlink r:id="rId23" w:history="1">
              <w:r>
                <w:rPr>
                  <w:rStyle w:val="a3"/>
                  <w:rFonts w:eastAsiaTheme="majorEastAsia"/>
                  <w:i/>
                  <w:sz w:val="21"/>
                  <w:szCs w:val="21"/>
                  <w:lang w:val="en-US"/>
                </w:rPr>
                <w:t>yushenko</w:t>
              </w:r>
              <w:r>
                <w:rPr>
                  <w:rStyle w:val="a3"/>
                  <w:rFonts w:eastAsiaTheme="majorEastAsia"/>
                  <w:i/>
                  <w:sz w:val="21"/>
                  <w:szCs w:val="21"/>
                </w:rPr>
                <w:t>@</w:t>
              </w:r>
              <w:r>
                <w:rPr>
                  <w:rStyle w:val="a3"/>
                  <w:rFonts w:eastAsiaTheme="majorEastAsia"/>
                  <w:i/>
                  <w:sz w:val="21"/>
                  <w:szCs w:val="21"/>
                  <w:lang w:val="en-US"/>
                </w:rPr>
                <w:t>tyumsmu</w:t>
              </w:r>
              <w:r>
                <w:rPr>
                  <w:rStyle w:val="a3"/>
                  <w:rFonts w:eastAsiaTheme="majorEastAsia"/>
                  <w:i/>
                  <w:sz w:val="21"/>
                  <w:szCs w:val="21"/>
                </w:rPr>
                <w:t>.</w:t>
              </w:r>
              <w:proofErr w:type="spellStart"/>
              <w:r>
                <w:rPr>
                  <w:rStyle w:val="a3"/>
                  <w:rFonts w:eastAsiaTheme="majorEastAsia"/>
                  <w:i/>
                  <w:sz w:val="21"/>
                  <w:szCs w:val="21"/>
                  <w:lang w:val="en-US"/>
                </w:rPr>
                <w:t>ru</w:t>
              </w:r>
              <w:proofErr w:type="spellEnd"/>
            </w:hyperlink>
            <w:r w:rsidRPr="00B92409">
              <w:rPr>
                <w:i/>
                <w:sz w:val="21"/>
                <w:szCs w:val="21"/>
              </w:rPr>
              <w:t xml:space="preserve"> </w:t>
            </w:r>
          </w:p>
          <w:p w14:paraId="795FED49" w14:textId="77777777" w:rsidR="00B92409" w:rsidRDefault="00B92409">
            <w:pPr>
              <w:widowControl/>
              <w:suppressAutoHyphens w:val="0"/>
              <w:snapToGrid w:val="0"/>
              <w:spacing w:line="254" w:lineRule="auto"/>
              <w:jc w:val="both"/>
              <w:rPr>
                <w:rFonts w:eastAsiaTheme="minorHAnsi"/>
                <w:bCs/>
                <w:i/>
                <w:sz w:val="21"/>
                <w:szCs w:val="21"/>
                <w:lang w:eastAsia="en-US"/>
              </w:rPr>
            </w:pPr>
          </w:p>
          <w:p w14:paraId="701EFFE7" w14:textId="77777777" w:rsidR="00B92409" w:rsidRDefault="00B92409">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Проректор по экономике и финансам</w:t>
            </w:r>
          </w:p>
          <w:p w14:paraId="704C40D1" w14:textId="77777777" w:rsidR="00B92409" w:rsidRDefault="00B92409">
            <w:pPr>
              <w:widowControl/>
              <w:suppressAutoHyphens w:val="0"/>
              <w:snapToGrid w:val="0"/>
              <w:spacing w:line="254" w:lineRule="auto"/>
              <w:jc w:val="both"/>
              <w:rPr>
                <w:rFonts w:eastAsiaTheme="minorHAnsi"/>
                <w:b/>
                <w:bCs/>
                <w:sz w:val="21"/>
                <w:szCs w:val="21"/>
                <w:lang w:eastAsia="en-US"/>
              </w:rPr>
            </w:pPr>
          </w:p>
          <w:p w14:paraId="385F9487" w14:textId="77777777" w:rsidR="00B92409" w:rsidRDefault="00B92409">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 xml:space="preserve">                                                       Л.А. Сунгатуллина</w:t>
            </w:r>
          </w:p>
          <w:p w14:paraId="45D1C999" w14:textId="77777777" w:rsidR="00B92409" w:rsidRDefault="00B92409">
            <w:pPr>
              <w:widowControl/>
              <w:suppressAutoHyphens w:val="0"/>
              <w:snapToGrid w:val="0"/>
              <w:spacing w:line="254" w:lineRule="auto"/>
              <w:jc w:val="both"/>
              <w:rPr>
                <w:rFonts w:eastAsiaTheme="minorHAnsi"/>
                <w:b/>
                <w:bCs/>
                <w:sz w:val="21"/>
                <w:szCs w:val="21"/>
                <w:lang w:eastAsia="en-US"/>
              </w:rPr>
            </w:pPr>
          </w:p>
        </w:tc>
        <w:tc>
          <w:tcPr>
            <w:tcW w:w="5196" w:type="dxa"/>
          </w:tcPr>
          <w:p w14:paraId="1C2FC229" w14:textId="77777777" w:rsidR="00B92409" w:rsidRDefault="00B92409">
            <w:pPr>
              <w:spacing w:line="254" w:lineRule="auto"/>
              <w:jc w:val="center"/>
              <w:rPr>
                <w:b/>
                <w:sz w:val="21"/>
                <w:szCs w:val="21"/>
                <w:lang w:eastAsia="ar-SA"/>
              </w:rPr>
            </w:pPr>
            <w:r>
              <w:rPr>
                <w:b/>
                <w:bCs/>
                <w:sz w:val="21"/>
                <w:szCs w:val="21"/>
                <w:lang w:eastAsia="ar-SA"/>
              </w:rPr>
              <w:t>__________________________________________</w:t>
            </w:r>
          </w:p>
          <w:p w14:paraId="6F384E9F" w14:textId="77777777" w:rsidR="00B92409" w:rsidRDefault="00B92409">
            <w:pPr>
              <w:spacing w:line="254" w:lineRule="auto"/>
              <w:jc w:val="center"/>
              <w:rPr>
                <w:b/>
                <w:sz w:val="21"/>
                <w:szCs w:val="21"/>
                <w:lang w:eastAsia="ar-SA"/>
              </w:rPr>
            </w:pPr>
            <w:r>
              <w:rPr>
                <w:b/>
                <w:sz w:val="21"/>
                <w:szCs w:val="21"/>
                <w:lang w:eastAsia="ar-SA"/>
              </w:rPr>
              <w:t>наименование организации</w:t>
            </w:r>
          </w:p>
          <w:p w14:paraId="5E2D1EA6" w14:textId="77777777" w:rsidR="00B92409" w:rsidRDefault="00B92409">
            <w:pPr>
              <w:spacing w:line="254" w:lineRule="auto"/>
              <w:jc w:val="both"/>
              <w:rPr>
                <w:b/>
                <w:sz w:val="21"/>
                <w:szCs w:val="21"/>
                <w:lang w:eastAsia="ar-SA"/>
              </w:rPr>
            </w:pPr>
          </w:p>
          <w:p w14:paraId="03FDADEF" w14:textId="77777777" w:rsidR="00B92409" w:rsidRDefault="00B92409">
            <w:pPr>
              <w:spacing w:line="254" w:lineRule="auto"/>
              <w:jc w:val="both"/>
              <w:rPr>
                <w:b/>
                <w:sz w:val="21"/>
                <w:szCs w:val="21"/>
                <w:lang w:eastAsia="ar-SA"/>
              </w:rPr>
            </w:pPr>
          </w:p>
          <w:p w14:paraId="36066551" w14:textId="77777777" w:rsidR="00B92409" w:rsidRDefault="00B92409">
            <w:pPr>
              <w:spacing w:line="254" w:lineRule="auto"/>
              <w:jc w:val="both"/>
              <w:rPr>
                <w:b/>
                <w:sz w:val="21"/>
                <w:szCs w:val="21"/>
                <w:lang w:eastAsia="ar-SA"/>
              </w:rPr>
            </w:pPr>
          </w:p>
          <w:p w14:paraId="2E69B6CF"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p>
          <w:p w14:paraId="2896E9A2"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Сокращенное наименование: __________________</w:t>
            </w:r>
          </w:p>
          <w:p w14:paraId="408DBBCD"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Адрес юридического лица: _____________________</w:t>
            </w:r>
          </w:p>
          <w:p w14:paraId="186A7A0C"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Почтовый адрес: ______________________________</w:t>
            </w:r>
          </w:p>
          <w:p w14:paraId="47D8D847"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ИНН _________________ КПП ________________   </w:t>
            </w:r>
          </w:p>
          <w:p w14:paraId="64EE054A"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Тел: ________________________________</w:t>
            </w:r>
          </w:p>
          <w:p w14:paraId="1A4DDE7F"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Банковские реквизиты: </w:t>
            </w:r>
          </w:p>
          <w:p w14:paraId="385D7638"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р/с _____________________________</w:t>
            </w:r>
          </w:p>
          <w:p w14:paraId="748D1224"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Банк ______________________________</w:t>
            </w:r>
          </w:p>
          <w:p w14:paraId="62FDDA13"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к/с ___________________________________</w:t>
            </w:r>
          </w:p>
          <w:p w14:paraId="3FA3F36D"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БИК _________________________________</w:t>
            </w:r>
          </w:p>
          <w:p w14:paraId="0FBE855A"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ОКПО ___________________</w:t>
            </w:r>
          </w:p>
          <w:p w14:paraId="1B0E7EA0" w14:textId="77777777" w:rsidR="00B92409" w:rsidRDefault="00B92409">
            <w:pPr>
              <w:pStyle w:val="ConsTitle"/>
              <w:tabs>
                <w:tab w:val="left" w:pos="5360"/>
              </w:tabs>
              <w:spacing w:line="254" w:lineRule="auto"/>
              <w:jc w:val="both"/>
              <w:rPr>
                <w:rFonts w:ascii="Times New Roman" w:hAnsi="Times New Roman" w:cs="Times New Roman"/>
                <w:b w:val="0"/>
                <w:sz w:val="21"/>
                <w:szCs w:val="21"/>
              </w:rPr>
            </w:pPr>
            <w:r>
              <w:rPr>
                <w:rFonts w:ascii="Times New Roman" w:hAnsi="Times New Roman" w:cs="Times New Roman"/>
                <w:b w:val="0"/>
                <w:sz w:val="21"/>
                <w:szCs w:val="21"/>
              </w:rPr>
              <w:t>ОГРН ____________________________</w:t>
            </w:r>
          </w:p>
          <w:p w14:paraId="161C8B0E" w14:textId="77777777" w:rsidR="00B92409" w:rsidRDefault="00B92409">
            <w:pPr>
              <w:spacing w:line="254" w:lineRule="auto"/>
              <w:jc w:val="both"/>
              <w:rPr>
                <w:snapToGrid w:val="0"/>
                <w:sz w:val="21"/>
                <w:szCs w:val="21"/>
              </w:rPr>
            </w:pPr>
          </w:p>
          <w:p w14:paraId="600F6423" w14:textId="77777777" w:rsidR="00B92409" w:rsidRDefault="00B92409">
            <w:pPr>
              <w:spacing w:line="254" w:lineRule="auto"/>
              <w:jc w:val="both"/>
              <w:rPr>
                <w:snapToGrid w:val="0"/>
                <w:sz w:val="21"/>
                <w:szCs w:val="21"/>
              </w:rPr>
            </w:pPr>
          </w:p>
          <w:p w14:paraId="49817A91" w14:textId="77777777" w:rsidR="00B92409" w:rsidRDefault="00B92409">
            <w:pPr>
              <w:spacing w:line="254" w:lineRule="auto"/>
              <w:jc w:val="both"/>
              <w:rPr>
                <w:snapToGrid w:val="0"/>
                <w:sz w:val="21"/>
                <w:szCs w:val="21"/>
              </w:rPr>
            </w:pPr>
          </w:p>
          <w:p w14:paraId="0747DD14" w14:textId="77777777" w:rsidR="00B92409" w:rsidRDefault="00B92409">
            <w:pPr>
              <w:spacing w:line="254" w:lineRule="auto"/>
              <w:jc w:val="both"/>
              <w:rPr>
                <w:snapToGrid w:val="0"/>
                <w:sz w:val="21"/>
                <w:szCs w:val="21"/>
              </w:rPr>
            </w:pPr>
          </w:p>
          <w:p w14:paraId="6AF8F7EB" w14:textId="77777777" w:rsidR="00B92409" w:rsidRDefault="00B92409">
            <w:pPr>
              <w:spacing w:line="254" w:lineRule="auto"/>
              <w:jc w:val="both"/>
              <w:rPr>
                <w:snapToGrid w:val="0"/>
                <w:sz w:val="21"/>
                <w:szCs w:val="21"/>
              </w:rPr>
            </w:pPr>
          </w:p>
          <w:p w14:paraId="6C4BE04A" w14:textId="77777777" w:rsidR="00B92409" w:rsidRDefault="00B92409">
            <w:pPr>
              <w:spacing w:line="254" w:lineRule="auto"/>
              <w:jc w:val="both"/>
              <w:rPr>
                <w:snapToGrid w:val="0"/>
                <w:sz w:val="21"/>
                <w:szCs w:val="21"/>
              </w:rPr>
            </w:pPr>
          </w:p>
          <w:p w14:paraId="35E862B5" w14:textId="77777777" w:rsidR="00B92409" w:rsidRDefault="00B92409">
            <w:pPr>
              <w:spacing w:line="254" w:lineRule="auto"/>
              <w:jc w:val="both"/>
              <w:rPr>
                <w:snapToGrid w:val="0"/>
                <w:sz w:val="21"/>
                <w:szCs w:val="21"/>
              </w:rPr>
            </w:pPr>
          </w:p>
          <w:p w14:paraId="2F1F7BEB" w14:textId="77777777" w:rsidR="00B92409" w:rsidRDefault="00B92409">
            <w:pPr>
              <w:spacing w:line="254" w:lineRule="auto"/>
              <w:jc w:val="both"/>
              <w:rPr>
                <w:snapToGrid w:val="0"/>
                <w:sz w:val="21"/>
                <w:szCs w:val="21"/>
              </w:rPr>
            </w:pPr>
          </w:p>
          <w:p w14:paraId="65E1A8C1" w14:textId="77777777" w:rsidR="00B92409" w:rsidRDefault="00B92409">
            <w:pPr>
              <w:spacing w:line="254" w:lineRule="auto"/>
              <w:jc w:val="both"/>
              <w:rPr>
                <w:snapToGrid w:val="0"/>
                <w:sz w:val="21"/>
                <w:szCs w:val="21"/>
              </w:rPr>
            </w:pPr>
          </w:p>
          <w:p w14:paraId="1D13F1C5" w14:textId="77777777" w:rsidR="00B92409" w:rsidRDefault="00B92409">
            <w:pPr>
              <w:widowControl/>
              <w:spacing w:line="254" w:lineRule="auto"/>
              <w:jc w:val="both"/>
              <w:rPr>
                <w:b/>
                <w:sz w:val="21"/>
                <w:szCs w:val="21"/>
                <w:lang w:eastAsia="ar-SA"/>
              </w:rPr>
            </w:pPr>
          </w:p>
          <w:p w14:paraId="212EDD7F" w14:textId="77777777" w:rsidR="00B92409" w:rsidRDefault="00B92409">
            <w:pPr>
              <w:widowControl/>
              <w:spacing w:line="254" w:lineRule="auto"/>
              <w:jc w:val="both"/>
              <w:rPr>
                <w:b/>
                <w:sz w:val="21"/>
                <w:szCs w:val="21"/>
                <w:lang w:eastAsia="ar-SA"/>
              </w:rPr>
            </w:pPr>
          </w:p>
          <w:p w14:paraId="1DF41D31" w14:textId="77777777" w:rsidR="00B92409" w:rsidRDefault="00B92409">
            <w:pPr>
              <w:widowControl/>
              <w:spacing w:line="254" w:lineRule="auto"/>
              <w:jc w:val="both"/>
              <w:rPr>
                <w:b/>
                <w:sz w:val="21"/>
                <w:szCs w:val="21"/>
                <w:lang w:eastAsia="ar-SA"/>
              </w:rPr>
            </w:pPr>
          </w:p>
          <w:p w14:paraId="3910A24A" w14:textId="77777777" w:rsidR="00B92409" w:rsidRDefault="00B92409">
            <w:pPr>
              <w:widowControl/>
              <w:spacing w:line="254" w:lineRule="auto"/>
              <w:jc w:val="both"/>
              <w:rPr>
                <w:b/>
                <w:sz w:val="21"/>
                <w:szCs w:val="21"/>
                <w:lang w:eastAsia="ar-SA"/>
              </w:rPr>
            </w:pPr>
          </w:p>
          <w:p w14:paraId="4E2EC148" w14:textId="77777777" w:rsidR="00B92409" w:rsidRDefault="00B92409">
            <w:pPr>
              <w:widowControl/>
              <w:spacing w:line="254" w:lineRule="auto"/>
              <w:jc w:val="both"/>
              <w:rPr>
                <w:b/>
                <w:sz w:val="21"/>
                <w:szCs w:val="21"/>
                <w:lang w:eastAsia="ar-SA"/>
              </w:rPr>
            </w:pPr>
          </w:p>
          <w:p w14:paraId="72B9BD2C" w14:textId="77777777" w:rsidR="00B92409" w:rsidRDefault="00B92409">
            <w:pPr>
              <w:widowControl/>
              <w:spacing w:line="254" w:lineRule="auto"/>
              <w:jc w:val="both"/>
              <w:rPr>
                <w:b/>
                <w:sz w:val="21"/>
                <w:szCs w:val="21"/>
                <w:lang w:eastAsia="ar-SA"/>
              </w:rPr>
            </w:pPr>
            <w:r>
              <w:rPr>
                <w:b/>
                <w:sz w:val="21"/>
                <w:szCs w:val="21"/>
                <w:lang w:eastAsia="ar-SA"/>
              </w:rPr>
              <w:t>__________________________________ должность</w:t>
            </w:r>
          </w:p>
          <w:p w14:paraId="5A9B2EE7" w14:textId="77777777" w:rsidR="00B92409" w:rsidRDefault="00B92409">
            <w:pPr>
              <w:widowControl/>
              <w:spacing w:line="254" w:lineRule="auto"/>
              <w:jc w:val="both"/>
              <w:rPr>
                <w:b/>
                <w:sz w:val="21"/>
                <w:szCs w:val="21"/>
                <w:lang w:eastAsia="ar-SA"/>
              </w:rPr>
            </w:pPr>
          </w:p>
          <w:p w14:paraId="0E633FBE" w14:textId="77777777" w:rsidR="00B92409" w:rsidRDefault="00B92409">
            <w:pPr>
              <w:widowControl/>
              <w:spacing w:line="254" w:lineRule="auto"/>
              <w:jc w:val="both"/>
              <w:rPr>
                <w:b/>
                <w:sz w:val="21"/>
                <w:szCs w:val="21"/>
                <w:lang w:eastAsia="ar-SA"/>
              </w:rPr>
            </w:pPr>
            <w:r>
              <w:rPr>
                <w:b/>
                <w:sz w:val="21"/>
                <w:szCs w:val="21"/>
                <w:lang w:eastAsia="ar-SA"/>
              </w:rPr>
              <w:t xml:space="preserve">                                   ___________________ Ф.И.О.</w:t>
            </w:r>
          </w:p>
        </w:tc>
      </w:tr>
    </w:tbl>
    <w:p w14:paraId="2A3CF9F4" w14:textId="77777777" w:rsidR="00B92409" w:rsidRDefault="00B92409" w:rsidP="00B92409">
      <w:pPr>
        <w:widowControl/>
        <w:suppressAutoHyphens w:val="0"/>
        <w:rPr>
          <w:sz w:val="21"/>
          <w:szCs w:val="21"/>
          <w:lang w:eastAsia="ru-RU"/>
        </w:rPr>
        <w:sectPr w:rsidR="00B92409">
          <w:pgSz w:w="11906" w:h="16838"/>
          <w:pgMar w:top="567" w:right="567" w:bottom="567" w:left="851" w:header="0" w:footer="266" w:gutter="0"/>
          <w:cols w:space="720"/>
        </w:sectPr>
      </w:pPr>
    </w:p>
    <w:p w14:paraId="004DE10F" w14:textId="77777777" w:rsidR="00B92409" w:rsidRDefault="00B92409" w:rsidP="00B92409">
      <w:pPr>
        <w:suppressAutoHyphens w:val="0"/>
        <w:autoSpaceDE w:val="0"/>
        <w:autoSpaceDN w:val="0"/>
        <w:jc w:val="right"/>
        <w:outlineLvl w:val="1"/>
        <w:rPr>
          <w:sz w:val="21"/>
          <w:szCs w:val="21"/>
          <w:lang w:eastAsia="ru-RU"/>
        </w:rPr>
      </w:pPr>
      <w:r>
        <w:rPr>
          <w:sz w:val="21"/>
          <w:szCs w:val="21"/>
          <w:lang w:eastAsia="ru-RU"/>
        </w:rPr>
        <w:lastRenderedPageBreak/>
        <w:t>Приложение № 1</w:t>
      </w:r>
    </w:p>
    <w:p w14:paraId="46BFA0A4" w14:textId="77777777" w:rsidR="00B92409" w:rsidRDefault="00B92409" w:rsidP="00B92409">
      <w:pPr>
        <w:suppressAutoHyphens w:val="0"/>
        <w:autoSpaceDE w:val="0"/>
        <w:autoSpaceDN w:val="0"/>
        <w:jc w:val="right"/>
        <w:outlineLvl w:val="1"/>
        <w:rPr>
          <w:sz w:val="21"/>
          <w:szCs w:val="21"/>
          <w:lang w:eastAsia="ru-RU"/>
        </w:rPr>
      </w:pPr>
      <w:r>
        <w:rPr>
          <w:sz w:val="21"/>
          <w:szCs w:val="21"/>
          <w:lang w:eastAsia="ru-RU"/>
        </w:rPr>
        <w:t>к Контракту № ______________</w:t>
      </w:r>
    </w:p>
    <w:p w14:paraId="40828327" w14:textId="77777777" w:rsidR="00B92409" w:rsidRDefault="00B92409" w:rsidP="00B92409">
      <w:pPr>
        <w:suppressAutoHyphens w:val="0"/>
        <w:autoSpaceDE w:val="0"/>
        <w:autoSpaceDN w:val="0"/>
        <w:jc w:val="right"/>
        <w:outlineLvl w:val="1"/>
        <w:rPr>
          <w:sz w:val="21"/>
          <w:szCs w:val="21"/>
          <w:lang w:eastAsia="ru-RU"/>
        </w:rPr>
      </w:pPr>
    </w:p>
    <w:p w14:paraId="69EE53A5" w14:textId="77777777" w:rsidR="00B92409" w:rsidRDefault="00B92409" w:rsidP="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bookmarkStart w:id="8" w:name="P347"/>
      <w:bookmarkEnd w:id="8"/>
      <w:r>
        <w:rPr>
          <w:b/>
          <w:iCs/>
          <w:sz w:val="21"/>
          <w:szCs w:val="21"/>
          <w:lang w:eastAsia="ru-RU"/>
        </w:rPr>
        <w:t>СПЕЦИФИКАЦИЯ</w:t>
      </w:r>
    </w:p>
    <w:p w14:paraId="770BD108" w14:textId="77777777" w:rsidR="00B92409" w:rsidRDefault="00B92409" w:rsidP="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bl>
      <w:tblPr>
        <w:tblStyle w:val="ac"/>
        <w:tblW w:w="0" w:type="dxa"/>
        <w:jc w:val="center"/>
        <w:tblLayout w:type="fixed"/>
        <w:tblLook w:val="04A0" w:firstRow="1" w:lastRow="0" w:firstColumn="1" w:lastColumn="0" w:noHBand="0" w:noVBand="1"/>
      </w:tblPr>
      <w:tblGrid>
        <w:gridCol w:w="3494"/>
        <w:gridCol w:w="1989"/>
        <w:gridCol w:w="1989"/>
        <w:gridCol w:w="1995"/>
        <w:gridCol w:w="2024"/>
        <w:gridCol w:w="709"/>
        <w:gridCol w:w="851"/>
        <w:gridCol w:w="1133"/>
        <w:gridCol w:w="1512"/>
        <w:gridCol w:w="10"/>
      </w:tblGrid>
      <w:tr w:rsidR="00B92409" w14:paraId="1405643F" w14:textId="77777777" w:rsidTr="00B92409">
        <w:trPr>
          <w:gridAfter w:val="1"/>
          <w:wAfter w:w="10" w:type="dxa"/>
          <w:trHeight w:val="1932"/>
          <w:jc w:val="center"/>
        </w:trPr>
        <w:tc>
          <w:tcPr>
            <w:tcW w:w="3494" w:type="dxa"/>
            <w:tcBorders>
              <w:top w:val="single" w:sz="4" w:space="0" w:color="auto"/>
              <w:left w:val="single" w:sz="4" w:space="0" w:color="auto"/>
              <w:bottom w:val="single" w:sz="4" w:space="0" w:color="auto"/>
              <w:right w:val="single" w:sz="4" w:space="0" w:color="auto"/>
            </w:tcBorders>
            <w:vAlign w:val="center"/>
            <w:hideMark/>
          </w:tcPr>
          <w:p w14:paraId="1B5F15EC" w14:textId="77777777" w:rsidR="00B92409" w:rsidRDefault="00B92409">
            <w:pPr>
              <w:widowControl/>
              <w:suppressAutoHyphens w:val="0"/>
              <w:jc w:val="center"/>
              <w:rPr>
                <w:b/>
                <w:iCs/>
                <w:sz w:val="21"/>
                <w:szCs w:val="21"/>
                <w:lang w:eastAsia="ru-RU"/>
              </w:rPr>
            </w:pPr>
            <w:r>
              <w:rPr>
                <w:b/>
                <w:sz w:val="21"/>
                <w:szCs w:val="21"/>
                <w:lang w:eastAsia="ru-RU"/>
              </w:rPr>
              <w:t>Наименование Товара</w:t>
            </w:r>
          </w:p>
        </w:tc>
        <w:tc>
          <w:tcPr>
            <w:tcW w:w="1989" w:type="dxa"/>
            <w:tcBorders>
              <w:top w:val="single" w:sz="4" w:space="0" w:color="auto"/>
              <w:left w:val="single" w:sz="4" w:space="0" w:color="auto"/>
              <w:bottom w:val="single" w:sz="4" w:space="0" w:color="auto"/>
              <w:right w:val="single" w:sz="4" w:space="0" w:color="auto"/>
            </w:tcBorders>
            <w:vAlign w:val="center"/>
            <w:hideMark/>
          </w:tcPr>
          <w:p w14:paraId="29D8B582" w14:textId="77777777" w:rsidR="00B92409" w:rsidRPr="00B92409" w:rsidRDefault="00B92409">
            <w:pPr>
              <w:widowControl/>
              <w:suppressAutoHyphens w:val="0"/>
              <w:jc w:val="center"/>
              <w:rPr>
                <w:b/>
                <w:sz w:val="21"/>
                <w:szCs w:val="21"/>
                <w:lang w:eastAsia="ru-RU"/>
              </w:rPr>
            </w:pPr>
            <w:r w:rsidRPr="00B92409">
              <w:rPr>
                <w:b/>
                <w:sz w:val="21"/>
                <w:szCs w:val="21"/>
                <w:lang w:eastAsia="ru-RU"/>
              </w:rPr>
              <w:t>НКМИ</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9B80D98" w14:textId="77777777" w:rsidR="00B92409" w:rsidRDefault="00B92409">
            <w:pPr>
              <w:widowControl/>
              <w:suppressAutoHyphens w:val="0"/>
              <w:jc w:val="center"/>
              <w:rPr>
                <w:b/>
                <w:sz w:val="21"/>
                <w:szCs w:val="21"/>
                <w:lang w:eastAsia="ru-RU"/>
              </w:rPr>
            </w:pPr>
            <w:r>
              <w:rPr>
                <w:b/>
                <w:sz w:val="21"/>
                <w:szCs w:val="21"/>
                <w:lang w:eastAsia="ru-RU"/>
              </w:rPr>
              <w:t>Наименование Товара</w:t>
            </w:r>
          </w:p>
          <w:p w14:paraId="24EE8A77"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(в соответствии с регистрационным удостоверением)</w:t>
            </w:r>
          </w:p>
        </w:tc>
        <w:tc>
          <w:tcPr>
            <w:tcW w:w="1995" w:type="dxa"/>
            <w:tcBorders>
              <w:top w:val="single" w:sz="4" w:space="0" w:color="auto"/>
              <w:left w:val="single" w:sz="4" w:space="0" w:color="auto"/>
              <w:bottom w:val="single" w:sz="4" w:space="0" w:color="auto"/>
              <w:right w:val="single" w:sz="4" w:space="0" w:color="auto"/>
            </w:tcBorders>
            <w:vAlign w:val="center"/>
            <w:hideMark/>
          </w:tcPr>
          <w:p w14:paraId="6E42AFA6"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Дата регистрации Товара и его регистрационный номер</w:t>
            </w:r>
          </w:p>
        </w:tc>
        <w:tc>
          <w:tcPr>
            <w:tcW w:w="2024" w:type="dxa"/>
            <w:tcBorders>
              <w:top w:val="single" w:sz="4" w:space="0" w:color="auto"/>
              <w:left w:val="single" w:sz="4" w:space="0" w:color="auto"/>
              <w:bottom w:val="single" w:sz="4" w:space="0" w:color="auto"/>
              <w:right w:val="single" w:sz="4" w:space="0" w:color="auto"/>
            </w:tcBorders>
            <w:vAlign w:val="center"/>
            <w:hideMark/>
          </w:tcPr>
          <w:p w14:paraId="0F596AE5"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6682C5"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B3A685"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Кол-во</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60805F8"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Цена за единицу Товара,</w:t>
            </w:r>
          </w:p>
          <w:p w14:paraId="0CD9EA24"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iCs/>
                <w:sz w:val="21"/>
                <w:szCs w:val="21"/>
                <w:lang w:eastAsia="ru-RU"/>
              </w:rPr>
              <w:t xml:space="preserve"> в руб.</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EF821E6"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Pr>
                <w:b/>
                <w:sz w:val="21"/>
                <w:szCs w:val="21"/>
                <w:lang w:eastAsia="ru-RU"/>
              </w:rPr>
              <w:t xml:space="preserve">Общая стоимость Товара, </w:t>
            </w:r>
          </w:p>
          <w:p w14:paraId="30393E96"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Pr>
                <w:b/>
                <w:sz w:val="21"/>
                <w:szCs w:val="21"/>
                <w:lang w:eastAsia="ru-RU"/>
              </w:rPr>
              <w:t xml:space="preserve">в руб. </w:t>
            </w:r>
          </w:p>
          <w:p w14:paraId="1F22C5A7"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Pr>
                <w:b/>
                <w:sz w:val="21"/>
                <w:szCs w:val="21"/>
                <w:lang w:eastAsia="ru-RU"/>
              </w:rPr>
              <w:t xml:space="preserve">в </w:t>
            </w:r>
            <w:proofErr w:type="spellStart"/>
            <w:r>
              <w:rPr>
                <w:b/>
                <w:sz w:val="21"/>
                <w:szCs w:val="21"/>
                <w:lang w:eastAsia="ru-RU"/>
              </w:rPr>
              <w:t>т.ч</w:t>
            </w:r>
            <w:proofErr w:type="spellEnd"/>
            <w:r>
              <w:rPr>
                <w:b/>
                <w:sz w:val="21"/>
                <w:szCs w:val="21"/>
                <w:lang w:eastAsia="ru-RU"/>
              </w:rPr>
              <w:t>. НДС/НДС нет</w:t>
            </w:r>
          </w:p>
        </w:tc>
      </w:tr>
      <w:tr w:rsidR="00B92409" w14:paraId="764CB524" w14:textId="77777777" w:rsidTr="00B92409">
        <w:trPr>
          <w:gridAfter w:val="1"/>
          <w:wAfter w:w="10" w:type="dxa"/>
          <w:trHeight w:val="665"/>
          <w:jc w:val="center"/>
        </w:trPr>
        <w:tc>
          <w:tcPr>
            <w:tcW w:w="3494" w:type="dxa"/>
            <w:tcBorders>
              <w:top w:val="single" w:sz="4" w:space="0" w:color="auto"/>
              <w:left w:val="single" w:sz="4" w:space="0" w:color="auto"/>
              <w:bottom w:val="single" w:sz="4" w:space="0" w:color="auto"/>
              <w:right w:val="single" w:sz="4" w:space="0" w:color="auto"/>
            </w:tcBorders>
            <w:vAlign w:val="center"/>
            <w:hideMark/>
          </w:tcPr>
          <w:p w14:paraId="2DE390CA" w14:textId="77777777" w:rsidR="00B92409" w:rsidRDefault="00DB224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sz w:val="21"/>
                <w:szCs w:val="21"/>
                <w:lang w:eastAsia="ru-RU"/>
              </w:rPr>
            </w:pPr>
            <w:hyperlink r:id="rId24" w:history="1">
              <w:r w:rsidR="00B92409">
                <w:rPr>
                  <w:rStyle w:val="a3"/>
                  <w:color w:val="auto"/>
                  <w:sz w:val="21"/>
                  <w:szCs w:val="21"/>
                  <w:u w:val="none"/>
                  <w:lang w:eastAsia="ru-RU"/>
                </w:rPr>
                <w:t>Кресло гинекологическое для осмотра/терапевтических процедур, механическое</w:t>
              </w:r>
            </w:hyperlink>
          </w:p>
        </w:tc>
        <w:tc>
          <w:tcPr>
            <w:tcW w:w="1989" w:type="dxa"/>
            <w:tcBorders>
              <w:top w:val="single" w:sz="4" w:space="0" w:color="auto"/>
              <w:left w:val="single" w:sz="4" w:space="0" w:color="auto"/>
              <w:bottom w:val="single" w:sz="4" w:space="0" w:color="auto"/>
              <w:right w:val="single" w:sz="4" w:space="0" w:color="auto"/>
            </w:tcBorders>
            <w:vAlign w:val="center"/>
            <w:hideMark/>
          </w:tcPr>
          <w:p w14:paraId="0E366F4D" w14:textId="77777777" w:rsidR="00B92409" w:rsidRP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sidRPr="00B92409">
              <w:rPr>
                <w:color w:val="334059"/>
                <w:sz w:val="21"/>
                <w:szCs w:val="21"/>
                <w:shd w:val="clear" w:color="auto" w:fill="FFFFFF"/>
              </w:rPr>
              <w:t>151550</w:t>
            </w:r>
          </w:p>
        </w:tc>
        <w:tc>
          <w:tcPr>
            <w:tcW w:w="1989" w:type="dxa"/>
            <w:tcBorders>
              <w:top w:val="single" w:sz="4" w:space="0" w:color="auto"/>
              <w:left w:val="single" w:sz="4" w:space="0" w:color="auto"/>
              <w:bottom w:val="single" w:sz="4" w:space="0" w:color="auto"/>
              <w:right w:val="single" w:sz="4" w:space="0" w:color="auto"/>
            </w:tcBorders>
            <w:vAlign w:val="center"/>
          </w:tcPr>
          <w:p w14:paraId="59588F40"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995" w:type="dxa"/>
            <w:tcBorders>
              <w:top w:val="single" w:sz="4" w:space="0" w:color="auto"/>
              <w:left w:val="single" w:sz="4" w:space="0" w:color="auto"/>
              <w:bottom w:val="single" w:sz="4" w:space="0" w:color="auto"/>
              <w:right w:val="single" w:sz="4" w:space="0" w:color="auto"/>
            </w:tcBorders>
            <w:vAlign w:val="center"/>
          </w:tcPr>
          <w:p w14:paraId="357C5F85"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2024" w:type="dxa"/>
            <w:tcBorders>
              <w:top w:val="single" w:sz="4" w:space="0" w:color="auto"/>
              <w:left w:val="single" w:sz="4" w:space="0" w:color="auto"/>
              <w:bottom w:val="single" w:sz="4" w:space="0" w:color="auto"/>
              <w:right w:val="single" w:sz="4" w:space="0" w:color="auto"/>
            </w:tcBorders>
            <w:vAlign w:val="center"/>
            <w:hideMark/>
          </w:tcPr>
          <w:p w14:paraId="7F693FEA"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32.50.50.190-00002252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C5E29B"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930BAE"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2</w:t>
            </w:r>
          </w:p>
        </w:tc>
        <w:tc>
          <w:tcPr>
            <w:tcW w:w="1133" w:type="dxa"/>
            <w:tcBorders>
              <w:top w:val="single" w:sz="4" w:space="0" w:color="auto"/>
              <w:left w:val="single" w:sz="4" w:space="0" w:color="auto"/>
              <w:bottom w:val="single" w:sz="4" w:space="0" w:color="auto"/>
              <w:right w:val="single" w:sz="4" w:space="0" w:color="auto"/>
            </w:tcBorders>
            <w:vAlign w:val="center"/>
          </w:tcPr>
          <w:p w14:paraId="7933F4F7"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512" w:type="dxa"/>
            <w:tcBorders>
              <w:top w:val="single" w:sz="4" w:space="0" w:color="auto"/>
              <w:left w:val="single" w:sz="4" w:space="0" w:color="auto"/>
              <w:bottom w:val="single" w:sz="4" w:space="0" w:color="auto"/>
              <w:right w:val="single" w:sz="4" w:space="0" w:color="auto"/>
            </w:tcBorders>
            <w:vAlign w:val="center"/>
          </w:tcPr>
          <w:p w14:paraId="59499101"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B92409" w14:paraId="6DB9AF22" w14:textId="77777777" w:rsidTr="00B92409">
        <w:trPr>
          <w:trHeight w:val="20"/>
          <w:jc w:val="center"/>
        </w:trPr>
        <w:tc>
          <w:tcPr>
            <w:tcW w:w="15706" w:type="dxa"/>
            <w:gridSpan w:val="10"/>
            <w:tcBorders>
              <w:top w:val="single" w:sz="4" w:space="0" w:color="auto"/>
              <w:left w:val="single" w:sz="4" w:space="0" w:color="auto"/>
              <w:bottom w:val="single" w:sz="4" w:space="0" w:color="auto"/>
              <w:right w:val="single" w:sz="4" w:space="0" w:color="auto"/>
            </w:tcBorders>
            <w:vAlign w:val="center"/>
          </w:tcPr>
          <w:p w14:paraId="77CE27DA" w14:textId="77777777" w:rsidR="00B92409" w:rsidRDefault="00B92409">
            <w:pPr>
              <w:suppressAutoHyphens w:val="0"/>
              <w:autoSpaceDE w:val="0"/>
              <w:autoSpaceDN w:val="0"/>
              <w:ind w:firstLine="567"/>
              <w:jc w:val="center"/>
              <w:rPr>
                <w:b/>
                <w:sz w:val="21"/>
                <w:szCs w:val="21"/>
                <w:lang w:eastAsia="en-US"/>
              </w:rPr>
            </w:pPr>
          </w:p>
          <w:p w14:paraId="3ADBC71D" w14:textId="77777777" w:rsidR="00B92409" w:rsidRDefault="00B92409">
            <w:pPr>
              <w:suppressAutoHyphens w:val="0"/>
              <w:autoSpaceDE w:val="0"/>
              <w:autoSpaceDN w:val="0"/>
              <w:ind w:firstLine="567"/>
              <w:jc w:val="center"/>
              <w:rPr>
                <w:b/>
                <w:i/>
                <w:sz w:val="21"/>
                <w:szCs w:val="21"/>
                <w:lang w:eastAsia="ru-RU"/>
              </w:rPr>
            </w:pPr>
            <w:r>
              <w:rPr>
                <w:b/>
                <w:sz w:val="21"/>
                <w:szCs w:val="21"/>
                <w:lang w:eastAsia="en-US"/>
              </w:rPr>
              <w:t xml:space="preserve">ИТОГО: </w:t>
            </w:r>
            <w:r>
              <w:rPr>
                <w:b/>
                <w:i/>
                <w:sz w:val="21"/>
                <w:szCs w:val="21"/>
                <w:lang w:eastAsia="ru-RU"/>
              </w:rPr>
              <w:t xml:space="preserve">____________________ (___________________) рублей 00 копеек, в </w:t>
            </w:r>
            <w:proofErr w:type="spellStart"/>
            <w:r>
              <w:rPr>
                <w:b/>
                <w:i/>
                <w:sz w:val="21"/>
                <w:szCs w:val="21"/>
                <w:lang w:eastAsia="ru-RU"/>
              </w:rPr>
              <w:t>т.ч</w:t>
            </w:r>
            <w:proofErr w:type="spellEnd"/>
            <w:r>
              <w:rPr>
                <w:b/>
                <w:i/>
                <w:sz w:val="21"/>
                <w:szCs w:val="21"/>
                <w:lang w:eastAsia="ru-RU"/>
              </w:rPr>
              <w:t>. НДС/НДС не облагается.</w:t>
            </w:r>
          </w:p>
          <w:p w14:paraId="1C727330" w14:textId="77777777" w:rsidR="00B92409" w:rsidRDefault="00B92409">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c>
      </w:tr>
    </w:tbl>
    <w:p w14:paraId="07809C1F" w14:textId="77777777" w:rsidR="00B92409" w:rsidRDefault="00B92409" w:rsidP="00B92409">
      <w:pPr>
        <w:widowControl/>
        <w:suppressAutoHyphens w:val="0"/>
        <w:autoSpaceDE w:val="0"/>
        <w:autoSpaceDN w:val="0"/>
        <w:adjustRightInd w:val="0"/>
        <w:jc w:val="both"/>
        <w:rPr>
          <w:rFonts w:eastAsia="Calibri"/>
          <w:i/>
          <w:iCs/>
          <w:color w:val="FF0000"/>
          <w:sz w:val="21"/>
          <w:szCs w:val="21"/>
          <w:lang w:eastAsia="ru-RU"/>
        </w:rPr>
      </w:pPr>
    </w:p>
    <w:tbl>
      <w:tblPr>
        <w:tblpPr w:leftFromText="180" w:rightFromText="180" w:bottomFromText="160" w:vertAnchor="text" w:horzAnchor="margin" w:tblpXSpec="center" w:tblpY="96"/>
        <w:tblOverlap w:val="never"/>
        <w:tblW w:w="0" w:type="dxa"/>
        <w:tblLayout w:type="fixed"/>
        <w:tblCellMar>
          <w:top w:w="102" w:type="dxa"/>
          <w:left w:w="62" w:type="dxa"/>
          <w:bottom w:w="102" w:type="dxa"/>
          <w:right w:w="62" w:type="dxa"/>
        </w:tblCellMar>
        <w:tblLook w:val="04A0" w:firstRow="1" w:lastRow="0" w:firstColumn="1" w:lastColumn="0" w:noHBand="0" w:noVBand="1"/>
      </w:tblPr>
      <w:tblGrid>
        <w:gridCol w:w="5307"/>
        <w:gridCol w:w="5245"/>
      </w:tblGrid>
      <w:tr w:rsidR="00B92409" w14:paraId="43B86E7E" w14:textId="77777777" w:rsidTr="00B92409">
        <w:trPr>
          <w:trHeight w:val="2306"/>
        </w:trPr>
        <w:tc>
          <w:tcPr>
            <w:tcW w:w="5307" w:type="dxa"/>
          </w:tcPr>
          <w:p w14:paraId="6BF212F9" w14:textId="77777777" w:rsidR="00B92409" w:rsidRDefault="00B92409">
            <w:pPr>
              <w:widowControl/>
              <w:spacing w:line="254" w:lineRule="auto"/>
              <w:jc w:val="center"/>
              <w:rPr>
                <w:b/>
                <w:sz w:val="21"/>
                <w:szCs w:val="21"/>
                <w:lang w:eastAsia="ar-SA"/>
              </w:rPr>
            </w:pPr>
            <w:r>
              <w:rPr>
                <w:b/>
                <w:sz w:val="21"/>
                <w:szCs w:val="21"/>
                <w:lang w:eastAsia="ar-SA"/>
              </w:rPr>
              <w:t>Заказчик</w:t>
            </w:r>
          </w:p>
          <w:p w14:paraId="40CEBFC3" w14:textId="77777777" w:rsidR="00B92409" w:rsidRDefault="00B92409">
            <w:pPr>
              <w:widowControl/>
              <w:spacing w:line="254" w:lineRule="auto"/>
              <w:jc w:val="center"/>
              <w:rPr>
                <w:b/>
                <w:sz w:val="21"/>
                <w:szCs w:val="21"/>
                <w:lang w:eastAsia="ar-SA"/>
              </w:rPr>
            </w:pPr>
            <w:r>
              <w:rPr>
                <w:b/>
                <w:sz w:val="21"/>
                <w:szCs w:val="21"/>
                <w:lang w:eastAsia="ar-SA"/>
              </w:rPr>
              <w:t>ФГБОУ ВО Тюменский ГМУ Минздрава России</w:t>
            </w:r>
          </w:p>
          <w:p w14:paraId="569F657E" w14:textId="77777777" w:rsidR="00B92409" w:rsidRDefault="00B92409">
            <w:pPr>
              <w:widowControl/>
              <w:suppressAutoHyphens w:val="0"/>
              <w:snapToGrid w:val="0"/>
              <w:spacing w:line="254" w:lineRule="auto"/>
              <w:jc w:val="both"/>
              <w:rPr>
                <w:rFonts w:eastAsiaTheme="minorHAnsi"/>
                <w:bCs/>
                <w:i/>
                <w:sz w:val="21"/>
                <w:szCs w:val="21"/>
                <w:lang w:eastAsia="en-US"/>
              </w:rPr>
            </w:pPr>
          </w:p>
          <w:p w14:paraId="3C0581D1" w14:textId="77777777" w:rsidR="00B92409" w:rsidRDefault="00B92409">
            <w:pPr>
              <w:widowControl/>
              <w:suppressAutoHyphens w:val="0"/>
              <w:snapToGrid w:val="0"/>
              <w:spacing w:line="254" w:lineRule="auto"/>
              <w:jc w:val="both"/>
              <w:rPr>
                <w:rFonts w:eastAsiaTheme="minorHAnsi"/>
                <w:bCs/>
                <w:i/>
                <w:sz w:val="21"/>
                <w:szCs w:val="21"/>
                <w:lang w:eastAsia="en-US"/>
              </w:rPr>
            </w:pPr>
          </w:p>
          <w:p w14:paraId="3A52101C" w14:textId="77777777" w:rsidR="00B92409" w:rsidRDefault="00B92409">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Проректор по экономике и финансам</w:t>
            </w:r>
          </w:p>
          <w:p w14:paraId="7940CC33" w14:textId="77777777" w:rsidR="00B92409" w:rsidRDefault="00B92409">
            <w:pPr>
              <w:widowControl/>
              <w:suppressAutoHyphens w:val="0"/>
              <w:snapToGrid w:val="0"/>
              <w:spacing w:line="254" w:lineRule="auto"/>
              <w:jc w:val="both"/>
              <w:rPr>
                <w:rFonts w:eastAsiaTheme="minorHAnsi"/>
                <w:b/>
                <w:bCs/>
                <w:sz w:val="21"/>
                <w:szCs w:val="21"/>
                <w:lang w:eastAsia="en-US"/>
              </w:rPr>
            </w:pPr>
          </w:p>
          <w:p w14:paraId="45E6AC0D" w14:textId="77777777" w:rsidR="00B92409" w:rsidRDefault="00B92409">
            <w:pPr>
              <w:widowControl/>
              <w:suppressAutoHyphens w:val="0"/>
              <w:snapToGrid w:val="0"/>
              <w:spacing w:line="254" w:lineRule="auto"/>
              <w:jc w:val="both"/>
              <w:rPr>
                <w:rFonts w:eastAsiaTheme="minorHAnsi"/>
                <w:b/>
                <w:bCs/>
                <w:sz w:val="21"/>
                <w:szCs w:val="21"/>
                <w:lang w:eastAsia="en-US"/>
              </w:rPr>
            </w:pPr>
            <w:r>
              <w:rPr>
                <w:rFonts w:eastAsiaTheme="minorHAnsi"/>
                <w:b/>
                <w:bCs/>
                <w:sz w:val="21"/>
                <w:szCs w:val="21"/>
                <w:lang w:eastAsia="en-US"/>
              </w:rPr>
              <w:t xml:space="preserve">                                                          Л.А. Сунгатуллина</w:t>
            </w:r>
          </w:p>
        </w:tc>
        <w:tc>
          <w:tcPr>
            <w:tcW w:w="5245" w:type="dxa"/>
          </w:tcPr>
          <w:p w14:paraId="3D633B60" w14:textId="77777777" w:rsidR="00B92409" w:rsidRDefault="00B92409">
            <w:pPr>
              <w:widowControl/>
              <w:suppressAutoHyphens w:val="0"/>
              <w:spacing w:line="254" w:lineRule="auto"/>
              <w:jc w:val="center"/>
              <w:rPr>
                <w:b/>
                <w:sz w:val="21"/>
                <w:szCs w:val="21"/>
              </w:rPr>
            </w:pPr>
            <w:r>
              <w:rPr>
                <w:b/>
                <w:sz w:val="21"/>
                <w:szCs w:val="21"/>
              </w:rPr>
              <w:t>Поставщик</w:t>
            </w:r>
          </w:p>
          <w:p w14:paraId="22E9A4BF" w14:textId="77777777" w:rsidR="00B92409" w:rsidRDefault="00B92409">
            <w:pPr>
              <w:widowControl/>
              <w:suppressAutoHyphens w:val="0"/>
              <w:spacing w:line="254" w:lineRule="auto"/>
              <w:jc w:val="center"/>
              <w:rPr>
                <w:b/>
                <w:sz w:val="21"/>
                <w:szCs w:val="21"/>
              </w:rPr>
            </w:pPr>
            <w:r>
              <w:rPr>
                <w:b/>
                <w:sz w:val="21"/>
                <w:szCs w:val="21"/>
              </w:rPr>
              <w:t>______________________________</w:t>
            </w:r>
          </w:p>
          <w:p w14:paraId="7862092D" w14:textId="77777777" w:rsidR="00B92409" w:rsidRDefault="00B92409">
            <w:pPr>
              <w:widowControl/>
              <w:suppressAutoHyphens w:val="0"/>
              <w:spacing w:line="254" w:lineRule="auto"/>
              <w:jc w:val="center"/>
              <w:rPr>
                <w:b/>
                <w:sz w:val="21"/>
                <w:szCs w:val="21"/>
              </w:rPr>
            </w:pPr>
            <w:r>
              <w:rPr>
                <w:b/>
                <w:sz w:val="21"/>
                <w:szCs w:val="21"/>
              </w:rPr>
              <w:t>наименование организации</w:t>
            </w:r>
          </w:p>
          <w:p w14:paraId="640702B9" w14:textId="77777777" w:rsidR="00B92409" w:rsidRDefault="00B92409">
            <w:pPr>
              <w:widowControl/>
              <w:suppressAutoHyphens w:val="0"/>
              <w:spacing w:line="254" w:lineRule="auto"/>
              <w:jc w:val="both"/>
              <w:rPr>
                <w:b/>
                <w:sz w:val="21"/>
                <w:szCs w:val="21"/>
              </w:rPr>
            </w:pPr>
          </w:p>
          <w:p w14:paraId="7C006B50" w14:textId="77777777" w:rsidR="00B92409" w:rsidRDefault="00B92409">
            <w:pPr>
              <w:widowControl/>
              <w:suppressAutoHyphens w:val="0"/>
              <w:spacing w:line="254" w:lineRule="auto"/>
              <w:jc w:val="both"/>
              <w:rPr>
                <w:b/>
                <w:sz w:val="21"/>
                <w:szCs w:val="21"/>
              </w:rPr>
            </w:pPr>
            <w:r>
              <w:rPr>
                <w:b/>
                <w:sz w:val="21"/>
                <w:szCs w:val="21"/>
              </w:rPr>
              <w:t>_________________________ должность</w:t>
            </w:r>
          </w:p>
          <w:p w14:paraId="3721E2C9" w14:textId="77777777" w:rsidR="00B92409" w:rsidRDefault="00B92409">
            <w:pPr>
              <w:widowControl/>
              <w:suppressAutoHyphens w:val="0"/>
              <w:spacing w:line="254" w:lineRule="auto"/>
              <w:jc w:val="both"/>
              <w:rPr>
                <w:b/>
                <w:sz w:val="21"/>
                <w:szCs w:val="21"/>
              </w:rPr>
            </w:pPr>
          </w:p>
          <w:p w14:paraId="2A060346" w14:textId="77777777" w:rsidR="00B92409" w:rsidRDefault="00B92409">
            <w:pPr>
              <w:widowControl/>
              <w:suppressAutoHyphens w:val="0"/>
              <w:spacing w:line="254" w:lineRule="auto"/>
              <w:jc w:val="both"/>
              <w:rPr>
                <w:b/>
                <w:sz w:val="21"/>
                <w:szCs w:val="21"/>
              </w:rPr>
            </w:pPr>
            <w:r>
              <w:rPr>
                <w:b/>
                <w:sz w:val="21"/>
                <w:szCs w:val="21"/>
              </w:rPr>
              <w:t xml:space="preserve">                                      ___________________ Ф.И.О.</w:t>
            </w:r>
          </w:p>
        </w:tc>
      </w:tr>
    </w:tbl>
    <w:p w14:paraId="1573BE5A" w14:textId="77777777" w:rsidR="00B92409" w:rsidRDefault="00B92409" w:rsidP="00B92409">
      <w:pPr>
        <w:widowControl/>
        <w:suppressAutoHyphens w:val="0"/>
        <w:rPr>
          <w:sz w:val="21"/>
          <w:szCs w:val="21"/>
          <w:lang w:eastAsia="ru-RU"/>
        </w:rPr>
        <w:sectPr w:rsidR="00B92409">
          <w:pgSz w:w="16838" w:h="11906" w:orient="landscape"/>
          <w:pgMar w:top="567" w:right="567" w:bottom="567" w:left="567" w:header="0" w:footer="289" w:gutter="0"/>
          <w:cols w:space="720"/>
        </w:sectPr>
      </w:pPr>
    </w:p>
    <w:p w14:paraId="6EBC1827" w14:textId="77777777" w:rsidR="00DB224A" w:rsidRDefault="00DB224A" w:rsidP="00DB224A">
      <w:pPr>
        <w:suppressAutoHyphens w:val="0"/>
        <w:autoSpaceDE w:val="0"/>
        <w:autoSpaceDN w:val="0"/>
        <w:jc w:val="right"/>
        <w:outlineLvl w:val="1"/>
        <w:rPr>
          <w:sz w:val="20"/>
          <w:szCs w:val="20"/>
          <w:lang w:eastAsia="ru-RU"/>
        </w:rPr>
      </w:pPr>
      <w:r>
        <w:rPr>
          <w:sz w:val="20"/>
          <w:szCs w:val="20"/>
          <w:lang w:eastAsia="ru-RU"/>
        </w:rPr>
        <w:lastRenderedPageBreak/>
        <w:t>Приложение № 2</w:t>
      </w:r>
    </w:p>
    <w:p w14:paraId="40F77698" w14:textId="77777777" w:rsidR="00DB224A" w:rsidRDefault="00DB224A" w:rsidP="00DB224A">
      <w:pPr>
        <w:suppressAutoHyphens w:val="0"/>
        <w:autoSpaceDE w:val="0"/>
        <w:autoSpaceDN w:val="0"/>
        <w:jc w:val="right"/>
        <w:outlineLvl w:val="1"/>
        <w:rPr>
          <w:sz w:val="20"/>
          <w:szCs w:val="20"/>
          <w:lang w:eastAsia="ru-RU"/>
        </w:rPr>
      </w:pPr>
      <w:r>
        <w:rPr>
          <w:sz w:val="20"/>
          <w:szCs w:val="20"/>
          <w:lang w:eastAsia="ru-RU"/>
        </w:rPr>
        <w:t xml:space="preserve">к Контракту № ___________ </w:t>
      </w:r>
    </w:p>
    <w:p w14:paraId="708D8ABE" w14:textId="77777777" w:rsidR="00DB224A" w:rsidRDefault="00DB224A" w:rsidP="00DB224A">
      <w:pPr>
        <w:suppressAutoHyphens w:val="0"/>
        <w:autoSpaceDE w:val="0"/>
        <w:autoSpaceDN w:val="0"/>
        <w:jc w:val="center"/>
        <w:rPr>
          <w:b/>
          <w:sz w:val="20"/>
          <w:szCs w:val="20"/>
          <w:lang w:eastAsia="ru-RU"/>
        </w:rPr>
      </w:pPr>
      <w:bookmarkStart w:id="9" w:name="P395"/>
      <w:bookmarkEnd w:id="9"/>
    </w:p>
    <w:p w14:paraId="01109FF3" w14:textId="77777777" w:rsidR="00DB224A" w:rsidRDefault="00DB224A" w:rsidP="00DB224A">
      <w:pPr>
        <w:suppressAutoHyphens w:val="0"/>
        <w:autoSpaceDE w:val="0"/>
        <w:autoSpaceDN w:val="0"/>
        <w:jc w:val="center"/>
        <w:rPr>
          <w:b/>
          <w:sz w:val="20"/>
          <w:szCs w:val="20"/>
          <w:lang w:eastAsia="ru-RU"/>
        </w:rPr>
      </w:pPr>
      <w:r>
        <w:rPr>
          <w:b/>
          <w:sz w:val="20"/>
          <w:szCs w:val="20"/>
          <w:lang w:eastAsia="ru-RU"/>
        </w:rPr>
        <w:t>ТЕХНИЧЕСКИЕ ТРЕБОВАНИЯ</w:t>
      </w:r>
    </w:p>
    <w:p w14:paraId="75D4E9BE" w14:textId="77777777" w:rsidR="00DB224A" w:rsidRDefault="00DB224A" w:rsidP="00DB224A">
      <w:pPr>
        <w:suppressAutoHyphens w:val="0"/>
        <w:autoSpaceDE w:val="0"/>
        <w:autoSpaceDN w:val="0"/>
        <w:jc w:val="center"/>
        <w:rPr>
          <w:b/>
          <w:sz w:val="20"/>
          <w:szCs w:val="20"/>
          <w:lang w:eastAsia="ru-RU"/>
        </w:rPr>
      </w:pPr>
    </w:p>
    <w:tbl>
      <w:tblPr>
        <w:tblW w:w="10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1825"/>
        <w:gridCol w:w="1264"/>
        <w:gridCol w:w="1701"/>
        <w:gridCol w:w="1989"/>
        <w:gridCol w:w="2974"/>
      </w:tblGrid>
      <w:tr w:rsidR="00DB224A" w14:paraId="7BEE1AB4"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4180E45"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w:t>
            </w:r>
          </w:p>
        </w:tc>
        <w:tc>
          <w:tcPr>
            <w:tcW w:w="3089" w:type="dxa"/>
            <w:gridSpan w:val="2"/>
            <w:tcBorders>
              <w:top w:val="single" w:sz="4" w:space="0" w:color="auto"/>
              <w:left w:val="single" w:sz="4" w:space="0" w:color="auto"/>
              <w:bottom w:val="single" w:sz="4" w:space="0" w:color="auto"/>
              <w:right w:val="single" w:sz="4" w:space="0" w:color="auto"/>
            </w:tcBorders>
            <w:hideMark/>
          </w:tcPr>
          <w:p w14:paraId="29E82FD4"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Наименование параметра</w:t>
            </w:r>
          </w:p>
        </w:tc>
        <w:tc>
          <w:tcPr>
            <w:tcW w:w="6664" w:type="dxa"/>
            <w:gridSpan w:val="3"/>
            <w:tcBorders>
              <w:top w:val="single" w:sz="4" w:space="0" w:color="auto"/>
              <w:left w:val="single" w:sz="4" w:space="0" w:color="auto"/>
              <w:bottom w:val="single" w:sz="4" w:space="0" w:color="auto"/>
              <w:right w:val="single" w:sz="4" w:space="0" w:color="auto"/>
            </w:tcBorders>
            <w:hideMark/>
          </w:tcPr>
          <w:p w14:paraId="4B7FABC9"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Требуемое значение</w:t>
            </w:r>
          </w:p>
        </w:tc>
      </w:tr>
      <w:tr w:rsidR="00DB224A" w14:paraId="3C1F7AAD" w14:textId="77777777" w:rsidTr="00DB224A">
        <w:trPr>
          <w:trHeight w:val="20"/>
        </w:trPr>
        <w:tc>
          <w:tcPr>
            <w:tcW w:w="2484" w:type="dxa"/>
            <w:gridSpan w:val="2"/>
            <w:tcBorders>
              <w:top w:val="single" w:sz="4" w:space="0" w:color="auto"/>
              <w:left w:val="single" w:sz="4" w:space="0" w:color="auto"/>
              <w:bottom w:val="single" w:sz="4" w:space="0" w:color="auto"/>
              <w:right w:val="single" w:sz="4" w:space="0" w:color="auto"/>
            </w:tcBorders>
          </w:tcPr>
          <w:p w14:paraId="78835FAD" w14:textId="77777777" w:rsidR="00DB224A" w:rsidRDefault="00DB224A">
            <w:pPr>
              <w:widowControl/>
              <w:suppressAutoHyphens w:val="0"/>
              <w:autoSpaceDE w:val="0"/>
              <w:autoSpaceDN w:val="0"/>
              <w:spacing w:line="254" w:lineRule="auto"/>
              <w:jc w:val="center"/>
              <w:outlineLvl w:val="2"/>
              <w:rPr>
                <w:sz w:val="20"/>
                <w:szCs w:val="20"/>
                <w:lang w:eastAsia="ru-RU"/>
              </w:rPr>
            </w:pPr>
          </w:p>
        </w:tc>
        <w:tc>
          <w:tcPr>
            <w:tcW w:w="7928" w:type="dxa"/>
            <w:gridSpan w:val="4"/>
            <w:tcBorders>
              <w:top w:val="single" w:sz="4" w:space="0" w:color="auto"/>
              <w:left w:val="single" w:sz="4" w:space="0" w:color="auto"/>
              <w:bottom w:val="single" w:sz="4" w:space="0" w:color="auto"/>
              <w:right w:val="single" w:sz="4" w:space="0" w:color="auto"/>
            </w:tcBorders>
            <w:hideMark/>
          </w:tcPr>
          <w:p w14:paraId="62FA6C74" w14:textId="77777777" w:rsidR="00DB224A" w:rsidRDefault="00DB224A">
            <w:pPr>
              <w:widowControl/>
              <w:suppressAutoHyphens w:val="0"/>
              <w:autoSpaceDE w:val="0"/>
              <w:autoSpaceDN w:val="0"/>
              <w:spacing w:line="254" w:lineRule="auto"/>
              <w:jc w:val="center"/>
              <w:outlineLvl w:val="2"/>
              <w:rPr>
                <w:sz w:val="20"/>
                <w:szCs w:val="20"/>
                <w:lang w:eastAsia="ru-RU"/>
              </w:rPr>
            </w:pPr>
            <w:r>
              <w:rPr>
                <w:sz w:val="20"/>
                <w:szCs w:val="20"/>
                <w:lang w:eastAsia="ru-RU"/>
              </w:rPr>
              <w:t>1. Общие сведения</w:t>
            </w:r>
          </w:p>
        </w:tc>
      </w:tr>
      <w:tr w:rsidR="00DB224A" w14:paraId="52C988E6" w14:textId="77777777" w:rsidTr="00DB224A">
        <w:trPr>
          <w:trHeight w:val="405"/>
        </w:trPr>
        <w:tc>
          <w:tcPr>
            <w:tcW w:w="659" w:type="dxa"/>
            <w:tcBorders>
              <w:top w:val="single" w:sz="4" w:space="0" w:color="auto"/>
              <w:left w:val="single" w:sz="4" w:space="0" w:color="auto"/>
              <w:bottom w:val="single" w:sz="4" w:space="0" w:color="auto"/>
              <w:right w:val="single" w:sz="4" w:space="0" w:color="auto"/>
            </w:tcBorders>
            <w:hideMark/>
          </w:tcPr>
          <w:p w14:paraId="1EB22534"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1.1.</w:t>
            </w:r>
          </w:p>
        </w:tc>
        <w:tc>
          <w:tcPr>
            <w:tcW w:w="3089" w:type="dxa"/>
            <w:gridSpan w:val="2"/>
            <w:tcBorders>
              <w:top w:val="single" w:sz="4" w:space="0" w:color="auto"/>
              <w:left w:val="single" w:sz="4" w:space="0" w:color="auto"/>
              <w:bottom w:val="single" w:sz="4" w:space="0" w:color="auto"/>
              <w:right w:val="single" w:sz="4" w:space="0" w:color="auto"/>
            </w:tcBorders>
            <w:hideMark/>
          </w:tcPr>
          <w:p w14:paraId="3349F403" w14:textId="77777777" w:rsidR="00DB224A" w:rsidRDefault="00DB224A">
            <w:pPr>
              <w:widowControl/>
              <w:suppressAutoHyphens w:val="0"/>
              <w:autoSpaceDE w:val="0"/>
              <w:autoSpaceDN w:val="0"/>
              <w:spacing w:line="254" w:lineRule="auto"/>
              <w:rPr>
                <w:sz w:val="20"/>
                <w:szCs w:val="20"/>
                <w:lang w:eastAsia="ru-RU"/>
              </w:rPr>
            </w:pPr>
            <w:r>
              <w:rPr>
                <w:sz w:val="20"/>
                <w:szCs w:val="20"/>
                <w:lang w:eastAsia="ru-RU"/>
              </w:rPr>
              <w:t>Наименование Товара</w:t>
            </w:r>
          </w:p>
        </w:tc>
        <w:tc>
          <w:tcPr>
            <w:tcW w:w="6664" w:type="dxa"/>
            <w:gridSpan w:val="3"/>
            <w:tcBorders>
              <w:top w:val="single" w:sz="4" w:space="0" w:color="auto"/>
              <w:left w:val="single" w:sz="4" w:space="0" w:color="auto"/>
              <w:bottom w:val="single" w:sz="4" w:space="0" w:color="auto"/>
              <w:right w:val="single" w:sz="4" w:space="0" w:color="auto"/>
            </w:tcBorders>
            <w:hideMark/>
          </w:tcPr>
          <w:p w14:paraId="3722F2CE" w14:textId="77777777" w:rsidR="00DB224A" w:rsidRPr="00DB224A" w:rsidRDefault="00DB224A">
            <w:pPr>
              <w:widowControl/>
              <w:shd w:val="clear" w:color="auto" w:fill="FFFFFF"/>
              <w:tabs>
                <w:tab w:val="center" w:pos="2205"/>
              </w:tabs>
              <w:suppressAutoHyphens w:val="0"/>
              <w:spacing w:line="254" w:lineRule="auto"/>
              <w:jc w:val="both"/>
              <w:textAlignment w:val="bottom"/>
              <w:outlineLvl w:val="0"/>
            </w:pPr>
            <w:hyperlink r:id="rId25" w:history="1">
              <w:r w:rsidRPr="00DB224A">
                <w:rPr>
                  <w:rStyle w:val="a3"/>
                  <w:rFonts w:eastAsiaTheme="majorEastAsia"/>
                  <w:b/>
                  <w:color w:val="auto"/>
                  <w:sz w:val="20"/>
                  <w:szCs w:val="20"/>
                  <w:u w:val="none"/>
                  <w:lang w:eastAsia="ru-RU"/>
                </w:rPr>
                <w:t>Кресло гинекологическое для осмотра/терапевтических процедур, механическое</w:t>
              </w:r>
            </w:hyperlink>
          </w:p>
        </w:tc>
      </w:tr>
      <w:tr w:rsidR="00DB224A" w14:paraId="53645200"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895C503"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1.2.</w:t>
            </w:r>
          </w:p>
        </w:tc>
        <w:tc>
          <w:tcPr>
            <w:tcW w:w="3089" w:type="dxa"/>
            <w:gridSpan w:val="2"/>
            <w:tcBorders>
              <w:top w:val="single" w:sz="4" w:space="0" w:color="auto"/>
              <w:left w:val="single" w:sz="4" w:space="0" w:color="auto"/>
              <w:bottom w:val="single" w:sz="4" w:space="0" w:color="auto"/>
              <w:right w:val="single" w:sz="4" w:space="0" w:color="auto"/>
            </w:tcBorders>
            <w:hideMark/>
          </w:tcPr>
          <w:p w14:paraId="44B3B551" w14:textId="77777777" w:rsidR="00DB224A" w:rsidRDefault="00DB224A">
            <w:pPr>
              <w:widowControl/>
              <w:suppressAutoHyphens w:val="0"/>
              <w:autoSpaceDE w:val="0"/>
              <w:autoSpaceDN w:val="0"/>
              <w:spacing w:line="254" w:lineRule="auto"/>
              <w:rPr>
                <w:sz w:val="20"/>
                <w:szCs w:val="20"/>
                <w:lang w:eastAsia="ru-RU"/>
              </w:rPr>
            </w:pPr>
            <w:r>
              <w:rPr>
                <w:sz w:val="20"/>
                <w:szCs w:val="20"/>
                <w:lang w:eastAsia="ru-RU"/>
              </w:rPr>
              <w:t>Наименование производителя</w:t>
            </w:r>
          </w:p>
        </w:tc>
        <w:tc>
          <w:tcPr>
            <w:tcW w:w="6664" w:type="dxa"/>
            <w:gridSpan w:val="3"/>
            <w:tcBorders>
              <w:top w:val="single" w:sz="4" w:space="0" w:color="auto"/>
              <w:left w:val="single" w:sz="4" w:space="0" w:color="auto"/>
              <w:bottom w:val="single" w:sz="4" w:space="0" w:color="auto"/>
              <w:right w:val="single" w:sz="4" w:space="0" w:color="auto"/>
            </w:tcBorders>
          </w:tcPr>
          <w:p w14:paraId="3D3FCB3A" w14:textId="77777777" w:rsidR="00DB224A" w:rsidRDefault="00DB224A">
            <w:pPr>
              <w:widowControl/>
              <w:suppressAutoHyphens w:val="0"/>
              <w:autoSpaceDE w:val="0"/>
              <w:autoSpaceDN w:val="0"/>
              <w:spacing w:line="254" w:lineRule="auto"/>
              <w:rPr>
                <w:sz w:val="20"/>
                <w:szCs w:val="20"/>
                <w:lang w:eastAsia="ru-RU"/>
              </w:rPr>
            </w:pPr>
          </w:p>
        </w:tc>
      </w:tr>
      <w:tr w:rsidR="00DB224A" w14:paraId="646C40C5"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4AAAB359"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1.3.</w:t>
            </w:r>
          </w:p>
        </w:tc>
        <w:tc>
          <w:tcPr>
            <w:tcW w:w="3089" w:type="dxa"/>
            <w:gridSpan w:val="2"/>
            <w:tcBorders>
              <w:top w:val="single" w:sz="4" w:space="0" w:color="auto"/>
              <w:left w:val="single" w:sz="4" w:space="0" w:color="auto"/>
              <w:bottom w:val="single" w:sz="4" w:space="0" w:color="auto"/>
              <w:right w:val="single" w:sz="4" w:space="0" w:color="auto"/>
            </w:tcBorders>
            <w:hideMark/>
          </w:tcPr>
          <w:p w14:paraId="11AF4603" w14:textId="77777777" w:rsidR="00DB224A" w:rsidRDefault="00DB224A">
            <w:pPr>
              <w:widowControl/>
              <w:suppressAutoHyphens w:val="0"/>
              <w:autoSpaceDE w:val="0"/>
              <w:autoSpaceDN w:val="0"/>
              <w:spacing w:line="254" w:lineRule="auto"/>
              <w:rPr>
                <w:sz w:val="20"/>
                <w:szCs w:val="20"/>
                <w:lang w:eastAsia="ru-RU"/>
              </w:rPr>
            </w:pPr>
            <w:r>
              <w:rPr>
                <w:sz w:val="20"/>
                <w:szCs w:val="20"/>
                <w:lang w:eastAsia="ru-RU"/>
              </w:rPr>
              <w:t>Модель</w:t>
            </w:r>
          </w:p>
        </w:tc>
        <w:tc>
          <w:tcPr>
            <w:tcW w:w="6664" w:type="dxa"/>
            <w:gridSpan w:val="3"/>
            <w:tcBorders>
              <w:top w:val="single" w:sz="4" w:space="0" w:color="auto"/>
              <w:left w:val="single" w:sz="4" w:space="0" w:color="auto"/>
              <w:bottom w:val="single" w:sz="4" w:space="0" w:color="auto"/>
              <w:right w:val="single" w:sz="4" w:space="0" w:color="auto"/>
            </w:tcBorders>
          </w:tcPr>
          <w:p w14:paraId="0C1D8B0E" w14:textId="77777777" w:rsidR="00DB224A" w:rsidRDefault="00DB224A">
            <w:pPr>
              <w:widowControl/>
              <w:suppressAutoHyphens w:val="0"/>
              <w:autoSpaceDE w:val="0"/>
              <w:autoSpaceDN w:val="0"/>
              <w:spacing w:line="254" w:lineRule="auto"/>
              <w:rPr>
                <w:sz w:val="20"/>
                <w:szCs w:val="20"/>
                <w:lang w:eastAsia="ru-RU"/>
              </w:rPr>
            </w:pPr>
          </w:p>
        </w:tc>
      </w:tr>
      <w:tr w:rsidR="00DB224A" w14:paraId="2EABCA20"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27FDB79C"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1.4.</w:t>
            </w:r>
          </w:p>
        </w:tc>
        <w:tc>
          <w:tcPr>
            <w:tcW w:w="3089" w:type="dxa"/>
            <w:gridSpan w:val="2"/>
            <w:tcBorders>
              <w:top w:val="single" w:sz="4" w:space="0" w:color="auto"/>
              <w:left w:val="single" w:sz="4" w:space="0" w:color="auto"/>
              <w:bottom w:val="single" w:sz="4" w:space="0" w:color="auto"/>
              <w:right w:val="single" w:sz="4" w:space="0" w:color="auto"/>
            </w:tcBorders>
            <w:hideMark/>
          </w:tcPr>
          <w:p w14:paraId="4B79A0AE" w14:textId="77777777" w:rsidR="00DB224A" w:rsidRDefault="00DB224A">
            <w:pPr>
              <w:widowControl/>
              <w:suppressAutoHyphens w:val="0"/>
              <w:autoSpaceDE w:val="0"/>
              <w:autoSpaceDN w:val="0"/>
              <w:spacing w:line="254" w:lineRule="auto"/>
              <w:rPr>
                <w:sz w:val="20"/>
                <w:szCs w:val="20"/>
                <w:lang w:eastAsia="ru-RU"/>
              </w:rPr>
            </w:pPr>
            <w:r>
              <w:rPr>
                <w:sz w:val="20"/>
                <w:szCs w:val="20"/>
                <w:lang w:eastAsia="ru-RU"/>
              </w:rPr>
              <w:t>Год выпуска Товара</w:t>
            </w:r>
          </w:p>
        </w:tc>
        <w:tc>
          <w:tcPr>
            <w:tcW w:w="6664" w:type="dxa"/>
            <w:gridSpan w:val="3"/>
            <w:tcBorders>
              <w:top w:val="single" w:sz="4" w:space="0" w:color="auto"/>
              <w:left w:val="single" w:sz="4" w:space="0" w:color="auto"/>
              <w:bottom w:val="single" w:sz="4" w:space="0" w:color="auto"/>
              <w:right w:val="single" w:sz="4" w:space="0" w:color="auto"/>
            </w:tcBorders>
          </w:tcPr>
          <w:p w14:paraId="14161838" w14:textId="77777777" w:rsidR="00DB224A" w:rsidRDefault="00DB224A">
            <w:pPr>
              <w:widowControl/>
              <w:tabs>
                <w:tab w:val="left" w:pos="338"/>
              </w:tabs>
              <w:suppressAutoHyphens w:val="0"/>
              <w:autoSpaceDE w:val="0"/>
              <w:autoSpaceDN w:val="0"/>
              <w:spacing w:line="254" w:lineRule="auto"/>
              <w:rPr>
                <w:sz w:val="20"/>
                <w:szCs w:val="20"/>
                <w:lang w:eastAsia="ru-RU"/>
              </w:rPr>
            </w:pPr>
          </w:p>
        </w:tc>
      </w:tr>
      <w:tr w:rsidR="00DB224A" w14:paraId="76B68719"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F7606CB" w14:textId="77777777" w:rsidR="00DB224A" w:rsidRDefault="00DB224A">
            <w:pPr>
              <w:widowControl/>
              <w:suppressAutoHyphens w:val="0"/>
              <w:autoSpaceDE w:val="0"/>
              <w:autoSpaceDN w:val="0"/>
              <w:spacing w:line="254" w:lineRule="auto"/>
              <w:jc w:val="center"/>
              <w:rPr>
                <w:sz w:val="20"/>
                <w:szCs w:val="20"/>
                <w:lang w:eastAsia="ru-RU"/>
              </w:rPr>
            </w:pPr>
            <w:r>
              <w:rPr>
                <w:sz w:val="20"/>
                <w:szCs w:val="20"/>
                <w:lang w:eastAsia="ru-RU"/>
              </w:rPr>
              <w:t>1.5.</w:t>
            </w:r>
          </w:p>
        </w:tc>
        <w:tc>
          <w:tcPr>
            <w:tcW w:w="3089" w:type="dxa"/>
            <w:gridSpan w:val="2"/>
            <w:tcBorders>
              <w:top w:val="single" w:sz="4" w:space="0" w:color="auto"/>
              <w:left w:val="single" w:sz="4" w:space="0" w:color="auto"/>
              <w:bottom w:val="single" w:sz="4" w:space="0" w:color="auto"/>
              <w:right w:val="single" w:sz="4" w:space="0" w:color="auto"/>
            </w:tcBorders>
            <w:hideMark/>
          </w:tcPr>
          <w:p w14:paraId="3DEF5311" w14:textId="77777777" w:rsidR="00DB224A" w:rsidRDefault="00DB224A">
            <w:pPr>
              <w:widowControl/>
              <w:suppressAutoHyphens w:val="0"/>
              <w:autoSpaceDE w:val="0"/>
              <w:autoSpaceDN w:val="0"/>
              <w:spacing w:line="254" w:lineRule="auto"/>
              <w:rPr>
                <w:sz w:val="20"/>
                <w:szCs w:val="20"/>
                <w:highlight w:val="yellow"/>
                <w:lang w:eastAsia="ru-RU"/>
              </w:rPr>
            </w:pPr>
            <w:r>
              <w:rPr>
                <w:sz w:val="20"/>
                <w:szCs w:val="20"/>
                <w:lang w:eastAsia="ru-RU"/>
              </w:rPr>
              <w:t>Страна происхождения Товара</w:t>
            </w:r>
          </w:p>
        </w:tc>
        <w:tc>
          <w:tcPr>
            <w:tcW w:w="6664" w:type="dxa"/>
            <w:gridSpan w:val="3"/>
            <w:tcBorders>
              <w:top w:val="single" w:sz="4" w:space="0" w:color="auto"/>
              <w:left w:val="single" w:sz="4" w:space="0" w:color="auto"/>
              <w:bottom w:val="single" w:sz="4" w:space="0" w:color="auto"/>
              <w:right w:val="single" w:sz="4" w:space="0" w:color="auto"/>
            </w:tcBorders>
          </w:tcPr>
          <w:p w14:paraId="21528B4B" w14:textId="77777777" w:rsidR="00DB224A" w:rsidRDefault="00DB224A">
            <w:pPr>
              <w:widowControl/>
              <w:suppressAutoHyphens w:val="0"/>
              <w:autoSpaceDE w:val="0"/>
              <w:autoSpaceDN w:val="0"/>
              <w:spacing w:line="254" w:lineRule="auto"/>
              <w:rPr>
                <w:sz w:val="20"/>
                <w:szCs w:val="20"/>
                <w:lang w:eastAsia="ru-RU"/>
              </w:rPr>
            </w:pPr>
          </w:p>
        </w:tc>
      </w:tr>
      <w:tr w:rsidR="00DB224A" w14:paraId="1965E82B" w14:textId="77777777" w:rsidTr="00DB224A">
        <w:trPr>
          <w:trHeight w:val="20"/>
        </w:trPr>
        <w:tc>
          <w:tcPr>
            <w:tcW w:w="10412" w:type="dxa"/>
            <w:gridSpan w:val="6"/>
            <w:tcBorders>
              <w:top w:val="single" w:sz="4" w:space="0" w:color="auto"/>
              <w:left w:val="single" w:sz="4" w:space="0" w:color="auto"/>
              <w:bottom w:val="single" w:sz="4" w:space="0" w:color="auto"/>
              <w:right w:val="single" w:sz="4" w:space="0" w:color="auto"/>
            </w:tcBorders>
            <w:hideMark/>
          </w:tcPr>
          <w:p w14:paraId="5369B587" w14:textId="77777777" w:rsidR="00DB224A" w:rsidRDefault="00DB224A">
            <w:pPr>
              <w:widowControl/>
              <w:suppressAutoHyphens w:val="0"/>
              <w:autoSpaceDE w:val="0"/>
              <w:autoSpaceDN w:val="0"/>
              <w:spacing w:line="254" w:lineRule="auto"/>
              <w:jc w:val="center"/>
              <w:outlineLvl w:val="2"/>
              <w:rPr>
                <w:sz w:val="20"/>
                <w:szCs w:val="20"/>
                <w:lang w:eastAsia="ru-RU"/>
              </w:rPr>
            </w:pPr>
            <w:r>
              <w:rPr>
                <w:sz w:val="20"/>
                <w:szCs w:val="20"/>
                <w:lang w:eastAsia="ru-RU"/>
              </w:rPr>
              <w:t>2. Технические характеристики</w:t>
            </w:r>
          </w:p>
        </w:tc>
      </w:tr>
      <w:tr w:rsidR="00DB224A" w14:paraId="6E0A0134"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tcPr>
          <w:p w14:paraId="75887137" w14:textId="77777777" w:rsidR="00DB224A" w:rsidRDefault="00DB224A">
            <w:pPr>
              <w:pStyle w:val="2"/>
              <w:keepNext w:val="0"/>
              <w:keepLines w:val="0"/>
              <w:widowControl/>
              <w:suppressAutoHyphens w:val="0"/>
              <w:spacing w:before="0" w:line="254" w:lineRule="auto"/>
              <w:rPr>
                <w:rFonts w:ascii="Times New Roman" w:hAnsi="Times New Roman" w:cs="Times New Roman"/>
                <w:color w:val="auto"/>
                <w:sz w:val="20"/>
                <w:szCs w:val="20"/>
                <w:lang w:eastAsia="ru-RU"/>
              </w:rPr>
            </w:pPr>
          </w:p>
        </w:tc>
        <w:tc>
          <w:tcPr>
            <w:tcW w:w="3089" w:type="dxa"/>
            <w:gridSpan w:val="2"/>
            <w:tcBorders>
              <w:top w:val="single" w:sz="4" w:space="0" w:color="auto"/>
              <w:left w:val="single" w:sz="4" w:space="0" w:color="auto"/>
              <w:bottom w:val="single" w:sz="4" w:space="0" w:color="auto"/>
              <w:right w:val="single" w:sz="4" w:space="0" w:color="auto"/>
            </w:tcBorders>
            <w:vAlign w:val="center"/>
            <w:hideMark/>
          </w:tcPr>
          <w:p w14:paraId="0E6C42A5" w14:textId="77777777" w:rsidR="00DB224A" w:rsidRDefault="00DB224A">
            <w:pPr>
              <w:widowControl/>
              <w:shd w:val="clear" w:color="auto" w:fill="FFFFFF"/>
              <w:suppressAutoHyphens w:val="0"/>
              <w:spacing w:line="254" w:lineRule="auto"/>
              <w:jc w:val="center"/>
              <w:rPr>
                <w:sz w:val="20"/>
                <w:szCs w:val="20"/>
                <w:lang w:eastAsia="ru-RU"/>
              </w:rPr>
            </w:pPr>
            <w:r>
              <w:rPr>
                <w:b/>
                <w:sz w:val="20"/>
                <w:szCs w:val="20"/>
                <w:lang w:eastAsia="ru-RU"/>
              </w:rPr>
              <w:t>Наименование характеристики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456A90" w14:textId="77777777" w:rsidR="00DB224A" w:rsidRDefault="00DB224A">
            <w:pPr>
              <w:widowControl/>
              <w:shd w:val="clear" w:color="auto" w:fill="FFFFFF"/>
              <w:suppressAutoHyphens w:val="0"/>
              <w:spacing w:line="254" w:lineRule="auto"/>
              <w:jc w:val="center"/>
              <w:rPr>
                <w:sz w:val="20"/>
                <w:szCs w:val="20"/>
                <w:lang w:eastAsia="ru-RU"/>
              </w:rPr>
            </w:pPr>
            <w:r>
              <w:rPr>
                <w:b/>
                <w:sz w:val="20"/>
                <w:szCs w:val="20"/>
                <w:lang w:eastAsia="ru-RU"/>
              </w:rPr>
              <w:t>Единица измерения характеристики</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416001D" w14:textId="77777777" w:rsidR="00DB224A" w:rsidRDefault="00DB224A">
            <w:pPr>
              <w:widowControl/>
              <w:shd w:val="clear" w:color="auto" w:fill="FFFFFF"/>
              <w:suppressAutoHyphens w:val="0"/>
              <w:spacing w:line="254" w:lineRule="auto"/>
              <w:jc w:val="center"/>
              <w:rPr>
                <w:sz w:val="20"/>
                <w:szCs w:val="20"/>
                <w:lang w:eastAsia="ru-RU"/>
              </w:rPr>
            </w:pPr>
            <w:r>
              <w:rPr>
                <w:b/>
                <w:sz w:val="20"/>
                <w:szCs w:val="20"/>
                <w:lang w:eastAsia="ru-RU"/>
              </w:rPr>
              <w:t>Значение характеристики</w:t>
            </w:r>
          </w:p>
        </w:tc>
        <w:tc>
          <w:tcPr>
            <w:tcW w:w="2974" w:type="dxa"/>
            <w:tcBorders>
              <w:top w:val="single" w:sz="4" w:space="0" w:color="auto"/>
              <w:left w:val="single" w:sz="4" w:space="0" w:color="auto"/>
              <w:bottom w:val="single" w:sz="4" w:space="0" w:color="auto"/>
              <w:right w:val="single" w:sz="4" w:space="0" w:color="auto"/>
            </w:tcBorders>
            <w:hideMark/>
          </w:tcPr>
          <w:p w14:paraId="5B0F1E4B" w14:textId="77777777" w:rsidR="00DB224A" w:rsidRPr="00DB224A" w:rsidRDefault="00DB224A">
            <w:pPr>
              <w:widowControl/>
              <w:shd w:val="clear" w:color="auto" w:fill="FFFFFF"/>
              <w:suppressAutoHyphens w:val="0"/>
              <w:spacing w:line="254" w:lineRule="auto"/>
              <w:jc w:val="center"/>
              <w:rPr>
                <w:b/>
                <w:sz w:val="20"/>
                <w:szCs w:val="20"/>
                <w:lang w:eastAsia="ru-RU"/>
              </w:rPr>
            </w:pPr>
            <w:r w:rsidRPr="00DB224A">
              <w:rPr>
                <w:b/>
                <w:sz w:val="20"/>
                <w:szCs w:val="20"/>
                <w:lang w:eastAsia="ru-RU"/>
              </w:rPr>
              <w:t>Обоснование необходимости использования дополнительных характеристик Товара в соответствии с Постановлением Правительст</w:t>
            </w:r>
            <w:bookmarkStart w:id="10" w:name="_GoBack"/>
            <w:bookmarkEnd w:id="10"/>
            <w:r w:rsidRPr="00DB224A">
              <w:rPr>
                <w:b/>
                <w:sz w:val="20"/>
                <w:szCs w:val="20"/>
                <w:lang w:eastAsia="ru-RU"/>
              </w:rPr>
              <w:t>ва РФ от 08.02.2017г. № 145</w:t>
            </w:r>
          </w:p>
        </w:tc>
      </w:tr>
      <w:tr w:rsidR="00DB224A" w14:paraId="04F2BF43"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0DD1F8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w:t>
            </w:r>
          </w:p>
        </w:tc>
        <w:tc>
          <w:tcPr>
            <w:tcW w:w="3089" w:type="dxa"/>
            <w:gridSpan w:val="2"/>
            <w:tcBorders>
              <w:top w:val="single" w:sz="4" w:space="0" w:color="auto"/>
              <w:left w:val="single" w:sz="4" w:space="0" w:color="auto"/>
              <w:bottom w:val="single" w:sz="4" w:space="0" w:color="auto"/>
              <w:right w:val="single" w:sz="4" w:space="0" w:color="auto"/>
            </w:tcBorders>
            <w:hideMark/>
          </w:tcPr>
          <w:p w14:paraId="0E104136" w14:textId="77777777" w:rsidR="00DB224A" w:rsidRDefault="00DB224A">
            <w:pPr>
              <w:widowControl/>
              <w:shd w:val="clear" w:color="auto" w:fill="FFFFFF"/>
              <w:suppressAutoHyphens w:val="0"/>
              <w:spacing w:line="254" w:lineRule="auto"/>
              <w:jc w:val="both"/>
              <w:rPr>
                <w:sz w:val="20"/>
                <w:szCs w:val="20"/>
                <w:lang w:eastAsia="ru-RU"/>
              </w:rPr>
            </w:pPr>
            <w:r>
              <w:rPr>
                <w:rFonts w:eastAsiaTheme="minorHAnsi"/>
                <w:color w:val="000000"/>
                <w:sz w:val="18"/>
                <w:szCs w:val="18"/>
                <w:lang w:eastAsia="en-US"/>
              </w:rPr>
              <w:t>Грузоподъемность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A2780E" w14:textId="77777777" w:rsidR="00DB224A" w:rsidRDefault="00DB224A">
            <w:pPr>
              <w:widowControl/>
              <w:shd w:val="clear" w:color="auto" w:fill="FFFFFF"/>
              <w:suppressAutoHyphens w:val="0"/>
              <w:spacing w:line="254" w:lineRule="auto"/>
              <w:jc w:val="center"/>
              <w:rPr>
                <w:sz w:val="20"/>
                <w:szCs w:val="20"/>
                <w:lang w:eastAsia="ru-RU"/>
              </w:rPr>
            </w:pPr>
            <w:r>
              <w:rPr>
                <w:sz w:val="18"/>
                <w:szCs w:val="18"/>
              </w:rPr>
              <w:t>кг</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3E476D9" w14:textId="77777777" w:rsidR="00DB224A" w:rsidRDefault="00DB224A">
            <w:pPr>
              <w:widowControl/>
              <w:shd w:val="clear" w:color="auto" w:fill="FFFFFF"/>
              <w:suppressAutoHyphens w:val="0"/>
              <w:spacing w:line="254" w:lineRule="auto"/>
              <w:jc w:val="center"/>
              <w:rPr>
                <w:sz w:val="20"/>
                <w:szCs w:val="20"/>
                <w:lang w:eastAsia="ru-RU"/>
              </w:rPr>
            </w:pPr>
            <w:r>
              <w:rPr>
                <w:sz w:val="18"/>
                <w:szCs w:val="18"/>
              </w:rPr>
              <w:t>≥ 180</w:t>
            </w:r>
          </w:p>
        </w:tc>
        <w:tc>
          <w:tcPr>
            <w:tcW w:w="2974" w:type="dxa"/>
            <w:tcBorders>
              <w:top w:val="single" w:sz="4" w:space="0" w:color="auto"/>
              <w:left w:val="single" w:sz="4" w:space="0" w:color="auto"/>
              <w:bottom w:val="single" w:sz="4" w:space="0" w:color="auto"/>
              <w:right w:val="single" w:sz="4" w:space="0" w:color="auto"/>
            </w:tcBorders>
            <w:hideMark/>
          </w:tcPr>
          <w:p w14:paraId="3EB01A6E"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35B823B2"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6FA023E3"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3089" w:type="dxa"/>
            <w:gridSpan w:val="2"/>
            <w:tcBorders>
              <w:top w:val="single" w:sz="4" w:space="0" w:color="auto"/>
              <w:left w:val="single" w:sz="4" w:space="0" w:color="auto"/>
              <w:bottom w:val="single" w:sz="4" w:space="0" w:color="auto"/>
              <w:right w:val="single" w:sz="4" w:space="0" w:color="auto"/>
            </w:tcBorders>
            <w:hideMark/>
          </w:tcPr>
          <w:p w14:paraId="6D8D9E4B" w14:textId="77777777" w:rsidR="00DB224A" w:rsidRDefault="00DB224A">
            <w:pPr>
              <w:widowControl/>
              <w:shd w:val="clear" w:color="auto" w:fill="FFFFFF"/>
              <w:suppressAutoHyphens w:val="0"/>
              <w:spacing w:line="254" w:lineRule="auto"/>
              <w:jc w:val="both"/>
              <w:rPr>
                <w:sz w:val="18"/>
                <w:szCs w:val="18"/>
              </w:rPr>
            </w:pPr>
            <w:r>
              <w:rPr>
                <w:color w:val="000000"/>
                <w:sz w:val="18"/>
                <w:szCs w:val="18"/>
                <w:lang w:eastAsia="en-US"/>
              </w:rPr>
              <w:t>Изменение высоты сиденья</w:t>
            </w:r>
          </w:p>
        </w:tc>
        <w:tc>
          <w:tcPr>
            <w:tcW w:w="1701" w:type="dxa"/>
            <w:tcBorders>
              <w:top w:val="single" w:sz="4" w:space="0" w:color="auto"/>
              <w:left w:val="single" w:sz="4" w:space="0" w:color="auto"/>
              <w:bottom w:val="single" w:sz="4" w:space="0" w:color="auto"/>
              <w:right w:val="single" w:sz="4" w:space="0" w:color="auto"/>
            </w:tcBorders>
            <w:vAlign w:val="center"/>
          </w:tcPr>
          <w:p w14:paraId="6CFE9390" w14:textId="77777777" w:rsidR="00DB224A" w:rsidRDefault="00DB224A">
            <w:pPr>
              <w:widowControl/>
              <w:shd w:val="clear" w:color="auto" w:fill="FFFFFF"/>
              <w:suppressAutoHyphens w:val="0"/>
              <w:spacing w:line="254" w:lineRule="auto"/>
              <w:jc w:val="center"/>
              <w:rPr>
                <w:sz w:val="20"/>
                <w:szCs w:val="20"/>
                <w:lang w:eastAsia="ru-RU"/>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7D6FDFF0" w14:textId="77777777" w:rsidR="00DB224A" w:rsidRDefault="00DB224A">
            <w:pPr>
              <w:widowControl/>
              <w:shd w:val="clear" w:color="auto" w:fill="FFFFFF"/>
              <w:suppressAutoHyphens w:val="0"/>
              <w:spacing w:line="254" w:lineRule="auto"/>
              <w:jc w:val="center"/>
              <w:rPr>
                <w:sz w:val="20"/>
                <w:szCs w:val="20"/>
                <w:lang w:eastAsia="ru-RU"/>
              </w:rPr>
            </w:pPr>
            <w:r>
              <w:rPr>
                <w:sz w:val="18"/>
                <w:szCs w:val="18"/>
              </w:rPr>
              <w:t>Неважно</w:t>
            </w:r>
          </w:p>
        </w:tc>
        <w:tc>
          <w:tcPr>
            <w:tcW w:w="2974" w:type="dxa"/>
            <w:tcBorders>
              <w:top w:val="single" w:sz="4" w:space="0" w:color="auto"/>
              <w:left w:val="single" w:sz="4" w:space="0" w:color="auto"/>
              <w:bottom w:val="single" w:sz="4" w:space="0" w:color="auto"/>
              <w:right w:val="single" w:sz="4" w:space="0" w:color="auto"/>
            </w:tcBorders>
            <w:hideMark/>
          </w:tcPr>
          <w:p w14:paraId="47EEF84B"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7E79BA1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43E4452"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3089" w:type="dxa"/>
            <w:gridSpan w:val="2"/>
            <w:tcBorders>
              <w:top w:val="single" w:sz="4" w:space="0" w:color="auto"/>
              <w:left w:val="single" w:sz="4" w:space="0" w:color="auto"/>
              <w:bottom w:val="single" w:sz="4" w:space="0" w:color="auto"/>
              <w:right w:val="single" w:sz="4" w:space="0" w:color="auto"/>
            </w:tcBorders>
            <w:hideMark/>
          </w:tcPr>
          <w:p w14:paraId="13CFE3C5" w14:textId="77777777" w:rsidR="00DB224A" w:rsidRDefault="00DB224A">
            <w:pPr>
              <w:widowControl/>
              <w:shd w:val="clear" w:color="auto" w:fill="FFFFFF"/>
              <w:suppressAutoHyphens w:val="0"/>
              <w:spacing w:line="254" w:lineRule="auto"/>
              <w:jc w:val="both"/>
              <w:rPr>
                <w:sz w:val="18"/>
                <w:szCs w:val="18"/>
              </w:rPr>
            </w:pPr>
            <w:r>
              <w:rPr>
                <w:color w:val="000000"/>
                <w:sz w:val="18"/>
                <w:szCs w:val="18"/>
                <w:lang w:eastAsia="en-US"/>
              </w:rPr>
              <w:t>Наличие колес</w:t>
            </w:r>
          </w:p>
        </w:tc>
        <w:tc>
          <w:tcPr>
            <w:tcW w:w="1701" w:type="dxa"/>
            <w:tcBorders>
              <w:top w:val="single" w:sz="4" w:space="0" w:color="auto"/>
              <w:left w:val="single" w:sz="4" w:space="0" w:color="auto"/>
              <w:bottom w:val="single" w:sz="4" w:space="0" w:color="auto"/>
              <w:right w:val="single" w:sz="4" w:space="0" w:color="auto"/>
            </w:tcBorders>
            <w:vAlign w:val="center"/>
          </w:tcPr>
          <w:p w14:paraId="2961B849" w14:textId="77777777" w:rsidR="00DB224A" w:rsidRDefault="00DB224A">
            <w:pPr>
              <w:widowControl/>
              <w:shd w:val="clear" w:color="auto" w:fill="FFFFFF"/>
              <w:suppressAutoHyphens w:val="0"/>
              <w:spacing w:line="254" w:lineRule="auto"/>
              <w:jc w:val="center"/>
              <w:rPr>
                <w:sz w:val="20"/>
                <w:szCs w:val="20"/>
                <w:lang w:eastAsia="ru-RU"/>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24E79972" w14:textId="77777777" w:rsidR="00DB224A" w:rsidRDefault="00DB224A">
            <w:pPr>
              <w:widowControl/>
              <w:shd w:val="clear" w:color="auto" w:fill="FFFFFF"/>
              <w:suppressAutoHyphens w:val="0"/>
              <w:spacing w:line="254" w:lineRule="auto"/>
              <w:jc w:val="center"/>
              <w:rPr>
                <w:sz w:val="20"/>
                <w:szCs w:val="20"/>
                <w:lang w:eastAsia="ru-RU"/>
              </w:rPr>
            </w:pPr>
            <w:r>
              <w:rPr>
                <w:sz w:val="18"/>
                <w:szCs w:val="18"/>
              </w:rPr>
              <w:t>Неважно</w:t>
            </w:r>
          </w:p>
        </w:tc>
        <w:tc>
          <w:tcPr>
            <w:tcW w:w="2974" w:type="dxa"/>
            <w:tcBorders>
              <w:top w:val="single" w:sz="4" w:space="0" w:color="auto"/>
              <w:left w:val="single" w:sz="4" w:space="0" w:color="auto"/>
              <w:bottom w:val="single" w:sz="4" w:space="0" w:color="auto"/>
              <w:right w:val="single" w:sz="4" w:space="0" w:color="auto"/>
            </w:tcBorders>
            <w:hideMark/>
          </w:tcPr>
          <w:p w14:paraId="63F6647B"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5E2385B6"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EE5FF4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3089" w:type="dxa"/>
            <w:gridSpan w:val="2"/>
            <w:tcBorders>
              <w:top w:val="single" w:sz="4" w:space="0" w:color="auto"/>
              <w:left w:val="single" w:sz="4" w:space="0" w:color="auto"/>
              <w:bottom w:val="single" w:sz="4" w:space="0" w:color="auto"/>
              <w:right w:val="single" w:sz="4" w:space="0" w:color="auto"/>
            </w:tcBorders>
            <w:hideMark/>
          </w:tcPr>
          <w:p w14:paraId="787EC2F8" w14:textId="77777777" w:rsidR="00DB224A" w:rsidRDefault="00DB224A">
            <w:pPr>
              <w:widowControl/>
              <w:shd w:val="clear" w:color="auto" w:fill="FFFFFF"/>
              <w:suppressAutoHyphens w:val="0"/>
              <w:spacing w:line="254" w:lineRule="auto"/>
              <w:jc w:val="both"/>
              <w:rPr>
                <w:sz w:val="18"/>
                <w:szCs w:val="18"/>
              </w:rPr>
            </w:pPr>
            <w:r>
              <w:rPr>
                <w:color w:val="000000"/>
                <w:sz w:val="18"/>
                <w:szCs w:val="18"/>
                <w:lang w:eastAsia="en-US"/>
              </w:rPr>
              <w:t>Ножная секция</w:t>
            </w:r>
          </w:p>
        </w:tc>
        <w:tc>
          <w:tcPr>
            <w:tcW w:w="1701" w:type="dxa"/>
            <w:tcBorders>
              <w:top w:val="single" w:sz="4" w:space="0" w:color="auto"/>
              <w:left w:val="single" w:sz="4" w:space="0" w:color="auto"/>
              <w:bottom w:val="single" w:sz="4" w:space="0" w:color="auto"/>
              <w:right w:val="single" w:sz="4" w:space="0" w:color="auto"/>
            </w:tcBorders>
            <w:vAlign w:val="center"/>
          </w:tcPr>
          <w:p w14:paraId="320A9A2F"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5BC9BABD" w14:textId="77777777" w:rsidR="00DB224A" w:rsidRDefault="00DB224A">
            <w:pPr>
              <w:widowControl/>
              <w:shd w:val="clear" w:color="auto" w:fill="FFFFFF"/>
              <w:suppressAutoHyphens w:val="0"/>
              <w:spacing w:line="254" w:lineRule="auto"/>
              <w:jc w:val="center"/>
              <w:rPr>
                <w:sz w:val="20"/>
                <w:szCs w:val="20"/>
              </w:rPr>
            </w:pPr>
            <w:r>
              <w:rPr>
                <w:sz w:val="18"/>
                <w:szCs w:val="18"/>
              </w:rPr>
              <w:t>да</w:t>
            </w:r>
          </w:p>
        </w:tc>
        <w:tc>
          <w:tcPr>
            <w:tcW w:w="2974" w:type="dxa"/>
            <w:tcBorders>
              <w:top w:val="single" w:sz="4" w:space="0" w:color="auto"/>
              <w:left w:val="single" w:sz="4" w:space="0" w:color="auto"/>
              <w:bottom w:val="single" w:sz="4" w:space="0" w:color="auto"/>
              <w:right w:val="single" w:sz="4" w:space="0" w:color="auto"/>
            </w:tcBorders>
            <w:hideMark/>
          </w:tcPr>
          <w:p w14:paraId="650DD14E"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3A38D99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3CD71EF"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3089" w:type="dxa"/>
            <w:gridSpan w:val="2"/>
            <w:tcBorders>
              <w:top w:val="single" w:sz="4" w:space="0" w:color="auto"/>
              <w:left w:val="single" w:sz="4" w:space="0" w:color="auto"/>
              <w:bottom w:val="single" w:sz="4" w:space="0" w:color="auto"/>
              <w:right w:val="single" w:sz="4" w:space="0" w:color="auto"/>
            </w:tcBorders>
            <w:hideMark/>
          </w:tcPr>
          <w:p w14:paraId="4B9896FE" w14:textId="77777777" w:rsidR="00DB224A" w:rsidRDefault="00DB224A">
            <w:pPr>
              <w:widowControl/>
              <w:shd w:val="clear" w:color="auto" w:fill="FFFFFF"/>
              <w:suppressAutoHyphens w:val="0"/>
              <w:spacing w:line="254" w:lineRule="auto"/>
              <w:jc w:val="both"/>
              <w:rPr>
                <w:sz w:val="20"/>
                <w:szCs w:val="20"/>
              </w:rPr>
            </w:pPr>
            <w:r>
              <w:rPr>
                <w:color w:val="000000"/>
                <w:sz w:val="18"/>
                <w:szCs w:val="18"/>
                <w:lang w:eastAsia="en-US"/>
              </w:rPr>
              <w:t>Подголовник</w:t>
            </w:r>
          </w:p>
        </w:tc>
        <w:tc>
          <w:tcPr>
            <w:tcW w:w="1701" w:type="dxa"/>
            <w:tcBorders>
              <w:top w:val="single" w:sz="4" w:space="0" w:color="auto"/>
              <w:left w:val="single" w:sz="4" w:space="0" w:color="auto"/>
              <w:bottom w:val="single" w:sz="4" w:space="0" w:color="auto"/>
              <w:right w:val="single" w:sz="4" w:space="0" w:color="auto"/>
            </w:tcBorders>
            <w:vAlign w:val="center"/>
          </w:tcPr>
          <w:p w14:paraId="37E57ED1"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7A3EEB05" w14:textId="77777777" w:rsidR="00DB224A" w:rsidRDefault="00DB224A">
            <w:pPr>
              <w:widowControl/>
              <w:shd w:val="clear" w:color="auto" w:fill="FFFFFF"/>
              <w:suppressAutoHyphens w:val="0"/>
              <w:spacing w:line="254" w:lineRule="auto"/>
              <w:jc w:val="center"/>
              <w:rPr>
                <w:sz w:val="20"/>
                <w:szCs w:val="20"/>
              </w:rPr>
            </w:pPr>
            <w:r>
              <w:rPr>
                <w:sz w:val="18"/>
                <w:szCs w:val="18"/>
              </w:rPr>
              <w:t>да</w:t>
            </w:r>
          </w:p>
        </w:tc>
        <w:tc>
          <w:tcPr>
            <w:tcW w:w="2974" w:type="dxa"/>
            <w:tcBorders>
              <w:top w:val="single" w:sz="4" w:space="0" w:color="auto"/>
              <w:left w:val="single" w:sz="4" w:space="0" w:color="auto"/>
              <w:bottom w:val="single" w:sz="4" w:space="0" w:color="auto"/>
              <w:right w:val="single" w:sz="4" w:space="0" w:color="auto"/>
            </w:tcBorders>
            <w:hideMark/>
          </w:tcPr>
          <w:p w14:paraId="5ACB0983"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241966E3"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200E22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2.6.</w:t>
            </w:r>
          </w:p>
        </w:tc>
        <w:tc>
          <w:tcPr>
            <w:tcW w:w="3089" w:type="dxa"/>
            <w:gridSpan w:val="2"/>
            <w:tcBorders>
              <w:top w:val="single" w:sz="4" w:space="0" w:color="auto"/>
              <w:left w:val="single" w:sz="4" w:space="0" w:color="auto"/>
              <w:bottom w:val="single" w:sz="4" w:space="0" w:color="auto"/>
              <w:right w:val="single" w:sz="4" w:space="0" w:color="auto"/>
            </w:tcBorders>
            <w:hideMark/>
          </w:tcPr>
          <w:p w14:paraId="66F1D480" w14:textId="77777777" w:rsidR="00DB224A" w:rsidRDefault="00DB224A">
            <w:pPr>
              <w:widowControl/>
              <w:shd w:val="clear" w:color="auto" w:fill="FFFFFF"/>
              <w:suppressAutoHyphens w:val="0"/>
              <w:spacing w:line="254" w:lineRule="auto"/>
              <w:jc w:val="both"/>
              <w:rPr>
                <w:sz w:val="18"/>
                <w:szCs w:val="18"/>
              </w:rPr>
            </w:pPr>
            <w:r>
              <w:rPr>
                <w:color w:val="000000"/>
                <w:sz w:val="18"/>
                <w:szCs w:val="18"/>
                <w:lang w:eastAsia="en-US"/>
              </w:rPr>
              <w:t xml:space="preserve">Положение </w:t>
            </w:r>
            <w:proofErr w:type="spellStart"/>
            <w:r>
              <w:rPr>
                <w:color w:val="000000"/>
                <w:sz w:val="18"/>
                <w:szCs w:val="18"/>
                <w:lang w:eastAsia="en-US"/>
              </w:rPr>
              <w:t>Тренделенбурга</w:t>
            </w:r>
            <w:proofErr w:type="spellEnd"/>
            <w:r>
              <w:rPr>
                <w:color w:val="000000"/>
                <w:sz w:val="18"/>
                <w:szCs w:val="18"/>
                <w:lang w:eastAsia="en-US"/>
              </w:rPr>
              <w:t xml:space="preserve">/ </w:t>
            </w:r>
            <w:proofErr w:type="spellStart"/>
            <w:r>
              <w:rPr>
                <w:color w:val="000000"/>
                <w:sz w:val="18"/>
                <w:szCs w:val="18"/>
                <w:lang w:eastAsia="en-US"/>
              </w:rPr>
              <w:t>антиТренделенбурга</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67231E0"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45F0567C" w14:textId="77777777" w:rsidR="00DB224A" w:rsidRDefault="00DB224A">
            <w:pPr>
              <w:widowControl/>
              <w:shd w:val="clear" w:color="auto" w:fill="FFFFFF"/>
              <w:suppressAutoHyphens w:val="0"/>
              <w:spacing w:line="254" w:lineRule="auto"/>
              <w:jc w:val="center"/>
              <w:rPr>
                <w:sz w:val="20"/>
                <w:szCs w:val="20"/>
              </w:rPr>
            </w:pPr>
            <w:r>
              <w:rPr>
                <w:sz w:val="18"/>
                <w:szCs w:val="18"/>
              </w:rPr>
              <w:t>Неважно</w:t>
            </w:r>
          </w:p>
        </w:tc>
        <w:tc>
          <w:tcPr>
            <w:tcW w:w="2974" w:type="dxa"/>
            <w:tcBorders>
              <w:top w:val="single" w:sz="4" w:space="0" w:color="auto"/>
              <w:left w:val="single" w:sz="4" w:space="0" w:color="auto"/>
              <w:bottom w:val="single" w:sz="4" w:space="0" w:color="auto"/>
              <w:right w:val="single" w:sz="4" w:space="0" w:color="auto"/>
            </w:tcBorders>
            <w:hideMark/>
          </w:tcPr>
          <w:p w14:paraId="3032B368"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43983D5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D8CDE97"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3089" w:type="dxa"/>
            <w:gridSpan w:val="2"/>
            <w:tcBorders>
              <w:top w:val="single" w:sz="4" w:space="0" w:color="auto"/>
              <w:left w:val="single" w:sz="4" w:space="0" w:color="auto"/>
              <w:bottom w:val="single" w:sz="4" w:space="0" w:color="auto"/>
              <w:right w:val="single" w:sz="4" w:space="0" w:color="auto"/>
            </w:tcBorders>
            <w:hideMark/>
          </w:tcPr>
          <w:p w14:paraId="204435AD" w14:textId="77777777" w:rsidR="00DB224A" w:rsidRDefault="00DB224A">
            <w:pPr>
              <w:widowControl/>
              <w:shd w:val="clear" w:color="auto" w:fill="FFFFFF"/>
              <w:suppressAutoHyphens w:val="0"/>
              <w:spacing w:line="254" w:lineRule="auto"/>
              <w:jc w:val="both"/>
              <w:rPr>
                <w:sz w:val="20"/>
                <w:szCs w:val="20"/>
              </w:rPr>
            </w:pPr>
            <w:r>
              <w:rPr>
                <w:color w:val="000000"/>
                <w:sz w:val="18"/>
                <w:szCs w:val="18"/>
                <w:lang w:eastAsia="en-US"/>
              </w:rPr>
              <w:t>Регулировка угла наклона сиденья</w:t>
            </w:r>
          </w:p>
        </w:tc>
        <w:tc>
          <w:tcPr>
            <w:tcW w:w="1701" w:type="dxa"/>
            <w:tcBorders>
              <w:top w:val="single" w:sz="4" w:space="0" w:color="auto"/>
              <w:left w:val="single" w:sz="4" w:space="0" w:color="auto"/>
              <w:bottom w:val="single" w:sz="4" w:space="0" w:color="auto"/>
              <w:right w:val="single" w:sz="4" w:space="0" w:color="auto"/>
            </w:tcBorders>
            <w:vAlign w:val="center"/>
          </w:tcPr>
          <w:p w14:paraId="73CBFA32"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734A53E3" w14:textId="77777777" w:rsidR="00DB224A" w:rsidRDefault="00DB224A">
            <w:pPr>
              <w:widowControl/>
              <w:shd w:val="clear" w:color="auto" w:fill="FFFFFF"/>
              <w:suppressAutoHyphens w:val="0"/>
              <w:spacing w:line="254" w:lineRule="auto"/>
              <w:jc w:val="center"/>
              <w:rPr>
                <w:sz w:val="20"/>
                <w:szCs w:val="20"/>
              </w:rPr>
            </w:pPr>
            <w:r>
              <w:rPr>
                <w:sz w:val="18"/>
                <w:szCs w:val="18"/>
              </w:rPr>
              <w:t>Неважно</w:t>
            </w:r>
          </w:p>
        </w:tc>
        <w:tc>
          <w:tcPr>
            <w:tcW w:w="2974" w:type="dxa"/>
            <w:tcBorders>
              <w:top w:val="single" w:sz="4" w:space="0" w:color="auto"/>
              <w:left w:val="single" w:sz="4" w:space="0" w:color="auto"/>
              <w:bottom w:val="single" w:sz="4" w:space="0" w:color="auto"/>
              <w:right w:val="single" w:sz="4" w:space="0" w:color="auto"/>
            </w:tcBorders>
            <w:hideMark/>
          </w:tcPr>
          <w:p w14:paraId="058111E5"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0086EA0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4276AA9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2.8.</w:t>
            </w:r>
          </w:p>
        </w:tc>
        <w:tc>
          <w:tcPr>
            <w:tcW w:w="3089" w:type="dxa"/>
            <w:gridSpan w:val="2"/>
            <w:tcBorders>
              <w:top w:val="single" w:sz="4" w:space="0" w:color="auto"/>
              <w:left w:val="single" w:sz="4" w:space="0" w:color="auto"/>
              <w:bottom w:val="single" w:sz="4" w:space="0" w:color="auto"/>
              <w:right w:val="single" w:sz="4" w:space="0" w:color="auto"/>
            </w:tcBorders>
            <w:hideMark/>
          </w:tcPr>
          <w:p w14:paraId="5D7C5214" w14:textId="77777777" w:rsidR="00DB224A" w:rsidRDefault="00DB224A">
            <w:pPr>
              <w:widowControl/>
              <w:shd w:val="clear" w:color="auto" w:fill="FFFFFF"/>
              <w:suppressAutoHyphens w:val="0"/>
              <w:spacing w:line="254" w:lineRule="auto"/>
              <w:jc w:val="both"/>
              <w:rPr>
                <w:sz w:val="20"/>
                <w:szCs w:val="20"/>
              </w:rPr>
            </w:pPr>
            <w:r>
              <w:rPr>
                <w:color w:val="000000"/>
                <w:sz w:val="18"/>
                <w:szCs w:val="18"/>
                <w:lang w:eastAsia="en-US"/>
              </w:rPr>
              <w:t>Регулировка угла наклона спинки</w:t>
            </w:r>
          </w:p>
        </w:tc>
        <w:tc>
          <w:tcPr>
            <w:tcW w:w="1701" w:type="dxa"/>
            <w:tcBorders>
              <w:top w:val="single" w:sz="4" w:space="0" w:color="auto"/>
              <w:left w:val="single" w:sz="4" w:space="0" w:color="auto"/>
              <w:bottom w:val="single" w:sz="4" w:space="0" w:color="auto"/>
              <w:right w:val="single" w:sz="4" w:space="0" w:color="auto"/>
            </w:tcBorders>
            <w:vAlign w:val="center"/>
          </w:tcPr>
          <w:p w14:paraId="0565AB93"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2873E5DE" w14:textId="77777777" w:rsidR="00DB224A" w:rsidRDefault="00DB224A">
            <w:pPr>
              <w:widowControl/>
              <w:shd w:val="clear" w:color="auto" w:fill="FFFFFF"/>
              <w:suppressAutoHyphens w:val="0"/>
              <w:spacing w:line="254" w:lineRule="auto"/>
              <w:jc w:val="center"/>
              <w:rPr>
                <w:sz w:val="20"/>
                <w:szCs w:val="20"/>
              </w:rPr>
            </w:pPr>
            <w:r>
              <w:rPr>
                <w:sz w:val="18"/>
                <w:szCs w:val="18"/>
              </w:rPr>
              <w:t>да</w:t>
            </w:r>
          </w:p>
        </w:tc>
        <w:tc>
          <w:tcPr>
            <w:tcW w:w="2974" w:type="dxa"/>
            <w:tcBorders>
              <w:top w:val="single" w:sz="4" w:space="0" w:color="auto"/>
              <w:left w:val="single" w:sz="4" w:space="0" w:color="auto"/>
              <w:bottom w:val="single" w:sz="4" w:space="0" w:color="auto"/>
              <w:right w:val="single" w:sz="4" w:space="0" w:color="auto"/>
            </w:tcBorders>
            <w:hideMark/>
          </w:tcPr>
          <w:p w14:paraId="014649B9"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1D985F93"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2CD6570"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2.9.</w:t>
            </w:r>
          </w:p>
        </w:tc>
        <w:tc>
          <w:tcPr>
            <w:tcW w:w="3089" w:type="dxa"/>
            <w:gridSpan w:val="2"/>
            <w:tcBorders>
              <w:top w:val="single" w:sz="4" w:space="0" w:color="auto"/>
              <w:left w:val="single" w:sz="4" w:space="0" w:color="auto"/>
              <w:bottom w:val="single" w:sz="4" w:space="0" w:color="auto"/>
              <w:right w:val="single" w:sz="4" w:space="0" w:color="auto"/>
            </w:tcBorders>
            <w:hideMark/>
          </w:tcPr>
          <w:p w14:paraId="2CB95CEE" w14:textId="77777777" w:rsidR="00DB224A" w:rsidRDefault="00DB224A">
            <w:pPr>
              <w:widowControl/>
              <w:shd w:val="clear" w:color="auto" w:fill="FFFFFF"/>
              <w:suppressAutoHyphens w:val="0"/>
              <w:spacing w:line="254" w:lineRule="auto"/>
              <w:jc w:val="both"/>
              <w:rPr>
                <w:sz w:val="20"/>
                <w:szCs w:val="20"/>
              </w:rPr>
            </w:pPr>
            <w:r>
              <w:rPr>
                <w:color w:val="000000"/>
                <w:sz w:val="18"/>
                <w:szCs w:val="18"/>
                <w:lang w:eastAsia="en-US"/>
              </w:rPr>
              <w:t>Упоры для рук</w:t>
            </w:r>
          </w:p>
        </w:tc>
        <w:tc>
          <w:tcPr>
            <w:tcW w:w="1701" w:type="dxa"/>
            <w:tcBorders>
              <w:top w:val="single" w:sz="4" w:space="0" w:color="auto"/>
              <w:left w:val="single" w:sz="4" w:space="0" w:color="auto"/>
              <w:bottom w:val="single" w:sz="4" w:space="0" w:color="auto"/>
              <w:right w:val="single" w:sz="4" w:space="0" w:color="auto"/>
            </w:tcBorders>
            <w:vAlign w:val="center"/>
          </w:tcPr>
          <w:p w14:paraId="5E2EDC84"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46CEADC9"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да</w:t>
            </w:r>
          </w:p>
        </w:tc>
        <w:tc>
          <w:tcPr>
            <w:tcW w:w="2974" w:type="dxa"/>
            <w:tcBorders>
              <w:top w:val="single" w:sz="4" w:space="0" w:color="auto"/>
              <w:left w:val="single" w:sz="4" w:space="0" w:color="auto"/>
              <w:bottom w:val="single" w:sz="4" w:space="0" w:color="auto"/>
              <w:right w:val="single" w:sz="4" w:space="0" w:color="auto"/>
            </w:tcBorders>
            <w:hideMark/>
          </w:tcPr>
          <w:p w14:paraId="01EDDF33"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374A1B40"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9975F2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3089" w:type="dxa"/>
            <w:gridSpan w:val="2"/>
            <w:tcBorders>
              <w:top w:val="single" w:sz="4" w:space="0" w:color="auto"/>
              <w:left w:val="single" w:sz="4" w:space="0" w:color="auto"/>
              <w:bottom w:val="single" w:sz="4" w:space="0" w:color="auto"/>
              <w:right w:val="single" w:sz="4" w:space="0" w:color="auto"/>
            </w:tcBorders>
            <w:hideMark/>
          </w:tcPr>
          <w:p w14:paraId="3F2A0FFE" w14:textId="77777777" w:rsidR="00DB224A" w:rsidRDefault="00DB224A">
            <w:pPr>
              <w:widowControl/>
              <w:shd w:val="clear" w:color="auto" w:fill="FFFFFF"/>
              <w:suppressAutoHyphens w:val="0"/>
              <w:spacing w:line="254" w:lineRule="auto"/>
              <w:jc w:val="both"/>
              <w:rPr>
                <w:sz w:val="20"/>
                <w:szCs w:val="20"/>
              </w:rPr>
            </w:pPr>
            <w:r>
              <w:rPr>
                <w:color w:val="000000"/>
                <w:sz w:val="18"/>
                <w:szCs w:val="18"/>
                <w:lang w:eastAsia="en-US"/>
              </w:rPr>
              <w:t>Штатив для в/</w:t>
            </w:r>
            <w:proofErr w:type="gramStart"/>
            <w:r>
              <w:rPr>
                <w:color w:val="000000"/>
                <w:sz w:val="18"/>
                <w:szCs w:val="18"/>
                <w:lang w:eastAsia="en-US"/>
              </w:rPr>
              <w:t>в вливаний</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BB45F5C"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61BB2F53"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Неважно</w:t>
            </w:r>
          </w:p>
        </w:tc>
        <w:tc>
          <w:tcPr>
            <w:tcW w:w="2974" w:type="dxa"/>
            <w:tcBorders>
              <w:top w:val="single" w:sz="4" w:space="0" w:color="auto"/>
              <w:left w:val="single" w:sz="4" w:space="0" w:color="auto"/>
              <w:bottom w:val="single" w:sz="4" w:space="0" w:color="auto"/>
              <w:right w:val="single" w:sz="4" w:space="0" w:color="auto"/>
            </w:tcBorders>
            <w:hideMark/>
          </w:tcPr>
          <w:p w14:paraId="65137A5C" w14:textId="77777777" w:rsidR="00DB224A" w:rsidRDefault="00DB224A">
            <w:pPr>
              <w:widowControl/>
              <w:shd w:val="clear" w:color="auto" w:fill="FFFFFF"/>
              <w:suppressAutoHyphens w:val="0"/>
              <w:spacing w:line="254" w:lineRule="auto"/>
              <w:jc w:val="center"/>
              <w:rPr>
                <w:sz w:val="18"/>
                <w:szCs w:val="18"/>
              </w:rPr>
            </w:pPr>
            <w:r>
              <w:rPr>
                <w:sz w:val="18"/>
                <w:szCs w:val="18"/>
              </w:rPr>
              <w:t>-</w:t>
            </w:r>
          </w:p>
        </w:tc>
      </w:tr>
      <w:tr w:rsidR="00DB224A" w14:paraId="3B39FA19"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1043B72"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2.11.</w:t>
            </w:r>
          </w:p>
        </w:tc>
        <w:tc>
          <w:tcPr>
            <w:tcW w:w="3089" w:type="dxa"/>
            <w:gridSpan w:val="2"/>
            <w:tcBorders>
              <w:top w:val="single" w:sz="4" w:space="0" w:color="auto"/>
              <w:left w:val="single" w:sz="4" w:space="0" w:color="auto"/>
              <w:bottom w:val="single" w:sz="4" w:space="0" w:color="auto"/>
              <w:right w:val="single" w:sz="4" w:space="0" w:color="auto"/>
            </w:tcBorders>
            <w:hideMark/>
          </w:tcPr>
          <w:p w14:paraId="0A694C0D" w14:textId="77777777" w:rsidR="00DB224A" w:rsidRDefault="00DB224A">
            <w:pPr>
              <w:widowControl/>
              <w:shd w:val="clear" w:color="auto" w:fill="FFFFFF"/>
              <w:tabs>
                <w:tab w:val="left" w:pos="1170"/>
              </w:tabs>
              <w:suppressAutoHyphens w:val="0"/>
              <w:spacing w:line="254" w:lineRule="auto"/>
              <w:jc w:val="both"/>
              <w:rPr>
                <w:strike/>
                <w:sz w:val="20"/>
                <w:szCs w:val="20"/>
                <w:highlight w:val="darkGray"/>
              </w:rPr>
            </w:pPr>
            <w:r>
              <w:rPr>
                <w:sz w:val="18"/>
                <w:szCs w:val="18"/>
              </w:rPr>
              <w:t xml:space="preserve">Конструкция кресла </w:t>
            </w:r>
          </w:p>
        </w:tc>
        <w:tc>
          <w:tcPr>
            <w:tcW w:w="1701" w:type="dxa"/>
            <w:tcBorders>
              <w:top w:val="single" w:sz="4" w:space="0" w:color="auto"/>
              <w:left w:val="single" w:sz="4" w:space="0" w:color="auto"/>
              <w:bottom w:val="single" w:sz="4" w:space="0" w:color="auto"/>
              <w:right w:val="single" w:sz="4" w:space="0" w:color="auto"/>
            </w:tcBorders>
            <w:vAlign w:val="center"/>
          </w:tcPr>
          <w:p w14:paraId="049734B7" w14:textId="77777777" w:rsidR="00DB224A" w:rsidRDefault="00DB224A">
            <w:pPr>
              <w:widowControl/>
              <w:shd w:val="clear" w:color="auto" w:fill="FFFFFF"/>
              <w:suppressAutoHyphens w:val="0"/>
              <w:spacing w:line="254" w:lineRule="auto"/>
              <w:jc w:val="center"/>
              <w:rPr>
                <w:strike/>
                <w:sz w:val="20"/>
                <w:szCs w:val="20"/>
                <w:highlight w:val="darkGray"/>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37CE077B" w14:textId="77777777" w:rsidR="00DB224A" w:rsidRDefault="00DB224A">
            <w:pPr>
              <w:widowControl/>
              <w:shd w:val="clear" w:color="auto" w:fill="FFFFFF"/>
              <w:suppressAutoHyphens w:val="0"/>
              <w:spacing w:line="254" w:lineRule="auto"/>
              <w:jc w:val="center"/>
              <w:rPr>
                <w:iCs/>
                <w:strike/>
                <w:sz w:val="20"/>
                <w:szCs w:val="20"/>
                <w:highlight w:val="darkGray"/>
                <w:lang w:eastAsia="ru-RU"/>
              </w:rPr>
            </w:pPr>
            <w:r>
              <w:rPr>
                <w:sz w:val="18"/>
                <w:szCs w:val="18"/>
              </w:rPr>
              <w:t>цельносварная</w:t>
            </w:r>
          </w:p>
        </w:tc>
        <w:tc>
          <w:tcPr>
            <w:tcW w:w="2974" w:type="dxa"/>
            <w:tcBorders>
              <w:top w:val="single" w:sz="4" w:space="0" w:color="auto"/>
              <w:left w:val="single" w:sz="4" w:space="0" w:color="auto"/>
              <w:bottom w:val="single" w:sz="4" w:space="0" w:color="auto"/>
              <w:right w:val="single" w:sz="4" w:space="0" w:color="auto"/>
            </w:tcBorders>
            <w:hideMark/>
          </w:tcPr>
          <w:p w14:paraId="7601B998" w14:textId="77777777" w:rsidR="00DB224A" w:rsidRDefault="00DB224A">
            <w:pPr>
              <w:widowControl/>
              <w:shd w:val="clear" w:color="auto" w:fill="FFFFFF"/>
              <w:suppressAutoHyphens w:val="0"/>
              <w:spacing w:line="254" w:lineRule="auto"/>
              <w:jc w:val="center"/>
              <w:rPr>
                <w:sz w:val="18"/>
                <w:szCs w:val="18"/>
              </w:rPr>
            </w:pPr>
            <w:r>
              <w:rPr>
                <w:sz w:val="18"/>
                <w:szCs w:val="18"/>
              </w:rPr>
              <w:t>увеличение срока службы изделия</w:t>
            </w:r>
          </w:p>
        </w:tc>
      </w:tr>
      <w:tr w:rsidR="00DB224A" w14:paraId="5E2D4101"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A3C70EA"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2.12.</w:t>
            </w:r>
          </w:p>
        </w:tc>
        <w:tc>
          <w:tcPr>
            <w:tcW w:w="3089" w:type="dxa"/>
            <w:gridSpan w:val="2"/>
            <w:tcBorders>
              <w:top w:val="single" w:sz="4" w:space="0" w:color="auto"/>
              <w:left w:val="single" w:sz="4" w:space="0" w:color="auto"/>
              <w:bottom w:val="single" w:sz="4" w:space="0" w:color="auto"/>
              <w:right w:val="single" w:sz="4" w:space="0" w:color="auto"/>
            </w:tcBorders>
            <w:hideMark/>
          </w:tcPr>
          <w:p w14:paraId="3BC4A710" w14:textId="77777777" w:rsidR="00DB224A" w:rsidRDefault="00DB224A">
            <w:pPr>
              <w:widowControl/>
              <w:shd w:val="clear" w:color="auto" w:fill="FFFFFF"/>
              <w:suppressAutoHyphens w:val="0"/>
              <w:spacing w:line="254" w:lineRule="auto"/>
              <w:jc w:val="both"/>
              <w:rPr>
                <w:sz w:val="20"/>
                <w:szCs w:val="20"/>
              </w:rPr>
            </w:pPr>
            <w:r>
              <w:rPr>
                <w:sz w:val="18"/>
                <w:szCs w:val="18"/>
              </w:rPr>
              <w:t>материал каркаса кресла</w:t>
            </w:r>
          </w:p>
        </w:tc>
        <w:tc>
          <w:tcPr>
            <w:tcW w:w="1701" w:type="dxa"/>
            <w:tcBorders>
              <w:top w:val="single" w:sz="4" w:space="0" w:color="auto"/>
              <w:left w:val="single" w:sz="4" w:space="0" w:color="auto"/>
              <w:bottom w:val="single" w:sz="4" w:space="0" w:color="auto"/>
              <w:right w:val="single" w:sz="4" w:space="0" w:color="auto"/>
            </w:tcBorders>
            <w:vAlign w:val="center"/>
          </w:tcPr>
          <w:p w14:paraId="0249D36E"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6540C26E"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стальные трубы квадратного сечения</w:t>
            </w:r>
          </w:p>
        </w:tc>
        <w:tc>
          <w:tcPr>
            <w:tcW w:w="2974" w:type="dxa"/>
            <w:tcBorders>
              <w:top w:val="single" w:sz="4" w:space="0" w:color="auto"/>
              <w:left w:val="single" w:sz="4" w:space="0" w:color="auto"/>
              <w:bottom w:val="single" w:sz="4" w:space="0" w:color="auto"/>
              <w:right w:val="single" w:sz="4" w:space="0" w:color="auto"/>
            </w:tcBorders>
            <w:hideMark/>
          </w:tcPr>
          <w:p w14:paraId="006FDAE5" w14:textId="77777777" w:rsidR="00DB224A" w:rsidRDefault="00DB224A">
            <w:pPr>
              <w:widowControl/>
              <w:shd w:val="clear" w:color="auto" w:fill="FFFFFF"/>
              <w:suppressAutoHyphens w:val="0"/>
              <w:spacing w:line="254" w:lineRule="auto"/>
              <w:jc w:val="center"/>
              <w:rPr>
                <w:sz w:val="18"/>
                <w:szCs w:val="18"/>
              </w:rPr>
            </w:pPr>
            <w:r>
              <w:rPr>
                <w:sz w:val="18"/>
                <w:szCs w:val="18"/>
              </w:rPr>
              <w:t> долговечность изделия, устойчивость к деформациям</w:t>
            </w:r>
          </w:p>
        </w:tc>
      </w:tr>
      <w:tr w:rsidR="00DB224A" w14:paraId="14CF9BB8"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923BDF3"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2.13.</w:t>
            </w:r>
          </w:p>
        </w:tc>
        <w:tc>
          <w:tcPr>
            <w:tcW w:w="3089" w:type="dxa"/>
            <w:gridSpan w:val="2"/>
            <w:tcBorders>
              <w:top w:val="single" w:sz="4" w:space="0" w:color="auto"/>
              <w:left w:val="single" w:sz="4" w:space="0" w:color="auto"/>
              <w:bottom w:val="single" w:sz="4" w:space="0" w:color="auto"/>
              <w:right w:val="single" w:sz="4" w:space="0" w:color="auto"/>
            </w:tcBorders>
            <w:hideMark/>
          </w:tcPr>
          <w:p w14:paraId="3B3AD883" w14:textId="77777777" w:rsidR="00DB224A" w:rsidRDefault="00DB224A">
            <w:pPr>
              <w:widowControl/>
              <w:shd w:val="clear" w:color="auto" w:fill="FFFFFF"/>
              <w:suppressAutoHyphens w:val="0"/>
              <w:spacing w:line="254" w:lineRule="auto"/>
              <w:jc w:val="both"/>
              <w:rPr>
                <w:sz w:val="20"/>
                <w:szCs w:val="20"/>
              </w:rPr>
            </w:pPr>
            <w:r>
              <w:rPr>
                <w:sz w:val="18"/>
                <w:szCs w:val="18"/>
              </w:rPr>
              <w:t>размер каркаса</w:t>
            </w:r>
            <w:r>
              <w:t xml:space="preserve"> </w:t>
            </w:r>
            <w:r>
              <w:rPr>
                <w:sz w:val="18"/>
                <w:szCs w:val="18"/>
              </w:rPr>
              <w:t>кресла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90ED22"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1E61F7F"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40x40x1,5</w:t>
            </w:r>
          </w:p>
        </w:tc>
        <w:tc>
          <w:tcPr>
            <w:tcW w:w="2974" w:type="dxa"/>
            <w:tcBorders>
              <w:top w:val="single" w:sz="4" w:space="0" w:color="auto"/>
              <w:left w:val="single" w:sz="4" w:space="0" w:color="auto"/>
              <w:bottom w:val="single" w:sz="4" w:space="0" w:color="auto"/>
              <w:right w:val="single" w:sz="4" w:space="0" w:color="auto"/>
            </w:tcBorders>
            <w:hideMark/>
          </w:tcPr>
          <w:p w14:paraId="5453256D"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жесткости конструкции</w:t>
            </w:r>
          </w:p>
        </w:tc>
      </w:tr>
      <w:tr w:rsidR="00DB224A" w14:paraId="3D2209DC"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B95A281"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2.14.</w:t>
            </w:r>
          </w:p>
        </w:tc>
        <w:tc>
          <w:tcPr>
            <w:tcW w:w="3089" w:type="dxa"/>
            <w:gridSpan w:val="2"/>
            <w:tcBorders>
              <w:top w:val="single" w:sz="4" w:space="0" w:color="auto"/>
              <w:left w:val="single" w:sz="4" w:space="0" w:color="auto"/>
              <w:bottom w:val="single" w:sz="4" w:space="0" w:color="auto"/>
              <w:right w:val="single" w:sz="4" w:space="0" w:color="auto"/>
            </w:tcBorders>
            <w:hideMark/>
          </w:tcPr>
          <w:p w14:paraId="368825B3"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покрытие каркаса кресла </w:t>
            </w:r>
          </w:p>
        </w:tc>
        <w:tc>
          <w:tcPr>
            <w:tcW w:w="1701" w:type="dxa"/>
            <w:tcBorders>
              <w:top w:val="single" w:sz="4" w:space="0" w:color="auto"/>
              <w:left w:val="single" w:sz="4" w:space="0" w:color="auto"/>
              <w:bottom w:val="single" w:sz="4" w:space="0" w:color="auto"/>
              <w:right w:val="single" w:sz="4" w:space="0" w:color="auto"/>
            </w:tcBorders>
            <w:vAlign w:val="center"/>
          </w:tcPr>
          <w:p w14:paraId="201B212A"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4BD419A1" w14:textId="77777777" w:rsidR="00DB224A" w:rsidRDefault="00DB224A">
            <w:pPr>
              <w:widowControl/>
              <w:shd w:val="clear" w:color="auto" w:fill="FFFFFF"/>
              <w:suppressAutoHyphens w:val="0"/>
              <w:spacing w:line="254" w:lineRule="auto"/>
              <w:jc w:val="center"/>
              <w:rPr>
                <w:sz w:val="18"/>
                <w:szCs w:val="18"/>
              </w:rPr>
            </w:pPr>
            <w:r>
              <w:rPr>
                <w:sz w:val="18"/>
                <w:szCs w:val="18"/>
              </w:rPr>
              <w:t>полимерно-порошковое</w:t>
            </w:r>
          </w:p>
        </w:tc>
        <w:tc>
          <w:tcPr>
            <w:tcW w:w="2974" w:type="dxa"/>
            <w:tcBorders>
              <w:top w:val="single" w:sz="4" w:space="0" w:color="auto"/>
              <w:left w:val="single" w:sz="4" w:space="0" w:color="auto"/>
              <w:bottom w:val="single" w:sz="4" w:space="0" w:color="auto"/>
              <w:right w:val="single" w:sz="4" w:space="0" w:color="auto"/>
            </w:tcBorders>
            <w:hideMark/>
          </w:tcPr>
          <w:p w14:paraId="22E8195F" w14:textId="77777777" w:rsidR="00DB224A" w:rsidRDefault="00DB224A">
            <w:pPr>
              <w:widowControl/>
              <w:shd w:val="clear" w:color="auto" w:fill="FFFFFF"/>
              <w:suppressAutoHyphens w:val="0"/>
              <w:spacing w:line="254" w:lineRule="auto"/>
              <w:jc w:val="center"/>
              <w:rPr>
                <w:sz w:val="18"/>
                <w:szCs w:val="18"/>
              </w:rPr>
            </w:pPr>
            <w:r>
              <w:rPr>
                <w:sz w:val="18"/>
                <w:szCs w:val="18"/>
              </w:rPr>
              <w:t>устойчивость к воздействию дезинфицирующих средств, гигиеничность и простота санитарной обработки, эстетичный внешний вид</w:t>
            </w:r>
          </w:p>
        </w:tc>
      </w:tr>
      <w:tr w:rsidR="00DB224A" w14:paraId="3BE8DEF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DE1072D"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2.15.</w:t>
            </w:r>
          </w:p>
        </w:tc>
        <w:tc>
          <w:tcPr>
            <w:tcW w:w="3089" w:type="dxa"/>
            <w:gridSpan w:val="2"/>
            <w:tcBorders>
              <w:top w:val="single" w:sz="4" w:space="0" w:color="auto"/>
              <w:left w:val="single" w:sz="4" w:space="0" w:color="auto"/>
              <w:bottom w:val="single" w:sz="4" w:space="0" w:color="auto"/>
              <w:right w:val="single" w:sz="4" w:space="0" w:color="auto"/>
            </w:tcBorders>
            <w:hideMark/>
          </w:tcPr>
          <w:p w14:paraId="1CDD236A"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сиденья кресла</w:t>
            </w:r>
          </w:p>
        </w:tc>
        <w:tc>
          <w:tcPr>
            <w:tcW w:w="1701" w:type="dxa"/>
            <w:tcBorders>
              <w:top w:val="single" w:sz="4" w:space="0" w:color="auto"/>
              <w:left w:val="single" w:sz="4" w:space="0" w:color="auto"/>
              <w:bottom w:val="single" w:sz="4" w:space="0" w:color="auto"/>
              <w:right w:val="single" w:sz="4" w:space="0" w:color="auto"/>
            </w:tcBorders>
            <w:vAlign w:val="center"/>
          </w:tcPr>
          <w:p w14:paraId="6AA459B8"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3E12DB3C" w14:textId="77777777" w:rsidR="00DB224A" w:rsidRDefault="00DB224A">
            <w:pPr>
              <w:widowControl/>
              <w:shd w:val="clear" w:color="auto" w:fill="FFFFFF"/>
              <w:suppressAutoHyphens w:val="0"/>
              <w:spacing w:line="254" w:lineRule="auto"/>
              <w:jc w:val="center"/>
              <w:rPr>
                <w:sz w:val="18"/>
                <w:szCs w:val="18"/>
              </w:rPr>
            </w:pPr>
            <w:r>
              <w:rPr>
                <w:sz w:val="18"/>
                <w:szCs w:val="18"/>
              </w:rPr>
              <w:t>фанера</w:t>
            </w:r>
          </w:p>
        </w:tc>
        <w:tc>
          <w:tcPr>
            <w:tcW w:w="2974" w:type="dxa"/>
            <w:tcBorders>
              <w:top w:val="single" w:sz="4" w:space="0" w:color="auto"/>
              <w:left w:val="single" w:sz="4" w:space="0" w:color="auto"/>
              <w:bottom w:val="single" w:sz="4" w:space="0" w:color="auto"/>
              <w:right w:val="single" w:sz="4" w:space="0" w:color="auto"/>
            </w:tcBorders>
            <w:hideMark/>
          </w:tcPr>
          <w:p w14:paraId="74715C25" w14:textId="77777777" w:rsidR="00DB224A" w:rsidRDefault="00DB224A">
            <w:pPr>
              <w:widowControl/>
              <w:shd w:val="clear" w:color="auto" w:fill="FFFFFF"/>
              <w:suppressAutoHyphens w:val="0"/>
              <w:spacing w:line="254" w:lineRule="auto"/>
              <w:jc w:val="center"/>
              <w:rPr>
                <w:sz w:val="18"/>
                <w:szCs w:val="18"/>
              </w:rPr>
            </w:pPr>
            <w:r>
              <w:rPr>
                <w:sz w:val="18"/>
                <w:szCs w:val="18"/>
              </w:rPr>
              <w:t>предотвращение провисания сиденья</w:t>
            </w:r>
          </w:p>
        </w:tc>
      </w:tr>
      <w:tr w:rsidR="00DB224A" w14:paraId="5D423A80"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6FBF914F"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2.16.</w:t>
            </w:r>
          </w:p>
        </w:tc>
        <w:tc>
          <w:tcPr>
            <w:tcW w:w="3089" w:type="dxa"/>
            <w:gridSpan w:val="2"/>
            <w:tcBorders>
              <w:top w:val="single" w:sz="4" w:space="0" w:color="auto"/>
              <w:left w:val="single" w:sz="4" w:space="0" w:color="auto"/>
              <w:bottom w:val="single" w:sz="4" w:space="0" w:color="auto"/>
              <w:right w:val="single" w:sz="4" w:space="0" w:color="auto"/>
            </w:tcBorders>
            <w:hideMark/>
          </w:tcPr>
          <w:p w14:paraId="23367824" w14:textId="77777777" w:rsidR="00DB224A" w:rsidRDefault="00DB224A">
            <w:pPr>
              <w:widowControl/>
              <w:shd w:val="clear" w:color="auto" w:fill="FFFFFF"/>
              <w:suppressAutoHyphens w:val="0"/>
              <w:spacing w:line="254" w:lineRule="auto"/>
              <w:jc w:val="both"/>
              <w:rPr>
                <w:sz w:val="20"/>
                <w:szCs w:val="20"/>
              </w:rPr>
            </w:pPr>
            <w:r>
              <w:rPr>
                <w:sz w:val="18"/>
                <w:szCs w:val="18"/>
              </w:rPr>
              <w:t>толщина фанеры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BBB0A"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06337728"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8</w:t>
            </w:r>
          </w:p>
        </w:tc>
        <w:tc>
          <w:tcPr>
            <w:tcW w:w="2974" w:type="dxa"/>
            <w:tcBorders>
              <w:top w:val="single" w:sz="4" w:space="0" w:color="auto"/>
              <w:left w:val="single" w:sz="4" w:space="0" w:color="auto"/>
              <w:bottom w:val="single" w:sz="4" w:space="0" w:color="auto"/>
              <w:right w:val="single" w:sz="4" w:space="0" w:color="auto"/>
            </w:tcBorders>
            <w:hideMark/>
          </w:tcPr>
          <w:p w14:paraId="7F6EEB35"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жесткого основания </w:t>
            </w:r>
          </w:p>
        </w:tc>
      </w:tr>
      <w:tr w:rsidR="00DB224A" w14:paraId="63818C3A"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0CB3038"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2.17.</w:t>
            </w:r>
          </w:p>
        </w:tc>
        <w:tc>
          <w:tcPr>
            <w:tcW w:w="3089" w:type="dxa"/>
            <w:gridSpan w:val="2"/>
            <w:tcBorders>
              <w:top w:val="single" w:sz="4" w:space="0" w:color="auto"/>
              <w:left w:val="single" w:sz="4" w:space="0" w:color="auto"/>
              <w:bottom w:val="single" w:sz="4" w:space="0" w:color="auto"/>
              <w:right w:val="single" w:sz="4" w:space="0" w:color="auto"/>
            </w:tcBorders>
            <w:hideMark/>
          </w:tcPr>
          <w:p w14:paraId="1E05A784" w14:textId="77777777" w:rsidR="00DB224A" w:rsidRDefault="00DB224A">
            <w:pPr>
              <w:widowControl/>
              <w:shd w:val="clear" w:color="auto" w:fill="FFFFFF"/>
              <w:suppressAutoHyphens w:val="0"/>
              <w:spacing w:line="254" w:lineRule="auto"/>
              <w:jc w:val="both"/>
              <w:rPr>
                <w:sz w:val="18"/>
                <w:szCs w:val="18"/>
              </w:rPr>
            </w:pPr>
            <w:r>
              <w:rPr>
                <w:sz w:val="18"/>
                <w:szCs w:val="18"/>
              </w:rPr>
              <w:t>наполнитель спинки и сиденья</w:t>
            </w:r>
          </w:p>
        </w:tc>
        <w:tc>
          <w:tcPr>
            <w:tcW w:w="1701" w:type="dxa"/>
            <w:tcBorders>
              <w:top w:val="single" w:sz="4" w:space="0" w:color="auto"/>
              <w:left w:val="single" w:sz="4" w:space="0" w:color="auto"/>
              <w:bottom w:val="single" w:sz="4" w:space="0" w:color="auto"/>
              <w:right w:val="single" w:sz="4" w:space="0" w:color="auto"/>
            </w:tcBorders>
            <w:vAlign w:val="center"/>
          </w:tcPr>
          <w:p w14:paraId="59F83E41"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23793282" w14:textId="77777777" w:rsidR="00DB224A" w:rsidRDefault="00DB224A">
            <w:pPr>
              <w:widowControl/>
              <w:shd w:val="clear" w:color="auto" w:fill="FFFFFF"/>
              <w:suppressAutoHyphens w:val="0"/>
              <w:spacing w:line="254" w:lineRule="auto"/>
              <w:jc w:val="center"/>
              <w:rPr>
                <w:sz w:val="18"/>
                <w:szCs w:val="18"/>
              </w:rPr>
            </w:pPr>
            <w:proofErr w:type="spellStart"/>
            <w:r>
              <w:rPr>
                <w:sz w:val="18"/>
                <w:szCs w:val="18"/>
              </w:rPr>
              <w:t>Пенополиуретана</w:t>
            </w:r>
            <w:proofErr w:type="spellEnd"/>
          </w:p>
        </w:tc>
        <w:tc>
          <w:tcPr>
            <w:tcW w:w="2974" w:type="dxa"/>
            <w:tcBorders>
              <w:top w:val="single" w:sz="4" w:space="0" w:color="auto"/>
              <w:left w:val="single" w:sz="4" w:space="0" w:color="auto"/>
              <w:bottom w:val="single" w:sz="4" w:space="0" w:color="auto"/>
              <w:right w:val="single" w:sz="4" w:space="0" w:color="auto"/>
            </w:tcBorders>
            <w:hideMark/>
          </w:tcPr>
          <w:p w14:paraId="7B937878"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необходимой упругости и эргономичности сиденья и спинки</w:t>
            </w:r>
          </w:p>
        </w:tc>
      </w:tr>
      <w:tr w:rsidR="00DB224A" w14:paraId="0CC74D88"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BED77FD"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2.18.</w:t>
            </w:r>
          </w:p>
        </w:tc>
        <w:tc>
          <w:tcPr>
            <w:tcW w:w="3089" w:type="dxa"/>
            <w:gridSpan w:val="2"/>
            <w:tcBorders>
              <w:top w:val="single" w:sz="4" w:space="0" w:color="auto"/>
              <w:left w:val="single" w:sz="4" w:space="0" w:color="auto"/>
              <w:bottom w:val="single" w:sz="4" w:space="0" w:color="auto"/>
              <w:right w:val="single" w:sz="4" w:space="0" w:color="auto"/>
            </w:tcBorders>
            <w:hideMark/>
          </w:tcPr>
          <w:p w14:paraId="60212CD4"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толщина </w:t>
            </w:r>
            <w:proofErr w:type="spellStart"/>
            <w:r>
              <w:rPr>
                <w:sz w:val="18"/>
                <w:szCs w:val="18"/>
              </w:rPr>
              <w:t>пенополиуретана</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3C1AE09"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83E741F" w14:textId="77777777" w:rsidR="00DB224A" w:rsidRDefault="00DB224A">
            <w:pPr>
              <w:widowControl/>
              <w:shd w:val="clear" w:color="auto" w:fill="FFFFFF"/>
              <w:suppressAutoHyphens w:val="0"/>
              <w:spacing w:line="254" w:lineRule="auto"/>
              <w:jc w:val="center"/>
              <w:rPr>
                <w:sz w:val="18"/>
                <w:szCs w:val="18"/>
              </w:rPr>
            </w:pPr>
            <w:r>
              <w:rPr>
                <w:sz w:val="18"/>
                <w:szCs w:val="18"/>
              </w:rPr>
              <w:t>50</w:t>
            </w:r>
          </w:p>
        </w:tc>
        <w:tc>
          <w:tcPr>
            <w:tcW w:w="2974" w:type="dxa"/>
            <w:tcBorders>
              <w:top w:val="single" w:sz="4" w:space="0" w:color="auto"/>
              <w:left w:val="single" w:sz="4" w:space="0" w:color="auto"/>
              <w:bottom w:val="single" w:sz="4" w:space="0" w:color="auto"/>
              <w:right w:val="single" w:sz="4" w:space="0" w:color="auto"/>
            </w:tcBorders>
            <w:hideMark/>
          </w:tcPr>
          <w:p w14:paraId="3EF9B5FC" w14:textId="77777777" w:rsidR="00DB224A" w:rsidRDefault="00DB224A">
            <w:pPr>
              <w:widowControl/>
              <w:shd w:val="clear" w:color="auto" w:fill="FFFFFF"/>
              <w:suppressAutoHyphens w:val="0"/>
              <w:spacing w:line="254" w:lineRule="auto"/>
              <w:jc w:val="center"/>
              <w:rPr>
                <w:sz w:val="18"/>
                <w:szCs w:val="18"/>
              </w:rPr>
            </w:pPr>
            <w:r>
              <w:rPr>
                <w:sz w:val="18"/>
                <w:szCs w:val="18"/>
              </w:rPr>
              <w:t>комфорт пациента при длительных процедурах</w:t>
            </w:r>
          </w:p>
        </w:tc>
      </w:tr>
      <w:tr w:rsidR="00DB224A" w14:paraId="0370CD09"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4F60ABC"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2.19.</w:t>
            </w:r>
          </w:p>
        </w:tc>
        <w:tc>
          <w:tcPr>
            <w:tcW w:w="3089" w:type="dxa"/>
            <w:gridSpan w:val="2"/>
            <w:tcBorders>
              <w:top w:val="single" w:sz="4" w:space="0" w:color="auto"/>
              <w:left w:val="single" w:sz="4" w:space="0" w:color="auto"/>
              <w:bottom w:val="single" w:sz="4" w:space="0" w:color="auto"/>
              <w:right w:val="single" w:sz="4" w:space="0" w:color="auto"/>
            </w:tcBorders>
            <w:hideMark/>
          </w:tcPr>
          <w:p w14:paraId="7E06AE34"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обивки кресла</w:t>
            </w:r>
          </w:p>
        </w:tc>
        <w:tc>
          <w:tcPr>
            <w:tcW w:w="1701" w:type="dxa"/>
            <w:tcBorders>
              <w:top w:val="single" w:sz="4" w:space="0" w:color="auto"/>
              <w:left w:val="single" w:sz="4" w:space="0" w:color="auto"/>
              <w:bottom w:val="single" w:sz="4" w:space="0" w:color="auto"/>
              <w:right w:val="single" w:sz="4" w:space="0" w:color="auto"/>
            </w:tcBorders>
            <w:vAlign w:val="center"/>
          </w:tcPr>
          <w:p w14:paraId="6155EDE9"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3894E893" w14:textId="77777777" w:rsidR="00DB224A" w:rsidRDefault="00DB224A">
            <w:pPr>
              <w:widowControl/>
              <w:shd w:val="clear" w:color="auto" w:fill="FFFFFF"/>
              <w:suppressAutoHyphens w:val="0"/>
              <w:spacing w:line="254" w:lineRule="auto"/>
              <w:jc w:val="center"/>
              <w:rPr>
                <w:sz w:val="18"/>
                <w:szCs w:val="18"/>
              </w:rPr>
            </w:pPr>
            <w:r>
              <w:rPr>
                <w:sz w:val="18"/>
                <w:szCs w:val="18"/>
              </w:rPr>
              <w:t>кожзаменитель</w:t>
            </w:r>
          </w:p>
        </w:tc>
        <w:tc>
          <w:tcPr>
            <w:tcW w:w="2974" w:type="dxa"/>
            <w:tcBorders>
              <w:top w:val="single" w:sz="4" w:space="0" w:color="auto"/>
              <w:left w:val="single" w:sz="4" w:space="0" w:color="auto"/>
              <w:bottom w:val="single" w:sz="4" w:space="0" w:color="auto"/>
              <w:right w:val="single" w:sz="4" w:space="0" w:color="auto"/>
            </w:tcBorders>
            <w:hideMark/>
          </w:tcPr>
          <w:p w14:paraId="43AB1C94"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устойчивости к многократной дезинфекции, </w:t>
            </w:r>
          </w:p>
          <w:p w14:paraId="1674370E" w14:textId="77777777" w:rsidR="00DB224A" w:rsidRDefault="00DB224A">
            <w:pPr>
              <w:widowControl/>
              <w:shd w:val="clear" w:color="auto" w:fill="FFFFFF"/>
              <w:suppressAutoHyphens w:val="0"/>
              <w:spacing w:line="254" w:lineRule="auto"/>
              <w:jc w:val="center"/>
              <w:rPr>
                <w:sz w:val="18"/>
                <w:szCs w:val="18"/>
              </w:rPr>
            </w:pPr>
            <w:r>
              <w:rPr>
                <w:sz w:val="18"/>
                <w:szCs w:val="18"/>
              </w:rPr>
              <w:t>легкость очистки, износостойкость</w:t>
            </w:r>
          </w:p>
        </w:tc>
      </w:tr>
      <w:tr w:rsidR="00DB224A" w14:paraId="18FCBA7A" w14:textId="77777777" w:rsidTr="00DB224A">
        <w:trPr>
          <w:trHeight w:val="212"/>
        </w:trPr>
        <w:tc>
          <w:tcPr>
            <w:tcW w:w="659" w:type="dxa"/>
            <w:tcBorders>
              <w:top w:val="single" w:sz="4" w:space="0" w:color="auto"/>
              <w:left w:val="single" w:sz="4" w:space="0" w:color="auto"/>
              <w:bottom w:val="single" w:sz="4" w:space="0" w:color="auto"/>
              <w:right w:val="single" w:sz="4" w:space="0" w:color="auto"/>
            </w:tcBorders>
            <w:hideMark/>
          </w:tcPr>
          <w:p w14:paraId="1976878C"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2.20.</w:t>
            </w:r>
          </w:p>
        </w:tc>
        <w:tc>
          <w:tcPr>
            <w:tcW w:w="3089" w:type="dxa"/>
            <w:gridSpan w:val="2"/>
            <w:tcBorders>
              <w:top w:val="single" w:sz="4" w:space="0" w:color="auto"/>
              <w:left w:val="single" w:sz="4" w:space="0" w:color="auto"/>
              <w:bottom w:val="single" w:sz="4" w:space="0" w:color="auto"/>
              <w:right w:val="single" w:sz="4" w:space="0" w:color="auto"/>
            </w:tcBorders>
            <w:hideMark/>
          </w:tcPr>
          <w:p w14:paraId="733ABEF4"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Высота кресла </w:t>
            </w:r>
          </w:p>
        </w:tc>
        <w:tc>
          <w:tcPr>
            <w:tcW w:w="1701" w:type="dxa"/>
            <w:tcBorders>
              <w:top w:val="single" w:sz="4" w:space="0" w:color="auto"/>
              <w:left w:val="single" w:sz="4" w:space="0" w:color="auto"/>
              <w:bottom w:val="single" w:sz="4" w:space="0" w:color="auto"/>
              <w:right w:val="single" w:sz="4" w:space="0" w:color="auto"/>
            </w:tcBorders>
            <w:vAlign w:val="center"/>
          </w:tcPr>
          <w:p w14:paraId="2FBC8037"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6D8F9545" w14:textId="77777777" w:rsidR="00DB224A" w:rsidRDefault="00DB224A">
            <w:pPr>
              <w:widowControl/>
              <w:shd w:val="clear" w:color="auto" w:fill="FFFFFF"/>
              <w:suppressAutoHyphens w:val="0"/>
              <w:spacing w:line="254" w:lineRule="auto"/>
              <w:jc w:val="center"/>
              <w:rPr>
                <w:sz w:val="18"/>
                <w:szCs w:val="18"/>
              </w:rPr>
            </w:pPr>
            <w:r>
              <w:rPr>
                <w:iCs/>
                <w:sz w:val="20"/>
                <w:szCs w:val="20"/>
                <w:lang w:eastAsia="ru-RU"/>
              </w:rPr>
              <w:t>фиксированная</w:t>
            </w:r>
          </w:p>
        </w:tc>
        <w:tc>
          <w:tcPr>
            <w:tcW w:w="2974" w:type="dxa"/>
            <w:tcBorders>
              <w:top w:val="single" w:sz="4" w:space="0" w:color="auto"/>
              <w:left w:val="single" w:sz="4" w:space="0" w:color="auto"/>
              <w:bottom w:val="single" w:sz="4" w:space="0" w:color="auto"/>
              <w:right w:val="single" w:sz="4" w:space="0" w:color="auto"/>
            </w:tcBorders>
            <w:hideMark/>
          </w:tcPr>
          <w:p w14:paraId="385E695C" w14:textId="77777777" w:rsidR="00DB224A" w:rsidRDefault="00DB224A">
            <w:pPr>
              <w:widowControl/>
              <w:shd w:val="clear" w:color="auto" w:fill="FFFFFF"/>
              <w:suppressAutoHyphens w:val="0"/>
              <w:spacing w:line="254" w:lineRule="auto"/>
              <w:jc w:val="center"/>
              <w:rPr>
                <w:sz w:val="18"/>
                <w:szCs w:val="18"/>
              </w:rPr>
            </w:pPr>
            <w:r>
              <w:rPr>
                <w:sz w:val="18"/>
                <w:szCs w:val="18"/>
              </w:rPr>
              <w:t>отсутствие механизма подъема упрощает конструкцию, повышает надежность изделия</w:t>
            </w:r>
          </w:p>
        </w:tc>
      </w:tr>
      <w:tr w:rsidR="00DB224A" w14:paraId="771DEA5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28A9BCF"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2.21.</w:t>
            </w:r>
          </w:p>
        </w:tc>
        <w:tc>
          <w:tcPr>
            <w:tcW w:w="3089" w:type="dxa"/>
            <w:gridSpan w:val="2"/>
            <w:tcBorders>
              <w:top w:val="single" w:sz="4" w:space="0" w:color="auto"/>
              <w:left w:val="single" w:sz="4" w:space="0" w:color="auto"/>
              <w:bottom w:val="single" w:sz="4" w:space="0" w:color="auto"/>
              <w:right w:val="single" w:sz="4" w:space="0" w:color="auto"/>
            </w:tcBorders>
            <w:hideMark/>
          </w:tcPr>
          <w:p w14:paraId="0A88249A" w14:textId="77777777" w:rsidR="00DB224A" w:rsidRDefault="00DB224A">
            <w:pPr>
              <w:widowControl/>
              <w:shd w:val="clear" w:color="auto" w:fill="FFFFFF"/>
              <w:suppressAutoHyphens w:val="0"/>
              <w:spacing w:line="254" w:lineRule="auto"/>
              <w:jc w:val="both"/>
              <w:rPr>
                <w:sz w:val="20"/>
                <w:szCs w:val="20"/>
              </w:rPr>
            </w:pPr>
            <w:r>
              <w:rPr>
                <w:sz w:val="18"/>
                <w:szCs w:val="18"/>
              </w:rPr>
              <w:t xml:space="preserve">механизм регулировки Спинка </w:t>
            </w:r>
          </w:p>
        </w:tc>
        <w:tc>
          <w:tcPr>
            <w:tcW w:w="1701" w:type="dxa"/>
            <w:tcBorders>
              <w:top w:val="single" w:sz="4" w:space="0" w:color="auto"/>
              <w:left w:val="single" w:sz="4" w:space="0" w:color="auto"/>
              <w:bottom w:val="single" w:sz="4" w:space="0" w:color="auto"/>
              <w:right w:val="single" w:sz="4" w:space="0" w:color="auto"/>
            </w:tcBorders>
            <w:vAlign w:val="center"/>
          </w:tcPr>
          <w:p w14:paraId="23F0D79A"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698BF680"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 xml:space="preserve">механически ступенчатый </w:t>
            </w:r>
          </w:p>
        </w:tc>
        <w:tc>
          <w:tcPr>
            <w:tcW w:w="2974" w:type="dxa"/>
            <w:tcBorders>
              <w:top w:val="single" w:sz="4" w:space="0" w:color="auto"/>
              <w:left w:val="single" w:sz="4" w:space="0" w:color="auto"/>
              <w:bottom w:val="single" w:sz="4" w:space="0" w:color="auto"/>
              <w:right w:val="single" w:sz="4" w:space="0" w:color="auto"/>
            </w:tcBorders>
            <w:hideMark/>
          </w:tcPr>
          <w:p w14:paraId="397C783F"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простота и надежность механизма, отсутствие зависимости от источников электропитания, фиксация в нескольких положениях для различных процедур</w:t>
            </w:r>
          </w:p>
        </w:tc>
      </w:tr>
      <w:tr w:rsidR="00DB224A" w14:paraId="22DBDC2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1B4FE0D"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2.22.</w:t>
            </w:r>
          </w:p>
        </w:tc>
        <w:tc>
          <w:tcPr>
            <w:tcW w:w="3089" w:type="dxa"/>
            <w:gridSpan w:val="2"/>
            <w:tcBorders>
              <w:top w:val="single" w:sz="4" w:space="0" w:color="auto"/>
              <w:left w:val="single" w:sz="4" w:space="0" w:color="auto"/>
              <w:bottom w:val="single" w:sz="4" w:space="0" w:color="auto"/>
              <w:right w:val="single" w:sz="4" w:space="0" w:color="auto"/>
            </w:tcBorders>
            <w:hideMark/>
          </w:tcPr>
          <w:p w14:paraId="278313C3" w14:textId="77777777" w:rsidR="00DB224A" w:rsidRDefault="00DB224A">
            <w:pPr>
              <w:widowControl/>
              <w:shd w:val="clear" w:color="auto" w:fill="FFFFFF"/>
              <w:suppressAutoHyphens w:val="0"/>
              <w:spacing w:line="254" w:lineRule="auto"/>
              <w:jc w:val="both"/>
              <w:rPr>
                <w:sz w:val="20"/>
                <w:szCs w:val="20"/>
              </w:rPr>
            </w:pPr>
            <w:r>
              <w:rPr>
                <w:sz w:val="18"/>
                <w:szCs w:val="18"/>
              </w:rPr>
              <w:t xml:space="preserve">валик для поддержки головы, шейного отдела позвоночника </w:t>
            </w:r>
            <w:proofErr w:type="gramStart"/>
            <w:r>
              <w:rPr>
                <w:sz w:val="18"/>
                <w:szCs w:val="18"/>
              </w:rPr>
              <w:t>На</w:t>
            </w:r>
            <w:proofErr w:type="gramEnd"/>
            <w:r>
              <w:rPr>
                <w:sz w:val="18"/>
                <w:szCs w:val="18"/>
              </w:rPr>
              <w:t xml:space="preserve"> спинной секции</w:t>
            </w:r>
          </w:p>
        </w:tc>
        <w:tc>
          <w:tcPr>
            <w:tcW w:w="1701" w:type="dxa"/>
            <w:tcBorders>
              <w:top w:val="single" w:sz="4" w:space="0" w:color="auto"/>
              <w:left w:val="single" w:sz="4" w:space="0" w:color="auto"/>
              <w:bottom w:val="single" w:sz="4" w:space="0" w:color="auto"/>
              <w:right w:val="single" w:sz="4" w:space="0" w:color="auto"/>
            </w:tcBorders>
            <w:vAlign w:val="center"/>
          </w:tcPr>
          <w:p w14:paraId="6A99EDEA"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2E490E30"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наличие</w:t>
            </w:r>
          </w:p>
        </w:tc>
        <w:tc>
          <w:tcPr>
            <w:tcW w:w="2974" w:type="dxa"/>
            <w:tcBorders>
              <w:top w:val="single" w:sz="4" w:space="0" w:color="auto"/>
              <w:left w:val="single" w:sz="4" w:space="0" w:color="auto"/>
              <w:bottom w:val="single" w:sz="4" w:space="0" w:color="auto"/>
              <w:right w:val="single" w:sz="4" w:space="0" w:color="auto"/>
            </w:tcBorders>
            <w:hideMark/>
          </w:tcPr>
          <w:p w14:paraId="43B21BA8" w14:textId="77777777" w:rsidR="00DB224A" w:rsidRDefault="00DB224A">
            <w:pPr>
              <w:widowControl/>
              <w:shd w:val="clear" w:color="auto" w:fill="FFFFFF"/>
              <w:suppressAutoHyphens w:val="0"/>
              <w:spacing w:line="254" w:lineRule="auto"/>
              <w:jc w:val="center"/>
              <w:rPr>
                <w:sz w:val="18"/>
                <w:szCs w:val="18"/>
              </w:rPr>
            </w:pPr>
            <w:r>
              <w:rPr>
                <w:sz w:val="18"/>
                <w:szCs w:val="18"/>
              </w:rPr>
              <w:t>повышение комфорта пациента во время осмотра</w:t>
            </w:r>
          </w:p>
        </w:tc>
      </w:tr>
      <w:tr w:rsidR="00DB224A" w14:paraId="64BA27FF"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679A12D1"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2.23.</w:t>
            </w:r>
          </w:p>
        </w:tc>
        <w:tc>
          <w:tcPr>
            <w:tcW w:w="3089" w:type="dxa"/>
            <w:gridSpan w:val="2"/>
            <w:tcBorders>
              <w:top w:val="single" w:sz="4" w:space="0" w:color="auto"/>
              <w:left w:val="single" w:sz="4" w:space="0" w:color="auto"/>
              <w:bottom w:val="single" w:sz="4" w:space="0" w:color="auto"/>
              <w:right w:val="single" w:sz="4" w:space="0" w:color="auto"/>
            </w:tcBorders>
            <w:hideMark/>
          </w:tcPr>
          <w:p w14:paraId="1CD0DAC8"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наполнителя валика</w:t>
            </w:r>
          </w:p>
        </w:tc>
        <w:tc>
          <w:tcPr>
            <w:tcW w:w="1701" w:type="dxa"/>
            <w:tcBorders>
              <w:top w:val="single" w:sz="4" w:space="0" w:color="auto"/>
              <w:left w:val="single" w:sz="4" w:space="0" w:color="auto"/>
              <w:bottom w:val="single" w:sz="4" w:space="0" w:color="auto"/>
              <w:right w:val="single" w:sz="4" w:space="0" w:color="auto"/>
            </w:tcBorders>
            <w:vAlign w:val="center"/>
          </w:tcPr>
          <w:p w14:paraId="1365F1FE"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49014DC0" w14:textId="77777777" w:rsidR="00DB224A" w:rsidRDefault="00DB224A">
            <w:pPr>
              <w:widowControl/>
              <w:shd w:val="clear" w:color="auto" w:fill="FFFFFF"/>
              <w:suppressAutoHyphens w:val="0"/>
              <w:spacing w:line="254" w:lineRule="auto"/>
              <w:jc w:val="center"/>
              <w:rPr>
                <w:sz w:val="18"/>
                <w:szCs w:val="18"/>
              </w:rPr>
            </w:pPr>
            <w:proofErr w:type="spellStart"/>
            <w:r>
              <w:rPr>
                <w:sz w:val="18"/>
                <w:szCs w:val="18"/>
              </w:rPr>
              <w:t>пенополиуретан</w:t>
            </w:r>
            <w:proofErr w:type="spellEnd"/>
          </w:p>
        </w:tc>
        <w:tc>
          <w:tcPr>
            <w:tcW w:w="2974" w:type="dxa"/>
            <w:tcBorders>
              <w:top w:val="single" w:sz="4" w:space="0" w:color="auto"/>
              <w:left w:val="single" w:sz="4" w:space="0" w:color="auto"/>
              <w:bottom w:val="single" w:sz="4" w:space="0" w:color="auto"/>
              <w:right w:val="single" w:sz="4" w:space="0" w:color="auto"/>
            </w:tcBorders>
            <w:hideMark/>
          </w:tcPr>
          <w:p w14:paraId="5210AC98" w14:textId="77777777" w:rsidR="00DB224A" w:rsidRDefault="00DB224A">
            <w:pPr>
              <w:widowControl/>
              <w:shd w:val="clear" w:color="auto" w:fill="FFFFFF"/>
              <w:suppressAutoHyphens w:val="0"/>
              <w:spacing w:line="254" w:lineRule="auto"/>
              <w:jc w:val="center"/>
              <w:rPr>
                <w:sz w:val="18"/>
                <w:szCs w:val="18"/>
              </w:rPr>
            </w:pPr>
            <w:r>
              <w:rPr>
                <w:sz w:val="18"/>
                <w:szCs w:val="18"/>
              </w:rPr>
              <w:t>повышение комфорта пациента во время осмотра</w:t>
            </w:r>
          </w:p>
        </w:tc>
      </w:tr>
      <w:tr w:rsidR="00DB224A" w14:paraId="499CCF69"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49D473D"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2.24.</w:t>
            </w:r>
          </w:p>
        </w:tc>
        <w:tc>
          <w:tcPr>
            <w:tcW w:w="3089" w:type="dxa"/>
            <w:gridSpan w:val="2"/>
            <w:tcBorders>
              <w:top w:val="single" w:sz="4" w:space="0" w:color="auto"/>
              <w:left w:val="single" w:sz="4" w:space="0" w:color="auto"/>
              <w:bottom w:val="single" w:sz="4" w:space="0" w:color="auto"/>
              <w:right w:val="single" w:sz="4" w:space="0" w:color="auto"/>
            </w:tcBorders>
            <w:hideMark/>
          </w:tcPr>
          <w:p w14:paraId="30C2D4B0"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обивки валика</w:t>
            </w:r>
          </w:p>
        </w:tc>
        <w:tc>
          <w:tcPr>
            <w:tcW w:w="1701" w:type="dxa"/>
            <w:tcBorders>
              <w:top w:val="single" w:sz="4" w:space="0" w:color="auto"/>
              <w:left w:val="single" w:sz="4" w:space="0" w:color="auto"/>
              <w:bottom w:val="single" w:sz="4" w:space="0" w:color="auto"/>
              <w:right w:val="single" w:sz="4" w:space="0" w:color="auto"/>
            </w:tcBorders>
            <w:vAlign w:val="center"/>
          </w:tcPr>
          <w:p w14:paraId="3D66427F"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1711E4D2" w14:textId="77777777" w:rsidR="00DB224A" w:rsidRDefault="00DB224A">
            <w:pPr>
              <w:widowControl/>
              <w:shd w:val="clear" w:color="auto" w:fill="FFFFFF"/>
              <w:suppressAutoHyphens w:val="0"/>
              <w:spacing w:line="254" w:lineRule="auto"/>
              <w:jc w:val="center"/>
              <w:rPr>
                <w:sz w:val="18"/>
                <w:szCs w:val="18"/>
              </w:rPr>
            </w:pPr>
            <w:r>
              <w:rPr>
                <w:sz w:val="18"/>
                <w:szCs w:val="18"/>
              </w:rPr>
              <w:t>кожзаменитель</w:t>
            </w:r>
          </w:p>
        </w:tc>
        <w:tc>
          <w:tcPr>
            <w:tcW w:w="2974" w:type="dxa"/>
            <w:tcBorders>
              <w:top w:val="single" w:sz="4" w:space="0" w:color="auto"/>
              <w:left w:val="single" w:sz="4" w:space="0" w:color="auto"/>
              <w:bottom w:val="single" w:sz="4" w:space="0" w:color="auto"/>
              <w:right w:val="single" w:sz="4" w:space="0" w:color="auto"/>
            </w:tcBorders>
            <w:hideMark/>
          </w:tcPr>
          <w:p w14:paraId="2484083C"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устойчивости к многократной дезинфекции, </w:t>
            </w:r>
          </w:p>
          <w:p w14:paraId="783CA542" w14:textId="77777777" w:rsidR="00DB224A" w:rsidRDefault="00DB224A">
            <w:pPr>
              <w:widowControl/>
              <w:shd w:val="clear" w:color="auto" w:fill="FFFFFF"/>
              <w:suppressAutoHyphens w:val="0"/>
              <w:spacing w:line="254" w:lineRule="auto"/>
              <w:jc w:val="center"/>
              <w:rPr>
                <w:sz w:val="18"/>
                <w:szCs w:val="18"/>
              </w:rPr>
            </w:pPr>
            <w:r>
              <w:rPr>
                <w:sz w:val="18"/>
                <w:szCs w:val="18"/>
              </w:rPr>
              <w:t>легкость очистки, износостойкость</w:t>
            </w:r>
          </w:p>
        </w:tc>
      </w:tr>
      <w:tr w:rsidR="00DB224A" w14:paraId="3DCDF3A8"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FCDC17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2.25.</w:t>
            </w:r>
          </w:p>
        </w:tc>
        <w:tc>
          <w:tcPr>
            <w:tcW w:w="3089" w:type="dxa"/>
            <w:gridSpan w:val="2"/>
            <w:tcBorders>
              <w:top w:val="single" w:sz="4" w:space="0" w:color="auto"/>
              <w:left w:val="single" w:sz="4" w:space="0" w:color="auto"/>
              <w:bottom w:val="single" w:sz="4" w:space="0" w:color="auto"/>
              <w:right w:val="single" w:sz="4" w:space="0" w:color="auto"/>
            </w:tcBorders>
            <w:hideMark/>
          </w:tcPr>
          <w:p w14:paraId="3384CA27" w14:textId="77777777" w:rsidR="00DB224A" w:rsidRDefault="00DB224A">
            <w:pPr>
              <w:widowControl/>
              <w:shd w:val="clear" w:color="auto" w:fill="FFFFFF"/>
              <w:suppressAutoHyphens w:val="0"/>
              <w:spacing w:line="254" w:lineRule="auto"/>
              <w:jc w:val="both"/>
              <w:rPr>
                <w:sz w:val="18"/>
                <w:szCs w:val="18"/>
              </w:rPr>
            </w:pPr>
            <w:r>
              <w:rPr>
                <w:sz w:val="18"/>
                <w:szCs w:val="18"/>
              </w:rPr>
              <w:t>размеры валика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4C09AC"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81BB43E"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285x200x105 </w:t>
            </w:r>
          </w:p>
        </w:tc>
        <w:tc>
          <w:tcPr>
            <w:tcW w:w="2974" w:type="dxa"/>
            <w:tcBorders>
              <w:top w:val="single" w:sz="4" w:space="0" w:color="auto"/>
              <w:left w:val="single" w:sz="4" w:space="0" w:color="auto"/>
              <w:bottom w:val="single" w:sz="4" w:space="0" w:color="auto"/>
              <w:right w:val="single" w:sz="4" w:space="0" w:color="auto"/>
            </w:tcBorders>
            <w:hideMark/>
          </w:tcPr>
          <w:p w14:paraId="09DEA789" w14:textId="77777777" w:rsidR="00DB224A" w:rsidRDefault="00DB224A">
            <w:pPr>
              <w:widowControl/>
              <w:shd w:val="clear" w:color="auto" w:fill="FFFFFF"/>
              <w:suppressAutoHyphens w:val="0"/>
              <w:spacing w:line="254" w:lineRule="auto"/>
              <w:jc w:val="center"/>
              <w:rPr>
                <w:sz w:val="18"/>
                <w:szCs w:val="18"/>
              </w:rPr>
            </w:pPr>
            <w:r>
              <w:rPr>
                <w:sz w:val="18"/>
                <w:szCs w:val="18"/>
              </w:rPr>
              <w:t>создает оптимальный угол наклона головы для обеспечения свободного дыхания</w:t>
            </w:r>
          </w:p>
        </w:tc>
      </w:tr>
      <w:tr w:rsidR="00DB224A" w14:paraId="508859C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21095969"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2.26.</w:t>
            </w:r>
          </w:p>
        </w:tc>
        <w:tc>
          <w:tcPr>
            <w:tcW w:w="3089" w:type="dxa"/>
            <w:gridSpan w:val="2"/>
            <w:tcBorders>
              <w:top w:val="single" w:sz="4" w:space="0" w:color="auto"/>
              <w:left w:val="single" w:sz="4" w:space="0" w:color="auto"/>
              <w:bottom w:val="single" w:sz="4" w:space="0" w:color="auto"/>
              <w:right w:val="single" w:sz="4" w:space="0" w:color="auto"/>
            </w:tcBorders>
            <w:hideMark/>
          </w:tcPr>
          <w:p w14:paraId="7EB7E1C4" w14:textId="77777777" w:rsidR="00DB224A" w:rsidRDefault="00DB224A">
            <w:pPr>
              <w:widowControl/>
              <w:shd w:val="clear" w:color="auto" w:fill="FFFFFF"/>
              <w:suppressAutoHyphens w:val="0"/>
              <w:spacing w:line="254" w:lineRule="auto"/>
              <w:jc w:val="both"/>
              <w:rPr>
                <w:sz w:val="20"/>
                <w:szCs w:val="20"/>
              </w:rPr>
            </w:pPr>
            <w:r>
              <w:rPr>
                <w:sz w:val="18"/>
                <w:szCs w:val="18"/>
              </w:rPr>
              <w:t xml:space="preserve">Лоток выдвижной </w:t>
            </w:r>
          </w:p>
        </w:tc>
        <w:tc>
          <w:tcPr>
            <w:tcW w:w="1701" w:type="dxa"/>
            <w:tcBorders>
              <w:top w:val="single" w:sz="4" w:space="0" w:color="auto"/>
              <w:left w:val="single" w:sz="4" w:space="0" w:color="auto"/>
              <w:bottom w:val="single" w:sz="4" w:space="0" w:color="auto"/>
              <w:right w:val="single" w:sz="4" w:space="0" w:color="auto"/>
            </w:tcBorders>
            <w:vAlign w:val="center"/>
          </w:tcPr>
          <w:p w14:paraId="6F5D0720"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5EE73841" w14:textId="77777777" w:rsidR="00DB224A" w:rsidRDefault="00DB224A">
            <w:pPr>
              <w:widowControl/>
              <w:shd w:val="clear" w:color="auto" w:fill="FFFFFF"/>
              <w:suppressAutoHyphens w:val="0"/>
              <w:spacing w:line="254" w:lineRule="auto"/>
              <w:jc w:val="center"/>
              <w:rPr>
                <w:iCs/>
                <w:sz w:val="20"/>
                <w:szCs w:val="20"/>
                <w:lang w:eastAsia="ru-RU"/>
              </w:rPr>
            </w:pPr>
            <w:r>
              <w:rPr>
                <w:sz w:val="18"/>
                <w:szCs w:val="18"/>
              </w:rPr>
              <w:t>наличие</w:t>
            </w:r>
          </w:p>
        </w:tc>
        <w:tc>
          <w:tcPr>
            <w:tcW w:w="2974" w:type="dxa"/>
            <w:tcBorders>
              <w:top w:val="single" w:sz="4" w:space="0" w:color="auto"/>
              <w:left w:val="single" w:sz="4" w:space="0" w:color="auto"/>
              <w:bottom w:val="single" w:sz="4" w:space="0" w:color="auto"/>
              <w:right w:val="single" w:sz="4" w:space="0" w:color="auto"/>
            </w:tcBorders>
            <w:hideMark/>
          </w:tcPr>
          <w:p w14:paraId="67660986"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необходимость размещения медицинских инструментов и расходных материалов в непосредственной близости от зоны проведения процедуры </w:t>
            </w:r>
          </w:p>
        </w:tc>
      </w:tr>
      <w:tr w:rsidR="00DB224A" w14:paraId="2180AF2A"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9EA24E8"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2.27.</w:t>
            </w:r>
          </w:p>
        </w:tc>
        <w:tc>
          <w:tcPr>
            <w:tcW w:w="3089" w:type="dxa"/>
            <w:gridSpan w:val="2"/>
            <w:tcBorders>
              <w:top w:val="single" w:sz="4" w:space="0" w:color="auto"/>
              <w:left w:val="single" w:sz="4" w:space="0" w:color="auto"/>
              <w:bottom w:val="single" w:sz="4" w:space="0" w:color="auto"/>
              <w:right w:val="single" w:sz="4" w:space="0" w:color="auto"/>
            </w:tcBorders>
            <w:hideMark/>
          </w:tcPr>
          <w:p w14:paraId="46968F6E"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материал лотка </w:t>
            </w:r>
          </w:p>
        </w:tc>
        <w:tc>
          <w:tcPr>
            <w:tcW w:w="1701" w:type="dxa"/>
            <w:tcBorders>
              <w:top w:val="single" w:sz="4" w:space="0" w:color="auto"/>
              <w:left w:val="single" w:sz="4" w:space="0" w:color="auto"/>
              <w:bottom w:val="single" w:sz="4" w:space="0" w:color="auto"/>
              <w:right w:val="single" w:sz="4" w:space="0" w:color="auto"/>
            </w:tcBorders>
            <w:vAlign w:val="center"/>
          </w:tcPr>
          <w:p w14:paraId="19093CD0"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126EC6D7" w14:textId="77777777" w:rsidR="00DB224A" w:rsidRDefault="00DB224A">
            <w:pPr>
              <w:widowControl/>
              <w:shd w:val="clear" w:color="auto" w:fill="FFFFFF"/>
              <w:suppressAutoHyphens w:val="0"/>
              <w:spacing w:line="254" w:lineRule="auto"/>
              <w:jc w:val="center"/>
              <w:rPr>
                <w:sz w:val="18"/>
                <w:szCs w:val="18"/>
              </w:rPr>
            </w:pPr>
            <w:r>
              <w:rPr>
                <w:sz w:val="18"/>
                <w:szCs w:val="18"/>
              </w:rPr>
              <w:t>нержавеющая сталь</w:t>
            </w:r>
          </w:p>
        </w:tc>
        <w:tc>
          <w:tcPr>
            <w:tcW w:w="2974" w:type="dxa"/>
            <w:tcBorders>
              <w:top w:val="single" w:sz="4" w:space="0" w:color="auto"/>
              <w:left w:val="single" w:sz="4" w:space="0" w:color="auto"/>
              <w:bottom w:val="single" w:sz="4" w:space="0" w:color="auto"/>
              <w:right w:val="single" w:sz="4" w:space="0" w:color="auto"/>
            </w:tcBorders>
            <w:hideMark/>
          </w:tcPr>
          <w:p w14:paraId="3ECEE053" w14:textId="77777777" w:rsidR="00DB224A" w:rsidRDefault="00DB224A">
            <w:pPr>
              <w:widowControl/>
              <w:shd w:val="clear" w:color="auto" w:fill="FFFFFF"/>
              <w:suppressAutoHyphens w:val="0"/>
              <w:spacing w:line="254" w:lineRule="auto"/>
              <w:jc w:val="center"/>
              <w:rPr>
                <w:sz w:val="18"/>
                <w:szCs w:val="18"/>
              </w:rPr>
            </w:pPr>
            <w:r>
              <w:rPr>
                <w:sz w:val="18"/>
                <w:szCs w:val="18"/>
              </w:rPr>
              <w:t>антикоррозионная стойкость к агрессивным средам</w:t>
            </w:r>
          </w:p>
        </w:tc>
      </w:tr>
      <w:tr w:rsidR="00DB224A" w14:paraId="610FCCB5"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60CC9E0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2.28.</w:t>
            </w:r>
          </w:p>
        </w:tc>
        <w:tc>
          <w:tcPr>
            <w:tcW w:w="3089" w:type="dxa"/>
            <w:gridSpan w:val="2"/>
            <w:tcBorders>
              <w:top w:val="single" w:sz="4" w:space="0" w:color="auto"/>
              <w:left w:val="single" w:sz="4" w:space="0" w:color="auto"/>
              <w:bottom w:val="single" w:sz="4" w:space="0" w:color="auto"/>
              <w:right w:val="single" w:sz="4" w:space="0" w:color="auto"/>
            </w:tcBorders>
            <w:hideMark/>
          </w:tcPr>
          <w:p w14:paraId="24D715C3" w14:textId="77777777" w:rsidR="00DB224A" w:rsidRDefault="00DB224A">
            <w:pPr>
              <w:widowControl/>
              <w:shd w:val="clear" w:color="auto" w:fill="FFFFFF"/>
              <w:suppressAutoHyphens w:val="0"/>
              <w:spacing w:line="254" w:lineRule="auto"/>
              <w:jc w:val="both"/>
              <w:rPr>
                <w:sz w:val="18"/>
                <w:szCs w:val="18"/>
              </w:rPr>
            </w:pPr>
            <w:r>
              <w:rPr>
                <w:sz w:val="18"/>
                <w:szCs w:val="18"/>
              </w:rPr>
              <w:t>размер лотка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6A9B8D"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16DE5587" w14:textId="77777777" w:rsidR="00DB224A" w:rsidRDefault="00DB224A">
            <w:pPr>
              <w:widowControl/>
              <w:shd w:val="clear" w:color="auto" w:fill="FFFFFF"/>
              <w:suppressAutoHyphens w:val="0"/>
              <w:spacing w:line="254" w:lineRule="auto"/>
              <w:jc w:val="center"/>
              <w:rPr>
                <w:sz w:val="18"/>
                <w:szCs w:val="18"/>
              </w:rPr>
            </w:pPr>
            <w:r>
              <w:rPr>
                <w:sz w:val="18"/>
                <w:szCs w:val="18"/>
              </w:rPr>
              <w:t>300x220x30</w:t>
            </w:r>
          </w:p>
        </w:tc>
        <w:tc>
          <w:tcPr>
            <w:tcW w:w="2974" w:type="dxa"/>
            <w:tcBorders>
              <w:top w:val="single" w:sz="4" w:space="0" w:color="auto"/>
              <w:left w:val="single" w:sz="4" w:space="0" w:color="auto"/>
              <w:bottom w:val="single" w:sz="4" w:space="0" w:color="auto"/>
              <w:right w:val="single" w:sz="4" w:space="0" w:color="auto"/>
            </w:tcBorders>
            <w:hideMark/>
          </w:tcPr>
          <w:p w14:paraId="6A83E5B2" w14:textId="77777777" w:rsidR="00DB224A" w:rsidRDefault="00DB224A">
            <w:pPr>
              <w:widowControl/>
              <w:shd w:val="clear" w:color="auto" w:fill="FFFFFF"/>
              <w:suppressAutoHyphens w:val="0"/>
              <w:spacing w:line="254" w:lineRule="auto"/>
              <w:jc w:val="center"/>
              <w:rPr>
                <w:sz w:val="18"/>
                <w:szCs w:val="18"/>
              </w:rPr>
            </w:pPr>
            <w:r>
              <w:rPr>
                <w:sz w:val="18"/>
                <w:szCs w:val="18"/>
              </w:rPr>
              <w:t>для обеспечения возможности размещения стандартного набора гинекологических инструментов и расходных материалов в необходимом количестве непосредственно в ходе процедуры</w:t>
            </w:r>
          </w:p>
        </w:tc>
      </w:tr>
      <w:tr w:rsidR="00DB224A" w14:paraId="0BB37952"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62D1CF0"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2.29.</w:t>
            </w:r>
          </w:p>
        </w:tc>
        <w:tc>
          <w:tcPr>
            <w:tcW w:w="3089" w:type="dxa"/>
            <w:gridSpan w:val="2"/>
            <w:tcBorders>
              <w:top w:val="single" w:sz="4" w:space="0" w:color="auto"/>
              <w:left w:val="single" w:sz="4" w:space="0" w:color="auto"/>
              <w:bottom w:val="single" w:sz="4" w:space="0" w:color="auto"/>
              <w:right w:val="single" w:sz="4" w:space="0" w:color="auto"/>
            </w:tcBorders>
            <w:hideMark/>
          </w:tcPr>
          <w:p w14:paraId="7BBBED37" w14:textId="77777777" w:rsidR="00DB224A" w:rsidRDefault="00DB224A">
            <w:pPr>
              <w:widowControl/>
              <w:shd w:val="clear" w:color="auto" w:fill="FFFFFF"/>
              <w:suppressAutoHyphens w:val="0"/>
              <w:spacing w:line="254" w:lineRule="auto"/>
              <w:jc w:val="both"/>
              <w:rPr>
                <w:sz w:val="18"/>
                <w:szCs w:val="18"/>
              </w:rPr>
            </w:pPr>
            <w:r>
              <w:rPr>
                <w:sz w:val="18"/>
                <w:szCs w:val="18"/>
              </w:rPr>
              <w:t>Объем лотка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884280" w14:textId="77777777" w:rsidR="00DB224A" w:rsidRDefault="00DB224A">
            <w:pPr>
              <w:widowControl/>
              <w:shd w:val="clear" w:color="auto" w:fill="FFFFFF"/>
              <w:suppressAutoHyphens w:val="0"/>
              <w:spacing w:line="254" w:lineRule="auto"/>
              <w:jc w:val="center"/>
              <w:rPr>
                <w:sz w:val="20"/>
                <w:szCs w:val="20"/>
              </w:rPr>
            </w:pPr>
            <w:r>
              <w:rPr>
                <w:sz w:val="20"/>
                <w:szCs w:val="20"/>
              </w:rPr>
              <w:t>л</w:t>
            </w:r>
          </w:p>
        </w:tc>
        <w:tc>
          <w:tcPr>
            <w:tcW w:w="1989" w:type="dxa"/>
            <w:tcBorders>
              <w:top w:val="single" w:sz="4" w:space="0" w:color="auto"/>
              <w:left w:val="single" w:sz="4" w:space="0" w:color="auto"/>
              <w:bottom w:val="single" w:sz="4" w:space="0" w:color="auto"/>
              <w:right w:val="single" w:sz="4" w:space="0" w:color="auto"/>
            </w:tcBorders>
            <w:vAlign w:val="center"/>
            <w:hideMark/>
          </w:tcPr>
          <w:p w14:paraId="4D6C1B84" w14:textId="77777777" w:rsidR="00DB224A" w:rsidRDefault="00DB224A">
            <w:pPr>
              <w:widowControl/>
              <w:shd w:val="clear" w:color="auto" w:fill="FFFFFF"/>
              <w:suppressAutoHyphens w:val="0"/>
              <w:spacing w:line="254" w:lineRule="auto"/>
              <w:jc w:val="center"/>
              <w:rPr>
                <w:sz w:val="18"/>
                <w:szCs w:val="18"/>
              </w:rPr>
            </w:pPr>
            <w:r>
              <w:rPr>
                <w:sz w:val="18"/>
                <w:szCs w:val="18"/>
              </w:rPr>
              <w:t>1,98</w:t>
            </w:r>
          </w:p>
        </w:tc>
        <w:tc>
          <w:tcPr>
            <w:tcW w:w="2974" w:type="dxa"/>
            <w:tcBorders>
              <w:top w:val="single" w:sz="4" w:space="0" w:color="auto"/>
              <w:left w:val="single" w:sz="4" w:space="0" w:color="auto"/>
              <w:bottom w:val="single" w:sz="4" w:space="0" w:color="auto"/>
              <w:right w:val="single" w:sz="4" w:space="0" w:color="auto"/>
            </w:tcBorders>
            <w:hideMark/>
          </w:tcPr>
          <w:p w14:paraId="476869E6" w14:textId="77777777" w:rsidR="00DB224A" w:rsidRDefault="00DB224A">
            <w:pPr>
              <w:widowControl/>
              <w:shd w:val="clear" w:color="auto" w:fill="FFFFFF"/>
              <w:suppressAutoHyphens w:val="0"/>
              <w:spacing w:line="254" w:lineRule="auto"/>
              <w:jc w:val="center"/>
              <w:rPr>
                <w:sz w:val="18"/>
                <w:szCs w:val="18"/>
              </w:rPr>
            </w:pPr>
            <w:r>
              <w:rPr>
                <w:sz w:val="18"/>
                <w:szCs w:val="18"/>
              </w:rPr>
              <w:t> обусловлен его геометрическими размерами и необходим для сбора отработанных материалов, биологических жидкостей и инструментов в процессе осмотра</w:t>
            </w:r>
          </w:p>
        </w:tc>
      </w:tr>
      <w:tr w:rsidR="00DB224A" w14:paraId="5F2DEE22"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F41ED51"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2.30.</w:t>
            </w:r>
          </w:p>
        </w:tc>
        <w:tc>
          <w:tcPr>
            <w:tcW w:w="3089" w:type="dxa"/>
            <w:gridSpan w:val="2"/>
            <w:tcBorders>
              <w:top w:val="single" w:sz="4" w:space="0" w:color="auto"/>
              <w:left w:val="single" w:sz="4" w:space="0" w:color="auto"/>
              <w:bottom w:val="single" w:sz="4" w:space="0" w:color="auto"/>
              <w:right w:val="single" w:sz="4" w:space="0" w:color="auto"/>
            </w:tcBorders>
            <w:hideMark/>
          </w:tcPr>
          <w:p w14:paraId="1F3A34EA" w14:textId="77777777" w:rsidR="00DB224A" w:rsidRDefault="00DB224A">
            <w:pPr>
              <w:widowControl/>
              <w:shd w:val="clear" w:color="auto" w:fill="FFFFFF"/>
              <w:suppressAutoHyphens w:val="0"/>
              <w:spacing w:line="254" w:lineRule="auto"/>
              <w:jc w:val="both"/>
              <w:rPr>
                <w:sz w:val="18"/>
                <w:szCs w:val="18"/>
              </w:rPr>
            </w:pPr>
            <w:r>
              <w:rPr>
                <w:sz w:val="18"/>
                <w:szCs w:val="18"/>
              </w:rPr>
              <w:t>Откидная ступенька</w:t>
            </w:r>
          </w:p>
        </w:tc>
        <w:tc>
          <w:tcPr>
            <w:tcW w:w="1701" w:type="dxa"/>
            <w:tcBorders>
              <w:top w:val="single" w:sz="4" w:space="0" w:color="auto"/>
              <w:left w:val="single" w:sz="4" w:space="0" w:color="auto"/>
              <w:bottom w:val="single" w:sz="4" w:space="0" w:color="auto"/>
              <w:right w:val="single" w:sz="4" w:space="0" w:color="auto"/>
            </w:tcBorders>
            <w:vAlign w:val="center"/>
          </w:tcPr>
          <w:p w14:paraId="170CAB7C"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5C1B698B" w14:textId="77777777" w:rsidR="00DB224A" w:rsidRDefault="00DB224A">
            <w:pPr>
              <w:widowControl/>
              <w:shd w:val="clear" w:color="auto" w:fill="FFFFFF"/>
              <w:suppressAutoHyphens w:val="0"/>
              <w:spacing w:line="254" w:lineRule="auto"/>
              <w:jc w:val="center"/>
              <w:rPr>
                <w:sz w:val="18"/>
                <w:szCs w:val="18"/>
              </w:rPr>
            </w:pPr>
            <w:r>
              <w:rPr>
                <w:sz w:val="18"/>
                <w:szCs w:val="18"/>
              </w:rPr>
              <w:t>наличие</w:t>
            </w:r>
          </w:p>
        </w:tc>
        <w:tc>
          <w:tcPr>
            <w:tcW w:w="2974" w:type="dxa"/>
            <w:tcBorders>
              <w:top w:val="single" w:sz="4" w:space="0" w:color="auto"/>
              <w:left w:val="single" w:sz="4" w:space="0" w:color="auto"/>
              <w:bottom w:val="single" w:sz="4" w:space="0" w:color="auto"/>
              <w:right w:val="single" w:sz="4" w:space="0" w:color="auto"/>
            </w:tcBorders>
            <w:hideMark/>
          </w:tcPr>
          <w:p w14:paraId="22ACEDDD"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удобного доступа пациента на кресло</w:t>
            </w:r>
          </w:p>
        </w:tc>
      </w:tr>
      <w:tr w:rsidR="00DB224A" w14:paraId="2A11746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01566B2"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2.31.</w:t>
            </w:r>
          </w:p>
        </w:tc>
        <w:tc>
          <w:tcPr>
            <w:tcW w:w="3089" w:type="dxa"/>
            <w:gridSpan w:val="2"/>
            <w:tcBorders>
              <w:top w:val="single" w:sz="4" w:space="0" w:color="auto"/>
              <w:left w:val="single" w:sz="4" w:space="0" w:color="auto"/>
              <w:bottom w:val="single" w:sz="4" w:space="0" w:color="auto"/>
              <w:right w:val="single" w:sz="4" w:space="0" w:color="auto"/>
            </w:tcBorders>
            <w:hideMark/>
          </w:tcPr>
          <w:p w14:paraId="5011740F"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откидной ступеньки</w:t>
            </w:r>
          </w:p>
        </w:tc>
        <w:tc>
          <w:tcPr>
            <w:tcW w:w="1701" w:type="dxa"/>
            <w:tcBorders>
              <w:top w:val="single" w:sz="4" w:space="0" w:color="auto"/>
              <w:left w:val="single" w:sz="4" w:space="0" w:color="auto"/>
              <w:bottom w:val="single" w:sz="4" w:space="0" w:color="auto"/>
              <w:right w:val="single" w:sz="4" w:space="0" w:color="auto"/>
            </w:tcBorders>
            <w:vAlign w:val="center"/>
          </w:tcPr>
          <w:p w14:paraId="489E4289"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7A6B5623" w14:textId="77777777" w:rsidR="00DB224A" w:rsidRDefault="00DB224A">
            <w:pPr>
              <w:widowControl/>
              <w:shd w:val="clear" w:color="auto" w:fill="FFFFFF"/>
              <w:suppressAutoHyphens w:val="0"/>
              <w:spacing w:line="254" w:lineRule="auto"/>
              <w:jc w:val="center"/>
              <w:rPr>
                <w:sz w:val="18"/>
                <w:szCs w:val="18"/>
              </w:rPr>
            </w:pPr>
            <w:r>
              <w:rPr>
                <w:sz w:val="18"/>
                <w:szCs w:val="18"/>
              </w:rPr>
              <w:t>фанера</w:t>
            </w:r>
          </w:p>
        </w:tc>
        <w:tc>
          <w:tcPr>
            <w:tcW w:w="2974" w:type="dxa"/>
            <w:tcBorders>
              <w:top w:val="single" w:sz="4" w:space="0" w:color="auto"/>
              <w:left w:val="single" w:sz="4" w:space="0" w:color="auto"/>
              <w:bottom w:val="single" w:sz="4" w:space="0" w:color="auto"/>
              <w:right w:val="single" w:sz="4" w:space="0" w:color="auto"/>
            </w:tcBorders>
            <w:hideMark/>
          </w:tcPr>
          <w:p w14:paraId="02D46ACA" w14:textId="77777777" w:rsidR="00DB224A" w:rsidRDefault="00DB224A">
            <w:pPr>
              <w:widowControl/>
              <w:shd w:val="clear" w:color="auto" w:fill="FFFFFF"/>
              <w:suppressAutoHyphens w:val="0"/>
              <w:spacing w:line="254" w:lineRule="auto"/>
              <w:jc w:val="center"/>
              <w:rPr>
                <w:sz w:val="18"/>
                <w:szCs w:val="18"/>
              </w:rPr>
            </w:pPr>
            <w:r>
              <w:rPr>
                <w:sz w:val="18"/>
                <w:szCs w:val="18"/>
              </w:rPr>
              <w:t>предотвращение провисания</w:t>
            </w:r>
          </w:p>
        </w:tc>
      </w:tr>
      <w:tr w:rsidR="00DB224A" w14:paraId="40292136"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AABE6B7"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2.32.</w:t>
            </w:r>
          </w:p>
        </w:tc>
        <w:tc>
          <w:tcPr>
            <w:tcW w:w="3089" w:type="dxa"/>
            <w:gridSpan w:val="2"/>
            <w:tcBorders>
              <w:top w:val="single" w:sz="4" w:space="0" w:color="auto"/>
              <w:left w:val="single" w:sz="4" w:space="0" w:color="auto"/>
              <w:bottom w:val="single" w:sz="4" w:space="0" w:color="auto"/>
              <w:right w:val="single" w:sz="4" w:space="0" w:color="auto"/>
            </w:tcBorders>
            <w:hideMark/>
          </w:tcPr>
          <w:p w14:paraId="2FBEF404" w14:textId="77777777" w:rsidR="00DB224A" w:rsidRDefault="00DB224A">
            <w:pPr>
              <w:widowControl/>
              <w:shd w:val="clear" w:color="auto" w:fill="FFFFFF"/>
              <w:suppressAutoHyphens w:val="0"/>
              <w:spacing w:line="254" w:lineRule="auto"/>
              <w:jc w:val="both"/>
              <w:rPr>
                <w:sz w:val="18"/>
                <w:szCs w:val="18"/>
              </w:rPr>
            </w:pPr>
            <w:r>
              <w:rPr>
                <w:sz w:val="18"/>
                <w:szCs w:val="18"/>
              </w:rPr>
              <w:t>толщина фанеры откидной ступеньки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A408E8"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EF682BF" w14:textId="77777777" w:rsidR="00DB224A" w:rsidRDefault="00DB224A">
            <w:pPr>
              <w:widowControl/>
              <w:shd w:val="clear" w:color="auto" w:fill="FFFFFF"/>
              <w:suppressAutoHyphens w:val="0"/>
              <w:spacing w:line="254" w:lineRule="auto"/>
              <w:jc w:val="center"/>
              <w:rPr>
                <w:sz w:val="18"/>
                <w:szCs w:val="18"/>
              </w:rPr>
            </w:pPr>
            <w:r>
              <w:rPr>
                <w:sz w:val="18"/>
                <w:szCs w:val="18"/>
              </w:rPr>
              <w:t>8</w:t>
            </w:r>
          </w:p>
        </w:tc>
        <w:tc>
          <w:tcPr>
            <w:tcW w:w="2974" w:type="dxa"/>
            <w:tcBorders>
              <w:top w:val="single" w:sz="4" w:space="0" w:color="auto"/>
              <w:left w:val="single" w:sz="4" w:space="0" w:color="auto"/>
              <w:bottom w:val="single" w:sz="4" w:space="0" w:color="auto"/>
              <w:right w:val="single" w:sz="4" w:space="0" w:color="auto"/>
            </w:tcBorders>
            <w:hideMark/>
          </w:tcPr>
          <w:p w14:paraId="0202CAC2"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жесткого основания </w:t>
            </w:r>
          </w:p>
        </w:tc>
      </w:tr>
      <w:tr w:rsidR="00DB224A" w14:paraId="3FA8E774"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4EBD8F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2.33.</w:t>
            </w:r>
          </w:p>
        </w:tc>
        <w:tc>
          <w:tcPr>
            <w:tcW w:w="3089" w:type="dxa"/>
            <w:gridSpan w:val="2"/>
            <w:tcBorders>
              <w:top w:val="single" w:sz="4" w:space="0" w:color="auto"/>
              <w:left w:val="single" w:sz="4" w:space="0" w:color="auto"/>
              <w:bottom w:val="single" w:sz="4" w:space="0" w:color="auto"/>
              <w:right w:val="single" w:sz="4" w:space="0" w:color="auto"/>
            </w:tcBorders>
            <w:hideMark/>
          </w:tcPr>
          <w:p w14:paraId="66EEEC4B"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наполнителя откидной ступеньки</w:t>
            </w:r>
          </w:p>
        </w:tc>
        <w:tc>
          <w:tcPr>
            <w:tcW w:w="1701" w:type="dxa"/>
            <w:tcBorders>
              <w:top w:val="single" w:sz="4" w:space="0" w:color="auto"/>
              <w:left w:val="single" w:sz="4" w:space="0" w:color="auto"/>
              <w:bottom w:val="single" w:sz="4" w:space="0" w:color="auto"/>
              <w:right w:val="single" w:sz="4" w:space="0" w:color="auto"/>
            </w:tcBorders>
            <w:vAlign w:val="center"/>
          </w:tcPr>
          <w:p w14:paraId="76EBE969"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53665E20" w14:textId="77777777" w:rsidR="00DB224A" w:rsidRDefault="00DB224A">
            <w:pPr>
              <w:widowControl/>
              <w:shd w:val="clear" w:color="auto" w:fill="FFFFFF"/>
              <w:suppressAutoHyphens w:val="0"/>
              <w:spacing w:line="254" w:lineRule="auto"/>
              <w:jc w:val="center"/>
              <w:rPr>
                <w:sz w:val="18"/>
                <w:szCs w:val="18"/>
              </w:rPr>
            </w:pPr>
            <w:proofErr w:type="spellStart"/>
            <w:r>
              <w:rPr>
                <w:sz w:val="18"/>
                <w:szCs w:val="18"/>
              </w:rPr>
              <w:t>пенополиуретан</w:t>
            </w:r>
            <w:proofErr w:type="spellEnd"/>
          </w:p>
        </w:tc>
        <w:tc>
          <w:tcPr>
            <w:tcW w:w="2974" w:type="dxa"/>
            <w:tcBorders>
              <w:top w:val="single" w:sz="4" w:space="0" w:color="auto"/>
              <w:left w:val="single" w:sz="4" w:space="0" w:color="auto"/>
              <w:bottom w:val="single" w:sz="4" w:space="0" w:color="auto"/>
              <w:right w:val="single" w:sz="4" w:space="0" w:color="auto"/>
            </w:tcBorders>
            <w:hideMark/>
          </w:tcPr>
          <w:p w14:paraId="1935CA91" w14:textId="77777777" w:rsidR="00DB224A" w:rsidRDefault="00DB224A">
            <w:pPr>
              <w:widowControl/>
              <w:shd w:val="clear" w:color="auto" w:fill="FFFFFF"/>
              <w:suppressAutoHyphens w:val="0"/>
              <w:spacing w:line="254" w:lineRule="auto"/>
              <w:jc w:val="center"/>
              <w:rPr>
                <w:sz w:val="18"/>
                <w:szCs w:val="18"/>
              </w:rPr>
            </w:pPr>
            <w:r>
              <w:rPr>
                <w:sz w:val="18"/>
                <w:szCs w:val="18"/>
              </w:rPr>
              <w:t>повышение комфорта пациента во время осмотра</w:t>
            </w:r>
          </w:p>
        </w:tc>
      </w:tr>
      <w:tr w:rsidR="00DB224A" w14:paraId="392DE5FB"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4DC4319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2.34.</w:t>
            </w:r>
          </w:p>
        </w:tc>
        <w:tc>
          <w:tcPr>
            <w:tcW w:w="3089" w:type="dxa"/>
            <w:gridSpan w:val="2"/>
            <w:tcBorders>
              <w:top w:val="single" w:sz="4" w:space="0" w:color="auto"/>
              <w:left w:val="single" w:sz="4" w:space="0" w:color="auto"/>
              <w:bottom w:val="single" w:sz="4" w:space="0" w:color="auto"/>
              <w:right w:val="single" w:sz="4" w:space="0" w:color="auto"/>
            </w:tcBorders>
            <w:hideMark/>
          </w:tcPr>
          <w:p w14:paraId="7AB06A7D"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толщина откидной ступеньки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F2336C"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2AB935F" w14:textId="77777777" w:rsidR="00DB224A" w:rsidRDefault="00DB224A">
            <w:pPr>
              <w:widowControl/>
              <w:shd w:val="clear" w:color="auto" w:fill="FFFFFF"/>
              <w:suppressAutoHyphens w:val="0"/>
              <w:spacing w:line="254" w:lineRule="auto"/>
              <w:jc w:val="center"/>
              <w:rPr>
                <w:sz w:val="18"/>
                <w:szCs w:val="18"/>
              </w:rPr>
            </w:pPr>
            <w:r>
              <w:rPr>
                <w:sz w:val="18"/>
                <w:szCs w:val="18"/>
              </w:rPr>
              <w:t>50</w:t>
            </w:r>
          </w:p>
        </w:tc>
        <w:tc>
          <w:tcPr>
            <w:tcW w:w="2974" w:type="dxa"/>
            <w:tcBorders>
              <w:top w:val="single" w:sz="4" w:space="0" w:color="auto"/>
              <w:left w:val="single" w:sz="4" w:space="0" w:color="auto"/>
              <w:bottom w:val="single" w:sz="4" w:space="0" w:color="auto"/>
              <w:right w:val="single" w:sz="4" w:space="0" w:color="auto"/>
            </w:tcBorders>
            <w:hideMark/>
          </w:tcPr>
          <w:p w14:paraId="1B4174E3" w14:textId="77777777" w:rsidR="00DB224A" w:rsidRDefault="00DB224A">
            <w:pPr>
              <w:widowControl/>
              <w:shd w:val="clear" w:color="auto" w:fill="FFFFFF"/>
              <w:suppressAutoHyphens w:val="0"/>
              <w:spacing w:line="254" w:lineRule="auto"/>
              <w:jc w:val="center"/>
              <w:rPr>
                <w:sz w:val="18"/>
                <w:szCs w:val="18"/>
              </w:rPr>
            </w:pPr>
            <w:r>
              <w:rPr>
                <w:sz w:val="18"/>
                <w:szCs w:val="18"/>
              </w:rPr>
              <w:t>комфорт для пациентов с ограниченной подвижностью</w:t>
            </w:r>
          </w:p>
        </w:tc>
      </w:tr>
      <w:tr w:rsidR="00DB224A" w14:paraId="0D471AE0"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0DCACE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2.35.</w:t>
            </w:r>
          </w:p>
        </w:tc>
        <w:tc>
          <w:tcPr>
            <w:tcW w:w="3089" w:type="dxa"/>
            <w:gridSpan w:val="2"/>
            <w:tcBorders>
              <w:top w:val="single" w:sz="4" w:space="0" w:color="auto"/>
              <w:left w:val="single" w:sz="4" w:space="0" w:color="auto"/>
              <w:bottom w:val="single" w:sz="4" w:space="0" w:color="auto"/>
              <w:right w:val="single" w:sz="4" w:space="0" w:color="auto"/>
            </w:tcBorders>
            <w:hideMark/>
          </w:tcPr>
          <w:p w14:paraId="1CE19773" w14:textId="77777777" w:rsidR="00DB224A" w:rsidRDefault="00DB224A">
            <w:pPr>
              <w:widowControl/>
              <w:shd w:val="clear" w:color="auto" w:fill="FFFFFF"/>
              <w:suppressAutoHyphens w:val="0"/>
              <w:spacing w:line="254" w:lineRule="auto"/>
              <w:jc w:val="both"/>
              <w:rPr>
                <w:sz w:val="18"/>
                <w:szCs w:val="18"/>
              </w:rPr>
            </w:pPr>
            <w:r>
              <w:rPr>
                <w:sz w:val="18"/>
                <w:szCs w:val="18"/>
              </w:rPr>
              <w:t>материал обивки откидной ступеньки</w:t>
            </w:r>
          </w:p>
        </w:tc>
        <w:tc>
          <w:tcPr>
            <w:tcW w:w="1701" w:type="dxa"/>
            <w:tcBorders>
              <w:top w:val="single" w:sz="4" w:space="0" w:color="auto"/>
              <w:left w:val="single" w:sz="4" w:space="0" w:color="auto"/>
              <w:bottom w:val="single" w:sz="4" w:space="0" w:color="auto"/>
              <w:right w:val="single" w:sz="4" w:space="0" w:color="auto"/>
            </w:tcBorders>
            <w:vAlign w:val="center"/>
          </w:tcPr>
          <w:p w14:paraId="157BCA7B"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491390E6" w14:textId="77777777" w:rsidR="00DB224A" w:rsidRDefault="00DB224A">
            <w:pPr>
              <w:widowControl/>
              <w:shd w:val="clear" w:color="auto" w:fill="FFFFFF"/>
              <w:suppressAutoHyphens w:val="0"/>
              <w:spacing w:line="254" w:lineRule="auto"/>
              <w:jc w:val="center"/>
              <w:rPr>
                <w:sz w:val="18"/>
                <w:szCs w:val="18"/>
              </w:rPr>
            </w:pPr>
            <w:r>
              <w:rPr>
                <w:sz w:val="18"/>
                <w:szCs w:val="18"/>
              </w:rPr>
              <w:t>кожзаменитель</w:t>
            </w:r>
          </w:p>
        </w:tc>
        <w:tc>
          <w:tcPr>
            <w:tcW w:w="2974" w:type="dxa"/>
            <w:tcBorders>
              <w:top w:val="single" w:sz="4" w:space="0" w:color="auto"/>
              <w:left w:val="single" w:sz="4" w:space="0" w:color="auto"/>
              <w:bottom w:val="single" w:sz="4" w:space="0" w:color="auto"/>
              <w:right w:val="single" w:sz="4" w:space="0" w:color="auto"/>
            </w:tcBorders>
            <w:hideMark/>
          </w:tcPr>
          <w:p w14:paraId="0EAA9496"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устойчивости к многократной дезинфекции, </w:t>
            </w:r>
          </w:p>
          <w:p w14:paraId="4112E77A" w14:textId="77777777" w:rsidR="00DB224A" w:rsidRDefault="00DB224A">
            <w:pPr>
              <w:widowControl/>
              <w:shd w:val="clear" w:color="auto" w:fill="FFFFFF"/>
              <w:suppressAutoHyphens w:val="0"/>
              <w:spacing w:line="254" w:lineRule="auto"/>
              <w:jc w:val="center"/>
              <w:rPr>
                <w:sz w:val="18"/>
                <w:szCs w:val="18"/>
              </w:rPr>
            </w:pPr>
            <w:r>
              <w:rPr>
                <w:sz w:val="18"/>
                <w:szCs w:val="18"/>
              </w:rPr>
              <w:t>легкость очистки, износостойкость</w:t>
            </w:r>
          </w:p>
        </w:tc>
      </w:tr>
      <w:tr w:rsidR="00DB224A" w14:paraId="3096FD84"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BDEB7E5"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2.36.</w:t>
            </w:r>
          </w:p>
        </w:tc>
        <w:tc>
          <w:tcPr>
            <w:tcW w:w="3089" w:type="dxa"/>
            <w:gridSpan w:val="2"/>
            <w:tcBorders>
              <w:top w:val="single" w:sz="4" w:space="0" w:color="auto"/>
              <w:left w:val="single" w:sz="4" w:space="0" w:color="auto"/>
              <w:bottom w:val="single" w:sz="4" w:space="0" w:color="auto"/>
              <w:right w:val="single" w:sz="4" w:space="0" w:color="auto"/>
            </w:tcBorders>
            <w:hideMark/>
          </w:tcPr>
          <w:p w14:paraId="2A41D90F" w14:textId="77777777" w:rsidR="00DB224A" w:rsidRDefault="00DB224A">
            <w:pPr>
              <w:widowControl/>
              <w:shd w:val="clear" w:color="auto" w:fill="FFFFFF"/>
              <w:suppressAutoHyphens w:val="0"/>
              <w:spacing w:line="254" w:lineRule="auto"/>
              <w:jc w:val="both"/>
              <w:rPr>
                <w:sz w:val="18"/>
                <w:szCs w:val="18"/>
              </w:rPr>
            </w:pPr>
            <w:r>
              <w:rPr>
                <w:sz w:val="18"/>
                <w:szCs w:val="18"/>
              </w:rPr>
              <w:t>каркас</w:t>
            </w:r>
          </w:p>
        </w:tc>
        <w:tc>
          <w:tcPr>
            <w:tcW w:w="1701" w:type="dxa"/>
            <w:tcBorders>
              <w:top w:val="single" w:sz="4" w:space="0" w:color="auto"/>
              <w:left w:val="single" w:sz="4" w:space="0" w:color="auto"/>
              <w:bottom w:val="single" w:sz="4" w:space="0" w:color="auto"/>
              <w:right w:val="single" w:sz="4" w:space="0" w:color="auto"/>
            </w:tcBorders>
            <w:vAlign w:val="center"/>
          </w:tcPr>
          <w:p w14:paraId="3B30DA82"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5C3B80B2" w14:textId="77777777" w:rsidR="00DB224A" w:rsidRDefault="00DB224A">
            <w:pPr>
              <w:widowControl/>
              <w:shd w:val="clear" w:color="auto" w:fill="FFFFFF"/>
              <w:suppressAutoHyphens w:val="0"/>
              <w:spacing w:line="254" w:lineRule="auto"/>
              <w:jc w:val="center"/>
              <w:rPr>
                <w:sz w:val="18"/>
                <w:szCs w:val="18"/>
              </w:rPr>
            </w:pPr>
            <w:r>
              <w:rPr>
                <w:sz w:val="18"/>
                <w:szCs w:val="18"/>
              </w:rPr>
              <w:t>стальная труба</w:t>
            </w:r>
          </w:p>
        </w:tc>
        <w:tc>
          <w:tcPr>
            <w:tcW w:w="2974" w:type="dxa"/>
            <w:tcBorders>
              <w:top w:val="single" w:sz="4" w:space="0" w:color="auto"/>
              <w:left w:val="single" w:sz="4" w:space="0" w:color="auto"/>
              <w:bottom w:val="single" w:sz="4" w:space="0" w:color="auto"/>
              <w:right w:val="single" w:sz="4" w:space="0" w:color="auto"/>
            </w:tcBorders>
            <w:hideMark/>
          </w:tcPr>
          <w:p w14:paraId="71C513D6" w14:textId="77777777" w:rsidR="00DB224A" w:rsidRDefault="00DB224A">
            <w:pPr>
              <w:widowControl/>
              <w:shd w:val="clear" w:color="auto" w:fill="FFFFFF"/>
              <w:suppressAutoHyphens w:val="0"/>
              <w:spacing w:line="254" w:lineRule="auto"/>
              <w:jc w:val="center"/>
              <w:rPr>
                <w:sz w:val="18"/>
                <w:szCs w:val="18"/>
              </w:rPr>
            </w:pPr>
            <w:r>
              <w:rPr>
                <w:sz w:val="18"/>
                <w:szCs w:val="18"/>
              </w:rPr>
              <w:t> долговечность изделия, устойчивость к деформациям</w:t>
            </w:r>
          </w:p>
        </w:tc>
      </w:tr>
      <w:tr w:rsidR="00DB224A" w14:paraId="1681C14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2B8885B3"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2.37.</w:t>
            </w:r>
          </w:p>
        </w:tc>
        <w:tc>
          <w:tcPr>
            <w:tcW w:w="3089" w:type="dxa"/>
            <w:gridSpan w:val="2"/>
            <w:tcBorders>
              <w:top w:val="single" w:sz="4" w:space="0" w:color="auto"/>
              <w:left w:val="single" w:sz="4" w:space="0" w:color="auto"/>
              <w:bottom w:val="single" w:sz="4" w:space="0" w:color="auto"/>
              <w:right w:val="single" w:sz="4" w:space="0" w:color="auto"/>
            </w:tcBorders>
            <w:hideMark/>
          </w:tcPr>
          <w:p w14:paraId="2F7DE837"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диаметр каркаса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4244B3" w14:textId="77777777" w:rsidR="00DB224A" w:rsidRDefault="00DB224A">
            <w:pPr>
              <w:widowControl/>
              <w:shd w:val="clear" w:color="auto" w:fill="FFFFFF"/>
              <w:suppressAutoHyphens w:val="0"/>
              <w:spacing w:line="254" w:lineRule="auto"/>
              <w:jc w:val="center"/>
              <w:rPr>
                <w:sz w:val="20"/>
                <w:szCs w:val="20"/>
              </w:rPr>
            </w:pPr>
            <w:r>
              <w:rPr>
                <w:sz w:val="20"/>
                <w:szCs w:val="20"/>
              </w:rPr>
              <w:t>мм</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5523BC6" w14:textId="77777777" w:rsidR="00DB224A" w:rsidRDefault="00DB224A">
            <w:pPr>
              <w:widowControl/>
              <w:shd w:val="clear" w:color="auto" w:fill="FFFFFF"/>
              <w:suppressAutoHyphens w:val="0"/>
              <w:spacing w:line="254" w:lineRule="auto"/>
              <w:jc w:val="center"/>
              <w:rPr>
                <w:sz w:val="18"/>
                <w:szCs w:val="18"/>
              </w:rPr>
            </w:pPr>
            <w:r>
              <w:rPr>
                <w:sz w:val="18"/>
                <w:szCs w:val="18"/>
              </w:rPr>
              <w:t>485x275x350</w:t>
            </w:r>
          </w:p>
        </w:tc>
        <w:tc>
          <w:tcPr>
            <w:tcW w:w="2974" w:type="dxa"/>
            <w:tcBorders>
              <w:top w:val="single" w:sz="4" w:space="0" w:color="auto"/>
              <w:left w:val="single" w:sz="4" w:space="0" w:color="auto"/>
              <w:bottom w:val="single" w:sz="4" w:space="0" w:color="auto"/>
              <w:right w:val="single" w:sz="4" w:space="0" w:color="auto"/>
            </w:tcBorders>
            <w:hideMark/>
          </w:tcPr>
          <w:p w14:paraId="1ECC1657"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жесткости конструкции</w:t>
            </w:r>
          </w:p>
        </w:tc>
      </w:tr>
      <w:tr w:rsidR="00DB224A" w14:paraId="1C22AA1E"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AE17B92"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2.38.</w:t>
            </w:r>
          </w:p>
        </w:tc>
        <w:tc>
          <w:tcPr>
            <w:tcW w:w="3089" w:type="dxa"/>
            <w:gridSpan w:val="2"/>
            <w:tcBorders>
              <w:top w:val="single" w:sz="4" w:space="0" w:color="auto"/>
              <w:left w:val="single" w:sz="4" w:space="0" w:color="auto"/>
              <w:bottom w:val="single" w:sz="4" w:space="0" w:color="auto"/>
              <w:right w:val="single" w:sz="4" w:space="0" w:color="auto"/>
            </w:tcBorders>
            <w:hideMark/>
          </w:tcPr>
          <w:p w14:paraId="074E464A" w14:textId="77777777" w:rsidR="00DB224A" w:rsidRDefault="00DB224A">
            <w:pPr>
              <w:widowControl/>
              <w:shd w:val="clear" w:color="auto" w:fill="FFFFFF"/>
              <w:suppressAutoHyphens w:val="0"/>
              <w:spacing w:line="254" w:lineRule="auto"/>
              <w:jc w:val="both"/>
              <w:rPr>
                <w:sz w:val="18"/>
                <w:szCs w:val="18"/>
              </w:rPr>
            </w:pPr>
            <w:r>
              <w:rPr>
                <w:sz w:val="18"/>
                <w:szCs w:val="18"/>
              </w:rPr>
              <w:t>подколенные упоры</w:t>
            </w:r>
          </w:p>
        </w:tc>
        <w:tc>
          <w:tcPr>
            <w:tcW w:w="1701" w:type="dxa"/>
            <w:tcBorders>
              <w:top w:val="single" w:sz="4" w:space="0" w:color="auto"/>
              <w:left w:val="single" w:sz="4" w:space="0" w:color="auto"/>
              <w:bottom w:val="single" w:sz="4" w:space="0" w:color="auto"/>
              <w:right w:val="single" w:sz="4" w:space="0" w:color="auto"/>
            </w:tcBorders>
            <w:vAlign w:val="center"/>
          </w:tcPr>
          <w:p w14:paraId="60EB4BD7"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3DC95178" w14:textId="77777777" w:rsidR="00DB224A" w:rsidRDefault="00DB224A">
            <w:pPr>
              <w:widowControl/>
              <w:shd w:val="clear" w:color="auto" w:fill="FFFFFF"/>
              <w:suppressAutoHyphens w:val="0"/>
              <w:spacing w:line="254" w:lineRule="auto"/>
              <w:jc w:val="center"/>
              <w:rPr>
                <w:sz w:val="18"/>
                <w:szCs w:val="18"/>
              </w:rPr>
            </w:pPr>
            <w:r>
              <w:rPr>
                <w:sz w:val="18"/>
                <w:szCs w:val="18"/>
              </w:rPr>
              <w:t>наличие</w:t>
            </w:r>
          </w:p>
        </w:tc>
        <w:tc>
          <w:tcPr>
            <w:tcW w:w="2974" w:type="dxa"/>
            <w:tcBorders>
              <w:top w:val="single" w:sz="4" w:space="0" w:color="auto"/>
              <w:left w:val="single" w:sz="4" w:space="0" w:color="auto"/>
              <w:bottom w:val="single" w:sz="4" w:space="0" w:color="auto"/>
              <w:right w:val="single" w:sz="4" w:space="0" w:color="auto"/>
            </w:tcBorders>
            <w:hideMark/>
          </w:tcPr>
          <w:p w14:paraId="6F4744AE" w14:textId="77777777" w:rsidR="00DB224A" w:rsidRDefault="00DB224A">
            <w:pPr>
              <w:widowControl/>
              <w:shd w:val="clear" w:color="auto" w:fill="FFFFFF"/>
              <w:suppressAutoHyphens w:val="0"/>
              <w:spacing w:line="254" w:lineRule="auto"/>
              <w:jc w:val="center"/>
              <w:rPr>
                <w:sz w:val="18"/>
                <w:szCs w:val="18"/>
              </w:rPr>
            </w:pPr>
            <w:r>
              <w:rPr>
                <w:sz w:val="18"/>
                <w:szCs w:val="18"/>
              </w:rPr>
              <w:t>фиксация положения ног пациента при гинекологическом осмотре</w:t>
            </w:r>
          </w:p>
        </w:tc>
      </w:tr>
      <w:tr w:rsidR="00DB224A" w14:paraId="4937C59C"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8E511BE"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2.39.</w:t>
            </w:r>
          </w:p>
        </w:tc>
        <w:tc>
          <w:tcPr>
            <w:tcW w:w="3089" w:type="dxa"/>
            <w:gridSpan w:val="2"/>
            <w:tcBorders>
              <w:top w:val="single" w:sz="4" w:space="0" w:color="auto"/>
              <w:left w:val="single" w:sz="4" w:space="0" w:color="auto"/>
              <w:bottom w:val="single" w:sz="4" w:space="0" w:color="auto"/>
              <w:right w:val="single" w:sz="4" w:space="0" w:color="auto"/>
            </w:tcBorders>
            <w:hideMark/>
          </w:tcPr>
          <w:p w14:paraId="06E6A5DB" w14:textId="77777777" w:rsidR="00DB224A" w:rsidRDefault="00DB224A">
            <w:pPr>
              <w:widowControl/>
              <w:shd w:val="clear" w:color="auto" w:fill="FFFFFF"/>
              <w:suppressAutoHyphens w:val="0"/>
              <w:spacing w:line="254" w:lineRule="auto"/>
              <w:jc w:val="both"/>
              <w:rPr>
                <w:sz w:val="18"/>
                <w:szCs w:val="18"/>
              </w:rPr>
            </w:pPr>
            <w:r>
              <w:rPr>
                <w:sz w:val="18"/>
                <w:szCs w:val="18"/>
              </w:rPr>
              <w:t xml:space="preserve">Механизм регулировки упоров по высоте и направлению </w:t>
            </w:r>
          </w:p>
        </w:tc>
        <w:tc>
          <w:tcPr>
            <w:tcW w:w="1701" w:type="dxa"/>
            <w:tcBorders>
              <w:top w:val="single" w:sz="4" w:space="0" w:color="auto"/>
              <w:left w:val="single" w:sz="4" w:space="0" w:color="auto"/>
              <w:bottom w:val="single" w:sz="4" w:space="0" w:color="auto"/>
              <w:right w:val="single" w:sz="4" w:space="0" w:color="auto"/>
            </w:tcBorders>
            <w:vAlign w:val="center"/>
          </w:tcPr>
          <w:p w14:paraId="5975718A" w14:textId="77777777" w:rsidR="00DB224A" w:rsidRDefault="00DB224A">
            <w:pPr>
              <w:widowControl/>
              <w:shd w:val="clear" w:color="auto" w:fill="FFFFFF"/>
              <w:suppressAutoHyphens w:val="0"/>
              <w:spacing w:line="254" w:lineRule="auto"/>
              <w:jc w:val="center"/>
              <w:rPr>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099190B4" w14:textId="77777777" w:rsidR="00DB224A" w:rsidRDefault="00DB224A">
            <w:pPr>
              <w:widowControl/>
              <w:shd w:val="clear" w:color="auto" w:fill="FFFFFF"/>
              <w:suppressAutoHyphens w:val="0"/>
              <w:spacing w:line="254" w:lineRule="auto"/>
              <w:jc w:val="center"/>
              <w:rPr>
                <w:sz w:val="18"/>
                <w:szCs w:val="18"/>
              </w:rPr>
            </w:pPr>
            <w:r>
              <w:rPr>
                <w:sz w:val="18"/>
                <w:szCs w:val="18"/>
              </w:rPr>
              <w:t>барашка-фиксатор</w:t>
            </w:r>
          </w:p>
        </w:tc>
        <w:tc>
          <w:tcPr>
            <w:tcW w:w="2974" w:type="dxa"/>
            <w:tcBorders>
              <w:top w:val="single" w:sz="4" w:space="0" w:color="auto"/>
              <w:left w:val="single" w:sz="4" w:space="0" w:color="auto"/>
              <w:bottom w:val="single" w:sz="4" w:space="0" w:color="auto"/>
              <w:right w:val="single" w:sz="4" w:space="0" w:color="auto"/>
            </w:tcBorders>
            <w:hideMark/>
          </w:tcPr>
          <w:p w14:paraId="30690D80" w14:textId="77777777" w:rsidR="00DB224A" w:rsidRDefault="00DB224A">
            <w:pPr>
              <w:widowControl/>
              <w:shd w:val="clear" w:color="auto" w:fill="FFFFFF"/>
              <w:suppressAutoHyphens w:val="0"/>
              <w:spacing w:line="254" w:lineRule="auto"/>
              <w:jc w:val="center"/>
              <w:rPr>
                <w:sz w:val="18"/>
                <w:szCs w:val="18"/>
              </w:rPr>
            </w:pPr>
            <w:r>
              <w:rPr>
                <w:sz w:val="18"/>
                <w:szCs w:val="18"/>
              </w:rPr>
              <w:t>индивидуальная адаптация под рост пациента</w:t>
            </w:r>
          </w:p>
        </w:tc>
      </w:tr>
      <w:tr w:rsidR="00DB224A" w14:paraId="420F4CB6"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7BA4D0E7"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2.40.</w:t>
            </w:r>
          </w:p>
        </w:tc>
        <w:tc>
          <w:tcPr>
            <w:tcW w:w="3089" w:type="dxa"/>
            <w:gridSpan w:val="2"/>
            <w:tcBorders>
              <w:top w:val="single" w:sz="4" w:space="0" w:color="auto"/>
              <w:left w:val="single" w:sz="4" w:space="0" w:color="auto"/>
              <w:bottom w:val="single" w:sz="4" w:space="0" w:color="auto"/>
              <w:right w:val="single" w:sz="4" w:space="0" w:color="auto"/>
            </w:tcBorders>
            <w:hideMark/>
          </w:tcPr>
          <w:p w14:paraId="7CEF28F2" w14:textId="77777777" w:rsidR="00DB224A" w:rsidRDefault="00DB224A">
            <w:pPr>
              <w:widowControl/>
              <w:shd w:val="clear" w:color="auto" w:fill="FFFFFF"/>
              <w:suppressAutoHyphens w:val="0"/>
              <w:spacing w:line="254" w:lineRule="auto"/>
              <w:jc w:val="both"/>
              <w:rPr>
                <w:sz w:val="18"/>
                <w:szCs w:val="18"/>
              </w:rPr>
            </w:pPr>
            <w:r>
              <w:rPr>
                <w:sz w:val="18"/>
                <w:szCs w:val="18"/>
              </w:rPr>
              <w:t>Количество регулируемых опор кресла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02D601" w14:textId="77777777" w:rsidR="00DB224A" w:rsidRDefault="00DB224A">
            <w:pPr>
              <w:widowControl/>
              <w:shd w:val="clear" w:color="auto" w:fill="FFFFFF"/>
              <w:suppressAutoHyphens w:val="0"/>
              <w:spacing w:line="254" w:lineRule="auto"/>
              <w:jc w:val="center"/>
              <w:rPr>
                <w:sz w:val="20"/>
                <w:szCs w:val="20"/>
              </w:rPr>
            </w:pPr>
            <w:proofErr w:type="spellStart"/>
            <w:r>
              <w:rPr>
                <w:sz w:val="20"/>
                <w:szCs w:val="20"/>
              </w:rPr>
              <w:t>шт</w:t>
            </w:r>
            <w:proofErr w:type="spellEnd"/>
          </w:p>
        </w:tc>
        <w:tc>
          <w:tcPr>
            <w:tcW w:w="1989" w:type="dxa"/>
            <w:tcBorders>
              <w:top w:val="single" w:sz="4" w:space="0" w:color="auto"/>
              <w:left w:val="single" w:sz="4" w:space="0" w:color="auto"/>
              <w:bottom w:val="single" w:sz="4" w:space="0" w:color="auto"/>
              <w:right w:val="single" w:sz="4" w:space="0" w:color="auto"/>
            </w:tcBorders>
            <w:vAlign w:val="center"/>
            <w:hideMark/>
          </w:tcPr>
          <w:p w14:paraId="4DD8DB93" w14:textId="77777777" w:rsidR="00DB224A" w:rsidRDefault="00DB224A">
            <w:pPr>
              <w:widowControl/>
              <w:shd w:val="clear" w:color="auto" w:fill="FFFFFF"/>
              <w:suppressAutoHyphens w:val="0"/>
              <w:spacing w:line="254" w:lineRule="auto"/>
              <w:jc w:val="center"/>
              <w:rPr>
                <w:sz w:val="18"/>
                <w:szCs w:val="18"/>
              </w:rPr>
            </w:pPr>
            <w:r>
              <w:rPr>
                <w:sz w:val="18"/>
                <w:szCs w:val="18"/>
              </w:rPr>
              <w:t>4</w:t>
            </w:r>
          </w:p>
        </w:tc>
        <w:tc>
          <w:tcPr>
            <w:tcW w:w="2974" w:type="dxa"/>
            <w:tcBorders>
              <w:top w:val="single" w:sz="4" w:space="0" w:color="auto"/>
              <w:left w:val="single" w:sz="4" w:space="0" w:color="auto"/>
              <w:bottom w:val="single" w:sz="4" w:space="0" w:color="auto"/>
              <w:right w:val="single" w:sz="4" w:space="0" w:color="auto"/>
            </w:tcBorders>
            <w:hideMark/>
          </w:tcPr>
          <w:p w14:paraId="136C6FF2"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обеспечение устойчивости кресла на любой поверхности, предотвращение опрокидывания, безопасность пациента и медицинского персонала</w:t>
            </w:r>
          </w:p>
        </w:tc>
      </w:tr>
      <w:tr w:rsidR="00DB224A" w14:paraId="493F908A"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FFECBFD"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2.41.</w:t>
            </w:r>
          </w:p>
        </w:tc>
        <w:tc>
          <w:tcPr>
            <w:tcW w:w="3089" w:type="dxa"/>
            <w:gridSpan w:val="2"/>
            <w:tcBorders>
              <w:top w:val="single" w:sz="4" w:space="0" w:color="auto"/>
              <w:left w:val="single" w:sz="4" w:space="0" w:color="auto"/>
              <w:bottom w:val="single" w:sz="4" w:space="0" w:color="auto"/>
              <w:right w:val="single" w:sz="4" w:space="0" w:color="auto"/>
            </w:tcBorders>
            <w:hideMark/>
          </w:tcPr>
          <w:p w14:paraId="4CE49C00" w14:textId="77777777" w:rsidR="00DB224A" w:rsidRDefault="00DB224A">
            <w:pPr>
              <w:widowControl/>
              <w:shd w:val="clear" w:color="auto" w:fill="FFFFFF"/>
              <w:suppressAutoHyphens w:val="0"/>
              <w:spacing w:line="254" w:lineRule="auto"/>
              <w:jc w:val="both"/>
              <w:rPr>
                <w:sz w:val="18"/>
                <w:szCs w:val="18"/>
              </w:rPr>
            </w:pPr>
            <w:r>
              <w:rPr>
                <w:sz w:val="18"/>
                <w:szCs w:val="18"/>
              </w:rPr>
              <w:t>Нагрузка, не более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4185D6" w14:textId="77777777" w:rsidR="00DB224A" w:rsidRDefault="00DB224A">
            <w:pPr>
              <w:widowControl/>
              <w:shd w:val="clear" w:color="auto" w:fill="FFFFFF"/>
              <w:suppressAutoHyphens w:val="0"/>
              <w:spacing w:line="254" w:lineRule="auto"/>
              <w:jc w:val="center"/>
              <w:rPr>
                <w:sz w:val="20"/>
                <w:szCs w:val="20"/>
              </w:rPr>
            </w:pPr>
            <w:r>
              <w:rPr>
                <w:sz w:val="18"/>
                <w:szCs w:val="18"/>
              </w:rPr>
              <w:t>кг</w:t>
            </w:r>
          </w:p>
        </w:tc>
        <w:tc>
          <w:tcPr>
            <w:tcW w:w="1989" w:type="dxa"/>
            <w:tcBorders>
              <w:top w:val="single" w:sz="4" w:space="0" w:color="auto"/>
              <w:left w:val="single" w:sz="4" w:space="0" w:color="auto"/>
              <w:bottom w:val="single" w:sz="4" w:space="0" w:color="auto"/>
              <w:right w:val="single" w:sz="4" w:space="0" w:color="auto"/>
            </w:tcBorders>
            <w:hideMark/>
          </w:tcPr>
          <w:p w14:paraId="61B85AC7" w14:textId="77777777" w:rsidR="00DB224A" w:rsidRDefault="00DB224A">
            <w:pPr>
              <w:widowControl/>
              <w:shd w:val="clear" w:color="auto" w:fill="FFFFFF"/>
              <w:suppressAutoHyphens w:val="0"/>
              <w:spacing w:line="254" w:lineRule="auto"/>
              <w:jc w:val="center"/>
              <w:rPr>
                <w:sz w:val="18"/>
                <w:szCs w:val="18"/>
              </w:rPr>
            </w:pPr>
            <w:r>
              <w:rPr>
                <w:sz w:val="18"/>
                <w:szCs w:val="18"/>
              </w:rPr>
              <w:t>180</w:t>
            </w:r>
          </w:p>
        </w:tc>
        <w:tc>
          <w:tcPr>
            <w:tcW w:w="2974" w:type="dxa"/>
            <w:tcBorders>
              <w:top w:val="single" w:sz="4" w:space="0" w:color="auto"/>
              <w:left w:val="single" w:sz="4" w:space="0" w:color="auto"/>
              <w:bottom w:val="single" w:sz="4" w:space="0" w:color="auto"/>
              <w:right w:val="single" w:sz="4" w:space="0" w:color="auto"/>
            </w:tcBorders>
            <w:hideMark/>
          </w:tcPr>
          <w:p w14:paraId="787F5DD4" w14:textId="77777777" w:rsidR="00DB224A" w:rsidRDefault="00DB224A">
            <w:pPr>
              <w:widowControl/>
              <w:shd w:val="clear" w:color="auto" w:fill="FFFFFF"/>
              <w:suppressAutoHyphens w:val="0"/>
              <w:spacing w:line="254" w:lineRule="auto"/>
              <w:jc w:val="center"/>
              <w:rPr>
                <w:sz w:val="18"/>
                <w:szCs w:val="18"/>
              </w:rPr>
            </w:pPr>
            <w:r>
              <w:rPr>
                <w:sz w:val="18"/>
                <w:szCs w:val="18"/>
              </w:rPr>
              <w:t>запас прочности конструкции</w:t>
            </w:r>
          </w:p>
        </w:tc>
      </w:tr>
      <w:tr w:rsidR="00DB224A" w14:paraId="71FD3663"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2698E829"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2.42.</w:t>
            </w:r>
          </w:p>
        </w:tc>
        <w:tc>
          <w:tcPr>
            <w:tcW w:w="3089" w:type="dxa"/>
            <w:gridSpan w:val="2"/>
            <w:tcBorders>
              <w:top w:val="single" w:sz="4" w:space="0" w:color="auto"/>
              <w:left w:val="single" w:sz="4" w:space="0" w:color="auto"/>
              <w:bottom w:val="single" w:sz="4" w:space="0" w:color="auto"/>
              <w:right w:val="single" w:sz="4" w:space="0" w:color="auto"/>
            </w:tcBorders>
            <w:hideMark/>
          </w:tcPr>
          <w:p w14:paraId="530F2132" w14:textId="77777777" w:rsidR="00DB224A" w:rsidRDefault="00DB224A">
            <w:pPr>
              <w:widowControl/>
              <w:shd w:val="clear" w:color="auto" w:fill="FFFFFF"/>
              <w:suppressAutoHyphens w:val="0"/>
              <w:spacing w:line="254" w:lineRule="auto"/>
              <w:jc w:val="both"/>
              <w:rPr>
                <w:sz w:val="18"/>
                <w:szCs w:val="18"/>
              </w:rPr>
            </w:pPr>
            <w:r>
              <w:rPr>
                <w:sz w:val="18"/>
                <w:szCs w:val="18"/>
              </w:rPr>
              <w:t>Длина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794CC4" w14:textId="77777777" w:rsidR="00DB224A" w:rsidRDefault="00DB224A">
            <w:pPr>
              <w:widowControl/>
              <w:shd w:val="clear" w:color="auto" w:fill="FFFFFF"/>
              <w:suppressAutoHyphens w:val="0"/>
              <w:spacing w:line="254" w:lineRule="auto"/>
              <w:jc w:val="center"/>
              <w:rPr>
                <w:sz w:val="20"/>
                <w:szCs w:val="20"/>
              </w:rPr>
            </w:pPr>
            <w:r>
              <w:rPr>
                <w:sz w:val="18"/>
                <w:szCs w:val="18"/>
              </w:rPr>
              <w:t>мм</w:t>
            </w:r>
          </w:p>
        </w:tc>
        <w:tc>
          <w:tcPr>
            <w:tcW w:w="1989" w:type="dxa"/>
            <w:tcBorders>
              <w:top w:val="single" w:sz="4" w:space="0" w:color="auto"/>
              <w:left w:val="single" w:sz="4" w:space="0" w:color="auto"/>
              <w:bottom w:val="single" w:sz="4" w:space="0" w:color="auto"/>
              <w:right w:val="single" w:sz="4" w:space="0" w:color="auto"/>
            </w:tcBorders>
            <w:hideMark/>
          </w:tcPr>
          <w:p w14:paraId="7682A742" w14:textId="77777777" w:rsidR="00DB224A" w:rsidRDefault="00DB224A">
            <w:pPr>
              <w:widowControl/>
              <w:shd w:val="clear" w:color="auto" w:fill="FFFFFF"/>
              <w:suppressAutoHyphens w:val="0"/>
              <w:spacing w:line="254" w:lineRule="auto"/>
              <w:jc w:val="center"/>
              <w:rPr>
                <w:sz w:val="18"/>
                <w:szCs w:val="18"/>
              </w:rPr>
            </w:pPr>
            <w:r>
              <w:rPr>
                <w:sz w:val="18"/>
                <w:szCs w:val="18"/>
              </w:rPr>
              <w:t>не более 1270±20</w:t>
            </w:r>
          </w:p>
        </w:tc>
        <w:tc>
          <w:tcPr>
            <w:tcW w:w="2974" w:type="dxa"/>
            <w:tcBorders>
              <w:top w:val="single" w:sz="4" w:space="0" w:color="auto"/>
              <w:left w:val="single" w:sz="4" w:space="0" w:color="auto"/>
              <w:bottom w:val="single" w:sz="4" w:space="0" w:color="auto"/>
              <w:right w:val="single" w:sz="4" w:space="0" w:color="auto"/>
            </w:tcBorders>
            <w:hideMark/>
          </w:tcPr>
          <w:p w14:paraId="0D5787B1" w14:textId="77777777" w:rsidR="00DB224A" w:rsidRDefault="00DB224A">
            <w:pPr>
              <w:widowControl/>
              <w:shd w:val="clear" w:color="auto" w:fill="FFFFFF"/>
              <w:suppressAutoHyphens w:val="0"/>
              <w:spacing w:line="254" w:lineRule="auto"/>
              <w:jc w:val="center"/>
              <w:rPr>
                <w:sz w:val="18"/>
                <w:szCs w:val="18"/>
              </w:rPr>
            </w:pPr>
            <w:r>
              <w:rPr>
                <w:sz w:val="18"/>
                <w:szCs w:val="18"/>
              </w:rPr>
              <w:t>соответствие размерам медицинских кабинетов, обеспечение необходимого пространства для работы врача и доступа к пациенту</w:t>
            </w:r>
          </w:p>
        </w:tc>
      </w:tr>
      <w:tr w:rsidR="00DB224A" w14:paraId="2287E0A2"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A1C70CC" w14:textId="77777777" w:rsidR="00DB224A" w:rsidRDefault="00DB224A">
            <w:pPr>
              <w:pStyle w:val="2"/>
              <w:keepNext w:val="0"/>
              <w:keepLines w:val="0"/>
              <w:widowControl/>
              <w:suppressAutoHyphens w:val="0"/>
              <w:spacing w:before="0" w:line="254" w:lineRule="auto"/>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2.43.</w:t>
            </w:r>
          </w:p>
        </w:tc>
        <w:tc>
          <w:tcPr>
            <w:tcW w:w="3089" w:type="dxa"/>
            <w:gridSpan w:val="2"/>
            <w:tcBorders>
              <w:top w:val="single" w:sz="4" w:space="0" w:color="auto"/>
              <w:left w:val="single" w:sz="4" w:space="0" w:color="auto"/>
              <w:bottom w:val="single" w:sz="4" w:space="0" w:color="auto"/>
              <w:right w:val="single" w:sz="4" w:space="0" w:color="auto"/>
            </w:tcBorders>
            <w:hideMark/>
          </w:tcPr>
          <w:p w14:paraId="50200D43" w14:textId="77777777" w:rsidR="00DB224A" w:rsidRDefault="00DB224A">
            <w:pPr>
              <w:widowControl/>
              <w:shd w:val="clear" w:color="auto" w:fill="FFFFFF"/>
              <w:suppressAutoHyphens w:val="0"/>
              <w:spacing w:line="254" w:lineRule="auto"/>
              <w:jc w:val="both"/>
              <w:rPr>
                <w:sz w:val="18"/>
                <w:szCs w:val="18"/>
              </w:rPr>
            </w:pPr>
            <w:r>
              <w:rPr>
                <w:sz w:val="18"/>
                <w:szCs w:val="18"/>
              </w:rPr>
              <w:t>Ширина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A9A44B" w14:textId="77777777" w:rsidR="00DB224A" w:rsidRDefault="00DB224A">
            <w:pPr>
              <w:widowControl/>
              <w:shd w:val="clear" w:color="auto" w:fill="FFFFFF"/>
              <w:suppressAutoHyphens w:val="0"/>
              <w:spacing w:line="254" w:lineRule="auto"/>
              <w:jc w:val="center"/>
              <w:rPr>
                <w:sz w:val="20"/>
                <w:szCs w:val="20"/>
              </w:rPr>
            </w:pPr>
            <w:r>
              <w:rPr>
                <w:sz w:val="18"/>
                <w:szCs w:val="18"/>
              </w:rPr>
              <w:t>мм</w:t>
            </w:r>
          </w:p>
        </w:tc>
        <w:tc>
          <w:tcPr>
            <w:tcW w:w="1989" w:type="dxa"/>
            <w:tcBorders>
              <w:top w:val="single" w:sz="4" w:space="0" w:color="auto"/>
              <w:left w:val="single" w:sz="4" w:space="0" w:color="auto"/>
              <w:bottom w:val="single" w:sz="4" w:space="0" w:color="auto"/>
              <w:right w:val="single" w:sz="4" w:space="0" w:color="auto"/>
            </w:tcBorders>
            <w:hideMark/>
          </w:tcPr>
          <w:p w14:paraId="1F10D319" w14:textId="77777777" w:rsidR="00DB224A" w:rsidRDefault="00DB224A">
            <w:pPr>
              <w:widowControl/>
              <w:shd w:val="clear" w:color="auto" w:fill="FFFFFF"/>
              <w:suppressAutoHyphens w:val="0"/>
              <w:spacing w:line="254" w:lineRule="auto"/>
              <w:jc w:val="center"/>
              <w:rPr>
                <w:sz w:val="18"/>
                <w:szCs w:val="18"/>
              </w:rPr>
            </w:pPr>
            <w:r>
              <w:rPr>
                <w:sz w:val="18"/>
                <w:szCs w:val="18"/>
              </w:rPr>
              <w:t>890±20</w:t>
            </w:r>
          </w:p>
        </w:tc>
        <w:tc>
          <w:tcPr>
            <w:tcW w:w="2974" w:type="dxa"/>
            <w:tcBorders>
              <w:top w:val="single" w:sz="4" w:space="0" w:color="auto"/>
              <w:left w:val="single" w:sz="4" w:space="0" w:color="auto"/>
              <w:bottom w:val="single" w:sz="4" w:space="0" w:color="auto"/>
              <w:right w:val="single" w:sz="4" w:space="0" w:color="auto"/>
            </w:tcBorders>
            <w:hideMark/>
          </w:tcPr>
          <w:p w14:paraId="637F37AD" w14:textId="77777777" w:rsidR="00DB224A" w:rsidRDefault="00DB224A">
            <w:pPr>
              <w:widowControl/>
              <w:shd w:val="clear" w:color="auto" w:fill="FFFFFF"/>
              <w:suppressAutoHyphens w:val="0"/>
              <w:spacing w:line="254" w:lineRule="auto"/>
              <w:jc w:val="center"/>
              <w:rPr>
                <w:sz w:val="18"/>
                <w:szCs w:val="18"/>
              </w:rPr>
            </w:pPr>
            <w:r>
              <w:rPr>
                <w:sz w:val="18"/>
                <w:szCs w:val="18"/>
              </w:rPr>
              <w:t>соответствие размерам медицинских кабинетов, обеспечение необходимого пространства для работы врача и доступа к пациенту</w:t>
            </w:r>
          </w:p>
        </w:tc>
      </w:tr>
      <w:tr w:rsidR="00DB224A" w14:paraId="495DF239"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51C17932"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2.44.</w:t>
            </w:r>
          </w:p>
        </w:tc>
        <w:tc>
          <w:tcPr>
            <w:tcW w:w="3089" w:type="dxa"/>
            <w:gridSpan w:val="2"/>
            <w:tcBorders>
              <w:top w:val="single" w:sz="4" w:space="0" w:color="auto"/>
              <w:left w:val="single" w:sz="4" w:space="0" w:color="auto"/>
              <w:bottom w:val="single" w:sz="4" w:space="0" w:color="auto"/>
              <w:right w:val="single" w:sz="4" w:space="0" w:color="auto"/>
            </w:tcBorders>
            <w:hideMark/>
          </w:tcPr>
          <w:p w14:paraId="065364E9" w14:textId="77777777" w:rsidR="00DB224A" w:rsidRDefault="00DB224A">
            <w:pPr>
              <w:widowControl/>
              <w:shd w:val="clear" w:color="auto" w:fill="FFFFFF"/>
              <w:suppressAutoHyphens w:val="0"/>
              <w:spacing w:line="254" w:lineRule="auto"/>
              <w:jc w:val="both"/>
              <w:rPr>
                <w:sz w:val="18"/>
                <w:szCs w:val="18"/>
              </w:rPr>
            </w:pPr>
            <w:r>
              <w:rPr>
                <w:sz w:val="18"/>
                <w:szCs w:val="18"/>
              </w:rPr>
              <w:t>Высота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52E7C8" w14:textId="77777777" w:rsidR="00DB224A" w:rsidRDefault="00DB224A">
            <w:pPr>
              <w:widowControl/>
              <w:shd w:val="clear" w:color="auto" w:fill="FFFFFF"/>
              <w:suppressAutoHyphens w:val="0"/>
              <w:spacing w:line="254" w:lineRule="auto"/>
              <w:jc w:val="center"/>
              <w:rPr>
                <w:sz w:val="20"/>
                <w:szCs w:val="20"/>
              </w:rPr>
            </w:pPr>
            <w:r>
              <w:rPr>
                <w:sz w:val="18"/>
                <w:szCs w:val="18"/>
              </w:rPr>
              <w:t>мм</w:t>
            </w:r>
          </w:p>
        </w:tc>
        <w:tc>
          <w:tcPr>
            <w:tcW w:w="1989" w:type="dxa"/>
            <w:tcBorders>
              <w:top w:val="single" w:sz="4" w:space="0" w:color="auto"/>
              <w:left w:val="single" w:sz="4" w:space="0" w:color="auto"/>
              <w:bottom w:val="single" w:sz="4" w:space="0" w:color="auto"/>
              <w:right w:val="single" w:sz="4" w:space="0" w:color="auto"/>
            </w:tcBorders>
            <w:hideMark/>
          </w:tcPr>
          <w:p w14:paraId="2F92B2C8" w14:textId="77777777" w:rsidR="00DB224A" w:rsidRDefault="00DB224A">
            <w:pPr>
              <w:widowControl/>
              <w:shd w:val="clear" w:color="auto" w:fill="FFFFFF"/>
              <w:suppressAutoHyphens w:val="0"/>
              <w:spacing w:line="254" w:lineRule="auto"/>
              <w:jc w:val="center"/>
              <w:rPr>
                <w:sz w:val="18"/>
                <w:szCs w:val="18"/>
              </w:rPr>
            </w:pPr>
            <w:r>
              <w:rPr>
                <w:sz w:val="18"/>
                <w:szCs w:val="18"/>
              </w:rPr>
              <w:t>1470±20</w:t>
            </w:r>
          </w:p>
        </w:tc>
        <w:tc>
          <w:tcPr>
            <w:tcW w:w="2974" w:type="dxa"/>
            <w:tcBorders>
              <w:top w:val="single" w:sz="4" w:space="0" w:color="auto"/>
              <w:left w:val="single" w:sz="4" w:space="0" w:color="auto"/>
              <w:bottom w:val="single" w:sz="4" w:space="0" w:color="auto"/>
              <w:right w:val="single" w:sz="4" w:space="0" w:color="auto"/>
            </w:tcBorders>
            <w:hideMark/>
          </w:tcPr>
          <w:p w14:paraId="29E1754E" w14:textId="77777777" w:rsidR="00DB224A" w:rsidRDefault="00DB224A">
            <w:pPr>
              <w:widowControl/>
              <w:shd w:val="clear" w:color="auto" w:fill="FFFFFF"/>
              <w:suppressAutoHyphens w:val="0"/>
              <w:spacing w:line="254" w:lineRule="auto"/>
              <w:jc w:val="center"/>
              <w:rPr>
                <w:sz w:val="18"/>
                <w:szCs w:val="18"/>
              </w:rPr>
            </w:pPr>
            <w:r>
              <w:rPr>
                <w:sz w:val="18"/>
                <w:szCs w:val="18"/>
              </w:rPr>
              <w:t>соответствие размерам медицинских кабинетов, обеспечение необходимого пространства для работы врача и доступа к пациенту</w:t>
            </w:r>
          </w:p>
        </w:tc>
      </w:tr>
      <w:tr w:rsidR="00DB224A" w14:paraId="4F79BC48"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34225A16"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2.45.</w:t>
            </w:r>
          </w:p>
        </w:tc>
        <w:tc>
          <w:tcPr>
            <w:tcW w:w="3089" w:type="dxa"/>
            <w:gridSpan w:val="2"/>
            <w:tcBorders>
              <w:top w:val="single" w:sz="4" w:space="0" w:color="auto"/>
              <w:left w:val="single" w:sz="4" w:space="0" w:color="auto"/>
              <w:bottom w:val="single" w:sz="4" w:space="0" w:color="auto"/>
              <w:right w:val="single" w:sz="4" w:space="0" w:color="auto"/>
            </w:tcBorders>
            <w:hideMark/>
          </w:tcPr>
          <w:p w14:paraId="24E6CE9E" w14:textId="77777777" w:rsidR="00DB224A" w:rsidRDefault="00DB224A">
            <w:pPr>
              <w:widowControl/>
              <w:shd w:val="clear" w:color="auto" w:fill="FFFFFF"/>
              <w:suppressAutoHyphens w:val="0"/>
              <w:spacing w:line="254" w:lineRule="auto"/>
              <w:jc w:val="both"/>
              <w:rPr>
                <w:sz w:val="18"/>
                <w:szCs w:val="18"/>
              </w:rPr>
            </w:pPr>
            <w:r>
              <w:rPr>
                <w:sz w:val="18"/>
                <w:szCs w:val="18"/>
              </w:rPr>
              <w:t>Вес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9147F5" w14:textId="77777777" w:rsidR="00DB224A" w:rsidRDefault="00DB224A">
            <w:pPr>
              <w:widowControl/>
              <w:shd w:val="clear" w:color="auto" w:fill="FFFFFF"/>
              <w:suppressAutoHyphens w:val="0"/>
              <w:spacing w:line="254" w:lineRule="auto"/>
              <w:jc w:val="center"/>
              <w:rPr>
                <w:sz w:val="18"/>
                <w:szCs w:val="18"/>
              </w:rPr>
            </w:pPr>
            <w:r>
              <w:rPr>
                <w:sz w:val="18"/>
                <w:szCs w:val="18"/>
              </w:rPr>
              <w:t>кг</w:t>
            </w:r>
          </w:p>
        </w:tc>
        <w:tc>
          <w:tcPr>
            <w:tcW w:w="1989" w:type="dxa"/>
            <w:tcBorders>
              <w:top w:val="single" w:sz="4" w:space="0" w:color="auto"/>
              <w:left w:val="single" w:sz="4" w:space="0" w:color="auto"/>
              <w:bottom w:val="single" w:sz="4" w:space="0" w:color="auto"/>
              <w:right w:val="single" w:sz="4" w:space="0" w:color="auto"/>
            </w:tcBorders>
            <w:hideMark/>
          </w:tcPr>
          <w:p w14:paraId="7182638F" w14:textId="77777777" w:rsidR="00DB224A" w:rsidRDefault="00DB224A">
            <w:pPr>
              <w:widowControl/>
              <w:shd w:val="clear" w:color="auto" w:fill="FFFFFF"/>
              <w:suppressAutoHyphens w:val="0"/>
              <w:spacing w:line="254" w:lineRule="auto"/>
              <w:jc w:val="center"/>
              <w:rPr>
                <w:sz w:val="18"/>
                <w:szCs w:val="18"/>
              </w:rPr>
            </w:pPr>
            <w:r>
              <w:rPr>
                <w:sz w:val="18"/>
                <w:szCs w:val="18"/>
              </w:rPr>
              <w:t>Не более 45</w:t>
            </w:r>
          </w:p>
        </w:tc>
        <w:tc>
          <w:tcPr>
            <w:tcW w:w="2974" w:type="dxa"/>
            <w:tcBorders>
              <w:top w:val="single" w:sz="4" w:space="0" w:color="auto"/>
              <w:left w:val="single" w:sz="4" w:space="0" w:color="auto"/>
              <w:bottom w:val="single" w:sz="4" w:space="0" w:color="auto"/>
              <w:right w:val="single" w:sz="4" w:space="0" w:color="auto"/>
            </w:tcBorders>
            <w:hideMark/>
          </w:tcPr>
          <w:p w14:paraId="323251D2" w14:textId="77777777" w:rsidR="00DB224A" w:rsidRDefault="00DB224A">
            <w:pPr>
              <w:widowControl/>
              <w:shd w:val="clear" w:color="auto" w:fill="FFFFFF"/>
              <w:suppressAutoHyphens w:val="0"/>
              <w:spacing w:line="254" w:lineRule="auto"/>
              <w:jc w:val="center"/>
              <w:rPr>
                <w:sz w:val="18"/>
                <w:szCs w:val="18"/>
              </w:rPr>
            </w:pPr>
            <w:r>
              <w:rPr>
                <w:sz w:val="18"/>
                <w:szCs w:val="18"/>
              </w:rPr>
              <w:t>возможности перемещения кресла в пределах медицинского кабинета силами персонала без использования дополнительного подъемного оборудования</w:t>
            </w:r>
          </w:p>
        </w:tc>
      </w:tr>
      <w:tr w:rsidR="00DB224A" w14:paraId="2CACFF71"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C38EB94"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2.46.</w:t>
            </w:r>
          </w:p>
        </w:tc>
        <w:tc>
          <w:tcPr>
            <w:tcW w:w="3089" w:type="dxa"/>
            <w:gridSpan w:val="2"/>
            <w:tcBorders>
              <w:top w:val="single" w:sz="4" w:space="0" w:color="auto"/>
              <w:left w:val="single" w:sz="4" w:space="0" w:color="auto"/>
              <w:bottom w:val="single" w:sz="4" w:space="0" w:color="auto"/>
              <w:right w:val="single" w:sz="4" w:space="0" w:color="auto"/>
            </w:tcBorders>
          </w:tcPr>
          <w:p w14:paraId="7EB242EF" w14:textId="77777777" w:rsidR="00DB224A" w:rsidRDefault="00DB224A">
            <w:pPr>
              <w:pStyle w:val="aa"/>
              <w:spacing w:line="254" w:lineRule="auto"/>
              <w:rPr>
                <w:rFonts w:ascii="Times New Roman" w:hAnsi="Times New Roman"/>
                <w:sz w:val="18"/>
                <w:szCs w:val="18"/>
              </w:rPr>
            </w:pPr>
            <w:r>
              <w:rPr>
                <w:rFonts w:ascii="Times New Roman" w:hAnsi="Times New Roman"/>
                <w:sz w:val="18"/>
                <w:szCs w:val="18"/>
              </w:rPr>
              <w:t>Количество упоров для рук</w:t>
            </w:r>
          </w:p>
          <w:p w14:paraId="17BED78B" w14:textId="77777777" w:rsidR="00DB224A" w:rsidRDefault="00DB224A">
            <w:pPr>
              <w:widowControl/>
              <w:shd w:val="clear" w:color="auto" w:fill="FFFFFF"/>
              <w:suppressAutoHyphens w:val="0"/>
              <w:spacing w:line="254" w:lineRule="auto"/>
              <w:jc w:val="both"/>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F5FA7C5" w14:textId="77777777" w:rsidR="00DB224A" w:rsidRDefault="00DB224A">
            <w:pPr>
              <w:widowControl/>
              <w:shd w:val="clear" w:color="auto" w:fill="FFFFFF"/>
              <w:suppressAutoHyphens w:val="0"/>
              <w:spacing w:line="254" w:lineRule="auto"/>
              <w:jc w:val="center"/>
              <w:rPr>
                <w:sz w:val="18"/>
                <w:szCs w:val="18"/>
              </w:rPr>
            </w:pPr>
            <w:proofErr w:type="spellStart"/>
            <w:r>
              <w:rPr>
                <w:sz w:val="18"/>
                <w:szCs w:val="18"/>
              </w:rPr>
              <w:t>шт</w:t>
            </w:r>
            <w:proofErr w:type="spellEnd"/>
          </w:p>
        </w:tc>
        <w:tc>
          <w:tcPr>
            <w:tcW w:w="1989" w:type="dxa"/>
            <w:tcBorders>
              <w:top w:val="single" w:sz="4" w:space="0" w:color="auto"/>
              <w:left w:val="single" w:sz="4" w:space="0" w:color="auto"/>
              <w:bottom w:val="single" w:sz="4" w:space="0" w:color="auto"/>
              <w:right w:val="single" w:sz="4" w:space="0" w:color="auto"/>
            </w:tcBorders>
            <w:hideMark/>
          </w:tcPr>
          <w:p w14:paraId="63B3F3DA" w14:textId="77777777" w:rsidR="00DB224A" w:rsidRDefault="00DB224A">
            <w:pPr>
              <w:widowControl/>
              <w:shd w:val="clear" w:color="auto" w:fill="FFFFFF"/>
              <w:suppressAutoHyphens w:val="0"/>
              <w:spacing w:line="254" w:lineRule="auto"/>
              <w:jc w:val="center"/>
              <w:rPr>
                <w:sz w:val="18"/>
                <w:szCs w:val="18"/>
              </w:rPr>
            </w:pPr>
            <w:r>
              <w:rPr>
                <w:sz w:val="18"/>
                <w:szCs w:val="18"/>
              </w:rPr>
              <w:t>2</w:t>
            </w:r>
          </w:p>
        </w:tc>
        <w:tc>
          <w:tcPr>
            <w:tcW w:w="2974" w:type="dxa"/>
            <w:tcBorders>
              <w:top w:val="single" w:sz="4" w:space="0" w:color="auto"/>
              <w:left w:val="single" w:sz="4" w:space="0" w:color="auto"/>
              <w:bottom w:val="single" w:sz="4" w:space="0" w:color="auto"/>
              <w:right w:val="single" w:sz="4" w:space="0" w:color="auto"/>
            </w:tcBorders>
            <w:hideMark/>
          </w:tcPr>
          <w:p w14:paraId="099ED062" w14:textId="77777777" w:rsidR="00DB224A" w:rsidRDefault="00DB224A">
            <w:pPr>
              <w:widowControl/>
              <w:shd w:val="clear" w:color="auto" w:fill="FFFFFF"/>
              <w:suppressAutoHyphens w:val="0"/>
              <w:spacing w:line="254" w:lineRule="auto"/>
              <w:jc w:val="center"/>
              <w:rPr>
                <w:sz w:val="18"/>
                <w:szCs w:val="18"/>
              </w:rPr>
            </w:pPr>
            <w:r>
              <w:rPr>
                <w:sz w:val="18"/>
                <w:szCs w:val="18"/>
              </w:rPr>
              <w:t>комфортное размещение обеих рук пациента во время осмотра и медицинский манипуляций</w:t>
            </w:r>
          </w:p>
        </w:tc>
      </w:tr>
      <w:tr w:rsidR="00DB224A" w14:paraId="058A0E91"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3D0629A"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2.47.</w:t>
            </w:r>
          </w:p>
        </w:tc>
        <w:tc>
          <w:tcPr>
            <w:tcW w:w="3089" w:type="dxa"/>
            <w:gridSpan w:val="2"/>
            <w:tcBorders>
              <w:top w:val="single" w:sz="4" w:space="0" w:color="auto"/>
              <w:left w:val="single" w:sz="4" w:space="0" w:color="auto"/>
              <w:bottom w:val="single" w:sz="4" w:space="0" w:color="auto"/>
              <w:right w:val="single" w:sz="4" w:space="0" w:color="auto"/>
            </w:tcBorders>
          </w:tcPr>
          <w:p w14:paraId="6C636B89" w14:textId="77777777" w:rsidR="00DB224A" w:rsidRDefault="00DB224A">
            <w:pPr>
              <w:pStyle w:val="aa"/>
              <w:spacing w:line="254" w:lineRule="auto"/>
              <w:rPr>
                <w:rFonts w:ascii="Times New Roman" w:hAnsi="Times New Roman"/>
                <w:sz w:val="18"/>
                <w:szCs w:val="18"/>
              </w:rPr>
            </w:pPr>
            <w:r>
              <w:rPr>
                <w:rFonts w:ascii="Times New Roman" w:hAnsi="Times New Roman"/>
                <w:sz w:val="18"/>
                <w:szCs w:val="18"/>
              </w:rPr>
              <w:t>Количество Подколенных упоров</w:t>
            </w:r>
          </w:p>
          <w:p w14:paraId="3D214C73" w14:textId="77777777" w:rsidR="00DB224A" w:rsidRDefault="00DB224A">
            <w:pPr>
              <w:widowControl/>
              <w:shd w:val="clear" w:color="auto" w:fill="FFFFFF"/>
              <w:suppressAutoHyphens w:val="0"/>
              <w:spacing w:line="254" w:lineRule="auto"/>
              <w:jc w:val="both"/>
              <w:rPr>
                <w:strike/>
                <w:sz w:val="18"/>
                <w:szCs w:val="18"/>
                <w:highlight w:val="darkGray"/>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17E9DFC" w14:textId="77777777" w:rsidR="00DB224A" w:rsidRDefault="00DB224A">
            <w:pPr>
              <w:widowControl/>
              <w:shd w:val="clear" w:color="auto" w:fill="FFFFFF"/>
              <w:suppressAutoHyphens w:val="0"/>
              <w:spacing w:line="254" w:lineRule="auto"/>
              <w:jc w:val="center"/>
              <w:rPr>
                <w:strike/>
                <w:sz w:val="18"/>
                <w:szCs w:val="18"/>
                <w:highlight w:val="darkGray"/>
              </w:rPr>
            </w:pPr>
            <w:proofErr w:type="spellStart"/>
            <w:r>
              <w:rPr>
                <w:sz w:val="18"/>
                <w:szCs w:val="18"/>
              </w:rPr>
              <w:t>шт</w:t>
            </w:r>
            <w:proofErr w:type="spellEnd"/>
          </w:p>
        </w:tc>
        <w:tc>
          <w:tcPr>
            <w:tcW w:w="1989" w:type="dxa"/>
            <w:tcBorders>
              <w:top w:val="single" w:sz="4" w:space="0" w:color="auto"/>
              <w:left w:val="single" w:sz="4" w:space="0" w:color="auto"/>
              <w:bottom w:val="single" w:sz="4" w:space="0" w:color="auto"/>
              <w:right w:val="single" w:sz="4" w:space="0" w:color="auto"/>
            </w:tcBorders>
            <w:hideMark/>
          </w:tcPr>
          <w:p w14:paraId="317FADF4" w14:textId="77777777" w:rsidR="00DB224A" w:rsidRDefault="00DB224A">
            <w:pPr>
              <w:widowControl/>
              <w:shd w:val="clear" w:color="auto" w:fill="FFFFFF"/>
              <w:suppressAutoHyphens w:val="0"/>
              <w:spacing w:line="254" w:lineRule="auto"/>
              <w:jc w:val="center"/>
              <w:rPr>
                <w:strike/>
                <w:sz w:val="18"/>
                <w:szCs w:val="18"/>
                <w:highlight w:val="darkGray"/>
              </w:rPr>
            </w:pPr>
            <w:r>
              <w:rPr>
                <w:sz w:val="18"/>
                <w:szCs w:val="18"/>
              </w:rPr>
              <w:t>2</w:t>
            </w:r>
          </w:p>
        </w:tc>
        <w:tc>
          <w:tcPr>
            <w:tcW w:w="2974" w:type="dxa"/>
            <w:tcBorders>
              <w:top w:val="single" w:sz="4" w:space="0" w:color="auto"/>
              <w:left w:val="single" w:sz="4" w:space="0" w:color="auto"/>
              <w:bottom w:val="single" w:sz="4" w:space="0" w:color="auto"/>
              <w:right w:val="single" w:sz="4" w:space="0" w:color="auto"/>
            </w:tcBorders>
            <w:hideMark/>
          </w:tcPr>
          <w:p w14:paraId="0A414894" w14:textId="77777777" w:rsidR="00DB224A" w:rsidRDefault="00DB224A">
            <w:pPr>
              <w:widowControl/>
              <w:shd w:val="clear" w:color="auto" w:fill="FFFFFF"/>
              <w:suppressAutoHyphens w:val="0"/>
              <w:spacing w:line="254" w:lineRule="auto"/>
              <w:jc w:val="center"/>
              <w:rPr>
                <w:sz w:val="18"/>
                <w:szCs w:val="18"/>
              </w:rPr>
            </w:pPr>
            <w:r>
              <w:rPr>
                <w:sz w:val="18"/>
                <w:szCs w:val="18"/>
              </w:rPr>
              <w:t>обеспечивает правильное анатомическое положение пациента, необходимый доступ для врача и предотвращает смещения пациента во время осмотра</w:t>
            </w:r>
          </w:p>
        </w:tc>
      </w:tr>
      <w:tr w:rsidR="00DB224A" w14:paraId="35C79A45"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1C5D7804"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2.48.</w:t>
            </w:r>
          </w:p>
        </w:tc>
        <w:tc>
          <w:tcPr>
            <w:tcW w:w="3089" w:type="dxa"/>
            <w:gridSpan w:val="2"/>
            <w:tcBorders>
              <w:top w:val="single" w:sz="4" w:space="0" w:color="auto"/>
              <w:left w:val="single" w:sz="4" w:space="0" w:color="auto"/>
              <w:bottom w:val="single" w:sz="4" w:space="0" w:color="auto"/>
              <w:right w:val="single" w:sz="4" w:space="0" w:color="auto"/>
            </w:tcBorders>
            <w:hideMark/>
          </w:tcPr>
          <w:p w14:paraId="48D1F2CA" w14:textId="77777777" w:rsidR="00DB224A" w:rsidRDefault="00DB224A">
            <w:pPr>
              <w:pStyle w:val="aa"/>
              <w:spacing w:line="254" w:lineRule="auto"/>
              <w:rPr>
                <w:rFonts w:ascii="Times New Roman" w:hAnsi="Times New Roman"/>
                <w:sz w:val="18"/>
                <w:szCs w:val="18"/>
              </w:rPr>
            </w:pPr>
            <w:r>
              <w:rPr>
                <w:rFonts w:ascii="Times New Roman" w:hAnsi="Times New Roman"/>
                <w:sz w:val="18"/>
                <w:szCs w:val="18"/>
              </w:rPr>
              <w:t>Лоток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5C1835" w14:textId="77777777" w:rsidR="00DB224A" w:rsidRDefault="00DB224A">
            <w:pPr>
              <w:widowControl/>
              <w:shd w:val="clear" w:color="auto" w:fill="FFFFFF"/>
              <w:suppressAutoHyphens w:val="0"/>
              <w:spacing w:line="254" w:lineRule="auto"/>
              <w:jc w:val="center"/>
              <w:rPr>
                <w:strike/>
                <w:sz w:val="18"/>
                <w:szCs w:val="18"/>
                <w:highlight w:val="darkGray"/>
              </w:rPr>
            </w:pPr>
            <w:proofErr w:type="spellStart"/>
            <w:r>
              <w:rPr>
                <w:sz w:val="18"/>
                <w:szCs w:val="18"/>
              </w:rPr>
              <w:t>шт</w:t>
            </w:r>
            <w:proofErr w:type="spellEnd"/>
          </w:p>
        </w:tc>
        <w:tc>
          <w:tcPr>
            <w:tcW w:w="1989" w:type="dxa"/>
            <w:tcBorders>
              <w:top w:val="single" w:sz="4" w:space="0" w:color="auto"/>
              <w:left w:val="single" w:sz="4" w:space="0" w:color="auto"/>
              <w:bottom w:val="single" w:sz="4" w:space="0" w:color="auto"/>
              <w:right w:val="single" w:sz="4" w:space="0" w:color="auto"/>
            </w:tcBorders>
            <w:hideMark/>
          </w:tcPr>
          <w:p w14:paraId="1D198784" w14:textId="77777777" w:rsidR="00DB224A" w:rsidRDefault="00DB224A">
            <w:pPr>
              <w:widowControl/>
              <w:shd w:val="clear" w:color="auto" w:fill="FFFFFF"/>
              <w:suppressAutoHyphens w:val="0"/>
              <w:spacing w:line="254" w:lineRule="auto"/>
              <w:jc w:val="center"/>
              <w:rPr>
                <w:strike/>
                <w:sz w:val="18"/>
                <w:szCs w:val="18"/>
                <w:highlight w:val="darkGray"/>
              </w:rPr>
            </w:pPr>
            <w:r>
              <w:rPr>
                <w:sz w:val="18"/>
                <w:szCs w:val="18"/>
              </w:rPr>
              <w:t>1</w:t>
            </w:r>
          </w:p>
        </w:tc>
        <w:tc>
          <w:tcPr>
            <w:tcW w:w="2974" w:type="dxa"/>
            <w:tcBorders>
              <w:top w:val="single" w:sz="4" w:space="0" w:color="auto"/>
              <w:left w:val="single" w:sz="4" w:space="0" w:color="auto"/>
              <w:bottom w:val="single" w:sz="4" w:space="0" w:color="auto"/>
              <w:right w:val="single" w:sz="4" w:space="0" w:color="auto"/>
            </w:tcBorders>
            <w:hideMark/>
          </w:tcPr>
          <w:p w14:paraId="777099C2" w14:textId="77777777" w:rsidR="00DB224A" w:rsidRDefault="00DB224A">
            <w:pPr>
              <w:widowControl/>
              <w:shd w:val="clear" w:color="auto" w:fill="FFFFFF"/>
              <w:suppressAutoHyphens w:val="0"/>
              <w:spacing w:line="254" w:lineRule="auto"/>
              <w:jc w:val="center"/>
              <w:rPr>
                <w:strike/>
                <w:sz w:val="18"/>
                <w:szCs w:val="18"/>
                <w:highlight w:val="darkGray"/>
              </w:rPr>
            </w:pPr>
            <w:r>
              <w:rPr>
                <w:sz w:val="18"/>
                <w:szCs w:val="18"/>
              </w:rPr>
              <w:t>является штатным элементом конструкции и необходим для размещения медицинских инструментов, расходных материалов и биологических материалов непосредственно в зоне проведения процедуры. Наличие лотка предусмотрено медицинским стандартом оснащения гинекологических кабинетов.</w:t>
            </w:r>
          </w:p>
        </w:tc>
      </w:tr>
      <w:tr w:rsidR="00DB224A" w14:paraId="1919B772"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45760708"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2.49.</w:t>
            </w:r>
          </w:p>
        </w:tc>
        <w:tc>
          <w:tcPr>
            <w:tcW w:w="3089" w:type="dxa"/>
            <w:gridSpan w:val="2"/>
            <w:tcBorders>
              <w:top w:val="single" w:sz="4" w:space="0" w:color="auto"/>
              <w:left w:val="single" w:sz="4" w:space="0" w:color="auto"/>
              <w:bottom w:val="single" w:sz="4" w:space="0" w:color="auto"/>
              <w:right w:val="single" w:sz="4" w:space="0" w:color="auto"/>
            </w:tcBorders>
          </w:tcPr>
          <w:p w14:paraId="5BF8A010" w14:textId="77777777" w:rsidR="00DB224A" w:rsidRDefault="00DB224A">
            <w:pPr>
              <w:pStyle w:val="aa"/>
              <w:spacing w:line="254" w:lineRule="auto"/>
              <w:rPr>
                <w:rFonts w:ascii="Times New Roman" w:hAnsi="Times New Roman"/>
                <w:sz w:val="18"/>
                <w:szCs w:val="18"/>
              </w:rPr>
            </w:pPr>
            <w:r>
              <w:rPr>
                <w:rFonts w:ascii="Times New Roman" w:hAnsi="Times New Roman"/>
                <w:sz w:val="18"/>
                <w:szCs w:val="18"/>
              </w:rPr>
              <w:t>Опоры</w:t>
            </w:r>
          </w:p>
          <w:p w14:paraId="6C215DB3" w14:textId="77777777" w:rsidR="00DB224A" w:rsidRDefault="00DB224A">
            <w:pPr>
              <w:pStyle w:val="aa"/>
              <w:spacing w:line="254" w:lineRule="auto"/>
              <w:rPr>
                <w:rFonts w:ascii="Times New Roman" w:hAnsi="Times New Roman"/>
                <w:strike/>
                <w:sz w:val="18"/>
                <w:szCs w:val="18"/>
                <w:highlight w:val="darkGray"/>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7149EB4" w14:textId="77777777" w:rsidR="00DB224A" w:rsidRDefault="00DB224A">
            <w:pPr>
              <w:widowControl/>
              <w:shd w:val="clear" w:color="auto" w:fill="FFFFFF"/>
              <w:suppressAutoHyphens w:val="0"/>
              <w:spacing w:line="254" w:lineRule="auto"/>
              <w:jc w:val="center"/>
              <w:rPr>
                <w:strike/>
                <w:sz w:val="18"/>
                <w:szCs w:val="18"/>
                <w:highlight w:val="darkGray"/>
              </w:rPr>
            </w:pPr>
            <w:proofErr w:type="spellStart"/>
            <w:r>
              <w:rPr>
                <w:sz w:val="18"/>
                <w:szCs w:val="18"/>
              </w:rPr>
              <w:t>шт</w:t>
            </w:r>
            <w:proofErr w:type="spellEnd"/>
          </w:p>
        </w:tc>
        <w:tc>
          <w:tcPr>
            <w:tcW w:w="1989" w:type="dxa"/>
            <w:tcBorders>
              <w:top w:val="single" w:sz="4" w:space="0" w:color="auto"/>
              <w:left w:val="single" w:sz="4" w:space="0" w:color="auto"/>
              <w:bottom w:val="single" w:sz="4" w:space="0" w:color="auto"/>
              <w:right w:val="single" w:sz="4" w:space="0" w:color="auto"/>
            </w:tcBorders>
            <w:hideMark/>
          </w:tcPr>
          <w:p w14:paraId="4D1930D6" w14:textId="77777777" w:rsidR="00DB224A" w:rsidRDefault="00DB224A">
            <w:pPr>
              <w:widowControl/>
              <w:shd w:val="clear" w:color="auto" w:fill="FFFFFF"/>
              <w:suppressAutoHyphens w:val="0"/>
              <w:spacing w:line="254" w:lineRule="auto"/>
              <w:jc w:val="center"/>
              <w:rPr>
                <w:strike/>
                <w:sz w:val="18"/>
                <w:szCs w:val="18"/>
                <w:highlight w:val="darkGray"/>
              </w:rPr>
            </w:pPr>
            <w:r>
              <w:rPr>
                <w:sz w:val="18"/>
                <w:szCs w:val="18"/>
              </w:rPr>
              <w:t>4</w:t>
            </w:r>
          </w:p>
        </w:tc>
        <w:tc>
          <w:tcPr>
            <w:tcW w:w="2974" w:type="dxa"/>
            <w:tcBorders>
              <w:top w:val="single" w:sz="4" w:space="0" w:color="auto"/>
              <w:left w:val="single" w:sz="4" w:space="0" w:color="auto"/>
              <w:bottom w:val="single" w:sz="4" w:space="0" w:color="auto"/>
              <w:right w:val="single" w:sz="4" w:space="0" w:color="auto"/>
            </w:tcBorders>
            <w:hideMark/>
          </w:tcPr>
          <w:p w14:paraId="5A736C97" w14:textId="77777777" w:rsidR="00DB224A" w:rsidRDefault="00DB224A">
            <w:pPr>
              <w:widowControl/>
              <w:shd w:val="clear" w:color="auto" w:fill="FFFFFF"/>
              <w:suppressAutoHyphens w:val="0"/>
              <w:spacing w:line="254" w:lineRule="auto"/>
              <w:jc w:val="center"/>
              <w:rPr>
                <w:sz w:val="18"/>
                <w:szCs w:val="18"/>
              </w:rPr>
            </w:pPr>
            <w:r>
              <w:rPr>
                <w:sz w:val="18"/>
                <w:szCs w:val="18"/>
              </w:rPr>
              <w:t xml:space="preserve">обеспечивают устойчивую установку кресла на неровных </w:t>
            </w:r>
            <w:r>
              <w:rPr>
                <w:sz w:val="18"/>
                <w:szCs w:val="18"/>
              </w:rPr>
              <w:lastRenderedPageBreak/>
              <w:t>поверхностях, предотвращают раскачивание и опрокидывание в процессе эксплуатации.</w:t>
            </w:r>
          </w:p>
        </w:tc>
      </w:tr>
      <w:tr w:rsidR="00DB224A" w14:paraId="1512E10C" w14:textId="77777777" w:rsidTr="00DB224A">
        <w:trPr>
          <w:trHeight w:val="20"/>
        </w:trPr>
        <w:tc>
          <w:tcPr>
            <w:tcW w:w="659" w:type="dxa"/>
            <w:tcBorders>
              <w:top w:val="single" w:sz="4" w:space="0" w:color="auto"/>
              <w:left w:val="single" w:sz="4" w:space="0" w:color="auto"/>
              <w:bottom w:val="single" w:sz="4" w:space="0" w:color="auto"/>
              <w:right w:val="single" w:sz="4" w:space="0" w:color="auto"/>
            </w:tcBorders>
            <w:hideMark/>
          </w:tcPr>
          <w:p w14:paraId="0A9F5B0C" w14:textId="77777777" w:rsidR="00DB224A" w:rsidRDefault="00DB224A" w:rsidP="00DB224A">
            <w:pPr>
              <w:pStyle w:val="2"/>
              <w:keepNext w:val="0"/>
              <w:keepLines w:val="0"/>
              <w:widowControl/>
              <w:numPr>
                <w:ilvl w:val="1"/>
                <w:numId w:val="11"/>
              </w:numPr>
              <w:suppressAutoHyphens w:val="0"/>
              <w:spacing w:before="0" w:line="254" w:lineRule="auto"/>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2.50</w:t>
            </w:r>
          </w:p>
        </w:tc>
        <w:tc>
          <w:tcPr>
            <w:tcW w:w="3089" w:type="dxa"/>
            <w:gridSpan w:val="2"/>
            <w:tcBorders>
              <w:top w:val="single" w:sz="4" w:space="0" w:color="auto"/>
              <w:left w:val="single" w:sz="4" w:space="0" w:color="auto"/>
              <w:bottom w:val="single" w:sz="4" w:space="0" w:color="auto"/>
              <w:right w:val="single" w:sz="4" w:space="0" w:color="auto"/>
            </w:tcBorders>
            <w:hideMark/>
          </w:tcPr>
          <w:p w14:paraId="1E748B8A" w14:textId="77777777" w:rsidR="00DB224A" w:rsidRDefault="00DB224A">
            <w:pPr>
              <w:pStyle w:val="aa"/>
              <w:spacing w:line="254" w:lineRule="auto"/>
              <w:rPr>
                <w:rFonts w:ascii="Times New Roman" w:hAnsi="Times New Roman"/>
                <w:sz w:val="18"/>
                <w:szCs w:val="18"/>
              </w:rPr>
            </w:pPr>
            <w:r>
              <w:rPr>
                <w:rFonts w:ascii="Times New Roman" w:eastAsia="Times New Roman" w:hAnsi="Times New Roman"/>
                <w:bCs/>
                <w:color w:val="000000"/>
                <w:sz w:val="18"/>
                <w:szCs w:val="18"/>
                <w:lang w:eastAsia="ar-SA"/>
              </w:rPr>
              <w:t>Паспорт изделия и руководство по эксплуатации на русском языке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19FF1A" w14:textId="77777777" w:rsidR="00DB224A" w:rsidRDefault="00DB224A">
            <w:pPr>
              <w:widowControl/>
              <w:shd w:val="clear" w:color="auto" w:fill="FFFFFF"/>
              <w:suppressAutoHyphens w:val="0"/>
              <w:spacing w:line="254" w:lineRule="auto"/>
              <w:jc w:val="center"/>
              <w:rPr>
                <w:sz w:val="18"/>
                <w:szCs w:val="18"/>
              </w:rPr>
            </w:pPr>
            <w:proofErr w:type="spellStart"/>
            <w:r>
              <w:rPr>
                <w:sz w:val="18"/>
                <w:szCs w:val="18"/>
              </w:rPr>
              <w:t>шт</w:t>
            </w:r>
            <w:proofErr w:type="spellEnd"/>
          </w:p>
        </w:tc>
        <w:tc>
          <w:tcPr>
            <w:tcW w:w="1989" w:type="dxa"/>
            <w:tcBorders>
              <w:top w:val="single" w:sz="4" w:space="0" w:color="auto"/>
              <w:left w:val="single" w:sz="4" w:space="0" w:color="auto"/>
              <w:bottom w:val="single" w:sz="4" w:space="0" w:color="auto"/>
              <w:right w:val="single" w:sz="4" w:space="0" w:color="auto"/>
            </w:tcBorders>
            <w:hideMark/>
          </w:tcPr>
          <w:p w14:paraId="185C7DB6" w14:textId="77777777" w:rsidR="00DB224A" w:rsidRDefault="00DB224A">
            <w:pPr>
              <w:widowControl/>
              <w:shd w:val="clear" w:color="auto" w:fill="FFFFFF"/>
              <w:suppressAutoHyphens w:val="0"/>
              <w:spacing w:line="254" w:lineRule="auto"/>
              <w:jc w:val="center"/>
              <w:rPr>
                <w:sz w:val="18"/>
                <w:szCs w:val="18"/>
              </w:rPr>
            </w:pPr>
            <w:r>
              <w:rPr>
                <w:sz w:val="18"/>
                <w:szCs w:val="18"/>
              </w:rPr>
              <w:t>1</w:t>
            </w:r>
          </w:p>
        </w:tc>
        <w:tc>
          <w:tcPr>
            <w:tcW w:w="2974" w:type="dxa"/>
            <w:tcBorders>
              <w:top w:val="single" w:sz="4" w:space="0" w:color="auto"/>
              <w:left w:val="single" w:sz="4" w:space="0" w:color="auto"/>
              <w:bottom w:val="single" w:sz="4" w:space="0" w:color="auto"/>
              <w:right w:val="single" w:sz="4" w:space="0" w:color="auto"/>
            </w:tcBorders>
            <w:hideMark/>
          </w:tcPr>
          <w:p w14:paraId="2F4F6CEF" w14:textId="77777777" w:rsidR="00DB224A" w:rsidRDefault="00DB224A">
            <w:pPr>
              <w:widowControl/>
              <w:shd w:val="clear" w:color="auto" w:fill="FFFFFF"/>
              <w:suppressAutoHyphens w:val="0"/>
              <w:spacing w:line="254" w:lineRule="auto"/>
              <w:jc w:val="center"/>
              <w:rPr>
                <w:sz w:val="18"/>
                <w:szCs w:val="18"/>
              </w:rPr>
            </w:pPr>
            <w:r>
              <w:rPr>
                <w:sz w:val="18"/>
                <w:szCs w:val="18"/>
              </w:rPr>
              <w:t>эксплуатационная документация на русском языке необходима для обучения персонала, соблюдения правил использования, техники безопасности</w:t>
            </w:r>
          </w:p>
        </w:tc>
      </w:tr>
    </w:tbl>
    <w:p w14:paraId="10504322" w14:textId="77777777" w:rsidR="00DB224A" w:rsidRDefault="00DB224A" w:rsidP="00DB224A">
      <w:pPr>
        <w:widowControl/>
        <w:suppressAutoHyphens w:val="0"/>
        <w:autoSpaceDE w:val="0"/>
        <w:autoSpaceDN w:val="0"/>
        <w:adjustRightInd w:val="0"/>
        <w:jc w:val="both"/>
        <w:rPr>
          <w:rFonts w:eastAsiaTheme="minorHAnsi"/>
          <w:sz w:val="20"/>
          <w:szCs w:val="20"/>
          <w:lang w:eastAsia="en-US"/>
        </w:rPr>
      </w:pPr>
    </w:p>
    <w:p w14:paraId="116C5AF5" w14:textId="722C248C" w:rsidR="00B92409" w:rsidRDefault="00DB224A" w:rsidP="00DB224A">
      <w:pPr>
        <w:tabs>
          <w:tab w:val="right" w:pos="10488"/>
        </w:tabs>
        <w:suppressAutoHyphens w:val="0"/>
        <w:autoSpaceDE w:val="0"/>
        <w:autoSpaceDN w:val="0"/>
        <w:outlineLvl w:val="1"/>
        <w:rPr>
          <w:sz w:val="21"/>
          <w:szCs w:val="21"/>
          <w:lang w:eastAsia="ru-RU"/>
        </w:rPr>
      </w:pPr>
      <w:r>
        <w:rPr>
          <w:sz w:val="21"/>
          <w:szCs w:val="21"/>
          <w:lang w:eastAsia="ru-RU"/>
        </w:rPr>
        <w:tab/>
      </w:r>
      <w:r w:rsidR="00B92409">
        <w:rPr>
          <w:sz w:val="21"/>
          <w:szCs w:val="21"/>
          <w:lang w:eastAsia="ru-RU"/>
        </w:rPr>
        <w:br w:type="page"/>
      </w:r>
    </w:p>
    <w:p w14:paraId="04EA306A" w14:textId="77777777" w:rsidR="00B92409" w:rsidRDefault="00B92409" w:rsidP="00B92409">
      <w:pPr>
        <w:suppressAutoHyphens w:val="0"/>
        <w:autoSpaceDE w:val="0"/>
        <w:autoSpaceDN w:val="0"/>
        <w:jc w:val="right"/>
        <w:outlineLvl w:val="1"/>
        <w:rPr>
          <w:sz w:val="21"/>
          <w:szCs w:val="21"/>
          <w:lang w:eastAsia="ru-RU"/>
        </w:rPr>
      </w:pPr>
      <w:r>
        <w:rPr>
          <w:sz w:val="21"/>
          <w:szCs w:val="21"/>
          <w:lang w:eastAsia="ru-RU"/>
        </w:rPr>
        <w:lastRenderedPageBreak/>
        <w:t xml:space="preserve">Приложение № 3 </w:t>
      </w:r>
    </w:p>
    <w:p w14:paraId="275009F5" w14:textId="77777777" w:rsidR="00B92409" w:rsidRDefault="00B92409" w:rsidP="00B92409">
      <w:pPr>
        <w:suppressAutoHyphens w:val="0"/>
        <w:autoSpaceDE w:val="0"/>
        <w:autoSpaceDN w:val="0"/>
        <w:jc w:val="right"/>
        <w:outlineLvl w:val="1"/>
        <w:rPr>
          <w:sz w:val="21"/>
          <w:szCs w:val="21"/>
          <w:lang w:eastAsia="ru-RU"/>
        </w:rPr>
      </w:pPr>
      <w:r>
        <w:rPr>
          <w:sz w:val="21"/>
          <w:szCs w:val="21"/>
          <w:lang w:eastAsia="ru-RU"/>
        </w:rPr>
        <w:t>к Контракту № ____________</w:t>
      </w:r>
    </w:p>
    <w:p w14:paraId="449ABF5D" w14:textId="77777777" w:rsidR="00B92409" w:rsidRDefault="00B92409" w:rsidP="00B92409">
      <w:pPr>
        <w:widowControl/>
        <w:rPr>
          <w:sz w:val="21"/>
          <w:szCs w:val="21"/>
        </w:rPr>
      </w:pPr>
    </w:p>
    <w:p w14:paraId="7FAC37EF" w14:textId="77777777" w:rsidR="00B92409" w:rsidRDefault="00B92409" w:rsidP="00B92409">
      <w:pPr>
        <w:widowControl/>
        <w:suppressAutoHyphens w:val="0"/>
        <w:jc w:val="right"/>
        <w:rPr>
          <w:rFonts w:eastAsia="Calibri"/>
          <w:b/>
          <w:sz w:val="21"/>
          <w:szCs w:val="21"/>
          <w:lang w:eastAsia="en-US"/>
        </w:rPr>
      </w:pPr>
      <w:r>
        <w:rPr>
          <w:rFonts w:eastAsia="Calibri"/>
          <w:b/>
          <w:sz w:val="21"/>
          <w:szCs w:val="21"/>
          <w:lang w:eastAsia="en-US"/>
        </w:rPr>
        <w:t>ОБРАЗЕЦ</w:t>
      </w:r>
    </w:p>
    <w:p w14:paraId="0CEAD446" w14:textId="77777777" w:rsidR="00B92409" w:rsidRDefault="00B92409" w:rsidP="00B92409">
      <w:pPr>
        <w:suppressAutoHyphens w:val="0"/>
        <w:autoSpaceDE w:val="0"/>
        <w:autoSpaceDN w:val="0"/>
        <w:jc w:val="both"/>
        <w:rPr>
          <w:sz w:val="21"/>
          <w:szCs w:val="21"/>
          <w:lang w:eastAsia="ru-RU"/>
        </w:rPr>
      </w:pPr>
      <w:bookmarkStart w:id="11" w:name="P735"/>
      <w:bookmarkEnd w:id="11"/>
    </w:p>
    <w:p w14:paraId="27DE2C11" w14:textId="77777777" w:rsidR="00B92409" w:rsidRDefault="00B92409" w:rsidP="00B92409">
      <w:pPr>
        <w:suppressAutoHyphens w:val="0"/>
        <w:autoSpaceDE w:val="0"/>
        <w:autoSpaceDN w:val="0"/>
        <w:jc w:val="center"/>
        <w:rPr>
          <w:b/>
          <w:sz w:val="21"/>
          <w:szCs w:val="21"/>
          <w:lang w:eastAsia="ru-RU"/>
        </w:rPr>
      </w:pPr>
      <w:r>
        <w:rPr>
          <w:b/>
          <w:sz w:val="21"/>
          <w:szCs w:val="21"/>
          <w:lang w:eastAsia="ru-RU"/>
        </w:rPr>
        <w:t>АКТ СВЕРКИ РАСЧЕТОВ</w:t>
      </w:r>
    </w:p>
    <w:p w14:paraId="114D4937" w14:textId="77777777" w:rsidR="00B92409" w:rsidRDefault="00B92409" w:rsidP="00B92409">
      <w:pPr>
        <w:suppressAutoHyphens w:val="0"/>
        <w:autoSpaceDE w:val="0"/>
        <w:autoSpaceDN w:val="0"/>
        <w:jc w:val="center"/>
        <w:rPr>
          <w:b/>
          <w:sz w:val="21"/>
          <w:szCs w:val="21"/>
          <w:lang w:eastAsia="ru-RU"/>
        </w:rPr>
      </w:pPr>
    </w:p>
    <w:p w14:paraId="5CFE8FEE" w14:textId="77777777" w:rsidR="00B92409" w:rsidRDefault="00B92409" w:rsidP="00B92409">
      <w:pPr>
        <w:suppressAutoHyphens w:val="0"/>
        <w:autoSpaceDE w:val="0"/>
        <w:autoSpaceDN w:val="0"/>
        <w:jc w:val="center"/>
        <w:rPr>
          <w:b/>
          <w:sz w:val="21"/>
          <w:szCs w:val="21"/>
          <w:lang w:eastAsia="ru-RU"/>
        </w:rPr>
      </w:pPr>
      <w:r>
        <w:rPr>
          <w:sz w:val="21"/>
          <w:szCs w:val="21"/>
          <w:lang w:eastAsia="ru-RU"/>
        </w:rPr>
        <w:t>по Контракту от «___» ____________ 2026 г. г. № _______________</w:t>
      </w:r>
    </w:p>
    <w:p w14:paraId="2CE48C35" w14:textId="77777777" w:rsidR="00B92409" w:rsidRDefault="00B92409" w:rsidP="00B92409">
      <w:pPr>
        <w:suppressAutoHyphens w:val="0"/>
        <w:autoSpaceDE w:val="0"/>
        <w:autoSpaceDN w:val="0"/>
        <w:jc w:val="both"/>
        <w:rPr>
          <w:sz w:val="21"/>
          <w:szCs w:val="21"/>
          <w:lang w:eastAsia="ru-RU"/>
        </w:rPr>
      </w:pPr>
    </w:p>
    <w:p w14:paraId="56E39290" w14:textId="77777777" w:rsidR="00B92409" w:rsidRDefault="00B92409" w:rsidP="00B92409">
      <w:pPr>
        <w:ind w:firstLine="709"/>
        <w:jc w:val="both"/>
        <w:rPr>
          <w:snapToGrid w:val="0"/>
          <w:sz w:val="21"/>
          <w:szCs w:val="21"/>
          <w:lang w:eastAsia="ru-RU"/>
        </w:rPr>
      </w:pPr>
      <w:r>
        <w:rPr>
          <w:sz w:val="21"/>
          <w:szCs w:val="21"/>
          <w:lang w:eastAsia="ru-RU"/>
        </w:rPr>
        <w:t xml:space="preserve">    </w:t>
      </w: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именуемое в дальнейшем «Заказчик», в лице ____________________________________, действующего на основании ____________________________________________________, с одной стороны, и</w:t>
      </w:r>
    </w:p>
    <w:p w14:paraId="737A78D3" w14:textId="77777777" w:rsidR="00B92409" w:rsidRDefault="00B92409" w:rsidP="00B92409">
      <w:pPr>
        <w:ind w:firstLine="709"/>
        <w:jc w:val="both"/>
        <w:rPr>
          <w:snapToGrid w:val="0"/>
          <w:sz w:val="21"/>
          <w:szCs w:val="21"/>
          <w:lang w:eastAsia="ru-RU"/>
        </w:rPr>
      </w:pPr>
      <w:r>
        <w:rPr>
          <w:snapToGrid w:val="0"/>
          <w:sz w:val="21"/>
          <w:szCs w:val="21"/>
          <w:lang w:eastAsia="ru-RU"/>
        </w:rPr>
        <w:t xml:space="preserve"> _____________________________________________________, именуемое в дальнейшем «Поставщик», в лице ________________________________________, действующего на основании ______________, с другой стороны, </w:t>
      </w:r>
    </w:p>
    <w:p w14:paraId="3C7A20AD" w14:textId="77777777" w:rsidR="00B92409" w:rsidRDefault="00B92409" w:rsidP="00B92409">
      <w:pPr>
        <w:suppressAutoHyphens w:val="0"/>
        <w:autoSpaceDE w:val="0"/>
        <w:autoSpaceDN w:val="0"/>
        <w:jc w:val="both"/>
        <w:rPr>
          <w:sz w:val="21"/>
          <w:szCs w:val="21"/>
          <w:lang w:eastAsia="ru-RU"/>
        </w:rPr>
      </w:pPr>
    </w:p>
    <w:p w14:paraId="34446796"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Сальдо на __________ ___________                 Раздел ___________</w:t>
      </w:r>
    </w:p>
    <w:p w14:paraId="3F46BE0F"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дата)   </w:t>
      </w:r>
      <w:proofErr w:type="gramEnd"/>
      <w:r>
        <w:rPr>
          <w:sz w:val="21"/>
          <w:szCs w:val="21"/>
          <w:lang w:eastAsia="ru-RU"/>
        </w:rPr>
        <w:t xml:space="preserve">     (сумма)</w:t>
      </w:r>
    </w:p>
    <w:p w14:paraId="17F613C1" w14:textId="77777777" w:rsidR="00B92409" w:rsidRDefault="00B92409" w:rsidP="00B92409">
      <w:pPr>
        <w:suppressAutoHyphens w:val="0"/>
        <w:autoSpaceDE w:val="0"/>
        <w:autoSpaceDN w:val="0"/>
        <w:ind w:firstLine="540"/>
        <w:jc w:val="both"/>
        <w:rPr>
          <w:sz w:val="21"/>
          <w:szCs w:val="21"/>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B92409" w14:paraId="5C8368D1" w14:textId="77777777" w:rsidTr="00B92409">
        <w:trPr>
          <w:jc w:val="center"/>
        </w:trPr>
        <w:tc>
          <w:tcPr>
            <w:tcW w:w="5176" w:type="dxa"/>
            <w:gridSpan w:val="2"/>
            <w:tcBorders>
              <w:top w:val="single" w:sz="4" w:space="0" w:color="auto"/>
              <w:left w:val="single" w:sz="4" w:space="0" w:color="auto"/>
              <w:bottom w:val="single" w:sz="4" w:space="0" w:color="auto"/>
              <w:right w:val="single" w:sz="4" w:space="0" w:color="auto"/>
            </w:tcBorders>
            <w:hideMark/>
          </w:tcPr>
          <w:p w14:paraId="56607F78"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Наименование Заказчика</w:t>
            </w:r>
          </w:p>
        </w:tc>
        <w:tc>
          <w:tcPr>
            <w:tcW w:w="3748" w:type="dxa"/>
            <w:gridSpan w:val="2"/>
            <w:tcBorders>
              <w:top w:val="single" w:sz="4" w:space="0" w:color="auto"/>
              <w:left w:val="single" w:sz="4" w:space="0" w:color="auto"/>
              <w:bottom w:val="single" w:sz="4" w:space="0" w:color="auto"/>
              <w:right w:val="single" w:sz="4" w:space="0" w:color="auto"/>
            </w:tcBorders>
            <w:hideMark/>
          </w:tcPr>
          <w:p w14:paraId="4F070CD0"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Наименование Поставщика</w:t>
            </w:r>
          </w:p>
        </w:tc>
      </w:tr>
      <w:tr w:rsidR="00B92409" w14:paraId="5912A519" w14:textId="77777777" w:rsidTr="00B92409">
        <w:trPr>
          <w:jc w:val="center"/>
        </w:trPr>
        <w:tc>
          <w:tcPr>
            <w:tcW w:w="2365" w:type="dxa"/>
            <w:tcBorders>
              <w:top w:val="single" w:sz="4" w:space="0" w:color="auto"/>
              <w:left w:val="single" w:sz="4" w:space="0" w:color="auto"/>
              <w:bottom w:val="single" w:sz="4" w:space="0" w:color="auto"/>
              <w:right w:val="single" w:sz="4" w:space="0" w:color="auto"/>
            </w:tcBorders>
            <w:hideMark/>
          </w:tcPr>
          <w:p w14:paraId="3859114A"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 платежных поручений</w:t>
            </w:r>
          </w:p>
        </w:tc>
        <w:tc>
          <w:tcPr>
            <w:tcW w:w="2811" w:type="dxa"/>
            <w:tcBorders>
              <w:top w:val="single" w:sz="4" w:space="0" w:color="auto"/>
              <w:left w:val="single" w:sz="4" w:space="0" w:color="auto"/>
              <w:bottom w:val="single" w:sz="4" w:space="0" w:color="auto"/>
              <w:right w:val="single" w:sz="4" w:space="0" w:color="auto"/>
            </w:tcBorders>
            <w:hideMark/>
          </w:tcPr>
          <w:p w14:paraId="4BF904EC"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Сумма, руб.</w:t>
            </w:r>
          </w:p>
        </w:tc>
        <w:tc>
          <w:tcPr>
            <w:tcW w:w="1667" w:type="dxa"/>
            <w:tcBorders>
              <w:top w:val="single" w:sz="4" w:space="0" w:color="auto"/>
              <w:left w:val="single" w:sz="4" w:space="0" w:color="auto"/>
              <w:bottom w:val="single" w:sz="4" w:space="0" w:color="auto"/>
              <w:right w:val="single" w:sz="4" w:space="0" w:color="auto"/>
            </w:tcBorders>
            <w:hideMark/>
          </w:tcPr>
          <w:p w14:paraId="2B3E9EB0"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 акта, дата</w:t>
            </w:r>
          </w:p>
        </w:tc>
        <w:tc>
          <w:tcPr>
            <w:tcW w:w="2081" w:type="dxa"/>
            <w:tcBorders>
              <w:top w:val="single" w:sz="4" w:space="0" w:color="auto"/>
              <w:left w:val="single" w:sz="4" w:space="0" w:color="auto"/>
              <w:bottom w:val="single" w:sz="4" w:space="0" w:color="auto"/>
              <w:right w:val="single" w:sz="4" w:space="0" w:color="auto"/>
            </w:tcBorders>
            <w:hideMark/>
          </w:tcPr>
          <w:p w14:paraId="1C5A8E52" w14:textId="77777777" w:rsidR="00B92409" w:rsidRDefault="00B92409">
            <w:pPr>
              <w:suppressAutoHyphens w:val="0"/>
              <w:autoSpaceDE w:val="0"/>
              <w:autoSpaceDN w:val="0"/>
              <w:spacing w:line="254" w:lineRule="auto"/>
              <w:jc w:val="center"/>
              <w:rPr>
                <w:sz w:val="21"/>
                <w:szCs w:val="21"/>
                <w:lang w:eastAsia="ru-RU"/>
              </w:rPr>
            </w:pPr>
            <w:r>
              <w:rPr>
                <w:sz w:val="21"/>
                <w:szCs w:val="21"/>
                <w:lang w:eastAsia="ru-RU"/>
              </w:rPr>
              <w:t>Сумма, руб.</w:t>
            </w:r>
          </w:p>
        </w:tc>
      </w:tr>
      <w:tr w:rsidR="00B92409" w14:paraId="22FE6EB1" w14:textId="77777777" w:rsidTr="00B92409">
        <w:trPr>
          <w:jc w:val="center"/>
        </w:trPr>
        <w:tc>
          <w:tcPr>
            <w:tcW w:w="2365" w:type="dxa"/>
            <w:tcBorders>
              <w:top w:val="single" w:sz="4" w:space="0" w:color="auto"/>
              <w:left w:val="single" w:sz="4" w:space="0" w:color="auto"/>
              <w:bottom w:val="single" w:sz="4" w:space="0" w:color="auto"/>
              <w:right w:val="single" w:sz="4" w:space="0" w:color="auto"/>
            </w:tcBorders>
          </w:tcPr>
          <w:p w14:paraId="3B548A99" w14:textId="77777777" w:rsidR="00B92409" w:rsidRDefault="00B92409">
            <w:pPr>
              <w:suppressAutoHyphens w:val="0"/>
              <w:autoSpaceDE w:val="0"/>
              <w:autoSpaceDN w:val="0"/>
              <w:spacing w:line="254" w:lineRule="auto"/>
              <w:rPr>
                <w:sz w:val="21"/>
                <w:szCs w:val="21"/>
                <w:lang w:eastAsia="ru-RU"/>
              </w:rPr>
            </w:pPr>
          </w:p>
        </w:tc>
        <w:tc>
          <w:tcPr>
            <w:tcW w:w="2811" w:type="dxa"/>
            <w:tcBorders>
              <w:top w:val="single" w:sz="4" w:space="0" w:color="auto"/>
              <w:left w:val="single" w:sz="4" w:space="0" w:color="auto"/>
              <w:bottom w:val="single" w:sz="4" w:space="0" w:color="auto"/>
              <w:right w:val="single" w:sz="4" w:space="0" w:color="auto"/>
            </w:tcBorders>
          </w:tcPr>
          <w:p w14:paraId="3555D33E" w14:textId="77777777" w:rsidR="00B92409" w:rsidRDefault="00B92409">
            <w:pPr>
              <w:suppressAutoHyphens w:val="0"/>
              <w:autoSpaceDE w:val="0"/>
              <w:autoSpaceDN w:val="0"/>
              <w:spacing w:line="254"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3895CC30" w14:textId="77777777" w:rsidR="00B92409" w:rsidRDefault="00B92409">
            <w:pPr>
              <w:suppressAutoHyphens w:val="0"/>
              <w:autoSpaceDE w:val="0"/>
              <w:autoSpaceDN w:val="0"/>
              <w:spacing w:line="254"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65C71F08" w14:textId="77777777" w:rsidR="00B92409" w:rsidRDefault="00B92409">
            <w:pPr>
              <w:suppressAutoHyphens w:val="0"/>
              <w:autoSpaceDE w:val="0"/>
              <w:autoSpaceDN w:val="0"/>
              <w:spacing w:line="254" w:lineRule="auto"/>
              <w:rPr>
                <w:sz w:val="21"/>
                <w:szCs w:val="21"/>
                <w:lang w:eastAsia="ru-RU"/>
              </w:rPr>
            </w:pPr>
          </w:p>
        </w:tc>
      </w:tr>
      <w:tr w:rsidR="00B92409" w14:paraId="0527FD31" w14:textId="77777777" w:rsidTr="00B92409">
        <w:trPr>
          <w:jc w:val="center"/>
        </w:trPr>
        <w:tc>
          <w:tcPr>
            <w:tcW w:w="2365" w:type="dxa"/>
            <w:tcBorders>
              <w:top w:val="single" w:sz="4" w:space="0" w:color="auto"/>
              <w:left w:val="single" w:sz="4" w:space="0" w:color="auto"/>
              <w:bottom w:val="single" w:sz="4" w:space="0" w:color="auto"/>
              <w:right w:val="single" w:sz="4" w:space="0" w:color="auto"/>
            </w:tcBorders>
            <w:hideMark/>
          </w:tcPr>
          <w:p w14:paraId="15E94EA6" w14:textId="77777777" w:rsidR="00B92409" w:rsidRDefault="00B92409">
            <w:pPr>
              <w:suppressAutoHyphens w:val="0"/>
              <w:autoSpaceDE w:val="0"/>
              <w:autoSpaceDN w:val="0"/>
              <w:spacing w:line="254" w:lineRule="auto"/>
              <w:rPr>
                <w:sz w:val="21"/>
                <w:szCs w:val="21"/>
                <w:lang w:eastAsia="ru-RU"/>
              </w:rPr>
            </w:pPr>
            <w:r>
              <w:rPr>
                <w:sz w:val="21"/>
                <w:szCs w:val="21"/>
                <w:lang w:eastAsia="ru-RU"/>
              </w:rPr>
              <w:t>Итого:</w:t>
            </w:r>
          </w:p>
        </w:tc>
        <w:tc>
          <w:tcPr>
            <w:tcW w:w="2811" w:type="dxa"/>
            <w:tcBorders>
              <w:top w:val="single" w:sz="4" w:space="0" w:color="auto"/>
              <w:left w:val="single" w:sz="4" w:space="0" w:color="auto"/>
              <w:bottom w:val="single" w:sz="4" w:space="0" w:color="auto"/>
              <w:right w:val="single" w:sz="4" w:space="0" w:color="auto"/>
            </w:tcBorders>
          </w:tcPr>
          <w:p w14:paraId="327B01AF" w14:textId="77777777" w:rsidR="00B92409" w:rsidRDefault="00B92409">
            <w:pPr>
              <w:suppressAutoHyphens w:val="0"/>
              <w:autoSpaceDE w:val="0"/>
              <w:autoSpaceDN w:val="0"/>
              <w:spacing w:line="254"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33FC6613" w14:textId="77777777" w:rsidR="00B92409" w:rsidRDefault="00B92409">
            <w:pPr>
              <w:suppressAutoHyphens w:val="0"/>
              <w:autoSpaceDE w:val="0"/>
              <w:autoSpaceDN w:val="0"/>
              <w:spacing w:line="254"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74E4B606" w14:textId="77777777" w:rsidR="00B92409" w:rsidRDefault="00B92409">
            <w:pPr>
              <w:suppressAutoHyphens w:val="0"/>
              <w:autoSpaceDE w:val="0"/>
              <w:autoSpaceDN w:val="0"/>
              <w:spacing w:line="254" w:lineRule="auto"/>
              <w:rPr>
                <w:sz w:val="21"/>
                <w:szCs w:val="21"/>
                <w:lang w:eastAsia="ru-RU"/>
              </w:rPr>
            </w:pPr>
          </w:p>
        </w:tc>
      </w:tr>
    </w:tbl>
    <w:p w14:paraId="6A2901C3" w14:textId="77777777" w:rsidR="00B92409" w:rsidRDefault="00B92409" w:rsidP="00B92409">
      <w:pPr>
        <w:suppressAutoHyphens w:val="0"/>
        <w:autoSpaceDE w:val="0"/>
        <w:autoSpaceDN w:val="0"/>
        <w:ind w:firstLine="540"/>
        <w:jc w:val="both"/>
        <w:rPr>
          <w:sz w:val="21"/>
          <w:szCs w:val="21"/>
          <w:lang w:eastAsia="ru-RU"/>
        </w:rPr>
      </w:pPr>
    </w:p>
    <w:p w14:paraId="42358230" w14:textId="77777777" w:rsidR="00B92409" w:rsidRDefault="00B92409" w:rsidP="00B92409">
      <w:pPr>
        <w:suppressAutoHyphens w:val="0"/>
        <w:autoSpaceDE w:val="0"/>
        <w:autoSpaceDN w:val="0"/>
        <w:jc w:val="both"/>
        <w:rPr>
          <w:sz w:val="21"/>
          <w:szCs w:val="21"/>
          <w:lang w:eastAsia="ru-RU"/>
        </w:rPr>
      </w:pPr>
      <w:r>
        <w:rPr>
          <w:sz w:val="21"/>
          <w:szCs w:val="21"/>
          <w:lang w:eastAsia="ru-RU"/>
        </w:rPr>
        <w:t>Сальдо на __________ ___________</w:t>
      </w:r>
    </w:p>
    <w:p w14:paraId="19D037F1"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дата)   </w:t>
      </w:r>
      <w:proofErr w:type="gramEnd"/>
      <w:r>
        <w:rPr>
          <w:sz w:val="21"/>
          <w:szCs w:val="21"/>
          <w:lang w:eastAsia="ru-RU"/>
        </w:rPr>
        <w:t xml:space="preserve">      (сумма)</w:t>
      </w:r>
    </w:p>
    <w:p w14:paraId="63FEDD7C" w14:textId="77777777" w:rsidR="00B92409" w:rsidRDefault="00B92409" w:rsidP="00B92409">
      <w:pPr>
        <w:suppressAutoHyphens w:val="0"/>
        <w:autoSpaceDE w:val="0"/>
        <w:autoSpaceDN w:val="0"/>
        <w:jc w:val="both"/>
        <w:rPr>
          <w:sz w:val="21"/>
          <w:szCs w:val="21"/>
          <w:lang w:eastAsia="ru-RU"/>
        </w:rPr>
      </w:pPr>
    </w:p>
    <w:p w14:paraId="4383BC15" w14:textId="77777777" w:rsidR="00B92409" w:rsidRDefault="00B92409" w:rsidP="00B92409">
      <w:pPr>
        <w:suppressAutoHyphens w:val="0"/>
        <w:autoSpaceDE w:val="0"/>
        <w:autoSpaceDN w:val="0"/>
        <w:jc w:val="both"/>
        <w:rPr>
          <w:sz w:val="21"/>
          <w:szCs w:val="21"/>
          <w:lang w:eastAsia="ru-RU"/>
        </w:rPr>
      </w:pPr>
      <w:r>
        <w:rPr>
          <w:sz w:val="21"/>
          <w:szCs w:val="21"/>
          <w:lang w:eastAsia="ru-RU"/>
        </w:rPr>
        <w:t>В пользу ___________________</w:t>
      </w:r>
    </w:p>
    <w:p w14:paraId="2FD349E5" w14:textId="77777777" w:rsidR="00B92409" w:rsidRDefault="00B92409" w:rsidP="00B92409">
      <w:pPr>
        <w:suppressAutoHyphens w:val="0"/>
        <w:autoSpaceDE w:val="0"/>
        <w:autoSpaceDN w:val="0"/>
        <w:jc w:val="both"/>
        <w:rPr>
          <w:sz w:val="21"/>
          <w:szCs w:val="21"/>
          <w:lang w:eastAsia="ru-RU"/>
        </w:rPr>
      </w:pPr>
    </w:p>
    <w:p w14:paraId="57C6AEFB"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Заказчик                              Поставщик</w:t>
      </w:r>
    </w:p>
    <w:p w14:paraId="7C33B663" w14:textId="77777777" w:rsidR="00B92409" w:rsidRDefault="00B92409" w:rsidP="00B92409">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66E8E0AF"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w:t>
      </w:r>
      <w:proofErr w:type="gramStart"/>
      <w:r>
        <w:rPr>
          <w:sz w:val="21"/>
          <w:szCs w:val="21"/>
          <w:lang w:eastAsia="ru-RU"/>
        </w:rPr>
        <w:t xml:space="preserve">подпись)   </w:t>
      </w:r>
      <w:proofErr w:type="gramEnd"/>
      <w:r>
        <w:rPr>
          <w:sz w:val="21"/>
          <w:szCs w:val="21"/>
          <w:lang w:eastAsia="ru-RU"/>
        </w:rPr>
        <w:t xml:space="preserve">    (расшифровка подписи)          (подпись)       (расшифровка подписи)</w:t>
      </w:r>
    </w:p>
    <w:p w14:paraId="0F0088FF" w14:textId="77777777" w:rsidR="00B92409" w:rsidRDefault="00B92409" w:rsidP="00B92409">
      <w:pPr>
        <w:suppressAutoHyphens w:val="0"/>
        <w:autoSpaceDE w:val="0"/>
        <w:autoSpaceDN w:val="0"/>
        <w:jc w:val="both"/>
        <w:rPr>
          <w:sz w:val="21"/>
          <w:szCs w:val="21"/>
          <w:lang w:eastAsia="ru-RU"/>
        </w:rPr>
      </w:pPr>
    </w:p>
    <w:p w14:paraId="229455F0" w14:textId="77777777" w:rsidR="00B92409" w:rsidRDefault="00B92409" w:rsidP="00B92409">
      <w:pPr>
        <w:suppressAutoHyphens w:val="0"/>
        <w:autoSpaceDE w:val="0"/>
        <w:autoSpaceDN w:val="0"/>
        <w:jc w:val="both"/>
        <w:rPr>
          <w:sz w:val="21"/>
          <w:szCs w:val="21"/>
          <w:lang w:eastAsia="ru-RU"/>
        </w:rPr>
      </w:pPr>
      <w:r>
        <w:rPr>
          <w:sz w:val="21"/>
          <w:szCs w:val="21"/>
          <w:lang w:eastAsia="ru-RU"/>
        </w:rPr>
        <w:t xml:space="preserve">          Главный бухгалтер                       Главный бухгалтер</w:t>
      </w:r>
    </w:p>
    <w:p w14:paraId="2FB18D9D" w14:textId="77777777" w:rsidR="00B92409" w:rsidRDefault="00B92409" w:rsidP="00B92409">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49928711" w14:textId="77777777" w:rsidR="00B92409" w:rsidRDefault="00B92409" w:rsidP="00B92409">
      <w:pPr>
        <w:suppressAutoHyphens w:val="0"/>
        <w:autoSpaceDE w:val="0"/>
        <w:autoSpaceDN w:val="0"/>
        <w:jc w:val="both"/>
        <w:rPr>
          <w:sz w:val="21"/>
          <w:szCs w:val="21"/>
        </w:rPr>
      </w:pPr>
      <w:r>
        <w:rPr>
          <w:sz w:val="21"/>
          <w:szCs w:val="21"/>
          <w:lang w:eastAsia="ru-RU"/>
        </w:rPr>
        <w:t xml:space="preserve">   (</w:t>
      </w:r>
      <w:proofErr w:type="gramStart"/>
      <w:r>
        <w:rPr>
          <w:sz w:val="21"/>
          <w:szCs w:val="21"/>
          <w:lang w:eastAsia="ru-RU"/>
        </w:rPr>
        <w:t xml:space="preserve">подпись)   </w:t>
      </w:r>
      <w:proofErr w:type="gramEnd"/>
      <w:r>
        <w:rPr>
          <w:sz w:val="21"/>
          <w:szCs w:val="21"/>
          <w:lang w:eastAsia="ru-RU"/>
        </w:rPr>
        <w:t xml:space="preserve">   (расшифровка подписи)           (подпись)      (расшифровка подписи</w:t>
      </w:r>
    </w:p>
    <w:p w14:paraId="15547883" w14:textId="77777777" w:rsidR="00B92409" w:rsidRDefault="00B92409" w:rsidP="00B92409">
      <w:pPr>
        <w:rPr>
          <w:sz w:val="21"/>
          <w:szCs w:val="21"/>
        </w:rPr>
      </w:pPr>
    </w:p>
    <w:p w14:paraId="649FEB31" w14:textId="77777777" w:rsidR="00B92409" w:rsidRDefault="00B92409" w:rsidP="00B92409">
      <w:pPr>
        <w:rPr>
          <w:sz w:val="21"/>
          <w:szCs w:val="21"/>
        </w:rPr>
      </w:pPr>
    </w:p>
    <w:p w14:paraId="660E9A14" w14:textId="77777777" w:rsidR="00B92409" w:rsidRDefault="00B92409" w:rsidP="00B92409">
      <w:pPr>
        <w:rPr>
          <w:sz w:val="21"/>
          <w:szCs w:val="21"/>
        </w:rPr>
      </w:pPr>
    </w:p>
    <w:p w14:paraId="5939E4F4" w14:textId="77777777" w:rsidR="00B92409" w:rsidRDefault="00B92409" w:rsidP="00B92409">
      <w:pPr>
        <w:rPr>
          <w:sz w:val="21"/>
          <w:szCs w:val="21"/>
        </w:rPr>
      </w:pPr>
    </w:p>
    <w:p w14:paraId="1D114FDE" w14:textId="77777777" w:rsidR="00B92409" w:rsidRDefault="00B92409" w:rsidP="00B92409">
      <w:pPr>
        <w:rPr>
          <w:sz w:val="21"/>
          <w:szCs w:val="21"/>
        </w:rPr>
      </w:pPr>
    </w:p>
    <w:p w14:paraId="3C31A85A" w14:textId="77777777" w:rsidR="00B92409" w:rsidRDefault="00B92409" w:rsidP="00B92409">
      <w:pPr>
        <w:rPr>
          <w:sz w:val="21"/>
          <w:szCs w:val="21"/>
        </w:rPr>
      </w:pPr>
    </w:p>
    <w:p w14:paraId="58146115" w14:textId="77777777" w:rsidR="00B92409" w:rsidRDefault="00B92409" w:rsidP="00B92409">
      <w:pPr>
        <w:rPr>
          <w:sz w:val="21"/>
          <w:szCs w:val="21"/>
        </w:rPr>
      </w:pPr>
    </w:p>
    <w:p w14:paraId="20DD3B0C" w14:textId="77777777" w:rsidR="00B92409" w:rsidRDefault="00B92409" w:rsidP="00B92409">
      <w:pPr>
        <w:rPr>
          <w:sz w:val="21"/>
          <w:szCs w:val="21"/>
        </w:rPr>
      </w:pPr>
    </w:p>
    <w:p w14:paraId="622EFBB9" w14:textId="77777777" w:rsidR="00B92409" w:rsidRDefault="00B92409" w:rsidP="00B92409">
      <w:pPr>
        <w:rPr>
          <w:sz w:val="21"/>
          <w:szCs w:val="21"/>
        </w:rPr>
      </w:pPr>
    </w:p>
    <w:p w14:paraId="3F7BC32C" w14:textId="77777777" w:rsidR="00B92409" w:rsidRDefault="00B92409" w:rsidP="00B92409">
      <w:pPr>
        <w:rPr>
          <w:sz w:val="21"/>
          <w:szCs w:val="21"/>
        </w:rPr>
      </w:pPr>
    </w:p>
    <w:p w14:paraId="09FB3618" w14:textId="77777777" w:rsidR="00B92409" w:rsidRDefault="00B92409" w:rsidP="00B92409">
      <w:pPr>
        <w:rPr>
          <w:sz w:val="21"/>
          <w:szCs w:val="21"/>
        </w:rPr>
      </w:pPr>
    </w:p>
    <w:p w14:paraId="0556F8A9" w14:textId="77777777" w:rsidR="00B92409" w:rsidRDefault="00B92409" w:rsidP="00B92409">
      <w:pPr>
        <w:rPr>
          <w:sz w:val="21"/>
          <w:szCs w:val="21"/>
        </w:rPr>
      </w:pPr>
    </w:p>
    <w:p w14:paraId="748E18E0" w14:textId="77777777" w:rsidR="00B92409" w:rsidRDefault="00B92409" w:rsidP="00B92409">
      <w:pPr>
        <w:tabs>
          <w:tab w:val="left" w:pos="1335"/>
        </w:tabs>
        <w:rPr>
          <w:sz w:val="21"/>
          <w:szCs w:val="21"/>
        </w:rPr>
      </w:pPr>
      <w:r>
        <w:rPr>
          <w:sz w:val="21"/>
          <w:szCs w:val="21"/>
        </w:rPr>
        <w:tab/>
      </w:r>
    </w:p>
    <w:p w14:paraId="0A5D2D09" w14:textId="77777777" w:rsidR="00B92409" w:rsidRDefault="00B92409" w:rsidP="00B92409">
      <w:pPr>
        <w:widowControl/>
        <w:suppressAutoHyphens w:val="0"/>
        <w:jc w:val="right"/>
        <w:rPr>
          <w:sz w:val="21"/>
          <w:szCs w:val="21"/>
        </w:rPr>
      </w:pPr>
      <w:r>
        <w:rPr>
          <w:sz w:val="21"/>
          <w:szCs w:val="21"/>
        </w:rPr>
        <w:br w:type="page"/>
      </w:r>
      <w:r>
        <w:rPr>
          <w:sz w:val="21"/>
          <w:szCs w:val="21"/>
        </w:rPr>
        <w:lastRenderedPageBreak/>
        <w:t>П</w:t>
      </w:r>
      <w:r>
        <w:rPr>
          <w:sz w:val="21"/>
          <w:szCs w:val="21"/>
          <w:lang w:eastAsia="ru-RU"/>
        </w:rPr>
        <w:t>риложение № 4</w:t>
      </w:r>
    </w:p>
    <w:p w14:paraId="339555DD" w14:textId="77777777" w:rsidR="00B92409" w:rsidRDefault="00B92409" w:rsidP="00B92409">
      <w:pPr>
        <w:autoSpaceDE w:val="0"/>
        <w:autoSpaceDN w:val="0"/>
        <w:jc w:val="right"/>
        <w:rPr>
          <w:sz w:val="21"/>
          <w:szCs w:val="21"/>
          <w:lang w:eastAsia="ru-RU"/>
        </w:rPr>
      </w:pPr>
      <w:r>
        <w:rPr>
          <w:sz w:val="21"/>
          <w:szCs w:val="21"/>
          <w:lang w:eastAsia="ru-RU"/>
        </w:rPr>
        <w:t xml:space="preserve">к Контракту № _______________ </w:t>
      </w:r>
    </w:p>
    <w:p w14:paraId="030BBD7B" w14:textId="77777777" w:rsidR="00B92409" w:rsidRDefault="00B92409" w:rsidP="00B92409">
      <w:pPr>
        <w:autoSpaceDE w:val="0"/>
        <w:autoSpaceDN w:val="0"/>
        <w:jc w:val="right"/>
        <w:rPr>
          <w:sz w:val="21"/>
          <w:szCs w:val="21"/>
          <w:lang w:eastAsia="ru-RU"/>
        </w:rPr>
      </w:pPr>
    </w:p>
    <w:p w14:paraId="7470C204" w14:textId="77777777" w:rsidR="00B92409" w:rsidRDefault="00B92409" w:rsidP="00B92409">
      <w:pPr>
        <w:autoSpaceDE w:val="0"/>
        <w:snapToGrid w:val="0"/>
        <w:jc w:val="right"/>
        <w:rPr>
          <w:rFonts w:eastAsia="Calibri"/>
          <w:b/>
          <w:sz w:val="21"/>
          <w:szCs w:val="21"/>
        </w:rPr>
      </w:pPr>
      <w:r>
        <w:rPr>
          <w:rFonts w:eastAsia="Calibri"/>
          <w:b/>
          <w:sz w:val="21"/>
          <w:szCs w:val="21"/>
        </w:rPr>
        <w:t>ОБРАЗЕЦ</w:t>
      </w:r>
    </w:p>
    <w:p w14:paraId="24D00559" w14:textId="77777777" w:rsidR="00B92409" w:rsidRDefault="00B92409" w:rsidP="00B92409">
      <w:pPr>
        <w:jc w:val="center"/>
        <w:rPr>
          <w:b/>
          <w:sz w:val="21"/>
          <w:szCs w:val="21"/>
          <w:lang w:eastAsia="ru-RU"/>
        </w:rPr>
      </w:pPr>
      <w:r>
        <w:rPr>
          <w:b/>
          <w:sz w:val="21"/>
          <w:szCs w:val="21"/>
          <w:lang w:eastAsia="ru-RU"/>
        </w:rPr>
        <w:t>АКТ</w:t>
      </w:r>
    </w:p>
    <w:p w14:paraId="5B69F57B" w14:textId="77777777" w:rsidR="00B92409" w:rsidRDefault="00B92409" w:rsidP="00B92409">
      <w:pPr>
        <w:jc w:val="center"/>
        <w:rPr>
          <w:b/>
          <w:sz w:val="21"/>
          <w:szCs w:val="21"/>
          <w:lang w:eastAsia="ru-RU"/>
        </w:rPr>
      </w:pPr>
      <w:r>
        <w:rPr>
          <w:b/>
          <w:sz w:val="21"/>
          <w:szCs w:val="21"/>
          <w:lang w:eastAsia="ru-RU"/>
        </w:rPr>
        <w:t>сдачи-приемки товара</w:t>
      </w:r>
    </w:p>
    <w:p w14:paraId="0AFB5AD6" w14:textId="77777777" w:rsidR="00B92409" w:rsidRDefault="00B92409" w:rsidP="00B92409">
      <w:pPr>
        <w:rPr>
          <w:sz w:val="21"/>
          <w:szCs w:val="21"/>
          <w:lang w:eastAsia="ru-RU"/>
        </w:rPr>
      </w:pPr>
      <w:r>
        <w:rPr>
          <w:b/>
          <w:sz w:val="21"/>
          <w:szCs w:val="21"/>
          <w:lang w:eastAsia="ru-RU"/>
        </w:rPr>
        <w:t>г. Тюмень</w:t>
      </w:r>
      <w:r>
        <w:rPr>
          <w:b/>
          <w:sz w:val="21"/>
          <w:szCs w:val="21"/>
          <w:lang w:eastAsia="ru-RU"/>
        </w:rPr>
        <w:tab/>
      </w:r>
      <w:r>
        <w:rPr>
          <w:b/>
          <w:sz w:val="21"/>
          <w:szCs w:val="21"/>
          <w:lang w:eastAsia="ru-RU"/>
        </w:rPr>
        <w:tab/>
        <w:t xml:space="preserve">       </w:t>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t xml:space="preserve">       </w:t>
      </w:r>
      <w:proofErr w:type="gramStart"/>
      <w:r>
        <w:rPr>
          <w:b/>
          <w:sz w:val="21"/>
          <w:szCs w:val="21"/>
          <w:lang w:eastAsia="ru-RU"/>
        </w:rPr>
        <w:t xml:space="preserve">   </w:t>
      </w:r>
      <w:r>
        <w:rPr>
          <w:sz w:val="21"/>
          <w:szCs w:val="21"/>
          <w:lang w:eastAsia="ru-RU"/>
        </w:rPr>
        <w:t>«</w:t>
      </w:r>
      <w:proofErr w:type="gramEnd"/>
      <w:r>
        <w:rPr>
          <w:sz w:val="21"/>
          <w:szCs w:val="21"/>
          <w:lang w:eastAsia="ru-RU"/>
        </w:rPr>
        <w:t>___» ________ 20__ г.</w:t>
      </w:r>
    </w:p>
    <w:p w14:paraId="67D86D7A" w14:textId="77777777" w:rsidR="00B92409" w:rsidRDefault="00B92409" w:rsidP="00B92409">
      <w:pPr>
        <w:jc w:val="right"/>
        <w:rPr>
          <w:b/>
          <w:i/>
          <w:sz w:val="21"/>
          <w:szCs w:val="21"/>
          <w:lang w:eastAsia="ru-RU"/>
        </w:rPr>
      </w:pPr>
      <w:r>
        <w:rPr>
          <w:i/>
          <w:sz w:val="21"/>
          <w:szCs w:val="21"/>
          <w:lang w:eastAsia="ru-RU"/>
        </w:rPr>
        <w:t xml:space="preserve">(дата составления) </w:t>
      </w:r>
    </w:p>
    <w:p w14:paraId="74ECC1D3" w14:textId="77777777" w:rsidR="00B92409" w:rsidRDefault="00B92409" w:rsidP="00B92409">
      <w:pPr>
        <w:shd w:val="clear" w:color="auto" w:fill="FFFFFF"/>
        <w:jc w:val="both"/>
        <w:rPr>
          <w:sz w:val="21"/>
          <w:szCs w:val="21"/>
          <w:lang w:eastAsia="ru-RU"/>
        </w:rPr>
      </w:pPr>
    </w:p>
    <w:p w14:paraId="39D4BA0F" w14:textId="77777777" w:rsidR="00B92409" w:rsidRDefault="00B92409" w:rsidP="00B92409">
      <w:pPr>
        <w:ind w:firstLine="709"/>
        <w:jc w:val="both"/>
        <w:rPr>
          <w:sz w:val="21"/>
          <w:szCs w:val="21"/>
          <w:lang w:eastAsia="ru-RU"/>
        </w:rPr>
      </w:pPr>
      <w:r>
        <w:rPr>
          <w:b/>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Pr>
          <w:sz w:val="21"/>
          <w:szCs w:val="21"/>
          <w:lang w:eastAsia="ru-RU"/>
        </w:rPr>
        <w:t xml:space="preserve">, именуемое в дальнейшем «Заказчик», в лице </w:t>
      </w:r>
      <w:r>
        <w:rPr>
          <w:b/>
          <w:sz w:val="21"/>
          <w:szCs w:val="21"/>
          <w:lang w:eastAsia="ru-RU"/>
        </w:rPr>
        <w:t xml:space="preserve">_______________, </w:t>
      </w:r>
      <w:r>
        <w:rPr>
          <w:sz w:val="21"/>
          <w:szCs w:val="21"/>
          <w:lang w:eastAsia="ru-RU"/>
        </w:rPr>
        <w:t>действующего на основании ________.</w:t>
      </w:r>
    </w:p>
    <w:p w14:paraId="30F29569" w14:textId="77777777" w:rsidR="00B92409" w:rsidRDefault="00B92409" w:rsidP="00B92409">
      <w:pPr>
        <w:ind w:firstLine="709"/>
        <w:jc w:val="both"/>
        <w:rPr>
          <w:bCs/>
          <w:iCs/>
          <w:sz w:val="21"/>
          <w:szCs w:val="21"/>
          <w:lang w:eastAsia="ru-RU"/>
        </w:rPr>
      </w:pPr>
      <w:r>
        <w:rPr>
          <w:b/>
          <w:snapToGrid w:val="0"/>
          <w:color w:val="000000"/>
          <w:sz w:val="21"/>
          <w:szCs w:val="21"/>
        </w:rPr>
        <w:t>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b/>
          <w:snapToGrid w:val="0"/>
          <w:color w:val="000000"/>
          <w:sz w:val="21"/>
          <w:szCs w:val="21"/>
        </w:rPr>
        <w:t>___________________________________________________________________________</w:t>
      </w:r>
      <w:r>
        <w:rPr>
          <w:snapToGrid w:val="0"/>
          <w:color w:val="000000"/>
          <w:sz w:val="21"/>
          <w:szCs w:val="21"/>
        </w:rPr>
        <w:t>,</w:t>
      </w:r>
      <w:r>
        <w:rPr>
          <w:color w:val="000000"/>
          <w:sz w:val="21"/>
          <w:szCs w:val="21"/>
          <w:lang w:eastAsia="ru-RU"/>
        </w:rPr>
        <w:t xml:space="preserve"> действующего на основании _____________________________________________</w:t>
      </w:r>
      <w:r>
        <w:rPr>
          <w:sz w:val="21"/>
          <w:szCs w:val="21"/>
          <w:lang w:eastAsia="ru-RU"/>
        </w:rPr>
        <w:t xml:space="preserve">, </w:t>
      </w:r>
      <w:r>
        <w:rPr>
          <w:bCs/>
          <w:iCs/>
          <w:sz w:val="21"/>
          <w:szCs w:val="21"/>
          <w:lang w:eastAsia="ru-RU"/>
        </w:rPr>
        <w:t>составили настоящий акт о нижеследующем:</w:t>
      </w:r>
    </w:p>
    <w:p w14:paraId="655AAD51" w14:textId="77777777" w:rsidR="00B92409" w:rsidRDefault="00B92409" w:rsidP="00B92409">
      <w:pPr>
        <w:shd w:val="clear" w:color="auto" w:fill="FFFFFF"/>
        <w:tabs>
          <w:tab w:val="left" w:pos="1134"/>
        </w:tabs>
        <w:ind w:firstLine="709"/>
        <w:jc w:val="both"/>
        <w:rPr>
          <w:sz w:val="21"/>
          <w:szCs w:val="21"/>
          <w:lang w:eastAsia="ru-RU"/>
        </w:rPr>
      </w:pPr>
      <w:r>
        <w:rPr>
          <w:sz w:val="21"/>
          <w:szCs w:val="21"/>
          <w:lang w:eastAsia="ru-RU"/>
        </w:rPr>
        <w:t xml:space="preserve">Поставщиком в соответствии с условиями </w:t>
      </w:r>
      <w:r>
        <w:rPr>
          <w:b/>
          <w:sz w:val="21"/>
          <w:szCs w:val="21"/>
          <w:lang w:eastAsia="ru-RU"/>
        </w:rPr>
        <w:t>контракта № ________________</w:t>
      </w:r>
      <w:r>
        <w:rPr>
          <w:sz w:val="21"/>
          <w:szCs w:val="21"/>
          <w:lang w:eastAsia="ru-RU"/>
        </w:rPr>
        <w:t xml:space="preserve"> </w:t>
      </w:r>
      <w:r>
        <w:rPr>
          <w:b/>
          <w:sz w:val="21"/>
          <w:szCs w:val="21"/>
          <w:lang w:eastAsia="ru-RU"/>
        </w:rPr>
        <w:t xml:space="preserve">от _________________ </w:t>
      </w:r>
      <w:r>
        <w:rPr>
          <w:sz w:val="21"/>
          <w:szCs w:val="21"/>
          <w:lang w:eastAsia="ru-RU"/>
        </w:rPr>
        <w:t>(далее – контракт) поставлен товар следующего ассортимента и количества:</w:t>
      </w:r>
    </w:p>
    <w:p w14:paraId="62B7E3E6" w14:textId="77777777" w:rsidR="00B92409" w:rsidRDefault="00B92409" w:rsidP="00B92409">
      <w:pPr>
        <w:shd w:val="clear" w:color="auto" w:fill="FFFFFF"/>
        <w:tabs>
          <w:tab w:val="left" w:pos="1134"/>
        </w:tabs>
        <w:ind w:firstLine="709"/>
        <w:jc w:val="both"/>
        <w:rPr>
          <w:sz w:val="21"/>
          <w:szCs w:val="21"/>
          <w:lang w:eastAsia="ru-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417"/>
        <w:gridCol w:w="2039"/>
        <w:gridCol w:w="1285"/>
        <w:gridCol w:w="1800"/>
        <w:gridCol w:w="1196"/>
        <w:gridCol w:w="1003"/>
      </w:tblGrid>
      <w:tr w:rsidR="00B92409" w14:paraId="1349B268" w14:textId="77777777" w:rsidTr="00B92409">
        <w:trPr>
          <w:trHeight w:val="632"/>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43AEE8D6" w14:textId="77777777" w:rsidR="00B92409" w:rsidRDefault="00B92409">
            <w:pPr>
              <w:spacing w:line="254" w:lineRule="auto"/>
              <w:jc w:val="center"/>
              <w:rPr>
                <w:bCs/>
                <w:sz w:val="21"/>
                <w:szCs w:val="21"/>
                <w:lang w:eastAsia="ru-RU"/>
              </w:rPr>
            </w:pPr>
            <w:r>
              <w:rPr>
                <w:bCs/>
                <w:sz w:val="21"/>
                <w:szCs w:val="21"/>
                <w:lang w:eastAsia="ru-RU"/>
              </w:rPr>
              <w:t>№ п/п</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27445E" w14:textId="77777777" w:rsidR="00B92409" w:rsidRDefault="00B92409">
            <w:pPr>
              <w:spacing w:line="254" w:lineRule="auto"/>
              <w:jc w:val="center"/>
              <w:rPr>
                <w:bCs/>
                <w:sz w:val="21"/>
                <w:szCs w:val="21"/>
                <w:lang w:eastAsia="ru-RU"/>
              </w:rPr>
            </w:pPr>
            <w:r>
              <w:rPr>
                <w:bCs/>
                <w:sz w:val="21"/>
                <w:szCs w:val="21"/>
                <w:lang w:eastAsia="ru-RU"/>
              </w:rPr>
              <w:t>Наименование товара</w:t>
            </w:r>
          </w:p>
          <w:p w14:paraId="05768FD6" w14:textId="77777777" w:rsidR="00B92409" w:rsidRDefault="00B92409">
            <w:pPr>
              <w:spacing w:line="254" w:lineRule="auto"/>
              <w:jc w:val="center"/>
              <w:rPr>
                <w:bCs/>
                <w:sz w:val="21"/>
                <w:szCs w:val="21"/>
                <w:lang w:eastAsia="ru-RU"/>
              </w:rPr>
            </w:pPr>
            <w:r>
              <w:rPr>
                <w:bCs/>
                <w:sz w:val="21"/>
                <w:szCs w:val="21"/>
                <w:lang w:eastAsia="ru-RU"/>
              </w:rPr>
              <w:t>(в соответствии со спецификацией контракта)</w:t>
            </w:r>
          </w:p>
        </w:tc>
        <w:tc>
          <w:tcPr>
            <w:tcW w:w="992" w:type="pct"/>
            <w:tcBorders>
              <w:top w:val="single" w:sz="4" w:space="0" w:color="auto"/>
              <w:left w:val="single" w:sz="4" w:space="0" w:color="auto"/>
              <w:bottom w:val="single" w:sz="4" w:space="0" w:color="auto"/>
              <w:right w:val="single" w:sz="4" w:space="0" w:color="auto"/>
            </w:tcBorders>
            <w:hideMark/>
          </w:tcPr>
          <w:p w14:paraId="3078B55F" w14:textId="77777777" w:rsidR="00B92409" w:rsidRDefault="00B92409">
            <w:pPr>
              <w:spacing w:line="254" w:lineRule="auto"/>
              <w:jc w:val="center"/>
              <w:rPr>
                <w:bCs/>
                <w:sz w:val="21"/>
                <w:szCs w:val="21"/>
                <w:lang w:eastAsia="ru-RU"/>
              </w:rPr>
            </w:pPr>
            <w:r>
              <w:rPr>
                <w:bCs/>
                <w:sz w:val="21"/>
                <w:szCs w:val="21"/>
                <w:lang w:eastAsia="ru-RU"/>
              </w:rPr>
              <w:t>Наименование страны происхождения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21D2D2EF" w14:textId="77777777" w:rsidR="00B92409" w:rsidRDefault="00B92409">
            <w:pPr>
              <w:spacing w:line="254" w:lineRule="auto"/>
              <w:jc w:val="center"/>
              <w:rPr>
                <w:bCs/>
                <w:sz w:val="21"/>
                <w:szCs w:val="21"/>
                <w:lang w:eastAsia="ru-RU"/>
              </w:rPr>
            </w:pPr>
            <w:r>
              <w:rPr>
                <w:bCs/>
                <w:sz w:val="21"/>
                <w:szCs w:val="21"/>
                <w:lang w:eastAsia="ru-RU"/>
              </w:rPr>
              <w:t>Ед. изм.</w:t>
            </w:r>
          </w:p>
        </w:tc>
        <w:tc>
          <w:tcPr>
            <w:tcW w:w="876" w:type="pct"/>
            <w:tcBorders>
              <w:top w:val="single" w:sz="4" w:space="0" w:color="auto"/>
              <w:left w:val="single" w:sz="4" w:space="0" w:color="auto"/>
              <w:bottom w:val="single" w:sz="4" w:space="0" w:color="auto"/>
              <w:right w:val="single" w:sz="4" w:space="0" w:color="auto"/>
            </w:tcBorders>
            <w:vAlign w:val="center"/>
            <w:hideMark/>
          </w:tcPr>
          <w:p w14:paraId="2FF2D100" w14:textId="77777777" w:rsidR="00B92409" w:rsidRDefault="00B92409">
            <w:pPr>
              <w:spacing w:line="254" w:lineRule="auto"/>
              <w:jc w:val="center"/>
              <w:rPr>
                <w:bCs/>
                <w:sz w:val="21"/>
                <w:szCs w:val="21"/>
                <w:lang w:eastAsia="ru-RU"/>
              </w:rPr>
            </w:pPr>
            <w:r>
              <w:rPr>
                <w:bCs/>
                <w:sz w:val="21"/>
                <w:szCs w:val="21"/>
                <w:lang w:eastAsia="ru-RU"/>
              </w:rPr>
              <w:t>Кол-во товара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1148ACFE" w14:textId="77777777" w:rsidR="00B92409" w:rsidRDefault="00B92409">
            <w:pPr>
              <w:spacing w:line="254" w:lineRule="auto"/>
              <w:jc w:val="center"/>
              <w:rPr>
                <w:bCs/>
                <w:sz w:val="21"/>
                <w:szCs w:val="21"/>
                <w:lang w:eastAsia="ru-RU"/>
              </w:rPr>
            </w:pPr>
            <w:r>
              <w:rPr>
                <w:bCs/>
                <w:sz w:val="21"/>
                <w:szCs w:val="21"/>
                <w:lang w:eastAsia="ru-RU"/>
              </w:rPr>
              <w:t>Цена за ед., руб.</w:t>
            </w:r>
          </w:p>
        </w:tc>
        <w:tc>
          <w:tcPr>
            <w:tcW w:w="488" w:type="pct"/>
            <w:tcBorders>
              <w:top w:val="single" w:sz="4" w:space="0" w:color="auto"/>
              <w:left w:val="single" w:sz="4" w:space="0" w:color="auto"/>
              <w:bottom w:val="single" w:sz="4" w:space="0" w:color="auto"/>
              <w:right w:val="single" w:sz="4" w:space="0" w:color="auto"/>
            </w:tcBorders>
            <w:vAlign w:val="center"/>
            <w:hideMark/>
          </w:tcPr>
          <w:p w14:paraId="2C214465" w14:textId="77777777" w:rsidR="00B92409" w:rsidRDefault="00B92409">
            <w:pPr>
              <w:spacing w:line="254" w:lineRule="auto"/>
              <w:jc w:val="center"/>
              <w:rPr>
                <w:bCs/>
                <w:sz w:val="21"/>
                <w:szCs w:val="21"/>
                <w:lang w:eastAsia="ru-RU"/>
              </w:rPr>
            </w:pPr>
            <w:r>
              <w:rPr>
                <w:bCs/>
                <w:sz w:val="21"/>
                <w:szCs w:val="21"/>
                <w:lang w:eastAsia="ru-RU"/>
              </w:rPr>
              <w:t>Сумма, руб.</w:t>
            </w:r>
          </w:p>
        </w:tc>
      </w:tr>
      <w:tr w:rsidR="00B92409" w14:paraId="74B5BAA4" w14:textId="77777777" w:rsidTr="00B92409">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0D4DFFD9" w14:textId="77777777" w:rsidR="00B92409" w:rsidRDefault="00B92409">
            <w:pPr>
              <w:spacing w:line="254" w:lineRule="auto"/>
              <w:jc w:val="center"/>
              <w:rPr>
                <w:sz w:val="21"/>
                <w:szCs w:val="21"/>
                <w:lang w:eastAsia="ru-RU"/>
              </w:rPr>
            </w:pPr>
            <w:r>
              <w:rPr>
                <w:sz w:val="21"/>
                <w:szCs w:val="21"/>
                <w:lang w:eastAsia="ru-RU"/>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045CE6ED" w14:textId="77777777" w:rsidR="00B92409" w:rsidRDefault="00B92409">
            <w:pPr>
              <w:spacing w:line="254"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7B13C353" w14:textId="77777777" w:rsidR="00B92409" w:rsidRDefault="00B92409">
            <w:pPr>
              <w:spacing w:line="254"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40392DF4" w14:textId="77777777" w:rsidR="00B92409" w:rsidRDefault="00B92409">
            <w:pPr>
              <w:spacing w:line="254"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6CA4CB92" w14:textId="77777777" w:rsidR="00B92409" w:rsidRDefault="00B92409">
            <w:pPr>
              <w:spacing w:line="254"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09228964" w14:textId="77777777" w:rsidR="00B92409" w:rsidRDefault="00B92409">
            <w:pPr>
              <w:spacing w:line="254"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0CFD83CB" w14:textId="77777777" w:rsidR="00B92409" w:rsidRDefault="00B92409">
            <w:pPr>
              <w:spacing w:line="254" w:lineRule="auto"/>
              <w:jc w:val="center"/>
              <w:rPr>
                <w:bCs/>
                <w:sz w:val="21"/>
                <w:szCs w:val="21"/>
                <w:lang w:eastAsia="ru-RU"/>
              </w:rPr>
            </w:pPr>
          </w:p>
        </w:tc>
      </w:tr>
      <w:tr w:rsidR="00B92409" w14:paraId="47C76F68" w14:textId="77777777" w:rsidTr="00B92409">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7AC612BF" w14:textId="77777777" w:rsidR="00B92409" w:rsidRDefault="00B92409">
            <w:pPr>
              <w:spacing w:line="254" w:lineRule="auto"/>
              <w:jc w:val="center"/>
              <w:rPr>
                <w:sz w:val="21"/>
                <w:szCs w:val="21"/>
                <w:lang w:eastAsia="ru-RU"/>
              </w:rPr>
            </w:pPr>
            <w:r>
              <w:rPr>
                <w:sz w:val="21"/>
                <w:szCs w:val="21"/>
                <w:lang w:eastAsia="ru-RU"/>
              </w:rPr>
              <w:t>…</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1BCA1C41" w14:textId="77777777" w:rsidR="00B92409" w:rsidRDefault="00B92409">
            <w:pPr>
              <w:spacing w:line="254"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33AAAEA0" w14:textId="77777777" w:rsidR="00B92409" w:rsidRDefault="00B92409">
            <w:pPr>
              <w:spacing w:line="254"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35F9EEC4" w14:textId="77777777" w:rsidR="00B92409" w:rsidRDefault="00B92409">
            <w:pPr>
              <w:spacing w:line="254"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5049A959" w14:textId="77777777" w:rsidR="00B92409" w:rsidRDefault="00B92409">
            <w:pPr>
              <w:spacing w:line="254"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34F2947F" w14:textId="77777777" w:rsidR="00B92409" w:rsidRDefault="00B92409">
            <w:pPr>
              <w:spacing w:line="254"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5937ABD2" w14:textId="77777777" w:rsidR="00B92409" w:rsidRDefault="00B92409">
            <w:pPr>
              <w:spacing w:line="254" w:lineRule="auto"/>
              <w:jc w:val="center"/>
              <w:rPr>
                <w:bCs/>
                <w:sz w:val="21"/>
                <w:szCs w:val="21"/>
                <w:lang w:eastAsia="ru-RU"/>
              </w:rPr>
            </w:pPr>
          </w:p>
        </w:tc>
      </w:tr>
      <w:tr w:rsidR="00B92409" w14:paraId="143D394D" w14:textId="77777777" w:rsidTr="00B92409">
        <w:trPr>
          <w:trHeight w:val="69"/>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4909B3A2" w14:textId="77777777" w:rsidR="00B92409" w:rsidRDefault="00B92409">
            <w:pPr>
              <w:spacing w:line="254" w:lineRule="auto"/>
              <w:rPr>
                <w:bCs/>
                <w:sz w:val="21"/>
                <w:szCs w:val="21"/>
                <w:lang w:eastAsia="ru-RU"/>
              </w:rPr>
            </w:pPr>
            <w:r>
              <w:rPr>
                <w:bCs/>
                <w:sz w:val="21"/>
                <w:szCs w:val="21"/>
                <w:lang w:eastAsia="ru-RU"/>
              </w:rPr>
              <w:t>Итого:</w:t>
            </w:r>
          </w:p>
        </w:tc>
      </w:tr>
    </w:tbl>
    <w:p w14:paraId="0BCC0496" w14:textId="77777777" w:rsidR="00B92409" w:rsidRDefault="00B92409" w:rsidP="00B92409">
      <w:pPr>
        <w:shd w:val="clear" w:color="auto" w:fill="FFFFFF"/>
        <w:jc w:val="both"/>
        <w:rPr>
          <w:sz w:val="21"/>
          <w:szCs w:val="21"/>
          <w:lang w:eastAsia="ru-RU"/>
        </w:rPr>
      </w:pPr>
    </w:p>
    <w:tbl>
      <w:tblPr>
        <w:tblW w:w="5000" w:type="pct"/>
        <w:jc w:val="center"/>
        <w:tblLayout w:type="fixed"/>
        <w:tblLook w:val="04A0" w:firstRow="1" w:lastRow="0" w:firstColumn="1" w:lastColumn="0" w:noHBand="0" w:noVBand="1"/>
      </w:tblPr>
      <w:tblGrid>
        <w:gridCol w:w="10704"/>
      </w:tblGrid>
      <w:tr w:rsidR="00B92409" w14:paraId="644D1AE1" w14:textId="77777777" w:rsidTr="00B92409">
        <w:trPr>
          <w:trHeight w:val="20"/>
          <w:jc w:val="center"/>
        </w:trPr>
        <w:tc>
          <w:tcPr>
            <w:tcW w:w="5103" w:type="dxa"/>
            <w:hideMark/>
          </w:tcPr>
          <w:p w14:paraId="2CD89827" w14:textId="77777777" w:rsidR="00B92409" w:rsidRDefault="00B92409">
            <w:pPr>
              <w:tabs>
                <w:tab w:val="left" w:pos="8980"/>
              </w:tabs>
              <w:autoSpaceDE w:val="0"/>
              <w:autoSpaceDN w:val="0"/>
              <w:adjustRightInd w:val="0"/>
              <w:spacing w:line="254" w:lineRule="auto"/>
              <w:rPr>
                <w:bCs/>
                <w:iCs/>
                <w:sz w:val="21"/>
                <w:szCs w:val="21"/>
                <w:lang w:eastAsia="ru-RU"/>
              </w:rPr>
            </w:pPr>
            <w:r>
              <w:rPr>
                <w:bCs/>
                <w:iCs/>
                <w:sz w:val="21"/>
                <w:szCs w:val="21"/>
                <w:lang w:eastAsia="ru-RU"/>
              </w:rPr>
              <w:t xml:space="preserve">От Поставщика: </w:t>
            </w:r>
          </w:p>
          <w:p w14:paraId="0C51E9B6"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_________________________________________________________________________________________________</w:t>
            </w:r>
          </w:p>
          <w:p w14:paraId="3D7FA0EB"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 xml:space="preserve">(должность, подпись, расшифровка подписи) </w:t>
            </w:r>
          </w:p>
        </w:tc>
      </w:tr>
      <w:tr w:rsidR="00B92409" w14:paraId="7B17CADA" w14:textId="77777777" w:rsidTr="00B92409">
        <w:trPr>
          <w:trHeight w:val="20"/>
          <w:jc w:val="center"/>
        </w:trPr>
        <w:tc>
          <w:tcPr>
            <w:tcW w:w="5103" w:type="dxa"/>
            <w:hideMark/>
          </w:tcPr>
          <w:p w14:paraId="7D0D1CD3" w14:textId="77777777" w:rsidR="00B92409" w:rsidRDefault="00B92409">
            <w:pPr>
              <w:tabs>
                <w:tab w:val="left" w:pos="8980"/>
              </w:tabs>
              <w:autoSpaceDE w:val="0"/>
              <w:autoSpaceDN w:val="0"/>
              <w:adjustRightInd w:val="0"/>
              <w:spacing w:line="254" w:lineRule="auto"/>
              <w:jc w:val="right"/>
              <w:rPr>
                <w:b/>
                <w:bCs/>
                <w:i/>
                <w:iCs/>
                <w:sz w:val="21"/>
                <w:szCs w:val="21"/>
                <w:lang w:eastAsia="ru-RU"/>
              </w:rPr>
            </w:pPr>
            <w:r>
              <w:rPr>
                <w:sz w:val="21"/>
                <w:szCs w:val="21"/>
                <w:lang w:eastAsia="ru-RU"/>
              </w:rPr>
              <w:t xml:space="preserve">МП   </w:t>
            </w:r>
            <w:r>
              <w:rPr>
                <w:color w:val="808080"/>
                <w:sz w:val="21"/>
                <w:szCs w:val="21"/>
                <w:lang w:eastAsia="ru-RU"/>
              </w:rPr>
              <w:t xml:space="preserve">                 </w:t>
            </w:r>
            <w:proofErr w:type="gramStart"/>
            <w:r>
              <w:rPr>
                <w:color w:val="808080"/>
                <w:sz w:val="21"/>
                <w:szCs w:val="21"/>
                <w:lang w:eastAsia="ru-RU"/>
              </w:rPr>
              <w:t xml:space="preserve">   </w:t>
            </w:r>
            <w:r>
              <w:rPr>
                <w:sz w:val="21"/>
                <w:szCs w:val="21"/>
                <w:lang w:eastAsia="ru-RU"/>
              </w:rPr>
              <w:t>«</w:t>
            </w:r>
            <w:proofErr w:type="gramEnd"/>
            <w:r>
              <w:rPr>
                <w:sz w:val="21"/>
                <w:szCs w:val="21"/>
                <w:lang w:eastAsia="ru-RU"/>
              </w:rPr>
              <w:t>___» ____________ 20___г.</w:t>
            </w:r>
          </w:p>
        </w:tc>
      </w:tr>
    </w:tbl>
    <w:p w14:paraId="5ACE054E" w14:textId="77777777" w:rsidR="00B92409" w:rsidRDefault="00B92409" w:rsidP="00B9240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p>
    <w:p w14:paraId="2CAE61C5" w14:textId="77777777" w:rsidR="00B92409" w:rsidRDefault="00B92409" w:rsidP="00B9240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по итогам экспертизы качества, проведенной лицом, уполномоченным приказом ___________________________ от ______________ № _____________ на ее проведение:</w:t>
      </w:r>
    </w:p>
    <w:p w14:paraId="38E993A4" w14:textId="77777777" w:rsidR="00B92409" w:rsidRDefault="00B92409" w:rsidP="00B9240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B92409" w14:paraId="3CC5E1E9" w14:textId="77777777" w:rsidTr="00B92409">
        <w:trPr>
          <w:trHeight w:val="20"/>
          <w:jc w:val="center"/>
        </w:trPr>
        <w:tc>
          <w:tcPr>
            <w:tcW w:w="10517" w:type="dxa"/>
            <w:hideMark/>
          </w:tcPr>
          <w:p w14:paraId="73D1C295" w14:textId="77777777" w:rsidR="00B92409" w:rsidRDefault="00B92409">
            <w:pPr>
              <w:autoSpaceDE w:val="0"/>
              <w:autoSpaceDN w:val="0"/>
              <w:adjustRightInd w:val="0"/>
              <w:spacing w:line="254" w:lineRule="auto"/>
              <w:rPr>
                <w:sz w:val="21"/>
                <w:szCs w:val="21"/>
                <w:lang w:eastAsia="ru-RU"/>
              </w:rPr>
            </w:pPr>
            <w:r>
              <w:rPr>
                <w:sz w:val="21"/>
                <w:szCs w:val="21"/>
                <w:lang w:eastAsia="ru-RU"/>
              </w:rPr>
              <w:t>_________________________________________________________________________________________________</w:t>
            </w:r>
          </w:p>
          <w:p w14:paraId="5122BD52"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B92409" w14:paraId="3C718D3C" w14:textId="77777777" w:rsidTr="00B92409">
        <w:trPr>
          <w:trHeight w:val="20"/>
          <w:jc w:val="center"/>
        </w:trPr>
        <w:tc>
          <w:tcPr>
            <w:tcW w:w="10517" w:type="dxa"/>
            <w:hideMark/>
          </w:tcPr>
          <w:p w14:paraId="0E78696F" w14:textId="77777777" w:rsidR="00B92409" w:rsidRDefault="00B92409">
            <w:pPr>
              <w:autoSpaceDE w:val="0"/>
              <w:autoSpaceDN w:val="0"/>
              <w:adjustRightInd w:val="0"/>
              <w:spacing w:line="254" w:lineRule="auto"/>
              <w:jc w:val="right"/>
              <w:rPr>
                <w:b/>
                <w:bCs/>
                <w:i/>
                <w:iCs/>
                <w:sz w:val="21"/>
                <w:szCs w:val="21"/>
                <w:lang w:eastAsia="ru-RU"/>
              </w:rPr>
            </w:pPr>
            <w:r>
              <w:rPr>
                <w:sz w:val="21"/>
                <w:szCs w:val="21"/>
                <w:lang w:eastAsia="ru-RU"/>
              </w:rPr>
              <w:t>«___» ____________ 20___г.</w:t>
            </w:r>
          </w:p>
        </w:tc>
      </w:tr>
    </w:tbl>
    <w:p w14:paraId="6B43FC54" w14:textId="77777777" w:rsidR="00B92409" w:rsidRDefault="00B92409" w:rsidP="00B92409">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ответственного лица по иным условиям контракта:</w:t>
      </w:r>
    </w:p>
    <w:p w14:paraId="2A3411F0" w14:textId="77777777" w:rsidR="00B92409" w:rsidRDefault="00B92409" w:rsidP="00B92409">
      <w:pPr>
        <w:shd w:val="clear" w:color="auto" w:fill="FFFFFF"/>
        <w:tabs>
          <w:tab w:val="left" w:leader="underscore" w:pos="10490"/>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B92409" w14:paraId="2D79E5AB" w14:textId="77777777" w:rsidTr="00B92409">
        <w:trPr>
          <w:trHeight w:val="20"/>
          <w:jc w:val="center"/>
        </w:trPr>
        <w:tc>
          <w:tcPr>
            <w:tcW w:w="10427" w:type="dxa"/>
            <w:hideMark/>
          </w:tcPr>
          <w:p w14:paraId="2AA0DB90" w14:textId="77777777" w:rsidR="00B92409" w:rsidRDefault="00B92409">
            <w:pPr>
              <w:autoSpaceDE w:val="0"/>
              <w:autoSpaceDN w:val="0"/>
              <w:adjustRightInd w:val="0"/>
              <w:spacing w:line="254" w:lineRule="auto"/>
              <w:rPr>
                <w:sz w:val="21"/>
                <w:szCs w:val="21"/>
                <w:lang w:eastAsia="ru-RU"/>
              </w:rPr>
            </w:pPr>
            <w:r>
              <w:rPr>
                <w:sz w:val="21"/>
                <w:szCs w:val="21"/>
                <w:lang w:eastAsia="ru-RU"/>
              </w:rPr>
              <w:t>_________________________________________________________________________________________________</w:t>
            </w:r>
          </w:p>
          <w:p w14:paraId="7813DFB4"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B92409" w14:paraId="3758658C" w14:textId="77777777" w:rsidTr="00B92409">
        <w:trPr>
          <w:trHeight w:val="20"/>
          <w:jc w:val="center"/>
        </w:trPr>
        <w:tc>
          <w:tcPr>
            <w:tcW w:w="10427" w:type="dxa"/>
            <w:hideMark/>
          </w:tcPr>
          <w:p w14:paraId="386C8C8A" w14:textId="77777777" w:rsidR="00B92409" w:rsidRDefault="00B92409">
            <w:pPr>
              <w:autoSpaceDE w:val="0"/>
              <w:autoSpaceDN w:val="0"/>
              <w:adjustRightInd w:val="0"/>
              <w:spacing w:line="254" w:lineRule="auto"/>
              <w:jc w:val="right"/>
              <w:rPr>
                <w:b/>
                <w:bCs/>
                <w:i/>
                <w:iCs/>
                <w:sz w:val="21"/>
                <w:szCs w:val="21"/>
                <w:lang w:eastAsia="ru-RU"/>
              </w:rPr>
            </w:pPr>
            <w:r>
              <w:rPr>
                <w:sz w:val="21"/>
                <w:szCs w:val="21"/>
                <w:lang w:eastAsia="ru-RU"/>
              </w:rPr>
              <w:t>«___» ____________ 20___г.</w:t>
            </w:r>
          </w:p>
        </w:tc>
      </w:tr>
      <w:tr w:rsidR="00B92409" w14:paraId="3E88C6BB" w14:textId="77777777" w:rsidTr="00B92409">
        <w:trPr>
          <w:trHeight w:val="20"/>
          <w:jc w:val="center"/>
        </w:trPr>
        <w:tc>
          <w:tcPr>
            <w:tcW w:w="10427" w:type="dxa"/>
            <w:hideMark/>
          </w:tcPr>
          <w:p w14:paraId="553C7669" w14:textId="77777777" w:rsidR="00B92409" w:rsidRDefault="00B92409">
            <w:pPr>
              <w:autoSpaceDE w:val="0"/>
              <w:autoSpaceDN w:val="0"/>
              <w:adjustRightInd w:val="0"/>
              <w:spacing w:line="254" w:lineRule="auto"/>
              <w:jc w:val="both"/>
              <w:rPr>
                <w:bCs/>
                <w:iCs/>
                <w:sz w:val="21"/>
                <w:szCs w:val="21"/>
                <w:lang w:eastAsia="ru-RU"/>
              </w:rPr>
            </w:pPr>
            <w:r>
              <w:rPr>
                <w:bCs/>
                <w:iCs/>
                <w:sz w:val="21"/>
                <w:szCs w:val="21"/>
                <w:lang w:eastAsia="ru-RU"/>
              </w:rPr>
              <w:t>От Заказчика:</w:t>
            </w:r>
          </w:p>
          <w:p w14:paraId="0B979016"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_________________________________________________________________________________________________</w:t>
            </w:r>
          </w:p>
          <w:p w14:paraId="507F4BB9" w14:textId="77777777" w:rsidR="00B92409" w:rsidRDefault="00B92409">
            <w:pPr>
              <w:autoSpaceDE w:val="0"/>
              <w:autoSpaceDN w:val="0"/>
              <w:adjustRightInd w:val="0"/>
              <w:spacing w:line="254" w:lineRule="auto"/>
              <w:jc w:val="center"/>
              <w:rPr>
                <w:sz w:val="21"/>
                <w:szCs w:val="21"/>
                <w:lang w:eastAsia="ru-RU"/>
              </w:rPr>
            </w:pPr>
            <w:r>
              <w:rPr>
                <w:sz w:val="21"/>
                <w:szCs w:val="21"/>
                <w:lang w:eastAsia="ru-RU"/>
              </w:rPr>
              <w:t>(должность, подпись, расшифровка подписи)</w:t>
            </w:r>
          </w:p>
        </w:tc>
      </w:tr>
      <w:tr w:rsidR="00B92409" w14:paraId="30D36738" w14:textId="77777777" w:rsidTr="00B92409">
        <w:trPr>
          <w:trHeight w:val="20"/>
          <w:jc w:val="center"/>
        </w:trPr>
        <w:tc>
          <w:tcPr>
            <w:tcW w:w="10427" w:type="dxa"/>
            <w:hideMark/>
          </w:tcPr>
          <w:p w14:paraId="203CDB90" w14:textId="77777777" w:rsidR="00B92409" w:rsidRDefault="00B92409">
            <w:pPr>
              <w:tabs>
                <w:tab w:val="left" w:pos="8980"/>
              </w:tabs>
              <w:autoSpaceDE w:val="0"/>
              <w:autoSpaceDN w:val="0"/>
              <w:adjustRightInd w:val="0"/>
              <w:spacing w:line="254" w:lineRule="auto"/>
              <w:jc w:val="right"/>
              <w:rPr>
                <w:sz w:val="21"/>
                <w:szCs w:val="21"/>
                <w:lang w:eastAsia="ru-RU"/>
              </w:rPr>
            </w:pPr>
            <w:r>
              <w:rPr>
                <w:sz w:val="21"/>
                <w:szCs w:val="21"/>
                <w:lang w:eastAsia="ru-RU"/>
              </w:rPr>
              <w:t xml:space="preserve">МП </w:t>
            </w:r>
            <w:r>
              <w:rPr>
                <w:color w:val="808080"/>
                <w:sz w:val="21"/>
                <w:szCs w:val="21"/>
                <w:lang w:eastAsia="ru-RU"/>
              </w:rPr>
              <w:t xml:space="preserve">                   </w:t>
            </w:r>
            <w:proofErr w:type="gramStart"/>
            <w:r>
              <w:rPr>
                <w:color w:val="808080"/>
                <w:sz w:val="21"/>
                <w:szCs w:val="21"/>
                <w:lang w:eastAsia="ru-RU"/>
              </w:rPr>
              <w:t xml:space="preserve">   </w:t>
            </w:r>
            <w:r>
              <w:rPr>
                <w:sz w:val="21"/>
                <w:szCs w:val="21"/>
                <w:lang w:eastAsia="ru-RU"/>
              </w:rPr>
              <w:t>«</w:t>
            </w:r>
            <w:proofErr w:type="gramEnd"/>
            <w:r>
              <w:rPr>
                <w:sz w:val="21"/>
                <w:szCs w:val="21"/>
                <w:lang w:eastAsia="ru-RU"/>
              </w:rPr>
              <w:t>___» ____________ 20___г.</w:t>
            </w:r>
          </w:p>
          <w:p w14:paraId="59BFDECE" w14:textId="77777777" w:rsidR="00B92409" w:rsidRDefault="00B92409">
            <w:pPr>
              <w:tabs>
                <w:tab w:val="left" w:pos="8980"/>
              </w:tabs>
              <w:autoSpaceDE w:val="0"/>
              <w:autoSpaceDN w:val="0"/>
              <w:adjustRightInd w:val="0"/>
              <w:spacing w:line="254" w:lineRule="auto"/>
              <w:jc w:val="right"/>
              <w:rPr>
                <w:b/>
                <w:bCs/>
                <w:i/>
                <w:iCs/>
                <w:sz w:val="21"/>
                <w:szCs w:val="21"/>
                <w:lang w:eastAsia="ru-RU"/>
              </w:rPr>
            </w:pPr>
            <w:r>
              <w:rPr>
                <w:i/>
                <w:sz w:val="21"/>
                <w:szCs w:val="21"/>
                <w:lang w:eastAsia="ru-RU"/>
              </w:rPr>
              <w:t>(дата подписания)</w:t>
            </w:r>
          </w:p>
        </w:tc>
      </w:tr>
    </w:tbl>
    <w:p w14:paraId="392B95C7" w14:textId="77777777" w:rsidR="00B92409" w:rsidRDefault="00B92409" w:rsidP="00B92409">
      <w:pPr>
        <w:rPr>
          <w:sz w:val="21"/>
          <w:szCs w:val="21"/>
        </w:rPr>
      </w:pPr>
    </w:p>
    <w:p w14:paraId="581DC33E" w14:textId="77777777" w:rsidR="00B92409" w:rsidRDefault="00B92409" w:rsidP="00B92409"/>
    <w:p w14:paraId="08D7F419" w14:textId="77777777" w:rsidR="00B92409" w:rsidRDefault="00B92409" w:rsidP="00B92409"/>
    <w:p w14:paraId="5FBC1D00" w14:textId="77777777" w:rsidR="00B92409" w:rsidRDefault="00B92409" w:rsidP="00B92409"/>
    <w:p w14:paraId="04F30FFB" w14:textId="1A783E15" w:rsidR="004E110E" w:rsidRPr="00B92409" w:rsidRDefault="004E110E" w:rsidP="00B92409"/>
    <w:sectPr w:rsidR="004E110E" w:rsidRPr="00B92409" w:rsidSect="00754E93">
      <w:headerReference w:type="even" r:id="rId26"/>
      <w:headerReference w:type="default" r:id="rId27"/>
      <w:footerReference w:type="even" r:id="rId28"/>
      <w:footerReference w:type="default" r:id="rId29"/>
      <w:headerReference w:type="first" r:id="rId30"/>
      <w:footerReference w:type="first" r:id="rId31"/>
      <w:pgSz w:w="11906" w:h="16838"/>
      <w:pgMar w:top="567" w:right="56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D7EE8" w14:textId="77777777" w:rsidR="00403971" w:rsidRDefault="00403971" w:rsidP="00381C24">
      <w:r>
        <w:separator/>
      </w:r>
    </w:p>
  </w:endnote>
  <w:endnote w:type="continuationSeparator" w:id="0">
    <w:p w14:paraId="01214013" w14:textId="77777777" w:rsidR="00403971" w:rsidRDefault="00403971" w:rsidP="0038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50E16" w14:textId="77777777" w:rsidR="00403971" w:rsidRDefault="004039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7495" w14:textId="2292ADD0" w:rsidR="00403971" w:rsidRPr="00203996" w:rsidRDefault="00403971" w:rsidP="00240E92">
    <w:pPr>
      <w:pStyle w:val="a6"/>
      <w:jc w:val="center"/>
      <w:rPr>
        <w:sz w:val="22"/>
        <w:szCs w:val="22"/>
      </w:rPr>
    </w:pPr>
    <w:r w:rsidRPr="00203996">
      <w:rPr>
        <w:sz w:val="22"/>
        <w:szCs w:val="22"/>
      </w:rPr>
      <w:fldChar w:fldCharType="begin"/>
    </w:r>
    <w:r w:rsidRPr="00203996">
      <w:rPr>
        <w:sz w:val="22"/>
        <w:szCs w:val="22"/>
      </w:rPr>
      <w:instrText>PAGE   \* MERGEFORMAT</w:instrText>
    </w:r>
    <w:r w:rsidRPr="00203996">
      <w:rPr>
        <w:sz w:val="22"/>
        <w:szCs w:val="22"/>
      </w:rPr>
      <w:fldChar w:fldCharType="separate"/>
    </w:r>
    <w:r w:rsidR="00DB224A">
      <w:rPr>
        <w:noProof/>
        <w:sz w:val="22"/>
        <w:szCs w:val="22"/>
      </w:rPr>
      <w:t>15</w:t>
    </w:r>
    <w:r w:rsidRPr="00203996">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7CF21" w14:textId="77777777" w:rsidR="00403971" w:rsidRDefault="004039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D79DF" w14:textId="77777777" w:rsidR="00403971" w:rsidRDefault="00403971" w:rsidP="00381C24">
      <w:r>
        <w:separator/>
      </w:r>
    </w:p>
  </w:footnote>
  <w:footnote w:type="continuationSeparator" w:id="0">
    <w:p w14:paraId="7BD367D5" w14:textId="77777777" w:rsidR="00403971" w:rsidRDefault="00403971" w:rsidP="00381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83A52" w14:textId="77777777" w:rsidR="00403971" w:rsidRDefault="004039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308A1" w14:textId="77777777" w:rsidR="00403971" w:rsidRDefault="0040397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12174" w14:textId="77777777" w:rsidR="00403971" w:rsidRDefault="004039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59A"/>
    <w:multiLevelType w:val="multilevel"/>
    <w:tmpl w:val="F56253B4"/>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E30401"/>
    <w:multiLevelType w:val="multilevel"/>
    <w:tmpl w:val="A720E6E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355F41A3"/>
    <w:multiLevelType w:val="hybridMultilevel"/>
    <w:tmpl w:val="9A9AA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9C4DD7"/>
    <w:multiLevelType w:val="hybridMultilevel"/>
    <w:tmpl w:val="0876E1AC"/>
    <w:lvl w:ilvl="0" w:tplc="4FD04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927C81"/>
    <w:multiLevelType w:val="hybridMultilevel"/>
    <w:tmpl w:val="A0F8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EB5903"/>
    <w:multiLevelType w:val="hybridMultilevel"/>
    <w:tmpl w:val="A4C0D7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02018C4"/>
    <w:multiLevelType w:val="hybridMultilevel"/>
    <w:tmpl w:val="083656A4"/>
    <w:lvl w:ilvl="0" w:tplc="7A7C58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1503A75"/>
    <w:multiLevelType w:val="multilevel"/>
    <w:tmpl w:val="04190025"/>
    <w:styleLink w:va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A7E2C7A"/>
    <w:multiLevelType w:val="hybridMultilevel"/>
    <w:tmpl w:val="7812B3A6"/>
    <w:lvl w:ilvl="0" w:tplc="8DDEF4EA">
      <w:start w:val="1"/>
      <w:numFmt w:val="decimal"/>
      <w:suff w:val="space"/>
      <w:lvlText w:val="%1."/>
      <w:lvlJc w:val="left"/>
      <w:pPr>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5D1137F"/>
    <w:multiLevelType w:val="multilevel"/>
    <w:tmpl w:val="04190025"/>
    <w:numStyleLink w:val="1"/>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num>
  <w:num w:numId="6">
    <w:abstractNumId w:val="3"/>
  </w:num>
  <w:num w:numId="7">
    <w:abstractNumId w:val="5"/>
  </w:num>
  <w:num w:numId="8">
    <w:abstractNumId w:val="2"/>
  </w:num>
  <w:num w:numId="9">
    <w:abstractNumId w:val="9"/>
  </w:num>
  <w:num w:numId="10">
    <w:abstractNumId w:val="7"/>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18"/>
    <w:rsid w:val="000009C5"/>
    <w:rsid w:val="00004745"/>
    <w:rsid w:val="0001194E"/>
    <w:rsid w:val="00015A3F"/>
    <w:rsid w:val="0002288E"/>
    <w:rsid w:val="00025E5B"/>
    <w:rsid w:val="000379B5"/>
    <w:rsid w:val="0004363F"/>
    <w:rsid w:val="00050D19"/>
    <w:rsid w:val="00052E77"/>
    <w:rsid w:val="0005592B"/>
    <w:rsid w:val="00067428"/>
    <w:rsid w:val="00072501"/>
    <w:rsid w:val="00077941"/>
    <w:rsid w:val="00087762"/>
    <w:rsid w:val="0009760B"/>
    <w:rsid w:val="000A0C4A"/>
    <w:rsid w:val="000C765D"/>
    <w:rsid w:val="000D2DA5"/>
    <w:rsid w:val="000D7124"/>
    <w:rsid w:val="000E26D6"/>
    <w:rsid w:val="0010052C"/>
    <w:rsid w:val="001040D1"/>
    <w:rsid w:val="001048DF"/>
    <w:rsid w:val="00115ED7"/>
    <w:rsid w:val="00132524"/>
    <w:rsid w:val="0014686A"/>
    <w:rsid w:val="0015130F"/>
    <w:rsid w:val="001650F2"/>
    <w:rsid w:val="00180552"/>
    <w:rsid w:val="001A3950"/>
    <w:rsid w:val="001B0BF8"/>
    <w:rsid w:val="001C532D"/>
    <w:rsid w:val="001D5DC1"/>
    <w:rsid w:val="001E62A1"/>
    <w:rsid w:val="001F17AA"/>
    <w:rsid w:val="001F2B19"/>
    <w:rsid w:val="002051E0"/>
    <w:rsid w:val="0022115D"/>
    <w:rsid w:val="00222B3C"/>
    <w:rsid w:val="00225551"/>
    <w:rsid w:val="00230123"/>
    <w:rsid w:val="002333A1"/>
    <w:rsid w:val="00233A4C"/>
    <w:rsid w:val="00240E92"/>
    <w:rsid w:val="0024294D"/>
    <w:rsid w:val="00250FCB"/>
    <w:rsid w:val="0026058F"/>
    <w:rsid w:val="00267C94"/>
    <w:rsid w:val="00280F84"/>
    <w:rsid w:val="00282BBE"/>
    <w:rsid w:val="00283A14"/>
    <w:rsid w:val="002A3B52"/>
    <w:rsid w:val="002B0165"/>
    <w:rsid w:val="002C6BBC"/>
    <w:rsid w:val="002D1FA6"/>
    <w:rsid w:val="002E01BC"/>
    <w:rsid w:val="002F6E31"/>
    <w:rsid w:val="00313445"/>
    <w:rsid w:val="003178A2"/>
    <w:rsid w:val="00321ED2"/>
    <w:rsid w:val="00324893"/>
    <w:rsid w:val="00332EBA"/>
    <w:rsid w:val="0034063A"/>
    <w:rsid w:val="003477FE"/>
    <w:rsid w:val="00360D7E"/>
    <w:rsid w:val="003675A6"/>
    <w:rsid w:val="00375F4F"/>
    <w:rsid w:val="00381C24"/>
    <w:rsid w:val="003908C3"/>
    <w:rsid w:val="0039628A"/>
    <w:rsid w:val="003A3BB4"/>
    <w:rsid w:val="003A3F4C"/>
    <w:rsid w:val="003C7E05"/>
    <w:rsid w:val="003D2243"/>
    <w:rsid w:val="003D32E2"/>
    <w:rsid w:val="003F14A8"/>
    <w:rsid w:val="00403569"/>
    <w:rsid w:val="00403971"/>
    <w:rsid w:val="004119C7"/>
    <w:rsid w:val="004119E7"/>
    <w:rsid w:val="00426B0D"/>
    <w:rsid w:val="00427A6B"/>
    <w:rsid w:val="004316A7"/>
    <w:rsid w:val="00432F91"/>
    <w:rsid w:val="00437493"/>
    <w:rsid w:val="00452627"/>
    <w:rsid w:val="00455E74"/>
    <w:rsid w:val="00465061"/>
    <w:rsid w:val="00470CB3"/>
    <w:rsid w:val="0047790E"/>
    <w:rsid w:val="004872B4"/>
    <w:rsid w:val="00495130"/>
    <w:rsid w:val="004A012C"/>
    <w:rsid w:val="004C288B"/>
    <w:rsid w:val="004C5428"/>
    <w:rsid w:val="004E110E"/>
    <w:rsid w:val="004E3B8C"/>
    <w:rsid w:val="004E57FA"/>
    <w:rsid w:val="004F185B"/>
    <w:rsid w:val="00501DE2"/>
    <w:rsid w:val="005077D9"/>
    <w:rsid w:val="005159AB"/>
    <w:rsid w:val="00524A15"/>
    <w:rsid w:val="00531993"/>
    <w:rsid w:val="0053227A"/>
    <w:rsid w:val="00545DF2"/>
    <w:rsid w:val="005518CC"/>
    <w:rsid w:val="00553438"/>
    <w:rsid w:val="00571053"/>
    <w:rsid w:val="00575D3C"/>
    <w:rsid w:val="00580190"/>
    <w:rsid w:val="0058619F"/>
    <w:rsid w:val="005876B5"/>
    <w:rsid w:val="005A1F91"/>
    <w:rsid w:val="005A3271"/>
    <w:rsid w:val="005C089B"/>
    <w:rsid w:val="005C3B35"/>
    <w:rsid w:val="005D7263"/>
    <w:rsid w:val="005E0AEB"/>
    <w:rsid w:val="005E4D64"/>
    <w:rsid w:val="005E7119"/>
    <w:rsid w:val="005F3091"/>
    <w:rsid w:val="005F4589"/>
    <w:rsid w:val="005F7B04"/>
    <w:rsid w:val="006002DE"/>
    <w:rsid w:val="00600B89"/>
    <w:rsid w:val="00602FF9"/>
    <w:rsid w:val="00617BE6"/>
    <w:rsid w:val="00624EDA"/>
    <w:rsid w:val="00630259"/>
    <w:rsid w:val="00630ED1"/>
    <w:rsid w:val="0063594E"/>
    <w:rsid w:val="00652183"/>
    <w:rsid w:val="00696335"/>
    <w:rsid w:val="006A57AC"/>
    <w:rsid w:val="006B680D"/>
    <w:rsid w:val="006C3AE0"/>
    <w:rsid w:val="006C3E57"/>
    <w:rsid w:val="006D2772"/>
    <w:rsid w:val="006D5675"/>
    <w:rsid w:val="006E115C"/>
    <w:rsid w:val="006E782D"/>
    <w:rsid w:val="006E79BF"/>
    <w:rsid w:val="007123EB"/>
    <w:rsid w:val="007179DF"/>
    <w:rsid w:val="00732090"/>
    <w:rsid w:val="00734199"/>
    <w:rsid w:val="00741A70"/>
    <w:rsid w:val="00742866"/>
    <w:rsid w:val="00754E93"/>
    <w:rsid w:val="00762511"/>
    <w:rsid w:val="0076444E"/>
    <w:rsid w:val="00764E8F"/>
    <w:rsid w:val="00770316"/>
    <w:rsid w:val="00792809"/>
    <w:rsid w:val="007A46C2"/>
    <w:rsid w:val="007B093F"/>
    <w:rsid w:val="007B18E8"/>
    <w:rsid w:val="007B1A86"/>
    <w:rsid w:val="007B4BC4"/>
    <w:rsid w:val="007B5D20"/>
    <w:rsid w:val="007D10CA"/>
    <w:rsid w:val="007E1BDC"/>
    <w:rsid w:val="007E6A23"/>
    <w:rsid w:val="007F4581"/>
    <w:rsid w:val="00801546"/>
    <w:rsid w:val="008073CB"/>
    <w:rsid w:val="00825394"/>
    <w:rsid w:val="00830CCC"/>
    <w:rsid w:val="00832A62"/>
    <w:rsid w:val="00833167"/>
    <w:rsid w:val="00835690"/>
    <w:rsid w:val="0084575E"/>
    <w:rsid w:val="008457E0"/>
    <w:rsid w:val="00851ED3"/>
    <w:rsid w:val="00884D3F"/>
    <w:rsid w:val="00891B6A"/>
    <w:rsid w:val="00894A15"/>
    <w:rsid w:val="008952BB"/>
    <w:rsid w:val="008A0FEB"/>
    <w:rsid w:val="008A35DB"/>
    <w:rsid w:val="008A5658"/>
    <w:rsid w:val="008B3851"/>
    <w:rsid w:val="008B4E29"/>
    <w:rsid w:val="008C19AD"/>
    <w:rsid w:val="008C6C64"/>
    <w:rsid w:val="008D0929"/>
    <w:rsid w:val="008D4872"/>
    <w:rsid w:val="008F0F4B"/>
    <w:rsid w:val="0091269B"/>
    <w:rsid w:val="009166FE"/>
    <w:rsid w:val="00917416"/>
    <w:rsid w:val="00920544"/>
    <w:rsid w:val="00927821"/>
    <w:rsid w:val="00930CFF"/>
    <w:rsid w:val="00960BB1"/>
    <w:rsid w:val="0096229D"/>
    <w:rsid w:val="009643CF"/>
    <w:rsid w:val="00972E48"/>
    <w:rsid w:val="00980BF8"/>
    <w:rsid w:val="00991EA7"/>
    <w:rsid w:val="009D4A78"/>
    <w:rsid w:val="00A04257"/>
    <w:rsid w:val="00A212BB"/>
    <w:rsid w:val="00A25C0B"/>
    <w:rsid w:val="00A27ECD"/>
    <w:rsid w:val="00A33DC9"/>
    <w:rsid w:val="00A40938"/>
    <w:rsid w:val="00A52727"/>
    <w:rsid w:val="00A72BA6"/>
    <w:rsid w:val="00A76B8D"/>
    <w:rsid w:val="00A76E4F"/>
    <w:rsid w:val="00AA511D"/>
    <w:rsid w:val="00AB7F96"/>
    <w:rsid w:val="00AD0EC8"/>
    <w:rsid w:val="00AE750E"/>
    <w:rsid w:val="00B12205"/>
    <w:rsid w:val="00B275B2"/>
    <w:rsid w:val="00B3115A"/>
    <w:rsid w:val="00B329D3"/>
    <w:rsid w:val="00B3369A"/>
    <w:rsid w:val="00B34879"/>
    <w:rsid w:val="00B4145B"/>
    <w:rsid w:val="00B64A72"/>
    <w:rsid w:val="00B908E4"/>
    <w:rsid w:val="00B92409"/>
    <w:rsid w:val="00B95D55"/>
    <w:rsid w:val="00BE2F18"/>
    <w:rsid w:val="00BF2A0A"/>
    <w:rsid w:val="00C004C9"/>
    <w:rsid w:val="00C01216"/>
    <w:rsid w:val="00C01BAD"/>
    <w:rsid w:val="00C14B95"/>
    <w:rsid w:val="00C15BD4"/>
    <w:rsid w:val="00C22FE9"/>
    <w:rsid w:val="00C259C7"/>
    <w:rsid w:val="00C30399"/>
    <w:rsid w:val="00C36340"/>
    <w:rsid w:val="00C4267C"/>
    <w:rsid w:val="00C5187D"/>
    <w:rsid w:val="00C55785"/>
    <w:rsid w:val="00C8074D"/>
    <w:rsid w:val="00CB3CD4"/>
    <w:rsid w:val="00CC2FBE"/>
    <w:rsid w:val="00CE4203"/>
    <w:rsid w:val="00CF09FA"/>
    <w:rsid w:val="00CF3759"/>
    <w:rsid w:val="00D051DF"/>
    <w:rsid w:val="00D15906"/>
    <w:rsid w:val="00D336A9"/>
    <w:rsid w:val="00D3390C"/>
    <w:rsid w:val="00D550D8"/>
    <w:rsid w:val="00D61318"/>
    <w:rsid w:val="00D63342"/>
    <w:rsid w:val="00D722D1"/>
    <w:rsid w:val="00D73C99"/>
    <w:rsid w:val="00D9473A"/>
    <w:rsid w:val="00DA68E7"/>
    <w:rsid w:val="00DB08F9"/>
    <w:rsid w:val="00DB224A"/>
    <w:rsid w:val="00DB796F"/>
    <w:rsid w:val="00DE63A9"/>
    <w:rsid w:val="00DF525D"/>
    <w:rsid w:val="00DF52F2"/>
    <w:rsid w:val="00E01CA4"/>
    <w:rsid w:val="00E0508E"/>
    <w:rsid w:val="00E316CA"/>
    <w:rsid w:val="00E77038"/>
    <w:rsid w:val="00EA7B71"/>
    <w:rsid w:val="00ED3BC7"/>
    <w:rsid w:val="00EE6F72"/>
    <w:rsid w:val="00F07FDD"/>
    <w:rsid w:val="00F100FF"/>
    <w:rsid w:val="00F242D9"/>
    <w:rsid w:val="00F43A5E"/>
    <w:rsid w:val="00F43FFC"/>
    <w:rsid w:val="00F57425"/>
    <w:rsid w:val="00F655E4"/>
    <w:rsid w:val="00F66BD7"/>
    <w:rsid w:val="00F7439B"/>
    <w:rsid w:val="00F751BC"/>
    <w:rsid w:val="00F81F37"/>
    <w:rsid w:val="00F944CA"/>
    <w:rsid w:val="00FA2B7E"/>
    <w:rsid w:val="00FA4FE1"/>
    <w:rsid w:val="00FA787F"/>
    <w:rsid w:val="00FB1BBB"/>
    <w:rsid w:val="00FB720C"/>
    <w:rsid w:val="00FC3C7D"/>
    <w:rsid w:val="00FC7271"/>
    <w:rsid w:val="00FE4255"/>
    <w:rsid w:val="00FF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B28"/>
  <w15:docId w15:val="{7D0E4186-5C35-47C7-AFB8-9B23363E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C4A"/>
    <w:pPr>
      <w:widowControl w:val="0"/>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240E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B3851"/>
    <w:rPr>
      <w:color w:val="0000FF"/>
      <w:u w:val="single"/>
    </w:rPr>
  </w:style>
  <w:style w:type="paragraph" w:customStyle="1" w:styleId="ConsPlusNormal">
    <w:name w:val="ConsPlusNormal"/>
    <w:link w:val="ConsPlusNormal0"/>
    <w:rsid w:val="007B093F"/>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381C24"/>
    <w:pPr>
      <w:tabs>
        <w:tab w:val="center" w:pos="4677"/>
        <w:tab w:val="right" w:pos="9355"/>
      </w:tabs>
    </w:pPr>
  </w:style>
  <w:style w:type="character" w:customStyle="1" w:styleId="a5">
    <w:name w:val="Верхний колонтитул Знак"/>
    <w:basedOn w:val="a0"/>
    <w:link w:val="a4"/>
    <w:uiPriority w:val="99"/>
    <w:rsid w:val="00381C24"/>
    <w:rPr>
      <w:rFonts w:ascii="Times New Roman" w:eastAsia="Times New Roman" w:hAnsi="Times New Roman" w:cs="Times New Roman"/>
      <w:sz w:val="24"/>
      <w:szCs w:val="24"/>
      <w:lang w:eastAsia="zh-CN"/>
    </w:rPr>
  </w:style>
  <w:style w:type="paragraph" w:styleId="a6">
    <w:name w:val="footer"/>
    <w:basedOn w:val="a"/>
    <w:link w:val="a7"/>
    <w:uiPriority w:val="99"/>
    <w:unhideWhenUsed/>
    <w:rsid w:val="00381C24"/>
    <w:pPr>
      <w:tabs>
        <w:tab w:val="center" w:pos="4677"/>
        <w:tab w:val="right" w:pos="9355"/>
      </w:tabs>
    </w:pPr>
  </w:style>
  <w:style w:type="character" w:customStyle="1" w:styleId="a7">
    <w:name w:val="Нижний колонтитул Знак"/>
    <w:basedOn w:val="a0"/>
    <w:link w:val="a6"/>
    <w:uiPriority w:val="99"/>
    <w:rsid w:val="00381C24"/>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E79BF"/>
    <w:pPr>
      <w:widowControl/>
      <w:suppressAutoHyphens w:val="0"/>
      <w:spacing w:before="100" w:beforeAutospacing="1" w:after="100" w:afterAutospacing="1"/>
    </w:pPr>
    <w:rPr>
      <w:rFonts w:ascii="Tahoma" w:hAnsi="Tahoma"/>
      <w:sz w:val="20"/>
      <w:szCs w:val="20"/>
      <w:lang w:val="en-US" w:eastAsia="en-US"/>
    </w:rPr>
  </w:style>
  <w:style w:type="paragraph" w:styleId="a8">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9"/>
    <w:uiPriority w:val="34"/>
    <w:unhideWhenUsed/>
    <w:qFormat/>
    <w:rsid w:val="00DA68E7"/>
    <w:pPr>
      <w:widowControl/>
      <w:suppressAutoHyphens w:val="0"/>
      <w:spacing w:after="60"/>
      <w:ind w:left="720"/>
      <w:contextualSpacing/>
      <w:jc w:val="both"/>
    </w:pPr>
    <w:rPr>
      <w:lang w:eastAsia="ru-RU"/>
    </w:rPr>
  </w:style>
  <w:style w:type="paragraph" w:styleId="aa">
    <w:name w:val="No Spacing"/>
    <w:link w:val="ab"/>
    <w:uiPriority w:val="1"/>
    <w:qFormat/>
    <w:rsid w:val="002F6E31"/>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2F6E31"/>
    <w:rPr>
      <w:rFonts w:ascii="Calibri" w:eastAsia="Calibri" w:hAnsi="Calibri" w:cs="Times New Roman"/>
    </w:rPr>
  </w:style>
  <w:style w:type="table" w:styleId="ac">
    <w:name w:val="Table Grid"/>
    <w:basedOn w:val="a1"/>
    <w:uiPriority w:val="39"/>
    <w:rsid w:val="00015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8"/>
    <w:uiPriority w:val="34"/>
    <w:qFormat/>
    <w:locked/>
    <w:rsid w:val="008D0929"/>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D0929"/>
    <w:pPr>
      <w:suppressAutoHyphens w:val="0"/>
      <w:autoSpaceDE w:val="0"/>
      <w:autoSpaceDN w:val="0"/>
    </w:pPr>
    <w:rPr>
      <w:rFonts w:ascii="Calibri" w:eastAsia="Calibri" w:hAnsi="Calibri" w:cs="Calibri"/>
      <w:sz w:val="22"/>
      <w:szCs w:val="22"/>
      <w:lang w:eastAsia="en-US"/>
    </w:rPr>
  </w:style>
  <w:style w:type="paragraph" w:styleId="ad">
    <w:name w:val="Normal (Web)"/>
    <w:basedOn w:val="a"/>
    <w:uiPriority w:val="99"/>
    <w:rsid w:val="008D0929"/>
    <w:pPr>
      <w:spacing w:before="280" w:after="280"/>
    </w:pPr>
    <w:rPr>
      <w:rFonts w:ascii="Arial Unicode MS" w:eastAsia="Arial Unicode MS" w:hAnsi="Arial Unicode MS" w:cs="Arial Unicode MS"/>
    </w:rPr>
  </w:style>
  <w:style w:type="paragraph" w:customStyle="1" w:styleId="ae">
    <w:name w:val="САГ_Табличный_по ширине"/>
    <w:basedOn w:val="a"/>
    <w:uiPriority w:val="99"/>
    <w:rsid w:val="008D0929"/>
    <w:pPr>
      <w:widowControl/>
      <w:suppressAutoHyphens w:val="0"/>
      <w:jc w:val="both"/>
    </w:pPr>
    <w:rPr>
      <w:sz w:val="22"/>
      <w:szCs w:val="22"/>
      <w:lang w:eastAsia="ru-RU"/>
    </w:rPr>
  </w:style>
  <w:style w:type="character" w:customStyle="1" w:styleId="ConsPlusNormal0">
    <w:name w:val="ConsPlusNormal Знак"/>
    <w:link w:val="ConsPlusNormal"/>
    <w:locked/>
    <w:rsid w:val="008D0929"/>
    <w:rPr>
      <w:rFonts w:ascii="Calibri" w:eastAsia="Times New Roman" w:hAnsi="Calibri" w:cs="Calibri"/>
      <w:szCs w:val="20"/>
      <w:lang w:eastAsia="ru-RU"/>
    </w:rPr>
  </w:style>
  <w:style w:type="character" w:customStyle="1" w:styleId="20">
    <w:name w:val="Заголовок 2 Знак"/>
    <w:basedOn w:val="a0"/>
    <w:link w:val="2"/>
    <w:uiPriority w:val="9"/>
    <w:rsid w:val="00240E92"/>
    <w:rPr>
      <w:rFonts w:asciiTheme="majorHAnsi" w:eastAsiaTheme="majorEastAsia" w:hAnsiTheme="majorHAnsi" w:cstheme="majorBidi"/>
      <w:color w:val="2E74B5" w:themeColor="accent1" w:themeShade="BF"/>
      <w:sz w:val="26"/>
      <w:szCs w:val="26"/>
      <w:lang w:eastAsia="zh-CN"/>
    </w:rPr>
  </w:style>
  <w:style w:type="numbering" w:customStyle="1" w:styleId="1">
    <w:name w:val="Стиль1"/>
    <w:uiPriority w:val="99"/>
    <w:rsid w:val="00240E92"/>
    <w:pPr>
      <w:numPr>
        <w:numId w:val="10"/>
      </w:numPr>
    </w:pPr>
  </w:style>
  <w:style w:type="paragraph" w:styleId="af">
    <w:name w:val="Balloon Text"/>
    <w:basedOn w:val="a"/>
    <w:link w:val="af0"/>
    <w:uiPriority w:val="99"/>
    <w:semiHidden/>
    <w:unhideWhenUsed/>
    <w:rsid w:val="00894A15"/>
    <w:rPr>
      <w:rFonts w:ascii="Segoe UI" w:hAnsi="Segoe UI" w:cs="Segoe UI"/>
      <w:sz w:val="18"/>
      <w:szCs w:val="18"/>
    </w:rPr>
  </w:style>
  <w:style w:type="character" w:customStyle="1" w:styleId="af0">
    <w:name w:val="Текст выноски Знак"/>
    <w:basedOn w:val="a0"/>
    <w:link w:val="af"/>
    <w:uiPriority w:val="99"/>
    <w:semiHidden/>
    <w:rsid w:val="00894A15"/>
    <w:rPr>
      <w:rFonts w:ascii="Segoe UI" w:eastAsia="Times New Roman" w:hAnsi="Segoe UI" w:cs="Segoe UI"/>
      <w:sz w:val="18"/>
      <w:szCs w:val="18"/>
      <w:lang w:eastAsia="zh-CN"/>
    </w:rPr>
  </w:style>
  <w:style w:type="paragraph" w:customStyle="1" w:styleId="af1">
    <w:name w:val="Базовый"/>
    <w:uiPriority w:val="99"/>
    <w:rsid w:val="00115ED7"/>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onsTitle">
    <w:name w:val="ConsTitle"/>
    <w:uiPriority w:val="99"/>
    <w:rsid w:val="0009760B"/>
    <w:pPr>
      <w:widowControl w:val="0"/>
      <w:spacing w:after="0" w:line="240" w:lineRule="auto"/>
    </w:pPr>
    <w:rPr>
      <w:rFonts w:ascii="Arial" w:eastAsia="Times New Roman" w:hAnsi="Arial" w:cs="Arial"/>
      <w:b/>
      <w:bCs/>
      <w:color w:val="00000A"/>
      <w:sz w:val="16"/>
      <w:szCs w:val="16"/>
      <w:lang w:eastAsia="ru-RU"/>
    </w:rPr>
  </w:style>
  <w:style w:type="character" w:styleId="af2">
    <w:name w:val="FollowedHyperlink"/>
    <w:basedOn w:val="a0"/>
    <w:uiPriority w:val="99"/>
    <w:semiHidden/>
    <w:unhideWhenUsed/>
    <w:rsid w:val="007B4B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98687">
      <w:bodyDiv w:val="1"/>
      <w:marLeft w:val="0"/>
      <w:marRight w:val="0"/>
      <w:marTop w:val="0"/>
      <w:marBottom w:val="0"/>
      <w:divBdr>
        <w:top w:val="none" w:sz="0" w:space="0" w:color="auto"/>
        <w:left w:val="none" w:sz="0" w:space="0" w:color="auto"/>
        <w:bottom w:val="none" w:sz="0" w:space="0" w:color="auto"/>
        <w:right w:val="none" w:sz="0" w:space="0" w:color="auto"/>
      </w:divBdr>
    </w:div>
    <w:div w:id="1043484795">
      <w:bodyDiv w:val="1"/>
      <w:marLeft w:val="0"/>
      <w:marRight w:val="0"/>
      <w:marTop w:val="0"/>
      <w:marBottom w:val="0"/>
      <w:divBdr>
        <w:top w:val="none" w:sz="0" w:space="0" w:color="auto"/>
        <w:left w:val="none" w:sz="0" w:space="0" w:color="auto"/>
        <w:bottom w:val="none" w:sz="0" w:space="0" w:color="auto"/>
        <w:right w:val="none" w:sz="0" w:space="0" w:color="auto"/>
      </w:divBdr>
    </w:div>
    <w:div w:id="1099177672">
      <w:bodyDiv w:val="1"/>
      <w:marLeft w:val="0"/>
      <w:marRight w:val="0"/>
      <w:marTop w:val="0"/>
      <w:marBottom w:val="0"/>
      <w:divBdr>
        <w:top w:val="none" w:sz="0" w:space="0" w:color="auto"/>
        <w:left w:val="none" w:sz="0" w:space="0" w:color="auto"/>
        <w:bottom w:val="none" w:sz="0" w:space="0" w:color="auto"/>
        <w:right w:val="none" w:sz="0" w:space="0" w:color="auto"/>
      </w:divBdr>
    </w:div>
    <w:div w:id="1227447614">
      <w:bodyDiv w:val="1"/>
      <w:marLeft w:val="0"/>
      <w:marRight w:val="0"/>
      <w:marTop w:val="0"/>
      <w:marBottom w:val="0"/>
      <w:divBdr>
        <w:top w:val="none" w:sz="0" w:space="0" w:color="auto"/>
        <w:left w:val="none" w:sz="0" w:space="0" w:color="auto"/>
        <w:bottom w:val="none" w:sz="0" w:space="0" w:color="auto"/>
        <w:right w:val="none" w:sz="0" w:space="0" w:color="auto"/>
      </w:divBdr>
    </w:div>
    <w:div w:id="16496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3"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18" Type="http://schemas.openxmlformats.org/officeDocument/2006/relationships/hyperlink" Target="consultantplus://offline/ref=0602D18EFC1C0EC9A9D5E7A7B7B26DE410C488C60E57B406F8506AD75ECC1BD5BA9F644836CD7BB545B877467Cx2RD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7" Type="http://schemas.openxmlformats.org/officeDocument/2006/relationships/endnotes" Target="endnotes.xml"/><Relationship Id="rId12" Type="http://schemas.openxmlformats.org/officeDocument/2006/relationships/hyperlink" Target="consultantplus://offline/ref=B24484AE898B6C154DA77B3902C8BCC801D6A065084BF89CCC4DD1D15DAF4FC099EC9E2B33F2A10752j8C" TargetMode="External"/><Relationship Id="rId17"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5" Type="http://schemas.openxmlformats.org/officeDocument/2006/relationships/hyperlink" Target="https://zakupki44fz.ru/app/okpd2/32.50.50.190-00002252?utm_source=6735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0" Type="http://schemas.openxmlformats.org/officeDocument/2006/relationships/hyperlink" Target="consultantplus://offline/ref=0602D18EFC1C0EC9A9D5E7A7B7B26DE410C481CA0552B406F8506AD75ECC1BD5BA9F644836CD7BB545B877467Cx2RDH"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24" Type="http://schemas.openxmlformats.org/officeDocument/2006/relationships/hyperlink" Target="https://zakupki44fz.ru/app/okpd2/32.50.50.190-00002252?utm_source=6735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3" Type="http://schemas.openxmlformats.org/officeDocument/2006/relationships/hyperlink" Target="mailto:yushenko@tyumsmu.ru" TargetMode="External"/><Relationship Id="rId28" Type="http://schemas.openxmlformats.org/officeDocument/2006/relationships/footer" Target="footer1.xml"/><Relationship Id="rId10"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4" Type="http://schemas.openxmlformats.org/officeDocument/2006/relationships/hyperlink" Target="consultantplus://offline/ref=0602D18EFC1C0EC9A9D5E7A7B7B26DE410C481CA0552B406F8506AD75ECC1BD5A89F3C4437CD67BD44AD21173A781AC66B08723FFBC3572CxARCH" TargetMode="External"/><Relationship Id="rId22" Type="http://schemas.openxmlformats.org/officeDocument/2006/relationships/hyperlink" Target="mailto:tyumsmu@mail.ru"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4B1C8-E8A0-4D06-A832-146D4473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15</Pages>
  <Words>7359</Words>
  <Characters>41948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Хромова Анна Александровна</dc:creator>
  <cp:keywords/>
  <dc:description/>
  <cp:lastModifiedBy>Максимова Татьяна Юрьевна</cp:lastModifiedBy>
  <cp:revision>109</cp:revision>
  <cp:lastPrinted>2024-12-11T06:50:00Z</cp:lastPrinted>
  <dcterms:created xsi:type="dcterms:W3CDTF">2024-07-09T07:04:00Z</dcterms:created>
  <dcterms:modified xsi:type="dcterms:W3CDTF">2026-08-20T07:06:00Z</dcterms:modified>
</cp:coreProperties>
</file>