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1A" w:rsidRPr="0029578D" w:rsidRDefault="0011171A" w:rsidP="006261A8">
      <w:pPr>
        <w:spacing w:after="0" w:line="240" w:lineRule="auto"/>
        <w:ind w:firstLine="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Приложение № </w:t>
      </w:r>
      <w:r w:rsidR="00DF0A9A">
        <w:rPr>
          <w:rFonts w:ascii="Times New Roman" w:eastAsia="Times New Roman" w:hAnsi="Times New Roman" w:cs="Times New Roman"/>
          <w:sz w:val="24"/>
          <w:szCs w:val="24"/>
          <w:lang w:eastAsia="ru-RU"/>
        </w:rPr>
        <w:t>1</w:t>
      </w:r>
    </w:p>
    <w:p w:rsidR="0011171A" w:rsidRPr="0029578D"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 </w:t>
      </w:r>
      <w:r w:rsidR="0072043C">
        <w:rPr>
          <w:rFonts w:ascii="Times New Roman" w:eastAsia="Times New Roman" w:hAnsi="Times New Roman" w:cs="Times New Roman"/>
          <w:sz w:val="24"/>
          <w:szCs w:val="24"/>
          <w:lang w:eastAsia="ru-RU"/>
        </w:rPr>
        <w:t xml:space="preserve">электронному </w:t>
      </w:r>
      <w:r w:rsidRPr="0029578D">
        <w:rPr>
          <w:rFonts w:ascii="Times New Roman" w:eastAsia="Times New Roman" w:hAnsi="Times New Roman" w:cs="Times New Roman"/>
          <w:sz w:val="24"/>
          <w:szCs w:val="24"/>
          <w:lang w:eastAsia="ru-RU"/>
        </w:rPr>
        <w:t>государственному</w:t>
      </w:r>
    </w:p>
    <w:p w:rsidR="0072043C"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контракту </w:t>
      </w:r>
    </w:p>
    <w:p w:rsidR="0011171A" w:rsidRPr="0029578D"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____________________</w:t>
      </w:r>
    </w:p>
    <w:p w:rsidR="0011171A" w:rsidRPr="0029578D"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от «____» _________ 202</w:t>
      </w:r>
      <w:r w:rsidR="003E10EF">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г.</w:t>
      </w:r>
    </w:p>
    <w:p w:rsidR="006261A8" w:rsidRDefault="009F6E5D" w:rsidP="006261A8">
      <w:pPr>
        <w:tabs>
          <w:tab w:val="center" w:pos="4961"/>
          <w:tab w:val="left" w:pos="6735"/>
        </w:tabs>
        <w:spacing w:after="0" w:line="240" w:lineRule="auto"/>
        <w:ind w:firstLine="567"/>
        <w:rPr>
          <w:rFonts w:ascii="Times New Roman" w:eastAsia="Times New Roman" w:hAnsi="Times New Roman" w:cs="Times New Roman"/>
          <w:b/>
          <w:sz w:val="12"/>
          <w:szCs w:val="12"/>
          <w:lang w:eastAsia="ru-RU"/>
        </w:rPr>
      </w:pPr>
      <w:r w:rsidRPr="0029578D">
        <w:rPr>
          <w:rFonts w:ascii="Times New Roman" w:eastAsia="Times New Roman" w:hAnsi="Times New Roman" w:cs="Times New Roman"/>
          <w:b/>
          <w:sz w:val="24"/>
          <w:szCs w:val="24"/>
          <w:lang w:eastAsia="ru-RU"/>
        </w:rPr>
        <w:tab/>
      </w:r>
    </w:p>
    <w:p w:rsidR="008C45EF" w:rsidRPr="0029578D" w:rsidRDefault="008B7109" w:rsidP="006261A8">
      <w:pPr>
        <w:spacing w:after="0" w:line="240" w:lineRule="auto"/>
        <w:ind w:firstLine="567"/>
        <w:jc w:val="both"/>
        <w:rPr>
          <w:rFonts w:ascii="Times New Roman" w:eastAsia="Times New Roman" w:hAnsi="Times New Roman" w:cs="Times New Roman"/>
          <w:sz w:val="24"/>
          <w:szCs w:val="24"/>
          <w:lang w:eastAsia="ar-SA"/>
        </w:rPr>
      </w:pPr>
      <w:proofErr w:type="gramStart"/>
      <w:r w:rsidRPr="008B7109">
        <w:rPr>
          <w:rFonts w:ascii="Times New Roman" w:hAnsi="Times New Roman"/>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Брянской области» (ФКУ БМТиВС УФСИН России по Брянской области), выступающее от имени Российской Федерации, в лице </w:t>
      </w:r>
      <w:r w:rsidR="00905199">
        <w:rPr>
          <w:rFonts w:ascii="Times New Roman" w:hAnsi="Times New Roman"/>
          <w:sz w:val="24"/>
          <w:szCs w:val="24"/>
        </w:rPr>
        <w:t xml:space="preserve">заместителя </w:t>
      </w:r>
      <w:r>
        <w:rPr>
          <w:rFonts w:ascii="Times New Roman" w:hAnsi="Times New Roman"/>
          <w:sz w:val="24"/>
          <w:szCs w:val="24"/>
        </w:rPr>
        <w:t xml:space="preserve">начальника базы </w:t>
      </w:r>
      <w:r w:rsidR="00905199">
        <w:rPr>
          <w:rFonts w:ascii="Times New Roman" w:hAnsi="Times New Roman"/>
          <w:sz w:val="24"/>
          <w:szCs w:val="24"/>
        </w:rPr>
        <w:t>Свиридова Владимира Сергеевича</w:t>
      </w:r>
      <w:r w:rsidRPr="008B7109">
        <w:rPr>
          <w:rFonts w:ascii="Times New Roman" w:hAnsi="Times New Roman"/>
          <w:sz w:val="24"/>
          <w:szCs w:val="24"/>
        </w:rPr>
        <w:t xml:space="preserve">, действующей на основании </w:t>
      </w:r>
      <w:r w:rsidR="00905199">
        <w:rPr>
          <w:rFonts w:ascii="Times New Roman" w:hAnsi="Times New Roman"/>
          <w:sz w:val="24"/>
          <w:szCs w:val="24"/>
        </w:rPr>
        <w:t>доверенности №1 от 19.01.2026</w:t>
      </w:r>
      <w:r w:rsidRPr="008B7109">
        <w:rPr>
          <w:rFonts w:ascii="Times New Roman" w:hAnsi="Times New Roman"/>
          <w:sz w:val="24"/>
          <w:szCs w:val="24"/>
        </w:rPr>
        <w:t xml:space="preserve">, именуемое </w:t>
      </w:r>
      <w:r w:rsidR="00905199">
        <w:rPr>
          <w:rFonts w:ascii="Times New Roman" w:hAnsi="Times New Roman"/>
          <w:sz w:val="24"/>
          <w:szCs w:val="24"/>
        </w:rPr>
        <w:t xml:space="preserve">                   </w:t>
      </w:r>
      <w:r w:rsidRPr="008B7109">
        <w:rPr>
          <w:rFonts w:ascii="Times New Roman" w:hAnsi="Times New Roman"/>
          <w:sz w:val="24"/>
          <w:szCs w:val="24"/>
        </w:rPr>
        <w:t xml:space="preserve">в дальнейшем «Государственный заказчик», с одной стороны, и ____________________, </w:t>
      </w:r>
      <w:r w:rsidR="00905199">
        <w:rPr>
          <w:rFonts w:ascii="Times New Roman" w:hAnsi="Times New Roman"/>
          <w:sz w:val="24"/>
          <w:szCs w:val="24"/>
        </w:rPr>
        <w:t xml:space="preserve">           </w:t>
      </w:r>
      <w:r w:rsidRPr="008B7109">
        <w:rPr>
          <w:rFonts w:ascii="Times New Roman" w:hAnsi="Times New Roman"/>
          <w:sz w:val="24"/>
          <w:szCs w:val="24"/>
        </w:rPr>
        <w:t>в лице ___________________________, действующего на основании _________, именуемое в дальнейшем</w:t>
      </w:r>
      <w:proofErr w:type="gramEnd"/>
      <w:r w:rsidRPr="008B7109">
        <w:rPr>
          <w:rFonts w:ascii="Times New Roman" w:hAnsi="Times New Roman"/>
          <w:sz w:val="24"/>
          <w:szCs w:val="24"/>
        </w:rPr>
        <w:t xml:space="preserve"> «</w:t>
      </w:r>
      <w:proofErr w:type="gramStart"/>
      <w:r w:rsidRPr="008B7109">
        <w:rPr>
          <w:rFonts w:ascii="Times New Roman" w:hAnsi="Times New Roman"/>
          <w:sz w:val="24"/>
          <w:szCs w:val="24"/>
        </w:rPr>
        <w:t>Исполнитель»,</w:t>
      </w:r>
      <w:r w:rsidRPr="008B7109">
        <w:rPr>
          <w:rFonts w:ascii="Times New Roman" w:hAnsi="Times New Roman"/>
          <w:i/>
          <w:iCs/>
          <w:sz w:val="24"/>
          <w:szCs w:val="24"/>
        </w:rPr>
        <w:t xml:space="preserve"> </w:t>
      </w:r>
      <w:r w:rsidRPr="008B7109">
        <w:rPr>
          <w:rFonts w:ascii="Times New Roman" w:hAnsi="Times New Roman"/>
          <w:sz w:val="24"/>
          <w:szCs w:val="24"/>
        </w:rPr>
        <w:t>с другой стороны, а вместе именуемые Стороны</w:t>
      </w:r>
      <w:r w:rsidR="008C45EF" w:rsidRPr="008B7109">
        <w:rPr>
          <w:rFonts w:ascii="Times New Roman" w:eastAsia="Times New Roman" w:hAnsi="Times New Roman" w:cs="Times New Roman"/>
          <w:sz w:val="24"/>
          <w:szCs w:val="24"/>
          <w:lang w:eastAsia="ar-SA"/>
        </w:rPr>
        <w:t xml:space="preserve">, в соответствии с п. 4 части 1 статьи 93  Федеральным законом от 05.04.2013 </w:t>
      </w:r>
      <w:r w:rsidR="00905199">
        <w:rPr>
          <w:rFonts w:ascii="Times New Roman" w:eastAsia="Times New Roman" w:hAnsi="Times New Roman" w:cs="Times New Roman"/>
          <w:sz w:val="24"/>
          <w:szCs w:val="24"/>
          <w:lang w:eastAsia="ar-SA"/>
        </w:rPr>
        <w:t xml:space="preserve">                   </w:t>
      </w:r>
      <w:r w:rsidR="008C45EF" w:rsidRPr="008B7109">
        <w:rPr>
          <w:rFonts w:ascii="Times New Roman" w:eastAsia="Times New Roman" w:hAnsi="Times New Roman" w:cs="Times New Roman"/>
          <w:sz w:val="24"/>
          <w:szCs w:val="24"/>
          <w:lang w:eastAsia="ar-SA"/>
        </w:rPr>
        <w:t>№ 44-ФЗ «</w:t>
      </w:r>
      <w:r w:rsidR="008C45EF" w:rsidRPr="0029578D">
        <w:rPr>
          <w:rFonts w:ascii="Times New Roman" w:eastAsia="Times New Roman" w:hAnsi="Times New Roman" w:cs="Times New Roman"/>
          <w:sz w:val="24"/>
          <w:szCs w:val="24"/>
          <w:lang w:eastAsia="ar-SA"/>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ar-SA"/>
        </w:rPr>
        <w:t xml:space="preserve"> </w:t>
      </w:r>
      <w:r w:rsidRPr="008B7109">
        <w:rPr>
          <w:rFonts w:ascii="Times New Roman" w:hAnsi="Times New Roman"/>
          <w:sz w:val="24"/>
          <w:szCs w:val="24"/>
        </w:rPr>
        <w:t>и других законов и нормативных правовых актов Российской Федерации</w:t>
      </w:r>
      <w:r w:rsidR="008C45EF" w:rsidRPr="008B7109">
        <w:rPr>
          <w:rFonts w:ascii="Times New Roman" w:eastAsia="Times New Roman" w:hAnsi="Times New Roman" w:cs="Times New Roman"/>
          <w:sz w:val="24"/>
          <w:szCs w:val="24"/>
          <w:lang w:eastAsia="ar-SA"/>
        </w:rPr>
        <w:t xml:space="preserve"> заключили настоящ</w:t>
      </w:r>
      <w:r w:rsidR="008C45EF" w:rsidRPr="0029578D">
        <w:rPr>
          <w:rFonts w:ascii="Times New Roman" w:eastAsia="Times New Roman" w:hAnsi="Times New Roman" w:cs="Times New Roman"/>
          <w:sz w:val="24"/>
          <w:szCs w:val="24"/>
          <w:lang w:eastAsia="ar-SA"/>
        </w:rPr>
        <w:t xml:space="preserve">ий «Государственный  Контракт», </w:t>
      </w:r>
      <w:r>
        <w:rPr>
          <w:rFonts w:ascii="Times New Roman" w:eastAsia="Times New Roman" w:hAnsi="Times New Roman" w:cs="Times New Roman"/>
          <w:sz w:val="24"/>
          <w:szCs w:val="24"/>
          <w:lang w:eastAsia="ar-SA"/>
        </w:rPr>
        <w:t xml:space="preserve">   </w:t>
      </w:r>
      <w:r w:rsidR="008C45EF" w:rsidRPr="0029578D">
        <w:rPr>
          <w:rFonts w:ascii="Times New Roman" w:eastAsia="Times New Roman" w:hAnsi="Times New Roman" w:cs="Times New Roman"/>
          <w:sz w:val="24"/>
          <w:szCs w:val="24"/>
          <w:lang w:eastAsia="ar-SA"/>
        </w:rPr>
        <w:t>(далее  - «Контракт»)  о нижеследующем:</w:t>
      </w:r>
      <w:proofErr w:type="gramEnd"/>
    </w:p>
    <w:p w:rsidR="00BC5766" w:rsidRPr="006261A8" w:rsidRDefault="00BC5766" w:rsidP="006261A8">
      <w:pPr>
        <w:pStyle w:val="21"/>
        <w:spacing w:line="240" w:lineRule="auto"/>
        <w:ind w:firstLine="567"/>
        <w:rPr>
          <w:sz w:val="12"/>
          <w:szCs w:val="12"/>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1. Предмет контракта</w:t>
      </w:r>
    </w:p>
    <w:p w:rsidR="001178C1"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1.1. </w:t>
      </w:r>
      <w:r w:rsidR="004B57A0" w:rsidRPr="0029578D">
        <w:rPr>
          <w:rFonts w:ascii="Times New Roman" w:eastAsia="Times New Roman" w:hAnsi="Times New Roman" w:cs="Times New Roman"/>
          <w:sz w:val="24"/>
          <w:szCs w:val="24"/>
          <w:lang w:eastAsia="ar-SA"/>
        </w:rPr>
        <w:t xml:space="preserve">Исполнитель обязуется предоставить образовательные услуги </w:t>
      </w:r>
      <w:r w:rsidR="00D7288F" w:rsidRPr="0011025D">
        <w:rPr>
          <w:rFonts w:ascii="Times New Roman" w:eastAsia="Calibri" w:hAnsi="Times New Roman" w:cs="Times New Roman"/>
          <w:sz w:val="24"/>
          <w:szCs w:val="24"/>
        </w:rPr>
        <w:t xml:space="preserve">дополнительного профессионального </w:t>
      </w:r>
      <w:r w:rsidR="00EF365A" w:rsidRPr="0011025D">
        <w:rPr>
          <w:rFonts w:ascii="Times New Roman" w:eastAsia="Calibri" w:hAnsi="Times New Roman" w:cs="Times New Roman"/>
          <w:sz w:val="24"/>
          <w:szCs w:val="24"/>
        </w:rPr>
        <w:t>образования</w:t>
      </w:r>
      <w:r w:rsidR="00EF365A" w:rsidRPr="0029578D">
        <w:rPr>
          <w:rFonts w:ascii="Times New Roman" w:eastAsia="Calibri" w:hAnsi="Times New Roman" w:cs="Times New Roman"/>
          <w:sz w:val="24"/>
          <w:szCs w:val="24"/>
        </w:rPr>
        <w:t xml:space="preserve"> </w:t>
      </w:r>
      <w:r w:rsidR="001178C1" w:rsidRPr="0029578D">
        <w:rPr>
          <w:rFonts w:ascii="Times New Roman" w:eastAsia="Calibri" w:hAnsi="Times New Roman" w:cs="Times New Roman"/>
          <w:sz w:val="24"/>
          <w:szCs w:val="24"/>
        </w:rPr>
        <w:t xml:space="preserve">в </w:t>
      </w:r>
      <w:r w:rsidR="001178C1" w:rsidRPr="0029578D">
        <w:rPr>
          <w:rFonts w:ascii="Times New Roman" w:eastAsia="Times New Roman" w:hAnsi="Times New Roman" w:cs="Times New Roman"/>
          <w:sz w:val="24"/>
          <w:szCs w:val="24"/>
          <w:lang w:eastAsia="ar-SA"/>
        </w:rPr>
        <w:t xml:space="preserve">соответствии с Техническим заданием </w:t>
      </w:r>
      <w:r w:rsidR="008B7109">
        <w:rPr>
          <w:rFonts w:ascii="Times New Roman" w:eastAsia="Times New Roman" w:hAnsi="Times New Roman" w:cs="Times New Roman"/>
          <w:sz w:val="24"/>
          <w:szCs w:val="24"/>
          <w:lang w:eastAsia="ar-SA"/>
        </w:rPr>
        <w:t xml:space="preserve">                </w:t>
      </w:r>
      <w:r w:rsidR="001178C1" w:rsidRPr="0029578D">
        <w:rPr>
          <w:rFonts w:ascii="Times New Roman" w:eastAsia="Times New Roman" w:hAnsi="Times New Roman" w:cs="Times New Roman"/>
          <w:sz w:val="24"/>
          <w:szCs w:val="24"/>
          <w:lang w:eastAsia="ar-SA"/>
        </w:rPr>
        <w:t>(</w:t>
      </w:r>
      <w:r w:rsidR="001178C1" w:rsidRPr="0029578D">
        <w:rPr>
          <w:rFonts w:ascii="Times New Roman" w:eastAsia="Times New Roman" w:hAnsi="Times New Roman" w:cs="Times New Roman"/>
          <w:sz w:val="24"/>
          <w:szCs w:val="24"/>
          <w:lang w:eastAsia="ru-RU"/>
        </w:rPr>
        <w:t xml:space="preserve">Приложение </w:t>
      </w:r>
      <w:r w:rsidR="00DF0A9A">
        <w:rPr>
          <w:rFonts w:ascii="Times New Roman" w:eastAsia="Times New Roman" w:hAnsi="Times New Roman" w:cs="Times New Roman"/>
          <w:sz w:val="24"/>
          <w:szCs w:val="24"/>
          <w:lang w:eastAsia="ru-RU"/>
        </w:rPr>
        <w:t xml:space="preserve">   </w:t>
      </w:r>
      <w:r w:rsidR="001178C1" w:rsidRPr="0029578D">
        <w:rPr>
          <w:rFonts w:ascii="Times New Roman" w:eastAsia="Times New Roman" w:hAnsi="Times New Roman" w:cs="Times New Roman"/>
          <w:sz w:val="24"/>
          <w:szCs w:val="24"/>
          <w:lang w:eastAsia="ru-RU"/>
        </w:rPr>
        <w:t xml:space="preserve">№ </w:t>
      </w:r>
      <w:r w:rsidR="00DF0A9A">
        <w:rPr>
          <w:rFonts w:ascii="Times New Roman" w:eastAsia="Times New Roman" w:hAnsi="Times New Roman" w:cs="Times New Roman"/>
          <w:sz w:val="24"/>
          <w:szCs w:val="24"/>
          <w:lang w:eastAsia="ru-RU"/>
        </w:rPr>
        <w:t>3</w:t>
      </w:r>
      <w:r w:rsidR="001178C1" w:rsidRPr="0029578D">
        <w:rPr>
          <w:rFonts w:ascii="Times New Roman" w:eastAsia="Times New Roman" w:hAnsi="Times New Roman" w:cs="Times New Roman"/>
          <w:sz w:val="24"/>
          <w:szCs w:val="24"/>
          <w:lang w:eastAsia="ru-RU"/>
        </w:rPr>
        <w:t xml:space="preserve"> к Контракту) являющееся неотъемлемой частью настоящего Контракта, а Государственный заказчик обязуется принять и оплатить оказанные услуги.</w:t>
      </w:r>
    </w:p>
    <w:p w:rsidR="004B57A0" w:rsidRPr="00805F73" w:rsidRDefault="00E219AB" w:rsidP="006261A8">
      <w:pPr>
        <w:pStyle w:val="ad"/>
        <w:ind w:firstLine="567"/>
        <w:rPr>
          <w:szCs w:val="24"/>
        </w:rPr>
      </w:pPr>
      <w:r w:rsidRPr="0029578D">
        <w:rPr>
          <w:szCs w:val="24"/>
        </w:rPr>
        <w:t>1.</w:t>
      </w:r>
      <w:r w:rsidRPr="00805F73">
        <w:rPr>
          <w:szCs w:val="24"/>
        </w:rPr>
        <w:t xml:space="preserve">2. Форма обучение </w:t>
      </w:r>
      <w:r w:rsidR="004F6920" w:rsidRPr="00805F73">
        <w:rPr>
          <w:szCs w:val="24"/>
        </w:rPr>
        <w:t>дистанционная</w:t>
      </w:r>
      <w:r w:rsidR="00805F73">
        <w:rPr>
          <w:szCs w:val="24"/>
        </w:rPr>
        <w:t>.</w:t>
      </w:r>
    </w:p>
    <w:p w:rsidR="004B57A0" w:rsidRPr="008B7109" w:rsidRDefault="004B57A0" w:rsidP="006261A8">
      <w:pPr>
        <w:pStyle w:val="ad"/>
        <w:ind w:firstLine="567"/>
        <w:rPr>
          <w:szCs w:val="24"/>
        </w:rPr>
      </w:pPr>
      <w:r w:rsidRPr="0029578D">
        <w:rPr>
          <w:szCs w:val="24"/>
        </w:rPr>
        <w:t>1.</w:t>
      </w:r>
      <w:r w:rsidR="00E219AB" w:rsidRPr="0029578D">
        <w:rPr>
          <w:szCs w:val="24"/>
        </w:rPr>
        <w:t>3</w:t>
      </w:r>
      <w:r w:rsidRPr="00805F73">
        <w:rPr>
          <w:szCs w:val="24"/>
        </w:rPr>
        <w:t xml:space="preserve">. </w:t>
      </w:r>
      <w:r w:rsidR="00E219AB" w:rsidRPr="00805F73">
        <w:rPr>
          <w:szCs w:val="24"/>
        </w:rPr>
        <w:t>С</w:t>
      </w:r>
      <w:r w:rsidRPr="00805F73">
        <w:rPr>
          <w:szCs w:val="24"/>
        </w:rPr>
        <w:t>дач</w:t>
      </w:r>
      <w:r w:rsidR="00E219AB" w:rsidRPr="00805F73">
        <w:rPr>
          <w:szCs w:val="24"/>
        </w:rPr>
        <w:t>а</w:t>
      </w:r>
      <w:r w:rsidRPr="00805F73">
        <w:rPr>
          <w:szCs w:val="24"/>
        </w:rPr>
        <w:t xml:space="preserve"> </w:t>
      </w:r>
      <w:r w:rsidR="00C33F93" w:rsidRPr="00805F73">
        <w:rPr>
          <w:szCs w:val="24"/>
        </w:rPr>
        <w:t>экзаменов</w:t>
      </w:r>
      <w:r w:rsidR="004F6920" w:rsidRPr="00805F73">
        <w:rPr>
          <w:szCs w:val="24"/>
        </w:rPr>
        <w:t xml:space="preserve"> дистанционно</w:t>
      </w:r>
      <w:r w:rsidR="00E219AB" w:rsidRPr="00805F73">
        <w:rPr>
          <w:szCs w:val="24"/>
        </w:rPr>
        <w:t xml:space="preserve"> </w:t>
      </w:r>
      <w:r w:rsidRPr="00805F73">
        <w:rPr>
          <w:szCs w:val="24"/>
        </w:rPr>
        <w:t>по адресу:</w:t>
      </w:r>
      <w:r w:rsidR="00C33F93" w:rsidRPr="00805F73">
        <w:rPr>
          <w:szCs w:val="24"/>
        </w:rPr>
        <w:t xml:space="preserve"> </w:t>
      </w:r>
      <w:proofErr w:type="gramStart"/>
      <w:r w:rsidR="00DF0A9A">
        <w:rPr>
          <w:szCs w:val="24"/>
        </w:rPr>
        <w:t>г</w:t>
      </w:r>
      <w:proofErr w:type="gramEnd"/>
      <w:r w:rsidR="00DF0A9A">
        <w:rPr>
          <w:szCs w:val="24"/>
        </w:rPr>
        <w:t xml:space="preserve">. Брянск, ул. </w:t>
      </w:r>
      <w:r w:rsidR="00905199">
        <w:rPr>
          <w:szCs w:val="24"/>
        </w:rPr>
        <w:t>Комарова</w:t>
      </w:r>
      <w:r w:rsidR="00DF0A9A">
        <w:rPr>
          <w:szCs w:val="24"/>
        </w:rPr>
        <w:t xml:space="preserve">, </w:t>
      </w:r>
      <w:r w:rsidR="00905199">
        <w:rPr>
          <w:szCs w:val="24"/>
        </w:rPr>
        <w:t>30</w:t>
      </w:r>
      <w:r w:rsidR="00DF0A9A">
        <w:rPr>
          <w:szCs w:val="24"/>
        </w:rPr>
        <w:t xml:space="preserve">, </w:t>
      </w:r>
      <w:r w:rsidR="008B7109">
        <w:rPr>
          <w:szCs w:val="24"/>
        </w:rPr>
        <w:t>______________.</w:t>
      </w:r>
    </w:p>
    <w:p w:rsidR="00BC1F67" w:rsidRPr="00BC1F67" w:rsidRDefault="004B57A0" w:rsidP="006261A8">
      <w:pPr>
        <w:pStyle w:val="ad"/>
        <w:ind w:firstLine="567"/>
        <w:rPr>
          <w:szCs w:val="24"/>
        </w:rPr>
      </w:pPr>
      <w:r w:rsidRPr="00BC1F67">
        <w:rPr>
          <w:szCs w:val="24"/>
        </w:rPr>
        <w:t xml:space="preserve">1.4. По окончанию обучения Исполнитель выдает </w:t>
      </w:r>
      <w:r w:rsidR="00437F21" w:rsidRPr="00BC1F67">
        <w:rPr>
          <w:szCs w:val="24"/>
        </w:rPr>
        <w:t>Диплом</w:t>
      </w:r>
      <w:r w:rsidRPr="00BC1F67">
        <w:rPr>
          <w:szCs w:val="24"/>
        </w:rPr>
        <w:t xml:space="preserve"> </w:t>
      </w:r>
      <w:proofErr w:type="gramStart"/>
      <w:r w:rsidRPr="00BC1F67">
        <w:rPr>
          <w:szCs w:val="24"/>
        </w:rPr>
        <w:t>о</w:t>
      </w:r>
      <w:proofErr w:type="gramEnd"/>
      <w:r w:rsidRPr="00BC1F67">
        <w:rPr>
          <w:szCs w:val="24"/>
        </w:rPr>
        <w:t xml:space="preserve"> </w:t>
      </w:r>
      <w:proofErr w:type="gramStart"/>
      <w:r w:rsidR="00087933" w:rsidRPr="00BC1F67">
        <w:rPr>
          <w:szCs w:val="24"/>
        </w:rPr>
        <w:t>профессиональной</w:t>
      </w:r>
      <w:proofErr w:type="gramEnd"/>
      <w:r w:rsidR="00087933" w:rsidRPr="00BC1F67">
        <w:rPr>
          <w:szCs w:val="24"/>
        </w:rPr>
        <w:t xml:space="preserve"> переподготовки</w:t>
      </w:r>
      <w:r w:rsidR="00BC1F67" w:rsidRPr="00BC1F67">
        <w:rPr>
          <w:szCs w:val="24"/>
        </w:rPr>
        <w:t xml:space="preserve">, а также выписки из протоколов проверки знаний. </w:t>
      </w:r>
    </w:p>
    <w:p w:rsidR="00FC59DA" w:rsidRPr="0072043C" w:rsidRDefault="00FC59DA" w:rsidP="006261A8">
      <w:pPr>
        <w:pStyle w:val="ad"/>
        <w:ind w:firstLine="567"/>
        <w:rPr>
          <w:szCs w:val="24"/>
          <w:highlight w:val="yellow"/>
        </w:rPr>
      </w:pPr>
      <w:r w:rsidRPr="0029578D">
        <w:rPr>
          <w:szCs w:val="24"/>
        </w:rPr>
        <w:t xml:space="preserve">Срок оказания услуг: </w:t>
      </w:r>
      <w:r w:rsidRPr="00584A83">
        <w:rPr>
          <w:szCs w:val="24"/>
        </w:rPr>
        <w:t xml:space="preserve">по </w:t>
      </w:r>
      <w:r w:rsidR="00905199">
        <w:rPr>
          <w:b/>
          <w:szCs w:val="24"/>
        </w:rPr>
        <w:t>2</w:t>
      </w:r>
      <w:r w:rsidR="00D371CC">
        <w:rPr>
          <w:b/>
          <w:szCs w:val="24"/>
        </w:rPr>
        <w:t>2</w:t>
      </w:r>
      <w:r w:rsidR="00905199">
        <w:rPr>
          <w:b/>
          <w:szCs w:val="24"/>
        </w:rPr>
        <w:t>.07</w:t>
      </w:r>
      <w:r w:rsidR="008B7109">
        <w:rPr>
          <w:b/>
          <w:szCs w:val="24"/>
        </w:rPr>
        <w:t>.202</w:t>
      </w:r>
      <w:r w:rsidR="00D371CC">
        <w:rPr>
          <w:b/>
          <w:szCs w:val="24"/>
        </w:rPr>
        <w:t>6</w:t>
      </w:r>
      <w:r w:rsidRPr="002C5CF9">
        <w:rPr>
          <w:b/>
          <w:szCs w:val="24"/>
        </w:rPr>
        <w:t>.</w:t>
      </w:r>
    </w:p>
    <w:p w:rsidR="001178C1" w:rsidRPr="0029578D" w:rsidRDefault="001178C1" w:rsidP="006261A8">
      <w:pPr>
        <w:pStyle w:val="af"/>
        <w:numPr>
          <w:ilvl w:val="1"/>
          <w:numId w:val="4"/>
        </w:numPr>
        <w:tabs>
          <w:tab w:val="left" w:pos="993"/>
        </w:tabs>
        <w:spacing w:after="0" w:line="240" w:lineRule="auto"/>
        <w:ind w:firstLine="20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Список обучающихся лиц, в соответствии с приложением № </w:t>
      </w:r>
      <w:r w:rsidR="00DF0A9A">
        <w:rPr>
          <w:rFonts w:ascii="Times New Roman" w:eastAsia="Times New Roman" w:hAnsi="Times New Roman" w:cs="Times New Roman"/>
          <w:sz w:val="24"/>
          <w:szCs w:val="24"/>
          <w:lang w:eastAsia="ru-RU"/>
        </w:rPr>
        <w:t>2</w:t>
      </w:r>
      <w:r w:rsidRPr="0029578D">
        <w:rPr>
          <w:rFonts w:ascii="Times New Roman" w:eastAsia="Times New Roman" w:hAnsi="Times New Roman" w:cs="Times New Roman"/>
          <w:sz w:val="24"/>
          <w:szCs w:val="24"/>
          <w:lang w:eastAsia="ru-RU"/>
        </w:rPr>
        <w:t xml:space="preserve"> к Контракту.</w:t>
      </w:r>
    </w:p>
    <w:p w:rsidR="004B57A0" w:rsidRPr="006261A8" w:rsidRDefault="004B57A0" w:rsidP="006261A8">
      <w:pPr>
        <w:pStyle w:val="ad"/>
        <w:ind w:firstLine="567"/>
        <w:rPr>
          <w:sz w:val="12"/>
          <w:szCs w:val="12"/>
        </w:rPr>
      </w:pPr>
    </w:p>
    <w:p w:rsidR="00394E73" w:rsidRPr="0029578D" w:rsidRDefault="00394E73" w:rsidP="006261A8">
      <w:pPr>
        <w:widowControl w:val="0"/>
        <w:spacing w:after="0" w:line="240" w:lineRule="auto"/>
        <w:ind w:firstLine="567"/>
        <w:jc w:val="center"/>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2. Права и обязанности сторон</w:t>
      </w:r>
    </w:p>
    <w:p w:rsidR="00FC59DA" w:rsidRPr="0029578D" w:rsidRDefault="00FC59DA" w:rsidP="006261A8">
      <w:pPr>
        <w:pStyle w:val="af"/>
        <w:numPr>
          <w:ilvl w:val="1"/>
          <w:numId w:val="5"/>
        </w:numPr>
        <w:tabs>
          <w:tab w:val="left" w:pos="1134"/>
        </w:tabs>
        <w:spacing w:after="0" w:line="240" w:lineRule="auto"/>
        <w:ind w:left="0" w:firstLine="567"/>
        <w:jc w:val="both"/>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Государственный заказчик вправе:</w:t>
      </w:r>
    </w:p>
    <w:p w:rsidR="00FC59DA" w:rsidRPr="0029578D" w:rsidRDefault="00FC59DA" w:rsidP="006261A8">
      <w:pPr>
        <w:tabs>
          <w:tab w:val="left" w:pos="1134"/>
        </w:tabs>
        <w:spacing w:after="0" w:line="240" w:lineRule="auto"/>
        <w:ind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2.1.1. получать информацию от Исполнителя по вопросам организации и обеспечения надлежащего уровня оказания образовательных услуг в соответствии с условиями, предусмотренными настоящим Контрактом;</w:t>
      </w:r>
    </w:p>
    <w:p w:rsidR="00FC59DA" w:rsidRPr="0029578D" w:rsidRDefault="00FC59DA" w:rsidP="006261A8">
      <w:pPr>
        <w:tabs>
          <w:tab w:val="left" w:pos="1134"/>
        </w:tabs>
        <w:spacing w:after="0" w:line="240" w:lineRule="auto"/>
        <w:ind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2.1.2. обращаться к Исполнителю по вопросам, касающимся образовательного процесса;</w:t>
      </w:r>
    </w:p>
    <w:p w:rsidR="00FC59DA" w:rsidRPr="0029578D" w:rsidRDefault="00FC59DA" w:rsidP="006261A8">
      <w:pPr>
        <w:tabs>
          <w:tab w:val="left" w:pos="1134"/>
        </w:tabs>
        <w:spacing w:after="0" w:line="240" w:lineRule="auto"/>
        <w:ind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2.1.3. получать полную и достоверную информацию об оценке знаний, умений, навыков и компетенций Обучающихся, а также критериях этой оценки.</w:t>
      </w:r>
    </w:p>
    <w:p w:rsidR="002321B1" w:rsidRPr="0029578D" w:rsidRDefault="00FC59DA" w:rsidP="006261A8">
      <w:pPr>
        <w:widowControl w:val="0"/>
        <w:tabs>
          <w:tab w:val="left" w:pos="1134"/>
        </w:tabs>
        <w:spacing w:after="0" w:line="240" w:lineRule="auto"/>
        <w:ind w:right="-71"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2.1.4. </w:t>
      </w:r>
      <w:bookmarkStart w:id="0" w:name="bookmark5"/>
      <w:r w:rsidR="002321B1" w:rsidRPr="0029578D">
        <w:rPr>
          <w:rFonts w:ascii="Times New Roman" w:eastAsia="Times New Roman" w:hAnsi="Times New Roman" w:cs="Times New Roman"/>
          <w:noProof/>
          <w:snapToGrid w:val="0"/>
          <w:sz w:val="24"/>
          <w:szCs w:val="24"/>
          <w:lang w:eastAsia="ru-RU"/>
        </w:rPr>
        <w:t xml:space="preserve">Принять решение об одностороннем отказе от исполнения контракта в соответствии с гражданским </w:t>
      </w:r>
      <w:hyperlink r:id="rId8" w:history="1">
        <w:r w:rsidR="002321B1" w:rsidRPr="0029578D">
          <w:rPr>
            <w:rFonts w:ascii="Times New Roman" w:eastAsia="Times New Roman" w:hAnsi="Times New Roman" w:cs="Times New Roman"/>
            <w:noProof/>
            <w:snapToGrid w:val="0"/>
            <w:sz w:val="24"/>
            <w:szCs w:val="24"/>
            <w:lang w:eastAsia="ru-RU"/>
          </w:rPr>
          <w:t>законодательством</w:t>
        </w:r>
      </w:hyperlink>
      <w:r w:rsidR="002321B1" w:rsidRPr="0029578D">
        <w:rPr>
          <w:rFonts w:ascii="Times New Roman" w:eastAsia="Times New Roman" w:hAnsi="Times New Roman" w:cs="Times New Roman"/>
          <w:noProof/>
          <w:snapToGrid w:val="0"/>
          <w:sz w:val="24"/>
          <w:szCs w:val="24"/>
          <w:lang w:eastAsia="ru-RU"/>
        </w:rPr>
        <w:t>.</w:t>
      </w:r>
    </w:p>
    <w:p w:rsidR="00FC59DA" w:rsidRPr="0029578D" w:rsidRDefault="00FC59DA" w:rsidP="006261A8">
      <w:pPr>
        <w:numPr>
          <w:ilvl w:val="1"/>
          <w:numId w:val="5"/>
        </w:numPr>
        <w:tabs>
          <w:tab w:val="left" w:pos="1134"/>
        </w:tabs>
        <w:spacing w:after="0" w:line="240" w:lineRule="auto"/>
        <w:ind w:left="0" w:firstLine="567"/>
        <w:jc w:val="both"/>
        <w:rPr>
          <w:rFonts w:ascii="Times New Roman" w:eastAsia="Times New Roman" w:hAnsi="Times New Roman" w:cs="Times New Roman"/>
          <w:b/>
          <w:noProof/>
          <w:snapToGrid w:val="0"/>
          <w:sz w:val="24"/>
          <w:szCs w:val="24"/>
          <w:lang w:eastAsia="ru-RU"/>
        </w:rPr>
      </w:pPr>
      <w:bookmarkStart w:id="1" w:name="bookmark6"/>
      <w:bookmarkEnd w:id="0"/>
      <w:r w:rsidRPr="0029578D">
        <w:rPr>
          <w:rFonts w:ascii="Times New Roman" w:eastAsia="Times New Roman" w:hAnsi="Times New Roman" w:cs="Times New Roman"/>
          <w:b/>
          <w:noProof/>
          <w:snapToGrid w:val="0"/>
          <w:sz w:val="24"/>
          <w:szCs w:val="24"/>
          <w:lang w:eastAsia="ru-RU"/>
        </w:rPr>
        <w:t>Исполнитель вправе:</w:t>
      </w:r>
      <w:bookmarkEnd w:id="1"/>
    </w:p>
    <w:p w:rsidR="00FC59DA" w:rsidRPr="0029578D" w:rsidRDefault="00FC59DA" w:rsidP="006261A8">
      <w:pPr>
        <w:numPr>
          <w:ilvl w:val="2"/>
          <w:numId w:val="5"/>
        </w:numPr>
        <w:tabs>
          <w:tab w:val="left" w:pos="1134"/>
        </w:tabs>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самостоятельно или с привлечением третьих лиц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2321B1" w:rsidRPr="0029578D" w:rsidRDefault="00FC59DA" w:rsidP="006261A8">
      <w:pPr>
        <w:numPr>
          <w:ilvl w:val="2"/>
          <w:numId w:val="5"/>
        </w:numPr>
        <w:tabs>
          <w:tab w:val="left" w:pos="1134"/>
        </w:tabs>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предоставлять </w:t>
      </w:r>
      <w:r w:rsidR="002321B1" w:rsidRPr="0029578D">
        <w:rPr>
          <w:rFonts w:ascii="Times New Roman" w:eastAsia="Times New Roman" w:hAnsi="Times New Roman" w:cs="Times New Roman"/>
          <w:noProof/>
          <w:snapToGrid w:val="0"/>
          <w:sz w:val="24"/>
          <w:szCs w:val="24"/>
          <w:lang w:eastAsia="ru-RU"/>
        </w:rPr>
        <w:t>Государственному з</w:t>
      </w:r>
      <w:r w:rsidRPr="0029578D">
        <w:rPr>
          <w:rFonts w:ascii="Times New Roman" w:eastAsia="Times New Roman" w:hAnsi="Times New Roman" w:cs="Times New Roman"/>
          <w:noProof/>
          <w:snapToGrid w:val="0"/>
          <w:sz w:val="24"/>
          <w:szCs w:val="24"/>
          <w:lang w:eastAsia="ru-RU"/>
        </w:rPr>
        <w:t>аказчику информацию, связанную с порядком оказания образовательных услуг, размещая ее на официальном сайте Исполнителя</w:t>
      </w:r>
      <w:r w:rsidR="002321B1" w:rsidRPr="0029578D">
        <w:rPr>
          <w:rFonts w:ascii="Times New Roman" w:eastAsia="Times New Roman" w:hAnsi="Times New Roman" w:cs="Times New Roman"/>
          <w:noProof/>
          <w:snapToGrid w:val="0"/>
          <w:sz w:val="24"/>
          <w:szCs w:val="24"/>
          <w:lang w:eastAsia="ru-RU"/>
        </w:rPr>
        <w:t>.</w:t>
      </w:r>
    </w:p>
    <w:p w:rsidR="00FC59DA" w:rsidRPr="0029578D" w:rsidRDefault="00FC59DA" w:rsidP="006261A8">
      <w:pPr>
        <w:numPr>
          <w:ilvl w:val="2"/>
          <w:numId w:val="5"/>
        </w:numPr>
        <w:tabs>
          <w:tab w:val="left" w:pos="1134"/>
        </w:tabs>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 применять к обучающимся меры поощрения и дисциплинарного взыскания, отчислять Обучающихся по основаниям, предусмотренным настоящим Контрактом и локальными нормативными актами Исполнителя;</w:t>
      </w:r>
    </w:p>
    <w:p w:rsidR="00FC59DA" w:rsidRPr="0029578D" w:rsidRDefault="00FC59DA" w:rsidP="006261A8">
      <w:pPr>
        <w:numPr>
          <w:ilvl w:val="2"/>
          <w:numId w:val="5"/>
        </w:numPr>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lastRenderedPageBreak/>
        <w:t>расторгнуть в одностороннем порядке настоящий Контрактом в случае просрочки оплаты стоимости образовательных услуг, а также в случае, если оказание образовательных услуг стало невозможным вследствие действий (бездействия) обучающегося.</w:t>
      </w:r>
    </w:p>
    <w:p w:rsidR="00CD2951" w:rsidRPr="0029578D" w:rsidRDefault="00CD295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Требовать уплату пеней в соответствии с условиями Контракта.</w:t>
      </w:r>
    </w:p>
    <w:p w:rsidR="00FC59DA" w:rsidRPr="0029578D" w:rsidRDefault="00FC59DA" w:rsidP="006261A8">
      <w:pPr>
        <w:numPr>
          <w:ilvl w:val="1"/>
          <w:numId w:val="5"/>
        </w:numPr>
        <w:spacing w:after="0" w:line="240" w:lineRule="auto"/>
        <w:ind w:left="0" w:firstLine="709"/>
        <w:jc w:val="both"/>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Исполнитель обязан:</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организовать и обеспечить надлежащее качество оказания образовательных услуг, предусмотренных настоящим Контрактом, в соответствии с учебным планом и расписанием занятий;</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ознакомить Заказчика и Обучающихся с образовательной программой и обеспечить условия освоения, предусмотренные данной образовательной программой или иными локальными актами Исполнителя;</w:t>
      </w:r>
    </w:p>
    <w:p w:rsidR="002321B1"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осуществлять материально-техническое обеспечение образовательной деятельности, обеспечение учебной и методической литературой в случае оказания образовательных услуг на территории Исполнителя в соответствии с государственными </w:t>
      </w:r>
      <w:r w:rsidRPr="0029578D">
        <w:rPr>
          <w:rFonts w:ascii="Times New Roman" w:eastAsia="Times New Roman" w:hAnsi="Times New Roman" w:cs="Times New Roman"/>
          <w:noProof/>
          <w:snapToGrid w:val="0"/>
          <w:sz w:val="24"/>
          <w:szCs w:val="24"/>
          <w:lang w:eastAsia="ru-RU"/>
        </w:rPr>
        <w:br/>
        <w:t>и м</w:t>
      </w:r>
      <w:r w:rsidR="002321B1" w:rsidRPr="0029578D">
        <w:rPr>
          <w:rFonts w:ascii="Times New Roman" w:eastAsia="Times New Roman" w:hAnsi="Times New Roman" w:cs="Times New Roman"/>
          <w:noProof/>
          <w:snapToGrid w:val="0"/>
          <w:sz w:val="24"/>
          <w:szCs w:val="24"/>
          <w:lang w:eastAsia="ru-RU"/>
        </w:rPr>
        <w:t>естными нормами и требованиями.</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осуществлять контроль знаний Обучающегося на уровне требований, предъявляемых к специалистам данной квалификации;</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не позднее 5 (пяти) рабочих дней с момента оказания услуг по настоящему </w:t>
      </w:r>
      <w:r w:rsidR="002321B1" w:rsidRPr="0029578D">
        <w:rPr>
          <w:rFonts w:ascii="Times New Roman" w:eastAsia="Times New Roman" w:hAnsi="Times New Roman" w:cs="Times New Roman"/>
          <w:noProof/>
          <w:snapToGrid w:val="0"/>
          <w:sz w:val="24"/>
          <w:szCs w:val="24"/>
          <w:lang w:eastAsia="ru-RU"/>
        </w:rPr>
        <w:t>Контракту</w:t>
      </w:r>
      <w:r w:rsidRPr="0029578D">
        <w:rPr>
          <w:rFonts w:ascii="Times New Roman" w:eastAsia="Times New Roman" w:hAnsi="Times New Roman" w:cs="Times New Roman"/>
          <w:noProof/>
          <w:snapToGrid w:val="0"/>
          <w:sz w:val="24"/>
          <w:szCs w:val="24"/>
          <w:lang w:eastAsia="ru-RU"/>
        </w:rPr>
        <w:t>, предусмотренного пунктом 1.1. настоящего Контракта, передать Заказчику подписанный со своей стороны акта оказанных услуг по настоящему Контракт</w:t>
      </w:r>
      <w:r w:rsidR="002321B1" w:rsidRPr="0029578D">
        <w:rPr>
          <w:rFonts w:ascii="Times New Roman" w:eastAsia="Times New Roman" w:hAnsi="Times New Roman" w:cs="Times New Roman"/>
          <w:noProof/>
          <w:snapToGrid w:val="0"/>
          <w:sz w:val="24"/>
          <w:szCs w:val="24"/>
          <w:lang w:eastAsia="ru-RU"/>
        </w:rPr>
        <w:t>у</w:t>
      </w:r>
      <w:r w:rsidRPr="0029578D">
        <w:rPr>
          <w:rFonts w:ascii="Times New Roman" w:eastAsia="Times New Roman" w:hAnsi="Times New Roman" w:cs="Times New Roman"/>
          <w:noProof/>
          <w:snapToGrid w:val="0"/>
          <w:sz w:val="24"/>
          <w:szCs w:val="24"/>
          <w:lang w:eastAsia="ru-RU"/>
        </w:rPr>
        <w:t xml:space="preserve"> в двух экземплярах.</w:t>
      </w:r>
    </w:p>
    <w:p w:rsidR="00FC59DA"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с</w:t>
      </w:r>
      <w:r w:rsidR="00FC59DA" w:rsidRPr="0029578D">
        <w:rPr>
          <w:rFonts w:ascii="Times New Roman" w:eastAsia="Times New Roman" w:hAnsi="Times New Roman" w:cs="Times New Roman"/>
          <w:noProof/>
          <w:snapToGrid w:val="0"/>
          <w:sz w:val="24"/>
          <w:szCs w:val="24"/>
          <w:lang w:eastAsia="ru-RU"/>
        </w:rPr>
        <w:t>оответствовать требованиям законодательства в т.ч. ч.1 ст. 93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CD2951" w:rsidRPr="0029578D" w:rsidRDefault="00CD295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Calibri" w:hAnsi="Times New Roman" w:cs="Times New Roman"/>
          <w:sz w:val="24"/>
          <w:szCs w:val="24"/>
          <w:lang w:eastAsia="ru-RU"/>
        </w:rPr>
        <w:t>По окончанию оказания услуг выдать документ установленного образца слушателям, успешно прошедшим итоговую аттестацию.</w:t>
      </w:r>
    </w:p>
    <w:p w:rsidR="00CD2951" w:rsidRPr="0029578D" w:rsidRDefault="00CD295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sz w:val="24"/>
          <w:szCs w:val="24"/>
          <w:lang w:eastAsia="ru-RU"/>
        </w:rPr>
        <w:t xml:space="preserve">Выполнять иные обязанности, предусмотренные </w:t>
      </w:r>
      <w:r w:rsidRPr="0029578D">
        <w:rPr>
          <w:rFonts w:ascii="Times New Roman" w:eastAsia="Times New Roman" w:hAnsi="Times New Roman" w:cs="Times New Roman"/>
          <w:noProof/>
          <w:sz w:val="24"/>
          <w:szCs w:val="24"/>
          <w:lang w:eastAsia="ru-RU"/>
        </w:rPr>
        <w:t xml:space="preserve">действующим законодательством Российской Федерации и </w:t>
      </w:r>
      <w:r w:rsidRPr="0029578D">
        <w:rPr>
          <w:rFonts w:ascii="Times New Roman" w:eastAsia="Times New Roman" w:hAnsi="Times New Roman" w:cs="Times New Roman"/>
          <w:sz w:val="24"/>
          <w:szCs w:val="24"/>
          <w:lang w:eastAsia="ru-RU"/>
        </w:rPr>
        <w:t>Контрактом.</w:t>
      </w:r>
    </w:p>
    <w:p w:rsidR="00FC59DA" w:rsidRPr="0029578D" w:rsidRDefault="002321B1" w:rsidP="006261A8">
      <w:pPr>
        <w:numPr>
          <w:ilvl w:val="1"/>
          <w:numId w:val="5"/>
        </w:numPr>
        <w:spacing w:after="0" w:line="240" w:lineRule="auto"/>
        <w:ind w:left="0" w:firstLine="709"/>
        <w:jc w:val="both"/>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Государственный з</w:t>
      </w:r>
      <w:r w:rsidR="00FC59DA" w:rsidRPr="0029578D">
        <w:rPr>
          <w:rFonts w:ascii="Times New Roman" w:eastAsia="Times New Roman" w:hAnsi="Times New Roman" w:cs="Times New Roman"/>
          <w:b/>
          <w:noProof/>
          <w:snapToGrid w:val="0"/>
          <w:sz w:val="24"/>
          <w:szCs w:val="24"/>
          <w:lang w:eastAsia="ru-RU"/>
        </w:rPr>
        <w:t>аказчик обязан:</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своевременно оплатить Исполнителю оказываемые им по настоящему Контракту услуги;</w:t>
      </w:r>
    </w:p>
    <w:p w:rsidR="002321B1"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обеспечить </w:t>
      </w:r>
      <w:r w:rsidR="002321B1" w:rsidRPr="0029578D">
        <w:rPr>
          <w:rFonts w:ascii="Times New Roman" w:eastAsia="Times New Roman" w:hAnsi="Times New Roman" w:cs="Times New Roman"/>
          <w:noProof/>
          <w:snapToGrid w:val="0"/>
          <w:sz w:val="24"/>
          <w:szCs w:val="24"/>
          <w:lang w:eastAsia="ru-RU"/>
        </w:rPr>
        <w:t>явку</w:t>
      </w:r>
      <w:r w:rsidRPr="0029578D">
        <w:rPr>
          <w:rFonts w:ascii="Times New Roman" w:eastAsia="Times New Roman" w:hAnsi="Times New Roman" w:cs="Times New Roman"/>
          <w:noProof/>
          <w:snapToGrid w:val="0"/>
          <w:sz w:val="24"/>
          <w:szCs w:val="24"/>
          <w:lang w:eastAsia="ru-RU"/>
        </w:rPr>
        <w:t xml:space="preserve"> Обучающихся к началу проведения обучения</w:t>
      </w:r>
      <w:r w:rsidR="002321B1" w:rsidRPr="0029578D">
        <w:rPr>
          <w:rFonts w:ascii="Times New Roman" w:eastAsia="Times New Roman" w:hAnsi="Times New Roman" w:cs="Times New Roman"/>
          <w:noProof/>
          <w:snapToGrid w:val="0"/>
          <w:sz w:val="24"/>
          <w:szCs w:val="24"/>
          <w:lang w:eastAsia="ru-RU"/>
        </w:rPr>
        <w:t>.</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уведомить Исполнителя о невозможности принятия участия Обучающимся в получении образовательных услуг в срок не менее чем за 5 (пять) рабочих дней до начала срока оказания образовательных услуг по настоящему Контракту, при этом стоимость образовательных услуг по настоящему Контракту, выплаченная Заказчиком, подлежит возврату Исполнителем за вычетом документально подтверждённых фактически понесённых расходов.</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 Взыскивать пени и штрафы в соответствии с условиями Контракта.</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z w:val="24"/>
          <w:szCs w:val="24"/>
          <w:lang w:eastAsia="ru-RU"/>
        </w:rPr>
        <w:t>П</w:t>
      </w:r>
      <w:proofErr w:type="spellStart"/>
      <w:r w:rsidRPr="0029578D">
        <w:rPr>
          <w:rFonts w:ascii="Times New Roman" w:eastAsia="Calibri" w:hAnsi="Times New Roman" w:cs="Times New Roman"/>
          <w:sz w:val="24"/>
          <w:szCs w:val="24"/>
          <w:lang w:eastAsia="ru-RU"/>
        </w:rPr>
        <w:t>роводить</w:t>
      </w:r>
      <w:proofErr w:type="spellEnd"/>
      <w:r w:rsidRPr="0029578D">
        <w:rPr>
          <w:rFonts w:ascii="Times New Roman" w:eastAsia="Calibri" w:hAnsi="Times New Roman" w:cs="Times New Roman"/>
          <w:sz w:val="24"/>
          <w:szCs w:val="24"/>
          <w:lang w:eastAsia="ru-RU"/>
        </w:rPr>
        <w:t xml:space="preserve"> экспертизу для проверки оказанных услуг «Исполнителем», в части их соответствия условиям Контракта. </w:t>
      </w:r>
      <w:r w:rsidRPr="0029578D">
        <w:rPr>
          <w:rFonts w:ascii="Times New Roman" w:eastAsia="Times New Roman" w:hAnsi="Times New Roman" w:cs="Times New Roman"/>
          <w:sz w:val="24"/>
          <w:szCs w:val="24"/>
          <w:lang w:eastAsia="ru-RU"/>
        </w:rPr>
        <w:t>Экспертиза результатов, предусмотренных контрактом, экспертиза может проводиться Государственным заказчиком своими силами или к ее проведению могут привлекаться эксперты, экспертные организации.</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или </w:t>
      </w:r>
      <w:proofErr w:type="gramStart"/>
      <w:r w:rsidRPr="0029578D">
        <w:rPr>
          <w:rFonts w:ascii="Times New Roman" w:eastAsia="Times New Roman" w:hAnsi="Times New Roman" w:cs="Times New Roman"/>
          <w:noProof/>
          <w:snapToGrid w:val="0"/>
          <w:sz w:val="24"/>
          <w:szCs w:val="24"/>
          <w:lang w:eastAsia="ru-RU"/>
        </w:rPr>
        <w:t xml:space="preserve">в связи с </w:t>
      </w:r>
      <w:r w:rsidRPr="0029578D">
        <w:rPr>
          <w:rFonts w:ascii="Times New Roman" w:eastAsia="Times New Roman" w:hAnsi="Times New Roman" w:cs="Times New Roman"/>
          <w:bCs/>
          <w:snapToGrid w:val="0"/>
          <w:sz w:val="24"/>
          <w:szCs w:val="24"/>
          <w:lang w:eastAsia="ru-RU"/>
        </w:rPr>
        <w:t xml:space="preserve">односторонним отказом Государственного заказчика от исполнения Контракта </w:t>
      </w:r>
      <w:r w:rsidRPr="0029578D">
        <w:rPr>
          <w:rFonts w:ascii="Times New Roman" w:eastAsia="Times New Roman" w:hAnsi="Times New Roman" w:cs="Times New Roman"/>
          <w:noProof/>
          <w:snapToGrid w:val="0"/>
          <w:sz w:val="24"/>
          <w:szCs w:val="24"/>
          <w:lang w:eastAsia="ru-RU"/>
        </w:rPr>
        <w:t>в связи с существенным нарушением</w:t>
      </w:r>
      <w:proofErr w:type="gramEnd"/>
      <w:r w:rsidRPr="0029578D">
        <w:rPr>
          <w:rFonts w:ascii="Times New Roman" w:eastAsia="Times New Roman" w:hAnsi="Times New Roman" w:cs="Times New Roman"/>
          <w:noProof/>
          <w:snapToGrid w:val="0"/>
          <w:sz w:val="24"/>
          <w:szCs w:val="24"/>
          <w:lang w:eastAsia="ru-RU"/>
        </w:rPr>
        <w:t xml:space="preserve"> Исполнителем условий Контракта.</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lastRenderedPageBreak/>
        <w:t>Выполнять иные обязанности, предусмотренные действующим законодательством Российской Федерации и Контрактом.</w:t>
      </w:r>
    </w:p>
    <w:p w:rsidR="001178C1" w:rsidRPr="006261A8" w:rsidRDefault="001178C1" w:rsidP="006261A8">
      <w:pPr>
        <w:spacing w:after="0" w:line="240" w:lineRule="auto"/>
        <w:ind w:firstLine="567"/>
        <w:jc w:val="center"/>
        <w:rPr>
          <w:rFonts w:ascii="Times New Roman" w:eastAsia="Times New Roman" w:hAnsi="Times New Roman" w:cs="Times New Roman"/>
          <w:b/>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3. Цены и порядок расчетов</w:t>
      </w:r>
    </w:p>
    <w:p w:rsidR="00E219AB" w:rsidRPr="0072043C" w:rsidRDefault="00394E73" w:rsidP="006261A8">
      <w:pPr>
        <w:widowControl w:val="0"/>
        <w:tabs>
          <w:tab w:val="left" w:pos="117"/>
        </w:tabs>
        <w:autoSpaceDE w:val="0"/>
        <w:autoSpaceDN w:val="0"/>
        <w:adjustRightInd w:val="0"/>
        <w:spacing w:after="0" w:line="240" w:lineRule="auto"/>
        <w:ind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sz w:val="24"/>
          <w:szCs w:val="24"/>
          <w:lang w:eastAsia="ru-RU"/>
        </w:rPr>
        <w:t>3</w:t>
      </w:r>
      <w:r w:rsidRPr="0072043C">
        <w:rPr>
          <w:rFonts w:ascii="Times New Roman" w:eastAsia="Times New Roman" w:hAnsi="Times New Roman" w:cs="Times New Roman"/>
          <w:noProof/>
          <w:snapToGrid w:val="0"/>
          <w:sz w:val="24"/>
          <w:szCs w:val="24"/>
          <w:lang w:eastAsia="ru-RU"/>
        </w:rPr>
        <w:t>.1.</w:t>
      </w:r>
      <w:r w:rsidR="00E219AB" w:rsidRPr="0072043C">
        <w:rPr>
          <w:rFonts w:ascii="Times New Roman" w:eastAsia="Times New Roman" w:hAnsi="Times New Roman" w:cs="Times New Roman"/>
          <w:noProof/>
          <w:snapToGrid w:val="0"/>
          <w:sz w:val="24"/>
          <w:szCs w:val="24"/>
          <w:lang w:eastAsia="ru-RU"/>
        </w:rPr>
        <w:t xml:space="preserve"> </w:t>
      </w:r>
      <w:r w:rsidR="0072043C" w:rsidRPr="0072043C">
        <w:rPr>
          <w:rFonts w:ascii="Times New Roman" w:eastAsia="Times New Roman" w:hAnsi="Times New Roman" w:cs="Times New Roman"/>
          <w:noProof/>
          <w:snapToGrid w:val="0"/>
          <w:sz w:val="24"/>
          <w:szCs w:val="24"/>
          <w:lang w:eastAsia="ru-RU"/>
        </w:rPr>
        <w:t xml:space="preserve">Цена Контракта составляет </w:t>
      </w:r>
      <w:r w:rsidR="008B7109">
        <w:rPr>
          <w:rFonts w:ascii="Times New Roman" w:eastAsia="Times New Roman" w:hAnsi="Times New Roman" w:cs="Times New Roman"/>
          <w:noProof/>
          <w:snapToGrid w:val="0"/>
          <w:sz w:val="24"/>
          <w:szCs w:val="24"/>
          <w:lang w:eastAsia="ru-RU"/>
        </w:rPr>
        <w:t>_________________</w:t>
      </w:r>
      <w:r w:rsidR="00CF702A">
        <w:rPr>
          <w:rFonts w:ascii="Times New Roman" w:eastAsia="Times New Roman" w:hAnsi="Times New Roman" w:cs="Times New Roman"/>
          <w:noProof/>
          <w:snapToGrid w:val="0"/>
          <w:sz w:val="24"/>
          <w:szCs w:val="24"/>
          <w:lang w:eastAsia="ru-RU"/>
        </w:rPr>
        <w:t>,</w:t>
      </w:r>
      <w:r w:rsidR="005D130E">
        <w:rPr>
          <w:rFonts w:ascii="Times New Roman" w:eastAsia="Times New Roman" w:hAnsi="Times New Roman" w:cs="Times New Roman"/>
          <w:noProof/>
          <w:snapToGrid w:val="0"/>
          <w:sz w:val="24"/>
          <w:szCs w:val="24"/>
          <w:lang w:eastAsia="ru-RU"/>
        </w:rPr>
        <w:t xml:space="preserve"> </w:t>
      </w:r>
      <w:r w:rsidR="008B7109">
        <w:rPr>
          <w:rFonts w:ascii="Times New Roman" w:eastAsia="Times New Roman" w:hAnsi="Times New Roman" w:cs="Times New Roman"/>
          <w:noProof/>
          <w:snapToGrid w:val="0"/>
          <w:sz w:val="24"/>
          <w:szCs w:val="24"/>
          <w:lang w:eastAsia="ru-RU"/>
        </w:rPr>
        <w:t>в</w:t>
      </w:r>
      <w:r w:rsidR="00E41A37">
        <w:rPr>
          <w:rFonts w:ascii="Times New Roman" w:eastAsia="Times New Roman" w:hAnsi="Times New Roman" w:cs="Times New Roman"/>
          <w:noProof/>
          <w:snapToGrid w:val="0"/>
          <w:sz w:val="24"/>
          <w:szCs w:val="24"/>
          <w:lang w:eastAsia="ru-RU"/>
        </w:rPr>
        <w:t xml:space="preserve"> </w:t>
      </w:r>
      <w:r w:rsidR="008B7109">
        <w:rPr>
          <w:rFonts w:ascii="Times New Roman" w:eastAsia="Times New Roman" w:hAnsi="Times New Roman" w:cs="Times New Roman"/>
          <w:noProof/>
          <w:snapToGrid w:val="0"/>
          <w:sz w:val="24"/>
          <w:szCs w:val="24"/>
          <w:lang w:eastAsia="ru-RU"/>
        </w:rPr>
        <w:t xml:space="preserve">том числе НДС или                    НДС не облагается </w:t>
      </w:r>
      <w:r w:rsidR="005D130E" w:rsidRPr="005D130E">
        <w:rPr>
          <w:rFonts w:ascii="Times New Roman" w:eastAsia="Times New Roman" w:hAnsi="Times New Roman" w:cs="Times New Roman"/>
          <w:noProof/>
          <w:snapToGrid w:val="0"/>
          <w:sz w:val="24"/>
          <w:szCs w:val="24"/>
          <w:lang w:eastAsia="ru-RU"/>
        </w:rPr>
        <w:t>в соответствии с п.14 ч.2 ст.149 и п. 2 ст. 346.11 главы 26.2 Налогового Кодекса РФ</w:t>
      </w:r>
      <w:r w:rsidR="0072043C" w:rsidRPr="0072043C">
        <w:rPr>
          <w:rFonts w:ascii="Times New Roman" w:eastAsia="Times New Roman" w:hAnsi="Times New Roman" w:cs="Times New Roman"/>
          <w:noProof/>
          <w:snapToGrid w:val="0"/>
          <w:sz w:val="24"/>
          <w:szCs w:val="24"/>
          <w:lang w:eastAsia="ru-RU"/>
        </w:rPr>
        <w:t>.</w:t>
      </w:r>
    </w:p>
    <w:p w:rsidR="00AA6B87" w:rsidRPr="0029578D" w:rsidRDefault="00AA6B87" w:rsidP="006261A8">
      <w:pPr>
        <w:widowControl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9578D">
        <w:rPr>
          <w:rFonts w:ascii="Times New Roman" w:eastAsia="Times New Roman" w:hAnsi="Times New Roman" w:cs="Times New Roman"/>
          <w:color w:val="000000"/>
          <w:sz w:val="24"/>
          <w:szCs w:val="24"/>
          <w:lang w:eastAsia="ru-RU"/>
        </w:rPr>
        <w:t>Цена Контракта является твердой и определяется на весь срок исполнения контракта и не может изменяться в ходе его исполнения,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настоящим Контрактом.</w:t>
      </w:r>
    </w:p>
    <w:p w:rsidR="00D7288F" w:rsidRPr="0029578D" w:rsidRDefault="00394E73" w:rsidP="006261A8">
      <w:pPr>
        <w:widowControl w:val="0"/>
        <w:adjustRightInd w:val="0"/>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3.2. </w:t>
      </w:r>
      <w:r w:rsidRPr="0029578D">
        <w:rPr>
          <w:rFonts w:ascii="Times New Roman" w:eastAsia="Times New Roman" w:hAnsi="Times New Roman" w:cs="Times New Roman"/>
          <w:bCs/>
          <w:sz w:val="24"/>
          <w:szCs w:val="24"/>
          <w:lang w:eastAsia="ru-RU"/>
        </w:rPr>
        <w:t>Оплата за услуги производится</w:t>
      </w:r>
      <w:r w:rsidR="00D7288F" w:rsidRPr="0029578D">
        <w:rPr>
          <w:rFonts w:ascii="Times New Roman" w:eastAsia="Times New Roman" w:hAnsi="Times New Roman" w:cs="Times New Roman"/>
          <w:sz w:val="24"/>
          <w:szCs w:val="24"/>
          <w:lang w:eastAsia="ru-RU"/>
        </w:rPr>
        <w:t xml:space="preserve"> в безналичном порядке в форме платежных поручений путем перечисления Государст</w:t>
      </w:r>
      <w:r w:rsidR="00EF365A" w:rsidRPr="0029578D">
        <w:rPr>
          <w:rFonts w:ascii="Times New Roman" w:eastAsia="Times New Roman" w:hAnsi="Times New Roman" w:cs="Times New Roman"/>
          <w:sz w:val="24"/>
          <w:szCs w:val="24"/>
          <w:lang w:eastAsia="ru-RU"/>
        </w:rPr>
        <w:t>венным Заказчиком выделенных из </w:t>
      </w:r>
      <w:r w:rsidR="00D7288F" w:rsidRPr="0029578D">
        <w:rPr>
          <w:rFonts w:ascii="Times New Roman" w:eastAsia="Times New Roman" w:hAnsi="Times New Roman" w:cs="Times New Roman"/>
          <w:sz w:val="24"/>
          <w:szCs w:val="24"/>
          <w:lang w:eastAsia="ru-RU"/>
        </w:rPr>
        <w:t>федерального бюджета денежных средств на расчетный</w:t>
      </w:r>
      <w:r w:rsidR="00EF365A" w:rsidRPr="0029578D">
        <w:rPr>
          <w:rFonts w:ascii="Times New Roman" w:eastAsia="Times New Roman" w:hAnsi="Times New Roman" w:cs="Times New Roman"/>
          <w:sz w:val="24"/>
          <w:szCs w:val="24"/>
          <w:lang w:eastAsia="ru-RU"/>
        </w:rPr>
        <w:t xml:space="preserve"> счет </w:t>
      </w:r>
      <w:r w:rsidR="0051726E" w:rsidRPr="0029578D">
        <w:rPr>
          <w:rFonts w:ascii="Times New Roman" w:eastAsia="Times New Roman" w:hAnsi="Times New Roman" w:cs="Times New Roman"/>
          <w:sz w:val="24"/>
          <w:szCs w:val="24"/>
          <w:lang w:eastAsia="ru-RU"/>
        </w:rPr>
        <w:t>Исполнителя</w:t>
      </w:r>
      <w:r w:rsidR="00992A01" w:rsidRPr="0029578D">
        <w:rPr>
          <w:rFonts w:ascii="Times New Roman" w:eastAsia="Times New Roman" w:hAnsi="Times New Roman" w:cs="Times New Roman"/>
          <w:sz w:val="24"/>
          <w:szCs w:val="24"/>
          <w:lang w:eastAsia="ru-RU"/>
        </w:rPr>
        <w:t xml:space="preserve">, в течение </w:t>
      </w:r>
      <w:r w:rsidR="00CD2951" w:rsidRPr="0029578D">
        <w:rPr>
          <w:rFonts w:ascii="Times New Roman" w:eastAsia="Times New Roman" w:hAnsi="Times New Roman" w:cs="Times New Roman"/>
          <w:sz w:val="24"/>
          <w:szCs w:val="24"/>
          <w:lang w:eastAsia="ru-RU"/>
        </w:rPr>
        <w:t>10</w:t>
      </w:r>
      <w:r w:rsidR="00EF365A" w:rsidRPr="0029578D">
        <w:rPr>
          <w:rFonts w:ascii="Times New Roman" w:eastAsia="Times New Roman" w:hAnsi="Times New Roman" w:cs="Times New Roman"/>
          <w:sz w:val="24"/>
          <w:szCs w:val="24"/>
          <w:lang w:eastAsia="ru-RU"/>
        </w:rPr>
        <w:t> </w:t>
      </w:r>
      <w:r w:rsidR="00D7288F" w:rsidRPr="0029578D">
        <w:rPr>
          <w:rFonts w:ascii="Times New Roman" w:eastAsia="Times New Roman" w:hAnsi="Times New Roman" w:cs="Times New Roman"/>
          <w:sz w:val="24"/>
          <w:szCs w:val="24"/>
          <w:lang w:eastAsia="ru-RU"/>
        </w:rPr>
        <w:t>(</w:t>
      </w:r>
      <w:r w:rsidR="00CD2951" w:rsidRPr="0029578D">
        <w:rPr>
          <w:rFonts w:ascii="Times New Roman" w:eastAsia="Times New Roman" w:hAnsi="Times New Roman" w:cs="Times New Roman"/>
          <w:sz w:val="24"/>
          <w:szCs w:val="24"/>
          <w:lang w:eastAsia="ru-RU"/>
        </w:rPr>
        <w:t>десяти</w:t>
      </w:r>
      <w:r w:rsidR="00992A01" w:rsidRPr="0029578D">
        <w:rPr>
          <w:rFonts w:ascii="Times New Roman" w:eastAsia="Times New Roman" w:hAnsi="Times New Roman" w:cs="Times New Roman"/>
          <w:sz w:val="24"/>
          <w:szCs w:val="24"/>
          <w:lang w:eastAsia="ru-RU"/>
        </w:rPr>
        <w:t>)</w:t>
      </w:r>
      <w:r w:rsidR="00D7288F" w:rsidRPr="0029578D">
        <w:rPr>
          <w:rFonts w:ascii="Times New Roman" w:eastAsia="Times New Roman" w:hAnsi="Times New Roman" w:cs="Times New Roman"/>
          <w:sz w:val="24"/>
          <w:szCs w:val="24"/>
          <w:lang w:eastAsia="ru-RU"/>
        </w:rPr>
        <w:t xml:space="preserve"> </w:t>
      </w:r>
      <w:r w:rsidR="009369EE" w:rsidRPr="0029578D">
        <w:rPr>
          <w:rFonts w:ascii="Times New Roman" w:eastAsia="Times New Roman" w:hAnsi="Times New Roman" w:cs="Times New Roman"/>
          <w:sz w:val="24"/>
          <w:szCs w:val="24"/>
          <w:lang w:eastAsia="ru-RU"/>
        </w:rPr>
        <w:t xml:space="preserve">рабочих </w:t>
      </w:r>
      <w:r w:rsidR="00D7288F" w:rsidRPr="0029578D">
        <w:rPr>
          <w:rFonts w:ascii="Times New Roman" w:eastAsia="Times New Roman" w:hAnsi="Times New Roman" w:cs="Times New Roman"/>
          <w:sz w:val="24"/>
          <w:szCs w:val="24"/>
          <w:lang w:eastAsia="ru-RU"/>
        </w:rPr>
        <w:t xml:space="preserve">дней </w:t>
      </w:r>
      <w:proofErr w:type="gramStart"/>
      <w:r w:rsidR="00D7288F" w:rsidRPr="0029578D">
        <w:rPr>
          <w:rFonts w:ascii="Times New Roman" w:eastAsia="Times New Roman" w:hAnsi="Times New Roman" w:cs="Times New Roman"/>
          <w:sz w:val="24"/>
          <w:szCs w:val="24"/>
          <w:lang w:eastAsia="ru-RU"/>
        </w:rPr>
        <w:t>с даты подписания</w:t>
      </w:r>
      <w:proofErr w:type="gramEnd"/>
      <w:r w:rsidR="00D7288F" w:rsidRPr="0029578D">
        <w:rPr>
          <w:rFonts w:ascii="Times New Roman" w:eastAsia="Times New Roman" w:hAnsi="Times New Roman" w:cs="Times New Roman"/>
          <w:sz w:val="24"/>
          <w:szCs w:val="24"/>
          <w:lang w:eastAsia="ru-RU"/>
        </w:rPr>
        <w:t xml:space="preserve"> Государс</w:t>
      </w:r>
      <w:r w:rsidR="00EF365A" w:rsidRPr="0029578D">
        <w:rPr>
          <w:rFonts w:ascii="Times New Roman" w:eastAsia="Times New Roman" w:hAnsi="Times New Roman" w:cs="Times New Roman"/>
          <w:sz w:val="24"/>
          <w:szCs w:val="24"/>
          <w:lang w:eastAsia="ru-RU"/>
        </w:rPr>
        <w:t>твенным заказчиком документов о </w:t>
      </w:r>
      <w:r w:rsidR="00D7288F" w:rsidRPr="0029578D">
        <w:rPr>
          <w:rFonts w:ascii="Times New Roman" w:eastAsia="Times New Roman" w:hAnsi="Times New Roman" w:cs="Times New Roman"/>
          <w:sz w:val="24"/>
          <w:szCs w:val="24"/>
          <w:lang w:eastAsia="ru-RU"/>
        </w:rPr>
        <w:t>приемке, оформленных надлежащим образом.</w:t>
      </w:r>
    </w:p>
    <w:p w:rsidR="00394E73" w:rsidRPr="0029578D" w:rsidRDefault="00394E73" w:rsidP="006261A8">
      <w:pPr>
        <w:widowControl w:val="0"/>
        <w:adjustRightInd w:val="0"/>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3.3. </w:t>
      </w:r>
      <w:r w:rsidR="002A7C98" w:rsidRPr="0029578D">
        <w:rPr>
          <w:rFonts w:ascii="Times New Roman" w:eastAsia="Times New Roman" w:hAnsi="Times New Roman" w:cs="Times New Roman"/>
          <w:sz w:val="24"/>
          <w:szCs w:val="24"/>
          <w:lang w:eastAsia="ru-RU"/>
        </w:rPr>
        <w:t>Ц</w:t>
      </w:r>
      <w:r w:rsidRPr="0029578D">
        <w:rPr>
          <w:rFonts w:ascii="Times New Roman" w:eastAsia="Times New Roman" w:hAnsi="Times New Roman" w:cs="Times New Roman"/>
          <w:sz w:val="24"/>
          <w:szCs w:val="24"/>
          <w:lang w:eastAsia="ru-RU"/>
        </w:rPr>
        <w:t>ена</w:t>
      </w:r>
      <w:r w:rsidR="002A7C98" w:rsidRPr="0029578D">
        <w:rPr>
          <w:rFonts w:ascii="Times New Roman" w:eastAsia="Times New Roman" w:hAnsi="Times New Roman" w:cs="Times New Roman"/>
          <w:sz w:val="24"/>
          <w:szCs w:val="24"/>
          <w:lang w:eastAsia="ru-RU"/>
        </w:rPr>
        <w:t>, включает</w:t>
      </w:r>
      <w:r w:rsidRPr="0029578D">
        <w:rPr>
          <w:rFonts w:ascii="Times New Roman" w:eastAsia="Times New Roman" w:hAnsi="Times New Roman" w:cs="Times New Roman"/>
          <w:sz w:val="24"/>
          <w:szCs w:val="24"/>
          <w:lang w:eastAsia="ru-RU"/>
        </w:rPr>
        <w:t xml:space="preserve"> все расходы Исполнителя, связанные с </w:t>
      </w:r>
      <w:r w:rsidR="00BC5766" w:rsidRPr="0029578D">
        <w:rPr>
          <w:rFonts w:ascii="Times New Roman" w:eastAsia="Times New Roman" w:hAnsi="Times New Roman" w:cs="Times New Roman"/>
          <w:sz w:val="24"/>
          <w:szCs w:val="24"/>
          <w:lang w:eastAsia="ru-RU"/>
        </w:rPr>
        <w:t>исполнением обязательств</w:t>
      </w:r>
      <w:r w:rsidRPr="0029578D">
        <w:rPr>
          <w:rFonts w:ascii="Times New Roman" w:eastAsia="Times New Roman" w:hAnsi="Times New Roman" w:cs="Times New Roman"/>
          <w:sz w:val="24"/>
          <w:szCs w:val="24"/>
          <w:lang w:eastAsia="ru-RU"/>
        </w:rPr>
        <w:t xml:space="preserve"> по контракту, в том числе расходы на </w:t>
      </w:r>
      <w:r w:rsidRPr="0029578D">
        <w:rPr>
          <w:rFonts w:ascii="Times New Roman" w:eastAsia="Times New Roman" w:hAnsi="Times New Roman" w:cs="Times New Roman"/>
          <w:color w:val="000000"/>
          <w:sz w:val="24"/>
          <w:szCs w:val="24"/>
          <w:lang w:eastAsia="ru-RU"/>
        </w:rPr>
        <w:t>страхование, уплату налогов, сборов и других обязательных платежей, взимаемых с Исполнителя в связи с исполнением условий настоящего контракта.</w:t>
      </w:r>
      <w:r w:rsidRPr="0029578D">
        <w:rPr>
          <w:rFonts w:ascii="Times New Roman" w:eastAsia="Times New Roman" w:hAnsi="Times New Roman" w:cs="Times New Roman"/>
          <w:sz w:val="24"/>
          <w:szCs w:val="24"/>
          <w:lang w:eastAsia="ru-RU"/>
        </w:rPr>
        <w:t xml:space="preserve"> Указанная цена </w:t>
      </w:r>
      <w:r w:rsidR="00BC5766" w:rsidRPr="0029578D">
        <w:rPr>
          <w:rFonts w:ascii="Times New Roman" w:eastAsia="Times New Roman" w:hAnsi="Times New Roman" w:cs="Times New Roman"/>
          <w:sz w:val="24"/>
          <w:szCs w:val="24"/>
          <w:lang w:eastAsia="ru-RU"/>
        </w:rPr>
        <w:t>действует</w:t>
      </w:r>
      <w:r w:rsidRPr="0029578D">
        <w:rPr>
          <w:rFonts w:ascii="Times New Roman" w:eastAsia="Times New Roman" w:hAnsi="Times New Roman" w:cs="Times New Roman"/>
          <w:sz w:val="24"/>
          <w:szCs w:val="24"/>
          <w:lang w:eastAsia="ru-RU"/>
        </w:rPr>
        <w:t xml:space="preserve"> в течение всего времени действия Контракта.</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3.5. «Государственный заказчик» имеет право произвести полный или частичный отказ от оплаты за расходы непредусмотренные в данном Контракте.</w:t>
      </w:r>
    </w:p>
    <w:p w:rsidR="00394E73" w:rsidRPr="0029578D" w:rsidRDefault="00394E73" w:rsidP="006261A8">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sz w:val="24"/>
          <w:szCs w:val="24"/>
          <w:lang w:eastAsia="ru-RU"/>
        </w:rPr>
        <w:t>3.6.</w:t>
      </w:r>
      <w:r w:rsidRPr="0029578D">
        <w:rPr>
          <w:rFonts w:ascii="Times New Roman" w:eastAsia="Calibri" w:hAnsi="Times New Roman" w:cs="Times New Roman"/>
          <w:bCs/>
          <w:sz w:val="24"/>
          <w:szCs w:val="24"/>
          <w:lang w:eastAsia="ru-RU"/>
        </w:rPr>
        <w:t xml:space="preserve"> </w:t>
      </w:r>
      <w:proofErr w:type="gramStart"/>
      <w:r w:rsidRPr="0029578D">
        <w:rPr>
          <w:rFonts w:ascii="Times New Roman" w:eastAsia="Calibri" w:hAnsi="Times New Roman" w:cs="Times New Roman"/>
          <w:bCs/>
          <w:sz w:val="24"/>
          <w:szCs w:val="24"/>
          <w:lang w:eastAsia="ru-RU"/>
        </w:rPr>
        <w:t>Сумма, подлежащая уплате Государственным з</w:t>
      </w:r>
      <w:r w:rsidR="00EF365A" w:rsidRPr="0029578D">
        <w:rPr>
          <w:rFonts w:ascii="Times New Roman" w:eastAsia="Calibri" w:hAnsi="Times New Roman" w:cs="Times New Roman"/>
          <w:bCs/>
          <w:sz w:val="24"/>
          <w:szCs w:val="24"/>
          <w:lang w:eastAsia="ru-RU"/>
        </w:rPr>
        <w:t>аказчиком юридическому лицу или </w:t>
      </w:r>
      <w:r w:rsidRPr="0029578D">
        <w:rPr>
          <w:rFonts w:ascii="Times New Roman" w:eastAsia="Calibri" w:hAnsi="Times New Roman" w:cs="Times New Roman"/>
          <w:bCs/>
          <w:sz w:val="24"/>
          <w:szCs w:val="24"/>
          <w:lang w:eastAsia="ru-RU"/>
        </w:rPr>
        <w:t>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w:t>
      </w:r>
      <w:r w:rsidR="00EF365A" w:rsidRPr="0029578D">
        <w:rPr>
          <w:rFonts w:ascii="Times New Roman" w:eastAsia="Calibri" w:hAnsi="Times New Roman" w:cs="Times New Roman"/>
          <w:bCs/>
          <w:sz w:val="24"/>
          <w:szCs w:val="24"/>
          <w:lang w:eastAsia="ru-RU"/>
        </w:rPr>
        <w:t>оссийской Федерации о налогах и </w:t>
      </w:r>
      <w:r w:rsidRPr="0029578D">
        <w:rPr>
          <w:rFonts w:ascii="Times New Roman" w:eastAsia="Calibri" w:hAnsi="Times New Roman" w:cs="Times New Roman"/>
          <w:bCs/>
          <w:sz w:val="24"/>
          <w:szCs w:val="24"/>
          <w:lang w:eastAsia="ru-RU"/>
        </w:rPr>
        <w:t>сборах такие налоги, сборы и иные обязательные платежи подлежат уплате в</w:t>
      </w:r>
      <w:proofErr w:type="gramEnd"/>
      <w:r w:rsidRPr="0029578D">
        <w:rPr>
          <w:rFonts w:ascii="Times New Roman" w:eastAsia="Calibri" w:hAnsi="Times New Roman" w:cs="Times New Roman"/>
          <w:bCs/>
          <w:sz w:val="24"/>
          <w:szCs w:val="24"/>
          <w:lang w:eastAsia="ru-RU"/>
        </w:rPr>
        <w:t xml:space="preserve"> бюджеты бюджетной системы Российской Федерации Государственным заказчиком.</w:t>
      </w:r>
    </w:p>
    <w:p w:rsidR="00992A01" w:rsidRPr="0029578D" w:rsidRDefault="00992A01"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Calibri" w:hAnsi="Times New Roman" w:cs="Times New Roman"/>
          <w:bCs/>
          <w:sz w:val="24"/>
          <w:szCs w:val="24"/>
          <w:lang w:eastAsia="ru-RU"/>
        </w:rPr>
        <w:t xml:space="preserve">3.7. </w:t>
      </w:r>
      <w:r w:rsidRPr="0029578D">
        <w:rPr>
          <w:rFonts w:ascii="Times New Roman" w:eastAsia="Times New Roman" w:hAnsi="Times New Roman" w:cs="Times New Roman"/>
          <w:sz w:val="24"/>
          <w:szCs w:val="24"/>
          <w:lang w:eastAsia="ru-RU"/>
        </w:rPr>
        <w:t xml:space="preserve">«Государственный заказчик» имеет право удержать суммы неисполненных </w:t>
      </w:r>
      <w:r w:rsidR="000E3731" w:rsidRPr="0029578D">
        <w:rPr>
          <w:rFonts w:ascii="Times New Roman" w:eastAsia="Times New Roman" w:hAnsi="Times New Roman" w:cs="Times New Roman"/>
          <w:sz w:val="24"/>
          <w:szCs w:val="24"/>
          <w:lang w:eastAsia="ru-RU"/>
        </w:rPr>
        <w:t>П</w:t>
      </w:r>
      <w:r w:rsidRPr="0029578D">
        <w:rPr>
          <w:rFonts w:ascii="Times New Roman" w:eastAsia="Times New Roman" w:hAnsi="Times New Roman" w:cs="Times New Roman"/>
          <w:sz w:val="24"/>
          <w:szCs w:val="24"/>
          <w:lang w:eastAsia="ru-RU"/>
        </w:rPr>
        <w:t>оставщиком (подрядчиком, исполнителем) требований об уплате неустоек (штрафов, пеней), предъявленных Государственным заказчиком в соответствии с ФЗ-44</w:t>
      </w:r>
      <w:r w:rsidR="000E3731" w:rsidRPr="0029578D">
        <w:rPr>
          <w:rFonts w:ascii="Times New Roman" w:eastAsia="Times New Roman" w:hAnsi="Times New Roman" w:cs="Times New Roman"/>
          <w:sz w:val="24"/>
          <w:szCs w:val="24"/>
          <w:lang w:eastAsia="ru-RU"/>
        </w:rPr>
        <w:t xml:space="preserve"> от 05.04.2013</w:t>
      </w:r>
      <w:r w:rsidRPr="0029578D">
        <w:rPr>
          <w:rFonts w:ascii="Times New Roman" w:eastAsia="Times New Roman" w:hAnsi="Times New Roman" w:cs="Times New Roman"/>
          <w:sz w:val="24"/>
          <w:szCs w:val="24"/>
          <w:lang w:eastAsia="ru-RU"/>
        </w:rPr>
        <w:t>, из суммы, подлежащей оплате поставщику (подрядчику, исполнителю).</w:t>
      </w:r>
    </w:p>
    <w:p w:rsidR="00AA6B87" w:rsidRPr="0029578D" w:rsidRDefault="00AA6B87" w:rsidP="006261A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29578D">
        <w:rPr>
          <w:rFonts w:ascii="Times New Roman" w:eastAsia="Times New Roman" w:hAnsi="Times New Roman" w:cs="Times New Roman"/>
          <w:color w:val="000000"/>
          <w:sz w:val="24"/>
          <w:szCs w:val="24"/>
          <w:lang w:eastAsia="ru-RU"/>
        </w:rPr>
        <w:t>3.5. Источник финансирования Контракта – федеральный бюджет.</w:t>
      </w:r>
    </w:p>
    <w:p w:rsidR="0011008B" w:rsidRPr="006261A8" w:rsidRDefault="0011008B" w:rsidP="006261A8">
      <w:pPr>
        <w:autoSpaceDE w:val="0"/>
        <w:autoSpaceDN w:val="0"/>
        <w:adjustRightInd w:val="0"/>
        <w:spacing w:after="0" w:line="240" w:lineRule="auto"/>
        <w:ind w:firstLine="708"/>
        <w:jc w:val="both"/>
        <w:rPr>
          <w:rFonts w:ascii="Times New Roman" w:eastAsia="Times New Roman" w:hAnsi="Times New Roman" w:cs="Times New Roman"/>
          <w:color w:val="000000"/>
          <w:sz w:val="12"/>
          <w:szCs w:val="12"/>
          <w:lang w:eastAsia="ru-RU"/>
        </w:rPr>
      </w:pPr>
    </w:p>
    <w:p w:rsidR="00394E73" w:rsidRPr="0029578D" w:rsidRDefault="00992A01" w:rsidP="006261A8">
      <w:pPr>
        <w:tabs>
          <w:tab w:val="left" w:pos="3090"/>
        </w:tabs>
        <w:autoSpaceDE w:val="0"/>
        <w:autoSpaceDN w:val="0"/>
        <w:adjustRightInd w:val="0"/>
        <w:spacing w:after="0" w:line="240" w:lineRule="auto"/>
        <w:ind w:firstLine="567"/>
        <w:jc w:val="both"/>
        <w:rPr>
          <w:rFonts w:ascii="Times New Roman" w:eastAsia="Times New Roman" w:hAnsi="Times New Roman" w:cs="Times New Roman"/>
          <w:b/>
          <w:snapToGrid w:val="0"/>
          <w:color w:val="000000"/>
          <w:sz w:val="24"/>
          <w:szCs w:val="24"/>
          <w:lang w:eastAsia="ru-RU"/>
        </w:rPr>
      </w:pPr>
      <w:r w:rsidRPr="0029578D">
        <w:rPr>
          <w:rFonts w:ascii="Times New Roman" w:eastAsia="Calibri" w:hAnsi="Times New Roman" w:cs="Times New Roman"/>
          <w:bCs/>
          <w:sz w:val="24"/>
          <w:szCs w:val="24"/>
          <w:lang w:eastAsia="ru-RU"/>
        </w:rPr>
        <w:tab/>
      </w:r>
      <w:r w:rsidR="00394E73" w:rsidRPr="0029578D">
        <w:rPr>
          <w:rFonts w:ascii="Times New Roman" w:eastAsia="Times New Roman" w:hAnsi="Times New Roman" w:cs="Times New Roman"/>
          <w:b/>
          <w:snapToGrid w:val="0"/>
          <w:color w:val="000000"/>
          <w:sz w:val="24"/>
          <w:szCs w:val="24"/>
          <w:lang w:eastAsia="ru-RU"/>
        </w:rPr>
        <w:t>4. Сдача-приемка оказанных услуг.</w:t>
      </w:r>
    </w:p>
    <w:p w:rsidR="0074736E" w:rsidRPr="0029578D" w:rsidRDefault="00394E73"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 xml:space="preserve">4.1. </w:t>
      </w:r>
      <w:r w:rsidR="004C5EB8" w:rsidRPr="0029578D">
        <w:rPr>
          <w:rFonts w:ascii="Times New Roman" w:eastAsia="Calibri" w:hAnsi="Times New Roman" w:cs="Times New Roman"/>
          <w:bCs/>
          <w:sz w:val="24"/>
          <w:szCs w:val="24"/>
          <w:lang w:eastAsia="ru-RU"/>
        </w:rPr>
        <w:t>Оказания услуг Исполнителем и принятия их Государственным Заказчиком должно быть подтверждено документом о приемке, которым является акт оказанных услуг</w:t>
      </w:r>
      <w:r w:rsidRPr="0029578D">
        <w:rPr>
          <w:rFonts w:ascii="Times New Roman" w:eastAsia="Calibri" w:hAnsi="Times New Roman" w:cs="Times New Roman"/>
          <w:bCs/>
          <w:sz w:val="24"/>
          <w:szCs w:val="24"/>
          <w:lang w:eastAsia="ru-RU"/>
        </w:rPr>
        <w:t xml:space="preserve">, </w:t>
      </w:r>
      <w:r w:rsidR="004F6920">
        <w:rPr>
          <w:rFonts w:ascii="Times New Roman" w:eastAsia="Calibri" w:hAnsi="Times New Roman" w:cs="Times New Roman"/>
          <w:bCs/>
          <w:sz w:val="24"/>
          <w:szCs w:val="24"/>
          <w:lang w:eastAsia="ru-RU"/>
        </w:rPr>
        <w:t>подписанный</w:t>
      </w:r>
      <w:r w:rsidR="001839E8" w:rsidRPr="0029578D">
        <w:rPr>
          <w:rFonts w:ascii="Times New Roman" w:eastAsia="Calibri" w:hAnsi="Times New Roman" w:cs="Times New Roman"/>
          <w:bCs/>
          <w:sz w:val="24"/>
          <w:szCs w:val="24"/>
          <w:lang w:eastAsia="ru-RU"/>
        </w:rPr>
        <w:t xml:space="preserve"> обеими сторонами с указанием количества часов курса обучения.</w:t>
      </w:r>
    </w:p>
    <w:p w:rsidR="001839E8" w:rsidRPr="0029578D" w:rsidRDefault="0074736E"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4.2.</w:t>
      </w:r>
      <w:r w:rsidR="001839E8" w:rsidRPr="0029578D">
        <w:rPr>
          <w:rFonts w:ascii="Times New Roman" w:eastAsia="Calibri" w:hAnsi="Times New Roman" w:cs="Times New Roman"/>
          <w:bCs/>
          <w:sz w:val="24"/>
          <w:szCs w:val="24"/>
          <w:lang w:eastAsia="ru-RU"/>
        </w:rPr>
        <w:t xml:space="preserve"> Документы на оплату за  оказанные услуги должны быть предоставлены                </w:t>
      </w:r>
      <w:r w:rsidR="0051726E" w:rsidRPr="0029578D">
        <w:rPr>
          <w:rFonts w:ascii="Times New Roman" w:eastAsia="Calibri" w:hAnsi="Times New Roman" w:cs="Times New Roman"/>
          <w:bCs/>
          <w:sz w:val="24"/>
          <w:szCs w:val="24"/>
          <w:lang w:eastAsia="ru-RU"/>
        </w:rPr>
        <w:t>Исполнителем</w:t>
      </w:r>
      <w:r w:rsidR="001839E8" w:rsidRPr="0029578D">
        <w:rPr>
          <w:rFonts w:ascii="Times New Roman" w:eastAsia="Calibri" w:hAnsi="Times New Roman" w:cs="Times New Roman"/>
          <w:bCs/>
          <w:sz w:val="24"/>
          <w:szCs w:val="24"/>
          <w:lang w:eastAsia="ru-RU"/>
        </w:rPr>
        <w:t xml:space="preserve"> Государственному Заказчику в следующем порядке:</w:t>
      </w:r>
    </w:p>
    <w:p w:rsidR="001839E8" w:rsidRPr="0029578D" w:rsidRDefault="001839E8"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 xml:space="preserve">по электронной почте </w:t>
      </w:r>
      <w:r w:rsidR="008B7109" w:rsidRPr="008B7109">
        <w:rPr>
          <w:rFonts w:ascii="Times New Roman" w:eastAsia="Calibri" w:hAnsi="Times New Roman" w:cs="Times New Roman"/>
          <w:bCs/>
          <w:sz w:val="24"/>
          <w:szCs w:val="24"/>
          <w:lang w:eastAsia="ru-RU"/>
        </w:rPr>
        <w:t>v.yakubov@32.fsin.gov.ru</w:t>
      </w:r>
      <w:r w:rsidRPr="0029578D">
        <w:rPr>
          <w:rFonts w:ascii="Times New Roman" w:eastAsia="Calibri" w:hAnsi="Times New Roman" w:cs="Times New Roman"/>
          <w:bCs/>
          <w:sz w:val="24"/>
          <w:szCs w:val="24"/>
          <w:lang w:eastAsia="ru-RU"/>
        </w:rPr>
        <w:t xml:space="preserve">, в течение </w:t>
      </w:r>
      <w:r w:rsidR="004C5EB8" w:rsidRPr="0029578D">
        <w:rPr>
          <w:rFonts w:ascii="Times New Roman" w:eastAsia="Calibri" w:hAnsi="Times New Roman" w:cs="Times New Roman"/>
          <w:bCs/>
          <w:sz w:val="24"/>
          <w:szCs w:val="24"/>
          <w:lang w:eastAsia="ru-RU"/>
        </w:rPr>
        <w:t>2</w:t>
      </w:r>
      <w:r w:rsidRPr="0029578D">
        <w:rPr>
          <w:rFonts w:ascii="Times New Roman" w:eastAsia="Calibri" w:hAnsi="Times New Roman" w:cs="Times New Roman"/>
          <w:bCs/>
          <w:sz w:val="24"/>
          <w:szCs w:val="24"/>
          <w:lang w:eastAsia="ru-RU"/>
        </w:rPr>
        <w:t xml:space="preserve"> (</w:t>
      </w:r>
      <w:r w:rsidR="004C5EB8" w:rsidRPr="0029578D">
        <w:rPr>
          <w:rFonts w:ascii="Times New Roman" w:eastAsia="Calibri" w:hAnsi="Times New Roman" w:cs="Times New Roman"/>
          <w:bCs/>
          <w:sz w:val="24"/>
          <w:szCs w:val="24"/>
          <w:lang w:eastAsia="ru-RU"/>
        </w:rPr>
        <w:t>двух</w:t>
      </w:r>
      <w:r w:rsidRPr="0029578D">
        <w:rPr>
          <w:rFonts w:ascii="Times New Roman" w:eastAsia="Calibri" w:hAnsi="Times New Roman" w:cs="Times New Roman"/>
          <w:bCs/>
          <w:sz w:val="24"/>
          <w:szCs w:val="24"/>
          <w:lang w:eastAsia="ru-RU"/>
        </w:rPr>
        <w:t>) рабоч</w:t>
      </w:r>
      <w:r w:rsidR="004C5EB8" w:rsidRPr="0029578D">
        <w:rPr>
          <w:rFonts w:ascii="Times New Roman" w:eastAsia="Calibri" w:hAnsi="Times New Roman" w:cs="Times New Roman"/>
          <w:bCs/>
          <w:sz w:val="24"/>
          <w:szCs w:val="24"/>
          <w:lang w:eastAsia="ru-RU"/>
        </w:rPr>
        <w:t>их</w:t>
      </w:r>
      <w:r w:rsidRPr="0029578D">
        <w:rPr>
          <w:rFonts w:ascii="Times New Roman" w:eastAsia="Calibri" w:hAnsi="Times New Roman" w:cs="Times New Roman"/>
          <w:bCs/>
          <w:sz w:val="24"/>
          <w:szCs w:val="24"/>
          <w:lang w:eastAsia="ru-RU"/>
        </w:rPr>
        <w:t xml:space="preserve"> дн</w:t>
      </w:r>
      <w:r w:rsidR="004C5EB8" w:rsidRPr="0029578D">
        <w:rPr>
          <w:rFonts w:ascii="Times New Roman" w:eastAsia="Calibri" w:hAnsi="Times New Roman" w:cs="Times New Roman"/>
          <w:bCs/>
          <w:sz w:val="24"/>
          <w:szCs w:val="24"/>
          <w:lang w:eastAsia="ru-RU"/>
        </w:rPr>
        <w:t>ей</w:t>
      </w:r>
      <w:r w:rsidRPr="0029578D">
        <w:rPr>
          <w:rFonts w:ascii="Times New Roman" w:eastAsia="Calibri" w:hAnsi="Times New Roman" w:cs="Times New Roman"/>
          <w:bCs/>
          <w:sz w:val="24"/>
          <w:szCs w:val="24"/>
          <w:lang w:eastAsia="ru-RU"/>
        </w:rPr>
        <w:t xml:space="preserve"> со дня подписания Исполнителем акта оказанных услуг.  При отсутствии претензий, Заказчик направляет подписанный со своей стороны Акт сдачи-приема услуг </w:t>
      </w:r>
      <w:r w:rsidR="004F6920">
        <w:rPr>
          <w:rFonts w:ascii="Times New Roman" w:eastAsia="Calibri" w:hAnsi="Times New Roman" w:cs="Times New Roman"/>
          <w:bCs/>
          <w:sz w:val="24"/>
          <w:szCs w:val="24"/>
          <w:lang w:eastAsia="ru-RU"/>
        </w:rPr>
        <w:t xml:space="preserve">(оказанных услуг) </w:t>
      </w:r>
      <w:r w:rsidRPr="0029578D">
        <w:rPr>
          <w:rFonts w:ascii="Times New Roman" w:eastAsia="Calibri" w:hAnsi="Times New Roman" w:cs="Times New Roman"/>
          <w:bCs/>
          <w:sz w:val="24"/>
          <w:szCs w:val="24"/>
          <w:lang w:eastAsia="ru-RU"/>
        </w:rPr>
        <w:t>в течение 3 (трех) рабочих дней с момента получения, либо направляет Испо</w:t>
      </w:r>
      <w:r w:rsidR="00EF365A" w:rsidRPr="0029578D">
        <w:rPr>
          <w:rFonts w:ascii="Times New Roman" w:eastAsia="Calibri" w:hAnsi="Times New Roman" w:cs="Times New Roman"/>
          <w:bCs/>
          <w:sz w:val="24"/>
          <w:szCs w:val="24"/>
          <w:lang w:eastAsia="ru-RU"/>
        </w:rPr>
        <w:t>лнителю мотивированный отказ от </w:t>
      </w:r>
      <w:r w:rsidRPr="0029578D">
        <w:rPr>
          <w:rFonts w:ascii="Times New Roman" w:eastAsia="Calibri" w:hAnsi="Times New Roman" w:cs="Times New Roman"/>
          <w:bCs/>
          <w:sz w:val="24"/>
          <w:szCs w:val="24"/>
          <w:lang w:eastAsia="ru-RU"/>
        </w:rPr>
        <w:t xml:space="preserve">его подписания, с указанием недостатков, подлежащих устранению. При неполучении Исполнителем подписанного акта сдачи-приема услуг </w:t>
      </w:r>
      <w:r w:rsidR="004F6920">
        <w:rPr>
          <w:rFonts w:ascii="Times New Roman" w:eastAsia="Calibri" w:hAnsi="Times New Roman" w:cs="Times New Roman"/>
          <w:bCs/>
          <w:sz w:val="24"/>
          <w:szCs w:val="24"/>
          <w:lang w:eastAsia="ru-RU"/>
        </w:rPr>
        <w:t xml:space="preserve">(оказанных услуг) </w:t>
      </w:r>
      <w:r w:rsidRPr="0029578D">
        <w:rPr>
          <w:rFonts w:ascii="Times New Roman" w:eastAsia="Calibri" w:hAnsi="Times New Roman" w:cs="Times New Roman"/>
          <w:bCs/>
          <w:sz w:val="24"/>
          <w:szCs w:val="24"/>
          <w:lang w:eastAsia="ru-RU"/>
        </w:rPr>
        <w:t>по истечению 3 (трех) рабочих дней, услуги считаются оказанными и принятыми Заказчиком.</w:t>
      </w:r>
    </w:p>
    <w:p w:rsidR="001839E8" w:rsidRPr="0029578D" w:rsidRDefault="001839E8"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lastRenderedPageBreak/>
        <w:t>Документы, направленные Государственному Заказчику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w:t>
      </w:r>
      <w:r w:rsidR="0051726E" w:rsidRPr="0029578D">
        <w:rPr>
          <w:rFonts w:ascii="Times New Roman" w:eastAsia="Calibri" w:hAnsi="Times New Roman" w:cs="Times New Roman"/>
          <w:bCs/>
          <w:sz w:val="24"/>
          <w:szCs w:val="24"/>
          <w:lang w:eastAsia="ru-RU"/>
        </w:rPr>
        <w:t xml:space="preserve">ть с хорошо читаемыми печатями) </w:t>
      </w:r>
      <w:r w:rsidRPr="0029578D">
        <w:rPr>
          <w:rFonts w:ascii="Times New Roman" w:eastAsia="Calibri" w:hAnsi="Times New Roman" w:cs="Times New Roman"/>
          <w:bCs/>
          <w:sz w:val="24"/>
          <w:szCs w:val="24"/>
          <w:lang w:eastAsia="ru-RU"/>
        </w:rPr>
        <w:t>име</w:t>
      </w:r>
      <w:r w:rsidR="00C96304" w:rsidRPr="0029578D">
        <w:rPr>
          <w:rFonts w:ascii="Times New Roman" w:eastAsia="Calibri" w:hAnsi="Times New Roman" w:cs="Times New Roman"/>
          <w:bCs/>
          <w:sz w:val="24"/>
          <w:szCs w:val="24"/>
          <w:lang w:eastAsia="ru-RU"/>
        </w:rPr>
        <w:t xml:space="preserve">ют силу оригиналов </w:t>
      </w:r>
      <w:r w:rsidRPr="0029578D">
        <w:rPr>
          <w:rFonts w:ascii="Times New Roman" w:eastAsia="Calibri" w:hAnsi="Times New Roman" w:cs="Times New Roman"/>
          <w:bCs/>
          <w:sz w:val="24"/>
          <w:szCs w:val="24"/>
          <w:lang w:eastAsia="ru-RU"/>
        </w:rPr>
        <w:t>до получения стороной подлинных экземпляров почтой по адресу: 241050</w:t>
      </w:r>
      <w:r w:rsidR="0051726E" w:rsidRPr="0029578D">
        <w:rPr>
          <w:rFonts w:ascii="Times New Roman" w:eastAsia="Calibri" w:hAnsi="Times New Roman" w:cs="Times New Roman"/>
          <w:bCs/>
          <w:sz w:val="24"/>
          <w:szCs w:val="24"/>
          <w:lang w:eastAsia="ru-RU"/>
        </w:rPr>
        <w:t xml:space="preserve">, г. Брянск, ул. </w:t>
      </w:r>
      <w:proofErr w:type="gramStart"/>
      <w:r w:rsidR="0051726E" w:rsidRPr="0029578D">
        <w:rPr>
          <w:rFonts w:ascii="Times New Roman" w:eastAsia="Calibri" w:hAnsi="Times New Roman" w:cs="Times New Roman"/>
          <w:bCs/>
          <w:sz w:val="24"/>
          <w:szCs w:val="24"/>
          <w:lang w:eastAsia="ru-RU"/>
        </w:rPr>
        <w:t>Советская</w:t>
      </w:r>
      <w:proofErr w:type="gramEnd"/>
      <w:r w:rsidR="0051726E" w:rsidRPr="0029578D">
        <w:rPr>
          <w:rFonts w:ascii="Times New Roman" w:eastAsia="Calibri" w:hAnsi="Times New Roman" w:cs="Times New Roman"/>
          <w:bCs/>
          <w:sz w:val="24"/>
          <w:szCs w:val="24"/>
          <w:lang w:eastAsia="ru-RU"/>
        </w:rPr>
        <w:t>, 2а.</w:t>
      </w:r>
    </w:p>
    <w:p w:rsidR="004C5EB8" w:rsidRPr="0029578D" w:rsidRDefault="00BA28F1" w:rsidP="006261A8">
      <w:pPr>
        <w:pStyle w:val="ConsPlusNormal"/>
        <w:ind w:firstLine="709"/>
        <w:jc w:val="both"/>
        <w:rPr>
          <w:sz w:val="24"/>
          <w:szCs w:val="24"/>
        </w:rPr>
      </w:pPr>
      <w:r w:rsidRPr="0029578D">
        <w:rPr>
          <w:rFonts w:eastAsia="Calibri"/>
          <w:bCs/>
          <w:sz w:val="24"/>
          <w:szCs w:val="24"/>
        </w:rPr>
        <w:t xml:space="preserve">4.3. </w:t>
      </w:r>
      <w:r w:rsidR="004C5EB8" w:rsidRPr="0029578D">
        <w:rPr>
          <w:sz w:val="24"/>
          <w:szCs w:val="24"/>
        </w:rPr>
        <w:t>Датой приемки оказанных услуг считается дата подписания документа о приемке, подписанного Государственным заказчиком.</w:t>
      </w:r>
    </w:p>
    <w:p w:rsidR="004C5EB8" w:rsidRPr="0029578D" w:rsidRDefault="004C5EB8" w:rsidP="006261A8">
      <w:pPr>
        <w:pStyle w:val="ConsPlusNormal"/>
        <w:ind w:firstLine="709"/>
        <w:jc w:val="both"/>
        <w:rPr>
          <w:sz w:val="24"/>
          <w:szCs w:val="24"/>
        </w:rPr>
      </w:pPr>
      <w:r w:rsidRPr="0029578D">
        <w:rPr>
          <w:sz w:val="24"/>
          <w:szCs w:val="24"/>
        </w:rPr>
        <w:t>4.4. Государственный заказчик обязуется осуществлять приемку услуг, оказанных по Контракту, в срок не позднее 5 (пяти) рабочих дней, следующих за днем поступления документа о приемке, он осуществляет одно из следующих действий:</w:t>
      </w:r>
    </w:p>
    <w:p w:rsidR="004C5EB8" w:rsidRPr="0029578D" w:rsidRDefault="005825FA" w:rsidP="006261A8">
      <w:pPr>
        <w:pStyle w:val="ConsPlusNormal"/>
        <w:tabs>
          <w:tab w:val="num" w:pos="709"/>
        </w:tabs>
        <w:jc w:val="both"/>
        <w:rPr>
          <w:sz w:val="24"/>
          <w:szCs w:val="24"/>
        </w:rPr>
      </w:pPr>
      <w:r w:rsidRPr="0029578D">
        <w:rPr>
          <w:sz w:val="24"/>
          <w:szCs w:val="24"/>
        </w:rPr>
        <w:t xml:space="preserve">- </w:t>
      </w:r>
      <w:r w:rsidR="004C5EB8" w:rsidRPr="0029578D">
        <w:rPr>
          <w:sz w:val="24"/>
          <w:szCs w:val="24"/>
        </w:rPr>
        <w:t>подписывает документ о приемке;</w:t>
      </w:r>
    </w:p>
    <w:p w:rsidR="004C5EB8" w:rsidRPr="0029578D" w:rsidRDefault="005825FA" w:rsidP="006261A8">
      <w:pPr>
        <w:pStyle w:val="ConsPlusNormal"/>
        <w:jc w:val="both"/>
        <w:rPr>
          <w:sz w:val="24"/>
          <w:szCs w:val="24"/>
        </w:rPr>
      </w:pPr>
      <w:r w:rsidRPr="0029578D">
        <w:rPr>
          <w:sz w:val="24"/>
          <w:szCs w:val="24"/>
        </w:rPr>
        <w:t xml:space="preserve">- </w:t>
      </w:r>
      <w:r w:rsidR="004C5EB8" w:rsidRPr="0029578D">
        <w:rPr>
          <w:sz w:val="24"/>
          <w:szCs w:val="24"/>
        </w:rPr>
        <w:t>направляет исполнителю мотивированный отказ от подписания документа о приемке с указанием причин отказа.</w:t>
      </w:r>
    </w:p>
    <w:p w:rsidR="004C5EB8" w:rsidRPr="0029578D" w:rsidRDefault="004C5EB8" w:rsidP="006261A8">
      <w:pPr>
        <w:pStyle w:val="ConsPlusNormal"/>
        <w:ind w:firstLine="709"/>
        <w:jc w:val="both"/>
        <w:rPr>
          <w:sz w:val="24"/>
          <w:szCs w:val="24"/>
        </w:rPr>
      </w:pPr>
      <w:r w:rsidRPr="0029578D">
        <w:rPr>
          <w:sz w:val="24"/>
          <w:szCs w:val="24"/>
        </w:rPr>
        <w:t>4.5.</w:t>
      </w:r>
      <w:r w:rsidRPr="0029578D">
        <w:rPr>
          <w:b/>
          <w:sz w:val="24"/>
          <w:szCs w:val="24"/>
        </w:rPr>
        <w:t xml:space="preserve"> </w:t>
      </w:r>
      <w:r w:rsidRPr="0029578D">
        <w:rPr>
          <w:sz w:val="24"/>
          <w:szCs w:val="24"/>
        </w:rPr>
        <w:t>В случае получения мотивированного отказа от подписания документа о приемке Исполнитель может устранить указанные в нем причины отказа и направить Государственному заказчику документ о приемке.</w:t>
      </w:r>
    </w:p>
    <w:p w:rsidR="00AA6B87" w:rsidRPr="0029578D" w:rsidRDefault="00AA6B87"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4.6. Риск случайной гибели или случайного повреждения результата оказанных услуг до их приемки Государственным заказчиком несет Исполнитель.</w:t>
      </w:r>
    </w:p>
    <w:p w:rsidR="00C46926" w:rsidRPr="0029578D" w:rsidRDefault="00C46926" w:rsidP="006261A8">
      <w:pPr>
        <w:pStyle w:val="ConsPlusNormal"/>
        <w:tabs>
          <w:tab w:val="left" w:pos="709"/>
        </w:tabs>
        <w:ind w:firstLine="709"/>
        <w:jc w:val="both"/>
        <w:rPr>
          <w:sz w:val="24"/>
          <w:szCs w:val="24"/>
        </w:rPr>
      </w:pPr>
      <w:r w:rsidRPr="0029578D">
        <w:rPr>
          <w:sz w:val="24"/>
          <w:szCs w:val="24"/>
        </w:rPr>
        <w:t>4.7. Исполнитель гарантирует соответствие качества оказываемых услуг требованиям действующего законодательства Российской Федерации и условиям Контракта.</w:t>
      </w:r>
    </w:p>
    <w:p w:rsidR="00C46926" w:rsidRPr="0029578D" w:rsidRDefault="00C46926" w:rsidP="006261A8">
      <w:pPr>
        <w:pStyle w:val="ConsPlusNormal"/>
        <w:tabs>
          <w:tab w:val="left" w:pos="709"/>
        </w:tabs>
        <w:ind w:firstLine="709"/>
        <w:jc w:val="both"/>
        <w:rPr>
          <w:sz w:val="24"/>
          <w:szCs w:val="24"/>
        </w:rPr>
      </w:pPr>
      <w:r w:rsidRPr="0029578D">
        <w:rPr>
          <w:sz w:val="24"/>
          <w:szCs w:val="24"/>
        </w:rPr>
        <w:t xml:space="preserve">4.8. В рамках осуществления приемки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услуг своими силами. </w:t>
      </w:r>
    </w:p>
    <w:p w:rsidR="00C46926" w:rsidRPr="0029578D" w:rsidRDefault="00C46926" w:rsidP="006261A8">
      <w:pPr>
        <w:pStyle w:val="ConsPlusNormal"/>
        <w:tabs>
          <w:tab w:val="left" w:pos="709"/>
        </w:tabs>
        <w:ind w:firstLine="709"/>
        <w:jc w:val="both"/>
        <w:rPr>
          <w:sz w:val="24"/>
          <w:szCs w:val="24"/>
        </w:rPr>
      </w:pPr>
      <w:r w:rsidRPr="0029578D">
        <w:rPr>
          <w:sz w:val="24"/>
          <w:szCs w:val="24"/>
        </w:rPr>
        <w:t xml:space="preserve">4.9. Экспертиза услуг на соответствие требованиям, установленным Контрактом, проводится Государственным заказчиком в течение 3 (трех) рабочих дней со дня получения акта об оказании услуг. По итогам проведения экспертизы Государственный заказчик в произвольной форме составляют заключение с указанием соответствия (несоответствия)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w:t>
      </w:r>
    </w:p>
    <w:p w:rsidR="00C46926" w:rsidRPr="0029578D" w:rsidRDefault="00C46926" w:rsidP="006261A8">
      <w:pPr>
        <w:suppressAutoHyphens/>
        <w:spacing w:after="0" w:line="240" w:lineRule="auto"/>
        <w:ind w:firstLine="708"/>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4.10. Обязанность Исполнителя по оказанию услуг Государственному заказчику считается исполненной с момента получения результатов оказанных услуг Государственным заказчиком и оформления без замечаний акта оказанных услуг. </w:t>
      </w:r>
    </w:p>
    <w:p w:rsidR="00193BFE" w:rsidRPr="006261A8" w:rsidRDefault="00193BFE" w:rsidP="006261A8">
      <w:pPr>
        <w:widowControl w:val="0"/>
        <w:spacing w:after="0" w:line="240" w:lineRule="auto"/>
        <w:ind w:firstLine="567"/>
        <w:jc w:val="center"/>
        <w:rPr>
          <w:rFonts w:ascii="Times New Roman" w:eastAsia="Times New Roman" w:hAnsi="Times New Roman" w:cs="Times New Roman"/>
          <w:b/>
          <w:snapToGrid w:val="0"/>
          <w:color w:val="000000"/>
          <w:sz w:val="12"/>
          <w:szCs w:val="12"/>
          <w:lang w:eastAsia="ru-RU"/>
        </w:rPr>
      </w:pPr>
    </w:p>
    <w:p w:rsidR="00394E73" w:rsidRPr="0029578D" w:rsidRDefault="00394E73" w:rsidP="006261A8">
      <w:pPr>
        <w:widowControl w:val="0"/>
        <w:spacing w:after="0" w:line="240" w:lineRule="auto"/>
        <w:ind w:firstLine="567"/>
        <w:jc w:val="center"/>
        <w:rPr>
          <w:rFonts w:ascii="Times New Roman" w:eastAsia="Times New Roman" w:hAnsi="Times New Roman" w:cs="Times New Roman"/>
          <w:b/>
          <w:snapToGrid w:val="0"/>
          <w:color w:val="000000"/>
          <w:sz w:val="24"/>
          <w:szCs w:val="24"/>
          <w:lang w:eastAsia="ru-RU"/>
        </w:rPr>
      </w:pPr>
      <w:r w:rsidRPr="0029578D">
        <w:rPr>
          <w:rFonts w:ascii="Times New Roman" w:eastAsia="Times New Roman" w:hAnsi="Times New Roman" w:cs="Times New Roman"/>
          <w:b/>
          <w:snapToGrid w:val="0"/>
          <w:color w:val="000000"/>
          <w:sz w:val="24"/>
          <w:szCs w:val="24"/>
          <w:lang w:eastAsia="ru-RU"/>
        </w:rPr>
        <w:t>5. Ответственность сторон.</w:t>
      </w:r>
    </w:p>
    <w:p w:rsidR="001839E8" w:rsidRPr="0029578D" w:rsidRDefault="001839E8"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5.1.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ja-JP"/>
        </w:rPr>
      </w:pPr>
      <w:r w:rsidRPr="0029578D">
        <w:rPr>
          <w:rFonts w:ascii="Times New Roman" w:eastAsia="Times New Roman" w:hAnsi="Times New Roman" w:cs="Times New Roman"/>
          <w:sz w:val="24"/>
          <w:szCs w:val="24"/>
          <w:lang w:eastAsia="ru-RU"/>
        </w:rPr>
        <w:t>5.2.</w:t>
      </w:r>
      <w:r w:rsidR="004C5EB8" w:rsidRPr="0029578D">
        <w:rPr>
          <w:rFonts w:ascii="Times New Roman" w:eastAsia="Calibri" w:hAnsi="Times New Roman" w:cs="Times New Roman"/>
          <w:sz w:val="24"/>
          <w:szCs w:val="24"/>
          <w:lang w:eastAsia="ja-JP"/>
        </w:rPr>
        <w:t xml:space="preserve"> </w:t>
      </w:r>
      <w:r w:rsidRPr="0029578D">
        <w:rPr>
          <w:rFonts w:ascii="Times New Roman" w:eastAsia="Calibri" w:hAnsi="Times New Roman" w:cs="Times New Roman"/>
          <w:sz w:val="24"/>
          <w:szCs w:val="24"/>
          <w:lang w:eastAsia="ja-JP"/>
        </w:rPr>
        <w:t xml:space="preserve">Размер штрафа устанавливается условиями Контракта  и </w:t>
      </w:r>
      <w:r w:rsidR="00EF365A" w:rsidRPr="0029578D">
        <w:rPr>
          <w:rFonts w:ascii="Times New Roman" w:eastAsia="Calibri" w:hAnsi="Times New Roman" w:cs="Times New Roman"/>
          <w:sz w:val="24"/>
          <w:szCs w:val="24"/>
        </w:rPr>
        <w:t>определяется в </w:t>
      </w:r>
      <w:hyperlink r:id="rId9" w:history="1">
        <w:r w:rsidRPr="0029578D">
          <w:rPr>
            <w:rFonts w:ascii="Times New Roman" w:eastAsia="Calibri" w:hAnsi="Times New Roman" w:cs="Times New Roman"/>
            <w:sz w:val="24"/>
            <w:szCs w:val="24"/>
          </w:rPr>
          <w:t>порядке</w:t>
        </w:r>
      </w:hyperlink>
      <w:r w:rsidRPr="0029578D">
        <w:rPr>
          <w:rFonts w:ascii="Times New Roman" w:eastAsia="Calibri" w:hAnsi="Times New Roman" w:cs="Times New Roman"/>
          <w:sz w:val="24"/>
          <w:szCs w:val="24"/>
        </w:rPr>
        <w:t xml:space="preserve">, установленном Правительством Российской Федерации от 30.08.2017 года №1042 </w:t>
      </w:r>
      <w:r w:rsidRPr="0029578D">
        <w:rPr>
          <w:rFonts w:ascii="Times New Roman" w:eastAsia="Calibri" w:hAnsi="Times New Roman" w:cs="Times New Roman"/>
          <w:sz w:val="24"/>
          <w:szCs w:val="24"/>
          <w:lang w:eastAsia="ja-JP"/>
        </w:rPr>
        <w:t xml:space="preserve">определяемого в случаях, предусмотренных Федеральным </w:t>
      </w:r>
      <w:hyperlink r:id="rId10" w:history="1">
        <w:r w:rsidRPr="0029578D">
          <w:rPr>
            <w:rFonts w:ascii="Times New Roman" w:eastAsia="Calibri" w:hAnsi="Times New Roman" w:cs="Times New Roman"/>
            <w:sz w:val="24"/>
            <w:szCs w:val="24"/>
            <w:lang w:eastAsia="ja-JP"/>
          </w:rPr>
          <w:t>законом</w:t>
        </w:r>
      </w:hyperlink>
      <w:r w:rsidR="00EF365A" w:rsidRPr="0029578D">
        <w:rPr>
          <w:rFonts w:ascii="Times New Roman" w:eastAsia="Calibri" w:hAnsi="Times New Roman" w:cs="Times New Roman"/>
          <w:sz w:val="24"/>
          <w:szCs w:val="24"/>
          <w:lang w:eastAsia="ja-JP"/>
        </w:rPr>
        <w:t xml:space="preserve"> «О </w:t>
      </w:r>
      <w:r w:rsidRPr="0029578D">
        <w:rPr>
          <w:rFonts w:ascii="Times New Roman" w:eastAsia="Calibri" w:hAnsi="Times New Roman" w:cs="Times New Roman"/>
          <w:sz w:val="24"/>
          <w:szCs w:val="24"/>
          <w:lang w:eastAsia="ja-JP"/>
        </w:rPr>
        <w:t>контрактной системе в сфере закупок товаров, работ, услуг для обеспечения государственных и муниципальных нужд».</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ja-JP"/>
        </w:rPr>
      </w:pPr>
      <w:r w:rsidRPr="0029578D">
        <w:rPr>
          <w:rFonts w:ascii="Times New Roman" w:eastAsia="Times New Roman" w:hAnsi="Times New Roman" w:cs="Times New Roman"/>
          <w:sz w:val="24"/>
          <w:szCs w:val="24"/>
          <w:lang w:eastAsia="ru-RU"/>
        </w:rPr>
        <w:t xml:space="preserve">5.3. </w:t>
      </w:r>
      <w:r w:rsidRPr="0029578D">
        <w:rPr>
          <w:rFonts w:ascii="Times New Roman" w:eastAsia="Calibri"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w:t>
      </w:r>
      <w:r w:rsidR="00EF365A" w:rsidRPr="0029578D">
        <w:rPr>
          <w:rFonts w:ascii="Times New Roman" w:eastAsia="Calibri" w:hAnsi="Times New Roman" w:cs="Times New Roman"/>
          <w:sz w:val="24"/>
          <w:szCs w:val="24"/>
          <w:lang w:eastAsia="ru-RU"/>
        </w:rPr>
        <w:t>ов, пеней). Пеня начисляется за </w:t>
      </w:r>
      <w:r w:rsidRPr="0029578D">
        <w:rPr>
          <w:rFonts w:ascii="Times New Roman" w:eastAsia="Calibri" w:hAnsi="Times New Roman" w:cs="Times New Roman"/>
          <w:sz w:val="24"/>
          <w:szCs w:val="24"/>
          <w:lang w:eastAsia="ru-RU"/>
        </w:rPr>
        <w:t xml:space="preserve">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29578D">
        <w:rPr>
          <w:rFonts w:ascii="Times New Roman" w:eastAsia="Calibri" w:hAnsi="Times New Roman" w:cs="Times New Roman"/>
          <w:sz w:val="24"/>
          <w:szCs w:val="24"/>
          <w:lang w:eastAsia="ru-RU"/>
        </w:rPr>
        <w:lastRenderedPageBreak/>
        <w:t>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w:t>
      </w:r>
      <w:r w:rsidR="00EF365A" w:rsidRPr="0029578D">
        <w:rPr>
          <w:rFonts w:ascii="Times New Roman" w:eastAsia="Calibri" w:hAnsi="Times New Roman" w:cs="Times New Roman"/>
          <w:sz w:val="24"/>
          <w:szCs w:val="24"/>
          <w:lang w:eastAsia="ru-RU"/>
        </w:rPr>
        <w:t>ок суммы. Штрафы начисляются за </w:t>
      </w:r>
      <w:r w:rsidRPr="0029578D">
        <w:rPr>
          <w:rFonts w:ascii="Times New Roman" w:eastAsia="Calibri" w:hAnsi="Times New Roman" w:cs="Times New Roman"/>
          <w:sz w:val="24"/>
          <w:szCs w:val="24"/>
          <w:lang w:eastAsia="ru-RU"/>
        </w:rPr>
        <w:t>ненадлежащее исполнение заказчиком обязательств, предусмотренных контрактом, за</w:t>
      </w:r>
      <w:r w:rsidR="00EF365A" w:rsidRPr="0029578D">
        <w:rPr>
          <w:rFonts w:ascii="Times New Roman" w:eastAsia="Calibri" w:hAnsi="Times New Roman" w:cs="Times New Roman"/>
          <w:sz w:val="24"/>
          <w:szCs w:val="24"/>
          <w:lang w:eastAsia="ru-RU"/>
        </w:rPr>
        <w:t> </w:t>
      </w:r>
      <w:r w:rsidRPr="0029578D">
        <w:rPr>
          <w:rFonts w:ascii="Times New Roman" w:eastAsia="Calibri" w:hAnsi="Times New Roman" w:cs="Times New Roman"/>
          <w:sz w:val="24"/>
          <w:szCs w:val="24"/>
          <w:lang w:eastAsia="ru-RU"/>
        </w:rPr>
        <w:t xml:space="preserve">исключением просрочки исполнения обязательств, предусмотренных контрактом. Размер штрафа устанавливается контрактом в </w:t>
      </w:r>
      <w:hyperlink r:id="rId11" w:history="1">
        <w:r w:rsidRPr="0029578D">
          <w:rPr>
            <w:rFonts w:ascii="Times New Roman" w:eastAsia="Calibri" w:hAnsi="Times New Roman" w:cs="Times New Roman"/>
            <w:color w:val="0000FF"/>
            <w:sz w:val="24"/>
            <w:szCs w:val="24"/>
            <w:lang w:eastAsia="ru-RU"/>
          </w:rPr>
          <w:t>порядке</w:t>
        </w:r>
      </w:hyperlink>
      <w:r w:rsidRPr="0029578D">
        <w:rPr>
          <w:rFonts w:ascii="Times New Roman" w:eastAsia="Calibri" w:hAnsi="Times New Roman" w:cs="Times New Roman"/>
          <w:sz w:val="24"/>
          <w:szCs w:val="24"/>
          <w:lang w:eastAsia="ru-RU"/>
        </w:rPr>
        <w:t>, установленном Правительством Российской Федерации.</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5.3.1.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1839E8" w:rsidRPr="0029578D" w:rsidRDefault="001839E8" w:rsidP="006261A8">
      <w:pPr>
        <w:spacing w:after="0" w:line="240" w:lineRule="auto"/>
        <w:ind w:firstLine="540"/>
        <w:jc w:val="both"/>
        <w:rPr>
          <w:rFonts w:ascii="Verdana" w:eastAsia="Times New Roman" w:hAnsi="Verdana" w:cs="Times New Roman"/>
          <w:sz w:val="24"/>
          <w:szCs w:val="24"/>
          <w:lang w:eastAsia="ru-RU"/>
        </w:rPr>
      </w:pPr>
      <w:r w:rsidRPr="0029578D">
        <w:rPr>
          <w:rFonts w:ascii="Times New Roman" w:eastAsia="Calibri" w:hAnsi="Times New Roman" w:cs="Times New Roman"/>
          <w:sz w:val="24"/>
          <w:szCs w:val="24"/>
        </w:rPr>
        <w:t xml:space="preserve">5.3.2. </w:t>
      </w:r>
      <w:r w:rsidRPr="0029578D">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578D">
        <w:rPr>
          <w:rFonts w:ascii="Times New Roman" w:eastAsia="Calibri" w:hAnsi="Times New Roman" w:cs="Times New Roman"/>
          <w:sz w:val="24"/>
          <w:szCs w:val="24"/>
          <w:lang w:eastAsia="ru-RU"/>
        </w:rPr>
        <w:t xml:space="preserve">5.3.3. </w:t>
      </w:r>
      <w:proofErr w:type="gramStart"/>
      <w:r w:rsidRPr="0029578D">
        <w:rPr>
          <w:rFonts w:ascii="Times New Roman" w:eastAsia="Calibri" w:hAnsi="Times New Roman" w:cs="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w:t>
      </w:r>
      <w:r w:rsidR="00EF365A" w:rsidRPr="0029578D">
        <w:rPr>
          <w:rFonts w:ascii="Times New Roman" w:eastAsia="Calibri" w:hAnsi="Times New Roman" w:cs="Times New Roman"/>
          <w:sz w:val="24"/>
          <w:szCs w:val="24"/>
          <w:lang w:eastAsia="ru-RU"/>
        </w:rPr>
        <w:t>, предусмотренных контрактом, а </w:t>
      </w:r>
      <w:r w:rsidRPr="0029578D">
        <w:rPr>
          <w:rFonts w:ascii="Times New Roman" w:eastAsia="Calibri" w:hAnsi="Times New Roman" w:cs="Times New Roman"/>
          <w:sz w:val="24"/>
          <w:szCs w:val="24"/>
          <w:lang w:eastAsia="ru-RU"/>
        </w:rPr>
        <w:t>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 xml:space="preserve">5.3.4. </w:t>
      </w:r>
      <w:proofErr w:type="gramStart"/>
      <w:r w:rsidRPr="0029578D">
        <w:rPr>
          <w:rFonts w:ascii="Times New Roman" w:eastAsia="Calibri" w:hAnsi="Times New Roman" w:cs="Times New Roman"/>
          <w:sz w:val="24"/>
          <w:szCs w:val="24"/>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w:t>
      </w:r>
      <w:r w:rsidR="00EF365A" w:rsidRPr="0029578D">
        <w:rPr>
          <w:rFonts w:ascii="Times New Roman" w:eastAsia="Calibri" w:hAnsi="Times New Roman" w:cs="Times New Roman"/>
          <w:sz w:val="24"/>
          <w:szCs w:val="24"/>
          <w:lang w:eastAsia="ru-RU"/>
        </w:rPr>
        <w:t>ая со </w:t>
      </w:r>
      <w:r w:rsidRPr="0029578D">
        <w:rPr>
          <w:rFonts w:ascii="Times New Roman" w:eastAsia="Calibri" w:hAnsi="Times New Roman" w:cs="Times New Roman"/>
          <w:sz w:val="24"/>
          <w:szCs w:val="24"/>
          <w:lang w:eastAsia="ru-RU"/>
        </w:rPr>
        <w:t>дня, следующего после дня истечения установленного контрактом срока исполнения обязательства, и устанавливается контрактом в размере</w:t>
      </w:r>
      <w:r w:rsidR="00EF365A" w:rsidRPr="0029578D">
        <w:rPr>
          <w:rFonts w:ascii="Times New Roman" w:eastAsia="Calibri" w:hAnsi="Times New Roman" w:cs="Times New Roman"/>
          <w:sz w:val="24"/>
          <w:szCs w:val="24"/>
          <w:lang w:eastAsia="ru-RU"/>
        </w:rPr>
        <w:t xml:space="preserve"> одной трехсотой действующей на </w:t>
      </w:r>
      <w:r w:rsidRPr="0029578D">
        <w:rPr>
          <w:rFonts w:ascii="Times New Roman" w:eastAsia="Calibri" w:hAnsi="Times New Roman" w:cs="Times New Roman"/>
          <w:sz w:val="24"/>
          <w:szCs w:val="24"/>
          <w:lang w:eastAsia="ru-RU"/>
        </w:rPr>
        <w:t>дату уплаты пени ключевой ставки Центральног</w:t>
      </w:r>
      <w:r w:rsidR="00EF365A" w:rsidRPr="0029578D">
        <w:rPr>
          <w:rFonts w:ascii="Times New Roman" w:eastAsia="Calibri" w:hAnsi="Times New Roman" w:cs="Times New Roman"/>
          <w:sz w:val="24"/>
          <w:szCs w:val="24"/>
          <w:lang w:eastAsia="ru-RU"/>
        </w:rPr>
        <w:t>о банка Российской Федерации от </w:t>
      </w:r>
      <w:r w:rsidRPr="0029578D">
        <w:rPr>
          <w:rFonts w:ascii="Times New Roman" w:eastAsia="Calibri" w:hAnsi="Times New Roman" w:cs="Times New Roman"/>
          <w:sz w:val="24"/>
          <w:szCs w:val="24"/>
          <w:lang w:eastAsia="ru-RU"/>
        </w:rPr>
        <w:t>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29578D">
        <w:rPr>
          <w:rFonts w:ascii="Times New Roman" w:eastAsia="Calibri" w:hAnsi="Times New Roman" w:cs="Times New Roman"/>
          <w:sz w:val="24"/>
          <w:szCs w:val="24"/>
          <w:lang w:eastAsia="ru-RU"/>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rPr>
        <w:t xml:space="preserve">5.3.5. </w:t>
      </w:r>
      <w:r w:rsidRPr="0029578D">
        <w:rPr>
          <w:rFonts w:ascii="Times New Roman" w:eastAsia="Calibri" w:hAnsi="Times New Roman" w:cs="Times New Roman"/>
          <w:sz w:val="24"/>
          <w:szCs w:val="24"/>
          <w:lang w:eastAsia="ru-RU"/>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history="1">
        <w:r w:rsidRPr="0029578D">
          <w:rPr>
            <w:rFonts w:ascii="Times New Roman" w:eastAsia="Calibri" w:hAnsi="Times New Roman" w:cs="Times New Roman"/>
            <w:color w:val="0000FF"/>
            <w:sz w:val="24"/>
            <w:szCs w:val="24"/>
            <w:lang w:eastAsia="ru-RU"/>
          </w:rPr>
          <w:t>порядке</w:t>
        </w:r>
      </w:hyperlink>
      <w:r w:rsidRPr="0029578D">
        <w:rPr>
          <w:rFonts w:ascii="Times New Roman" w:eastAsia="Calibri" w:hAnsi="Times New Roman" w:cs="Times New Roman"/>
          <w:sz w:val="24"/>
          <w:szCs w:val="24"/>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5.3.6.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1839E8" w:rsidRPr="0029578D" w:rsidRDefault="001839E8" w:rsidP="006261A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- 10 процентов цены контракта, что составляет</w:t>
      </w:r>
      <w:r w:rsidR="008B7109">
        <w:rPr>
          <w:rFonts w:ascii="Times New Roman" w:eastAsia="Calibri" w:hAnsi="Times New Roman" w:cs="Times New Roman"/>
          <w:sz w:val="24"/>
          <w:szCs w:val="24"/>
          <w:lang w:eastAsia="ru-RU"/>
        </w:rPr>
        <w:t xml:space="preserve"> _________________</w:t>
      </w:r>
      <w:r w:rsidR="005D130E" w:rsidRPr="0029578D">
        <w:rPr>
          <w:rFonts w:ascii="Times New Roman" w:eastAsia="Calibri" w:hAnsi="Times New Roman" w:cs="Times New Roman"/>
          <w:b/>
          <w:sz w:val="24"/>
          <w:szCs w:val="24"/>
          <w:lang w:eastAsia="ru-RU"/>
        </w:rPr>
        <w:t>.</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rPr>
        <w:t>5.3.7.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(одна тысяча) рублей 00 копеек.</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5.3.8.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w:t>
      </w:r>
      <w:r w:rsidR="00EF365A" w:rsidRPr="0029578D">
        <w:rPr>
          <w:rFonts w:ascii="Times New Roman" w:eastAsia="Calibri" w:hAnsi="Times New Roman" w:cs="Times New Roman"/>
          <w:sz w:val="24"/>
          <w:szCs w:val="24"/>
          <w:lang w:eastAsia="ru-RU"/>
        </w:rPr>
        <w:t>ия устанавливается контрактом в </w:t>
      </w:r>
      <w:r w:rsidRPr="0029578D">
        <w:rPr>
          <w:rFonts w:ascii="Times New Roman" w:eastAsia="Calibri" w:hAnsi="Times New Roman" w:cs="Times New Roman"/>
          <w:sz w:val="24"/>
          <w:szCs w:val="24"/>
          <w:lang w:eastAsia="ru-RU"/>
        </w:rPr>
        <w:t>соответствии с законодательством Российской Федерации.</w:t>
      </w:r>
    </w:p>
    <w:p w:rsidR="001839E8" w:rsidRPr="0029578D" w:rsidRDefault="001839E8" w:rsidP="006261A8">
      <w:pPr>
        <w:spacing w:after="0" w:line="240" w:lineRule="auto"/>
        <w:ind w:firstLine="540"/>
        <w:jc w:val="both"/>
        <w:rPr>
          <w:rFonts w:ascii="Verdana" w:eastAsia="Times New Roman" w:hAnsi="Verdana" w:cs="Times New Roman"/>
          <w:sz w:val="24"/>
          <w:szCs w:val="24"/>
          <w:lang w:eastAsia="ru-RU"/>
        </w:rPr>
      </w:pPr>
      <w:r w:rsidRPr="0029578D">
        <w:rPr>
          <w:rFonts w:ascii="Times New Roman" w:eastAsia="Calibri" w:hAnsi="Times New Roman" w:cs="Times New Roman"/>
          <w:bCs/>
          <w:sz w:val="24"/>
          <w:szCs w:val="24"/>
        </w:rPr>
        <w:t xml:space="preserve">5.4. </w:t>
      </w:r>
      <w:r w:rsidRPr="0029578D">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5.5. </w:t>
      </w:r>
      <w:r w:rsidRPr="0029578D">
        <w:rPr>
          <w:rFonts w:ascii="Times New Roman" w:eastAsia="Times New Roman" w:hAnsi="Times New Roman" w:cs="Times New Roman"/>
          <w:noProof/>
          <w:sz w:val="24"/>
          <w:szCs w:val="24"/>
          <w:lang w:eastAsia="ru-RU"/>
        </w:rPr>
        <w:t>Сторона освобождается от уплаты неустойки (ш</w:t>
      </w:r>
      <w:r w:rsidR="00EF365A" w:rsidRPr="0029578D">
        <w:rPr>
          <w:rFonts w:ascii="Times New Roman" w:eastAsia="Times New Roman" w:hAnsi="Times New Roman" w:cs="Times New Roman"/>
          <w:noProof/>
          <w:sz w:val="24"/>
          <w:szCs w:val="24"/>
          <w:lang w:eastAsia="ru-RU"/>
        </w:rPr>
        <w:t>трафа, пени), если докажет, что </w:t>
      </w:r>
      <w:r w:rsidRPr="0029578D">
        <w:rPr>
          <w:rFonts w:ascii="Times New Roman" w:eastAsia="Times New Roman" w:hAnsi="Times New Roman" w:cs="Times New Roman"/>
          <w:noProof/>
          <w:sz w:val="24"/>
          <w:szCs w:val="24"/>
          <w:lang w:eastAsia="ru-RU"/>
        </w:rPr>
        <w:t xml:space="preserve">неисполнение или ненадлежащее исполнение обязательства, предусмотренного </w:t>
      </w:r>
      <w:r w:rsidRPr="0029578D">
        <w:rPr>
          <w:rFonts w:ascii="Times New Roman" w:eastAsia="Times New Roman" w:hAnsi="Times New Roman" w:cs="Times New Roman"/>
          <w:noProof/>
          <w:sz w:val="24"/>
          <w:szCs w:val="24"/>
          <w:lang w:eastAsia="ru-RU"/>
        </w:rPr>
        <w:lastRenderedPageBreak/>
        <w:t>Контрактом, произошло вследствие обстоятельств непреодолимой силы или по вине другой Стороны.</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Times New Roman" w:hAnsi="Times New Roman" w:cs="Times New Roman"/>
          <w:sz w:val="24"/>
          <w:szCs w:val="24"/>
          <w:lang w:eastAsia="ru-RU"/>
        </w:rPr>
        <w:t>5.6. Уплата неустойки (штрафа, пеней) не освобождает Стороны от исполнения обязательств по Контракту.</w:t>
      </w:r>
    </w:p>
    <w:p w:rsidR="004E1A3E" w:rsidRPr="006261A8" w:rsidRDefault="004E1A3E" w:rsidP="006261A8">
      <w:pPr>
        <w:widowControl w:val="0"/>
        <w:spacing w:after="0" w:line="240" w:lineRule="auto"/>
        <w:ind w:firstLine="567"/>
        <w:jc w:val="center"/>
        <w:rPr>
          <w:rFonts w:ascii="Times New Roman" w:eastAsia="Times New Roman" w:hAnsi="Times New Roman" w:cs="Times New Roman"/>
          <w:b/>
          <w:snapToGrid w:val="0"/>
          <w:color w:val="000000"/>
          <w:sz w:val="12"/>
          <w:szCs w:val="12"/>
          <w:lang w:eastAsia="ru-RU"/>
        </w:rPr>
      </w:pPr>
    </w:p>
    <w:p w:rsidR="00394E73" w:rsidRPr="0029578D" w:rsidRDefault="00394E73" w:rsidP="006261A8">
      <w:pPr>
        <w:widowControl w:val="0"/>
        <w:spacing w:after="0" w:line="240" w:lineRule="auto"/>
        <w:ind w:firstLine="567"/>
        <w:jc w:val="center"/>
        <w:rPr>
          <w:rFonts w:ascii="Times New Roman" w:eastAsia="Times New Roman" w:hAnsi="Times New Roman" w:cs="Times New Roman"/>
          <w:b/>
          <w:snapToGrid w:val="0"/>
          <w:color w:val="000000"/>
          <w:sz w:val="24"/>
          <w:szCs w:val="24"/>
          <w:lang w:eastAsia="ru-RU"/>
        </w:rPr>
      </w:pPr>
      <w:r w:rsidRPr="0029578D">
        <w:rPr>
          <w:rFonts w:ascii="Times New Roman" w:eastAsia="Times New Roman" w:hAnsi="Times New Roman" w:cs="Times New Roman"/>
          <w:b/>
          <w:snapToGrid w:val="0"/>
          <w:color w:val="000000"/>
          <w:sz w:val="24"/>
          <w:szCs w:val="24"/>
          <w:lang w:eastAsia="ru-RU"/>
        </w:rPr>
        <w:t>6. Форс-мажорные условия.</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6.1. </w:t>
      </w:r>
      <w:proofErr w:type="gramStart"/>
      <w:r w:rsidRPr="0029578D">
        <w:rPr>
          <w:rFonts w:ascii="Times New Roman" w:eastAsia="Times New Roman" w:hAnsi="Times New Roman" w:cs="Times New Roman"/>
          <w:sz w:val="24"/>
          <w:szCs w:val="24"/>
          <w:lang w:eastAsia="ru-RU"/>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Указанные события должны носить</w:t>
      </w:r>
      <w:r w:rsidR="00EF365A" w:rsidRPr="0029578D">
        <w:rPr>
          <w:rFonts w:ascii="Times New Roman" w:eastAsia="Times New Roman" w:hAnsi="Times New Roman" w:cs="Times New Roman"/>
          <w:sz w:val="24"/>
          <w:szCs w:val="24"/>
          <w:lang w:eastAsia="ru-RU"/>
        </w:rPr>
        <w:t xml:space="preserve"> чрезвычайный, непредвиденный и </w:t>
      </w:r>
      <w:r w:rsidRPr="0029578D">
        <w:rPr>
          <w:rFonts w:ascii="Times New Roman" w:eastAsia="Times New Roman" w:hAnsi="Times New Roman" w:cs="Times New Roman"/>
          <w:sz w:val="24"/>
          <w:szCs w:val="24"/>
          <w:lang w:eastAsia="ru-RU"/>
        </w:rPr>
        <w:t>непредотвратимый характер, возникнуть после заключения Контракта и не зависеть от воли Сторон.</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6.2. При наступлении обстоятельств непрео</w:t>
      </w:r>
      <w:r w:rsidR="00EF2E23" w:rsidRPr="0029578D">
        <w:rPr>
          <w:rFonts w:ascii="Times New Roman" w:eastAsia="Times New Roman" w:hAnsi="Times New Roman" w:cs="Times New Roman"/>
          <w:sz w:val="24"/>
          <w:szCs w:val="24"/>
          <w:lang w:eastAsia="ru-RU"/>
        </w:rPr>
        <w:t>долимой силы Сторона должна без </w:t>
      </w:r>
      <w:r w:rsidRPr="0029578D">
        <w:rPr>
          <w:rFonts w:ascii="Times New Roman" w:eastAsia="Times New Roman" w:hAnsi="Times New Roman" w:cs="Times New Roman"/>
          <w:sz w:val="24"/>
          <w:szCs w:val="24"/>
          <w:lang w:eastAsia="ru-RU"/>
        </w:rPr>
        <w:t xml:space="preserve">промедления известить о них другую Сторону в любой форме (предпочтительно </w:t>
      </w:r>
      <w:proofErr w:type="gramStart"/>
      <w:r w:rsidRPr="0029578D">
        <w:rPr>
          <w:rFonts w:ascii="Times New Roman" w:eastAsia="Times New Roman" w:hAnsi="Times New Roman" w:cs="Times New Roman"/>
          <w:sz w:val="24"/>
          <w:szCs w:val="24"/>
          <w:lang w:eastAsia="ru-RU"/>
        </w:rPr>
        <w:t>в</w:t>
      </w:r>
      <w:proofErr w:type="gramEnd"/>
      <w:r w:rsidRPr="0029578D">
        <w:rPr>
          <w:rFonts w:ascii="Times New Roman" w:eastAsia="Times New Roman" w:hAnsi="Times New Roman" w:cs="Times New Roman"/>
          <w:sz w:val="24"/>
          <w:szCs w:val="24"/>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6.4. Сторона должна в течение разумного срока передать Стороне сертификат торгово-промышленной палаты или иного компетентного органа или организации о наличии форс-мажорных обстоятельств. </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394E73" w:rsidRPr="0029578D" w:rsidRDefault="00394E73" w:rsidP="006261A8">
      <w:pPr>
        <w:widowControl w:val="0"/>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394E73" w:rsidRPr="006261A8" w:rsidRDefault="00394E73" w:rsidP="006261A8">
      <w:pPr>
        <w:spacing w:after="0" w:line="240" w:lineRule="auto"/>
        <w:rPr>
          <w:rFonts w:ascii="Times New Roman" w:eastAsia="Times New Roman" w:hAnsi="Times New Roman" w:cs="Times New Roman"/>
          <w:b/>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7. Порядок разрешения споров</w:t>
      </w:r>
    </w:p>
    <w:p w:rsidR="004F6920" w:rsidRPr="004F6920" w:rsidRDefault="004F6920" w:rsidP="006261A8">
      <w:pPr>
        <w:spacing w:after="0" w:line="240" w:lineRule="auto"/>
        <w:ind w:firstLine="567"/>
        <w:jc w:val="both"/>
        <w:rPr>
          <w:rFonts w:ascii="Times New Roman" w:eastAsia="Times New Roman" w:hAnsi="Times New Roman" w:cs="Times New Roman"/>
          <w:sz w:val="24"/>
          <w:szCs w:val="24"/>
          <w:lang w:eastAsia="ru-RU"/>
        </w:rPr>
      </w:pPr>
      <w:r w:rsidRPr="004F6920">
        <w:rPr>
          <w:rFonts w:ascii="Times New Roman" w:eastAsia="Times New Roman" w:hAnsi="Times New Roman" w:cs="Times New Roman"/>
          <w:sz w:val="24"/>
          <w:szCs w:val="24"/>
          <w:lang w:eastAsia="ru-RU"/>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Брянской области в порядке, предусмотренном действующим законодательством.</w:t>
      </w:r>
    </w:p>
    <w:p w:rsidR="004F6920" w:rsidRPr="004F6920" w:rsidRDefault="004F6920" w:rsidP="006261A8">
      <w:pPr>
        <w:spacing w:after="0" w:line="240" w:lineRule="auto"/>
        <w:ind w:firstLine="567"/>
        <w:jc w:val="both"/>
        <w:rPr>
          <w:rFonts w:ascii="Times New Roman" w:eastAsia="Times New Roman" w:hAnsi="Times New Roman" w:cs="Times New Roman"/>
          <w:sz w:val="24"/>
          <w:szCs w:val="24"/>
          <w:lang w:eastAsia="ru-RU"/>
        </w:rPr>
      </w:pPr>
      <w:r w:rsidRPr="00BC1F67">
        <w:rPr>
          <w:rFonts w:ascii="Times New Roman" w:eastAsia="Times New Roman" w:hAnsi="Times New Roman" w:cs="Times New Roman"/>
          <w:sz w:val="24"/>
          <w:szCs w:val="24"/>
          <w:lang w:eastAsia="ru-RU"/>
        </w:rPr>
        <w:t>7.2. 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w:t>
      </w:r>
      <w:r w:rsidRPr="004F6920">
        <w:rPr>
          <w:rFonts w:ascii="Times New Roman" w:eastAsia="Times New Roman" w:hAnsi="Times New Roman" w:cs="Times New Roman"/>
          <w:sz w:val="24"/>
          <w:szCs w:val="24"/>
          <w:lang w:eastAsia="ru-RU"/>
        </w:rPr>
        <w:t xml:space="preserve">) календарных дней с момента ее получения и сообщить о своем решении другой Стороне путем направления ответа в письменной форме. </w:t>
      </w:r>
    </w:p>
    <w:p w:rsidR="004F6920" w:rsidRDefault="004F6920" w:rsidP="006261A8">
      <w:pPr>
        <w:spacing w:after="0" w:line="240" w:lineRule="auto"/>
        <w:ind w:firstLine="567"/>
        <w:jc w:val="center"/>
        <w:rPr>
          <w:rFonts w:ascii="Times New Roman" w:eastAsia="Times New Roman" w:hAnsi="Times New Roman" w:cs="Times New Roman"/>
          <w:b/>
          <w:sz w:val="24"/>
          <w:szCs w:val="24"/>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lastRenderedPageBreak/>
        <w:t>8. Изменение, расторжение контракта</w:t>
      </w:r>
    </w:p>
    <w:p w:rsidR="002A7C98" w:rsidRPr="0029578D" w:rsidRDefault="002A7C98"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8.1.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29578D">
        <w:rPr>
          <w:rFonts w:ascii="Times New Roman" w:eastAsia="Calibri" w:hAnsi="Times New Roman" w:cs="Times New Roman"/>
          <w:snapToGrid w:val="0"/>
          <w:sz w:val="24"/>
          <w:szCs w:val="24"/>
          <w:lang w:eastAsia="ru-RU"/>
        </w:rPr>
        <w:t>05.04.2013 № 44-ФЗ «О контрактной системе в сфере закупок товаров, работ, услуг для обеспечения государственных и муниципальных нужд».</w:t>
      </w:r>
    </w:p>
    <w:p w:rsidR="002A7C98" w:rsidRPr="0029578D" w:rsidRDefault="002A7C98"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8.2. Все изменения к Контракту действительны, если они оформлены в виде дополнительного соглашения к Контракту и подписаны Сторонами.</w:t>
      </w:r>
    </w:p>
    <w:p w:rsidR="002A7C98" w:rsidRPr="0029578D" w:rsidRDefault="002A7C98" w:rsidP="006261A8">
      <w:pPr>
        <w:tabs>
          <w:tab w:val="left" w:pos="1134"/>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rPr>
      </w:pPr>
      <w:r w:rsidRPr="0029578D">
        <w:rPr>
          <w:rFonts w:ascii="Times New Roman" w:eastAsia="Times New Roman" w:hAnsi="Times New Roman" w:cs="Times New Roman"/>
          <w:noProof/>
          <w:sz w:val="24"/>
          <w:szCs w:val="24"/>
          <w:lang w:eastAsia="ar-SA"/>
        </w:rPr>
        <w:t xml:space="preserve">8.3. Контракт может быть расторгнут </w:t>
      </w:r>
      <w:r w:rsidRPr="0029578D">
        <w:rPr>
          <w:rFonts w:ascii="Times New Roman" w:eastAsia="Calibri" w:hAnsi="Times New Roman" w:cs="Times New Roman"/>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54C5E" w:rsidRPr="0029578D" w:rsidRDefault="002A7C98"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z w:val="24"/>
          <w:szCs w:val="24"/>
          <w:lang w:eastAsia="ar-SA"/>
        </w:rPr>
        <w:t xml:space="preserve">8.4. Государственный заказчик обязан принять решение об одностороннем отказе от исполнения Контракта в </w:t>
      </w:r>
      <w:r w:rsidR="00754C5E" w:rsidRPr="0029578D">
        <w:rPr>
          <w:rFonts w:ascii="Times New Roman" w:eastAsia="Times New Roman" w:hAnsi="Times New Roman" w:cs="Times New Roman"/>
          <w:noProof/>
          <w:sz w:val="24"/>
          <w:szCs w:val="24"/>
          <w:lang w:eastAsia="ar-SA"/>
        </w:rPr>
        <w:t xml:space="preserve">соответствии с частью 15 статьи 95 </w:t>
      </w:r>
      <w:r w:rsidR="00754C5E" w:rsidRPr="0029578D">
        <w:rPr>
          <w:rFonts w:ascii="Times New Roman" w:eastAsia="Times New Roman" w:hAnsi="Times New Roman" w:cs="Times New Roman"/>
          <w:noProof/>
          <w:snapToGrid w:val="0"/>
          <w:sz w:val="24"/>
          <w:szCs w:val="24"/>
          <w:lang w:eastAsia="ru-RU"/>
        </w:rPr>
        <w:t xml:space="preserve">Федерального закона от </w:t>
      </w:r>
      <w:r w:rsidR="00754C5E" w:rsidRPr="0029578D">
        <w:rPr>
          <w:rFonts w:ascii="Times New Roman" w:eastAsia="Calibri" w:hAnsi="Times New Roman" w:cs="Times New Roman"/>
          <w:snapToGrid w:val="0"/>
          <w:sz w:val="24"/>
          <w:szCs w:val="24"/>
          <w:lang w:eastAsia="ru-RU"/>
        </w:rPr>
        <w:t>05.04.2013 № 44-ФЗ «О контрактной системе в сфере закупок товаров, работ, услуг для обеспечения государственных и муниципальных нужд».</w:t>
      </w:r>
    </w:p>
    <w:p w:rsidR="002A7C98" w:rsidRPr="0029578D" w:rsidRDefault="002A7C98" w:rsidP="006261A8">
      <w:pPr>
        <w:tabs>
          <w:tab w:val="left" w:pos="1134"/>
        </w:tabs>
        <w:suppressAutoHyphens/>
        <w:autoSpaceDE w:val="0"/>
        <w:autoSpaceDN w:val="0"/>
        <w:adjustRightInd w:val="0"/>
        <w:spacing w:after="0" w:line="240" w:lineRule="auto"/>
        <w:ind w:firstLine="720"/>
        <w:contextualSpacing/>
        <w:jc w:val="both"/>
        <w:rPr>
          <w:rFonts w:ascii="Times New Roman" w:eastAsia="Times New Roman" w:hAnsi="Times New Roman" w:cs="Times New Roman"/>
          <w:b/>
          <w:sz w:val="24"/>
          <w:szCs w:val="24"/>
          <w:lang w:eastAsia="ar-SA"/>
        </w:rPr>
      </w:pPr>
      <w:r w:rsidRPr="0029578D">
        <w:rPr>
          <w:rFonts w:ascii="Times New Roman" w:eastAsia="Times New Roman" w:hAnsi="Times New Roman" w:cs="Times New Roman"/>
          <w:noProof/>
          <w:sz w:val="24"/>
          <w:szCs w:val="24"/>
          <w:lang w:eastAsia="ar-SA"/>
        </w:rPr>
        <w:t>8.5. Государственный</w:t>
      </w:r>
      <w:r w:rsidRPr="0029578D">
        <w:rPr>
          <w:rFonts w:ascii="Times New Roman" w:eastAsia="Times New Roman" w:hAnsi="Times New Roman" w:cs="Times New Roman"/>
          <w:sz w:val="24"/>
          <w:szCs w:val="24"/>
          <w:lang w:eastAsia="ar-SA"/>
        </w:rPr>
        <w:t xml:space="preserve"> заказчик вправе принять решение </w:t>
      </w:r>
      <w:proofErr w:type="gramStart"/>
      <w:r w:rsidRPr="0029578D">
        <w:rPr>
          <w:rFonts w:ascii="Times New Roman" w:eastAsia="Times New Roman" w:hAnsi="Times New Roman" w:cs="Times New Roman"/>
          <w:sz w:val="24"/>
          <w:szCs w:val="24"/>
          <w:lang w:eastAsia="ar-SA"/>
        </w:rPr>
        <w:t>об одностороннем отказе от исполнения Контракта в соответствии с гражданским законодательством в случае</w:t>
      </w:r>
      <w:proofErr w:type="gramEnd"/>
      <w:r w:rsidRPr="0029578D">
        <w:rPr>
          <w:rFonts w:ascii="Times New Roman" w:eastAsia="Times New Roman" w:hAnsi="Times New Roman" w:cs="Times New Roman"/>
          <w:sz w:val="24"/>
          <w:szCs w:val="24"/>
          <w:lang w:eastAsia="ar-SA"/>
        </w:rPr>
        <w:t xml:space="preserve"> неисполнения (ненадлежащего исполнения) обязательств, предусмотренных действующим законодательством Российской Федерации и Контрактом.</w:t>
      </w:r>
    </w:p>
    <w:p w:rsidR="002A7C98" w:rsidRPr="0029578D" w:rsidRDefault="002A7C98" w:rsidP="006261A8">
      <w:pPr>
        <w:suppressAutoHyphens/>
        <w:spacing w:after="0" w:line="240" w:lineRule="auto"/>
        <w:ind w:firstLine="720"/>
        <w:jc w:val="both"/>
        <w:rPr>
          <w:rFonts w:ascii="Times New Roman" w:eastAsia="Times New Roman" w:hAnsi="Times New Roman" w:cs="Times New Roman"/>
          <w:b/>
          <w:sz w:val="24"/>
          <w:szCs w:val="24"/>
          <w:lang w:eastAsia="ar-SA"/>
        </w:rPr>
      </w:pPr>
      <w:r w:rsidRPr="0029578D">
        <w:rPr>
          <w:rFonts w:ascii="Times New Roman" w:eastAsia="Times New Roman" w:hAnsi="Times New Roman" w:cs="Times New Roman"/>
          <w:sz w:val="24"/>
          <w:szCs w:val="24"/>
          <w:lang w:eastAsia="ar-SA"/>
        </w:rPr>
        <w:t xml:space="preserve">8.6. Исполнитель вправе принять решение </w:t>
      </w:r>
      <w:proofErr w:type="gramStart"/>
      <w:r w:rsidRPr="0029578D">
        <w:rPr>
          <w:rFonts w:ascii="Times New Roman" w:eastAsia="Times New Roman" w:hAnsi="Times New Roman" w:cs="Times New Roman"/>
          <w:sz w:val="24"/>
          <w:szCs w:val="24"/>
          <w:lang w:eastAsia="ar-SA"/>
        </w:rPr>
        <w:t>об одностороннем отказе от исполнения Контракта в соответствии с гражданским законодательством в случае</w:t>
      </w:r>
      <w:proofErr w:type="gramEnd"/>
      <w:r w:rsidRPr="0029578D">
        <w:rPr>
          <w:rFonts w:ascii="Times New Roman" w:eastAsia="Times New Roman" w:hAnsi="Times New Roman" w:cs="Times New Roman"/>
          <w:sz w:val="24"/>
          <w:szCs w:val="24"/>
          <w:lang w:eastAsia="ar-SA"/>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A7C98" w:rsidRPr="0029578D" w:rsidRDefault="002A7C98" w:rsidP="006261A8">
      <w:pPr>
        <w:widowControl w:val="0"/>
        <w:shd w:val="clear" w:color="auto" w:fill="FFFFFF"/>
        <w:spacing w:after="0" w:line="240" w:lineRule="auto"/>
        <w:ind w:firstLine="720"/>
        <w:jc w:val="both"/>
        <w:rPr>
          <w:rFonts w:ascii="Times New Roman" w:eastAsia="Times New Roman" w:hAnsi="Times New Roman" w:cs="Times New Roman"/>
          <w:noProof/>
          <w:sz w:val="24"/>
          <w:szCs w:val="24"/>
          <w:lang w:eastAsia="ar-SA"/>
        </w:rPr>
      </w:pPr>
      <w:r w:rsidRPr="0029578D">
        <w:rPr>
          <w:rFonts w:ascii="Times New Roman" w:eastAsia="Times New Roman" w:hAnsi="Times New Roman" w:cs="Times New Roman"/>
          <w:noProof/>
          <w:sz w:val="24"/>
          <w:szCs w:val="24"/>
          <w:lang w:eastAsia="ar-SA"/>
        </w:rPr>
        <w:t>8.7. В случае расторжения Контракта по любым основаниям Государственный заказчик обязан оплатить  исполнителю стоимость фактически оказанных услуг , исполненных надлежащим образом и соответствующих требованиям Государственного заказчика, на момент расторжения Контракта.</w:t>
      </w:r>
    </w:p>
    <w:p w:rsidR="002A7C98" w:rsidRPr="0029578D" w:rsidRDefault="0062002F"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8.8</w:t>
      </w:r>
      <w:r w:rsidR="002A7C98" w:rsidRPr="0029578D">
        <w:rPr>
          <w:rFonts w:ascii="Times New Roman" w:eastAsia="Times New Roman" w:hAnsi="Times New Roman" w:cs="Times New Roman"/>
          <w:noProof/>
          <w:snapToGrid w:val="0"/>
          <w:sz w:val="24"/>
          <w:szCs w:val="24"/>
          <w:lang w:eastAsia="ru-RU"/>
        </w:rPr>
        <w:t>. Цена Контракта может быть снижена по соглашению Сторон без изменения предусмотренных Контрактом количества оказываемых услуг и иных условий исполнения Контракта.</w:t>
      </w:r>
    </w:p>
    <w:p w:rsidR="00394E73" w:rsidRPr="0029578D" w:rsidRDefault="0062002F"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8.9</w:t>
      </w:r>
      <w:r w:rsidR="002A7C98" w:rsidRPr="0029578D">
        <w:rPr>
          <w:rFonts w:ascii="Times New Roman" w:eastAsia="Times New Roman" w:hAnsi="Times New Roman" w:cs="Times New Roman"/>
          <w:noProof/>
          <w:snapToGrid w:val="0"/>
          <w:sz w:val="24"/>
          <w:szCs w:val="24"/>
          <w:lang w:eastAsia="ru-RU"/>
        </w:rPr>
        <w:t xml:space="preserve">. В случаях, предусмотренных </w:t>
      </w:r>
      <w:hyperlink r:id="rId13" w:history="1">
        <w:r w:rsidR="002A7C98" w:rsidRPr="0029578D">
          <w:rPr>
            <w:rFonts w:ascii="Times New Roman" w:eastAsia="Times New Roman" w:hAnsi="Times New Roman" w:cs="Times New Roman"/>
            <w:noProof/>
            <w:snapToGrid w:val="0"/>
            <w:sz w:val="24"/>
            <w:szCs w:val="24"/>
            <w:lang w:eastAsia="ru-RU"/>
          </w:rPr>
          <w:t>пунктом 6 статьи 161</w:t>
        </w:r>
      </w:hyperlink>
      <w:r w:rsidR="002A7C98" w:rsidRPr="0029578D">
        <w:rPr>
          <w:rFonts w:ascii="Times New Roman" w:eastAsia="Times New Roman" w:hAnsi="Times New Roman" w:cs="Times New Roman"/>
          <w:noProof/>
          <w:snapToGrid w:val="0"/>
          <w:sz w:val="24"/>
          <w:szCs w:val="24"/>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4" w:history="1">
        <w:r w:rsidR="002A7C98" w:rsidRPr="0029578D">
          <w:rPr>
            <w:rFonts w:ascii="Times New Roman" w:eastAsia="Times New Roman" w:hAnsi="Times New Roman" w:cs="Times New Roman"/>
            <w:noProof/>
            <w:snapToGrid w:val="0"/>
            <w:sz w:val="24"/>
            <w:szCs w:val="24"/>
            <w:lang w:eastAsia="ru-RU"/>
          </w:rPr>
          <w:t>обеспечивает согласование</w:t>
        </w:r>
      </w:hyperlink>
      <w:r w:rsidR="002A7C98" w:rsidRPr="0029578D">
        <w:rPr>
          <w:rFonts w:ascii="Times New Roman" w:eastAsia="Times New Roman" w:hAnsi="Times New Roman" w:cs="Times New Roman"/>
          <w:noProof/>
          <w:snapToGrid w:val="0"/>
          <w:sz w:val="24"/>
          <w:szCs w:val="24"/>
          <w:lang w:eastAsia="ru-RU"/>
        </w:rPr>
        <w:t xml:space="preserve"> новых условий Контракта, в том числе цены и (или) сроков исполнения Контракта и (или) объема работ, предусмотренных Контрактом.</w:t>
      </w:r>
    </w:p>
    <w:p w:rsidR="005C7E44" w:rsidRPr="0029578D" w:rsidRDefault="005C7E44" w:rsidP="006261A8">
      <w:pPr>
        <w:spacing w:after="0" w:line="240" w:lineRule="auto"/>
        <w:ind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8.10.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0B60EB" w:rsidRPr="0029578D" w:rsidRDefault="000B60EB" w:rsidP="006261A8">
      <w:pPr>
        <w:spacing w:after="0" w:line="240" w:lineRule="auto"/>
        <w:ind w:firstLine="720"/>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8.11. В случае перемены заказчика права и обязанности заказчика, предусмотренные контрактом, переходят к новому заказчику.</w:t>
      </w:r>
    </w:p>
    <w:p w:rsidR="0029578D" w:rsidRDefault="000B60EB" w:rsidP="006261A8">
      <w:pPr>
        <w:spacing w:after="0" w:line="240" w:lineRule="auto"/>
        <w:ind w:firstLine="720"/>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8.12. </w:t>
      </w:r>
      <w:proofErr w:type="gramStart"/>
      <w:r w:rsidRPr="0029578D">
        <w:rPr>
          <w:rFonts w:ascii="Times New Roman" w:eastAsia="Times New Roman" w:hAnsi="Times New Roman" w:cs="Times New Roman"/>
          <w:noProof/>
          <w:snapToGrid w:val="0"/>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29578D">
        <w:rPr>
          <w:rFonts w:ascii="Times New Roman" w:eastAsia="Times New Roman" w:hAnsi="Times New Roman" w:cs="Times New Roman"/>
          <w:noProof/>
          <w:snapToGrid w:val="0"/>
          <w:sz w:val="24"/>
          <w:szCs w:val="24"/>
          <w:lang w:eastAsia="ru-RU"/>
        </w:rPr>
        <w:t>. В этом случае соответствующие изменения должны быть внесены заказчиком в реестр контрактов, заключенных заказчиком</w:t>
      </w:r>
      <w:r w:rsidR="007F26F5">
        <w:rPr>
          <w:rFonts w:ascii="Times New Roman" w:eastAsia="Times New Roman" w:hAnsi="Times New Roman" w:cs="Times New Roman"/>
          <w:noProof/>
          <w:snapToGrid w:val="0"/>
          <w:sz w:val="24"/>
          <w:szCs w:val="24"/>
          <w:lang w:eastAsia="ru-RU"/>
        </w:rPr>
        <w:t>.</w:t>
      </w: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lastRenderedPageBreak/>
        <w:t xml:space="preserve">9. Прочие условия </w:t>
      </w:r>
    </w:p>
    <w:p w:rsidR="005C7E44" w:rsidRPr="0029578D" w:rsidRDefault="00394E73" w:rsidP="006261A8">
      <w:pPr>
        <w:spacing w:after="0" w:line="240" w:lineRule="auto"/>
        <w:ind w:firstLine="709"/>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9.1. </w:t>
      </w:r>
      <w:r w:rsidR="005C7E44" w:rsidRPr="0029578D">
        <w:rPr>
          <w:rFonts w:ascii="Times New Roman" w:eastAsia="Times New Roman" w:hAnsi="Times New Roman" w:cs="Times New Roman"/>
          <w:noProof/>
          <w:snapToGrid w:val="0"/>
          <w:sz w:val="24"/>
          <w:szCs w:val="24"/>
          <w:lang w:eastAsia="ru-RU"/>
        </w:rPr>
        <w:t>Настоящий Контракт заключается в электронной форме, подписывается электронными подписями на едином агрегаторе торговли «Березка» (</w:t>
      </w:r>
      <w:hyperlink r:id="rId15" w:history="1">
        <w:r w:rsidR="005C7E44" w:rsidRPr="0029578D">
          <w:rPr>
            <w:rFonts w:ascii="Times New Roman" w:eastAsia="Times New Roman" w:hAnsi="Times New Roman" w:cs="Times New Roman"/>
            <w:noProof/>
            <w:snapToGrid w:val="0"/>
            <w:sz w:val="24"/>
            <w:szCs w:val="24"/>
            <w:lang w:eastAsia="ru-RU"/>
          </w:rPr>
          <w:t>https://agregatoreat.ru/</w:t>
        </w:r>
      </w:hyperlink>
      <w:r w:rsidR="005C7E44" w:rsidRPr="0029578D">
        <w:rPr>
          <w:rFonts w:ascii="Times New Roman" w:eastAsia="Times New Roman" w:hAnsi="Times New Roman" w:cs="Times New Roman"/>
          <w:noProof/>
          <w:snapToGrid w:val="0"/>
          <w:sz w:val="24"/>
          <w:szCs w:val="24"/>
          <w:lang w:eastAsia="ru-RU"/>
        </w:rPr>
        <w:t>)  и имеет одинаковую юридическую силу для каждой из сторон.</w:t>
      </w:r>
    </w:p>
    <w:p w:rsidR="0011171A" w:rsidRPr="0029578D" w:rsidRDefault="0011171A" w:rsidP="006261A8">
      <w:pPr>
        <w:pStyle w:val="a3"/>
        <w:ind w:firstLine="709"/>
        <w:jc w:val="both"/>
        <w:rPr>
          <w:sz w:val="24"/>
          <w:szCs w:val="24"/>
        </w:rPr>
      </w:pPr>
      <w:r w:rsidRPr="0029578D">
        <w:rPr>
          <w:sz w:val="24"/>
          <w:szCs w:val="24"/>
        </w:rPr>
        <w:t>9.2. В случае если по результатам закупочной сессии на едином агрегаторе торговли «Березка» (</w:t>
      </w:r>
      <w:hyperlink r:id="rId16" w:history="1">
        <w:r w:rsidRPr="0029578D">
          <w:rPr>
            <w:sz w:val="24"/>
            <w:szCs w:val="24"/>
          </w:rPr>
          <w:t>https://agregatoreat.ru/</w:t>
        </w:r>
      </w:hyperlink>
      <w:r w:rsidRPr="0029578D">
        <w:rPr>
          <w:sz w:val="24"/>
          <w:szCs w:val="24"/>
        </w:rPr>
        <w:t>) закупка признана «не состоявшейся», настоящий Контракт составляется в двух подлинных экземплярах, которые имеют одинаковую юридическую силу, по одному для каждой из Сторон. Факсимильные копии настоящего контракта и приложения к нему имеют силу оригиналов до получения стороной подлинных экземпляров. Контракт может быть заключён в письменной форме как путём составления единого документа, подписанного Сторонами, так и путём обмена документами</w:t>
      </w:r>
      <w:r w:rsidR="00193BFE" w:rsidRPr="0029578D">
        <w:rPr>
          <w:sz w:val="24"/>
          <w:szCs w:val="24"/>
        </w:rPr>
        <w:t xml:space="preserve"> </w:t>
      </w:r>
      <w:r w:rsidRPr="0029578D">
        <w:rPr>
          <w:sz w:val="24"/>
          <w:szCs w:val="24"/>
        </w:rPr>
        <w:t xml:space="preserve">с помощью факса или электронной почты (e-mail), </w:t>
      </w:r>
      <w:proofErr w:type="gramStart"/>
      <w:r w:rsidRPr="0029578D">
        <w:rPr>
          <w:sz w:val="24"/>
          <w:szCs w:val="24"/>
        </w:rPr>
        <w:t>указанных</w:t>
      </w:r>
      <w:proofErr w:type="gramEnd"/>
      <w:r w:rsidRPr="0029578D">
        <w:rPr>
          <w:sz w:val="24"/>
          <w:szCs w:val="24"/>
        </w:rPr>
        <w:t xml:space="preserve"> в разделе</w:t>
      </w:r>
      <w:r w:rsidR="008B7109">
        <w:rPr>
          <w:sz w:val="24"/>
          <w:szCs w:val="24"/>
        </w:rPr>
        <w:t xml:space="preserve">               </w:t>
      </w:r>
      <w:r w:rsidRPr="0029578D">
        <w:rPr>
          <w:sz w:val="24"/>
          <w:szCs w:val="24"/>
        </w:rPr>
        <w:t xml:space="preserve"> 11 Контракта. При этом Стороны договорились, что факсимильные копии настоящего Контракта, 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Сторонами оригиналами Контракта. Стороны обязуются обменяться оригиналами настоящего Контракта в течение 1 (одного) месяца с момента его подписания.</w:t>
      </w:r>
    </w:p>
    <w:p w:rsidR="00394E73" w:rsidRPr="0029578D" w:rsidRDefault="00394E73" w:rsidP="006261A8">
      <w:pPr>
        <w:spacing w:after="0" w:line="240" w:lineRule="auto"/>
        <w:ind w:firstLine="709"/>
        <w:contextualSpacing/>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noProof/>
          <w:snapToGrid w:val="0"/>
          <w:sz w:val="24"/>
          <w:szCs w:val="24"/>
          <w:lang w:eastAsia="ru-RU"/>
        </w:rPr>
        <w:t>9.</w:t>
      </w:r>
      <w:r w:rsidR="0011171A" w:rsidRPr="0029578D">
        <w:rPr>
          <w:rFonts w:ascii="Times New Roman" w:eastAsia="Times New Roman" w:hAnsi="Times New Roman" w:cs="Times New Roman"/>
          <w:noProof/>
          <w:snapToGrid w:val="0"/>
          <w:sz w:val="24"/>
          <w:szCs w:val="24"/>
          <w:lang w:eastAsia="ru-RU"/>
        </w:rPr>
        <w:t>3</w:t>
      </w:r>
      <w:r w:rsidRPr="0029578D">
        <w:rPr>
          <w:rFonts w:ascii="Times New Roman" w:eastAsia="Times New Roman" w:hAnsi="Times New Roman" w:cs="Times New Roman"/>
          <w:noProof/>
          <w:snapToGrid w:val="0"/>
          <w:sz w:val="24"/>
          <w:szCs w:val="24"/>
          <w:lang w:eastAsia="ru-RU"/>
        </w:rPr>
        <w:t>. После подписания настоящего Контракта все предварительные переговоры по нему, переписка, предварительные соглашения</w:t>
      </w:r>
      <w:r w:rsidRPr="0029578D">
        <w:rPr>
          <w:rFonts w:ascii="Times New Roman" w:eastAsia="Times New Roman" w:hAnsi="Times New Roman" w:cs="Times New Roman"/>
          <w:sz w:val="24"/>
          <w:szCs w:val="24"/>
          <w:lang w:eastAsia="ru-RU"/>
        </w:rPr>
        <w:t xml:space="preserve"> и протоколы о намерениях по вопросам, так или иначе касающиеся настоящего Контракта теряют юридическую силу.</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9.</w:t>
      </w:r>
      <w:r w:rsidR="0011171A" w:rsidRPr="0029578D">
        <w:rPr>
          <w:rFonts w:ascii="Times New Roman" w:eastAsia="Times New Roman" w:hAnsi="Times New Roman" w:cs="Times New Roman"/>
          <w:sz w:val="24"/>
          <w:szCs w:val="24"/>
          <w:lang w:eastAsia="ru-RU"/>
        </w:rPr>
        <w:t>4</w:t>
      </w:r>
      <w:r w:rsidRPr="0029578D">
        <w:rPr>
          <w:rFonts w:ascii="Times New Roman" w:eastAsia="Times New Roman" w:hAnsi="Times New Roman" w:cs="Times New Roman"/>
          <w:sz w:val="24"/>
          <w:szCs w:val="24"/>
          <w:lang w:eastAsia="ru-RU"/>
        </w:rPr>
        <w:t>.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9.</w:t>
      </w:r>
      <w:r w:rsidR="0011171A" w:rsidRPr="0029578D">
        <w:rPr>
          <w:rFonts w:ascii="Times New Roman" w:eastAsia="Times New Roman" w:hAnsi="Times New Roman" w:cs="Times New Roman"/>
          <w:sz w:val="24"/>
          <w:szCs w:val="24"/>
          <w:lang w:eastAsia="ru-RU"/>
        </w:rPr>
        <w:t>5</w:t>
      </w:r>
      <w:r w:rsidRPr="0029578D">
        <w:rPr>
          <w:rFonts w:ascii="Times New Roman" w:eastAsia="Times New Roman" w:hAnsi="Times New Roman" w:cs="Times New Roman"/>
          <w:sz w:val="24"/>
          <w:szCs w:val="24"/>
          <w:lang w:eastAsia="ru-RU"/>
        </w:rPr>
        <w:t>. Настоящий государственный контракт, а также изменения и дополнения к нему могут быть заключены путем факсимильной связи с последующим предоставлением оригиналов документов.</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9.</w:t>
      </w:r>
      <w:r w:rsidR="0011171A" w:rsidRPr="0029578D">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Приложения к настоящему контракту, являющиеся его </w:t>
      </w:r>
      <w:r w:rsidR="0074736E" w:rsidRPr="0029578D">
        <w:rPr>
          <w:rFonts w:ascii="Times New Roman" w:eastAsia="Times New Roman" w:hAnsi="Times New Roman" w:cs="Times New Roman"/>
          <w:sz w:val="24"/>
          <w:szCs w:val="24"/>
          <w:lang w:eastAsia="ru-RU"/>
        </w:rPr>
        <w:t>неотъемлемой</w:t>
      </w:r>
      <w:r w:rsidR="000D7B09" w:rsidRPr="0029578D">
        <w:rPr>
          <w:rFonts w:ascii="Times New Roman" w:eastAsia="Times New Roman" w:hAnsi="Times New Roman" w:cs="Times New Roman"/>
          <w:sz w:val="24"/>
          <w:szCs w:val="24"/>
          <w:lang w:eastAsia="ru-RU"/>
        </w:rPr>
        <w:t xml:space="preserve"> частью.</w:t>
      </w:r>
    </w:p>
    <w:p w:rsidR="00394E73" w:rsidRPr="006261A8" w:rsidRDefault="00394E73" w:rsidP="006261A8">
      <w:pPr>
        <w:spacing w:after="0" w:line="240" w:lineRule="auto"/>
        <w:ind w:firstLine="709"/>
        <w:jc w:val="both"/>
        <w:rPr>
          <w:rFonts w:ascii="Times New Roman" w:eastAsia="Times New Roman" w:hAnsi="Times New Roman" w:cs="Times New Roman"/>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sz w:val="24"/>
          <w:szCs w:val="24"/>
          <w:lang w:eastAsia="ru-RU"/>
        </w:rPr>
      </w:pPr>
      <w:r w:rsidRPr="0029578D">
        <w:rPr>
          <w:rFonts w:ascii="Times New Roman" w:eastAsia="Times New Roman" w:hAnsi="Times New Roman" w:cs="Times New Roman"/>
          <w:b/>
          <w:sz w:val="24"/>
          <w:szCs w:val="24"/>
          <w:lang w:eastAsia="ru-RU"/>
        </w:rPr>
        <w:t xml:space="preserve">10. Срок действия Контракта </w:t>
      </w:r>
    </w:p>
    <w:p w:rsidR="00394E73" w:rsidRPr="0029578D" w:rsidRDefault="0074736E" w:rsidP="006261A8">
      <w:pPr>
        <w:spacing w:after="0" w:line="240" w:lineRule="auto"/>
        <w:ind w:firstLine="567"/>
        <w:contextualSpacing/>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10.1. </w:t>
      </w:r>
      <w:r w:rsidR="00193BFE" w:rsidRPr="0029578D">
        <w:rPr>
          <w:rFonts w:ascii="Times New Roman" w:eastAsia="Times New Roman" w:hAnsi="Times New Roman" w:cs="Times New Roman"/>
          <w:sz w:val="24"/>
          <w:szCs w:val="24"/>
          <w:lang w:eastAsia="ru-RU"/>
        </w:rPr>
        <w:t xml:space="preserve">Срок действия контракта </w:t>
      </w:r>
      <w:proofErr w:type="gramStart"/>
      <w:r w:rsidR="00193BFE" w:rsidRPr="0029578D">
        <w:rPr>
          <w:rFonts w:ascii="Times New Roman" w:eastAsia="Times New Roman" w:hAnsi="Times New Roman" w:cs="Times New Roman"/>
          <w:sz w:val="24"/>
          <w:szCs w:val="24"/>
          <w:lang w:eastAsia="ru-RU"/>
        </w:rPr>
        <w:t xml:space="preserve">с </w:t>
      </w:r>
      <w:r w:rsidRPr="0029578D">
        <w:rPr>
          <w:rFonts w:ascii="Times New Roman" w:eastAsia="Times New Roman" w:hAnsi="Times New Roman" w:cs="Times New Roman"/>
          <w:sz w:val="24"/>
          <w:szCs w:val="24"/>
          <w:lang w:eastAsia="ru-RU"/>
        </w:rPr>
        <w:t>даты заключения</w:t>
      </w:r>
      <w:proofErr w:type="gramEnd"/>
      <w:r w:rsidRPr="0029578D">
        <w:rPr>
          <w:rFonts w:ascii="Times New Roman" w:eastAsia="Times New Roman" w:hAnsi="Times New Roman" w:cs="Times New Roman"/>
          <w:sz w:val="24"/>
          <w:szCs w:val="24"/>
          <w:lang w:eastAsia="ru-RU"/>
        </w:rPr>
        <w:t xml:space="preserve"> п</w:t>
      </w:r>
      <w:r w:rsidR="00EE3A23">
        <w:rPr>
          <w:rFonts w:ascii="Times New Roman" w:eastAsia="Times New Roman" w:hAnsi="Times New Roman" w:cs="Times New Roman"/>
          <w:sz w:val="24"/>
          <w:szCs w:val="24"/>
          <w:lang w:eastAsia="ru-RU"/>
        </w:rPr>
        <w:t xml:space="preserve">о </w:t>
      </w:r>
      <w:r w:rsidR="008B7109">
        <w:rPr>
          <w:rFonts w:ascii="Times New Roman" w:eastAsia="Times New Roman" w:hAnsi="Times New Roman" w:cs="Times New Roman"/>
          <w:sz w:val="24"/>
          <w:szCs w:val="24"/>
          <w:lang w:eastAsia="ru-RU"/>
        </w:rPr>
        <w:t>31</w:t>
      </w:r>
      <w:r w:rsidR="00394E73" w:rsidRPr="0029578D">
        <w:rPr>
          <w:rFonts w:ascii="Times New Roman" w:eastAsia="Times New Roman" w:hAnsi="Times New Roman" w:cs="Times New Roman"/>
          <w:sz w:val="24"/>
          <w:szCs w:val="24"/>
          <w:lang w:eastAsia="ru-RU"/>
        </w:rPr>
        <w:t>.12</w:t>
      </w:r>
      <w:r w:rsidR="00802642" w:rsidRPr="0029578D">
        <w:rPr>
          <w:rFonts w:ascii="Times New Roman" w:eastAsia="Times New Roman" w:hAnsi="Times New Roman" w:cs="Times New Roman"/>
          <w:sz w:val="24"/>
          <w:szCs w:val="24"/>
          <w:lang w:eastAsia="ru-RU"/>
        </w:rPr>
        <w:t>.202</w:t>
      </w:r>
      <w:r w:rsidR="00D371CC">
        <w:rPr>
          <w:rFonts w:ascii="Times New Roman" w:eastAsia="Times New Roman" w:hAnsi="Times New Roman" w:cs="Times New Roman"/>
          <w:sz w:val="24"/>
          <w:szCs w:val="24"/>
          <w:lang w:eastAsia="ru-RU"/>
        </w:rPr>
        <w:t>6</w:t>
      </w:r>
      <w:r w:rsidR="008B7109">
        <w:rPr>
          <w:rFonts w:ascii="Times New Roman" w:eastAsia="Times New Roman" w:hAnsi="Times New Roman" w:cs="Times New Roman"/>
          <w:sz w:val="24"/>
          <w:szCs w:val="24"/>
          <w:lang w:eastAsia="ru-RU"/>
        </w:rPr>
        <w:t xml:space="preserve"> </w:t>
      </w:r>
      <w:r w:rsidR="00394E73" w:rsidRPr="0029578D">
        <w:rPr>
          <w:rFonts w:ascii="Times New Roman" w:eastAsia="Times New Roman" w:hAnsi="Times New Roman" w:cs="Times New Roman"/>
          <w:sz w:val="24"/>
          <w:szCs w:val="24"/>
          <w:lang w:eastAsia="ru-RU"/>
        </w:rPr>
        <w:t>года, а в части взаиморасчетов до полного исполнения Сторонами своих обязательств.</w:t>
      </w:r>
      <w:r w:rsidR="000838E3" w:rsidRPr="0029578D">
        <w:rPr>
          <w:rFonts w:ascii="Times New Roman" w:eastAsia="Times New Roman" w:hAnsi="Times New Roman" w:cs="Times New Roman"/>
          <w:sz w:val="24"/>
          <w:szCs w:val="24"/>
          <w:lang w:eastAsia="ru-RU"/>
        </w:rPr>
        <w:t xml:space="preserve"> Срок исполнения Конт</w:t>
      </w:r>
      <w:r w:rsidR="00802642" w:rsidRPr="0029578D">
        <w:rPr>
          <w:rFonts w:ascii="Times New Roman" w:eastAsia="Times New Roman" w:hAnsi="Times New Roman" w:cs="Times New Roman"/>
          <w:sz w:val="24"/>
          <w:szCs w:val="24"/>
          <w:lang w:eastAsia="ru-RU"/>
        </w:rPr>
        <w:t xml:space="preserve">ракта </w:t>
      </w:r>
      <w:proofErr w:type="gramStart"/>
      <w:r w:rsidR="00802642" w:rsidRPr="0029578D">
        <w:rPr>
          <w:rFonts w:ascii="Times New Roman" w:eastAsia="Times New Roman" w:hAnsi="Times New Roman" w:cs="Times New Roman"/>
          <w:sz w:val="24"/>
          <w:szCs w:val="24"/>
          <w:lang w:eastAsia="ru-RU"/>
        </w:rPr>
        <w:t>с даты заключения</w:t>
      </w:r>
      <w:proofErr w:type="gramEnd"/>
      <w:r w:rsidR="00802642" w:rsidRPr="0029578D">
        <w:rPr>
          <w:rFonts w:ascii="Times New Roman" w:eastAsia="Times New Roman" w:hAnsi="Times New Roman" w:cs="Times New Roman"/>
          <w:sz w:val="24"/>
          <w:szCs w:val="24"/>
          <w:lang w:eastAsia="ru-RU"/>
        </w:rPr>
        <w:t xml:space="preserve"> по </w:t>
      </w:r>
      <w:r w:rsidR="008B7109">
        <w:rPr>
          <w:rFonts w:ascii="Times New Roman" w:eastAsia="Times New Roman" w:hAnsi="Times New Roman" w:cs="Times New Roman"/>
          <w:sz w:val="24"/>
          <w:szCs w:val="24"/>
          <w:lang w:eastAsia="ru-RU"/>
        </w:rPr>
        <w:t>31</w:t>
      </w:r>
      <w:r w:rsidR="00802642" w:rsidRPr="00B418F8">
        <w:rPr>
          <w:rFonts w:ascii="Times New Roman" w:eastAsia="Times New Roman" w:hAnsi="Times New Roman" w:cs="Times New Roman"/>
          <w:sz w:val="24"/>
          <w:szCs w:val="24"/>
          <w:lang w:eastAsia="ru-RU"/>
        </w:rPr>
        <w:t>.</w:t>
      </w:r>
      <w:r w:rsidR="0011008B" w:rsidRPr="00B418F8">
        <w:rPr>
          <w:rFonts w:ascii="Times New Roman" w:eastAsia="Times New Roman" w:hAnsi="Times New Roman" w:cs="Times New Roman"/>
          <w:sz w:val="24"/>
          <w:szCs w:val="24"/>
          <w:lang w:eastAsia="ru-RU"/>
        </w:rPr>
        <w:t>12</w:t>
      </w:r>
      <w:r w:rsidR="008B7109">
        <w:rPr>
          <w:rFonts w:ascii="Times New Roman" w:eastAsia="Times New Roman" w:hAnsi="Times New Roman" w:cs="Times New Roman"/>
          <w:sz w:val="24"/>
          <w:szCs w:val="24"/>
          <w:lang w:eastAsia="ru-RU"/>
        </w:rPr>
        <w:t>.202</w:t>
      </w:r>
      <w:r w:rsidR="00D371CC">
        <w:rPr>
          <w:rFonts w:ascii="Times New Roman" w:eastAsia="Times New Roman" w:hAnsi="Times New Roman" w:cs="Times New Roman"/>
          <w:sz w:val="24"/>
          <w:szCs w:val="24"/>
          <w:lang w:eastAsia="ru-RU"/>
        </w:rPr>
        <w:t>6</w:t>
      </w:r>
      <w:r w:rsidR="000838E3" w:rsidRPr="00B418F8">
        <w:rPr>
          <w:rFonts w:ascii="Times New Roman" w:eastAsia="Times New Roman" w:hAnsi="Times New Roman" w:cs="Times New Roman"/>
          <w:sz w:val="24"/>
          <w:szCs w:val="24"/>
          <w:lang w:eastAsia="ru-RU"/>
        </w:rPr>
        <w:t xml:space="preserve"> года.</w:t>
      </w:r>
    </w:p>
    <w:p w:rsidR="00394E73" w:rsidRPr="006261A8" w:rsidRDefault="00394E73" w:rsidP="006261A8">
      <w:pPr>
        <w:spacing w:after="0" w:line="240" w:lineRule="auto"/>
        <w:ind w:firstLine="567"/>
        <w:contextualSpacing/>
        <w:jc w:val="both"/>
        <w:rPr>
          <w:rFonts w:ascii="Times New Roman" w:eastAsia="Times New Roman" w:hAnsi="Times New Roman" w:cs="Times New Roman"/>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 xml:space="preserve">11. Юридические адреса и банковские реквизиты Сторон </w:t>
      </w: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на момент заключения Контракта</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802642" w:rsidRPr="00DF0A9A" w:rsidTr="00495ADF">
        <w:trPr>
          <w:trHeight w:val="413"/>
        </w:trPr>
        <w:tc>
          <w:tcPr>
            <w:tcW w:w="5495" w:type="dxa"/>
          </w:tcPr>
          <w:p w:rsidR="00802642" w:rsidRPr="00DF0A9A" w:rsidRDefault="00C36325" w:rsidP="00DF0A9A">
            <w:pPr>
              <w:shd w:val="clear" w:color="auto" w:fill="FFFFFF"/>
              <w:tabs>
                <w:tab w:val="left" w:pos="850"/>
              </w:tabs>
              <w:rPr>
                <w:rFonts w:ascii="Times New Roman" w:hAnsi="Times New Roman"/>
                <w:b/>
                <w:sz w:val="24"/>
                <w:szCs w:val="24"/>
              </w:rPr>
            </w:pPr>
            <w:r w:rsidRPr="00DF0A9A">
              <w:rPr>
                <w:rFonts w:ascii="Times New Roman" w:hAnsi="Times New Roman"/>
                <w:b/>
                <w:sz w:val="24"/>
                <w:szCs w:val="24"/>
              </w:rPr>
              <w:t>«</w:t>
            </w:r>
            <w:r w:rsidR="009F6E5D" w:rsidRPr="00DF0A9A">
              <w:rPr>
                <w:rFonts w:ascii="Times New Roman" w:hAnsi="Times New Roman"/>
                <w:b/>
                <w:sz w:val="24"/>
                <w:szCs w:val="24"/>
              </w:rPr>
              <w:t>Государственный заказчик</w:t>
            </w:r>
            <w:r w:rsidRPr="00DF0A9A">
              <w:rPr>
                <w:rFonts w:ascii="Times New Roman" w:hAnsi="Times New Roman"/>
                <w:b/>
                <w:sz w:val="24"/>
                <w:szCs w:val="24"/>
              </w:rPr>
              <w:t>»</w:t>
            </w:r>
            <w:r w:rsidR="00802642" w:rsidRPr="00DF0A9A">
              <w:rPr>
                <w:rFonts w:ascii="Times New Roman" w:hAnsi="Times New Roman"/>
                <w:b/>
                <w:sz w:val="24"/>
                <w:szCs w:val="24"/>
              </w:rPr>
              <w:tab/>
            </w:r>
            <w:r w:rsidR="00802642" w:rsidRPr="00DF0A9A">
              <w:rPr>
                <w:rFonts w:ascii="Times New Roman" w:hAnsi="Times New Roman"/>
                <w:b/>
                <w:sz w:val="24"/>
                <w:szCs w:val="24"/>
              </w:rPr>
              <w:tab/>
              <w:t xml:space="preserve">                                       </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ФКУ БМТиВС УФСИН России                                               по Брянской области</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Банковские реквизиты:</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ИНН/КПП:   3801016738/325701001</w:t>
            </w:r>
          </w:p>
          <w:p w:rsidR="00D371CC" w:rsidRPr="00D371CC" w:rsidRDefault="00D371CC" w:rsidP="00D371CC">
            <w:pPr>
              <w:contextualSpacing/>
              <w:rPr>
                <w:rFonts w:ascii="Times New Roman" w:hAnsi="Times New Roman"/>
                <w:sz w:val="22"/>
                <w:szCs w:val="22"/>
              </w:rPr>
            </w:pPr>
            <w:proofErr w:type="spellStart"/>
            <w:proofErr w:type="gramStart"/>
            <w:r w:rsidRPr="00D371CC">
              <w:rPr>
                <w:rFonts w:ascii="Times New Roman" w:hAnsi="Times New Roman"/>
                <w:sz w:val="22"/>
                <w:szCs w:val="22"/>
              </w:rPr>
              <w:t>р</w:t>
            </w:r>
            <w:proofErr w:type="spellEnd"/>
            <w:proofErr w:type="gramEnd"/>
            <w:r w:rsidRPr="00D371CC">
              <w:rPr>
                <w:rFonts w:ascii="Times New Roman" w:hAnsi="Times New Roman"/>
                <w:sz w:val="22"/>
                <w:szCs w:val="22"/>
              </w:rPr>
              <w:t>/сч:  03211643000000013227</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кор/сч: 40102810745370000024</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 xml:space="preserve">ОКЦ №1 ВВГУ Банка России //УФК по Нижегородской области, </w:t>
            </w:r>
            <w:proofErr w:type="gramStart"/>
            <w:r w:rsidRPr="00D371CC">
              <w:rPr>
                <w:rFonts w:ascii="Times New Roman" w:hAnsi="Times New Roman"/>
                <w:sz w:val="22"/>
                <w:szCs w:val="22"/>
              </w:rPr>
              <w:t>г</w:t>
            </w:r>
            <w:proofErr w:type="gramEnd"/>
            <w:r w:rsidRPr="00D371CC">
              <w:rPr>
                <w:rFonts w:ascii="Times New Roman" w:hAnsi="Times New Roman"/>
                <w:sz w:val="22"/>
                <w:szCs w:val="22"/>
              </w:rPr>
              <w:t>. Нижний Новгород</w:t>
            </w:r>
          </w:p>
          <w:p w:rsidR="00D371CC" w:rsidRPr="00D371CC" w:rsidRDefault="00D371CC" w:rsidP="00D371CC">
            <w:pPr>
              <w:contextualSpacing/>
              <w:rPr>
                <w:rFonts w:ascii="Times New Roman" w:hAnsi="Times New Roman"/>
                <w:sz w:val="22"/>
                <w:szCs w:val="22"/>
              </w:rPr>
            </w:pPr>
            <w:proofErr w:type="gramStart"/>
            <w:r w:rsidRPr="00D371CC">
              <w:rPr>
                <w:rFonts w:ascii="Times New Roman" w:hAnsi="Times New Roman"/>
                <w:sz w:val="22"/>
                <w:szCs w:val="22"/>
              </w:rPr>
              <w:t>л</w:t>
            </w:r>
            <w:proofErr w:type="gramEnd"/>
            <w:r w:rsidRPr="00D371CC">
              <w:rPr>
                <w:rFonts w:ascii="Times New Roman" w:hAnsi="Times New Roman"/>
                <w:sz w:val="22"/>
                <w:szCs w:val="22"/>
              </w:rPr>
              <w:t>/с: 03271134000</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БИК: 012202102</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 xml:space="preserve">Адрес:  241021, г.  Брянск,         </w:t>
            </w:r>
          </w:p>
          <w:p w:rsidR="0062002F" w:rsidRPr="00D371CC" w:rsidRDefault="00D371CC" w:rsidP="00D371CC">
            <w:pPr>
              <w:contextualSpacing/>
              <w:rPr>
                <w:rFonts w:ascii="Times New Roman" w:hAnsi="Times New Roman"/>
                <w:sz w:val="22"/>
                <w:szCs w:val="22"/>
              </w:rPr>
            </w:pPr>
            <w:r w:rsidRPr="00D371CC">
              <w:rPr>
                <w:rFonts w:ascii="Times New Roman" w:hAnsi="Times New Roman"/>
                <w:sz w:val="22"/>
                <w:szCs w:val="22"/>
              </w:rPr>
              <w:t>ул. Комарова, 30</w:t>
            </w:r>
          </w:p>
          <w:p w:rsidR="0062002F" w:rsidRPr="00DF0A9A" w:rsidRDefault="0062002F" w:rsidP="00DF0A9A">
            <w:pPr>
              <w:rPr>
                <w:rFonts w:ascii="Times New Roman" w:hAnsi="Times New Roman"/>
                <w:b/>
                <w:sz w:val="24"/>
                <w:szCs w:val="24"/>
                <w:highlight w:val="yellow"/>
                <w:lang w:val="en-US"/>
              </w:rPr>
            </w:pPr>
          </w:p>
        </w:tc>
        <w:tc>
          <w:tcPr>
            <w:tcW w:w="4252" w:type="dxa"/>
          </w:tcPr>
          <w:p w:rsidR="00802642" w:rsidRPr="00DF0A9A" w:rsidRDefault="00C36325" w:rsidP="00DF0A9A">
            <w:pPr>
              <w:tabs>
                <w:tab w:val="left" w:pos="850"/>
              </w:tabs>
              <w:rPr>
                <w:rFonts w:ascii="Times New Roman" w:hAnsi="Times New Roman"/>
                <w:b/>
                <w:sz w:val="24"/>
                <w:szCs w:val="24"/>
              </w:rPr>
            </w:pPr>
            <w:r w:rsidRPr="00DF0A9A">
              <w:rPr>
                <w:rFonts w:ascii="Times New Roman" w:hAnsi="Times New Roman"/>
                <w:b/>
                <w:sz w:val="24"/>
                <w:szCs w:val="24"/>
              </w:rPr>
              <w:t>«</w:t>
            </w:r>
            <w:r w:rsidR="00802642" w:rsidRPr="00DF0A9A">
              <w:rPr>
                <w:rFonts w:ascii="Times New Roman" w:hAnsi="Times New Roman"/>
                <w:b/>
                <w:sz w:val="24"/>
                <w:szCs w:val="24"/>
              </w:rPr>
              <w:t>Исполнитель</w:t>
            </w:r>
            <w:r w:rsidRPr="00DF0A9A">
              <w:rPr>
                <w:rFonts w:ascii="Times New Roman" w:hAnsi="Times New Roman"/>
                <w:b/>
                <w:sz w:val="24"/>
                <w:szCs w:val="24"/>
              </w:rPr>
              <w:t>»</w:t>
            </w:r>
          </w:p>
          <w:p w:rsidR="00802642" w:rsidRPr="00DF0A9A" w:rsidRDefault="00802642" w:rsidP="00DF0A9A">
            <w:pPr>
              <w:tabs>
                <w:tab w:val="left" w:pos="850"/>
              </w:tabs>
              <w:rPr>
                <w:rFonts w:ascii="Times New Roman" w:hAnsi="Times New Roman"/>
                <w:b/>
                <w:sz w:val="24"/>
                <w:szCs w:val="24"/>
              </w:rPr>
            </w:pPr>
          </w:p>
        </w:tc>
      </w:tr>
    </w:tbl>
    <w:tbl>
      <w:tblPr>
        <w:tblW w:w="9781" w:type="dxa"/>
        <w:tblLayout w:type="fixed"/>
        <w:tblLook w:val="0000"/>
      </w:tblPr>
      <w:tblGrid>
        <w:gridCol w:w="5040"/>
        <w:gridCol w:w="4741"/>
      </w:tblGrid>
      <w:tr w:rsidR="00802642" w:rsidRPr="00DF0A9A" w:rsidTr="0011171A">
        <w:tc>
          <w:tcPr>
            <w:tcW w:w="5040" w:type="dxa"/>
          </w:tcPr>
          <w:p w:rsidR="00802642" w:rsidRPr="00DF0A9A" w:rsidRDefault="00C36325" w:rsidP="00DF0A9A">
            <w:pPr>
              <w:tabs>
                <w:tab w:val="left" w:pos="3402"/>
              </w:tabs>
              <w:spacing w:after="0" w:line="240" w:lineRule="auto"/>
              <w:jc w:val="both"/>
              <w:rPr>
                <w:rFonts w:ascii="Times New Roman" w:eastAsia="Times New Roman" w:hAnsi="Times New Roman" w:cs="Times New Roman"/>
                <w:b/>
                <w:sz w:val="24"/>
                <w:szCs w:val="24"/>
                <w:lang w:eastAsia="ru-RU"/>
              </w:rPr>
            </w:pP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Государственный заказчик</w:t>
            </w: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w:t>
            </w:r>
          </w:p>
          <w:p w:rsidR="00802642" w:rsidRPr="00DF0A9A" w:rsidRDefault="00802642" w:rsidP="00DF0A9A">
            <w:pPr>
              <w:tabs>
                <w:tab w:val="left" w:pos="3402"/>
              </w:tabs>
              <w:spacing w:after="0" w:line="240" w:lineRule="auto"/>
              <w:jc w:val="both"/>
              <w:rPr>
                <w:rFonts w:ascii="Times New Roman" w:eastAsia="Times New Roman" w:hAnsi="Times New Roman" w:cs="Times New Roman"/>
                <w:sz w:val="24"/>
                <w:szCs w:val="24"/>
                <w:lang w:eastAsia="ru-RU"/>
              </w:rPr>
            </w:pPr>
          </w:p>
        </w:tc>
        <w:tc>
          <w:tcPr>
            <w:tcW w:w="4741" w:type="dxa"/>
          </w:tcPr>
          <w:p w:rsidR="00802642" w:rsidRPr="00DF0A9A" w:rsidRDefault="00C36325" w:rsidP="00DF0A9A">
            <w:pPr>
              <w:tabs>
                <w:tab w:val="left" w:pos="3402"/>
              </w:tabs>
              <w:spacing w:after="0" w:line="240" w:lineRule="auto"/>
              <w:ind w:left="489"/>
              <w:jc w:val="both"/>
              <w:rPr>
                <w:rFonts w:ascii="Times New Roman" w:eastAsia="Times New Roman" w:hAnsi="Times New Roman" w:cs="Times New Roman"/>
                <w:b/>
                <w:sz w:val="24"/>
                <w:szCs w:val="24"/>
                <w:lang w:eastAsia="ru-RU"/>
              </w:rPr>
            </w:pP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Исполнитель</w:t>
            </w: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w:t>
            </w:r>
          </w:p>
          <w:p w:rsidR="00C36325" w:rsidRPr="00DF0A9A" w:rsidRDefault="00C36325" w:rsidP="00DF0A9A">
            <w:pPr>
              <w:tabs>
                <w:tab w:val="left" w:pos="3402"/>
              </w:tabs>
              <w:spacing w:after="0" w:line="240" w:lineRule="auto"/>
              <w:ind w:left="489"/>
              <w:jc w:val="both"/>
              <w:rPr>
                <w:rFonts w:ascii="Times New Roman" w:eastAsia="Times New Roman" w:hAnsi="Times New Roman" w:cs="Times New Roman"/>
                <w:b/>
                <w:sz w:val="24"/>
                <w:szCs w:val="24"/>
                <w:lang w:eastAsia="ru-RU"/>
              </w:rPr>
            </w:pPr>
          </w:p>
          <w:p w:rsidR="00C36325" w:rsidRPr="00DF0A9A" w:rsidRDefault="00C36325" w:rsidP="00DF0A9A">
            <w:pPr>
              <w:tabs>
                <w:tab w:val="left" w:pos="3402"/>
              </w:tabs>
              <w:spacing w:after="0" w:line="240" w:lineRule="auto"/>
              <w:ind w:left="489"/>
              <w:jc w:val="both"/>
              <w:rPr>
                <w:rFonts w:ascii="Times New Roman" w:eastAsia="Times New Roman" w:hAnsi="Times New Roman" w:cs="Times New Roman"/>
                <w:b/>
                <w:sz w:val="24"/>
                <w:szCs w:val="24"/>
                <w:lang w:eastAsia="ru-RU"/>
              </w:rPr>
            </w:pPr>
          </w:p>
        </w:tc>
      </w:tr>
      <w:tr w:rsidR="00802642" w:rsidRPr="00DF0A9A" w:rsidTr="0011171A">
        <w:trPr>
          <w:trHeight w:val="105"/>
        </w:trPr>
        <w:tc>
          <w:tcPr>
            <w:tcW w:w="5040" w:type="dxa"/>
          </w:tcPr>
          <w:p w:rsidR="00802642" w:rsidRPr="00DF0A9A" w:rsidRDefault="00802642" w:rsidP="00D371CC">
            <w:pPr>
              <w:tabs>
                <w:tab w:val="left" w:pos="3402"/>
              </w:tabs>
              <w:spacing w:after="0" w:line="240" w:lineRule="auto"/>
              <w:jc w:val="both"/>
              <w:rPr>
                <w:rFonts w:ascii="Times New Roman" w:eastAsia="Times New Roman" w:hAnsi="Times New Roman" w:cs="Times New Roman"/>
                <w:sz w:val="24"/>
                <w:szCs w:val="24"/>
                <w:lang w:eastAsia="ru-RU"/>
              </w:rPr>
            </w:pPr>
            <w:r w:rsidRPr="00DF0A9A">
              <w:rPr>
                <w:rFonts w:ascii="Times New Roman" w:eastAsia="Times New Roman" w:hAnsi="Times New Roman" w:cs="Times New Roman"/>
                <w:sz w:val="24"/>
                <w:szCs w:val="24"/>
                <w:lang w:eastAsia="ru-RU"/>
              </w:rPr>
              <w:t>________________/</w:t>
            </w:r>
            <w:r w:rsidR="00D371CC">
              <w:rPr>
                <w:rFonts w:ascii="Times New Roman" w:eastAsia="Times New Roman" w:hAnsi="Times New Roman" w:cs="Times New Roman"/>
                <w:sz w:val="24"/>
                <w:szCs w:val="24"/>
                <w:lang w:eastAsia="ru-RU"/>
              </w:rPr>
              <w:t xml:space="preserve"> В.С. Свиридов </w:t>
            </w:r>
            <w:r w:rsidRPr="00DF0A9A">
              <w:rPr>
                <w:rFonts w:ascii="Times New Roman" w:eastAsia="Times New Roman" w:hAnsi="Times New Roman" w:cs="Times New Roman"/>
                <w:sz w:val="24"/>
                <w:szCs w:val="24"/>
                <w:lang w:eastAsia="ru-RU"/>
              </w:rPr>
              <w:t xml:space="preserve">/                                                                                </w:t>
            </w:r>
          </w:p>
        </w:tc>
        <w:tc>
          <w:tcPr>
            <w:tcW w:w="4741" w:type="dxa"/>
          </w:tcPr>
          <w:p w:rsidR="00802642" w:rsidRPr="00DF0A9A" w:rsidRDefault="00802642" w:rsidP="006261A8">
            <w:pPr>
              <w:tabs>
                <w:tab w:val="left" w:pos="3402"/>
              </w:tabs>
              <w:spacing w:after="0" w:line="240" w:lineRule="auto"/>
              <w:ind w:left="489"/>
              <w:jc w:val="both"/>
              <w:rPr>
                <w:rFonts w:ascii="Times New Roman" w:eastAsia="Times New Roman" w:hAnsi="Times New Roman" w:cs="Times New Roman"/>
                <w:sz w:val="24"/>
                <w:szCs w:val="24"/>
                <w:lang w:eastAsia="ru-RU"/>
              </w:rPr>
            </w:pPr>
            <w:r w:rsidRPr="00DF0A9A">
              <w:rPr>
                <w:rFonts w:ascii="Times New Roman" w:eastAsia="Times New Roman" w:hAnsi="Times New Roman" w:cs="Times New Roman"/>
                <w:sz w:val="24"/>
                <w:szCs w:val="24"/>
                <w:lang w:eastAsia="ru-RU"/>
              </w:rPr>
              <w:t>___________</w:t>
            </w:r>
            <w:r w:rsidR="00DF0A9A">
              <w:rPr>
                <w:rFonts w:ascii="Times New Roman" w:eastAsia="Times New Roman" w:hAnsi="Times New Roman" w:cs="Times New Roman"/>
                <w:sz w:val="24"/>
                <w:szCs w:val="24"/>
                <w:lang w:eastAsia="ru-RU"/>
              </w:rPr>
              <w:t>_____/</w:t>
            </w:r>
            <w:r w:rsidR="006261A8">
              <w:rPr>
                <w:rFonts w:ascii="Times New Roman" w:eastAsia="Times New Roman" w:hAnsi="Times New Roman" w:cs="Times New Roman"/>
                <w:sz w:val="24"/>
                <w:szCs w:val="24"/>
                <w:lang w:eastAsia="ru-RU"/>
              </w:rPr>
              <w:t xml:space="preserve">                              </w:t>
            </w:r>
            <w:r w:rsidRPr="00DF0A9A">
              <w:rPr>
                <w:rFonts w:ascii="Times New Roman" w:eastAsia="Times New Roman" w:hAnsi="Times New Roman" w:cs="Times New Roman"/>
                <w:sz w:val="24"/>
                <w:szCs w:val="24"/>
                <w:lang w:eastAsia="ru-RU"/>
              </w:rPr>
              <w:t xml:space="preserve">/                          </w:t>
            </w:r>
          </w:p>
        </w:tc>
      </w:tr>
    </w:tbl>
    <w:p w:rsidR="004F6920" w:rsidRPr="0029578D" w:rsidRDefault="004F6920" w:rsidP="004F6920">
      <w:pPr>
        <w:spacing w:after="0" w:line="240" w:lineRule="auto"/>
        <w:ind w:firstLine="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lastRenderedPageBreak/>
        <w:t xml:space="preserve">Приложение № </w:t>
      </w:r>
      <w:r w:rsidR="00DF0A9A">
        <w:rPr>
          <w:rFonts w:ascii="Times New Roman" w:eastAsia="Times New Roman" w:hAnsi="Times New Roman" w:cs="Times New Roman"/>
          <w:sz w:val="24"/>
          <w:szCs w:val="24"/>
          <w:lang w:eastAsia="ru-RU"/>
        </w:rPr>
        <w:t>2</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электронному </w:t>
      </w:r>
      <w:r w:rsidRPr="0029578D">
        <w:rPr>
          <w:rFonts w:ascii="Times New Roman" w:eastAsia="Times New Roman" w:hAnsi="Times New Roman" w:cs="Times New Roman"/>
          <w:sz w:val="24"/>
          <w:szCs w:val="24"/>
          <w:lang w:eastAsia="ru-RU"/>
        </w:rPr>
        <w:t>государственному</w:t>
      </w:r>
    </w:p>
    <w:p w:rsidR="004F6920"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контракту </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____________________</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от «____» _________ 202</w:t>
      </w:r>
      <w:r w:rsidR="00D371CC">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г.</w:t>
      </w:r>
    </w:p>
    <w:p w:rsidR="0062002F" w:rsidRPr="0029578D" w:rsidRDefault="0062002F" w:rsidP="0011171A">
      <w:pPr>
        <w:spacing w:after="0" w:line="240" w:lineRule="auto"/>
        <w:jc w:val="center"/>
        <w:rPr>
          <w:rFonts w:ascii="Times New Roman" w:hAnsi="Times New Roman"/>
          <w:b/>
          <w:sz w:val="24"/>
          <w:szCs w:val="24"/>
        </w:rPr>
      </w:pPr>
    </w:p>
    <w:p w:rsidR="007C236B" w:rsidRPr="0029578D" w:rsidRDefault="007C236B" w:rsidP="0011171A">
      <w:pPr>
        <w:spacing w:after="0" w:line="240" w:lineRule="auto"/>
        <w:jc w:val="center"/>
        <w:rPr>
          <w:rFonts w:ascii="Times New Roman" w:hAnsi="Times New Roman"/>
          <w:b/>
          <w:sz w:val="24"/>
          <w:szCs w:val="24"/>
        </w:rPr>
      </w:pPr>
    </w:p>
    <w:p w:rsidR="007C236B" w:rsidRPr="0029578D" w:rsidRDefault="007C236B" w:rsidP="007C236B">
      <w:pPr>
        <w:jc w:val="center"/>
        <w:rPr>
          <w:rFonts w:ascii="Times New Roman" w:eastAsia="Calibri" w:hAnsi="Times New Roman" w:cs="Times New Roman"/>
          <w:b/>
          <w:bCs/>
          <w:sz w:val="24"/>
          <w:szCs w:val="24"/>
        </w:rPr>
      </w:pPr>
      <w:r w:rsidRPr="0029578D">
        <w:rPr>
          <w:rFonts w:ascii="Times New Roman" w:eastAsia="Calibri" w:hAnsi="Times New Roman" w:cs="Times New Roman"/>
          <w:b/>
          <w:bCs/>
          <w:sz w:val="24"/>
          <w:szCs w:val="24"/>
        </w:rPr>
        <w:t xml:space="preserve">Список </w:t>
      </w:r>
      <w:proofErr w:type="gramStart"/>
      <w:r w:rsidRPr="0029578D">
        <w:rPr>
          <w:rFonts w:ascii="Times New Roman" w:eastAsia="Calibri" w:hAnsi="Times New Roman" w:cs="Times New Roman"/>
          <w:b/>
          <w:bCs/>
          <w:sz w:val="24"/>
          <w:szCs w:val="24"/>
        </w:rPr>
        <w:t>обучающихся</w:t>
      </w:r>
      <w:proofErr w:type="gramEnd"/>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2810"/>
        <w:gridCol w:w="5811"/>
      </w:tblGrid>
      <w:tr w:rsidR="007C236B" w:rsidRPr="0029578D" w:rsidTr="00E10C6E">
        <w:trPr>
          <w:trHeight w:val="571"/>
        </w:trPr>
        <w:tc>
          <w:tcPr>
            <w:tcW w:w="376"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b/>
                <w:color w:val="000000"/>
                <w:sz w:val="24"/>
                <w:szCs w:val="24"/>
              </w:rPr>
            </w:pPr>
            <w:r w:rsidRPr="0029578D">
              <w:rPr>
                <w:rFonts w:ascii="Times New Roman" w:hAnsi="Times New Roman" w:cs="Times New Roman"/>
                <w:b/>
                <w:color w:val="000000"/>
                <w:sz w:val="24"/>
                <w:szCs w:val="24"/>
              </w:rPr>
              <w:t>№ п.п.</w:t>
            </w:r>
          </w:p>
        </w:tc>
        <w:tc>
          <w:tcPr>
            <w:tcW w:w="1507"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b/>
                <w:color w:val="000000"/>
                <w:sz w:val="24"/>
                <w:szCs w:val="24"/>
              </w:rPr>
            </w:pPr>
            <w:r w:rsidRPr="0029578D">
              <w:rPr>
                <w:rFonts w:ascii="Times New Roman" w:hAnsi="Times New Roman" w:cs="Times New Roman"/>
                <w:b/>
                <w:color w:val="000000"/>
                <w:sz w:val="24"/>
                <w:szCs w:val="24"/>
              </w:rPr>
              <w:t>Ф.И.О.</w:t>
            </w:r>
          </w:p>
        </w:tc>
        <w:tc>
          <w:tcPr>
            <w:tcW w:w="3117"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b/>
                <w:color w:val="000000"/>
                <w:sz w:val="24"/>
                <w:szCs w:val="24"/>
              </w:rPr>
            </w:pPr>
            <w:r w:rsidRPr="0029578D">
              <w:rPr>
                <w:rFonts w:ascii="Times New Roman" w:hAnsi="Times New Roman" w:cs="Times New Roman"/>
                <w:b/>
                <w:color w:val="000000"/>
                <w:sz w:val="24"/>
                <w:szCs w:val="24"/>
              </w:rPr>
              <w:t>Должность (профессия)</w:t>
            </w:r>
          </w:p>
        </w:tc>
      </w:tr>
      <w:tr w:rsidR="007C236B" w:rsidRPr="0029578D" w:rsidTr="00E10C6E">
        <w:tc>
          <w:tcPr>
            <w:tcW w:w="376" w:type="pct"/>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color w:val="000000"/>
                <w:sz w:val="24"/>
                <w:szCs w:val="24"/>
              </w:rPr>
            </w:pPr>
            <w:r w:rsidRPr="0029578D">
              <w:rPr>
                <w:rFonts w:ascii="Times New Roman" w:hAnsi="Times New Roman" w:cs="Times New Roman"/>
                <w:color w:val="000000"/>
                <w:sz w:val="24"/>
                <w:szCs w:val="24"/>
              </w:rPr>
              <w:t>1</w:t>
            </w:r>
          </w:p>
        </w:tc>
        <w:tc>
          <w:tcPr>
            <w:tcW w:w="1507"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color w:val="000000"/>
                <w:sz w:val="24"/>
                <w:szCs w:val="24"/>
              </w:rPr>
            </w:pPr>
            <w:r w:rsidRPr="0029578D">
              <w:rPr>
                <w:rFonts w:ascii="Times New Roman" w:hAnsi="Times New Roman" w:cs="Times New Roman"/>
                <w:color w:val="000000"/>
                <w:sz w:val="24"/>
                <w:szCs w:val="24"/>
              </w:rPr>
              <w:t>2</w:t>
            </w:r>
          </w:p>
        </w:tc>
        <w:tc>
          <w:tcPr>
            <w:tcW w:w="3117" w:type="pct"/>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color w:val="000000"/>
                <w:sz w:val="24"/>
                <w:szCs w:val="24"/>
              </w:rPr>
            </w:pPr>
            <w:r w:rsidRPr="0029578D">
              <w:rPr>
                <w:rFonts w:ascii="Times New Roman" w:hAnsi="Times New Roman" w:cs="Times New Roman"/>
                <w:color w:val="000000"/>
                <w:sz w:val="24"/>
                <w:szCs w:val="24"/>
              </w:rPr>
              <w:t>3</w:t>
            </w:r>
          </w:p>
        </w:tc>
      </w:tr>
      <w:tr w:rsidR="00E10C6E" w:rsidRPr="0029578D" w:rsidTr="00E10C6E">
        <w:trPr>
          <w:trHeight w:val="864"/>
        </w:trPr>
        <w:tc>
          <w:tcPr>
            <w:tcW w:w="376" w:type="pct"/>
            <w:vAlign w:val="center"/>
          </w:tcPr>
          <w:p w:rsidR="00E10C6E" w:rsidRPr="004F6920" w:rsidRDefault="00E10C6E" w:rsidP="007F687A">
            <w:pPr>
              <w:widowControl w:val="0"/>
              <w:tabs>
                <w:tab w:val="left" w:pos="90"/>
              </w:tabs>
              <w:autoSpaceDE w:val="0"/>
              <w:autoSpaceDN w:val="0"/>
              <w:adjustRightInd w:val="0"/>
              <w:spacing w:after="0" w:line="240" w:lineRule="auto"/>
              <w:ind w:right="23"/>
              <w:rPr>
                <w:rFonts w:ascii="Times New Roman" w:hAnsi="Times New Roman" w:cs="Times New Roman"/>
                <w:sz w:val="24"/>
                <w:szCs w:val="24"/>
                <w:highlight w:val="yellow"/>
              </w:rPr>
            </w:pPr>
            <w:r w:rsidRPr="00502753">
              <w:rPr>
                <w:rFonts w:ascii="Times New Roman" w:hAnsi="Times New Roman" w:cs="Times New Roman"/>
                <w:sz w:val="24"/>
                <w:szCs w:val="24"/>
              </w:rPr>
              <w:t>1</w:t>
            </w:r>
          </w:p>
        </w:tc>
        <w:tc>
          <w:tcPr>
            <w:tcW w:w="1507" w:type="pct"/>
            <w:vAlign w:val="center"/>
          </w:tcPr>
          <w:p w:rsidR="00E10C6E" w:rsidRPr="004F6920" w:rsidRDefault="00D371CC" w:rsidP="007F687A">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Свиридов Владимир Сергеевич</w:t>
            </w:r>
          </w:p>
        </w:tc>
        <w:tc>
          <w:tcPr>
            <w:tcW w:w="3117" w:type="pct"/>
            <w:vAlign w:val="center"/>
          </w:tcPr>
          <w:p w:rsidR="00E10C6E" w:rsidRPr="004F6920" w:rsidRDefault="00662DA8" w:rsidP="00662DA8">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заместитель начальника базы ФКУ БМТиВС</w:t>
            </w:r>
            <w:r w:rsidR="00B418F8" w:rsidRPr="00B418F8">
              <w:rPr>
                <w:rFonts w:ascii="Times New Roman" w:hAnsi="Times New Roman" w:cs="Times New Roman"/>
                <w:sz w:val="24"/>
                <w:szCs w:val="24"/>
              </w:rPr>
              <w:t xml:space="preserve"> УФСИН России</w:t>
            </w:r>
            <w:r w:rsidR="006261A8">
              <w:rPr>
                <w:rFonts w:ascii="Times New Roman" w:hAnsi="Times New Roman" w:cs="Times New Roman"/>
                <w:sz w:val="24"/>
                <w:szCs w:val="24"/>
              </w:rPr>
              <w:t xml:space="preserve"> </w:t>
            </w:r>
            <w:r w:rsidR="00B418F8" w:rsidRPr="00B418F8">
              <w:rPr>
                <w:rFonts w:ascii="Times New Roman" w:hAnsi="Times New Roman" w:cs="Times New Roman"/>
                <w:sz w:val="24"/>
                <w:szCs w:val="24"/>
              </w:rPr>
              <w:t>по Брянской области</w:t>
            </w:r>
          </w:p>
        </w:tc>
      </w:tr>
      <w:tr w:rsidR="00D371CC" w:rsidRPr="0029578D" w:rsidTr="00E10C6E">
        <w:trPr>
          <w:trHeight w:val="864"/>
        </w:trPr>
        <w:tc>
          <w:tcPr>
            <w:tcW w:w="376" w:type="pct"/>
            <w:vAlign w:val="center"/>
          </w:tcPr>
          <w:p w:rsidR="00D371CC" w:rsidRPr="00502753" w:rsidRDefault="00D371CC" w:rsidP="007F687A">
            <w:pPr>
              <w:widowControl w:val="0"/>
              <w:tabs>
                <w:tab w:val="left" w:pos="90"/>
              </w:tabs>
              <w:autoSpaceDE w:val="0"/>
              <w:autoSpaceDN w:val="0"/>
              <w:adjustRightInd w:val="0"/>
              <w:spacing w:after="0" w:line="240" w:lineRule="auto"/>
              <w:ind w:right="23"/>
              <w:rPr>
                <w:rFonts w:ascii="Times New Roman" w:hAnsi="Times New Roman" w:cs="Times New Roman"/>
                <w:sz w:val="24"/>
                <w:szCs w:val="24"/>
              </w:rPr>
            </w:pPr>
            <w:r>
              <w:rPr>
                <w:rFonts w:ascii="Times New Roman" w:hAnsi="Times New Roman" w:cs="Times New Roman"/>
                <w:sz w:val="24"/>
                <w:szCs w:val="24"/>
              </w:rPr>
              <w:t>2</w:t>
            </w:r>
          </w:p>
        </w:tc>
        <w:tc>
          <w:tcPr>
            <w:tcW w:w="1507" w:type="pct"/>
            <w:vAlign w:val="center"/>
          </w:tcPr>
          <w:p w:rsidR="00D371CC" w:rsidRPr="004F6920" w:rsidRDefault="00D371CC" w:rsidP="00FF1734">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Халимоненко Маргарита Николаевна</w:t>
            </w:r>
          </w:p>
        </w:tc>
        <w:tc>
          <w:tcPr>
            <w:tcW w:w="3117" w:type="pct"/>
            <w:vAlign w:val="center"/>
          </w:tcPr>
          <w:p w:rsidR="00D371CC" w:rsidRPr="004F6920" w:rsidRDefault="00D371CC" w:rsidP="00FF1734">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техник автомобильного отдела</w:t>
            </w:r>
            <w:r>
              <w:rPr>
                <w:rFonts w:ascii="Times New Roman" w:hAnsi="Times New Roman" w:cs="Times New Roman"/>
                <w:sz w:val="24"/>
                <w:szCs w:val="24"/>
              </w:rPr>
              <w:t xml:space="preserve"> ФКУ БМТиВС</w:t>
            </w:r>
            <w:r w:rsidRPr="00B418F8">
              <w:rPr>
                <w:rFonts w:ascii="Times New Roman" w:hAnsi="Times New Roman" w:cs="Times New Roman"/>
                <w:sz w:val="24"/>
                <w:szCs w:val="24"/>
              </w:rPr>
              <w:t xml:space="preserve"> УФСИН России</w:t>
            </w:r>
            <w:r>
              <w:rPr>
                <w:rFonts w:ascii="Times New Roman" w:hAnsi="Times New Roman" w:cs="Times New Roman"/>
                <w:sz w:val="24"/>
                <w:szCs w:val="24"/>
              </w:rPr>
              <w:t xml:space="preserve"> </w:t>
            </w:r>
            <w:r w:rsidRPr="00B418F8">
              <w:rPr>
                <w:rFonts w:ascii="Times New Roman" w:hAnsi="Times New Roman" w:cs="Times New Roman"/>
                <w:sz w:val="24"/>
                <w:szCs w:val="24"/>
              </w:rPr>
              <w:t>по Брянской области</w:t>
            </w:r>
          </w:p>
        </w:tc>
      </w:tr>
      <w:tr w:rsidR="004B176C" w:rsidRPr="0029578D" w:rsidTr="00E10C6E">
        <w:trPr>
          <w:trHeight w:val="864"/>
        </w:trPr>
        <w:tc>
          <w:tcPr>
            <w:tcW w:w="376" w:type="pct"/>
            <w:vAlign w:val="center"/>
          </w:tcPr>
          <w:p w:rsidR="004B176C" w:rsidRDefault="004B176C" w:rsidP="007F687A">
            <w:pPr>
              <w:widowControl w:val="0"/>
              <w:tabs>
                <w:tab w:val="left" w:pos="90"/>
              </w:tabs>
              <w:autoSpaceDE w:val="0"/>
              <w:autoSpaceDN w:val="0"/>
              <w:adjustRightInd w:val="0"/>
              <w:spacing w:after="0" w:line="240" w:lineRule="auto"/>
              <w:ind w:right="23"/>
              <w:rPr>
                <w:rFonts w:ascii="Times New Roman" w:hAnsi="Times New Roman" w:cs="Times New Roman"/>
                <w:sz w:val="24"/>
                <w:szCs w:val="24"/>
              </w:rPr>
            </w:pPr>
            <w:r>
              <w:rPr>
                <w:rFonts w:ascii="Times New Roman" w:hAnsi="Times New Roman" w:cs="Times New Roman"/>
                <w:sz w:val="24"/>
                <w:szCs w:val="24"/>
              </w:rPr>
              <w:t>3</w:t>
            </w:r>
          </w:p>
        </w:tc>
        <w:tc>
          <w:tcPr>
            <w:tcW w:w="1507" w:type="pct"/>
            <w:vAlign w:val="center"/>
          </w:tcPr>
          <w:p w:rsidR="004B176C" w:rsidRDefault="004B176C" w:rsidP="00FF1734">
            <w:pPr>
              <w:spacing w:after="0" w:line="240" w:lineRule="auto"/>
              <w:rPr>
                <w:rFonts w:ascii="Times New Roman" w:hAnsi="Times New Roman" w:cs="Times New Roman"/>
                <w:sz w:val="24"/>
                <w:szCs w:val="24"/>
              </w:rPr>
            </w:pPr>
            <w:r>
              <w:rPr>
                <w:rFonts w:ascii="Times New Roman" w:hAnsi="Times New Roman" w:cs="Times New Roman"/>
                <w:sz w:val="24"/>
                <w:szCs w:val="24"/>
              </w:rPr>
              <w:t>Семеница Павел Михайлович</w:t>
            </w:r>
          </w:p>
        </w:tc>
        <w:tc>
          <w:tcPr>
            <w:tcW w:w="3117" w:type="pct"/>
            <w:vAlign w:val="center"/>
          </w:tcPr>
          <w:p w:rsidR="004B176C" w:rsidRDefault="004B176C" w:rsidP="00FF1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отделения обеспечения                                отдела специального назначения</w:t>
            </w:r>
            <w:r w:rsidRPr="00B418F8">
              <w:rPr>
                <w:rFonts w:ascii="Times New Roman" w:hAnsi="Times New Roman" w:cs="Times New Roman"/>
                <w:sz w:val="24"/>
                <w:szCs w:val="24"/>
              </w:rPr>
              <w:t xml:space="preserve"> УФСИН России </w:t>
            </w:r>
            <w:r>
              <w:rPr>
                <w:rFonts w:ascii="Times New Roman" w:hAnsi="Times New Roman" w:cs="Times New Roman"/>
                <w:sz w:val="24"/>
                <w:szCs w:val="24"/>
              </w:rPr>
              <w:t xml:space="preserve">             </w:t>
            </w:r>
            <w:r w:rsidRPr="00B418F8">
              <w:rPr>
                <w:rFonts w:ascii="Times New Roman" w:hAnsi="Times New Roman" w:cs="Times New Roman"/>
                <w:sz w:val="24"/>
                <w:szCs w:val="24"/>
              </w:rPr>
              <w:t>по Брянской области</w:t>
            </w:r>
          </w:p>
        </w:tc>
      </w:tr>
    </w:tbl>
    <w:p w:rsidR="007C236B" w:rsidRPr="0029578D" w:rsidRDefault="007C236B" w:rsidP="0011171A">
      <w:pPr>
        <w:spacing w:after="0" w:line="240" w:lineRule="auto"/>
        <w:jc w:val="center"/>
        <w:rPr>
          <w:rFonts w:ascii="Times New Roman" w:hAnsi="Times New Roman"/>
          <w:b/>
          <w:sz w:val="24"/>
          <w:szCs w:val="24"/>
        </w:rPr>
      </w:pPr>
    </w:p>
    <w:p w:rsidR="007C236B" w:rsidRPr="0029578D" w:rsidRDefault="007C236B" w:rsidP="0011171A">
      <w:pPr>
        <w:spacing w:after="0" w:line="240" w:lineRule="auto"/>
        <w:jc w:val="center"/>
        <w:rPr>
          <w:rFonts w:ascii="Times New Roman" w:hAnsi="Times New Roman"/>
          <w:b/>
          <w:sz w:val="24"/>
          <w:szCs w:val="24"/>
        </w:rPr>
      </w:pPr>
    </w:p>
    <w:tbl>
      <w:tblPr>
        <w:tblW w:w="9781" w:type="dxa"/>
        <w:tblLayout w:type="fixed"/>
        <w:tblLook w:val="0000"/>
      </w:tblPr>
      <w:tblGrid>
        <w:gridCol w:w="5040"/>
        <w:gridCol w:w="4741"/>
      </w:tblGrid>
      <w:tr w:rsidR="007C236B" w:rsidRPr="0029578D" w:rsidTr="003F13D3">
        <w:tc>
          <w:tcPr>
            <w:tcW w:w="5040" w:type="dxa"/>
          </w:tcPr>
          <w:p w:rsidR="007C236B" w:rsidRPr="0029578D" w:rsidRDefault="007C236B" w:rsidP="003F13D3">
            <w:pPr>
              <w:tabs>
                <w:tab w:val="left" w:pos="3402"/>
              </w:tabs>
              <w:spacing w:after="0" w:line="240" w:lineRule="auto"/>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«Государственный заказчик»:</w:t>
            </w:r>
          </w:p>
          <w:p w:rsidR="007C236B" w:rsidRPr="0029578D" w:rsidRDefault="007C236B" w:rsidP="003F13D3">
            <w:pPr>
              <w:tabs>
                <w:tab w:val="left" w:pos="3402"/>
              </w:tabs>
              <w:spacing w:after="0" w:line="240" w:lineRule="auto"/>
              <w:jc w:val="both"/>
              <w:rPr>
                <w:rFonts w:ascii="Times New Roman" w:eastAsia="Times New Roman" w:hAnsi="Times New Roman" w:cs="Times New Roman"/>
                <w:sz w:val="24"/>
                <w:szCs w:val="24"/>
                <w:lang w:eastAsia="ru-RU"/>
              </w:rPr>
            </w:pPr>
          </w:p>
        </w:tc>
        <w:tc>
          <w:tcPr>
            <w:tcW w:w="4741" w:type="dxa"/>
          </w:tcPr>
          <w:p w:rsidR="007C236B" w:rsidRPr="0029578D" w:rsidRDefault="007C236B" w:rsidP="003F13D3">
            <w:pPr>
              <w:tabs>
                <w:tab w:val="left" w:pos="3402"/>
              </w:tabs>
              <w:spacing w:after="0" w:line="240" w:lineRule="auto"/>
              <w:ind w:left="489"/>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«Исполнитель»:</w:t>
            </w:r>
          </w:p>
          <w:p w:rsidR="007C236B" w:rsidRPr="0029578D" w:rsidRDefault="007C236B" w:rsidP="003F13D3">
            <w:pPr>
              <w:tabs>
                <w:tab w:val="left" w:pos="3402"/>
              </w:tabs>
              <w:spacing w:after="0" w:line="240" w:lineRule="auto"/>
              <w:ind w:left="489"/>
              <w:jc w:val="both"/>
              <w:rPr>
                <w:rFonts w:ascii="Times New Roman" w:eastAsia="Times New Roman" w:hAnsi="Times New Roman" w:cs="Times New Roman"/>
                <w:b/>
                <w:sz w:val="24"/>
                <w:szCs w:val="24"/>
                <w:lang w:eastAsia="ru-RU"/>
              </w:rPr>
            </w:pPr>
          </w:p>
          <w:p w:rsidR="007C236B" w:rsidRPr="0029578D" w:rsidRDefault="007C236B" w:rsidP="003F13D3">
            <w:pPr>
              <w:tabs>
                <w:tab w:val="left" w:pos="3402"/>
              </w:tabs>
              <w:spacing w:after="0" w:line="240" w:lineRule="auto"/>
              <w:ind w:left="489"/>
              <w:jc w:val="both"/>
              <w:rPr>
                <w:rFonts w:ascii="Times New Roman" w:eastAsia="Times New Roman" w:hAnsi="Times New Roman" w:cs="Times New Roman"/>
                <w:b/>
                <w:sz w:val="24"/>
                <w:szCs w:val="24"/>
                <w:lang w:eastAsia="ru-RU"/>
              </w:rPr>
            </w:pPr>
          </w:p>
        </w:tc>
      </w:tr>
      <w:tr w:rsidR="007C236B" w:rsidRPr="0029578D" w:rsidTr="003F13D3">
        <w:trPr>
          <w:trHeight w:val="105"/>
        </w:trPr>
        <w:tc>
          <w:tcPr>
            <w:tcW w:w="5040" w:type="dxa"/>
          </w:tcPr>
          <w:p w:rsidR="007C236B" w:rsidRPr="0029578D" w:rsidRDefault="007C236B" w:rsidP="004B176C">
            <w:pPr>
              <w:tabs>
                <w:tab w:val="left" w:pos="3402"/>
              </w:tabs>
              <w:spacing w:after="0" w:line="240" w:lineRule="auto"/>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w:t>
            </w:r>
            <w:r w:rsidR="004B176C">
              <w:rPr>
                <w:rFonts w:ascii="Times New Roman" w:eastAsia="Times New Roman" w:hAnsi="Times New Roman" w:cs="Times New Roman"/>
                <w:sz w:val="24"/>
                <w:szCs w:val="24"/>
                <w:lang w:eastAsia="ru-RU"/>
              </w:rPr>
              <w:t xml:space="preserve"> В.С. Свиридов</w:t>
            </w:r>
            <w:r w:rsidR="006261A8" w:rsidRPr="0029578D">
              <w:rPr>
                <w:rFonts w:ascii="Times New Roman" w:eastAsia="Times New Roman" w:hAnsi="Times New Roman" w:cs="Times New Roman"/>
                <w:sz w:val="24"/>
                <w:szCs w:val="24"/>
                <w:lang w:eastAsia="ru-RU"/>
              </w:rPr>
              <w:t xml:space="preserve"> </w:t>
            </w:r>
            <w:r w:rsidRPr="0029578D">
              <w:rPr>
                <w:rFonts w:ascii="Times New Roman" w:eastAsia="Times New Roman" w:hAnsi="Times New Roman" w:cs="Times New Roman"/>
                <w:sz w:val="24"/>
                <w:szCs w:val="24"/>
                <w:lang w:eastAsia="ru-RU"/>
              </w:rPr>
              <w:t xml:space="preserve">/                                                                                </w:t>
            </w:r>
          </w:p>
        </w:tc>
        <w:tc>
          <w:tcPr>
            <w:tcW w:w="4741" w:type="dxa"/>
          </w:tcPr>
          <w:p w:rsidR="007C236B" w:rsidRPr="0029578D" w:rsidRDefault="007C236B" w:rsidP="006261A8">
            <w:pPr>
              <w:tabs>
                <w:tab w:val="left" w:pos="3402"/>
              </w:tabs>
              <w:spacing w:after="0" w:line="240" w:lineRule="auto"/>
              <w:ind w:left="48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_________________/</w:t>
            </w:r>
            <w:r w:rsidR="006261A8">
              <w:rPr>
                <w:rFonts w:ascii="Times New Roman" w:eastAsia="Times New Roman" w:hAnsi="Times New Roman" w:cs="Times New Roman"/>
                <w:sz w:val="24"/>
                <w:szCs w:val="24"/>
                <w:lang w:eastAsia="ru-RU"/>
              </w:rPr>
              <w:t xml:space="preserve">                           </w:t>
            </w:r>
            <w:r w:rsidRPr="0029578D">
              <w:rPr>
                <w:rFonts w:ascii="Times New Roman" w:eastAsia="Times New Roman" w:hAnsi="Times New Roman" w:cs="Times New Roman"/>
                <w:sz w:val="24"/>
                <w:szCs w:val="24"/>
                <w:lang w:eastAsia="ru-RU"/>
              </w:rPr>
              <w:t xml:space="preserve">/                          </w:t>
            </w:r>
          </w:p>
        </w:tc>
      </w:tr>
    </w:tbl>
    <w:p w:rsidR="005D130E" w:rsidRDefault="005D130E">
      <w:pPr>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B176C">
      <w:pPr>
        <w:spacing w:after="0" w:line="240" w:lineRule="auto"/>
        <w:rPr>
          <w:rFonts w:ascii="Times New Roman" w:eastAsia="Times New Roman" w:hAnsi="Times New Roman" w:cs="Times New Roman"/>
          <w:sz w:val="24"/>
          <w:szCs w:val="24"/>
          <w:lang w:eastAsia="ru-RU"/>
        </w:rPr>
      </w:pPr>
    </w:p>
    <w:p w:rsidR="004B176C" w:rsidRDefault="004B176C" w:rsidP="004B176C">
      <w:pPr>
        <w:spacing w:after="0" w:line="240" w:lineRule="auto"/>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4F6920" w:rsidRPr="0029578D" w:rsidRDefault="004F6920" w:rsidP="004F6920">
      <w:pPr>
        <w:spacing w:after="0" w:line="240" w:lineRule="auto"/>
        <w:ind w:firstLine="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lastRenderedPageBreak/>
        <w:t xml:space="preserve">Приложение № </w:t>
      </w:r>
      <w:r w:rsidR="00DF0A9A">
        <w:rPr>
          <w:rFonts w:ascii="Times New Roman" w:eastAsia="Times New Roman" w:hAnsi="Times New Roman" w:cs="Times New Roman"/>
          <w:sz w:val="24"/>
          <w:szCs w:val="24"/>
          <w:lang w:eastAsia="ru-RU"/>
        </w:rPr>
        <w:t>3</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электронному </w:t>
      </w:r>
      <w:r w:rsidRPr="0029578D">
        <w:rPr>
          <w:rFonts w:ascii="Times New Roman" w:eastAsia="Times New Roman" w:hAnsi="Times New Roman" w:cs="Times New Roman"/>
          <w:sz w:val="24"/>
          <w:szCs w:val="24"/>
          <w:lang w:eastAsia="ru-RU"/>
        </w:rPr>
        <w:t>государственному</w:t>
      </w:r>
    </w:p>
    <w:p w:rsidR="004F6920"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контракту </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____________________</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от «____» _________ 202</w:t>
      </w:r>
      <w:r w:rsidR="004B176C">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г.</w:t>
      </w:r>
    </w:p>
    <w:p w:rsidR="007C236B" w:rsidRPr="0029578D" w:rsidRDefault="007C236B" w:rsidP="0011171A">
      <w:pPr>
        <w:spacing w:after="0" w:line="240" w:lineRule="auto"/>
        <w:jc w:val="center"/>
        <w:rPr>
          <w:rFonts w:ascii="Times New Roman" w:hAnsi="Times New Roman"/>
          <w:b/>
          <w:sz w:val="24"/>
          <w:szCs w:val="24"/>
        </w:rPr>
      </w:pPr>
    </w:p>
    <w:p w:rsidR="00C7262F" w:rsidRPr="0029578D" w:rsidRDefault="00C7262F" w:rsidP="0011171A">
      <w:pPr>
        <w:spacing w:after="0" w:line="240" w:lineRule="auto"/>
        <w:jc w:val="center"/>
        <w:rPr>
          <w:rFonts w:ascii="Times New Roman" w:hAnsi="Times New Roman"/>
          <w:b/>
          <w:sz w:val="24"/>
          <w:szCs w:val="24"/>
        </w:rPr>
      </w:pPr>
      <w:r w:rsidRPr="0029578D">
        <w:rPr>
          <w:rFonts w:ascii="Times New Roman" w:hAnsi="Times New Roman"/>
          <w:b/>
          <w:sz w:val="24"/>
          <w:szCs w:val="24"/>
        </w:rPr>
        <w:t xml:space="preserve">Техническое задание </w:t>
      </w:r>
    </w:p>
    <w:p w:rsidR="004143D7" w:rsidRPr="0029578D" w:rsidRDefault="00C7262F" w:rsidP="000838E3">
      <w:pPr>
        <w:spacing w:after="0" w:line="240" w:lineRule="auto"/>
        <w:jc w:val="center"/>
        <w:rPr>
          <w:rFonts w:ascii="Times New Roman" w:hAnsi="Times New Roman"/>
          <w:b/>
          <w:sz w:val="24"/>
          <w:szCs w:val="24"/>
        </w:rPr>
      </w:pPr>
      <w:r w:rsidRPr="0029578D">
        <w:rPr>
          <w:rFonts w:ascii="Times New Roman" w:hAnsi="Times New Roman"/>
          <w:b/>
          <w:sz w:val="24"/>
          <w:szCs w:val="24"/>
        </w:rPr>
        <w:t xml:space="preserve">на оказание </w:t>
      </w:r>
      <w:r w:rsidR="0062002F" w:rsidRPr="0029578D">
        <w:rPr>
          <w:rFonts w:ascii="Times New Roman" w:hAnsi="Times New Roman"/>
          <w:b/>
          <w:sz w:val="24"/>
          <w:szCs w:val="24"/>
        </w:rPr>
        <w:t xml:space="preserve">услуг по </w:t>
      </w:r>
      <w:r w:rsidR="004E1A3E" w:rsidRPr="0029578D">
        <w:rPr>
          <w:rFonts w:ascii="Times New Roman" w:eastAsia="Times New Roman" w:hAnsi="Times New Roman" w:cs="Times New Roman"/>
          <w:b/>
          <w:sz w:val="24"/>
          <w:szCs w:val="24"/>
          <w:lang w:eastAsia="ar-SA"/>
        </w:rPr>
        <w:t xml:space="preserve">предоставлению </w:t>
      </w:r>
      <w:r w:rsidR="004E1A3E" w:rsidRPr="0029578D">
        <w:rPr>
          <w:rFonts w:ascii="Times New Roman" w:eastAsia="Calibri" w:hAnsi="Times New Roman" w:cs="Times New Roman"/>
          <w:b/>
          <w:sz w:val="24"/>
          <w:szCs w:val="24"/>
        </w:rPr>
        <w:t>дополнительного профессионального образования</w:t>
      </w:r>
    </w:p>
    <w:p w:rsidR="0062002F" w:rsidRPr="00CB223A" w:rsidRDefault="0062002F" w:rsidP="000838E3">
      <w:pPr>
        <w:spacing w:after="0" w:line="240" w:lineRule="auto"/>
        <w:jc w:val="center"/>
        <w:rPr>
          <w:rFonts w:ascii="Times New Roman" w:hAnsi="Times New Roman"/>
          <w:b/>
          <w:sz w:val="12"/>
          <w:szCs w:val="12"/>
        </w:rPr>
      </w:pPr>
    </w:p>
    <w:tbl>
      <w:tblPr>
        <w:tblW w:w="9701" w:type="dxa"/>
        <w:tblLayout w:type="fixed"/>
        <w:tblCellMar>
          <w:top w:w="102" w:type="dxa"/>
          <w:left w:w="62" w:type="dxa"/>
          <w:bottom w:w="102" w:type="dxa"/>
          <w:right w:w="62" w:type="dxa"/>
        </w:tblCellMar>
        <w:tblLook w:val="0000"/>
      </w:tblPr>
      <w:tblGrid>
        <w:gridCol w:w="488"/>
        <w:gridCol w:w="4110"/>
        <w:gridCol w:w="1134"/>
        <w:gridCol w:w="1134"/>
        <w:gridCol w:w="1418"/>
        <w:gridCol w:w="1417"/>
      </w:tblGrid>
      <w:tr w:rsidR="00437F21" w:rsidRPr="0029578D" w:rsidTr="00DF0A9A">
        <w:tc>
          <w:tcPr>
            <w:tcW w:w="48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N п/п</w:t>
            </w:r>
          </w:p>
        </w:tc>
        <w:tc>
          <w:tcPr>
            <w:tcW w:w="4110" w:type="dxa"/>
            <w:tcBorders>
              <w:top w:val="single" w:sz="4" w:space="0" w:color="auto"/>
              <w:left w:val="single" w:sz="4" w:space="0" w:color="auto"/>
              <w:bottom w:val="single" w:sz="4" w:space="0" w:color="auto"/>
              <w:right w:val="single" w:sz="4" w:space="0" w:color="auto"/>
            </w:tcBorders>
          </w:tcPr>
          <w:p w:rsidR="00437F21" w:rsidRPr="00BC1F67" w:rsidRDefault="00437F21" w:rsidP="00BC1F67">
            <w:pPr>
              <w:autoSpaceDE w:val="0"/>
              <w:autoSpaceDN w:val="0"/>
              <w:adjustRightInd w:val="0"/>
              <w:spacing w:after="0" w:line="240" w:lineRule="auto"/>
              <w:jc w:val="center"/>
              <w:rPr>
                <w:rFonts w:ascii="Times New Roman" w:hAnsi="Times New Roman" w:cs="Times New Roman"/>
                <w:b/>
                <w:bCs/>
                <w:sz w:val="24"/>
                <w:szCs w:val="24"/>
              </w:rPr>
            </w:pPr>
            <w:r w:rsidRPr="00BC1F67">
              <w:rPr>
                <w:rFonts w:ascii="Times New Roman" w:hAnsi="Times New Roman" w:cs="Times New Roman"/>
                <w:b/>
                <w:bCs/>
                <w:sz w:val="24"/>
                <w:szCs w:val="24"/>
              </w:rPr>
              <w:t xml:space="preserve">Наименование </w:t>
            </w:r>
            <w:r w:rsidR="00BC1F67" w:rsidRPr="00BC1F67">
              <w:rPr>
                <w:rFonts w:ascii="Times New Roman" w:hAnsi="Times New Roman" w:cs="Times New Roman"/>
                <w:b/>
                <w:bCs/>
                <w:sz w:val="24"/>
                <w:szCs w:val="24"/>
              </w:rPr>
              <w:t>Услуги</w:t>
            </w:r>
          </w:p>
        </w:tc>
        <w:tc>
          <w:tcPr>
            <w:tcW w:w="1134" w:type="dxa"/>
            <w:tcBorders>
              <w:top w:val="single" w:sz="4" w:space="0" w:color="auto"/>
              <w:left w:val="single" w:sz="4" w:space="0" w:color="auto"/>
              <w:bottom w:val="single" w:sz="4" w:space="0" w:color="auto"/>
              <w:right w:val="single" w:sz="4" w:space="0" w:color="auto"/>
            </w:tcBorders>
          </w:tcPr>
          <w:p w:rsidR="00437F21" w:rsidRPr="00BC1F67"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BC1F67">
              <w:rPr>
                <w:rFonts w:ascii="Times New Roman" w:hAnsi="Times New Roman" w:cs="Times New Roman"/>
                <w:b/>
                <w:bCs/>
                <w:sz w:val="24"/>
                <w:szCs w:val="24"/>
              </w:rPr>
              <w:t>Единицы измерения</w:t>
            </w:r>
          </w:p>
        </w:tc>
        <w:tc>
          <w:tcPr>
            <w:tcW w:w="1134"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 xml:space="preserve">Количество в единицах измерения </w:t>
            </w:r>
          </w:p>
        </w:tc>
        <w:tc>
          <w:tcPr>
            <w:tcW w:w="141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Цена за единицу измерения, руб.</w:t>
            </w:r>
          </w:p>
          <w:p w:rsidR="00437F21" w:rsidRPr="0029578D" w:rsidRDefault="00437F21" w:rsidP="00DF0A9A">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(НДС</w:t>
            </w:r>
            <w:r w:rsidR="00DF0A9A">
              <w:rPr>
                <w:rFonts w:ascii="Times New Roman" w:hAnsi="Times New Roman" w:cs="Times New Roman"/>
                <w:b/>
                <w:bCs/>
                <w:sz w:val="24"/>
                <w:szCs w:val="24"/>
              </w:rPr>
              <w:t xml:space="preserve"> не облагается</w:t>
            </w:r>
            <w:r w:rsidRPr="0029578D">
              <w:rPr>
                <w:rFonts w:ascii="Times New Roman" w:hAnsi="Times New Roman" w:cs="Times New Roman"/>
                <w:b/>
                <w:bCs/>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Стоимость, руб.</w:t>
            </w:r>
          </w:p>
          <w:p w:rsidR="00437F21" w:rsidRPr="0029578D" w:rsidRDefault="00DF0A9A"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(НДС</w:t>
            </w:r>
            <w:r>
              <w:rPr>
                <w:rFonts w:ascii="Times New Roman" w:hAnsi="Times New Roman" w:cs="Times New Roman"/>
                <w:b/>
                <w:bCs/>
                <w:sz w:val="24"/>
                <w:szCs w:val="24"/>
              </w:rPr>
              <w:t xml:space="preserve"> не облагается</w:t>
            </w:r>
            <w:r w:rsidRPr="0029578D">
              <w:rPr>
                <w:rFonts w:ascii="Times New Roman" w:hAnsi="Times New Roman" w:cs="Times New Roman"/>
                <w:b/>
                <w:bCs/>
                <w:sz w:val="24"/>
                <w:szCs w:val="24"/>
              </w:rPr>
              <w:t>)</w:t>
            </w:r>
          </w:p>
        </w:tc>
      </w:tr>
      <w:tr w:rsidR="00437F21" w:rsidRPr="0029578D" w:rsidTr="00DF0A9A">
        <w:tc>
          <w:tcPr>
            <w:tcW w:w="48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7</w:t>
            </w:r>
          </w:p>
        </w:tc>
      </w:tr>
      <w:tr w:rsidR="00437F21" w:rsidRPr="0029578D" w:rsidTr="00DF0A9A">
        <w:tc>
          <w:tcPr>
            <w:tcW w:w="48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437F21" w:rsidRPr="007F26F5" w:rsidRDefault="00437F21" w:rsidP="004F6920">
            <w:pPr>
              <w:spacing w:after="0" w:line="240" w:lineRule="auto"/>
              <w:jc w:val="both"/>
              <w:rPr>
                <w:rFonts w:ascii="Times New Roman" w:eastAsia="Calibri" w:hAnsi="Times New Roman" w:cs="Times New Roman"/>
                <w:sz w:val="24"/>
                <w:szCs w:val="24"/>
              </w:rPr>
            </w:pPr>
            <w:r w:rsidRPr="007F26F5">
              <w:rPr>
                <w:rFonts w:ascii="Times New Roman" w:eastAsia="Calibri" w:hAnsi="Times New Roman" w:cs="Times New Roman"/>
                <w:sz w:val="24"/>
                <w:szCs w:val="24"/>
              </w:rPr>
              <w:t xml:space="preserve">Оказание услуг </w:t>
            </w:r>
            <w:r w:rsidR="00772068" w:rsidRPr="007F26F5">
              <w:rPr>
                <w:rFonts w:ascii="Times New Roman" w:eastAsia="Calibri" w:hAnsi="Times New Roman" w:cs="Times New Roman"/>
                <w:sz w:val="24"/>
                <w:szCs w:val="24"/>
              </w:rPr>
              <w:t>дополнительного профессионального образования</w:t>
            </w:r>
            <w:r w:rsidR="0029578D" w:rsidRPr="007F26F5">
              <w:rPr>
                <w:rFonts w:ascii="Times New Roman" w:eastAsia="Calibri" w:hAnsi="Times New Roman" w:cs="Times New Roman"/>
                <w:sz w:val="24"/>
                <w:szCs w:val="24"/>
              </w:rPr>
              <w:t>:</w:t>
            </w:r>
          </w:p>
          <w:p w:rsidR="0029578D" w:rsidRPr="0029578D" w:rsidRDefault="0029578D" w:rsidP="004F6920">
            <w:pPr>
              <w:widowControl w:val="0"/>
              <w:tabs>
                <w:tab w:val="left" w:pos="90"/>
                <w:tab w:val="num" w:pos="1080"/>
              </w:tabs>
              <w:suppressAutoHyphens/>
              <w:spacing w:after="0" w:line="240" w:lineRule="auto"/>
              <w:jc w:val="both"/>
              <w:rPr>
                <w:szCs w:val="24"/>
                <w:shd w:val="clear" w:color="auto" w:fill="FFFFFF"/>
              </w:rPr>
            </w:pPr>
            <w:r w:rsidRPr="007F26F5">
              <w:rPr>
                <w:rFonts w:ascii="Times New Roman" w:eastAsia="Times New Roman" w:hAnsi="Times New Roman" w:cs="Times New Roman"/>
                <w:sz w:val="24"/>
                <w:szCs w:val="24"/>
                <w:lang w:eastAsia="ru-RU"/>
              </w:rPr>
              <w:t xml:space="preserve">-профессиональная </w:t>
            </w:r>
            <w:r w:rsidRPr="004F6920">
              <w:rPr>
                <w:rFonts w:ascii="Times New Roman" w:eastAsia="Calibri" w:hAnsi="Times New Roman" w:cs="Times New Roman"/>
                <w:sz w:val="24"/>
                <w:szCs w:val="24"/>
              </w:rPr>
              <w:t>переподготовка по программе «</w:t>
            </w:r>
            <w:r w:rsidR="004F6920" w:rsidRPr="004F6920">
              <w:rPr>
                <w:rFonts w:ascii="Times New Roman" w:eastAsia="Calibri" w:hAnsi="Times New Roman" w:cs="Times New Roman"/>
                <w:sz w:val="24"/>
                <w:szCs w:val="24"/>
              </w:rPr>
              <w:t>Контролер технического состояния транспортных средств автомобильного транспорта</w:t>
            </w:r>
            <w:r w:rsidRPr="004F6920">
              <w:rPr>
                <w:rFonts w:ascii="Times New Roman" w:eastAsia="Calibri"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37F21" w:rsidRPr="0029578D" w:rsidRDefault="00FB7A58" w:rsidP="00DF0A9A">
            <w:pPr>
              <w:autoSpaceDE w:val="0"/>
              <w:autoSpaceDN w:val="0"/>
              <w:adjustRightInd w:val="0"/>
              <w:spacing w:after="0" w:line="240" w:lineRule="auto"/>
              <w:jc w:val="center"/>
              <w:rPr>
                <w:rFonts w:ascii="Times New Roman" w:hAnsi="Times New Roman" w:cs="Times New Roman"/>
                <w:bCs/>
                <w:sz w:val="24"/>
                <w:szCs w:val="24"/>
              </w:rPr>
            </w:pPr>
            <w:r w:rsidRPr="0029578D">
              <w:rPr>
                <w:rFonts w:ascii="Times New Roman" w:eastAsia="Times New Roman" w:hAnsi="Times New Roman" w:cs="Times New Roman"/>
                <w:sz w:val="24"/>
                <w:szCs w:val="24"/>
              </w:rPr>
              <w:t>чел</w:t>
            </w:r>
            <w:r w:rsidR="00437F21" w:rsidRPr="0029578D">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37F21" w:rsidRPr="0029578D" w:rsidRDefault="004B176C" w:rsidP="00DF0A9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437F21" w:rsidRPr="00B54B06" w:rsidRDefault="00437F21" w:rsidP="00DF0A9A">
            <w:pPr>
              <w:autoSpaceDE w:val="0"/>
              <w:autoSpaceDN w:val="0"/>
              <w:adjustRightInd w:val="0"/>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37F21" w:rsidRPr="00DF0A9A" w:rsidRDefault="00437F21" w:rsidP="00DF0A9A">
            <w:pPr>
              <w:autoSpaceDE w:val="0"/>
              <w:autoSpaceDN w:val="0"/>
              <w:adjustRightInd w:val="0"/>
              <w:spacing w:after="0" w:line="240" w:lineRule="auto"/>
              <w:jc w:val="center"/>
              <w:rPr>
                <w:rFonts w:ascii="Times New Roman" w:hAnsi="Times New Roman" w:cs="Times New Roman"/>
                <w:bCs/>
                <w:sz w:val="24"/>
                <w:szCs w:val="24"/>
              </w:rPr>
            </w:pPr>
          </w:p>
        </w:tc>
      </w:tr>
      <w:tr w:rsidR="00437F21" w:rsidRPr="0029578D" w:rsidTr="003F13D3">
        <w:tc>
          <w:tcPr>
            <w:tcW w:w="9701" w:type="dxa"/>
            <w:gridSpan w:val="6"/>
            <w:tcBorders>
              <w:top w:val="single" w:sz="4" w:space="0" w:color="auto"/>
              <w:left w:val="single" w:sz="4" w:space="0" w:color="auto"/>
              <w:bottom w:val="single" w:sz="4" w:space="0" w:color="auto"/>
              <w:right w:val="single" w:sz="4" w:space="0" w:color="auto"/>
            </w:tcBorders>
          </w:tcPr>
          <w:p w:rsidR="00437F21" w:rsidRPr="0029578D" w:rsidRDefault="00437F21" w:rsidP="00CB223A">
            <w:pPr>
              <w:widowControl w:val="0"/>
              <w:tabs>
                <w:tab w:val="left" w:pos="117"/>
              </w:tabs>
              <w:autoSpaceDE w:val="0"/>
              <w:autoSpaceDN w:val="0"/>
              <w:adjustRightInd w:val="0"/>
              <w:spacing w:after="0" w:line="240" w:lineRule="auto"/>
              <w:jc w:val="both"/>
              <w:rPr>
                <w:rFonts w:ascii="Times New Roman" w:hAnsi="Times New Roman" w:cs="Times New Roman"/>
                <w:b/>
                <w:bCs/>
                <w:sz w:val="24"/>
                <w:szCs w:val="24"/>
              </w:rPr>
            </w:pPr>
            <w:r w:rsidRPr="0029578D">
              <w:rPr>
                <w:rFonts w:ascii="Times New Roman" w:hAnsi="Times New Roman" w:cs="Times New Roman"/>
                <w:b/>
                <w:bCs/>
                <w:sz w:val="24"/>
                <w:szCs w:val="24"/>
              </w:rPr>
              <w:t xml:space="preserve">ИТОГО: </w:t>
            </w:r>
            <w:r w:rsidR="00CB223A">
              <w:rPr>
                <w:rFonts w:ascii="Times New Roman" w:eastAsia="Times New Roman" w:hAnsi="Times New Roman" w:cs="Times New Roman"/>
                <w:noProof/>
                <w:snapToGrid w:val="0"/>
                <w:sz w:val="24"/>
                <w:szCs w:val="24"/>
                <w:lang w:eastAsia="ru-RU"/>
              </w:rPr>
              <w:t>____________________________________________________________________</w:t>
            </w:r>
            <w:r w:rsidR="00DF0A9A" w:rsidRPr="0072043C">
              <w:rPr>
                <w:rFonts w:ascii="Times New Roman" w:eastAsia="Times New Roman" w:hAnsi="Times New Roman" w:cs="Times New Roman"/>
                <w:noProof/>
                <w:snapToGrid w:val="0"/>
                <w:sz w:val="24"/>
                <w:szCs w:val="24"/>
                <w:lang w:eastAsia="ru-RU"/>
              </w:rPr>
              <w:t>.</w:t>
            </w:r>
          </w:p>
        </w:tc>
      </w:tr>
    </w:tbl>
    <w:p w:rsidR="00437F21" w:rsidRPr="0029578D" w:rsidRDefault="00437F21" w:rsidP="00437F21">
      <w:pPr>
        <w:tabs>
          <w:tab w:val="left" w:pos="993"/>
        </w:tabs>
        <w:spacing w:after="0" w:line="240" w:lineRule="auto"/>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b/>
          <w:sz w:val="24"/>
          <w:szCs w:val="24"/>
          <w:lang w:eastAsia="ru-RU"/>
        </w:rPr>
        <w:t>Срок оказания услуг</w:t>
      </w:r>
      <w:r w:rsidRPr="0029578D">
        <w:rPr>
          <w:rFonts w:ascii="Times New Roman" w:eastAsia="Times New Roman" w:hAnsi="Times New Roman" w:cs="Times New Roman"/>
          <w:sz w:val="24"/>
          <w:szCs w:val="24"/>
          <w:lang w:eastAsia="ru-RU"/>
        </w:rPr>
        <w:t xml:space="preserve">: </w:t>
      </w:r>
      <w:r w:rsidRPr="004B176C">
        <w:rPr>
          <w:rFonts w:ascii="Times New Roman" w:eastAsia="Times New Roman" w:hAnsi="Times New Roman" w:cs="Times New Roman"/>
          <w:b/>
          <w:sz w:val="24"/>
          <w:szCs w:val="24"/>
          <w:lang w:eastAsia="ru-RU"/>
        </w:rPr>
        <w:t xml:space="preserve">по </w:t>
      </w:r>
      <w:r w:rsidR="004B176C" w:rsidRPr="004B176C">
        <w:rPr>
          <w:rFonts w:ascii="Times New Roman" w:eastAsia="Times New Roman" w:hAnsi="Times New Roman" w:cs="Times New Roman"/>
          <w:b/>
          <w:sz w:val="24"/>
          <w:szCs w:val="24"/>
          <w:lang w:eastAsia="ru-RU"/>
        </w:rPr>
        <w:t>22</w:t>
      </w:r>
      <w:r w:rsidR="00662DA8" w:rsidRPr="004B176C">
        <w:rPr>
          <w:rFonts w:ascii="Times New Roman" w:eastAsia="Times New Roman" w:hAnsi="Times New Roman" w:cs="Times New Roman"/>
          <w:b/>
          <w:sz w:val="24"/>
          <w:szCs w:val="24"/>
          <w:lang w:eastAsia="ru-RU"/>
        </w:rPr>
        <w:t>.0</w:t>
      </w:r>
      <w:r w:rsidR="004B176C" w:rsidRPr="004B176C">
        <w:rPr>
          <w:rFonts w:ascii="Times New Roman" w:eastAsia="Times New Roman" w:hAnsi="Times New Roman" w:cs="Times New Roman"/>
          <w:b/>
          <w:sz w:val="24"/>
          <w:szCs w:val="24"/>
          <w:lang w:eastAsia="ru-RU"/>
        </w:rPr>
        <w:t>7</w:t>
      </w:r>
      <w:r w:rsidR="00CB223A" w:rsidRPr="004B176C">
        <w:rPr>
          <w:rFonts w:ascii="Times New Roman" w:eastAsia="Times New Roman" w:hAnsi="Times New Roman" w:cs="Times New Roman"/>
          <w:b/>
          <w:sz w:val="24"/>
          <w:szCs w:val="24"/>
          <w:lang w:eastAsia="ru-RU"/>
        </w:rPr>
        <w:t>.202</w:t>
      </w:r>
      <w:r w:rsidR="004B176C" w:rsidRPr="004B176C">
        <w:rPr>
          <w:rFonts w:ascii="Times New Roman" w:eastAsia="Times New Roman" w:hAnsi="Times New Roman" w:cs="Times New Roman"/>
          <w:b/>
          <w:sz w:val="24"/>
          <w:szCs w:val="24"/>
          <w:lang w:eastAsia="ru-RU"/>
        </w:rPr>
        <w:t>6</w:t>
      </w:r>
      <w:r w:rsidRPr="004B176C">
        <w:rPr>
          <w:rFonts w:ascii="Times New Roman" w:eastAsia="Times New Roman" w:hAnsi="Times New Roman" w:cs="Times New Roman"/>
          <w:b/>
          <w:sz w:val="24"/>
          <w:szCs w:val="24"/>
          <w:lang w:eastAsia="ru-RU"/>
        </w:rPr>
        <w:t>.</w:t>
      </w:r>
    </w:p>
    <w:p w:rsidR="004143D7" w:rsidRPr="0029578D" w:rsidRDefault="004143D7" w:rsidP="004143D7">
      <w:pPr>
        <w:spacing w:after="0"/>
        <w:jc w:val="both"/>
        <w:rPr>
          <w:rFonts w:ascii="Times New Roman" w:eastAsia="Calibri" w:hAnsi="Times New Roman" w:cs="Times New Roman"/>
          <w:sz w:val="24"/>
          <w:szCs w:val="24"/>
          <w:lang w:eastAsia="ru-RU"/>
        </w:rPr>
      </w:pPr>
      <w:r w:rsidRPr="0029578D">
        <w:rPr>
          <w:rFonts w:ascii="Times New Roman" w:eastAsia="Calibri" w:hAnsi="Times New Roman" w:cs="Times New Roman"/>
          <w:b/>
          <w:sz w:val="24"/>
          <w:szCs w:val="24"/>
          <w:lang w:eastAsia="ru-RU"/>
        </w:rPr>
        <w:t>Место оказания услуг и форма обучения</w:t>
      </w:r>
      <w:r w:rsidRPr="0029578D">
        <w:rPr>
          <w:rFonts w:ascii="Times New Roman" w:eastAsia="Calibri" w:hAnsi="Times New Roman" w:cs="Times New Roman"/>
          <w:sz w:val="24"/>
          <w:szCs w:val="24"/>
          <w:lang w:eastAsia="ru-RU"/>
        </w:rPr>
        <w:t>:</w:t>
      </w:r>
    </w:p>
    <w:p w:rsidR="004143D7" w:rsidRDefault="004143D7" w:rsidP="004143D7">
      <w:pPr>
        <w:spacing w:after="0"/>
        <w:jc w:val="both"/>
        <w:rPr>
          <w:rFonts w:ascii="Times New Roman" w:eastAsia="Calibri" w:hAnsi="Times New Roman" w:cs="Times New Roman"/>
          <w:sz w:val="24"/>
          <w:szCs w:val="24"/>
          <w:lang w:eastAsia="ru-RU"/>
        </w:rPr>
      </w:pPr>
      <w:r w:rsidRPr="004F6920">
        <w:rPr>
          <w:rFonts w:ascii="Times New Roman" w:eastAsia="Calibri" w:hAnsi="Times New Roman" w:cs="Times New Roman"/>
          <w:sz w:val="24"/>
          <w:szCs w:val="24"/>
          <w:lang w:eastAsia="ru-RU"/>
        </w:rPr>
        <w:t>Форма обучения:</w:t>
      </w:r>
      <w:r w:rsidR="00802642" w:rsidRPr="004F6920">
        <w:rPr>
          <w:rFonts w:ascii="Times New Roman" w:eastAsia="Calibri" w:hAnsi="Times New Roman" w:cs="Times New Roman"/>
          <w:sz w:val="24"/>
          <w:szCs w:val="24"/>
          <w:lang w:eastAsia="ru-RU"/>
        </w:rPr>
        <w:t xml:space="preserve"> </w:t>
      </w:r>
      <w:r w:rsidR="004D0A07" w:rsidRPr="004F6920">
        <w:rPr>
          <w:rFonts w:ascii="Times New Roman" w:eastAsia="Calibri" w:hAnsi="Times New Roman" w:cs="Times New Roman"/>
          <w:sz w:val="24"/>
          <w:szCs w:val="24"/>
          <w:lang w:eastAsia="ru-RU"/>
        </w:rPr>
        <w:t>дистанционно</w:t>
      </w:r>
      <w:r w:rsidR="00802642" w:rsidRPr="004F6920">
        <w:rPr>
          <w:rFonts w:ascii="Times New Roman" w:eastAsia="Calibri" w:hAnsi="Times New Roman" w:cs="Times New Roman"/>
          <w:sz w:val="24"/>
          <w:szCs w:val="24"/>
          <w:lang w:eastAsia="ru-RU"/>
        </w:rPr>
        <w:t>.</w:t>
      </w:r>
      <w:r w:rsidR="00A4095D" w:rsidRPr="0029578D">
        <w:rPr>
          <w:rFonts w:ascii="Times New Roman" w:eastAsia="Calibri" w:hAnsi="Times New Roman" w:cs="Times New Roman"/>
          <w:sz w:val="24"/>
          <w:szCs w:val="24"/>
          <w:lang w:eastAsia="ru-RU"/>
        </w:rPr>
        <w:t xml:space="preserve"> </w:t>
      </w:r>
    </w:p>
    <w:p w:rsidR="00DF0A9A" w:rsidRPr="00DF0A9A" w:rsidRDefault="004F6920" w:rsidP="00DF0A9A">
      <w:pPr>
        <w:pStyle w:val="ad"/>
        <w:rPr>
          <w:szCs w:val="24"/>
        </w:rPr>
      </w:pPr>
      <w:r>
        <w:rPr>
          <w:rFonts w:eastAsia="Calibri"/>
          <w:szCs w:val="24"/>
        </w:rPr>
        <w:t xml:space="preserve">Место оказания услуг: </w:t>
      </w:r>
      <w:proofErr w:type="gramStart"/>
      <w:r>
        <w:rPr>
          <w:rFonts w:eastAsia="Calibri"/>
          <w:szCs w:val="24"/>
        </w:rPr>
        <w:t>г</w:t>
      </w:r>
      <w:proofErr w:type="gramEnd"/>
      <w:r>
        <w:rPr>
          <w:rFonts w:eastAsia="Calibri"/>
          <w:szCs w:val="24"/>
        </w:rPr>
        <w:t xml:space="preserve">. Брянск, ул. </w:t>
      </w:r>
      <w:r w:rsidR="004B176C">
        <w:rPr>
          <w:rFonts w:eastAsia="Calibri"/>
          <w:szCs w:val="24"/>
        </w:rPr>
        <w:t>Комарова</w:t>
      </w:r>
      <w:r>
        <w:rPr>
          <w:rFonts w:eastAsia="Calibri"/>
          <w:szCs w:val="24"/>
        </w:rPr>
        <w:t xml:space="preserve">, </w:t>
      </w:r>
      <w:r w:rsidR="004B176C">
        <w:rPr>
          <w:rFonts w:eastAsia="Calibri"/>
          <w:szCs w:val="24"/>
        </w:rPr>
        <w:t>30</w:t>
      </w:r>
      <w:r w:rsidR="00DF0A9A">
        <w:rPr>
          <w:rFonts w:eastAsia="Calibri"/>
          <w:szCs w:val="24"/>
        </w:rPr>
        <w:t xml:space="preserve">, </w:t>
      </w:r>
      <w:r w:rsidR="00CB223A">
        <w:rPr>
          <w:szCs w:val="24"/>
        </w:rPr>
        <w:t>____________________</w:t>
      </w:r>
      <w:r w:rsidR="00DF0A9A" w:rsidRPr="00DF0A9A">
        <w:rPr>
          <w:szCs w:val="24"/>
        </w:rPr>
        <w:t>.</w:t>
      </w:r>
    </w:p>
    <w:p w:rsidR="004143D7" w:rsidRPr="0029578D" w:rsidRDefault="004143D7" w:rsidP="004143D7">
      <w:pPr>
        <w:widowControl w:val="0"/>
        <w:tabs>
          <w:tab w:val="left" w:pos="90"/>
          <w:tab w:val="num" w:pos="1080"/>
        </w:tabs>
        <w:suppressAutoHyphens/>
        <w:spacing w:after="0"/>
        <w:jc w:val="both"/>
        <w:rPr>
          <w:rFonts w:ascii="Times New Roman" w:eastAsia="Calibri" w:hAnsi="Times New Roman" w:cs="Times New Roman"/>
          <w:sz w:val="24"/>
          <w:szCs w:val="24"/>
          <w:lang w:eastAsia="ru-RU"/>
        </w:rPr>
      </w:pPr>
      <w:r w:rsidRPr="0029578D">
        <w:rPr>
          <w:rFonts w:ascii="Times New Roman" w:eastAsia="Calibri" w:hAnsi="Times New Roman" w:cs="Times New Roman"/>
          <w:b/>
          <w:sz w:val="24"/>
          <w:szCs w:val="24"/>
          <w:lang w:eastAsia="ru-RU"/>
        </w:rPr>
        <w:t>Объем оказываемых услуг</w:t>
      </w:r>
      <w:r w:rsidRPr="0029578D">
        <w:rPr>
          <w:rFonts w:ascii="Times New Roman" w:eastAsia="Calibri" w:hAnsi="Times New Roman" w:cs="Times New Roman"/>
          <w:sz w:val="24"/>
          <w:szCs w:val="24"/>
          <w:lang w:eastAsia="ru-RU"/>
        </w:rPr>
        <w:t xml:space="preserve">: </w:t>
      </w:r>
    </w:p>
    <w:p w:rsidR="004143D7" w:rsidRPr="007F26F5" w:rsidRDefault="004143D7" w:rsidP="0011008B">
      <w:pPr>
        <w:widowControl w:val="0"/>
        <w:tabs>
          <w:tab w:val="left" w:pos="90"/>
          <w:tab w:val="num" w:pos="1080"/>
        </w:tabs>
        <w:suppressAutoHyphens/>
        <w:spacing w:after="0"/>
        <w:jc w:val="both"/>
        <w:rPr>
          <w:rFonts w:ascii="Times New Roman" w:eastAsia="Times New Roman" w:hAnsi="Times New Roman" w:cs="Times New Roman"/>
          <w:sz w:val="24"/>
          <w:szCs w:val="24"/>
          <w:lang w:eastAsia="ru-RU"/>
        </w:rPr>
      </w:pPr>
      <w:r w:rsidRPr="007F26F5">
        <w:rPr>
          <w:rFonts w:ascii="Times New Roman" w:eastAsia="Times New Roman" w:hAnsi="Times New Roman" w:cs="Times New Roman"/>
          <w:sz w:val="24"/>
          <w:szCs w:val="24"/>
          <w:lang w:eastAsia="ru-RU"/>
        </w:rPr>
        <w:t xml:space="preserve">- </w:t>
      </w:r>
      <w:r w:rsidR="00802642" w:rsidRPr="007F26F5">
        <w:rPr>
          <w:rFonts w:ascii="Times New Roman" w:eastAsia="Times New Roman" w:hAnsi="Times New Roman" w:cs="Times New Roman"/>
          <w:sz w:val="24"/>
          <w:szCs w:val="24"/>
          <w:lang w:eastAsia="ru-RU"/>
        </w:rPr>
        <w:t xml:space="preserve">профессиональная переподготовка </w:t>
      </w:r>
      <w:r w:rsidR="00437F21" w:rsidRPr="007F26F5">
        <w:rPr>
          <w:rFonts w:ascii="Times New Roman" w:eastAsia="Times New Roman" w:hAnsi="Times New Roman" w:cs="Times New Roman"/>
          <w:sz w:val="24"/>
          <w:szCs w:val="24"/>
          <w:lang w:eastAsia="ru-RU"/>
        </w:rPr>
        <w:t>по программ</w:t>
      </w:r>
      <w:r w:rsidR="004D0A07" w:rsidRPr="007F26F5">
        <w:rPr>
          <w:rFonts w:ascii="Times New Roman" w:eastAsia="Times New Roman" w:hAnsi="Times New Roman" w:cs="Times New Roman"/>
          <w:sz w:val="24"/>
          <w:szCs w:val="24"/>
          <w:lang w:eastAsia="ru-RU"/>
        </w:rPr>
        <w:t>е</w:t>
      </w:r>
      <w:r w:rsidR="0011008B" w:rsidRPr="007F26F5">
        <w:rPr>
          <w:rFonts w:ascii="Times New Roman" w:eastAsia="Times New Roman" w:hAnsi="Times New Roman" w:cs="Times New Roman"/>
          <w:sz w:val="24"/>
          <w:szCs w:val="24"/>
          <w:lang w:eastAsia="ru-RU"/>
        </w:rPr>
        <w:t xml:space="preserve"> </w:t>
      </w:r>
      <w:bookmarkStart w:id="2" w:name="_Hlk110499086"/>
      <w:r w:rsidR="0011008B" w:rsidRPr="007F26F5">
        <w:rPr>
          <w:rFonts w:ascii="Times New Roman" w:eastAsia="Times New Roman" w:hAnsi="Times New Roman" w:cs="Times New Roman"/>
          <w:sz w:val="24"/>
          <w:szCs w:val="24"/>
          <w:lang w:eastAsia="ru-RU"/>
        </w:rPr>
        <w:t>«</w:t>
      </w:r>
      <w:r w:rsidR="004F6920" w:rsidRPr="004F6920">
        <w:rPr>
          <w:rFonts w:ascii="Times New Roman" w:eastAsia="Calibri" w:hAnsi="Times New Roman" w:cs="Times New Roman"/>
          <w:sz w:val="24"/>
          <w:szCs w:val="24"/>
        </w:rPr>
        <w:t>Контролер технического состояния транспортных средств автомобильного транспорта</w:t>
      </w:r>
      <w:r w:rsidR="0011008B" w:rsidRPr="007F26F5">
        <w:rPr>
          <w:rFonts w:ascii="Times New Roman" w:eastAsia="Times New Roman" w:hAnsi="Times New Roman" w:cs="Times New Roman"/>
          <w:sz w:val="24"/>
          <w:szCs w:val="24"/>
          <w:lang w:eastAsia="ru-RU"/>
        </w:rPr>
        <w:t>»</w:t>
      </w:r>
      <w:r w:rsidR="0062002F" w:rsidRPr="007F26F5">
        <w:rPr>
          <w:rFonts w:ascii="Times New Roman" w:eastAsia="Times New Roman" w:hAnsi="Times New Roman" w:cs="Times New Roman"/>
          <w:sz w:val="24"/>
          <w:szCs w:val="24"/>
          <w:lang w:eastAsia="ru-RU"/>
        </w:rPr>
        <w:t xml:space="preserve"> </w:t>
      </w:r>
      <w:r w:rsidR="0011008B" w:rsidRPr="004F6920">
        <w:rPr>
          <w:rFonts w:ascii="Times New Roman" w:eastAsia="Times New Roman" w:hAnsi="Times New Roman" w:cs="Times New Roman"/>
          <w:sz w:val="24"/>
          <w:szCs w:val="24"/>
          <w:lang w:eastAsia="ru-RU"/>
        </w:rPr>
        <w:t>-</w:t>
      </w:r>
      <w:r w:rsidR="0062002F" w:rsidRPr="004F6920">
        <w:rPr>
          <w:rFonts w:ascii="Times New Roman" w:eastAsia="Times New Roman" w:hAnsi="Times New Roman" w:cs="Times New Roman"/>
          <w:sz w:val="24"/>
          <w:szCs w:val="24"/>
          <w:lang w:eastAsia="ru-RU"/>
        </w:rPr>
        <w:t xml:space="preserve"> 25</w:t>
      </w:r>
      <w:r w:rsidR="00E949F2">
        <w:rPr>
          <w:rFonts w:ascii="Times New Roman" w:eastAsia="Times New Roman" w:hAnsi="Times New Roman" w:cs="Times New Roman"/>
          <w:sz w:val="24"/>
          <w:szCs w:val="24"/>
          <w:lang w:eastAsia="ru-RU"/>
        </w:rPr>
        <w:t>6</w:t>
      </w:r>
      <w:r w:rsidRPr="004F6920">
        <w:rPr>
          <w:rFonts w:ascii="Times New Roman" w:eastAsia="Times New Roman" w:hAnsi="Times New Roman" w:cs="Times New Roman"/>
          <w:sz w:val="24"/>
          <w:szCs w:val="24"/>
          <w:lang w:eastAsia="ru-RU"/>
        </w:rPr>
        <w:t xml:space="preserve"> (</w:t>
      </w:r>
      <w:r w:rsidR="0062002F" w:rsidRPr="004F6920">
        <w:rPr>
          <w:rFonts w:ascii="Times New Roman" w:eastAsia="Times New Roman" w:hAnsi="Times New Roman" w:cs="Times New Roman"/>
          <w:sz w:val="24"/>
          <w:szCs w:val="24"/>
          <w:lang w:eastAsia="ru-RU"/>
        </w:rPr>
        <w:t xml:space="preserve">двести пятьдесят </w:t>
      </w:r>
      <w:r w:rsidR="00E949F2">
        <w:rPr>
          <w:rFonts w:ascii="Times New Roman" w:eastAsia="Times New Roman" w:hAnsi="Times New Roman" w:cs="Times New Roman"/>
          <w:sz w:val="24"/>
          <w:szCs w:val="24"/>
          <w:lang w:eastAsia="ru-RU"/>
        </w:rPr>
        <w:t>шесть</w:t>
      </w:r>
      <w:r w:rsidR="0062002F" w:rsidRPr="004F6920">
        <w:rPr>
          <w:rFonts w:ascii="Times New Roman" w:eastAsia="Times New Roman" w:hAnsi="Times New Roman" w:cs="Times New Roman"/>
          <w:sz w:val="24"/>
          <w:szCs w:val="24"/>
          <w:lang w:eastAsia="ru-RU"/>
        </w:rPr>
        <w:t>) час</w:t>
      </w:r>
      <w:r w:rsidR="00E949F2">
        <w:rPr>
          <w:rFonts w:ascii="Times New Roman" w:eastAsia="Times New Roman" w:hAnsi="Times New Roman" w:cs="Times New Roman"/>
          <w:sz w:val="24"/>
          <w:szCs w:val="24"/>
          <w:lang w:eastAsia="ru-RU"/>
        </w:rPr>
        <w:t>ов</w:t>
      </w:r>
      <w:r w:rsidRPr="004F6920">
        <w:rPr>
          <w:rFonts w:ascii="Times New Roman" w:eastAsia="Times New Roman" w:hAnsi="Times New Roman" w:cs="Times New Roman"/>
          <w:sz w:val="24"/>
          <w:szCs w:val="24"/>
          <w:lang w:eastAsia="ru-RU"/>
        </w:rPr>
        <w:t>.</w:t>
      </w:r>
    </w:p>
    <w:bookmarkEnd w:id="2"/>
    <w:p w:rsidR="004143D7" w:rsidRPr="0029578D" w:rsidRDefault="004143D7" w:rsidP="00437F21">
      <w:pPr>
        <w:spacing w:after="0"/>
        <w:jc w:val="both"/>
        <w:rPr>
          <w:rFonts w:ascii="Times New Roman" w:eastAsia="Calibri" w:hAnsi="Times New Roman" w:cs="Times New Roman"/>
          <w:sz w:val="24"/>
          <w:szCs w:val="24"/>
        </w:rPr>
      </w:pPr>
      <w:r w:rsidRPr="0029578D">
        <w:rPr>
          <w:rFonts w:ascii="Times New Roman" w:eastAsia="Calibri" w:hAnsi="Times New Roman" w:cs="Times New Roman"/>
          <w:b/>
          <w:sz w:val="24"/>
          <w:szCs w:val="24"/>
          <w:lang w:eastAsia="ru-RU"/>
        </w:rPr>
        <w:t>Количество обучаемых</w:t>
      </w:r>
      <w:r w:rsidRPr="0029578D">
        <w:rPr>
          <w:rFonts w:ascii="Times New Roman" w:eastAsia="Calibri" w:hAnsi="Times New Roman" w:cs="Times New Roman"/>
          <w:sz w:val="24"/>
          <w:szCs w:val="24"/>
          <w:lang w:eastAsia="ru-RU"/>
        </w:rPr>
        <w:t xml:space="preserve">: </w:t>
      </w:r>
      <w:r w:rsidR="004B176C">
        <w:rPr>
          <w:rFonts w:ascii="Times New Roman" w:eastAsia="Calibri" w:hAnsi="Times New Roman" w:cs="Times New Roman"/>
          <w:sz w:val="24"/>
          <w:szCs w:val="24"/>
          <w:lang w:eastAsia="ru-RU"/>
        </w:rPr>
        <w:t>3</w:t>
      </w:r>
      <w:r w:rsidR="00EF4181" w:rsidRPr="004F6920">
        <w:rPr>
          <w:rFonts w:ascii="Times New Roman" w:eastAsia="Calibri" w:hAnsi="Times New Roman" w:cs="Times New Roman"/>
          <w:sz w:val="24"/>
          <w:szCs w:val="24"/>
        </w:rPr>
        <w:t xml:space="preserve"> (</w:t>
      </w:r>
      <w:r w:rsidR="004B176C">
        <w:rPr>
          <w:rFonts w:ascii="Times New Roman" w:eastAsia="Calibri" w:hAnsi="Times New Roman" w:cs="Times New Roman"/>
          <w:sz w:val="24"/>
          <w:szCs w:val="24"/>
        </w:rPr>
        <w:t>три</w:t>
      </w:r>
      <w:r w:rsidR="00EF4181" w:rsidRPr="004F6920">
        <w:rPr>
          <w:rFonts w:ascii="Times New Roman" w:eastAsia="Calibri" w:hAnsi="Times New Roman" w:cs="Times New Roman"/>
          <w:sz w:val="24"/>
          <w:szCs w:val="24"/>
        </w:rPr>
        <w:t>) человек</w:t>
      </w:r>
      <w:r w:rsidR="004B176C">
        <w:rPr>
          <w:rFonts w:ascii="Times New Roman" w:eastAsia="Calibri" w:hAnsi="Times New Roman" w:cs="Times New Roman"/>
          <w:sz w:val="24"/>
          <w:szCs w:val="24"/>
        </w:rPr>
        <w:t>а</w:t>
      </w:r>
      <w:r w:rsidRPr="004F6920">
        <w:rPr>
          <w:rFonts w:ascii="Times New Roman" w:eastAsia="Calibri" w:hAnsi="Times New Roman" w:cs="Times New Roman"/>
          <w:sz w:val="24"/>
          <w:szCs w:val="24"/>
        </w:rPr>
        <w:t>.</w:t>
      </w:r>
    </w:p>
    <w:p w:rsidR="004143D7" w:rsidRPr="0029578D" w:rsidRDefault="004143D7" w:rsidP="004143D7">
      <w:pPr>
        <w:spacing w:after="0"/>
        <w:rPr>
          <w:rFonts w:ascii="Times New Roman" w:eastAsia="Calibri" w:hAnsi="Times New Roman" w:cs="Times New Roman"/>
          <w:color w:val="000000"/>
          <w:spacing w:val="-1"/>
          <w:sz w:val="24"/>
          <w:szCs w:val="24"/>
          <w:lang w:eastAsia="ru-RU"/>
        </w:rPr>
      </w:pPr>
      <w:r w:rsidRPr="0029578D">
        <w:rPr>
          <w:rFonts w:ascii="Times New Roman" w:eastAsia="Calibri" w:hAnsi="Times New Roman" w:cs="Times New Roman"/>
          <w:b/>
          <w:color w:val="000000"/>
          <w:spacing w:val="-1"/>
          <w:sz w:val="24"/>
          <w:szCs w:val="24"/>
          <w:lang w:eastAsia="ru-RU"/>
        </w:rPr>
        <w:t>Требования к образовательным программам</w:t>
      </w:r>
      <w:r w:rsidRPr="0029578D">
        <w:rPr>
          <w:rFonts w:ascii="Times New Roman" w:eastAsia="Calibri" w:hAnsi="Times New Roman" w:cs="Times New Roman"/>
          <w:color w:val="000000"/>
          <w:spacing w:val="-1"/>
          <w:sz w:val="24"/>
          <w:szCs w:val="24"/>
          <w:lang w:eastAsia="ru-RU"/>
        </w:rPr>
        <w:t>:</w:t>
      </w:r>
    </w:p>
    <w:p w:rsidR="004143D7" w:rsidRPr="0029578D" w:rsidRDefault="004143D7" w:rsidP="004E1A3E">
      <w:pPr>
        <w:spacing w:after="0"/>
        <w:ind w:firstLine="709"/>
        <w:jc w:val="both"/>
        <w:rPr>
          <w:rFonts w:ascii="Times New Roman" w:eastAsia="Calibri" w:hAnsi="Times New Roman" w:cs="Times New Roman"/>
          <w:color w:val="000000"/>
          <w:spacing w:val="-1"/>
          <w:sz w:val="24"/>
          <w:szCs w:val="24"/>
          <w:lang w:eastAsia="ru-RU"/>
        </w:rPr>
      </w:pPr>
      <w:r w:rsidRPr="0029578D">
        <w:rPr>
          <w:rFonts w:ascii="Times New Roman" w:eastAsia="Calibri" w:hAnsi="Times New Roman" w:cs="Times New Roman"/>
          <w:color w:val="000000"/>
          <w:spacing w:val="-1"/>
          <w:sz w:val="24"/>
          <w:szCs w:val="24"/>
          <w:lang w:eastAsia="ru-RU"/>
        </w:rPr>
        <w:t>Образовательные программы должны соответствовать требованиям Федерального закона от 29.12.2012 №273-ФЗ «Об образовании в Российской Федерации»</w:t>
      </w:r>
      <w:r w:rsidRPr="0029578D">
        <w:rPr>
          <w:rFonts w:ascii="Times New Roman" w:eastAsia="Calibri" w:hAnsi="Times New Roman" w:cs="Times New Roman"/>
          <w:sz w:val="24"/>
          <w:szCs w:val="24"/>
          <w:lang w:eastAsia="ru-RU"/>
        </w:rPr>
        <w:t xml:space="preserve"> и </w:t>
      </w:r>
      <w:r w:rsidRPr="0029578D">
        <w:rPr>
          <w:rFonts w:ascii="Times New Roman" w:eastAsia="Calibri" w:hAnsi="Times New Roman" w:cs="Times New Roman"/>
          <w:color w:val="000000"/>
          <w:spacing w:val="-1"/>
          <w:sz w:val="24"/>
          <w:szCs w:val="24"/>
          <w:lang w:eastAsia="ru-RU"/>
        </w:rPr>
        <w:t>приказа Министерства образования и науки Российской Федерации от 01.07.2013 №</w:t>
      </w:r>
      <w:r w:rsidR="004E1A3E" w:rsidRPr="0029578D">
        <w:rPr>
          <w:rFonts w:ascii="Times New Roman" w:eastAsia="Calibri" w:hAnsi="Times New Roman" w:cs="Times New Roman"/>
          <w:color w:val="000000"/>
          <w:spacing w:val="-1"/>
          <w:sz w:val="24"/>
          <w:szCs w:val="24"/>
          <w:lang w:eastAsia="ru-RU"/>
        </w:rPr>
        <w:t xml:space="preserve"> </w:t>
      </w:r>
      <w:r w:rsidRPr="0029578D">
        <w:rPr>
          <w:rFonts w:ascii="Times New Roman" w:eastAsia="Calibri" w:hAnsi="Times New Roman" w:cs="Times New Roman"/>
          <w:color w:val="000000"/>
          <w:spacing w:val="-1"/>
          <w:sz w:val="24"/>
          <w:szCs w:val="24"/>
          <w:lang w:eastAsia="ru-RU"/>
        </w:rPr>
        <w:t xml:space="preserve">499 </w:t>
      </w:r>
      <w:r w:rsidR="00DE5CA8">
        <w:rPr>
          <w:rFonts w:ascii="Times New Roman" w:eastAsia="Calibri" w:hAnsi="Times New Roman" w:cs="Times New Roman"/>
          <w:color w:val="000000"/>
          <w:spacing w:val="-1"/>
          <w:sz w:val="24"/>
          <w:szCs w:val="24"/>
          <w:lang w:eastAsia="ru-RU"/>
        </w:rPr>
        <w:t xml:space="preserve">                       </w:t>
      </w:r>
      <w:r w:rsidRPr="0029578D">
        <w:rPr>
          <w:rFonts w:ascii="Times New Roman" w:eastAsia="Calibri" w:hAnsi="Times New Roman" w:cs="Times New Roman"/>
          <w:color w:val="000000"/>
          <w:spacing w:val="-1"/>
          <w:sz w:val="24"/>
          <w:szCs w:val="24"/>
          <w:lang w:eastAsia="ru-RU"/>
        </w:rPr>
        <w:t xml:space="preserve">«Об утверждении Порядка организации и осуществления образовательной деятельности </w:t>
      </w:r>
      <w:r w:rsidR="00DE5CA8">
        <w:rPr>
          <w:rFonts w:ascii="Times New Roman" w:eastAsia="Calibri" w:hAnsi="Times New Roman" w:cs="Times New Roman"/>
          <w:color w:val="000000"/>
          <w:spacing w:val="-1"/>
          <w:sz w:val="24"/>
          <w:szCs w:val="24"/>
          <w:lang w:eastAsia="ru-RU"/>
        </w:rPr>
        <w:t xml:space="preserve">    </w:t>
      </w:r>
      <w:r w:rsidRPr="0029578D">
        <w:rPr>
          <w:rFonts w:ascii="Times New Roman" w:eastAsia="Calibri" w:hAnsi="Times New Roman" w:cs="Times New Roman"/>
          <w:color w:val="000000"/>
          <w:spacing w:val="-1"/>
          <w:sz w:val="24"/>
          <w:szCs w:val="24"/>
          <w:lang w:eastAsia="ru-RU"/>
        </w:rPr>
        <w:t>по дополнительным профессиональным программам».</w:t>
      </w:r>
    </w:p>
    <w:p w:rsidR="004E1A3E" w:rsidRPr="00BC1F67" w:rsidRDefault="004143D7" w:rsidP="004E1A3E">
      <w:pPr>
        <w:pStyle w:val="ad"/>
        <w:ind w:firstLine="567"/>
        <w:rPr>
          <w:rFonts w:eastAsia="Calibri"/>
          <w:szCs w:val="24"/>
          <w:u w:val="single"/>
        </w:rPr>
      </w:pPr>
      <w:r w:rsidRPr="003F13D3">
        <w:rPr>
          <w:rFonts w:eastAsia="Calibri"/>
          <w:szCs w:val="24"/>
          <w:u w:val="single"/>
        </w:rPr>
        <w:t>Ли</w:t>
      </w:r>
      <w:r w:rsidR="004E1A3E" w:rsidRPr="003F13D3">
        <w:rPr>
          <w:rFonts w:eastAsia="Calibri"/>
          <w:szCs w:val="24"/>
          <w:u w:val="single"/>
        </w:rPr>
        <w:t xml:space="preserve">цам, успешно прошедшим </w:t>
      </w:r>
      <w:proofErr w:type="gramStart"/>
      <w:r w:rsidR="004E1A3E" w:rsidRPr="003F13D3">
        <w:rPr>
          <w:rFonts w:eastAsia="Calibri"/>
          <w:szCs w:val="24"/>
          <w:u w:val="single"/>
        </w:rPr>
        <w:t>обучение</w:t>
      </w:r>
      <w:proofErr w:type="gramEnd"/>
      <w:r w:rsidRPr="003F13D3">
        <w:rPr>
          <w:rFonts w:eastAsia="Calibri"/>
          <w:szCs w:val="24"/>
          <w:u w:val="single"/>
        </w:rPr>
        <w:t xml:space="preserve"> по дополнительным профессиональным программам, должны быть выданы </w:t>
      </w:r>
      <w:r w:rsidR="008657B5" w:rsidRPr="003F13D3">
        <w:rPr>
          <w:rFonts w:eastAsia="Calibri"/>
          <w:szCs w:val="24"/>
          <w:u w:val="single"/>
        </w:rPr>
        <w:t>дипломы о профессиональной переподготовке</w:t>
      </w:r>
      <w:r w:rsidR="00BC1F67">
        <w:rPr>
          <w:rFonts w:eastAsia="Calibri"/>
          <w:szCs w:val="24"/>
          <w:u w:val="single"/>
        </w:rPr>
        <w:t>,</w:t>
      </w:r>
      <w:r w:rsidR="004D0A07" w:rsidRPr="003F13D3">
        <w:rPr>
          <w:rFonts w:eastAsia="Calibri"/>
          <w:szCs w:val="24"/>
          <w:u w:val="single"/>
        </w:rPr>
        <w:t xml:space="preserve"> </w:t>
      </w:r>
      <w:r w:rsidR="00CA3D48" w:rsidRPr="003F13D3">
        <w:rPr>
          <w:rFonts w:eastAsia="Calibri"/>
          <w:szCs w:val="24"/>
          <w:u w:val="single"/>
        </w:rPr>
        <w:t>в </w:t>
      </w:r>
      <w:r w:rsidRPr="003F13D3">
        <w:rPr>
          <w:rFonts w:eastAsia="Calibri"/>
          <w:szCs w:val="24"/>
          <w:u w:val="single"/>
        </w:rPr>
        <w:t xml:space="preserve">соответствии с требованиями Федерального закона от 29.12.2012 №273-ФЗ </w:t>
      </w:r>
      <w:r w:rsidR="00CB223A">
        <w:rPr>
          <w:rFonts w:eastAsia="Calibri"/>
          <w:szCs w:val="24"/>
          <w:u w:val="single"/>
        </w:rPr>
        <w:t xml:space="preserve">                         </w:t>
      </w:r>
      <w:r w:rsidRPr="003F13D3">
        <w:rPr>
          <w:rFonts w:eastAsia="Calibri"/>
          <w:szCs w:val="24"/>
          <w:u w:val="single"/>
        </w:rPr>
        <w:t>«Об образовании в Российской Федерации»</w:t>
      </w:r>
      <w:r w:rsidR="004E1A3E" w:rsidRPr="00BC1F67">
        <w:rPr>
          <w:rFonts w:eastAsia="Calibri"/>
          <w:szCs w:val="24"/>
          <w:u w:val="single"/>
        </w:rPr>
        <w:t xml:space="preserve">, а также выписки из протоколов проверки знаний. </w:t>
      </w:r>
    </w:p>
    <w:p w:rsidR="004143D7" w:rsidRPr="00CB223A" w:rsidRDefault="004143D7" w:rsidP="00437F21">
      <w:pPr>
        <w:spacing w:after="0"/>
        <w:ind w:firstLine="708"/>
        <w:jc w:val="both"/>
        <w:rPr>
          <w:rFonts w:ascii="Times New Roman" w:eastAsia="Calibri" w:hAnsi="Times New Roman" w:cs="Times New Roman"/>
          <w:bCs/>
          <w:sz w:val="12"/>
          <w:szCs w:val="12"/>
          <w:lang w:eastAsia="ru-RU"/>
        </w:rPr>
      </w:pPr>
    </w:p>
    <w:tbl>
      <w:tblPr>
        <w:tblW w:w="9781" w:type="dxa"/>
        <w:tblLook w:val="04A0"/>
      </w:tblPr>
      <w:tblGrid>
        <w:gridCol w:w="4793"/>
        <w:gridCol w:w="247"/>
        <w:gridCol w:w="4531"/>
        <w:gridCol w:w="210"/>
      </w:tblGrid>
      <w:tr w:rsidR="00E820BD" w:rsidRPr="0029578D" w:rsidTr="00E820BD">
        <w:trPr>
          <w:gridAfter w:val="1"/>
          <w:wAfter w:w="210" w:type="dxa"/>
          <w:trHeight w:val="543"/>
        </w:trPr>
        <w:tc>
          <w:tcPr>
            <w:tcW w:w="4793" w:type="dxa"/>
          </w:tcPr>
          <w:p w:rsidR="00E820BD" w:rsidRPr="0029578D" w:rsidRDefault="00E820BD" w:rsidP="0011171A">
            <w:pPr>
              <w:tabs>
                <w:tab w:val="left" w:pos="3402"/>
              </w:tabs>
              <w:spacing w:after="0" w:line="240" w:lineRule="auto"/>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«Государственный заказчик»:</w:t>
            </w:r>
          </w:p>
          <w:p w:rsidR="00E820BD" w:rsidRPr="0029578D" w:rsidRDefault="00E820BD" w:rsidP="0011171A">
            <w:pPr>
              <w:tabs>
                <w:tab w:val="left" w:pos="3402"/>
              </w:tabs>
              <w:spacing w:after="0" w:line="240" w:lineRule="auto"/>
              <w:jc w:val="both"/>
              <w:rPr>
                <w:rFonts w:ascii="Times New Roman" w:eastAsia="Times New Roman" w:hAnsi="Times New Roman" w:cs="Times New Roman"/>
                <w:sz w:val="24"/>
                <w:szCs w:val="24"/>
                <w:lang w:eastAsia="ru-RU"/>
              </w:rPr>
            </w:pPr>
          </w:p>
        </w:tc>
        <w:tc>
          <w:tcPr>
            <w:tcW w:w="4778" w:type="dxa"/>
            <w:gridSpan w:val="2"/>
          </w:tcPr>
          <w:p w:rsidR="00E820BD" w:rsidRPr="0029578D" w:rsidRDefault="00E820BD" w:rsidP="0011171A">
            <w:pPr>
              <w:tabs>
                <w:tab w:val="left" w:pos="3402"/>
              </w:tabs>
              <w:spacing w:after="0" w:line="240" w:lineRule="auto"/>
              <w:ind w:left="489"/>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«Исполнитель»:</w:t>
            </w:r>
          </w:p>
          <w:p w:rsidR="00E820BD" w:rsidRPr="0029578D" w:rsidRDefault="00E820BD" w:rsidP="0011171A">
            <w:pPr>
              <w:tabs>
                <w:tab w:val="left" w:pos="3402"/>
              </w:tabs>
              <w:spacing w:after="0" w:line="240" w:lineRule="auto"/>
              <w:ind w:left="489"/>
              <w:jc w:val="both"/>
              <w:rPr>
                <w:rFonts w:ascii="Times New Roman" w:eastAsia="Times New Roman" w:hAnsi="Times New Roman" w:cs="Times New Roman"/>
                <w:b/>
                <w:sz w:val="24"/>
                <w:szCs w:val="24"/>
                <w:lang w:eastAsia="ru-RU"/>
              </w:rPr>
            </w:pPr>
          </w:p>
          <w:p w:rsidR="00E820BD" w:rsidRPr="0029578D" w:rsidRDefault="00E820BD" w:rsidP="0011171A">
            <w:pPr>
              <w:tabs>
                <w:tab w:val="left" w:pos="3402"/>
              </w:tabs>
              <w:spacing w:after="0" w:line="240" w:lineRule="auto"/>
              <w:ind w:left="489"/>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 xml:space="preserve"> </w:t>
            </w:r>
          </w:p>
        </w:tc>
      </w:tr>
      <w:tr w:rsidR="00E820BD" w:rsidRPr="0029578D" w:rsidTr="00E820BD">
        <w:tblPrEx>
          <w:tblLook w:val="0000"/>
        </w:tblPrEx>
        <w:trPr>
          <w:trHeight w:val="105"/>
        </w:trPr>
        <w:tc>
          <w:tcPr>
            <w:tcW w:w="5040" w:type="dxa"/>
            <w:gridSpan w:val="2"/>
          </w:tcPr>
          <w:p w:rsidR="00E820BD" w:rsidRPr="0029578D" w:rsidRDefault="00E820BD" w:rsidP="004B176C">
            <w:pPr>
              <w:tabs>
                <w:tab w:val="left" w:pos="3402"/>
              </w:tabs>
              <w:spacing w:after="0" w:line="240" w:lineRule="auto"/>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w:t>
            </w:r>
            <w:r w:rsidR="004B176C">
              <w:rPr>
                <w:rFonts w:ascii="Times New Roman" w:eastAsia="Times New Roman" w:hAnsi="Times New Roman" w:cs="Times New Roman"/>
                <w:sz w:val="24"/>
                <w:szCs w:val="24"/>
                <w:lang w:eastAsia="ru-RU"/>
              </w:rPr>
              <w:t xml:space="preserve"> В.С. Свиридов </w:t>
            </w:r>
            <w:r w:rsidRPr="0029578D">
              <w:rPr>
                <w:rFonts w:ascii="Times New Roman" w:eastAsia="Times New Roman" w:hAnsi="Times New Roman" w:cs="Times New Roman"/>
                <w:sz w:val="24"/>
                <w:szCs w:val="24"/>
                <w:lang w:eastAsia="ru-RU"/>
              </w:rPr>
              <w:t xml:space="preserve">/                                                                                    </w:t>
            </w:r>
          </w:p>
        </w:tc>
        <w:tc>
          <w:tcPr>
            <w:tcW w:w="4741" w:type="dxa"/>
            <w:gridSpan w:val="2"/>
          </w:tcPr>
          <w:p w:rsidR="00E820BD" w:rsidRPr="0029578D" w:rsidRDefault="00E820BD" w:rsidP="00CB223A">
            <w:pPr>
              <w:tabs>
                <w:tab w:val="left" w:pos="3402"/>
              </w:tabs>
              <w:spacing w:after="0" w:line="240" w:lineRule="auto"/>
              <w:ind w:left="205"/>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_________________</w:t>
            </w:r>
            <w:r w:rsidR="00DF0A9A">
              <w:rPr>
                <w:rFonts w:ascii="Times New Roman" w:eastAsia="Times New Roman" w:hAnsi="Times New Roman" w:cs="Times New Roman"/>
                <w:sz w:val="24"/>
                <w:szCs w:val="24"/>
                <w:lang w:eastAsia="ru-RU"/>
              </w:rPr>
              <w:t>/</w:t>
            </w:r>
            <w:r w:rsidR="00CB223A">
              <w:rPr>
                <w:rFonts w:ascii="Times New Roman" w:eastAsia="Times New Roman" w:hAnsi="Times New Roman" w:cs="Times New Roman"/>
                <w:sz w:val="24"/>
                <w:szCs w:val="24"/>
                <w:lang w:eastAsia="ru-RU"/>
              </w:rPr>
              <w:t xml:space="preserve">                             </w:t>
            </w:r>
            <w:r w:rsidRPr="0029578D">
              <w:rPr>
                <w:rFonts w:ascii="Times New Roman" w:eastAsia="Times New Roman" w:hAnsi="Times New Roman" w:cs="Times New Roman"/>
                <w:sz w:val="24"/>
                <w:szCs w:val="24"/>
                <w:lang w:eastAsia="ru-RU"/>
              </w:rPr>
              <w:t>/</w:t>
            </w:r>
          </w:p>
        </w:tc>
      </w:tr>
    </w:tbl>
    <w:p w:rsidR="0029578D" w:rsidRPr="0029578D" w:rsidRDefault="0029578D" w:rsidP="00CB223A">
      <w:pPr>
        <w:spacing w:after="60"/>
        <w:jc w:val="both"/>
        <w:rPr>
          <w:rFonts w:ascii="Times New Roman" w:hAnsi="Times New Roman"/>
          <w:sz w:val="24"/>
          <w:szCs w:val="24"/>
        </w:rPr>
      </w:pPr>
    </w:p>
    <w:sectPr w:rsidR="0029578D" w:rsidRPr="0029578D" w:rsidSect="006261A8">
      <w:headerReference w:type="default" r:id="rId17"/>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C91" w:rsidRDefault="00A72C91" w:rsidP="009F6E5D">
      <w:pPr>
        <w:spacing w:after="0" w:line="240" w:lineRule="auto"/>
      </w:pPr>
      <w:r>
        <w:separator/>
      </w:r>
    </w:p>
  </w:endnote>
  <w:endnote w:type="continuationSeparator" w:id="0">
    <w:p w:rsidR="00A72C91" w:rsidRDefault="00A72C91" w:rsidP="009F6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C91" w:rsidRDefault="00A72C91" w:rsidP="009F6E5D">
      <w:pPr>
        <w:spacing w:after="0" w:line="240" w:lineRule="auto"/>
      </w:pPr>
      <w:r>
        <w:separator/>
      </w:r>
    </w:p>
  </w:footnote>
  <w:footnote w:type="continuationSeparator" w:id="0">
    <w:p w:rsidR="00A72C91" w:rsidRDefault="00A72C91" w:rsidP="009F6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52135"/>
      <w:docPartObj>
        <w:docPartGallery w:val="Page Numbers (Top of Page)"/>
        <w:docPartUnique/>
      </w:docPartObj>
    </w:sdtPr>
    <w:sdtContent>
      <w:p w:rsidR="00DF0A9A" w:rsidRDefault="009F3408">
        <w:pPr>
          <w:pStyle w:val="a6"/>
          <w:jc w:val="center"/>
        </w:pPr>
        <w:r>
          <w:rPr>
            <w:noProof/>
          </w:rPr>
          <w:fldChar w:fldCharType="begin"/>
        </w:r>
        <w:r w:rsidR="00DF0A9A">
          <w:rPr>
            <w:noProof/>
          </w:rPr>
          <w:instrText>PAGE   \* MERGEFORMAT</w:instrText>
        </w:r>
        <w:r>
          <w:rPr>
            <w:noProof/>
          </w:rPr>
          <w:fldChar w:fldCharType="separate"/>
        </w:r>
        <w:r w:rsidR="00DE5CA8">
          <w:rPr>
            <w:noProof/>
          </w:rPr>
          <w:t>10</w:t>
        </w:r>
        <w:r>
          <w:rPr>
            <w:noProof/>
          </w:rPr>
          <w:fldChar w:fldCharType="end"/>
        </w:r>
      </w:p>
    </w:sdtContent>
  </w:sdt>
  <w:p w:rsidR="00DF0A9A" w:rsidRDefault="00DF0A9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82C"/>
    <w:multiLevelType w:val="multilevel"/>
    <w:tmpl w:val="7E68F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2">
    <w:nsid w:val="2F877B08"/>
    <w:multiLevelType w:val="multilevel"/>
    <w:tmpl w:val="8E92E68A"/>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307020"/>
    <w:multiLevelType w:val="multilevel"/>
    <w:tmpl w:val="F5C65F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CFC43D1"/>
    <w:multiLevelType w:val="multilevel"/>
    <w:tmpl w:val="F5C65F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294749A"/>
    <w:multiLevelType w:val="singleLevel"/>
    <w:tmpl w:val="C164CC30"/>
    <w:lvl w:ilvl="0">
      <w:numFmt w:val="bullet"/>
      <w:lvlText w:val="-"/>
      <w:lvlJc w:val="left"/>
      <w:pPr>
        <w:tabs>
          <w:tab w:val="num" w:pos="360"/>
        </w:tabs>
        <w:ind w:left="360" w:hanging="360"/>
      </w:pPr>
    </w:lvl>
  </w:abstractNum>
  <w:abstractNum w:abstractNumId="6">
    <w:nsid w:val="7B68274C"/>
    <w:multiLevelType w:val="multilevel"/>
    <w:tmpl w:val="5C48AF46"/>
    <w:lvl w:ilvl="0">
      <w:start w:val="1"/>
      <w:numFmt w:val="decimal"/>
      <w:lvlText w:val="%1."/>
      <w:lvlJc w:val="left"/>
      <w:pPr>
        <w:ind w:left="4046" w:hanging="360"/>
      </w:pPr>
      <w:rPr>
        <w:b/>
      </w:rPr>
    </w:lvl>
    <w:lvl w:ilvl="1">
      <w:start w:val="1"/>
      <w:numFmt w:val="decimal"/>
      <w:lvlText w:val="%1.%2."/>
      <w:lvlJc w:val="left"/>
      <w:pPr>
        <w:ind w:left="1142" w:hanging="432"/>
      </w:pPr>
      <w:rPr>
        <w:b/>
        <w:sz w:val="24"/>
        <w:szCs w:val="24"/>
      </w:rPr>
    </w:lvl>
    <w:lvl w:ilvl="2">
      <w:start w:val="1"/>
      <w:numFmt w:val="decimal"/>
      <w:lvlText w:val="%1.%2.%3."/>
      <w:lvlJc w:val="left"/>
      <w:pPr>
        <w:ind w:left="1214" w:hanging="504"/>
      </w:pPr>
      <w:rPr>
        <w:b/>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1"/>
  </w:num>
  <w:num w:numId="2">
    <w:abstractNumId w:val="5"/>
  </w:num>
  <w:num w:numId="3">
    <w:abstractNumId w:val="6"/>
  </w:num>
  <w:num w:numId="4">
    <w:abstractNumId w:val="4"/>
  </w:num>
  <w:num w:numId="5">
    <w:abstractNumId w:val="0"/>
  </w:num>
  <w:num w:numId="6">
    <w:abstractNumId w:val="2"/>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иана Бортникова">
    <w15:presenceInfo w15:providerId="None" w15:userId="Диана Бортников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60511"/>
    <w:rsid w:val="00027E58"/>
    <w:rsid w:val="00055C26"/>
    <w:rsid w:val="0006338E"/>
    <w:rsid w:val="000838E3"/>
    <w:rsid w:val="00085487"/>
    <w:rsid w:val="00087933"/>
    <w:rsid w:val="000A5615"/>
    <w:rsid w:val="000B5276"/>
    <w:rsid w:val="000B539A"/>
    <w:rsid w:val="000B60EB"/>
    <w:rsid w:val="000D7B09"/>
    <w:rsid w:val="000E3731"/>
    <w:rsid w:val="000F42FC"/>
    <w:rsid w:val="00100CFC"/>
    <w:rsid w:val="00102911"/>
    <w:rsid w:val="0011008B"/>
    <w:rsid w:val="0011025D"/>
    <w:rsid w:val="0011171A"/>
    <w:rsid w:val="001178C1"/>
    <w:rsid w:val="001348AA"/>
    <w:rsid w:val="00143E4B"/>
    <w:rsid w:val="00182BFB"/>
    <w:rsid w:val="001839E8"/>
    <w:rsid w:val="00193BFE"/>
    <w:rsid w:val="001A7279"/>
    <w:rsid w:val="001B05F0"/>
    <w:rsid w:val="001C6DFE"/>
    <w:rsid w:val="001D4735"/>
    <w:rsid w:val="001D768C"/>
    <w:rsid w:val="001F4649"/>
    <w:rsid w:val="001F598A"/>
    <w:rsid w:val="00221B55"/>
    <w:rsid w:val="002321B1"/>
    <w:rsid w:val="00234CA2"/>
    <w:rsid w:val="0024533C"/>
    <w:rsid w:val="0024585F"/>
    <w:rsid w:val="0027761F"/>
    <w:rsid w:val="0029578D"/>
    <w:rsid w:val="002A7C98"/>
    <w:rsid w:val="002B7406"/>
    <w:rsid w:val="002C2501"/>
    <w:rsid w:val="002C5CF9"/>
    <w:rsid w:val="002E4D66"/>
    <w:rsid w:val="002F4F7F"/>
    <w:rsid w:val="00334AC8"/>
    <w:rsid w:val="0033722F"/>
    <w:rsid w:val="00384B10"/>
    <w:rsid w:val="00394E73"/>
    <w:rsid w:val="003B33A1"/>
    <w:rsid w:val="003C339D"/>
    <w:rsid w:val="003E10EF"/>
    <w:rsid w:val="003F13D3"/>
    <w:rsid w:val="004143D7"/>
    <w:rsid w:val="00420094"/>
    <w:rsid w:val="004274BF"/>
    <w:rsid w:val="00432948"/>
    <w:rsid w:val="00436CC7"/>
    <w:rsid w:val="00437F21"/>
    <w:rsid w:val="00463446"/>
    <w:rsid w:val="00495ADF"/>
    <w:rsid w:val="004B176C"/>
    <w:rsid w:val="004B57A0"/>
    <w:rsid w:val="004C5EB8"/>
    <w:rsid w:val="004D0A07"/>
    <w:rsid w:val="004E0AE9"/>
    <w:rsid w:val="004E0F42"/>
    <w:rsid w:val="004E1A3E"/>
    <w:rsid w:val="004F6920"/>
    <w:rsid w:val="00502753"/>
    <w:rsid w:val="0051726E"/>
    <w:rsid w:val="00533E0D"/>
    <w:rsid w:val="00570A47"/>
    <w:rsid w:val="005825FA"/>
    <w:rsid w:val="00584A83"/>
    <w:rsid w:val="00593C35"/>
    <w:rsid w:val="005B5D90"/>
    <w:rsid w:val="005C7E44"/>
    <w:rsid w:val="005D130E"/>
    <w:rsid w:val="006030B8"/>
    <w:rsid w:val="00610981"/>
    <w:rsid w:val="0062002F"/>
    <w:rsid w:val="006261A8"/>
    <w:rsid w:val="0062786A"/>
    <w:rsid w:val="00634656"/>
    <w:rsid w:val="00641E4A"/>
    <w:rsid w:val="00662DA8"/>
    <w:rsid w:val="007042CA"/>
    <w:rsid w:val="00716890"/>
    <w:rsid w:val="0072043C"/>
    <w:rsid w:val="00732340"/>
    <w:rsid w:val="0074736E"/>
    <w:rsid w:val="00754C5E"/>
    <w:rsid w:val="00772068"/>
    <w:rsid w:val="007B2E6A"/>
    <w:rsid w:val="007C18C7"/>
    <w:rsid w:val="007C236B"/>
    <w:rsid w:val="007E3C0B"/>
    <w:rsid w:val="007F26F5"/>
    <w:rsid w:val="007F687A"/>
    <w:rsid w:val="00802642"/>
    <w:rsid w:val="00805F73"/>
    <w:rsid w:val="00854299"/>
    <w:rsid w:val="008657B5"/>
    <w:rsid w:val="00871FFF"/>
    <w:rsid w:val="008A1C1B"/>
    <w:rsid w:val="008B7109"/>
    <w:rsid w:val="008C02E7"/>
    <w:rsid w:val="008C04B7"/>
    <w:rsid w:val="008C45EF"/>
    <w:rsid w:val="008F6D9B"/>
    <w:rsid w:val="00900FBF"/>
    <w:rsid w:val="0090262E"/>
    <w:rsid w:val="00905199"/>
    <w:rsid w:val="0091784C"/>
    <w:rsid w:val="009369EE"/>
    <w:rsid w:val="00992A01"/>
    <w:rsid w:val="009B2CD5"/>
    <w:rsid w:val="009B7080"/>
    <w:rsid w:val="009D7D33"/>
    <w:rsid w:val="009F1F9A"/>
    <w:rsid w:val="009F3408"/>
    <w:rsid w:val="009F6E5D"/>
    <w:rsid w:val="00A0326C"/>
    <w:rsid w:val="00A21412"/>
    <w:rsid w:val="00A4095D"/>
    <w:rsid w:val="00A72C91"/>
    <w:rsid w:val="00A8712F"/>
    <w:rsid w:val="00AA6B87"/>
    <w:rsid w:val="00AB508F"/>
    <w:rsid w:val="00AE31DD"/>
    <w:rsid w:val="00B0036C"/>
    <w:rsid w:val="00B206B4"/>
    <w:rsid w:val="00B301DD"/>
    <w:rsid w:val="00B418F8"/>
    <w:rsid w:val="00B54B06"/>
    <w:rsid w:val="00B61924"/>
    <w:rsid w:val="00B83A4D"/>
    <w:rsid w:val="00B907E0"/>
    <w:rsid w:val="00BA28F1"/>
    <w:rsid w:val="00BA7323"/>
    <w:rsid w:val="00BB796F"/>
    <w:rsid w:val="00BC1F67"/>
    <w:rsid w:val="00BC5766"/>
    <w:rsid w:val="00C201B2"/>
    <w:rsid w:val="00C2160F"/>
    <w:rsid w:val="00C23508"/>
    <w:rsid w:val="00C33F93"/>
    <w:rsid w:val="00C36325"/>
    <w:rsid w:val="00C46926"/>
    <w:rsid w:val="00C66180"/>
    <w:rsid w:val="00C676CA"/>
    <w:rsid w:val="00C7262F"/>
    <w:rsid w:val="00C82274"/>
    <w:rsid w:val="00C827E2"/>
    <w:rsid w:val="00C904EE"/>
    <w:rsid w:val="00C96304"/>
    <w:rsid w:val="00CA3D48"/>
    <w:rsid w:val="00CB0423"/>
    <w:rsid w:val="00CB223A"/>
    <w:rsid w:val="00CC1B62"/>
    <w:rsid w:val="00CD2951"/>
    <w:rsid w:val="00CF702A"/>
    <w:rsid w:val="00D021CE"/>
    <w:rsid w:val="00D05B2C"/>
    <w:rsid w:val="00D356B1"/>
    <w:rsid w:val="00D371CC"/>
    <w:rsid w:val="00D44646"/>
    <w:rsid w:val="00D56699"/>
    <w:rsid w:val="00D666C7"/>
    <w:rsid w:val="00D7288F"/>
    <w:rsid w:val="00D76EBD"/>
    <w:rsid w:val="00D96C6D"/>
    <w:rsid w:val="00DA1BF0"/>
    <w:rsid w:val="00DD1908"/>
    <w:rsid w:val="00DE4421"/>
    <w:rsid w:val="00DE4820"/>
    <w:rsid w:val="00DE5CA8"/>
    <w:rsid w:val="00DF0A9A"/>
    <w:rsid w:val="00DF68E7"/>
    <w:rsid w:val="00DF71F3"/>
    <w:rsid w:val="00E10C6E"/>
    <w:rsid w:val="00E12E0E"/>
    <w:rsid w:val="00E219AB"/>
    <w:rsid w:val="00E35E44"/>
    <w:rsid w:val="00E41A37"/>
    <w:rsid w:val="00E4555A"/>
    <w:rsid w:val="00E5283B"/>
    <w:rsid w:val="00E60511"/>
    <w:rsid w:val="00E632D2"/>
    <w:rsid w:val="00E820BD"/>
    <w:rsid w:val="00E949F2"/>
    <w:rsid w:val="00EE3A23"/>
    <w:rsid w:val="00EF2E23"/>
    <w:rsid w:val="00EF365A"/>
    <w:rsid w:val="00EF4181"/>
    <w:rsid w:val="00F443D1"/>
    <w:rsid w:val="00F63AE5"/>
    <w:rsid w:val="00F818FB"/>
    <w:rsid w:val="00F93971"/>
    <w:rsid w:val="00FB7A58"/>
    <w:rsid w:val="00FC59DA"/>
    <w:rsid w:val="00FD3A16"/>
    <w:rsid w:val="00FE7105"/>
    <w:rsid w:val="00FF6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1B2"/>
  </w:style>
  <w:style w:type="paragraph" w:styleId="1">
    <w:name w:val="heading 1"/>
    <w:basedOn w:val="a"/>
    <w:next w:val="a"/>
    <w:link w:val="10"/>
    <w:uiPriority w:val="9"/>
    <w:qFormat/>
    <w:rsid w:val="009F6E5D"/>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7262F"/>
    <w:pPr>
      <w:suppressAutoHyphens/>
      <w:spacing w:after="0" w:line="240" w:lineRule="auto"/>
    </w:pPr>
    <w:rPr>
      <w:rFonts w:ascii="Times New Roman" w:eastAsia="Times New Roman" w:hAnsi="Times New Roman" w:cs="Times New Roman"/>
      <w:sz w:val="28"/>
      <w:szCs w:val="28"/>
      <w:lang w:eastAsia="zh-CN"/>
    </w:rPr>
  </w:style>
  <w:style w:type="character" w:customStyle="1" w:styleId="a4">
    <w:name w:val="Без интервала Знак"/>
    <w:link w:val="a3"/>
    <w:locked/>
    <w:rsid w:val="00C7262F"/>
    <w:rPr>
      <w:rFonts w:ascii="Times New Roman" w:eastAsia="Times New Roman" w:hAnsi="Times New Roman" w:cs="Times New Roman"/>
      <w:sz w:val="28"/>
      <w:szCs w:val="28"/>
      <w:lang w:eastAsia="zh-CN"/>
    </w:rPr>
  </w:style>
  <w:style w:type="table" w:styleId="a5">
    <w:name w:val="Table Grid"/>
    <w:basedOn w:val="a1"/>
    <w:uiPriority w:val="99"/>
    <w:rsid w:val="0080264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F6E5D"/>
    <w:rPr>
      <w:rFonts w:ascii="Cambria" w:eastAsia="Times New Roman" w:hAnsi="Cambria" w:cs="Times New Roman"/>
      <w:b/>
      <w:bCs/>
      <w:kern w:val="32"/>
      <w:sz w:val="32"/>
      <w:szCs w:val="32"/>
    </w:rPr>
  </w:style>
  <w:style w:type="paragraph" w:styleId="a6">
    <w:name w:val="header"/>
    <w:basedOn w:val="a"/>
    <w:link w:val="a7"/>
    <w:uiPriority w:val="99"/>
    <w:unhideWhenUsed/>
    <w:rsid w:val="009F6E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6E5D"/>
  </w:style>
  <w:style w:type="paragraph" w:styleId="a8">
    <w:name w:val="footer"/>
    <w:basedOn w:val="a"/>
    <w:link w:val="a9"/>
    <w:uiPriority w:val="99"/>
    <w:unhideWhenUsed/>
    <w:rsid w:val="009F6E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6E5D"/>
  </w:style>
  <w:style w:type="paragraph" w:styleId="aa">
    <w:name w:val="Balloon Text"/>
    <w:basedOn w:val="a"/>
    <w:link w:val="ab"/>
    <w:uiPriority w:val="99"/>
    <w:semiHidden/>
    <w:unhideWhenUsed/>
    <w:rsid w:val="000B53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B539A"/>
    <w:rPr>
      <w:rFonts w:ascii="Tahoma" w:hAnsi="Tahoma" w:cs="Tahoma"/>
      <w:sz w:val="16"/>
      <w:szCs w:val="16"/>
    </w:rPr>
  </w:style>
  <w:style w:type="paragraph" w:customStyle="1" w:styleId="21">
    <w:name w:val="Основной текст 21"/>
    <w:basedOn w:val="a"/>
    <w:rsid w:val="00F63AE5"/>
    <w:pPr>
      <w:overflowPunct w:val="0"/>
      <w:autoSpaceDE w:val="0"/>
      <w:autoSpaceDN w:val="0"/>
      <w:adjustRightInd w:val="0"/>
      <w:spacing w:after="0" w:line="480" w:lineRule="auto"/>
      <w:ind w:firstLine="709"/>
      <w:jc w:val="both"/>
    </w:pPr>
    <w:rPr>
      <w:rFonts w:ascii="Times New Roman" w:eastAsia="Times New Roman" w:hAnsi="Times New Roman" w:cs="Times New Roman"/>
      <w:sz w:val="24"/>
      <w:szCs w:val="20"/>
      <w:lang w:eastAsia="ru-RU"/>
    </w:rPr>
  </w:style>
  <w:style w:type="character" w:styleId="ac">
    <w:name w:val="Hyperlink"/>
    <w:uiPriority w:val="99"/>
    <w:rsid w:val="005C7E44"/>
    <w:rPr>
      <w:color w:val="0000FF"/>
      <w:u w:val="single"/>
    </w:rPr>
  </w:style>
  <w:style w:type="paragraph" w:customStyle="1" w:styleId="ConsPlusNonformat">
    <w:name w:val="ConsPlusNonformat"/>
    <w:rsid w:val="00C363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ody Text"/>
    <w:basedOn w:val="a"/>
    <w:link w:val="ae"/>
    <w:rsid w:val="00D05B2C"/>
    <w:pPr>
      <w:spacing w:after="0" w:line="240" w:lineRule="auto"/>
      <w:jc w:val="both"/>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rsid w:val="00D05B2C"/>
    <w:rPr>
      <w:rFonts w:ascii="Times New Roman" w:eastAsia="Times New Roman" w:hAnsi="Times New Roman" w:cs="Times New Roman"/>
      <w:sz w:val="24"/>
      <w:szCs w:val="20"/>
      <w:lang w:eastAsia="ru-RU"/>
    </w:rPr>
  </w:style>
  <w:style w:type="paragraph" w:styleId="af">
    <w:name w:val="List Paragraph"/>
    <w:basedOn w:val="a"/>
    <w:uiPriority w:val="34"/>
    <w:qFormat/>
    <w:rsid w:val="00FC59DA"/>
    <w:pPr>
      <w:ind w:left="720"/>
      <w:contextualSpacing/>
    </w:pPr>
  </w:style>
  <w:style w:type="character" w:customStyle="1" w:styleId="CharacterStyle1">
    <w:name w:val="Character Style 1"/>
    <w:uiPriority w:val="99"/>
    <w:rsid w:val="00FC59DA"/>
    <w:rPr>
      <w:sz w:val="20"/>
    </w:rPr>
  </w:style>
  <w:style w:type="paragraph" w:customStyle="1" w:styleId="ConsPlusNormal">
    <w:name w:val="ConsPlusNormal"/>
    <w:rsid w:val="004C5EB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2">
    <w:name w:val="Основной текст (2)"/>
    <w:basedOn w:val="a"/>
    <w:link w:val="20"/>
    <w:rsid w:val="004C5EB8"/>
    <w:pPr>
      <w:widowControl w:val="0"/>
      <w:shd w:val="clear" w:color="auto" w:fill="FFFFFF"/>
      <w:spacing w:after="480" w:line="250" w:lineRule="exact"/>
      <w:jc w:val="right"/>
    </w:pPr>
    <w:rPr>
      <w:rFonts w:ascii="Times New Roman" w:eastAsia="Times New Roman" w:hAnsi="Times New Roman" w:cs="Times New Roman"/>
      <w:color w:val="000000"/>
      <w:sz w:val="24"/>
      <w:szCs w:val="24"/>
      <w:lang w:bidi="ru-RU"/>
    </w:rPr>
  </w:style>
  <w:style w:type="character" w:customStyle="1" w:styleId="20">
    <w:name w:val="Основной текст (2)_"/>
    <w:link w:val="2"/>
    <w:rsid w:val="004C5EB8"/>
    <w:rPr>
      <w:rFonts w:ascii="Times New Roman" w:eastAsia="Times New Roman" w:hAnsi="Times New Roman" w:cs="Times New Roman"/>
      <w:color w:val="000000"/>
      <w:sz w:val="24"/>
      <w:szCs w:val="24"/>
      <w:shd w:val="clear" w:color="auto" w:fill="FFFFFF"/>
      <w:lang w:bidi="ru-RU"/>
    </w:rPr>
  </w:style>
  <w:style w:type="paragraph" w:customStyle="1" w:styleId="af0">
    <w:name w:val="Знак Знак Знак Знак Знак Знак Знак Знак Знак Знак Знак Знак"/>
    <w:basedOn w:val="a"/>
    <w:rsid w:val="00C33F93"/>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96506087">
      <w:bodyDiv w:val="1"/>
      <w:marLeft w:val="0"/>
      <w:marRight w:val="0"/>
      <w:marTop w:val="0"/>
      <w:marBottom w:val="0"/>
      <w:divBdr>
        <w:top w:val="none" w:sz="0" w:space="0" w:color="auto"/>
        <w:left w:val="none" w:sz="0" w:space="0" w:color="auto"/>
        <w:bottom w:val="none" w:sz="0" w:space="0" w:color="auto"/>
        <w:right w:val="none" w:sz="0" w:space="0" w:color="auto"/>
      </w:divBdr>
    </w:div>
    <w:div w:id="301158285">
      <w:bodyDiv w:val="1"/>
      <w:marLeft w:val="0"/>
      <w:marRight w:val="0"/>
      <w:marTop w:val="0"/>
      <w:marBottom w:val="0"/>
      <w:divBdr>
        <w:top w:val="none" w:sz="0" w:space="0" w:color="auto"/>
        <w:left w:val="none" w:sz="0" w:space="0" w:color="auto"/>
        <w:bottom w:val="none" w:sz="0" w:space="0" w:color="auto"/>
        <w:right w:val="none" w:sz="0" w:space="0" w:color="auto"/>
      </w:divBdr>
    </w:div>
    <w:div w:id="350374130">
      <w:bodyDiv w:val="1"/>
      <w:marLeft w:val="0"/>
      <w:marRight w:val="0"/>
      <w:marTop w:val="0"/>
      <w:marBottom w:val="0"/>
      <w:divBdr>
        <w:top w:val="none" w:sz="0" w:space="0" w:color="auto"/>
        <w:left w:val="none" w:sz="0" w:space="0" w:color="auto"/>
        <w:bottom w:val="none" w:sz="0" w:space="0" w:color="auto"/>
        <w:right w:val="none" w:sz="0" w:space="0" w:color="auto"/>
      </w:divBdr>
    </w:div>
    <w:div w:id="1558934837">
      <w:bodyDiv w:val="1"/>
      <w:marLeft w:val="0"/>
      <w:marRight w:val="0"/>
      <w:marTop w:val="0"/>
      <w:marBottom w:val="0"/>
      <w:divBdr>
        <w:top w:val="none" w:sz="0" w:space="0" w:color="auto"/>
        <w:left w:val="none" w:sz="0" w:space="0" w:color="auto"/>
        <w:bottom w:val="none" w:sz="0" w:space="0" w:color="auto"/>
        <w:right w:val="none" w:sz="0" w:space="0" w:color="auto"/>
      </w:divBdr>
    </w:div>
    <w:div w:id="1799716612">
      <w:bodyDiv w:val="1"/>
      <w:marLeft w:val="0"/>
      <w:marRight w:val="0"/>
      <w:marTop w:val="0"/>
      <w:marBottom w:val="0"/>
      <w:divBdr>
        <w:top w:val="none" w:sz="0" w:space="0" w:color="auto"/>
        <w:left w:val="none" w:sz="0" w:space="0" w:color="auto"/>
        <w:bottom w:val="none" w:sz="0" w:space="0" w:color="auto"/>
        <w:right w:val="none" w:sz="0" w:space="0" w:color="auto"/>
      </w:divBdr>
    </w:div>
    <w:div w:id="1823425828">
      <w:bodyDiv w:val="1"/>
      <w:marLeft w:val="0"/>
      <w:marRight w:val="0"/>
      <w:marTop w:val="0"/>
      <w:marBottom w:val="0"/>
      <w:divBdr>
        <w:top w:val="none" w:sz="0" w:space="0" w:color="auto"/>
        <w:left w:val="none" w:sz="0" w:space="0" w:color="auto"/>
        <w:bottom w:val="none" w:sz="0" w:space="0" w:color="auto"/>
        <w:right w:val="none" w:sz="0" w:space="0" w:color="auto"/>
      </w:divBdr>
    </w:div>
    <w:div w:id="1978409672">
      <w:bodyDiv w:val="1"/>
      <w:marLeft w:val="0"/>
      <w:marRight w:val="0"/>
      <w:marTop w:val="0"/>
      <w:marBottom w:val="0"/>
      <w:divBdr>
        <w:top w:val="none" w:sz="0" w:space="0" w:color="auto"/>
        <w:left w:val="none" w:sz="0" w:space="0" w:color="auto"/>
        <w:bottom w:val="none" w:sz="0" w:space="0" w:color="auto"/>
        <w:right w:val="none" w:sz="0" w:space="0" w:color="auto"/>
      </w:divBdr>
      <w:divsChild>
        <w:div w:id="77100229">
          <w:marLeft w:val="0"/>
          <w:marRight w:val="0"/>
          <w:marTop w:val="0"/>
          <w:marBottom w:val="0"/>
          <w:divBdr>
            <w:top w:val="none" w:sz="0" w:space="0" w:color="auto"/>
            <w:left w:val="none" w:sz="0" w:space="0" w:color="auto"/>
            <w:bottom w:val="none" w:sz="0" w:space="0" w:color="auto"/>
            <w:right w:val="none" w:sz="0" w:space="0" w:color="auto"/>
          </w:divBdr>
        </w:div>
        <w:div w:id="1717655938">
          <w:marLeft w:val="0"/>
          <w:marRight w:val="0"/>
          <w:marTop w:val="0"/>
          <w:marBottom w:val="0"/>
          <w:divBdr>
            <w:top w:val="none" w:sz="0" w:space="0" w:color="auto"/>
            <w:left w:val="none" w:sz="0" w:space="0" w:color="auto"/>
            <w:bottom w:val="none" w:sz="0" w:space="0" w:color="auto"/>
            <w:right w:val="none" w:sz="0" w:space="0" w:color="auto"/>
          </w:divBdr>
        </w:div>
        <w:div w:id="1926183779">
          <w:marLeft w:val="0"/>
          <w:marRight w:val="0"/>
          <w:marTop w:val="0"/>
          <w:marBottom w:val="0"/>
          <w:divBdr>
            <w:top w:val="none" w:sz="0" w:space="0" w:color="auto"/>
            <w:left w:val="none" w:sz="0" w:space="0" w:color="auto"/>
            <w:bottom w:val="none" w:sz="0" w:space="0" w:color="auto"/>
            <w:right w:val="none" w:sz="0" w:space="0" w:color="auto"/>
          </w:divBdr>
        </w:div>
        <w:div w:id="1809129565">
          <w:marLeft w:val="0"/>
          <w:marRight w:val="0"/>
          <w:marTop w:val="0"/>
          <w:marBottom w:val="0"/>
          <w:divBdr>
            <w:top w:val="none" w:sz="0" w:space="0" w:color="auto"/>
            <w:left w:val="none" w:sz="0" w:space="0" w:color="auto"/>
            <w:bottom w:val="none" w:sz="0" w:space="0" w:color="auto"/>
            <w:right w:val="none" w:sz="0" w:space="0" w:color="auto"/>
          </w:divBdr>
        </w:div>
        <w:div w:id="767240847">
          <w:marLeft w:val="0"/>
          <w:marRight w:val="0"/>
          <w:marTop w:val="0"/>
          <w:marBottom w:val="0"/>
          <w:divBdr>
            <w:top w:val="none" w:sz="0" w:space="0" w:color="auto"/>
            <w:left w:val="none" w:sz="0" w:space="0" w:color="auto"/>
            <w:bottom w:val="none" w:sz="0" w:space="0" w:color="auto"/>
            <w:right w:val="none" w:sz="0" w:space="0" w:color="auto"/>
          </w:divBdr>
        </w:div>
        <w:div w:id="913903892">
          <w:marLeft w:val="0"/>
          <w:marRight w:val="0"/>
          <w:marTop w:val="0"/>
          <w:marBottom w:val="0"/>
          <w:divBdr>
            <w:top w:val="none" w:sz="0" w:space="0" w:color="auto"/>
            <w:left w:val="none" w:sz="0" w:space="0" w:color="auto"/>
            <w:bottom w:val="none" w:sz="0" w:space="0" w:color="auto"/>
            <w:right w:val="none" w:sz="0" w:space="0" w:color="auto"/>
          </w:divBdr>
        </w:div>
        <w:div w:id="1219391766">
          <w:marLeft w:val="0"/>
          <w:marRight w:val="0"/>
          <w:marTop w:val="0"/>
          <w:marBottom w:val="0"/>
          <w:divBdr>
            <w:top w:val="none" w:sz="0" w:space="0" w:color="auto"/>
            <w:left w:val="none" w:sz="0" w:space="0" w:color="auto"/>
            <w:bottom w:val="none" w:sz="0" w:space="0" w:color="auto"/>
            <w:right w:val="none" w:sz="0" w:space="0" w:color="auto"/>
          </w:divBdr>
        </w:div>
        <w:div w:id="142816322">
          <w:marLeft w:val="0"/>
          <w:marRight w:val="0"/>
          <w:marTop w:val="0"/>
          <w:marBottom w:val="0"/>
          <w:divBdr>
            <w:top w:val="none" w:sz="0" w:space="0" w:color="auto"/>
            <w:left w:val="none" w:sz="0" w:space="0" w:color="auto"/>
            <w:bottom w:val="none" w:sz="0" w:space="0" w:color="auto"/>
            <w:right w:val="none" w:sz="0" w:space="0" w:color="auto"/>
          </w:divBdr>
        </w:div>
        <w:div w:id="1626035721">
          <w:marLeft w:val="0"/>
          <w:marRight w:val="0"/>
          <w:marTop w:val="0"/>
          <w:marBottom w:val="0"/>
          <w:divBdr>
            <w:top w:val="none" w:sz="0" w:space="0" w:color="auto"/>
            <w:left w:val="none" w:sz="0" w:space="0" w:color="auto"/>
            <w:bottom w:val="none" w:sz="0" w:space="0" w:color="auto"/>
            <w:right w:val="none" w:sz="0" w:space="0" w:color="auto"/>
          </w:divBdr>
        </w:div>
        <w:div w:id="1116414581">
          <w:marLeft w:val="0"/>
          <w:marRight w:val="0"/>
          <w:marTop w:val="0"/>
          <w:marBottom w:val="0"/>
          <w:divBdr>
            <w:top w:val="none" w:sz="0" w:space="0" w:color="auto"/>
            <w:left w:val="none" w:sz="0" w:space="0" w:color="auto"/>
            <w:bottom w:val="none" w:sz="0" w:space="0" w:color="auto"/>
            <w:right w:val="none" w:sz="0" w:space="0" w:color="auto"/>
          </w:divBdr>
        </w:div>
        <w:div w:id="35472852">
          <w:marLeft w:val="0"/>
          <w:marRight w:val="0"/>
          <w:marTop w:val="0"/>
          <w:marBottom w:val="0"/>
          <w:divBdr>
            <w:top w:val="none" w:sz="0" w:space="0" w:color="auto"/>
            <w:left w:val="none" w:sz="0" w:space="0" w:color="auto"/>
            <w:bottom w:val="none" w:sz="0" w:space="0" w:color="auto"/>
            <w:right w:val="none" w:sz="0" w:space="0" w:color="auto"/>
          </w:divBdr>
        </w:div>
        <w:div w:id="200023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yperlink" Target="consultantplus://offline/ref=660AD80CE9A33E4F4E2CC58702D3FED9A2973CE15391556CD6C1F04FB8CFCF69C443F762F786e4N8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3C6E30DFC5DA83957072C5C52BE30BB7BD103DB0AF95592D47DFE439ED472F86B1F5D5E47278E0628797383C97C2CC6A3BA374E8882EED7d8c2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egatoreat.r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AAE3D174E8CF01FD0D5317A241EF93590C311D0CDAD6DEA57AD0A4F298D564BAD51A5CD8C8A9E87AD6AC03048B7A5448DC877BE4233F2DxFZ3F" TargetMode="External"/><Relationship Id="rId5" Type="http://schemas.openxmlformats.org/officeDocument/2006/relationships/webSettings" Target="webSettings.xml"/><Relationship Id="rId15" Type="http://schemas.openxmlformats.org/officeDocument/2006/relationships/hyperlink" Target="https://agregatoreat.ru/" TargetMode="External"/><Relationship Id="rId10" Type="http://schemas.openxmlformats.org/officeDocument/2006/relationships/hyperlink" Target="consultantplus://offline/ref=C024ED88DF6370FC9053A57DA69E407F590DCC1453027D3AC9DD293F6728w4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609079B8CC10A4F402493DB5183339CC87978326C5E70AC2185B04C28AFFD019013AF21651FAF70REE6I" TargetMode="External"/><Relationship Id="rId14"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EA66-4C40-4C61-B45B-A214289B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4603</Words>
  <Characters>26243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jku3</cp:lastModifiedBy>
  <cp:revision>8</cp:revision>
  <cp:lastPrinted>2022-03-22T09:53:00Z</cp:lastPrinted>
  <dcterms:created xsi:type="dcterms:W3CDTF">2025-03-04T13:18:00Z</dcterms:created>
  <dcterms:modified xsi:type="dcterms:W3CDTF">2026-06-22T07:53:00Z</dcterms:modified>
</cp:coreProperties>
</file>