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EC55E" w14:textId="77777777" w:rsidR="00CE017F" w:rsidRDefault="00CE017F">
      <w:pPr>
        <w:spacing w:after="0" w:line="240" w:lineRule="auto"/>
        <w:jc w:val="center"/>
        <w:rPr>
          <w:rFonts w:ascii="Times New Roman" w:hAnsi="Times New Roman" w:cs="Times New Roman"/>
          <w:b/>
          <w:sz w:val="21"/>
          <w:szCs w:val="21"/>
        </w:rPr>
      </w:pPr>
    </w:p>
    <w:p w14:paraId="4686851C" w14:textId="0F7DDE93"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 xml:space="preserve">ДОГОВОР № </w:t>
      </w:r>
    </w:p>
    <w:p w14:paraId="31AD5478"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об оказании образовательных услуг</w:t>
      </w:r>
    </w:p>
    <w:p w14:paraId="618E5C81"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ИКЗ 26 1 4205035690 420501001 0014 000 0000 244</w:t>
      </w:r>
    </w:p>
    <w:p w14:paraId="2D7FA3B2" w14:textId="655BD817" w:rsidR="00CE017F" w:rsidRDefault="00F53364">
      <w:pPr>
        <w:spacing w:line="240" w:lineRule="auto"/>
        <w:rPr>
          <w:rFonts w:ascii="Times New Roman" w:hAnsi="Times New Roman" w:cs="Times New Roman"/>
          <w:sz w:val="21"/>
          <w:szCs w:val="21"/>
        </w:rPr>
      </w:pPr>
      <w:r>
        <w:rPr>
          <w:rFonts w:ascii="Times New Roman" w:hAnsi="Times New Roman" w:cs="Times New Roman"/>
          <w:sz w:val="21"/>
          <w:szCs w:val="21"/>
        </w:rPr>
        <w:t xml:space="preserve">г. Кемерово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w:t>
      </w:r>
      <w:r>
        <w:rPr>
          <w:rFonts w:ascii="Times New Roman" w:hAnsi="Times New Roman" w:cs="Times New Roman"/>
          <w:sz w:val="21"/>
          <w:szCs w:val="21"/>
        </w:rPr>
        <w:tab/>
        <w:t xml:space="preserve">                                          </w:t>
      </w:r>
      <w:proofErr w:type="gramStart"/>
      <w:r>
        <w:rPr>
          <w:rFonts w:ascii="Times New Roman" w:hAnsi="Times New Roman" w:cs="Times New Roman"/>
          <w:sz w:val="21"/>
          <w:szCs w:val="21"/>
        </w:rPr>
        <w:t xml:space="preserve">   «</w:t>
      </w:r>
      <w:proofErr w:type="gramEnd"/>
      <w:r w:rsidR="002432A0">
        <w:rPr>
          <w:rFonts w:ascii="Times New Roman" w:hAnsi="Times New Roman" w:cs="Times New Roman"/>
          <w:sz w:val="21"/>
          <w:szCs w:val="21"/>
        </w:rPr>
        <w:t xml:space="preserve">    </w:t>
      </w:r>
      <w:r>
        <w:rPr>
          <w:rFonts w:ascii="Times New Roman" w:hAnsi="Times New Roman" w:cs="Times New Roman"/>
          <w:sz w:val="21"/>
          <w:szCs w:val="21"/>
        </w:rPr>
        <w:t>»</w:t>
      </w:r>
      <w:r w:rsidR="002432A0">
        <w:rPr>
          <w:rFonts w:ascii="Times New Roman" w:hAnsi="Times New Roman" w:cs="Times New Roman"/>
          <w:sz w:val="21"/>
          <w:szCs w:val="21"/>
        </w:rPr>
        <w:t xml:space="preserve">       </w:t>
      </w:r>
      <w:r>
        <w:rPr>
          <w:rFonts w:ascii="Times New Roman" w:hAnsi="Times New Roman" w:cs="Times New Roman"/>
          <w:sz w:val="21"/>
          <w:szCs w:val="21"/>
        </w:rPr>
        <w:t>2026 г.</w:t>
      </w:r>
    </w:p>
    <w:p w14:paraId="14B7AD8C" w14:textId="69F8B896" w:rsidR="00CE017F" w:rsidRDefault="00F53364">
      <w:pPr>
        <w:autoSpaceDE w:val="0"/>
        <w:autoSpaceDN w:val="0"/>
        <w:adjustRightInd w:val="0"/>
        <w:spacing w:after="0" w:line="240" w:lineRule="auto"/>
        <w:ind w:firstLine="708"/>
        <w:jc w:val="both"/>
        <w:rPr>
          <w:rFonts w:ascii="Times New Roman" w:hAnsi="Times New Roman" w:cs="Times New Roman"/>
          <w:bCs/>
          <w:sz w:val="21"/>
          <w:szCs w:val="21"/>
        </w:rPr>
      </w:pPr>
      <w:r>
        <w:rPr>
          <w:rStyle w:val="11"/>
          <w:rFonts w:ascii="Times New Roman" w:hAnsi="Times New Roman" w:cs="Times New Roman"/>
          <w:b/>
          <w:bCs/>
          <w:sz w:val="21"/>
          <w:szCs w:val="21"/>
        </w:rPr>
        <w:t xml:space="preserve">Федеральное </w:t>
      </w:r>
      <w:r>
        <w:rPr>
          <w:rFonts w:ascii="Times New Roman" w:hAnsi="Times New Roman" w:cs="Times New Roman"/>
          <w:b/>
          <w:bCs/>
          <w:sz w:val="21"/>
          <w:szCs w:val="21"/>
        </w:rPr>
        <w:t>государственное бюджетное образовательное учреждение высшего образования «Кузбасский Государственный  Аграрный Университет Им. В.Н. Полецкова» (далее – Кузбасский ГАУ)</w:t>
      </w:r>
      <w:r>
        <w:rPr>
          <w:rFonts w:ascii="Times New Roman" w:eastAsia="Courier New" w:hAnsi="Times New Roman" w:cs="Times New Roman"/>
          <w:b/>
          <w:bCs/>
          <w:color w:val="000000"/>
          <w:sz w:val="21"/>
          <w:szCs w:val="21"/>
        </w:rPr>
        <w:t>,</w:t>
      </w:r>
      <w:r>
        <w:rPr>
          <w:rFonts w:ascii="Times New Roman" w:eastAsia="Courier New" w:hAnsi="Times New Roman" w:cs="Times New Roman"/>
          <w:color w:val="000000"/>
          <w:sz w:val="21"/>
          <w:szCs w:val="21"/>
        </w:rPr>
        <w:t xml:space="preserve"> в лице врио ректора </w:t>
      </w:r>
      <w:proofErr w:type="spellStart"/>
      <w:r>
        <w:rPr>
          <w:rFonts w:ascii="Times New Roman" w:eastAsia="Courier New" w:hAnsi="Times New Roman" w:cs="Times New Roman"/>
          <w:color w:val="000000"/>
          <w:sz w:val="21"/>
          <w:szCs w:val="21"/>
        </w:rPr>
        <w:t>Кулинчик</w:t>
      </w:r>
      <w:proofErr w:type="spellEnd"/>
      <w:r>
        <w:rPr>
          <w:rFonts w:ascii="Times New Roman" w:eastAsia="Courier New" w:hAnsi="Times New Roman" w:cs="Times New Roman"/>
          <w:color w:val="000000"/>
          <w:sz w:val="21"/>
          <w:szCs w:val="21"/>
        </w:rPr>
        <w:t xml:space="preserve"> Ирины Геннадьевны, действующей на основании Приказа </w:t>
      </w:r>
      <w:r>
        <w:rPr>
          <w:rFonts w:ascii="Times New Roman" w:hAnsi="Times New Roman" w:cs="Times New Roman"/>
          <w:iCs/>
          <w:sz w:val="21"/>
          <w:szCs w:val="21"/>
        </w:rPr>
        <w:t>№ 155-кр от 02.06.2025 и Устава</w:t>
      </w:r>
      <w:r>
        <w:rPr>
          <w:rFonts w:ascii="Times New Roman" w:hAnsi="Times New Roman" w:cs="Times New Roman"/>
          <w:sz w:val="21"/>
          <w:szCs w:val="21"/>
        </w:rPr>
        <w:t xml:space="preserve">, именуемое в дальнейшем </w:t>
      </w:r>
      <w:r>
        <w:rPr>
          <w:rFonts w:ascii="Times New Roman" w:hAnsi="Times New Roman" w:cs="Times New Roman"/>
          <w:b/>
          <w:bCs/>
          <w:sz w:val="21"/>
          <w:szCs w:val="21"/>
        </w:rPr>
        <w:t>«Заказчик»</w:t>
      </w:r>
      <w:r>
        <w:rPr>
          <w:rFonts w:ascii="Times New Roman" w:hAnsi="Times New Roman" w:cs="Times New Roman"/>
          <w:sz w:val="21"/>
          <w:szCs w:val="21"/>
        </w:rPr>
        <w:t>, и</w:t>
      </w:r>
      <w:r w:rsidR="002432A0">
        <w:rPr>
          <w:rFonts w:ascii="Times New Roman" w:hAnsi="Times New Roman" w:cs="Times New Roman"/>
          <w:b/>
          <w:bCs/>
          <w:sz w:val="21"/>
          <w:szCs w:val="21"/>
        </w:rPr>
        <w:t xml:space="preserve">  </w:t>
      </w:r>
      <w:r>
        <w:rPr>
          <w:rFonts w:ascii="Times New Roman" w:eastAsia="Calibri" w:hAnsi="Times New Roman" w:cs="Times New Roman"/>
          <w:sz w:val="21"/>
          <w:szCs w:val="21"/>
        </w:rPr>
        <w:t>с другой стороны,</w:t>
      </w:r>
      <w:r>
        <w:rPr>
          <w:rFonts w:ascii="Times New Roman" w:eastAsia="Calibri" w:hAnsi="Times New Roman" w:cs="Times New Roman"/>
          <w:b/>
          <w:bCs/>
          <w:sz w:val="21"/>
          <w:szCs w:val="21"/>
        </w:rPr>
        <w:t xml:space="preserve"> (далее -) </w:t>
      </w:r>
      <w:r>
        <w:rPr>
          <w:rFonts w:ascii="Times New Roman" w:eastAsia="Calibri" w:hAnsi="Times New Roman" w:cs="Times New Roman"/>
          <w:sz w:val="21"/>
          <w:szCs w:val="21"/>
        </w:rPr>
        <w:t>в лице в  дальнейшем именуемые «Стороны»</w:t>
      </w:r>
      <w:r>
        <w:rPr>
          <w:rFonts w:ascii="Times New Roman" w:hAnsi="Times New Roman" w:cs="Times New Roman"/>
          <w:sz w:val="21"/>
          <w:szCs w:val="21"/>
        </w:rPr>
        <w:t xml:space="preserve"> в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w:t>
      </w:r>
      <w:r>
        <w:rPr>
          <w:rStyle w:val="text-green"/>
          <w:rFonts w:ascii="Times New Roman" w:hAnsi="Times New Roman" w:cs="Times New Roman"/>
          <w:sz w:val="21"/>
          <w:szCs w:val="21"/>
        </w:rPr>
        <w:t xml:space="preserve"> </w:t>
      </w:r>
      <w:r>
        <w:rPr>
          <w:rFonts w:ascii="Times New Roman" w:hAnsi="Times New Roman" w:cs="Times New Roman"/>
          <w:sz w:val="21"/>
          <w:szCs w:val="21"/>
        </w:rPr>
        <w:t xml:space="preserve">от. (электронная площадка «ЕАТ» https://agregatoreat.ru/) заключили настоящий Договор (далее - Договор) о нижеследующем: </w:t>
      </w:r>
    </w:p>
    <w:p w14:paraId="65898B14" w14:textId="77777777" w:rsidR="00CE017F" w:rsidRDefault="00F53364">
      <w:pPr>
        <w:spacing w:after="0" w:line="240" w:lineRule="auto"/>
        <w:ind w:firstLine="709"/>
        <w:jc w:val="center"/>
        <w:rPr>
          <w:rFonts w:ascii="Times New Roman" w:hAnsi="Times New Roman" w:cs="Times New Roman"/>
          <w:sz w:val="21"/>
          <w:szCs w:val="21"/>
        </w:rPr>
      </w:pPr>
      <w:r>
        <w:rPr>
          <w:rFonts w:ascii="Times New Roman" w:hAnsi="Times New Roman" w:cs="Times New Roman"/>
          <w:b/>
          <w:sz w:val="21"/>
          <w:szCs w:val="21"/>
        </w:rPr>
        <w:t>1. ПРЕДМЕТ ДОГОВОРА</w:t>
      </w:r>
    </w:p>
    <w:p w14:paraId="68A97972" w14:textId="3D355084"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1.1. Исполнитель обязуется предоставить образовательную услугу, а Заказчик обязуется оплатить образовательную услугу</w:t>
      </w:r>
      <w:r w:rsidR="000F1BBF">
        <w:rPr>
          <w:rFonts w:ascii="Times New Roman" w:hAnsi="Times New Roman" w:cs="Times New Roman"/>
          <w:sz w:val="21"/>
          <w:szCs w:val="21"/>
        </w:rPr>
        <w:t>- курсы повышения квалификации «Обучение по воинскому учету и бронированию граждан, пребывающих в запасе»</w:t>
      </w:r>
      <w:r>
        <w:rPr>
          <w:rFonts w:ascii="Times New Roman" w:hAnsi="Times New Roman" w:cs="Times New Roman"/>
          <w:sz w:val="21"/>
          <w:szCs w:val="21"/>
        </w:rPr>
        <w:t xml:space="preserve"> </w:t>
      </w:r>
      <w:r>
        <w:rPr>
          <w:rFonts w:ascii="Times New Roman" w:hAnsi="Times New Roman" w:cs="Times New Roman"/>
          <w:bCs/>
          <w:sz w:val="21"/>
          <w:szCs w:val="21"/>
        </w:rPr>
        <w:t>со</w:t>
      </w:r>
      <w:r w:rsidR="000F1BBF">
        <w:rPr>
          <w:rFonts w:ascii="Times New Roman" w:hAnsi="Times New Roman" w:cs="Times New Roman"/>
          <w:bCs/>
          <w:sz w:val="21"/>
          <w:szCs w:val="21"/>
        </w:rPr>
        <w:t>гласно</w:t>
      </w:r>
      <w:r>
        <w:rPr>
          <w:rFonts w:ascii="Times New Roman" w:hAnsi="Times New Roman" w:cs="Times New Roman"/>
          <w:bCs/>
          <w:sz w:val="21"/>
          <w:szCs w:val="21"/>
        </w:rPr>
        <w:t xml:space="preserve"> </w:t>
      </w:r>
      <w:proofErr w:type="spellStart"/>
      <w:r>
        <w:rPr>
          <w:rFonts w:ascii="Times New Roman" w:hAnsi="Times New Roman" w:cs="Times New Roman"/>
          <w:bCs/>
          <w:sz w:val="21"/>
          <w:szCs w:val="21"/>
        </w:rPr>
        <w:t>Спецификаци</w:t>
      </w:r>
      <w:r w:rsidR="000F1BBF">
        <w:rPr>
          <w:rFonts w:ascii="Times New Roman" w:hAnsi="Times New Roman" w:cs="Times New Roman"/>
          <w:bCs/>
          <w:sz w:val="21"/>
          <w:szCs w:val="21"/>
        </w:rPr>
        <w:t>ии</w:t>
      </w:r>
      <w:proofErr w:type="spellEnd"/>
      <w:r>
        <w:rPr>
          <w:rFonts w:ascii="Times New Roman" w:hAnsi="Times New Roman" w:cs="Times New Roman"/>
          <w:bCs/>
          <w:sz w:val="21"/>
          <w:szCs w:val="21"/>
        </w:rPr>
        <w:t xml:space="preserve"> (Приложение №1)</w:t>
      </w:r>
      <w:r>
        <w:rPr>
          <w:rFonts w:ascii="Times New Roman" w:hAnsi="Times New Roman" w:cs="Times New Roman"/>
          <w:b/>
          <w:sz w:val="21"/>
          <w:szCs w:val="21"/>
        </w:rPr>
        <w:t xml:space="preserve"> </w:t>
      </w:r>
      <w:r>
        <w:rPr>
          <w:rFonts w:ascii="Times New Roman" w:hAnsi="Times New Roman" w:cs="Times New Roman"/>
          <w:sz w:val="21"/>
          <w:szCs w:val="21"/>
        </w:rPr>
        <w:t xml:space="preserve">(далее – Образовательная программа), в соответствии с федеральным государственным образовательным стандартом или федеральными государственными требованиями в соответствии с учебными планами, индивидуальными и образовательными программами Исполнителя. </w:t>
      </w:r>
    </w:p>
    <w:p w14:paraId="48A4FBEE" w14:textId="77777777" w:rsidR="00CE017F" w:rsidRDefault="00F5336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Срок освоения образовательной программы (продолжительность обучения) по данным образовательным программам указана в (Приложение №1) к настоящему Договору.</w:t>
      </w:r>
    </w:p>
    <w:p w14:paraId="7C61BA6A" w14:textId="686D2F33"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1.2. Исполнитель обязуется предоставить услугу Заказчику в виде обучения лиц (далее – «Обучающийся»). При составлении Списка обучающихся Заказчик должен учесть, что в соответствии со ст. 76 Федерального закона от 29.12.2012 № 273-ФЗ "Об образовании в Российской Федерации», к освоению дополнительных профессиональных программ допускаются:</w:t>
      </w:r>
    </w:p>
    <w:p w14:paraId="4C39765C"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лица, имеющие среднее профессиональное и (или) высшее образование;</w:t>
      </w:r>
    </w:p>
    <w:p w14:paraId="537E7905"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xml:space="preserve">- лица, получающие среднее профессиональное и (или) высшее образование. </w:t>
      </w:r>
    </w:p>
    <w:p w14:paraId="35F5873D" w14:textId="77777777" w:rsidR="00CE017F" w:rsidRDefault="00F53364">
      <w:pPr>
        <w:spacing w:after="0" w:line="240" w:lineRule="auto"/>
        <w:ind w:right="-23" w:firstLine="709"/>
        <w:jc w:val="both"/>
        <w:rPr>
          <w:rFonts w:ascii="Times New Roman" w:hAnsi="Times New Roman" w:cs="Times New Roman"/>
          <w:sz w:val="21"/>
          <w:szCs w:val="21"/>
        </w:rPr>
      </w:pPr>
      <w:r>
        <w:rPr>
          <w:rFonts w:ascii="Times New Roman" w:hAnsi="Times New Roman" w:cs="Times New Roman"/>
          <w:sz w:val="21"/>
          <w:szCs w:val="21"/>
        </w:rPr>
        <w:t xml:space="preserve">1.3. В случае отсутствия у Обучающегося высшего или среднего профессионального образования на момент завершения освоения дополнительной профессиональной образовательной программы ему выдается справка о результатах обучения образца, установленного Исполнителем. После представления Обучающимся документа о высшем или среднем профессиональном образовании справка о результатах обучения образца, установленного Исполнителем, обменивается на </w:t>
      </w:r>
      <w:r w:rsidRPr="00D866CB">
        <w:rPr>
          <w:rFonts w:ascii="Times New Roman" w:hAnsi="Times New Roman" w:cs="Times New Roman"/>
          <w:sz w:val="21"/>
          <w:szCs w:val="21"/>
        </w:rPr>
        <w:t>диплом о профессиональной переподготовке,</w:t>
      </w:r>
      <w:r>
        <w:rPr>
          <w:rFonts w:ascii="Times New Roman" w:hAnsi="Times New Roman" w:cs="Times New Roman"/>
          <w:sz w:val="21"/>
          <w:szCs w:val="21"/>
        </w:rPr>
        <w:t xml:space="preserve"> установленного Исполнителем.</w:t>
      </w:r>
    </w:p>
    <w:p w14:paraId="27520182" w14:textId="77777777" w:rsidR="00CE017F" w:rsidRDefault="00F53364">
      <w:pPr>
        <w:spacing w:after="0" w:line="240" w:lineRule="auto"/>
        <w:ind w:right="-23" w:firstLine="709"/>
        <w:jc w:val="both"/>
        <w:rPr>
          <w:rFonts w:ascii="Times New Roman" w:hAnsi="Times New Roman" w:cs="Times New Roman"/>
          <w:sz w:val="21"/>
          <w:szCs w:val="21"/>
        </w:rPr>
      </w:pPr>
      <w:r>
        <w:rPr>
          <w:rFonts w:ascii="Times New Roman" w:hAnsi="Times New Roman" w:cs="Times New Roman"/>
          <w:sz w:val="21"/>
          <w:szCs w:val="21"/>
        </w:rPr>
        <w:t>В случае, если Обучающийся не завершил освоение дополнительной профессиональной образовательной программы, ему выдается справка об обучении или о периоде обучения.</w:t>
      </w:r>
    </w:p>
    <w:p w14:paraId="1010A39C" w14:textId="77777777" w:rsidR="00CE017F" w:rsidRDefault="00F53364">
      <w:pPr>
        <w:spacing w:after="0" w:line="240" w:lineRule="auto"/>
        <w:ind w:right="-23" w:firstLine="709"/>
        <w:jc w:val="both"/>
        <w:rPr>
          <w:rFonts w:ascii="Times New Roman" w:hAnsi="Times New Roman" w:cs="Times New Roman"/>
          <w:sz w:val="21"/>
          <w:szCs w:val="21"/>
        </w:rPr>
      </w:pPr>
      <w:r>
        <w:rPr>
          <w:rFonts w:ascii="Times New Roman" w:hAnsi="Times New Roman" w:cs="Times New Roman"/>
          <w:sz w:val="21"/>
          <w:szCs w:val="21"/>
        </w:rPr>
        <w:t>1.4. Форма обучения: дистанционно</w:t>
      </w:r>
    </w:p>
    <w:p w14:paraId="696140CE" w14:textId="5CB2224D" w:rsidR="00CE017F" w:rsidRDefault="00F53364">
      <w:pPr>
        <w:spacing w:after="0" w:line="240" w:lineRule="auto"/>
        <w:ind w:right="-23" w:firstLine="709"/>
        <w:jc w:val="both"/>
        <w:rPr>
          <w:rFonts w:ascii="Times New Roman" w:hAnsi="Times New Roman" w:cs="Times New Roman"/>
          <w:sz w:val="21"/>
          <w:szCs w:val="21"/>
        </w:rPr>
      </w:pPr>
      <w:r>
        <w:rPr>
          <w:rFonts w:ascii="Times New Roman" w:eastAsia="Tahoma" w:hAnsi="Times New Roman" w:cs="Times New Roman"/>
          <w:sz w:val="21"/>
          <w:szCs w:val="21"/>
        </w:rPr>
        <w:t xml:space="preserve">1.5. Период обучения в соответствии с учебным планом (индивидуальным графиком): с даты заключения Договора и до </w:t>
      </w:r>
      <w:r w:rsidR="002432A0">
        <w:rPr>
          <w:rFonts w:ascii="Times New Roman" w:eastAsia="Tahoma" w:hAnsi="Times New Roman" w:cs="Times New Roman"/>
          <w:sz w:val="21"/>
          <w:szCs w:val="21"/>
        </w:rPr>
        <w:t>3</w:t>
      </w:r>
      <w:r w:rsidR="00B13278">
        <w:rPr>
          <w:rFonts w:ascii="Times New Roman" w:eastAsia="Tahoma" w:hAnsi="Times New Roman" w:cs="Times New Roman"/>
          <w:sz w:val="21"/>
          <w:szCs w:val="21"/>
        </w:rPr>
        <w:t>0</w:t>
      </w:r>
      <w:r>
        <w:rPr>
          <w:rFonts w:ascii="Times New Roman" w:eastAsia="Tahoma" w:hAnsi="Times New Roman" w:cs="Times New Roman"/>
          <w:sz w:val="21"/>
          <w:szCs w:val="21"/>
        </w:rPr>
        <w:t>.0</w:t>
      </w:r>
      <w:r w:rsidR="00B13278">
        <w:rPr>
          <w:rFonts w:ascii="Times New Roman" w:eastAsia="Tahoma" w:hAnsi="Times New Roman" w:cs="Times New Roman"/>
          <w:sz w:val="21"/>
          <w:szCs w:val="21"/>
        </w:rPr>
        <w:t>9</w:t>
      </w:r>
      <w:r>
        <w:rPr>
          <w:rFonts w:ascii="Times New Roman" w:eastAsia="Tahoma" w:hAnsi="Times New Roman" w:cs="Times New Roman"/>
          <w:sz w:val="21"/>
          <w:szCs w:val="21"/>
        </w:rPr>
        <w:t>.2026г.</w:t>
      </w:r>
    </w:p>
    <w:p w14:paraId="53001453" w14:textId="77777777" w:rsidR="00CE017F" w:rsidRDefault="00F53364">
      <w:pPr>
        <w:spacing w:after="0" w:line="240" w:lineRule="auto"/>
        <w:ind w:right="-23" w:firstLine="709"/>
        <w:jc w:val="both"/>
        <w:rPr>
          <w:rFonts w:ascii="Times New Roman" w:eastAsia="Times New Roman" w:hAnsi="Times New Roman" w:cs="Times New Roman"/>
          <w:b/>
          <w:color w:val="222222"/>
          <w:sz w:val="21"/>
          <w:szCs w:val="21"/>
          <w:lang w:eastAsia="ru-RU"/>
        </w:rPr>
      </w:pPr>
      <w:r>
        <w:rPr>
          <w:rFonts w:ascii="Times New Roman" w:hAnsi="Times New Roman" w:cs="Times New Roman"/>
          <w:sz w:val="21"/>
          <w:szCs w:val="21"/>
        </w:rPr>
        <w:t xml:space="preserve">1.7. </w:t>
      </w:r>
      <w:r>
        <w:rPr>
          <w:rFonts w:ascii="Times New Roman" w:eastAsia="Times New Roman" w:hAnsi="Times New Roman" w:cs="Times New Roman"/>
          <w:b/>
          <w:color w:val="222222"/>
          <w:sz w:val="21"/>
          <w:szCs w:val="21"/>
          <w:lang w:eastAsia="ru-RU"/>
        </w:rPr>
        <w:t>Договор заключается согласно регламенту и срокам ЕАТ.</w:t>
      </w:r>
    </w:p>
    <w:p w14:paraId="451886CC" w14:textId="77777777" w:rsidR="00CE017F" w:rsidRDefault="00F53364">
      <w:pPr>
        <w:spacing w:after="0" w:line="240" w:lineRule="auto"/>
        <w:ind w:right="-23" w:firstLine="709"/>
        <w:jc w:val="both"/>
        <w:rPr>
          <w:rFonts w:ascii="Times New Roman" w:eastAsia="Times New Roman" w:hAnsi="Times New Roman" w:cs="Times New Roman"/>
          <w:b/>
          <w:i/>
          <w:color w:val="222222"/>
          <w:sz w:val="21"/>
          <w:szCs w:val="21"/>
          <w:lang w:eastAsia="ru-RU"/>
        </w:rPr>
      </w:pPr>
      <w:r>
        <w:rPr>
          <w:rFonts w:ascii="Times New Roman" w:eastAsia="Tahoma" w:hAnsi="Times New Roman" w:cs="Times New Roman"/>
          <w:sz w:val="21"/>
          <w:szCs w:val="21"/>
        </w:rPr>
        <w:t xml:space="preserve">1.8. После освоения обучающимся полного курса обучения по образовательной программе и успешного прохождения итоговой аттестации ему(им) выдается </w:t>
      </w:r>
      <w:r w:rsidRPr="00D866CB">
        <w:rPr>
          <w:rFonts w:ascii="Times New Roman" w:eastAsia="Tahoma" w:hAnsi="Times New Roman" w:cs="Times New Roman"/>
          <w:sz w:val="21"/>
          <w:szCs w:val="21"/>
        </w:rPr>
        <w:t xml:space="preserve">диплом о профессиональной переподготовке </w:t>
      </w:r>
      <w:r>
        <w:rPr>
          <w:rFonts w:ascii="Times New Roman" w:hAnsi="Times New Roman" w:cs="Times New Roman"/>
          <w:sz w:val="21"/>
          <w:szCs w:val="21"/>
        </w:rPr>
        <w:t>либо документ об освоении тех или иных компонентов образовательной программы в случае отчисления специалиста(</w:t>
      </w:r>
      <w:proofErr w:type="spellStart"/>
      <w:r>
        <w:rPr>
          <w:rFonts w:ascii="Times New Roman" w:hAnsi="Times New Roman" w:cs="Times New Roman"/>
          <w:sz w:val="21"/>
          <w:szCs w:val="21"/>
        </w:rPr>
        <w:t>ов</w:t>
      </w:r>
      <w:proofErr w:type="spellEnd"/>
      <w:r>
        <w:rPr>
          <w:rFonts w:ascii="Times New Roman" w:hAnsi="Times New Roman" w:cs="Times New Roman"/>
          <w:sz w:val="21"/>
          <w:szCs w:val="21"/>
        </w:rPr>
        <w:t>) из образовательного учреждения до завершения им обучения в полном объеме.</w:t>
      </w:r>
    </w:p>
    <w:p w14:paraId="58F8275C" w14:textId="77777777" w:rsidR="00CE017F" w:rsidRDefault="00F53364">
      <w:pPr>
        <w:spacing w:after="0" w:line="240" w:lineRule="auto"/>
        <w:ind w:right="-23" w:firstLine="709"/>
        <w:jc w:val="both"/>
        <w:rPr>
          <w:rFonts w:ascii="Times New Roman" w:eastAsia="Times New Roman" w:hAnsi="Times New Roman" w:cs="Times New Roman"/>
          <w:b/>
          <w:i/>
          <w:color w:val="222222"/>
          <w:sz w:val="21"/>
          <w:szCs w:val="21"/>
          <w:lang w:eastAsia="ru-RU"/>
        </w:rPr>
      </w:pPr>
      <w:r>
        <w:rPr>
          <w:rFonts w:ascii="Times New Roman" w:eastAsia="Tahoma" w:hAnsi="Times New Roman" w:cs="Times New Roman"/>
          <w:sz w:val="21"/>
          <w:szCs w:val="21"/>
        </w:rPr>
        <w:t>1.9.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квалификации.</w:t>
      </w:r>
    </w:p>
    <w:p w14:paraId="430AD9CD" w14:textId="77777777" w:rsidR="00CE017F" w:rsidRDefault="00CE017F">
      <w:pPr>
        <w:spacing w:after="0" w:line="240" w:lineRule="auto"/>
        <w:ind w:right="-23" w:firstLine="709"/>
        <w:jc w:val="both"/>
        <w:rPr>
          <w:rFonts w:ascii="Times New Roman" w:hAnsi="Times New Roman" w:cs="Times New Roman"/>
          <w:sz w:val="21"/>
          <w:szCs w:val="21"/>
        </w:rPr>
      </w:pPr>
    </w:p>
    <w:p w14:paraId="12525E19" w14:textId="77777777" w:rsidR="00CE017F" w:rsidRDefault="00F53364">
      <w:pPr>
        <w:spacing w:after="0" w:line="240" w:lineRule="auto"/>
        <w:ind w:firstLine="708"/>
        <w:jc w:val="center"/>
        <w:rPr>
          <w:rFonts w:ascii="Times New Roman" w:hAnsi="Times New Roman" w:cs="Times New Roman"/>
          <w:b/>
          <w:sz w:val="21"/>
          <w:szCs w:val="21"/>
        </w:rPr>
      </w:pPr>
      <w:r>
        <w:rPr>
          <w:rFonts w:ascii="Times New Roman" w:hAnsi="Times New Roman" w:cs="Times New Roman"/>
          <w:b/>
          <w:sz w:val="21"/>
          <w:szCs w:val="21"/>
        </w:rPr>
        <w:t>2. ПРАВА ИСПОЛНИТЕЛЯ, ЗАКАЗЧИКА И ОБУЧАЮЩЕГОСЯ</w:t>
      </w:r>
    </w:p>
    <w:p w14:paraId="7CF0A9A3" w14:textId="77777777" w:rsidR="00CE017F" w:rsidRDefault="00F53364">
      <w:pPr>
        <w:spacing w:after="0" w:line="240" w:lineRule="auto"/>
        <w:ind w:firstLine="708"/>
        <w:rPr>
          <w:rFonts w:ascii="Times New Roman" w:hAnsi="Times New Roman" w:cs="Times New Roman"/>
          <w:sz w:val="21"/>
          <w:szCs w:val="21"/>
        </w:rPr>
      </w:pPr>
      <w:r>
        <w:rPr>
          <w:rFonts w:ascii="Times New Roman" w:hAnsi="Times New Roman" w:cs="Times New Roman"/>
          <w:sz w:val="21"/>
          <w:szCs w:val="21"/>
        </w:rPr>
        <w:t xml:space="preserve">2.1. </w:t>
      </w:r>
      <w:r>
        <w:rPr>
          <w:rFonts w:ascii="Times New Roman" w:hAnsi="Times New Roman" w:cs="Times New Roman"/>
          <w:sz w:val="21"/>
          <w:szCs w:val="21"/>
          <w:u w:val="single"/>
        </w:rPr>
        <w:t>Исполнитель</w:t>
      </w:r>
      <w:r>
        <w:rPr>
          <w:rFonts w:ascii="Times New Roman" w:hAnsi="Times New Roman" w:cs="Times New Roman"/>
          <w:sz w:val="21"/>
          <w:szCs w:val="21"/>
        </w:rPr>
        <w:t xml:space="preserve"> вправе:</w:t>
      </w:r>
    </w:p>
    <w:p w14:paraId="37A8DA23"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63C5375F"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2.1.2. Осуществлять обработку персональных данных Обучающегося в порядке, предусмотренном Федеральным законом от 27.07.2006 № 152-ФЗ «О персональных данных» и локальными нормативными актами Исполнителя.</w:t>
      </w:r>
    </w:p>
    <w:p w14:paraId="1FEA1C5E"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2.1.3. Привлекать третьих лиц для предоставления образовательных услуг.</w:t>
      </w:r>
    </w:p>
    <w:p w14:paraId="734F085A"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xml:space="preserve">2.2. </w:t>
      </w:r>
      <w:r>
        <w:rPr>
          <w:rFonts w:ascii="Times New Roman" w:hAnsi="Times New Roman" w:cs="Times New Roman"/>
          <w:sz w:val="21"/>
          <w:szCs w:val="21"/>
          <w:u w:val="single"/>
        </w:rPr>
        <w:t>Заказчик</w:t>
      </w:r>
      <w:r>
        <w:rPr>
          <w:rFonts w:ascii="Times New Roman" w:hAnsi="Times New Roman" w:cs="Times New Roman"/>
          <w:sz w:val="21"/>
          <w:szCs w:val="21"/>
        </w:rPr>
        <w:t xml:space="preserve"> вправе получать информацию от Исполнителя по вопросам организации и обеспечения надлежащего предоставления услуг, предусмотренных </w:t>
      </w:r>
      <w:hyperlink w:anchor="P72" w:history="1">
        <w:r>
          <w:rPr>
            <w:rStyle w:val="a3"/>
            <w:rFonts w:ascii="Times New Roman" w:hAnsi="Times New Roman" w:cs="Times New Roman"/>
            <w:sz w:val="21"/>
            <w:szCs w:val="21"/>
          </w:rPr>
          <w:t>разделом 1</w:t>
        </w:r>
      </w:hyperlink>
      <w:r>
        <w:rPr>
          <w:rFonts w:ascii="Times New Roman" w:hAnsi="Times New Roman" w:cs="Times New Roman"/>
          <w:sz w:val="21"/>
          <w:szCs w:val="21"/>
        </w:rPr>
        <w:t xml:space="preserve"> настоящего Договора.</w:t>
      </w:r>
    </w:p>
    <w:p w14:paraId="3A006C77"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lastRenderedPageBreak/>
        <w:t xml:space="preserve">2.3. </w:t>
      </w:r>
      <w:r>
        <w:rPr>
          <w:rFonts w:ascii="Times New Roman" w:hAnsi="Times New Roman" w:cs="Times New Roman"/>
          <w:sz w:val="21"/>
          <w:szCs w:val="21"/>
          <w:u w:val="single"/>
        </w:rPr>
        <w:t>Обучающийся</w:t>
      </w:r>
      <w:r>
        <w:rPr>
          <w:rFonts w:ascii="Times New Roman" w:hAnsi="Times New Roman" w:cs="Times New Roman"/>
          <w:sz w:val="21"/>
          <w:szCs w:val="21"/>
        </w:rPr>
        <w:t xml:space="preserve"> вправе получать информацию от Исполнителя по вопросам организации и обеспечения надлежащего предоставления услуг, предусмотренных </w:t>
      </w:r>
      <w:hyperlink w:anchor="P72" w:history="1">
        <w:r>
          <w:rPr>
            <w:rStyle w:val="a3"/>
            <w:rFonts w:ascii="Times New Roman" w:hAnsi="Times New Roman" w:cs="Times New Roman"/>
            <w:sz w:val="21"/>
            <w:szCs w:val="21"/>
          </w:rPr>
          <w:t>разделом 1</w:t>
        </w:r>
      </w:hyperlink>
      <w:r>
        <w:rPr>
          <w:rFonts w:ascii="Times New Roman" w:hAnsi="Times New Roman" w:cs="Times New Roman"/>
          <w:sz w:val="21"/>
          <w:szCs w:val="21"/>
        </w:rPr>
        <w:t xml:space="preserve"> настоящего Договора.</w:t>
      </w:r>
    </w:p>
    <w:p w14:paraId="3D4DF02A" w14:textId="77777777" w:rsidR="00CE017F" w:rsidRDefault="00CE017F">
      <w:pPr>
        <w:spacing w:after="0" w:line="240" w:lineRule="auto"/>
        <w:ind w:firstLine="708"/>
        <w:jc w:val="both"/>
        <w:rPr>
          <w:rFonts w:ascii="Times New Roman" w:hAnsi="Times New Roman" w:cs="Times New Roman"/>
          <w:sz w:val="21"/>
          <w:szCs w:val="21"/>
        </w:rPr>
      </w:pPr>
    </w:p>
    <w:p w14:paraId="72035A6A"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 ОБЯЗАННОСТИ ИСПОЛНИТЕЛЯ, ЗАКАЗЧИКА И ОБУЧАЮЩЕГОСЯ</w:t>
      </w:r>
    </w:p>
    <w:p w14:paraId="05B08893" w14:textId="77777777" w:rsidR="00CE017F" w:rsidRDefault="00F53364">
      <w:pPr>
        <w:spacing w:after="0" w:line="240" w:lineRule="auto"/>
        <w:ind w:firstLine="708"/>
        <w:rPr>
          <w:rFonts w:ascii="Times New Roman" w:hAnsi="Times New Roman" w:cs="Times New Roman"/>
          <w:sz w:val="21"/>
          <w:szCs w:val="21"/>
        </w:rPr>
      </w:pPr>
      <w:r>
        <w:rPr>
          <w:rFonts w:ascii="Times New Roman" w:hAnsi="Times New Roman" w:cs="Times New Roman"/>
          <w:sz w:val="21"/>
          <w:szCs w:val="21"/>
        </w:rPr>
        <w:t xml:space="preserve">3.1. </w:t>
      </w:r>
      <w:r>
        <w:rPr>
          <w:rFonts w:ascii="Times New Roman" w:hAnsi="Times New Roman" w:cs="Times New Roman"/>
          <w:sz w:val="21"/>
          <w:szCs w:val="21"/>
          <w:u w:val="single"/>
        </w:rPr>
        <w:t>Исполнитель</w:t>
      </w:r>
      <w:r>
        <w:rPr>
          <w:rFonts w:ascii="Times New Roman" w:hAnsi="Times New Roman" w:cs="Times New Roman"/>
          <w:sz w:val="21"/>
          <w:szCs w:val="21"/>
        </w:rPr>
        <w:t xml:space="preserve"> обязан:</w:t>
      </w:r>
    </w:p>
    <w:p w14:paraId="607430D0"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3.1.1.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 по дополнительной профессиональной программе.</w:t>
      </w:r>
    </w:p>
    <w:p w14:paraId="64818B5B"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3.1.2. Организовать и обеспечить надлежащее предоставление образовательных услуг, предусмотренных </w:t>
      </w:r>
      <w:hyperlink w:anchor="P72" w:history="1">
        <w:r>
          <w:rPr>
            <w:rStyle w:val="a3"/>
            <w:rFonts w:ascii="Times New Roman" w:hAnsi="Times New Roman" w:cs="Times New Roman"/>
            <w:sz w:val="21"/>
            <w:szCs w:val="21"/>
          </w:rPr>
          <w:t xml:space="preserve">разделом </w:t>
        </w:r>
      </w:hyperlink>
      <w:r>
        <w:rPr>
          <w:rStyle w:val="a3"/>
          <w:rFonts w:ascii="Times New Roman" w:hAnsi="Times New Roman" w:cs="Times New Roman"/>
          <w:sz w:val="21"/>
          <w:szCs w:val="21"/>
        </w:rPr>
        <w:t>1</w:t>
      </w:r>
      <w:r>
        <w:rPr>
          <w:rFonts w:ascii="Times New Roman" w:hAnsi="Times New Roman" w:cs="Times New Roman"/>
          <w:sz w:val="21"/>
          <w:szCs w:val="21"/>
        </w:rPr>
        <w:t xml:space="preserve"> настоящего Договора. </w:t>
      </w:r>
    </w:p>
    <w:p w14:paraId="58CBFC32"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3.1.3. Сохранить место за Обучающимся в случае пропуска занятий по уважительным причинам (с учетом оплаты услуг, предусмотренных </w:t>
      </w:r>
      <w:hyperlink w:anchor="P72" w:history="1">
        <w:r>
          <w:rPr>
            <w:rStyle w:val="a3"/>
            <w:rFonts w:ascii="Times New Roman" w:hAnsi="Times New Roman" w:cs="Times New Roman"/>
            <w:sz w:val="21"/>
            <w:szCs w:val="21"/>
          </w:rPr>
          <w:t>разделом 1</w:t>
        </w:r>
      </w:hyperlink>
      <w:r>
        <w:rPr>
          <w:rFonts w:ascii="Times New Roman" w:hAnsi="Times New Roman" w:cs="Times New Roman"/>
          <w:sz w:val="21"/>
          <w:szCs w:val="21"/>
        </w:rPr>
        <w:t xml:space="preserve"> настоящего Договора).</w:t>
      </w:r>
    </w:p>
    <w:p w14:paraId="2496F7B6"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3.2. </w:t>
      </w:r>
      <w:r>
        <w:rPr>
          <w:rFonts w:ascii="Times New Roman" w:hAnsi="Times New Roman" w:cs="Times New Roman"/>
          <w:sz w:val="21"/>
          <w:szCs w:val="21"/>
          <w:u w:val="single"/>
        </w:rPr>
        <w:t>Заказчик</w:t>
      </w:r>
      <w:r>
        <w:rPr>
          <w:rFonts w:ascii="Times New Roman" w:hAnsi="Times New Roman" w:cs="Times New Roman"/>
          <w:sz w:val="21"/>
          <w:szCs w:val="21"/>
        </w:rPr>
        <w:t xml:space="preserve">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 При этом документы, направляемые Заказчику в электронном виде, по электронной почте, признаются сторонами достаточным основанием для внесения платы.</w:t>
      </w:r>
    </w:p>
    <w:p w14:paraId="4EA9CA06"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3.3. </w:t>
      </w:r>
      <w:r>
        <w:rPr>
          <w:rFonts w:ascii="Times New Roman" w:hAnsi="Times New Roman" w:cs="Times New Roman"/>
          <w:sz w:val="21"/>
          <w:szCs w:val="21"/>
          <w:u w:val="single"/>
        </w:rPr>
        <w:t>Обучающийся</w:t>
      </w:r>
      <w:r>
        <w:rPr>
          <w:rFonts w:ascii="Times New Roman" w:hAnsi="Times New Roman" w:cs="Times New Roman"/>
          <w:sz w:val="21"/>
          <w:szCs w:val="21"/>
        </w:rPr>
        <w:t xml:space="preserve"> </w:t>
      </w:r>
      <w:proofErr w:type="gramStart"/>
      <w:r>
        <w:rPr>
          <w:rFonts w:ascii="Times New Roman" w:hAnsi="Times New Roman" w:cs="Times New Roman"/>
          <w:sz w:val="21"/>
          <w:szCs w:val="21"/>
        </w:rPr>
        <w:t>обязан</w:t>
      </w:r>
      <w:proofErr w:type="gramEnd"/>
      <w:r>
        <w:rPr>
          <w:rFonts w:ascii="Times New Roman" w:hAnsi="Times New Roman" w:cs="Times New Roman"/>
          <w:sz w:val="21"/>
          <w:szCs w:val="21"/>
        </w:rPr>
        <w:t xml:space="preserve"> Соблюдать требования, установленные в статье 43 Федерального закона от 29.12.2012 № 273-ФЗ «Об образовании в Российской Федерации», в том числе:</w:t>
      </w:r>
    </w:p>
    <w:p w14:paraId="62B817E7" w14:textId="77777777" w:rsidR="00CE017F" w:rsidRDefault="00F53364">
      <w:pPr>
        <w:spacing w:after="0" w:line="240" w:lineRule="auto"/>
        <w:ind w:right="-23" w:firstLine="709"/>
        <w:jc w:val="both"/>
        <w:rPr>
          <w:rFonts w:ascii="Times New Roman" w:hAnsi="Times New Roman" w:cs="Times New Roman"/>
          <w:sz w:val="21"/>
          <w:szCs w:val="21"/>
        </w:rPr>
      </w:pPr>
      <w:r>
        <w:rPr>
          <w:rFonts w:ascii="Times New Roman" w:hAnsi="Times New Roman" w:cs="Times New Roman"/>
          <w:sz w:val="21"/>
          <w:szCs w:val="21"/>
        </w:rPr>
        <w:t>3.3.1. Выполнять задания для подготовки к занятиям, предусмотренным учебным планом, в том числе индивидуальным.</w:t>
      </w:r>
    </w:p>
    <w:p w14:paraId="4B79DCF2" w14:textId="77777777" w:rsidR="00CE017F" w:rsidRDefault="00F53364">
      <w:pPr>
        <w:spacing w:after="0" w:line="240" w:lineRule="auto"/>
        <w:ind w:right="-23" w:firstLine="709"/>
        <w:jc w:val="both"/>
        <w:rPr>
          <w:rFonts w:ascii="Times New Roman" w:hAnsi="Times New Roman" w:cs="Times New Roman"/>
          <w:sz w:val="21"/>
          <w:szCs w:val="21"/>
        </w:rPr>
      </w:pPr>
      <w:r>
        <w:rPr>
          <w:rFonts w:ascii="Times New Roman" w:hAnsi="Times New Roman" w:cs="Times New Roman"/>
          <w:sz w:val="21"/>
          <w:szCs w:val="21"/>
        </w:rPr>
        <w:t>3.3.2. Извещать Исполнителя о причинах отсутствия на занятиях.</w:t>
      </w:r>
    </w:p>
    <w:p w14:paraId="1D1E1C90" w14:textId="77777777" w:rsidR="00CE017F" w:rsidRDefault="00F53364">
      <w:pPr>
        <w:spacing w:after="0" w:line="240" w:lineRule="auto"/>
        <w:ind w:right="-23" w:firstLine="709"/>
        <w:jc w:val="both"/>
        <w:rPr>
          <w:rFonts w:ascii="Times New Roman" w:hAnsi="Times New Roman" w:cs="Times New Roman"/>
          <w:sz w:val="21"/>
          <w:szCs w:val="21"/>
        </w:rPr>
      </w:pPr>
      <w:r>
        <w:rPr>
          <w:rFonts w:ascii="Times New Roman" w:hAnsi="Times New Roman" w:cs="Times New Roman"/>
          <w:sz w:val="21"/>
          <w:szCs w:val="21"/>
        </w:rPr>
        <w:t>3.3.3. Обучаться в образовательной организации по дополнительной профессиональной образовательной программе с соблюдением требований, установленных учебным планом Исполнителя.</w:t>
      </w:r>
    </w:p>
    <w:p w14:paraId="273A8253" w14:textId="77777777" w:rsidR="00CE017F" w:rsidRDefault="00CE017F">
      <w:pPr>
        <w:spacing w:after="0" w:line="240" w:lineRule="auto"/>
        <w:ind w:right="-23" w:firstLine="709"/>
        <w:jc w:val="both"/>
        <w:rPr>
          <w:rFonts w:ascii="Times New Roman" w:hAnsi="Times New Roman" w:cs="Times New Roman"/>
          <w:sz w:val="21"/>
          <w:szCs w:val="21"/>
        </w:rPr>
      </w:pPr>
    </w:p>
    <w:p w14:paraId="0AA684F8" w14:textId="77777777" w:rsidR="00CE017F" w:rsidRDefault="00F53364">
      <w:pPr>
        <w:spacing w:after="0" w:line="240" w:lineRule="auto"/>
        <w:ind w:firstLine="709"/>
        <w:jc w:val="center"/>
        <w:rPr>
          <w:rFonts w:ascii="Times New Roman" w:hAnsi="Times New Roman" w:cs="Times New Roman"/>
          <w:b/>
          <w:sz w:val="21"/>
          <w:szCs w:val="21"/>
        </w:rPr>
      </w:pPr>
      <w:r>
        <w:rPr>
          <w:rFonts w:ascii="Times New Roman" w:hAnsi="Times New Roman" w:cs="Times New Roman"/>
          <w:b/>
          <w:sz w:val="21"/>
          <w:szCs w:val="21"/>
        </w:rPr>
        <w:t>4. ЦЕНА ДОГОВОРА. СТОИМОСТЬ УСЛУГ, СРОКИ И ПОРЯДОК ИХ ОПЛАТЫ</w:t>
      </w:r>
    </w:p>
    <w:p w14:paraId="3147D744" w14:textId="55B4B124"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lang w:bidi="en-US"/>
        </w:rPr>
        <w:t>4.1.</w:t>
      </w:r>
      <w:r>
        <w:rPr>
          <w:rFonts w:ascii="Times New Roman" w:hAnsi="Times New Roman" w:cs="Times New Roman"/>
          <w:sz w:val="21"/>
          <w:szCs w:val="21"/>
        </w:rPr>
        <w:t xml:space="preserve"> Цена настоящего Договора составляет</w:t>
      </w:r>
      <w:proofErr w:type="gramStart"/>
      <w:r>
        <w:rPr>
          <w:rFonts w:ascii="Times New Roman" w:hAnsi="Times New Roman" w:cs="Times New Roman"/>
          <w:sz w:val="21"/>
          <w:szCs w:val="21"/>
        </w:rPr>
        <w:t xml:space="preserve">   (</w:t>
      </w:r>
      <w:proofErr w:type="gramEnd"/>
      <w:r>
        <w:rPr>
          <w:rFonts w:ascii="Times New Roman" w:hAnsi="Times New Roman" w:cs="Times New Roman"/>
          <w:sz w:val="21"/>
          <w:szCs w:val="21"/>
        </w:rPr>
        <w:t>) рубля  копеек, без НДС</w:t>
      </w:r>
      <w:r w:rsidR="002432A0">
        <w:rPr>
          <w:rFonts w:ascii="Times New Roman" w:hAnsi="Times New Roman" w:cs="Times New Roman"/>
          <w:sz w:val="21"/>
          <w:szCs w:val="21"/>
        </w:rPr>
        <w:t>/с НДС.</w:t>
      </w:r>
    </w:p>
    <w:p w14:paraId="2C1A15E2" w14:textId="77777777" w:rsidR="00CE017F" w:rsidRDefault="00F53364">
      <w:pPr>
        <w:spacing w:after="0" w:line="240" w:lineRule="auto"/>
        <w:ind w:firstLine="709"/>
        <w:jc w:val="both"/>
        <w:rPr>
          <w:rFonts w:ascii="Times New Roman" w:hAnsi="Times New Roman" w:cs="Times New Roman"/>
          <w:sz w:val="21"/>
          <w:szCs w:val="21"/>
          <w:lang w:bidi="en-US"/>
        </w:rPr>
      </w:pPr>
      <w:r>
        <w:rPr>
          <w:rFonts w:ascii="Times New Roman" w:hAnsi="Times New Roman" w:cs="Times New Roman"/>
          <w:sz w:val="21"/>
          <w:szCs w:val="21"/>
        </w:rPr>
        <w:t xml:space="preserve">4.2. </w:t>
      </w:r>
      <w:r>
        <w:rPr>
          <w:rFonts w:ascii="Times New Roman" w:hAnsi="Times New Roman" w:cs="Times New Roman"/>
          <w:sz w:val="21"/>
          <w:szCs w:val="21"/>
          <w:lang w:bidi="en-US"/>
        </w:rPr>
        <w:t>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FC65232" w14:textId="77777777" w:rsidR="00CE017F" w:rsidRDefault="00F53364">
      <w:pPr>
        <w:widowControl w:val="0"/>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4.3. Расчет с Исполнителем за оказанные услуги осуществляется Заказчиком в рублях Российской Федерации. Финансирование настоящего Договора осуществляется за счет средств бюджетных учреждений.</w:t>
      </w:r>
    </w:p>
    <w:p w14:paraId="764C32DC"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4.4.</w:t>
      </w:r>
      <w:r>
        <w:rPr>
          <w:sz w:val="21"/>
          <w:szCs w:val="21"/>
        </w:rPr>
        <w:t xml:space="preserve"> </w:t>
      </w:r>
      <w:r>
        <w:rPr>
          <w:rFonts w:ascii="Times New Roman" w:hAnsi="Times New Roman" w:cs="Times New Roman"/>
          <w:b/>
          <w:sz w:val="21"/>
          <w:szCs w:val="21"/>
        </w:rPr>
        <w:t xml:space="preserve">Авансовый платеж не предусмотрен. </w:t>
      </w:r>
      <w:r>
        <w:rPr>
          <w:rFonts w:ascii="Times New Roman" w:hAnsi="Times New Roman" w:cs="Times New Roman"/>
          <w:sz w:val="21"/>
          <w:szCs w:val="21"/>
        </w:rPr>
        <w:t xml:space="preserve">Оплата 100 %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течение 7 (семи) рабочих дней, на основании акта оказанных услуг и счета. В платежном поручении должны быть указаны реквизиты Договора (номер, дата). По итогам приемки услуг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Акт приемки (ф. 0510452) составляется в одном экземпляре. </w:t>
      </w:r>
    </w:p>
    <w:p w14:paraId="644814EF"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4.5. Оплата осуществляется путем перечисления денежных средств на расчетный счет Исполнителя. </w:t>
      </w:r>
    </w:p>
    <w:p w14:paraId="3C580E22"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4.6. По окончании исполнения обязательств по Договору подписывается акт приема-сдачи оказанных услуг в двух экземплярах, по одному для каждой из Сторон.</w:t>
      </w:r>
    </w:p>
    <w:p w14:paraId="19230B1E"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4.7. После оказания услуг в день завершения обучения по выбранной программе Исполнитель предоставляет Заказчику Акт об оказании услуг. Заказчик обязуется подписать Акт об оказании услуг в течение 3 (трех) рабочих дней с момента получения Акта и передать его Исполнителю. В случае, если Акт об оказанных услугах не подписан Заказчиком в указанный срок и не передан Исполнителю мотивированный отказ от подписания Акта, услуга считается оказана Исполнителем и принята Заказчиком в полном объеме (Акт подписан), без каких-либо претензий со стороны Заказчика.</w:t>
      </w:r>
    </w:p>
    <w:p w14:paraId="706E2C6D" w14:textId="77777777" w:rsidR="00CE017F" w:rsidRDefault="00CE017F">
      <w:pPr>
        <w:spacing w:after="0" w:line="240" w:lineRule="auto"/>
        <w:jc w:val="both"/>
        <w:rPr>
          <w:rFonts w:ascii="Times New Roman" w:hAnsi="Times New Roman" w:cs="Times New Roman"/>
          <w:sz w:val="21"/>
          <w:szCs w:val="21"/>
        </w:rPr>
      </w:pPr>
    </w:p>
    <w:p w14:paraId="4DAB4A15"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5. ОСНОВАНИЯ ИЗМЕНЕНИЯ И РАСТОРЖЕНИЯ ДОГОВОРА</w:t>
      </w:r>
    </w:p>
    <w:p w14:paraId="3F45E477"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75A8517"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5.2. Настоящий Договор может быть расторгнут по соглашению Сторон.</w:t>
      </w:r>
    </w:p>
    <w:p w14:paraId="66B0B7B8"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5.3. Настоящий Договор может быть расторгнут по инициативе Исполнителя в одностороннем порядке в случаях:</w:t>
      </w:r>
    </w:p>
    <w:p w14:paraId="2484EB22"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5.3.1. предоставления Заказчиком и (или) Обучающимся недостоверных сведений и (или) документов при зачислении Обучающегося на обучение;</w:t>
      </w:r>
    </w:p>
    <w:p w14:paraId="1A3D304D"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5.3.2. просрочки оплаты стоимости платных образовательных услуг;</w:t>
      </w:r>
    </w:p>
    <w:p w14:paraId="3872AF3F"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5.3.3.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22B9E359"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lastRenderedPageBreak/>
        <w:t>5.3.4. применения к Обучающемуся меры дисциплинарного взыскания в виде отчисления вследствие невыполнения Обучающимся учебного плана, невыполнения обязанности по добросовестному освоению программы;</w:t>
      </w:r>
    </w:p>
    <w:p w14:paraId="5053908B"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xml:space="preserve">5.3.5. не набора на обучение по образовательной программе минимального количества Обучающихся, установленного Правилами приема в образовательную организацию. </w:t>
      </w:r>
    </w:p>
    <w:p w14:paraId="30DCFBB7"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5.4. Настоящий Договор расторгается досрочно:</w:t>
      </w:r>
    </w:p>
    <w:p w14:paraId="28B15F71"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5.4.1. 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7A7423A"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5.4.2.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6A46C2F"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5.4.3. по обстоятельствам, не зависящим от воли Сторон, в том числе в случае ликвидации Исполнителя.</w:t>
      </w:r>
    </w:p>
    <w:p w14:paraId="0CD71AFF" w14:textId="77777777" w:rsidR="00CE017F" w:rsidRDefault="00CE017F">
      <w:pPr>
        <w:spacing w:after="0" w:line="240" w:lineRule="auto"/>
        <w:ind w:firstLine="708"/>
        <w:jc w:val="both"/>
        <w:rPr>
          <w:rFonts w:ascii="Times New Roman" w:hAnsi="Times New Roman" w:cs="Times New Roman"/>
          <w:sz w:val="21"/>
          <w:szCs w:val="21"/>
        </w:rPr>
      </w:pPr>
    </w:p>
    <w:p w14:paraId="33336CE6"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6. ОТВЕТСТВЕННОСТЬ ИСПОЛНИТЕЛЯ И ОБУЧАЮЩЕГОСЯ</w:t>
      </w:r>
    </w:p>
    <w:p w14:paraId="56E5793D"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Все споры и разногласия, возникающие в связи с исполнением настоящего договора, стороны разрешают путем переговоров. Срок ответа на претензию по настоящему Договору установлен в 14 (Четырнадцать) календарных дней.  При недостижении согласия спор передается на рассмотрение в Арбитражный суд по месту нахождения истца.</w:t>
      </w:r>
    </w:p>
    <w:p w14:paraId="3C68F027" w14:textId="77777777" w:rsidR="00CE017F" w:rsidRDefault="00CE017F">
      <w:pPr>
        <w:spacing w:after="0" w:line="240" w:lineRule="auto"/>
        <w:ind w:firstLine="708"/>
        <w:jc w:val="both"/>
        <w:rPr>
          <w:rFonts w:ascii="Times New Roman" w:hAnsi="Times New Roman" w:cs="Times New Roman"/>
          <w:sz w:val="21"/>
          <w:szCs w:val="21"/>
        </w:rPr>
      </w:pPr>
    </w:p>
    <w:p w14:paraId="20D1DD97"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7. СРОК ДЕЙСТВИЯ ДОГОВОРА</w:t>
      </w:r>
    </w:p>
    <w:p w14:paraId="2E2EA008" w14:textId="6A3F5D9F" w:rsidR="00CE017F" w:rsidRDefault="00F53364">
      <w:pPr>
        <w:widowControl w:val="0"/>
        <w:autoSpaceDE w:val="0"/>
        <w:autoSpaceDN w:val="0"/>
        <w:adjustRightInd w:val="0"/>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7.1. Договор вступает в силу с даты его подписания Сторонами и действует до 31.0</w:t>
      </w:r>
      <w:r w:rsidR="002432A0">
        <w:rPr>
          <w:rFonts w:ascii="Times New Roman" w:hAnsi="Times New Roman" w:cs="Times New Roman"/>
          <w:sz w:val="21"/>
          <w:szCs w:val="21"/>
        </w:rPr>
        <w:t>8</w:t>
      </w:r>
      <w:r>
        <w:rPr>
          <w:rFonts w:ascii="Times New Roman" w:hAnsi="Times New Roman" w:cs="Times New Roman"/>
          <w:sz w:val="21"/>
          <w:szCs w:val="21"/>
        </w:rPr>
        <w:t xml:space="preserve">.2026г. года включительно, а в части финансовых расчётов до полного их завершения. </w:t>
      </w:r>
    </w:p>
    <w:p w14:paraId="4DBE12E5" w14:textId="77777777" w:rsidR="00CE017F" w:rsidRDefault="00F53364">
      <w:pPr>
        <w:spacing w:after="0" w:line="240" w:lineRule="auto"/>
        <w:ind w:firstLine="709"/>
        <w:jc w:val="both"/>
        <w:rPr>
          <w:rFonts w:ascii="Times New Roman" w:hAnsi="Times New Roman" w:cs="Times New Roman"/>
          <w:sz w:val="21"/>
          <w:szCs w:val="21"/>
        </w:rPr>
      </w:pPr>
      <w:r>
        <w:rPr>
          <w:rFonts w:ascii="Times New Roman" w:hAnsi="Times New Roman" w:cs="Times New Roman"/>
          <w:color w:val="000000"/>
          <w:sz w:val="21"/>
          <w:szCs w:val="21"/>
        </w:rPr>
        <w:t>7.2. Окончание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Pr>
          <w:rFonts w:ascii="Times New Roman" w:hAnsi="Times New Roman" w:cs="Times New Roman"/>
          <w:sz w:val="21"/>
          <w:szCs w:val="21"/>
        </w:rPr>
        <w:t xml:space="preserve"> </w:t>
      </w:r>
    </w:p>
    <w:p w14:paraId="0FE7B9AE" w14:textId="77777777" w:rsidR="00CE017F" w:rsidRDefault="00CE017F">
      <w:pPr>
        <w:spacing w:after="0" w:line="240" w:lineRule="auto"/>
        <w:ind w:firstLine="709"/>
        <w:jc w:val="both"/>
        <w:rPr>
          <w:rFonts w:ascii="Times New Roman" w:hAnsi="Times New Roman" w:cs="Times New Roman"/>
          <w:sz w:val="21"/>
          <w:szCs w:val="21"/>
        </w:rPr>
      </w:pPr>
    </w:p>
    <w:p w14:paraId="47CAFD8F" w14:textId="77777777" w:rsidR="00CE017F" w:rsidRDefault="00F53364">
      <w:pPr>
        <w:spacing w:after="0" w:line="240" w:lineRule="auto"/>
        <w:ind w:firstLine="708"/>
        <w:jc w:val="center"/>
        <w:rPr>
          <w:rFonts w:ascii="Times New Roman" w:hAnsi="Times New Roman" w:cs="Times New Roman"/>
          <w:b/>
          <w:sz w:val="21"/>
          <w:szCs w:val="21"/>
        </w:rPr>
      </w:pPr>
      <w:r>
        <w:rPr>
          <w:rFonts w:ascii="Times New Roman" w:hAnsi="Times New Roman" w:cs="Times New Roman"/>
          <w:b/>
          <w:sz w:val="21"/>
          <w:szCs w:val="21"/>
        </w:rPr>
        <w:t>8. АНТИКОРРУПЦИОННАЯ ОГОВОРКА</w:t>
      </w:r>
    </w:p>
    <w:p w14:paraId="516E3D60"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8.1. При исполнении своих обязательств по Договору, Стороны, их аффилированные лица, работники или посредники обязуются соблюдать требования антикоррупционного законодательства.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357155" w14:textId="77777777" w:rsidR="00CE017F" w:rsidRDefault="00CE017F">
      <w:pPr>
        <w:spacing w:after="0" w:line="240" w:lineRule="auto"/>
        <w:ind w:firstLine="708"/>
        <w:jc w:val="both"/>
        <w:rPr>
          <w:rFonts w:ascii="Times New Roman" w:hAnsi="Times New Roman" w:cs="Times New Roman"/>
          <w:sz w:val="21"/>
          <w:szCs w:val="21"/>
        </w:rPr>
      </w:pPr>
    </w:p>
    <w:p w14:paraId="56497B1B"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9. ЗАКЛЮЧИТЕЛЬНЫЕ ПОЛОЖЕНИЯ</w:t>
      </w:r>
    </w:p>
    <w:p w14:paraId="5C04A19C" w14:textId="77777777" w:rsidR="00CE017F" w:rsidRDefault="00F53364">
      <w:pPr>
        <w:spacing w:after="0" w:line="240" w:lineRule="auto"/>
        <w:ind w:firstLine="708"/>
        <w:rPr>
          <w:rFonts w:ascii="Times New Roman" w:hAnsi="Times New Roman" w:cs="Times New Roman"/>
          <w:sz w:val="21"/>
          <w:szCs w:val="21"/>
        </w:rPr>
      </w:pPr>
      <w:r>
        <w:rPr>
          <w:rFonts w:ascii="Times New Roman" w:hAnsi="Times New Roman" w:cs="Times New Roman"/>
          <w:sz w:val="21"/>
          <w:szCs w:val="21"/>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8B8BF9B"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xml:space="preserve">9.2. Стороны пришли к соглашению о применении факсимильной формы связи, использованию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w:t>
      </w:r>
      <w:proofErr w:type="gramStart"/>
      <w:r>
        <w:rPr>
          <w:rFonts w:ascii="Times New Roman" w:hAnsi="Times New Roman" w:cs="Times New Roman"/>
          <w:sz w:val="21"/>
          <w:szCs w:val="21"/>
        </w:rPr>
        <w:t>посредством ЭДО</w:t>
      </w:r>
      <w:proofErr w:type="gramEnd"/>
      <w:r>
        <w:rPr>
          <w:rFonts w:ascii="Times New Roman" w:hAnsi="Times New Roman" w:cs="Times New Roman"/>
          <w:sz w:val="21"/>
          <w:szCs w:val="21"/>
        </w:rPr>
        <w:t xml:space="preserve">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14:paraId="229B604C"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9.3 Настоящим Заказчик выражает свое согласие на получение от Исполнителя рекламных материалов, связанных с продвижением товаров и услуг Исполнителя, путем осуществления прямых контактов с использованием средств связи: рассылка электронных писем.</w:t>
      </w:r>
    </w:p>
    <w:p w14:paraId="3DCA05EC"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xml:space="preserve">9.4.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 (или) отчислении Обучающегося из образовательной организации. </w:t>
      </w:r>
    </w:p>
    <w:p w14:paraId="0A51FF10"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9.5.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являются неотъемлемой частью настоящего Договора, могут производиться только в письменной форме и подписываться уполномоченными представителями Сторон.</w:t>
      </w:r>
    </w:p>
    <w:p w14:paraId="06B2B181" w14:textId="77777777" w:rsidR="00CE017F" w:rsidRDefault="00F53364">
      <w:pPr>
        <w:spacing w:after="0" w:line="240" w:lineRule="auto"/>
        <w:ind w:firstLine="708"/>
        <w:jc w:val="both"/>
        <w:rPr>
          <w:rFonts w:ascii="Times New Roman" w:hAnsi="Times New Roman" w:cs="Times New Roman"/>
          <w:sz w:val="21"/>
          <w:szCs w:val="21"/>
        </w:rPr>
      </w:pPr>
      <w:r>
        <w:rPr>
          <w:rFonts w:ascii="Times New Roman" w:hAnsi="Times New Roman" w:cs="Times New Roman"/>
          <w:sz w:val="21"/>
          <w:szCs w:val="21"/>
        </w:rPr>
        <w:t xml:space="preserve">9.6. Неотъемлемой частью настоящего договора являются: </w:t>
      </w:r>
    </w:p>
    <w:p w14:paraId="1050472E" w14:textId="2159ACFE" w:rsidR="00CE017F" w:rsidRDefault="00F53364">
      <w:pPr>
        <w:widowControl w:val="0"/>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Приложение № 1 – Спецификация;</w:t>
      </w:r>
    </w:p>
    <w:p w14:paraId="084E5E40" w14:textId="10336902" w:rsidR="00B020BD" w:rsidRDefault="00B020BD">
      <w:pPr>
        <w:widowControl w:val="0"/>
        <w:spacing w:after="0" w:line="240" w:lineRule="auto"/>
        <w:rPr>
          <w:rFonts w:ascii="Times New Roman" w:hAnsi="Times New Roman" w:cs="Times New Roman"/>
          <w:sz w:val="21"/>
          <w:szCs w:val="21"/>
        </w:rPr>
      </w:pPr>
      <w:r>
        <w:rPr>
          <w:rFonts w:ascii="Times New Roman" w:hAnsi="Times New Roman" w:cs="Times New Roman"/>
          <w:sz w:val="21"/>
          <w:szCs w:val="21"/>
        </w:rPr>
        <w:t>Приложение № 2 - Список обучающихся.</w:t>
      </w:r>
    </w:p>
    <w:p w14:paraId="68D59BD8" w14:textId="77777777" w:rsidR="00CE017F" w:rsidRDefault="00CE017F">
      <w:pPr>
        <w:spacing w:after="0" w:line="240" w:lineRule="auto"/>
        <w:ind w:firstLine="708"/>
        <w:jc w:val="both"/>
        <w:rPr>
          <w:rFonts w:ascii="Times New Roman" w:hAnsi="Times New Roman" w:cs="Times New Roman"/>
          <w:sz w:val="21"/>
          <w:szCs w:val="21"/>
        </w:rPr>
      </w:pPr>
    </w:p>
    <w:p w14:paraId="65C8A7F9" w14:textId="77777777" w:rsidR="00CE017F" w:rsidRDefault="00F53364">
      <w:pPr>
        <w:spacing w:line="240" w:lineRule="auto"/>
        <w:jc w:val="center"/>
        <w:rPr>
          <w:rFonts w:ascii="Times New Roman" w:hAnsi="Times New Roman" w:cs="Times New Roman"/>
          <w:b/>
          <w:sz w:val="21"/>
          <w:szCs w:val="21"/>
        </w:rPr>
      </w:pPr>
      <w:r>
        <w:rPr>
          <w:rFonts w:ascii="Times New Roman" w:hAnsi="Times New Roman" w:cs="Times New Roman"/>
          <w:b/>
          <w:sz w:val="21"/>
          <w:szCs w:val="21"/>
        </w:rPr>
        <w:t>10. РЕКВИЗИТЫ И ПОДПИСИ СТОРОН</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760"/>
      </w:tblGrid>
      <w:tr w:rsidR="00CE017F" w14:paraId="54E3308C" w14:textId="77777777">
        <w:trPr>
          <w:trHeight w:val="311"/>
        </w:trPr>
        <w:tc>
          <w:tcPr>
            <w:tcW w:w="2500" w:type="pct"/>
          </w:tcPr>
          <w:p w14:paraId="5DE0FAFC" w14:textId="77777777" w:rsidR="00CE017F" w:rsidRDefault="00F5336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ИСПОЛНИТЕЛЬ</w:t>
            </w:r>
          </w:p>
        </w:tc>
        <w:tc>
          <w:tcPr>
            <w:tcW w:w="2500" w:type="pct"/>
          </w:tcPr>
          <w:p w14:paraId="1B09753C" w14:textId="77777777" w:rsidR="00CE017F" w:rsidRDefault="00F5336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ЗАКАЗЧИК</w:t>
            </w:r>
          </w:p>
        </w:tc>
      </w:tr>
      <w:tr w:rsidR="00CE017F" w14:paraId="69F43929" w14:textId="77777777">
        <w:trPr>
          <w:trHeight w:val="70"/>
        </w:trPr>
        <w:tc>
          <w:tcPr>
            <w:tcW w:w="2500" w:type="pct"/>
          </w:tcPr>
          <w:p w14:paraId="6EABDB2B" w14:textId="1BF79387" w:rsidR="00CE017F" w:rsidRDefault="00CE017F">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500" w:type="pct"/>
          </w:tcPr>
          <w:p w14:paraId="5203F535"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Кузбасский ГАУ</w:t>
            </w:r>
          </w:p>
          <w:p w14:paraId="7CE2E45E"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Юридический адрес: 650056, г. Кемерово, ул. Марковцева 5, </w:t>
            </w:r>
          </w:p>
          <w:p w14:paraId="275FDC7E"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УФК по Кемеровской области-Кузбассу </w:t>
            </w:r>
          </w:p>
          <w:p w14:paraId="239A8872" w14:textId="77777777" w:rsidR="00CE017F" w:rsidRDefault="00F53364">
            <w:pPr>
              <w:spacing w:after="0" w:line="240" w:lineRule="auto"/>
              <w:rPr>
                <w:rFonts w:ascii="Times New Roman" w:hAnsi="Times New Roman" w:cs="Times New Roman"/>
                <w:b/>
                <w:color w:val="000000"/>
                <w:sz w:val="21"/>
                <w:szCs w:val="21"/>
              </w:rPr>
            </w:pPr>
            <w:r>
              <w:rPr>
                <w:rFonts w:ascii="Times New Roman" w:hAnsi="Times New Roman" w:cs="Times New Roman"/>
                <w:sz w:val="21"/>
                <w:szCs w:val="21"/>
              </w:rPr>
              <w:t>(Кузбасский ГАУ, л/</w:t>
            </w:r>
            <w:proofErr w:type="spellStart"/>
            <w:r>
              <w:rPr>
                <w:rFonts w:ascii="Times New Roman" w:hAnsi="Times New Roman" w:cs="Times New Roman"/>
                <w:sz w:val="21"/>
                <w:szCs w:val="21"/>
              </w:rPr>
              <w:t>сч</w:t>
            </w:r>
            <w:proofErr w:type="spellEnd"/>
            <w:r>
              <w:rPr>
                <w:rFonts w:ascii="Times New Roman" w:hAnsi="Times New Roman" w:cs="Times New Roman"/>
                <w:sz w:val="21"/>
                <w:szCs w:val="21"/>
              </w:rPr>
              <w:t>. 20396Х20640</w:t>
            </w:r>
          </w:p>
          <w:p w14:paraId="7A713981"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ИНН </w:t>
            </w:r>
            <w:r>
              <w:rPr>
                <w:rFonts w:ascii="Times New Roman" w:hAnsi="Times New Roman" w:cs="Times New Roman"/>
                <w:iCs/>
                <w:sz w:val="21"/>
                <w:szCs w:val="21"/>
              </w:rPr>
              <w:t>4205035690</w:t>
            </w:r>
            <w:r>
              <w:rPr>
                <w:rFonts w:ascii="Times New Roman" w:hAnsi="Times New Roman" w:cs="Times New Roman"/>
                <w:sz w:val="21"/>
                <w:szCs w:val="21"/>
              </w:rPr>
              <w:t xml:space="preserve"> КПП </w:t>
            </w:r>
            <w:r>
              <w:rPr>
                <w:rFonts w:ascii="Times New Roman" w:hAnsi="Times New Roman" w:cs="Times New Roman"/>
                <w:iCs/>
                <w:sz w:val="21"/>
                <w:szCs w:val="21"/>
              </w:rPr>
              <w:t>420501001</w:t>
            </w:r>
          </w:p>
          <w:p w14:paraId="64B7FDA0"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р/с 0321 4643 0000 0001 3900</w:t>
            </w:r>
          </w:p>
          <w:p w14:paraId="0189D565"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БИК </w:t>
            </w:r>
            <w:r>
              <w:rPr>
                <w:rFonts w:ascii="Times New Roman" w:hAnsi="Times New Roman" w:cs="Times New Roman"/>
                <w:color w:val="000000"/>
                <w:sz w:val="21"/>
                <w:szCs w:val="21"/>
              </w:rPr>
              <w:t>013207212</w:t>
            </w:r>
          </w:p>
          <w:p w14:paraId="1FCC373F" w14:textId="77777777" w:rsidR="00CE017F" w:rsidRDefault="00F53364">
            <w:pPr>
              <w:spacing w:after="0" w:line="240" w:lineRule="auto"/>
              <w:rPr>
                <w:rFonts w:ascii="Times New Roman" w:hAnsi="Times New Roman" w:cs="Times New Roman"/>
                <w:sz w:val="21"/>
                <w:szCs w:val="21"/>
                <w:highlight w:val="yellow"/>
              </w:rPr>
            </w:pPr>
            <w:r>
              <w:rPr>
                <w:rFonts w:ascii="Times New Roman" w:hAnsi="Times New Roman" w:cs="Times New Roman"/>
                <w:sz w:val="21"/>
                <w:szCs w:val="21"/>
              </w:rPr>
              <w:t xml:space="preserve">Банк ОКЦ №5 </w:t>
            </w:r>
            <w:proofErr w:type="spellStart"/>
            <w:r>
              <w:rPr>
                <w:rFonts w:ascii="Times New Roman" w:hAnsi="Times New Roman" w:cs="Times New Roman"/>
                <w:sz w:val="21"/>
                <w:szCs w:val="21"/>
              </w:rPr>
              <w:t>СибГУ</w:t>
            </w:r>
            <w:proofErr w:type="spellEnd"/>
            <w:r>
              <w:rPr>
                <w:rFonts w:ascii="Times New Roman" w:hAnsi="Times New Roman" w:cs="Times New Roman"/>
                <w:sz w:val="21"/>
                <w:szCs w:val="21"/>
              </w:rPr>
              <w:t xml:space="preserve"> Банка России//УФК по Кемеровской области-Кузбассу, г Кемерово</w:t>
            </w:r>
            <w:r>
              <w:rPr>
                <w:rFonts w:ascii="Times New Roman" w:hAnsi="Times New Roman" w:cs="Times New Roman"/>
                <w:sz w:val="21"/>
                <w:szCs w:val="21"/>
                <w:highlight w:val="yellow"/>
              </w:rPr>
              <w:t xml:space="preserve"> </w:t>
            </w:r>
          </w:p>
          <w:p w14:paraId="78701E29"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к/</w:t>
            </w:r>
            <w:proofErr w:type="spellStart"/>
            <w:r>
              <w:rPr>
                <w:rFonts w:ascii="Times New Roman" w:hAnsi="Times New Roman" w:cs="Times New Roman"/>
                <w:sz w:val="21"/>
                <w:szCs w:val="21"/>
              </w:rPr>
              <w:t>сч</w:t>
            </w:r>
            <w:proofErr w:type="spellEnd"/>
            <w:r>
              <w:rPr>
                <w:rFonts w:ascii="Times New Roman" w:hAnsi="Times New Roman" w:cs="Times New Roman"/>
                <w:sz w:val="21"/>
                <w:szCs w:val="21"/>
              </w:rPr>
              <w:t>. 40102810745370000032</w:t>
            </w:r>
          </w:p>
          <w:p w14:paraId="00421208" w14:textId="77777777" w:rsidR="00CE017F" w:rsidRDefault="00F5336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КБК 00000000000000000130 </w:t>
            </w:r>
          </w:p>
          <w:p w14:paraId="01BA73D5" w14:textId="77777777" w:rsidR="00CE017F" w:rsidRDefault="00F53364">
            <w:pPr>
              <w:spacing w:after="0" w:line="240" w:lineRule="auto"/>
              <w:rPr>
                <w:rFonts w:ascii="Times New Roman" w:hAnsi="Times New Roman" w:cs="Times New Roman"/>
                <w:sz w:val="21"/>
                <w:szCs w:val="21"/>
                <w:highlight w:val="yellow"/>
              </w:rPr>
            </w:pPr>
            <w:r>
              <w:rPr>
                <w:rFonts w:ascii="Times New Roman" w:hAnsi="Times New Roman" w:cs="Times New Roman"/>
                <w:sz w:val="21"/>
                <w:szCs w:val="21"/>
              </w:rPr>
              <w:t xml:space="preserve">тел. </w:t>
            </w:r>
            <w:r>
              <w:rPr>
                <w:rFonts w:ascii="Times New Roman" w:hAnsi="Times New Roman" w:cs="Times New Roman"/>
                <w:iCs/>
                <w:sz w:val="21"/>
                <w:szCs w:val="21"/>
              </w:rPr>
              <w:t>8(3842) 73-43-59</w:t>
            </w:r>
            <w:r>
              <w:rPr>
                <w:rFonts w:ascii="Times New Roman" w:hAnsi="Times New Roman" w:cs="Times New Roman"/>
                <w:sz w:val="21"/>
                <w:szCs w:val="21"/>
                <w:highlight w:val="yellow"/>
              </w:rPr>
              <w:t xml:space="preserve"> </w:t>
            </w:r>
          </w:p>
          <w:p w14:paraId="68FA6B53" w14:textId="77777777" w:rsidR="00CE017F" w:rsidRDefault="00F53364">
            <w:pPr>
              <w:spacing w:after="0" w:line="240" w:lineRule="auto"/>
              <w:rPr>
                <w:rFonts w:ascii="Times New Roman" w:hAnsi="Times New Roman" w:cs="Times New Roman"/>
                <w:bCs/>
                <w:sz w:val="21"/>
                <w:szCs w:val="21"/>
              </w:rPr>
            </w:pPr>
            <w:r>
              <w:rPr>
                <w:rFonts w:ascii="Times New Roman" w:hAnsi="Times New Roman" w:cs="Times New Roman"/>
                <w:sz w:val="21"/>
                <w:szCs w:val="21"/>
              </w:rPr>
              <w:t>Е-</w:t>
            </w:r>
            <w:r>
              <w:rPr>
                <w:rFonts w:ascii="Times New Roman" w:hAnsi="Times New Roman" w:cs="Times New Roman"/>
                <w:sz w:val="21"/>
                <w:szCs w:val="21"/>
                <w:lang w:val="en-US"/>
              </w:rPr>
              <w:t>mail</w:t>
            </w:r>
            <w:r>
              <w:rPr>
                <w:rFonts w:ascii="Times New Roman" w:hAnsi="Times New Roman" w:cs="Times New Roman"/>
                <w:sz w:val="21"/>
                <w:szCs w:val="21"/>
              </w:rPr>
              <w:t xml:space="preserve">: </w:t>
            </w:r>
            <w:hyperlink r:id="rId6" w:history="1">
              <w:r>
                <w:rPr>
                  <w:rStyle w:val="a3"/>
                  <w:rFonts w:ascii="Times New Roman" w:hAnsi="Times New Roman" w:cs="Times New Roman"/>
                  <w:sz w:val="21"/>
                  <w:szCs w:val="21"/>
                  <w:shd w:val="clear" w:color="auto" w:fill="FFFFFF"/>
                  <w:lang w:val="en-US"/>
                </w:rPr>
                <w:t>zakupki</w:t>
              </w:r>
              <w:r>
                <w:rPr>
                  <w:rStyle w:val="a3"/>
                  <w:rFonts w:ascii="Times New Roman" w:hAnsi="Times New Roman" w:cs="Times New Roman"/>
                  <w:sz w:val="21"/>
                  <w:szCs w:val="21"/>
                  <w:shd w:val="clear" w:color="auto" w:fill="FFFFFF"/>
                </w:rPr>
                <w:t>.</w:t>
              </w:r>
              <w:r>
                <w:rPr>
                  <w:rStyle w:val="a3"/>
                  <w:rFonts w:ascii="Times New Roman" w:hAnsi="Times New Roman" w:cs="Times New Roman"/>
                  <w:sz w:val="21"/>
                  <w:szCs w:val="21"/>
                  <w:shd w:val="clear" w:color="auto" w:fill="FFFFFF"/>
                  <w:lang w:val="en-US"/>
                </w:rPr>
                <w:t>gshi</w:t>
              </w:r>
              <w:r>
                <w:rPr>
                  <w:rStyle w:val="a3"/>
                  <w:rFonts w:ascii="Times New Roman" w:hAnsi="Times New Roman" w:cs="Times New Roman"/>
                  <w:sz w:val="21"/>
                  <w:szCs w:val="21"/>
                  <w:shd w:val="clear" w:color="auto" w:fill="FFFFFF"/>
                </w:rPr>
                <w:t>@</w:t>
              </w:r>
              <w:r>
                <w:rPr>
                  <w:rStyle w:val="a3"/>
                  <w:rFonts w:ascii="Times New Roman" w:hAnsi="Times New Roman" w:cs="Times New Roman"/>
                  <w:sz w:val="21"/>
                  <w:szCs w:val="21"/>
                  <w:shd w:val="clear" w:color="auto" w:fill="FFFFFF"/>
                  <w:lang w:val="en-US"/>
                </w:rPr>
                <w:t>yandex</w:t>
              </w:r>
              <w:r>
                <w:rPr>
                  <w:rStyle w:val="a3"/>
                  <w:rFonts w:ascii="Times New Roman" w:hAnsi="Times New Roman" w:cs="Times New Roman"/>
                  <w:sz w:val="21"/>
                  <w:szCs w:val="21"/>
                  <w:shd w:val="clear" w:color="auto" w:fill="FFFFFF"/>
                </w:rPr>
                <w:t>.</w:t>
              </w:r>
              <w:proofErr w:type="spellStart"/>
              <w:r>
                <w:rPr>
                  <w:rStyle w:val="a3"/>
                  <w:rFonts w:ascii="Times New Roman" w:hAnsi="Times New Roman" w:cs="Times New Roman"/>
                  <w:sz w:val="21"/>
                  <w:szCs w:val="21"/>
                  <w:shd w:val="clear" w:color="auto" w:fill="FFFFFF"/>
                  <w:lang w:val="en-US"/>
                </w:rPr>
                <w:t>ru</w:t>
              </w:r>
              <w:proofErr w:type="spellEnd"/>
            </w:hyperlink>
          </w:p>
        </w:tc>
      </w:tr>
      <w:tr w:rsidR="00CE017F" w14:paraId="3C2D54E7" w14:textId="77777777">
        <w:trPr>
          <w:trHeight w:val="70"/>
        </w:trPr>
        <w:tc>
          <w:tcPr>
            <w:tcW w:w="2500" w:type="pct"/>
          </w:tcPr>
          <w:p w14:paraId="4E7B4134" w14:textId="77777777" w:rsidR="00CE017F" w:rsidRDefault="00CE0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p>
          <w:p w14:paraId="69813630" w14:textId="77777777" w:rsidR="00CE017F" w:rsidRDefault="00CE0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p>
          <w:p w14:paraId="1D08C886" w14:textId="03E351B4" w:rsidR="00CE017F" w:rsidRDefault="00F5336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 _________________ /./</w:t>
            </w:r>
          </w:p>
          <w:p w14:paraId="75018488" w14:textId="77777777" w:rsidR="00CE017F" w:rsidRDefault="00F5336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М.П.</w:t>
            </w:r>
          </w:p>
        </w:tc>
        <w:tc>
          <w:tcPr>
            <w:tcW w:w="2500" w:type="pct"/>
          </w:tcPr>
          <w:p w14:paraId="56465D07" w14:textId="77777777" w:rsidR="00CE017F" w:rsidRDefault="00F5336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Врио ректора</w:t>
            </w:r>
          </w:p>
          <w:p w14:paraId="646BA6B0" w14:textId="77777777" w:rsidR="00CE017F" w:rsidRDefault="00CE017F">
            <w:pPr>
              <w:spacing w:after="0" w:line="240" w:lineRule="auto"/>
              <w:jc w:val="both"/>
              <w:rPr>
                <w:rFonts w:ascii="Times New Roman" w:hAnsi="Times New Roman" w:cs="Times New Roman"/>
                <w:sz w:val="21"/>
                <w:szCs w:val="21"/>
              </w:rPr>
            </w:pPr>
          </w:p>
          <w:p w14:paraId="10E6A347" w14:textId="77777777" w:rsidR="00CE017F" w:rsidRDefault="00CE017F">
            <w:pPr>
              <w:spacing w:after="0" w:line="240" w:lineRule="auto"/>
              <w:jc w:val="both"/>
              <w:rPr>
                <w:rFonts w:ascii="Times New Roman" w:hAnsi="Times New Roman" w:cs="Times New Roman"/>
                <w:sz w:val="21"/>
                <w:szCs w:val="21"/>
              </w:rPr>
            </w:pPr>
          </w:p>
          <w:p w14:paraId="7B129F80" w14:textId="77777777" w:rsidR="00CE017F" w:rsidRDefault="00F5336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_________________/</w:t>
            </w:r>
            <w:proofErr w:type="spellStart"/>
            <w:r>
              <w:rPr>
                <w:rFonts w:ascii="Times New Roman" w:hAnsi="Times New Roman" w:cs="Times New Roman"/>
                <w:sz w:val="21"/>
                <w:szCs w:val="21"/>
              </w:rPr>
              <w:t>И.Г.Кулинчик</w:t>
            </w:r>
            <w:proofErr w:type="spellEnd"/>
            <w:r>
              <w:rPr>
                <w:rFonts w:ascii="Times New Roman" w:hAnsi="Times New Roman" w:cs="Times New Roman"/>
                <w:sz w:val="21"/>
                <w:szCs w:val="21"/>
              </w:rPr>
              <w:t xml:space="preserve"> /</w:t>
            </w:r>
          </w:p>
          <w:p w14:paraId="147DE0FF" w14:textId="77777777" w:rsidR="00CE017F" w:rsidRDefault="00F5336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М.П.</w:t>
            </w:r>
          </w:p>
        </w:tc>
      </w:tr>
    </w:tbl>
    <w:p w14:paraId="321EF996" w14:textId="77777777" w:rsidR="00CE017F" w:rsidRDefault="00CE017F">
      <w:pPr>
        <w:rPr>
          <w:rFonts w:ascii="Times New Roman" w:hAnsi="Times New Roman" w:cs="Times New Roman"/>
          <w:sz w:val="21"/>
          <w:szCs w:val="21"/>
        </w:rPr>
      </w:pPr>
    </w:p>
    <w:p w14:paraId="6959B6E6" w14:textId="77777777" w:rsidR="00CE017F" w:rsidRDefault="00F53364">
      <w:pPr>
        <w:rPr>
          <w:rFonts w:ascii="Times New Roman" w:hAnsi="Times New Roman" w:cs="Times New Roman"/>
          <w:sz w:val="21"/>
          <w:szCs w:val="21"/>
        </w:rPr>
      </w:pPr>
      <w:r>
        <w:rPr>
          <w:rFonts w:ascii="Times New Roman" w:hAnsi="Times New Roman" w:cs="Times New Roman"/>
          <w:sz w:val="21"/>
          <w:szCs w:val="21"/>
        </w:rPr>
        <w:br w:type="page"/>
      </w:r>
    </w:p>
    <w:p w14:paraId="31CA735E" w14:textId="77777777" w:rsidR="00CE017F" w:rsidRDefault="00F53364">
      <w:pPr>
        <w:spacing w:after="0" w:line="240" w:lineRule="auto"/>
        <w:ind w:left="5664"/>
        <w:jc w:val="right"/>
        <w:rPr>
          <w:rFonts w:ascii="Times New Roman" w:hAnsi="Times New Roman" w:cs="Times New Roman"/>
          <w:b/>
          <w:sz w:val="21"/>
          <w:szCs w:val="21"/>
        </w:rPr>
      </w:pPr>
      <w:r>
        <w:rPr>
          <w:rFonts w:ascii="Times New Roman" w:hAnsi="Times New Roman" w:cs="Times New Roman"/>
          <w:b/>
          <w:sz w:val="21"/>
          <w:szCs w:val="21"/>
        </w:rPr>
        <w:lastRenderedPageBreak/>
        <w:t>Приложение №1</w:t>
      </w:r>
    </w:p>
    <w:p w14:paraId="3EB8A082" w14:textId="77777777" w:rsidR="00CE017F" w:rsidRDefault="00F53364">
      <w:pPr>
        <w:spacing w:after="0" w:line="240" w:lineRule="auto"/>
        <w:ind w:left="5664"/>
        <w:jc w:val="right"/>
        <w:rPr>
          <w:rFonts w:ascii="Times New Roman" w:hAnsi="Times New Roman" w:cs="Times New Roman"/>
          <w:sz w:val="21"/>
          <w:szCs w:val="21"/>
        </w:rPr>
      </w:pPr>
      <w:r>
        <w:rPr>
          <w:rFonts w:ascii="Times New Roman" w:hAnsi="Times New Roman" w:cs="Times New Roman"/>
          <w:sz w:val="21"/>
          <w:szCs w:val="21"/>
        </w:rPr>
        <w:t xml:space="preserve">к Договору об оказании образовательных услуг </w:t>
      </w:r>
    </w:p>
    <w:p w14:paraId="4BF28061" w14:textId="42C20796" w:rsidR="00CE017F" w:rsidRDefault="00F53364">
      <w:pPr>
        <w:spacing w:after="0" w:line="240" w:lineRule="auto"/>
        <w:ind w:left="5664"/>
        <w:jc w:val="right"/>
        <w:rPr>
          <w:rFonts w:ascii="Times New Roman" w:hAnsi="Times New Roman" w:cs="Times New Roman"/>
          <w:sz w:val="21"/>
          <w:szCs w:val="21"/>
        </w:rPr>
      </w:pPr>
      <w:r>
        <w:rPr>
          <w:rFonts w:ascii="Times New Roman" w:hAnsi="Times New Roman" w:cs="Times New Roman"/>
          <w:sz w:val="21"/>
          <w:szCs w:val="21"/>
        </w:rPr>
        <w:t xml:space="preserve">№ </w:t>
      </w:r>
    </w:p>
    <w:p w14:paraId="3133EB52" w14:textId="5793525F" w:rsidR="00CE017F" w:rsidRDefault="00F53364">
      <w:pPr>
        <w:spacing w:after="0" w:line="240" w:lineRule="auto"/>
        <w:ind w:left="5664"/>
        <w:jc w:val="right"/>
        <w:rPr>
          <w:rFonts w:ascii="Times New Roman" w:hAnsi="Times New Roman" w:cs="Times New Roman"/>
          <w:sz w:val="21"/>
          <w:szCs w:val="21"/>
        </w:rPr>
      </w:pPr>
      <w:r>
        <w:rPr>
          <w:rFonts w:ascii="Times New Roman" w:hAnsi="Times New Roman" w:cs="Times New Roman"/>
          <w:sz w:val="21"/>
          <w:szCs w:val="21"/>
        </w:rPr>
        <w:t xml:space="preserve">от </w:t>
      </w:r>
      <w:proofErr w:type="gramStart"/>
      <w:r>
        <w:rPr>
          <w:rFonts w:ascii="Times New Roman" w:hAnsi="Times New Roman" w:cs="Times New Roman"/>
          <w:sz w:val="21"/>
          <w:szCs w:val="21"/>
        </w:rPr>
        <w:t>«</w:t>
      </w:r>
      <w:r w:rsidR="002432A0">
        <w:rPr>
          <w:rFonts w:ascii="Times New Roman" w:hAnsi="Times New Roman" w:cs="Times New Roman"/>
          <w:sz w:val="21"/>
          <w:szCs w:val="21"/>
        </w:rPr>
        <w:t xml:space="preserve"> </w:t>
      </w:r>
      <w:r>
        <w:rPr>
          <w:rFonts w:ascii="Times New Roman" w:hAnsi="Times New Roman" w:cs="Times New Roman"/>
          <w:sz w:val="21"/>
          <w:szCs w:val="21"/>
        </w:rPr>
        <w:t>»</w:t>
      </w:r>
      <w:proofErr w:type="gramEnd"/>
      <w:r w:rsidR="002432A0">
        <w:rPr>
          <w:rFonts w:ascii="Times New Roman" w:hAnsi="Times New Roman" w:cs="Times New Roman"/>
          <w:sz w:val="21"/>
          <w:szCs w:val="21"/>
        </w:rPr>
        <w:t xml:space="preserve">       </w:t>
      </w:r>
      <w:r>
        <w:rPr>
          <w:rFonts w:ascii="Times New Roman" w:hAnsi="Times New Roman" w:cs="Times New Roman"/>
          <w:sz w:val="21"/>
          <w:szCs w:val="21"/>
        </w:rPr>
        <w:t xml:space="preserve">2026 г. </w:t>
      </w:r>
    </w:p>
    <w:p w14:paraId="2FD779B7" w14:textId="77777777" w:rsidR="00CE017F" w:rsidRDefault="00CE017F">
      <w:pPr>
        <w:spacing w:after="0" w:line="240" w:lineRule="auto"/>
        <w:ind w:left="5664"/>
        <w:jc w:val="right"/>
        <w:rPr>
          <w:rFonts w:ascii="Times New Roman" w:hAnsi="Times New Roman" w:cs="Times New Roman"/>
          <w:b/>
          <w:sz w:val="21"/>
          <w:szCs w:val="21"/>
        </w:rPr>
      </w:pPr>
    </w:p>
    <w:p w14:paraId="78651B8C" w14:textId="77777777" w:rsidR="00CE017F" w:rsidRDefault="00CE017F">
      <w:pPr>
        <w:spacing w:after="0" w:line="240" w:lineRule="auto"/>
        <w:ind w:left="5664"/>
        <w:rPr>
          <w:rFonts w:ascii="Times New Roman" w:hAnsi="Times New Roman" w:cs="Times New Roman"/>
          <w:sz w:val="21"/>
          <w:szCs w:val="21"/>
        </w:rPr>
      </w:pPr>
    </w:p>
    <w:p w14:paraId="59DEC14B" w14:textId="77777777" w:rsidR="00CE017F" w:rsidRDefault="00F53364">
      <w:pPr>
        <w:spacing w:line="240" w:lineRule="auto"/>
        <w:jc w:val="center"/>
        <w:rPr>
          <w:rFonts w:ascii="Times New Roman" w:hAnsi="Times New Roman" w:cs="Times New Roman"/>
          <w:b/>
          <w:sz w:val="21"/>
          <w:szCs w:val="21"/>
        </w:rPr>
      </w:pPr>
      <w:r>
        <w:rPr>
          <w:rFonts w:ascii="Times New Roman" w:hAnsi="Times New Roman" w:cs="Times New Roman"/>
          <w:b/>
          <w:sz w:val="21"/>
          <w:szCs w:val="21"/>
        </w:rPr>
        <w:t xml:space="preserve">СПЕЦИФИКАЦИЯ </w:t>
      </w:r>
    </w:p>
    <w:tbl>
      <w:tblPr>
        <w:tblStyle w:val="ac"/>
        <w:tblW w:w="4487" w:type="pct"/>
        <w:jc w:val="center"/>
        <w:tblLayout w:type="fixed"/>
        <w:tblLook w:val="04A0" w:firstRow="1" w:lastRow="0" w:firstColumn="1" w:lastColumn="0" w:noHBand="0" w:noVBand="1"/>
      </w:tblPr>
      <w:tblGrid>
        <w:gridCol w:w="563"/>
        <w:gridCol w:w="2125"/>
        <w:gridCol w:w="1277"/>
        <w:gridCol w:w="1277"/>
        <w:gridCol w:w="1413"/>
        <w:gridCol w:w="712"/>
        <w:gridCol w:w="1272"/>
      </w:tblGrid>
      <w:tr w:rsidR="00CE017F" w14:paraId="05CDEBAF" w14:textId="77777777" w:rsidTr="00BE3662">
        <w:trPr>
          <w:jc w:val="center"/>
        </w:trPr>
        <w:tc>
          <w:tcPr>
            <w:tcW w:w="326" w:type="pct"/>
            <w:vAlign w:val="center"/>
          </w:tcPr>
          <w:p w14:paraId="51AA48C4"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 п/п</w:t>
            </w:r>
          </w:p>
        </w:tc>
        <w:tc>
          <w:tcPr>
            <w:tcW w:w="1230" w:type="pct"/>
            <w:vAlign w:val="center"/>
          </w:tcPr>
          <w:p w14:paraId="0CB65DF9"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Наименование</w:t>
            </w:r>
          </w:p>
          <w:p w14:paraId="4B3FD9F8"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 xml:space="preserve">программы обучения </w:t>
            </w:r>
          </w:p>
        </w:tc>
        <w:tc>
          <w:tcPr>
            <w:tcW w:w="739" w:type="pct"/>
            <w:vAlign w:val="center"/>
          </w:tcPr>
          <w:p w14:paraId="6B99E7FE"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Кол-во</w:t>
            </w:r>
          </w:p>
          <w:p w14:paraId="0A65E081" w14:textId="77777777" w:rsidR="00CE017F" w:rsidRDefault="00F53364">
            <w:pPr>
              <w:spacing w:after="0" w:line="240" w:lineRule="auto"/>
              <w:jc w:val="center"/>
              <w:rPr>
                <w:rFonts w:ascii="Times New Roman" w:hAnsi="Times New Roman" w:cs="Times New Roman"/>
                <w:b/>
                <w:sz w:val="21"/>
                <w:szCs w:val="21"/>
              </w:rPr>
            </w:pPr>
            <w:proofErr w:type="spellStart"/>
            <w:r>
              <w:rPr>
                <w:rFonts w:ascii="Times New Roman" w:hAnsi="Times New Roman" w:cs="Times New Roman"/>
                <w:b/>
                <w:sz w:val="21"/>
                <w:szCs w:val="21"/>
              </w:rPr>
              <w:t>ак</w:t>
            </w:r>
            <w:proofErr w:type="spellEnd"/>
            <w:r>
              <w:rPr>
                <w:rFonts w:ascii="Times New Roman" w:hAnsi="Times New Roman" w:cs="Times New Roman"/>
                <w:b/>
                <w:sz w:val="21"/>
                <w:szCs w:val="21"/>
              </w:rPr>
              <w:t>. часов</w:t>
            </w:r>
          </w:p>
        </w:tc>
        <w:tc>
          <w:tcPr>
            <w:tcW w:w="739" w:type="pct"/>
            <w:vAlign w:val="center"/>
          </w:tcPr>
          <w:p w14:paraId="016277A1"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Форма обучения</w:t>
            </w:r>
          </w:p>
        </w:tc>
        <w:tc>
          <w:tcPr>
            <w:tcW w:w="818" w:type="pct"/>
            <w:vAlign w:val="center"/>
          </w:tcPr>
          <w:p w14:paraId="399408E5"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Выдаваемый документ о квалификации</w:t>
            </w:r>
          </w:p>
        </w:tc>
        <w:tc>
          <w:tcPr>
            <w:tcW w:w="412" w:type="pct"/>
            <w:vAlign w:val="center"/>
          </w:tcPr>
          <w:p w14:paraId="7F2615E0"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Кол-во человек</w:t>
            </w:r>
          </w:p>
        </w:tc>
        <w:tc>
          <w:tcPr>
            <w:tcW w:w="736" w:type="pct"/>
            <w:vAlign w:val="center"/>
          </w:tcPr>
          <w:p w14:paraId="73223220"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Стоимость</w:t>
            </w:r>
          </w:p>
          <w:p w14:paraId="01E9EA4B" w14:textId="77777777" w:rsidR="00CE017F" w:rsidRDefault="00F53364">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 xml:space="preserve">(руб.) за 1 </w:t>
            </w:r>
            <w:proofErr w:type="gramStart"/>
            <w:r>
              <w:rPr>
                <w:rFonts w:ascii="Times New Roman" w:hAnsi="Times New Roman" w:cs="Times New Roman"/>
                <w:b/>
                <w:sz w:val="21"/>
                <w:szCs w:val="21"/>
              </w:rPr>
              <w:t>чел</w:t>
            </w:r>
            <w:proofErr w:type="gramEnd"/>
          </w:p>
        </w:tc>
      </w:tr>
      <w:tr w:rsidR="00CE017F" w14:paraId="670C3E09" w14:textId="77777777" w:rsidTr="00BE3662">
        <w:trPr>
          <w:trHeight w:val="1269"/>
          <w:jc w:val="center"/>
        </w:trPr>
        <w:tc>
          <w:tcPr>
            <w:tcW w:w="326" w:type="pct"/>
            <w:vAlign w:val="center"/>
          </w:tcPr>
          <w:p w14:paraId="47D7410A" w14:textId="77777777" w:rsidR="00CE017F" w:rsidRDefault="00F53364">
            <w:pPr>
              <w:spacing w:after="0" w:line="240" w:lineRule="auto"/>
              <w:jc w:val="center"/>
              <w:rPr>
                <w:rFonts w:ascii="Times New Roman" w:hAnsi="Times New Roman" w:cs="Times New Roman"/>
                <w:sz w:val="21"/>
                <w:szCs w:val="21"/>
              </w:rPr>
            </w:pPr>
            <w:bookmarkStart w:id="0" w:name="_GoBack" w:colFirst="3" w:colLast="4"/>
            <w:r>
              <w:rPr>
                <w:rFonts w:ascii="Times New Roman" w:hAnsi="Times New Roman" w:cs="Times New Roman"/>
                <w:sz w:val="21"/>
                <w:szCs w:val="21"/>
              </w:rPr>
              <w:t>1.</w:t>
            </w:r>
          </w:p>
        </w:tc>
        <w:tc>
          <w:tcPr>
            <w:tcW w:w="1230" w:type="pct"/>
            <w:vAlign w:val="center"/>
          </w:tcPr>
          <w:p w14:paraId="363BBCE9" w14:textId="77777777" w:rsidR="002432A0" w:rsidRDefault="002432A0">
            <w:pPr>
              <w:spacing w:after="0" w:line="240" w:lineRule="auto"/>
              <w:jc w:val="center"/>
              <w:rPr>
                <w:rFonts w:ascii="Times New Roman" w:hAnsi="Times New Roman" w:cs="Times New Roman"/>
                <w:color w:val="000000"/>
                <w:sz w:val="21"/>
                <w:szCs w:val="21"/>
              </w:rPr>
            </w:pPr>
            <w:r w:rsidRPr="002432A0">
              <w:rPr>
                <w:rFonts w:ascii="Times New Roman" w:hAnsi="Times New Roman" w:cs="Times New Roman"/>
                <w:color w:val="000000"/>
                <w:sz w:val="21"/>
                <w:szCs w:val="21"/>
              </w:rPr>
              <w:t>Курсы повышения квалификации "Обучения по воинскому учету и бронированию граждан, пребывающих в запасе"</w:t>
            </w:r>
          </w:p>
          <w:p w14:paraId="60BB2A70" w14:textId="491142C8" w:rsidR="00CE017F" w:rsidRDefault="002432A0">
            <w:pPr>
              <w:spacing w:after="0"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О</w:t>
            </w:r>
            <w:r w:rsidR="00F53364">
              <w:rPr>
                <w:rFonts w:ascii="Times New Roman" w:hAnsi="Times New Roman" w:cs="Times New Roman"/>
                <w:color w:val="000000"/>
                <w:sz w:val="21"/>
                <w:szCs w:val="21"/>
              </w:rPr>
              <w:t xml:space="preserve">КПД </w:t>
            </w:r>
            <w:proofErr w:type="gramStart"/>
            <w:r w:rsidR="00F53364">
              <w:rPr>
                <w:rFonts w:ascii="Times New Roman" w:hAnsi="Times New Roman" w:cs="Times New Roman"/>
                <w:color w:val="000000"/>
                <w:sz w:val="21"/>
                <w:szCs w:val="21"/>
              </w:rPr>
              <w:t>2 :</w:t>
            </w:r>
            <w:proofErr w:type="gramEnd"/>
            <w:r w:rsidR="00F53364">
              <w:t xml:space="preserve"> </w:t>
            </w:r>
            <w:r w:rsidR="00F53364">
              <w:rPr>
                <w:rFonts w:ascii="Times New Roman" w:hAnsi="Times New Roman" w:cs="Times New Roman"/>
                <w:color w:val="000000"/>
                <w:sz w:val="21"/>
                <w:szCs w:val="21"/>
              </w:rPr>
              <w:t>85.42.19.900</w:t>
            </w:r>
          </w:p>
        </w:tc>
        <w:tc>
          <w:tcPr>
            <w:tcW w:w="739" w:type="pct"/>
            <w:vAlign w:val="center"/>
          </w:tcPr>
          <w:p w14:paraId="0757ED4C" w14:textId="4DEE7B45" w:rsidR="00CE017F" w:rsidRDefault="002432A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16-36</w:t>
            </w:r>
          </w:p>
        </w:tc>
        <w:tc>
          <w:tcPr>
            <w:tcW w:w="739" w:type="pct"/>
            <w:vAlign w:val="center"/>
          </w:tcPr>
          <w:p w14:paraId="53373195" w14:textId="50FBE9CC" w:rsidR="00CE017F" w:rsidRDefault="00F5336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Дистанционное обучение </w:t>
            </w:r>
          </w:p>
        </w:tc>
        <w:tc>
          <w:tcPr>
            <w:tcW w:w="818" w:type="pct"/>
            <w:vAlign w:val="center"/>
          </w:tcPr>
          <w:p w14:paraId="07760B15" w14:textId="48C75F42" w:rsidR="00CE017F" w:rsidRDefault="002432A0">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Удостоверение установленного образца</w:t>
            </w:r>
          </w:p>
        </w:tc>
        <w:tc>
          <w:tcPr>
            <w:tcW w:w="412" w:type="pct"/>
            <w:vAlign w:val="center"/>
          </w:tcPr>
          <w:p w14:paraId="5693D1F6" w14:textId="77777777" w:rsidR="00CE017F" w:rsidRDefault="00F53364">
            <w:pPr>
              <w:spacing w:after="0" w:line="240" w:lineRule="auto"/>
              <w:jc w:val="center"/>
              <w:rPr>
                <w:color w:val="000000"/>
                <w:sz w:val="21"/>
                <w:szCs w:val="21"/>
              </w:rPr>
            </w:pPr>
            <w:r>
              <w:rPr>
                <w:color w:val="000000"/>
                <w:sz w:val="21"/>
                <w:szCs w:val="21"/>
              </w:rPr>
              <w:t>1</w:t>
            </w:r>
          </w:p>
        </w:tc>
        <w:tc>
          <w:tcPr>
            <w:tcW w:w="736" w:type="pct"/>
            <w:vAlign w:val="center"/>
          </w:tcPr>
          <w:p w14:paraId="7FEAA015" w14:textId="239E3F65" w:rsidR="00CE017F" w:rsidRDefault="00CE017F">
            <w:pPr>
              <w:spacing w:after="0" w:line="240" w:lineRule="auto"/>
              <w:jc w:val="center"/>
              <w:rPr>
                <w:rFonts w:ascii="Times New Roman" w:hAnsi="Times New Roman" w:cs="Times New Roman"/>
                <w:sz w:val="21"/>
                <w:szCs w:val="21"/>
              </w:rPr>
            </w:pPr>
          </w:p>
        </w:tc>
      </w:tr>
      <w:bookmarkEnd w:id="0"/>
    </w:tbl>
    <w:p w14:paraId="5BB4DB93" w14:textId="77777777" w:rsidR="00CE017F" w:rsidRDefault="00CE017F">
      <w:pPr>
        <w:spacing w:line="240" w:lineRule="auto"/>
        <w:ind w:firstLine="708"/>
        <w:rPr>
          <w:rStyle w:val="a4"/>
          <w:rFonts w:ascii="Times New Roman" w:hAnsi="Times New Roman" w:cs="Times New Roman"/>
          <w:b w:val="0"/>
          <w:color w:val="333333"/>
          <w:sz w:val="21"/>
          <w:szCs w:val="21"/>
          <w:shd w:val="clear" w:color="auto" w:fill="FFFFFF"/>
        </w:rPr>
      </w:pPr>
    </w:p>
    <w:tbl>
      <w:tblPr>
        <w:tblStyle w:val="ac"/>
        <w:tblpPr w:leftFromText="180" w:rightFromText="180" w:vertAnchor="text" w:horzAnchor="margin" w:tblpY="271"/>
        <w:tblW w:w="47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919"/>
      </w:tblGrid>
      <w:tr w:rsidR="009C56B1" w14:paraId="5ABB0727" w14:textId="77777777" w:rsidTr="009C56B1">
        <w:trPr>
          <w:trHeight w:val="637"/>
        </w:trPr>
        <w:tc>
          <w:tcPr>
            <w:tcW w:w="2856" w:type="pct"/>
          </w:tcPr>
          <w:p w14:paraId="5012C2F0" w14:textId="77777777" w:rsidR="009C56B1" w:rsidRPr="009C56B1" w:rsidRDefault="009C56B1" w:rsidP="009C56B1">
            <w:pPr>
              <w:spacing w:after="0" w:line="240" w:lineRule="auto"/>
              <w:rPr>
                <w:rFonts w:ascii="Times New Roman" w:hAnsi="Times New Roman" w:cs="Times New Roman"/>
                <w:b/>
                <w:sz w:val="21"/>
                <w:szCs w:val="21"/>
              </w:rPr>
            </w:pPr>
            <w:r w:rsidRPr="009C56B1">
              <w:rPr>
                <w:rFonts w:ascii="Times New Roman" w:hAnsi="Times New Roman" w:cs="Times New Roman"/>
                <w:b/>
                <w:sz w:val="21"/>
                <w:szCs w:val="21"/>
              </w:rPr>
              <w:t xml:space="preserve">ИСПОЛНИТЕЛЬ </w:t>
            </w:r>
          </w:p>
          <w:p w14:paraId="2F514DE6" w14:textId="77777777" w:rsidR="009C56B1" w:rsidRPr="009C56B1" w:rsidRDefault="009C56B1" w:rsidP="009C56B1">
            <w:pPr>
              <w:spacing w:after="0" w:line="240" w:lineRule="auto"/>
              <w:rPr>
                <w:rFonts w:ascii="Times New Roman" w:hAnsi="Times New Roman" w:cs="Times New Roman"/>
                <w:bCs/>
                <w:sz w:val="21"/>
                <w:szCs w:val="21"/>
              </w:rPr>
            </w:pPr>
          </w:p>
          <w:p w14:paraId="5D26448C" w14:textId="77777777" w:rsidR="009C56B1" w:rsidRPr="009C56B1" w:rsidRDefault="009C56B1" w:rsidP="009C56B1">
            <w:pPr>
              <w:spacing w:after="0" w:line="240" w:lineRule="auto"/>
              <w:rPr>
                <w:rFonts w:ascii="Times New Roman" w:hAnsi="Times New Roman" w:cs="Times New Roman"/>
                <w:bCs/>
                <w:sz w:val="21"/>
                <w:szCs w:val="21"/>
              </w:rPr>
            </w:pPr>
          </w:p>
          <w:p w14:paraId="2020A074" w14:textId="77777777" w:rsidR="009C56B1" w:rsidRDefault="009C56B1" w:rsidP="009C56B1">
            <w:pPr>
              <w:spacing w:after="0" w:line="240" w:lineRule="auto"/>
              <w:rPr>
                <w:rFonts w:ascii="Times New Roman" w:hAnsi="Times New Roman" w:cs="Times New Roman"/>
                <w:bCs/>
                <w:sz w:val="21"/>
                <w:szCs w:val="21"/>
              </w:rPr>
            </w:pPr>
            <w:r w:rsidRPr="009C56B1">
              <w:rPr>
                <w:rFonts w:ascii="Times New Roman" w:hAnsi="Times New Roman" w:cs="Times New Roman"/>
                <w:bCs/>
                <w:sz w:val="21"/>
                <w:szCs w:val="21"/>
              </w:rPr>
              <w:t xml:space="preserve"> </w:t>
            </w:r>
          </w:p>
          <w:p w14:paraId="1EB843B5" w14:textId="6B4507E1" w:rsidR="009C56B1" w:rsidRPr="009C56B1" w:rsidRDefault="009C56B1" w:rsidP="009C56B1">
            <w:pPr>
              <w:spacing w:after="0" w:line="240" w:lineRule="auto"/>
              <w:rPr>
                <w:rFonts w:ascii="Times New Roman" w:hAnsi="Times New Roman" w:cs="Times New Roman"/>
                <w:bCs/>
                <w:sz w:val="21"/>
                <w:szCs w:val="21"/>
              </w:rPr>
            </w:pPr>
            <w:r w:rsidRPr="009C56B1">
              <w:rPr>
                <w:rFonts w:ascii="Times New Roman" w:hAnsi="Times New Roman" w:cs="Times New Roman"/>
                <w:bCs/>
                <w:sz w:val="21"/>
                <w:szCs w:val="21"/>
              </w:rPr>
              <w:t>________________ /./</w:t>
            </w:r>
          </w:p>
          <w:p w14:paraId="1E0A27C2" w14:textId="77777777" w:rsidR="009C56B1" w:rsidRPr="009C56B1" w:rsidRDefault="009C56B1" w:rsidP="009C56B1">
            <w:pPr>
              <w:spacing w:after="0" w:line="240" w:lineRule="auto"/>
              <w:rPr>
                <w:rFonts w:ascii="Times New Roman" w:hAnsi="Times New Roman" w:cs="Times New Roman"/>
                <w:bCs/>
                <w:sz w:val="21"/>
                <w:szCs w:val="21"/>
              </w:rPr>
            </w:pPr>
            <w:r w:rsidRPr="009C56B1">
              <w:rPr>
                <w:rFonts w:ascii="Times New Roman" w:hAnsi="Times New Roman" w:cs="Times New Roman"/>
                <w:bCs/>
                <w:sz w:val="21"/>
                <w:szCs w:val="21"/>
              </w:rPr>
              <w:t>М.П.</w:t>
            </w:r>
          </w:p>
          <w:p w14:paraId="06A40F61" w14:textId="77777777" w:rsidR="009C56B1" w:rsidRPr="009C56B1" w:rsidRDefault="009C56B1" w:rsidP="009C56B1">
            <w:pPr>
              <w:spacing w:after="0" w:line="240" w:lineRule="auto"/>
              <w:rPr>
                <w:rFonts w:ascii="Times New Roman" w:hAnsi="Times New Roman" w:cs="Times New Roman"/>
                <w:bCs/>
                <w:sz w:val="21"/>
                <w:szCs w:val="21"/>
              </w:rPr>
            </w:pPr>
          </w:p>
        </w:tc>
        <w:tc>
          <w:tcPr>
            <w:tcW w:w="2144" w:type="pct"/>
          </w:tcPr>
          <w:p w14:paraId="5EEE9DCE" w14:textId="77777777" w:rsidR="009C56B1" w:rsidRDefault="009C56B1" w:rsidP="009C56B1">
            <w:pPr>
              <w:spacing w:after="0" w:line="240" w:lineRule="auto"/>
              <w:rPr>
                <w:rFonts w:ascii="Times New Roman" w:hAnsi="Times New Roman" w:cs="Times New Roman"/>
                <w:b/>
                <w:sz w:val="21"/>
                <w:szCs w:val="21"/>
              </w:rPr>
            </w:pPr>
            <w:r>
              <w:rPr>
                <w:rFonts w:ascii="Times New Roman" w:hAnsi="Times New Roman" w:cs="Times New Roman"/>
                <w:b/>
                <w:sz w:val="21"/>
                <w:szCs w:val="21"/>
              </w:rPr>
              <w:t>ЗАКАЗЧИК</w:t>
            </w:r>
          </w:p>
          <w:p w14:paraId="0328D011" w14:textId="77777777" w:rsidR="009C56B1" w:rsidRDefault="009C56B1" w:rsidP="009C56B1">
            <w:pPr>
              <w:spacing w:after="0" w:line="240" w:lineRule="auto"/>
              <w:rPr>
                <w:rFonts w:ascii="Times New Roman" w:hAnsi="Times New Roman" w:cs="Times New Roman"/>
                <w:sz w:val="21"/>
                <w:szCs w:val="21"/>
              </w:rPr>
            </w:pPr>
            <w:r>
              <w:rPr>
                <w:rFonts w:ascii="Times New Roman" w:hAnsi="Times New Roman" w:cs="Times New Roman"/>
                <w:sz w:val="21"/>
                <w:szCs w:val="21"/>
              </w:rPr>
              <w:t>Кузбасский ГАУ</w:t>
            </w:r>
          </w:p>
          <w:p w14:paraId="4FC2C2B0" w14:textId="77777777" w:rsidR="009C56B1" w:rsidRDefault="009C56B1" w:rsidP="009C56B1">
            <w:pPr>
              <w:spacing w:after="0" w:line="240" w:lineRule="auto"/>
              <w:rPr>
                <w:rFonts w:ascii="Times New Roman" w:hAnsi="Times New Roman" w:cs="Times New Roman"/>
                <w:b/>
                <w:sz w:val="21"/>
                <w:szCs w:val="21"/>
              </w:rPr>
            </w:pPr>
          </w:p>
          <w:p w14:paraId="7DB3C1B6" w14:textId="77777777" w:rsidR="009C56B1" w:rsidRDefault="009C56B1" w:rsidP="009C56B1">
            <w:pPr>
              <w:spacing w:after="0" w:line="240" w:lineRule="auto"/>
              <w:rPr>
                <w:rFonts w:ascii="Times New Roman" w:hAnsi="Times New Roman" w:cs="Times New Roman"/>
                <w:b/>
                <w:sz w:val="21"/>
                <w:szCs w:val="21"/>
              </w:rPr>
            </w:pPr>
          </w:p>
          <w:p w14:paraId="741B69E9" w14:textId="77777777" w:rsidR="009C56B1" w:rsidRDefault="009C56B1" w:rsidP="009C56B1">
            <w:pPr>
              <w:spacing w:after="0" w:line="240" w:lineRule="auto"/>
              <w:rPr>
                <w:rFonts w:ascii="Times New Roman" w:hAnsi="Times New Roman" w:cs="Times New Roman"/>
                <w:b/>
                <w:sz w:val="21"/>
                <w:szCs w:val="21"/>
              </w:rPr>
            </w:pPr>
          </w:p>
        </w:tc>
      </w:tr>
      <w:tr w:rsidR="009C56B1" w14:paraId="38774742" w14:textId="77777777" w:rsidTr="009C56B1">
        <w:trPr>
          <w:trHeight w:val="80"/>
        </w:trPr>
        <w:tc>
          <w:tcPr>
            <w:tcW w:w="2856" w:type="pct"/>
          </w:tcPr>
          <w:p w14:paraId="540E5894" w14:textId="77777777" w:rsidR="009C56B1" w:rsidRPr="009C56B1" w:rsidRDefault="009C56B1" w:rsidP="009C56B1">
            <w:pPr>
              <w:spacing w:after="0" w:line="240" w:lineRule="auto"/>
              <w:rPr>
                <w:rFonts w:ascii="Times New Roman" w:hAnsi="Times New Roman" w:cs="Times New Roman"/>
                <w:bCs/>
                <w:sz w:val="21"/>
                <w:szCs w:val="21"/>
              </w:rPr>
            </w:pPr>
            <w:r w:rsidRPr="009C56B1">
              <w:rPr>
                <w:rFonts w:ascii="Times New Roman" w:hAnsi="Times New Roman" w:cs="Times New Roman"/>
                <w:bCs/>
                <w:sz w:val="21"/>
                <w:szCs w:val="21"/>
              </w:rPr>
              <w:t xml:space="preserve"> </w:t>
            </w:r>
          </w:p>
        </w:tc>
        <w:tc>
          <w:tcPr>
            <w:tcW w:w="2144" w:type="pct"/>
          </w:tcPr>
          <w:p w14:paraId="456917CE" w14:textId="77777777" w:rsidR="009C56B1" w:rsidRDefault="009C56B1" w:rsidP="009C56B1">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____________________ </w:t>
            </w:r>
            <w:proofErr w:type="spellStart"/>
            <w:r>
              <w:rPr>
                <w:rFonts w:ascii="Times New Roman" w:hAnsi="Times New Roman" w:cs="Times New Roman"/>
                <w:sz w:val="21"/>
                <w:szCs w:val="21"/>
              </w:rPr>
              <w:t>Кулинчик</w:t>
            </w:r>
            <w:proofErr w:type="spellEnd"/>
            <w:r>
              <w:rPr>
                <w:rFonts w:ascii="Times New Roman" w:hAnsi="Times New Roman" w:cs="Times New Roman"/>
                <w:sz w:val="21"/>
                <w:szCs w:val="21"/>
              </w:rPr>
              <w:t xml:space="preserve"> И.Г.</w:t>
            </w:r>
          </w:p>
          <w:p w14:paraId="6BC32535" w14:textId="77777777" w:rsidR="009C56B1" w:rsidRDefault="009C56B1" w:rsidP="009C56B1">
            <w:pPr>
              <w:spacing w:after="0" w:line="240" w:lineRule="auto"/>
              <w:rPr>
                <w:rFonts w:ascii="Times New Roman" w:hAnsi="Times New Roman" w:cs="Times New Roman"/>
                <w:sz w:val="21"/>
                <w:szCs w:val="21"/>
              </w:rPr>
            </w:pPr>
            <w:r>
              <w:rPr>
                <w:rFonts w:ascii="Times New Roman" w:hAnsi="Times New Roman" w:cs="Times New Roman"/>
                <w:sz w:val="21"/>
                <w:szCs w:val="21"/>
              </w:rPr>
              <w:t>М.П.</w:t>
            </w:r>
          </w:p>
        </w:tc>
      </w:tr>
    </w:tbl>
    <w:p w14:paraId="44587D5B" w14:textId="77777777" w:rsidR="00CE017F" w:rsidRDefault="00CE017F">
      <w:pPr>
        <w:spacing w:line="240" w:lineRule="auto"/>
        <w:ind w:firstLine="708"/>
        <w:rPr>
          <w:rFonts w:ascii="Times New Roman" w:hAnsi="Times New Roman" w:cs="Times New Roman"/>
          <w:b/>
          <w:sz w:val="21"/>
          <w:szCs w:val="21"/>
        </w:rPr>
      </w:pPr>
    </w:p>
    <w:p w14:paraId="0F40560E" w14:textId="77777777" w:rsidR="00CE017F" w:rsidRDefault="00CE017F">
      <w:pPr>
        <w:spacing w:after="0" w:line="240" w:lineRule="auto"/>
        <w:ind w:left="5664"/>
        <w:jc w:val="right"/>
        <w:rPr>
          <w:rFonts w:ascii="Times New Roman" w:hAnsi="Times New Roman" w:cs="Times New Roman"/>
          <w:b/>
          <w:sz w:val="21"/>
          <w:szCs w:val="21"/>
        </w:rPr>
      </w:pPr>
    </w:p>
    <w:p w14:paraId="32320B3D" w14:textId="77777777" w:rsidR="00CE017F" w:rsidRDefault="00CE017F">
      <w:pPr>
        <w:spacing w:after="0" w:line="240" w:lineRule="auto"/>
        <w:ind w:left="5664"/>
        <w:jc w:val="right"/>
        <w:rPr>
          <w:rFonts w:ascii="Times New Roman" w:hAnsi="Times New Roman" w:cs="Times New Roman"/>
          <w:b/>
          <w:sz w:val="21"/>
          <w:szCs w:val="21"/>
        </w:rPr>
      </w:pPr>
    </w:p>
    <w:p w14:paraId="44E5E6D2" w14:textId="77777777" w:rsidR="00CE017F" w:rsidRDefault="00CE017F">
      <w:pPr>
        <w:spacing w:after="0" w:line="240" w:lineRule="auto"/>
        <w:ind w:left="5664"/>
        <w:jc w:val="right"/>
        <w:rPr>
          <w:rFonts w:ascii="Times New Roman" w:hAnsi="Times New Roman" w:cs="Times New Roman"/>
          <w:b/>
          <w:sz w:val="21"/>
          <w:szCs w:val="21"/>
        </w:rPr>
      </w:pPr>
    </w:p>
    <w:p w14:paraId="42D4E0F4" w14:textId="77777777" w:rsidR="00CE017F" w:rsidRDefault="00CE017F">
      <w:pPr>
        <w:spacing w:after="0" w:line="240" w:lineRule="auto"/>
        <w:ind w:left="5664"/>
        <w:jc w:val="right"/>
        <w:rPr>
          <w:rFonts w:ascii="Times New Roman" w:hAnsi="Times New Roman" w:cs="Times New Roman"/>
          <w:b/>
          <w:sz w:val="21"/>
          <w:szCs w:val="21"/>
        </w:rPr>
      </w:pPr>
    </w:p>
    <w:p w14:paraId="7BC6C23C" w14:textId="77777777" w:rsidR="00CE017F" w:rsidRDefault="00CE017F">
      <w:pPr>
        <w:spacing w:after="0" w:line="240" w:lineRule="auto"/>
        <w:ind w:left="5664"/>
        <w:jc w:val="right"/>
        <w:rPr>
          <w:rFonts w:ascii="Times New Roman" w:hAnsi="Times New Roman" w:cs="Times New Roman"/>
          <w:b/>
          <w:sz w:val="21"/>
          <w:szCs w:val="21"/>
        </w:rPr>
      </w:pPr>
    </w:p>
    <w:p w14:paraId="13167096" w14:textId="77777777" w:rsidR="00CE017F" w:rsidRDefault="00CE017F">
      <w:pPr>
        <w:spacing w:after="0" w:line="240" w:lineRule="auto"/>
        <w:ind w:left="5664"/>
        <w:jc w:val="right"/>
        <w:rPr>
          <w:rFonts w:ascii="Times New Roman" w:hAnsi="Times New Roman" w:cs="Times New Roman"/>
          <w:b/>
          <w:sz w:val="21"/>
          <w:szCs w:val="21"/>
        </w:rPr>
      </w:pPr>
    </w:p>
    <w:p w14:paraId="5EE9D679" w14:textId="77777777" w:rsidR="00CE017F" w:rsidRDefault="00CE017F">
      <w:pPr>
        <w:spacing w:after="0" w:line="240" w:lineRule="auto"/>
        <w:ind w:left="5664"/>
        <w:jc w:val="right"/>
        <w:rPr>
          <w:rFonts w:ascii="Times New Roman" w:hAnsi="Times New Roman" w:cs="Times New Roman"/>
          <w:b/>
          <w:sz w:val="21"/>
          <w:szCs w:val="21"/>
        </w:rPr>
      </w:pPr>
    </w:p>
    <w:p w14:paraId="4BD5D1B3" w14:textId="77777777" w:rsidR="00CE017F" w:rsidRDefault="00CE017F">
      <w:pPr>
        <w:spacing w:after="0" w:line="240" w:lineRule="auto"/>
        <w:rPr>
          <w:rFonts w:ascii="Times New Roman" w:hAnsi="Times New Roman" w:cs="Times New Roman"/>
          <w:b/>
          <w:sz w:val="21"/>
          <w:szCs w:val="21"/>
        </w:rPr>
      </w:pPr>
    </w:p>
    <w:p w14:paraId="64DA8F86" w14:textId="77777777" w:rsidR="00CE017F" w:rsidRDefault="00CE017F">
      <w:pPr>
        <w:spacing w:after="0" w:line="240" w:lineRule="auto"/>
        <w:rPr>
          <w:rFonts w:ascii="Times New Roman" w:hAnsi="Times New Roman" w:cs="Times New Roman"/>
          <w:b/>
          <w:sz w:val="21"/>
          <w:szCs w:val="21"/>
        </w:rPr>
      </w:pPr>
    </w:p>
    <w:p w14:paraId="2FC0FD2B" w14:textId="77777777" w:rsidR="00CE017F" w:rsidRDefault="00CE017F">
      <w:pPr>
        <w:spacing w:after="0" w:line="240" w:lineRule="auto"/>
        <w:ind w:left="5664"/>
        <w:jc w:val="right"/>
        <w:rPr>
          <w:rFonts w:ascii="Times New Roman" w:hAnsi="Times New Roman" w:cs="Times New Roman"/>
          <w:b/>
          <w:sz w:val="21"/>
          <w:szCs w:val="21"/>
        </w:rPr>
      </w:pPr>
    </w:p>
    <w:p w14:paraId="19BD2D45" w14:textId="77777777" w:rsidR="00CE017F" w:rsidRDefault="00CE017F">
      <w:pPr>
        <w:spacing w:after="0" w:line="240" w:lineRule="auto"/>
        <w:ind w:left="5664"/>
        <w:jc w:val="right"/>
        <w:rPr>
          <w:rFonts w:ascii="Times New Roman" w:hAnsi="Times New Roman" w:cs="Times New Roman"/>
          <w:b/>
          <w:sz w:val="21"/>
          <w:szCs w:val="21"/>
        </w:rPr>
      </w:pPr>
    </w:p>
    <w:p w14:paraId="097E70F5" w14:textId="77777777" w:rsidR="00CE017F" w:rsidRDefault="00CE017F">
      <w:pPr>
        <w:spacing w:after="0" w:line="240" w:lineRule="auto"/>
        <w:ind w:left="5664"/>
        <w:jc w:val="right"/>
        <w:rPr>
          <w:rFonts w:ascii="Times New Roman" w:hAnsi="Times New Roman" w:cs="Times New Roman"/>
          <w:b/>
          <w:sz w:val="21"/>
          <w:szCs w:val="21"/>
        </w:rPr>
      </w:pPr>
    </w:p>
    <w:p w14:paraId="52C02605" w14:textId="77777777" w:rsidR="00CE017F" w:rsidRDefault="00CE017F">
      <w:pPr>
        <w:spacing w:after="0" w:line="240" w:lineRule="auto"/>
        <w:ind w:left="5664"/>
        <w:jc w:val="right"/>
        <w:rPr>
          <w:rFonts w:ascii="Times New Roman" w:hAnsi="Times New Roman" w:cs="Times New Roman"/>
          <w:b/>
          <w:sz w:val="21"/>
          <w:szCs w:val="21"/>
        </w:rPr>
      </w:pPr>
    </w:p>
    <w:p w14:paraId="307F5E71" w14:textId="77777777" w:rsidR="00CE017F" w:rsidRDefault="00CE017F">
      <w:pPr>
        <w:spacing w:after="0" w:line="240" w:lineRule="auto"/>
        <w:ind w:left="5664"/>
        <w:jc w:val="right"/>
        <w:rPr>
          <w:rFonts w:ascii="Times New Roman" w:hAnsi="Times New Roman" w:cs="Times New Roman"/>
          <w:b/>
          <w:sz w:val="21"/>
          <w:szCs w:val="21"/>
        </w:rPr>
      </w:pPr>
    </w:p>
    <w:p w14:paraId="2156D99D" w14:textId="77777777" w:rsidR="00CE017F" w:rsidRDefault="00CE017F">
      <w:pPr>
        <w:spacing w:after="0" w:line="240" w:lineRule="auto"/>
        <w:ind w:left="5664"/>
        <w:jc w:val="right"/>
        <w:rPr>
          <w:rFonts w:ascii="Times New Roman" w:hAnsi="Times New Roman" w:cs="Times New Roman"/>
          <w:b/>
          <w:sz w:val="21"/>
          <w:szCs w:val="21"/>
        </w:rPr>
      </w:pPr>
    </w:p>
    <w:p w14:paraId="1BE7173B" w14:textId="77777777" w:rsidR="00CE017F" w:rsidRDefault="00CE017F">
      <w:pPr>
        <w:spacing w:after="0" w:line="240" w:lineRule="auto"/>
        <w:ind w:left="5664"/>
        <w:jc w:val="right"/>
        <w:rPr>
          <w:rFonts w:ascii="Times New Roman" w:hAnsi="Times New Roman" w:cs="Times New Roman"/>
          <w:b/>
          <w:sz w:val="21"/>
          <w:szCs w:val="21"/>
        </w:rPr>
      </w:pPr>
    </w:p>
    <w:p w14:paraId="0B72F8F2" w14:textId="77777777" w:rsidR="00CE017F" w:rsidRDefault="00CE017F">
      <w:pPr>
        <w:spacing w:after="0" w:line="240" w:lineRule="auto"/>
        <w:ind w:left="5664"/>
        <w:jc w:val="right"/>
        <w:rPr>
          <w:rFonts w:ascii="Times New Roman" w:hAnsi="Times New Roman" w:cs="Times New Roman"/>
          <w:b/>
          <w:sz w:val="21"/>
          <w:szCs w:val="21"/>
        </w:rPr>
      </w:pPr>
    </w:p>
    <w:p w14:paraId="54C50C77" w14:textId="77777777" w:rsidR="00CE017F" w:rsidRDefault="00CE017F">
      <w:pPr>
        <w:spacing w:after="0" w:line="240" w:lineRule="auto"/>
        <w:ind w:left="5664"/>
        <w:jc w:val="right"/>
        <w:rPr>
          <w:rFonts w:ascii="Times New Roman" w:hAnsi="Times New Roman" w:cs="Times New Roman"/>
          <w:b/>
          <w:sz w:val="21"/>
          <w:szCs w:val="21"/>
        </w:rPr>
      </w:pPr>
    </w:p>
    <w:p w14:paraId="267C260C" w14:textId="77777777" w:rsidR="00CE017F" w:rsidRDefault="00CE017F">
      <w:pPr>
        <w:spacing w:after="0" w:line="240" w:lineRule="auto"/>
        <w:ind w:left="5664"/>
        <w:jc w:val="right"/>
        <w:rPr>
          <w:rFonts w:ascii="Times New Roman" w:hAnsi="Times New Roman" w:cs="Times New Roman"/>
          <w:b/>
          <w:sz w:val="21"/>
          <w:szCs w:val="21"/>
        </w:rPr>
      </w:pPr>
    </w:p>
    <w:p w14:paraId="03CC54A8" w14:textId="77777777" w:rsidR="00CE017F" w:rsidRDefault="00CE017F">
      <w:pPr>
        <w:spacing w:after="0" w:line="240" w:lineRule="auto"/>
        <w:ind w:left="5664"/>
        <w:jc w:val="right"/>
        <w:rPr>
          <w:rFonts w:ascii="Times New Roman" w:hAnsi="Times New Roman" w:cs="Times New Roman"/>
          <w:b/>
          <w:sz w:val="21"/>
          <w:szCs w:val="21"/>
        </w:rPr>
      </w:pPr>
    </w:p>
    <w:p w14:paraId="50D870A5" w14:textId="77777777" w:rsidR="00CE017F" w:rsidRDefault="00CE017F">
      <w:pPr>
        <w:spacing w:after="0" w:line="240" w:lineRule="auto"/>
        <w:ind w:left="5664"/>
        <w:jc w:val="right"/>
        <w:rPr>
          <w:rFonts w:ascii="Times New Roman" w:hAnsi="Times New Roman" w:cs="Times New Roman"/>
          <w:b/>
          <w:sz w:val="21"/>
          <w:szCs w:val="21"/>
        </w:rPr>
      </w:pPr>
    </w:p>
    <w:p w14:paraId="1A664BF3" w14:textId="77777777" w:rsidR="00CE017F" w:rsidRDefault="00CE017F">
      <w:pPr>
        <w:spacing w:after="0" w:line="240" w:lineRule="auto"/>
        <w:ind w:left="5664"/>
        <w:jc w:val="right"/>
        <w:rPr>
          <w:rFonts w:ascii="Times New Roman" w:hAnsi="Times New Roman" w:cs="Times New Roman"/>
          <w:b/>
          <w:sz w:val="21"/>
          <w:szCs w:val="21"/>
        </w:rPr>
      </w:pPr>
    </w:p>
    <w:p w14:paraId="617C733B" w14:textId="77777777" w:rsidR="00CE017F" w:rsidRDefault="00CE017F">
      <w:pPr>
        <w:spacing w:after="0" w:line="240" w:lineRule="auto"/>
        <w:ind w:left="5664"/>
        <w:jc w:val="right"/>
        <w:rPr>
          <w:rFonts w:ascii="Times New Roman" w:hAnsi="Times New Roman" w:cs="Times New Roman"/>
          <w:b/>
          <w:sz w:val="21"/>
          <w:szCs w:val="21"/>
        </w:rPr>
      </w:pPr>
    </w:p>
    <w:p w14:paraId="7E5D82FC" w14:textId="77777777" w:rsidR="00CE017F" w:rsidRDefault="00CE017F">
      <w:pPr>
        <w:spacing w:after="0" w:line="240" w:lineRule="auto"/>
        <w:ind w:left="5664"/>
        <w:jc w:val="right"/>
        <w:rPr>
          <w:rFonts w:ascii="Times New Roman" w:hAnsi="Times New Roman" w:cs="Times New Roman"/>
          <w:b/>
          <w:sz w:val="21"/>
          <w:szCs w:val="21"/>
        </w:rPr>
      </w:pPr>
    </w:p>
    <w:p w14:paraId="6476F49B" w14:textId="77777777" w:rsidR="00CE017F" w:rsidRDefault="00CE017F">
      <w:pPr>
        <w:spacing w:after="0" w:line="240" w:lineRule="auto"/>
        <w:ind w:left="5664"/>
        <w:jc w:val="right"/>
        <w:rPr>
          <w:rFonts w:ascii="Times New Roman" w:hAnsi="Times New Roman" w:cs="Times New Roman"/>
          <w:b/>
          <w:sz w:val="21"/>
          <w:szCs w:val="21"/>
        </w:rPr>
      </w:pPr>
    </w:p>
    <w:p w14:paraId="4292D046" w14:textId="77777777" w:rsidR="00CE017F" w:rsidRDefault="00CE017F">
      <w:pPr>
        <w:spacing w:after="0" w:line="240" w:lineRule="auto"/>
        <w:ind w:left="5664"/>
        <w:jc w:val="right"/>
        <w:rPr>
          <w:rFonts w:ascii="Times New Roman" w:hAnsi="Times New Roman" w:cs="Times New Roman"/>
          <w:b/>
          <w:sz w:val="21"/>
          <w:szCs w:val="21"/>
        </w:rPr>
      </w:pPr>
    </w:p>
    <w:p w14:paraId="154CF1D6" w14:textId="77777777" w:rsidR="00CE017F" w:rsidRDefault="00CE017F">
      <w:pPr>
        <w:spacing w:after="0" w:line="240" w:lineRule="auto"/>
        <w:ind w:left="5664"/>
        <w:jc w:val="right"/>
        <w:rPr>
          <w:rFonts w:ascii="Times New Roman" w:hAnsi="Times New Roman" w:cs="Times New Roman"/>
          <w:b/>
          <w:sz w:val="21"/>
          <w:szCs w:val="21"/>
        </w:rPr>
      </w:pPr>
    </w:p>
    <w:p w14:paraId="43E66181" w14:textId="77777777" w:rsidR="00CE017F" w:rsidRDefault="00CE017F">
      <w:pPr>
        <w:spacing w:after="0" w:line="240" w:lineRule="auto"/>
        <w:ind w:left="5664"/>
        <w:jc w:val="right"/>
        <w:rPr>
          <w:rFonts w:ascii="Times New Roman" w:hAnsi="Times New Roman" w:cs="Times New Roman"/>
          <w:b/>
          <w:sz w:val="21"/>
          <w:szCs w:val="21"/>
        </w:rPr>
      </w:pPr>
    </w:p>
    <w:p w14:paraId="783765A1" w14:textId="77777777" w:rsidR="00CE017F" w:rsidRDefault="00CE017F">
      <w:pPr>
        <w:spacing w:after="0" w:line="240" w:lineRule="auto"/>
        <w:ind w:left="5664"/>
        <w:jc w:val="right"/>
        <w:rPr>
          <w:rFonts w:ascii="Times New Roman" w:hAnsi="Times New Roman" w:cs="Times New Roman"/>
          <w:b/>
          <w:sz w:val="21"/>
          <w:szCs w:val="21"/>
        </w:rPr>
      </w:pPr>
    </w:p>
    <w:p w14:paraId="0042D48B" w14:textId="77777777" w:rsidR="00CE017F" w:rsidRDefault="00CE017F">
      <w:pPr>
        <w:spacing w:after="0" w:line="240" w:lineRule="auto"/>
        <w:ind w:left="5664"/>
        <w:jc w:val="right"/>
        <w:rPr>
          <w:rFonts w:ascii="Times New Roman" w:hAnsi="Times New Roman" w:cs="Times New Roman"/>
          <w:b/>
          <w:sz w:val="21"/>
          <w:szCs w:val="21"/>
        </w:rPr>
      </w:pPr>
    </w:p>
    <w:p w14:paraId="5638FA9C" w14:textId="77777777" w:rsidR="00356846" w:rsidRDefault="00356846" w:rsidP="00356846">
      <w:pPr>
        <w:spacing w:after="0" w:line="240" w:lineRule="auto"/>
        <w:ind w:left="5664"/>
        <w:jc w:val="right"/>
        <w:rPr>
          <w:rFonts w:ascii="Times New Roman" w:hAnsi="Times New Roman" w:cs="Times New Roman"/>
          <w:b/>
          <w:sz w:val="21"/>
          <w:szCs w:val="21"/>
        </w:rPr>
      </w:pPr>
      <w:r>
        <w:rPr>
          <w:rFonts w:ascii="Times New Roman" w:hAnsi="Times New Roman" w:cs="Times New Roman"/>
          <w:b/>
          <w:sz w:val="21"/>
          <w:szCs w:val="21"/>
        </w:rPr>
        <w:t>Приложение № 2</w:t>
      </w:r>
    </w:p>
    <w:p w14:paraId="62F3059E" w14:textId="77777777" w:rsidR="00356846" w:rsidRDefault="00356846" w:rsidP="00356846">
      <w:pPr>
        <w:spacing w:after="0" w:line="240" w:lineRule="auto"/>
        <w:ind w:left="5664"/>
        <w:jc w:val="right"/>
        <w:rPr>
          <w:rFonts w:ascii="Times New Roman" w:hAnsi="Times New Roman" w:cs="Times New Roman"/>
          <w:sz w:val="21"/>
          <w:szCs w:val="21"/>
        </w:rPr>
      </w:pPr>
      <w:r>
        <w:rPr>
          <w:rFonts w:ascii="Times New Roman" w:hAnsi="Times New Roman" w:cs="Times New Roman"/>
          <w:sz w:val="21"/>
          <w:szCs w:val="21"/>
        </w:rPr>
        <w:t xml:space="preserve">к Договору об оказании образовательных услуг </w:t>
      </w:r>
    </w:p>
    <w:p w14:paraId="202B5B29" w14:textId="0FC76D3B" w:rsidR="00356846" w:rsidRDefault="00356846" w:rsidP="00356846">
      <w:pPr>
        <w:spacing w:after="0" w:line="240" w:lineRule="auto"/>
        <w:ind w:left="5664"/>
        <w:jc w:val="right"/>
        <w:rPr>
          <w:rFonts w:ascii="Times New Roman" w:hAnsi="Times New Roman" w:cs="Times New Roman"/>
          <w:sz w:val="21"/>
          <w:szCs w:val="21"/>
        </w:rPr>
      </w:pPr>
      <w:r>
        <w:rPr>
          <w:rFonts w:ascii="Times New Roman" w:hAnsi="Times New Roman" w:cs="Times New Roman"/>
          <w:sz w:val="21"/>
          <w:szCs w:val="21"/>
        </w:rPr>
        <w:t xml:space="preserve">№ </w:t>
      </w:r>
    </w:p>
    <w:p w14:paraId="7E54A193" w14:textId="77777777" w:rsidR="00356846" w:rsidRDefault="00356846" w:rsidP="00356846">
      <w:pPr>
        <w:spacing w:after="0" w:line="240" w:lineRule="auto"/>
        <w:ind w:left="5664"/>
        <w:jc w:val="center"/>
        <w:rPr>
          <w:rFonts w:ascii="Times New Roman" w:hAnsi="Times New Roman" w:cs="Times New Roman"/>
          <w:sz w:val="21"/>
          <w:szCs w:val="21"/>
        </w:rPr>
      </w:pPr>
    </w:p>
    <w:p w14:paraId="3A5508CA" w14:textId="77777777" w:rsidR="00356846" w:rsidRDefault="00356846" w:rsidP="00356846">
      <w:pPr>
        <w:spacing w:after="0" w:line="240" w:lineRule="auto"/>
        <w:ind w:left="5664"/>
        <w:jc w:val="right"/>
        <w:rPr>
          <w:rFonts w:ascii="Times New Roman" w:hAnsi="Times New Roman" w:cs="Times New Roman"/>
          <w:sz w:val="21"/>
          <w:szCs w:val="21"/>
        </w:rPr>
      </w:pPr>
      <w:r>
        <w:rPr>
          <w:rFonts w:ascii="Times New Roman" w:hAnsi="Times New Roman" w:cs="Times New Roman"/>
          <w:sz w:val="21"/>
          <w:szCs w:val="21"/>
        </w:rPr>
        <w:t xml:space="preserve">от </w:t>
      </w:r>
      <w:proofErr w:type="gramStart"/>
      <w:r>
        <w:rPr>
          <w:rFonts w:ascii="Times New Roman" w:hAnsi="Times New Roman" w:cs="Times New Roman"/>
          <w:sz w:val="21"/>
          <w:szCs w:val="21"/>
        </w:rPr>
        <w:t>«»  2026</w:t>
      </w:r>
      <w:proofErr w:type="gramEnd"/>
      <w:r>
        <w:rPr>
          <w:rFonts w:ascii="Times New Roman" w:hAnsi="Times New Roman" w:cs="Times New Roman"/>
          <w:sz w:val="21"/>
          <w:szCs w:val="21"/>
        </w:rPr>
        <w:t xml:space="preserve"> г.</w:t>
      </w:r>
    </w:p>
    <w:p w14:paraId="6B3EFF80" w14:textId="77777777" w:rsidR="00356846" w:rsidRDefault="00356846" w:rsidP="00356846">
      <w:pPr>
        <w:spacing w:after="0" w:line="240" w:lineRule="auto"/>
        <w:ind w:left="5664"/>
        <w:jc w:val="right"/>
        <w:rPr>
          <w:rFonts w:ascii="Times New Roman" w:hAnsi="Times New Roman" w:cs="Times New Roman"/>
          <w:b/>
          <w:sz w:val="21"/>
          <w:szCs w:val="21"/>
        </w:rPr>
      </w:pPr>
    </w:p>
    <w:p w14:paraId="6ADCD4B2" w14:textId="77777777" w:rsidR="00356846" w:rsidRDefault="00356846" w:rsidP="00356846">
      <w:pPr>
        <w:spacing w:after="0" w:line="240" w:lineRule="auto"/>
        <w:ind w:left="5664"/>
        <w:jc w:val="right"/>
        <w:rPr>
          <w:rFonts w:ascii="Times New Roman" w:hAnsi="Times New Roman" w:cs="Times New Roman"/>
          <w:b/>
          <w:sz w:val="21"/>
          <w:szCs w:val="21"/>
        </w:rPr>
      </w:pPr>
    </w:p>
    <w:p w14:paraId="34D8B2F7" w14:textId="77777777" w:rsidR="00356846" w:rsidRDefault="00356846" w:rsidP="00356846">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СПИСОК ОБУЧАЮЩИХСЯ</w:t>
      </w:r>
    </w:p>
    <w:p w14:paraId="785682C5" w14:textId="77777777" w:rsidR="00356846" w:rsidRDefault="00356846" w:rsidP="00356846">
      <w:pPr>
        <w:rPr>
          <w:rFonts w:ascii="Times New Roman" w:hAnsi="Times New Roman" w:cs="Times New Roman"/>
          <w:sz w:val="21"/>
          <w:szCs w:val="21"/>
        </w:rPr>
      </w:pPr>
    </w:p>
    <w:p w14:paraId="222F4FA8" w14:textId="77777777" w:rsidR="00356846" w:rsidRDefault="00356846" w:rsidP="00356846">
      <w:pPr>
        <w:rPr>
          <w:rFonts w:ascii="Times New Roman" w:hAnsi="Times New Roman" w:cs="Times New Roman"/>
          <w:sz w:val="21"/>
          <w:szCs w:val="21"/>
        </w:rPr>
      </w:pPr>
    </w:p>
    <w:p w14:paraId="0C0FA438" w14:textId="77777777" w:rsidR="00356846" w:rsidRDefault="00356846" w:rsidP="00356846">
      <w:pPr>
        <w:rPr>
          <w:rFonts w:ascii="Times New Roman" w:hAnsi="Times New Roman" w:cs="Times New Roman"/>
          <w:sz w:val="21"/>
          <w:szCs w:val="21"/>
        </w:rPr>
      </w:pPr>
    </w:p>
    <w:tbl>
      <w:tblPr>
        <w:tblStyle w:val="ac"/>
        <w:tblW w:w="4742"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919"/>
      </w:tblGrid>
      <w:tr w:rsidR="00356846" w14:paraId="443EFDDF" w14:textId="77777777" w:rsidTr="009039E9">
        <w:trPr>
          <w:trHeight w:val="637"/>
        </w:trPr>
        <w:tc>
          <w:tcPr>
            <w:tcW w:w="2856" w:type="pct"/>
          </w:tcPr>
          <w:p w14:paraId="4F1BB70F" w14:textId="77777777" w:rsidR="00356846" w:rsidRDefault="00356846" w:rsidP="009039E9">
            <w:pPr>
              <w:spacing w:after="0" w:line="240" w:lineRule="auto"/>
              <w:rPr>
                <w:rFonts w:ascii="Times New Roman" w:hAnsi="Times New Roman" w:cs="Times New Roman"/>
                <w:b/>
                <w:sz w:val="21"/>
                <w:szCs w:val="21"/>
              </w:rPr>
            </w:pPr>
            <w:r>
              <w:rPr>
                <w:rFonts w:ascii="Times New Roman" w:hAnsi="Times New Roman" w:cs="Times New Roman"/>
                <w:b/>
                <w:sz w:val="21"/>
                <w:szCs w:val="21"/>
              </w:rPr>
              <w:t xml:space="preserve">ИСПОЛНИТЕЛЬ </w:t>
            </w:r>
          </w:p>
          <w:p w14:paraId="49588A5B" w14:textId="77777777" w:rsidR="00356846" w:rsidRPr="009C56B1" w:rsidRDefault="00356846" w:rsidP="009039E9">
            <w:pPr>
              <w:spacing w:after="0" w:line="240" w:lineRule="auto"/>
              <w:rPr>
                <w:rFonts w:ascii="Times New Roman" w:hAnsi="Times New Roman" w:cs="Times New Roman"/>
                <w:b/>
                <w:sz w:val="21"/>
                <w:szCs w:val="21"/>
              </w:rPr>
            </w:pPr>
          </w:p>
          <w:p w14:paraId="64C0A531" w14:textId="77777777" w:rsidR="00356846" w:rsidRPr="009C56B1" w:rsidRDefault="00356846" w:rsidP="009039E9">
            <w:pPr>
              <w:spacing w:after="0" w:line="240" w:lineRule="auto"/>
              <w:rPr>
                <w:rFonts w:ascii="Times New Roman" w:hAnsi="Times New Roman" w:cs="Times New Roman"/>
                <w:b/>
                <w:sz w:val="21"/>
                <w:szCs w:val="21"/>
              </w:rPr>
            </w:pPr>
          </w:p>
          <w:p w14:paraId="4D8E245D" w14:textId="77777777" w:rsidR="00356846" w:rsidRPr="009C56B1" w:rsidRDefault="00356846" w:rsidP="009039E9">
            <w:pPr>
              <w:spacing w:after="0" w:line="240" w:lineRule="auto"/>
              <w:rPr>
                <w:rFonts w:ascii="Times New Roman" w:hAnsi="Times New Roman" w:cs="Times New Roman"/>
                <w:b/>
                <w:sz w:val="21"/>
                <w:szCs w:val="21"/>
              </w:rPr>
            </w:pPr>
            <w:r w:rsidRPr="009C56B1">
              <w:rPr>
                <w:rFonts w:ascii="Times New Roman" w:hAnsi="Times New Roman" w:cs="Times New Roman"/>
                <w:b/>
                <w:sz w:val="21"/>
                <w:szCs w:val="21"/>
              </w:rPr>
              <w:t xml:space="preserve"> </w:t>
            </w:r>
          </w:p>
          <w:p w14:paraId="6115DC46" w14:textId="77777777" w:rsidR="00356846" w:rsidRDefault="00356846" w:rsidP="009039E9">
            <w:pPr>
              <w:spacing w:after="0" w:line="240" w:lineRule="auto"/>
              <w:rPr>
                <w:rFonts w:ascii="Times New Roman" w:hAnsi="Times New Roman" w:cs="Times New Roman"/>
                <w:b/>
                <w:sz w:val="21"/>
                <w:szCs w:val="21"/>
              </w:rPr>
            </w:pPr>
          </w:p>
        </w:tc>
        <w:tc>
          <w:tcPr>
            <w:tcW w:w="2144" w:type="pct"/>
          </w:tcPr>
          <w:p w14:paraId="1EB05721" w14:textId="77777777" w:rsidR="00356846" w:rsidRDefault="00356846" w:rsidP="009039E9">
            <w:pPr>
              <w:spacing w:after="0" w:line="240" w:lineRule="auto"/>
              <w:rPr>
                <w:rFonts w:ascii="Times New Roman" w:hAnsi="Times New Roman" w:cs="Times New Roman"/>
                <w:b/>
                <w:sz w:val="21"/>
                <w:szCs w:val="21"/>
              </w:rPr>
            </w:pPr>
            <w:r>
              <w:rPr>
                <w:rFonts w:ascii="Times New Roman" w:hAnsi="Times New Roman" w:cs="Times New Roman"/>
                <w:b/>
                <w:sz w:val="21"/>
                <w:szCs w:val="21"/>
              </w:rPr>
              <w:t>ЗАКАЗЧИК</w:t>
            </w:r>
          </w:p>
          <w:p w14:paraId="6E0B3D77" w14:textId="77777777" w:rsidR="00356846" w:rsidRDefault="00356846" w:rsidP="009039E9">
            <w:pPr>
              <w:spacing w:after="0" w:line="240" w:lineRule="auto"/>
              <w:rPr>
                <w:rFonts w:ascii="Times New Roman" w:hAnsi="Times New Roman" w:cs="Times New Roman"/>
                <w:sz w:val="21"/>
                <w:szCs w:val="21"/>
              </w:rPr>
            </w:pPr>
            <w:r>
              <w:rPr>
                <w:rFonts w:ascii="Times New Roman" w:hAnsi="Times New Roman" w:cs="Times New Roman"/>
                <w:sz w:val="21"/>
                <w:szCs w:val="21"/>
              </w:rPr>
              <w:t>Кузбасский ГАУ</w:t>
            </w:r>
          </w:p>
          <w:p w14:paraId="4041EC13" w14:textId="77777777" w:rsidR="00356846" w:rsidRDefault="00356846" w:rsidP="009039E9">
            <w:pPr>
              <w:spacing w:after="0" w:line="240" w:lineRule="auto"/>
              <w:rPr>
                <w:rFonts w:ascii="Times New Roman" w:hAnsi="Times New Roman" w:cs="Times New Roman"/>
                <w:b/>
                <w:sz w:val="21"/>
                <w:szCs w:val="21"/>
              </w:rPr>
            </w:pPr>
          </w:p>
          <w:p w14:paraId="3C0A79D5" w14:textId="77777777" w:rsidR="00356846" w:rsidRDefault="00356846" w:rsidP="009039E9">
            <w:pPr>
              <w:spacing w:after="0" w:line="240" w:lineRule="auto"/>
              <w:rPr>
                <w:rFonts w:ascii="Times New Roman" w:hAnsi="Times New Roman" w:cs="Times New Roman"/>
                <w:b/>
                <w:sz w:val="21"/>
                <w:szCs w:val="21"/>
              </w:rPr>
            </w:pPr>
          </w:p>
          <w:p w14:paraId="78F0AD8D" w14:textId="77777777" w:rsidR="00356846" w:rsidRDefault="00356846" w:rsidP="009039E9">
            <w:pPr>
              <w:spacing w:after="0" w:line="240" w:lineRule="auto"/>
              <w:rPr>
                <w:rFonts w:ascii="Times New Roman" w:hAnsi="Times New Roman" w:cs="Times New Roman"/>
                <w:b/>
                <w:sz w:val="21"/>
                <w:szCs w:val="21"/>
              </w:rPr>
            </w:pPr>
          </w:p>
        </w:tc>
      </w:tr>
      <w:tr w:rsidR="00356846" w14:paraId="37A8B4FB" w14:textId="77777777" w:rsidTr="009039E9">
        <w:trPr>
          <w:trHeight w:val="80"/>
        </w:trPr>
        <w:tc>
          <w:tcPr>
            <w:tcW w:w="2856" w:type="pct"/>
          </w:tcPr>
          <w:p w14:paraId="3F9E3365" w14:textId="6B983299" w:rsidR="00356846" w:rsidRDefault="00356846" w:rsidP="009039E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___________________ </w:t>
            </w:r>
          </w:p>
          <w:p w14:paraId="33268C4C" w14:textId="77777777" w:rsidR="00356846" w:rsidRDefault="00356846" w:rsidP="009039E9">
            <w:pPr>
              <w:spacing w:after="0" w:line="240" w:lineRule="auto"/>
              <w:rPr>
                <w:rFonts w:ascii="Times New Roman" w:hAnsi="Times New Roman" w:cs="Times New Roman"/>
                <w:sz w:val="21"/>
                <w:szCs w:val="21"/>
              </w:rPr>
            </w:pPr>
            <w:r>
              <w:rPr>
                <w:rFonts w:ascii="Times New Roman" w:hAnsi="Times New Roman" w:cs="Times New Roman"/>
                <w:sz w:val="21"/>
                <w:szCs w:val="21"/>
              </w:rPr>
              <w:t>М.П.</w:t>
            </w:r>
          </w:p>
        </w:tc>
        <w:tc>
          <w:tcPr>
            <w:tcW w:w="2144" w:type="pct"/>
          </w:tcPr>
          <w:p w14:paraId="68E11AF2" w14:textId="77777777" w:rsidR="00356846" w:rsidRDefault="00356846" w:rsidP="009039E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____________________ </w:t>
            </w:r>
            <w:proofErr w:type="spellStart"/>
            <w:r>
              <w:rPr>
                <w:rFonts w:ascii="Times New Roman" w:hAnsi="Times New Roman" w:cs="Times New Roman"/>
                <w:sz w:val="21"/>
                <w:szCs w:val="21"/>
              </w:rPr>
              <w:t>Кулинчик</w:t>
            </w:r>
            <w:proofErr w:type="spellEnd"/>
            <w:r>
              <w:rPr>
                <w:rFonts w:ascii="Times New Roman" w:hAnsi="Times New Roman" w:cs="Times New Roman"/>
                <w:sz w:val="21"/>
                <w:szCs w:val="21"/>
              </w:rPr>
              <w:t xml:space="preserve"> И.Г.</w:t>
            </w:r>
          </w:p>
          <w:p w14:paraId="1ED39FDD" w14:textId="77777777" w:rsidR="00356846" w:rsidRDefault="00356846" w:rsidP="009039E9">
            <w:pPr>
              <w:spacing w:after="0" w:line="240" w:lineRule="auto"/>
              <w:rPr>
                <w:rFonts w:ascii="Times New Roman" w:hAnsi="Times New Roman" w:cs="Times New Roman"/>
                <w:sz w:val="21"/>
                <w:szCs w:val="21"/>
              </w:rPr>
            </w:pPr>
            <w:r>
              <w:rPr>
                <w:rFonts w:ascii="Times New Roman" w:hAnsi="Times New Roman" w:cs="Times New Roman"/>
                <w:sz w:val="21"/>
                <w:szCs w:val="21"/>
              </w:rPr>
              <w:t>М.П.</w:t>
            </w:r>
          </w:p>
        </w:tc>
      </w:tr>
    </w:tbl>
    <w:p w14:paraId="1EE08023" w14:textId="77777777" w:rsidR="00CE017F" w:rsidRDefault="00CE017F">
      <w:pPr>
        <w:spacing w:after="0" w:line="240" w:lineRule="auto"/>
        <w:ind w:left="5664"/>
        <w:jc w:val="right"/>
        <w:rPr>
          <w:rFonts w:ascii="Times New Roman" w:hAnsi="Times New Roman" w:cs="Times New Roman"/>
          <w:b/>
          <w:sz w:val="21"/>
          <w:szCs w:val="21"/>
        </w:rPr>
      </w:pPr>
    </w:p>
    <w:sectPr w:rsidR="00CE017F">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6AF5" w14:textId="77777777" w:rsidR="00F53364" w:rsidRDefault="00F53364">
      <w:pPr>
        <w:spacing w:line="240" w:lineRule="auto"/>
      </w:pPr>
      <w:r>
        <w:separator/>
      </w:r>
    </w:p>
  </w:endnote>
  <w:endnote w:type="continuationSeparator" w:id="0">
    <w:p w14:paraId="0EA1640C" w14:textId="77777777" w:rsidR="00F53364" w:rsidRDefault="00F53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default"/>
    <w:sig w:usb0="E1002EFF" w:usb1="C000605B" w:usb2="00000029" w:usb3="00000000" w:csb0="200101FF" w:csb1="2028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61710"/>
      <w:docPartObj>
        <w:docPartGallery w:val="AutoText"/>
      </w:docPartObj>
    </w:sdtPr>
    <w:sdtEndPr/>
    <w:sdtContent>
      <w:p w14:paraId="70C2ED74" w14:textId="77777777" w:rsidR="00CE017F" w:rsidRDefault="00F53364">
        <w:pPr>
          <w:pStyle w:val="a9"/>
          <w:jc w:val="center"/>
        </w:pPr>
        <w:r>
          <w:fldChar w:fldCharType="begin"/>
        </w:r>
        <w:r>
          <w:instrText>PAGE   \* MERGEFORMAT</w:instrText>
        </w:r>
        <w:r>
          <w:fldChar w:fldCharType="separate"/>
        </w:r>
        <w: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AE417" w14:textId="77777777" w:rsidR="00F53364" w:rsidRDefault="00F53364">
      <w:pPr>
        <w:spacing w:after="0"/>
      </w:pPr>
      <w:r>
        <w:separator/>
      </w:r>
    </w:p>
  </w:footnote>
  <w:footnote w:type="continuationSeparator" w:id="0">
    <w:p w14:paraId="1431F0E0" w14:textId="77777777" w:rsidR="00F53364" w:rsidRDefault="00F5336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B2"/>
    <w:rsid w:val="000246B0"/>
    <w:rsid w:val="00024EDD"/>
    <w:rsid w:val="00034A83"/>
    <w:rsid w:val="00044020"/>
    <w:rsid w:val="00071ED2"/>
    <w:rsid w:val="00083105"/>
    <w:rsid w:val="000920FC"/>
    <w:rsid w:val="00095C1C"/>
    <w:rsid w:val="000B2966"/>
    <w:rsid w:val="000E1928"/>
    <w:rsid w:val="000F0B60"/>
    <w:rsid w:val="000F1BBF"/>
    <w:rsid w:val="00144E6F"/>
    <w:rsid w:val="001660EA"/>
    <w:rsid w:val="001A0C00"/>
    <w:rsid w:val="001F125F"/>
    <w:rsid w:val="001F506F"/>
    <w:rsid w:val="00221851"/>
    <w:rsid w:val="00235BA2"/>
    <w:rsid w:val="002432A0"/>
    <w:rsid w:val="002B6B5F"/>
    <w:rsid w:val="002B7614"/>
    <w:rsid w:val="00304D21"/>
    <w:rsid w:val="0033737E"/>
    <w:rsid w:val="00356846"/>
    <w:rsid w:val="00373B1A"/>
    <w:rsid w:val="003C257D"/>
    <w:rsid w:val="003D0FA2"/>
    <w:rsid w:val="003F0B94"/>
    <w:rsid w:val="003F3F62"/>
    <w:rsid w:val="00417CAC"/>
    <w:rsid w:val="00454010"/>
    <w:rsid w:val="004B3F54"/>
    <w:rsid w:val="004D56D1"/>
    <w:rsid w:val="004E6CED"/>
    <w:rsid w:val="004F23A6"/>
    <w:rsid w:val="00525CC5"/>
    <w:rsid w:val="00554C57"/>
    <w:rsid w:val="005939CE"/>
    <w:rsid w:val="00620F79"/>
    <w:rsid w:val="006655C2"/>
    <w:rsid w:val="00692B7A"/>
    <w:rsid w:val="00697ED7"/>
    <w:rsid w:val="006D2C96"/>
    <w:rsid w:val="006F3751"/>
    <w:rsid w:val="00702B3C"/>
    <w:rsid w:val="00706B1A"/>
    <w:rsid w:val="00723968"/>
    <w:rsid w:val="00745147"/>
    <w:rsid w:val="00763EFA"/>
    <w:rsid w:val="00770DF1"/>
    <w:rsid w:val="007A0DE5"/>
    <w:rsid w:val="007A550D"/>
    <w:rsid w:val="007A77C1"/>
    <w:rsid w:val="007B1BB2"/>
    <w:rsid w:val="007C4FC0"/>
    <w:rsid w:val="007D0584"/>
    <w:rsid w:val="007D72C0"/>
    <w:rsid w:val="008213B9"/>
    <w:rsid w:val="00830927"/>
    <w:rsid w:val="00832AD1"/>
    <w:rsid w:val="00857AB5"/>
    <w:rsid w:val="008640FE"/>
    <w:rsid w:val="00884925"/>
    <w:rsid w:val="00884E8E"/>
    <w:rsid w:val="00887419"/>
    <w:rsid w:val="008B0B3D"/>
    <w:rsid w:val="008B59A3"/>
    <w:rsid w:val="008D52EA"/>
    <w:rsid w:val="008E5FD3"/>
    <w:rsid w:val="00947157"/>
    <w:rsid w:val="0097194B"/>
    <w:rsid w:val="009C56B1"/>
    <w:rsid w:val="009E171F"/>
    <w:rsid w:val="00A05EE4"/>
    <w:rsid w:val="00A4153A"/>
    <w:rsid w:val="00A461ED"/>
    <w:rsid w:val="00A931F3"/>
    <w:rsid w:val="00AA1055"/>
    <w:rsid w:val="00AA19F9"/>
    <w:rsid w:val="00AB2D73"/>
    <w:rsid w:val="00AC195E"/>
    <w:rsid w:val="00AC417E"/>
    <w:rsid w:val="00AF3D21"/>
    <w:rsid w:val="00B020BD"/>
    <w:rsid w:val="00B13278"/>
    <w:rsid w:val="00B32625"/>
    <w:rsid w:val="00B6325F"/>
    <w:rsid w:val="00B66CB3"/>
    <w:rsid w:val="00B715E9"/>
    <w:rsid w:val="00B91D2A"/>
    <w:rsid w:val="00BD1733"/>
    <w:rsid w:val="00BE2BD6"/>
    <w:rsid w:val="00BE3662"/>
    <w:rsid w:val="00C46B98"/>
    <w:rsid w:val="00C516B2"/>
    <w:rsid w:val="00C71305"/>
    <w:rsid w:val="00CA36A9"/>
    <w:rsid w:val="00CB1A80"/>
    <w:rsid w:val="00CD52A2"/>
    <w:rsid w:val="00CE017F"/>
    <w:rsid w:val="00CE464D"/>
    <w:rsid w:val="00CF0EC9"/>
    <w:rsid w:val="00CF324C"/>
    <w:rsid w:val="00D051E6"/>
    <w:rsid w:val="00D47C0A"/>
    <w:rsid w:val="00D57F17"/>
    <w:rsid w:val="00D7269A"/>
    <w:rsid w:val="00D73770"/>
    <w:rsid w:val="00D82BA2"/>
    <w:rsid w:val="00D866CB"/>
    <w:rsid w:val="00D90A03"/>
    <w:rsid w:val="00D952CE"/>
    <w:rsid w:val="00D96F7D"/>
    <w:rsid w:val="00DB24C2"/>
    <w:rsid w:val="00DB48A2"/>
    <w:rsid w:val="00DC0B4F"/>
    <w:rsid w:val="00DC0FB6"/>
    <w:rsid w:val="00DD6623"/>
    <w:rsid w:val="00DE7D03"/>
    <w:rsid w:val="00DF0D76"/>
    <w:rsid w:val="00DF1649"/>
    <w:rsid w:val="00E0075A"/>
    <w:rsid w:val="00E01298"/>
    <w:rsid w:val="00E118C4"/>
    <w:rsid w:val="00E17C9A"/>
    <w:rsid w:val="00E524D8"/>
    <w:rsid w:val="00E528FC"/>
    <w:rsid w:val="00E659D6"/>
    <w:rsid w:val="00E96D70"/>
    <w:rsid w:val="00EA6522"/>
    <w:rsid w:val="00EF3E91"/>
    <w:rsid w:val="00F07A72"/>
    <w:rsid w:val="00F36380"/>
    <w:rsid w:val="00F43C11"/>
    <w:rsid w:val="00F50890"/>
    <w:rsid w:val="00F53364"/>
    <w:rsid w:val="00F61510"/>
    <w:rsid w:val="00F64FBC"/>
    <w:rsid w:val="00FD078F"/>
    <w:rsid w:val="4A5371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7EB7"/>
  <w15:docId w15:val="{982018C0-797C-4D84-B23D-77407F2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text-green">
    <w:name w:val="text-green"/>
    <w:basedOn w:val="a0"/>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rPr>
  </w:style>
  <w:style w:type="paragraph" w:customStyle="1" w:styleId="text-base">
    <w:name w:val="text-bas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econdary1">
    <w:name w:val="text-secondary1"/>
    <w:basedOn w:val="a0"/>
  </w:style>
  <w:style w:type="character" w:customStyle="1" w:styleId="text-base1">
    <w:name w:val="text-base1"/>
    <w:basedOn w:val="a0"/>
  </w:style>
  <w:style w:type="character" w:customStyle="1" w:styleId="a6">
    <w:name w:val="Текст выноски Знак"/>
    <w:basedOn w:val="a0"/>
    <w:link w:val="a5"/>
    <w:uiPriority w:val="99"/>
    <w:semiHidden/>
    <w:rPr>
      <w:rFonts w:ascii="Segoe UI" w:hAnsi="Segoe UI" w:cs="Segoe UI"/>
      <w:sz w:val="18"/>
      <w:szCs w:val="18"/>
    </w:rPr>
  </w:style>
  <w:style w:type="character" w:customStyle="1" w:styleId="11">
    <w:name w:val="Основной текст1"/>
    <w:rPr>
      <w:rFonts w:ascii="Courier New" w:eastAsia="Courier New" w:hAnsi="Courier New" w:cs="Courier New" w:hint="default"/>
      <w:color w:val="000000"/>
      <w:spacing w:val="0"/>
      <w:w w:val="100"/>
      <w:positio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kupki.gshi@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Косенкова  Анастасия Михайловна</dc:creator>
  <cp:lastModifiedBy>user1</cp:lastModifiedBy>
  <cp:revision>10</cp:revision>
  <cp:lastPrinted>2025-06-05T01:21:00Z</cp:lastPrinted>
  <dcterms:created xsi:type="dcterms:W3CDTF">2026-03-24T06:53:00Z</dcterms:created>
  <dcterms:modified xsi:type="dcterms:W3CDTF">2026-06-15T02:57:00Z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DCFDF058F3094CCD8175F15AA3459149_12</vt:lpwstr>
  </property>
</Properties>
</file>