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C66" w:rsidRPr="00050F49" w:rsidRDefault="00AF1C66" w:rsidP="00AF1C66">
      <w:pPr>
        <w:jc w:val="right"/>
        <w:rPr>
          <w:sz w:val="22"/>
          <w:szCs w:val="22"/>
        </w:rPr>
      </w:pPr>
    </w:p>
    <w:p w:rsidR="00AF1C66" w:rsidRPr="00717E59" w:rsidRDefault="00717E59" w:rsidP="00AF1C66">
      <w:pPr>
        <w:pStyle w:val="a6"/>
        <w:jc w:val="center"/>
        <w:rPr>
          <w:rFonts w:ascii="XO Thames" w:hAnsi="XO Thames"/>
          <w:b/>
          <w:sz w:val="20"/>
          <w:szCs w:val="20"/>
        </w:rPr>
      </w:pPr>
      <w:r w:rsidRPr="00717E59">
        <w:rPr>
          <w:rFonts w:ascii="XO Thames" w:hAnsi="XO Thames"/>
          <w:b/>
          <w:sz w:val="20"/>
          <w:szCs w:val="20"/>
        </w:rPr>
        <w:t>ПРОЕКТ -</w:t>
      </w:r>
      <w:r w:rsidR="00BB6F36">
        <w:rPr>
          <w:rFonts w:ascii="XO Thames" w:hAnsi="XO Thames"/>
          <w:b/>
          <w:sz w:val="20"/>
          <w:szCs w:val="20"/>
        </w:rPr>
        <w:t xml:space="preserve"> </w:t>
      </w:r>
      <w:r w:rsidRPr="00717E59">
        <w:rPr>
          <w:rFonts w:ascii="XO Thames" w:hAnsi="XO Thames"/>
          <w:b/>
          <w:sz w:val="20"/>
          <w:szCs w:val="20"/>
        </w:rPr>
        <w:t>к</w:t>
      </w:r>
      <w:r w:rsidR="00AF1C66" w:rsidRPr="00717E59">
        <w:rPr>
          <w:rFonts w:ascii="XO Thames" w:hAnsi="XO Thames"/>
          <w:b/>
          <w:sz w:val="20"/>
          <w:szCs w:val="20"/>
        </w:rPr>
        <w:t>онтракт № ___</w:t>
      </w:r>
    </w:p>
    <w:p w:rsidR="00AF1C66" w:rsidRPr="00717E59" w:rsidRDefault="00AF1C66" w:rsidP="00AF1C66">
      <w:pPr>
        <w:shd w:val="clear" w:color="auto" w:fill="FFFFFF"/>
        <w:jc w:val="center"/>
        <w:rPr>
          <w:rStyle w:val="14"/>
          <w:rFonts w:ascii="XO Thames" w:hAnsi="XO Thames"/>
          <w:color w:val="000000"/>
          <w:sz w:val="20"/>
          <w:szCs w:val="20"/>
        </w:rPr>
      </w:pPr>
      <w:r w:rsidRPr="00717E59">
        <w:rPr>
          <w:rStyle w:val="14"/>
          <w:rFonts w:ascii="XO Thames" w:hAnsi="XO Thames"/>
          <w:color w:val="000000"/>
          <w:sz w:val="20"/>
          <w:szCs w:val="20"/>
        </w:rPr>
        <w:t>на оказание услуг по страхованию</w:t>
      </w:r>
    </w:p>
    <w:p w:rsidR="00AF1C66" w:rsidRPr="00717E59" w:rsidRDefault="00AF1C66" w:rsidP="00AF1C66">
      <w:pPr>
        <w:shd w:val="clear" w:color="auto" w:fill="FFFFFF"/>
        <w:jc w:val="center"/>
        <w:rPr>
          <w:rStyle w:val="14"/>
          <w:rFonts w:ascii="XO Thames" w:hAnsi="XO Thames"/>
          <w:color w:val="000000"/>
          <w:sz w:val="20"/>
          <w:szCs w:val="20"/>
        </w:rPr>
      </w:pPr>
      <w:r w:rsidRPr="00717E59">
        <w:rPr>
          <w:rStyle w:val="14"/>
          <w:rFonts w:ascii="XO Thames" w:hAnsi="XO Thames"/>
          <w:color w:val="000000"/>
          <w:sz w:val="20"/>
          <w:szCs w:val="20"/>
        </w:rPr>
        <w:t>гражданской ответственности владельцев автотранспортных средств</w:t>
      </w:r>
    </w:p>
    <w:p w:rsidR="00680E37" w:rsidRPr="00717E59" w:rsidRDefault="00AF1C66" w:rsidP="00680E37">
      <w:pPr>
        <w:shd w:val="clear" w:color="auto" w:fill="FAFAFA"/>
        <w:jc w:val="center"/>
        <w:textAlignment w:val="center"/>
        <w:rPr>
          <w:rFonts w:ascii="XO Thames" w:hAnsi="XO Thames" w:cs="Tahoma"/>
          <w:color w:val="000000"/>
          <w:sz w:val="20"/>
          <w:szCs w:val="20"/>
        </w:rPr>
      </w:pPr>
      <w:r w:rsidRPr="00717E59">
        <w:rPr>
          <w:rFonts w:ascii="XO Thames" w:hAnsi="XO Thames"/>
          <w:sz w:val="20"/>
          <w:szCs w:val="20"/>
        </w:rPr>
        <w:t xml:space="preserve">ИКЗ </w:t>
      </w:r>
      <w:r w:rsidR="00680E37" w:rsidRPr="00717E59">
        <w:rPr>
          <w:rFonts w:ascii="XO Thames" w:hAnsi="XO Thames" w:cs="Tahoma"/>
          <w:color w:val="000000"/>
          <w:sz w:val="20"/>
          <w:szCs w:val="20"/>
        </w:rPr>
        <w:t>261424600538042460100100150000000244</w:t>
      </w:r>
    </w:p>
    <w:p w:rsidR="00AF1C66" w:rsidRPr="00717E59" w:rsidRDefault="00AF1C66" w:rsidP="00AF1C66">
      <w:pPr>
        <w:pStyle w:val="af"/>
        <w:spacing w:after="0"/>
        <w:jc w:val="center"/>
        <w:rPr>
          <w:rFonts w:ascii="XO Thames" w:hAnsi="XO Thames"/>
          <w:sz w:val="20"/>
          <w:szCs w:val="20"/>
        </w:rPr>
      </w:pPr>
    </w:p>
    <w:p w:rsidR="00AF1C66" w:rsidRPr="00717E59" w:rsidRDefault="00FA790C" w:rsidP="00AF1C66">
      <w:pPr>
        <w:pStyle w:val="a6"/>
        <w:jc w:val="center"/>
        <w:rPr>
          <w:rFonts w:ascii="XO Thames" w:hAnsi="XO Thames"/>
          <w:bCs/>
          <w:sz w:val="20"/>
          <w:szCs w:val="20"/>
        </w:rPr>
      </w:pPr>
      <w:r w:rsidRPr="00717E59">
        <w:rPr>
          <w:rFonts w:ascii="XO Thames" w:hAnsi="XO Thames"/>
          <w:bCs/>
          <w:sz w:val="20"/>
          <w:szCs w:val="20"/>
        </w:rPr>
        <w:t>г. Анжеро-Судженск</w:t>
      </w:r>
      <w:r w:rsidR="00AF1C66" w:rsidRPr="00717E59">
        <w:rPr>
          <w:rFonts w:ascii="XO Thames" w:hAnsi="XO Thames"/>
          <w:bCs/>
          <w:sz w:val="20"/>
          <w:szCs w:val="20"/>
        </w:rPr>
        <w:tab/>
      </w:r>
      <w:r w:rsidR="00AF1C66" w:rsidRPr="00717E59">
        <w:rPr>
          <w:rFonts w:ascii="XO Thames" w:hAnsi="XO Thames"/>
          <w:bCs/>
          <w:sz w:val="20"/>
          <w:szCs w:val="20"/>
        </w:rPr>
        <w:tab/>
      </w:r>
      <w:r w:rsidR="00AF1C66" w:rsidRPr="00717E59">
        <w:rPr>
          <w:rFonts w:ascii="XO Thames" w:hAnsi="XO Thames"/>
          <w:bCs/>
          <w:sz w:val="20"/>
          <w:szCs w:val="20"/>
        </w:rPr>
        <w:tab/>
      </w:r>
      <w:r w:rsidR="00AF1C66" w:rsidRPr="00717E59">
        <w:rPr>
          <w:rFonts w:ascii="XO Thames" w:hAnsi="XO Thames"/>
          <w:bCs/>
          <w:sz w:val="20"/>
          <w:szCs w:val="20"/>
        </w:rPr>
        <w:tab/>
      </w:r>
      <w:r w:rsidR="00050F49" w:rsidRPr="00717E59">
        <w:rPr>
          <w:rFonts w:ascii="XO Thames" w:hAnsi="XO Thames"/>
          <w:bCs/>
          <w:sz w:val="20"/>
          <w:szCs w:val="20"/>
        </w:rPr>
        <w:tab/>
      </w:r>
      <w:r w:rsidR="00050F49" w:rsidRPr="00717E59">
        <w:rPr>
          <w:rFonts w:ascii="XO Thames" w:hAnsi="XO Thames"/>
          <w:bCs/>
          <w:sz w:val="20"/>
          <w:szCs w:val="20"/>
        </w:rPr>
        <w:tab/>
      </w:r>
      <w:r w:rsidR="00050F49" w:rsidRPr="00717E59">
        <w:rPr>
          <w:rFonts w:ascii="XO Thames" w:hAnsi="XO Thames"/>
          <w:bCs/>
          <w:sz w:val="20"/>
          <w:szCs w:val="20"/>
        </w:rPr>
        <w:tab/>
      </w:r>
      <w:r w:rsidR="004C46E0" w:rsidRPr="00717E59">
        <w:rPr>
          <w:rFonts w:ascii="XO Thames" w:hAnsi="XO Thames"/>
          <w:bCs/>
          <w:sz w:val="20"/>
          <w:szCs w:val="20"/>
        </w:rPr>
        <w:t xml:space="preserve"> «___»____________202</w:t>
      </w:r>
      <w:r w:rsidR="00BB2AD0" w:rsidRPr="00717E59">
        <w:rPr>
          <w:rFonts w:ascii="XO Thames" w:hAnsi="XO Thames"/>
          <w:bCs/>
          <w:sz w:val="20"/>
          <w:szCs w:val="20"/>
        </w:rPr>
        <w:t>6</w:t>
      </w:r>
      <w:r w:rsidR="00AF1C66" w:rsidRPr="00717E59">
        <w:rPr>
          <w:rFonts w:ascii="XO Thames" w:hAnsi="XO Thames"/>
          <w:bCs/>
          <w:sz w:val="20"/>
          <w:szCs w:val="20"/>
        </w:rPr>
        <w:t xml:space="preserve"> г.</w:t>
      </w:r>
    </w:p>
    <w:p w:rsidR="00AF1C66" w:rsidRPr="00717E59" w:rsidRDefault="00AF1C66" w:rsidP="00AF1C66">
      <w:pPr>
        <w:pStyle w:val="a6"/>
        <w:jc w:val="both"/>
        <w:rPr>
          <w:rFonts w:ascii="XO Thames" w:hAnsi="XO Thames"/>
          <w:sz w:val="20"/>
          <w:szCs w:val="20"/>
        </w:rPr>
      </w:pPr>
    </w:p>
    <w:p w:rsidR="00AF1C66" w:rsidRDefault="00AF1C66" w:rsidP="00AF1C66">
      <w:pPr>
        <w:pStyle w:val="24"/>
        <w:spacing w:after="0" w:line="240" w:lineRule="auto"/>
        <w:ind w:firstLine="709"/>
        <w:jc w:val="both"/>
        <w:rPr>
          <w:rFonts w:ascii="XO Thames" w:hAnsi="XO Thames"/>
          <w:noProof/>
          <w:sz w:val="20"/>
          <w:szCs w:val="20"/>
        </w:rPr>
      </w:pPr>
      <w:proofErr w:type="gramStart"/>
      <w:r w:rsidRPr="00717E59">
        <w:rPr>
          <w:rFonts w:ascii="XO Thames" w:hAnsi="XO Thames"/>
          <w:sz w:val="20"/>
          <w:szCs w:val="20"/>
        </w:rPr>
        <w:t>Федеральное казенное учреждение «</w:t>
      </w:r>
      <w:r w:rsidR="00544FF0" w:rsidRPr="00717E59">
        <w:rPr>
          <w:rFonts w:ascii="XO Thames" w:hAnsi="XO Thames"/>
          <w:sz w:val="20"/>
          <w:szCs w:val="20"/>
        </w:rPr>
        <w:t xml:space="preserve">Следственный изолятор № 4 </w:t>
      </w:r>
      <w:r w:rsidRPr="00717E59">
        <w:rPr>
          <w:rFonts w:ascii="XO Thames" w:hAnsi="XO Thames"/>
          <w:sz w:val="20"/>
          <w:szCs w:val="20"/>
        </w:rPr>
        <w:t xml:space="preserve">Главного управления Федеральной службы исполнения наказаний по  Кемеровской области - Кузбассу» (далее - ФКУ </w:t>
      </w:r>
      <w:r w:rsidR="00717E59" w:rsidRPr="00717E59">
        <w:rPr>
          <w:rFonts w:ascii="XO Thames" w:hAnsi="XO Thames"/>
          <w:sz w:val="20"/>
          <w:szCs w:val="20"/>
        </w:rPr>
        <w:t xml:space="preserve">СИЗО-4 </w:t>
      </w:r>
      <w:r w:rsidRPr="00717E59">
        <w:rPr>
          <w:rFonts w:ascii="XO Thames" w:hAnsi="XO Thames"/>
          <w:sz w:val="20"/>
          <w:szCs w:val="20"/>
        </w:rPr>
        <w:t>ГУФСИН России по  Кемеровской области - Кузбассу), выступающее от имени Российской Федерации, в  целях обеспечения государственных нужд, именуемое в дальнейшем Страхователь, в лице _________________________________, действующего н</w:t>
      </w:r>
      <w:r w:rsidR="00717E59" w:rsidRPr="00717E59">
        <w:rPr>
          <w:rFonts w:ascii="XO Thames" w:hAnsi="XO Thames"/>
          <w:sz w:val="20"/>
          <w:szCs w:val="20"/>
        </w:rPr>
        <w:t>а основании __________</w:t>
      </w:r>
      <w:r w:rsidRPr="00717E59">
        <w:rPr>
          <w:rFonts w:ascii="XO Thames" w:hAnsi="XO Thames"/>
          <w:sz w:val="20"/>
          <w:szCs w:val="20"/>
        </w:rPr>
        <w:t>, с одной стороны и _________________ (______) в лице ___________________, действующего на основании ___________ именуемое в</w:t>
      </w:r>
      <w:r w:rsidR="002215CF" w:rsidRPr="00717E59">
        <w:rPr>
          <w:rFonts w:ascii="XO Thames" w:hAnsi="XO Thames"/>
          <w:sz w:val="20"/>
          <w:szCs w:val="20"/>
        </w:rPr>
        <w:t> </w:t>
      </w:r>
      <w:r w:rsidRPr="00717E59">
        <w:rPr>
          <w:rFonts w:ascii="XO Thames" w:hAnsi="XO Thames"/>
          <w:sz w:val="20"/>
          <w:szCs w:val="20"/>
        </w:rPr>
        <w:t xml:space="preserve"> дальнейшем Страховщик, с другой стороны</w:t>
      </w:r>
      <w:proofErr w:type="gramEnd"/>
      <w:r w:rsidRPr="00717E59">
        <w:rPr>
          <w:rFonts w:ascii="XO Thames" w:hAnsi="XO Thames"/>
          <w:sz w:val="20"/>
          <w:szCs w:val="20"/>
        </w:rPr>
        <w:t>, вместе именуемые в дальнейшем</w:t>
      </w:r>
      <w:r w:rsidR="005610A6" w:rsidRPr="00717E59">
        <w:rPr>
          <w:rFonts w:ascii="XO Thames" w:hAnsi="XO Thames"/>
          <w:sz w:val="20"/>
          <w:szCs w:val="20"/>
        </w:rPr>
        <w:t xml:space="preserve"> Стороны, руководствуясь п. 4 ч. 1 ст. 93 </w:t>
      </w:r>
      <w:r w:rsidRPr="00717E59">
        <w:rPr>
          <w:rFonts w:ascii="XO Thames" w:hAnsi="XO Thames"/>
          <w:noProof/>
          <w:sz w:val="20"/>
          <w:szCs w:val="20"/>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717E59">
        <w:rPr>
          <w:rFonts w:ascii="XO Thames" w:hAnsi="XO Thames"/>
          <w:sz w:val="20"/>
          <w:szCs w:val="20"/>
        </w:rPr>
        <w:t>на</w:t>
      </w:r>
      <w:r w:rsidR="00E73CB0" w:rsidRPr="00717E59">
        <w:rPr>
          <w:rFonts w:ascii="XO Thames" w:hAnsi="XO Thames"/>
          <w:sz w:val="20"/>
          <w:szCs w:val="20"/>
        </w:rPr>
        <w:t> </w:t>
      </w:r>
      <w:r w:rsidRPr="00717E59">
        <w:rPr>
          <w:rFonts w:ascii="XO Thames" w:hAnsi="XO Thames"/>
          <w:sz w:val="20"/>
          <w:szCs w:val="20"/>
        </w:rPr>
        <w:t xml:space="preserve"> основании </w:t>
      </w:r>
      <w:r w:rsidR="00717E59">
        <w:rPr>
          <w:rFonts w:ascii="XO Thames" w:hAnsi="XO Thames"/>
          <w:noProof/>
          <w:sz w:val="20"/>
          <w:szCs w:val="20"/>
        </w:rPr>
        <w:t>протокола от  ______</w:t>
      </w:r>
      <w:r w:rsidRPr="00717E59">
        <w:rPr>
          <w:rFonts w:ascii="XO Thames" w:hAnsi="XO Thames"/>
          <w:noProof/>
          <w:sz w:val="20"/>
          <w:szCs w:val="20"/>
        </w:rPr>
        <w:t xml:space="preserve">№ ____________ заключили настоящий </w:t>
      </w:r>
      <w:r w:rsidR="008961A0" w:rsidRPr="00717E59">
        <w:rPr>
          <w:rFonts w:ascii="XO Thames" w:hAnsi="XO Thames"/>
          <w:noProof/>
          <w:sz w:val="20"/>
          <w:szCs w:val="20"/>
        </w:rPr>
        <w:t>К</w:t>
      </w:r>
      <w:r w:rsidRPr="00717E59">
        <w:rPr>
          <w:rFonts w:ascii="XO Thames" w:hAnsi="XO Thames"/>
          <w:noProof/>
          <w:sz w:val="20"/>
          <w:szCs w:val="20"/>
        </w:rPr>
        <w:t>онтракт о  нижеследующем:</w:t>
      </w:r>
    </w:p>
    <w:p w:rsidR="00717E59" w:rsidRPr="00717E59" w:rsidRDefault="00717E59" w:rsidP="00AF1C66">
      <w:pPr>
        <w:pStyle w:val="24"/>
        <w:spacing w:after="0" w:line="240" w:lineRule="auto"/>
        <w:ind w:firstLine="709"/>
        <w:jc w:val="both"/>
        <w:rPr>
          <w:rFonts w:ascii="XO Thames" w:hAnsi="XO Thames"/>
          <w:noProof/>
          <w:sz w:val="20"/>
          <w:szCs w:val="20"/>
        </w:rPr>
      </w:pPr>
    </w:p>
    <w:p w:rsidR="00AF1C66" w:rsidRPr="00717E59" w:rsidRDefault="00AF1C66" w:rsidP="00AF1C66">
      <w:pPr>
        <w:keepNext/>
        <w:jc w:val="center"/>
        <w:rPr>
          <w:rFonts w:ascii="XO Thames" w:hAnsi="XO Thames"/>
          <w:b/>
          <w:bCs/>
          <w:sz w:val="20"/>
          <w:szCs w:val="20"/>
        </w:rPr>
      </w:pPr>
      <w:r w:rsidRPr="00717E59">
        <w:rPr>
          <w:rFonts w:ascii="XO Thames" w:hAnsi="XO Thames"/>
          <w:b/>
          <w:bCs/>
          <w:sz w:val="20"/>
          <w:szCs w:val="20"/>
        </w:rPr>
        <w:t>1. Общие положения</w:t>
      </w:r>
    </w:p>
    <w:p w:rsidR="00AF1C66" w:rsidRPr="00717E59" w:rsidRDefault="00AF1C66" w:rsidP="00AF1C66">
      <w:pPr>
        <w:keepNext/>
        <w:ind w:firstLine="709"/>
        <w:jc w:val="both"/>
        <w:rPr>
          <w:rFonts w:ascii="XO Thames" w:hAnsi="XO Thames"/>
          <w:bCs/>
          <w:sz w:val="20"/>
          <w:szCs w:val="20"/>
        </w:rPr>
      </w:pPr>
      <w:r w:rsidRPr="00717E59">
        <w:rPr>
          <w:rFonts w:ascii="XO Thames" w:hAnsi="XO Thames"/>
          <w:bCs/>
          <w:sz w:val="20"/>
          <w:szCs w:val="20"/>
        </w:rPr>
        <w:t xml:space="preserve">1.1. В настоящем </w:t>
      </w:r>
      <w:r w:rsidR="005610A6" w:rsidRPr="00717E59">
        <w:rPr>
          <w:rFonts w:ascii="XO Thames" w:hAnsi="XO Thames"/>
          <w:bCs/>
          <w:sz w:val="20"/>
          <w:szCs w:val="20"/>
        </w:rPr>
        <w:t>К</w:t>
      </w:r>
      <w:r w:rsidRPr="00717E59">
        <w:rPr>
          <w:rFonts w:ascii="XO Thames" w:hAnsi="XO Thames"/>
          <w:bCs/>
          <w:sz w:val="20"/>
          <w:szCs w:val="20"/>
        </w:rPr>
        <w:t>онтракте используются следующие понятия:</w:t>
      </w:r>
    </w:p>
    <w:p w:rsidR="00AF1C66" w:rsidRPr="00717E59" w:rsidRDefault="00AF1C66" w:rsidP="00AF1C66">
      <w:pPr>
        <w:ind w:firstLine="709"/>
        <w:jc w:val="both"/>
        <w:outlineLvl w:val="1"/>
        <w:rPr>
          <w:rFonts w:ascii="XO Thames" w:eastAsia="Calibri" w:hAnsi="XO Thames"/>
          <w:sz w:val="20"/>
          <w:szCs w:val="20"/>
        </w:rPr>
      </w:pPr>
      <w:r w:rsidRPr="00717E59">
        <w:rPr>
          <w:rFonts w:ascii="XO Thames" w:eastAsia="Calibri" w:hAnsi="XO Thames"/>
          <w:sz w:val="20"/>
          <w:szCs w:val="20"/>
        </w:rPr>
        <w:t>«потерпевший» – лицо, жизни, здоровью или имуществу которого был причинен вред при использовании транспортного средства иным лицом, в том числе пешеход, водитель транспортного средства, которым причинен вред, и пассажир транспортного средства – участник дорожно-транспортного происшествия;</w:t>
      </w:r>
    </w:p>
    <w:p w:rsidR="00AF1C66" w:rsidRPr="00717E59" w:rsidRDefault="00AF1C66" w:rsidP="00AF1C66">
      <w:pPr>
        <w:ind w:firstLine="709"/>
        <w:jc w:val="both"/>
        <w:outlineLvl w:val="1"/>
        <w:rPr>
          <w:rFonts w:ascii="XO Thames" w:eastAsia="Calibri" w:hAnsi="XO Thames"/>
          <w:sz w:val="20"/>
          <w:szCs w:val="20"/>
        </w:rPr>
      </w:pPr>
      <w:r w:rsidRPr="00717E59">
        <w:rPr>
          <w:rFonts w:ascii="XO Thames" w:eastAsia="Calibri" w:hAnsi="XO Thames"/>
          <w:sz w:val="20"/>
          <w:szCs w:val="20"/>
        </w:rPr>
        <w:t>«страховая выплата» – денежная сумма, которую в соответствии с договором обязательного страхования Страховщик обязан выплатить потерпевшим в счет возмещения вреда, причиненного их жизни, здоровью или имуществу при наступлении страхового случая. При причинении вреда имуществу Страховщик с согласия потерпевшего вправе заменить страховую выплату компенсацией ущерба в натуральной форме, организовать ремонт или замену пострадавшего имущества в пределах страховой суммы;</w:t>
      </w:r>
    </w:p>
    <w:p w:rsidR="00AF1C66" w:rsidRPr="00717E59" w:rsidRDefault="00AF1C66" w:rsidP="00AF1C66">
      <w:pPr>
        <w:ind w:firstLine="709"/>
        <w:jc w:val="both"/>
        <w:outlineLvl w:val="1"/>
        <w:rPr>
          <w:rFonts w:ascii="XO Thames" w:eastAsia="Calibri" w:hAnsi="XO Thames"/>
          <w:sz w:val="20"/>
          <w:szCs w:val="20"/>
        </w:rPr>
      </w:pPr>
      <w:r w:rsidRPr="00717E59">
        <w:rPr>
          <w:rFonts w:ascii="XO Thames" w:eastAsia="Calibri" w:hAnsi="XO Thames"/>
          <w:sz w:val="20"/>
          <w:szCs w:val="20"/>
        </w:rPr>
        <w:t>«страховой полис обязательного страхования» – документ установленного образца, удостоверяющий осуществление обязательного страхования (далее – Полис);</w:t>
      </w:r>
    </w:p>
    <w:p w:rsidR="00AF1C66" w:rsidRPr="00717E59" w:rsidRDefault="00AF1C66" w:rsidP="00AF1C66">
      <w:pPr>
        <w:ind w:firstLine="709"/>
        <w:jc w:val="both"/>
        <w:outlineLvl w:val="1"/>
        <w:rPr>
          <w:rFonts w:ascii="XO Thames" w:eastAsia="Calibri" w:hAnsi="XO Thames"/>
          <w:sz w:val="20"/>
          <w:szCs w:val="20"/>
        </w:rPr>
      </w:pPr>
      <w:r w:rsidRPr="00717E59">
        <w:rPr>
          <w:rFonts w:ascii="XO Thames" w:eastAsia="Calibri" w:hAnsi="XO Thames"/>
          <w:sz w:val="20"/>
          <w:szCs w:val="20"/>
        </w:rPr>
        <w:t>«страховая премия» – денежная сумма в валюте Российской Федерации, которую Страхователь обязан уплатить Страховщику в соответствии с договором обязательного страхования;</w:t>
      </w:r>
    </w:p>
    <w:p w:rsidR="00AF1C66" w:rsidRPr="00717E59" w:rsidRDefault="00AF1C66" w:rsidP="00AF1C66">
      <w:pPr>
        <w:ind w:firstLine="709"/>
        <w:jc w:val="both"/>
        <w:outlineLvl w:val="1"/>
        <w:rPr>
          <w:rFonts w:ascii="XO Thames" w:eastAsia="Calibri" w:hAnsi="XO Thames"/>
          <w:sz w:val="20"/>
          <w:szCs w:val="20"/>
        </w:rPr>
      </w:pPr>
      <w:r w:rsidRPr="00717E59">
        <w:rPr>
          <w:rFonts w:ascii="XO Thames" w:hAnsi="XO Thames"/>
          <w:sz w:val="20"/>
          <w:szCs w:val="20"/>
        </w:rPr>
        <w:t>«КБМ»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w:t>
      </w:r>
    </w:p>
    <w:p w:rsidR="00AF1C66" w:rsidRPr="00717E59" w:rsidRDefault="00AF1C66" w:rsidP="00AF1C66">
      <w:pPr>
        <w:ind w:firstLine="709"/>
        <w:jc w:val="both"/>
        <w:rPr>
          <w:rFonts w:ascii="XO Thames" w:hAnsi="XO Thames"/>
          <w:sz w:val="20"/>
          <w:szCs w:val="20"/>
        </w:rPr>
      </w:pPr>
      <w:r w:rsidRPr="00717E59">
        <w:rPr>
          <w:rFonts w:ascii="XO Thames" w:hAnsi="XO Thames"/>
          <w:sz w:val="20"/>
          <w:szCs w:val="20"/>
        </w:rPr>
        <w:t xml:space="preserve">«страховым случаем» признается наступление гражданской ответственности владельца транспортного средства за причинение вреда жизни, здоровью или имуществу потерпевшего при использовании транспортного средства, влекущее за собой в соответствии с </w:t>
      </w:r>
      <w:r w:rsidR="008961A0" w:rsidRPr="00717E59">
        <w:rPr>
          <w:rFonts w:ascii="XO Thames" w:hAnsi="XO Thames"/>
          <w:sz w:val="20"/>
          <w:szCs w:val="20"/>
        </w:rPr>
        <w:t>К</w:t>
      </w:r>
      <w:r w:rsidRPr="00717E59">
        <w:rPr>
          <w:rFonts w:ascii="XO Thames" w:hAnsi="XO Thames"/>
          <w:sz w:val="20"/>
          <w:szCs w:val="20"/>
        </w:rPr>
        <w:t>онтрактом обязанность Страховщика осуществить страховую выплату;</w:t>
      </w:r>
    </w:p>
    <w:p w:rsidR="00AF1C66" w:rsidRPr="00717E59" w:rsidRDefault="00AF1C66" w:rsidP="005610A6">
      <w:pPr>
        <w:ind w:firstLine="709"/>
        <w:jc w:val="both"/>
        <w:outlineLvl w:val="1"/>
        <w:rPr>
          <w:rFonts w:ascii="XO Thames" w:eastAsia="Calibri" w:hAnsi="XO Thames"/>
          <w:sz w:val="20"/>
          <w:szCs w:val="20"/>
        </w:rPr>
      </w:pPr>
      <w:r w:rsidRPr="00717E59">
        <w:rPr>
          <w:rFonts w:ascii="XO Thames" w:eastAsia="Calibri" w:hAnsi="XO Thames"/>
          <w:sz w:val="20"/>
          <w:szCs w:val="20"/>
        </w:rPr>
        <w:t xml:space="preserve">«страховая сумма» – определенная </w:t>
      </w:r>
      <w:r w:rsidRPr="00717E59">
        <w:rPr>
          <w:rFonts w:ascii="XO Thames" w:hAnsi="XO Thames"/>
          <w:bCs/>
          <w:sz w:val="20"/>
          <w:szCs w:val="20"/>
        </w:rPr>
        <w:t xml:space="preserve">Федеральным законом от 25.04.2002 № 40-ФЗ «Об  </w:t>
      </w:r>
      <w:proofErr w:type="gramStart"/>
      <w:r w:rsidRPr="00717E59">
        <w:rPr>
          <w:rFonts w:ascii="XO Thames" w:hAnsi="XO Thames"/>
          <w:bCs/>
          <w:sz w:val="20"/>
          <w:szCs w:val="20"/>
        </w:rPr>
        <w:t>обязательном</w:t>
      </w:r>
      <w:proofErr w:type="gramEnd"/>
      <w:r w:rsidRPr="00717E59">
        <w:rPr>
          <w:rFonts w:ascii="XO Thames" w:hAnsi="XO Thames"/>
          <w:bCs/>
          <w:sz w:val="20"/>
          <w:szCs w:val="20"/>
        </w:rPr>
        <w:t xml:space="preserve"> </w:t>
      </w:r>
      <w:proofErr w:type="gramStart"/>
      <w:r w:rsidRPr="00717E59">
        <w:rPr>
          <w:rFonts w:ascii="XO Thames" w:hAnsi="XO Thames"/>
          <w:bCs/>
          <w:sz w:val="20"/>
          <w:szCs w:val="20"/>
        </w:rPr>
        <w:t>страховании гражданской ответственности владельцев транспортных средств» (далее – Закон № 40-ФЗ)</w:t>
      </w:r>
      <w:r w:rsidRPr="00717E59">
        <w:rPr>
          <w:rFonts w:ascii="XO Thames" w:eastAsia="Calibri" w:hAnsi="XO Thames"/>
          <w:sz w:val="20"/>
          <w:szCs w:val="20"/>
        </w:rPr>
        <w:t xml:space="preserve"> денежная сумма в валюте Российской Федерации, в  пределах которой Страховщик обязуется при наступлении каждого страхового случая (независимо от их числа в</w:t>
      </w:r>
      <w:r w:rsidR="002215CF" w:rsidRPr="00717E59">
        <w:rPr>
          <w:rFonts w:ascii="XO Thames" w:eastAsia="Calibri" w:hAnsi="XO Thames"/>
          <w:sz w:val="20"/>
          <w:szCs w:val="20"/>
        </w:rPr>
        <w:t> </w:t>
      </w:r>
      <w:r w:rsidRPr="00717E59">
        <w:rPr>
          <w:rFonts w:ascii="XO Thames" w:eastAsia="Calibri" w:hAnsi="XO Thames"/>
          <w:sz w:val="20"/>
          <w:szCs w:val="20"/>
        </w:rPr>
        <w:t xml:space="preserve"> течение срока действия </w:t>
      </w:r>
      <w:r w:rsidR="008961A0" w:rsidRPr="00717E59">
        <w:rPr>
          <w:rFonts w:ascii="XO Thames" w:eastAsia="Calibri" w:hAnsi="XO Thames"/>
          <w:sz w:val="20"/>
          <w:szCs w:val="20"/>
        </w:rPr>
        <w:t>К</w:t>
      </w:r>
      <w:r w:rsidRPr="00717E59">
        <w:rPr>
          <w:rFonts w:ascii="XO Thames" w:eastAsia="Calibri" w:hAnsi="XO Thames"/>
          <w:sz w:val="20"/>
          <w:szCs w:val="20"/>
        </w:rPr>
        <w:t>онтракта обязательного страхования) возместить потерпевшим причиненный вред.</w:t>
      </w:r>
      <w:proofErr w:type="gramEnd"/>
    </w:p>
    <w:p w:rsidR="00AF1C66" w:rsidRPr="00717E59" w:rsidRDefault="00AF1C66" w:rsidP="00717E59">
      <w:pPr>
        <w:pStyle w:val="1"/>
        <w:shd w:val="clear" w:color="auto" w:fill="FFFFFF"/>
        <w:spacing w:before="0" w:beforeAutospacing="0" w:after="0" w:afterAutospacing="0"/>
        <w:ind w:firstLine="709"/>
        <w:jc w:val="both"/>
        <w:rPr>
          <w:rFonts w:ascii="XO Thames" w:hAnsi="XO Thames"/>
          <w:b w:val="0"/>
          <w:sz w:val="20"/>
          <w:szCs w:val="20"/>
        </w:rPr>
      </w:pPr>
      <w:r w:rsidRPr="00717E59">
        <w:rPr>
          <w:rFonts w:ascii="XO Thames" w:hAnsi="XO Thames"/>
          <w:b w:val="0"/>
          <w:sz w:val="20"/>
          <w:szCs w:val="20"/>
        </w:rPr>
        <w:t xml:space="preserve">1.2. Иные понятия, используемые в </w:t>
      </w:r>
      <w:r w:rsidR="005610A6" w:rsidRPr="00717E59">
        <w:rPr>
          <w:rFonts w:ascii="XO Thames" w:hAnsi="XO Thames"/>
          <w:b w:val="0"/>
          <w:bCs w:val="0"/>
          <w:sz w:val="20"/>
          <w:szCs w:val="20"/>
        </w:rPr>
        <w:t>К</w:t>
      </w:r>
      <w:r w:rsidRPr="00717E59">
        <w:rPr>
          <w:rFonts w:ascii="XO Thames" w:hAnsi="XO Thames"/>
          <w:b w:val="0"/>
          <w:sz w:val="20"/>
          <w:szCs w:val="20"/>
        </w:rPr>
        <w:t xml:space="preserve">онтракте, имеют значение и  подлежат </w:t>
      </w:r>
      <w:proofErr w:type="gramStart"/>
      <w:r w:rsidRPr="00717E59">
        <w:rPr>
          <w:rFonts w:ascii="XO Thames" w:hAnsi="XO Thames"/>
          <w:b w:val="0"/>
          <w:sz w:val="20"/>
          <w:szCs w:val="20"/>
        </w:rPr>
        <w:t>толкованию</w:t>
      </w:r>
      <w:proofErr w:type="gramEnd"/>
      <w:r w:rsidRPr="00717E59">
        <w:rPr>
          <w:rFonts w:ascii="XO Thames" w:hAnsi="XO Thames"/>
          <w:b w:val="0"/>
          <w:sz w:val="20"/>
          <w:szCs w:val="20"/>
        </w:rPr>
        <w:t xml:space="preserve"> таким образом, как они изложены в Законе № 40-ФЗ и «Положении о  правилах обязательного страхования гражданской ответственности владельцев транспортных средств» (утв.</w:t>
      </w:r>
      <w:r w:rsidR="002215CF" w:rsidRPr="00717E59">
        <w:rPr>
          <w:rFonts w:ascii="XO Thames" w:hAnsi="XO Thames"/>
          <w:b w:val="0"/>
          <w:sz w:val="20"/>
          <w:szCs w:val="20"/>
        </w:rPr>
        <w:t> </w:t>
      </w:r>
      <w:r w:rsidR="005610A6" w:rsidRPr="00717E59">
        <w:rPr>
          <w:rFonts w:ascii="XO Thames" w:hAnsi="XO Thames"/>
          <w:b w:val="0"/>
          <w:sz w:val="20"/>
          <w:szCs w:val="20"/>
        </w:rPr>
        <w:t>Положение Банка Рос</w:t>
      </w:r>
      <w:r w:rsidR="008961A0" w:rsidRPr="00717E59">
        <w:rPr>
          <w:rFonts w:ascii="XO Thames" w:hAnsi="XO Thames"/>
          <w:b w:val="0"/>
          <w:sz w:val="20"/>
          <w:szCs w:val="20"/>
        </w:rPr>
        <w:t>сии от 1 апреля 2024 г. № 837-П</w:t>
      </w:r>
      <w:r w:rsidRPr="00717E59">
        <w:rPr>
          <w:rFonts w:ascii="XO Thames" w:hAnsi="XO Thames"/>
          <w:b w:val="0"/>
          <w:sz w:val="20"/>
          <w:szCs w:val="20"/>
        </w:rPr>
        <w:t>) (далее - Правила страхования).</w:t>
      </w:r>
    </w:p>
    <w:p w:rsidR="00AF1C66" w:rsidRPr="00717E59" w:rsidRDefault="00AF1C66" w:rsidP="00AF1C66">
      <w:pPr>
        <w:jc w:val="center"/>
        <w:rPr>
          <w:rFonts w:ascii="XO Thames" w:hAnsi="XO Thames"/>
          <w:sz w:val="20"/>
          <w:szCs w:val="20"/>
        </w:rPr>
      </w:pPr>
    </w:p>
    <w:p w:rsidR="00AF1C66" w:rsidRPr="00717E59" w:rsidRDefault="00AF1C66" w:rsidP="00AF1C66">
      <w:pPr>
        <w:jc w:val="center"/>
        <w:rPr>
          <w:rFonts w:ascii="XO Thames" w:hAnsi="XO Thames"/>
          <w:b/>
          <w:sz w:val="20"/>
          <w:szCs w:val="20"/>
        </w:rPr>
      </w:pPr>
      <w:r w:rsidRPr="00717E59">
        <w:rPr>
          <w:rFonts w:ascii="XO Thames" w:hAnsi="XO Thames"/>
          <w:b/>
          <w:sz w:val="20"/>
          <w:szCs w:val="20"/>
        </w:rPr>
        <w:t>2.</w:t>
      </w:r>
      <w:r w:rsidRPr="00717E59">
        <w:rPr>
          <w:rFonts w:ascii="XO Thames" w:hAnsi="XO Thames"/>
          <w:b/>
          <w:sz w:val="20"/>
          <w:szCs w:val="20"/>
        </w:rPr>
        <w:tab/>
        <w:t xml:space="preserve">Предмет </w:t>
      </w:r>
      <w:r w:rsidR="005610A6" w:rsidRPr="00717E59">
        <w:rPr>
          <w:rFonts w:ascii="XO Thames" w:hAnsi="XO Thames"/>
          <w:b/>
          <w:sz w:val="20"/>
          <w:szCs w:val="20"/>
        </w:rPr>
        <w:t>К</w:t>
      </w:r>
      <w:r w:rsidRPr="00717E59">
        <w:rPr>
          <w:rFonts w:ascii="XO Thames" w:hAnsi="XO Thames"/>
          <w:b/>
          <w:sz w:val="20"/>
          <w:szCs w:val="20"/>
        </w:rPr>
        <w:t>онтракта</w:t>
      </w:r>
    </w:p>
    <w:p w:rsidR="00AF1C66" w:rsidRPr="00717E59" w:rsidRDefault="00AF1C66" w:rsidP="00AF1C66">
      <w:pPr>
        <w:pStyle w:val="af"/>
        <w:spacing w:after="0"/>
        <w:ind w:firstLine="708"/>
        <w:jc w:val="both"/>
        <w:rPr>
          <w:rFonts w:ascii="XO Thames" w:hAnsi="XO Thames"/>
          <w:sz w:val="20"/>
          <w:szCs w:val="20"/>
        </w:rPr>
      </w:pPr>
      <w:r w:rsidRPr="00717E59">
        <w:rPr>
          <w:rStyle w:val="14"/>
          <w:rFonts w:ascii="XO Thames" w:hAnsi="XO Thames"/>
          <w:sz w:val="20"/>
          <w:szCs w:val="20"/>
        </w:rPr>
        <w:t xml:space="preserve">2.1. </w:t>
      </w:r>
      <w:proofErr w:type="gramStart"/>
      <w:r w:rsidRPr="00717E59">
        <w:rPr>
          <w:rStyle w:val="14"/>
          <w:rFonts w:ascii="XO Thames" w:hAnsi="XO Thames"/>
          <w:sz w:val="20"/>
          <w:szCs w:val="20"/>
        </w:rPr>
        <w:t>Страховщик принимает на себя обязательства по оказанию услуг по страхованию гражда</w:t>
      </w:r>
      <w:r w:rsidR="00DA178A">
        <w:rPr>
          <w:rStyle w:val="14"/>
          <w:rFonts w:ascii="XO Thames" w:hAnsi="XO Thames"/>
          <w:sz w:val="20"/>
          <w:szCs w:val="20"/>
        </w:rPr>
        <w:t>нской ответственности владельцев</w:t>
      </w:r>
      <w:r w:rsidRPr="00717E59">
        <w:rPr>
          <w:rStyle w:val="14"/>
          <w:rFonts w:ascii="XO Thames" w:hAnsi="XO Thames"/>
          <w:sz w:val="20"/>
          <w:szCs w:val="20"/>
        </w:rPr>
        <w:t xml:space="preserve"> автотранспортных средств с выдачей страхового полиса (далее - Услуги) на </w:t>
      </w:r>
      <w:r w:rsidR="00E11CF5">
        <w:rPr>
          <w:rStyle w:val="14"/>
          <w:rFonts w:ascii="XO Thames" w:hAnsi="XO Thames"/>
          <w:sz w:val="20"/>
          <w:szCs w:val="20"/>
        </w:rPr>
        <w:t>экскаватор-погрузчик</w:t>
      </w:r>
      <w:r w:rsidRPr="00717E59">
        <w:rPr>
          <w:rStyle w:val="14"/>
          <w:rFonts w:ascii="XO Thames" w:hAnsi="XO Thames"/>
          <w:sz w:val="20"/>
          <w:szCs w:val="20"/>
        </w:rPr>
        <w:t xml:space="preserve"> Страхователя в соответствии с Федеральным Законом от 25.04.2002 № 40-ФЗ «Об обязательном страховании гражданской ответственности владельцев транспортных средств» (далее по тексту – Закон от 25.04.2002</w:t>
      </w:r>
      <w:r w:rsidR="007A6037" w:rsidRPr="00717E59">
        <w:rPr>
          <w:rStyle w:val="14"/>
          <w:rFonts w:ascii="XO Thames" w:hAnsi="XO Thames"/>
          <w:sz w:val="20"/>
          <w:szCs w:val="20"/>
        </w:rPr>
        <w:t xml:space="preserve"> </w:t>
      </w:r>
      <w:r w:rsidRPr="00717E59">
        <w:rPr>
          <w:rStyle w:val="14"/>
          <w:rFonts w:ascii="XO Thames" w:hAnsi="XO Thames"/>
          <w:sz w:val="20"/>
          <w:szCs w:val="20"/>
        </w:rPr>
        <w:t>№ 40-ФЗ) и Правилами страхования, а Страхователь обязуется оплатить оказанные Услуги в соответствии с условиями</w:t>
      </w:r>
      <w:proofErr w:type="gramEnd"/>
      <w:r w:rsidRPr="00717E59">
        <w:rPr>
          <w:rStyle w:val="14"/>
          <w:rFonts w:ascii="XO Thames" w:hAnsi="XO Thames"/>
          <w:sz w:val="20"/>
          <w:szCs w:val="20"/>
        </w:rPr>
        <w:t xml:space="preserve"> </w:t>
      </w:r>
      <w:r w:rsidR="005610A6" w:rsidRPr="00717E59">
        <w:rPr>
          <w:rStyle w:val="14"/>
          <w:rFonts w:ascii="XO Thames" w:hAnsi="XO Thames"/>
          <w:sz w:val="20"/>
          <w:szCs w:val="20"/>
        </w:rPr>
        <w:t>К</w:t>
      </w:r>
      <w:r w:rsidRPr="00717E59">
        <w:rPr>
          <w:rStyle w:val="14"/>
          <w:rFonts w:ascii="XO Thames" w:hAnsi="XO Thames"/>
          <w:sz w:val="20"/>
          <w:szCs w:val="20"/>
        </w:rPr>
        <w:t>онтракта.</w:t>
      </w:r>
    </w:p>
    <w:p w:rsidR="00AF1C66" w:rsidRPr="00717E59" w:rsidRDefault="00AF1C66" w:rsidP="00AF1C66">
      <w:pPr>
        <w:pStyle w:val="af"/>
        <w:spacing w:after="0"/>
        <w:ind w:firstLine="708"/>
        <w:jc w:val="both"/>
        <w:rPr>
          <w:rStyle w:val="14"/>
          <w:rFonts w:ascii="XO Thames" w:hAnsi="XO Thames"/>
          <w:sz w:val="20"/>
          <w:szCs w:val="20"/>
        </w:rPr>
      </w:pPr>
      <w:r w:rsidRPr="00717E59">
        <w:rPr>
          <w:rStyle w:val="14"/>
          <w:rFonts w:ascii="XO Thames" w:hAnsi="XO Thames"/>
          <w:sz w:val="20"/>
          <w:szCs w:val="20"/>
        </w:rPr>
        <w:t xml:space="preserve">2.2. </w:t>
      </w:r>
      <w:proofErr w:type="gramStart"/>
      <w:r w:rsidRPr="00717E59">
        <w:rPr>
          <w:rStyle w:val="14"/>
          <w:rFonts w:ascii="XO Thames" w:hAnsi="XO Thames"/>
          <w:sz w:val="20"/>
          <w:szCs w:val="20"/>
        </w:rPr>
        <w:t>При оказании Услуг Страховщик обязуется за обусловленную контрактом плату (страховую премию) при наступлении страхового случая, предусмотренного Правилами страхования, возместить потерпевшим причиненный вследствие этого страхового случая вред их жизни, здоровью или имуществу, в пределах страховой суммы и порядком определенным Законом № 40-ФЗ и Правилами страхования.</w:t>
      </w:r>
      <w:proofErr w:type="gramEnd"/>
    </w:p>
    <w:p w:rsidR="00AF1C66" w:rsidRPr="00717E59" w:rsidRDefault="00AF1C66" w:rsidP="00AF1C66">
      <w:pPr>
        <w:pStyle w:val="af"/>
        <w:spacing w:after="0"/>
        <w:ind w:firstLine="708"/>
        <w:jc w:val="both"/>
        <w:rPr>
          <w:rStyle w:val="14"/>
          <w:rFonts w:ascii="XO Thames" w:hAnsi="XO Thames"/>
          <w:sz w:val="20"/>
          <w:szCs w:val="20"/>
        </w:rPr>
      </w:pPr>
      <w:r w:rsidRPr="00717E59">
        <w:rPr>
          <w:rStyle w:val="14"/>
          <w:rFonts w:ascii="XO Thames" w:hAnsi="XO Thames"/>
          <w:sz w:val="20"/>
          <w:szCs w:val="20"/>
        </w:rPr>
        <w:t xml:space="preserve">2.3. Срок оказания услуг </w:t>
      </w:r>
      <w:proofErr w:type="gramStart"/>
      <w:r w:rsidRPr="00717E59">
        <w:rPr>
          <w:rStyle w:val="14"/>
          <w:rFonts w:ascii="XO Thames" w:hAnsi="XO Thames"/>
          <w:sz w:val="20"/>
          <w:szCs w:val="20"/>
        </w:rPr>
        <w:t>с даты заключения</w:t>
      </w:r>
      <w:proofErr w:type="gramEnd"/>
      <w:r w:rsidRPr="00717E59">
        <w:rPr>
          <w:rStyle w:val="14"/>
          <w:rFonts w:ascii="XO Thames" w:hAnsi="XO Thames"/>
          <w:sz w:val="20"/>
          <w:szCs w:val="20"/>
        </w:rPr>
        <w:t xml:space="preserve"> контракта </w:t>
      </w:r>
      <w:r w:rsidR="003F2B86" w:rsidRPr="00717E59">
        <w:rPr>
          <w:rStyle w:val="14"/>
          <w:rFonts w:ascii="XO Thames" w:hAnsi="XO Thames"/>
          <w:sz w:val="20"/>
          <w:szCs w:val="20"/>
        </w:rPr>
        <w:t>по</w:t>
      </w:r>
      <w:r w:rsidR="00544FF0" w:rsidRPr="00717E59">
        <w:rPr>
          <w:rStyle w:val="14"/>
          <w:rFonts w:ascii="XO Thames" w:hAnsi="XO Thames"/>
          <w:sz w:val="20"/>
          <w:szCs w:val="20"/>
        </w:rPr>
        <w:t>  10.12</w:t>
      </w:r>
      <w:r w:rsidRPr="00717E59">
        <w:rPr>
          <w:rStyle w:val="14"/>
          <w:rFonts w:ascii="XO Thames" w:hAnsi="XO Thames"/>
          <w:sz w:val="20"/>
          <w:szCs w:val="20"/>
        </w:rPr>
        <w:t>.202</w:t>
      </w:r>
      <w:r w:rsidR="00A24457" w:rsidRPr="00717E59">
        <w:rPr>
          <w:rStyle w:val="14"/>
          <w:rFonts w:ascii="XO Thames" w:hAnsi="XO Thames"/>
          <w:sz w:val="20"/>
          <w:szCs w:val="20"/>
        </w:rPr>
        <w:t>6</w:t>
      </w:r>
      <w:r w:rsidRPr="00717E59">
        <w:rPr>
          <w:rStyle w:val="14"/>
          <w:rFonts w:ascii="XO Thames" w:hAnsi="XO Thames"/>
          <w:sz w:val="20"/>
          <w:szCs w:val="20"/>
        </w:rPr>
        <w:t xml:space="preserve"> включительно, а в части исполнения обязательств – до их полного надлежащего исполнения Сторонами.</w:t>
      </w:r>
    </w:p>
    <w:p w:rsidR="00AF1C66" w:rsidRPr="00717E59" w:rsidRDefault="00AF1C66" w:rsidP="00AF1C66">
      <w:pPr>
        <w:pStyle w:val="af"/>
        <w:spacing w:after="0"/>
        <w:ind w:firstLine="708"/>
        <w:jc w:val="both"/>
        <w:rPr>
          <w:rFonts w:ascii="XO Thames" w:hAnsi="XO Thames"/>
          <w:sz w:val="20"/>
          <w:szCs w:val="20"/>
        </w:rPr>
      </w:pPr>
      <w:r w:rsidRPr="00717E59">
        <w:rPr>
          <w:rFonts w:ascii="XO Thames" w:hAnsi="XO Thames"/>
          <w:sz w:val="20"/>
          <w:szCs w:val="20"/>
        </w:rPr>
        <w:t>2.4. ОКПД</w:t>
      </w:r>
      <w:proofErr w:type="gramStart"/>
      <w:r w:rsidRPr="00717E59">
        <w:rPr>
          <w:rFonts w:ascii="XO Thames" w:hAnsi="XO Thames"/>
          <w:sz w:val="20"/>
          <w:szCs w:val="20"/>
        </w:rPr>
        <w:t>2</w:t>
      </w:r>
      <w:proofErr w:type="gramEnd"/>
      <w:r w:rsidRPr="00717E59">
        <w:rPr>
          <w:rFonts w:ascii="XO Thames" w:hAnsi="XO Thames"/>
          <w:sz w:val="20"/>
          <w:szCs w:val="20"/>
        </w:rPr>
        <w:t xml:space="preserve"> – 65.12.21.000</w:t>
      </w:r>
    </w:p>
    <w:p w:rsidR="00AF1C66" w:rsidRPr="00717E59" w:rsidRDefault="00AF1C66" w:rsidP="00AF1C66">
      <w:pPr>
        <w:pStyle w:val="af"/>
        <w:spacing w:after="0"/>
        <w:ind w:firstLine="708"/>
        <w:jc w:val="both"/>
        <w:rPr>
          <w:rFonts w:ascii="XO Thames" w:hAnsi="XO Thames"/>
          <w:sz w:val="20"/>
          <w:szCs w:val="20"/>
        </w:rPr>
      </w:pPr>
      <w:r w:rsidRPr="00717E59">
        <w:rPr>
          <w:rFonts w:ascii="XO Thames" w:hAnsi="XO Thames"/>
          <w:sz w:val="20"/>
          <w:szCs w:val="20"/>
        </w:rPr>
        <w:t>2.5. Объем оказываемых услуг 1 (одна) условная единица.</w:t>
      </w:r>
    </w:p>
    <w:p w:rsidR="00AF1C66" w:rsidRPr="00717E59" w:rsidRDefault="00AF1C66" w:rsidP="00AF1C66">
      <w:pPr>
        <w:jc w:val="center"/>
        <w:rPr>
          <w:rFonts w:ascii="XO Thames" w:hAnsi="XO Thames"/>
          <w:b/>
          <w:sz w:val="20"/>
          <w:szCs w:val="20"/>
        </w:rPr>
      </w:pPr>
      <w:r w:rsidRPr="00717E59">
        <w:rPr>
          <w:rFonts w:ascii="XO Thames" w:hAnsi="XO Thames"/>
          <w:b/>
          <w:sz w:val="20"/>
          <w:szCs w:val="20"/>
        </w:rPr>
        <w:lastRenderedPageBreak/>
        <w:t>3. Права и обязанности Сторон</w:t>
      </w:r>
    </w:p>
    <w:p w:rsidR="00AF1C66" w:rsidRPr="00717E59" w:rsidRDefault="00AF1C66" w:rsidP="00AF1C66">
      <w:pPr>
        <w:pStyle w:val="af"/>
        <w:spacing w:after="0"/>
        <w:ind w:left="710"/>
        <w:jc w:val="both"/>
        <w:rPr>
          <w:rStyle w:val="14"/>
          <w:rFonts w:ascii="XO Thames" w:hAnsi="XO Thames"/>
          <w:b/>
          <w:sz w:val="20"/>
          <w:szCs w:val="20"/>
        </w:rPr>
      </w:pPr>
      <w:r w:rsidRPr="00717E59">
        <w:rPr>
          <w:rStyle w:val="14"/>
          <w:rFonts w:ascii="XO Thames" w:hAnsi="XO Thames"/>
          <w:sz w:val="20"/>
          <w:szCs w:val="20"/>
        </w:rPr>
        <w:t>3.1.Страхователь имеет право:</w:t>
      </w:r>
    </w:p>
    <w:p w:rsidR="00AF1C66" w:rsidRPr="00717E59" w:rsidRDefault="00AF1C66" w:rsidP="00AF1C66">
      <w:pPr>
        <w:pStyle w:val="af"/>
        <w:spacing w:after="0"/>
        <w:ind w:firstLine="708"/>
        <w:jc w:val="both"/>
        <w:rPr>
          <w:rStyle w:val="14"/>
          <w:rFonts w:ascii="XO Thames" w:hAnsi="XO Thames"/>
          <w:sz w:val="20"/>
          <w:szCs w:val="20"/>
        </w:rPr>
      </w:pPr>
      <w:r w:rsidRPr="00717E59">
        <w:rPr>
          <w:rStyle w:val="14"/>
          <w:rFonts w:ascii="XO Thames" w:hAnsi="XO Thames"/>
          <w:sz w:val="20"/>
          <w:szCs w:val="20"/>
        </w:rPr>
        <w:t>3.1.1. Требовать предоставления информации, касающейся вопросов оказания Страховщиком Услуг, в том числе - письменный расчет страховой премии, подлежащей уплате.</w:t>
      </w:r>
    </w:p>
    <w:p w:rsidR="00AF1C66" w:rsidRPr="00717E59" w:rsidRDefault="00AF1C66" w:rsidP="00AF1C66">
      <w:pPr>
        <w:pStyle w:val="af"/>
        <w:spacing w:after="0"/>
        <w:ind w:firstLine="708"/>
        <w:jc w:val="both"/>
        <w:rPr>
          <w:rStyle w:val="14"/>
          <w:rFonts w:ascii="XO Thames" w:hAnsi="XO Thames"/>
          <w:sz w:val="20"/>
          <w:szCs w:val="20"/>
        </w:rPr>
      </w:pPr>
      <w:r w:rsidRPr="00717E59">
        <w:rPr>
          <w:rStyle w:val="14"/>
          <w:rFonts w:ascii="XO Thames" w:hAnsi="XO Thames"/>
          <w:sz w:val="20"/>
          <w:szCs w:val="20"/>
        </w:rPr>
        <w:t>3.1.2. Пользоваться всеми правами, предусмотренными Законом от 25.04.2002 № 40-ФЗ и Правилами страхования.</w:t>
      </w:r>
    </w:p>
    <w:p w:rsidR="00AF1C66" w:rsidRPr="00717E59" w:rsidRDefault="00AF1C66" w:rsidP="00AF1C66">
      <w:pPr>
        <w:pStyle w:val="af"/>
        <w:spacing w:after="0"/>
        <w:ind w:firstLine="708"/>
        <w:jc w:val="both"/>
        <w:rPr>
          <w:rStyle w:val="14"/>
          <w:rFonts w:ascii="XO Thames" w:hAnsi="XO Thames"/>
          <w:sz w:val="20"/>
          <w:szCs w:val="20"/>
        </w:rPr>
      </w:pPr>
      <w:r w:rsidRPr="00717E59">
        <w:rPr>
          <w:rStyle w:val="14"/>
          <w:rFonts w:ascii="XO Thames" w:hAnsi="XO Thames"/>
          <w:sz w:val="20"/>
          <w:szCs w:val="20"/>
        </w:rPr>
        <w:t>3.1.3. Предъявить требование о возмещении вреда, причиненного его имуществу, непосредственно Страховщику, в соответствии со статьей 14.1 Закона от 25.04.2002</w:t>
      </w:r>
      <w:r w:rsidR="005610A6" w:rsidRPr="00717E59">
        <w:rPr>
          <w:rStyle w:val="14"/>
          <w:rFonts w:ascii="XO Thames" w:hAnsi="XO Thames"/>
          <w:sz w:val="20"/>
          <w:szCs w:val="20"/>
        </w:rPr>
        <w:t xml:space="preserve"> </w:t>
      </w:r>
      <w:r w:rsidRPr="00717E59">
        <w:rPr>
          <w:rStyle w:val="14"/>
          <w:rFonts w:ascii="XO Thames" w:hAnsi="XO Thames"/>
          <w:sz w:val="20"/>
          <w:szCs w:val="20"/>
        </w:rPr>
        <w:t>№ 40-ФЗ.</w:t>
      </w:r>
    </w:p>
    <w:p w:rsidR="00AF1C66" w:rsidRPr="00717E59" w:rsidRDefault="00AF1C66" w:rsidP="00AF1C66">
      <w:pPr>
        <w:pStyle w:val="af"/>
        <w:spacing w:after="0"/>
        <w:ind w:firstLine="708"/>
        <w:jc w:val="both"/>
        <w:rPr>
          <w:rFonts w:ascii="XO Thames" w:hAnsi="XO Thames"/>
          <w:sz w:val="20"/>
          <w:szCs w:val="20"/>
        </w:rPr>
      </w:pPr>
      <w:r w:rsidRPr="00717E59">
        <w:rPr>
          <w:rFonts w:ascii="XO Thames" w:hAnsi="XO Thames"/>
          <w:sz w:val="20"/>
          <w:szCs w:val="20"/>
        </w:rPr>
        <w:t>3.1.4. Принять решение об одностороннем отказе от исполнения контракта в соответствии с законодательством Российской Федерации и условиями контракта.</w:t>
      </w:r>
    </w:p>
    <w:p w:rsidR="00AF1C66" w:rsidRPr="00717E59" w:rsidRDefault="00AF1C66" w:rsidP="00AF1C66">
      <w:pPr>
        <w:pStyle w:val="af"/>
        <w:spacing w:after="0"/>
        <w:ind w:left="710"/>
        <w:jc w:val="both"/>
        <w:rPr>
          <w:rStyle w:val="14"/>
          <w:rFonts w:ascii="XO Thames" w:hAnsi="XO Thames"/>
          <w:b/>
          <w:sz w:val="20"/>
          <w:szCs w:val="20"/>
        </w:rPr>
      </w:pPr>
      <w:r w:rsidRPr="00717E59">
        <w:rPr>
          <w:rStyle w:val="14"/>
          <w:rFonts w:ascii="XO Thames" w:hAnsi="XO Thames"/>
          <w:sz w:val="20"/>
          <w:szCs w:val="20"/>
        </w:rPr>
        <w:t>3.2. Страхователь обязан:</w:t>
      </w:r>
    </w:p>
    <w:p w:rsidR="00AF1C66" w:rsidRPr="00717E59" w:rsidRDefault="00AF1C66" w:rsidP="00AF1C66">
      <w:pPr>
        <w:pStyle w:val="af"/>
        <w:spacing w:after="0"/>
        <w:ind w:firstLine="708"/>
        <w:jc w:val="both"/>
        <w:rPr>
          <w:rFonts w:ascii="XO Thames" w:hAnsi="XO Thames"/>
          <w:sz w:val="20"/>
          <w:szCs w:val="20"/>
        </w:rPr>
      </w:pPr>
      <w:r w:rsidRPr="00717E59">
        <w:rPr>
          <w:rStyle w:val="14"/>
          <w:rFonts w:ascii="XO Thames" w:hAnsi="XO Thames"/>
          <w:sz w:val="20"/>
          <w:szCs w:val="20"/>
        </w:rPr>
        <w:t>3.2.1. Осуществлять оплату оказываемых Страховщиком Услуг в размере, предусмотренном разделом 4 контракта.</w:t>
      </w:r>
    </w:p>
    <w:p w:rsidR="00AF1C66" w:rsidRPr="00717E59" w:rsidRDefault="00AF1C66" w:rsidP="00AF1C66">
      <w:pPr>
        <w:pStyle w:val="af"/>
        <w:spacing w:after="0"/>
        <w:ind w:firstLine="708"/>
        <w:jc w:val="both"/>
        <w:rPr>
          <w:rStyle w:val="14"/>
          <w:rFonts w:ascii="XO Thames" w:hAnsi="XO Thames"/>
          <w:sz w:val="20"/>
          <w:szCs w:val="20"/>
        </w:rPr>
      </w:pPr>
      <w:r w:rsidRPr="00717E59">
        <w:rPr>
          <w:rStyle w:val="14"/>
          <w:rFonts w:ascii="XO Thames" w:hAnsi="XO Thames"/>
          <w:sz w:val="20"/>
          <w:szCs w:val="20"/>
        </w:rPr>
        <w:t>3.2.2. В период действия контракта незамедлительно сообщать в  письменной форме Страховщику об изменении сведений, указанных в Полисе.</w:t>
      </w:r>
    </w:p>
    <w:p w:rsidR="00AF1C66" w:rsidRPr="00717E59" w:rsidRDefault="00AF1C66" w:rsidP="00AF1C66">
      <w:pPr>
        <w:pStyle w:val="af"/>
        <w:spacing w:after="0"/>
        <w:ind w:firstLine="708"/>
        <w:jc w:val="both"/>
        <w:rPr>
          <w:rFonts w:ascii="XO Thames" w:hAnsi="XO Thames"/>
          <w:sz w:val="20"/>
          <w:szCs w:val="20"/>
        </w:rPr>
      </w:pPr>
      <w:r w:rsidRPr="00717E59">
        <w:rPr>
          <w:rFonts w:ascii="XO Thames" w:hAnsi="XO Thames"/>
          <w:sz w:val="20"/>
          <w:szCs w:val="20"/>
        </w:rPr>
        <w:t>3.2.3. Взыскивать пени и штрафы в соответствии с законодательством Российской Федерации и условиями настоящего контракта за неисполнение или ненадлежащее исполнение Страховщиком</w:t>
      </w:r>
      <w:r w:rsidR="005610A6" w:rsidRPr="00717E59">
        <w:rPr>
          <w:rFonts w:ascii="XO Thames" w:hAnsi="XO Thames"/>
          <w:sz w:val="20"/>
          <w:szCs w:val="20"/>
        </w:rPr>
        <w:t xml:space="preserve"> обязательств, предусмотренных </w:t>
      </w:r>
      <w:r w:rsidRPr="00717E59">
        <w:rPr>
          <w:rFonts w:ascii="XO Thames" w:hAnsi="XO Thames"/>
          <w:sz w:val="20"/>
          <w:szCs w:val="20"/>
        </w:rPr>
        <w:t>контрактом.</w:t>
      </w:r>
    </w:p>
    <w:p w:rsidR="00AF1C66" w:rsidRPr="00717E59" w:rsidRDefault="00AF1C66" w:rsidP="00AF1C66">
      <w:pPr>
        <w:pStyle w:val="af"/>
        <w:spacing w:after="0"/>
        <w:ind w:firstLine="708"/>
        <w:jc w:val="both"/>
        <w:rPr>
          <w:rFonts w:ascii="XO Thames" w:hAnsi="XO Thames"/>
          <w:sz w:val="20"/>
          <w:szCs w:val="20"/>
        </w:rPr>
      </w:pPr>
      <w:r w:rsidRPr="00717E59">
        <w:rPr>
          <w:rFonts w:ascii="XO Thames" w:hAnsi="XO Thames"/>
          <w:sz w:val="20"/>
          <w:szCs w:val="20"/>
        </w:rPr>
        <w:t>3.2.4. Выполнять иные обязанности, предусмотренные законодательством Российской Федерации и контрактом.</w:t>
      </w:r>
    </w:p>
    <w:p w:rsidR="00AF1C66" w:rsidRPr="00717E59" w:rsidRDefault="00AF1C66" w:rsidP="00AF1C66">
      <w:pPr>
        <w:pStyle w:val="af"/>
        <w:spacing w:after="0"/>
        <w:ind w:left="710"/>
        <w:jc w:val="both"/>
        <w:rPr>
          <w:rStyle w:val="14"/>
          <w:rFonts w:ascii="XO Thames" w:hAnsi="XO Thames"/>
          <w:b/>
          <w:sz w:val="20"/>
          <w:szCs w:val="20"/>
        </w:rPr>
      </w:pPr>
      <w:r w:rsidRPr="00717E59">
        <w:rPr>
          <w:rStyle w:val="14"/>
          <w:rFonts w:ascii="XO Thames" w:hAnsi="XO Thames"/>
          <w:sz w:val="20"/>
          <w:szCs w:val="20"/>
        </w:rPr>
        <w:t>3.3. Страховщик имеет право:</w:t>
      </w:r>
    </w:p>
    <w:p w:rsidR="00AF1C66" w:rsidRPr="00717E59" w:rsidRDefault="00AF1C66" w:rsidP="00AF1C66">
      <w:pPr>
        <w:pStyle w:val="af"/>
        <w:spacing w:after="0"/>
        <w:ind w:firstLine="708"/>
        <w:jc w:val="both"/>
        <w:rPr>
          <w:rStyle w:val="14"/>
          <w:rFonts w:ascii="XO Thames" w:hAnsi="XO Thames"/>
          <w:sz w:val="20"/>
          <w:szCs w:val="20"/>
        </w:rPr>
      </w:pPr>
      <w:r w:rsidRPr="00717E59">
        <w:rPr>
          <w:rStyle w:val="14"/>
          <w:rFonts w:ascii="XO Thames" w:hAnsi="XO Thames"/>
          <w:sz w:val="20"/>
          <w:szCs w:val="20"/>
        </w:rPr>
        <w:t>3.3.1. Требовать оплаты оказанных Страхователю Услуг в соответствии с разделом 4 контракта.</w:t>
      </w:r>
    </w:p>
    <w:p w:rsidR="00AF1C66" w:rsidRPr="00717E59" w:rsidRDefault="00AF1C66" w:rsidP="00AF1C66">
      <w:pPr>
        <w:pStyle w:val="af"/>
        <w:spacing w:after="0"/>
        <w:ind w:firstLine="708"/>
        <w:jc w:val="both"/>
        <w:rPr>
          <w:rFonts w:ascii="XO Thames" w:hAnsi="XO Thames"/>
          <w:sz w:val="20"/>
          <w:szCs w:val="20"/>
        </w:rPr>
      </w:pPr>
      <w:r w:rsidRPr="00717E59">
        <w:rPr>
          <w:rFonts w:ascii="XO Thames" w:hAnsi="XO Thames"/>
          <w:sz w:val="20"/>
          <w:szCs w:val="20"/>
        </w:rPr>
        <w:t>3.3.2. Требовать уплату пеней и штрафа согласно условиям контракта.</w:t>
      </w:r>
    </w:p>
    <w:p w:rsidR="00AF1C66" w:rsidRPr="00717E59" w:rsidRDefault="00AF1C66" w:rsidP="00AF1C66">
      <w:pPr>
        <w:pStyle w:val="af"/>
        <w:spacing w:after="0"/>
        <w:ind w:firstLine="708"/>
        <w:jc w:val="both"/>
        <w:rPr>
          <w:rFonts w:ascii="XO Thames" w:hAnsi="XO Thames"/>
          <w:sz w:val="20"/>
          <w:szCs w:val="20"/>
        </w:rPr>
      </w:pPr>
      <w:r w:rsidRPr="00717E59">
        <w:rPr>
          <w:rFonts w:ascii="XO Thames" w:hAnsi="XO Thames"/>
          <w:sz w:val="20"/>
          <w:szCs w:val="20"/>
        </w:rPr>
        <w:t xml:space="preserve">3.3.3. Принять решение об одностороннем отказе от исполнения </w:t>
      </w:r>
      <w:r w:rsidR="005610A6" w:rsidRPr="00717E59">
        <w:rPr>
          <w:rFonts w:ascii="XO Thames" w:hAnsi="XO Thames"/>
          <w:sz w:val="20"/>
          <w:szCs w:val="20"/>
        </w:rPr>
        <w:t>К</w:t>
      </w:r>
      <w:r w:rsidRPr="00717E59">
        <w:rPr>
          <w:rFonts w:ascii="XO Thames" w:hAnsi="XO Thames"/>
          <w:sz w:val="20"/>
          <w:szCs w:val="20"/>
        </w:rPr>
        <w:t xml:space="preserve">онтракта в соответствии с законодательством Российской Федерации и условиями </w:t>
      </w:r>
      <w:r w:rsidR="005610A6" w:rsidRPr="00717E59">
        <w:rPr>
          <w:rFonts w:ascii="XO Thames" w:hAnsi="XO Thames"/>
          <w:sz w:val="20"/>
          <w:szCs w:val="20"/>
        </w:rPr>
        <w:t>К</w:t>
      </w:r>
      <w:r w:rsidRPr="00717E59">
        <w:rPr>
          <w:rFonts w:ascii="XO Thames" w:hAnsi="XO Thames"/>
          <w:sz w:val="20"/>
          <w:szCs w:val="20"/>
        </w:rPr>
        <w:t>онтракта.</w:t>
      </w:r>
    </w:p>
    <w:p w:rsidR="00AF1C66" w:rsidRPr="00717E59" w:rsidRDefault="00AF1C66" w:rsidP="00AF1C66">
      <w:pPr>
        <w:pStyle w:val="af"/>
        <w:spacing w:after="0"/>
        <w:ind w:left="710"/>
        <w:jc w:val="both"/>
        <w:rPr>
          <w:rFonts w:ascii="XO Thames" w:hAnsi="XO Thames"/>
          <w:b/>
          <w:sz w:val="20"/>
          <w:szCs w:val="20"/>
        </w:rPr>
      </w:pPr>
      <w:r w:rsidRPr="00717E59">
        <w:rPr>
          <w:rStyle w:val="14"/>
          <w:rFonts w:ascii="XO Thames" w:hAnsi="XO Thames"/>
          <w:sz w:val="20"/>
          <w:szCs w:val="20"/>
        </w:rPr>
        <w:t>3.4. Страховщик обязан:</w:t>
      </w:r>
    </w:p>
    <w:p w:rsidR="00AF1C66" w:rsidRPr="00717E59" w:rsidRDefault="00AF1C66" w:rsidP="00AF1C66">
      <w:pPr>
        <w:pStyle w:val="af"/>
        <w:spacing w:after="0"/>
        <w:ind w:firstLine="708"/>
        <w:jc w:val="both"/>
        <w:rPr>
          <w:rStyle w:val="14"/>
          <w:rFonts w:ascii="XO Thames" w:hAnsi="XO Thames"/>
          <w:sz w:val="20"/>
          <w:szCs w:val="20"/>
        </w:rPr>
      </w:pPr>
      <w:r w:rsidRPr="00717E59">
        <w:rPr>
          <w:rStyle w:val="14"/>
          <w:rFonts w:ascii="XO Thames" w:hAnsi="XO Thames"/>
          <w:sz w:val="20"/>
          <w:szCs w:val="20"/>
        </w:rPr>
        <w:t>3.4.1. Своевременно и надлежащим образом оказывать Услуги в соответствии с Правилами страхования и условиями контракта.</w:t>
      </w:r>
    </w:p>
    <w:p w:rsidR="00AF1C66" w:rsidRPr="00717E59" w:rsidRDefault="00AF1C66" w:rsidP="00AF1C66">
      <w:pPr>
        <w:pStyle w:val="af"/>
        <w:spacing w:after="0"/>
        <w:ind w:firstLine="708"/>
        <w:jc w:val="both"/>
        <w:rPr>
          <w:rStyle w:val="14"/>
          <w:rFonts w:ascii="XO Thames" w:hAnsi="XO Thames"/>
          <w:sz w:val="20"/>
          <w:szCs w:val="20"/>
        </w:rPr>
      </w:pPr>
      <w:r w:rsidRPr="00717E59">
        <w:rPr>
          <w:rStyle w:val="14"/>
          <w:rFonts w:ascii="XO Thames" w:hAnsi="XO Thames"/>
          <w:sz w:val="20"/>
          <w:szCs w:val="20"/>
        </w:rPr>
        <w:t>3.4.2. Предоставлять Страхователю информацию, касающуюся оказания Услуг по  контракту, в том числе - письменный расчет страховой премии, подлежащей уплате, в течение 1 (одного) рабочего дня со дня получения соответствующего письменного заявления от Страхователя.</w:t>
      </w:r>
    </w:p>
    <w:p w:rsidR="00AF1C66" w:rsidRPr="00717E59" w:rsidRDefault="00AF1C66" w:rsidP="00AF1C66">
      <w:pPr>
        <w:pStyle w:val="af"/>
        <w:spacing w:after="0"/>
        <w:ind w:firstLine="708"/>
        <w:jc w:val="both"/>
        <w:rPr>
          <w:rStyle w:val="14"/>
          <w:rFonts w:ascii="XO Thames" w:hAnsi="XO Thames"/>
          <w:sz w:val="20"/>
          <w:szCs w:val="20"/>
        </w:rPr>
      </w:pPr>
      <w:r w:rsidRPr="00717E59">
        <w:rPr>
          <w:rStyle w:val="14"/>
          <w:rFonts w:ascii="XO Thames" w:hAnsi="XO Thames"/>
          <w:sz w:val="20"/>
          <w:szCs w:val="20"/>
        </w:rPr>
        <w:t xml:space="preserve">3.4.3. При досрочном прекращении или по окончании действия контракта бесплатно предоставить Страхователю сведения о страховании, предусмотренные Правилами страхования, в письменной форме в 5-дневный срок </w:t>
      </w:r>
      <w:proofErr w:type="gramStart"/>
      <w:r w:rsidRPr="00717E59">
        <w:rPr>
          <w:rStyle w:val="14"/>
          <w:rFonts w:ascii="XO Thames" w:hAnsi="XO Thames"/>
          <w:sz w:val="20"/>
          <w:szCs w:val="20"/>
        </w:rPr>
        <w:t>с даты</w:t>
      </w:r>
      <w:proofErr w:type="gramEnd"/>
      <w:r w:rsidRPr="00717E59">
        <w:rPr>
          <w:rStyle w:val="14"/>
          <w:rFonts w:ascii="XO Thames" w:hAnsi="XO Thames"/>
          <w:sz w:val="20"/>
          <w:szCs w:val="20"/>
        </w:rPr>
        <w:t xml:space="preserve"> соответствующего обращения Страхователя.</w:t>
      </w:r>
    </w:p>
    <w:p w:rsidR="00AF1C66" w:rsidRDefault="00AF1C66" w:rsidP="00AF1C66">
      <w:pPr>
        <w:pStyle w:val="af"/>
        <w:spacing w:after="0"/>
        <w:ind w:firstLine="708"/>
        <w:jc w:val="both"/>
        <w:rPr>
          <w:rFonts w:ascii="XO Thames" w:hAnsi="XO Thames"/>
          <w:sz w:val="20"/>
          <w:szCs w:val="20"/>
        </w:rPr>
      </w:pPr>
      <w:r w:rsidRPr="00717E59">
        <w:rPr>
          <w:rFonts w:ascii="XO Thames" w:hAnsi="XO Thames"/>
          <w:sz w:val="20"/>
          <w:szCs w:val="20"/>
        </w:rPr>
        <w:t>3.4.4. Выполнять иные обязанности, предусмотренные законодательством Российской Федерации и контрактом.</w:t>
      </w:r>
    </w:p>
    <w:p w:rsidR="00717E59" w:rsidRPr="00717E59" w:rsidRDefault="00717E59" w:rsidP="00AF1C66">
      <w:pPr>
        <w:pStyle w:val="af"/>
        <w:spacing w:after="0"/>
        <w:ind w:firstLine="708"/>
        <w:jc w:val="both"/>
        <w:rPr>
          <w:rFonts w:ascii="XO Thames" w:hAnsi="XO Thames"/>
          <w:sz w:val="20"/>
          <w:szCs w:val="20"/>
        </w:rPr>
      </w:pPr>
    </w:p>
    <w:p w:rsidR="00AF1C66" w:rsidRPr="00717E59" w:rsidRDefault="00AF1C66" w:rsidP="00AF1C66">
      <w:pPr>
        <w:jc w:val="center"/>
        <w:rPr>
          <w:rFonts w:ascii="XO Thames" w:hAnsi="XO Thames"/>
          <w:b/>
          <w:sz w:val="20"/>
          <w:szCs w:val="20"/>
        </w:rPr>
      </w:pPr>
      <w:r w:rsidRPr="00717E59">
        <w:rPr>
          <w:rFonts w:ascii="XO Thames" w:hAnsi="XO Thames"/>
          <w:b/>
          <w:sz w:val="20"/>
          <w:szCs w:val="20"/>
        </w:rPr>
        <w:t>4. Цена контракта, порядок и срок расчетов</w:t>
      </w:r>
    </w:p>
    <w:p w:rsidR="00AF1C66" w:rsidRPr="00717E59" w:rsidRDefault="00AF1C66" w:rsidP="00AF1C66">
      <w:pPr>
        <w:ind w:firstLine="708"/>
        <w:jc w:val="both"/>
        <w:rPr>
          <w:rFonts w:ascii="XO Thames" w:hAnsi="XO Thames"/>
          <w:sz w:val="20"/>
          <w:szCs w:val="20"/>
        </w:rPr>
      </w:pPr>
      <w:r w:rsidRPr="00717E59">
        <w:rPr>
          <w:rFonts w:ascii="XO Thames" w:hAnsi="XO Thames"/>
          <w:noProof/>
          <w:sz w:val="20"/>
          <w:szCs w:val="20"/>
        </w:rPr>
        <w:t xml:space="preserve">4.1. Цена контракта составляет </w:t>
      </w:r>
      <w:r w:rsidRPr="00717E59">
        <w:rPr>
          <w:rFonts w:ascii="XO Thames" w:hAnsi="XO Thames"/>
          <w:b/>
          <w:sz w:val="20"/>
          <w:szCs w:val="20"/>
        </w:rPr>
        <w:t>______</w:t>
      </w:r>
      <w:r w:rsidRPr="00717E59">
        <w:rPr>
          <w:rFonts w:ascii="XO Thames" w:hAnsi="XO Thames"/>
          <w:sz w:val="20"/>
          <w:szCs w:val="20"/>
        </w:rPr>
        <w:t xml:space="preserve"> рублей </w:t>
      </w:r>
      <w:r w:rsidRPr="00717E59">
        <w:rPr>
          <w:rFonts w:ascii="XO Thames" w:hAnsi="XO Thames"/>
          <w:b/>
          <w:sz w:val="20"/>
          <w:szCs w:val="20"/>
        </w:rPr>
        <w:t>__</w:t>
      </w:r>
      <w:r w:rsidRPr="00717E59">
        <w:rPr>
          <w:rFonts w:ascii="XO Thames" w:hAnsi="XO Thames"/>
          <w:sz w:val="20"/>
          <w:szCs w:val="20"/>
        </w:rPr>
        <w:t xml:space="preserve"> копеек</w:t>
      </w:r>
      <w:r w:rsidRPr="00717E59">
        <w:rPr>
          <w:rFonts w:ascii="XO Thames" w:hAnsi="XO Thames"/>
          <w:noProof/>
          <w:sz w:val="20"/>
          <w:szCs w:val="20"/>
        </w:rPr>
        <w:t xml:space="preserve">, </w:t>
      </w:r>
      <w:r w:rsidR="00965C1F" w:rsidRPr="00717E59">
        <w:rPr>
          <w:rFonts w:ascii="XO Thames" w:hAnsi="XO Thames"/>
          <w:noProof/>
          <w:sz w:val="20"/>
          <w:szCs w:val="20"/>
        </w:rPr>
        <w:t xml:space="preserve">в том числе НДС или </w:t>
      </w:r>
      <w:r w:rsidRPr="00717E59">
        <w:rPr>
          <w:rFonts w:ascii="XO Thames" w:hAnsi="XO Thames"/>
          <w:noProof/>
          <w:sz w:val="20"/>
          <w:szCs w:val="20"/>
        </w:rPr>
        <w:t>без НДС (НДС не</w:t>
      </w:r>
      <w:r w:rsidR="002215CF" w:rsidRPr="00717E59">
        <w:rPr>
          <w:rFonts w:ascii="XO Thames" w:hAnsi="XO Thames"/>
          <w:noProof/>
          <w:sz w:val="20"/>
          <w:szCs w:val="20"/>
        </w:rPr>
        <w:t> </w:t>
      </w:r>
      <w:r w:rsidRPr="00717E59">
        <w:rPr>
          <w:rFonts w:ascii="XO Thames" w:hAnsi="XO Thames"/>
          <w:noProof/>
          <w:sz w:val="20"/>
          <w:szCs w:val="20"/>
        </w:rPr>
        <w:t xml:space="preserve"> облагается в соответствии со статьей 149 Налогового кодекса Российской Федерации)</w:t>
      </w:r>
      <w:r w:rsidRPr="00717E59">
        <w:rPr>
          <w:rFonts w:ascii="XO Thames" w:hAnsi="XO Thames"/>
          <w:sz w:val="20"/>
          <w:szCs w:val="20"/>
        </w:rPr>
        <w:t>.</w:t>
      </w:r>
    </w:p>
    <w:p w:rsidR="00AF1C66" w:rsidRPr="00717E59" w:rsidRDefault="00AF1C66" w:rsidP="00AF1C66">
      <w:pPr>
        <w:pStyle w:val="a6"/>
        <w:ind w:firstLine="708"/>
        <w:jc w:val="both"/>
        <w:rPr>
          <w:rFonts w:ascii="XO Thames" w:hAnsi="XO Thames"/>
          <w:noProof/>
          <w:sz w:val="20"/>
          <w:szCs w:val="20"/>
        </w:rPr>
      </w:pPr>
      <w:r w:rsidRPr="00717E59">
        <w:rPr>
          <w:rFonts w:ascii="XO Thames" w:hAnsi="XO Thames"/>
          <w:noProof/>
          <w:sz w:val="20"/>
          <w:szCs w:val="20"/>
        </w:rPr>
        <w:t xml:space="preserve">4.2. Цена контракта </w:t>
      </w:r>
      <w:r w:rsidR="00AB3B94" w:rsidRPr="00717E59">
        <w:rPr>
          <w:rFonts w:ascii="XO Thames" w:hAnsi="XO Thames"/>
          <w:noProof/>
          <w:sz w:val="20"/>
          <w:szCs w:val="20"/>
        </w:rPr>
        <w:t>–</w:t>
      </w:r>
      <w:r w:rsidRPr="00717E59">
        <w:rPr>
          <w:rFonts w:ascii="XO Thames" w:hAnsi="XO Thames"/>
          <w:noProof/>
          <w:sz w:val="20"/>
          <w:szCs w:val="20"/>
        </w:rPr>
        <w:t xml:space="preserve"> это</w:t>
      </w:r>
      <w:r w:rsidR="001911A6" w:rsidRPr="00717E59">
        <w:rPr>
          <w:rFonts w:ascii="XO Thames" w:hAnsi="XO Thames"/>
          <w:noProof/>
          <w:sz w:val="20"/>
          <w:szCs w:val="20"/>
        </w:rPr>
        <w:t xml:space="preserve"> </w:t>
      </w:r>
      <w:r w:rsidRPr="00717E59">
        <w:rPr>
          <w:rFonts w:ascii="XO Thames" w:hAnsi="XO Thames"/>
          <w:noProof/>
          <w:sz w:val="20"/>
          <w:szCs w:val="20"/>
        </w:rPr>
        <w:t>сумма страховых премий, уплачиваемых Страхователем за каждое транспортное средство, при использовании которого наступает гражданская ответственность владельцев транспортных средств в случае наступления страхового случая, включая стоимость дополнительных услуг, указанных в разделе 13 контракта.</w:t>
      </w:r>
    </w:p>
    <w:p w:rsidR="00AF1C66" w:rsidRPr="00717E59" w:rsidRDefault="00AF1C66" w:rsidP="00AF1C66">
      <w:pPr>
        <w:pStyle w:val="a6"/>
        <w:ind w:firstLine="708"/>
        <w:jc w:val="both"/>
        <w:rPr>
          <w:rFonts w:ascii="XO Thames" w:hAnsi="XO Thames"/>
          <w:noProof/>
          <w:sz w:val="20"/>
          <w:szCs w:val="20"/>
        </w:rPr>
      </w:pPr>
      <w:r w:rsidRPr="00717E59">
        <w:rPr>
          <w:rFonts w:ascii="XO Thames" w:hAnsi="XO Thames"/>
          <w:noProof/>
          <w:sz w:val="20"/>
          <w:szCs w:val="20"/>
        </w:rPr>
        <w:t>4.3. Вид цены – ориентировочная цена, в соостветствии с указанной в приложении №1 формулой страховой премии расчитанной на основании размеров базовых ставок страховых тарифов, применяемых при расчете страховой премии, указанных в приложении №2.</w:t>
      </w:r>
    </w:p>
    <w:p w:rsidR="00AF1C66" w:rsidRPr="00717E59" w:rsidRDefault="00AF1C66" w:rsidP="00AF1C66">
      <w:pPr>
        <w:ind w:firstLine="708"/>
        <w:jc w:val="both"/>
        <w:rPr>
          <w:rStyle w:val="14"/>
          <w:rFonts w:ascii="XO Thames" w:hAnsi="XO Thames"/>
          <w:sz w:val="20"/>
          <w:szCs w:val="20"/>
        </w:rPr>
      </w:pPr>
      <w:r w:rsidRPr="00717E59">
        <w:rPr>
          <w:rStyle w:val="14"/>
          <w:rFonts w:ascii="XO Thames" w:hAnsi="XO Thames"/>
          <w:color w:val="000000"/>
          <w:sz w:val="20"/>
          <w:szCs w:val="20"/>
        </w:rPr>
        <w:t>4.4.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AF1C66" w:rsidRPr="00717E59" w:rsidRDefault="00AF1C66" w:rsidP="00AF1C66">
      <w:pPr>
        <w:ind w:firstLine="709"/>
        <w:jc w:val="both"/>
        <w:rPr>
          <w:rFonts w:ascii="XO Thames" w:hAnsi="XO Thames"/>
          <w:sz w:val="20"/>
          <w:szCs w:val="20"/>
        </w:rPr>
      </w:pPr>
      <w:r w:rsidRPr="00717E59">
        <w:rPr>
          <w:rFonts w:ascii="XO Thames" w:hAnsi="XO Thames"/>
          <w:sz w:val="20"/>
          <w:szCs w:val="20"/>
        </w:rPr>
        <w:t xml:space="preserve">4.5. Расчет страховой премии для </w:t>
      </w:r>
      <w:r w:rsidRPr="00717E59">
        <w:rPr>
          <w:rFonts w:ascii="XO Thames" w:hAnsi="XO Thames"/>
          <w:noProof/>
          <w:sz w:val="20"/>
          <w:szCs w:val="20"/>
        </w:rPr>
        <w:t xml:space="preserve">каждого транспортного средства, </w:t>
      </w:r>
      <w:r w:rsidRPr="00717E59">
        <w:rPr>
          <w:rFonts w:ascii="XO Thames" w:hAnsi="XO Thames"/>
          <w:sz w:val="20"/>
          <w:szCs w:val="20"/>
        </w:rPr>
        <w:t xml:space="preserve">осуществляется Страховщиком, исходя из сведений и документов, представленных </w:t>
      </w:r>
      <w:r w:rsidRPr="00717E59">
        <w:rPr>
          <w:rFonts w:ascii="XO Thames" w:hAnsi="XO Thames"/>
          <w:noProof/>
          <w:sz w:val="20"/>
          <w:szCs w:val="20"/>
        </w:rPr>
        <w:t xml:space="preserve">представителем Страхователя и (или) подразделением представителя Страхователя, предусмотренных Правилами страхования и </w:t>
      </w:r>
      <w:r w:rsidRPr="00717E59">
        <w:rPr>
          <w:rFonts w:ascii="XO Thames" w:hAnsi="XO Thames"/>
          <w:bCs/>
          <w:sz w:val="20"/>
          <w:szCs w:val="20"/>
        </w:rPr>
        <w:t xml:space="preserve">Законом № 40-ФЗ, со сверкой информации, содержащейся в  </w:t>
      </w:r>
      <w:r w:rsidRPr="00717E59">
        <w:rPr>
          <w:rFonts w:ascii="XO Thames" w:hAnsi="XO Thames"/>
          <w:sz w:val="20"/>
          <w:szCs w:val="20"/>
        </w:rPr>
        <w:t>автоматизированной</w:t>
      </w:r>
      <w:r w:rsidRPr="00717E59">
        <w:rPr>
          <w:rFonts w:ascii="XO Thames" w:hAnsi="XO Thames"/>
          <w:bCs/>
          <w:sz w:val="20"/>
          <w:szCs w:val="20"/>
        </w:rPr>
        <w:t xml:space="preserve"> информационной системе обязательного страхования</w:t>
      </w:r>
      <w:r w:rsidRPr="00717E59">
        <w:rPr>
          <w:rFonts w:ascii="XO Thames" w:hAnsi="XO Thames"/>
          <w:sz w:val="20"/>
          <w:szCs w:val="20"/>
        </w:rPr>
        <w:t xml:space="preserve"> (далее - Система страхования).</w:t>
      </w:r>
    </w:p>
    <w:p w:rsidR="00AF1C66" w:rsidRPr="00717E59" w:rsidRDefault="00AF1C66" w:rsidP="00AF1C66">
      <w:pPr>
        <w:spacing w:line="252" w:lineRule="auto"/>
        <w:ind w:firstLine="709"/>
        <w:jc w:val="both"/>
        <w:rPr>
          <w:rFonts w:ascii="XO Thames" w:hAnsi="XO Thames"/>
          <w:sz w:val="20"/>
          <w:szCs w:val="20"/>
        </w:rPr>
      </w:pPr>
      <w:r w:rsidRPr="00717E59">
        <w:rPr>
          <w:rFonts w:ascii="XO Thames" w:hAnsi="XO Thames"/>
          <w:noProof/>
          <w:sz w:val="20"/>
          <w:szCs w:val="20"/>
        </w:rPr>
        <w:t xml:space="preserve">4.6. </w:t>
      </w:r>
      <w:proofErr w:type="gramStart"/>
      <w:r w:rsidRPr="00717E59">
        <w:rPr>
          <w:rFonts w:ascii="XO Thames" w:hAnsi="XO Thames"/>
          <w:noProof/>
          <w:sz w:val="20"/>
          <w:szCs w:val="20"/>
        </w:rPr>
        <w:t xml:space="preserve">Размер страховой премии по каждому транспортному средству представителя Страхователя определяется Страховщиком в соответствии с </w:t>
      </w:r>
      <w:r w:rsidRPr="00717E59">
        <w:rPr>
          <w:rFonts w:ascii="XO Thames" w:hAnsi="XO Thames"/>
          <w:sz w:val="20"/>
          <w:szCs w:val="20"/>
        </w:rPr>
        <w:t>Указанием Банка России</w:t>
      </w:r>
      <w:r w:rsidR="00F85F7E" w:rsidRPr="00717E59">
        <w:rPr>
          <w:rFonts w:ascii="XO Thames" w:hAnsi="XO Thames"/>
          <w:sz w:val="20"/>
          <w:szCs w:val="20"/>
        </w:rPr>
        <w:t xml:space="preserve"> от 09 октября 2025 г. N 7204-У</w:t>
      </w:r>
      <w:r w:rsidRPr="00717E59">
        <w:rPr>
          <w:rFonts w:ascii="XO Thames" w:hAnsi="XO Thames"/>
          <w:sz w:val="20"/>
          <w:szCs w:val="20"/>
        </w:rPr>
        <w:t xml:space="preserve"> «О страховых тарифах по обязательному страхованию гражданской ответственности владельцев транспортных средств» (далее - Указание Банка), по</w:t>
      </w:r>
      <w:r w:rsidR="00E73CB0" w:rsidRPr="00717E59">
        <w:rPr>
          <w:rFonts w:ascii="XO Thames" w:hAnsi="XO Thames"/>
          <w:sz w:val="20"/>
          <w:szCs w:val="20"/>
        </w:rPr>
        <w:t> </w:t>
      </w:r>
      <w:r w:rsidRPr="00717E59">
        <w:rPr>
          <w:rFonts w:ascii="XO Thames" w:hAnsi="XO Thames"/>
          <w:sz w:val="20"/>
          <w:szCs w:val="20"/>
        </w:rPr>
        <w:t xml:space="preserve"> формуле, указанной в приложении №1к контракту, и</w:t>
      </w:r>
      <w:r w:rsidRPr="00717E59">
        <w:rPr>
          <w:rFonts w:ascii="XO Thames" w:hAnsi="XO Thames"/>
          <w:noProof/>
          <w:sz w:val="20"/>
          <w:szCs w:val="20"/>
        </w:rPr>
        <w:t xml:space="preserve"> с применением </w:t>
      </w:r>
      <w:r w:rsidRPr="00717E59">
        <w:rPr>
          <w:rFonts w:ascii="XO Thames" w:hAnsi="XO Thames"/>
          <w:sz w:val="20"/>
          <w:szCs w:val="20"/>
        </w:rPr>
        <w:t>базовой ставки страховых тарифов, указанной в приложении № 2 к контракту.</w:t>
      </w:r>
      <w:proofErr w:type="gramEnd"/>
    </w:p>
    <w:p w:rsidR="00AF1C66" w:rsidRPr="00717E59" w:rsidRDefault="00AF1C66" w:rsidP="00AF1C66">
      <w:pPr>
        <w:ind w:firstLine="709"/>
        <w:jc w:val="both"/>
        <w:rPr>
          <w:rFonts w:ascii="XO Thames" w:eastAsia="Calibri" w:hAnsi="XO Thames"/>
          <w:sz w:val="20"/>
          <w:szCs w:val="20"/>
        </w:rPr>
      </w:pPr>
      <w:r w:rsidRPr="00717E59">
        <w:rPr>
          <w:rFonts w:ascii="XO Thames" w:hAnsi="XO Thames"/>
          <w:sz w:val="20"/>
          <w:szCs w:val="20"/>
        </w:rPr>
        <w:t xml:space="preserve">4.7. Изменения в законодательстве Российской Федерации связанные с размерами страховых тарифов в течение срока действия контракта не влекут за собой изменение порядка расчета страховой премии, </w:t>
      </w:r>
      <w:r w:rsidRPr="00717E59">
        <w:rPr>
          <w:rFonts w:ascii="XO Thames" w:hAnsi="XO Thames"/>
          <w:noProof/>
          <w:sz w:val="20"/>
          <w:szCs w:val="20"/>
        </w:rPr>
        <w:t>определенного</w:t>
      </w:r>
      <w:r w:rsidRPr="00717E59">
        <w:rPr>
          <w:rFonts w:ascii="XO Thames" w:hAnsi="XO Thames"/>
          <w:sz w:val="20"/>
          <w:szCs w:val="20"/>
        </w:rPr>
        <w:t xml:space="preserve"> условиями контракта (п.п.4.5.,4.6. контракта).</w:t>
      </w:r>
    </w:p>
    <w:p w:rsidR="00E97A64" w:rsidRPr="00717E59" w:rsidRDefault="00AF1C66" w:rsidP="00AF1C66">
      <w:pPr>
        <w:ind w:firstLine="709"/>
        <w:jc w:val="both"/>
        <w:rPr>
          <w:rFonts w:ascii="XO Thames" w:hAnsi="XO Thames"/>
          <w:sz w:val="20"/>
          <w:szCs w:val="20"/>
        </w:rPr>
      </w:pPr>
      <w:r w:rsidRPr="00717E59">
        <w:rPr>
          <w:rFonts w:ascii="XO Thames" w:hAnsi="XO Thames"/>
          <w:sz w:val="20"/>
          <w:szCs w:val="20"/>
        </w:rPr>
        <w:t xml:space="preserve">4.8. </w:t>
      </w:r>
      <w:proofErr w:type="gramStart"/>
      <w:r w:rsidRPr="00717E59">
        <w:rPr>
          <w:rFonts w:ascii="XO Thames" w:hAnsi="XO Thames"/>
          <w:sz w:val="20"/>
          <w:szCs w:val="20"/>
        </w:rPr>
        <w:t xml:space="preserve">Оплата по контракту осуществляется в рублях Российской Федерации по безналичному расчету, </w:t>
      </w:r>
      <w:r w:rsidRPr="00717E59">
        <w:rPr>
          <w:rFonts w:ascii="XO Thames" w:hAnsi="XO Thames"/>
          <w:sz w:val="20"/>
          <w:szCs w:val="20"/>
        </w:rPr>
        <w:lastRenderedPageBreak/>
        <w:t xml:space="preserve">платежными поручениями путем перечисления </w:t>
      </w:r>
      <w:r w:rsidRPr="00717E59">
        <w:rPr>
          <w:rFonts w:ascii="XO Thames" w:hAnsi="XO Thames"/>
          <w:noProof/>
          <w:sz w:val="20"/>
          <w:szCs w:val="20"/>
        </w:rPr>
        <w:t>Страхователем</w:t>
      </w:r>
      <w:r w:rsidR="00B42F6B" w:rsidRPr="00717E59">
        <w:rPr>
          <w:rFonts w:ascii="XO Thames" w:hAnsi="XO Thames"/>
          <w:noProof/>
          <w:sz w:val="20"/>
          <w:szCs w:val="20"/>
        </w:rPr>
        <w:t xml:space="preserve"> </w:t>
      </w:r>
      <w:r w:rsidRPr="00717E59">
        <w:rPr>
          <w:rFonts w:ascii="XO Thames" w:hAnsi="XO Thames"/>
          <w:sz w:val="20"/>
          <w:szCs w:val="20"/>
        </w:rPr>
        <w:t>денежных средств, выделенных из федерального бюджета на 2</w:t>
      </w:r>
      <w:r w:rsidR="004C46E0" w:rsidRPr="00717E59">
        <w:rPr>
          <w:rFonts w:ascii="XO Thames" w:hAnsi="XO Thames"/>
          <w:sz w:val="20"/>
          <w:szCs w:val="20"/>
        </w:rPr>
        <w:t>02</w:t>
      </w:r>
      <w:r w:rsidR="00BB2AD0" w:rsidRPr="00717E59">
        <w:rPr>
          <w:rFonts w:ascii="XO Thames" w:hAnsi="XO Thames"/>
          <w:sz w:val="20"/>
          <w:szCs w:val="20"/>
        </w:rPr>
        <w:t>6</w:t>
      </w:r>
      <w:r w:rsidR="002321D8" w:rsidRPr="00717E59">
        <w:rPr>
          <w:rFonts w:ascii="XO Thames" w:hAnsi="XO Thames"/>
          <w:sz w:val="20"/>
          <w:szCs w:val="20"/>
        </w:rPr>
        <w:t xml:space="preserve"> год по </w:t>
      </w:r>
      <w:r w:rsidRPr="00717E59">
        <w:rPr>
          <w:rFonts w:ascii="XO Thames" w:hAnsi="XO Thames"/>
          <w:sz w:val="20"/>
          <w:szCs w:val="20"/>
        </w:rPr>
        <w:t>главе 320, разделу (подр</w:t>
      </w:r>
      <w:r w:rsidR="00B9053B" w:rsidRPr="00717E59">
        <w:rPr>
          <w:rFonts w:ascii="XO Thames" w:hAnsi="XO Thames"/>
          <w:sz w:val="20"/>
          <w:szCs w:val="20"/>
        </w:rPr>
        <w:t>азделу) 0305, целевой статье 424</w:t>
      </w:r>
      <w:r w:rsidRPr="00717E59">
        <w:rPr>
          <w:rFonts w:ascii="XO Thames" w:hAnsi="XO Thames"/>
          <w:sz w:val="20"/>
          <w:szCs w:val="20"/>
        </w:rPr>
        <w:t>0690049, виду расхода 244, на расчетный счет Стр</w:t>
      </w:r>
      <w:r w:rsidR="007A6037" w:rsidRPr="00717E59">
        <w:rPr>
          <w:rFonts w:ascii="XO Thames" w:hAnsi="XO Thames"/>
          <w:sz w:val="20"/>
          <w:szCs w:val="20"/>
        </w:rPr>
        <w:t>аховщика, указанный в разделе 15 контракта</w:t>
      </w:r>
      <w:r w:rsidR="00E97A64" w:rsidRPr="00717E59">
        <w:rPr>
          <w:rFonts w:ascii="XO Thames" w:hAnsi="XO Thames"/>
          <w:sz w:val="20"/>
          <w:szCs w:val="20"/>
        </w:rPr>
        <w:t xml:space="preserve"> в течение </w:t>
      </w:r>
      <w:r w:rsidR="007A6037" w:rsidRPr="00717E59">
        <w:rPr>
          <w:rFonts w:ascii="XO Thames" w:hAnsi="XO Thames"/>
          <w:sz w:val="20"/>
          <w:szCs w:val="20"/>
        </w:rPr>
        <w:t>10</w:t>
      </w:r>
      <w:r w:rsidR="00E97A64" w:rsidRPr="00717E59">
        <w:rPr>
          <w:rFonts w:ascii="XO Thames" w:hAnsi="XO Thames"/>
          <w:sz w:val="20"/>
          <w:szCs w:val="20"/>
        </w:rPr>
        <w:t xml:space="preserve"> (</w:t>
      </w:r>
      <w:r w:rsidR="007A6037" w:rsidRPr="00717E59">
        <w:rPr>
          <w:rFonts w:ascii="XO Thames" w:hAnsi="XO Thames"/>
          <w:sz w:val="20"/>
          <w:szCs w:val="20"/>
        </w:rPr>
        <w:t>десяти</w:t>
      </w:r>
      <w:r w:rsidR="00E97A64" w:rsidRPr="00717E59">
        <w:rPr>
          <w:rFonts w:ascii="XO Thames" w:hAnsi="XO Thames"/>
          <w:sz w:val="20"/>
          <w:szCs w:val="20"/>
        </w:rPr>
        <w:t>) рабочих дней со дня подписания</w:t>
      </w:r>
      <w:r w:rsidR="007A6037" w:rsidRPr="00717E59">
        <w:rPr>
          <w:rFonts w:ascii="XO Thames" w:hAnsi="XO Thames"/>
          <w:sz w:val="20"/>
          <w:szCs w:val="20"/>
        </w:rPr>
        <w:t xml:space="preserve"> документа о приемке Страхователем</w:t>
      </w:r>
      <w:r w:rsidR="002321D8" w:rsidRPr="00717E59">
        <w:rPr>
          <w:rFonts w:ascii="XO Thames" w:hAnsi="XO Thames"/>
          <w:sz w:val="20"/>
          <w:szCs w:val="20"/>
        </w:rPr>
        <w:t>.</w:t>
      </w:r>
      <w:proofErr w:type="gramEnd"/>
    </w:p>
    <w:p w:rsidR="00AF1C66" w:rsidRPr="00717E59" w:rsidRDefault="002321D8" w:rsidP="007A6037">
      <w:pPr>
        <w:ind w:firstLine="709"/>
        <w:jc w:val="both"/>
        <w:rPr>
          <w:rFonts w:ascii="XO Thames" w:eastAsia="Calibri" w:hAnsi="XO Thames"/>
          <w:sz w:val="20"/>
          <w:szCs w:val="20"/>
        </w:rPr>
      </w:pPr>
      <w:r w:rsidRPr="00717E59">
        <w:rPr>
          <w:rFonts w:ascii="XO Thames" w:hAnsi="XO Thames"/>
          <w:sz w:val="20"/>
          <w:szCs w:val="20"/>
        </w:rPr>
        <w:t>В</w:t>
      </w:r>
      <w:r w:rsidR="00AF1C66" w:rsidRPr="00717E59">
        <w:rPr>
          <w:rFonts w:ascii="XO Thames" w:hAnsi="XO Thames"/>
          <w:sz w:val="20"/>
          <w:szCs w:val="20"/>
        </w:rPr>
        <w:t xml:space="preserve"> случае изменения реквизитов Страховщик обязан в течение одного рабочего дня в</w:t>
      </w:r>
      <w:r w:rsidRPr="00717E59">
        <w:rPr>
          <w:rFonts w:ascii="XO Thames" w:hAnsi="XO Thames"/>
          <w:sz w:val="20"/>
          <w:szCs w:val="20"/>
        </w:rPr>
        <w:t> </w:t>
      </w:r>
      <w:r w:rsidR="00AF1C66" w:rsidRPr="00717E59">
        <w:rPr>
          <w:rFonts w:ascii="XO Thames" w:hAnsi="XO Thames"/>
          <w:sz w:val="20"/>
          <w:szCs w:val="20"/>
        </w:rPr>
        <w:t xml:space="preserve"> письменной форме сообщить об этом </w:t>
      </w:r>
      <w:r w:rsidR="00AF1C66" w:rsidRPr="00717E59">
        <w:rPr>
          <w:rFonts w:ascii="XO Thames" w:hAnsi="XO Thames"/>
          <w:noProof/>
          <w:sz w:val="20"/>
          <w:szCs w:val="20"/>
        </w:rPr>
        <w:t>Страхователю</w:t>
      </w:r>
      <w:r w:rsidR="00AF1C66" w:rsidRPr="00717E59">
        <w:rPr>
          <w:rFonts w:ascii="XO Thames" w:hAnsi="XO Thames"/>
          <w:sz w:val="20"/>
          <w:szCs w:val="20"/>
        </w:rPr>
        <w:t>, указав новые реквизиты расчетного счета. В</w:t>
      </w:r>
      <w:r w:rsidRPr="00717E59">
        <w:rPr>
          <w:rFonts w:ascii="XO Thames" w:hAnsi="XO Thames"/>
          <w:sz w:val="20"/>
          <w:szCs w:val="20"/>
        </w:rPr>
        <w:t> </w:t>
      </w:r>
      <w:r w:rsidR="00AF1C66" w:rsidRPr="00717E59">
        <w:rPr>
          <w:rFonts w:ascii="XO Thames" w:hAnsi="XO Thames"/>
          <w:sz w:val="20"/>
          <w:szCs w:val="20"/>
        </w:rPr>
        <w:t xml:space="preserve"> противном случае все риски, связанные с перечислением </w:t>
      </w:r>
      <w:r w:rsidR="00AF1C66" w:rsidRPr="00717E59">
        <w:rPr>
          <w:rFonts w:ascii="XO Thames" w:hAnsi="XO Thames"/>
          <w:noProof/>
          <w:sz w:val="20"/>
          <w:szCs w:val="20"/>
        </w:rPr>
        <w:t xml:space="preserve">Страхователем </w:t>
      </w:r>
      <w:r w:rsidR="00AF1C66" w:rsidRPr="00717E59">
        <w:rPr>
          <w:rFonts w:ascii="XO Thames" w:hAnsi="XO Thames"/>
          <w:sz w:val="20"/>
          <w:szCs w:val="20"/>
        </w:rPr>
        <w:t>денежных средств на</w:t>
      </w:r>
      <w:r w:rsidR="004C46E0" w:rsidRPr="00717E59">
        <w:rPr>
          <w:rFonts w:ascii="XO Thames" w:hAnsi="XO Thames"/>
          <w:sz w:val="20"/>
          <w:szCs w:val="20"/>
        </w:rPr>
        <w:t> </w:t>
      </w:r>
      <w:r w:rsidR="00AF1C66" w:rsidRPr="00717E59">
        <w:rPr>
          <w:rFonts w:ascii="XO Thames" w:hAnsi="XO Thames"/>
          <w:sz w:val="20"/>
          <w:szCs w:val="20"/>
        </w:rPr>
        <w:t xml:space="preserve"> указанный в</w:t>
      </w:r>
      <w:r w:rsidR="002215CF" w:rsidRPr="00717E59">
        <w:rPr>
          <w:rFonts w:ascii="XO Thames" w:hAnsi="XO Thames"/>
          <w:sz w:val="20"/>
          <w:szCs w:val="20"/>
        </w:rPr>
        <w:t> </w:t>
      </w:r>
      <w:r w:rsidR="008961A0" w:rsidRPr="00717E59">
        <w:rPr>
          <w:rFonts w:ascii="XO Thames" w:hAnsi="XO Thames"/>
          <w:sz w:val="20"/>
          <w:szCs w:val="20"/>
        </w:rPr>
        <w:t xml:space="preserve"> К</w:t>
      </w:r>
      <w:r w:rsidR="00AF1C66" w:rsidRPr="00717E59">
        <w:rPr>
          <w:rFonts w:ascii="XO Thames" w:hAnsi="XO Thames"/>
          <w:sz w:val="20"/>
          <w:szCs w:val="20"/>
        </w:rPr>
        <w:t>онтракте счет Страховщика, несет Страховщик.</w:t>
      </w:r>
    </w:p>
    <w:p w:rsidR="00AF1C66" w:rsidRPr="00717E59" w:rsidRDefault="00AF1C66" w:rsidP="007A6037">
      <w:pPr>
        <w:ind w:firstLine="709"/>
        <w:jc w:val="both"/>
        <w:rPr>
          <w:rFonts w:ascii="XO Thames" w:hAnsi="XO Thames"/>
          <w:noProof/>
          <w:sz w:val="20"/>
          <w:szCs w:val="20"/>
        </w:rPr>
      </w:pPr>
      <w:r w:rsidRPr="00717E59">
        <w:rPr>
          <w:rFonts w:ascii="XO Thames" w:hAnsi="XO Thames"/>
          <w:sz w:val="20"/>
          <w:szCs w:val="20"/>
        </w:rPr>
        <w:t xml:space="preserve">4.9. Датой уплаты страховой премии считается день перечисления денежных средств на счет </w:t>
      </w:r>
      <w:r w:rsidRPr="00717E59">
        <w:rPr>
          <w:rFonts w:ascii="XO Thames" w:hAnsi="XO Thames"/>
          <w:noProof/>
          <w:sz w:val="20"/>
          <w:szCs w:val="20"/>
        </w:rPr>
        <w:t>Страховщика.</w:t>
      </w:r>
    </w:p>
    <w:p w:rsidR="00711D79" w:rsidRPr="00717E59" w:rsidRDefault="00711D79" w:rsidP="007A6037">
      <w:pPr>
        <w:autoSpaceDE/>
        <w:autoSpaceDN/>
        <w:adjustRightInd/>
        <w:ind w:right="-74" w:firstLine="709"/>
        <w:contextualSpacing/>
        <w:jc w:val="both"/>
        <w:rPr>
          <w:rFonts w:ascii="XO Thames" w:hAnsi="XO Thames"/>
          <w:bCs/>
          <w:sz w:val="20"/>
          <w:szCs w:val="20"/>
        </w:rPr>
      </w:pPr>
    </w:p>
    <w:p w:rsidR="00AF1C66" w:rsidRPr="00717E59" w:rsidRDefault="007A6037" w:rsidP="007A6037">
      <w:pPr>
        <w:ind w:firstLine="709"/>
        <w:jc w:val="center"/>
        <w:rPr>
          <w:rFonts w:ascii="XO Thames" w:hAnsi="XO Thames"/>
          <w:b/>
          <w:sz w:val="20"/>
          <w:szCs w:val="20"/>
        </w:rPr>
      </w:pPr>
      <w:r w:rsidRPr="00717E59">
        <w:rPr>
          <w:rFonts w:ascii="XO Thames" w:hAnsi="XO Thames"/>
          <w:b/>
          <w:sz w:val="20"/>
          <w:szCs w:val="20"/>
        </w:rPr>
        <w:t>5</w:t>
      </w:r>
      <w:r w:rsidR="00AF1C66" w:rsidRPr="00717E59">
        <w:rPr>
          <w:rFonts w:ascii="XO Thames" w:hAnsi="XO Thames"/>
          <w:b/>
          <w:sz w:val="20"/>
          <w:szCs w:val="20"/>
        </w:rPr>
        <w:t>. Порядок оказания услуг</w:t>
      </w:r>
    </w:p>
    <w:p w:rsidR="00AF1C66" w:rsidRPr="00717E59" w:rsidRDefault="007A6037" w:rsidP="007A6037">
      <w:pPr>
        <w:pStyle w:val="af"/>
        <w:autoSpaceDE/>
        <w:autoSpaceDN/>
        <w:adjustRightInd/>
        <w:spacing w:after="0"/>
        <w:ind w:firstLine="709"/>
        <w:jc w:val="both"/>
        <w:rPr>
          <w:rStyle w:val="14"/>
          <w:rFonts w:ascii="XO Thames" w:hAnsi="XO Thames"/>
          <w:sz w:val="20"/>
          <w:szCs w:val="20"/>
        </w:rPr>
      </w:pPr>
      <w:r w:rsidRPr="00717E59">
        <w:rPr>
          <w:rStyle w:val="14"/>
          <w:rFonts w:ascii="XO Thames" w:hAnsi="XO Thames"/>
          <w:sz w:val="20"/>
          <w:szCs w:val="20"/>
        </w:rPr>
        <w:t>5.1</w:t>
      </w:r>
      <w:r w:rsidR="00AF1C66" w:rsidRPr="00717E59">
        <w:rPr>
          <w:rStyle w:val="14"/>
          <w:rFonts w:ascii="XO Thames" w:hAnsi="XO Thames"/>
          <w:sz w:val="20"/>
          <w:szCs w:val="20"/>
        </w:rPr>
        <w:t xml:space="preserve"> Страховщик выставляет Страхователю счет с приложением письменного расчета страховой премии, на основании представленных Страховщиком документов и сведений о транспортных средствах, планируемых Страховщиком к страхованию в следующем месяце.</w:t>
      </w:r>
    </w:p>
    <w:p w:rsidR="00AF1C66" w:rsidRPr="00717E59" w:rsidRDefault="007A6037" w:rsidP="007A6037">
      <w:pPr>
        <w:pStyle w:val="af"/>
        <w:autoSpaceDE/>
        <w:autoSpaceDN/>
        <w:adjustRightInd/>
        <w:spacing w:after="0"/>
        <w:ind w:firstLine="709"/>
        <w:jc w:val="both"/>
        <w:rPr>
          <w:rFonts w:ascii="XO Thames" w:hAnsi="XO Thames"/>
          <w:sz w:val="20"/>
          <w:szCs w:val="20"/>
        </w:rPr>
      </w:pPr>
      <w:r w:rsidRPr="00717E59">
        <w:rPr>
          <w:rStyle w:val="14"/>
          <w:rFonts w:ascii="XO Thames" w:hAnsi="XO Thames"/>
          <w:sz w:val="20"/>
          <w:szCs w:val="20"/>
        </w:rPr>
        <w:t xml:space="preserve">5.2. . </w:t>
      </w:r>
      <w:r w:rsidR="00AF1C66" w:rsidRPr="00717E59">
        <w:rPr>
          <w:rStyle w:val="14"/>
          <w:rFonts w:ascii="XO Thames" w:hAnsi="XO Thames"/>
          <w:sz w:val="20"/>
          <w:szCs w:val="20"/>
        </w:rPr>
        <w:t xml:space="preserve">Полис выдается представителю Страхователя </w:t>
      </w:r>
      <w:r w:rsidR="00B42F6B" w:rsidRPr="00717E59">
        <w:rPr>
          <w:rStyle w:val="14"/>
          <w:rFonts w:ascii="XO Thames" w:hAnsi="XO Thames"/>
          <w:sz w:val="20"/>
          <w:szCs w:val="20"/>
        </w:rPr>
        <w:t>в течение</w:t>
      </w:r>
      <w:r w:rsidR="00AF1C66" w:rsidRPr="00717E59">
        <w:rPr>
          <w:rStyle w:val="14"/>
          <w:rFonts w:ascii="XO Thames" w:hAnsi="XO Thames"/>
          <w:sz w:val="20"/>
          <w:szCs w:val="20"/>
        </w:rPr>
        <w:t xml:space="preserve"> 1 (одного) рабочего дня, следующего за днем перечисления на расчетный счет Страховщика страховой премии. Одновременно с Полисом представителю Страхователя бесплатно выдаются перечень представителей Страховщика в субъектах Российской Федерации, те</w:t>
      </w:r>
      <w:proofErr w:type="gramStart"/>
      <w:r w:rsidR="00AF1C66" w:rsidRPr="00717E59">
        <w:rPr>
          <w:rStyle w:val="14"/>
          <w:rFonts w:ascii="XO Thames" w:hAnsi="XO Thames"/>
          <w:sz w:val="20"/>
          <w:szCs w:val="20"/>
        </w:rPr>
        <w:t>кст Пр</w:t>
      </w:r>
      <w:proofErr w:type="gramEnd"/>
      <w:r w:rsidR="00AF1C66" w:rsidRPr="00717E59">
        <w:rPr>
          <w:rStyle w:val="14"/>
          <w:rFonts w:ascii="XO Thames" w:hAnsi="XO Thames"/>
          <w:sz w:val="20"/>
          <w:szCs w:val="20"/>
        </w:rPr>
        <w:t xml:space="preserve">авил страхования, </w:t>
      </w:r>
      <w:r w:rsidR="00AF1C66" w:rsidRPr="00717E59">
        <w:rPr>
          <w:rFonts w:ascii="XO Thames" w:hAnsi="XO Thames"/>
          <w:sz w:val="20"/>
          <w:szCs w:val="20"/>
        </w:rPr>
        <w:t xml:space="preserve">2 бланка извещения о дорожно-транспортном происшествии по форме, утвержденной Министерством внутренних дел Российской Федерации. В дальнейшем бланки извещений о дорожно-транспортном происшествии выдаются Страховщиком бесплатно по требованию Страхователя, </w:t>
      </w:r>
      <w:r w:rsidR="00AF1C66" w:rsidRPr="00717E59">
        <w:rPr>
          <w:rFonts w:ascii="XO Thames" w:hAnsi="XO Thames"/>
          <w:noProof/>
          <w:sz w:val="20"/>
          <w:szCs w:val="20"/>
        </w:rPr>
        <w:t>представителя Страховщика</w:t>
      </w:r>
      <w:r w:rsidR="00AF1C66" w:rsidRPr="00717E59">
        <w:rPr>
          <w:rFonts w:ascii="XO Thames" w:hAnsi="XO Thames"/>
          <w:sz w:val="20"/>
          <w:szCs w:val="20"/>
        </w:rPr>
        <w:t xml:space="preserve"> и (или) подразделения представителя Страховщика.</w:t>
      </w:r>
    </w:p>
    <w:p w:rsidR="00AF1C66" w:rsidRPr="00717E59" w:rsidRDefault="00AF1C66" w:rsidP="007A6037">
      <w:pPr>
        <w:pStyle w:val="af"/>
        <w:autoSpaceDE/>
        <w:autoSpaceDN/>
        <w:adjustRightInd/>
        <w:spacing w:after="0"/>
        <w:ind w:firstLine="709"/>
        <w:jc w:val="both"/>
        <w:rPr>
          <w:rFonts w:ascii="XO Thames" w:hAnsi="XO Thames"/>
          <w:sz w:val="20"/>
          <w:szCs w:val="20"/>
        </w:rPr>
      </w:pPr>
      <w:r w:rsidRPr="00717E59">
        <w:rPr>
          <w:rStyle w:val="14"/>
          <w:rFonts w:ascii="XO Thames" w:hAnsi="XO Thames"/>
          <w:sz w:val="20"/>
          <w:szCs w:val="20"/>
        </w:rPr>
        <w:t>Срок действия Полиса - в течение 1 (одного) года с момента выдачи, включая день выдачи.</w:t>
      </w:r>
    </w:p>
    <w:p w:rsidR="00AF1C66" w:rsidRPr="00717E59" w:rsidRDefault="007A6037" w:rsidP="007A6037">
      <w:pPr>
        <w:pStyle w:val="af"/>
        <w:autoSpaceDE/>
        <w:autoSpaceDN/>
        <w:adjustRightInd/>
        <w:spacing w:after="0"/>
        <w:ind w:firstLine="709"/>
        <w:jc w:val="both"/>
        <w:rPr>
          <w:rFonts w:ascii="XO Thames" w:hAnsi="XO Thames"/>
          <w:sz w:val="20"/>
          <w:szCs w:val="20"/>
        </w:rPr>
      </w:pPr>
      <w:r w:rsidRPr="00717E59">
        <w:rPr>
          <w:rStyle w:val="14"/>
          <w:rFonts w:ascii="XO Thames" w:hAnsi="XO Thames"/>
          <w:sz w:val="20"/>
          <w:szCs w:val="20"/>
        </w:rPr>
        <w:t xml:space="preserve">5.3. </w:t>
      </w:r>
      <w:r w:rsidR="00AF1C66" w:rsidRPr="00717E59">
        <w:rPr>
          <w:rStyle w:val="14"/>
          <w:rFonts w:ascii="XO Thames" w:hAnsi="XO Thames"/>
          <w:sz w:val="20"/>
          <w:szCs w:val="20"/>
        </w:rPr>
        <w:t>Порядок оформления Полиса определяется в соответствии с Правилами страхования.</w:t>
      </w:r>
    </w:p>
    <w:p w:rsidR="00AF1C66" w:rsidRPr="00717E59" w:rsidRDefault="007A6037" w:rsidP="007A6037">
      <w:pPr>
        <w:pStyle w:val="af"/>
        <w:autoSpaceDE/>
        <w:autoSpaceDN/>
        <w:adjustRightInd/>
        <w:spacing w:after="0"/>
        <w:ind w:firstLine="709"/>
        <w:jc w:val="both"/>
        <w:rPr>
          <w:rStyle w:val="14"/>
          <w:rFonts w:ascii="XO Thames" w:hAnsi="XO Thames"/>
          <w:sz w:val="20"/>
          <w:szCs w:val="20"/>
        </w:rPr>
      </w:pPr>
      <w:r w:rsidRPr="00717E59">
        <w:rPr>
          <w:rStyle w:val="14"/>
          <w:rFonts w:ascii="XO Thames" w:hAnsi="XO Thames"/>
          <w:sz w:val="20"/>
          <w:szCs w:val="20"/>
        </w:rPr>
        <w:t xml:space="preserve">5.4. </w:t>
      </w:r>
      <w:r w:rsidR="00AF1C66" w:rsidRPr="00717E59">
        <w:rPr>
          <w:rStyle w:val="14"/>
          <w:rFonts w:ascii="XO Thames" w:hAnsi="XO Thames"/>
          <w:sz w:val="20"/>
          <w:szCs w:val="20"/>
        </w:rPr>
        <w:t>При передаче транспортного средства от Страхователя в другое учреждение УИС России на праве оперативного управления, Страховщик по заявлению представителя Страхователя обязан переоформить Полис на нового владельца транспортного средства и произвести перерасчет страховой премии (при изменении коэффициента преимущественного территориального использования (КТ) транспортного средства).</w:t>
      </w:r>
    </w:p>
    <w:p w:rsidR="00AF1C66" w:rsidRPr="00717E59" w:rsidRDefault="007A6037" w:rsidP="007A6037">
      <w:pPr>
        <w:pStyle w:val="af"/>
        <w:autoSpaceDE/>
        <w:autoSpaceDN/>
        <w:adjustRightInd/>
        <w:spacing w:after="0"/>
        <w:ind w:firstLine="709"/>
        <w:jc w:val="both"/>
        <w:rPr>
          <w:rFonts w:ascii="XO Thames" w:hAnsi="XO Thames"/>
          <w:sz w:val="20"/>
          <w:szCs w:val="20"/>
        </w:rPr>
      </w:pPr>
      <w:r w:rsidRPr="00717E59">
        <w:rPr>
          <w:rStyle w:val="14"/>
          <w:rFonts w:ascii="XO Thames" w:hAnsi="XO Thames"/>
          <w:sz w:val="20"/>
          <w:szCs w:val="20"/>
        </w:rPr>
        <w:t xml:space="preserve">5.5. </w:t>
      </w:r>
      <w:r w:rsidR="00AF1C66" w:rsidRPr="00717E59">
        <w:rPr>
          <w:rStyle w:val="14"/>
          <w:rFonts w:ascii="XO Thames" w:hAnsi="XO Thames"/>
          <w:sz w:val="20"/>
          <w:szCs w:val="20"/>
        </w:rPr>
        <w:t>При</w:t>
      </w:r>
      <w:r w:rsidR="0030149A" w:rsidRPr="00717E59">
        <w:rPr>
          <w:rStyle w:val="14"/>
          <w:rFonts w:ascii="XO Thames" w:hAnsi="XO Thames"/>
          <w:sz w:val="20"/>
          <w:szCs w:val="20"/>
        </w:rPr>
        <w:t xml:space="preserve"> </w:t>
      </w:r>
      <w:r w:rsidR="00AF1C66" w:rsidRPr="00717E59">
        <w:rPr>
          <w:rStyle w:val="14"/>
          <w:rFonts w:ascii="XO Thames" w:hAnsi="XO Thames"/>
          <w:sz w:val="20"/>
          <w:szCs w:val="20"/>
        </w:rPr>
        <w:t>утрате Полиса Страхователь имеет право на получение его дубликата бесплатно.</w:t>
      </w:r>
    </w:p>
    <w:p w:rsidR="00AF1C66" w:rsidRPr="00717E59" w:rsidRDefault="007A6037" w:rsidP="007A6037">
      <w:pPr>
        <w:pStyle w:val="af"/>
        <w:autoSpaceDE/>
        <w:autoSpaceDN/>
        <w:adjustRightInd/>
        <w:spacing w:after="0"/>
        <w:ind w:firstLine="709"/>
        <w:jc w:val="both"/>
        <w:rPr>
          <w:rStyle w:val="14"/>
          <w:rFonts w:ascii="XO Thames" w:hAnsi="XO Thames"/>
          <w:sz w:val="20"/>
          <w:szCs w:val="20"/>
        </w:rPr>
      </w:pPr>
      <w:r w:rsidRPr="00717E59">
        <w:rPr>
          <w:rStyle w:val="14"/>
          <w:rFonts w:ascii="XO Thames" w:hAnsi="XO Thames"/>
          <w:sz w:val="20"/>
          <w:szCs w:val="20"/>
        </w:rPr>
        <w:t xml:space="preserve">5.6. </w:t>
      </w:r>
      <w:r w:rsidR="00AF1C66" w:rsidRPr="00717E59">
        <w:rPr>
          <w:rStyle w:val="14"/>
          <w:rFonts w:ascii="XO Thames" w:hAnsi="XO Thames"/>
          <w:sz w:val="20"/>
          <w:szCs w:val="20"/>
        </w:rPr>
        <w:t>При досрочном прекращении действия Полиса страховая премия (часть страховой премии) за неистекший срок действия Полиса подлежит возврату в соответствии с Законом от 25.04.2002 № 40-ФЗ и Правилами страхования.</w:t>
      </w:r>
    </w:p>
    <w:p w:rsidR="007A6037" w:rsidRPr="00717E59" w:rsidRDefault="007A6037" w:rsidP="007A6037">
      <w:pPr>
        <w:pStyle w:val="af"/>
        <w:autoSpaceDE/>
        <w:autoSpaceDN/>
        <w:adjustRightInd/>
        <w:spacing w:after="0"/>
        <w:ind w:firstLine="709"/>
        <w:jc w:val="both"/>
        <w:rPr>
          <w:rStyle w:val="14"/>
          <w:rFonts w:ascii="XO Thames" w:hAnsi="XO Thames"/>
          <w:sz w:val="20"/>
          <w:szCs w:val="20"/>
        </w:rPr>
      </w:pPr>
    </w:p>
    <w:p w:rsidR="00AF1C66" w:rsidRPr="00717E59" w:rsidRDefault="007A6037" w:rsidP="007A6037">
      <w:pPr>
        <w:ind w:firstLine="709"/>
        <w:contextualSpacing/>
        <w:jc w:val="center"/>
        <w:rPr>
          <w:rFonts w:ascii="XO Thames" w:hAnsi="XO Thames"/>
          <w:b/>
          <w:sz w:val="20"/>
          <w:szCs w:val="20"/>
        </w:rPr>
      </w:pPr>
      <w:r w:rsidRPr="00717E59">
        <w:rPr>
          <w:rFonts w:ascii="XO Thames" w:hAnsi="XO Thames"/>
          <w:b/>
          <w:sz w:val="20"/>
          <w:szCs w:val="20"/>
        </w:rPr>
        <w:t xml:space="preserve">6. </w:t>
      </w:r>
      <w:r w:rsidR="00AF1C66" w:rsidRPr="00717E59">
        <w:rPr>
          <w:rFonts w:ascii="XO Thames" w:hAnsi="XO Thames"/>
          <w:b/>
          <w:sz w:val="20"/>
          <w:szCs w:val="20"/>
        </w:rPr>
        <w:t>Порядок действия Сторон при наступлении страхового случая</w:t>
      </w:r>
    </w:p>
    <w:p w:rsidR="00AF1C66" w:rsidRPr="00717E59" w:rsidRDefault="007A6037" w:rsidP="007A6037">
      <w:pPr>
        <w:pStyle w:val="af"/>
        <w:autoSpaceDE/>
        <w:autoSpaceDN/>
        <w:adjustRightInd/>
        <w:spacing w:after="0"/>
        <w:ind w:firstLine="709"/>
        <w:jc w:val="both"/>
        <w:rPr>
          <w:rFonts w:ascii="XO Thames" w:hAnsi="XO Thames"/>
          <w:sz w:val="20"/>
          <w:szCs w:val="20"/>
        </w:rPr>
      </w:pPr>
      <w:r w:rsidRPr="00717E59">
        <w:rPr>
          <w:rStyle w:val="14"/>
          <w:rFonts w:ascii="XO Thames" w:hAnsi="XO Thames"/>
          <w:sz w:val="20"/>
          <w:szCs w:val="20"/>
        </w:rPr>
        <w:t xml:space="preserve">6.1. </w:t>
      </w:r>
      <w:r w:rsidR="00AF1C66" w:rsidRPr="00717E59">
        <w:rPr>
          <w:rStyle w:val="14"/>
          <w:rFonts w:ascii="XO Thames" w:hAnsi="XO Thames"/>
          <w:sz w:val="20"/>
          <w:szCs w:val="20"/>
        </w:rPr>
        <w:t>Порядок действия Сторон при наступлении страхового случая определяется в соответствии с Законом от 25.04.2002 № 40-ФЗ и Правилами страхования.</w:t>
      </w:r>
    </w:p>
    <w:p w:rsidR="00AF1C66" w:rsidRPr="00717E59" w:rsidRDefault="007A6037" w:rsidP="007A6037">
      <w:pPr>
        <w:pStyle w:val="af"/>
        <w:autoSpaceDE/>
        <w:autoSpaceDN/>
        <w:adjustRightInd/>
        <w:spacing w:after="0"/>
        <w:ind w:firstLine="709"/>
        <w:jc w:val="both"/>
        <w:rPr>
          <w:rStyle w:val="14"/>
          <w:rFonts w:ascii="XO Thames" w:hAnsi="XO Thames"/>
          <w:sz w:val="20"/>
          <w:szCs w:val="20"/>
        </w:rPr>
      </w:pPr>
      <w:r w:rsidRPr="00717E59">
        <w:rPr>
          <w:rStyle w:val="14"/>
          <w:rFonts w:ascii="XO Thames" w:hAnsi="XO Thames"/>
          <w:sz w:val="20"/>
          <w:szCs w:val="20"/>
        </w:rPr>
        <w:t xml:space="preserve">6.2. </w:t>
      </w:r>
      <w:r w:rsidR="00AF1C66" w:rsidRPr="00717E59">
        <w:rPr>
          <w:rStyle w:val="14"/>
          <w:rFonts w:ascii="XO Thames" w:hAnsi="XO Thames"/>
          <w:sz w:val="20"/>
          <w:szCs w:val="20"/>
        </w:rPr>
        <w:t>Страховщик осуществляет страховую выплату при наступлении каждого страхового случая (независимо от их числа в течение срока действия контракта) в пределах страховой суммы, установленной Законом от 25.04.2002 № 40-ФЗ.</w:t>
      </w:r>
    </w:p>
    <w:p w:rsidR="00AF1C66" w:rsidRDefault="007A6037" w:rsidP="007A6037">
      <w:pPr>
        <w:pStyle w:val="af"/>
        <w:autoSpaceDE/>
        <w:autoSpaceDN/>
        <w:adjustRightInd/>
        <w:spacing w:after="0"/>
        <w:ind w:firstLine="709"/>
        <w:jc w:val="both"/>
        <w:rPr>
          <w:rFonts w:ascii="XO Thames" w:hAnsi="XO Thames"/>
          <w:sz w:val="20"/>
          <w:szCs w:val="20"/>
        </w:rPr>
      </w:pPr>
      <w:r w:rsidRPr="00717E59">
        <w:rPr>
          <w:rFonts w:ascii="XO Thames" w:hAnsi="XO Thames"/>
          <w:sz w:val="20"/>
          <w:szCs w:val="20"/>
        </w:rPr>
        <w:t xml:space="preserve">6.3. </w:t>
      </w:r>
      <w:r w:rsidR="00AF1C66" w:rsidRPr="00717E59">
        <w:rPr>
          <w:rFonts w:ascii="XO Thames" w:hAnsi="XO Thames"/>
          <w:sz w:val="20"/>
          <w:szCs w:val="20"/>
        </w:rPr>
        <w:t xml:space="preserve">Возмещение вреда, причиненного транспортному средству Страхователя, осуществляется путем организации и оплаты восстановительного ремонта поврежденного транспортного средства Страхователя на станции технического обслуживания, которая выбрана Страхователем по согласованию </w:t>
      </w:r>
      <w:proofErr w:type="gramStart"/>
      <w:r w:rsidR="00AF1C66" w:rsidRPr="00717E59">
        <w:rPr>
          <w:rFonts w:ascii="XO Thames" w:hAnsi="XO Thames"/>
          <w:sz w:val="20"/>
          <w:szCs w:val="20"/>
        </w:rPr>
        <w:t>с</w:t>
      </w:r>
      <w:proofErr w:type="gramEnd"/>
      <w:r w:rsidR="00AF1C66" w:rsidRPr="00717E59">
        <w:rPr>
          <w:rFonts w:ascii="XO Thames" w:hAnsi="XO Thames"/>
          <w:sz w:val="20"/>
          <w:szCs w:val="20"/>
        </w:rPr>
        <w:t xml:space="preserve"> Страховщиком в соответствии с правилами обязательного страхования, и с которой у Страховщика заключен договор (возмещение причиненного вреда в</w:t>
      </w:r>
      <w:r w:rsidR="002215CF" w:rsidRPr="00717E59">
        <w:rPr>
          <w:rFonts w:ascii="XO Thames" w:hAnsi="XO Thames"/>
          <w:sz w:val="20"/>
          <w:szCs w:val="20"/>
        </w:rPr>
        <w:t> </w:t>
      </w:r>
      <w:r w:rsidR="00AF1C66" w:rsidRPr="00717E59">
        <w:rPr>
          <w:rFonts w:ascii="XO Thames" w:hAnsi="XO Thames"/>
          <w:sz w:val="20"/>
          <w:szCs w:val="20"/>
        </w:rPr>
        <w:t xml:space="preserve"> натуре).</w:t>
      </w:r>
    </w:p>
    <w:p w:rsidR="00717E59" w:rsidRPr="00717E59" w:rsidRDefault="00717E59" w:rsidP="007A6037">
      <w:pPr>
        <w:pStyle w:val="af"/>
        <w:autoSpaceDE/>
        <w:autoSpaceDN/>
        <w:adjustRightInd/>
        <w:spacing w:after="0"/>
        <w:ind w:firstLine="709"/>
        <w:jc w:val="both"/>
        <w:rPr>
          <w:rFonts w:ascii="XO Thames" w:hAnsi="XO Thames"/>
          <w:sz w:val="20"/>
          <w:szCs w:val="20"/>
        </w:rPr>
      </w:pPr>
    </w:p>
    <w:p w:rsidR="00AF1C66" w:rsidRPr="00717E59" w:rsidRDefault="007A6037" w:rsidP="007A6037">
      <w:pPr>
        <w:ind w:firstLine="709"/>
        <w:jc w:val="center"/>
        <w:rPr>
          <w:rFonts w:ascii="XO Thames" w:hAnsi="XO Thames"/>
          <w:b/>
          <w:sz w:val="20"/>
          <w:szCs w:val="20"/>
        </w:rPr>
      </w:pPr>
      <w:r w:rsidRPr="00717E59">
        <w:rPr>
          <w:rFonts w:ascii="XO Thames" w:hAnsi="XO Thames"/>
          <w:b/>
          <w:sz w:val="20"/>
          <w:szCs w:val="20"/>
        </w:rPr>
        <w:t>7.</w:t>
      </w:r>
      <w:r w:rsidR="00AF1C66" w:rsidRPr="00717E59">
        <w:rPr>
          <w:rFonts w:ascii="XO Thames" w:hAnsi="XO Thames"/>
          <w:b/>
          <w:sz w:val="20"/>
          <w:szCs w:val="20"/>
        </w:rPr>
        <w:t xml:space="preserve"> Порядок проведения экспертизы</w:t>
      </w:r>
    </w:p>
    <w:p w:rsidR="000466A1" w:rsidRPr="00717E59" w:rsidRDefault="00F82987" w:rsidP="007A6037">
      <w:pPr>
        <w:ind w:firstLine="709"/>
        <w:jc w:val="both"/>
        <w:rPr>
          <w:rFonts w:ascii="XO Thames" w:hAnsi="XO Thames"/>
          <w:noProof/>
          <w:sz w:val="20"/>
          <w:szCs w:val="20"/>
        </w:rPr>
      </w:pPr>
      <w:r w:rsidRPr="00717E59">
        <w:rPr>
          <w:rFonts w:ascii="XO Thames" w:hAnsi="XO Thames"/>
          <w:noProof/>
          <w:sz w:val="20"/>
          <w:szCs w:val="20"/>
        </w:rPr>
        <w:t>7</w:t>
      </w:r>
      <w:r w:rsidR="000466A1" w:rsidRPr="00717E59">
        <w:rPr>
          <w:rFonts w:ascii="XO Thames" w:hAnsi="XO Thames"/>
          <w:noProof/>
          <w:sz w:val="20"/>
          <w:szCs w:val="20"/>
        </w:rPr>
        <w:t>.1. Для проверки предоставленных исполнителем результатов, предусмотренных контрактом, в  части их соответствия условиям контракта Страхователь обязан провести экспертизу. Экспертиза результатов, предусмотренных контрактом, может проводиться Страхователем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466A1" w:rsidRPr="00717E59" w:rsidRDefault="000466A1" w:rsidP="000466A1">
      <w:pPr>
        <w:ind w:firstLine="709"/>
        <w:jc w:val="both"/>
        <w:rPr>
          <w:rFonts w:ascii="XO Thames" w:hAnsi="XO Thames"/>
          <w:noProof/>
          <w:sz w:val="20"/>
          <w:szCs w:val="20"/>
        </w:rPr>
      </w:pPr>
      <w:r w:rsidRPr="00717E59">
        <w:rPr>
          <w:rFonts w:ascii="XO Thames" w:hAnsi="XO Thames"/>
          <w:noProof/>
          <w:sz w:val="20"/>
          <w:szCs w:val="20"/>
        </w:rPr>
        <w:t>Под качеством оказанных услуг в Контракте понимается качество в момент проведения экспертизы, которое характеризуется фактическими значениями качественых, функциональных и эксплутационных параметров и характеристик и оценивается на соответствие параметрам и характеристикам, приведенным в нормативной документации на услуги.</w:t>
      </w:r>
    </w:p>
    <w:p w:rsidR="000466A1" w:rsidRPr="00717E59" w:rsidRDefault="000466A1" w:rsidP="000466A1">
      <w:pPr>
        <w:ind w:firstLine="709"/>
        <w:jc w:val="both"/>
        <w:rPr>
          <w:rFonts w:ascii="XO Thames" w:hAnsi="XO Thames"/>
          <w:noProof/>
          <w:sz w:val="20"/>
          <w:szCs w:val="20"/>
        </w:rPr>
      </w:pPr>
      <w:r w:rsidRPr="00717E59">
        <w:rPr>
          <w:rFonts w:ascii="XO Thames" w:hAnsi="XO Thames"/>
          <w:noProof/>
          <w:sz w:val="20"/>
          <w:szCs w:val="20"/>
        </w:rPr>
        <w:t xml:space="preserve">При отсутствии претензий относительно количества услуг (результатов отдельного этапа исполнения Контракта), в том числе на основании заключения по результатам экспертизы, проведенной путем проверки качества и количества оказанных услуг (результатов отдельного этапа исполнения Контракта), </w:t>
      </w:r>
      <w:r w:rsidR="000123B5" w:rsidRPr="00717E59">
        <w:rPr>
          <w:rFonts w:ascii="XO Thames" w:hAnsi="XO Thames"/>
          <w:noProof/>
          <w:sz w:val="20"/>
          <w:szCs w:val="20"/>
        </w:rPr>
        <w:t xml:space="preserve">Страхователь </w:t>
      </w:r>
      <w:r w:rsidR="007A6037" w:rsidRPr="00717E59">
        <w:rPr>
          <w:rFonts w:ascii="XO Thames" w:hAnsi="XO Thames"/>
          <w:noProof/>
          <w:sz w:val="20"/>
          <w:szCs w:val="20"/>
        </w:rPr>
        <w:t>подписывает документ о приемке</w:t>
      </w:r>
      <w:r w:rsidRPr="00717E59">
        <w:rPr>
          <w:rFonts w:ascii="XO Thames" w:hAnsi="XO Thames"/>
          <w:noProof/>
          <w:sz w:val="20"/>
          <w:szCs w:val="20"/>
        </w:rPr>
        <w:t>.</w:t>
      </w:r>
    </w:p>
    <w:p w:rsidR="000466A1" w:rsidRPr="00717E59" w:rsidRDefault="00F82987" w:rsidP="000466A1">
      <w:pPr>
        <w:ind w:firstLine="709"/>
        <w:jc w:val="both"/>
        <w:rPr>
          <w:rFonts w:ascii="XO Thames" w:hAnsi="XO Thames"/>
          <w:noProof/>
          <w:sz w:val="20"/>
          <w:szCs w:val="20"/>
        </w:rPr>
      </w:pPr>
      <w:r w:rsidRPr="00717E59">
        <w:rPr>
          <w:rFonts w:ascii="XO Thames" w:hAnsi="XO Thames"/>
          <w:noProof/>
          <w:sz w:val="20"/>
          <w:szCs w:val="20"/>
        </w:rPr>
        <w:t>7</w:t>
      </w:r>
      <w:r w:rsidR="000466A1" w:rsidRPr="00717E59">
        <w:rPr>
          <w:rFonts w:ascii="XO Thames" w:hAnsi="XO Thames"/>
          <w:noProof/>
          <w:sz w:val="20"/>
          <w:szCs w:val="20"/>
        </w:rPr>
        <w:t xml:space="preserve">.2. </w:t>
      </w:r>
      <w:r w:rsidR="000123B5" w:rsidRPr="00717E59">
        <w:rPr>
          <w:rFonts w:ascii="XO Thames" w:hAnsi="XO Thames"/>
          <w:noProof/>
          <w:sz w:val="20"/>
          <w:szCs w:val="20"/>
        </w:rPr>
        <w:t xml:space="preserve">Страхователь </w:t>
      </w:r>
      <w:r w:rsidR="000466A1" w:rsidRPr="00717E59">
        <w:rPr>
          <w:rFonts w:ascii="XO Thames" w:hAnsi="XO Thames"/>
          <w:noProof/>
          <w:sz w:val="20"/>
          <w:szCs w:val="20"/>
        </w:rPr>
        <w:t>приступает к проведению экспертизы услуги в течение 5 (пяти) дней с</w:t>
      </w:r>
      <w:r w:rsidR="000123B5" w:rsidRPr="00717E59">
        <w:rPr>
          <w:rFonts w:ascii="XO Thames" w:hAnsi="XO Thames"/>
          <w:noProof/>
          <w:sz w:val="20"/>
          <w:szCs w:val="20"/>
        </w:rPr>
        <w:t> </w:t>
      </w:r>
      <w:r w:rsidR="000466A1" w:rsidRPr="00717E59">
        <w:rPr>
          <w:rFonts w:ascii="XO Thames" w:hAnsi="XO Thames"/>
          <w:noProof/>
          <w:sz w:val="20"/>
          <w:szCs w:val="20"/>
        </w:rPr>
        <w:t xml:space="preserve"> момента</w:t>
      </w:r>
      <w:r w:rsidR="007A6037" w:rsidRPr="00717E59">
        <w:rPr>
          <w:rFonts w:ascii="XO Thames" w:hAnsi="XO Thames"/>
          <w:noProof/>
          <w:sz w:val="20"/>
          <w:szCs w:val="20"/>
        </w:rPr>
        <w:t xml:space="preserve"> подписания документа о приемке</w:t>
      </w:r>
      <w:r w:rsidR="000466A1" w:rsidRPr="00717E59">
        <w:rPr>
          <w:rFonts w:ascii="XO Thames" w:hAnsi="XO Thames"/>
          <w:noProof/>
          <w:sz w:val="20"/>
          <w:szCs w:val="20"/>
        </w:rPr>
        <w:t xml:space="preserve">. </w:t>
      </w:r>
    </w:p>
    <w:p w:rsidR="000466A1" w:rsidRPr="00717E59" w:rsidRDefault="00F82987" w:rsidP="000466A1">
      <w:pPr>
        <w:ind w:firstLine="709"/>
        <w:jc w:val="both"/>
        <w:rPr>
          <w:rFonts w:ascii="XO Thames" w:hAnsi="XO Thames"/>
          <w:noProof/>
          <w:sz w:val="20"/>
          <w:szCs w:val="20"/>
        </w:rPr>
      </w:pPr>
      <w:r w:rsidRPr="00717E59">
        <w:rPr>
          <w:rFonts w:ascii="XO Thames" w:hAnsi="XO Thames"/>
          <w:noProof/>
          <w:sz w:val="20"/>
          <w:szCs w:val="20"/>
        </w:rPr>
        <w:t>7</w:t>
      </w:r>
      <w:r w:rsidR="000466A1" w:rsidRPr="00717E59">
        <w:rPr>
          <w:rFonts w:ascii="XO Thames" w:hAnsi="XO Thames"/>
          <w:noProof/>
          <w:sz w:val="20"/>
          <w:szCs w:val="20"/>
        </w:rPr>
        <w:t xml:space="preserve">.3. Место проведения экспертизы – ФКУ </w:t>
      </w:r>
      <w:r w:rsidR="00581472" w:rsidRPr="00717E59">
        <w:rPr>
          <w:rFonts w:ascii="XO Thames" w:hAnsi="XO Thames"/>
          <w:noProof/>
          <w:sz w:val="20"/>
          <w:szCs w:val="20"/>
        </w:rPr>
        <w:t xml:space="preserve">СИЗО-4 </w:t>
      </w:r>
      <w:r w:rsidR="000466A1" w:rsidRPr="00717E59">
        <w:rPr>
          <w:rFonts w:ascii="XO Thames" w:hAnsi="XO Thames"/>
          <w:noProof/>
          <w:sz w:val="20"/>
          <w:szCs w:val="20"/>
        </w:rPr>
        <w:t>ГУФСИН России по Кемер</w:t>
      </w:r>
      <w:r w:rsidR="00581472" w:rsidRPr="00717E59">
        <w:rPr>
          <w:rFonts w:ascii="XO Thames" w:hAnsi="XO Thames"/>
          <w:noProof/>
          <w:sz w:val="20"/>
          <w:szCs w:val="20"/>
        </w:rPr>
        <w:t xml:space="preserve">овской области - </w:t>
      </w:r>
      <w:r w:rsidR="00581472" w:rsidRPr="00717E59">
        <w:rPr>
          <w:rFonts w:ascii="XO Thames" w:hAnsi="XO Thames"/>
          <w:noProof/>
          <w:sz w:val="20"/>
          <w:szCs w:val="20"/>
        </w:rPr>
        <w:lastRenderedPageBreak/>
        <w:t>Кузбассу, г. Анжеро-Судженск, ул. Чекистов, 1</w:t>
      </w:r>
    </w:p>
    <w:p w:rsidR="000466A1" w:rsidRPr="00717E59" w:rsidRDefault="00F82987" w:rsidP="000466A1">
      <w:pPr>
        <w:ind w:firstLine="709"/>
        <w:jc w:val="both"/>
        <w:rPr>
          <w:rFonts w:ascii="XO Thames" w:hAnsi="XO Thames"/>
          <w:noProof/>
          <w:sz w:val="20"/>
          <w:szCs w:val="20"/>
        </w:rPr>
      </w:pPr>
      <w:r w:rsidRPr="00717E59">
        <w:rPr>
          <w:rFonts w:ascii="XO Thames" w:hAnsi="XO Thames"/>
          <w:noProof/>
          <w:sz w:val="20"/>
          <w:szCs w:val="20"/>
        </w:rPr>
        <w:t>7</w:t>
      </w:r>
      <w:r w:rsidR="000466A1" w:rsidRPr="00717E59">
        <w:rPr>
          <w:rFonts w:ascii="XO Thames" w:hAnsi="XO Thames"/>
          <w:noProof/>
          <w:sz w:val="20"/>
          <w:szCs w:val="20"/>
        </w:rPr>
        <w:t xml:space="preserve">.4. В случае обнаружения недостатков в объеме и качестве оказанных услуг </w:t>
      </w:r>
      <w:r w:rsidR="000123B5" w:rsidRPr="00717E59">
        <w:rPr>
          <w:rFonts w:ascii="XO Thames" w:hAnsi="XO Thames"/>
          <w:noProof/>
          <w:sz w:val="20"/>
          <w:szCs w:val="20"/>
        </w:rPr>
        <w:t xml:space="preserve">Страхователь </w:t>
      </w:r>
      <w:r w:rsidR="000466A1" w:rsidRPr="00717E59">
        <w:rPr>
          <w:rFonts w:ascii="XO Thames" w:hAnsi="XO Thames"/>
          <w:noProof/>
          <w:sz w:val="20"/>
          <w:szCs w:val="20"/>
        </w:rPr>
        <w:t xml:space="preserve">направляет </w:t>
      </w:r>
      <w:r w:rsidR="000123B5" w:rsidRPr="00717E59">
        <w:rPr>
          <w:rFonts w:ascii="XO Thames" w:hAnsi="XO Thames"/>
          <w:noProof/>
          <w:sz w:val="20"/>
          <w:szCs w:val="20"/>
        </w:rPr>
        <w:t>Страховщик</w:t>
      </w:r>
      <w:r w:rsidR="000466A1" w:rsidRPr="00717E59">
        <w:rPr>
          <w:rFonts w:ascii="XO Thames" w:hAnsi="XO Thames"/>
          <w:noProof/>
          <w:sz w:val="20"/>
          <w:szCs w:val="20"/>
        </w:rPr>
        <w:t xml:space="preserve">уведомление в порядке, предусмотренном </w:t>
      </w:r>
      <w:r w:rsidR="000123B5" w:rsidRPr="00717E59">
        <w:rPr>
          <w:rFonts w:ascii="XO Thames" w:hAnsi="XO Thames"/>
          <w:noProof/>
          <w:sz w:val="20"/>
          <w:szCs w:val="20"/>
        </w:rPr>
        <w:t xml:space="preserve">п. </w:t>
      </w:r>
      <w:r w:rsidR="000B24B0" w:rsidRPr="00717E59">
        <w:rPr>
          <w:rFonts w:ascii="XO Thames" w:hAnsi="XO Thames"/>
          <w:noProof/>
          <w:sz w:val="20"/>
          <w:szCs w:val="20"/>
        </w:rPr>
        <w:t>8</w:t>
      </w:r>
      <w:r w:rsidR="000466A1" w:rsidRPr="00717E59">
        <w:rPr>
          <w:rFonts w:ascii="XO Thames" w:hAnsi="XO Thames"/>
          <w:noProof/>
          <w:sz w:val="20"/>
          <w:szCs w:val="20"/>
        </w:rPr>
        <w:t>.6 Контракта.</w:t>
      </w:r>
    </w:p>
    <w:p w:rsidR="000466A1" w:rsidRPr="00717E59" w:rsidRDefault="00F82987" w:rsidP="000466A1">
      <w:pPr>
        <w:ind w:firstLine="709"/>
        <w:jc w:val="both"/>
        <w:rPr>
          <w:rFonts w:ascii="XO Thames" w:hAnsi="XO Thames"/>
          <w:noProof/>
          <w:sz w:val="20"/>
          <w:szCs w:val="20"/>
        </w:rPr>
      </w:pPr>
      <w:r w:rsidRPr="00717E59">
        <w:rPr>
          <w:rFonts w:ascii="XO Thames" w:hAnsi="XO Thames"/>
          <w:noProof/>
          <w:sz w:val="20"/>
          <w:szCs w:val="20"/>
        </w:rPr>
        <w:t>7</w:t>
      </w:r>
      <w:r w:rsidR="000466A1" w:rsidRPr="00717E59">
        <w:rPr>
          <w:rFonts w:ascii="XO Thames" w:hAnsi="XO Thames"/>
          <w:noProof/>
          <w:sz w:val="20"/>
          <w:szCs w:val="20"/>
        </w:rPr>
        <w:t>.5.</w:t>
      </w:r>
      <w:r w:rsidR="00C327F1">
        <w:rPr>
          <w:rFonts w:ascii="XO Thames" w:hAnsi="XO Thames"/>
          <w:noProof/>
          <w:sz w:val="20"/>
          <w:szCs w:val="20"/>
        </w:rPr>
        <w:t xml:space="preserve"> </w:t>
      </w:r>
      <w:r w:rsidR="000466A1" w:rsidRPr="00717E59">
        <w:rPr>
          <w:rFonts w:ascii="XO Thames" w:hAnsi="XO Thames"/>
          <w:noProof/>
          <w:sz w:val="20"/>
          <w:szCs w:val="20"/>
        </w:rPr>
        <w:t xml:space="preserve">В случае если </w:t>
      </w:r>
      <w:r w:rsidR="000123B5" w:rsidRPr="00717E59">
        <w:rPr>
          <w:rFonts w:ascii="XO Thames" w:hAnsi="XO Thames"/>
          <w:noProof/>
          <w:sz w:val="20"/>
          <w:szCs w:val="20"/>
        </w:rPr>
        <w:t>Страховщик</w:t>
      </w:r>
      <w:r w:rsidR="000466A1" w:rsidRPr="00717E59">
        <w:rPr>
          <w:rFonts w:ascii="XO Thames" w:hAnsi="XO Thames"/>
          <w:noProof/>
          <w:sz w:val="20"/>
          <w:szCs w:val="20"/>
        </w:rPr>
        <w:t xml:space="preserve">не согласен с предъявляемой </w:t>
      </w:r>
      <w:r w:rsidR="000123B5" w:rsidRPr="00717E59">
        <w:rPr>
          <w:rFonts w:ascii="XO Thames" w:hAnsi="XO Thames"/>
          <w:noProof/>
          <w:sz w:val="20"/>
          <w:szCs w:val="20"/>
        </w:rPr>
        <w:t>Страхователем</w:t>
      </w:r>
      <w:r w:rsidR="00917946" w:rsidRPr="00717E59">
        <w:rPr>
          <w:rFonts w:ascii="XO Thames" w:hAnsi="XO Thames"/>
          <w:noProof/>
          <w:sz w:val="20"/>
          <w:szCs w:val="20"/>
        </w:rPr>
        <w:t xml:space="preserve"> </w:t>
      </w:r>
      <w:r w:rsidR="000466A1" w:rsidRPr="00717E59">
        <w:rPr>
          <w:rFonts w:ascii="XO Thames" w:hAnsi="XO Thames"/>
          <w:noProof/>
          <w:sz w:val="20"/>
          <w:szCs w:val="20"/>
        </w:rPr>
        <w:t xml:space="preserve">претензией о некачественной услуге, </w:t>
      </w:r>
      <w:r w:rsidR="00917946" w:rsidRPr="00717E59">
        <w:rPr>
          <w:rFonts w:ascii="XO Thames" w:hAnsi="XO Thames"/>
          <w:noProof/>
          <w:sz w:val="20"/>
          <w:szCs w:val="20"/>
        </w:rPr>
        <w:t xml:space="preserve">Страховщиком </w:t>
      </w:r>
      <w:r w:rsidR="000466A1" w:rsidRPr="00717E59">
        <w:rPr>
          <w:rFonts w:ascii="XO Thames" w:hAnsi="XO Thames"/>
          <w:noProof/>
          <w:sz w:val="20"/>
          <w:szCs w:val="20"/>
        </w:rPr>
        <w:t xml:space="preserve">обязан самостоятельно подтвердить качество услуг заключением эксперта, экспертной организации и оригинал экспертного заключения представить </w:t>
      </w:r>
      <w:r w:rsidR="000123B5" w:rsidRPr="00717E59">
        <w:rPr>
          <w:rFonts w:ascii="XO Thames" w:hAnsi="XO Thames"/>
          <w:noProof/>
          <w:sz w:val="20"/>
          <w:szCs w:val="20"/>
        </w:rPr>
        <w:t>Страхователю</w:t>
      </w:r>
      <w:r w:rsidR="000466A1" w:rsidRPr="00717E59">
        <w:rPr>
          <w:rFonts w:ascii="XO Thames" w:hAnsi="XO Thames"/>
          <w:noProof/>
          <w:sz w:val="20"/>
          <w:szCs w:val="20"/>
        </w:rPr>
        <w:t xml:space="preserve">. Выбор эксперта, экспертной организации осуществляется </w:t>
      </w:r>
      <w:r w:rsidR="000123B5" w:rsidRPr="00717E59">
        <w:rPr>
          <w:rFonts w:ascii="XO Thames" w:hAnsi="XO Thames"/>
          <w:noProof/>
          <w:sz w:val="20"/>
          <w:szCs w:val="20"/>
        </w:rPr>
        <w:t>Страховщиком</w:t>
      </w:r>
      <w:r w:rsidR="000466A1" w:rsidRPr="00717E59">
        <w:rPr>
          <w:rFonts w:ascii="XO Thames" w:hAnsi="XO Thames"/>
          <w:noProof/>
          <w:sz w:val="20"/>
          <w:szCs w:val="20"/>
        </w:rPr>
        <w:t xml:space="preserve">и согласовывается с </w:t>
      </w:r>
      <w:r w:rsidR="000123B5" w:rsidRPr="00717E59">
        <w:rPr>
          <w:rFonts w:ascii="XO Thames" w:hAnsi="XO Thames"/>
          <w:noProof/>
          <w:sz w:val="20"/>
          <w:szCs w:val="20"/>
        </w:rPr>
        <w:t>Страхователем</w:t>
      </w:r>
      <w:r w:rsidR="000466A1" w:rsidRPr="00717E59">
        <w:rPr>
          <w:rFonts w:ascii="XO Thames" w:hAnsi="XO Thames"/>
          <w:noProof/>
          <w:sz w:val="20"/>
          <w:szCs w:val="20"/>
        </w:rPr>
        <w:t xml:space="preserve">. Оплата услуг эксперта, экспертной организации, а также всех расходов  для экспертизы осуществляется </w:t>
      </w:r>
      <w:r w:rsidR="000123B5" w:rsidRPr="00717E59">
        <w:rPr>
          <w:rFonts w:ascii="XO Thames" w:hAnsi="XO Thames"/>
          <w:noProof/>
          <w:sz w:val="20"/>
          <w:szCs w:val="20"/>
        </w:rPr>
        <w:t>Страховщиком</w:t>
      </w:r>
      <w:r w:rsidR="000466A1" w:rsidRPr="00717E59">
        <w:rPr>
          <w:rFonts w:ascii="XO Thames" w:hAnsi="XO Thames"/>
          <w:noProof/>
          <w:sz w:val="20"/>
          <w:szCs w:val="20"/>
        </w:rPr>
        <w:t>.</w:t>
      </w:r>
    </w:p>
    <w:p w:rsidR="000466A1" w:rsidRPr="00717E59" w:rsidRDefault="00F82987" w:rsidP="000466A1">
      <w:pPr>
        <w:ind w:firstLine="709"/>
        <w:jc w:val="both"/>
        <w:rPr>
          <w:rFonts w:ascii="XO Thames" w:hAnsi="XO Thames"/>
          <w:noProof/>
          <w:sz w:val="20"/>
          <w:szCs w:val="20"/>
        </w:rPr>
      </w:pPr>
      <w:r w:rsidRPr="00717E59">
        <w:rPr>
          <w:rFonts w:ascii="XO Thames" w:hAnsi="XO Thames"/>
          <w:noProof/>
          <w:sz w:val="20"/>
          <w:szCs w:val="20"/>
        </w:rPr>
        <w:t>7</w:t>
      </w:r>
      <w:r w:rsidR="000466A1" w:rsidRPr="00717E59">
        <w:rPr>
          <w:rFonts w:ascii="XO Thames" w:hAnsi="XO Thames"/>
          <w:noProof/>
          <w:sz w:val="20"/>
          <w:szCs w:val="20"/>
        </w:rPr>
        <w:t>.6.</w:t>
      </w:r>
      <w:r w:rsidR="00C327F1">
        <w:rPr>
          <w:rFonts w:ascii="XO Thames" w:hAnsi="XO Thames"/>
          <w:noProof/>
          <w:sz w:val="20"/>
          <w:szCs w:val="20"/>
        </w:rPr>
        <w:t xml:space="preserve"> </w:t>
      </w:r>
      <w:r w:rsidR="000466A1" w:rsidRPr="00717E59">
        <w:rPr>
          <w:rFonts w:ascii="XO Thames" w:hAnsi="XO Thames"/>
          <w:noProof/>
          <w:sz w:val="20"/>
          <w:szCs w:val="20"/>
        </w:rPr>
        <w:t xml:space="preserve">Обо всех нарушениях условий Контракта об объеме и качестве услуг </w:t>
      </w:r>
      <w:r w:rsidR="000123B5" w:rsidRPr="00717E59">
        <w:rPr>
          <w:rFonts w:ascii="XO Thames" w:hAnsi="XO Thames"/>
          <w:noProof/>
          <w:sz w:val="20"/>
          <w:szCs w:val="20"/>
        </w:rPr>
        <w:t>Страховщик</w:t>
      </w:r>
      <w:r w:rsidR="00917946" w:rsidRPr="00717E59">
        <w:rPr>
          <w:rFonts w:ascii="XO Thames" w:hAnsi="XO Thames"/>
          <w:noProof/>
          <w:sz w:val="20"/>
          <w:szCs w:val="20"/>
        </w:rPr>
        <w:t xml:space="preserve"> </w:t>
      </w:r>
      <w:r w:rsidR="000466A1" w:rsidRPr="00717E59">
        <w:rPr>
          <w:rFonts w:ascii="XO Thames" w:hAnsi="XO Thames"/>
          <w:noProof/>
          <w:sz w:val="20"/>
          <w:szCs w:val="20"/>
        </w:rPr>
        <w:t xml:space="preserve">извещает </w:t>
      </w:r>
      <w:r w:rsidR="000123B5" w:rsidRPr="00717E59">
        <w:rPr>
          <w:rFonts w:ascii="XO Thames" w:hAnsi="XO Thames"/>
          <w:noProof/>
          <w:sz w:val="20"/>
          <w:szCs w:val="20"/>
        </w:rPr>
        <w:t>Страховщика</w:t>
      </w:r>
      <w:r w:rsidR="000466A1" w:rsidRPr="00717E59">
        <w:rPr>
          <w:rFonts w:ascii="XO Thames" w:hAnsi="XO Thames"/>
          <w:noProof/>
          <w:sz w:val="20"/>
          <w:szCs w:val="20"/>
        </w:rPr>
        <w:t xml:space="preserve">не позднее трех рабочих дней с даты обнаружения указанных нарушений. Уведомление о невыполнении или ненадлежащем выполнении </w:t>
      </w:r>
      <w:r w:rsidR="000123B5" w:rsidRPr="00717E59">
        <w:rPr>
          <w:rFonts w:ascii="XO Thames" w:hAnsi="XO Thames"/>
          <w:noProof/>
          <w:sz w:val="20"/>
          <w:szCs w:val="20"/>
        </w:rPr>
        <w:t>Страховщиком</w:t>
      </w:r>
      <w:r w:rsidR="00C327F1">
        <w:rPr>
          <w:rFonts w:ascii="XO Thames" w:hAnsi="XO Thames"/>
          <w:noProof/>
          <w:sz w:val="20"/>
          <w:szCs w:val="20"/>
        </w:rPr>
        <w:t xml:space="preserve"> </w:t>
      </w:r>
      <w:r w:rsidR="000466A1" w:rsidRPr="00717E59">
        <w:rPr>
          <w:rFonts w:ascii="XO Thames" w:hAnsi="XO Thames"/>
          <w:noProof/>
          <w:sz w:val="20"/>
          <w:szCs w:val="20"/>
        </w:rPr>
        <w:t xml:space="preserve">обязательств по Контракту составляется </w:t>
      </w:r>
      <w:r w:rsidR="000123B5" w:rsidRPr="00717E59">
        <w:rPr>
          <w:rFonts w:ascii="XO Thames" w:hAnsi="XO Thames"/>
          <w:noProof/>
          <w:sz w:val="20"/>
          <w:szCs w:val="20"/>
        </w:rPr>
        <w:t>Страхователем</w:t>
      </w:r>
      <w:r w:rsidR="004C5FDE" w:rsidRPr="00717E59">
        <w:rPr>
          <w:rFonts w:ascii="XO Thames" w:hAnsi="XO Thames"/>
          <w:noProof/>
          <w:sz w:val="20"/>
          <w:szCs w:val="20"/>
        </w:rPr>
        <w:t xml:space="preserve"> </w:t>
      </w:r>
      <w:r w:rsidR="000466A1" w:rsidRPr="00717E59">
        <w:rPr>
          <w:rFonts w:ascii="XO Thames" w:hAnsi="XO Thames"/>
          <w:noProof/>
          <w:sz w:val="20"/>
          <w:szCs w:val="20"/>
        </w:rPr>
        <w:t xml:space="preserve">в письменной форме и направляется </w:t>
      </w:r>
      <w:r w:rsidR="000123B5" w:rsidRPr="00717E59">
        <w:rPr>
          <w:rFonts w:ascii="XO Thames" w:hAnsi="XO Thames"/>
          <w:noProof/>
          <w:sz w:val="20"/>
          <w:szCs w:val="20"/>
        </w:rPr>
        <w:t>Страховщику</w:t>
      </w:r>
      <w:r w:rsidR="000466A1" w:rsidRPr="00717E59">
        <w:rPr>
          <w:rFonts w:ascii="XO Thames" w:hAnsi="XO Thames"/>
          <w:noProof/>
          <w:sz w:val="20"/>
          <w:szCs w:val="20"/>
        </w:rPr>
        <w:t xml:space="preserve">по почте, факсу, электронной почте либо нарочным. Адресом электронной почты для получения уведомления является: ______. </w:t>
      </w:r>
    </w:p>
    <w:p w:rsidR="000466A1" w:rsidRPr="00717E59" w:rsidRDefault="00F82987" w:rsidP="000466A1">
      <w:pPr>
        <w:ind w:firstLine="709"/>
        <w:jc w:val="both"/>
        <w:rPr>
          <w:rFonts w:ascii="XO Thames" w:hAnsi="XO Thames"/>
          <w:noProof/>
          <w:sz w:val="20"/>
          <w:szCs w:val="20"/>
        </w:rPr>
      </w:pPr>
      <w:r w:rsidRPr="00717E59">
        <w:rPr>
          <w:rFonts w:ascii="XO Thames" w:hAnsi="XO Thames"/>
          <w:noProof/>
          <w:sz w:val="20"/>
          <w:szCs w:val="20"/>
        </w:rPr>
        <w:t>7</w:t>
      </w:r>
      <w:r w:rsidR="000466A1" w:rsidRPr="00717E59">
        <w:rPr>
          <w:rFonts w:ascii="XO Thames" w:hAnsi="XO Thames"/>
          <w:noProof/>
          <w:sz w:val="20"/>
          <w:szCs w:val="20"/>
        </w:rPr>
        <w:t xml:space="preserve">.7. </w:t>
      </w:r>
      <w:r w:rsidR="000123B5" w:rsidRPr="00717E59">
        <w:rPr>
          <w:rFonts w:ascii="XO Thames" w:hAnsi="XO Thames"/>
          <w:noProof/>
          <w:sz w:val="20"/>
          <w:szCs w:val="20"/>
        </w:rPr>
        <w:t>Страховщик</w:t>
      </w:r>
      <w:r w:rsidR="000466A1" w:rsidRPr="00717E59">
        <w:rPr>
          <w:rFonts w:ascii="XO Thames" w:hAnsi="XO Thames"/>
          <w:noProof/>
          <w:sz w:val="20"/>
          <w:szCs w:val="20"/>
        </w:rPr>
        <w:t xml:space="preserve">в установленный в уведомлении (п. </w:t>
      </w:r>
      <w:r w:rsidRPr="00717E59">
        <w:rPr>
          <w:rFonts w:ascii="XO Thames" w:hAnsi="XO Thames"/>
          <w:noProof/>
          <w:sz w:val="20"/>
          <w:szCs w:val="20"/>
        </w:rPr>
        <w:t>8</w:t>
      </w:r>
      <w:r w:rsidR="000466A1" w:rsidRPr="00717E59">
        <w:rPr>
          <w:rFonts w:ascii="XO Thames" w:hAnsi="XO Thames"/>
          <w:noProof/>
          <w:sz w:val="20"/>
          <w:szCs w:val="20"/>
        </w:rPr>
        <w:t xml:space="preserve">.6) срок  обязан устранить все допущенные нарушения. </w:t>
      </w:r>
      <w:proofErr w:type="gramStart"/>
      <w:r w:rsidR="000466A1" w:rsidRPr="00717E59">
        <w:rPr>
          <w:rFonts w:ascii="XO Thames" w:hAnsi="XO Thames"/>
          <w:noProof/>
          <w:sz w:val="20"/>
          <w:szCs w:val="20"/>
        </w:rPr>
        <w:t xml:space="preserve">Если </w:t>
      </w:r>
      <w:r w:rsidR="000123B5" w:rsidRPr="00717E59">
        <w:rPr>
          <w:rFonts w:ascii="XO Thames" w:hAnsi="XO Thames"/>
          <w:noProof/>
          <w:sz w:val="20"/>
          <w:szCs w:val="20"/>
        </w:rPr>
        <w:t>Страховщик</w:t>
      </w:r>
      <w:r w:rsidR="000466A1" w:rsidRPr="00717E59">
        <w:rPr>
          <w:rFonts w:ascii="XO Thames" w:hAnsi="XO Thames"/>
          <w:noProof/>
          <w:sz w:val="20"/>
          <w:szCs w:val="20"/>
        </w:rPr>
        <w:t xml:space="preserve">в установленный срок не устранит нарушения, </w:t>
      </w:r>
      <w:r w:rsidR="000123B5" w:rsidRPr="00717E59">
        <w:rPr>
          <w:rFonts w:ascii="XO Thames" w:hAnsi="XO Thames"/>
          <w:noProof/>
          <w:sz w:val="20"/>
          <w:szCs w:val="20"/>
        </w:rPr>
        <w:t xml:space="preserve">Страхователь </w:t>
      </w:r>
      <w:r w:rsidR="000466A1" w:rsidRPr="00717E59">
        <w:rPr>
          <w:rFonts w:ascii="XO Thames" w:hAnsi="XO Thames"/>
          <w:noProof/>
          <w:sz w:val="20"/>
          <w:szCs w:val="20"/>
        </w:rPr>
        <w:t xml:space="preserve">вправе предъявить </w:t>
      </w:r>
      <w:r w:rsidR="000123B5" w:rsidRPr="00717E59">
        <w:rPr>
          <w:rFonts w:ascii="XO Thames" w:hAnsi="XO Thames"/>
          <w:noProof/>
          <w:sz w:val="20"/>
          <w:szCs w:val="20"/>
        </w:rPr>
        <w:t>Страховщику</w:t>
      </w:r>
      <w:r w:rsidR="004C5FDE" w:rsidRPr="00717E59">
        <w:rPr>
          <w:rFonts w:ascii="XO Thames" w:hAnsi="XO Thames"/>
          <w:noProof/>
          <w:sz w:val="20"/>
          <w:szCs w:val="20"/>
        </w:rPr>
        <w:t xml:space="preserve"> </w:t>
      </w:r>
      <w:r w:rsidR="000466A1" w:rsidRPr="00717E59">
        <w:rPr>
          <w:rFonts w:ascii="XO Thames" w:hAnsi="XO Thames"/>
          <w:noProof/>
          <w:sz w:val="20"/>
          <w:szCs w:val="20"/>
        </w:rPr>
        <w:t>требование о возмещении своих расходов на</w:t>
      </w:r>
      <w:r w:rsidR="000123B5" w:rsidRPr="00717E59">
        <w:rPr>
          <w:rFonts w:ascii="XO Thames" w:hAnsi="XO Thames"/>
          <w:noProof/>
          <w:sz w:val="20"/>
          <w:szCs w:val="20"/>
        </w:rPr>
        <w:t> </w:t>
      </w:r>
      <w:r w:rsidR="000466A1" w:rsidRPr="00717E59">
        <w:rPr>
          <w:rFonts w:ascii="XO Thames" w:hAnsi="XO Thames"/>
          <w:noProof/>
          <w:sz w:val="20"/>
          <w:szCs w:val="20"/>
        </w:rPr>
        <w:t xml:space="preserve"> устранение недостатков услуг и (или) направить </w:t>
      </w:r>
      <w:r w:rsidR="000123B5" w:rsidRPr="00717E59">
        <w:rPr>
          <w:rFonts w:ascii="XO Thames" w:hAnsi="XO Thames"/>
          <w:noProof/>
          <w:sz w:val="20"/>
          <w:szCs w:val="20"/>
        </w:rPr>
        <w:t>Страховщику</w:t>
      </w:r>
      <w:r w:rsidR="000466A1" w:rsidRPr="00717E59">
        <w:rPr>
          <w:rFonts w:ascii="XO Thames" w:hAnsi="XO Thames"/>
          <w:noProof/>
          <w:sz w:val="20"/>
          <w:szCs w:val="20"/>
        </w:rPr>
        <w:t>требование о расторжении Контракта по соглашению сторон (или принять решение об одностороннем отказе от исполнения Контракта), в</w:t>
      </w:r>
      <w:r w:rsidR="000123B5" w:rsidRPr="00717E59">
        <w:rPr>
          <w:rFonts w:ascii="XO Thames" w:hAnsi="XO Thames"/>
          <w:noProof/>
          <w:sz w:val="20"/>
          <w:szCs w:val="20"/>
        </w:rPr>
        <w:t xml:space="preserve">  </w:t>
      </w:r>
      <w:r w:rsidR="000466A1" w:rsidRPr="00717E59">
        <w:rPr>
          <w:rFonts w:ascii="XO Thames" w:hAnsi="XO Thames"/>
          <w:noProof/>
          <w:sz w:val="20"/>
          <w:szCs w:val="20"/>
        </w:rPr>
        <w:t>случае, если устранение нарушений потребует больших временных затрат, в связи с</w:t>
      </w:r>
      <w:r w:rsidR="000123B5" w:rsidRPr="00717E59">
        <w:rPr>
          <w:rFonts w:ascii="XO Thames" w:hAnsi="XO Thames"/>
          <w:noProof/>
          <w:sz w:val="20"/>
          <w:szCs w:val="20"/>
        </w:rPr>
        <w:t> </w:t>
      </w:r>
      <w:r w:rsidR="000466A1" w:rsidRPr="00717E59">
        <w:rPr>
          <w:rFonts w:ascii="XO Thames" w:hAnsi="XO Thames"/>
          <w:noProof/>
          <w:sz w:val="20"/>
          <w:szCs w:val="20"/>
        </w:rPr>
        <w:t xml:space="preserve"> чем </w:t>
      </w:r>
      <w:r w:rsidR="000123B5" w:rsidRPr="00717E59">
        <w:rPr>
          <w:rFonts w:ascii="XO Thames" w:hAnsi="XO Thames"/>
          <w:noProof/>
          <w:sz w:val="20"/>
          <w:szCs w:val="20"/>
        </w:rPr>
        <w:t xml:space="preserve">Страхователь </w:t>
      </w:r>
      <w:r w:rsidR="000466A1" w:rsidRPr="00717E59">
        <w:rPr>
          <w:rFonts w:ascii="XO Thames" w:hAnsi="XO Thames"/>
          <w:noProof/>
          <w:sz w:val="20"/>
          <w:szCs w:val="20"/>
        </w:rPr>
        <w:t>утрачивает интерес к Контракту.</w:t>
      </w:r>
      <w:proofErr w:type="gramEnd"/>
    </w:p>
    <w:p w:rsidR="000466A1" w:rsidRPr="00717E59" w:rsidRDefault="00F82987" w:rsidP="000466A1">
      <w:pPr>
        <w:ind w:firstLine="709"/>
        <w:jc w:val="both"/>
        <w:rPr>
          <w:rFonts w:ascii="XO Thames" w:hAnsi="XO Thames"/>
          <w:noProof/>
          <w:sz w:val="20"/>
          <w:szCs w:val="20"/>
        </w:rPr>
      </w:pPr>
      <w:r w:rsidRPr="00717E59">
        <w:rPr>
          <w:rFonts w:ascii="XO Thames" w:hAnsi="XO Thames"/>
          <w:noProof/>
          <w:sz w:val="20"/>
          <w:szCs w:val="20"/>
        </w:rPr>
        <w:t>7</w:t>
      </w:r>
      <w:r w:rsidR="000123B5" w:rsidRPr="00717E59">
        <w:rPr>
          <w:rFonts w:ascii="XO Thames" w:hAnsi="XO Thames"/>
          <w:noProof/>
          <w:sz w:val="20"/>
          <w:szCs w:val="20"/>
        </w:rPr>
        <w:t xml:space="preserve">.8. </w:t>
      </w:r>
      <w:r w:rsidR="000466A1" w:rsidRPr="00717E59">
        <w:rPr>
          <w:rFonts w:ascii="XO Thames" w:hAnsi="XO Thames"/>
          <w:noProof/>
          <w:sz w:val="20"/>
          <w:szCs w:val="20"/>
        </w:rPr>
        <w:t>В случае выявления по результатам экспертизы несоответствия качественного состояния услуги условиям Контракта, не препятствующие приемке услуги, в заключении указываются предложения об устранении данных нарушений и срок их устранения.</w:t>
      </w:r>
    </w:p>
    <w:p w:rsidR="000466A1" w:rsidRPr="00717E59" w:rsidRDefault="00F82987" w:rsidP="000466A1">
      <w:pPr>
        <w:ind w:firstLine="709"/>
        <w:jc w:val="both"/>
        <w:rPr>
          <w:rFonts w:ascii="XO Thames" w:hAnsi="XO Thames"/>
          <w:noProof/>
          <w:sz w:val="20"/>
          <w:szCs w:val="20"/>
        </w:rPr>
      </w:pPr>
      <w:r w:rsidRPr="00717E59">
        <w:rPr>
          <w:rFonts w:ascii="XO Thames" w:hAnsi="XO Thames"/>
          <w:noProof/>
          <w:sz w:val="20"/>
          <w:szCs w:val="20"/>
        </w:rPr>
        <w:t>7</w:t>
      </w:r>
      <w:r w:rsidR="000123B5" w:rsidRPr="00717E59">
        <w:rPr>
          <w:rFonts w:ascii="XO Thames" w:hAnsi="XO Thames"/>
          <w:noProof/>
          <w:sz w:val="20"/>
          <w:szCs w:val="20"/>
        </w:rPr>
        <w:t xml:space="preserve">.9. </w:t>
      </w:r>
      <w:r w:rsidR="000466A1" w:rsidRPr="00717E59">
        <w:rPr>
          <w:rFonts w:ascii="XO Thames" w:hAnsi="XO Thames"/>
          <w:noProof/>
          <w:sz w:val="20"/>
          <w:szCs w:val="20"/>
        </w:rPr>
        <w:t xml:space="preserve">При установлении по результатам экспертизы соответствия качественного состояния услуги условиям Контракта уполномоченные представители </w:t>
      </w:r>
      <w:r w:rsidR="000123B5" w:rsidRPr="00717E59">
        <w:rPr>
          <w:rFonts w:ascii="XO Thames" w:hAnsi="XO Thames"/>
          <w:noProof/>
          <w:sz w:val="20"/>
          <w:szCs w:val="20"/>
        </w:rPr>
        <w:t>Страховщика</w:t>
      </w:r>
      <w:r w:rsidR="000466A1" w:rsidRPr="00717E59">
        <w:rPr>
          <w:rFonts w:ascii="XO Thames" w:hAnsi="XO Thames"/>
          <w:noProof/>
          <w:sz w:val="20"/>
          <w:szCs w:val="20"/>
        </w:rPr>
        <w:t xml:space="preserve">и </w:t>
      </w:r>
      <w:r w:rsidR="000123B5" w:rsidRPr="00717E59">
        <w:rPr>
          <w:rFonts w:ascii="XO Thames" w:hAnsi="XO Thames"/>
          <w:noProof/>
          <w:sz w:val="20"/>
          <w:szCs w:val="20"/>
        </w:rPr>
        <w:t>Страхователя</w:t>
      </w:r>
      <w:r w:rsidR="000466A1" w:rsidRPr="00717E59">
        <w:rPr>
          <w:rFonts w:ascii="XO Thames" w:hAnsi="XO Thames"/>
          <w:noProof/>
          <w:sz w:val="20"/>
          <w:szCs w:val="20"/>
        </w:rPr>
        <w:t>незамедлительно приступают к ее приему в соответствии с условиями Контракта.</w:t>
      </w:r>
    </w:p>
    <w:p w:rsidR="000466A1" w:rsidRPr="00717E59" w:rsidRDefault="00F82987" w:rsidP="000466A1">
      <w:pPr>
        <w:ind w:firstLine="709"/>
        <w:jc w:val="both"/>
        <w:rPr>
          <w:rFonts w:ascii="XO Thames" w:hAnsi="XO Thames"/>
          <w:noProof/>
          <w:sz w:val="20"/>
          <w:szCs w:val="20"/>
        </w:rPr>
      </w:pPr>
      <w:r w:rsidRPr="00717E59">
        <w:rPr>
          <w:rFonts w:ascii="XO Thames" w:hAnsi="XO Thames"/>
          <w:noProof/>
          <w:sz w:val="20"/>
          <w:szCs w:val="20"/>
        </w:rPr>
        <w:t>7</w:t>
      </w:r>
      <w:r w:rsidR="000466A1" w:rsidRPr="00717E59">
        <w:rPr>
          <w:rFonts w:ascii="XO Thames" w:hAnsi="XO Thames"/>
          <w:noProof/>
          <w:sz w:val="20"/>
          <w:szCs w:val="20"/>
        </w:rPr>
        <w:t>.10.</w:t>
      </w:r>
      <w:r w:rsidR="000B24B0" w:rsidRPr="00717E59">
        <w:rPr>
          <w:rFonts w:ascii="XO Thames" w:hAnsi="XO Thames"/>
          <w:noProof/>
          <w:sz w:val="20"/>
          <w:szCs w:val="20"/>
        </w:rPr>
        <w:t xml:space="preserve"> </w:t>
      </w:r>
      <w:r w:rsidR="000466A1" w:rsidRPr="00717E59">
        <w:rPr>
          <w:rFonts w:ascii="XO Thames" w:hAnsi="XO Thames"/>
          <w:noProof/>
          <w:sz w:val="20"/>
          <w:szCs w:val="20"/>
        </w:rPr>
        <w:t xml:space="preserve">После устранения недостатков, послуживших основанием для направления мотивированного отказа, </w:t>
      </w:r>
      <w:r w:rsidR="000123B5" w:rsidRPr="00717E59">
        <w:rPr>
          <w:rFonts w:ascii="XO Thames" w:hAnsi="XO Thames"/>
          <w:noProof/>
          <w:sz w:val="20"/>
          <w:szCs w:val="20"/>
        </w:rPr>
        <w:t>Страховщик</w:t>
      </w:r>
      <w:r w:rsidR="000466A1" w:rsidRPr="00717E59">
        <w:rPr>
          <w:rFonts w:ascii="XO Thames" w:hAnsi="XO Thames"/>
          <w:noProof/>
          <w:sz w:val="20"/>
          <w:szCs w:val="20"/>
        </w:rPr>
        <w:t xml:space="preserve">повторно направляет </w:t>
      </w:r>
      <w:r w:rsidR="000123B5" w:rsidRPr="00717E59">
        <w:rPr>
          <w:rFonts w:ascii="XO Thames" w:hAnsi="XO Thames"/>
          <w:noProof/>
          <w:sz w:val="20"/>
          <w:szCs w:val="20"/>
        </w:rPr>
        <w:t>Страхователю</w:t>
      </w:r>
      <w:r w:rsidR="000466A1" w:rsidRPr="00717E59">
        <w:rPr>
          <w:rFonts w:ascii="XO Thames" w:hAnsi="XO Thames"/>
          <w:noProof/>
          <w:sz w:val="20"/>
          <w:szCs w:val="20"/>
        </w:rPr>
        <w:t>документ о приемке в</w:t>
      </w:r>
      <w:r w:rsidR="000123B5" w:rsidRPr="00717E59">
        <w:rPr>
          <w:rFonts w:ascii="XO Thames" w:hAnsi="XO Thames"/>
          <w:noProof/>
          <w:sz w:val="20"/>
          <w:szCs w:val="20"/>
        </w:rPr>
        <w:t> </w:t>
      </w:r>
      <w:r w:rsidR="000466A1" w:rsidRPr="00717E59">
        <w:rPr>
          <w:rFonts w:ascii="XO Thames" w:hAnsi="XO Thames"/>
          <w:noProof/>
          <w:sz w:val="20"/>
          <w:szCs w:val="20"/>
        </w:rPr>
        <w:t xml:space="preserve"> ЕИС. </w:t>
      </w:r>
      <w:r w:rsidR="000123B5" w:rsidRPr="00717E59">
        <w:rPr>
          <w:rFonts w:ascii="XO Thames" w:hAnsi="XO Thames"/>
          <w:noProof/>
          <w:sz w:val="20"/>
          <w:szCs w:val="20"/>
        </w:rPr>
        <w:t xml:space="preserve">Страхователь </w:t>
      </w:r>
      <w:r w:rsidR="000466A1" w:rsidRPr="00717E59">
        <w:rPr>
          <w:rFonts w:ascii="XO Thames" w:hAnsi="XO Thames"/>
          <w:noProof/>
          <w:sz w:val="20"/>
          <w:szCs w:val="20"/>
        </w:rPr>
        <w:t>рассматривает и подписывает со своей стороны документы о приемке.</w:t>
      </w:r>
    </w:p>
    <w:p w:rsidR="000466A1" w:rsidRDefault="00F82987" w:rsidP="000466A1">
      <w:pPr>
        <w:ind w:firstLine="709"/>
        <w:jc w:val="both"/>
        <w:rPr>
          <w:rFonts w:ascii="XO Thames" w:hAnsi="XO Thames"/>
          <w:noProof/>
          <w:sz w:val="20"/>
          <w:szCs w:val="20"/>
        </w:rPr>
      </w:pPr>
      <w:r w:rsidRPr="00717E59">
        <w:rPr>
          <w:rFonts w:ascii="XO Thames" w:hAnsi="XO Thames"/>
          <w:noProof/>
          <w:sz w:val="20"/>
          <w:szCs w:val="20"/>
        </w:rPr>
        <w:t>7</w:t>
      </w:r>
      <w:r w:rsidR="000123B5" w:rsidRPr="00717E59">
        <w:rPr>
          <w:rFonts w:ascii="XO Thames" w:hAnsi="XO Thames"/>
          <w:noProof/>
          <w:sz w:val="20"/>
          <w:szCs w:val="20"/>
        </w:rPr>
        <w:t xml:space="preserve">.11. </w:t>
      </w:r>
      <w:r w:rsidR="000466A1" w:rsidRPr="00717E59">
        <w:rPr>
          <w:rFonts w:ascii="XO Thames" w:hAnsi="XO Thames"/>
          <w:noProof/>
          <w:sz w:val="20"/>
          <w:szCs w:val="20"/>
        </w:rPr>
        <w:t xml:space="preserve">Подписание со стороны </w:t>
      </w:r>
      <w:r w:rsidR="000123B5" w:rsidRPr="00717E59">
        <w:rPr>
          <w:rFonts w:ascii="XO Thames" w:hAnsi="XO Thames"/>
          <w:noProof/>
          <w:sz w:val="20"/>
          <w:szCs w:val="20"/>
        </w:rPr>
        <w:t>Страхователя</w:t>
      </w:r>
      <w:r w:rsidR="000466A1" w:rsidRPr="00717E59">
        <w:rPr>
          <w:rFonts w:ascii="XO Thames" w:hAnsi="XO Thames"/>
          <w:noProof/>
          <w:sz w:val="20"/>
          <w:szCs w:val="20"/>
        </w:rPr>
        <w:t xml:space="preserve">документа о приемке подтверждает исполнение обязательств </w:t>
      </w:r>
      <w:r w:rsidR="000123B5" w:rsidRPr="00717E59">
        <w:rPr>
          <w:rFonts w:ascii="XO Thames" w:hAnsi="XO Thames"/>
          <w:noProof/>
          <w:sz w:val="20"/>
          <w:szCs w:val="20"/>
        </w:rPr>
        <w:t>Страховщика</w:t>
      </w:r>
      <w:r w:rsidR="000466A1" w:rsidRPr="00717E59">
        <w:rPr>
          <w:rFonts w:ascii="XO Thames" w:hAnsi="XO Thames"/>
          <w:noProof/>
          <w:sz w:val="20"/>
          <w:szCs w:val="20"/>
        </w:rPr>
        <w:t>, предусмотренных настоящим контрактом.</w:t>
      </w:r>
    </w:p>
    <w:p w:rsidR="00717E59" w:rsidRPr="00717E59" w:rsidRDefault="00717E59" w:rsidP="000466A1">
      <w:pPr>
        <w:ind w:firstLine="709"/>
        <w:jc w:val="both"/>
        <w:rPr>
          <w:rFonts w:ascii="XO Thames" w:hAnsi="XO Thames"/>
          <w:noProof/>
          <w:sz w:val="20"/>
          <w:szCs w:val="20"/>
        </w:rPr>
      </w:pPr>
    </w:p>
    <w:p w:rsidR="00AF1C66" w:rsidRPr="00717E59" w:rsidRDefault="00F82987" w:rsidP="00AF1C66">
      <w:pPr>
        <w:jc w:val="center"/>
        <w:rPr>
          <w:rFonts w:ascii="XO Thames" w:hAnsi="XO Thames"/>
          <w:b/>
          <w:sz w:val="20"/>
          <w:szCs w:val="20"/>
        </w:rPr>
      </w:pPr>
      <w:r w:rsidRPr="00717E59">
        <w:rPr>
          <w:rFonts w:ascii="XO Thames" w:hAnsi="XO Thames"/>
          <w:b/>
          <w:sz w:val="20"/>
          <w:szCs w:val="20"/>
        </w:rPr>
        <w:t>8</w:t>
      </w:r>
      <w:r w:rsidR="00AF1C66" w:rsidRPr="00717E59">
        <w:rPr>
          <w:rFonts w:ascii="XO Thames" w:hAnsi="XO Thames"/>
          <w:b/>
          <w:sz w:val="20"/>
          <w:szCs w:val="20"/>
        </w:rPr>
        <w:t>. Ответственность Сторон</w:t>
      </w:r>
    </w:p>
    <w:p w:rsidR="00AF1C66" w:rsidRPr="00717E59" w:rsidRDefault="00F82987" w:rsidP="00AF1C66">
      <w:pPr>
        <w:shd w:val="clear" w:color="auto" w:fill="FFFFFF"/>
        <w:ind w:firstLine="709"/>
        <w:jc w:val="both"/>
        <w:rPr>
          <w:rFonts w:ascii="XO Thames" w:hAnsi="XO Thames"/>
          <w:sz w:val="20"/>
          <w:szCs w:val="20"/>
        </w:rPr>
      </w:pPr>
      <w:r w:rsidRPr="00717E59">
        <w:rPr>
          <w:rFonts w:ascii="XO Thames" w:hAnsi="XO Thames"/>
          <w:sz w:val="20"/>
          <w:szCs w:val="20"/>
        </w:rPr>
        <w:t>8</w:t>
      </w:r>
      <w:r w:rsidR="00AF1C66" w:rsidRPr="00717E59">
        <w:rPr>
          <w:rFonts w:ascii="XO Thames" w:hAnsi="XO Thames"/>
          <w:sz w:val="20"/>
          <w:szCs w:val="20"/>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w:t>
      </w:r>
      <w:r w:rsidR="00D10BF8" w:rsidRPr="00717E59">
        <w:rPr>
          <w:rFonts w:ascii="XO Thames" w:hAnsi="XO Thames"/>
          <w:sz w:val="20"/>
          <w:szCs w:val="20"/>
        </w:rPr>
        <w:t>оссийской Федерации Контрактом.</w:t>
      </w:r>
    </w:p>
    <w:p w:rsidR="00AF1C66" w:rsidRPr="00717E59" w:rsidRDefault="00F82987" w:rsidP="00AF1C66">
      <w:pPr>
        <w:shd w:val="clear" w:color="auto" w:fill="FFFFFF"/>
        <w:ind w:firstLine="709"/>
        <w:jc w:val="both"/>
        <w:rPr>
          <w:rFonts w:ascii="XO Thames" w:hAnsi="XO Thames"/>
          <w:sz w:val="20"/>
          <w:szCs w:val="20"/>
        </w:rPr>
      </w:pPr>
      <w:r w:rsidRPr="00717E59">
        <w:rPr>
          <w:rFonts w:ascii="XO Thames" w:hAnsi="XO Thames"/>
          <w:sz w:val="20"/>
          <w:szCs w:val="20"/>
        </w:rPr>
        <w:t>8</w:t>
      </w:r>
      <w:r w:rsidR="00AF1C66" w:rsidRPr="00717E59">
        <w:rPr>
          <w:rFonts w:ascii="XO Thames" w:hAnsi="XO Thames"/>
          <w:sz w:val="20"/>
          <w:szCs w:val="20"/>
        </w:rPr>
        <w:t>.2. В случае просрочки исполнения Страхователем обязательств, предусмотренных Контрактом, Страховщик в</w:t>
      </w:r>
      <w:r w:rsidR="00D10BF8" w:rsidRPr="00717E59">
        <w:rPr>
          <w:rFonts w:ascii="XO Thames" w:hAnsi="XO Thames"/>
          <w:sz w:val="20"/>
          <w:szCs w:val="20"/>
        </w:rPr>
        <w:t>праве потребовать уплаты пеней.</w:t>
      </w:r>
    </w:p>
    <w:p w:rsidR="00AF1C66" w:rsidRPr="00717E59" w:rsidRDefault="00AF1C66" w:rsidP="00AF1C66">
      <w:pPr>
        <w:shd w:val="clear" w:color="auto" w:fill="FFFFFF"/>
        <w:ind w:firstLine="709"/>
        <w:jc w:val="both"/>
        <w:rPr>
          <w:rFonts w:ascii="XO Thames" w:hAnsi="XO Thames"/>
          <w:sz w:val="20"/>
          <w:szCs w:val="20"/>
        </w:rPr>
      </w:pPr>
      <w:r w:rsidRPr="00717E59">
        <w:rPr>
          <w:rFonts w:ascii="XO Thames" w:hAnsi="XO Thames"/>
          <w:sz w:val="20"/>
          <w:szCs w:val="2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F1C66" w:rsidRPr="00717E59" w:rsidRDefault="00F82987" w:rsidP="00AF1C66">
      <w:pPr>
        <w:shd w:val="clear" w:color="auto" w:fill="FFFFFF"/>
        <w:ind w:firstLine="709"/>
        <w:jc w:val="both"/>
        <w:rPr>
          <w:rFonts w:ascii="XO Thames" w:hAnsi="XO Thames"/>
          <w:sz w:val="20"/>
          <w:szCs w:val="20"/>
        </w:rPr>
      </w:pPr>
      <w:r w:rsidRPr="00717E59">
        <w:rPr>
          <w:rFonts w:ascii="XO Thames" w:hAnsi="XO Thames"/>
          <w:sz w:val="20"/>
          <w:szCs w:val="20"/>
        </w:rPr>
        <w:t>8</w:t>
      </w:r>
      <w:r w:rsidR="00AF1C66" w:rsidRPr="00717E59">
        <w:rPr>
          <w:rFonts w:ascii="XO Thames" w:hAnsi="XO Thames"/>
          <w:sz w:val="20"/>
          <w:szCs w:val="20"/>
        </w:rPr>
        <w:t>.3. В случае неисполнения Страхователем обязательств, предусмотренных Контрактом, за</w:t>
      </w:r>
      <w:r w:rsidR="002215CF" w:rsidRPr="00717E59">
        <w:rPr>
          <w:rFonts w:ascii="XO Thames" w:hAnsi="XO Thames"/>
          <w:sz w:val="20"/>
          <w:szCs w:val="20"/>
        </w:rPr>
        <w:t> </w:t>
      </w:r>
      <w:r w:rsidR="00AF1C66" w:rsidRPr="00717E59">
        <w:rPr>
          <w:rFonts w:ascii="XO Thames" w:hAnsi="XO Thames"/>
          <w:sz w:val="20"/>
          <w:szCs w:val="20"/>
        </w:rPr>
        <w:t xml:space="preserve"> исключением просрочки исполнения обязательств, предусмотренных Контрактом, Страховщик вп</w:t>
      </w:r>
      <w:r w:rsidR="00D10BF8" w:rsidRPr="00717E59">
        <w:rPr>
          <w:rFonts w:ascii="XO Thames" w:hAnsi="XO Thames"/>
          <w:sz w:val="20"/>
          <w:szCs w:val="20"/>
        </w:rPr>
        <w:t>раве потребовать уплаты штрафа.</w:t>
      </w:r>
    </w:p>
    <w:p w:rsidR="00AF1C66" w:rsidRPr="00717E59" w:rsidRDefault="00AF1C66" w:rsidP="00AF1C66">
      <w:pPr>
        <w:shd w:val="clear" w:color="auto" w:fill="FFFFFF"/>
        <w:ind w:firstLine="709"/>
        <w:jc w:val="both"/>
        <w:rPr>
          <w:rFonts w:ascii="XO Thames" w:hAnsi="XO Thames"/>
          <w:sz w:val="20"/>
          <w:szCs w:val="20"/>
        </w:rPr>
      </w:pPr>
      <w:proofErr w:type="gramStart"/>
      <w:r w:rsidRPr="00717E59">
        <w:rPr>
          <w:rFonts w:ascii="XO Thames" w:hAnsi="XO Thames"/>
          <w:sz w:val="20"/>
          <w:szCs w:val="20"/>
        </w:rPr>
        <w:t>Размер штрафа устанавливается контрактом за каждый факт неисполнения «Страхователем» обязательств в порядке, установленном постановлением Правительства Российской Федерации от</w:t>
      </w:r>
      <w:r w:rsidR="002215CF" w:rsidRPr="00717E59">
        <w:rPr>
          <w:rFonts w:ascii="XO Thames" w:hAnsi="XO Thames"/>
          <w:sz w:val="20"/>
          <w:szCs w:val="20"/>
          <w:lang w:val="en-US"/>
        </w:rPr>
        <w:t> </w:t>
      </w:r>
      <w:r w:rsidRPr="00717E59">
        <w:rPr>
          <w:rFonts w:ascii="XO Thames" w:hAnsi="XO Thames"/>
          <w:sz w:val="20"/>
          <w:szCs w:val="20"/>
        </w:rPr>
        <w:t xml:space="preserve">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w:t>
      </w:r>
      <w:r w:rsidR="002215CF" w:rsidRPr="00717E59">
        <w:rPr>
          <w:rFonts w:ascii="XO Thames" w:hAnsi="XO Thames"/>
          <w:sz w:val="20"/>
          <w:szCs w:val="20"/>
          <w:lang w:val="en-US"/>
        </w:rPr>
        <w:t> </w:t>
      </w:r>
      <w:r w:rsidRPr="00717E59">
        <w:rPr>
          <w:rFonts w:ascii="XO Thames" w:hAnsi="XO Thames"/>
          <w:sz w:val="20"/>
          <w:szCs w:val="20"/>
        </w:rPr>
        <w:t xml:space="preserve"> внесении изменений в</w:t>
      </w:r>
      <w:r w:rsidR="00D10BF8" w:rsidRPr="00717E59">
        <w:rPr>
          <w:rFonts w:ascii="XO Thames" w:hAnsi="XO Thames"/>
          <w:sz w:val="20"/>
          <w:szCs w:val="20"/>
        </w:rPr>
        <w:t> </w:t>
      </w:r>
      <w:r w:rsidRPr="00717E59">
        <w:rPr>
          <w:rFonts w:ascii="XO Thames" w:hAnsi="XO Thames"/>
          <w:sz w:val="20"/>
          <w:szCs w:val="20"/>
        </w:rPr>
        <w:t xml:space="preserve"> постановление Правительства Российской Федерации</w:t>
      </w:r>
      <w:r w:rsidR="00B42F6B" w:rsidRPr="00717E59">
        <w:rPr>
          <w:rFonts w:ascii="XO Thames" w:hAnsi="XO Thames"/>
          <w:sz w:val="20"/>
          <w:szCs w:val="20"/>
        </w:rPr>
        <w:t xml:space="preserve"> </w:t>
      </w:r>
      <w:r w:rsidRPr="00717E59">
        <w:rPr>
          <w:rFonts w:ascii="XO Thames" w:hAnsi="XO Thames"/>
          <w:sz w:val="20"/>
          <w:szCs w:val="20"/>
        </w:rPr>
        <w:t>от</w:t>
      </w:r>
      <w:proofErr w:type="gramEnd"/>
      <w:r w:rsidRPr="00717E59">
        <w:rPr>
          <w:rFonts w:ascii="XO Thames" w:hAnsi="XO Thames"/>
          <w:sz w:val="20"/>
          <w:szCs w:val="20"/>
        </w:rPr>
        <w:t xml:space="preserve"> 15 мая 2017 г. №</w:t>
      </w:r>
      <w:r w:rsidR="002215CF" w:rsidRPr="00717E59">
        <w:rPr>
          <w:rFonts w:ascii="XO Thames" w:hAnsi="XO Thames"/>
          <w:sz w:val="20"/>
          <w:szCs w:val="20"/>
          <w:lang w:val="en-US"/>
        </w:rPr>
        <w:t> </w:t>
      </w:r>
      <w:r w:rsidRPr="00717E59">
        <w:rPr>
          <w:rFonts w:ascii="XO Thames" w:hAnsi="XO Thames"/>
          <w:sz w:val="20"/>
          <w:szCs w:val="20"/>
        </w:rPr>
        <w:t xml:space="preserve"> 570 и признании утратившим силу постановления Правительства РФ от 25 ноября 2013 г. 1063» (далее – Постановление № 1042), и составляет:</w:t>
      </w:r>
    </w:p>
    <w:p w:rsidR="00AF1C66" w:rsidRPr="00717E59" w:rsidRDefault="00AF1C66" w:rsidP="00AF1C66">
      <w:pPr>
        <w:shd w:val="clear" w:color="auto" w:fill="FFFFFF"/>
        <w:ind w:firstLine="709"/>
        <w:jc w:val="both"/>
        <w:rPr>
          <w:rFonts w:ascii="XO Thames" w:hAnsi="XO Thames"/>
          <w:sz w:val="20"/>
          <w:szCs w:val="20"/>
        </w:rPr>
      </w:pPr>
      <w:r w:rsidRPr="00717E59">
        <w:rPr>
          <w:rFonts w:ascii="XO Thames" w:hAnsi="XO Thames"/>
          <w:sz w:val="20"/>
          <w:szCs w:val="20"/>
        </w:rPr>
        <w:t>а) 1000,00 рублей, если цена контракта не превышает 3 млн. рублей (включительно);</w:t>
      </w:r>
    </w:p>
    <w:p w:rsidR="00AF1C66" w:rsidRPr="00717E59" w:rsidRDefault="00AF1C66" w:rsidP="00AF1C66">
      <w:pPr>
        <w:shd w:val="clear" w:color="auto" w:fill="FFFFFF"/>
        <w:ind w:firstLine="709"/>
        <w:jc w:val="both"/>
        <w:rPr>
          <w:rFonts w:ascii="XO Thames" w:hAnsi="XO Thames"/>
          <w:sz w:val="20"/>
          <w:szCs w:val="20"/>
        </w:rPr>
      </w:pPr>
      <w:r w:rsidRPr="00717E59">
        <w:rPr>
          <w:rFonts w:ascii="XO Thames" w:hAnsi="XO Thames"/>
          <w:sz w:val="20"/>
          <w:szCs w:val="20"/>
        </w:rPr>
        <w:t>б) 5000,00 рублей, если цена контракта составляет от 3 млн. рублей до 50 млн. рублей (включительно);</w:t>
      </w:r>
    </w:p>
    <w:p w:rsidR="00AF1C66" w:rsidRPr="00717E59" w:rsidRDefault="00AF1C66" w:rsidP="00AF1C66">
      <w:pPr>
        <w:shd w:val="clear" w:color="auto" w:fill="FFFFFF"/>
        <w:ind w:firstLine="709"/>
        <w:jc w:val="both"/>
        <w:rPr>
          <w:rFonts w:ascii="XO Thames" w:hAnsi="XO Thames"/>
          <w:sz w:val="20"/>
          <w:szCs w:val="20"/>
        </w:rPr>
      </w:pPr>
      <w:r w:rsidRPr="00717E59">
        <w:rPr>
          <w:rFonts w:ascii="XO Thames" w:hAnsi="XO Thames"/>
          <w:sz w:val="20"/>
          <w:szCs w:val="20"/>
        </w:rPr>
        <w:t>в) 10000,00 рублей, если цена контракта составляет от 50 млн. рублей до 100 млн. рублей (включительно);</w:t>
      </w:r>
    </w:p>
    <w:p w:rsidR="00AF1C66" w:rsidRPr="00717E59" w:rsidRDefault="00AF1C66" w:rsidP="00AF1C66">
      <w:pPr>
        <w:shd w:val="clear" w:color="auto" w:fill="FFFFFF"/>
        <w:ind w:firstLine="709"/>
        <w:jc w:val="both"/>
        <w:rPr>
          <w:rFonts w:ascii="XO Thames" w:hAnsi="XO Thames"/>
          <w:sz w:val="20"/>
          <w:szCs w:val="20"/>
        </w:rPr>
      </w:pPr>
      <w:r w:rsidRPr="00717E59">
        <w:rPr>
          <w:rFonts w:ascii="XO Thames" w:hAnsi="XO Thames"/>
          <w:sz w:val="20"/>
          <w:szCs w:val="20"/>
        </w:rPr>
        <w:t>г) 100000,00 рублей, если цена контракта превышает 100 млн. рублей.</w:t>
      </w:r>
    </w:p>
    <w:p w:rsidR="00AF1C66" w:rsidRPr="00717E59" w:rsidRDefault="00F82987" w:rsidP="00AF1C66">
      <w:pPr>
        <w:shd w:val="clear" w:color="auto" w:fill="FFFFFF"/>
        <w:ind w:firstLine="709"/>
        <w:jc w:val="both"/>
        <w:rPr>
          <w:rFonts w:ascii="XO Thames" w:hAnsi="XO Thames"/>
          <w:sz w:val="20"/>
          <w:szCs w:val="20"/>
        </w:rPr>
      </w:pPr>
      <w:r w:rsidRPr="00717E59">
        <w:rPr>
          <w:rFonts w:ascii="XO Thames" w:hAnsi="XO Thames"/>
          <w:sz w:val="20"/>
          <w:szCs w:val="20"/>
        </w:rPr>
        <w:t>8</w:t>
      </w:r>
      <w:r w:rsidR="00AF1C66" w:rsidRPr="00717E59">
        <w:rPr>
          <w:rFonts w:ascii="XO Thames" w:hAnsi="XO Thames"/>
          <w:sz w:val="20"/>
          <w:szCs w:val="20"/>
        </w:rPr>
        <w:t>.4. Общая сумма начисленных штрафов за ненадлежащее исполнение Страхователем обязательств, предусмотренных Контрактом, не может превышать цену Контракта.</w:t>
      </w:r>
    </w:p>
    <w:p w:rsidR="00AF1C66" w:rsidRPr="00717E59" w:rsidRDefault="00F82987" w:rsidP="00AF1C66">
      <w:pPr>
        <w:shd w:val="clear" w:color="auto" w:fill="FFFFFF"/>
        <w:ind w:firstLine="709"/>
        <w:jc w:val="both"/>
        <w:rPr>
          <w:rFonts w:ascii="XO Thames" w:hAnsi="XO Thames"/>
          <w:sz w:val="20"/>
          <w:szCs w:val="20"/>
        </w:rPr>
      </w:pPr>
      <w:r w:rsidRPr="00717E59">
        <w:rPr>
          <w:rFonts w:ascii="XO Thames" w:hAnsi="XO Thames"/>
          <w:sz w:val="20"/>
          <w:szCs w:val="20"/>
        </w:rPr>
        <w:t>8</w:t>
      </w:r>
      <w:r w:rsidR="00AF1C66" w:rsidRPr="00717E59">
        <w:rPr>
          <w:rFonts w:ascii="XO Thames" w:hAnsi="XO Thames"/>
          <w:sz w:val="20"/>
          <w:szCs w:val="20"/>
        </w:rPr>
        <w:t>.5. В случае просрочки исполнения Страховщиком обязательств (в том числе гарантийного обязательства), предусмотренных Контрактом, Страхователь направляет Страховщику требование об</w:t>
      </w:r>
      <w:r w:rsidR="002215CF" w:rsidRPr="00717E59">
        <w:rPr>
          <w:rFonts w:ascii="XO Thames" w:hAnsi="XO Thames"/>
          <w:sz w:val="20"/>
          <w:szCs w:val="20"/>
          <w:lang w:val="en-US"/>
        </w:rPr>
        <w:t> </w:t>
      </w:r>
      <w:r w:rsidR="00AF1C66" w:rsidRPr="00717E59">
        <w:rPr>
          <w:rFonts w:ascii="XO Thames" w:hAnsi="XO Thames"/>
          <w:sz w:val="20"/>
          <w:szCs w:val="20"/>
        </w:rPr>
        <w:t xml:space="preserve"> уплате пеней.</w:t>
      </w:r>
    </w:p>
    <w:p w:rsidR="00AF1C66" w:rsidRPr="00717E59" w:rsidRDefault="00AF1C66" w:rsidP="00AF1C66">
      <w:pPr>
        <w:shd w:val="clear" w:color="auto" w:fill="FFFFFF"/>
        <w:ind w:firstLine="709"/>
        <w:jc w:val="both"/>
        <w:rPr>
          <w:rFonts w:ascii="XO Thames" w:hAnsi="XO Thames"/>
          <w:sz w:val="20"/>
          <w:szCs w:val="20"/>
        </w:rPr>
      </w:pPr>
      <w:proofErr w:type="gramStart"/>
      <w:r w:rsidRPr="00717E59">
        <w:rPr>
          <w:rFonts w:ascii="XO Thames" w:hAnsi="XO Thames"/>
          <w:sz w:val="20"/>
          <w:szCs w:val="20"/>
        </w:rPr>
        <w:lastRenderedPageBreak/>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717E59">
        <w:rPr>
          <w:rFonts w:ascii="XO Thames" w:hAnsi="XO Thames"/>
          <w:sz w:val="20"/>
          <w:szCs w:val="20"/>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F1C66" w:rsidRPr="00717E59" w:rsidRDefault="00F82987" w:rsidP="00AF1C66">
      <w:pPr>
        <w:shd w:val="clear" w:color="auto" w:fill="FFFFFF"/>
        <w:ind w:firstLine="709"/>
        <w:jc w:val="both"/>
        <w:rPr>
          <w:rFonts w:ascii="XO Thames" w:hAnsi="XO Thames"/>
          <w:sz w:val="20"/>
          <w:szCs w:val="20"/>
        </w:rPr>
      </w:pPr>
      <w:r w:rsidRPr="00717E59">
        <w:rPr>
          <w:rFonts w:ascii="XO Thames" w:hAnsi="XO Thames"/>
          <w:sz w:val="20"/>
          <w:szCs w:val="20"/>
        </w:rPr>
        <w:t>8</w:t>
      </w:r>
      <w:r w:rsidR="00AF1C66" w:rsidRPr="00717E59">
        <w:rPr>
          <w:rFonts w:ascii="XO Thames" w:hAnsi="XO Thames"/>
          <w:sz w:val="20"/>
          <w:szCs w:val="20"/>
        </w:rPr>
        <w:t>.6.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Страхователь направляет Страховщику требование об уплате штрафов, с указанием порядка и сроков соответствующей оплаты, но не более 10 банковских дней со дня направления требования.</w:t>
      </w:r>
    </w:p>
    <w:p w:rsidR="00AF1C66" w:rsidRPr="00717E59" w:rsidRDefault="00AF1C66" w:rsidP="00AF1C66">
      <w:pPr>
        <w:shd w:val="clear" w:color="auto" w:fill="FFFFFF"/>
        <w:ind w:firstLine="709"/>
        <w:jc w:val="both"/>
        <w:rPr>
          <w:rFonts w:ascii="XO Thames" w:hAnsi="XO Thames"/>
          <w:sz w:val="20"/>
          <w:szCs w:val="20"/>
        </w:rPr>
      </w:pPr>
      <w:r w:rsidRPr="00717E59">
        <w:rPr>
          <w:rFonts w:ascii="XO Thames" w:hAnsi="XO Thames"/>
          <w:sz w:val="20"/>
          <w:szCs w:val="20"/>
        </w:rPr>
        <w:t>Размер штрафа устанавливается контрактом в порядке, установленном Постановлением №</w:t>
      </w:r>
      <w:r w:rsidR="002215CF" w:rsidRPr="00717E59">
        <w:rPr>
          <w:rFonts w:ascii="XO Thames" w:hAnsi="XO Thames"/>
          <w:sz w:val="20"/>
          <w:szCs w:val="20"/>
          <w:lang w:val="en-US"/>
        </w:rPr>
        <w:t> </w:t>
      </w:r>
      <w:r w:rsidRPr="00717E59">
        <w:rPr>
          <w:rFonts w:ascii="XO Thames" w:hAnsi="XO Thames"/>
          <w:sz w:val="20"/>
          <w:szCs w:val="20"/>
        </w:rPr>
        <w:t xml:space="preserve"> 1042, за каждый факт неисполнения или ненадлежащего исполнения Поставщиком обязательств, за</w:t>
      </w:r>
      <w:r w:rsidR="002215CF" w:rsidRPr="00717E59">
        <w:rPr>
          <w:rFonts w:ascii="XO Thames" w:hAnsi="XO Thames"/>
          <w:sz w:val="20"/>
          <w:szCs w:val="20"/>
          <w:lang w:val="en-US"/>
        </w:rPr>
        <w:t> </w:t>
      </w:r>
      <w:r w:rsidRPr="00717E59">
        <w:rPr>
          <w:rFonts w:ascii="XO Thames" w:hAnsi="XO Thames"/>
          <w:sz w:val="20"/>
          <w:szCs w:val="20"/>
        </w:rPr>
        <w:t xml:space="preserve"> исключением просрочки и случаев, если законодательством Российской Федерации установлен иной порядок начисления штрафов и составляет:</w:t>
      </w:r>
    </w:p>
    <w:p w:rsidR="00AF1C66" w:rsidRPr="00717E59" w:rsidRDefault="00AF1C66" w:rsidP="00AF1C66">
      <w:pPr>
        <w:shd w:val="clear" w:color="auto" w:fill="FFFFFF"/>
        <w:ind w:firstLine="709"/>
        <w:jc w:val="both"/>
        <w:rPr>
          <w:rFonts w:ascii="XO Thames" w:hAnsi="XO Thames"/>
          <w:sz w:val="20"/>
          <w:szCs w:val="20"/>
        </w:rPr>
      </w:pPr>
      <w:r w:rsidRPr="00717E59">
        <w:rPr>
          <w:rFonts w:ascii="XO Thames" w:hAnsi="XO Thames"/>
          <w:sz w:val="20"/>
          <w:szCs w:val="20"/>
        </w:rPr>
        <w:t>а) 10 процентов цены контракта в случае, если цена контракта не превышает 3 млн. рублей;</w:t>
      </w:r>
    </w:p>
    <w:p w:rsidR="00AF1C66" w:rsidRPr="00717E59" w:rsidRDefault="00AF1C66" w:rsidP="00AF1C66">
      <w:pPr>
        <w:shd w:val="clear" w:color="auto" w:fill="FFFFFF"/>
        <w:ind w:firstLine="709"/>
        <w:jc w:val="both"/>
        <w:rPr>
          <w:rFonts w:ascii="XO Thames" w:hAnsi="XO Thames"/>
          <w:sz w:val="20"/>
          <w:szCs w:val="20"/>
        </w:rPr>
      </w:pPr>
      <w:r w:rsidRPr="00717E59">
        <w:rPr>
          <w:rFonts w:ascii="XO Thames" w:hAnsi="XO Thames"/>
          <w:sz w:val="20"/>
          <w:szCs w:val="20"/>
        </w:rPr>
        <w:t>б) 5 процентов цены контракта в случае, если цена контракта</w:t>
      </w:r>
      <w:r w:rsidR="00D10BF8" w:rsidRPr="00717E59">
        <w:rPr>
          <w:rFonts w:ascii="XO Thames" w:hAnsi="XO Thames"/>
          <w:sz w:val="20"/>
          <w:szCs w:val="20"/>
        </w:rPr>
        <w:t xml:space="preserve"> составляет от 3 млн. рублей </w:t>
      </w:r>
      <w:r w:rsidRPr="00717E59">
        <w:rPr>
          <w:rFonts w:ascii="XO Thames" w:hAnsi="XO Thames"/>
          <w:sz w:val="20"/>
          <w:szCs w:val="20"/>
        </w:rPr>
        <w:t>до</w:t>
      </w:r>
      <w:r w:rsidR="002215CF" w:rsidRPr="00717E59">
        <w:rPr>
          <w:rFonts w:ascii="XO Thames" w:hAnsi="XO Thames"/>
          <w:sz w:val="20"/>
          <w:szCs w:val="20"/>
          <w:lang w:val="en-US"/>
        </w:rPr>
        <w:t> </w:t>
      </w:r>
      <w:r w:rsidRPr="00717E59">
        <w:rPr>
          <w:rFonts w:ascii="XO Thames" w:hAnsi="XO Thames"/>
          <w:sz w:val="20"/>
          <w:szCs w:val="20"/>
        </w:rPr>
        <w:t xml:space="preserve"> 50 млн. рублей (включительно);</w:t>
      </w:r>
    </w:p>
    <w:p w:rsidR="00AF1C66" w:rsidRPr="00717E59" w:rsidRDefault="00AF1C66" w:rsidP="00AF1C66">
      <w:pPr>
        <w:shd w:val="clear" w:color="auto" w:fill="FFFFFF"/>
        <w:ind w:firstLine="709"/>
        <w:jc w:val="both"/>
        <w:rPr>
          <w:rFonts w:ascii="XO Thames" w:hAnsi="XO Thames"/>
          <w:sz w:val="20"/>
          <w:szCs w:val="20"/>
        </w:rPr>
      </w:pPr>
      <w:r w:rsidRPr="00717E59">
        <w:rPr>
          <w:rFonts w:ascii="XO Thames" w:hAnsi="XO Thames"/>
          <w:sz w:val="20"/>
          <w:szCs w:val="20"/>
        </w:rPr>
        <w:t>в) 1 процент цены контракта в случае, если цена контракта составляет от 50 млн. рублей до</w:t>
      </w:r>
      <w:r w:rsidR="002215CF" w:rsidRPr="00717E59">
        <w:rPr>
          <w:rFonts w:ascii="XO Thames" w:hAnsi="XO Thames"/>
          <w:sz w:val="20"/>
          <w:szCs w:val="20"/>
          <w:lang w:val="en-US"/>
        </w:rPr>
        <w:t> </w:t>
      </w:r>
      <w:r w:rsidRPr="00717E59">
        <w:rPr>
          <w:rFonts w:ascii="XO Thames" w:hAnsi="XO Thames"/>
          <w:sz w:val="20"/>
          <w:szCs w:val="20"/>
        </w:rPr>
        <w:t xml:space="preserve"> 100 млн. рублей (включительно);</w:t>
      </w:r>
    </w:p>
    <w:p w:rsidR="00AF1C66" w:rsidRPr="00717E59" w:rsidRDefault="00AF1C66" w:rsidP="00AF1C66">
      <w:pPr>
        <w:shd w:val="clear" w:color="auto" w:fill="FFFFFF"/>
        <w:ind w:firstLine="709"/>
        <w:jc w:val="both"/>
        <w:rPr>
          <w:rFonts w:ascii="XO Thames" w:hAnsi="XO Thames"/>
          <w:sz w:val="20"/>
          <w:szCs w:val="20"/>
        </w:rPr>
      </w:pPr>
      <w:r w:rsidRPr="00717E59">
        <w:rPr>
          <w:rFonts w:ascii="XO Thames" w:hAnsi="XO Thames"/>
          <w:sz w:val="20"/>
          <w:szCs w:val="20"/>
        </w:rPr>
        <w:t>г) 0,5 процента цены контракта в случае, если цена контракта составляет от 100 млн. рублей до 500 млн. рублей (включительно).</w:t>
      </w:r>
    </w:p>
    <w:p w:rsidR="00AF1C66" w:rsidRPr="00717E59" w:rsidRDefault="00F82987" w:rsidP="00AF1C66">
      <w:pPr>
        <w:shd w:val="clear" w:color="auto" w:fill="FFFFFF"/>
        <w:ind w:firstLine="709"/>
        <w:jc w:val="both"/>
        <w:rPr>
          <w:rFonts w:ascii="XO Thames" w:hAnsi="XO Thames"/>
          <w:sz w:val="20"/>
          <w:szCs w:val="20"/>
        </w:rPr>
      </w:pPr>
      <w:r w:rsidRPr="00717E59">
        <w:rPr>
          <w:rFonts w:ascii="XO Thames" w:hAnsi="XO Thames"/>
          <w:sz w:val="20"/>
          <w:szCs w:val="20"/>
        </w:rPr>
        <w:t>8</w:t>
      </w:r>
      <w:r w:rsidR="00AF1C66" w:rsidRPr="00717E59">
        <w:rPr>
          <w:rFonts w:ascii="XO Thames" w:hAnsi="XO Thames"/>
          <w:sz w:val="20"/>
          <w:szCs w:val="20"/>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w:t>
      </w:r>
      <w:r w:rsidR="002215CF" w:rsidRPr="00717E59">
        <w:rPr>
          <w:rFonts w:ascii="XO Thames" w:hAnsi="XO Thames"/>
          <w:sz w:val="20"/>
          <w:szCs w:val="20"/>
          <w:lang w:val="en-US"/>
        </w:rPr>
        <w:t> </w:t>
      </w:r>
      <w:r w:rsidR="00AF1C66" w:rsidRPr="00717E59">
        <w:rPr>
          <w:rFonts w:ascii="XO Thames" w:hAnsi="XO Thames"/>
          <w:sz w:val="20"/>
          <w:szCs w:val="20"/>
        </w:rPr>
        <w:t xml:space="preserve"> порядке, установленном Постановлением № 1042, и составляет:</w:t>
      </w:r>
    </w:p>
    <w:p w:rsidR="00AF1C66" w:rsidRPr="00717E59" w:rsidRDefault="00AF1C66" w:rsidP="00AF1C66">
      <w:pPr>
        <w:shd w:val="clear" w:color="auto" w:fill="FFFFFF"/>
        <w:ind w:firstLine="709"/>
        <w:jc w:val="both"/>
        <w:rPr>
          <w:rFonts w:ascii="XO Thames" w:hAnsi="XO Thames"/>
          <w:sz w:val="20"/>
          <w:szCs w:val="20"/>
        </w:rPr>
      </w:pPr>
      <w:r w:rsidRPr="00717E59">
        <w:rPr>
          <w:rFonts w:ascii="XO Thames" w:hAnsi="XO Thames"/>
          <w:sz w:val="20"/>
          <w:szCs w:val="20"/>
        </w:rPr>
        <w:t>а) 1000 рублей, если цена контракта не превышает 3 млн. рублей;</w:t>
      </w:r>
    </w:p>
    <w:p w:rsidR="00AF1C66" w:rsidRPr="00717E59" w:rsidRDefault="00AF1C66" w:rsidP="00AF1C66">
      <w:pPr>
        <w:shd w:val="clear" w:color="auto" w:fill="FFFFFF"/>
        <w:ind w:firstLine="709"/>
        <w:jc w:val="both"/>
        <w:rPr>
          <w:rFonts w:ascii="XO Thames" w:hAnsi="XO Thames"/>
          <w:sz w:val="20"/>
          <w:szCs w:val="20"/>
        </w:rPr>
      </w:pPr>
      <w:r w:rsidRPr="00717E59">
        <w:rPr>
          <w:rFonts w:ascii="XO Thames" w:hAnsi="XO Thames"/>
          <w:sz w:val="20"/>
          <w:szCs w:val="20"/>
        </w:rPr>
        <w:t>б) 5000 рублей, если цена контракта составляет от 3 млн. рублей до 50 млн. рублей (включительно);</w:t>
      </w:r>
    </w:p>
    <w:p w:rsidR="00AF1C66" w:rsidRPr="00717E59" w:rsidRDefault="00AF1C66" w:rsidP="00AF1C66">
      <w:pPr>
        <w:shd w:val="clear" w:color="auto" w:fill="FFFFFF"/>
        <w:ind w:firstLine="709"/>
        <w:jc w:val="both"/>
        <w:rPr>
          <w:rFonts w:ascii="XO Thames" w:hAnsi="XO Thames"/>
          <w:sz w:val="20"/>
          <w:szCs w:val="20"/>
        </w:rPr>
      </w:pPr>
      <w:r w:rsidRPr="00717E59">
        <w:rPr>
          <w:rFonts w:ascii="XO Thames" w:hAnsi="XO Thames"/>
          <w:sz w:val="20"/>
          <w:szCs w:val="20"/>
        </w:rPr>
        <w:t>в) 10000 рублей, если цена контракта составляет от 50 млн. рублей до 100 млн. рублей (включительно);</w:t>
      </w:r>
    </w:p>
    <w:p w:rsidR="00AF1C66" w:rsidRPr="00717E59" w:rsidRDefault="00AF1C66" w:rsidP="00AF1C66">
      <w:pPr>
        <w:shd w:val="clear" w:color="auto" w:fill="FFFFFF"/>
        <w:ind w:firstLine="709"/>
        <w:jc w:val="both"/>
        <w:rPr>
          <w:rFonts w:ascii="XO Thames" w:hAnsi="XO Thames"/>
          <w:sz w:val="20"/>
          <w:szCs w:val="20"/>
        </w:rPr>
      </w:pPr>
      <w:r w:rsidRPr="00717E59">
        <w:rPr>
          <w:rFonts w:ascii="XO Thames" w:hAnsi="XO Thames"/>
          <w:sz w:val="20"/>
          <w:szCs w:val="20"/>
        </w:rPr>
        <w:t>г) 100000 рублей, если цена контракта превышает 100 млн. рублей.</w:t>
      </w:r>
    </w:p>
    <w:p w:rsidR="00AF1C66" w:rsidRPr="00717E59" w:rsidRDefault="00F82987" w:rsidP="00AF1C66">
      <w:pPr>
        <w:shd w:val="clear" w:color="auto" w:fill="FFFFFF"/>
        <w:ind w:firstLine="709"/>
        <w:jc w:val="both"/>
        <w:rPr>
          <w:rFonts w:ascii="XO Thames" w:hAnsi="XO Thames"/>
          <w:sz w:val="20"/>
          <w:szCs w:val="20"/>
        </w:rPr>
      </w:pPr>
      <w:r w:rsidRPr="00717E59">
        <w:rPr>
          <w:rFonts w:ascii="XO Thames" w:hAnsi="XO Thames"/>
          <w:sz w:val="20"/>
          <w:szCs w:val="20"/>
        </w:rPr>
        <w:t>8.</w:t>
      </w:r>
      <w:r w:rsidR="00AF1C66" w:rsidRPr="00717E59">
        <w:rPr>
          <w:rFonts w:ascii="XO Thames" w:hAnsi="XO Thames"/>
          <w:sz w:val="20"/>
          <w:szCs w:val="20"/>
        </w:rPr>
        <w:t xml:space="preserve">8. </w:t>
      </w:r>
      <w:proofErr w:type="gramStart"/>
      <w:r w:rsidR="00AF1C66" w:rsidRPr="00717E59">
        <w:rPr>
          <w:rFonts w:ascii="XO Thames" w:hAnsi="XO Thames"/>
          <w:sz w:val="20"/>
          <w:szCs w:val="20"/>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w:t>
      </w:r>
      <w:r w:rsidR="00D677C7" w:rsidRPr="00717E59">
        <w:rPr>
          <w:rFonts w:ascii="XO Thames" w:hAnsi="XO Thames"/>
          <w:sz w:val="20"/>
          <w:szCs w:val="20"/>
        </w:rPr>
        <w:t> </w:t>
      </w:r>
      <w:r w:rsidR="00AF1C66" w:rsidRPr="00717E59">
        <w:rPr>
          <w:rFonts w:ascii="XO Thames" w:hAnsi="XO Thames"/>
          <w:sz w:val="20"/>
          <w:szCs w:val="20"/>
        </w:rPr>
        <w:t xml:space="preserve"> результатам определения поставщика (подрядчика, исполнителя) в соответствии с</w:t>
      </w:r>
      <w:r w:rsidR="00D677C7" w:rsidRPr="00717E59">
        <w:rPr>
          <w:rFonts w:ascii="XO Thames" w:hAnsi="XO Thames"/>
          <w:sz w:val="20"/>
          <w:szCs w:val="20"/>
        </w:rPr>
        <w:t> </w:t>
      </w:r>
      <w:r w:rsidR="00AF1C66" w:rsidRPr="00717E59">
        <w:rPr>
          <w:rFonts w:ascii="XO Thames" w:hAnsi="XO Thames"/>
          <w:sz w:val="20"/>
          <w:szCs w:val="20"/>
        </w:rPr>
        <w:t xml:space="preserve">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w:t>
      </w:r>
      <w:r w:rsidR="00D677C7" w:rsidRPr="00717E59">
        <w:rPr>
          <w:rFonts w:ascii="XO Thames" w:hAnsi="XO Thames"/>
          <w:sz w:val="20"/>
          <w:szCs w:val="20"/>
        </w:rPr>
        <w:t> </w:t>
      </w:r>
      <w:r w:rsidR="00AF1C66" w:rsidRPr="00717E59">
        <w:rPr>
          <w:rFonts w:ascii="XO Thames" w:hAnsi="XO Thames"/>
          <w:sz w:val="20"/>
          <w:szCs w:val="20"/>
        </w:rPr>
        <w:t xml:space="preserve"> исключением просрочки исполнения обязательств (в том числе гарантийного обязательства), предусмотренных контрактом, размер штрафа</w:t>
      </w:r>
      <w:proofErr w:type="gramEnd"/>
      <w:r w:rsidR="00AF1C66" w:rsidRPr="00717E59">
        <w:rPr>
          <w:rFonts w:ascii="XO Thames" w:hAnsi="XO Thames"/>
          <w:sz w:val="20"/>
          <w:szCs w:val="20"/>
        </w:rPr>
        <w:t xml:space="preserve"> устанавливается в размере 1</w:t>
      </w:r>
      <w:r w:rsidR="00917946" w:rsidRPr="00717E59">
        <w:rPr>
          <w:rFonts w:ascii="XO Thames" w:hAnsi="XO Thames"/>
          <w:sz w:val="20"/>
          <w:szCs w:val="20"/>
        </w:rPr>
        <w:t>0</w:t>
      </w:r>
      <w:r w:rsidR="00D677C7" w:rsidRPr="00717E59">
        <w:rPr>
          <w:rFonts w:ascii="XO Thames" w:hAnsi="XO Thames"/>
          <w:sz w:val="20"/>
          <w:szCs w:val="20"/>
        </w:rPr>
        <w:t> </w:t>
      </w:r>
      <w:r w:rsidR="00AF1C66" w:rsidRPr="00717E59">
        <w:rPr>
          <w:rFonts w:ascii="XO Thames" w:hAnsi="XO Thames"/>
          <w:sz w:val="20"/>
          <w:szCs w:val="20"/>
        </w:rPr>
        <w:t xml:space="preserve"> процента цены контракта.</w:t>
      </w:r>
    </w:p>
    <w:p w:rsidR="00AF1C66" w:rsidRPr="00717E59" w:rsidRDefault="00F82987" w:rsidP="00AF1C66">
      <w:pPr>
        <w:shd w:val="clear" w:color="auto" w:fill="FFFFFF"/>
        <w:ind w:firstLine="709"/>
        <w:jc w:val="both"/>
        <w:rPr>
          <w:rFonts w:ascii="XO Thames" w:hAnsi="XO Thames"/>
          <w:sz w:val="20"/>
          <w:szCs w:val="20"/>
        </w:rPr>
      </w:pPr>
      <w:r w:rsidRPr="00717E59">
        <w:rPr>
          <w:rFonts w:ascii="XO Thames" w:hAnsi="XO Thames"/>
          <w:sz w:val="20"/>
          <w:szCs w:val="20"/>
        </w:rPr>
        <w:t>8</w:t>
      </w:r>
      <w:r w:rsidR="00AF1C66" w:rsidRPr="00717E59">
        <w:rPr>
          <w:rFonts w:ascii="XO Thames" w:hAnsi="XO Thames"/>
          <w:sz w:val="20"/>
          <w:szCs w:val="20"/>
        </w:rPr>
        <w:t>.9.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F1C66" w:rsidRPr="00717E59" w:rsidRDefault="00F82987" w:rsidP="00581472">
      <w:pPr>
        <w:shd w:val="clear" w:color="auto" w:fill="FFFFFF"/>
        <w:ind w:firstLine="709"/>
        <w:jc w:val="both"/>
        <w:rPr>
          <w:rFonts w:ascii="XO Thames" w:hAnsi="XO Thames"/>
          <w:sz w:val="20"/>
          <w:szCs w:val="20"/>
        </w:rPr>
      </w:pPr>
      <w:r w:rsidRPr="00717E59">
        <w:rPr>
          <w:rFonts w:ascii="XO Thames" w:hAnsi="XO Thames"/>
          <w:sz w:val="20"/>
          <w:szCs w:val="20"/>
        </w:rPr>
        <w:t>8</w:t>
      </w:r>
      <w:r w:rsidR="00AF1C66" w:rsidRPr="00717E59">
        <w:rPr>
          <w:rFonts w:ascii="XO Thames" w:hAnsi="XO Thames"/>
          <w:sz w:val="20"/>
          <w:szCs w:val="20"/>
        </w:rPr>
        <w:t>.10. В случае</w:t>
      </w:r>
      <w:proofErr w:type="gramStart"/>
      <w:r w:rsidR="00AF1C66" w:rsidRPr="00717E59">
        <w:rPr>
          <w:rFonts w:ascii="XO Thames" w:hAnsi="XO Thames"/>
          <w:sz w:val="20"/>
          <w:szCs w:val="20"/>
        </w:rPr>
        <w:t>,</w:t>
      </w:r>
      <w:proofErr w:type="gramEnd"/>
      <w:r w:rsidR="00AF1C66" w:rsidRPr="00717E59">
        <w:rPr>
          <w:rFonts w:ascii="XO Thames" w:hAnsi="XO Thames"/>
          <w:sz w:val="20"/>
          <w:szCs w:val="20"/>
        </w:rPr>
        <w:t xml:space="preserve"> если Страховщик в добровольном порядке в установленный Страхователем срок не оплатил неустойку (штраф, пени) и (или) убытки, Страхователь вправе уменьшить размер оплаты по Контракту на сумму начисленной неустойки (штрафа, пени) и (или) убытков. При этом исполнение обязательства Страховщика по перечислению неустойки (штрафа, пени) и (или) убытков в доход бюджета возлагается на Страхователя.</w:t>
      </w:r>
    </w:p>
    <w:p w:rsidR="003F2B86" w:rsidRPr="00717E59" w:rsidRDefault="003F2B86" w:rsidP="00581472">
      <w:pPr>
        <w:tabs>
          <w:tab w:val="left" w:pos="709"/>
          <w:tab w:val="left" w:pos="1210"/>
        </w:tabs>
        <w:ind w:firstLine="709"/>
        <w:jc w:val="both"/>
        <w:rPr>
          <w:rFonts w:ascii="XO Thames" w:hAnsi="XO Thames"/>
          <w:sz w:val="20"/>
          <w:szCs w:val="20"/>
        </w:rPr>
      </w:pPr>
      <w:r w:rsidRPr="00717E59">
        <w:rPr>
          <w:rFonts w:ascii="XO Thames" w:hAnsi="XO Thames"/>
          <w:sz w:val="20"/>
          <w:szCs w:val="20"/>
        </w:rPr>
        <w:t>Реквизиты для перечисления неустойки:</w:t>
      </w:r>
    </w:p>
    <w:p w:rsidR="00A64B73" w:rsidRPr="009D40B1" w:rsidRDefault="00A64B73" w:rsidP="00A64B73">
      <w:pPr>
        <w:ind w:firstLine="709"/>
        <w:jc w:val="both"/>
        <w:rPr>
          <w:rFonts w:ascii="XO Thames" w:hAnsi="XO Thames"/>
          <w:sz w:val="20"/>
          <w:szCs w:val="20"/>
        </w:rPr>
      </w:pPr>
      <w:r w:rsidRPr="009D40B1">
        <w:rPr>
          <w:rFonts w:ascii="XO Thames" w:hAnsi="XO Thames"/>
          <w:spacing w:val="2"/>
          <w:sz w:val="20"/>
          <w:szCs w:val="20"/>
        </w:rPr>
        <w:t xml:space="preserve">Реквизиты счета для внесения денежных средств: </w:t>
      </w:r>
      <w:r w:rsidRPr="009D40B1">
        <w:rPr>
          <w:rFonts w:ascii="XO Thames" w:hAnsi="XO Thames"/>
          <w:sz w:val="20"/>
          <w:szCs w:val="20"/>
        </w:rPr>
        <w:t xml:space="preserve">л/с 04391819980, </w:t>
      </w:r>
      <w:proofErr w:type="gramStart"/>
      <w:r w:rsidRPr="009D40B1">
        <w:rPr>
          <w:rFonts w:ascii="XO Thames" w:hAnsi="XO Thames"/>
          <w:sz w:val="20"/>
          <w:szCs w:val="20"/>
        </w:rPr>
        <w:t>р</w:t>
      </w:r>
      <w:proofErr w:type="gramEnd"/>
      <w:r w:rsidRPr="009D40B1">
        <w:rPr>
          <w:rFonts w:ascii="XO Thames" w:hAnsi="XO Thames"/>
          <w:sz w:val="20"/>
          <w:szCs w:val="20"/>
        </w:rPr>
        <w:t>/сч 03100643000000013900,</w:t>
      </w:r>
      <w:r>
        <w:rPr>
          <w:rFonts w:ascii="XO Thames" w:hAnsi="XO Thames"/>
          <w:sz w:val="20"/>
          <w:szCs w:val="20"/>
        </w:rPr>
        <w:t xml:space="preserve">                 </w:t>
      </w:r>
      <w:r w:rsidRPr="009D40B1">
        <w:rPr>
          <w:rFonts w:ascii="XO Thames" w:hAnsi="XO Thames"/>
          <w:sz w:val="20"/>
          <w:szCs w:val="20"/>
        </w:rPr>
        <w:t>к/сч 40102810745370000032, БИК 013207212, УФК по Кемеровской области-Кузбассу (ФКУ СИЗО-4 ГУФСИН России  по Кемеровской области - Кузбассу), ОКЦ №5 СибГУ Банка России//УФК по Кемеровской области – Кузбассу, г. Кемерово, КБК 320 116 070 1001 9000140 (Иные штрафы, неустойки, пени, уплаченные в соотв</w:t>
      </w:r>
      <w:r>
        <w:rPr>
          <w:rFonts w:ascii="XO Thames" w:hAnsi="XO Thames"/>
          <w:sz w:val="20"/>
          <w:szCs w:val="20"/>
        </w:rPr>
        <w:t>етствии с законом или договором</w:t>
      </w:r>
      <w:r w:rsidRPr="009D40B1">
        <w:rPr>
          <w:rFonts w:ascii="XO Thames" w:hAnsi="XO Thames"/>
          <w:sz w:val="20"/>
          <w:szCs w:val="20"/>
        </w:rPr>
        <w:t xml:space="preserve"> в случае неисполнения или ненадлежащего исполнения обязательств</w:t>
      </w:r>
      <w:r>
        <w:rPr>
          <w:rFonts w:ascii="XO Thames" w:hAnsi="XO Thames"/>
          <w:sz w:val="20"/>
          <w:szCs w:val="20"/>
        </w:rPr>
        <w:t>).</w:t>
      </w:r>
    </w:p>
    <w:p w:rsidR="00AF1C66" w:rsidRPr="00717E59" w:rsidRDefault="00F82987" w:rsidP="00581472">
      <w:pPr>
        <w:shd w:val="clear" w:color="auto" w:fill="FFFFFF"/>
        <w:ind w:firstLine="709"/>
        <w:jc w:val="both"/>
        <w:rPr>
          <w:rFonts w:ascii="XO Thames" w:hAnsi="XO Thames"/>
          <w:sz w:val="20"/>
          <w:szCs w:val="20"/>
        </w:rPr>
      </w:pPr>
      <w:r w:rsidRPr="00717E59">
        <w:rPr>
          <w:rFonts w:ascii="XO Thames" w:hAnsi="XO Thames"/>
          <w:sz w:val="20"/>
          <w:szCs w:val="20"/>
        </w:rPr>
        <w:t>8</w:t>
      </w:r>
      <w:r w:rsidR="00AF1C66" w:rsidRPr="00717E59">
        <w:rPr>
          <w:rFonts w:ascii="XO Thames" w:hAnsi="XO Thames"/>
          <w:sz w:val="20"/>
          <w:szCs w:val="20"/>
        </w:rPr>
        <w:t>.11. Перечисление неустойки производится Страхователем в доход бюджета за счет средств данного контракта, высвободившихся от уменьшения размера оплаты в соответствии с п.</w:t>
      </w:r>
      <w:r w:rsidR="00C458F4" w:rsidRPr="00717E59">
        <w:rPr>
          <w:rFonts w:ascii="XO Thames" w:hAnsi="XO Thames"/>
          <w:sz w:val="20"/>
          <w:szCs w:val="20"/>
        </w:rPr>
        <w:t xml:space="preserve"> 9.10 </w:t>
      </w:r>
      <w:r w:rsidR="00AF1C66" w:rsidRPr="00717E59">
        <w:rPr>
          <w:rFonts w:ascii="XO Thames" w:hAnsi="XO Thames"/>
          <w:sz w:val="20"/>
          <w:szCs w:val="20"/>
        </w:rPr>
        <w:t>Контракта.</w:t>
      </w:r>
    </w:p>
    <w:p w:rsidR="00AF1C66" w:rsidRPr="00717E59" w:rsidRDefault="00F82987" w:rsidP="00581472">
      <w:pPr>
        <w:shd w:val="clear" w:color="auto" w:fill="FFFFFF"/>
        <w:ind w:firstLine="709"/>
        <w:jc w:val="both"/>
        <w:rPr>
          <w:rFonts w:ascii="XO Thames" w:hAnsi="XO Thames"/>
          <w:sz w:val="20"/>
          <w:szCs w:val="20"/>
        </w:rPr>
      </w:pPr>
      <w:r w:rsidRPr="00717E59">
        <w:rPr>
          <w:rFonts w:ascii="XO Thames" w:hAnsi="XO Thames"/>
          <w:sz w:val="20"/>
          <w:szCs w:val="20"/>
        </w:rPr>
        <w:t>8</w:t>
      </w:r>
      <w:r w:rsidR="00AF1C66" w:rsidRPr="00717E59">
        <w:rPr>
          <w:rFonts w:ascii="XO Thames" w:hAnsi="XO Thames"/>
          <w:sz w:val="20"/>
          <w:szCs w:val="20"/>
        </w:rPr>
        <w:t>.12. Сторона освобождается от уплаты неустойки (штрафа, пени) если докажет, что</w:t>
      </w:r>
      <w:r w:rsidR="002215CF" w:rsidRPr="00717E59">
        <w:rPr>
          <w:rFonts w:ascii="XO Thames" w:hAnsi="XO Thames"/>
          <w:sz w:val="20"/>
          <w:szCs w:val="20"/>
          <w:lang w:val="en-US"/>
        </w:rPr>
        <w:t> </w:t>
      </w:r>
      <w:r w:rsidR="00AF1C66" w:rsidRPr="00717E59">
        <w:rPr>
          <w:rFonts w:ascii="XO Thames" w:hAnsi="XO Thames"/>
          <w:sz w:val="20"/>
          <w:szCs w:val="20"/>
        </w:rPr>
        <w:t xml:space="preserve">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F1C66" w:rsidRPr="00717E59" w:rsidRDefault="00F82987" w:rsidP="00AF1C66">
      <w:pPr>
        <w:shd w:val="clear" w:color="auto" w:fill="FFFFFF"/>
        <w:ind w:firstLine="709"/>
        <w:jc w:val="both"/>
        <w:rPr>
          <w:rFonts w:ascii="XO Thames" w:hAnsi="XO Thames"/>
          <w:sz w:val="20"/>
          <w:szCs w:val="20"/>
        </w:rPr>
      </w:pPr>
      <w:r w:rsidRPr="00717E59">
        <w:rPr>
          <w:rFonts w:ascii="XO Thames" w:hAnsi="XO Thames"/>
          <w:sz w:val="20"/>
          <w:szCs w:val="20"/>
        </w:rPr>
        <w:t>8</w:t>
      </w:r>
      <w:r w:rsidR="00AF1C66" w:rsidRPr="00717E59">
        <w:rPr>
          <w:rFonts w:ascii="XO Thames" w:hAnsi="XO Thames"/>
          <w:sz w:val="20"/>
          <w:szCs w:val="20"/>
        </w:rPr>
        <w:t>.13. При расторжении Контракта в связи с односторонним отказом стороны Контракта от</w:t>
      </w:r>
      <w:r w:rsidR="002215CF" w:rsidRPr="00717E59">
        <w:rPr>
          <w:rFonts w:ascii="XO Thames" w:hAnsi="XO Thames"/>
          <w:sz w:val="20"/>
          <w:szCs w:val="20"/>
          <w:lang w:val="en-US"/>
        </w:rPr>
        <w:t> </w:t>
      </w:r>
      <w:r w:rsidR="00AF1C66" w:rsidRPr="00717E59">
        <w:rPr>
          <w:rFonts w:ascii="XO Thames" w:hAnsi="XO Thames"/>
          <w:sz w:val="20"/>
          <w:szCs w:val="20"/>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1C66" w:rsidRPr="00717E59" w:rsidRDefault="00F82987" w:rsidP="00AF1C66">
      <w:pPr>
        <w:shd w:val="clear" w:color="auto" w:fill="FFFFFF"/>
        <w:ind w:firstLine="709"/>
        <w:jc w:val="both"/>
        <w:rPr>
          <w:rFonts w:ascii="XO Thames" w:hAnsi="XO Thames"/>
          <w:sz w:val="20"/>
          <w:szCs w:val="20"/>
        </w:rPr>
      </w:pPr>
      <w:r w:rsidRPr="00717E59">
        <w:rPr>
          <w:rFonts w:ascii="XO Thames" w:hAnsi="XO Thames"/>
          <w:sz w:val="20"/>
          <w:szCs w:val="20"/>
        </w:rPr>
        <w:t>8</w:t>
      </w:r>
      <w:r w:rsidR="00AF1C66" w:rsidRPr="00717E59">
        <w:rPr>
          <w:rFonts w:ascii="XO Thames" w:hAnsi="XO Thames"/>
          <w:sz w:val="20"/>
          <w:szCs w:val="20"/>
        </w:rPr>
        <w:t xml:space="preserve">.14. Вред, причиненный третьим лицам по вине Страховщика при исполнении обязательств по </w:t>
      </w:r>
      <w:r w:rsidR="00AF1C66" w:rsidRPr="00717E59">
        <w:rPr>
          <w:rFonts w:ascii="XO Thames" w:hAnsi="XO Thames"/>
          <w:sz w:val="20"/>
          <w:szCs w:val="20"/>
        </w:rPr>
        <w:lastRenderedPageBreak/>
        <w:t>Контракту, возмещается за его счет.</w:t>
      </w:r>
    </w:p>
    <w:p w:rsidR="00AF1C66" w:rsidRPr="00717E59" w:rsidRDefault="00F82987" w:rsidP="00AF1C66">
      <w:pPr>
        <w:shd w:val="clear" w:color="auto" w:fill="FFFFFF"/>
        <w:ind w:firstLine="709"/>
        <w:jc w:val="both"/>
        <w:rPr>
          <w:rFonts w:ascii="XO Thames" w:hAnsi="XO Thames"/>
          <w:sz w:val="20"/>
          <w:szCs w:val="20"/>
        </w:rPr>
      </w:pPr>
      <w:r w:rsidRPr="00717E59">
        <w:rPr>
          <w:rFonts w:ascii="XO Thames" w:hAnsi="XO Thames"/>
          <w:sz w:val="20"/>
          <w:szCs w:val="20"/>
        </w:rPr>
        <w:t>8</w:t>
      </w:r>
      <w:r w:rsidR="00AF1C66" w:rsidRPr="00717E59">
        <w:rPr>
          <w:rFonts w:ascii="XO Thames" w:hAnsi="XO Thames"/>
          <w:sz w:val="20"/>
          <w:szCs w:val="20"/>
        </w:rPr>
        <w:t>.15. Уплата неустойки (штрафа, пени) не освобождает Страховщика</w:t>
      </w:r>
      <w:r w:rsidR="003F2B86" w:rsidRPr="00717E59">
        <w:rPr>
          <w:rFonts w:ascii="XO Thames" w:hAnsi="XO Thames"/>
          <w:sz w:val="20"/>
          <w:szCs w:val="20"/>
        </w:rPr>
        <w:t xml:space="preserve"> </w:t>
      </w:r>
      <w:r w:rsidR="00AF1C66" w:rsidRPr="00717E59">
        <w:rPr>
          <w:rFonts w:ascii="XO Thames" w:hAnsi="XO Thames"/>
          <w:sz w:val="20"/>
          <w:szCs w:val="20"/>
        </w:rPr>
        <w:t>от исполнения обязательств по Контракту.</w:t>
      </w:r>
    </w:p>
    <w:p w:rsidR="00AF1C66" w:rsidRPr="00717E59" w:rsidRDefault="00F82987" w:rsidP="00AF1C66">
      <w:pPr>
        <w:shd w:val="clear" w:color="auto" w:fill="FFFFFF"/>
        <w:ind w:firstLine="709"/>
        <w:jc w:val="both"/>
        <w:rPr>
          <w:rFonts w:ascii="XO Thames" w:hAnsi="XO Thames"/>
          <w:sz w:val="20"/>
          <w:szCs w:val="20"/>
        </w:rPr>
      </w:pPr>
      <w:r w:rsidRPr="00717E59">
        <w:rPr>
          <w:rFonts w:ascii="XO Thames" w:hAnsi="XO Thames"/>
          <w:sz w:val="20"/>
          <w:szCs w:val="20"/>
        </w:rPr>
        <w:t>8</w:t>
      </w:r>
      <w:r w:rsidR="00AF1C66" w:rsidRPr="00717E59">
        <w:rPr>
          <w:rFonts w:ascii="XO Thames" w:hAnsi="XO Thames"/>
          <w:sz w:val="20"/>
          <w:szCs w:val="20"/>
        </w:rPr>
        <w:t>.16.</w:t>
      </w:r>
      <w:r w:rsidR="00AF1C66" w:rsidRPr="00717E59">
        <w:rPr>
          <w:rFonts w:ascii="XO Thames" w:hAnsi="XO Thames"/>
          <w:sz w:val="20"/>
          <w:szCs w:val="20"/>
        </w:rPr>
        <w:tab/>
        <w:t>Начисленные Страховщику, но не списанные Страхователем суммы неустоек (штрафов, пеней) в связи с неисполнением или ненадлежащим исполнением в 202</w:t>
      </w:r>
      <w:r w:rsidR="00A64B73">
        <w:rPr>
          <w:rFonts w:ascii="XO Thames" w:hAnsi="XO Thames"/>
          <w:sz w:val="20"/>
          <w:szCs w:val="20"/>
        </w:rPr>
        <w:t>6</w:t>
      </w:r>
      <w:r w:rsidR="00AF1C66" w:rsidRPr="00717E59">
        <w:rPr>
          <w:rFonts w:ascii="XO Thames" w:hAnsi="XO Thames"/>
          <w:sz w:val="20"/>
          <w:szCs w:val="20"/>
        </w:rPr>
        <w:t xml:space="preserve"> году обязательств, предусмотренных контрактом, подлежат списанию в случаях и порядке, которые установлены Правительством Российской Федерации. </w:t>
      </w:r>
    </w:p>
    <w:p w:rsidR="00AF1C66" w:rsidRPr="00717E59" w:rsidRDefault="00AF1C66" w:rsidP="00AF1C66">
      <w:pPr>
        <w:shd w:val="clear" w:color="auto" w:fill="FFFFFF"/>
        <w:jc w:val="center"/>
        <w:rPr>
          <w:rFonts w:ascii="XO Thames" w:hAnsi="XO Thames"/>
          <w:sz w:val="20"/>
          <w:szCs w:val="20"/>
        </w:rPr>
      </w:pPr>
    </w:p>
    <w:p w:rsidR="00AF1C66" w:rsidRPr="00717E59" w:rsidRDefault="00F82987" w:rsidP="00AF1C66">
      <w:pPr>
        <w:shd w:val="clear" w:color="auto" w:fill="FFFFFF"/>
        <w:jc w:val="center"/>
        <w:rPr>
          <w:rFonts w:ascii="XO Thames" w:hAnsi="XO Thames"/>
          <w:b/>
          <w:sz w:val="20"/>
          <w:szCs w:val="20"/>
        </w:rPr>
      </w:pPr>
      <w:r w:rsidRPr="00717E59">
        <w:rPr>
          <w:rFonts w:ascii="XO Thames" w:hAnsi="XO Thames"/>
          <w:b/>
          <w:sz w:val="20"/>
          <w:szCs w:val="20"/>
        </w:rPr>
        <w:t>9.</w:t>
      </w:r>
      <w:r w:rsidR="00AF1C66" w:rsidRPr="00717E59">
        <w:rPr>
          <w:rFonts w:ascii="XO Thames" w:hAnsi="XO Thames"/>
          <w:b/>
          <w:sz w:val="20"/>
          <w:szCs w:val="20"/>
        </w:rPr>
        <w:t xml:space="preserve"> Форс-мажорные обстоятельства</w:t>
      </w:r>
    </w:p>
    <w:p w:rsidR="00AF1C66" w:rsidRPr="00717E59" w:rsidRDefault="00F82987" w:rsidP="00AF1C66">
      <w:pPr>
        <w:pStyle w:val="aff7"/>
        <w:ind w:firstLine="567"/>
        <w:rPr>
          <w:rFonts w:ascii="XO Thames" w:hAnsi="XO Thames"/>
          <w:sz w:val="20"/>
          <w:szCs w:val="20"/>
        </w:rPr>
      </w:pPr>
      <w:r w:rsidRPr="00717E59">
        <w:rPr>
          <w:rFonts w:ascii="XO Thames" w:hAnsi="XO Thames"/>
          <w:sz w:val="20"/>
          <w:szCs w:val="20"/>
        </w:rPr>
        <w:t>9</w:t>
      </w:r>
      <w:r w:rsidR="00AF1C66" w:rsidRPr="00717E59">
        <w:rPr>
          <w:rFonts w:ascii="XO Thames" w:hAnsi="XO Thames"/>
          <w:sz w:val="20"/>
          <w:szCs w:val="20"/>
        </w:rPr>
        <w:t xml:space="preserve">.1. </w:t>
      </w:r>
      <w:proofErr w:type="gramStart"/>
      <w:r w:rsidR="00AF1C66" w:rsidRPr="00717E59">
        <w:rPr>
          <w:rFonts w:ascii="XO Thames" w:hAnsi="XO Thames"/>
          <w:sz w:val="20"/>
          <w:szCs w:val="20"/>
        </w:rPr>
        <w:t xml:space="preserve">Стороны освобождаются от ответственности за частичное или полное невыполнение обязательств по </w:t>
      </w:r>
      <w:r w:rsidR="008961A0" w:rsidRPr="00717E59">
        <w:rPr>
          <w:rFonts w:ascii="XO Thames" w:hAnsi="XO Thames"/>
          <w:sz w:val="20"/>
          <w:szCs w:val="20"/>
        </w:rPr>
        <w:t>К</w:t>
      </w:r>
      <w:r w:rsidR="00AF1C66" w:rsidRPr="00717E59">
        <w:rPr>
          <w:rFonts w:ascii="XO Thames" w:hAnsi="XO Thames"/>
          <w:sz w:val="20"/>
          <w:szCs w:val="20"/>
        </w:rPr>
        <w:t xml:space="preserve">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F1C66" w:rsidRPr="00717E59" w:rsidRDefault="00F82987" w:rsidP="00AF1C66">
      <w:pPr>
        <w:pStyle w:val="aff7"/>
        <w:ind w:firstLine="567"/>
        <w:rPr>
          <w:rFonts w:ascii="XO Thames" w:hAnsi="XO Thames"/>
          <w:sz w:val="20"/>
          <w:szCs w:val="20"/>
        </w:rPr>
      </w:pPr>
      <w:r w:rsidRPr="00717E59">
        <w:rPr>
          <w:rFonts w:ascii="XO Thames" w:hAnsi="XO Thames"/>
          <w:sz w:val="20"/>
          <w:szCs w:val="20"/>
        </w:rPr>
        <w:t>9</w:t>
      </w:r>
      <w:r w:rsidR="00AF1C66" w:rsidRPr="00717E59">
        <w:rPr>
          <w:rFonts w:ascii="XO Thames" w:hAnsi="XO Thames"/>
          <w:sz w:val="20"/>
          <w:szCs w:val="20"/>
        </w:rPr>
        <w:t>.2. Сторона, для которой создалась невозможность выполнения обязательств по</w:t>
      </w:r>
      <w:r w:rsidR="00D677C7" w:rsidRPr="00717E59">
        <w:rPr>
          <w:rFonts w:ascii="XO Thames" w:hAnsi="XO Thames"/>
          <w:sz w:val="20"/>
          <w:szCs w:val="20"/>
          <w:lang w:val="en-US"/>
        </w:rPr>
        <w:t> </w:t>
      </w:r>
      <w:r w:rsidR="00AF1C66" w:rsidRPr="00717E59">
        <w:rPr>
          <w:rFonts w:ascii="XO Thames" w:hAnsi="XO Thames"/>
          <w:sz w:val="20"/>
          <w:szCs w:val="20"/>
        </w:rPr>
        <w:t xml:space="preserve">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F1C66" w:rsidRPr="00717E59" w:rsidRDefault="00F82987" w:rsidP="00AF1C66">
      <w:pPr>
        <w:pStyle w:val="aff7"/>
        <w:ind w:firstLine="567"/>
        <w:rPr>
          <w:rFonts w:ascii="XO Thames" w:hAnsi="XO Thames"/>
          <w:sz w:val="20"/>
          <w:szCs w:val="20"/>
        </w:rPr>
      </w:pPr>
      <w:r w:rsidRPr="00717E59">
        <w:rPr>
          <w:rFonts w:ascii="XO Thames" w:hAnsi="XO Thames"/>
          <w:sz w:val="20"/>
          <w:szCs w:val="20"/>
        </w:rPr>
        <w:t>9</w:t>
      </w:r>
      <w:r w:rsidR="00AF1C66" w:rsidRPr="00717E59">
        <w:rPr>
          <w:rFonts w:ascii="XO Thames" w:hAnsi="XO Thames"/>
          <w:sz w:val="20"/>
          <w:szCs w:val="20"/>
        </w:rPr>
        <w:t>.3. Обязанность доказать наличие обстоятельств непреодолимой силы лежит на</w:t>
      </w:r>
      <w:r w:rsidR="00D677C7" w:rsidRPr="00717E59">
        <w:rPr>
          <w:rFonts w:ascii="XO Thames" w:hAnsi="XO Thames"/>
          <w:sz w:val="20"/>
          <w:szCs w:val="20"/>
          <w:lang w:val="en-US"/>
        </w:rPr>
        <w:t> </w:t>
      </w:r>
      <w:r w:rsidR="00AF1C66" w:rsidRPr="00717E59">
        <w:rPr>
          <w:rFonts w:ascii="XO Thames" w:hAnsi="XO Thames"/>
          <w:sz w:val="20"/>
          <w:szCs w:val="20"/>
        </w:rPr>
        <w:t>Стороне контракта, не выполнившей свои обязательства по контракту.</w:t>
      </w:r>
    </w:p>
    <w:p w:rsidR="00AF1C66" w:rsidRPr="00717E59" w:rsidRDefault="00AF1C66" w:rsidP="00AF1C66">
      <w:pPr>
        <w:pStyle w:val="aff7"/>
        <w:tabs>
          <w:tab w:val="left" w:pos="709"/>
        </w:tabs>
        <w:ind w:firstLine="567"/>
        <w:rPr>
          <w:rFonts w:ascii="XO Thames" w:hAnsi="XO Thames"/>
          <w:sz w:val="20"/>
          <w:szCs w:val="20"/>
        </w:rPr>
      </w:pPr>
      <w:r w:rsidRPr="00717E59">
        <w:rPr>
          <w:rFonts w:ascii="XO Thames" w:hAnsi="XO Thames"/>
          <w:sz w:val="20"/>
          <w:szCs w:val="20"/>
        </w:rPr>
        <w:t>Доказательством наличия вышеуказанных обстоятельств и их продолжительности будут служить документы Торгово-промышленной палаты Кемеровской области, или иной торгово-промышленной палаты, где имели место обстоятельства непреодолимой силы.</w:t>
      </w:r>
    </w:p>
    <w:p w:rsidR="00AF1C66" w:rsidRDefault="00F82987" w:rsidP="00AF1C66">
      <w:pPr>
        <w:pStyle w:val="aff7"/>
        <w:tabs>
          <w:tab w:val="left" w:pos="709"/>
        </w:tabs>
        <w:ind w:firstLine="567"/>
        <w:rPr>
          <w:rFonts w:ascii="XO Thames" w:hAnsi="XO Thames"/>
          <w:sz w:val="20"/>
          <w:szCs w:val="20"/>
        </w:rPr>
      </w:pPr>
      <w:r w:rsidRPr="00717E59">
        <w:rPr>
          <w:rFonts w:ascii="XO Thames" w:hAnsi="XO Thames"/>
          <w:sz w:val="20"/>
          <w:szCs w:val="20"/>
        </w:rPr>
        <w:t>9</w:t>
      </w:r>
      <w:r w:rsidR="00AF1C66" w:rsidRPr="00717E59">
        <w:rPr>
          <w:rFonts w:ascii="XO Thames" w:hAnsi="XO Thames"/>
          <w:sz w:val="20"/>
          <w:szCs w:val="20"/>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A64B73" w:rsidRPr="00717E59" w:rsidRDefault="00A64B73" w:rsidP="00AF1C66">
      <w:pPr>
        <w:pStyle w:val="aff7"/>
        <w:tabs>
          <w:tab w:val="left" w:pos="709"/>
        </w:tabs>
        <w:ind w:firstLine="567"/>
        <w:rPr>
          <w:rFonts w:ascii="XO Thames" w:hAnsi="XO Thames"/>
          <w:sz w:val="20"/>
          <w:szCs w:val="20"/>
        </w:rPr>
      </w:pPr>
    </w:p>
    <w:p w:rsidR="00AF1C66" w:rsidRPr="00717E59" w:rsidRDefault="00F82987" w:rsidP="00AF1C66">
      <w:pPr>
        <w:pStyle w:val="aff7"/>
        <w:jc w:val="center"/>
        <w:rPr>
          <w:rFonts w:ascii="XO Thames" w:hAnsi="XO Thames"/>
          <w:b/>
          <w:sz w:val="20"/>
          <w:szCs w:val="20"/>
        </w:rPr>
      </w:pPr>
      <w:r w:rsidRPr="00717E59">
        <w:rPr>
          <w:rFonts w:ascii="XO Thames" w:hAnsi="XO Thames"/>
          <w:b/>
          <w:sz w:val="20"/>
          <w:szCs w:val="20"/>
        </w:rPr>
        <w:t>10</w:t>
      </w:r>
      <w:r w:rsidR="00AF1C66" w:rsidRPr="00717E59">
        <w:rPr>
          <w:rFonts w:ascii="XO Thames" w:hAnsi="XO Thames"/>
          <w:b/>
          <w:sz w:val="20"/>
          <w:szCs w:val="20"/>
        </w:rPr>
        <w:t>. Изменение, расторжение контракта</w:t>
      </w:r>
    </w:p>
    <w:p w:rsidR="00B61851" w:rsidRPr="00717E59" w:rsidRDefault="00B61851" w:rsidP="00B61851">
      <w:pPr>
        <w:pStyle w:val="aff7"/>
        <w:ind w:firstLine="709"/>
        <w:rPr>
          <w:rFonts w:ascii="XO Thames" w:hAnsi="XO Thames"/>
          <w:sz w:val="20"/>
          <w:szCs w:val="20"/>
        </w:rPr>
      </w:pPr>
      <w:r w:rsidRPr="00717E59">
        <w:rPr>
          <w:rFonts w:ascii="XO Thames" w:hAnsi="XO Thames"/>
          <w:sz w:val="20"/>
          <w:szCs w:val="20"/>
        </w:rPr>
        <w:t>1</w:t>
      </w:r>
      <w:r w:rsidR="00F82987" w:rsidRPr="00717E59">
        <w:rPr>
          <w:rFonts w:ascii="XO Thames" w:hAnsi="XO Thames"/>
          <w:sz w:val="20"/>
          <w:szCs w:val="20"/>
        </w:rPr>
        <w:t>0</w:t>
      </w:r>
      <w:r w:rsidRPr="00717E59">
        <w:rPr>
          <w:rFonts w:ascii="XO Thames" w:hAnsi="XO Thames"/>
          <w:sz w:val="20"/>
          <w:szCs w:val="20"/>
        </w:rPr>
        <w:t>.1.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B61851" w:rsidRPr="00717E59" w:rsidRDefault="00B61851" w:rsidP="00B61851">
      <w:pPr>
        <w:pStyle w:val="aff7"/>
        <w:ind w:firstLine="709"/>
        <w:rPr>
          <w:rFonts w:ascii="XO Thames" w:hAnsi="XO Thames"/>
          <w:sz w:val="20"/>
          <w:szCs w:val="20"/>
        </w:rPr>
      </w:pPr>
      <w:r w:rsidRPr="00717E59">
        <w:rPr>
          <w:rFonts w:ascii="XO Thames" w:hAnsi="XO Thames"/>
          <w:sz w:val="20"/>
          <w:szCs w:val="20"/>
        </w:rPr>
        <w:t>1</w:t>
      </w:r>
      <w:r w:rsidR="00F82987" w:rsidRPr="00717E59">
        <w:rPr>
          <w:rFonts w:ascii="XO Thames" w:hAnsi="XO Thames"/>
          <w:sz w:val="20"/>
          <w:szCs w:val="20"/>
        </w:rPr>
        <w:t>0</w:t>
      </w:r>
      <w:r w:rsidRPr="00717E59">
        <w:rPr>
          <w:rFonts w:ascii="XO Thames" w:hAnsi="XO Thames"/>
          <w:sz w:val="20"/>
          <w:szCs w:val="20"/>
        </w:rPr>
        <w:t>.2. Изменение существенных условий Контракта при его исполнении не допускается, за</w:t>
      </w:r>
      <w:r w:rsidR="00EA5961" w:rsidRPr="00717E59">
        <w:rPr>
          <w:rFonts w:ascii="XO Thames" w:hAnsi="XO Thames"/>
          <w:sz w:val="20"/>
          <w:szCs w:val="20"/>
        </w:rPr>
        <w:t> </w:t>
      </w:r>
      <w:r w:rsidRPr="00717E59">
        <w:rPr>
          <w:rFonts w:ascii="XO Thames" w:hAnsi="XO Thames"/>
          <w:sz w:val="20"/>
          <w:szCs w:val="20"/>
        </w:rPr>
        <w:t xml:space="preserve"> исключением их изменения по соглашению Сторон в следующих случаях:</w:t>
      </w:r>
    </w:p>
    <w:p w:rsidR="00B61851" w:rsidRPr="00717E59" w:rsidRDefault="00B61851" w:rsidP="00B61851">
      <w:pPr>
        <w:pStyle w:val="aff7"/>
        <w:ind w:firstLine="709"/>
        <w:rPr>
          <w:rFonts w:ascii="XO Thames" w:hAnsi="XO Thames"/>
          <w:sz w:val="20"/>
          <w:szCs w:val="20"/>
        </w:rPr>
      </w:pPr>
      <w:r w:rsidRPr="00717E59">
        <w:rPr>
          <w:rFonts w:ascii="XO Thames" w:hAnsi="XO Thames"/>
          <w:sz w:val="20"/>
          <w:szCs w:val="20"/>
        </w:rPr>
        <w:t xml:space="preserve">а) при снижении цены Контракта без </w:t>
      </w:r>
      <w:proofErr w:type="gramStart"/>
      <w:r w:rsidRPr="00717E59">
        <w:rPr>
          <w:rFonts w:ascii="XO Thames" w:hAnsi="XO Thames"/>
          <w:sz w:val="20"/>
          <w:szCs w:val="20"/>
        </w:rPr>
        <w:t>изменения</w:t>
      </w:r>
      <w:proofErr w:type="gramEnd"/>
      <w:r w:rsidRPr="00717E59">
        <w:rPr>
          <w:rFonts w:ascii="XO Thames" w:hAnsi="XO Thames"/>
          <w:sz w:val="20"/>
          <w:szCs w:val="20"/>
        </w:rPr>
        <w:t xml:space="preserve"> предусмотренного Контрактом количества оказываемых услуг, качества оказываемых услуг и иных условий Контракта;</w:t>
      </w:r>
    </w:p>
    <w:p w:rsidR="00B61851" w:rsidRPr="00717E59" w:rsidRDefault="00B61851" w:rsidP="00B61851">
      <w:pPr>
        <w:pStyle w:val="aff7"/>
        <w:ind w:firstLine="709"/>
        <w:rPr>
          <w:rFonts w:ascii="XO Thames" w:hAnsi="XO Thames"/>
          <w:sz w:val="20"/>
          <w:szCs w:val="20"/>
        </w:rPr>
      </w:pPr>
      <w:r w:rsidRPr="00717E59">
        <w:rPr>
          <w:rFonts w:ascii="XO Thames" w:hAnsi="XO Thames"/>
          <w:sz w:val="20"/>
          <w:szCs w:val="20"/>
        </w:rPr>
        <w:t xml:space="preserve">б) если по предложению заказчика увеличивается предусмотренное Контрактом количество оказываемых услуг не более чем на десять процентов или уменьшается предусмотренное Контрактом количество оказываемых услуг не более чем на десять процентов. При этом по соглашению сторон допускается изменение с учетом </w:t>
      </w:r>
      <w:proofErr w:type="gramStart"/>
      <w:r w:rsidRPr="00717E59">
        <w:rPr>
          <w:rFonts w:ascii="XO Thames" w:hAnsi="XO Thames"/>
          <w:sz w:val="20"/>
          <w:szCs w:val="20"/>
        </w:rPr>
        <w:t>положений бюджетного законодательства Российской Федерации цены Контракта</w:t>
      </w:r>
      <w:proofErr w:type="gramEnd"/>
      <w:r w:rsidRPr="00717E59">
        <w:rPr>
          <w:rFonts w:ascii="XO Thames" w:hAnsi="XO Thames"/>
          <w:sz w:val="20"/>
          <w:szCs w:val="20"/>
        </w:rPr>
        <w:t xml:space="preserve"> пропорционально дополнительному количеству оказываемых услуг исходя из</w:t>
      </w:r>
      <w:r w:rsidR="00EA5961" w:rsidRPr="00717E59">
        <w:rPr>
          <w:rFonts w:ascii="XO Thames" w:hAnsi="XO Thames"/>
          <w:sz w:val="20"/>
          <w:szCs w:val="20"/>
        </w:rPr>
        <w:t> </w:t>
      </w:r>
      <w:r w:rsidRPr="00717E59">
        <w:rPr>
          <w:rFonts w:ascii="XO Thames" w:hAnsi="XO Thames"/>
          <w:sz w:val="20"/>
          <w:szCs w:val="20"/>
        </w:rPr>
        <w:t xml:space="preserve"> установленной</w:t>
      </w:r>
      <w:r w:rsidR="003F2B86" w:rsidRPr="00717E59">
        <w:rPr>
          <w:rFonts w:ascii="XO Thames" w:hAnsi="XO Thames"/>
          <w:sz w:val="20"/>
          <w:szCs w:val="20"/>
        </w:rPr>
        <w:t xml:space="preserve"> </w:t>
      </w:r>
      <w:r w:rsidRPr="00717E59">
        <w:rPr>
          <w:rFonts w:ascii="XO Thames" w:hAnsi="XO Thames"/>
          <w:sz w:val="20"/>
          <w:szCs w:val="20"/>
        </w:rPr>
        <w:t>в Контракте цены единицы, но не более чем на десять процентов цены Контракта. При уменьшении предусмотренного Контрактом количества оказываемых услуг Стороны Контракта обязаны уменьшить цену Контракта исходя из цены единицы оказываемых услуг. Цена единицы дополнительно оказываемых услуг или цена единицы оказываемых услуг при уменьшении предусмотренного Контрактом количества оказываемых услуг должна определяться как частное от деления первоначальной цены Контракта на предусмотренное в Контракте количество таких услуг;</w:t>
      </w:r>
    </w:p>
    <w:p w:rsidR="00B61851" w:rsidRPr="00717E59" w:rsidRDefault="00B61851" w:rsidP="00B61851">
      <w:pPr>
        <w:pStyle w:val="aff7"/>
        <w:ind w:firstLine="709"/>
        <w:rPr>
          <w:rFonts w:ascii="XO Thames" w:hAnsi="XO Thames"/>
          <w:sz w:val="20"/>
          <w:szCs w:val="20"/>
        </w:rPr>
      </w:pPr>
      <w:r w:rsidRPr="00717E59">
        <w:rPr>
          <w:rFonts w:ascii="XO Thames" w:hAnsi="XO Thames"/>
          <w:sz w:val="20"/>
          <w:szCs w:val="20"/>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оказываемых услуг, предусмотренных Контрактом. Сокращение количества оказываемых услуг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w:t>
      </w:r>
      <w:r w:rsidR="004807B6" w:rsidRPr="00717E59">
        <w:rPr>
          <w:rFonts w:ascii="XO Thames" w:hAnsi="XO Thames"/>
          <w:sz w:val="20"/>
          <w:szCs w:val="20"/>
        </w:rPr>
        <w:t> </w:t>
      </w:r>
      <w:r w:rsidRPr="00717E59">
        <w:rPr>
          <w:rFonts w:ascii="XO Thames" w:hAnsi="XO Thames"/>
          <w:sz w:val="20"/>
          <w:szCs w:val="20"/>
        </w:rPr>
        <w:t xml:space="preserve"> 1090 «Об утверждении методики сокращения количества товаров, объемов работ или услуг при</w:t>
      </w:r>
      <w:r w:rsidR="004807B6" w:rsidRPr="00717E59">
        <w:rPr>
          <w:rFonts w:ascii="XO Thames" w:hAnsi="XO Thames"/>
          <w:sz w:val="20"/>
          <w:szCs w:val="20"/>
        </w:rPr>
        <w:t> </w:t>
      </w:r>
      <w:r w:rsidRPr="00717E59">
        <w:rPr>
          <w:rFonts w:ascii="XO Thames" w:hAnsi="XO Thames"/>
          <w:sz w:val="20"/>
          <w:szCs w:val="20"/>
        </w:rPr>
        <w:t xml:space="preserve"> уменьшении цены контракта». Принятие заказчиком решения об изменении Контракта в связи с</w:t>
      </w:r>
      <w:r w:rsidR="004807B6" w:rsidRPr="00717E59">
        <w:rPr>
          <w:rFonts w:ascii="XO Thames" w:hAnsi="XO Thames"/>
          <w:sz w:val="20"/>
          <w:szCs w:val="20"/>
        </w:rPr>
        <w:t> </w:t>
      </w:r>
      <w:r w:rsidRPr="00717E59">
        <w:rPr>
          <w:rFonts w:ascii="XO Thames" w:hAnsi="XO Thames"/>
          <w:sz w:val="20"/>
          <w:szCs w:val="20"/>
        </w:rPr>
        <w:t xml:space="preserve"> уменьшением лимитов бюджетных обязательств осуществляется исходя из соразмерности изменения цены контракта и количества оказываемых услуг;</w:t>
      </w:r>
    </w:p>
    <w:p w:rsidR="00B61851" w:rsidRPr="00717E59" w:rsidRDefault="00F82987" w:rsidP="00B61851">
      <w:pPr>
        <w:pStyle w:val="aff7"/>
        <w:ind w:firstLine="709"/>
        <w:rPr>
          <w:rFonts w:ascii="XO Thames" w:hAnsi="XO Thames"/>
          <w:sz w:val="20"/>
          <w:szCs w:val="20"/>
        </w:rPr>
      </w:pPr>
      <w:r w:rsidRPr="00717E59">
        <w:rPr>
          <w:rFonts w:ascii="XO Thames" w:hAnsi="XO Thames"/>
          <w:sz w:val="20"/>
          <w:szCs w:val="20"/>
        </w:rPr>
        <w:t>10</w:t>
      </w:r>
      <w:r w:rsidR="00B61851" w:rsidRPr="00717E59">
        <w:rPr>
          <w:rFonts w:ascii="XO Thames" w:hAnsi="XO Thames"/>
          <w:sz w:val="20"/>
          <w:szCs w:val="20"/>
        </w:rPr>
        <w:t xml:space="preserve">.3.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w:t>
      </w:r>
      <w:r w:rsidR="004807B6" w:rsidRPr="00717E59">
        <w:rPr>
          <w:rFonts w:ascii="XO Thames" w:hAnsi="XO Thames"/>
          <w:sz w:val="20"/>
          <w:szCs w:val="20"/>
        </w:rPr>
        <w:t xml:space="preserve">Страхователя </w:t>
      </w:r>
      <w:proofErr w:type="gramStart"/>
      <w:r w:rsidR="00B61851" w:rsidRPr="00717E59">
        <w:rPr>
          <w:rFonts w:ascii="XO Thames" w:hAnsi="XO Thames"/>
          <w:sz w:val="20"/>
          <w:szCs w:val="20"/>
        </w:rPr>
        <w:t>с</w:t>
      </w:r>
      <w:proofErr w:type="gramEnd"/>
      <w:r w:rsidR="00B61851" w:rsidRPr="00717E59">
        <w:rPr>
          <w:rFonts w:ascii="XO Thames" w:hAnsi="XO Thames"/>
          <w:sz w:val="20"/>
          <w:szCs w:val="20"/>
        </w:rPr>
        <w:t xml:space="preserve"> </w:t>
      </w:r>
      <w:r w:rsidR="004807B6" w:rsidRPr="00717E59">
        <w:rPr>
          <w:rFonts w:ascii="XO Thames" w:hAnsi="XO Thames"/>
          <w:sz w:val="20"/>
          <w:szCs w:val="20"/>
        </w:rPr>
        <w:t>Страховщиком</w:t>
      </w:r>
      <w:r w:rsidR="003F2B86" w:rsidRPr="00717E59">
        <w:rPr>
          <w:rFonts w:ascii="XO Thames" w:hAnsi="XO Thames"/>
          <w:sz w:val="20"/>
          <w:szCs w:val="20"/>
        </w:rPr>
        <w:t xml:space="preserve"> </w:t>
      </w:r>
      <w:r w:rsidR="00B61851" w:rsidRPr="00717E59">
        <w:rPr>
          <w:rFonts w:ascii="XO Thames" w:hAnsi="XO Thames"/>
          <w:sz w:val="20"/>
          <w:szCs w:val="20"/>
        </w:rPr>
        <w:t xml:space="preserve">допускается оказание услуг,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B61851" w:rsidRPr="00717E59" w:rsidRDefault="00B61851" w:rsidP="00B61851">
      <w:pPr>
        <w:pStyle w:val="aff7"/>
        <w:ind w:firstLine="709"/>
        <w:rPr>
          <w:rFonts w:ascii="XO Thames" w:hAnsi="XO Thames"/>
          <w:sz w:val="20"/>
          <w:szCs w:val="20"/>
        </w:rPr>
      </w:pPr>
      <w:r w:rsidRPr="00717E59">
        <w:rPr>
          <w:rFonts w:ascii="XO Thames" w:hAnsi="XO Thames"/>
          <w:sz w:val="20"/>
          <w:szCs w:val="20"/>
        </w:rPr>
        <w:t>1</w:t>
      </w:r>
      <w:r w:rsidR="00F82987" w:rsidRPr="00717E59">
        <w:rPr>
          <w:rFonts w:ascii="XO Thames" w:hAnsi="XO Thames"/>
          <w:sz w:val="20"/>
          <w:szCs w:val="20"/>
        </w:rPr>
        <w:t>0</w:t>
      </w:r>
      <w:r w:rsidRPr="00717E59">
        <w:rPr>
          <w:rFonts w:ascii="XO Thames" w:hAnsi="XO Thames"/>
          <w:sz w:val="20"/>
          <w:szCs w:val="20"/>
        </w:rPr>
        <w:t>.4. Все изменения к Контракту действительны, если они оформлены в виде дополнительного соглашения к Контракту и подписаны Сторонами.</w:t>
      </w:r>
    </w:p>
    <w:p w:rsidR="00B61851" w:rsidRPr="00717E59" w:rsidRDefault="00B61851" w:rsidP="00B61851">
      <w:pPr>
        <w:pStyle w:val="aff7"/>
        <w:ind w:firstLine="709"/>
        <w:rPr>
          <w:rFonts w:ascii="XO Thames" w:hAnsi="XO Thames"/>
          <w:sz w:val="20"/>
          <w:szCs w:val="20"/>
        </w:rPr>
      </w:pPr>
      <w:r w:rsidRPr="00717E59">
        <w:rPr>
          <w:rFonts w:ascii="XO Thames" w:hAnsi="XO Thames"/>
          <w:sz w:val="20"/>
          <w:szCs w:val="20"/>
        </w:rPr>
        <w:lastRenderedPageBreak/>
        <w:t>1</w:t>
      </w:r>
      <w:r w:rsidR="00F82987" w:rsidRPr="00717E59">
        <w:rPr>
          <w:rFonts w:ascii="XO Thames" w:hAnsi="XO Thames"/>
          <w:sz w:val="20"/>
          <w:szCs w:val="20"/>
        </w:rPr>
        <w:t>0</w:t>
      </w:r>
      <w:r w:rsidRPr="00717E59">
        <w:rPr>
          <w:rFonts w:ascii="XO Thames" w:hAnsi="XO Thames"/>
          <w:sz w:val="20"/>
          <w:szCs w:val="20"/>
        </w:rPr>
        <w:t xml:space="preserve">.5. </w:t>
      </w:r>
      <w:proofErr w:type="gramStart"/>
      <w:r w:rsidRPr="00717E59">
        <w:rPr>
          <w:rFonts w:ascii="XO Thames" w:hAnsi="XO Thames"/>
          <w:sz w:val="20"/>
          <w:szCs w:val="20"/>
        </w:rPr>
        <w:t>Контракт</w:t>
      </w:r>
      <w:proofErr w:type="gramEnd"/>
      <w:r w:rsidRPr="00717E59">
        <w:rPr>
          <w:rFonts w:ascii="XO Thames" w:hAnsi="XO Thames"/>
          <w:sz w:val="20"/>
          <w:szCs w:val="20"/>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w:t>
      </w:r>
      <w:r w:rsidR="00EA5961" w:rsidRPr="00717E59">
        <w:rPr>
          <w:rFonts w:ascii="XO Thames" w:hAnsi="XO Thames"/>
          <w:sz w:val="20"/>
          <w:szCs w:val="20"/>
        </w:rPr>
        <w:t> </w:t>
      </w:r>
      <w:r w:rsidRPr="00717E59">
        <w:rPr>
          <w:rFonts w:ascii="XO Thames" w:hAnsi="XO Thames"/>
          <w:sz w:val="20"/>
          <w:szCs w:val="20"/>
        </w:rPr>
        <w:t xml:space="preserve"> гражданским законодательством Российской Федерации.</w:t>
      </w:r>
    </w:p>
    <w:p w:rsidR="00B61851" w:rsidRPr="00717E59" w:rsidRDefault="0082651F" w:rsidP="00B61851">
      <w:pPr>
        <w:pStyle w:val="aff7"/>
        <w:ind w:firstLine="709"/>
        <w:rPr>
          <w:rFonts w:ascii="XO Thames" w:hAnsi="XO Thames"/>
          <w:sz w:val="20"/>
          <w:szCs w:val="20"/>
        </w:rPr>
      </w:pPr>
      <w:r w:rsidRPr="00717E59">
        <w:rPr>
          <w:rFonts w:ascii="XO Thames" w:hAnsi="XO Thames"/>
          <w:sz w:val="20"/>
          <w:szCs w:val="20"/>
        </w:rPr>
        <w:t>1</w:t>
      </w:r>
      <w:r w:rsidR="00F82987" w:rsidRPr="00717E59">
        <w:rPr>
          <w:rFonts w:ascii="XO Thames" w:hAnsi="XO Thames"/>
          <w:sz w:val="20"/>
          <w:szCs w:val="20"/>
        </w:rPr>
        <w:t>0</w:t>
      </w:r>
      <w:r w:rsidR="00B61851" w:rsidRPr="00717E59">
        <w:rPr>
          <w:rFonts w:ascii="XO Thames" w:hAnsi="XO Thames"/>
          <w:sz w:val="20"/>
          <w:szCs w:val="20"/>
        </w:rPr>
        <w:t xml:space="preserve">.6. </w:t>
      </w:r>
      <w:r w:rsidR="004807B6" w:rsidRPr="00717E59">
        <w:rPr>
          <w:rFonts w:ascii="XO Thames" w:hAnsi="XO Thames"/>
          <w:sz w:val="20"/>
          <w:szCs w:val="20"/>
        </w:rPr>
        <w:t xml:space="preserve">Страхователь </w:t>
      </w:r>
      <w:r w:rsidR="00B61851" w:rsidRPr="00717E59">
        <w:rPr>
          <w:rFonts w:ascii="XO Thames" w:hAnsi="XO Thames"/>
          <w:sz w:val="20"/>
          <w:szCs w:val="20"/>
        </w:rPr>
        <w:t xml:space="preserve">вправе принять решение </w:t>
      </w:r>
      <w:proofErr w:type="gramStart"/>
      <w:r w:rsidR="00B61851" w:rsidRPr="00717E59">
        <w:rPr>
          <w:rFonts w:ascii="XO Thames" w:hAnsi="XO Thames"/>
          <w:sz w:val="20"/>
          <w:szCs w:val="20"/>
        </w:rPr>
        <w:t>об одностороннем отказе от</w:t>
      </w:r>
      <w:r w:rsidR="00EA5961" w:rsidRPr="00717E59">
        <w:rPr>
          <w:rFonts w:ascii="XO Thames" w:hAnsi="XO Thames"/>
          <w:sz w:val="20"/>
          <w:szCs w:val="20"/>
        </w:rPr>
        <w:t> </w:t>
      </w:r>
      <w:r w:rsidR="00B61851" w:rsidRPr="00717E59">
        <w:rPr>
          <w:rFonts w:ascii="XO Thames" w:hAnsi="XO Thames"/>
          <w:sz w:val="20"/>
          <w:szCs w:val="20"/>
        </w:rPr>
        <w:t xml:space="preserve"> исполнения Контракта в соответствии с гражданским законодательством в случае</w:t>
      </w:r>
      <w:proofErr w:type="gramEnd"/>
      <w:r w:rsidR="00B61851" w:rsidRPr="00717E59">
        <w:rPr>
          <w:rFonts w:ascii="XO Thames" w:hAnsi="XO Thames"/>
          <w:sz w:val="20"/>
          <w:szCs w:val="20"/>
        </w:rPr>
        <w:t>:</w:t>
      </w:r>
    </w:p>
    <w:p w:rsidR="00B61851" w:rsidRPr="00717E59" w:rsidRDefault="00B61851" w:rsidP="00B61851">
      <w:pPr>
        <w:pStyle w:val="aff7"/>
        <w:ind w:firstLine="709"/>
        <w:rPr>
          <w:rFonts w:ascii="XO Thames" w:hAnsi="XO Thames"/>
          <w:sz w:val="20"/>
          <w:szCs w:val="20"/>
        </w:rPr>
      </w:pPr>
      <w:r w:rsidRPr="00717E59">
        <w:rPr>
          <w:rFonts w:ascii="XO Thames" w:hAnsi="XO Thames"/>
          <w:sz w:val="20"/>
          <w:szCs w:val="20"/>
        </w:rPr>
        <w:t>оказания услуг ненадлежащего качества с недостатками, которые не могут быть устранены в</w:t>
      </w:r>
      <w:r w:rsidR="00EA5961" w:rsidRPr="00717E59">
        <w:rPr>
          <w:rFonts w:ascii="XO Thames" w:hAnsi="XO Thames"/>
          <w:sz w:val="20"/>
          <w:szCs w:val="20"/>
        </w:rPr>
        <w:t> </w:t>
      </w:r>
      <w:r w:rsidRPr="00717E59">
        <w:rPr>
          <w:rFonts w:ascii="XO Thames" w:hAnsi="XO Thames"/>
          <w:sz w:val="20"/>
          <w:szCs w:val="20"/>
        </w:rPr>
        <w:t xml:space="preserve"> приемлемый для заказчика срок;</w:t>
      </w:r>
    </w:p>
    <w:p w:rsidR="00B61851" w:rsidRPr="00717E59" w:rsidRDefault="00B61851" w:rsidP="00B61851">
      <w:pPr>
        <w:pStyle w:val="aff7"/>
        <w:ind w:firstLine="709"/>
        <w:rPr>
          <w:rFonts w:ascii="XO Thames" w:hAnsi="XO Thames"/>
          <w:sz w:val="20"/>
          <w:szCs w:val="20"/>
        </w:rPr>
      </w:pPr>
      <w:r w:rsidRPr="00717E59">
        <w:rPr>
          <w:rFonts w:ascii="XO Thames" w:hAnsi="XO Thames"/>
          <w:sz w:val="20"/>
          <w:szCs w:val="20"/>
        </w:rPr>
        <w:t>неоднократного нарушения сроков оказания услуг.</w:t>
      </w:r>
    </w:p>
    <w:p w:rsidR="00B61851" w:rsidRPr="00717E59" w:rsidRDefault="00F82987" w:rsidP="00B61851">
      <w:pPr>
        <w:pStyle w:val="aff7"/>
        <w:ind w:firstLine="709"/>
        <w:rPr>
          <w:rFonts w:ascii="XO Thames" w:hAnsi="XO Thames"/>
          <w:sz w:val="20"/>
          <w:szCs w:val="20"/>
        </w:rPr>
      </w:pPr>
      <w:r w:rsidRPr="00717E59">
        <w:rPr>
          <w:rFonts w:ascii="XO Thames" w:hAnsi="XO Thames"/>
          <w:sz w:val="20"/>
          <w:szCs w:val="20"/>
        </w:rPr>
        <w:t>10</w:t>
      </w:r>
      <w:r w:rsidR="00B61851" w:rsidRPr="00717E59">
        <w:rPr>
          <w:rFonts w:ascii="XO Thames" w:hAnsi="XO Thames"/>
          <w:sz w:val="20"/>
          <w:szCs w:val="20"/>
        </w:rPr>
        <w:t xml:space="preserve">.7. </w:t>
      </w:r>
      <w:r w:rsidR="004807B6" w:rsidRPr="00717E59">
        <w:rPr>
          <w:rFonts w:ascii="XO Thames" w:hAnsi="XO Thames"/>
          <w:sz w:val="20"/>
          <w:szCs w:val="20"/>
        </w:rPr>
        <w:t>Страховщик</w:t>
      </w:r>
      <w:r w:rsidR="003F2B86" w:rsidRPr="00717E59">
        <w:rPr>
          <w:rFonts w:ascii="XO Thames" w:hAnsi="XO Thames"/>
          <w:sz w:val="20"/>
          <w:szCs w:val="20"/>
        </w:rPr>
        <w:t xml:space="preserve"> </w:t>
      </w:r>
      <w:r w:rsidR="00B61851" w:rsidRPr="00717E59">
        <w:rPr>
          <w:rFonts w:ascii="XO Thames" w:hAnsi="XO Thames"/>
          <w:sz w:val="20"/>
          <w:szCs w:val="20"/>
        </w:rPr>
        <w:t>вправе принять решение об одностороннем отказе от исполнения Контракта по основаниям, предусмотренным Гражданским кодексом Российской Федерации для</w:t>
      </w:r>
      <w:r w:rsidR="00EA5961" w:rsidRPr="00717E59">
        <w:rPr>
          <w:rFonts w:ascii="XO Thames" w:hAnsi="XO Thames"/>
          <w:sz w:val="20"/>
          <w:szCs w:val="20"/>
        </w:rPr>
        <w:t> </w:t>
      </w:r>
      <w:r w:rsidR="00B61851" w:rsidRPr="00717E59">
        <w:rPr>
          <w:rFonts w:ascii="XO Thames" w:hAnsi="XO Thames"/>
          <w:sz w:val="20"/>
          <w:szCs w:val="20"/>
        </w:rPr>
        <w:t xml:space="preserve"> одностороннего отказа от исполнения отдельных видов обязательств, а именно в случаях:</w:t>
      </w:r>
    </w:p>
    <w:p w:rsidR="00B61851" w:rsidRPr="00717E59" w:rsidRDefault="00B61851" w:rsidP="00B61851">
      <w:pPr>
        <w:pStyle w:val="aff7"/>
        <w:ind w:firstLine="709"/>
        <w:rPr>
          <w:rFonts w:ascii="XO Thames" w:hAnsi="XO Thames"/>
          <w:sz w:val="20"/>
          <w:szCs w:val="20"/>
        </w:rPr>
      </w:pPr>
      <w:r w:rsidRPr="00717E59">
        <w:rPr>
          <w:rFonts w:ascii="XO Thames" w:hAnsi="XO Thames"/>
          <w:sz w:val="20"/>
          <w:szCs w:val="20"/>
        </w:rPr>
        <w:t>неоднократного нарушения заказчиком сроков оплаты оказываемых услуг.</w:t>
      </w:r>
    </w:p>
    <w:p w:rsidR="00B61851" w:rsidRDefault="00B61851" w:rsidP="00B61851">
      <w:pPr>
        <w:pStyle w:val="aff7"/>
        <w:ind w:firstLine="709"/>
        <w:rPr>
          <w:rFonts w:ascii="XO Thames" w:hAnsi="XO Thames"/>
          <w:sz w:val="20"/>
          <w:szCs w:val="20"/>
        </w:rPr>
      </w:pPr>
      <w:r w:rsidRPr="00717E59">
        <w:rPr>
          <w:rFonts w:ascii="XO Thames" w:hAnsi="XO Thames"/>
          <w:sz w:val="20"/>
          <w:szCs w:val="20"/>
        </w:rPr>
        <w:t>1</w:t>
      </w:r>
      <w:r w:rsidR="00F82987" w:rsidRPr="00717E59">
        <w:rPr>
          <w:rFonts w:ascii="XO Thames" w:hAnsi="XO Thames"/>
          <w:sz w:val="20"/>
          <w:szCs w:val="20"/>
        </w:rPr>
        <w:t>0</w:t>
      </w:r>
      <w:r w:rsidRPr="00717E59">
        <w:rPr>
          <w:rFonts w:ascii="XO Thames" w:hAnsi="XO Thames"/>
          <w:sz w:val="20"/>
          <w:szCs w:val="20"/>
        </w:rPr>
        <w:t xml:space="preserve">.8. В случае расторжения Контракта по любым основаниям </w:t>
      </w:r>
      <w:r w:rsidR="004807B6" w:rsidRPr="00717E59">
        <w:rPr>
          <w:rFonts w:ascii="XO Thames" w:hAnsi="XO Thames"/>
          <w:sz w:val="20"/>
          <w:szCs w:val="20"/>
        </w:rPr>
        <w:t xml:space="preserve">Страхователь </w:t>
      </w:r>
      <w:r w:rsidRPr="00717E59">
        <w:rPr>
          <w:rFonts w:ascii="XO Thames" w:hAnsi="XO Thames"/>
          <w:sz w:val="20"/>
          <w:szCs w:val="20"/>
        </w:rPr>
        <w:t xml:space="preserve">обязан оплатить </w:t>
      </w:r>
      <w:r w:rsidR="004807B6" w:rsidRPr="00717E59">
        <w:rPr>
          <w:rFonts w:ascii="XO Thames" w:hAnsi="XO Thames"/>
          <w:sz w:val="20"/>
          <w:szCs w:val="20"/>
        </w:rPr>
        <w:t>Страховщику</w:t>
      </w:r>
      <w:r w:rsidR="003F2B86" w:rsidRPr="00717E59">
        <w:rPr>
          <w:rFonts w:ascii="XO Thames" w:hAnsi="XO Thames"/>
          <w:sz w:val="20"/>
          <w:szCs w:val="20"/>
        </w:rPr>
        <w:t xml:space="preserve"> </w:t>
      </w:r>
      <w:r w:rsidRPr="00717E59">
        <w:rPr>
          <w:rFonts w:ascii="XO Thames" w:hAnsi="XO Thames"/>
          <w:sz w:val="20"/>
          <w:szCs w:val="20"/>
        </w:rPr>
        <w:t>стоимость оказанных услуг надлежащего качества и</w:t>
      </w:r>
      <w:r w:rsidR="00EA5961" w:rsidRPr="00717E59">
        <w:rPr>
          <w:rFonts w:ascii="XO Thames" w:hAnsi="XO Thames"/>
          <w:sz w:val="20"/>
          <w:szCs w:val="20"/>
        </w:rPr>
        <w:t> </w:t>
      </w:r>
      <w:r w:rsidRPr="00717E59">
        <w:rPr>
          <w:rFonts w:ascii="XO Thames" w:hAnsi="XO Thames"/>
          <w:sz w:val="20"/>
          <w:szCs w:val="20"/>
        </w:rPr>
        <w:t xml:space="preserve"> соответствующего требованиям </w:t>
      </w:r>
      <w:r w:rsidR="004807B6" w:rsidRPr="00717E59">
        <w:rPr>
          <w:rFonts w:ascii="XO Thames" w:hAnsi="XO Thames"/>
          <w:sz w:val="20"/>
          <w:szCs w:val="20"/>
        </w:rPr>
        <w:t>Страхователя</w:t>
      </w:r>
      <w:r w:rsidRPr="00717E59">
        <w:rPr>
          <w:rFonts w:ascii="XO Thames" w:hAnsi="XO Thames"/>
          <w:sz w:val="20"/>
          <w:szCs w:val="20"/>
        </w:rPr>
        <w:t>, фактически оказанных на момент расторжения Контракта.</w:t>
      </w:r>
    </w:p>
    <w:p w:rsidR="00A64B73" w:rsidRPr="00717E59" w:rsidRDefault="00A64B73" w:rsidP="00B61851">
      <w:pPr>
        <w:pStyle w:val="aff7"/>
        <w:ind w:firstLine="709"/>
        <w:rPr>
          <w:rFonts w:ascii="XO Thames" w:hAnsi="XO Thames"/>
          <w:sz w:val="20"/>
          <w:szCs w:val="20"/>
        </w:rPr>
      </w:pPr>
    </w:p>
    <w:p w:rsidR="00AF1C66" w:rsidRPr="00717E59" w:rsidRDefault="00AF1C66" w:rsidP="00AF1C66">
      <w:pPr>
        <w:pStyle w:val="ConsPlusNormal"/>
        <w:jc w:val="center"/>
        <w:rPr>
          <w:rFonts w:ascii="XO Thames" w:hAnsi="XO Thames"/>
          <w:b/>
          <w:sz w:val="20"/>
          <w:szCs w:val="20"/>
        </w:rPr>
      </w:pPr>
      <w:r w:rsidRPr="00717E59">
        <w:rPr>
          <w:rFonts w:ascii="XO Thames" w:hAnsi="XO Thames"/>
          <w:b/>
          <w:sz w:val="20"/>
          <w:szCs w:val="20"/>
        </w:rPr>
        <w:t>1</w:t>
      </w:r>
      <w:r w:rsidR="00F82987" w:rsidRPr="00717E59">
        <w:rPr>
          <w:rFonts w:ascii="XO Thames" w:hAnsi="XO Thames"/>
          <w:b/>
          <w:sz w:val="20"/>
          <w:szCs w:val="20"/>
        </w:rPr>
        <w:t>1</w:t>
      </w:r>
      <w:r w:rsidRPr="00717E59">
        <w:rPr>
          <w:rFonts w:ascii="XO Thames" w:hAnsi="XO Thames"/>
          <w:b/>
          <w:sz w:val="20"/>
          <w:szCs w:val="20"/>
        </w:rPr>
        <w:t>. Порядок разрешения споров</w:t>
      </w:r>
    </w:p>
    <w:p w:rsidR="00AF1C66" w:rsidRPr="00717E59" w:rsidRDefault="00AF1C66" w:rsidP="00AF1C66">
      <w:pPr>
        <w:pStyle w:val="aff7"/>
        <w:ind w:firstLine="708"/>
        <w:rPr>
          <w:rFonts w:ascii="XO Thames" w:hAnsi="XO Thames"/>
          <w:sz w:val="20"/>
          <w:szCs w:val="20"/>
        </w:rPr>
      </w:pPr>
      <w:r w:rsidRPr="00717E59">
        <w:rPr>
          <w:rFonts w:ascii="XO Thames" w:hAnsi="XO Thames"/>
          <w:sz w:val="20"/>
          <w:szCs w:val="20"/>
        </w:rPr>
        <w:t>1</w:t>
      </w:r>
      <w:r w:rsidR="00F82987" w:rsidRPr="00717E59">
        <w:rPr>
          <w:rFonts w:ascii="XO Thames" w:hAnsi="XO Thames"/>
          <w:sz w:val="20"/>
          <w:szCs w:val="20"/>
        </w:rPr>
        <w:t>1</w:t>
      </w:r>
      <w:r w:rsidRPr="00717E59">
        <w:rPr>
          <w:rFonts w:ascii="XO Thames" w:hAnsi="XO Thames"/>
          <w:sz w:val="20"/>
          <w:szCs w:val="20"/>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законодательством Российской Федерации.</w:t>
      </w:r>
    </w:p>
    <w:p w:rsidR="00AF1C66" w:rsidRPr="00717E59" w:rsidRDefault="00AF1C66" w:rsidP="00AF1C66">
      <w:pPr>
        <w:pStyle w:val="aff7"/>
        <w:ind w:firstLine="708"/>
        <w:rPr>
          <w:rFonts w:ascii="XO Thames" w:hAnsi="XO Thames"/>
          <w:sz w:val="20"/>
          <w:szCs w:val="20"/>
        </w:rPr>
      </w:pPr>
      <w:r w:rsidRPr="00717E59">
        <w:rPr>
          <w:rFonts w:ascii="XO Thames" w:hAnsi="XO Thames"/>
          <w:sz w:val="20"/>
          <w:szCs w:val="20"/>
        </w:rPr>
        <w:t>1</w:t>
      </w:r>
      <w:r w:rsidR="00F82987" w:rsidRPr="00717E59">
        <w:rPr>
          <w:rFonts w:ascii="XO Thames" w:hAnsi="XO Thames"/>
          <w:sz w:val="20"/>
          <w:szCs w:val="20"/>
        </w:rPr>
        <w:t>1</w:t>
      </w:r>
      <w:r w:rsidRPr="00717E59">
        <w:rPr>
          <w:rFonts w:ascii="XO Thames" w:hAnsi="XO Thames"/>
          <w:sz w:val="20"/>
          <w:szCs w:val="20"/>
        </w:rPr>
        <w:t>.2. Досудебный порядок урегулирования споров, предусматривающий направление контрагенту претензии в письменной форме, является обязательным.</w:t>
      </w:r>
    </w:p>
    <w:p w:rsidR="00AF1C66" w:rsidRPr="00717E59" w:rsidRDefault="00AF1C66" w:rsidP="00AF1C66">
      <w:pPr>
        <w:pStyle w:val="aff7"/>
        <w:ind w:firstLine="567"/>
        <w:rPr>
          <w:rFonts w:ascii="XO Thames" w:hAnsi="XO Thames"/>
          <w:sz w:val="20"/>
          <w:szCs w:val="20"/>
        </w:rPr>
      </w:pPr>
      <w:r w:rsidRPr="00717E59">
        <w:rPr>
          <w:rFonts w:ascii="XO Thames" w:hAnsi="XO Thames"/>
          <w:sz w:val="20"/>
          <w:szCs w:val="20"/>
        </w:rPr>
        <w:t>Сторона, которой предъявлена претензия, обязана рассмотреть такую претензию в течение 7 (сем</w:t>
      </w:r>
      <w:r w:rsidR="003F2B86" w:rsidRPr="00717E59">
        <w:rPr>
          <w:rFonts w:ascii="XO Thames" w:hAnsi="XO Thames"/>
          <w:sz w:val="20"/>
          <w:szCs w:val="20"/>
        </w:rPr>
        <w:t>и</w:t>
      </w:r>
      <w:r w:rsidRPr="00717E59">
        <w:rPr>
          <w:rFonts w:ascii="XO Thames" w:hAnsi="XO Thames"/>
          <w:sz w:val="20"/>
          <w:szCs w:val="20"/>
        </w:rPr>
        <w:t>) рабочих дней с момента ее получения и сообщить о своем решении другой Стороне путем направления ответа в письменной форме.</w:t>
      </w:r>
    </w:p>
    <w:p w:rsidR="00AF1C66" w:rsidRPr="00717E59" w:rsidRDefault="00AF1C66" w:rsidP="00AF1C66">
      <w:pPr>
        <w:shd w:val="clear" w:color="auto" w:fill="FFFFFF"/>
        <w:ind w:firstLine="567"/>
        <w:jc w:val="center"/>
        <w:textAlignment w:val="baseline"/>
        <w:outlineLvl w:val="2"/>
        <w:rPr>
          <w:rFonts w:ascii="XO Thames" w:hAnsi="XO Thames"/>
          <w:b/>
          <w:spacing w:val="2"/>
          <w:sz w:val="20"/>
          <w:szCs w:val="20"/>
        </w:rPr>
      </w:pPr>
      <w:r w:rsidRPr="00717E59">
        <w:rPr>
          <w:rFonts w:ascii="XO Thames" w:hAnsi="XO Thames"/>
          <w:b/>
          <w:spacing w:val="2"/>
          <w:sz w:val="20"/>
          <w:szCs w:val="20"/>
        </w:rPr>
        <w:t>1</w:t>
      </w:r>
      <w:r w:rsidR="00F82987" w:rsidRPr="00717E59">
        <w:rPr>
          <w:rFonts w:ascii="XO Thames" w:hAnsi="XO Thames"/>
          <w:b/>
          <w:spacing w:val="2"/>
          <w:sz w:val="20"/>
          <w:szCs w:val="20"/>
        </w:rPr>
        <w:t>2</w:t>
      </w:r>
      <w:r w:rsidRPr="00717E59">
        <w:rPr>
          <w:rFonts w:ascii="XO Thames" w:hAnsi="XO Thames"/>
          <w:b/>
          <w:spacing w:val="2"/>
          <w:sz w:val="20"/>
          <w:szCs w:val="20"/>
        </w:rPr>
        <w:t>. Антикоррупционная оговорка</w:t>
      </w:r>
    </w:p>
    <w:p w:rsidR="00AF1C66" w:rsidRPr="00717E59" w:rsidRDefault="00AF1C66" w:rsidP="00AF1C66">
      <w:pPr>
        <w:shd w:val="clear" w:color="auto" w:fill="FFFFFF"/>
        <w:ind w:firstLine="567"/>
        <w:jc w:val="both"/>
        <w:textAlignment w:val="baseline"/>
        <w:rPr>
          <w:rFonts w:ascii="XO Thames" w:hAnsi="XO Thames"/>
          <w:spacing w:val="2"/>
          <w:sz w:val="20"/>
          <w:szCs w:val="20"/>
        </w:rPr>
      </w:pPr>
      <w:r w:rsidRPr="00717E59">
        <w:rPr>
          <w:rFonts w:ascii="XO Thames" w:hAnsi="XO Thames"/>
          <w:spacing w:val="2"/>
          <w:sz w:val="20"/>
          <w:szCs w:val="20"/>
        </w:rPr>
        <w:t>1</w:t>
      </w:r>
      <w:r w:rsidR="00F82987" w:rsidRPr="00717E59">
        <w:rPr>
          <w:rFonts w:ascii="XO Thames" w:hAnsi="XO Thames"/>
          <w:spacing w:val="2"/>
          <w:sz w:val="20"/>
          <w:szCs w:val="20"/>
        </w:rPr>
        <w:t>2</w:t>
      </w:r>
      <w:r w:rsidRPr="00717E59">
        <w:rPr>
          <w:rFonts w:ascii="XO Thames" w:hAnsi="XO Thames"/>
          <w:spacing w:val="2"/>
          <w:sz w:val="20"/>
          <w:szCs w:val="20"/>
        </w:rPr>
        <w:t xml:space="preserve">.1. </w:t>
      </w:r>
      <w:proofErr w:type="gramStart"/>
      <w:r w:rsidRPr="00717E59">
        <w:rPr>
          <w:rFonts w:ascii="XO Thames" w:hAnsi="XO Thames"/>
          <w:spacing w:val="2"/>
          <w:sz w:val="20"/>
          <w:szCs w:val="20"/>
        </w:rPr>
        <w:t>При исполнении своих обязательств по настоящему контракту, Стороны, их аффилированные лица, работники или посредники не</w:t>
      </w:r>
      <w:r w:rsidR="00D677C7" w:rsidRPr="00717E59">
        <w:rPr>
          <w:rFonts w:ascii="XO Thames" w:hAnsi="XO Thames"/>
          <w:spacing w:val="2"/>
          <w:sz w:val="20"/>
          <w:szCs w:val="20"/>
        </w:rPr>
        <w:t> </w:t>
      </w:r>
      <w:r w:rsidRPr="00717E59">
        <w:rPr>
          <w:rFonts w:ascii="XO Thames" w:hAnsi="XO Thames"/>
          <w:spacing w:val="2"/>
          <w:sz w:val="20"/>
          <w:szCs w:val="20"/>
        </w:rPr>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w:t>
      </w:r>
      <w:r w:rsidR="00D677C7" w:rsidRPr="00717E59">
        <w:rPr>
          <w:rFonts w:ascii="XO Thames" w:hAnsi="XO Thames"/>
          <w:spacing w:val="2"/>
          <w:sz w:val="20"/>
          <w:szCs w:val="20"/>
        </w:rPr>
        <w:t> </w:t>
      </w:r>
      <w:r w:rsidRPr="00717E59">
        <w:rPr>
          <w:rFonts w:ascii="XO Thames" w:hAnsi="XO Thames"/>
          <w:spacing w:val="2"/>
          <w:sz w:val="20"/>
          <w:szCs w:val="20"/>
        </w:rPr>
        <w:t xml:space="preserve"> действия или решения этих лиц с целью получить какие-либо неправомерные преимущества или иные неправомерные цели.</w:t>
      </w:r>
      <w:proofErr w:type="gramEnd"/>
    </w:p>
    <w:p w:rsidR="00AF1C66" w:rsidRPr="00717E59" w:rsidRDefault="00AF1C66" w:rsidP="00AF1C66">
      <w:pPr>
        <w:shd w:val="clear" w:color="auto" w:fill="FFFFFF"/>
        <w:ind w:firstLine="567"/>
        <w:jc w:val="both"/>
        <w:textAlignment w:val="baseline"/>
        <w:rPr>
          <w:rFonts w:ascii="XO Thames" w:hAnsi="XO Thames"/>
          <w:spacing w:val="2"/>
          <w:sz w:val="20"/>
          <w:szCs w:val="20"/>
        </w:rPr>
      </w:pPr>
      <w:r w:rsidRPr="00717E59">
        <w:rPr>
          <w:rFonts w:ascii="XO Thames" w:hAnsi="XO Thames"/>
          <w:spacing w:val="2"/>
          <w:sz w:val="20"/>
          <w:szCs w:val="20"/>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w:t>
      </w:r>
      <w:r w:rsidR="00D677C7" w:rsidRPr="00717E59">
        <w:rPr>
          <w:rFonts w:ascii="XO Thames" w:hAnsi="XO Thames"/>
          <w:spacing w:val="2"/>
          <w:sz w:val="20"/>
          <w:szCs w:val="20"/>
        </w:rPr>
        <w:t> </w:t>
      </w:r>
      <w:r w:rsidRPr="00717E59">
        <w:rPr>
          <w:rFonts w:ascii="XO Thames" w:hAnsi="XO Thames"/>
          <w:spacing w:val="2"/>
          <w:sz w:val="20"/>
          <w:szCs w:val="20"/>
        </w:rPr>
        <w:t xml:space="preserve"> противодействии легализации (отмыванию) доходов, полученных преступным путем.</w:t>
      </w:r>
    </w:p>
    <w:p w:rsidR="00AF1C66" w:rsidRPr="00717E59" w:rsidRDefault="00F82987" w:rsidP="00AF1C66">
      <w:pPr>
        <w:shd w:val="clear" w:color="auto" w:fill="FFFFFF"/>
        <w:ind w:firstLine="567"/>
        <w:jc w:val="both"/>
        <w:textAlignment w:val="baseline"/>
        <w:rPr>
          <w:rFonts w:ascii="XO Thames" w:hAnsi="XO Thames"/>
          <w:spacing w:val="2"/>
          <w:sz w:val="20"/>
          <w:szCs w:val="20"/>
        </w:rPr>
      </w:pPr>
      <w:r w:rsidRPr="00717E59">
        <w:rPr>
          <w:rFonts w:ascii="XO Thames" w:hAnsi="XO Thames"/>
          <w:spacing w:val="2"/>
          <w:sz w:val="20"/>
          <w:szCs w:val="20"/>
        </w:rPr>
        <w:t>12</w:t>
      </w:r>
      <w:r w:rsidR="00AF1C66" w:rsidRPr="00717E59">
        <w:rPr>
          <w:rFonts w:ascii="XO Thames" w:hAnsi="XO Thames"/>
          <w:spacing w:val="2"/>
          <w:sz w:val="20"/>
          <w:szCs w:val="20"/>
        </w:rPr>
        <w:t>.2. В случае возникновения у Стороны подозрений, что произошло или может произойти нарушение каких-либо положений пункта 1</w:t>
      </w:r>
      <w:r w:rsidRPr="00717E59">
        <w:rPr>
          <w:rFonts w:ascii="XO Thames" w:hAnsi="XO Thames"/>
          <w:spacing w:val="2"/>
          <w:sz w:val="20"/>
          <w:szCs w:val="20"/>
        </w:rPr>
        <w:t>2</w:t>
      </w:r>
      <w:r w:rsidR="00AF1C66" w:rsidRPr="00717E59">
        <w:rPr>
          <w:rFonts w:ascii="XO Thames" w:hAnsi="XO Thames"/>
          <w:spacing w:val="2"/>
          <w:sz w:val="20"/>
          <w:szCs w:val="20"/>
        </w:rPr>
        <w:t>.1. контракта, соответствующая Сторона обязуется уведомить об этом другую Сторону в письменной форме.</w:t>
      </w:r>
    </w:p>
    <w:p w:rsidR="00AF1C66" w:rsidRPr="00717E59" w:rsidRDefault="00AF1C66" w:rsidP="00AF1C66">
      <w:pPr>
        <w:shd w:val="clear" w:color="auto" w:fill="FFFFFF"/>
        <w:ind w:firstLine="567"/>
        <w:jc w:val="both"/>
        <w:textAlignment w:val="baseline"/>
        <w:rPr>
          <w:rFonts w:ascii="XO Thames" w:hAnsi="XO Thames"/>
          <w:spacing w:val="2"/>
          <w:sz w:val="20"/>
          <w:szCs w:val="20"/>
        </w:rPr>
      </w:pPr>
      <w:proofErr w:type="gramStart"/>
      <w:r w:rsidRPr="00717E59">
        <w:rPr>
          <w:rFonts w:ascii="XO Thames" w:hAnsi="XO Thames"/>
          <w:spacing w:val="2"/>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F82987" w:rsidRPr="00717E59">
        <w:rPr>
          <w:rFonts w:ascii="XO Thames" w:hAnsi="XO Thames"/>
          <w:spacing w:val="2"/>
          <w:sz w:val="20"/>
          <w:szCs w:val="20"/>
        </w:rPr>
        <w:t>2</w:t>
      </w:r>
      <w:r w:rsidR="00917946" w:rsidRPr="00717E59">
        <w:rPr>
          <w:rFonts w:ascii="XO Thames" w:hAnsi="XO Thames"/>
          <w:spacing w:val="2"/>
          <w:sz w:val="20"/>
          <w:szCs w:val="20"/>
        </w:rPr>
        <w:t>.1.</w:t>
      </w:r>
      <w:r w:rsidRPr="00717E59">
        <w:rPr>
          <w:rFonts w:ascii="XO Thames" w:hAnsi="XO Thames"/>
          <w:spacing w:val="2"/>
          <w:sz w:val="20"/>
          <w:szCs w:val="20"/>
        </w:rPr>
        <w:t xml:space="preserve"> контракта контрагентом, его аффилированными лицами, работниками или посредниками выражающееся в</w:t>
      </w:r>
      <w:r w:rsidR="002215CF" w:rsidRPr="00717E59">
        <w:rPr>
          <w:rFonts w:ascii="XO Thames" w:hAnsi="XO Thames"/>
          <w:spacing w:val="2"/>
          <w:sz w:val="20"/>
          <w:szCs w:val="20"/>
          <w:lang w:val="en-US"/>
        </w:rPr>
        <w:t> </w:t>
      </w:r>
      <w:r w:rsidRPr="00717E59">
        <w:rPr>
          <w:rFonts w:ascii="XO Thames" w:hAnsi="XO Thames"/>
          <w:spacing w:val="2"/>
          <w:sz w:val="20"/>
          <w:szCs w:val="20"/>
        </w:rPr>
        <w:t xml:space="preserve">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717E59">
        <w:rPr>
          <w:rFonts w:ascii="XO Thames" w:hAnsi="XO Thames"/>
          <w:spacing w:val="2"/>
          <w:sz w:val="20"/>
          <w:szCs w:val="20"/>
        </w:rPr>
        <w:t xml:space="preserve"> легализации доходов, полученных преступным путем.</w:t>
      </w:r>
    </w:p>
    <w:p w:rsidR="00AF1C66" w:rsidRPr="00717E59" w:rsidRDefault="00AF1C66" w:rsidP="00AF1C66">
      <w:pPr>
        <w:shd w:val="clear" w:color="auto" w:fill="FFFFFF"/>
        <w:ind w:firstLine="567"/>
        <w:jc w:val="both"/>
        <w:textAlignment w:val="baseline"/>
        <w:rPr>
          <w:rFonts w:ascii="XO Thames" w:hAnsi="XO Thames"/>
          <w:spacing w:val="2"/>
          <w:sz w:val="20"/>
          <w:szCs w:val="20"/>
        </w:rPr>
      </w:pPr>
      <w:r w:rsidRPr="00717E59">
        <w:rPr>
          <w:rFonts w:ascii="XO Thames" w:hAnsi="XO Thames"/>
          <w:spacing w:val="2"/>
          <w:sz w:val="20"/>
          <w:szCs w:val="20"/>
        </w:rPr>
        <w:t xml:space="preserve">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717E59">
        <w:rPr>
          <w:rFonts w:ascii="XO Thames" w:hAnsi="XO Thames"/>
          <w:spacing w:val="2"/>
          <w:sz w:val="20"/>
          <w:szCs w:val="20"/>
        </w:rPr>
        <w:t>с даты направления</w:t>
      </w:r>
      <w:proofErr w:type="gramEnd"/>
      <w:r w:rsidRPr="00717E59">
        <w:rPr>
          <w:rFonts w:ascii="XO Thames" w:hAnsi="XO Thames"/>
          <w:spacing w:val="2"/>
          <w:sz w:val="20"/>
          <w:szCs w:val="20"/>
        </w:rPr>
        <w:t xml:space="preserve"> письменного уведомления.</w:t>
      </w:r>
    </w:p>
    <w:p w:rsidR="00AF1C66" w:rsidRDefault="00AF1C66" w:rsidP="00AF1C66">
      <w:pPr>
        <w:shd w:val="clear" w:color="auto" w:fill="FFFFFF"/>
        <w:ind w:firstLine="709"/>
        <w:jc w:val="both"/>
        <w:textAlignment w:val="baseline"/>
        <w:rPr>
          <w:rFonts w:ascii="XO Thames" w:hAnsi="XO Thames"/>
          <w:spacing w:val="2"/>
          <w:sz w:val="20"/>
          <w:szCs w:val="20"/>
        </w:rPr>
      </w:pPr>
      <w:r w:rsidRPr="00717E59">
        <w:rPr>
          <w:rFonts w:ascii="XO Thames" w:hAnsi="XO Thames"/>
          <w:spacing w:val="2"/>
          <w:sz w:val="20"/>
          <w:szCs w:val="20"/>
        </w:rPr>
        <w:t>1</w:t>
      </w:r>
      <w:r w:rsidR="00F82987" w:rsidRPr="00717E59">
        <w:rPr>
          <w:rFonts w:ascii="XO Thames" w:hAnsi="XO Thames"/>
          <w:spacing w:val="2"/>
          <w:sz w:val="20"/>
          <w:szCs w:val="20"/>
        </w:rPr>
        <w:t>2</w:t>
      </w:r>
      <w:r w:rsidRPr="00717E59">
        <w:rPr>
          <w:rFonts w:ascii="XO Thames" w:hAnsi="XO Thames"/>
          <w:spacing w:val="2"/>
          <w:sz w:val="20"/>
          <w:szCs w:val="20"/>
        </w:rPr>
        <w:t xml:space="preserve">.3. </w:t>
      </w:r>
      <w:proofErr w:type="gramStart"/>
      <w:r w:rsidRPr="00717E59">
        <w:rPr>
          <w:rFonts w:ascii="XO Thames" w:hAnsi="XO Thames"/>
          <w:spacing w:val="2"/>
          <w:sz w:val="20"/>
          <w:szCs w:val="20"/>
        </w:rPr>
        <w:t xml:space="preserve">В случае нарушения одной Стороной обязательств воздерживаться от запрещенных </w:t>
      </w:r>
      <w:r w:rsidR="002F2CAA" w:rsidRPr="00717E59">
        <w:rPr>
          <w:rFonts w:ascii="XO Thames" w:hAnsi="XO Thames"/>
          <w:spacing w:val="2"/>
          <w:sz w:val="20"/>
          <w:szCs w:val="20"/>
        </w:rPr>
        <w:br/>
      </w:r>
      <w:r w:rsidRPr="00717E59">
        <w:rPr>
          <w:rFonts w:ascii="XO Thames" w:hAnsi="XO Thames"/>
          <w:spacing w:val="2"/>
          <w:sz w:val="20"/>
          <w:szCs w:val="20"/>
        </w:rPr>
        <w:t>в пункте 1</w:t>
      </w:r>
      <w:r w:rsidR="00F82987" w:rsidRPr="00717E59">
        <w:rPr>
          <w:rFonts w:ascii="XO Thames" w:hAnsi="XO Thames"/>
          <w:spacing w:val="2"/>
          <w:sz w:val="20"/>
          <w:szCs w:val="20"/>
        </w:rPr>
        <w:t>2</w:t>
      </w:r>
      <w:r w:rsidRPr="00717E59">
        <w:rPr>
          <w:rFonts w:ascii="XO Thames" w:hAnsi="XO Thames"/>
          <w:spacing w:val="2"/>
          <w:sz w:val="20"/>
          <w:szCs w:val="20"/>
        </w:rPr>
        <w:t>.1.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w:t>
      </w:r>
      <w:r w:rsidR="00D677C7" w:rsidRPr="00717E59">
        <w:rPr>
          <w:rFonts w:ascii="XO Thames" w:hAnsi="XO Thames"/>
          <w:spacing w:val="2"/>
          <w:sz w:val="20"/>
          <w:szCs w:val="20"/>
        </w:rPr>
        <w:t> </w:t>
      </w:r>
      <w:r w:rsidRPr="00717E59">
        <w:rPr>
          <w:rFonts w:ascii="XO Thames" w:hAnsi="XO Thames"/>
          <w:spacing w:val="2"/>
          <w:sz w:val="20"/>
          <w:szCs w:val="20"/>
        </w:rPr>
        <w:t xml:space="preserve"> части, направив письменное уведомление о</w:t>
      </w:r>
      <w:r w:rsidR="002215CF" w:rsidRPr="00717E59">
        <w:rPr>
          <w:rFonts w:ascii="XO Thames" w:hAnsi="XO Thames"/>
          <w:spacing w:val="2"/>
          <w:sz w:val="20"/>
          <w:szCs w:val="20"/>
          <w:lang w:val="en-US"/>
        </w:rPr>
        <w:t> </w:t>
      </w:r>
      <w:r w:rsidRPr="00717E59">
        <w:rPr>
          <w:rFonts w:ascii="XO Thames" w:hAnsi="XO Thames"/>
          <w:spacing w:val="2"/>
          <w:sz w:val="20"/>
          <w:szCs w:val="20"/>
        </w:rPr>
        <w:t xml:space="preserve"> расторжении.</w:t>
      </w:r>
      <w:proofErr w:type="gramEnd"/>
    </w:p>
    <w:p w:rsidR="00A64B73" w:rsidRPr="00717E59" w:rsidRDefault="00A64B73" w:rsidP="00AF1C66">
      <w:pPr>
        <w:shd w:val="clear" w:color="auto" w:fill="FFFFFF"/>
        <w:ind w:firstLine="709"/>
        <w:jc w:val="both"/>
        <w:textAlignment w:val="baseline"/>
        <w:rPr>
          <w:rFonts w:ascii="XO Thames" w:hAnsi="XO Thames"/>
          <w:spacing w:val="2"/>
          <w:sz w:val="20"/>
          <w:szCs w:val="20"/>
        </w:rPr>
      </w:pPr>
    </w:p>
    <w:p w:rsidR="00AF1C66" w:rsidRPr="00717E59" w:rsidRDefault="00AF1C66" w:rsidP="00AF1C66">
      <w:pPr>
        <w:pStyle w:val="aff7"/>
        <w:jc w:val="center"/>
        <w:rPr>
          <w:rFonts w:ascii="XO Thames" w:hAnsi="XO Thames"/>
          <w:b/>
          <w:sz w:val="20"/>
          <w:szCs w:val="20"/>
        </w:rPr>
      </w:pPr>
      <w:r w:rsidRPr="00717E59">
        <w:rPr>
          <w:rFonts w:ascii="XO Thames" w:hAnsi="XO Thames"/>
          <w:b/>
          <w:sz w:val="20"/>
          <w:szCs w:val="20"/>
        </w:rPr>
        <w:t>1</w:t>
      </w:r>
      <w:r w:rsidR="00F82987" w:rsidRPr="00717E59">
        <w:rPr>
          <w:rFonts w:ascii="XO Thames" w:hAnsi="XO Thames"/>
          <w:b/>
          <w:sz w:val="20"/>
          <w:szCs w:val="20"/>
        </w:rPr>
        <w:t>3</w:t>
      </w:r>
      <w:r w:rsidRPr="00717E59">
        <w:rPr>
          <w:rFonts w:ascii="XO Thames" w:hAnsi="XO Thames"/>
          <w:b/>
          <w:sz w:val="20"/>
          <w:szCs w:val="20"/>
        </w:rPr>
        <w:t>. Прочие условия</w:t>
      </w:r>
    </w:p>
    <w:p w:rsidR="003F2B86" w:rsidRPr="00717E59" w:rsidRDefault="00AF1C66" w:rsidP="003F2B86">
      <w:pPr>
        <w:pStyle w:val="af"/>
        <w:spacing w:after="0"/>
        <w:ind w:firstLine="709"/>
        <w:jc w:val="both"/>
        <w:rPr>
          <w:rFonts w:ascii="XO Thames" w:hAnsi="XO Thames"/>
          <w:noProof/>
          <w:color w:val="000000"/>
          <w:sz w:val="20"/>
          <w:szCs w:val="20"/>
        </w:rPr>
      </w:pPr>
      <w:r w:rsidRPr="00717E59">
        <w:rPr>
          <w:rFonts w:ascii="XO Thames" w:hAnsi="XO Thames"/>
          <w:noProof/>
          <w:color w:val="000000"/>
          <w:sz w:val="20"/>
          <w:szCs w:val="20"/>
        </w:rPr>
        <w:t>1</w:t>
      </w:r>
      <w:r w:rsidR="00F82987" w:rsidRPr="00717E59">
        <w:rPr>
          <w:rFonts w:ascii="XO Thames" w:hAnsi="XO Thames"/>
          <w:noProof/>
          <w:color w:val="000000"/>
          <w:sz w:val="20"/>
          <w:szCs w:val="20"/>
        </w:rPr>
        <w:t>3</w:t>
      </w:r>
      <w:r w:rsidRPr="00717E59">
        <w:rPr>
          <w:rFonts w:ascii="XO Thames" w:hAnsi="XO Thames"/>
          <w:noProof/>
          <w:color w:val="000000"/>
          <w:sz w:val="20"/>
          <w:szCs w:val="20"/>
        </w:rPr>
        <w:t xml:space="preserve">.1. Настоящий контракт </w:t>
      </w:r>
      <w:r w:rsidR="003F2B86" w:rsidRPr="00717E59">
        <w:rPr>
          <w:rFonts w:ascii="XO Thames" w:hAnsi="XO Thames"/>
          <w:noProof/>
          <w:color w:val="000000"/>
          <w:sz w:val="20"/>
          <w:szCs w:val="20"/>
        </w:rPr>
        <w:t>Контракт подписан усиленными электронными подписями лиц, имеющих право действовать от имени Страхователя и Страховщика, распечатан в одном экземпляре для Заказчика.</w:t>
      </w:r>
    </w:p>
    <w:p w:rsidR="00AF1C66" w:rsidRPr="00717E59" w:rsidRDefault="00AF1C66" w:rsidP="003F2B86">
      <w:pPr>
        <w:pStyle w:val="af"/>
        <w:spacing w:after="0"/>
        <w:ind w:firstLine="709"/>
        <w:jc w:val="both"/>
        <w:rPr>
          <w:rFonts w:ascii="XO Thames" w:hAnsi="XO Thames"/>
          <w:sz w:val="20"/>
          <w:szCs w:val="20"/>
        </w:rPr>
      </w:pPr>
      <w:r w:rsidRPr="00717E59">
        <w:rPr>
          <w:rFonts w:ascii="XO Thames" w:hAnsi="XO Thames"/>
          <w:sz w:val="20"/>
          <w:szCs w:val="20"/>
        </w:rPr>
        <w:t>1</w:t>
      </w:r>
      <w:r w:rsidR="00F82987" w:rsidRPr="00717E59">
        <w:rPr>
          <w:rFonts w:ascii="XO Thames" w:hAnsi="XO Thames"/>
          <w:sz w:val="20"/>
          <w:szCs w:val="20"/>
        </w:rPr>
        <w:t>3</w:t>
      </w:r>
      <w:r w:rsidRPr="00717E59">
        <w:rPr>
          <w:rFonts w:ascii="XO Thames" w:hAnsi="XO Thames"/>
          <w:sz w:val="20"/>
          <w:szCs w:val="20"/>
        </w:rPr>
        <w:t>.2. Страховщик оказывает дополнительные услуги</w:t>
      </w:r>
      <w:r w:rsidR="003F2B86" w:rsidRPr="00717E59">
        <w:rPr>
          <w:rFonts w:ascii="XO Thames" w:hAnsi="XO Thames"/>
          <w:sz w:val="20"/>
          <w:szCs w:val="20"/>
        </w:rPr>
        <w:t xml:space="preserve"> </w:t>
      </w:r>
      <w:r w:rsidRPr="00717E59">
        <w:rPr>
          <w:rFonts w:ascii="XO Thames" w:hAnsi="XO Thames"/>
          <w:sz w:val="20"/>
          <w:szCs w:val="20"/>
        </w:rPr>
        <w:t>в ходе исполнения контракта:</w:t>
      </w:r>
    </w:p>
    <w:p w:rsidR="00AF1C66" w:rsidRPr="00717E59" w:rsidRDefault="00AF1C66" w:rsidP="00AF1C66">
      <w:pPr>
        <w:ind w:firstLine="708"/>
        <w:jc w:val="both"/>
        <w:rPr>
          <w:rFonts w:ascii="XO Thames" w:hAnsi="XO Thames"/>
          <w:sz w:val="20"/>
          <w:szCs w:val="20"/>
        </w:rPr>
      </w:pPr>
      <w:r w:rsidRPr="00717E59">
        <w:rPr>
          <w:rFonts w:ascii="XO Thames" w:hAnsi="XO Thames"/>
          <w:sz w:val="20"/>
          <w:szCs w:val="20"/>
        </w:rPr>
        <w:t>1</w:t>
      </w:r>
      <w:r w:rsidR="00F82987" w:rsidRPr="00717E59">
        <w:rPr>
          <w:rFonts w:ascii="XO Thames" w:hAnsi="XO Thames"/>
          <w:sz w:val="20"/>
          <w:szCs w:val="20"/>
        </w:rPr>
        <w:t>3</w:t>
      </w:r>
      <w:r w:rsidRPr="00717E59">
        <w:rPr>
          <w:rFonts w:ascii="XO Thames" w:hAnsi="XO Thames"/>
          <w:sz w:val="20"/>
          <w:szCs w:val="20"/>
        </w:rPr>
        <w:t>.2.1. закрепляет персонального менеджера для решения всех возникающих при исполнении контракта вопросов;</w:t>
      </w:r>
    </w:p>
    <w:p w:rsidR="00AF1C66" w:rsidRPr="00717E59" w:rsidRDefault="00AF1C66" w:rsidP="00AF1C66">
      <w:pPr>
        <w:ind w:firstLine="708"/>
        <w:jc w:val="both"/>
        <w:rPr>
          <w:rFonts w:ascii="XO Thames" w:hAnsi="XO Thames"/>
          <w:sz w:val="20"/>
          <w:szCs w:val="20"/>
        </w:rPr>
      </w:pPr>
      <w:r w:rsidRPr="00717E59">
        <w:rPr>
          <w:rFonts w:ascii="XO Thames" w:hAnsi="XO Thames"/>
          <w:sz w:val="20"/>
          <w:szCs w:val="20"/>
        </w:rPr>
        <w:t>1</w:t>
      </w:r>
      <w:r w:rsidR="00F82987" w:rsidRPr="00717E59">
        <w:rPr>
          <w:rFonts w:ascii="XO Thames" w:hAnsi="XO Thames"/>
          <w:sz w:val="20"/>
          <w:szCs w:val="20"/>
        </w:rPr>
        <w:t>3</w:t>
      </w:r>
      <w:r w:rsidRPr="00717E59">
        <w:rPr>
          <w:rFonts w:ascii="XO Thames" w:hAnsi="XO Thames"/>
          <w:sz w:val="20"/>
          <w:szCs w:val="20"/>
        </w:rPr>
        <w:t>.2.2.</w:t>
      </w:r>
      <w:r w:rsidRPr="00717E59">
        <w:rPr>
          <w:rFonts w:ascii="XO Thames" w:hAnsi="XO Thames"/>
          <w:noProof/>
          <w:sz w:val="20"/>
          <w:szCs w:val="20"/>
        </w:rPr>
        <w:t xml:space="preserve"> организовывает работу</w:t>
      </w:r>
      <w:r w:rsidRPr="00717E59">
        <w:rPr>
          <w:rFonts w:ascii="XO Thames" w:hAnsi="XO Thames"/>
          <w:sz w:val="20"/>
          <w:szCs w:val="20"/>
        </w:rPr>
        <w:t xml:space="preserve"> и оплату восстановительного ремонта поврежденного транспортного </w:t>
      </w:r>
      <w:r w:rsidRPr="00717E59">
        <w:rPr>
          <w:rFonts w:ascii="XO Thames" w:hAnsi="XO Thames"/>
          <w:sz w:val="20"/>
          <w:szCs w:val="20"/>
        </w:rPr>
        <w:lastRenderedPageBreak/>
        <w:t>средства в результате страхового случая ДТП в соответствии Правилами страхования;</w:t>
      </w:r>
    </w:p>
    <w:p w:rsidR="00AF1C66" w:rsidRPr="00717E59" w:rsidRDefault="00AF1C66" w:rsidP="00AF1C66">
      <w:pPr>
        <w:ind w:firstLine="708"/>
        <w:jc w:val="both"/>
        <w:rPr>
          <w:rFonts w:ascii="XO Thames" w:hAnsi="XO Thames"/>
          <w:sz w:val="20"/>
          <w:szCs w:val="20"/>
        </w:rPr>
      </w:pPr>
      <w:r w:rsidRPr="00717E59">
        <w:rPr>
          <w:rFonts w:ascii="XO Thames" w:hAnsi="XO Thames"/>
          <w:color w:val="000000" w:themeColor="text1"/>
          <w:sz w:val="20"/>
          <w:szCs w:val="20"/>
        </w:rPr>
        <w:t>1</w:t>
      </w:r>
      <w:r w:rsidR="00F82987" w:rsidRPr="00717E59">
        <w:rPr>
          <w:rFonts w:ascii="XO Thames" w:hAnsi="XO Thames"/>
          <w:color w:val="000000" w:themeColor="text1"/>
          <w:sz w:val="20"/>
          <w:szCs w:val="20"/>
        </w:rPr>
        <w:t>3</w:t>
      </w:r>
      <w:r w:rsidRPr="00717E59">
        <w:rPr>
          <w:rFonts w:ascii="XO Thames" w:hAnsi="XO Thames"/>
          <w:color w:val="000000" w:themeColor="text1"/>
          <w:sz w:val="20"/>
          <w:szCs w:val="20"/>
        </w:rPr>
        <w:t>.2.3.</w:t>
      </w:r>
      <w:r w:rsidRPr="00717E59">
        <w:rPr>
          <w:rFonts w:ascii="XO Thames" w:hAnsi="XO Thames"/>
          <w:noProof/>
          <w:color w:val="000000" w:themeColor="text1"/>
          <w:sz w:val="20"/>
          <w:szCs w:val="20"/>
        </w:rPr>
        <w:t xml:space="preserve"> осуществляет эвакуацию пострадавшего транспортного</w:t>
      </w:r>
      <w:r w:rsidRPr="00717E59">
        <w:rPr>
          <w:rFonts w:ascii="XO Thames" w:hAnsi="XO Thames"/>
          <w:noProof/>
          <w:sz w:val="20"/>
          <w:szCs w:val="20"/>
        </w:rPr>
        <w:t xml:space="preserve"> средства в течение 2</w:t>
      </w:r>
      <w:r w:rsidR="00D677C7" w:rsidRPr="00717E59">
        <w:rPr>
          <w:rFonts w:ascii="XO Thames" w:hAnsi="XO Thames"/>
          <w:noProof/>
          <w:sz w:val="20"/>
          <w:szCs w:val="20"/>
        </w:rPr>
        <w:t> </w:t>
      </w:r>
      <w:r w:rsidRPr="00717E59">
        <w:rPr>
          <w:rFonts w:ascii="XO Thames" w:hAnsi="XO Thames"/>
          <w:noProof/>
          <w:sz w:val="20"/>
          <w:szCs w:val="20"/>
        </w:rPr>
        <w:t xml:space="preserve"> (двух) часов с момента сообщения о </w:t>
      </w:r>
      <w:r w:rsidRPr="00717E59">
        <w:rPr>
          <w:rFonts w:ascii="XO Thames" w:hAnsi="XO Thames"/>
          <w:sz w:val="20"/>
          <w:szCs w:val="20"/>
        </w:rPr>
        <w:t>дорожно-транспортном происшествии.</w:t>
      </w:r>
    </w:p>
    <w:p w:rsidR="00AF1C66" w:rsidRPr="00717E59" w:rsidRDefault="00AF1C66" w:rsidP="00AF1C66">
      <w:pPr>
        <w:pStyle w:val="af"/>
        <w:spacing w:after="0"/>
        <w:ind w:firstLine="709"/>
        <w:jc w:val="both"/>
        <w:rPr>
          <w:rFonts w:ascii="XO Thames" w:hAnsi="XO Thames"/>
          <w:sz w:val="20"/>
          <w:szCs w:val="20"/>
        </w:rPr>
      </w:pPr>
      <w:r w:rsidRPr="00717E59">
        <w:rPr>
          <w:rFonts w:ascii="XO Thames" w:hAnsi="XO Thames"/>
          <w:sz w:val="20"/>
          <w:szCs w:val="20"/>
        </w:rPr>
        <w:t>1</w:t>
      </w:r>
      <w:r w:rsidR="00F82987" w:rsidRPr="00717E59">
        <w:rPr>
          <w:rFonts w:ascii="XO Thames" w:hAnsi="XO Thames"/>
          <w:sz w:val="20"/>
          <w:szCs w:val="20"/>
        </w:rPr>
        <w:t>3</w:t>
      </w:r>
      <w:r w:rsidRPr="00717E59">
        <w:rPr>
          <w:rFonts w:ascii="XO Thames" w:hAnsi="XO Thames"/>
          <w:sz w:val="20"/>
          <w:szCs w:val="20"/>
        </w:rPr>
        <w:t xml:space="preserve">.3. </w:t>
      </w:r>
      <w:r w:rsidRPr="00717E59">
        <w:rPr>
          <w:rFonts w:ascii="XO Thames" w:hAnsi="XO Thames"/>
          <w:snapToGrid w:val="0"/>
          <w:sz w:val="20"/>
          <w:szCs w:val="20"/>
        </w:rPr>
        <w:t xml:space="preserve">При исполнении </w:t>
      </w:r>
      <w:r w:rsidRPr="00717E59">
        <w:rPr>
          <w:rFonts w:ascii="XO Thames" w:hAnsi="XO Thames"/>
          <w:sz w:val="20"/>
          <w:szCs w:val="20"/>
        </w:rPr>
        <w:t>контракта</w:t>
      </w:r>
      <w:r w:rsidR="003F2B86" w:rsidRPr="00717E59">
        <w:rPr>
          <w:rFonts w:ascii="XO Thames" w:hAnsi="XO Thames"/>
          <w:sz w:val="20"/>
          <w:szCs w:val="20"/>
        </w:rPr>
        <w:t xml:space="preserve"> </w:t>
      </w:r>
      <w:r w:rsidRPr="00717E59">
        <w:rPr>
          <w:rFonts w:ascii="XO Thames" w:hAnsi="XO Thames"/>
          <w:snapToGrid w:val="0"/>
          <w:sz w:val="20"/>
          <w:szCs w:val="20"/>
        </w:rPr>
        <w:t>не допускается перемена Страховщика, за исключением случая, если новый Страховщик является правопреемником Страховщика по такому контракту вследствие реорганизации юридического лица в форме преобразования, слияния или присоединения.</w:t>
      </w:r>
    </w:p>
    <w:p w:rsidR="00AF1C66" w:rsidRPr="00717E59" w:rsidRDefault="00F82987" w:rsidP="00AF1C66">
      <w:pPr>
        <w:pStyle w:val="af"/>
        <w:spacing w:after="0"/>
        <w:ind w:firstLine="709"/>
        <w:jc w:val="both"/>
        <w:rPr>
          <w:rStyle w:val="14"/>
          <w:rFonts w:ascii="XO Thames" w:hAnsi="XO Thames"/>
          <w:sz w:val="20"/>
          <w:szCs w:val="20"/>
        </w:rPr>
      </w:pPr>
      <w:r w:rsidRPr="00717E59">
        <w:rPr>
          <w:rFonts w:ascii="XO Thames" w:hAnsi="XO Thames"/>
          <w:noProof/>
          <w:color w:val="000000"/>
          <w:sz w:val="20"/>
          <w:szCs w:val="20"/>
        </w:rPr>
        <w:t>13</w:t>
      </w:r>
      <w:r w:rsidR="00AF1C66" w:rsidRPr="00717E59">
        <w:rPr>
          <w:rFonts w:ascii="XO Thames" w:hAnsi="XO Thames"/>
          <w:noProof/>
          <w:color w:val="000000"/>
          <w:sz w:val="20"/>
          <w:szCs w:val="20"/>
        </w:rPr>
        <w:t xml:space="preserve">.4. </w:t>
      </w:r>
      <w:r w:rsidR="00AF1C66" w:rsidRPr="00717E59">
        <w:rPr>
          <w:rStyle w:val="14"/>
          <w:rFonts w:ascii="XO Thames" w:hAnsi="XO Thames"/>
          <w:sz w:val="20"/>
          <w:szCs w:val="20"/>
        </w:rPr>
        <w:t>Во всем остальном, что не предусмотрено контрактом, Стороны руководствуются Законом от 25.04.2002 № 40-ФЗ, Правилами страхования и действующим законодательством Российской Федерации.</w:t>
      </w:r>
    </w:p>
    <w:p w:rsidR="00AF1C66" w:rsidRPr="00717E59" w:rsidRDefault="00F82987" w:rsidP="00AF1C66">
      <w:pPr>
        <w:ind w:firstLine="709"/>
        <w:jc w:val="both"/>
        <w:rPr>
          <w:rFonts w:ascii="XO Thames" w:hAnsi="XO Thames"/>
          <w:sz w:val="20"/>
          <w:szCs w:val="20"/>
        </w:rPr>
      </w:pPr>
      <w:r w:rsidRPr="00717E59">
        <w:rPr>
          <w:rFonts w:ascii="XO Thames" w:hAnsi="XO Thames"/>
          <w:sz w:val="20"/>
          <w:szCs w:val="20"/>
        </w:rPr>
        <w:t>13</w:t>
      </w:r>
      <w:r w:rsidR="00AF1C66" w:rsidRPr="00717E59">
        <w:rPr>
          <w:rFonts w:ascii="XO Thames" w:hAnsi="XO Thames"/>
          <w:sz w:val="20"/>
          <w:szCs w:val="20"/>
        </w:rPr>
        <w:t>.5. Приложения к</w:t>
      </w:r>
      <w:r w:rsidR="003F2B86" w:rsidRPr="00717E59">
        <w:rPr>
          <w:rFonts w:ascii="XO Thames" w:hAnsi="XO Thames"/>
          <w:sz w:val="20"/>
          <w:szCs w:val="20"/>
        </w:rPr>
        <w:t xml:space="preserve"> </w:t>
      </w:r>
      <w:r w:rsidR="00AF1C66" w:rsidRPr="00717E59">
        <w:rPr>
          <w:rFonts w:ascii="XO Thames" w:hAnsi="XO Thames"/>
          <w:sz w:val="20"/>
          <w:szCs w:val="20"/>
        </w:rPr>
        <w:t>контракту, являющиеся его неотъемлемой частью:</w:t>
      </w:r>
    </w:p>
    <w:p w:rsidR="00AF1C66" w:rsidRPr="00717E59" w:rsidRDefault="00AF1C66" w:rsidP="00AF1C66">
      <w:pPr>
        <w:ind w:firstLine="708"/>
        <w:jc w:val="both"/>
        <w:rPr>
          <w:rFonts w:ascii="XO Thames" w:hAnsi="XO Thames"/>
          <w:sz w:val="20"/>
          <w:szCs w:val="20"/>
        </w:rPr>
      </w:pPr>
      <w:r w:rsidRPr="00717E59">
        <w:rPr>
          <w:rFonts w:ascii="XO Thames" w:hAnsi="XO Thames"/>
          <w:sz w:val="20"/>
          <w:szCs w:val="20"/>
        </w:rPr>
        <w:t>Приложение № 1 – Формула страховой премии.</w:t>
      </w:r>
    </w:p>
    <w:p w:rsidR="00AF1C66" w:rsidRPr="00717E59" w:rsidRDefault="00AF1C66" w:rsidP="00AF1C66">
      <w:pPr>
        <w:ind w:firstLine="708"/>
        <w:jc w:val="both"/>
        <w:rPr>
          <w:rFonts w:ascii="XO Thames" w:hAnsi="XO Thames"/>
          <w:sz w:val="20"/>
          <w:szCs w:val="20"/>
        </w:rPr>
      </w:pPr>
      <w:r w:rsidRPr="00717E59">
        <w:rPr>
          <w:rFonts w:ascii="XO Thames" w:hAnsi="XO Thames"/>
          <w:sz w:val="20"/>
          <w:szCs w:val="20"/>
        </w:rPr>
        <w:t>Приложение № 2 – Размеры базовых ставок страховых тарифов, применяемых при</w:t>
      </w:r>
      <w:r w:rsidR="00D677C7" w:rsidRPr="00717E59">
        <w:rPr>
          <w:rFonts w:ascii="XO Thames" w:hAnsi="XO Thames"/>
          <w:sz w:val="20"/>
          <w:szCs w:val="20"/>
        </w:rPr>
        <w:t> </w:t>
      </w:r>
      <w:r w:rsidRPr="00717E59">
        <w:rPr>
          <w:rFonts w:ascii="XO Thames" w:hAnsi="XO Thames"/>
          <w:sz w:val="20"/>
          <w:szCs w:val="20"/>
        </w:rPr>
        <w:t xml:space="preserve"> расчете страховой премии.</w:t>
      </w:r>
    </w:p>
    <w:p w:rsidR="002F2CAA" w:rsidRDefault="002F2CAA" w:rsidP="00AF1C66">
      <w:pPr>
        <w:ind w:firstLine="708"/>
        <w:jc w:val="both"/>
        <w:rPr>
          <w:rFonts w:ascii="XO Thames" w:hAnsi="XO Thames"/>
          <w:sz w:val="20"/>
          <w:szCs w:val="20"/>
        </w:rPr>
      </w:pPr>
      <w:r w:rsidRPr="00717E59">
        <w:rPr>
          <w:rFonts w:ascii="XO Thames" w:hAnsi="XO Thames"/>
          <w:sz w:val="20"/>
          <w:szCs w:val="20"/>
        </w:rPr>
        <w:t xml:space="preserve">Приложение № </w:t>
      </w:r>
      <w:r w:rsidR="0042237A" w:rsidRPr="00717E59">
        <w:rPr>
          <w:rFonts w:ascii="XO Thames" w:hAnsi="XO Thames"/>
          <w:sz w:val="20"/>
          <w:szCs w:val="20"/>
        </w:rPr>
        <w:t>3</w:t>
      </w:r>
      <w:r w:rsidRPr="00717E59">
        <w:rPr>
          <w:rFonts w:ascii="XO Thames" w:hAnsi="XO Thames"/>
          <w:sz w:val="20"/>
          <w:szCs w:val="20"/>
        </w:rPr>
        <w:t xml:space="preserve"> – Спецификация.</w:t>
      </w:r>
    </w:p>
    <w:p w:rsidR="00A64B73" w:rsidRPr="00717E59" w:rsidRDefault="00A64B73" w:rsidP="00AF1C66">
      <w:pPr>
        <w:ind w:firstLine="708"/>
        <w:jc w:val="both"/>
        <w:rPr>
          <w:rFonts w:ascii="XO Thames" w:hAnsi="XO Thames"/>
          <w:sz w:val="20"/>
          <w:szCs w:val="20"/>
          <w:highlight w:val="yellow"/>
        </w:rPr>
      </w:pPr>
    </w:p>
    <w:p w:rsidR="00AF1C66" w:rsidRPr="00717E59" w:rsidRDefault="00AF1C66" w:rsidP="00AF1C66">
      <w:pPr>
        <w:ind w:firstLine="708"/>
        <w:jc w:val="center"/>
        <w:rPr>
          <w:rFonts w:ascii="XO Thames" w:hAnsi="XO Thames"/>
          <w:b/>
          <w:sz w:val="20"/>
          <w:szCs w:val="20"/>
        </w:rPr>
      </w:pPr>
      <w:r w:rsidRPr="00717E59">
        <w:rPr>
          <w:rFonts w:ascii="XO Thames" w:hAnsi="XO Thames"/>
          <w:b/>
          <w:sz w:val="20"/>
          <w:szCs w:val="20"/>
        </w:rPr>
        <w:t>1</w:t>
      </w:r>
      <w:r w:rsidR="00F82987" w:rsidRPr="00717E59">
        <w:rPr>
          <w:rFonts w:ascii="XO Thames" w:hAnsi="XO Thames"/>
          <w:b/>
          <w:sz w:val="20"/>
          <w:szCs w:val="20"/>
        </w:rPr>
        <w:t>4</w:t>
      </w:r>
      <w:r w:rsidRPr="00717E59">
        <w:rPr>
          <w:rFonts w:ascii="XO Thames" w:hAnsi="XO Thames"/>
          <w:b/>
          <w:sz w:val="20"/>
          <w:szCs w:val="20"/>
        </w:rPr>
        <w:t>. Срок действия контракта</w:t>
      </w:r>
    </w:p>
    <w:p w:rsidR="00AF1C66" w:rsidRPr="00717E59" w:rsidRDefault="0082651F" w:rsidP="00AF1C66">
      <w:pPr>
        <w:ind w:firstLine="708"/>
        <w:jc w:val="both"/>
        <w:rPr>
          <w:rFonts w:ascii="XO Thames" w:hAnsi="XO Thames"/>
          <w:sz w:val="20"/>
          <w:szCs w:val="20"/>
        </w:rPr>
      </w:pPr>
      <w:r w:rsidRPr="00717E59">
        <w:rPr>
          <w:rFonts w:ascii="XO Thames" w:hAnsi="XO Thames"/>
          <w:sz w:val="20"/>
          <w:szCs w:val="20"/>
        </w:rPr>
        <w:t>1</w:t>
      </w:r>
      <w:r w:rsidR="00F82987" w:rsidRPr="00717E59">
        <w:rPr>
          <w:rFonts w:ascii="XO Thames" w:hAnsi="XO Thames"/>
          <w:sz w:val="20"/>
          <w:szCs w:val="20"/>
        </w:rPr>
        <w:t>4</w:t>
      </w:r>
      <w:r w:rsidR="00AF1C66" w:rsidRPr="00717E59">
        <w:rPr>
          <w:rFonts w:ascii="XO Thames" w:hAnsi="XO Thames"/>
          <w:sz w:val="20"/>
          <w:szCs w:val="20"/>
        </w:rPr>
        <w:t xml:space="preserve">.1. </w:t>
      </w:r>
      <w:r w:rsidR="00917946" w:rsidRPr="00717E59">
        <w:rPr>
          <w:rFonts w:ascii="XO Thames" w:hAnsi="XO Thames"/>
          <w:sz w:val="20"/>
          <w:szCs w:val="20"/>
        </w:rPr>
        <w:t>К</w:t>
      </w:r>
      <w:r w:rsidR="00AF1C66" w:rsidRPr="00717E59">
        <w:rPr>
          <w:rFonts w:ascii="XO Thames" w:hAnsi="XO Thames"/>
          <w:sz w:val="20"/>
          <w:szCs w:val="20"/>
        </w:rPr>
        <w:t>онтра</w:t>
      </w:r>
      <w:proofErr w:type="gramStart"/>
      <w:r w:rsidR="00AF1C66" w:rsidRPr="00717E59">
        <w:rPr>
          <w:rFonts w:ascii="XO Thames" w:hAnsi="XO Thames"/>
          <w:sz w:val="20"/>
          <w:szCs w:val="20"/>
        </w:rPr>
        <w:t>кт вст</w:t>
      </w:r>
      <w:proofErr w:type="gramEnd"/>
      <w:r w:rsidR="00AF1C66" w:rsidRPr="00717E59">
        <w:rPr>
          <w:rFonts w:ascii="XO Thames" w:hAnsi="XO Thames"/>
          <w:sz w:val="20"/>
          <w:szCs w:val="20"/>
        </w:rPr>
        <w:t xml:space="preserve">упает в силу с момента подписания и действует до </w:t>
      </w:r>
      <w:r w:rsidR="00A24457" w:rsidRPr="00717E59">
        <w:rPr>
          <w:rFonts w:ascii="XO Thames" w:hAnsi="XO Thames"/>
          <w:sz w:val="20"/>
          <w:szCs w:val="20"/>
        </w:rPr>
        <w:t>18</w:t>
      </w:r>
      <w:r w:rsidR="00AF1C66" w:rsidRPr="00717E59">
        <w:rPr>
          <w:rFonts w:ascii="XO Thames" w:hAnsi="XO Thames"/>
          <w:sz w:val="20"/>
          <w:szCs w:val="20"/>
        </w:rPr>
        <w:t xml:space="preserve"> декабря 202</w:t>
      </w:r>
      <w:r w:rsidR="00A24457" w:rsidRPr="00717E59">
        <w:rPr>
          <w:rFonts w:ascii="XO Thames" w:hAnsi="XO Thames"/>
          <w:sz w:val="20"/>
          <w:szCs w:val="20"/>
        </w:rPr>
        <w:t>6</w:t>
      </w:r>
      <w:r w:rsidR="00AF1C66" w:rsidRPr="00717E59">
        <w:rPr>
          <w:rFonts w:ascii="XO Thames" w:hAnsi="XO Thames"/>
          <w:sz w:val="20"/>
          <w:szCs w:val="20"/>
        </w:rPr>
        <w:t>, а в части осуществления оплаты и гарантийных обязательств - до их полного исполнения.</w:t>
      </w:r>
    </w:p>
    <w:p w:rsidR="00AF1C66" w:rsidRPr="00717E59" w:rsidRDefault="00F82987" w:rsidP="00AF1C66">
      <w:pPr>
        <w:pStyle w:val="af"/>
        <w:spacing w:after="0"/>
        <w:ind w:firstLine="708"/>
        <w:jc w:val="both"/>
        <w:rPr>
          <w:rFonts w:ascii="XO Thames" w:hAnsi="XO Thames"/>
          <w:sz w:val="20"/>
          <w:szCs w:val="20"/>
        </w:rPr>
      </w:pPr>
      <w:r w:rsidRPr="00717E59">
        <w:rPr>
          <w:rFonts w:ascii="XO Thames" w:hAnsi="XO Thames"/>
          <w:sz w:val="20"/>
          <w:szCs w:val="20"/>
        </w:rPr>
        <w:t>14</w:t>
      </w:r>
      <w:r w:rsidR="00AF1C66" w:rsidRPr="00717E59">
        <w:rPr>
          <w:rFonts w:ascii="XO Thames" w:hAnsi="XO Thames"/>
          <w:sz w:val="20"/>
          <w:szCs w:val="20"/>
        </w:rPr>
        <w:t>.2. Индивидуальные страховые полисы на каждое ТС, выданные в соответствии с настоящим контрактом, действуют в течение сроков, указанных в них или до окончания</w:t>
      </w:r>
      <w:r w:rsidR="003F2B86" w:rsidRPr="00717E59">
        <w:rPr>
          <w:rFonts w:ascii="XO Thames" w:hAnsi="XO Thames"/>
          <w:sz w:val="20"/>
          <w:szCs w:val="20"/>
        </w:rPr>
        <w:t xml:space="preserve"> </w:t>
      </w:r>
      <w:r w:rsidR="00AF1C66" w:rsidRPr="00717E59">
        <w:rPr>
          <w:rFonts w:ascii="XO Thames" w:hAnsi="XO Thames"/>
          <w:sz w:val="20"/>
          <w:szCs w:val="20"/>
        </w:rPr>
        <w:t>исполнения обязательств по каждому индивидуальному страховому полису.</w:t>
      </w:r>
    </w:p>
    <w:p w:rsidR="00AF1C66" w:rsidRPr="00717E59" w:rsidRDefault="00AF1C66" w:rsidP="00AF1C66">
      <w:pPr>
        <w:jc w:val="both"/>
        <w:rPr>
          <w:rFonts w:ascii="XO Thames" w:hAnsi="XO Thames"/>
          <w:sz w:val="20"/>
          <w:szCs w:val="20"/>
        </w:rPr>
      </w:pPr>
    </w:p>
    <w:p w:rsidR="00AF1C66" w:rsidRPr="00717E59" w:rsidRDefault="00F82987" w:rsidP="00AF1C66">
      <w:pPr>
        <w:jc w:val="center"/>
        <w:rPr>
          <w:rFonts w:ascii="XO Thames" w:hAnsi="XO Thames"/>
          <w:b/>
          <w:sz w:val="20"/>
          <w:szCs w:val="20"/>
        </w:rPr>
      </w:pPr>
      <w:r w:rsidRPr="00717E59">
        <w:rPr>
          <w:rFonts w:ascii="XO Thames" w:hAnsi="XO Thames"/>
          <w:b/>
          <w:sz w:val="20"/>
          <w:szCs w:val="20"/>
        </w:rPr>
        <w:t>15</w:t>
      </w:r>
      <w:r w:rsidR="00AF1C66" w:rsidRPr="00717E59">
        <w:rPr>
          <w:rFonts w:ascii="XO Thames" w:hAnsi="XO Thames"/>
          <w:b/>
          <w:sz w:val="20"/>
          <w:szCs w:val="20"/>
        </w:rPr>
        <w:t xml:space="preserve">. Юридические адреса и банковские реквизиты Сторон на момент подписания </w:t>
      </w:r>
      <w:r w:rsidR="00917946" w:rsidRPr="00717E59">
        <w:rPr>
          <w:rFonts w:ascii="XO Thames" w:hAnsi="XO Thames"/>
          <w:b/>
          <w:sz w:val="20"/>
          <w:szCs w:val="20"/>
        </w:rPr>
        <w:t>К</w:t>
      </w:r>
      <w:r w:rsidR="00AF1C66" w:rsidRPr="00717E59">
        <w:rPr>
          <w:rFonts w:ascii="XO Thames" w:hAnsi="XO Thames"/>
          <w:b/>
          <w:sz w:val="20"/>
          <w:szCs w:val="20"/>
        </w:rPr>
        <w:t>онтракта</w:t>
      </w:r>
    </w:p>
    <w:p w:rsidR="00AF1C66" w:rsidRPr="00717E59" w:rsidRDefault="00AF1C66" w:rsidP="00AF1C66">
      <w:pPr>
        <w:jc w:val="center"/>
        <w:rPr>
          <w:rFonts w:ascii="XO Thames" w:hAnsi="XO Thames"/>
          <w:sz w:val="20"/>
          <w:szCs w:val="20"/>
        </w:rPr>
      </w:pPr>
    </w:p>
    <w:tbl>
      <w:tblPr>
        <w:tblW w:w="5000" w:type="pct"/>
        <w:tblLook w:val="0000"/>
      </w:tblPr>
      <w:tblGrid>
        <w:gridCol w:w="4856"/>
        <w:gridCol w:w="4856"/>
      </w:tblGrid>
      <w:tr w:rsidR="00AF1C66" w:rsidRPr="00717E59" w:rsidTr="00D126D9">
        <w:trPr>
          <w:trHeight w:val="293"/>
        </w:trPr>
        <w:tc>
          <w:tcPr>
            <w:tcW w:w="2500" w:type="pct"/>
            <w:shd w:val="clear" w:color="auto" w:fill="auto"/>
          </w:tcPr>
          <w:p w:rsidR="00AF1C66" w:rsidRPr="0021378C" w:rsidRDefault="00AF1C66" w:rsidP="00AF1C66">
            <w:pPr>
              <w:snapToGrid w:val="0"/>
              <w:jc w:val="both"/>
              <w:rPr>
                <w:rFonts w:ascii="XO Thames" w:hAnsi="XO Thames"/>
                <w:sz w:val="20"/>
                <w:szCs w:val="20"/>
                <w:u w:val="single"/>
              </w:rPr>
            </w:pPr>
            <w:r w:rsidRPr="0021378C">
              <w:rPr>
                <w:rFonts w:ascii="XO Thames" w:hAnsi="XO Thames"/>
                <w:sz w:val="20"/>
                <w:szCs w:val="20"/>
                <w:u w:val="single"/>
              </w:rPr>
              <w:t>СТРАХОВАТЕЛЬ:</w:t>
            </w:r>
          </w:p>
          <w:p w:rsidR="00A24457" w:rsidRPr="0021378C" w:rsidRDefault="00A24457" w:rsidP="00A24457">
            <w:pPr>
              <w:rPr>
                <w:rStyle w:val="16"/>
                <w:rFonts w:ascii="XO Thames" w:eastAsia="Courier New" w:hAnsi="XO Thames"/>
                <w:sz w:val="20"/>
                <w:szCs w:val="20"/>
              </w:rPr>
            </w:pPr>
            <w:r w:rsidRPr="0021378C">
              <w:rPr>
                <w:rStyle w:val="aff8"/>
                <w:rFonts w:ascii="XO Thames" w:eastAsiaTheme="minorEastAsia" w:hAnsi="XO Thames"/>
                <w:sz w:val="20"/>
                <w:szCs w:val="20"/>
              </w:rPr>
              <w:t xml:space="preserve">федеральное казенное учреждение «Следственный изолятор </w:t>
            </w:r>
            <w:r w:rsidRPr="0021378C">
              <w:rPr>
                <w:rStyle w:val="16"/>
                <w:rFonts w:ascii="XO Thames" w:hAnsi="XO Thames"/>
                <w:b/>
                <w:sz w:val="20"/>
                <w:szCs w:val="20"/>
                <w:u w:val="single"/>
              </w:rPr>
              <w:t>№ 4</w:t>
            </w:r>
            <w:r w:rsidRPr="0021378C">
              <w:rPr>
                <w:rStyle w:val="16"/>
                <w:rFonts w:ascii="XO Thames" w:hAnsi="XO Thames"/>
                <w:sz w:val="20"/>
                <w:szCs w:val="20"/>
              </w:rPr>
              <w:t xml:space="preserve"> </w:t>
            </w:r>
            <w:r w:rsidRPr="0021378C">
              <w:rPr>
                <w:rStyle w:val="aff8"/>
                <w:rFonts w:ascii="XO Thames" w:eastAsiaTheme="minorEastAsia" w:hAnsi="XO Thames"/>
                <w:sz w:val="20"/>
                <w:szCs w:val="20"/>
              </w:rPr>
              <w:t xml:space="preserve">Главного управления Федеральной службы исполнения наказаний по Кемеровской области - Кузбассу» (ФКУ СИЗО-4 ГУФСИН России по Кемеровской области – Кузбассу), </w:t>
            </w:r>
          </w:p>
          <w:p w:rsidR="00A64B73" w:rsidRPr="0021378C" w:rsidRDefault="00A64B73" w:rsidP="00A64B73">
            <w:pPr>
              <w:rPr>
                <w:rStyle w:val="16"/>
                <w:rFonts w:ascii="XO Thames" w:hAnsi="XO Thames"/>
                <w:sz w:val="20"/>
                <w:szCs w:val="20"/>
              </w:rPr>
            </w:pPr>
            <w:r w:rsidRPr="0021378C">
              <w:rPr>
                <w:rStyle w:val="16"/>
                <w:rFonts w:ascii="XO Thames" w:eastAsia="Courier New" w:hAnsi="XO Thames"/>
                <w:sz w:val="20"/>
                <w:szCs w:val="20"/>
              </w:rPr>
              <w:t xml:space="preserve">652470  Кемеровская область-Кузбасс,  </w:t>
            </w:r>
          </w:p>
          <w:p w:rsidR="00A64B73" w:rsidRPr="0021378C" w:rsidRDefault="00A64B73" w:rsidP="00A64B73">
            <w:pPr>
              <w:rPr>
                <w:rStyle w:val="16"/>
                <w:rFonts w:ascii="XO Thames" w:eastAsia="Courier New" w:hAnsi="XO Thames"/>
                <w:sz w:val="20"/>
                <w:szCs w:val="20"/>
              </w:rPr>
            </w:pPr>
            <w:r w:rsidRPr="0021378C">
              <w:rPr>
                <w:rStyle w:val="16"/>
                <w:rFonts w:ascii="XO Thames" w:eastAsia="Courier New" w:hAnsi="XO Thames"/>
                <w:sz w:val="20"/>
                <w:szCs w:val="20"/>
              </w:rPr>
              <w:t xml:space="preserve">г. Анжеро-Судженск, ул. Чекистов, 1; </w:t>
            </w:r>
          </w:p>
          <w:p w:rsidR="00A64B73" w:rsidRPr="0021378C" w:rsidRDefault="00A64B73" w:rsidP="00A64B73">
            <w:pPr>
              <w:rPr>
                <w:rFonts w:ascii="XO Thames" w:hAnsi="XO Thames"/>
                <w:sz w:val="20"/>
                <w:szCs w:val="20"/>
              </w:rPr>
            </w:pPr>
            <w:r w:rsidRPr="0021378C">
              <w:rPr>
                <w:rStyle w:val="16"/>
                <w:rFonts w:ascii="XO Thames" w:eastAsia="Courier New" w:hAnsi="XO Thames"/>
                <w:sz w:val="20"/>
                <w:szCs w:val="20"/>
              </w:rPr>
              <w:t xml:space="preserve">тел./факс. (38453) 4-07-65 </w:t>
            </w:r>
          </w:p>
          <w:p w:rsidR="00A64B73" w:rsidRPr="0021378C" w:rsidRDefault="00A64B73" w:rsidP="00A64B73">
            <w:pPr>
              <w:rPr>
                <w:rFonts w:ascii="XO Thames" w:hAnsi="XO Thames"/>
                <w:color w:val="000000"/>
                <w:sz w:val="20"/>
                <w:szCs w:val="20"/>
                <w:lang w:eastAsia="en-US"/>
              </w:rPr>
            </w:pPr>
            <w:r w:rsidRPr="0021378C">
              <w:rPr>
                <w:rFonts w:ascii="XO Thames" w:hAnsi="XO Thames"/>
                <w:color w:val="000000"/>
                <w:sz w:val="20"/>
                <w:szCs w:val="20"/>
                <w:lang w:eastAsia="en-US"/>
              </w:rPr>
              <w:t>Банковские реквизиты:</w:t>
            </w:r>
          </w:p>
          <w:p w:rsidR="00A64B73" w:rsidRPr="0021378C" w:rsidRDefault="00A64B73" w:rsidP="00A64B73">
            <w:pPr>
              <w:rPr>
                <w:rFonts w:ascii="XO Thames" w:hAnsi="XO Thames"/>
                <w:color w:val="000000"/>
                <w:sz w:val="20"/>
                <w:szCs w:val="20"/>
                <w:lang w:eastAsia="en-US"/>
              </w:rPr>
            </w:pPr>
            <w:r w:rsidRPr="0021378C">
              <w:rPr>
                <w:rFonts w:ascii="XO Thames" w:hAnsi="XO Thames"/>
                <w:sz w:val="20"/>
                <w:szCs w:val="20"/>
                <w:lang w:eastAsia="en-US"/>
              </w:rPr>
              <w:t xml:space="preserve">УФК по Новосибирской области, </w:t>
            </w:r>
            <w:proofErr w:type="gramStart"/>
            <w:r w:rsidRPr="0021378C">
              <w:rPr>
                <w:rFonts w:ascii="XO Thames" w:hAnsi="XO Thames"/>
                <w:sz w:val="20"/>
                <w:szCs w:val="20"/>
                <w:lang w:eastAsia="en-US"/>
              </w:rPr>
              <w:t>г</w:t>
            </w:r>
            <w:proofErr w:type="gramEnd"/>
            <w:r w:rsidRPr="0021378C">
              <w:rPr>
                <w:rFonts w:ascii="XO Thames" w:hAnsi="XO Thames"/>
                <w:sz w:val="20"/>
                <w:szCs w:val="20"/>
                <w:lang w:eastAsia="en-US"/>
              </w:rPr>
              <w:t xml:space="preserve"> Новосибирск</w:t>
            </w:r>
          </w:p>
          <w:p w:rsidR="00A64B73" w:rsidRPr="0021378C" w:rsidRDefault="00A64B73" w:rsidP="00A64B73">
            <w:pPr>
              <w:pStyle w:val="a6"/>
              <w:rPr>
                <w:rFonts w:ascii="XO Thames" w:hAnsi="XO Thames"/>
                <w:sz w:val="20"/>
                <w:szCs w:val="20"/>
                <w:lang w:eastAsia="en-US"/>
              </w:rPr>
            </w:pPr>
            <w:r w:rsidRPr="0021378C">
              <w:rPr>
                <w:rFonts w:ascii="XO Thames" w:hAnsi="XO Thames"/>
                <w:sz w:val="20"/>
                <w:szCs w:val="20"/>
                <w:lang w:eastAsia="en-US"/>
              </w:rPr>
              <w:t xml:space="preserve">(ФКУ СИЗО-4 ГУФСИН России по Кемеровской области – Кузбассу, </w:t>
            </w:r>
            <w:proofErr w:type="gramStart"/>
            <w:r w:rsidRPr="0021378C">
              <w:rPr>
                <w:rFonts w:ascii="XO Thames" w:hAnsi="XO Thames"/>
                <w:sz w:val="20"/>
                <w:szCs w:val="20"/>
                <w:lang w:eastAsia="en-US"/>
              </w:rPr>
              <w:t>л</w:t>
            </w:r>
            <w:proofErr w:type="gramEnd"/>
            <w:r w:rsidRPr="0021378C">
              <w:rPr>
                <w:rFonts w:ascii="XO Thames" w:hAnsi="XO Thames"/>
                <w:sz w:val="20"/>
                <w:szCs w:val="20"/>
                <w:lang w:eastAsia="en-US"/>
              </w:rPr>
              <w:t xml:space="preserve">/с 03391819980)                             </w:t>
            </w:r>
          </w:p>
          <w:p w:rsidR="00A64B73" w:rsidRPr="0021378C" w:rsidRDefault="00A64B73" w:rsidP="00A64B73">
            <w:pPr>
              <w:pStyle w:val="a6"/>
              <w:jc w:val="both"/>
              <w:rPr>
                <w:rFonts w:ascii="XO Thames" w:hAnsi="XO Thames"/>
                <w:sz w:val="20"/>
                <w:szCs w:val="20"/>
              </w:rPr>
            </w:pPr>
            <w:r w:rsidRPr="0021378C">
              <w:rPr>
                <w:rFonts w:ascii="XO Thames" w:hAnsi="XO Thames"/>
                <w:sz w:val="20"/>
                <w:szCs w:val="20"/>
                <w:lang w:eastAsia="en-US"/>
              </w:rPr>
              <w:t xml:space="preserve">ИНН  </w:t>
            </w:r>
            <w:r w:rsidRPr="0021378C">
              <w:rPr>
                <w:rFonts w:ascii="XO Thames" w:hAnsi="XO Thames"/>
                <w:sz w:val="20"/>
                <w:szCs w:val="20"/>
              </w:rPr>
              <w:t xml:space="preserve">4246005380  </w:t>
            </w:r>
          </w:p>
          <w:p w:rsidR="00A64B73" w:rsidRPr="0021378C" w:rsidRDefault="00A64B73" w:rsidP="00A64B73">
            <w:pPr>
              <w:pStyle w:val="a6"/>
              <w:jc w:val="both"/>
              <w:rPr>
                <w:rFonts w:ascii="XO Thames" w:hAnsi="XO Thames"/>
                <w:sz w:val="20"/>
                <w:szCs w:val="20"/>
                <w:lang w:eastAsia="en-US"/>
              </w:rPr>
            </w:pPr>
            <w:r w:rsidRPr="0021378C">
              <w:rPr>
                <w:rFonts w:ascii="XO Thames" w:hAnsi="XO Thames"/>
                <w:sz w:val="20"/>
                <w:szCs w:val="20"/>
              </w:rPr>
              <w:t>КПП  424601001</w:t>
            </w:r>
          </w:p>
          <w:p w:rsidR="00A64B73" w:rsidRPr="0021378C" w:rsidRDefault="00A64B73" w:rsidP="00A64B73">
            <w:pPr>
              <w:rPr>
                <w:rFonts w:ascii="XO Thames" w:hAnsi="XO Thames"/>
                <w:sz w:val="20"/>
                <w:szCs w:val="20"/>
              </w:rPr>
            </w:pPr>
            <w:r w:rsidRPr="0021378C">
              <w:rPr>
                <w:rFonts w:ascii="XO Thames" w:hAnsi="XO Thames"/>
                <w:sz w:val="20"/>
                <w:szCs w:val="20"/>
                <w:lang w:eastAsia="en-US"/>
              </w:rPr>
              <w:t xml:space="preserve">БИК  </w:t>
            </w:r>
            <w:r w:rsidRPr="0021378C">
              <w:rPr>
                <w:rFonts w:ascii="XO Thames" w:hAnsi="XO Thames"/>
                <w:sz w:val="20"/>
                <w:szCs w:val="20"/>
              </w:rPr>
              <w:t>015004950</w:t>
            </w:r>
          </w:p>
          <w:p w:rsidR="00A64B73" w:rsidRPr="0021378C" w:rsidRDefault="00A64B73" w:rsidP="00A64B73">
            <w:pPr>
              <w:rPr>
                <w:rFonts w:ascii="XO Thames" w:hAnsi="XO Thames"/>
                <w:sz w:val="20"/>
                <w:szCs w:val="20"/>
              </w:rPr>
            </w:pPr>
            <w:proofErr w:type="gramStart"/>
            <w:r w:rsidRPr="0021378C">
              <w:rPr>
                <w:rFonts w:ascii="XO Thames" w:hAnsi="XO Thames"/>
                <w:sz w:val="20"/>
                <w:szCs w:val="20"/>
                <w:lang w:eastAsia="en-US"/>
              </w:rPr>
              <w:t>р</w:t>
            </w:r>
            <w:proofErr w:type="gramEnd"/>
            <w:r w:rsidRPr="0021378C">
              <w:rPr>
                <w:rFonts w:ascii="XO Thames" w:hAnsi="XO Thames"/>
                <w:sz w:val="20"/>
                <w:szCs w:val="20"/>
                <w:lang w:eastAsia="en-US"/>
              </w:rPr>
              <w:t xml:space="preserve">/с  </w:t>
            </w:r>
            <w:r w:rsidRPr="0021378C">
              <w:rPr>
                <w:rFonts w:ascii="XO Thames" w:hAnsi="XO Thames"/>
                <w:sz w:val="20"/>
                <w:szCs w:val="20"/>
              </w:rPr>
              <w:t>03211643000000015106</w:t>
            </w:r>
          </w:p>
          <w:p w:rsidR="00A64B73" w:rsidRPr="0021378C" w:rsidRDefault="00A64B73" w:rsidP="00A64B73">
            <w:pPr>
              <w:rPr>
                <w:rFonts w:ascii="XO Thames" w:hAnsi="XO Thames"/>
                <w:sz w:val="20"/>
                <w:szCs w:val="20"/>
                <w:lang w:eastAsia="en-US"/>
              </w:rPr>
            </w:pPr>
            <w:r w:rsidRPr="0021378C">
              <w:rPr>
                <w:rFonts w:ascii="XO Thames" w:hAnsi="XO Thames"/>
                <w:sz w:val="20"/>
                <w:szCs w:val="20"/>
              </w:rPr>
              <w:t>к/с  40102810445370000043</w:t>
            </w:r>
          </w:p>
          <w:p w:rsidR="00A64B73" w:rsidRPr="0021378C" w:rsidRDefault="00A64B73" w:rsidP="00A64B73">
            <w:pPr>
              <w:pStyle w:val="a6"/>
              <w:jc w:val="both"/>
              <w:rPr>
                <w:rFonts w:ascii="XO Thames" w:hAnsi="XO Thames"/>
                <w:sz w:val="20"/>
                <w:szCs w:val="20"/>
                <w:lang w:eastAsia="en-US"/>
              </w:rPr>
            </w:pPr>
            <w:r w:rsidRPr="0021378C">
              <w:rPr>
                <w:rFonts w:ascii="XO Thames" w:hAnsi="XO Thames"/>
                <w:sz w:val="20"/>
                <w:szCs w:val="20"/>
                <w:lang w:eastAsia="en-US"/>
              </w:rPr>
              <w:t xml:space="preserve">ОКЦ №1 СибГУ Банка России//УФК </w:t>
            </w:r>
          </w:p>
          <w:p w:rsidR="00A64B73" w:rsidRPr="0021378C" w:rsidRDefault="00A64B73" w:rsidP="00A64B73">
            <w:pPr>
              <w:pStyle w:val="a6"/>
              <w:jc w:val="both"/>
              <w:rPr>
                <w:rFonts w:ascii="XO Thames" w:hAnsi="XO Thames"/>
                <w:sz w:val="20"/>
                <w:szCs w:val="20"/>
                <w:lang w:eastAsia="en-US"/>
              </w:rPr>
            </w:pPr>
            <w:r w:rsidRPr="0021378C">
              <w:rPr>
                <w:rFonts w:ascii="XO Thames" w:hAnsi="XO Thames"/>
                <w:sz w:val="20"/>
                <w:szCs w:val="20"/>
                <w:lang w:eastAsia="en-US"/>
              </w:rPr>
              <w:t xml:space="preserve">по Новосибирской области, </w:t>
            </w:r>
            <w:proofErr w:type="gramStart"/>
            <w:r w:rsidRPr="0021378C">
              <w:rPr>
                <w:rFonts w:ascii="XO Thames" w:hAnsi="XO Thames"/>
                <w:sz w:val="20"/>
                <w:szCs w:val="20"/>
                <w:lang w:eastAsia="en-US"/>
              </w:rPr>
              <w:t>г</w:t>
            </w:r>
            <w:proofErr w:type="gramEnd"/>
            <w:r w:rsidRPr="0021378C">
              <w:rPr>
                <w:rFonts w:ascii="XO Thames" w:hAnsi="XO Thames"/>
                <w:sz w:val="20"/>
                <w:szCs w:val="20"/>
                <w:lang w:eastAsia="en-US"/>
              </w:rPr>
              <w:t xml:space="preserve"> Новосибирск</w:t>
            </w:r>
          </w:p>
          <w:p w:rsidR="00581472" w:rsidRPr="0021378C" w:rsidRDefault="00A64B73" w:rsidP="00A64B73">
            <w:pPr>
              <w:rPr>
                <w:rFonts w:ascii="XO Thames" w:hAnsi="XO Thames"/>
                <w:color w:val="000000"/>
                <w:sz w:val="20"/>
                <w:szCs w:val="20"/>
              </w:rPr>
            </w:pPr>
            <w:r w:rsidRPr="0021378C">
              <w:rPr>
                <w:rFonts w:ascii="XO Thames" w:hAnsi="XO Thames"/>
                <w:color w:val="000000"/>
                <w:sz w:val="20"/>
                <w:szCs w:val="20"/>
              </w:rPr>
              <w:t>ОКТМО  32704000</w:t>
            </w:r>
          </w:p>
          <w:p w:rsidR="0021378C" w:rsidRPr="0021378C" w:rsidRDefault="0021378C" w:rsidP="00A64B73">
            <w:pPr>
              <w:rPr>
                <w:rFonts w:ascii="XO Thames" w:hAnsi="XO Thames"/>
                <w:color w:val="000000"/>
                <w:sz w:val="20"/>
                <w:szCs w:val="20"/>
              </w:rPr>
            </w:pPr>
          </w:p>
          <w:p w:rsidR="0021378C" w:rsidRPr="0021378C" w:rsidRDefault="0021378C" w:rsidP="00A64B73">
            <w:pPr>
              <w:rPr>
                <w:rFonts w:ascii="XO Thames" w:hAnsi="XO Thames"/>
                <w:color w:val="000000"/>
                <w:sz w:val="20"/>
                <w:szCs w:val="20"/>
              </w:rPr>
            </w:pPr>
          </w:p>
          <w:p w:rsidR="0021378C" w:rsidRPr="0021378C" w:rsidRDefault="0021378C" w:rsidP="00A64B73">
            <w:pPr>
              <w:rPr>
                <w:rFonts w:ascii="XO Thames" w:hAnsi="XO Thames"/>
                <w:color w:val="000000"/>
                <w:sz w:val="20"/>
                <w:szCs w:val="20"/>
              </w:rPr>
            </w:pPr>
          </w:p>
          <w:p w:rsidR="0021378C" w:rsidRPr="0021378C" w:rsidRDefault="0021378C" w:rsidP="00A64B73">
            <w:pPr>
              <w:rPr>
                <w:rFonts w:ascii="XO Thames" w:hAnsi="XO Thames"/>
                <w:color w:val="000000"/>
                <w:sz w:val="20"/>
                <w:szCs w:val="20"/>
              </w:rPr>
            </w:pPr>
            <w:r w:rsidRPr="0021378C">
              <w:rPr>
                <w:rFonts w:ascii="XO Thames" w:hAnsi="XO Thames"/>
                <w:color w:val="000000"/>
                <w:sz w:val="20"/>
                <w:szCs w:val="20"/>
              </w:rPr>
              <w:t xml:space="preserve">СТРАХОВАТЕЛЬ                                                             </w:t>
            </w:r>
          </w:p>
          <w:p w:rsidR="0021378C" w:rsidRPr="0021378C" w:rsidRDefault="0021378C" w:rsidP="00A64B73">
            <w:pPr>
              <w:rPr>
                <w:rFonts w:ascii="XO Thames" w:hAnsi="XO Thames"/>
                <w:color w:val="000000"/>
                <w:sz w:val="20"/>
                <w:szCs w:val="20"/>
              </w:rPr>
            </w:pPr>
          </w:p>
          <w:p w:rsidR="00AF1C66" w:rsidRPr="0021378C" w:rsidRDefault="00AF1C66" w:rsidP="00AF1C66">
            <w:pPr>
              <w:snapToGrid w:val="0"/>
              <w:jc w:val="both"/>
              <w:rPr>
                <w:rFonts w:ascii="XO Thames" w:hAnsi="XO Thames"/>
                <w:sz w:val="20"/>
                <w:szCs w:val="20"/>
              </w:rPr>
            </w:pPr>
          </w:p>
        </w:tc>
        <w:tc>
          <w:tcPr>
            <w:tcW w:w="2500" w:type="pct"/>
            <w:shd w:val="clear" w:color="auto" w:fill="auto"/>
          </w:tcPr>
          <w:p w:rsidR="00AF1C66" w:rsidRPr="0021378C" w:rsidRDefault="00AF1C66" w:rsidP="00AF1C66">
            <w:pPr>
              <w:snapToGrid w:val="0"/>
              <w:jc w:val="both"/>
              <w:rPr>
                <w:rFonts w:ascii="XO Thames" w:hAnsi="XO Thames"/>
                <w:sz w:val="20"/>
                <w:szCs w:val="20"/>
                <w:u w:val="single"/>
              </w:rPr>
            </w:pPr>
            <w:r w:rsidRPr="0021378C">
              <w:rPr>
                <w:rFonts w:ascii="XO Thames" w:hAnsi="XO Thames"/>
                <w:sz w:val="20"/>
                <w:szCs w:val="20"/>
                <w:u w:val="single"/>
              </w:rPr>
              <w:t>СТРАХОВЩИК:</w:t>
            </w: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u w:val="single"/>
              </w:rPr>
            </w:pPr>
          </w:p>
          <w:p w:rsidR="0021378C" w:rsidRPr="0021378C" w:rsidRDefault="0021378C" w:rsidP="00AF1C66">
            <w:pPr>
              <w:snapToGrid w:val="0"/>
              <w:jc w:val="both"/>
              <w:rPr>
                <w:rFonts w:ascii="XO Thames" w:hAnsi="XO Thames"/>
                <w:sz w:val="20"/>
                <w:szCs w:val="20"/>
              </w:rPr>
            </w:pPr>
            <w:r w:rsidRPr="0021378C">
              <w:rPr>
                <w:rFonts w:ascii="XO Thames" w:hAnsi="XO Thames"/>
                <w:sz w:val="20"/>
                <w:szCs w:val="20"/>
              </w:rPr>
              <w:t>СТРАХОВЩИК</w:t>
            </w:r>
          </w:p>
        </w:tc>
      </w:tr>
      <w:tr w:rsidR="00AF1C66" w:rsidRPr="00717E59" w:rsidTr="00D126D9">
        <w:trPr>
          <w:trHeight w:val="293"/>
        </w:trPr>
        <w:tc>
          <w:tcPr>
            <w:tcW w:w="2500" w:type="pct"/>
            <w:shd w:val="clear" w:color="auto" w:fill="auto"/>
          </w:tcPr>
          <w:p w:rsidR="00AF1C66" w:rsidRPr="0021378C" w:rsidRDefault="00AF1C66" w:rsidP="00AF1C66">
            <w:pPr>
              <w:snapToGrid w:val="0"/>
              <w:rPr>
                <w:rFonts w:ascii="XO Thames" w:hAnsi="XO Thames"/>
                <w:sz w:val="20"/>
                <w:szCs w:val="20"/>
              </w:rPr>
            </w:pPr>
            <w:r w:rsidRPr="0021378C">
              <w:rPr>
                <w:rFonts w:ascii="XO Thames" w:hAnsi="XO Thames"/>
                <w:sz w:val="20"/>
                <w:szCs w:val="20"/>
              </w:rPr>
              <w:t>________________</w:t>
            </w:r>
            <w:r w:rsidR="0021378C" w:rsidRPr="0021378C">
              <w:rPr>
                <w:rFonts w:ascii="XO Thames" w:hAnsi="XO Thames"/>
                <w:sz w:val="20"/>
                <w:szCs w:val="20"/>
              </w:rPr>
              <w:t>/___________/</w:t>
            </w:r>
          </w:p>
          <w:p w:rsidR="00AF1C66" w:rsidRPr="0021378C" w:rsidRDefault="00DE5F3F" w:rsidP="00AF1C66">
            <w:pPr>
              <w:snapToGrid w:val="0"/>
              <w:rPr>
                <w:rFonts w:ascii="XO Thames" w:hAnsi="XO Thames"/>
                <w:sz w:val="20"/>
                <w:szCs w:val="20"/>
              </w:rPr>
            </w:pPr>
            <w:r w:rsidRPr="0021378C">
              <w:rPr>
                <w:rFonts w:ascii="XO Thames" w:hAnsi="XO Thames"/>
                <w:sz w:val="20"/>
                <w:szCs w:val="20"/>
              </w:rPr>
              <w:t>ЭЦП</w:t>
            </w:r>
          </w:p>
        </w:tc>
        <w:tc>
          <w:tcPr>
            <w:tcW w:w="2500" w:type="pct"/>
            <w:shd w:val="clear" w:color="auto" w:fill="auto"/>
          </w:tcPr>
          <w:p w:rsidR="00AF1C66" w:rsidRPr="0021378C" w:rsidRDefault="00AF1C66" w:rsidP="00AF1C66">
            <w:pPr>
              <w:snapToGrid w:val="0"/>
              <w:rPr>
                <w:rFonts w:ascii="XO Thames" w:hAnsi="XO Thames"/>
                <w:sz w:val="20"/>
                <w:szCs w:val="20"/>
              </w:rPr>
            </w:pPr>
            <w:r w:rsidRPr="0021378C">
              <w:rPr>
                <w:rFonts w:ascii="XO Thames" w:hAnsi="XO Thames"/>
                <w:sz w:val="20"/>
                <w:szCs w:val="20"/>
              </w:rPr>
              <w:t>___________________</w:t>
            </w:r>
            <w:r w:rsidR="0021378C" w:rsidRPr="0021378C">
              <w:rPr>
                <w:rFonts w:ascii="XO Thames" w:hAnsi="XO Thames"/>
                <w:sz w:val="20"/>
                <w:szCs w:val="20"/>
              </w:rPr>
              <w:t>/__________/</w:t>
            </w:r>
          </w:p>
          <w:p w:rsidR="00AF1C66" w:rsidRPr="0021378C" w:rsidRDefault="00DE5F3F" w:rsidP="00AF1C66">
            <w:pPr>
              <w:snapToGrid w:val="0"/>
              <w:rPr>
                <w:rFonts w:ascii="XO Thames" w:hAnsi="XO Thames"/>
                <w:sz w:val="20"/>
                <w:szCs w:val="20"/>
              </w:rPr>
            </w:pPr>
            <w:r w:rsidRPr="0021378C">
              <w:rPr>
                <w:rFonts w:ascii="XO Thames" w:hAnsi="XO Thames"/>
                <w:sz w:val="20"/>
                <w:szCs w:val="20"/>
              </w:rPr>
              <w:t>ЭЦП</w:t>
            </w:r>
          </w:p>
        </w:tc>
      </w:tr>
    </w:tbl>
    <w:p w:rsidR="00050F49" w:rsidRPr="00717E59" w:rsidRDefault="00050F49" w:rsidP="00AF1C66">
      <w:pPr>
        <w:jc w:val="right"/>
        <w:rPr>
          <w:rFonts w:ascii="XO Thames" w:hAnsi="XO Thames"/>
          <w:sz w:val="20"/>
          <w:szCs w:val="20"/>
        </w:rPr>
      </w:pPr>
    </w:p>
    <w:p w:rsidR="00050F49" w:rsidRPr="00717E59" w:rsidRDefault="00050F49">
      <w:pPr>
        <w:widowControl/>
        <w:autoSpaceDE/>
        <w:autoSpaceDN/>
        <w:adjustRightInd/>
        <w:rPr>
          <w:rFonts w:ascii="XO Thames" w:hAnsi="XO Thames"/>
          <w:sz w:val="20"/>
          <w:szCs w:val="20"/>
        </w:rPr>
      </w:pPr>
      <w:r w:rsidRPr="00717E59">
        <w:rPr>
          <w:rFonts w:ascii="XO Thames" w:hAnsi="XO Thames"/>
          <w:sz w:val="20"/>
          <w:szCs w:val="20"/>
        </w:rPr>
        <w:br w:type="page"/>
      </w:r>
    </w:p>
    <w:p w:rsidR="00AF1C66" w:rsidRPr="00BD48CC" w:rsidRDefault="00AF1C66" w:rsidP="00AF1C66">
      <w:pPr>
        <w:jc w:val="right"/>
        <w:rPr>
          <w:rFonts w:ascii="XO Thames" w:hAnsi="XO Thames"/>
          <w:b/>
          <w:sz w:val="20"/>
          <w:szCs w:val="20"/>
        </w:rPr>
      </w:pPr>
      <w:r w:rsidRPr="00BD48CC">
        <w:rPr>
          <w:rFonts w:ascii="XO Thames" w:hAnsi="XO Thames"/>
          <w:b/>
          <w:sz w:val="20"/>
          <w:szCs w:val="20"/>
        </w:rPr>
        <w:lastRenderedPageBreak/>
        <w:t>Приложение №1</w:t>
      </w:r>
    </w:p>
    <w:p w:rsidR="00AF1C66" w:rsidRPr="00BD48CC" w:rsidRDefault="00AF1C66" w:rsidP="00AF1C66">
      <w:pPr>
        <w:jc w:val="right"/>
        <w:rPr>
          <w:rFonts w:ascii="XO Thames" w:hAnsi="XO Thames"/>
          <w:b/>
          <w:sz w:val="20"/>
          <w:szCs w:val="20"/>
        </w:rPr>
      </w:pPr>
      <w:r w:rsidRPr="00BD48CC">
        <w:rPr>
          <w:rFonts w:ascii="XO Thames" w:hAnsi="XO Thames"/>
          <w:b/>
          <w:sz w:val="20"/>
          <w:szCs w:val="20"/>
        </w:rPr>
        <w:t xml:space="preserve">к </w:t>
      </w:r>
      <w:r w:rsidR="00917946" w:rsidRPr="00BD48CC">
        <w:rPr>
          <w:rFonts w:ascii="XO Thames" w:hAnsi="XO Thames"/>
          <w:b/>
          <w:sz w:val="20"/>
          <w:szCs w:val="20"/>
        </w:rPr>
        <w:t>К</w:t>
      </w:r>
      <w:r w:rsidRPr="00BD48CC">
        <w:rPr>
          <w:rFonts w:ascii="XO Thames" w:hAnsi="XO Thames"/>
          <w:b/>
          <w:sz w:val="20"/>
          <w:szCs w:val="20"/>
        </w:rPr>
        <w:t>онтракту</w:t>
      </w:r>
      <w:r w:rsidR="0021378C" w:rsidRPr="00BD48CC">
        <w:rPr>
          <w:rFonts w:ascii="XO Thames" w:hAnsi="XO Thames"/>
          <w:b/>
          <w:sz w:val="20"/>
          <w:szCs w:val="20"/>
        </w:rPr>
        <w:t xml:space="preserve"> № ___________ </w:t>
      </w:r>
      <w:proofErr w:type="gramStart"/>
      <w:r w:rsidR="0021378C" w:rsidRPr="00BD48CC">
        <w:rPr>
          <w:rFonts w:ascii="XO Thames" w:hAnsi="XO Thames"/>
          <w:b/>
          <w:sz w:val="20"/>
          <w:szCs w:val="20"/>
        </w:rPr>
        <w:t>от</w:t>
      </w:r>
      <w:proofErr w:type="gramEnd"/>
      <w:r w:rsidR="0021378C" w:rsidRPr="00BD48CC">
        <w:rPr>
          <w:rFonts w:ascii="XO Thames" w:hAnsi="XO Thames"/>
          <w:b/>
          <w:sz w:val="20"/>
          <w:szCs w:val="20"/>
        </w:rPr>
        <w:t xml:space="preserve"> _________</w:t>
      </w:r>
    </w:p>
    <w:p w:rsidR="00AF1C66" w:rsidRPr="00717E59" w:rsidRDefault="00AF1C66" w:rsidP="00AF1C66">
      <w:pPr>
        <w:jc w:val="right"/>
        <w:rPr>
          <w:rFonts w:ascii="XO Thames" w:hAnsi="XO Thames"/>
          <w:sz w:val="20"/>
          <w:szCs w:val="20"/>
        </w:rPr>
      </w:pPr>
    </w:p>
    <w:p w:rsidR="0021378C" w:rsidRDefault="0021378C" w:rsidP="00AF1C66">
      <w:pPr>
        <w:jc w:val="center"/>
        <w:rPr>
          <w:rFonts w:ascii="XO Thames" w:hAnsi="XO Thames"/>
          <w:sz w:val="20"/>
          <w:szCs w:val="20"/>
        </w:rPr>
      </w:pPr>
    </w:p>
    <w:p w:rsidR="00AF1C66" w:rsidRPr="00717E59" w:rsidRDefault="00AF1C66" w:rsidP="00AF1C66">
      <w:pPr>
        <w:jc w:val="center"/>
        <w:rPr>
          <w:rFonts w:ascii="XO Thames" w:hAnsi="XO Thames"/>
          <w:sz w:val="20"/>
          <w:szCs w:val="20"/>
        </w:rPr>
      </w:pPr>
      <w:r w:rsidRPr="00717E59">
        <w:rPr>
          <w:rFonts w:ascii="XO Thames" w:hAnsi="XO Thames"/>
          <w:sz w:val="20"/>
          <w:szCs w:val="20"/>
        </w:rPr>
        <w:t>Формула страховой премии</w:t>
      </w:r>
    </w:p>
    <w:p w:rsidR="00AF1C66" w:rsidRPr="00717E59" w:rsidRDefault="00AF1C66" w:rsidP="00AF1C66">
      <w:pPr>
        <w:rPr>
          <w:rFonts w:ascii="XO Thames" w:hAnsi="XO Thames"/>
          <w:sz w:val="20"/>
          <w:szCs w:val="20"/>
        </w:rPr>
      </w:pPr>
    </w:p>
    <w:p w:rsidR="00AF1C66" w:rsidRPr="00717E59" w:rsidRDefault="00AF1C66" w:rsidP="00AF1C66">
      <w:pPr>
        <w:ind w:firstLine="709"/>
        <w:jc w:val="both"/>
        <w:rPr>
          <w:rFonts w:ascii="XO Thames" w:hAnsi="XO Thames"/>
          <w:sz w:val="20"/>
          <w:szCs w:val="20"/>
        </w:rPr>
      </w:pPr>
      <w:r w:rsidRPr="00717E59">
        <w:rPr>
          <w:rFonts w:ascii="XO Thames" w:hAnsi="XO Thames"/>
          <w:sz w:val="20"/>
          <w:szCs w:val="20"/>
        </w:rPr>
        <w:t xml:space="preserve">Размер страховой премии для </w:t>
      </w:r>
      <w:r w:rsidRPr="00717E59">
        <w:rPr>
          <w:rFonts w:ascii="XO Thames" w:hAnsi="XO Thames"/>
          <w:noProof/>
          <w:sz w:val="20"/>
          <w:szCs w:val="20"/>
        </w:rPr>
        <w:t xml:space="preserve">каждого транспортного средства, </w:t>
      </w:r>
      <w:r w:rsidRPr="00717E59">
        <w:rPr>
          <w:rFonts w:ascii="XO Thames" w:hAnsi="XO Thames"/>
          <w:sz w:val="20"/>
          <w:szCs w:val="20"/>
        </w:rPr>
        <w:t>определяется в</w:t>
      </w:r>
      <w:r w:rsidR="00F97EA2" w:rsidRPr="00717E59">
        <w:rPr>
          <w:rFonts w:ascii="XO Thames" w:hAnsi="XO Thames"/>
          <w:sz w:val="20"/>
          <w:szCs w:val="20"/>
        </w:rPr>
        <w:t> </w:t>
      </w:r>
      <w:r w:rsidRPr="00717E59">
        <w:rPr>
          <w:rFonts w:ascii="XO Thames" w:hAnsi="XO Thames"/>
          <w:sz w:val="20"/>
          <w:szCs w:val="20"/>
        </w:rPr>
        <w:t xml:space="preserve"> соответствии с Указанием Банка России </w:t>
      </w:r>
      <w:r w:rsidR="00F85F7E" w:rsidRPr="00717E59">
        <w:rPr>
          <w:rFonts w:ascii="XO Thames" w:hAnsi="XO Thames"/>
          <w:sz w:val="20"/>
          <w:szCs w:val="20"/>
        </w:rPr>
        <w:t xml:space="preserve">от 09 октября 2025 г. N 7204-У </w:t>
      </w:r>
      <w:r w:rsidR="00F97EA2" w:rsidRPr="00717E59">
        <w:rPr>
          <w:rFonts w:ascii="XO Thames" w:hAnsi="XO Thames"/>
          <w:sz w:val="20"/>
          <w:szCs w:val="20"/>
        </w:rPr>
        <w:t xml:space="preserve">«О страховых тарифах по  обязательному страхованию гражданской ответственности владельцев транспортных средств», </w:t>
      </w:r>
      <w:r w:rsidRPr="00717E59">
        <w:rPr>
          <w:rFonts w:ascii="XO Thames" w:hAnsi="XO Thames"/>
          <w:sz w:val="20"/>
          <w:szCs w:val="20"/>
        </w:rPr>
        <w:t>по формуле:</w:t>
      </w:r>
    </w:p>
    <w:p w:rsidR="00AF1C66" w:rsidRPr="00717E59" w:rsidRDefault="00AF1C66" w:rsidP="00AF1C66">
      <w:pPr>
        <w:ind w:firstLine="709"/>
        <w:jc w:val="both"/>
        <w:rPr>
          <w:rFonts w:ascii="XO Thames" w:hAnsi="XO Thames"/>
          <w:sz w:val="20"/>
          <w:szCs w:val="20"/>
        </w:rPr>
      </w:pPr>
    </w:p>
    <w:p w:rsidR="00AF1C66" w:rsidRPr="00717E59" w:rsidRDefault="00AF1C66" w:rsidP="00AF1C66">
      <w:pPr>
        <w:ind w:firstLine="709"/>
        <w:jc w:val="both"/>
        <w:rPr>
          <w:rFonts w:ascii="XO Thames" w:hAnsi="XO Thames"/>
          <w:b/>
          <w:bCs/>
          <w:sz w:val="20"/>
          <w:szCs w:val="20"/>
        </w:rPr>
      </w:pPr>
      <w:r w:rsidRPr="00717E59">
        <w:rPr>
          <w:rFonts w:ascii="XO Thames" w:hAnsi="XO Thames"/>
          <w:b/>
          <w:bCs/>
          <w:sz w:val="20"/>
          <w:szCs w:val="20"/>
        </w:rPr>
        <w:t>Транспортные средства категории «B», владельцем которого является юридическое лицо</w:t>
      </w:r>
      <w:r w:rsidR="00E402BB" w:rsidRPr="00717E59">
        <w:rPr>
          <w:rFonts w:ascii="XO Thames" w:hAnsi="XO Thames"/>
          <w:b/>
          <w:bCs/>
          <w:sz w:val="20"/>
          <w:szCs w:val="20"/>
        </w:rPr>
        <w:t>:</w:t>
      </w:r>
    </w:p>
    <w:p w:rsidR="00AF1C66" w:rsidRPr="00717E59" w:rsidRDefault="00AF1C66" w:rsidP="00AF1C66">
      <w:pPr>
        <w:ind w:firstLine="709"/>
        <w:jc w:val="both"/>
        <w:rPr>
          <w:rFonts w:ascii="XO Thames" w:hAnsi="XO Thames"/>
          <w:b/>
          <w:bCs/>
          <w:sz w:val="20"/>
          <w:szCs w:val="20"/>
        </w:rPr>
      </w:pPr>
      <w:r w:rsidRPr="00717E59">
        <w:rPr>
          <w:rFonts w:ascii="XO Thames" w:hAnsi="XO Thames"/>
          <w:b/>
          <w:bCs/>
          <w:sz w:val="20"/>
          <w:szCs w:val="20"/>
        </w:rPr>
        <w:t xml:space="preserve">Т = ТБ x КТ x КБМ (юридического лица) x КВС </w:t>
      </w:r>
      <w:proofErr w:type="gramStart"/>
      <w:r w:rsidRPr="00717E59">
        <w:rPr>
          <w:rFonts w:ascii="XO Thames" w:hAnsi="XO Thames"/>
          <w:b/>
          <w:bCs/>
          <w:sz w:val="20"/>
          <w:szCs w:val="20"/>
        </w:rPr>
        <w:t>х</w:t>
      </w:r>
      <w:proofErr w:type="gramEnd"/>
      <w:r w:rsidRPr="00717E59">
        <w:rPr>
          <w:rFonts w:ascii="XO Thames" w:hAnsi="XO Thames"/>
          <w:b/>
          <w:bCs/>
          <w:sz w:val="20"/>
          <w:szCs w:val="20"/>
        </w:rPr>
        <w:t xml:space="preserve"> </w:t>
      </w:r>
      <w:proofErr w:type="gramStart"/>
      <w:r w:rsidRPr="00717E59">
        <w:rPr>
          <w:rFonts w:ascii="XO Thames" w:hAnsi="XO Thames"/>
          <w:b/>
          <w:bCs/>
          <w:sz w:val="20"/>
          <w:szCs w:val="20"/>
        </w:rPr>
        <w:t>КО</w:t>
      </w:r>
      <w:proofErr w:type="gramEnd"/>
      <w:r w:rsidRPr="00717E59">
        <w:rPr>
          <w:rFonts w:ascii="XO Thames" w:hAnsi="XO Thames"/>
          <w:b/>
          <w:bCs/>
          <w:sz w:val="20"/>
          <w:szCs w:val="20"/>
        </w:rPr>
        <w:t xml:space="preserve"> х КМ х КС</w:t>
      </w:r>
    </w:p>
    <w:p w:rsidR="00AF1C66" w:rsidRPr="00717E59" w:rsidRDefault="00AF1C66" w:rsidP="00AF1C66">
      <w:pPr>
        <w:ind w:firstLine="709"/>
        <w:jc w:val="both"/>
        <w:rPr>
          <w:rFonts w:ascii="XO Thames" w:hAnsi="XO Thames"/>
          <w:b/>
          <w:bCs/>
          <w:sz w:val="20"/>
          <w:szCs w:val="20"/>
        </w:rPr>
      </w:pPr>
    </w:p>
    <w:p w:rsidR="00AF1C66" w:rsidRPr="00717E59" w:rsidRDefault="00AF1C66" w:rsidP="00AF1C66">
      <w:pPr>
        <w:ind w:firstLine="709"/>
        <w:jc w:val="both"/>
        <w:rPr>
          <w:rFonts w:ascii="XO Thames" w:hAnsi="XO Thames"/>
          <w:b/>
          <w:bCs/>
          <w:sz w:val="20"/>
          <w:szCs w:val="20"/>
        </w:rPr>
      </w:pPr>
      <w:r w:rsidRPr="00717E59">
        <w:rPr>
          <w:rFonts w:ascii="XO Thames" w:hAnsi="XO Thames"/>
          <w:b/>
          <w:bCs/>
          <w:sz w:val="20"/>
          <w:szCs w:val="20"/>
        </w:rPr>
        <w:t>Транспортные средства категорий «C», «CE», «D», тракторы, самоходные дорожно-строительные и иные машины, за исключением транспортных средств, не</w:t>
      </w:r>
      <w:r w:rsidR="007104C0" w:rsidRPr="00717E59">
        <w:rPr>
          <w:rFonts w:ascii="XO Thames" w:hAnsi="XO Thames"/>
          <w:b/>
          <w:bCs/>
          <w:sz w:val="20"/>
          <w:szCs w:val="20"/>
        </w:rPr>
        <w:t> </w:t>
      </w:r>
      <w:r w:rsidRPr="00717E59">
        <w:rPr>
          <w:rFonts w:ascii="XO Thames" w:hAnsi="XO Thames"/>
          <w:b/>
          <w:bCs/>
          <w:sz w:val="20"/>
          <w:szCs w:val="20"/>
        </w:rPr>
        <w:t xml:space="preserve"> имеющих колесных движителей, владельцем которых является юридическое лицо:</w:t>
      </w:r>
    </w:p>
    <w:p w:rsidR="00AF1C66" w:rsidRPr="00717E59" w:rsidRDefault="00AF1C66" w:rsidP="00AF1C66">
      <w:pPr>
        <w:ind w:firstLine="709"/>
        <w:jc w:val="both"/>
        <w:rPr>
          <w:rFonts w:ascii="XO Thames" w:hAnsi="XO Thames"/>
          <w:bCs/>
          <w:sz w:val="20"/>
          <w:szCs w:val="20"/>
        </w:rPr>
      </w:pPr>
      <w:r w:rsidRPr="00717E59">
        <w:rPr>
          <w:rFonts w:ascii="XO Thames" w:hAnsi="XO Thames"/>
          <w:b/>
          <w:bCs/>
          <w:sz w:val="20"/>
          <w:szCs w:val="20"/>
        </w:rPr>
        <w:t xml:space="preserve">Т = ТБ x КТ x КБМ (юридического лица) x КВС </w:t>
      </w:r>
      <w:proofErr w:type="gramStart"/>
      <w:r w:rsidRPr="00717E59">
        <w:rPr>
          <w:rFonts w:ascii="XO Thames" w:hAnsi="XO Thames"/>
          <w:b/>
          <w:bCs/>
          <w:sz w:val="20"/>
          <w:szCs w:val="20"/>
        </w:rPr>
        <w:t>х</w:t>
      </w:r>
      <w:proofErr w:type="gramEnd"/>
      <w:r w:rsidRPr="00717E59">
        <w:rPr>
          <w:rFonts w:ascii="XO Thames" w:hAnsi="XO Thames"/>
          <w:b/>
          <w:bCs/>
          <w:sz w:val="20"/>
          <w:szCs w:val="20"/>
        </w:rPr>
        <w:t xml:space="preserve"> </w:t>
      </w:r>
      <w:proofErr w:type="gramStart"/>
      <w:r w:rsidRPr="00717E59">
        <w:rPr>
          <w:rFonts w:ascii="XO Thames" w:hAnsi="XO Thames"/>
          <w:b/>
          <w:bCs/>
          <w:sz w:val="20"/>
          <w:szCs w:val="20"/>
        </w:rPr>
        <w:t>КО</w:t>
      </w:r>
      <w:proofErr w:type="gramEnd"/>
      <w:r w:rsidRPr="00717E59">
        <w:rPr>
          <w:rFonts w:ascii="XO Thames" w:hAnsi="XO Thames"/>
          <w:b/>
          <w:bCs/>
          <w:sz w:val="20"/>
          <w:szCs w:val="20"/>
        </w:rPr>
        <w:t xml:space="preserve"> х КС</w:t>
      </w:r>
    </w:p>
    <w:p w:rsidR="00AF1C66" w:rsidRPr="00717E59" w:rsidRDefault="00AF1C66" w:rsidP="00AF1C66">
      <w:pPr>
        <w:ind w:firstLine="709"/>
        <w:jc w:val="both"/>
        <w:rPr>
          <w:rFonts w:ascii="XO Thames" w:hAnsi="XO Thames"/>
          <w:bCs/>
          <w:sz w:val="20"/>
          <w:szCs w:val="20"/>
        </w:rPr>
      </w:pPr>
      <w:r w:rsidRPr="00717E59">
        <w:rPr>
          <w:rFonts w:ascii="XO Thames" w:hAnsi="XO Thames"/>
          <w:bCs/>
          <w:sz w:val="20"/>
          <w:szCs w:val="20"/>
        </w:rPr>
        <w:t>где:</w:t>
      </w:r>
    </w:p>
    <w:p w:rsidR="00AF1C66" w:rsidRPr="00717E59" w:rsidRDefault="00AF1C66" w:rsidP="00AF1C66">
      <w:pPr>
        <w:ind w:firstLine="709"/>
        <w:jc w:val="both"/>
        <w:rPr>
          <w:rFonts w:ascii="XO Thames" w:hAnsi="XO Thames"/>
          <w:sz w:val="20"/>
          <w:szCs w:val="20"/>
        </w:rPr>
      </w:pPr>
      <w:r w:rsidRPr="00717E59">
        <w:rPr>
          <w:rFonts w:ascii="XO Thames" w:hAnsi="XO Thames"/>
          <w:b/>
          <w:bCs/>
          <w:sz w:val="20"/>
          <w:szCs w:val="20"/>
        </w:rPr>
        <w:t xml:space="preserve">Т </w:t>
      </w:r>
      <w:r w:rsidRPr="00717E59">
        <w:rPr>
          <w:rFonts w:ascii="XO Thames" w:hAnsi="XO Thames"/>
          <w:bCs/>
          <w:sz w:val="20"/>
          <w:szCs w:val="20"/>
        </w:rPr>
        <w:t>- размер страховой премии;</w:t>
      </w:r>
    </w:p>
    <w:p w:rsidR="00AF1C66" w:rsidRPr="00717E59" w:rsidRDefault="00AF1C66" w:rsidP="00AF1C66">
      <w:pPr>
        <w:ind w:firstLine="709"/>
        <w:jc w:val="both"/>
        <w:rPr>
          <w:rFonts w:ascii="XO Thames" w:hAnsi="XO Thames"/>
          <w:sz w:val="20"/>
          <w:szCs w:val="20"/>
        </w:rPr>
      </w:pPr>
      <w:r w:rsidRPr="00717E59">
        <w:rPr>
          <w:rFonts w:ascii="XO Thames" w:hAnsi="XO Thames"/>
          <w:b/>
          <w:bCs/>
          <w:sz w:val="20"/>
          <w:szCs w:val="20"/>
        </w:rPr>
        <w:t xml:space="preserve">Тб </w:t>
      </w:r>
      <w:r w:rsidRPr="00717E59">
        <w:rPr>
          <w:rFonts w:ascii="XO Thames" w:hAnsi="XO Thames"/>
          <w:bCs/>
          <w:sz w:val="20"/>
          <w:szCs w:val="20"/>
        </w:rPr>
        <w:t xml:space="preserve">- базовый страховой тариф в соответствии с </w:t>
      </w:r>
      <w:r w:rsidRPr="00717E59">
        <w:rPr>
          <w:rFonts w:ascii="XO Thames" w:hAnsi="XO Thames"/>
          <w:sz w:val="20"/>
          <w:szCs w:val="20"/>
        </w:rPr>
        <w:t xml:space="preserve">приложением № 2к </w:t>
      </w:r>
      <w:r w:rsidR="00917946" w:rsidRPr="00717E59">
        <w:rPr>
          <w:rFonts w:ascii="XO Thames" w:hAnsi="XO Thames"/>
          <w:sz w:val="20"/>
          <w:szCs w:val="20"/>
        </w:rPr>
        <w:t>К</w:t>
      </w:r>
      <w:r w:rsidRPr="00717E59">
        <w:rPr>
          <w:rFonts w:ascii="XO Thames" w:hAnsi="XO Thames"/>
          <w:sz w:val="20"/>
          <w:szCs w:val="20"/>
        </w:rPr>
        <w:t>онтракту;</w:t>
      </w:r>
    </w:p>
    <w:p w:rsidR="00AF1C66" w:rsidRPr="00717E59" w:rsidRDefault="00AF1C66" w:rsidP="00AF1C66">
      <w:pPr>
        <w:ind w:firstLine="709"/>
        <w:jc w:val="both"/>
        <w:rPr>
          <w:rFonts w:ascii="XO Thames" w:hAnsi="XO Thames"/>
          <w:bCs/>
          <w:sz w:val="20"/>
          <w:szCs w:val="20"/>
        </w:rPr>
      </w:pPr>
      <w:r w:rsidRPr="00717E59">
        <w:rPr>
          <w:rFonts w:ascii="XO Thames" w:hAnsi="XO Thames"/>
          <w:b/>
          <w:bCs/>
          <w:sz w:val="20"/>
          <w:szCs w:val="20"/>
        </w:rPr>
        <w:t>Кт</w:t>
      </w:r>
      <w:r w:rsidRPr="00717E59">
        <w:rPr>
          <w:rFonts w:ascii="XO Thames" w:hAnsi="XO Thames"/>
          <w:bCs/>
          <w:sz w:val="20"/>
          <w:szCs w:val="20"/>
        </w:rPr>
        <w:t>- коэффициент страховых тарифов в зависимости от территории преимущественного использования транспортного средства (по месту нахождения юридического лица, его филиала или представительства, указанному в учредительном документе юридического лица);</w:t>
      </w:r>
    </w:p>
    <w:p w:rsidR="00AF1C66" w:rsidRPr="00717E59" w:rsidRDefault="00AF1C66" w:rsidP="00AF1C66">
      <w:pPr>
        <w:ind w:firstLine="709"/>
        <w:jc w:val="both"/>
        <w:rPr>
          <w:rFonts w:ascii="XO Thames" w:hAnsi="XO Thames"/>
          <w:bCs/>
          <w:sz w:val="20"/>
          <w:szCs w:val="20"/>
        </w:rPr>
      </w:pPr>
      <w:r w:rsidRPr="00717E59">
        <w:rPr>
          <w:rFonts w:ascii="XO Thames" w:hAnsi="XO Thames"/>
          <w:b/>
          <w:bCs/>
          <w:sz w:val="20"/>
          <w:szCs w:val="20"/>
        </w:rPr>
        <w:t>Кб</w:t>
      </w:r>
      <w:proofErr w:type="gramStart"/>
      <w:r w:rsidRPr="00717E59">
        <w:rPr>
          <w:rFonts w:ascii="XO Thames" w:hAnsi="XO Thames"/>
          <w:b/>
          <w:bCs/>
          <w:sz w:val="20"/>
          <w:szCs w:val="20"/>
        </w:rPr>
        <w:t>м</w:t>
      </w:r>
      <w:r w:rsidRPr="00717E59">
        <w:rPr>
          <w:rFonts w:ascii="XO Thames" w:hAnsi="XO Thames"/>
          <w:bCs/>
          <w:sz w:val="20"/>
          <w:szCs w:val="20"/>
        </w:rPr>
        <w:t>-</w:t>
      </w:r>
      <w:proofErr w:type="gramEnd"/>
      <w:r w:rsidRPr="00717E59">
        <w:rPr>
          <w:rFonts w:ascii="XO Thames" w:hAnsi="XO Thames"/>
          <w:bCs/>
          <w:sz w:val="20"/>
          <w:szCs w:val="20"/>
        </w:rPr>
        <w:t xml:space="preserve"> коэффициент страховых тарифов в зависимости от наличия или отсутствия страховых выплат при наступлении страховых случаев, произошедших в период действия предыдущих договоров обязательного страхования гражданской ответственности владельцев транспортных средств; </w:t>
      </w:r>
    </w:p>
    <w:p w:rsidR="00AF1C66" w:rsidRPr="00717E59" w:rsidRDefault="00AF1C66" w:rsidP="00AF1C66">
      <w:pPr>
        <w:ind w:firstLine="709"/>
        <w:jc w:val="both"/>
        <w:rPr>
          <w:rFonts w:ascii="XO Thames" w:hAnsi="XO Thames"/>
          <w:bCs/>
          <w:sz w:val="20"/>
          <w:szCs w:val="20"/>
        </w:rPr>
      </w:pPr>
      <w:r w:rsidRPr="00717E59">
        <w:rPr>
          <w:rFonts w:ascii="XO Thames" w:hAnsi="XO Thames"/>
          <w:b/>
          <w:bCs/>
          <w:sz w:val="20"/>
          <w:szCs w:val="20"/>
        </w:rPr>
        <w:t xml:space="preserve">Ко </w:t>
      </w:r>
      <w:r w:rsidRPr="00717E59">
        <w:rPr>
          <w:rFonts w:ascii="XO Thames" w:hAnsi="XO Thames"/>
          <w:bCs/>
          <w:sz w:val="20"/>
          <w:szCs w:val="20"/>
        </w:rPr>
        <w:t xml:space="preserve">- коэффициент страховых тарифов в зависимости от количества </w:t>
      </w:r>
      <w:r w:rsidR="007104C0" w:rsidRPr="00717E59">
        <w:rPr>
          <w:rFonts w:ascii="XO Thames" w:hAnsi="XO Thames"/>
          <w:bCs/>
          <w:sz w:val="20"/>
          <w:szCs w:val="20"/>
        </w:rPr>
        <w:t>лиц,</w:t>
      </w:r>
      <w:r w:rsidRPr="00717E59">
        <w:rPr>
          <w:rFonts w:ascii="XO Thames" w:hAnsi="XO Thames"/>
          <w:bCs/>
          <w:sz w:val="20"/>
          <w:szCs w:val="20"/>
        </w:rPr>
        <w:t xml:space="preserve"> допущенных к управлению транспортом (для юридических лиц</w:t>
      </w:r>
      <w:proofErr w:type="gramStart"/>
      <w:r w:rsidRPr="00717E59">
        <w:rPr>
          <w:rFonts w:ascii="XO Thames" w:hAnsi="XO Thames"/>
          <w:bCs/>
          <w:sz w:val="20"/>
          <w:szCs w:val="20"/>
        </w:rPr>
        <w:t xml:space="preserve"> К</w:t>
      </w:r>
      <w:proofErr w:type="gramEnd"/>
      <w:r w:rsidRPr="00717E59">
        <w:rPr>
          <w:rFonts w:ascii="XO Thames" w:hAnsi="XO Thames"/>
          <w:bCs/>
          <w:sz w:val="20"/>
          <w:szCs w:val="20"/>
        </w:rPr>
        <w:t>о=1,97);</w:t>
      </w:r>
    </w:p>
    <w:p w:rsidR="00AF1C66" w:rsidRPr="00717E59" w:rsidRDefault="00AF1C66" w:rsidP="00AF1C66">
      <w:pPr>
        <w:ind w:firstLine="709"/>
        <w:jc w:val="both"/>
        <w:rPr>
          <w:rFonts w:ascii="XO Thames" w:hAnsi="XO Thames"/>
          <w:bCs/>
          <w:sz w:val="20"/>
          <w:szCs w:val="20"/>
        </w:rPr>
      </w:pPr>
      <w:r w:rsidRPr="00717E59">
        <w:rPr>
          <w:rFonts w:ascii="XO Thames" w:hAnsi="XO Thames"/>
          <w:b/>
          <w:bCs/>
          <w:sz w:val="20"/>
          <w:szCs w:val="20"/>
        </w:rPr>
        <w:t>К</w:t>
      </w:r>
      <w:proofErr w:type="gramStart"/>
      <w:r w:rsidRPr="00717E59">
        <w:rPr>
          <w:rFonts w:ascii="XO Thames" w:hAnsi="XO Thames"/>
          <w:b/>
          <w:bCs/>
          <w:sz w:val="20"/>
          <w:szCs w:val="20"/>
        </w:rPr>
        <w:t>н</w:t>
      </w:r>
      <w:r w:rsidRPr="00717E59">
        <w:rPr>
          <w:rFonts w:ascii="XO Thames" w:hAnsi="XO Thames"/>
          <w:bCs/>
          <w:sz w:val="20"/>
          <w:szCs w:val="20"/>
        </w:rPr>
        <w:t>-</w:t>
      </w:r>
      <w:proofErr w:type="gramEnd"/>
      <w:r w:rsidRPr="00717E59">
        <w:rPr>
          <w:rFonts w:ascii="XO Thames" w:hAnsi="XO Thames"/>
          <w:bCs/>
          <w:sz w:val="20"/>
          <w:szCs w:val="20"/>
        </w:rPr>
        <w:t xml:space="preserve"> коэффициент страховых тарифов при наличии нарушений пункта 3 ст.9 №40-ФЗ </w:t>
      </w:r>
      <w:r w:rsidR="007104C0" w:rsidRPr="00717E59">
        <w:rPr>
          <w:rFonts w:ascii="XO Thames" w:hAnsi="XO Thames"/>
          <w:bCs/>
          <w:sz w:val="20"/>
          <w:szCs w:val="20"/>
        </w:rPr>
        <w:t>«</w:t>
      </w:r>
      <w:r w:rsidRPr="00717E59">
        <w:rPr>
          <w:rFonts w:ascii="XO Thames" w:hAnsi="XO Thames"/>
          <w:bCs/>
          <w:sz w:val="20"/>
          <w:szCs w:val="20"/>
        </w:rPr>
        <w:t>Об обязательном страховании гражданской ответственности владельцев транспортных средств</w:t>
      </w:r>
      <w:r w:rsidR="007104C0" w:rsidRPr="00717E59">
        <w:rPr>
          <w:rFonts w:ascii="XO Thames" w:hAnsi="XO Thames"/>
          <w:bCs/>
          <w:sz w:val="20"/>
          <w:szCs w:val="20"/>
        </w:rPr>
        <w:t>»</w:t>
      </w:r>
      <w:r w:rsidRPr="00717E59">
        <w:rPr>
          <w:rFonts w:ascii="XO Thames" w:hAnsi="XO Thames"/>
          <w:bCs/>
          <w:sz w:val="20"/>
          <w:szCs w:val="20"/>
        </w:rPr>
        <w:t>;</w:t>
      </w:r>
    </w:p>
    <w:p w:rsidR="00AF1C66" w:rsidRPr="00717E59" w:rsidRDefault="00AF1C66" w:rsidP="00AF1C66">
      <w:pPr>
        <w:ind w:firstLine="709"/>
        <w:jc w:val="both"/>
        <w:rPr>
          <w:rFonts w:ascii="XO Thames" w:hAnsi="XO Thames"/>
          <w:bCs/>
          <w:sz w:val="20"/>
          <w:szCs w:val="20"/>
        </w:rPr>
      </w:pPr>
      <w:r w:rsidRPr="00717E59">
        <w:rPr>
          <w:rFonts w:ascii="XO Thames" w:hAnsi="XO Thames"/>
          <w:b/>
          <w:bCs/>
          <w:sz w:val="20"/>
          <w:szCs w:val="20"/>
        </w:rPr>
        <w:t xml:space="preserve">Км </w:t>
      </w:r>
      <w:r w:rsidRPr="00717E59">
        <w:rPr>
          <w:rFonts w:ascii="XO Thames" w:hAnsi="XO Thames"/>
          <w:bCs/>
          <w:sz w:val="20"/>
          <w:szCs w:val="20"/>
        </w:rPr>
        <w:t>- коэффициент страховых тарифов в зависимости от мощности двигателя (для транспортных средств категории "С"</w:t>
      </w:r>
      <w:proofErr w:type="gramStart"/>
      <w:r w:rsidRPr="00717E59">
        <w:rPr>
          <w:rFonts w:ascii="XO Thames" w:hAnsi="XO Thames"/>
          <w:bCs/>
          <w:sz w:val="20"/>
          <w:szCs w:val="20"/>
        </w:rPr>
        <w:t>,"</w:t>
      </w:r>
      <w:proofErr w:type="gramEnd"/>
      <w:r w:rsidRPr="00717E59">
        <w:rPr>
          <w:rFonts w:ascii="XO Thames" w:hAnsi="XO Thames"/>
          <w:bCs/>
          <w:sz w:val="20"/>
          <w:szCs w:val="20"/>
        </w:rPr>
        <w:t>СЕ","D","DЕ", прицепов и тракторов Км=1);</w:t>
      </w:r>
    </w:p>
    <w:p w:rsidR="00AF1C66" w:rsidRPr="00717E59" w:rsidRDefault="00AF1C66" w:rsidP="00AF1C66">
      <w:pPr>
        <w:ind w:firstLine="709"/>
        <w:jc w:val="both"/>
        <w:rPr>
          <w:rFonts w:ascii="XO Thames" w:hAnsi="XO Thames"/>
          <w:bCs/>
          <w:sz w:val="20"/>
          <w:szCs w:val="20"/>
        </w:rPr>
      </w:pPr>
      <w:r w:rsidRPr="00717E59">
        <w:rPr>
          <w:rFonts w:ascii="XO Thames" w:hAnsi="XO Thames"/>
          <w:b/>
          <w:bCs/>
          <w:sz w:val="20"/>
          <w:szCs w:val="20"/>
        </w:rPr>
        <w:t>Кс</w:t>
      </w:r>
      <w:r w:rsidRPr="00717E59">
        <w:rPr>
          <w:rFonts w:ascii="XO Thames" w:hAnsi="XO Thames"/>
          <w:bCs/>
          <w:sz w:val="20"/>
          <w:szCs w:val="20"/>
        </w:rPr>
        <w:t xml:space="preserve"> - коэффициент страховых тарифов в зависимости от периода использования транспортного средства</w:t>
      </w:r>
      <w:proofErr w:type="gramStart"/>
      <w:r w:rsidRPr="00717E59">
        <w:rPr>
          <w:rFonts w:ascii="XO Thames" w:hAnsi="XO Thames"/>
          <w:bCs/>
          <w:sz w:val="20"/>
          <w:szCs w:val="20"/>
        </w:rPr>
        <w:t>.</w:t>
      </w:r>
      <w:proofErr w:type="gramEnd"/>
      <w:r w:rsidRPr="00717E59">
        <w:rPr>
          <w:rFonts w:ascii="XO Thames" w:hAnsi="XO Thames"/>
          <w:bCs/>
          <w:sz w:val="20"/>
          <w:szCs w:val="20"/>
        </w:rPr>
        <w:t xml:space="preserve"> (</w:t>
      </w:r>
      <w:proofErr w:type="gramStart"/>
      <w:r w:rsidRPr="00717E59">
        <w:rPr>
          <w:rFonts w:ascii="XO Thames" w:hAnsi="XO Thames"/>
          <w:bCs/>
          <w:sz w:val="20"/>
          <w:szCs w:val="20"/>
        </w:rPr>
        <w:t>п</w:t>
      </w:r>
      <w:proofErr w:type="gramEnd"/>
      <w:r w:rsidRPr="00717E59">
        <w:rPr>
          <w:rFonts w:ascii="XO Thames" w:hAnsi="XO Thames"/>
          <w:bCs/>
          <w:sz w:val="20"/>
          <w:szCs w:val="20"/>
        </w:rPr>
        <w:t>ри страховании на 10 месяцев и более Кс=1).</w:t>
      </w:r>
    </w:p>
    <w:p w:rsidR="00AF1C66" w:rsidRPr="00717E59" w:rsidRDefault="00AF1C66" w:rsidP="00AF1C66">
      <w:pPr>
        <w:rPr>
          <w:rFonts w:ascii="XO Thames" w:hAnsi="XO Thames"/>
          <w:sz w:val="20"/>
          <w:szCs w:val="20"/>
        </w:rPr>
      </w:pPr>
    </w:p>
    <w:p w:rsidR="00AF1C66" w:rsidRDefault="00AF1C66" w:rsidP="00AF1C66">
      <w:pPr>
        <w:rPr>
          <w:rFonts w:ascii="XO Thames" w:hAnsi="XO Thames"/>
          <w:sz w:val="20"/>
          <w:szCs w:val="20"/>
        </w:rPr>
      </w:pPr>
    </w:p>
    <w:p w:rsidR="0021378C" w:rsidRPr="00717E59" w:rsidRDefault="0021378C" w:rsidP="00AF1C66">
      <w:pPr>
        <w:rPr>
          <w:rFonts w:ascii="XO Thames" w:hAnsi="XO Thames"/>
          <w:sz w:val="20"/>
          <w:szCs w:val="20"/>
        </w:rPr>
      </w:pPr>
    </w:p>
    <w:tbl>
      <w:tblPr>
        <w:tblW w:w="5000" w:type="pct"/>
        <w:tblLook w:val="0000"/>
      </w:tblPr>
      <w:tblGrid>
        <w:gridCol w:w="4856"/>
        <w:gridCol w:w="4856"/>
      </w:tblGrid>
      <w:tr w:rsidR="00AF1C66" w:rsidRPr="00717E59" w:rsidTr="00D126D9">
        <w:trPr>
          <w:trHeight w:val="293"/>
        </w:trPr>
        <w:tc>
          <w:tcPr>
            <w:tcW w:w="2500" w:type="pct"/>
            <w:shd w:val="clear" w:color="auto" w:fill="auto"/>
          </w:tcPr>
          <w:p w:rsidR="00AF1C66" w:rsidRPr="00717E59" w:rsidRDefault="0021378C" w:rsidP="00AF1C66">
            <w:pPr>
              <w:snapToGrid w:val="0"/>
              <w:rPr>
                <w:rFonts w:ascii="XO Thames" w:hAnsi="XO Thames"/>
                <w:sz w:val="20"/>
                <w:szCs w:val="20"/>
              </w:rPr>
            </w:pPr>
            <w:r>
              <w:rPr>
                <w:rFonts w:ascii="XO Thames" w:hAnsi="XO Thames"/>
                <w:sz w:val="20"/>
                <w:szCs w:val="20"/>
              </w:rPr>
              <w:t>СТРАХОВАТЕЛЬ</w:t>
            </w:r>
          </w:p>
          <w:p w:rsidR="00AF1C66" w:rsidRPr="00717E59" w:rsidRDefault="00AF1C66" w:rsidP="00AF1C66">
            <w:pPr>
              <w:snapToGrid w:val="0"/>
              <w:rPr>
                <w:rFonts w:ascii="XO Thames" w:hAnsi="XO Thames"/>
                <w:sz w:val="20"/>
                <w:szCs w:val="20"/>
              </w:rPr>
            </w:pPr>
          </w:p>
          <w:p w:rsidR="00040C4A" w:rsidRPr="00717E59" w:rsidRDefault="00040C4A" w:rsidP="00AF1C66">
            <w:pPr>
              <w:snapToGrid w:val="0"/>
              <w:rPr>
                <w:rFonts w:ascii="XO Thames" w:hAnsi="XO Thames"/>
                <w:sz w:val="20"/>
                <w:szCs w:val="20"/>
              </w:rPr>
            </w:pPr>
          </w:p>
          <w:p w:rsidR="00AF1C66" w:rsidRPr="00717E59" w:rsidRDefault="00AF1C66" w:rsidP="00AF1C66">
            <w:pPr>
              <w:snapToGrid w:val="0"/>
              <w:rPr>
                <w:rFonts w:ascii="XO Thames" w:hAnsi="XO Thames"/>
                <w:sz w:val="20"/>
                <w:szCs w:val="20"/>
              </w:rPr>
            </w:pPr>
            <w:r w:rsidRPr="00717E59">
              <w:rPr>
                <w:rFonts w:ascii="XO Thames" w:hAnsi="XO Thames"/>
                <w:sz w:val="20"/>
                <w:szCs w:val="20"/>
              </w:rPr>
              <w:t>________________</w:t>
            </w:r>
            <w:r w:rsidR="0021378C">
              <w:rPr>
                <w:rFonts w:ascii="XO Thames" w:hAnsi="XO Thames"/>
                <w:sz w:val="20"/>
                <w:szCs w:val="20"/>
              </w:rPr>
              <w:t>/___________/</w:t>
            </w:r>
          </w:p>
          <w:p w:rsidR="00AF1C66" w:rsidRPr="00717E59" w:rsidRDefault="00DE5F3F" w:rsidP="00AF1C66">
            <w:pPr>
              <w:snapToGrid w:val="0"/>
              <w:rPr>
                <w:rFonts w:ascii="XO Thames" w:hAnsi="XO Thames"/>
                <w:sz w:val="20"/>
                <w:szCs w:val="20"/>
              </w:rPr>
            </w:pPr>
            <w:r w:rsidRPr="00717E59">
              <w:rPr>
                <w:rFonts w:ascii="XO Thames" w:hAnsi="XO Thames"/>
                <w:sz w:val="20"/>
                <w:szCs w:val="20"/>
              </w:rPr>
              <w:t>ЭЦП</w:t>
            </w:r>
          </w:p>
        </w:tc>
        <w:tc>
          <w:tcPr>
            <w:tcW w:w="2500" w:type="pct"/>
            <w:shd w:val="clear" w:color="auto" w:fill="auto"/>
          </w:tcPr>
          <w:p w:rsidR="00AF1C66" w:rsidRPr="00717E59" w:rsidRDefault="0021378C" w:rsidP="00AF1C66">
            <w:pPr>
              <w:snapToGrid w:val="0"/>
              <w:rPr>
                <w:rFonts w:ascii="XO Thames" w:hAnsi="XO Thames"/>
                <w:sz w:val="20"/>
                <w:szCs w:val="20"/>
              </w:rPr>
            </w:pPr>
            <w:r>
              <w:rPr>
                <w:rFonts w:ascii="XO Thames" w:hAnsi="XO Thames"/>
                <w:sz w:val="20"/>
                <w:szCs w:val="20"/>
              </w:rPr>
              <w:t>СТРАХОВЩИК</w:t>
            </w:r>
          </w:p>
          <w:p w:rsidR="00AF1C66" w:rsidRPr="00717E59" w:rsidRDefault="00AF1C66" w:rsidP="00AF1C66">
            <w:pPr>
              <w:snapToGrid w:val="0"/>
              <w:rPr>
                <w:rFonts w:ascii="XO Thames" w:hAnsi="XO Thames"/>
                <w:sz w:val="20"/>
                <w:szCs w:val="20"/>
              </w:rPr>
            </w:pPr>
          </w:p>
          <w:p w:rsidR="00040C4A" w:rsidRPr="00717E59" w:rsidRDefault="00040C4A" w:rsidP="00AF1C66">
            <w:pPr>
              <w:snapToGrid w:val="0"/>
              <w:rPr>
                <w:rFonts w:ascii="XO Thames" w:hAnsi="XO Thames"/>
                <w:sz w:val="20"/>
                <w:szCs w:val="20"/>
              </w:rPr>
            </w:pPr>
          </w:p>
          <w:p w:rsidR="00AF1C66" w:rsidRPr="00717E59" w:rsidRDefault="00AF1C66" w:rsidP="00AF1C66">
            <w:pPr>
              <w:snapToGrid w:val="0"/>
              <w:rPr>
                <w:rFonts w:ascii="XO Thames" w:hAnsi="XO Thames"/>
                <w:sz w:val="20"/>
                <w:szCs w:val="20"/>
              </w:rPr>
            </w:pPr>
            <w:r w:rsidRPr="00717E59">
              <w:rPr>
                <w:rFonts w:ascii="XO Thames" w:hAnsi="XO Thames"/>
                <w:sz w:val="20"/>
                <w:szCs w:val="20"/>
              </w:rPr>
              <w:t>___________________</w:t>
            </w:r>
            <w:r w:rsidR="0021378C">
              <w:rPr>
                <w:rFonts w:ascii="XO Thames" w:hAnsi="XO Thames"/>
                <w:sz w:val="20"/>
                <w:szCs w:val="20"/>
              </w:rPr>
              <w:t>/___________/</w:t>
            </w:r>
          </w:p>
          <w:p w:rsidR="00AF1C66" w:rsidRPr="00717E59" w:rsidRDefault="00DE5F3F" w:rsidP="00AF1C66">
            <w:pPr>
              <w:snapToGrid w:val="0"/>
              <w:rPr>
                <w:rFonts w:ascii="XO Thames" w:hAnsi="XO Thames"/>
                <w:sz w:val="20"/>
                <w:szCs w:val="20"/>
              </w:rPr>
            </w:pPr>
            <w:r w:rsidRPr="00717E59">
              <w:rPr>
                <w:rFonts w:ascii="XO Thames" w:hAnsi="XO Thames"/>
                <w:sz w:val="20"/>
                <w:szCs w:val="20"/>
              </w:rPr>
              <w:t>ЭЦП</w:t>
            </w:r>
          </w:p>
        </w:tc>
      </w:tr>
    </w:tbl>
    <w:p w:rsidR="00AF1C66" w:rsidRPr="00717E59" w:rsidRDefault="00AF1C66" w:rsidP="00AF1C66">
      <w:pPr>
        <w:rPr>
          <w:rFonts w:ascii="XO Thames" w:hAnsi="XO Thames"/>
          <w:sz w:val="20"/>
          <w:szCs w:val="20"/>
        </w:rPr>
      </w:pPr>
    </w:p>
    <w:p w:rsidR="00AF1C66" w:rsidRPr="00717E59" w:rsidRDefault="00AF1C66" w:rsidP="00AF1C66">
      <w:pPr>
        <w:spacing w:line="276" w:lineRule="auto"/>
        <w:rPr>
          <w:rFonts w:ascii="XO Thames" w:hAnsi="XO Thames"/>
          <w:sz w:val="20"/>
          <w:szCs w:val="20"/>
        </w:rPr>
      </w:pPr>
      <w:r w:rsidRPr="00717E59">
        <w:rPr>
          <w:rFonts w:ascii="XO Thames" w:hAnsi="XO Thames"/>
          <w:sz w:val="20"/>
          <w:szCs w:val="20"/>
        </w:rPr>
        <w:br w:type="page"/>
      </w:r>
    </w:p>
    <w:p w:rsidR="0021378C" w:rsidRPr="00BD48CC" w:rsidRDefault="0021378C" w:rsidP="0021378C">
      <w:pPr>
        <w:jc w:val="right"/>
        <w:rPr>
          <w:rFonts w:ascii="XO Thames" w:hAnsi="XO Thames"/>
          <w:b/>
          <w:sz w:val="20"/>
          <w:szCs w:val="20"/>
        </w:rPr>
      </w:pPr>
      <w:r w:rsidRPr="00BD48CC">
        <w:rPr>
          <w:rFonts w:ascii="XO Thames" w:hAnsi="XO Thames"/>
          <w:b/>
          <w:sz w:val="20"/>
          <w:szCs w:val="20"/>
        </w:rPr>
        <w:lastRenderedPageBreak/>
        <w:t>Приложение №2</w:t>
      </w:r>
    </w:p>
    <w:p w:rsidR="0021378C" w:rsidRPr="00BD48CC" w:rsidRDefault="0021378C" w:rsidP="0021378C">
      <w:pPr>
        <w:jc w:val="right"/>
        <w:rPr>
          <w:rFonts w:ascii="XO Thames" w:hAnsi="XO Thames"/>
          <w:b/>
          <w:sz w:val="20"/>
          <w:szCs w:val="20"/>
        </w:rPr>
      </w:pPr>
      <w:r w:rsidRPr="00BD48CC">
        <w:rPr>
          <w:rFonts w:ascii="XO Thames" w:hAnsi="XO Thames"/>
          <w:b/>
          <w:sz w:val="20"/>
          <w:szCs w:val="20"/>
        </w:rPr>
        <w:t xml:space="preserve">к Контракту № ___________ </w:t>
      </w:r>
      <w:proofErr w:type="gramStart"/>
      <w:r w:rsidRPr="00BD48CC">
        <w:rPr>
          <w:rFonts w:ascii="XO Thames" w:hAnsi="XO Thames"/>
          <w:b/>
          <w:sz w:val="20"/>
          <w:szCs w:val="20"/>
        </w:rPr>
        <w:t>от</w:t>
      </w:r>
      <w:proofErr w:type="gramEnd"/>
      <w:r w:rsidRPr="00BD48CC">
        <w:rPr>
          <w:rFonts w:ascii="XO Thames" w:hAnsi="XO Thames"/>
          <w:b/>
          <w:sz w:val="20"/>
          <w:szCs w:val="20"/>
        </w:rPr>
        <w:t xml:space="preserve"> _________</w:t>
      </w:r>
    </w:p>
    <w:p w:rsidR="00AF1C66" w:rsidRPr="00717E59" w:rsidRDefault="00AF1C66" w:rsidP="00AF1C66">
      <w:pPr>
        <w:jc w:val="right"/>
        <w:rPr>
          <w:rFonts w:ascii="XO Thames" w:hAnsi="XO Thames"/>
          <w:sz w:val="20"/>
          <w:szCs w:val="20"/>
        </w:rPr>
      </w:pPr>
    </w:p>
    <w:p w:rsidR="00AF1C66" w:rsidRPr="00717E59" w:rsidRDefault="00AF1C66" w:rsidP="00AF1C66">
      <w:pPr>
        <w:jc w:val="right"/>
        <w:rPr>
          <w:rFonts w:ascii="XO Thames" w:hAnsi="XO Thames"/>
          <w:sz w:val="20"/>
          <w:szCs w:val="20"/>
        </w:rPr>
      </w:pPr>
    </w:p>
    <w:p w:rsidR="00AF1C66" w:rsidRPr="00717E59" w:rsidRDefault="00AF1C66" w:rsidP="00AF1C66">
      <w:pPr>
        <w:jc w:val="center"/>
        <w:rPr>
          <w:rFonts w:ascii="XO Thames" w:hAnsi="XO Thames"/>
          <w:sz w:val="20"/>
          <w:szCs w:val="20"/>
        </w:rPr>
      </w:pPr>
      <w:r w:rsidRPr="00717E59">
        <w:rPr>
          <w:rFonts w:ascii="XO Thames" w:hAnsi="XO Thames"/>
          <w:sz w:val="20"/>
          <w:szCs w:val="20"/>
        </w:rPr>
        <w:t xml:space="preserve">Размеры базовых ставок страховых тарифов, применяемых </w:t>
      </w:r>
    </w:p>
    <w:p w:rsidR="00AF1C66" w:rsidRPr="00717E59" w:rsidRDefault="00AF1C66" w:rsidP="00AF1C66">
      <w:pPr>
        <w:jc w:val="center"/>
        <w:rPr>
          <w:rFonts w:ascii="XO Thames" w:hAnsi="XO Thames"/>
          <w:sz w:val="20"/>
          <w:szCs w:val="20"/>
        </w:rPr>
      </w:pPr>
      <w:r w:rsidRPr="00717E59">
        <w:rPr>
          <w:rFonts w:ascii="XO Thames" w:hAnsi="XO Thames"/>
          <w:sz w:val="20"/>
          <w:szCs w:val="20"/>
        </w:rPr>
        <w:t>при расчете страховой премии</w:t>
      </w:r>
    </w:p>
    <w:p w:rsidR="00AF1C66" w:rsidRPr="00717E59" w:rsidRDefault="00AF1C66" w:rsidP="00AF1C66">
      <w:pPr>
        <w:rPr>
          <w:rFonts w:ascii="XO Thames" w:hAnsi="XO Thame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43"/>
        <w:gridCol w:w="3269"/>
      </w:tblGrid>
      <w:tr w:rsidR="00AF1C66" w:rsidRPr="00717E59" w:rsidTr="00D126D9">
        <w:trPr>
          <w:trHeight w:val="562"/>
          <w:jc w:val="center"/>
        </w:trPr>
        <w:tc>
          <w:tcPr>
            <w:tcW w:w="3317" w:type="pct"/>
            <w:tcBorders>
              <w:top w:val="single" w:sz="4" w:space="0" w:color="auto"/>
              <w:left w:val="single" w:sz="4" w:space="0" w:color="auto"/>
              <w:bottom w:val="single" w:sz="4" w:space="0" w:color="auto"/>
              <w:right w:val="single" w:sz="4" w:space="0" w:color="auto"/>
            </w:tcBorders>
            <w:vAlign w:val="center"/>
            <w:hideMark/>
          </w:tcPr>
          <w:p w:rsidR="00AF1C66" w:rsidRPr="00717E59" w:rsidRDefault="00AF1C66" w:rsidP="00AF1C66">
            <w:pPr>
              <w:pStyle w:val="ConsPlusNonformat"/>
              <w:widowControl/>
              <w:jc w:val="center"/>
              <w:rPr>
                <w:rFonts w:ascii="XO Thames" w:hAnsi="XO Thames" w:cs="Times New Roman"/>
                <w:b/>
              </w:rPr>
            </w:pPr>
            <w:r w:rsidRPr="00717E59">
              <w:rPr>
                <w:rFonts w:ascii="XO Thames" w:hAnsi="XO Thames" w:cs="Times New Roman"/>
              </w:rPr>
              <w:t>Тип (категория) и назначение ТС</w:t>
            </w:r>
          </w:p>
        </w:tc>
        <w:tc>
          <w:tcPr>
            <w:tcW w:w="1683" w:type="pct"/>
            <w:tcBorders>
              <w:top w:val="single" w:sz="4" w:space="0" w:color="auto"/>
              <w:left w:val="single" w:sz="4" w:space="0" w:color="auto"/>
              <w:bottom w:val="single" w:sz="4" w:space="0" w:color="auto"/>
              <w:right w:val="single" w:sz="4" w:space="0" w:color="auto"/>
            </w:tcBorders>
            <w:vAlign w:val="center"/>
            <w:hideMark/>
          </w:tcPr>
          <w:p w:rsidR="00AF1C66" w:rsidRPr="00717E59" w:rsidRDefault="00AF1C66" w:rsidP="00AF1C66">
            <w:pPr>
              <w:pStyle w:val="ConsPlusNonformat"/>
              <w:widowControl/>
              <w:jc w:val="center"/>
              <w:rPr>
                <w:rFonts w:ascii="XO Thames" w:hAnsi="XO Thames" w:cs="Times New Roman"/>
              </w:rPr>
            </w:pPr>
            <w:r w:rsidRPr="00717E59">
              <w:rPr>
                <w:rFonts w:ascii="XO Thames" w:hAnsi="XO Thames" w:cs="Times New Roman"/>
              </w:rPr>
              <w:t>Базовый страховой тариф (рублей)</w:t>
            </w:r>
          </w:p>
        </w:tc>
      </w:tr>
      <w:tr w:rsidR="00AF1C66" w:rsidRPr="00717E59" w:rsidTr="003F110D">
        <w:trPr>
          <w:jc w:val="center"/>
        </w:trPr>
        <w:tc>
          <w:tcPr>
            <w:tcW w:w="3317" w:type="pct"/>
            <w:tcBorders>
              <w:top w:val="single" w:sz="4" w:space="0" w:color="auto"/>
              <w:left w:val="single" w:sz="4" w:space="0" w:color="auto"/>
              <w:bottom w:val="single" w:sz="4" w:space="0" w:color="auto"/>
              <w:right w:val="single" w:sz="4" w:space="0" w:color="auto"/>
            </w:tcBorders>
            <w:hideMark/>
          </w:tcPr>
          <w:p w:rsidR="00AF1C66" w:rsidRPr="0021378C" w:rsidRDefault="00AF1C66" w:rsidP="00AF1C66">
            <w:pPr>
              <w:pStyle w:val="ConsPlusNonformat"/>
              <w:jc w:val="both"/>
              <w:rPr>
                <w:rFonts w:ascii="XO Thames" w:hAnsi="XO Thames" w:cs="Times New Roman"/>
                <w:color w:val="000000" w:themeColor="text1"/>
                <w:highlight w:val="yellow"/>
              </w:rPr>
            </w:pPr>
            <w:r w:rsidRPr="007A64EF">
              <w:rPr>
                <w:rFonts w:ascii="XO Thames" w:hAnsi="XO Thames" w:cs="Times New Roman"/>
                <w:color w:val="000000" w:themeColor="text1"/>
              </w:rPr>
              <w:t>Транспортные средства категории "С" и "СЕ" с разрешенной максимальной массой 16 тонн и менее</w:t>
            </w:r>
          </w:p>
        </w:tc>
        <w:tc>
          <w:tcPr>
            <w:tcW w:w="1683" w:type="pct"/>
            <w:tcBorders>
              <w:top w:val="single" w:sz="4" w:space="0" w:color="auto"/>
              <w:left w:val="single" w:sz="4" w:space="0" w:color="auto"/>
              <w:bottom w:val="single" w:sz="4" w:space="0" w:color="auto"/>
              <w:right w:val="single" w:sz="4" w:space="0" w:color="auto"/>
            </w:tcBorders>
            <w:vAlign w:val="center"/>
          </w:tcPr>
          <w:p w:rsidR="00AF1C66" w:rsidRPr="00717E59" w:rsidRDefault="00AF1C66" w:rsidP="00AF1C66">
            <w:pPr>
              <w:pStyle w:val="ConsPlusNonformat"/>
              <w:widowControl/>
              <w:jc w:val="center"/>
              <w:rPr>
                <w:rFonts w:ascii="XO Thames" w:hAnsi="XO Thames" w:cs="Times New Roman"/>
                <w:b/>
              </w:rPr>
            </w:pPr>
          </w:p>
        </w:tc>
      </w:tr>
    </w:tbl>
    <w:p w:rsidR="00AF1C66" w:rsidRPr="00717E59" w:rsidRDefault="00AF1C66" w:rsidP="00AF1C66">
      <w:pPr>
        <w:jc w:val="center"/>
        <w:rPr>
          <w:rFonts w:ascii="XO Thames" w:hAnsi="XO Thames"/>
          <w:sz w:val="20"/>
          <w:szCs w:val="20"/>
        </w:rPr>
      </w:pPr>
    </w:p>
    <w:p w:rsidR="00AF1C66" w:rsidRPr="00717E59" w:rsidRDefault="00AF1C66" w:rsidP="00AF1C66">
      <w:pPr>
        <w:pStyle w:val="ConsPlusNormal"/>
        <w:ind w:firstLine="540"/>
        <w:jc w:val="both"/>
        <w:rPr>
          <w:rFonts w:ascii="XO Thames" w:hAnsi="XO Thames"/>
          <w:sz w:val="20"/>
          <w:szCs w:val="20"/>
        </w:rPr>
      </w:pPr>
      <w:r w:rsidRPr="00717E59">
        <w:rPr>
          <w:rFonts w:ascii="XO Thames" w:hAnsi="XO Thames"/>
          <w:sz w:val="20"/>
          <w:szCs w:val="20"/>
        </w:rPr>
        <w:t>Примечание. Категория транспортного средства определяется согласно сведениям, указанным в паспорте транспортного средства или в свидетельстве о регистрации транспортного средства, с учетом информации, указанной страхователем в заявлении на</w:t>
      </w:r>
      <w:r w:rsidR="007104C0" w:rsidRPr="00717E59">
        <w:rPr>
          <w:rFonts w:ascii="XO Thames" w:hAnsi="XO Thames"/>
          <w:sz w:val="20"/>
          <w:szCs w:val="20"/>
        </w:rPr>
        <w:t> </w:t>
      </w:r>
      <w:r w:rsidRPr="00717E59">
        <w:rPr>
          <w:rFonts w:ascii="XO Thames" w:hAnsi="XO Thames"/>
          <w:sz w:val="20"/>
          <w:szCs w:val="20"/>
        </w:rPr>
        <w:t xml:space="preserve"> страхование, об использовании транспортного средства с прицепом или без прицепа. В</w:t>
      </w:r>
      <w:r w:rsidR="007104C0" w:rsidRPr="00717E59">
        <w:rPr>
          <w:rFonts w:ascii="XO Thames" w:hAnsi="XO Thames"/>
          <w:sz w:val="20"/>
          <w:szCs w:val="20"/>
        </w:rPr>
        <w:t> </w:t>
      </w:r>
      <w:r w:rsidRPr="00717E59">
        <w:rPr>
          <w:rFonts w:ascii="XO Thames" w:hAnsi="XO Thames"/>
          <w:sz w:val="20"/>
          <w:szCs w:val="20"/>
        </w:rPr>
        <w:t xml:space="preserve"> случае если в документе, на основании которого определяются сведения о транспортном средстве, имеются расхождения между категорией и типом транспортного средства, при</w:t>
      </w:r>
      <w:r w:rsidR="007104C0" w:rsidRPr="00717E59">
        <w:rPr>
          <w:rFonts w:ascii="XO Thames" w:hAnsi="XO Thames"/>
          <w:sz w:val="20"/>
          <w:szCs w:val="20"/>
        </w:rPr>
        <w:t> </w:t>
      </w:r>
      <w:r w:rsidRPr="00717E59">
        <w:rPr>
          <w:rFonts w:ascii="XO Thames" w:hAnsi="XO Thames"/>
          <w:sz w:val="20"/>
          <w:szCs w:val="20"/>
        </w:rPr>
        <w:t xml:space="preserve"> определении базового страхового тарифа следует руководствоваться данными о</w:t>
      </w:r>
      <w:r w:rsidR="007104C0" w:rsidRPr="00717E59">
        <w:rPr>
          <w:rFonts w:ascii="XO Thames" w:hAnsi="XO Thames"/>
          <w:sz w:val="20"/>
          <w:szCs w:val="20"/>
        </w:rPr>
        <w:t> </w:t>
      </w:r>
      <w:r w:rsidRPr="00717E59">
        <w:rPr>
          <w:rFonts w:ascii="XO Thames" w:hAnsi="XO Thames"/>
          <w:sz w:val="20"/>
          <w:szCs w:val="20"/>
        </w:rPr>
        <w:t xml:space="preserve"> категории транспортного средства.</w:t>
      </w:r>
    </w:p>
    <w:p w:rsidR="00AF1C66" w:rsidRPr="00717E59" w:rsidRDefault="00AF1C66" w:rsidP="00AF1C66">
      <w:pPr>
        <w:pStyle w:val="ConsPlusNormal"/>
        <w:jc w:val="both"/>
        <w:rPr>
          <w:rFonts w:ascii="XO Thames" w:hAnsi="XO Thames"/>
          <w:sz w:val="20"/>
          <w:szCs w:val="20"/>
        </w:rPr>
      </w:pPr>
    </w:p>
    <w:p w:rsidR="00AF1C66" w:rsidRPr="00717E59" w:rsidRDefault="00AF1C66" w:rsidP="00AF1C66">
      <w:pPr>
        <w:pStyle w:val="ConsPlusNormal"/>
        <w:ind w:firstLine="540"/>
        <w:jc w:val="both"/>
        <w:rPr>
          <w:rFonts w:ascii="XO Thames" w:hAnsi="XO Thames"/>
          <w:sz w:val="20"/>
          <w:szCs w:val="20"/>
        </w:rPr>
      </w:pPr>
      <w:bookmarkStart w:id="0" w:name="Par119"/>
      <w:bookmarkEnd w:id="0"/>
      <w:r w:rsidRPr="00717E59">
        <w:rPr>
          <w:rFonts w:ascii="XO Thames" w:hAnsi="XO Thames"/>
          <w:sz w:val="20"/>
          <w:szCs w:val="20"/>
        </w:rPr>
        <w:t>*-Машины, имеющие паспорт самоходной машины и проходящие государственную регистрацию в органах государственного надзора за техническим состоянием самоходных машин и других видов техники в Российской Федерации.</w:t>
      </w:r>
    </w:p>
    <w:p w:rsidR="00AF1C66" w:rsidRPr="00717E59" w:rsidRDefault="00AF1C66" w:rsidP="00AF1C66">
      <w:pPr>
        <w:pStyle w:val="2"/>
        <w:tabs>
          <w:tab w:val="left" w:pos="281"/>
          <w:tab w:val="left" w:pos="5409"/>
          <w:tab w:val="left" w:pos="6480"/>
        </w:tabs>
        <w:spacing w:line="240" w:lineRule="auto"/>
        <w:ind w:firstLine="0"/>
        <w:contextualSpacing/>
        <w:jc w:val="left"/>
        <w:rPr>
          <w:rFonts w:ascii="XO Thames" w:hAnsi="XO Thames"/>
          <w:sz w:val="20"/>
        </w:rPr>
      </w:pPr>
    </w:p>
    <w:p w:rsidR="00AF1C66" w:rsidRDefault="00AF1C66" w:rsidP="00AF1C66">
      <w:pPr>
        <w:pStyle w:val="2"/>
        <w:tabs>
          <w:tab w:val="left" w:pos="281"/>
          <w:tab w:val="left" w:pos="5409"/>
          <w:tab w:val="left" w:pos="6480"/>
        </w:tabs>
        <w:spacing w:line="240" w:lineRule="auto"/>
        <w:ind w:firstLine="0"/>
        <w:contextualSpacing/>
        <w:jc w:val="left"/>
        <w:rPr>
          <w:rFonts w:ascii="XO Thames" w:hAnsi="XO Thames"/>
          <w:sz w:val="20"/>
        </w:rPr>
      </w:pPr>
    </w:p>
    <w:p w:rsidR="002C7744" w:rsidRPr="00717E59" w:rsidRDefault="002C7744" w:rsidP="00AF1C66">
      <w:pPr>
        <w:pStyle w:val="2"/>
        <w:tabs>
          <w:tab w:val="left" w:pos="281"/>
          <w:tab w:val="left" w:pos="5409"/>
          <w:tab w:val="left" w:pos="6480"/>
        </w:tabs>
        <w:spacing w:line="240" w:lineRule="auto"/>
        <w:ind w:firstLine="0"/>
        <w:contextualSpacing/>
        <w:jc w:val="left"/>
        <w:rPr>
          <w:rFonts w:ascii="XO Thames" w:hAnsi="XO Thames"/>
          <w:sz w:val="20"/>
        </w:rPr>
      </w:pPr>
    </w:p>
    <w:tbl>
      <w:tblPr>
        <w:tblW w:w="5001" w:type="pct"/>
        <w:tblInd w:w="-1" w:type="dxa"/>
        <w:tblLook w:val="0000"/>
      </w:tblPr>
      <w:tblGrid>
        <w:gridCol w:w="4859"/>
        <w:gridCol w:w="4855"/>
      </w:tblGrid>
      <w:tr w:rsidR="002C7744" w:rsidRPr="00717E59" w:rsidTr="00D126D9">
        <w:trPr>
          <w:trHeight w:val="293"/>
        </w:trPr>
        <w:tc>
          <w:tcPr>
            <w:tcW w:w="2501" w:type="pct"/>
            <w:shd w:val="clear" w:color="auto" w:fill="auto"/>
          </w:tcPr>
          <w:p w:rsidR="002C7744" w:rsidRPr="00717E59" w:rsidRDefault="002C7744" w:rsidP="0052625E">
            <w:pPr>
              <w:snapToGrid w:val="0"/>
              <w:rPr>
                <w:rFonts w:ascii="XO Thames" w:hAnsi="XO Thames"/>
                <w:sz w:val="20"/>
                <w:szCs w:val="20"/>
              </w:rPr>
            </w:pPr>
            <w:r>
              <w:rPr>
                <w:rFonts w:ascii="XO Thames" w:hAnsi="XO Thames"/>
                <w:sz w:val="20"/>
                <w:szCs w:val="20"/>
              </w:rPr>
              <w:t>СТРАХОВАТЕЛЬ</w:t>
            </w:r>
          </w:p>
          <w:p w:rsidR="002C7744" w:rsidRPr="00717E59" w:rsidRDefault="002C7744" w:rsidP="0052625E">
            <w:pPr>
              <w:snapToGrid w:val="0"/>
              <w:rPr>
                <w:rFonts w:ascii="XO Thames" w:hAnsi="XO Thames"/>
                <w:sz w:val="20"/>
                <w:szCs w:val="20"/>
              </w:rPr>
            </w:pPr>
          </w:p>
          <w:p w:rsidR="002C7744" w:rsidRPr="00717E59" w:rsidRDefault="002C7744" w:rsidP="0052625E">
            <w:pPr>
              <w:snapToGrid w:val="0"/>
              <w:rPr>
                <w:rFonts w:ascii="XO Thames" w:hAnsi="XO Thames"/>
                <w:sz w:val="20"/>
                <w:szCs w:val="20"/>
              </w:rPr>
            </w:pPr>
          </w:p>
          <w:p w:rsidR="002C7744" w:rsidRPr="00717E59" w:rsidRDefault="002C7744" w:rsidP="0052625E">
            <w:pPr>
              <w:snapToGrid w:val="0"/>
              <w:rPr>
                <w:rFonts w:ascii="XO Thames" w:hAnsi="XO Thames"/>
                <w:sz w:val="20"/>
                <w:szCs w:val="20"/>
              </w:rPr>
            </w:pPr>
            <w:r w:rsidRPr="00717E59">
              <w:rPr>
                <w:rFonts w:ascii="XO Thames" w:hAnsi="XO Thames"/>
                <w:sz w:val="20"/>
                <w:szCs w:val="20"/>
              </w:rPr>
              <w:t>________________</w:t>
            </w:r>
            <w:r>
              <w:rPr>
                <w:rFonts w:ascii="XO Thames" w:hAnsi="XO Thames"/>
                <w:sz w:val="20"/>
                <w:szCs w:val="20"/>
              </w:rPr>
              <w:t>/___________/</w:t>
            </w:r>
          </w:p>
          <w:p w:rsidR="002C7744" w:rsidRPr="00717E59" w:rsidRDefault="002C7744" w:rsidP="0052625E">
            <w:pPr>
              <w:snapToGrid w:val="0"/>
              <w:rPr>
                <w:rFonts w:ascii="XO Thames" w:hAnsi="XO Thames"/>
                <w:sz w:val="20"/>
                <w:szCs w:val="20"/>
              </w:rPr>
            </w:pPr>
            <w:r w:rsidRPr="00717E59">
              <w:rPr>
                <w:rFonts w:ascii="XO Thames" w:hAnsi="XO Thames"/>
                <w:sz w:val="20"/>
                <w:szCs w:val="20"/>
              </w:rPr>
              <w:t>ЭЦП</w:t>
            </w:r>
          </w:p>
        </w:tc>
        <w:tc>
          <w:tcPr>
            <w:tcW w:w="2499" w:type="pct"/>
            <w:shd w:val="clear" w:color="auto" w:fill="auto"/>
          </w:tcPr>
          <w:p w:rsidR="002C7744" w:rsidRPr="00717E59" w:rsidRDefault="002C7744" w:rsidP="0052625E">
            <w:pPr>
              <w:snapToGrid w:val="0"/>
              <w:rPr>
                <w:rFonts w:ascii="XO Thames" w:hAnsi="XO Thames"/>
                <w:sz w:val="20"/>
                <w:szCs w:val="20"/>
              </w:rPr>
            </w:pPr>
            <w:r>
              <w:rPr>
                <w:rFonts w:ascii="XO Thames" w:hAnsi="XO Thames"/>
                <w:sz w:val="20"/>
                <w:szCs w:val="20"/>
              </w:rPr>
              <w:t>СТРАХОВЩИК</w:t>
            </w:r>
          </w:p>
          <w:p w:rsidR="002C7744" w:rsidRPr="00717E59" w:rsidRDefault="002C7744" w:rsidP="0052625E">
            <w:pPr>
              <w:snapToGrid w:val="0"/>
              <w:rPr>
                <w:rFonts w:ascii="XO Thames" w:hAnsi="XO Thames"/>
                <w:sz w:val="20"/>
                <w:szCs w:val="20"/>
              </w:rPr>
            </w:pPr>
          </w:p>
          <w:p w:rsidR="002C7744" w:rsidRPr="00717E59" w:rsidRDefault="002C7744" w:rsidP="0052625E">
            <w:pPr>
              <w:snapToGrid w:val="0"/>
              <w:rPr>
                <w:rFonts w:ascii="XO Thames" w:hAnsi="XO Thames"/>
                <w:sz w:val="20"/>
                <w:szCs w:val="20"/>
              </w:rPr>
            </w:pPr>
          </w:p>
          <w:p w:rsidR="002C7744" w:rsidRPr="00717E59" w:rsidRDefault="002C7744" w:rsidP="0052625E">
            <w:pPr>
              <w:snapToGrid w:val="0"/>
              <w:rPr>
                <w:rFonts w:ascii="XO Thames" w:hAnsi="XO Thames"/>
                <w:sz w:val="20"/>
                <w:szCs w:val="20"/>
              </w:rPr>
            </w:pPr>
            <w:r w:rsidRPr="00717E59">
              <w:rPr>
                <w:rFonts w:ascii="XO Thames" w:hAnsi="XO Thames"/>
                <w:sz w:val="20"/>
                <w:szCs w:val="20"/>
              </w:rPr>
              <w:t>___________________</w:t>
            </w:r>
            <w:r>
              <w:rPr>
                <w:rFonts w:ascii="XO Thames" w:hAnsi="XO Thames"/>
                <w:sz w:val="20"/>
                <w:szCs w:val="20"/>
              </w:rPr>
              <w:t>/___________/</w:t>
            </w:r>
          </w:p>
          <w:p w:rsidR="002C7744" w:rsidRPr="00717E59" w:rsidRDefault="002C7744" w:rsidP="0052625E">
            <w:pPr>
              <w:snapToGrid w:val="0"/>
              <w:rPr>
                <w:rFonts w:ascii="XO Thames" w:hAnsi="XO Thames"/>
                <w:sz w:val="20"/>
                <w:szCs w:val="20"/>
              </w:rPr>
            </w:pPr>
            <w:r w:rsidRPr="00717E59">
              <w:rPr>
                <w:rFonts w:ascii="XO Thames" w:hAnsi="XO Thames"/>
                <w:sz w:val="20"/>
                <w:szCs w:val="20"/>
              </w:rPr>
              <w:t>ЭЦП</w:t>
            </w:r>
          </w:p>
        </w:tc>
      </w:tr>
    </w:tbl>
    <w:p w:rsidR="00E2282C" w:rsidRPr="00717E59" w:rsidRDefault="00E2282C" w:rsidP="00AF1C66">
      <w:pPr>
        <w:rPr>
          <w:rFonts w:ascii="XO Thames" w:hAnsi="XO Thames"/>
          <w:sz w:val="20"/>
          <w:szCs w:val="20"/>
        </w:rPr>
      </w:pPr>
    </w:p>
    <w:p w:rsidR="00313EBF" w:rsidRPr="00717E59" w:rsidRDefault="00313EBF" w:rsidP="00AF1C66">
      <w:pPr>
        <w:rPr>
          <w:rFonts w:ascii="XO Thames" w:hAnsi="XO Thames"/>
          <w:sz w:val="20"/>
          <w:szCs w:val="20"/>
        </w:rPr>
      </w:pPr>
    </w:p>
    <w:p w:rsidR="00313EBF" w:rsidRPr="00717E59" w:rsidRDefault="00313EBF">
      <w:pPr>
        <w:widowControl/>
        <w:autoSpaceDE/>
        <w:autoSpaceDN/>
        <w:adjustRightInd/>
        <w:rPr>
          <w:rFonts w:ascii="XO Thames" w:hAnsi="XO Thames"/>
          <w:sz w:val="20"/>
          <w:szCs w:val="20"/>
        </w:rPr>
      </w:pPr>
      <w:r w:rsidRPr="00717E59">
        <w:rPr>
          <w:rFonts w:ascii="XO Thames" w:hAnsi="XO Thames"/>
          <w:sz w:val="20"/>
          <w:szCs w:val="20"/>
        </w:rPr>
        <w:br w:type="page"/>
      </w:r>
    </w:p>
    <w:p w:rsidR="002C7744" w:rsidRPr="00BD48CC" w:rsidRDefault="002C7744" w:rsidP="002C7744">
      <w:pPr>
        <w:jc w:val="right"/>
        <w:rPr>
          <w:rFonts w:ascii="XO Thames" w:hAnsi="XO Thames"/>
          <w:b/>
          <w:sz w:val="20"/>
          <w:szCs w:val="20"/>
        </w:rPr>
      </w:pPr>
      <w:r w:rsidRPr="00BD48CC">
        <w:rPr>
          <w:rFonts w:ascii="XO Thames" w:hAnsi="XO Thames"/>
          <w:b/>
          <w:sz w:val="20"/>
          <w:szCs w:val="20"/>
        </w:rPr>
        <w:lastRenderedPageBreak/>
        <w:t>Приложение №3</w:t>
      </w:r>
    </w:p>
    <w:p w:rsidR="002C7744" w:rsidRPr="00BD48CC" w:rsidRDefault="002C7744" w:rsidP="002C7744">
      <w:pPr>
        <w:jc w:val="right"/>
        <w:rPr>
          <w:rFonts w:ascii="XO Thames" w:hAnsi="XO Thames"/>
          <w:b/>
          <w:sz w:val="20"/>
          <w:szCs w:val="20"/>
        </w:rPr>
      </w:pPr>
      <w:r w:rsidRPr="00BD48CC">
        <w:rPr>
          <w:rFonts w:ascii="XO Thames" w:hAnsi="XO Thames"/>
          <w:b/>
          <w:sz w:val="20"/>
          <w:szCs w:val="20"/>
        </w:rPr>
        <w:t xml:space="preserve">к Контракту № ___________ </w:t>
      </w:r>
      <w:proofErr w:type="gramStart"/>
      <w:r w:rsidRPr="00BD48CC">
        <w:rPr>
          <w:rFonts w:ascii="XO Thames" w:hAnsi="XO Thames"/>
          <w:b/>
          <w:sz w:val="20"/>
          <w:szCs w:val="20"/>
        </w:rPr>
        <w:t>от</w:t>
      </w:r>
      <w:proofErr w:type="gramEnd"/>
      <w:r w:rsidRPr="00BD48CC">
        <w:rPr>
          <w:rFonts w:ascii="XO Thames" w:hAnsi="XO Thames"/>
          <w:b/>
          <w:sz w:val="20"/>
          <w:szCs w:val="20"/>
        </w:rPr>
        <w:t xml:space="preserve"> _________</w:t>
      </w:r>
    </w:p>
    <w:p w:rsidR="00313EBF" w:rsidRPr="00717E59" w:rsidRDefault="00313EBF" w:rsidP="00AF1C66">
      <w:pPr>
        <w:rPr>
          <w:rFonts w:ascii="XO Thames" w:hAnsi="XO Thames"/>
          <w:sz w:val="20"/>
          <w:szCs w:val="20"/>
        </w:rPr>
      </w:pPr>
    </w:p>
    <w:p w:rsidR="00313EBF" w:rsidRPr="00717E59" w:rsidRDefault="00313EBF" w:rsidP="00AF1C66">
      <w:pPr>
        <w:rPr>
          <w:rFonts w:ascii="XO Thames" w:hAnsi="XO Thames"/>
          <w:sz w:val="20"/>
          <w:szCs w:val="20"/>
        </w:rPr>
      </w:pPr>
    </w:p>
    <w:p w:rsidR="00313EBF" w:rsidRPr="00717E59" w:rsidRDefault="00313EBF" w:rsidP="00313EBF">
      <w:pPr>
        <w:jc w:val="center"/>
        <w:rPr>
          <w:rFonts w:ascii="XO Thames" w:hAnsi="XO Thames"/>
          <w:sz w:val="20"/>
          <w:szCs w:val="20"/>
        </w:rPr>
      </w:pPr>
      <w:r w:rsidRPr="00717E59">
        <w:rPr>
          <w:rFonts w:ascii="XO Thames" w:hAnsi="XO Thames"/>
          <w:sz w:val="20"/>
          <w:szCs w:val="20"/>
        </w:rPr>
        <w:t>Спецификация</w:t>
      </w:r>
    </w:p>
    <w:p w:rsidR="00313EBF" w:rsidRPr="00717E59" w:rsidRDefault="00313EBF" w:rsidP="00313EBF">
      <w:pPr>
        <w:jc w:val="center"/>
        <w:rPr>
          <w:rFonts w:ascii="XO Thames" w:hAnsi="XO Thames"/>
          <w:sz w:val="20"/>
          <w:szCs w:val="20"/>
        </w:rPr>
      </w:pPr>
    </w:p>
    <w:p w:rsidR="00313EBF" w:rsidRPr="00717E59" w:rsidRDefault="00313EBF" w:rsidP="00313EBF">
      <w:pPr>
        <w:jc w:val="center"/>
        <w:rPr>
          <w:rFonts w:ascii="XO Thames" w:hAnsi="XO Thames"/>
          <w:sz w:val="20"/>
          <w:szCs w:val="20"/>
        </w:rPr>
      </w:pPr>
    </w:p>
    <w:tbl>
      <w:tblPr>
        <w:tblW w:w="9356" w:type="dxa"/>
        <w:tblInd w:w="137" w:type="dxa"/>
        <w:tblLayout w:type="fixed"/>
        <w:tblLook w:val="04A0"/>
      </w:tblPr>
      <w:tblGrid>
        <w:gridCol w:w="567"/>
        <w:gridCol w:w="1134"/>
        <w:gridCol w:w="1985"/>
        <w:gridCol w:w="992"/>
        <w:gridCol w:w="992"/>
        <w:gridCol w:w="1276"/>
        <w:gridCol w:w="1276"/>
        <w:gridCol w:w="1134"/>
      </w:tblGrid>
      <w:tr w:rsidR="003F110D" w:rsidRPr="00717E59" w:rsidTr="00C5241D">
        <w:trPr>
          <w:trHeight w:val="300"/>
        </w:trPr>
        <w:tc>
          <w:tcPr>
            <w:tcW w:w="567" w:type="dxa"/>
            <w:tcBorders>
              <w:top w:val="single" w:sz="8" w:space="0" w:color="auto"/>
              <w:left w:val="single" w:sz="4" w:space="0" w:color="auto"/>
              <w:bottom w:val="single" w:sz="4" w:space="0" w:color="auto"/>
              <w:right w:val="single" w:sz="4" w:space="0" w:color="auto"/>
            </w:tcBorders>
            <w:shd w:val="clear" w:color="auto" w:fill="auto"/>
            <w:vAlign w:val="center"/>
          </w:tcPr>
          <w:p w:rsidR="003F110D" w:rsidRPr="00717E59" w:rsidRDefault="003F110D" w:rsidP="00D126D9">
            <w:pPr>
              <w:widowControl/>
              <w:autoSpaceDE/>
              <w:autoSpaceDN/>
              <w:adjustRightInd/>
              <w:jc w:val="center"/>
              <w:rPr>
                <w:rFonts w:ascii="XO Thames" w:hAnsi="XO Thames"/>
                <w:b/>
                <w:sz w:val="20"/>
                <w:szCs w:val="20"/>
              </w:rPr>
            </w:pPr>
            <w:r w:rsidRPr="00717E59">
              <w:rPr>
                <w:rFonts w:ascii="XO Thames" w:hAnsi="XO Thames"/>
                <w:b/>
                <w:sz w:val="20"/>
                <w:szCs w:val="20"/>
              </w:rPr>
              <w:t xml:space="preserve">№ </w:t>
            </w:r>
            <w:proofErr w:type="gramStart"/>
            <w:r w:rsidRPr="00717E59">
              <w:rPr>
                <w:rFonts w:ascii="XO Thames" w:hAnsi="XO Thames"/>
                <w:b/>
                <w:sz w:val="20"/>
                <w:szCs w:val="20"/>
              </w:rPr>
              <w:t>п</w:t>
            </w:r>
            <w:proofErr w:type="gramEnd"/>
            <w:r w:rsidRPr="00717E59">
              <w:rPr>
                <w:rFonts w:ascii="XO Thames" w:hAnsi="XO Thames"/>
                <w:b/>
                <w:sz w:val="20"/>
                <w:szCs w:val="20"/>
              </w:rPr>
              <w:t>/п</w:t>
            </w:r>
          </w:p>
        </w:tc>
        <w:tc>
          <w:tcPr>
            <w:tcW w:w="1134" w:type="dxa"/>
            <w:tcBorders>
              <w:top w:val="single" w:sz="8" w:space="0" w:color="auto"/>
              <w:left w:val="nil"/>
              <w:bottom w:val="single" w:sz="4" w:space="0" w:color="auto"/>
              <w:right w:val="single" w:sz="4" w:space="0" w:color="auto"/>
            </w:tcBorders>
            <w:shd w:val="clear" w:color="auto" w:fill="auto"/>
            <w:noWrap/>
            <w:vAlign w:val="center"/>
          </w:tcPr>
          <w:p w:rsidR="003F110D" w:rsidRPr="00717E59" w:rsidRDefault="003F110D" w:rsidP="00D126D9">
            <w:pPr>
              <w:widowControl/>
              <w:autoSpaceDE/>
              <w:autoSpaceDN/>
              <w:adjustRightInd/>
              <w:jc w:val="center"/>
              <w:rPr>
                <w:rFonts w:ascii="XO Thames" w:hAnsi="XO Thames"/>
                <w:b/>
                <w:sz w:val="20"/>
                <w:szCs w:val="20"/>
              </w:rPr>
            </w:pPr>
            <w:r w:rsidRPr="00717E59">
              <w:rPr>
                <w:rFonts w:ascii="XO Thames" w:hAnsi="XO Thames"/>
                <w:b/>
                <w:sz w:val="20"/>
                <w:szCs w:val="20"/>
              </w:rPr>
              <w:t>Рег. знак</w:t>
            </w:r>
          </w:p>
        </w:tc>
        <w:tc>
          <w:tcPr>
            <w:tcW w:w="1985" w:type="dxa"/>
            <w:tcBorders>
              <w:top w:val="single" w:sz="8" w:space="0" w:color="auto"/>
              <w:left w:val="nil"/>
              <w:bottom w:val="single" w:sz="4" w:space="0" w:color="auto"/>
              <w:right w:val="single" w:sz="4" w:space="0" w:color="auto"/>
            </w:tcBorders>
            <w:shd w:val="clear" w:color="auto" w:fill="auto"/>
            <w:noWrap/>
            <w:vAlign w:val="center"/>
          </w:tcPr>
          <w:p w:rsidR="003F110D" w:rsidRPr="00717E59" w:rsidRDefault="003F110D" w:rsidP="00D126D9">
            <w:pPr>
              <w:widowControl/>
              <w:autoSpaceDE/>
              <w:autoSpaceDN/>
              <w:adjustRightInd/>
              <w:jc w:val="center"/>
              <w:rPr>
                <w:rFonts w:ascii="XO Thames" w:hAnsi="XO Thames"/>
                <w:b/>
                <w:sz w:val="20"/>
                <w:szCs w:val="20"/>
              </w:rPr>
            </w:pPr>
            <w:r w:rsidRPr="00717E59">
              <w:rPr>
                <w:rFonts w:ascii="XO Thames" w:hAnsi="XO Thames"/>
                <w:b/>
                <w:sz w:val="20"/>
                <w:szCs w:val="20"/>
              </w:rPr>
              <w:t>Идентификационный номер (VIN)</w:t>
            </w:r>
          </w:p>
        </w:tc>
        <w:tc>
          <w:tcPr>
            <w:tcW w:w="992" w:type="dxa"/>
            <w:tcBorders>
              <w:top w:val="single" w:sz="4" w:space="0" w:color="auto"/>
              <w:left w:val="single" w:sz="4" w:space="0" w:color="auto"/>
              <w:bottom w:val="single" w:sz="4" w:space="0" w:color="auto"/>
              <w:right w:val="single" w:sz="4" w:space="0" w:color="auto"/>
            </w:tcBorders>
            <w:vAlign w:val="center"/>
          </w:tcPr>
          <w:p w:rsidR="003F110D" w:rsidRPr="00717E59" w:rsidRDefault="003F110D" w:rsidP="00D126D9">
            <w:pPr>
              <w:widowControl/>
              <w:autoSpaceDE/>
              <w:autoSpaceDN/>
              <w:adjustRightInd/>
              <w:jc w:val="center"/>
              <w:rPr>
                <w:rFonts w:ascii="XO Thames" w:hAnsi="XO Thames"/>
                <w:b/>
                <w:color w:val="000000"/>
                <w:sz w:val="20"/>
                <w:szCs w:val="20"/>
              </w:rPr>
            </w:pPr>
            <w:r w:rsidRPr="00717E59">
              <w:rPr>
                <w:rFonts w:ascii="XO Thames" w:hAnsi="XO Thames"/>
                <w:b/>
                <w:color w:val="000000"/>
                <w:sz w:val="20"/>
                <w:szCs w:val="20"/>
              </w:rPr>
              <w:t>Год выпуска</w:t>
            </w:r>
          </w:p>
        </w:tc>
        <w:tc>
          <w:tcPr>
            <w:tcW w:w="992" w:type="dxa"/>
            <w:tcBorders>
              <w:top w:val="single" w:sz="4" w:space="0" w:color="auto"/>
              <w:left w:val="single" w:sz="4" w:space="0" w:color="auto"/>
              <w:bottom w:val="single" w:sz="4" w:space="0" w:color="auto"/>
              <w:right w:val="single" w:sz="4" w:space="0" w:color="auto"/>
            </w:tcBorders>
            <w:vAlign w:val="center"/>
          </w:tcPr>
          <w:p w:rsidR="003F110D" w:rsidRPr="00717E59" w:rsidRDefault="003F110D" w:rsidP="00D126D9">
            <w:pPr>
              <w:widowControl/>
              <w:autoSpaceDE/>
              <w:autoSpaceDN/>
              <w:adjustRightInd/>
              <w:jc w:val="center"/>
              <w:rPr>
                <w:rFonts w:ascii="XO Thames" w:hAnsi="XO Thames"/>
                <w:b/>
                <w:color w:val="000000"/>
                <w:sz w:val="20"/>
                <w:szCs w:val="20"/>
              </w:rPr>
            </w:pPr>
            <w:r w:rsidRPr="00717E59">
              <w:rPr>
                <w:rFonts w:ascii="XO Thames" w:hAnsi="XO Thames"/>
                <w:b/>
                <w:color w:val="000000"/>
                <w:sz w:val="20"/>
                <w:szCs w:val="20"/>
              </w:rPr>
              <w:t>Категория ТС</w:t>
            </w:r>
          </w:p>
        </w:tc>
        <w:tc>
          <w:tcPr>
            <w:tcW w:w="1276" w:type="dxa"/>
            <w:tcBorders>
              <w:top w:val="single" w:sz="4" w:space="0" w:color="auto"/>
              <w:left w:val="single" w:sz="4" w:space="0" w:color="auto"/>
              <w:bottom w:val="single" w:sz="4" w:space="0" w:color="auto"/>
              <w:right w:val="single" w:sz="4" w:space="0" w:color="auto"/>
            </w:tcBorders>
            <w:vAlign w:val="center"/>
          </w:tcPr>
          <w:p w:rsidR="003F110D" w:rsidRPr="00717E59" w:rsidRDefault="003F110D" w:rsidP="00D126D9">
            <w:pPr>
              <w:widowControl/>
              <w:autoSpaceDE/>
              <w:autoSpaceDN/>
              <w:adjustRightInd/>
              <w:jc w:val="center"/>
              <w:rPr>
                <w:rFonts w:ascii="XO Thames" w:hAnsi="XO Thames"/>
                <w:b/>
                <w:color w:val="000000"/>
                <w:sz w:val="20"/>
                <w:szCs w:val="20"/>
              </w:rPr>
            </w:pPr>
            <w:r w:rsidRPr="00717E59">
              <w:rPr>
                <w:rFonts w:ascii="XO Thames" w:hAnsi="XO Thames"/>
                <w:b/>
                <w:color w:val="000000"/>
                <w:sz w:val="20"/>
                <w:szCs w:val="20"/>
              </w:rPr>
              <w:t>Мощность двигателя л.</w:t>
            </w:r>
            <w:proofErr w:type="gramStart"/>
            <w:r w:rsidRPr="00717E59">
              <w:rPr>
                <w:rFonts w:ascii="XO Thames" w:hAnsi="XO Thames"/>
                <w:b/>
                <w:color w:val="000000"/>
                <w:sz w:val="20"/>
                <w:szCs w:val="20"/>
              </w:rPr>
              <w:t>с</w:t>
            </w:r>
            <w:proofErr w:type="gramEnd"/>
            <w:r w:rsidRPr="00717E59">
              <w:rPr>
                <w:rFonts w:ascii="XO Thames" w:hAnsi="XO Thames"/>
                <w:b/>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3F110D" w:rsidRPr="00717E59" w:rsidRDefault="003F110D" w:rsidP="00D126D9">
            <w:pPr>
              <w:jc w:val="center"/>
              <w:rPr>
                <w:rFonts w:ascii="XO Thames" w:hAnsi="XO Thames"/>
                <w:color w:val="000000"/>
                <w:sz w:val="20"/>
                <w:szCs w:val="20"/>
              </w:rPr>
            </w:pPr>
            <w:r w:rsidRPr="00717E59">
              <w:rPr>
                <w:rFonts w:ascii="XO Thames" w:hAnsi="XO Thames"/>
                <w:color w:val="000000"/>
                <w:sz w:val="20"/>
                <w:szCs w:val="20"/>
              </w:rPr>
              <w:t>Страховая премия, руб.</w:t>
            </w:r>
          </w:p>
        </w:tc>
        <w:tc>
          <w:tcPr>
            <w:tcW w:w="1134" w:type="dxa"/>
            <w:tcBorders>
              <w:top w:val="single" w:sz="4" w:space="0" w:color="auto"/>
              <w:left w:val="single" w:sz="4" w:space="0" w:color="auto"/>
              <w:bottom w:val="single" w:sz="4" w:space="0" w:color="auto"/>
              <w:right w:val="single" w:sz="4" w:space="0" w:color="auto"/>
            </w:tcBorders>
            <w:vAlign w:val="center"/>
          </w:tcPr>
          <w:p w:rsidR="003F110D" w:rsidRPr="00717E59" w:rsidRDefault="00A24457" w:rsidP="00D126D9">
            <w:pPr>
              <w:jc w:val="center"/>
              <w:rPr>
                <w:rFonts w:ascii="XO Thames" w:hAnsi="XO Thames"/>
                <w:color w:val="000000"/>
                <w:sz w:val="20"/>
                <w:szCs w:val="20"/>
              </w:rPr>
            </w:pPr>
            <w:r w:rsidRPr="00717E59">
              <w:rPr>
                <w:rFonts w:ascii="XO Thames" w:hAnsi="XO Thames"/>
                <w:color w:val="000000"/>
                <w:sz w:val="20"/>
                <w:szCs w:val="20"/>
              </w:rPr>
              <w:t>Дата начала страхования в 2026</w:t>
            </w:r>
            <w:r w:rsidR="003F110D" w:rsidRPr="00717E59">
              <w:rPr>
                <w:rFonts w:ascii="XO Thames" w:hAnsi="XO Thames"/>
                <w:color w:val="000000"/>
                <w:sz w:val="20"/>
                <w:szCs w:val="20"/>
              </w:rPr>
              <w:t xml:space="preserve"> году</w:t>
            </w:r>
          </w:p>
        </w:tc>
      </w:tr>
      <w:tr w:rsidR="00F85F7E" w:rsidRPr="00717E59" w:rsidTr="00C5241D">
        <w:trPr>
          <w:trHeight w:val="300"/>
        </w:trPr>
        <w:tc>
          <w:tcPr>
            <w:tcW w:w="567"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85F7E" w:rsidRPr="00717E59" w:rsidRDefault="00F85F7E" w:rsidP="003F110D">
            <w:pPr>
              <w:widowControl/>
              <w:autoSpaceDE/>
              <w:autoSpaceDN/>
              <w:adjustRightInd/>
              <w:jc w:val="center"/>
              <w:rPr>
                <w:rFonts w:ascii="XO Thames" w:hAnsi="XO Thames"/>
                <w:sz w:val="20"/>
                <w:szCs w:val="20"/>
              </w:rPr>
            </w:pPr>
            <w:r w:rsidRPr="00717E59">
              <w:rPr>
                <w:rFonts w:ascii="XO Thames" w:hAnsi="XO Thames"/>
                <w:sz w:val="20"/>
                <w:szCs w:val="20"/>
              </w:rPr>
              <w:t>1</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F85F7E" w:rsidRPr="007A64EF" w:rsidRDefault="00F85F7E">
            <w:pPr>
              <w:jc w:val="center"/>
              <w:rPr>
                <w:rFonts w:ascii="XO Thames" w:hAnsi="XO Thames"/>
                <w:sz w:val="20"/>
                <w:szCs w:val="20"/>
              </w:rPr>
            </w:pPr>
          </w:p>
        </w:tc>
        <w:tc>
          <w:tcPr>
            <w:tcW w:w="1985" w:type="dxa"/>
            <w:tcBorders>
              <w:top w:val="single" w:sz="8" w:space="0" w:color="auto"/>
              <w:left w:val="nil"/>
              <w:bottom w:val="single" w:sz="4" w:space="0" w:color="auto"/>
              <w:right w:val="single" w:sz="4" w:space="0" w:color="auto"/>
            </w:tcBorders>
            <w:shd w:val="clear" w:color="auto" w:fill="auto"/>
            <w:noWrap/>
            <w:vAlign w:val="center"/>
            <w:hideMark/>
          </w:tcPr>
          <w:p w:rsidR="00F85F7E" w:rsidRPr="007A64EF" w:rsidRDefault="007A64EF">
            <w:pPr>
              <w:jc w:val="center"/>
              <w:rPr>
                <w:rFonts w:ascii="XO Thames" w:hAnsi="XO Thames"/>
                <w:sz w:val="20"/>
                <w:szCs w:val="20"/>
              </w:rPr>
            </w:pPr>
            <w:r w:rsidRPr="007A64EF">
              <w:rPr>
                <w:rFonts w:ascii="XO Thames" w:hAnsi="XO Thames"/>
                <w:sz w:val="20"/>
                <w:szCs w:val="20"/>
              </w:rPr>
              <w:t>4Р25К005704</w:t>
            </w:r>
          </w:p>
        </w:tc>
        <w:tc>
          <w:tcPr>
            <w:tcW w:w="992" w:type="dxa"/>
            <w:tcBorders>
              <w:top w:val="single" w:sz="4" w:space="0" w:color="auto"/>
              <w:left w:val="single" w:sz="4" w:space="0" w:color="auto"/>
              <w:bottom w:val="single" w:sz="4" w:space="0" w:color="auto"/>
              <w:right w:val="single" w:sz="4" w:space="0" w:color="auto"/>
            </w:tcBorders>
            <w:vAlign w:val="center"/>
          </w:tcPr>
          <w:p w:rsidR="00F85F7E" w:rsidRPr="007A64EF" w:rsidRDefault="00F85F7E">
            <w:pPr>
              <w:jc w:val="center"/>
              <w:rPr>
                <w:rFonts w:ascii="XO Thames" w:hAnsi="XO Thames"/>
                <w:sz w:val="20"/>
                <w:szCs w:val="20"/>
              </w:rPr>
            </w:pPr>
            <w:r w:rsidRPr="007A64EF">
              <w:rPr>
                <w:rFonts w:ascii="XO Thames" w:hAnsi="XO Thames"/>
                <w:sz w:val="20"/>
                <w:szCs w:val="20"/>
              </w:rPr>
              <w:t>20</w:t>
            </w:r>
            <w:r w:rsidR="002C7744" w:rsidRPr="007A64EF">
              <w:rPr>
                <w:rFonts w:ascii="XO Thames" w:hAnsi="XO Thames"/>
                <w:sz w:val="20"/>
                <w:szCs w:val="20"/>
              </w:rPr>
              <w:t>26</w:t>
            </w:r>
          </w:p>
        </w:tc>
        <w:tc>
          <w:tcPr>
            <w:tcW w:w="992" w:type="dxa"/>
            <w:tcBorders>
              <w:top w:val="single" w:sz="4" w:space="0" w:color="auto"/>
              <w:left w:val="single" w:sz="4" w:space="0" w:color="auto"/>
              <w:bottom w:val="single" w:sz="4" w:space="0" w:color="auto"/>
              <w:right w:val="single" w:sz="4" w:space="0" w:color="auto"/>
            </w:tcBorders>
            <w:vAlign w:val="center"/>
          </w:tcPr>
          <w:p w:rsidR="00F85F7E" w:rsidRPr="007A64EF" w:rsidRDefault="007A64EF">
            <w:pPr>
              <w:jc w:val="center"/>
              <w:rPr>
                <w:rFonts w:ascii="XO Thames" w:hAnsi="XO Thames"/>
                <w:sz w:val="20"/>
                <w:szCs w:val="20"/>
              </w:rPr>
            </w:pPr>
            <w:r w:rsidRPr="007A64EF">
              <w:rPr>
                <w:rFonts w:ascii="XO Thames" w:hAnsi="XO Thames"/>
                <w:sz w:val="20"/>
                <w:szCs w:val="20"/>
              </w:rPr>
              <w:t>С</w:t>
            </w:r>
          </w:p>
        </w:tc>
        <w:tc>
          <w:tcPr>
            <w:tcW w:w="1276" w:type="dxa"/>
            <w:tcBorders>
              <w:top w:val="single" w:sz="4" w:space="0" w:color="auto"/>
              <w:left w:val="single" w:sz="4" w:space="0" w:color="auto"/>
              <w:bottom w:val="single" w:sz="4" w:space="0" w:color="auto"/>
              <w:right w:val="single" w:sz="4" w:space="0" w:color="auto"/>
            </w:tcBorders>
            <w:vAlign w:val="center"/>
          </w:tcPr>
          <w:p w:rsidR="00F85F7E" w:rsidRPr="007A64EF" w:rsidRDefault="007A64EF" w:rsidP="003F110D">
            <w:pPr>
              <w:widowControl/>
              <w:autoSpaceDE/>
              <w:autoSpaceDN/>
              <w:adjustRightInd/>
              <w:jc w:val="center"/>
              <w:rPr>
                <w:rFonts w:ascii="XO Thames" w:hAnsi="XO Thames"/>
                <w:sz w:val="20"/>
                <w:szCs w:val="20"/>
              </w:rPr>
            </w:pPr>
            <w:r w:rsidRPr="007A64EF">
              <w:rPr>
                <w:rFonts w:ascii="XO Thames" w:hAnsi="XO Thames"/>
                <w:sz w:val="20"/>
                <w:szCs w:val="20"/>
              </w:rPr>
              <w:t>73,5</w:t>
            </w:r>
          </w:p>
        </w:tc>
        <w:tc>
          <w:tcPr>
            <w:tcW w:w="1276" w:type="dxa"/>
            <w:tcBorders>
              <w:top w:val="single" w:sz="4" w:space="0" w:color="auto"/>
              <w:left w:val="single" w:sz="4" w:space="0" w:color="auto"/>
              <w:bottom w:val="single" w:sz="4" w:space="0" w:color="auto"/>
              <w:right w:val="single" w:sz="4" w:space="0" w:color="auto"/>
            </w:tcBorders>
            <w:vAlign w:val="center"/>
          </w:tcPr>
          <w:p w:rsidR="00F85F7E" w:rsidRPr="002C7744" w:rsidRDefault="00F85F7E" w:rsidP="003F110D">
            <w:pPr>
              <w:widowControl/>
              <w:autoSpaceDE/>
              <w:autoSpaceDN/>
              <w:adjustRightInd/>
              <w:jc w:val="center"/>
              <w:rPr>
                <w:rFonts w:ascii="XO Thames" w:hAnsi="XO Thames"/>
                <w:color w:val="000000"/>
                <w:sz w:val="20"/>
                <w:szCs w:val="20"/>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rsidR="00F85F7E" w:rsidRPr="002C7744" w:rsidRDefault="00F85F7E">
            <w:pPr>
              <w:jc w:val="center"/>
              <w:rPr>
                <w:rFonts w:ascii="XO Thames" w:hAnsi="XO Thames"/>
                <w:sz w:val="20"/>
                <w:szCs w:val="20"/>
                <w:highlight w:val="yellow"/>
              </w:rPr>
            </w:pPr>
          </w:p>
        </w:tc>
      </w:tr>
      <w:tr w:rsidR="00F85F7E" w:rsidRPr="00717E59" w:rsidTr="003F110D">
        <w:trPr>
          <w:trHeight w:val="465"/>
        </w:trPr>
        <w:tc>
          <w:tcPr>
            <w:tcW w:w="935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85F7E" w:rsidRPr="00717E59" w:rsidRDefault="00F85F7E" w:rsidP="00016236">
            <w:pPr>
              <w:widowControl/>
              <w:autoSpaceDE/>
              <w:autoSpaceDN/>
              <w:adjustRightInd/>
              <w:rPr>
                <w:rFonts w:ascii="XO Thames" w:hAnsi="XO Thames"/>
                <w:b/>
                <w:sz w:val="20"/>
                <w:szCs w:val="20"/>
              </w:rPr>
            </w:pPr>
            <w:r w:rsidRPr="00717E59">
              <w:rPr>
                <w:rFonts w:ascii="XO Thames" w:hAnsi="XO Thames"/>
                <w:b/>
                <w:sz w:val="20"/>
                <w:szCs w:val="20"/>
              </w:rPr>
              <w:t>ИТОГО: ____________________________________________________, в том числе НДС (без НДС).</w:t>
            </w:r>
          </w:p>
        </w:tc>
      </w:tr>
    </w:tbl>
    <w:p w:rsidR="00D126D9" w:rsidRPr="00717E59" w:rsidRDefault="00D126D9" w:rsidP="00016236">
      <w:pPr>
        <w:rPr>
          <w:rFonts w:ascii="XO Thames" w:hAnsi="XO Thames"/>
          <w:sz w:val="20"/>
          <w:szCs w:val="20"/>
        </w:rPr>
      </w:pPr>
    </w:p>
    <w:p w:rsidR="00016236" w:rsidRPr="00717E59" w:rsidRDefault="00016236" w:rsidP="00016236">
      <w:pPr>
        <w:rPr>
          <w:rFonts w:ascii="XO Thames" w:hAnsi="XO Thames"/>
          <w:sz w:val="20"/>
          <w:szCs w:val="20"/>
        </w:rPr>
      </w:pPr>
    </w:p>
    <w:p w:rsidR="00016236" w:rsidRPr="00717E59" w:rsidRDefault="00016236" w:rsidP="00016236">
      <w:pPr>
        <w:rPr>
          <w:rFonts w:ascii="XO Thames" w:hAnsi="XO Thames"/>
          <w:sz w:val="20"/>
          <w:szCs w:val="20"/>
        </w:rPr>
      </w:pPr>
    </w:p>
    <w:tbl>
      <w:tblPr>
        <w:tblW w:w="5001" w:type="pct"/>
        <w:tblInd w:w="-1" w:type="dxa"/>
        <w:tblLook w:val="0000"/>
      </w:tblPr>
      <w:tblGrid>
        <w:gridCol w:w="4859"/>
        <w:gridCol w:w="4855"/>
      </w:tblGrid>
      <w:tr w:rsidR="002C7744" w:rsidRPr="00717E59" w:rsidTr="0087244D">
        <w:trPr>
          <w:trHeight w:val="293"/>
        </w:trPr>
        <w:tc>
          <w:tcPr>
            <w:tcW w:w="2501" w:type="pct"/>
            <w:shd w:val="clear" w:color="auto" w:fill="auto"/>
          </w:tcPr>
          <w:p w:rsidR="002C7744" w:rsidRPr="00717E59" w:rsidRDefault="002C7744" w:rsidP="0052625E">
            <w:pPr>
              <w:snapToGrid w:val="0"/>
              <w:rPr>
                <w:rFonts w:ascii="XO Thames" w:hAnsi="XO Thames"/>
                <w:sz w:val="20"/>
                <w:szCs w:val="20"/>
              </w:rPr>
            </w:pPr>
            <w:r>
              <w:rPr>
                <w:rFonts w:ascii="XO Thames" w:hAnsi="XO Thames"/>
                <w:sz w:val="20"/>
                <w:szCs w:val="20"/>
              </w:rPr>
              <w:t>СТРАХОВАТЕЛЬ</w:t>
            </w:r>
          </w:p>
          <w:p w:rsidR="002C7744" w:rsidRPr="00717E59" w:rsidRDefault="002C7744" w:rsidP="0052625E">
            <w:pPr>
              <w:snapToGrid w:val="0"/>
              <w:rPr>
                <w:rFonts w:ascii="XO Thames" w:hAnsi="XO Thames"/>
                <w:sz w:val="20"/>
                <w:szCs w:val="20"/>
              </w:rPr>
            </w:pPr>
          </w:p>
          <w:p w:rsidR="002C7744" w:rsidRPr="00717E59" w:rsidRDefault="002C7744" w:rsidP="0052625E">
            <w:pPr>
              <w:snapToGrid w:val="0"/>
              <w:rPr>
                <w:rFonts w:ascii="XO Thames" w:hAnsi="XO Thames"/>
                <w:sz w:val="20"/>
                <w:szCs w:val="20"/>
              </w:rPr>
            </w:pPr>
          </w:p>
          <w:p w:rsidR="002C7744" w:rsidRPr="00717E59" w:rsidRDefault="002C7744" w:rsidP="0052625E">
            <w:pPr>
              <w:snapToGrid w:val="0"/>
              <w:rPr>
                <w:rFonts w:ascii="XO Thames" w:hAnsi="XO Thames"/>
                <w:sz w:val="20"/>
                <w:szCs w:val="20"/>
              </w:rPr>
            </w:pPr>
            <w:r w:rsidRPr="00717E59">
              <w:rPr>
                <w:rFonts w:ascii="XO Thames" w:hAnsi="XO Thames"/>
                <w:sz w:val="20"/>
                <w:szCs w:val="20"/>
              </w:rPr>
              <w:t>________________</w:t>
            </w:r>
            <w:r>
              <w:rPr>
                <w:rFonts w:ascii="XO Thames" w:hAnsi="XO Thames"/>
                <w:sz w:val="20"/>
                <w:szCs w:val="20"/>
              </w:rPr>
              <w:t>/___________/</w:t>
            </w:r>
          </w:p>
          <w:p w:rsidR="002C7744" w:rsidRPr="00717E59" w:rsidRDefault="002C7744" w:rsidP="0052625E">
            <w:pPr>
              <w:snapToGrid w:val="0"/>
              <w:rPr>
                <w:rFonts w:ascii="XO Thames" w:hAnsi="XO Thames"/>
                <w:sz w:val="20"/>
                <w:szCs w:val="20"/>
              </w:rPr>
            </w:pPr>
            <w:r w:rsidRPr="00717E59">
              <w:rPr>
                <w:rFonts w:ascii="XO Thames" w:hAnsi="XO Thames"/>
                <w:sz w:val="20"/>
                <w:szCs w:val="20"/>
              </w:rPr>
              <w:t>ЭЦП</w:t>
            </w:r>
          </w:p>
        </w:tc>
        <w:tc>
          <w:tcPr>
            <w:tcW w:w="2499" w:type="pct"/>
            <w:shd w:val="clear" w:color="auto" w:fill="auto"/>
          </w:tcPr>
          <w:p w:rsidR="002C7744" w:rsidRPr="00717E59" w:rsidRDefault="002C7744" w:rsidP="0052625E">
            <w:pPr>
              <w:snapToGrid w:val="0"/>
              <w:rPr>
                <w:rFonts w:ascii="XO Thames" w:hAnsi="XO Thames"/>
                <w:sz w:val="20"/>
                <w:szCs w:val="20"/>
              </w:rPr>
            </w:pPr>
            <w:r>
              <w:rPr>
                <w:rFonts w:ascii="XO Thames" w:hAnsi="XO Thames"/>
                <w:sz w:val="20"/>
                <w:szCs w:val="20"/>
              </w:rPr>
              <w:t>СТРАХОВЩИК</w:t>
            </w:r>
          </w:p>
          <w:p w:rsidR="002C7744" w:rsidRPr="00717E59" w:rsidRDefault="002C7744" w:rsidP="0052625E">
            <w:pPr>
              <w:snapToGrid w:val="0"/>
              <w:rPr>
                <w:rFonts w:ascii="XO Thames" w:hAnsi="XO Thames"/>
                <w:sz w:val="20"/>
                <w:szCs w:val="20"/>
              </w:rPr>
            </w:pPr>
          </w:p>
          <w:p w:rsidR="002C7744" w:rsidRPr="00717E59" w:rsidRDefault="002C7744" w:rsidP="0052625E">
            <w:pPr>
              <w:snapToGrid w:val="0"/>
              <w:rPr>
                <w:rFonts w:ascii="XO Thames" w:hAnsi="XO Thames"/>
                <w:sz w:val="20"/>
                <w:szCs w:val="20"/>
              </w:rPr>
            </w:pPr>
          </w:p>
          <w:p w:rsidR="002C7744" w:rsidRPr="00717E59" w:rsidRDefault="002C7744" w:rsidP="0052625E">
            <w:pPr>
              <w:snapToGrid w:val="0"/>
              <w:rPr>
                <w:rFonts w:ascii="XO Thames" w:hAnsi="XO Thames"/>
                <w:sz w:val="20"/>
                <w:szCs w:val="20"/>
              </w:rPr>
            </w:pPr>
            <w:r w:rsidRPr="00717E59">
              <w:rPr>
                <w:rFonts w:ascii="XO Thames" w:hAnsi="XO Thames"/>
                <w:sz w:val="20"/>
                <w:szCs w:val="20"/>
              </w:rPr>
              <w:t>___________________</w:t>
            </w:r>
            <w:r>
              <w:rPr>
                <w:rFonts w:ascii="XO Thames" w:hAnsi="XO Thames"/>
                <w:sz w:val="20"/>
                <w:szCs w:val="20"/>
              </w:rPr>
              <w:t>/___________/</w:t>
            </w:r>
          </w:p>
          <w:p w:rsidR="002C7744" w:rsidRPr="00717E59" w:rsidRDefault="002C7744" w:rsidP="0052625E">
            <w:pPr>
              <w:snapToGrid w:val="0"/>
              <w:rPr>
                <w:rFonts w:ascii="XO Thames" w:hAnsi="XO Thames"/>
                <w:sz w:val="20"/>
                <w:szCs w:val="20"/>
              </w:rPr>
            </w:pPr>
            <w:r w:rsidRPr="00717E59">
              <w:rPr>
                <w:rFonts w:ascii="XO Thames" w:hAnsi="XO Thames"/>
                <w:sz w:val="20"/>
                <w:szCs w:val="20"/>
              </w:rPr>
              <w:t>ЭЦП</w:t>
            </w:r>
          </w:p>
        </w:tc>
      </w:tr>
    </w:tbl>
    <w:p w:rsidR="00016236" w:rsidRPr="00717E59" w:rsidRDefault="00016236" w:rsidP="00016236">
      <w:pPr>
        <w:rPr>
          <w:rFonts w:ascii="XO Thames" w:hAnsi="XO Thames"/>
          <w:sz w:val="20"/>
          <w:szCs w:val="20"/>
        </w:rPr>
      </w:pPr>
    </w:p>
    <w:sectPr w:rsidR="00016236" w:rsidRPr="00717E59" w:rsidSect="003C6989">
      <w:headerReference w:type="default" r:id="rId8"/>
      <w:pgSz w:w="11906" w:h="16838"/>
      <w:pgMar w:top="709" w:right="709" w:bottom="851"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348" w:rsidRDefault="00BC3348" w:rsidP="004B5799">
      <w:r>
        <w:separator/>
      </w:r>
    </w:p>
  </w:endnote>
  <w:endnote w:type="continuationSeparator" w:id="0">
    <w:p w:rsidR="00BC3348" w:rsidRDefault="00BC3348" w:rsidP="004B57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2020603050405020304"/>
    <w:charset w:val="CC"/>
    <w:family w:val="roman"/>
    <w:pitch w:val="variable"/>
    <w:sig w:usb0="800002FF" w:usb1="0000084A"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348" w:rsidRDefault="00BC3348" w:rsidP="004B5799">
      <w:r>
        <w:separator/>
      </w:r>
    </w:p>
  </w:footnote>
  <w:footnote w:type="continuationSeparator" w:id="0">
    <w:p w:rsidR="00BC3348" w:rsidRDefault="00BC3348" w:rsidP="004B57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19104"/>
      <w:docPartObj>
        <w:docPartGallery w:val="Page Numbers (Top of Page)"/>
        <w:docPartUnique/>
      </w:docPartObj>
    </w:sdtPr>
    <w:sdtEndPr>
      <w:rPr>
        <w:sz w:val="20"/>
        <w:szCs w:val="20"/>
      </w:rPr>
    </w:sdtEndPr>
    <w:sdtContent>
      <w:p w:rsidR="00544FF0" w:rsidRPr="00050F49" w:rsidRDefault="009B4357">
        <w:pPr>
          <w:pStyle w:val="aff"/>
          <w:jc w:val="center"/>
          <w:rPr>
            <w:sz w:val="20"/>
            <w:szCs w:val="20"/>
          </w:rPr>
        </w:pPr>
        <w:r w:rsidRPr="00050F49">
          <w:rPr>
            <w:sz w:val="20"/>
            <w:szCs w:val="20"/>
          </w:rPr>
          <w:fldChar w:fldCharType="begin"/>
        </w:r>
        <w:r w:rsidR="00544FF0" w:rsidRPr="00050F49">
          <w:rPr>
            <w:sz w:val="20"/>
            <w:szCs w:val="20"/>
          </w:rPr>
          <w:instrText>PAGE   \* MERGEFORMAT</w:instrText>
        </w:r>
        <w:r w:rsidRPr="00050F49">
          <w:rPr>
            <w:sz w:val="20"/>
            <w:szCs w:val="20"/>
          </w:rPr>
          <w:fldChar w:fldCharType="separate"/>
        </w:r>
        <w:r w:rsidR="00DA178A">
          <w:rPr>
            <w:noProof/>
            <w:sz w:val="20"/>
            <w:szCs w:val="20"/>
          </w:rPr>
          <w:t>11</w:t>
        </w:r>
        <w:r w:rsidRPr="00050F49">
          <w:rPr>
            <w:sz w:val="20"/>
            <w:szCs w:val="20"/>
          </w:rPr>
          <w:fldChar w:fldCharType="end"/>
        </w:r>
      </w:p>
    </w:sdtContent>
  </w:sdt>
  <w:p w:rsidR="00544FF0" w:rsidRDefault="00544FF0">
    <w:pPr>
      <w:pStyle w:val="a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1C32"/>
    <w:multiLevelType w:val="multilevel"/>
    <w:tmpl w:val="9BD845F0"/>
    <w:lvl w:ilvl="0">
      <w:start w:val="5"/>
      <w:numFmt w:val="decimal"/>
      <w:lvlText w:val="%1."/>
      <w:lvlJc w:val="left"/>
      <w:pPr>
        <w:ind w:left="1778" w:hanging="360"/>
      </w:pPr>
      <w:rPr>
        <w:rFonts w:hint="default"/>
      </w:rPr>
    </w:lvl>
    <w:lvl w:ilvl="1">
      <w:start w:val="3"/>
      <w:numFmt w:val="decimal"/>
      <w:lvlText w:val="%1.%2."/>
      <w:lvlJc w:val="left"/>
      <w:pPr>
        <w:ind w:left="2488"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268" w:hanging="720"/>
      </w:pPr>
      <w:rPr>
        <w:rFonts w:hint="default"/>
      </w:rPr>
    </w:lvl>
    <w:lvl w:ilvl="4">
      <w:start w:val="1"/>
      <w:numFmt w:val="decimal"/>
      <w:lvlText w:val="%1.%2.%3.%4.%5."/>
      <w:lvlJc w:val="left"/>
      <w:pPr>
        <w:ind w:left="5338" w:hanging="1080"/>
      </w:pPr>
      <w:rPr>
        <w:rFonts w:hint="default"/>
      </w:rPr>
    </w:lvl>
    <w:lvl w:ilvl="5">
      <w:start w:val="1"/>
      <w:numFmt w:val="decimal"/>
      <w:lvlText w:val="%1.%2.%3.%4.%5.%6."/>
      <w:lvlJc w:val="left"/>
      <w:pPr>
        <w:ind w:left="6048" w:hanging="1080"/>
      </w:pPr>
      <w:rPr>
        <w:rFonts w:hint="default"/>
      </w:rPr>
    </w:lvl>
    <w:lvl w:ilvl="6">
      <w:start w:val="1"/>
      <w:numFmt w:val="decimal"/>
      <w:lvlText w:val="%1.%2.%3.%4.%5.%6.%7."/>
      <w:lvlJc w:val="left"/>
      <w:pPr>
        <w:ind w:left="7118" w:hanging="1440"/>
      </w:pPr>
      <w:rPr>
        <w:rFonts w:hint="default"/>
      </w:rPr>
    </w:lvl>
    <w:lvl w:ilvl="7">
      <w:start w:val="1"/>
      <w:numFmt w:val="decimal"/>
      <w:lvlText w:val="%1.%2.%3.%4.%5.%6.%7.%8."/>
      <w:lvlJc w:val="left"/>
      <w:pPr>
        <w:ind w:left="7828" w:hanging="1440"/>
      </w:pPr>
      <w:rPr>
        <w:rFonts w:hint="default"/>
      </w:rPr>
    </w:lvl>
    <w:lvl w:ilvl="8">
      <w:start w:val="1"/>
      <w:numFmt w:val="decimal"/>
      <w:lvlText w:val="%1.%2.%3.%4.%5.%6.%7.%8.%9."/>
      <w:lvlJc w:val="left"/>
      <w:pPr>
        <w:ind w:left="8898" w:hanging="1800"/>
      </w:pPr>
      <w:rPr>
        <w:rFonts w:hint="default"/>
      </w:rPr>
    </w:lvl>
  </w:abstractNum>
  <w:abstractNum w:abstractNumId="1">
    <w:nsid w:val="038C516B"/>
    <w:multiLevelType w:val="multilevel"/>
    <w:tmpl w:val="0AB053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9B64D78"/>
    <w:multiLevelType w:val="hybridMultilevel"/>
    <w:tmpl w:val="259AC75C"/>
    <w:lvl w:ilvl="0" w:tplc="11B4792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4">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5">
    <w:nsid w:val="1C034691"/>
    <w:multiLevelType w:val="multilevel"/>
    <w:tmpl w:val="C96CBFB2"/>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7">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9">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1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1">
    <w:nsid w:val="2D416158"/>
    <w:multiLevelType w:val="multilevel"/>
    <w:tmpl w:val="825C6320"/>
    <w:lvl w:ilvl="0">
      <w:start w:val="24"/>
      <w:numFmt w:val="decimal"/>
      <w:lvlText w:val="%1."/>
      <w:lvlJc w:val="left"/>
      <w:pPr>
        <w:ind w:left="750" w:hanging="750"/>
      </w:pPr>
      <w:rPr>
        <w:rFonts w:hint="default"/>
      </w:rPr>
    </w:lvl>
    <w:lvl w:ilvl="1">
      <w:start w:val="11"/>
      <w:numFmt w:val="decimal"/>
      <w:lvlText w:val="%1.%2."/>
      <w:lvlJc w:val="left"/>
      <w:pPr>
        <w:ind w:left="1743" w:hanging="750"/>
      </w:pPr>
      <w:rPr>
        <w:rFonts w:hint="default"/>
      </w:rPr>
    </w:lvl>
    <w:lvl w:ilvl="2">
      <w:start w:val="1"/>
      <w:numFmt w:val="decimal"/>
      <w:lvlText w:val="%1.%2.%3."/>
      <w:lvlJc w:val="left"/>
      <w:pPr>
        <w:ind w:left="2736" w:hanging="75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2">
    <w:nsid w:val="2D486B41"/>
    <w:multiLevelType w:val="hybridMultilevel"/>
    <w:tmpl w:val="6E98356E"/>
    <w:lvl w:ilvl="0" w:tplc="04190001">
      <w:start w:val="6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641233"/>
    <w:multiLevelType w:val="multilevel"/>
    <w:tmpl w:val="CB60C098"/>
    <w:lvl w:ilvl="0">
      <w:start w:val="4"/>
      <w:numFmt w:val="decimal"/>
      <w:lvlText w:val="%1."/>
      <w:lvlJc w:val="left"/>
      <w:pPr>
        <w:ind w:left="1069" w:hanging="36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2DA95FB5"/>
    <w:multiLevelType w:val="multilevel"/>
    <w:tmpl w:val="00089730"/>
    <w:lvl w:ilvl="0">
      <w:start w:val="12"/>
      <w:numFmt w:val="decimal"/>
      <w:lvlText w:val="%1."/>
      <w:lvlJc w:val="left"/>
      <w:pPr>
        <w:ind w:left="525" w:hanging="525"/>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ED31F9B"/>
    <w:multiLevelType w:val="multilevel"/>
    <w:tmpl w:val="4EAA572E"/>
    <w:lvl w:ilvl="0">
      <w:start w:val="1"/>
      <w:numFmt w:val="decimal"/>
      <w:lvlText w:val="%1."/>
      <w:lvlJc w:val="left"/>
      <w:pPr>
        <w:ind w:left="1069" w:hanging="360"/>
      </w:pPr>
      <w:rPr>
        <w:rFonts w:hint="default"/>
        <w:sz w:val="22"/>
        <w:szCs w:val="22"/>
      </w:rPr>
    </w:lvl>
    <w:lvl w:ilvl="1">
      <w:start w:val="1"/>
      <w:numFmt w:val="decimal"/>
      <w:isLgl/>
      <w:lvlText w:val="%1.%2."/>
      <w:lvlJc w:val="left"/>
      <w:pPr>
        <w:ind w:left="8652" w:hanging="855"/>
      </w:pPr>
      <w:rPr>
        <w:rFonts w:hint="default"/>
      </w:rPr>
    </w:lvl>
    <w:lvl w:ilvl="2">
      <w:start w:val="1"/>
      <w:numFmt w:val="decimal"/>
      <w:isLgl/>
      <w:lvlText w:val="%1.%2.%3."/>
      <w:lvlJc w:val="left"/>
      <w:pPr>
        <w:ind w:left="1564" w:hanging="855"/>
      </w:pPr>
      <w:rPr>
        <w:rFonts w:hint="default"/>
      </w:rPr>
    </w:lvl>
    <w:lvl w:ilvl="3">
      <w:start w:val="1"/>
      <w:numFmt w:val="decimal"/>
      <w:isLgl/>
      <w:lvlText w:val="%1.%2.%3.%4."/>
      <w:lvlJc w:val="left"/>
      <w:pPr>
        <w:ind w:left="1564" w:hanging="855"/>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7">
    <w:nsid w:val="35BD4B8D"/>
    <w:multiLevelType w:val="hybridMultilevel"/>
    <w:tmpl w:val="2B1E8D9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C95FAB"/>
    <w:multiLevelType w:val="multilevel"/>
    <w:tmpl w:val="C4907DEC"/>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20">
    <w:nsid w:val="44F35EEE"/>
    <w:multiLevelType w:val="multilevel"/>
    <w:tmpl w:val="11C89426"/>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4A8810D1"/>
    <w:multiLevelType w:val="hybridMultilevel"/>
    <w:tmpl w:val="63F0707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23">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24">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25">
    <w:nsid w:val="68705ABE"/>
    <w:multiLevelType w:val="multilevel"/>
    <w:tmpl w:val="59D26732"/>
    <w:lvl w:ilvl="0">
      <w:start w:val="5"/>
      <w:numFmt w:val="decimal"/>
      <w:lvlText w:val="%1."/>
      <w:lvlJc w:val="left"/>
      <w:pPr>
        <w:ind w:left="1616" w:hanging="765"/>
      </w:pPr>
      <w:rPr>
        <w:rFonts w:hint="default"/>
        <w:b/>
      </w:rPr>
    </w:lvl>
    <w:lvl w:ilvl="1">
      <w:start w:val="1"/>
      <w:numFmt w:val="decimal"/>
      <w:lvlText w:val="%1.%2."/>
      <w:lvlJc w:val="left"/>
      <w:pPr>
        <w:ind w:left="765" w:hanging="765"/>
      </w:pPr>
      <w:rPr>
        <w:rFonts w:hint="default"/>
        <w:b w:val="0"/>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7">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8">
    <w:nsid w:val="6C390B94"/>
    <w:multiLevelType w:val="multilevel"/>
    <w:tmpl w:val="185C01B6"/>
    <w:lvl w:ilvl="0">
      <w:start w:val="1"/>
      <w:numFmt w:val="decimal"/>
      <w:lvlText w:val="%1."/>
      <w:lvlJc w:val="left"/>
      <w:pPr>
        <w:ind w:left="1069" w:hanging="360"/>
      </w:pPr>
      <w:rPr>
        <w:rFonts w:hint="default"/>
      </w:rPr>
    </w:lvl>
    <w:lvl w:ilvl="1">
      <w:start w:val="1"/>
      <w:numFmt w:val="decimal"/>
      <w:isLgl/>
      <w:lvlText w:val="%1.%2."/>
      <w:lvlJc w:val="left"/>
      <w:pPr>
        <w:ind w:left="1564" w:hanging="855"/>
      </w:pPr>
      <w:rPr>
        <w:rFonts w:hint="default"/>
      </w:rPr>
    </w:lvl>
    <w:lvl w:ilvl="2">
      <w:start w:val="1"/>
      <w:numFmt w:val="decimal"/>
      <w:isLgl/>
      <w:lvlText w:val="%1.%2.%3."/>
      <w:lvlJc w:val="left"/>
      <w:pPr>
        <w:ind w:left="1564" w:hanging="855"/>
      </w:pPr>
      <w:rPr>
        <w:rFonts w:hint="default"/>
      </w:rPr>
    </w:lvl>
    <w:lvl w:ilvl="3">
      <w:start w:val="1"/>
      <w:numFmt w:val="decimal"/>
      <w:isLgl/>
      <w:lvlText w:val="%1.%2.%3.%4."/>
      <w:lvlJc w:val="left"/>
      <w:pPr>
        <w:ind w:left="1564" w:hanging="855"/>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3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31">
    <w:nsid w:val="789427D7"/>
    <w:multiLevelType w:val="hybridMultilevel"/>
    <w:tmpl w:val="F98E62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1545C4"/>
    <w:multiLevelType w:val="multilevel"/>
    <w:tmpl w:val="62D647D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3">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26"/>
  </w:num>
  <w:num w:numId="2">
    <w:abstractNumId w:val="33"/>
  </w:num>
  <w:num w:numId="3">
    <w:abstractNumId w:val="29"/>
  </w:num>
  <w:num w:numId="4">
    <w:abstractNumId w:val="22"/>
  </w:num>
  <w:num w:numId="5">
    <w:abstractNumId w:val="3"/>
  </w:num>
  <w:num w:numId="6">
    <w:abstractNumId w:val="27"/>
  </w:num>
  <w:num w:numId="7">
    <w:abstractNumId w:val="16"/>
  </w:num>
  <w:num w:numId="8">
    <w:abstractNumId w:val="8"/>
  </w:num>
  <w:num w:numId="9">
    <w:abstractNumId w:val="30"/>
  </w:num>
  <w:num w:numId="10">
    <w:abstractNumId w:val="19"/>
  </w:num>
  <w:num w:numId="11">
    <w:abstractNumId w:val="24"/>
  </w:num>
  <w:num w:numId="12">
    <w:abstractNumId w:val="4"/>
  </w:num>
  <w:num w:numId="13">
    <w:abstractNumId w:val="6"/>
  </w:num>
  <w:num w:numId="14">
    <w:abstractNumId w:val="10"/>
  </w:num>
  <w:num w:numId="15">
    <w:abstractNumId w:val="9"/>
  </w:num>
  <w:num w:numId="16">
    <w:abstractNumId w:val="23"/>
  </w:num>
  <w:num w:numId="17">
    <w:abstractNumId w:val="1"/>
  </w:num>
  <w:num w:numId="18">
    <w:abstractNumId w:val="31"/>
  </w:num>
  <w:num w:numId="19">
    <w:abstractNumId w:val="7"/>
  </w:num>
  <w:num w:numId="20">
    <w:abstractNumId w:val="14"/>
  </w:num>
  <w:num w:numId="21">
    <w:abstractNumId w:val="12"/>
  </w:num>
  <w:num w:numId="22">
    <w:abstractNumId w:val="15"/>
  </w:num>
  <w:num w:numId="23">
    <w:abstractNumId w:val="28"/>
  </w:num>
  <w:num w:numId="24">
    <w:abstractNumId w:val="11"/>
  </w:num>
  <w:num w:numId="25">
    <w:abstractNumId w:val="13"/>
  </w:num>
  <w:num w:numId="26">
    <w:abstractNumId w:val="21"/>
  </w:num>
  <w:num w:numId="27">
    <w:abstractNumId w:val="17"/>
  </w:num>
  <w:num w:numId="28">
    <w:abstractNumId w:val="2"/>
  </w:num>
  <w:num w:numId="29">
    <w:abstractNumId w:val="32"/>
  </w:num>
  <w:num w:numId="30">
    <w:abstractNumId w:val="5"/>
  </w:num>
  <w:num w:numId="31">
    <w:abstractNumId w:val="20"/>
  </w:num>
  <w:num w:numId="32">
    <w:abstractNumId w:val="0"/>
  </w:num>
  <w:num w:numId="33">
    <w:abstractNumId w:val="18"/>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hdrShapeDefaults>
    <o:shapedefaults v:ext="edit" spidmax="63490"/>
  </w:hdrShapeDefaults>
  <w:footnotePr>
    <w:footnote w:id="-1"/>
    <w:footnote w:id="0"/>
  </w:footnotePr>
  <w:endnotePr>
    <w:endnote w:id="-1"/>
    <w:endnote w:id="0"/>
  </w:endnotePr>
  <w:compat/>
  <w:rsids>
    <w:rsidRoot w:val="00717577"/>
    <w:rsid w:val="00000517"/>
    <w:rsid w:val="0000094E"/>
    <w:rsid w:val="00000F96"/>
    <w:rsid w:val="00003AF2"/>
    <w:rsid w:val="0000489D"/>
    <w:rsid w:val="00011651"/>
    <w:rsid w:val="000123B5"/>
    <w:rsid w:val="00012BDF"/>
    <w:rsid w:val="00012D16"/>
    <w:rsid w:val="00014478"/>
    <w:rsid w:val="000149A5"/>
    <w:rsid w:val="0001590C"/>
    <w:rsid w:val="00016236"/>
    <w:rsid w:val="000173B5"/>
    <w:rsid w:val="00017B78"/>
    <w:rsid w:val="000208BA"/>
    <w:rsid w:val="00020ED6"/>
    <w:rsid w:val="000219FE"/>
    <w:rsid w:val="00022202"/>
    <w:rsid w:val="000229AA"/>
    <w:rsid w:val="00022A6B"/>
    <w:rsid w:val="000259FB"/>
    <w:rsid w:val="0002752C"/>
    <w:rsid w:val="00030540"/>
    <w:rsid w:val="00031316"/>
    <w:rsid w:val="00031731"/>
    <w:rsid w:val="000336A1"/>
    <w:rsid w:val="000339ED"/>
    <w:rsid w:val="00034374"/>
    <w:rsid w:val="00034E56"/>
    <w:rsid w:val="0003504B"/>
    <w:rsid w:val="000350E6"/>
    <w:rsid w:val="00040990"/>
    <w:rsid w:val="00040C4A"/>
    <w:rsid w:val="00043414"/>
    <w:rsid w:val="00043BBD"/>
    <w:rsid w:val="00043CD8"/>
    <w:rsid w:val="00045DF1"/>
    <w:rsid w:val="00045DF4"/>
    <w:rsid w:val="000466A1"/>
    <w:rsid w:val="000475C1"/>
    <w:rsid w:val="00050F49"/>
    <w:rsid w:val="00051186"/>
    <w:rsid w:val="00051914"/>
    <w:rsid w:val="00051F1C"/>
    <w:rsid w:val="000527FE"/>
    <w:rsid w:val="0005297D"/>
    <w:rsid w:val="00053CB4"/>
    <w:rsid w:val="00053EDD"/>
    <w:rsid w:val="00055078"/>
    <w:rsid w:val="00055245"/>
    <w:rsid w:val="00057430"/>
    <w:rsid w:val="00057FF1"/>
    <w:rsid w:val="00060266"/>
    <w:rsid w:val="00061558"/>
    <w:rsid w:val="000627A1"/>
    <w:rsid w:val="00063005"/>
    <w:rsid w:val="00063AC1"/>
    <w:rsid w:val="000654B3"/>
    <w:rsid w:val="00065689"/>
    <w:rsid w:val="00070727"/>
    <w:rsid w:val="00071854"/>
    <w:rsid w:val="00073CF3"/>
    <w:rsid w:val="00075E77"/>
    <w:rsid w:val="00077457"/>
    <w:rsid w:val="00080DDD"/>
    <w:rsid w:val="00082F61"/>
    <w:rsid w:val="00083A5C"/>
    <w:rsid w:val="00084049"/>
    <w:rsid w:val="0008486D"/>
    <w:rsid w:val="0008581E"/>
    <w:rsid w:val="000859B4"/>
    <w:rsid w:val="00085C10"/>
    <w:rsid w:val="000862FB"/>
    <w:rsid w:val="00087AA1"/>
    <w:rsid w:val="0009065E"/>
    <w:rsid w:val="00090FD5"/>
    <w:rsid w:val="000910CD"/>
    <w:rsid w:val="00091233"/>
    <w:rsid w:val="00093170"/>
    <w:rsid w:val="00095A09"/>
    <w:rsid w:val="00096A28"/>
    <w:rsid w:val="000973A9"/>
    <w:rsid w:val="000A0405"/>
    <w:rsid w:val="000A10BA"/>
    <w:rsid w:val="000A1664"/>
    <w:rsid w:val="000A2CD3"/>
    <w:rsid w:val="000A2FDF"/>
    <w:rsid w:val="000A33F4"/>
    <w:rsid w:val="000A38D9"/>
    <w:rsid w:val="000A3DA8"/>
    <w:rsid w:val="000A3F83"/>
    <w:rsid w:val="000A41A7"/>
    <w:rsid w:val="000A44D9"/>
    <w:rsid w:val="000B1246"/>
    <w:rsid w:val="000B24B0"/>
    <w:rsid w:val="000B28F2"/>
    <w:rsid w:val="000B4809"/>
    <w:rsid w:val="000B4C22"/>
    <w:rsid w:val="000B4E8C"/>
    <w:rsid w:val="000B6389"/>
    <w:rsid w:val="000B63EF"/>
    <w:rsid w:val="000B6C98"/>
    <w:rsid w:val="000C00AA"/>
    <w:rsid w:val="000C1535"/>
    <w:rsid w:val="000C2BC7"/>
    <w:rsid w:val="000C3AD4"/>
    <w:rsid w:val="000C4960"/>
    <w:rsid w:val="000C770F"/>
    <w:rsid w:val="000D00BD"/>
    <w:rsid w:val="000D05F5"/>
    <w:rsid w:val="000D19FB"/>
    <w:rsid w:val="000D220A"/>
    <w:rsid w:val="000D27C2"/>
    <w:rsid w:val="000D4710"/>
    <w:rsid w:val="000D57DD"/>
    <w:rsid w:val="000D5DD0"/>
    <w:rsid w:val="000D7A9F"/>
    <w:rsid w:val="000D7F2B"/>
    <w:rsid w:val="000E0267"/>
    <w:rsid w:val="000E0B92"/>
    <w:rsid w:val="000E13FF"/>
    <w:rsid w:val="000E236E"/>
    <w:rsid w:val="000E38D4"/>
    <w:rsid w:val="000E3D63"/>
    <w:rsid w:val="000E6B7C"/>
    <w:rsid w:val="000E71B5"/>
    <w:rsid w:val="000F0537"/>
    <w:rsid w:val="000F0AF1"/>
    <w:rsid w:val="000F1368"/>
    <w:rsid w:val="000F2EED"/>
    <w:rsid w:val="000F307B"/>
    <w:rsid w:val="000F3C80"/>
    <w:rsid w:val="000F6612"/>
    <w:rsid w:val="000F7C01"/>
    <w:rsid w:val="00101630"/>
    <w:rsid w:val="00102F40"/>
    <w:rsid w:val="00103C97"/>
    <w:rsid w:val="00104DDC"/>
    <w:rsid w:val="0010529C"/>
    <w:rsid w:val="0010569C"/>
    <w:rsid w:val="00105A7F"/>
    <w:rsid w:val="00105CF6"/>
    <w:rsid w:val="001075A8"/>
    <w:rsid w:val="0010761D"/>
    <w:rsid w:val="00112AF4"/>
    <w:rsid w:val="0011647D"/>
    <w:rsid w:val="001169E1"/>
    <w:rsid w:val="00117007"/>
    <w:rsid w:val="0012015A"/>
    <w:rsid w:val="0012170B"/>
    <w:rsid w:val="001229D9"/>
    <w:rsid w:val="0012357E"/>
    <w:rsid w:val="00125BB7"/>
    <w:rsid w:val="00127755"/>
    <w:rsid w:val="00127B6B"/>
    <w:rsid w:val="00131BF1"/>
    <w:rsid w:val="00132911"/>
    <w:rsid w:val="001335B4"/>
    <w:rsid w:val="00135B21"/>
    <w:rsid w:val="001360A8"/>
    <w:rsid w:val="00137912"/>
    <w:rsid w:val="001407CB"/>
    <w:rsid w:val="0014139C"/>
    <w:rsid w:val="001428BD"/>
    <w:rsid w:val="00145D41"/>
    <w:rsid w:val="001467C9"/>
    <w:rsid w:val="00146EB0"/>
    <w:rsid w:val="0014735F"/>
    <w:rsid w:val="00151763"/>
    <w:rsid w:val="001518DC"/>
    <w:rsid w:val="00152FE7"/>
    <w:rsid w:val="00153CCE"/>
    <w:rsid w:val="00154291"/>
    <w:rsid w:val="00155170"/>
    <w:rsid w:val="0015762A"/>
    <w:rsid w:val="001627A4"/>
    <w:rsid w:val="00165AAE"/>
    <w:rsid w:val="00166788"/>
    <w:rsid w:val="00166B4F"/>
    <w:rsid w:val="0016721A"/>
    <w:rsid w:val="00171382"/>
    <w:rsid w:val="00171499"/>
    <w:rsid w:val="0017235D"/>
    <w:rsid w:val="001727D0"/>
    <w:rsid w:val="00172D97"/>
    <w:rsid w:val="00174E5A"/>
    <w:rsid w:val="00180D6F"/>
    <w:rsid w:val="00181E02"/>
    <w:rsid w:val="0018258D"/>
    <w:rsid w:val="0018392A"/>
    <w:rsid w:val="0018426D"/>
    <w:rsid w:val="00184A31"/>
    <w:rsid w:val="00185B68"/>
    <w:rsid w:val="00187108"/>
    <w:rsid w:val="001906C9"/>
    <w:rsid w:val="00190CCE"/>
    <w:rsid w:val="001911A6"/>
    <w:rsid w:val="00193DC1"/>
    <w:rsid w:val="001945F1"/>
    <w:rsid w:val="00194A2A"/>
    <w:rsid w:val="00196963"/>
    <w:rsid w:val="001A36A6"/>
    <w:rsid w:val="001A4040"/>
    <w:rsid w:val="001A40D9"/>
    <w:rsid w:val="001A692E"/>
    <w:rsid w:val="001B0F75"/>
    <w:rsid w:val="001B138F"/>
    <w:rsid w:val="001B416B"/>
    <w:rsid w:val="001B4A6C"/>
    <w:rsid w:val="001B4C66"/>
    <w:rsid w:val="001B5793"/>
    <w:rsid w:val="001C00EF"/>
    <w:rsid w:val="001C093F"/>
    <w:rsid w:val="001C0A72"/>
    <w:rsid w:val="001C266D"/>
    <w:rsid w:val="001C3AF6"/>
    <w:rsid w:val="001C4552"/>
    <w:rsid w:val="001C4DF1"/>
    <w:rsid w:val="001C55A6"/>
    <w:rsid w:val="001C5796"/>
    <w:rsid w:val="001C6076"/>
    <w:rsid w:val="001C6CF7"/>
    <w:rsid w:val="001D0294"/>
    <w:rsid w:val="001D0BF3"/>
    <w:rsid w:val="001D1350"/>
    <w:rsid w:val="001D13F3"/>
    <w:rsid w:val="001D1E4B"/>
    <w:rsid w:val="001D21D0"/>
    <w:rsid w:val="001D311F"/>
    <w:rsid w:val="001D3C8A"/>
    <w:rsid w:val="001D5830"/>
    <w:rsid w:val="001D749D"/>
    <w:rsid w:val="001E0752"/>
    <w:rsid w:val="001E0CC8"/>
    <w:rsid w:val="001E116B"/>
    <w:rsid w:val="001E34B3"/>
    <w:rsid w:val="001E56B7"/>
    <w:rsid w:val="001E5CB7"/>
    <w:rsid w:val="001E5D68"/>
    <w:rsid w:val="001E6769"/>
    <w:rsid w:val="001E783F"/>
    <w:rsid w:val="001F01EA"/>
    <w:rsid w:val="001F04FC"/>
    <w:rsid w:val="001F12B3"/>
    <w:rsid w:val="001F2417"/>
    <w:rsid w:val="001F3E2A"/>
    <w:rsid w:val="001F6081"/>
    <w:rsid w:val="001F6953"/>
    <w:rsid w:val="001F7830"/>
    <w:rsid w:val="001F7942"/>
    <w:rsid w:val="00200356"/>
    <w:rsid w:val="00201A02"/>
    <w:rsid w:val="00202933"/>
    <w:rsid w:val="00203254"/>
    <w:rsid w:val="002038DC"/>
    <w:rsid w:val="00203CB5"/>
    <w:rsid w:val="00206923"/>
    <w:rsid w:val="00210365"/>
    <w:rsid w:val="00210BD9"/>
    <w:rsid w:val="00210C86"/>
    <w:rsid w:val="00211A61"/>
    <w:rsid w:val="00211C5A"/>
    <w:rsid w:val="00211CB6"/>
    <w:rsid w:val="00213609"/>
    <w:rsid w:val="0021378C"/>
    <w:rsid w:val="00214E8B"/>
    <w:rsid w:val="0021741E"/>
    <w:rsid w:val="002176D3"/>
    <w:rsid w:val="00221168"/>
    <w:rsid w:val="002215CF"/>
    <w:rsid w:val="0022177E"/>
    <w:rsid w:val="00221F23"/>
    <w:rsid w:val="00223776"/>
    <w:rsid w:val="002241F3"/>
    <w:rsid w:val="0022655C"/>
    <w:rsid w:val="00231157"/>
    <w:rsid w:val="00231398"/>
    <w:rsid w:val="00231CE5"/>
    <w:rsid w:val="002321D8"/>
    <w:rsid w:val="00232446"/>
    <w:rsid w:val="00233A4C"/>
    <w:rsid w:val="00233B8A"/>
    <w:rsid w:val="00233CEB"/>
    <w:rsid w:val="00234024"/>
    <w:rsid w:val="00234392"/>
    <w:rsid w:val="00236B69"/>
    <w:rsid w:val="002405A3"/>
    <w:rsid w:val="00241364"/>
    <w:rsid w:val="002416B6"/>
    <w:rsid w:val="00241A4B"/>
    <w:rsid w:val="00242E85"/>
    <w:rsid w:val="0024319F"/>
    <w:rsid w:val="00243E83"/>
    <w:rsid w:val="00244E6C"/>
    <w:rsid w:val="00246ACC"/>
    <w:rsid w:val="00247CA6"/>
    <w:rsid w:val="0025114C"/>
    <w:rsid w:val="00254FD5"/>
    <w:rsid w:val="00255411"/>
    <w:rsid w:val="00255528"/>
    <w:rsid w:val="0025558C"/>
    <w:rsid w:val="002563CE"/>
    <w:rsid w:val="00256CE9"/>
    <w:rsid w:val="00256D2A"/>
    <w:rsid w:val="0026007F"/>
    <w:rsid w:val="00262390"/>
    <w:rsid w:val="00262B5D"/>
    <w:rsid w:val="00263309"/>
    <w:rsid w:val="00263676"/>
    <w:rsid w:val="002636E2"/>
    <w:rsid w:val="00263D6F"/>
    <w:rsid w:val="002640FA"/>
    <w:rsid w:val="00264CF6"/>
    <w:rsid w:val="00265E39"/>
    <w:rsid w:val="002669ED"/>
    <w:rsid w:val="00266D2D"/>
    <w:rsid w:val="002671BC"/>
    <w:rsid w:val="0027181A"/>
    <w:rsid w:val="002724E3"/>
    <w:rsid w:val="002762AA"/>
    <w:rsid w:val="00281A30"/>
    <w:rsid w:val="00281D62"/>
    <w:rsid w:val="002834EE"/>
    <w:rsid w:val="00283654"/>
    <w:rsid w:val="00283A9D"/>
    <w:rsid w:val="002861DA"/>
    <w:rsid w:val="00292A4E"/>
    <w:rsid w:val="00294123"/>
    <w:rsid w:val="002941B4"/>
    <w:rsid w:val="00294DCE"/>
    <w:rsid w:val="00295F76"/>
    <w:rsid w:val="00296175"/>
    <w:rsid w:val="0029632B"/>
    <w:rsid w:val="002A045F"/>
    <w:rsid w:val="002A1F52"/>
    <w:rsid w:val="002A2221"/>
    <w:rsid w:val="002A2D7F"/>
    <w:rsid w:val="002A3CE9"/>
    <w:rsid w:val="002A52DE"/>
    <w:rsid w:val="002A5789"/>
    <w:rsid w:val="002A764A"/>
    <w:rsid w:val="002A792F"/>
    <w:rsid w:val="002B14C4"/>
    <w:rsid w:val="002B174F"/>
    <w:rsid w:val="002B39C4"/>
    <w:rsid w:val="002B63D7"/>
    <w:rsid w:val="002B6A45"/>
    <w:rsid w:val="002B724C"/>
    <w:rsid w:val="002C1C5C"/>
    <w:rsid w:val="002C24F0"/>
    <w:rsid w:val="002C3C95"/>
    <w:rsid w:val="002C591D"/>
    <w:rsid w:val="002C594C"/>
    <w:rsid w:val="002C5CE5"/>
    <w:rsid w:val="002C7744"/>
    <w:rsid w:val="002C7A2C"/>
    <w:rsid w:val="002D3242"/>
    <w:rsid w:val="002D3C53"/>
    <w:rsid w:val="002D40E8"/>
    <w:rsid w:val="002D4B0B"/>
    <w:rsid w:val="002D5931"/>
    <w:rsid w:val="002D5C18"/>
    <w:rsid w:val="002D6FC6"/>
    <w:rsid w:val="002D7AEA"/>
    <w:rsid w:val="002E0E2E"/>
    <w:rsid w:val="002E2A97"/>
    <w:rsid w:val="002E4C3E"/>
    <w:rsid w:val="002E5E81"/>
    <w:rsid w:val="002E62B3"/>
    <w:rsid w:val="002E6ACD"/>
    <w:rsid w:val="002E6E5E"/>
    <w:rsid w:val="002F138A"/>
    <w:rsid w:val="002F1F9E"/>
    <w:rsid w:val="002F22B1"/>
    <w:rsid w:val="002F2878"/>
    <w:rsid w:val="002F2BAE"/>
    <w:rsid w:val="002F2CAA"/>
    <w:rsid w:val="002F2FF4"/>
    <w:rsid w:val="002F307B"/>
    <w:rsid w:val="002F3E00"/>
    <w:rsid w:val="002F4047"/>
    <w:rsid w:val="002F4A94"/>
    <w:rsid w:val="002F76D8"/>
    <w:rsid w:val="00300E69"/>
    <w:rsid w:val="00300FDD"/>
    <w:rsid w:val="00300FF6"/>
    <w:rsid w:val="0030149A"/>
    <w:rsid w:val="00307858"/>
    <w:rsid w:val="00307DCD"/>
    <w:rsid w:val="0031006E"/>
    <w:rsid w:val="003108D7"/>
    <w:rsid w:val="003110E6"/>
    <w:rsid w:val="003116B7"/>
    <w:rsid w:val="00312FF7"/>
    <w:rsid w:val="00313EBF"/>
    <w:rsid w:val="00314A13"/>
    <w:rsid w:val="00314F4C"/>
    <w:rsid w:val="00315CE7"/>
    <w:rsid w:val="003166E7"/>
    <w:rsid w:val="003210FA"/>
    <w:rsid w:val="0032165D"/>
    <w:rsid w:val="00321AE0"/>
    <w:rsid w:val="0032224E"/>
    <w:rsid w:val="003228E6"/>
    <w:rsid w:val="0032297B"/>
    <w:rsid w:val="003246C0"/>
    <w:rsid w:val="00325344"/>
    <w:rsid w:val="00326B60"/>
    <w:rsid w:val="00327D9D"/>
    <w:rsid w:val="00331A86"/>
    <w:rsid w:val="00331ECF"/>
    <w:rsid w:val="00331F35"/>
    <w:rsid w:val="00333831"/>
    <w:rsid w:val="0033473B"/>
    <w:rsid w:val="00335141"/>
    <w:rsid w:val="00337DF4"/>
    <w:rsid w:val="0034042A"/>
    <w:rsid w:val="003414B5"/>
    <w:rsid w:val="00344248"/>
    <w:rsid w:val="00344B3D"/>
    <w:rsid w:val="00346869"/>
    <w:rsid w:val="00347EA7"/>
    <w:rsid w:val="003508B5"/>
    <w:rsid w:val="00350AD5"/>
    <w:rsid w:val="00351D44"/>
    <w:rsid w:val="003523BC"/>
    <w:rsid w:val="00353AC3"/>
    <w:rsid w:val="00353B7A"/>
    <w:rsid w:val="00356670"/>
    <w:rsid w:val="00356D6E"/>
    <w:rsid w:val="003605C0"/>
    <w:rsid w:val="00361A1C"/>
    <w:rsid w:val="00362B63"/>
    <w:rsid w:val="00362BB3"/>
    <w:rsid w:val="0036337F"/>
    <w:rsid w:val="00364673"/>
    <w:rsid w:val="003649ED"/>
    <w:rsid w:val="0036727C"/>
    <w:rsid w:val="00370095"/>
    <w:rsid w:val="0037084D"/>
    <w:rsid w:val="003711E6"/>
    <w:rsid w:val="00371785"/>
    <w:rsid w:val="003720AE"/>
    <w:rsid w:val="00373B67"/>
    <w:rsid w:val="003753FD"/>
    <w:rsid w:val="003763C9"/>
    <w:rsid w:val="00376659"/>
    <w:rsid w:val="003835F7"/>
    <w:rsid w:val="00385E87"/>
    <w:rsid w:val="003861E6"/>
    <w:rsid w:val="0038626D"/>
    <w:rsid w:val="00386888"/>
    <w:rsid w:val="0038788F"/>
    <w:rsid w:val="00390132"/>
    <w:rsid w:val="00390E87"/>
    <w:rsid w:val="003914AA"/>
    <w:rsid w:val="003915C5"/>
    <w:rsid w:val="00391DED"/>
    <w:rsid w:val="00393956"/>
    <w:rsid w:val="00394B42"/>
    <w:rsid w:val="00395D15"/>
    <w:rsid w:val="003968F5"/>
    <w:rsid w:val="00396C21"/>
    <w:rsid w:val="00397E93"/>
    <w:rsid w:val="00397E98"/>
    <w:rsid w:val="003A0504"/>
    <w:rsid w:val="003A4EA0"/>
    <w:rsid w:val="003A6738"/>
    <w:rsid w:val="003A7B90"/>
    <w:rsid w:val="003A7EFB"/>
    <w:rsid w:val="003B0A14"/>
    <w:rsid w:val="003B1D63"/>
    <w:rsid w:val="003B1F6B"/>
    <w:rsid w:val="003B23A8"/>
    <w:rsid w:val="003B34C0"/>
    <w:rsid w:val="003B3642"/>
    <w:rsid w:val="003B4752"/>
    <w:rsid w:val="003B6506"/>
    <w:rsid w:val="003C1E54"/>
    <w:rsid w:val="003C222D"/>
    <w:rsid w:val="003C2701"/>
    <w:rsid w:val="003C2DDE"/>
    <w:rsid w:val="003C42BD"/>
    <w:rsid w:val="003C447E"/>
    <w:rsid w:val="003C4529"/>
    <w:rsid w:val="003C4ACF"/>
    <w:rsid w:val="003C4C05"/>
    <w:rsid w:val="003C4DB6"/>
    <w:rsid w:val="003C51AA"/>
    <w:rsid w:val="003C59C4"/>
    <w:rsid w:val="003C6226"/>
    <w:rsid w:val="003C658E"/>
    <w:rsid w:val="003C662F"/>
    <w:rsid w:val="003C6989"/>
    <w:rsid w:val="003D0213"/>
    <w:rsid w:val="003D23BF"/>
    <w:rsid w:val="003D36A1"/>
    <w:rsid w:val="003D4978"/>
    <w:rsid w:val="003D5AB7"/>
    <w:rsid w:val="003D6EAE"/>
    <w:rsid w:val="003E2CCE"/>
    <w:rsid w:val="003E4E60"/>
    <w:rsid w:val="003E52BD"/>
    <w:rsid w:val="003E6FB2"/>
    <w:rsid w:val="003E7D89"/>
    <w:rsid w:val="003F110D"/>
    <w:rsid w:val="003F224F"/>
    <w:rsid w:val="003F2B86"/>
    <w:rsid w:val="003F2D67"/>
    <w:rsid w:val="003F41E5"/>
    <w:rsid w:val="004014A4"/>
    <w:rsid w:val="00401EA6"/>
    <w:rsid w:val="0040225D"/>
    <w:rsid w:val="00404975"/>
    <w:rsid w:val="00405223"/>
    <w:rsid w:val="0040641A"/>
    <w:rsid w:val="004064B6"/>
    <w:rsid w:val="00411D4C"/>
    <w:rsid w:val="00412140"/>
    <w:rsid w:val="0041404D"/>
    <w:rsid w:val="00414677"/>
    <w:rsid w:val="00415C95"/>
    <w:rsid w:val="00415E57"/>
    <w:rsid w:val="004175C0"/>
    <w:rsid w:val="0042014A"/>
    <w:rsid w:val="00420FB1"/>
    <w:rsid w:val="00421E6E"/>
    <w:rsid w:val="0042237A"/>
    <w:rsid w:val="00423A13"/>
    <w:rsid w:val="00424B50"/>
    <w:rsid w:val="00424B8D"/>
    <w:rsid w:val="004257B8"/>
    <w:rsid w:val="004261E7"/>
    <w:rsid w:val="0042635D"/>
    <w:rsid w:val="004306EF"/>
    <w:rsid w:val="00431181"/>
    <w:rsid w:val="0043160E"/>
    <w:rsid w:val="00431B12"/>
    <w:rsid w:val="00431B3C"/>
    <w:rsid w:val="00431BB9"/>
    <w:rsid w:val="00434978"/>
    <w:rsid w:val="00434C0E"/>
    <w:rsid w:val="00435F80"/>
    <w:rsid w:val="0043638B"/>
    <w:rsid w:val="00436E76"/>
    <w:rsid w:val="004372DF"/>
    <w:rsid w:val="004378F7"/>
    <w:rsid w:val="0044122D"/>
    <w:rsid w:val="00442A06"/>
    <w:rsid w:val="004430E4"/>
    <w:rsid w:val="0044674B"/>
    <w:rsid w:val="004471DB"/>
    <w:rsid w:val="004504A4"/>
    <w:rsid w:val="00451F87"/>
    <w:rsid w:val="00452315"/>
    <w:rsid w:val="00452DE5"/>
    <w:rsid w:val="00453224"/>
    <w:rsid w:val="0045582A"/>
    <w:rsid w:val="0045654E"/>
    <w:rsid w:val="00456935"/>
    <w:rsid w:val="00457045"/>
    <w:rsid w:val="00457197"/>
    <w:rsid w:val="00457235"/>
    <w:rsid w:val="00457516"/>
    <w:rsid w:val="00457795"/>
    <w:rsid w:val="00457A1E"/>
    <w:rsid w:val="00457A3F"/>
    <w:rsid w:val="00460C82"/>
    <w:rsid w:val="004625F2"/>
    <w:rsid w:val="00462E44"/>
    <w:rsid w:val="00464586"/>
    <w:rsid w:val="00464FDF"/>
    <w:rsid w:val="00465873"/>
    <w:rsid w:val="00465FF8"/>
    <w:rsid w:val="00466E64"/>
    <w:rsid w:val="00473812"/>
    <w:rsid w:val="00475656"/>
    <w:rsid w:val="00476607"/>
    <w:rsid w:val="00477037"/>
    <w:rsid w:val="004807B6"/>
    <w:rsid w:val="00480838"/>
    <w:rsid w:val="004847C3"/>
    <w:rsid w:val="00485EB4"/>
    <w:rsid w:val="00486704"/>
    <w:rsid w:val="00486ADD"/>
    <w:rsid w:val="00486B6B"/>
    <w:rsid w:val="004871C3"/>
    <w:rsid w:val="004910E4"/>
    <w:rsid w:val="00491716"/>
    <w:rsid w:val="00491B8F"/>
    <w:rsid w:val="0049291D"/>
    <w:rsid w:val="00492B3D"/>
    <w:rsid w:val="00492C2D"/>
    <w:rsid w:val="00493A11"/>
    <w:rsid w:val="00495C46"/>
    <w:rsid w:val="00495E58"/>
    <w:rsid w:val="00496817"/>
    <w:rsid w:val="00496A80"/>
    <w:rsid w:val="00496C13"/>
    <w:rsid w:val="00497AD5"/>
    <w:rsid w:val="004A1932"/>
    <w:rsid w:val="004A1FD3"/>
    <w:rsid w:val="004A2384"/>
    <w:rsid w:val="004A2CDA"/>
    <w:rsid w:val="004A2D2A"/>
    <w:rsid w:val="004A37B1"/>
    <w:rsid w:val="004A6449"/>
    <w:rsid w:val="004A6604"/>
    <w:rsid w:val="004A7538"/>
    <w:rsid w:val="004B1121"/>
    <w:rsid w:val="004B1716"/>
    <w:rsid w:val="004B1AA9"/>
    <w:rsid w:val="004B28B3"/>
    <w:rsid w:val="004B4438"/>
    <w:rsid w:val="004B51D8"/>
    <w:rsid w:val="004B554F"/>
    <w:rsid w:val="004B5799"/>
    <w:rsid w:val="004B7763"/>
    <w:rsid w:val="004B7B84"/>
    <w:rsid w:val="004C04DC"/>
    <w:rsid w:val="004C118A"/>
    <w:rsid w:val="004C3CC6"/>
    <w:rsid w:val="004C4294"/>
    <w:rsid w:val="004C46E0"/>
    <w:rsid w:val="004C5479"/>
    <w:rsid w:val="004C5FDE"/>
    <w:rsid w:val="004D2519"/>
    <w:rsid w:val="004D3AA2"/>
    <w:rsid w:val="004D66E9"/>
    <w:rsid w:val="004D769A"/>
    <w:rsid w:val="004D7BCF"/>
    <w:rsid w:val="004E2973"/>
    <w:rsid w:val="004E2C95"/>
    <w:rsid w:val="004E39DC"/>
    <w:rsid w:val="004E4EFD"/>
    <w:rsid w:val="004E531C"/>
    <w:rsid w:val="004E6A96"/>
    <w:rsid w:val="004E738D"/>
    <w:rsid w:val="004F0000"/>
    <w:rsid w:val="004F4049"/>
    <w:rsid w:val="004F4DD9"/>
    <w:rsid w:val="00501985"/>
    <w:rsid w:val="0050582B"/>
    <w:rsid w:val="005073E2"/>
    <w:rsid w:val="00507602"/>
    <w:rsid w:val="00510B55"/>
    <w:rsid w:val="00511DF6"/>
    <w:rsid w:val="00512151"/>
    <w:rsid w:val="00513320"/>
    <w:rsid w:val="00513F5A"/>
    <w:rsid w:val="00514F3B"/>
    <w:rsid w:val="0051684B"/>
    <w:rsid w:val="005177CA"/>
    <w:rsid w:val="005179C0"/>
    <w:rsid w:val="00517AF5"/>
    <w:rsid w:val="00520B2D"/>
    <w:rsid w:val="00521446"/>
    <w:rsid w:val="005228DE"/>
    <w:rsid w:val="00522D8B"/>
    <w:rsid w:val="00524F71"/>
    <w:rsid w:val="005257B4"/>
    <w:rsid w:val="00525C2A"/>
    <w:rsid w:val="005260CC"/>
    <w:rsid w:val="0052692B"/>
    <w:rsid w:val="005276E9"/>
    <w:rsid w:val="00527872"/>
    <w:rsid w:val="00527FC9"/>
    <w:rsid w:val="00530380"/>
    <w:rsid w:val="00530EDC"/>
    <w:rsid w:val="00531413"/>
    <w:rsid w:val="00531CB2"/>
    <w:rsid w:val="0053651F"/>
    <w:rsid w:val="00536DC0"/>
    <w:rsid w:val="00536E81"/>
    <w:rsid w:val="005376B2"/>
    <w:rsid w:val="0054102E"/>
    <w:rsid w:val="0054272E"/>
    <w:rsid w:val="005427C1"/>
    <w:rsid w:val="00542C59"/>
    <w:rsid w:val="00542EFC"/>
    <w:rsid w:val="00544FF0"/>
    <w:rsid w:val="00546935"/>
    <w:rsid w:val="00546EDB"/>
    <w:rsid w:val="005501BC"/>
    <w:rsid w:val="0055105C"/>
    <w:rsid w:val="005522FE"/>
    <w:rsid w:val="0055252D"/>
    <w:rsid w:val="0055275E"/>
    <w:rsid w:val="00554E96"/>
    <w:rsid w:val="00554FE6"/>
    <w:rsid w:val="00555B8F"/>
    <w:rsid w:val="00555FA7"/>
    <w:rsid w:val="0055622F"/>
    <w:rsid w:val="005562BC"/>
    <w:rsid w:val="005567C9"/>
    <w:rsid w:val="0055731E"/>
    <w:rsid w:val="005577F6"/>
    <w:rsid w:val="005608D8"/>
    <w:rsid w:val="00560F07"/>
    <w:rsid w:val="005610A6"/>
    <w:rsid w:val="00562653"/>
    <w:rsid w:val="00563186"/>
    <w:rsid w:val="00566FF3"/>
    <w:rsid w:val="00567543"/>
    <w:rsid w:val="00567661"/>
    <w:rsid w:val="005679E1"/>
    <w:rsid w:val="005711B1"/>
    <w:rsid w:val="00571312"/>
    <w:rsid w:val="0057177F"/>
    <w:rsid w:val="0057287B"/>
    <w:rsid w:val="00572FBA"/>
    <w:rsid w:val="005734F4"/>
    <w:rsid w:val="00573D18"/>
    <w:rsid w:val="0057453D"/>
    <w:rsid w:val="005749E9"/>
    <w:rsid w:val="005768DE"/>
    <w:rsid w:val="00576EC6"/>
    <w:rsid w:val="00580BB2"/>
    <w:rsid w:val="00581472"/>
    <w:rsid w:val="00583D47"/>
    <w:rsid w:val="00583FA1"/>
    <w:rsid w:val="00585A56"/>
    <w:rsid w:val="005865C2"/>
    <w:rsid w:val="005870A8"/>
    <w:rsid w:val="00593448"/>
    <w:rsid w:val="00593A38"/>
    <w:rsid w:val="00594925"/>
    <w:rsid w:val="0059553F"/>
    <w:rsid w:val="00595D37"/>
    <w:rsid w:val="005A0180"/>
    <w:rsid w:val="005A14C8"/>
    <w:rsid w:val="005A2977"/>
    <w:rsid w:val="005A2D13"/>
    <w:rsid w:val="005A498D"/>
    <w:rsid w:val="005A59E6"/>
    <w:rsid w:val="005A5A2B"/>
    <w:rsid w:val="005A5C23"/>
    <w:rsid w:val="005B06EB"/>
    <w:rsid w:val="005B2040"/>
    <w:rsid w:val="005B4F77"/>
    <w:rsid w:val="005B6421"/>
    <w:rsid w:val="005B6B2E"/>
    <w:rsid w:val="005B71C6"/>
    <w:rsid w:val="005B71D2"/>
    <w:rsid w:val="005C043B"/>
    <w:rsid w:val="005C0594"/>
    <w:rsid w:val="005C72A4"/>
    <w:rsid w:val="005C7450"/>
    <w:rsid w:val="005C7BC3"/>
    <w:rsid w:val="005D0400"/>
    <w:rsid w:val="005D10F1"/>
    <w:rsid w:val="005D2D8B"/>
    <w:rsid w:val="005D31CA"/>
    <w:rsid w:val="005D368A"/>
    <w:rsid w:val="005D4B19"/>
    <w:rsid w:val="005D4E79"/>
    <w:rsid w:val="005D5942"/>
    <w:rsid w:val="005D5A3A"/>
    <w:rsid w:val="005D726F"/>
    <w:rsid w:val="005E0324"/>
    <w:rsid w:val="005E172E"/>
    <w:rsid w:val="005E2457"/>
    <w:rsid w:val="005E348E"/>
    <w:rsid w:val="005E37CC"/>
    <w:rsid w:val="005E507C"/>
    <w:rsid w:val="005E5374"/>
    <w:rsid w:val="005E58D5"/>
    <w:rsid w:val="005E656C"/>
    <w:rsid w:val="005F0B92"/>
    <w:rsid w:val="005F0E53"/>
    <w:rsid w:val="005F17F4"/>
    <w:rsid w:val="005F4FA4"/>
    <w:rsid w:val="005F776E"/>
    <w:rsid w:val="005F7C78"/>
    <w:rsid w:val="0060015F"/>
    <w:rsid w:val="00600F4B"/>
    <w:rsid w:val="00604302"/>
    <w:rsid w:val="00606985"/>
    <w:rsid w:val="00606F23"/>
    <w:rsid w:val="00610F92"/>
    <w:rsid w:val="00611A43"/>
    <w:rsid w:val="006122F7"/>
    <w:rsid w:val="00612A78"/>
    <w:rsid w:val="00612F2D"/>
    <w:rsid w:val="006138AD"/>
    <w:rsid w:val="00614025"/>
    <w:rsid w:val="00615871"/>
    <w:rsid w:val="0061634A"/>
    <w:rsid w:val="00616ACE"/>
    <w:rsid w:val="0062008C"/>
    <w:rsid w:val="00620185"/>
    <w:rsid w:val="006223DE"/>
    <w:rsid w:val="00625ACE"/>
    <w:rsid w:val="00626225"/>
    <w:rsid w:val="00626CAC"/>
    <w:rsid w:val="00627525"/>
    <w:rsid w:val="006277E3"/>
    <w:rsid w:val="00631F94"/>
    <w:rsid w:val="00632A2A"/>
    <w:rsid w:val="006342C1"/>
    <w:rsid w:val="00634589"/>
    <w:rsid w:val="00634B52"/>
    <w:rsid w:val="0063537F"/>
    <w:rsid w:val="0064007A"/>
    <w:rsid w:val="006405A0"/>
    <w:rsid w:val="0064173C"/>
    <w:rsid w:val="00642A99"/>
    <w:rsid w:val="00642EFB"/>
    <w:rsid w:val="006435DD"/>
    <w:rsid w:val="00643DCF"/>
    <w:rsid w:val="0064410C"/>
    <w:rsid w:val="00645CC5"/>
    <w:rsid w:val="00650646"/>
    <w:rsid w:val="00650E41"/>
    <w:rsid w:val="00652B64"/>
    <w:rsid w:val="00652EDA"/>
    <w:rsid w:val="00653B62"/>
    <w:rsid w:val="0065468E"/>
    <w:rsid w:val="0065553C"/>
    <w:rsid w:val="006567CC"/>
    <w:rsid w:val="00656B1D"/>
    <w:rsid w:val="00656BA7"/>
    <w:rsid w:val="00661B31"/>
    <w:rsid w:val="006646C8"/>
    <w:rsid w:val="00664772"/>
    <w:rsid w:val="00664F34"/>
    <w:rsid w:val="00665896"/>
    <w:rsid w:val="00665A74"/>
    <w:rsid w:val="00665E2F"/>
    <w:rsid w:val="00665F5D"/>
    <w:rsid w:val="00666BD5"/>
    <w:rsid w:val="00666EA2"/>
    <w:rsid w:val="00667348"/>
    <w:rsid w:val="00670CEB"/>
    <w:rsid w:val="006717C1"/>
    <w:rsid w:val="00671E7E"/>
    <w:rsid w:val="006728C7"/>
    <w:rsid w:val="0067368E"/>
    <w:rsid w:val="00674217"/>
    <w:rsid w:val="00675B1A"/>
    <w:rsid w:val="00675CCB"/>
    <w:rsid w:val="006778BF"/>
    <w:rsid w:val="00677935"/>
    <w:rsid w:val="0068099D"/>
    <w:rsid w:val="00680E37"/>
    <w:rsid w:val="006827D4"/>
    <w:rsid w:val="0068520A"/>
    <w:rsid w:val="00685575"/>
    <w:rsid w:val="006858E5"/>
    <w:rsid w:val="006859FA"/>
    <w:rsid w:val="00687C73"/>
    <w:rsid w:val="00690307"/>
    <w:rsid w:val="0069072A"/>
    <w:rsid w:val="00690A97"/>
    <w:rsid w:val="00691439"/>
    <w:rsid w:val="00692072"/>
    <w:rsid w:val="006953B5"/>
    <w:rsid w:val="00695C9C"/>
    <w:rsid w:val="00697031"/>
    <w:rsid w:val="006A1214"/>
    <w:rsid w:val="006A15AC"/>
    <w:rsid w:val="006A330C"/>
    <w:rsid w:val="006A3AC4"/>
    <w:rsid w:val="006A3DA7"/>
    <w:rsid w:val="006A4FD4"/>
    <w:rsid w:val="006A52B0"/>
    <w:rsid w:val="006A5B78"/>
    <w:rsid w:val="006B08C4"/>
    <w:rsid w:val="006B3835"/>
    <w:rsid w:val="006B4AF6"/>
    <w:rsid w:val="006B530D"/>
    <w:rsid w:val="006B5C0A"/>
    <w:rsid w:val="006B7957"/>
    <w:rsid w:val="006B7B9C"/>
    <w:rsid w:val="006C0F36"/>
    <w:rsid w:val="006C3579"/>
    <w:rsid w:val="006C5181"/>
    <w:rsid w:val="006C51AB"/>
    <w:rsid w:val="006C56ED"/>
    <w:rsid w:val="006C57CD"/>
    <w:rsid w:val="006C5A71"/>
    <w:rsid w:val="006C65B3"/>
    <w:rsid w:val="006C6704"/>
    <w:rsid w:val="006C7F71"/>
    <w:rsid w:val="006D10A6"/>
    <w:rsid w:val="006D23AF"/>
    <w:rsid w:val="006D41BC"/>
    <w:rsid w:val="006D43E8"/>
    <w:rsid w:val="006D4C76"/>
    <w:rsid w:val="006D6032"/>
    <w:rsid w:val="006D62C7"/>
    <w:rsid w:val="006D692E"/>
    <w:rsid w:val="006D7174"/>
    <w:rsid w:val="006D7326"/>
    <w:rsid w:val="006E0B4D"/>
    <w:rsid w:val="006E0B55"/>
    <w:rsid w:val="006E131C"/>
    <w:rsid w:val="006E1693"/>
    <w:rsid w:val="006E392D"/>
    <w:rsid w:val="006E3A8B"/>
    <w:rsid w:val="006E570B"/>
    <w:rsid w:val="006E5DD4"/>
    <w:rsid w:val="006F3D55"/>
    <w:rsid w:val="006F4174"/>
    <w:rsid w:val="006F4830"/>
    <w:rsid w:val="006F661E"/>
    <w:rsid w:val="006F7360"/>
    <w:rsid w:val="006F780B"/>
    <w:rsid w:val="007006EC"/>
    <w:rsid w:val="0070082F"/>
    <w:rsid w:val="00700CA0"/>
    <w:rsid w:val="00701C43"/>
    <w:rsid w:val="00701FF4"/>
    <w:rsid w:val="00705C68"/>
    <w:rsid w:val="007065E5"/>
    <w:rsid w:val="00706E98"/>
    <w:rsid w:val="00707840"/>
    <w:rsid w:val="007104C0"/>
    <w:rsid w:val="00710AE6"/>
    <w:rsid w:val="00711903"/>
    <w:rsid w:val="00711D79"/>
    <w:rsid w:val="007125E2"/>
    <w:rsid w:val="007158D7"/>
    <w:rsid w:val="00715ED6"/>
    <w:rsid w:val="00717577"/>
    <w:rsid w:val="00717B34"/>
    <w:rsid w:val="00717E59"/>
    <w:rsid w:val="007217C8"/>
    <w:rsid w:val="0072332D"/>
    <w:rsid w:val="00725CB8"/>
    <w:rsid w:val="00726519"/>
    <w:rsid w:val="00727142"/>
    <w:rsid w:val="00727BCB"/>
    <w:rsid w:val="00730170"/>
    <w:rsid w:val="00731EF7"/>
    <w:rsid w:val="0073221D"/>
    <w:rsid w:val="00734AF3"/>
    <w:rsid w:val="00735B99"/>
    <w:rsid w:val="007366E9"/>
    <w:rsid w:val="00736C1A"/>
    <w:rsid w:val="00740793"/>
    <w:rsid w:val="007422E7"/>
    <w:rsid w:val="00742BD3"/>
    <w:rsid w:val="00746B37"/>
    <w:rsid w:val="007478BE"/>
    <w:rsid w:val="007502AB"/>
    <w:rsid w:val="00750397"/>
    <w:rsid w:val="00752A18"/>
    <w:rsid w:val="00752EA1"/>
    <w:rsid w:val="00754422"/>
    <w:rsid w:val="007552C8"/>
    <w:rsid w:val="007556C7"/>
    <w:rsid w:val="0075684D"/>
    <w:rsid w:val="0076078A"/>
    <w:rsid w:val="00760AF9"/>
    <w:rsid w:val="00761626"/>
    <w:rsid w:val="00762C2B"/>
    <w:rsid w:val="007636F8"/>
    <w:rsid w:val="00763B58"/>
    <w:rsid w:val="00764122"/>
    <w:rsid w:val="007664CD"/>
    <w:rsid w:val="00766AC9"/>
    <w:rsid w:val="00766DD4"/>
    <w:rsid w:val="007734F5"/>
    <w:rsid w:val="00773D49"/>
    <w:rsid w:val="007742CE"/>
    <w:rsid w:val="00774EE6"/>
    <w:rsid w:val="00777B17"/>
    <w:rsid w:val="0078019F"/>
    <w:rsid w:val="00780F0B"/>
    <w:rsid w:val="0078194C"/>
    <w:rsid w:val="007844FE"/>
    <w:rsid w:val="00787118"/>
    <w:rsid w:val="0078750D"/>
    <w:rsid w:val="00790DC6"/>
    <w:rsid w:val="00790E4A"/>
    <w:rsid w:val="00790FD4"/>
    <w:rsid w:val="007927E2"/>
    <w:rsid w:val="00794420"/>
    <w:rsid w:val="00795E84"/>
    <w:rsid w:val="007960AD"/>
    <w:rsid w:val="00796A7D"/>
    <w:rsid w:val="00796CE9"/>
    <w:rsid w:val="007A06B8"/>
    <w:rsid w:val="007A0D84"/>
    <w:rsid w:val="007A1722"/>
    <w:rsid w:val="007A5A18"/>
    <w:rsid w:val="007A5D1F"/>
    <w:rsid w:val="007A6037"/>
    <w:rsid w:val="007A64EF"/>
    <w:rsid w:val="007A67D9"/>
    <w:rsid w:val="007A7534"/>
    <w:rsid w:val="007A7694"/>
    <w:rsid w:val="007A76D4"/>
    <w:rsid w:val="007A7B59"/>
    <w:rsid w:val="007B02C0"/>
    <w:rsid w:val="007B0803"/>
    <w:rsid w:val="007B0C60"/>
    <w:rsid w:val="007B1790"/>
    <w:rsid w:val="007B20E0"/>
    <w:rsid w:val="007B2FB8"/>
    <w:rsid w:val="007B307B"/>
    <w:rsid w:val="007B44A5"/>
    <w:rsid w:val="007B4888"/>
    <w:rsid w:val="007B49A7"/>
    <w:rsid w:val="007B4AD1"/>
    <w:rsid w:val="007B4B56"/>
    <w:rsid w:val="007B6D2D"/>
    <w:rsid w:val="007C0DDE"/>
    <w:rsid w:val="007C0FFE"/>
    <w:rsid w:val="007C3D08"/>
    <w:rsid w:val="007C6457"/>
    <w:rsid w:val="007C7B7A"/>
    <w:rsid w:val="007D0849"/>
    <w:rsid w:val="007D0CB9"/>
    <w:rsid w:val="007D21B2"/>
    <w:rsid w:val="007D2900"/>
    <w:rsid w:val="007D29AA"/>
    <w:rsid w:val="007D35D5"/>
    <w:rsid w:val="007D5E63"/>
    <w:rsid w:val="007D626F"/>
    <w:rsid w:val="007D772F"/>
    <w:rsid w:val="007D79E9"/>
    <w:rsid w:val="007D7DF5"/>
    <w:rsid w:val="007D7FE9"/>
    <w:rsid w:val="007E3C3B"/>
    <w:rsid w:val="007E46BB"/>
    <w:rsid w:val="007E5523"/>
    <w:rsid w:val="007E690B"/>
    <w:rsid w:val="007E6CCF"/>
    <w:rsid w:val="007E7666"/>
    <w:rsid w:val="007F0E29"/>
    <w:rsid w:val="007F253C"/>
    <w:rsid w:val="007F369C"/>
    <w:rsid w:val="007F3925"/>
    <w:rsid w:val="007F44D0"/>
    <w:rsid w:val="007F5C5D"/>
    <w:rsid w:val="007F6087"/>
    <w:rsid w:val="007F7067"/>
    <w:rsid w:val="007F7B48"/>
    <w:rsid w:val="007F7CCC"/>
    <w:rsid w:val="008003AD"/>
    <w:rsid w:val="008012DF"/>
    <w:rsid w:val="00801E69"/>
    <w:rsid w:val="00802332"/>
    <w:rsid w:val="008023C4"/>
    <w:rsid w:val="00803B5F"/>
    <w:rsid w:val="00806669"/>
    <w:rsid w:val="00807C78"/>
    <w:rsid w:val="00807F2B"/>
    <w:rsid w:val="008108C8"/>
    <w:rsid w:val="008111E7"/>
    <w:rsid w:val="00812157"/>
    <w:rsid w:val="008122D7"/>
    <w:rsid w:val="0081517D"/>
    <w:rsid w:val="00815536"/>
    <w:rsid w:val="00820AF9"/>
    <w:rsid w:val="00821DEF"/>
    <w:rsid w:val="00821EFE"/>
    <w:rsid w:val="00824923"/>
    <w:rsid w:val="0082505D"/>
    <w:rsid w:val="0082651F"/>
    <w:rsid w:val="00826669"/>
    <w:rsid w:val="0082727E"/>
    <w:rsid w:val="00827970"/>
    <w:rsid w:val="008300F5"/>
    <w:rsid w:val="008308CC"/>
    <w:rsid w:val="00833518"/>
    <w:rsid w:val="00837374"/>
    <w:rsid w:val="00840148"/>
    <w:rsid w:val="00841146"/>
    <w:rsid w:val="00841875"/>
    <w:rsid w:val="00842552"/>
    <w:rsid w:val="00844103"/>
    <w:rsid w:val="00846EB7"/>
    <w:rsid w:val="008471DB"/>
    <w:rsid w:val="008477B2"/>
    <w:rsid w:val="00847942"/>
    <w:rsid w:val="00847A50"/>
    <w:rsid w:val="00851AD7"/>
    <w:rsid w:val="00851DC7"/>
    <w:rsid w:val="00852041"/>
    <w:rsid w:val="008525DB"/>
    <w:rsid w:val="0085281B"/>
    <w:rsid w:val="00852D81"/>
    <w:rsid w:val="00853ACC"/>
    <w:rsid w:val="00854BBC"/>
    <w:rsid w:val="00854CF2"/>
    <w:rsid w:val="008558D5"/>
    <w:rsid w:val="00855A8A"/>
    <w:rsid w:val="00856282"/>
    <w:rsid w:val="0085658B"/>
    <w:rsid w:val="00857C8C"/>
    <w:rsid w:val="00860AFD"/>
    <w:rsid w:val="00861BE4"/>
    <w:rsid w:val="00862979"/>
    <w:rsid w:val="00863AB3"/>
    <w:rsid w:val="008643CE"/>
    <w:rsid w:val="00867A5C"/>
    <w:rsid w:val="00867AB2"/>
    <w:rsid w:val="00867BFA"/>
    <w:rsid w:val="00867C5A"/>
    <w:rsid w:val="0087018A"/>
    <w:rsid w:val="00870F13"/>
    <w:rsid w:val="0087244D"/>
    <w:rsid w:val="00872879"/>
    <w:rsid w:val="00874405"/>
    <w:rsid w:val="00875E27"/>
    <w:rsid w:val="0087604C"/>
    <w:rsid w:val="008766E3"/>
    <w:rsid w:val="00882D19"/>
    <w:rsid w:val="008837F0"/>
    <w:rsid w:val="00884C35"/>
    <w:rsid w:val="00887AB6"/>
    <w:rsid w:val="00887FF0"/>
    <w:rsid w:val="0089140B"/>
    <w:rsid w:val="00891E7F"/>
    <w:rsid w:val="008940F8"/>
    <w:rsid w:val="008961A0"/>
    <w:rsid w:val="00896513"/>
    <w:rsid w:val="008A23CB"/>
    <w:rsid w:val="008A3680"/>
    <w:rsid w:val="008A3714"/>
    <w:rsid w:val="008A3A77"/>
    <w:rsid w:val="008A3C19"/>
    <w:rsid w:val="008A441A"/>
    <w:rsid w:val="008A4B1E"/>
    <w:rsid w:val="008A5920"/>
    <w:rsid w:val="008A5DC1"/>
    <w:rsid w:val="008A6BE7"/>
    <w:rsid w:val="008A7241"/>
    <w:rsid w:val="008A7804"/>
    <w:rsid w:val="008B034B"/>
    <w:rsid w:val="008B0A1C"/>
    <w:rsid w:val="008B0C00"/>
    <w:rsid w:val="008B1734"/>
    <w:rsid w:val="008B2010"/>
    <w:rsid w:val="008B2753"/>
    <w:rsid w:val="008B43DD"/>
    <w:rsid w:val="008B4F13"/>
    <w:rsid w:val="008B5B15"/>
    <w:rsid w:val="008B5B2A"/>
    <w:rsid w:val="008B5E18"/>
    <w:rsid w:val="008B6264"/>
    <w:rsid w:val="008B6916"/>
    <w:rsid w:val="008C01DB"/>
    <w:rsid w:val="008C0BDB"/>
    <w:rsid w:val="008C1F33"/>
    <w:rsid w:val="008C2CBA"/>
    <w:rsid w:val="008C39CA"/>
    <w:rsid w:val="008C7CCE"/>
    <w:rsid w:val="008D4128"/>
    <w:rsid w:val="008D51E4"/>
    <w:rsid w:val="008E120C"/>
    <w:rsid w:val="008E1567"/>
    <w:rsid w:val="008E1921"/>
    <w:rsid w:val="008E342D"/>
    <w:rsid w:val="008E62D5"/>
    <w:rsid w:val="008E69BC"/>
    <w:rsid w:val="008E7607"/>
    <w:rsid w:val="008F09C1"/>
    <w:rsid w:val="008F0C97"/>
    <w:rsid w:val="008F0DE9"/>
    <w:rsid w:val="008F2578"/>
    <w:rsid w:val="009010AC"/>
    <w:rsid w:val="00902B79"/>
    <w:rsid w:val="0090436D"/>
    <w:rsid w:val="00904D71"/>
    <w:rsid w:val="00906E09"/>
    <w:rsid w:val="00907682"/>
    <w:rsid w:val="009076D4"/>
    <w:rsid w:val="00910855"/>
    <w:rsid w:val="009114D7"/>
    <w:rsid w:val="00911AFB"/>
    <w:rsid w:val="009124EF"/>
    <w:rsid w:val="009126DA"/>
    <w:rsid w:val="00913D7C"/>
    <w:rsid w:val="00914218"/>
    <w:rsid w:val="009158AD"/>
    <w:rsid w:val="00915E35"/>
    <w:rsid w:val="00916BFD"/>
    <w:rsid w:val="00917946"/>
    <w:rsid w:val="00922F69"/>
    <w:rsid w:val="00922FFF"/>
    <w:rsid w:val="00923723"/>
    <w:rsid w:val="00925428"/>
    <w:rsid w:val="009257A3"/>
    <w:rsid w:val="0092654F"/>
    <w:rsid w:val="00927576"/>
    <w:rsid w:val="009314F0"/>
    <w:rsid w:val="00931D52"/>
    <w:rsid w:val="00931E1D"/>
    <w:rsid w:val="00934F2D"/>
    <w:rsid w:val="00935713"/>
    <w:rsid w:val="009361E6"/>
    <w:rsid w:val="009414B2"/>
    <w:rsid w:val="00941BEF"/>
    <w:rsid w:val="009438DF"/>
    <w:rsid w:val="009448B5"/>
    <w:rsid w:val="009452EA"/>
    <w:rsid w:val="009506CF"/>
    <w:rsid w:val="009526BD"/>
    <w:rsid w:val="00956643"/>
    <w:rsid w:val="00956DA6"/>
    <w:rsid w:val="00957486"/>
    <w:rsid w:val="00957990"/>
    <w:rsid w:val="00957A3A"/>
    <w:rsid w:val="00957B18"/>
    <w:rsid w:val="009607E5"/>
    <w:rsid w:val="009612BB"/>
    <w:rsid w:val="009619E3"/>
    <w:rsid w:val="00965BDC"/>
    <w:rsid w:val="00965C1F"/>
    <w:rsid w:val="00965FDC"/>
    <w:rsid w:val="00967FC3"/>
    <w:rsid w:val="009701B1"/>
    <w:rsid w:val="0097141C"/>
    <w:rsid w:val="009727DD"/>
    <w:rsid w:val="00972F93"/>
    <w:rsid w:val="009741C8"/>
    <w:rsid w:val="00974E97"/>
    <w:rsid w:val="00975A5C"/>
    <w:rsid w:val="00975F93"/>
    <w:rsid w:val="009762FA"/>
    <w:rsid w:val="0097706D"/>
    <w:rsid w:val="00984159"/>
    <w:rsid w:val="00985A72"/>
    <w:rsid w:val="009861FD"/>
    <w:rsid w:val="00987962"/>
    <w:rsid w:val="00991432"/>
    <w:rsid w:val="00992F92"/>
    <w:rsid w:val="00994094"/>
    <w:rsid w:val="009947B0"/>
    <w:rsid w:val="009953EE"/>
    <w:rsid w:val="00997CA7"/>
    <w:rsid w:val="009A0AB5"/>
    <w:rsid w:val="009A0BCE"/>
    <w:rsid w:val="009A13B6"/>
    <w:rsid w:val="009A1C2B"/>
    <w:rsid w:val="009A291F"/>
    <w:rsid w:val="009A2BF0"/>
    <w:rsid w:val="009A37BB"/>
    <w:rsid w:val="009A416E"/>
    <w:rsid w:val="009A4C53"/>
    <w:rsid w:val="009A5B33"/>
    <w:rsid w:val="009A7C61"/>
    <w:rsid w:val="009A7F16"/>
    <w:rsid w:val="009B0AF7"/>
    <w:rsid w:val="009B1193"/>
    <w:rsid w:val="009B1B06"/>
    <w:rsid w:val="009B37F8"/>
    <w:rsid w:val="009B4357"/>
    <w:rsid w:val="009B44B1"/>
    <w:rsid w:val="009C0185"/>
    <w:rsid w:val="009C0234"/>
    <w:rsid w:val="009C1A92"/>
    <w:rsid w:val="009C310E"/>
    <w:rsid w:val="009C4304"/>
    <w:rsid w:val="009C5761"/>
    <w:rsid w:val="009C6AC7"/>
    <w:rsid w:val="009C74C1"/>
    <w:rsid w:val="009C7928"/>
    <w:rsid w:val="009D0694"/>
    <w:rsid w:val="009D0A70"/>
    <w:rsid w:val="009D1BA9"/>
    <w:rsid w:val="009D3D92"/>
    <w:rsid w:val="009D3F37"/>
    <w:rsid w:val="009D4AE7"/>
    <w:rsid w:val="009D6947"/>
    <w:rsid w:val="009D7E9B"/>
    <w:rsid w:val="009E1482"/>
    <w:rsid w:val="009E35CF"/>
    <w:rsid w:val="009E427B"/>
    <w:rsid w:val="009E4A96"/>
    <w:rsid w:val="009E5714"/>
    <w:rsid w:val="009E602C"/>
    <w:rsid w:val="009E7CD8"/>
    <w:rsid w:val="009F130F"/>
    <w:rsid w:val="009F1977"/>
    <w:rsid w:val="009F2971"/>
    <w:rsid w:val="009F7203"/>
    <w:rsid w:val="009F7A9A"/>
    <w:rsid w:val="009F7E70"/>
    <w:rsid w:val="00A0027B"/>
    <w:rsid w:val="00A01603"/>
    <w:rsid w:val="00A025F2"/>
    <w:rsid w:val="00A02A2A"/>
    <w:rsid w:val="00A030BB"/>
    <w:rsid w:val="00A031A5"/>
    <w:rsid w:val="00A03773"/>
    <w:rsid w:val="00A04B2F"/>
    <w:rsid w:val="00A06E07"/>
    <w:rsid w:val="00A10045"/>
    <w:rsid w:val="00A10917"/>
    <w:rsid w:val="00A16501"/>
    <w:rsid w:val="00A168E9"/>
    <w:rsid w:val="00A16D11"/>
    <w:rsid w:val="00A17905"/>
    <w:rsid w:val="00A20DB6"/>
    <w:rsid w:val="00A21D07"/>
    <w:rsid w:val="00A21E13"/>
    <w:rsid w:val="00A22EFA"/>
    <w:rsid w:val="00A23198"/>
    <w:rsid w:val="00A23B05"/>
    <w:rsid w:val="00A240BB"/>
    <w:rsid w:val="00A24457"/>
    <w:rsid w:val="00A2525D"/>
    <w:rsid w:val="00A30C62"/>
    <w:rsid w:val="00A30F63"/>
    <w:rsid w:val="00A3118A"/>
    <w:rsid w:val="00A31BC5"/>
    <w:rsid w:val="00A33BCA"/>
    <w:rsid w:val="00A3442D"/>
    <w:rsid w:val="00A34474"/>
    <w:rsid w:val="00A34933"/>
    <w:rsid w:val="00A362EB"/>
    <w:rsid w:val="00A365E8"/>
    <w:rsid w:val="00A36805"/>
    <w:rsid w:val="00A36BB0"/>
    <w:rsid w:val="00A41362"/>
    <w:rsid w:val="00A41C4D"/>
    <w:rsid w:val="00A44653"/>
    <w:rsid w:val="00A447BF"/>
    <w:rsid w:val="00A461EB"/>
    <w:rsid w:val="00A46605"/>
    <w:rsid w:val="00A46CA0"/>
    <w:rsid w:val="00A46F00"/>
    <w:rsid w:val="00A47645"/>
    <w:rsid w:val="00A47F60"/>
    <w:rsid w:val="00A500E3"/>
    <w:rsid w:val="00A503F8"/>
    <w:rsid w:val="00A52C56"/>
    <w:rsid w:val="00A52F5B"/>
    <w:rsid w:val="00A5417D"/>
    <w:rsid w:val="00A55925"/>
    <w:rsid w:val="00A56F49"/>
    <w:rsid w:val="00A57CDA"/>
    <w:rsid w:val="00A603F8"/>
    <w:rsid w:val="00A607A4"/>
    <w:rsid w:val="00A6156E"/>
    <w:rsid w:val="00A625DF"/>
    <w:rsid w:val="00A627DC"/>
    <w:rsid w:val="00A62A20"/>
    <w:rsid w:val="00A62A9B"/>
    <w:rsid w:val="00A63500"/>
    <w:rsid w:val="00A64B73"/>
    <w:rsid w:val="00A650E4"/>
    <w:rsid w:val="00A66029"/>
    <w:rsid w:val="00A67598"/>
    <w:rsid w:val="00A676D6"/>
    <w:rsid w:val="00A712D8"/>
    <w:rsid w:val="00A7270F"/>
    <w:rsid w:val="00A72E5D"/>
    <w:rsid w:val="00A743F4"/>
    <w:rsid w:val="00A74976"/>
    <w:rsid w:val="00A75F73"/>
    <w:rsid w:val="00A763A0"/>
    <w:rsid w:val="00A8254C"/>
    <w:rsid w:val="00A826A2"/>
    <w:rsid w:val="00A826FF"/>
    <w:rsid w:val="00A831D3"/>
    <w:rsid w:val="00A8465D"/>
    <w:rsid w:val="00A877E1"/>
    <w:rsid w:val="00A878F3"/>
    <w:rsid w:val="00A87CA0"/>
    <w:rsid w:val="00A904EE"/>
    <w:rsid w:val="00A92EFF"/>
    <w:rsid w:val="00A949EA"/>
    <w:rsid w:val="00A96ACC"/>
    <w:rsid w:val="00A972D1"/>
    <w:rsid w:val="00AA0068"/>
    <w:rsid w:val="00AA0268"/>
    <w:rsid w:val="00AA1074"/>
    <w:rsid w:val="00AA1938"/>
    <w:rsid w:val="00AA1F00"/>
    <w:rsid w:val="00AA2839"/>
    <w:rsid w:val="00AA31DB"/>
    <w:rsid w:val="00AA5E2F"/>
    <w:rsid w:val="00AA6115"/>
    <w:rsid w:val="00AB11D5"/>
    <w:rsid w:val="00AB37E2"/>
    <w:rsid w:val="00AB3A92"/>
    <w:rsid w:val="00AB3B94"/>
    <w:rsid w:val="00AB4097"/>
    <w:rsid w:val="00AB4C1E"/>
    <w:rsid w:val="00AB529A"/>
    <w:rsid w:val="00AB5A37"/>
    <w:rsid w:val="00AB615F"/>
    <w:rsid w:val="00AB6FD4"/>
    <w:rsid w:val="00AC1070"/>
    <w:rsid w:val="00AC14E8"/>
    <w:rsid w:val="00AC24EA"/>
    <w:rsid w:val="00AC25FC"/>
    <w:rsid w:val="00AC2679"/>
    <w:rsid w:val="00AC3F1D"/>
    <w:rsid w:val="00AC425C"/>
    <w:rsid w:val="00AC4E03"/>
    <w:rsid w:val="00AC6C1C"/>
    <w:rsid w:val="00AC7B9D"/>
    <w:rsid w:val="00AD01DF"/>
    <w:rsid w:val="00AD426C"/>
    <w:rsid w:val="00AD4721"/>
    <w:rsid w:val="00AD520A"/>
    <w:rsid w:val="00AD63A2"/>
    <w:rsid w:val="00AD7647"/>
    <w:rsid w:val="00AE0565"/>
    <w:rsid w:val="00AE0C79"/>
    <w:rsid w:val="00AE0FB4"/>
    <w:rsid w:val="00AE1214"/>
    <w:rsid w:val="00AE1B8C"/>
    <w:rsid w:val="00AE1E4C"/>
    <w:rsid w:val="00AE2799"/>
    <w:rsid w:val="00AE31AD"/>
    <w:rsid w:val="00AE39E4"/>
    <w:rsid w:val="00AE4038"/>
    <w:rsid w:val="00AE5500"/>
    <w:rsid w:val="00AE6151"/>
    <w:rsid w:val="00AE6B98"/>
    <w:rsid w:val="00AF1C66"/>
    <w:rsid w:val="00AF3B07"/>
    <w:rsid w:val="00AF43F4"/>
    <w:rsid w:val="00AF5254"/>
    <w:rsid w:val="00AF5391"/>
    <w:rsid w:val="00AF5432"/>
    <w:rsid w:val="00AF6EB9"/>
    <w:rsid w:val="00B01132"/>
    <w:rsid w:val="00B014E9"/>
    <w:rsid w:val="00B01544"/>
    <w:rsid w:val="00B02770"/>
    <w:rsid w:val="00B02D63"/>
    <w:rsid w:val="00B03428"/>
    <w:rsid w:val="00B03598"/>
    <w:rsid w:val="00B037BD"/>
    <w:rsid w:val="00B043F2"/>
    <w:rsid w:val="00B062F1"/>
    <w:rsid w:val="00B0775F"/>
    <w:rsid w:val="00B10AF9"/>
    <w:rsid w:val="00B10FC2"/>
    <w:rsid w:val="00B11868"/>
    <w:rsid w:val="00B118D0"/>
    <w:rsid w:val="00B11B4C"/>
    <w:rsid w:val="00B1534D"/>
    <w:rsid w:val="00B1547B"/>
    <w:rsid w:val="00B20FC2"/>
    <w:rsid w:val="00B21729"/>
    <w:rsid w:val="00B224D5"/>
    <w:rsid w:val="00B22A75"/>
    <w:rsid w:val="00B235FD"/>
    <w:rsid w:val="00B23E3A"/>
    <w:rsid w:val="00B23E52"/>
    <w:rsid w:val="00B23F2D"/>
    <w:rsid w:val="00B24689"/>
    <w:rsid w:val="00B32F83"/>
    <w:rsid w:val="00B348B8"/>
    <w:rsid w:val="00B35217"/>
    <w:rsid w:val="00B35C6B"/>
    <w:rsid w:val="00B37DB6"/>
    <w:rsid w:val="00B40714"/>
    <w:rsid w:val="00B408F5"/>
    <w:rsid w:val="00B40CFF"/>
    <w:rsid w:val="00B41416"/>
    <w:rsid w:val="00B4156D"/>
    <w:rsid w:val="00B42F6B"/>
    <w:rsid w:val="00B4311C"/>
    <w:rsid w:val="00B4346E"/>
    <w:rsid w:val="00B44E19"/>
    <w:rsid w:val="00B46618"/>
    <w:rsid w:val="00B46906"/>
    <w:rsid w:val="00B469C0"/>
    <w:rsid w:val="00B47E17"/>
    <w:rsid w:val="00B50AEE"/>
    <w:rsid w:val="00B50F2E"/>
    <w:rsid w:val="00B51508"/>
    <w:rsid w:val="00B51CB2"/>
    <w:rsid w:val="00B522EF"/>
    <w:rsid w:val="00B527B0"/>
    <w:rsid w:val="00B52B2C"/>
    <w:rsid w:val="00B52BB6"/>
    <w:rsid w:val="00B52F4B"/>
    <w:rsid w:val="00B5327C"/>
    <w:rsid w:val="00B53A0E"/>
    <w:rsid w:val="00B55B4E"/>
    <w:rsid w:val="00B577B1"/>
    <w:rsid w:val="00B60D60"/>
    <w:rsid w:val="00B6106B"/>
    <w:rsid w:val="00B61816"/>
    <w:rsid w:val="00B61851"/>
    <w:rsid w:val="00B61B12"/>
    <w:rsid w:val="00B62B54"/>
    <w:rsid w:val="00B64A8C"/>
    <w:rsid w:val="00B64DC8"/>
    <w:rsid w:val="00B6533D"/>
    <w:rsid w:val="00B66A81"/>
    <w:rsid w:val="00B66ED9"/>
    <w:rsid w:val="00B708D6"/>
    <w:rsid w:val="00B71EB1"/>
    <w:rsid w:val="00B72503"/>
    <w:rsid w:val="00B728C9"/>
    <w:rsid w:val="00B72AA5"/>
    <w:rsid w:val="00B72BEC"/>
    <w:rsid w:val="00B73434"/>
    <w:rsid w:val="00B73E75"/>
    <w:rsid w:val="00B74C69"/>
    <w:rsid w:val="00B76008"/>
    <w:rsid w:val="00B769A0"/>
    <w:rsid w:val="00B778DF"/>
    <w:rsid w:val="00B812B4"/>
    <w:rsid w:val="00B83704"/>
    <w:rsid w:val="00B83AAE"/>
    <w:rsid w:val="00B83EAC"/>
    <w:rsid w:val="00B84B03"/>
    <w:rsid w:val="00B84C34"/>
    <w:rsid w:val="00B85163"/>
    <w:rsid w:val="00B85953"/>
    <w:rsid w:val="00B9053B"/>
    <w:rsid w:val="00B90B40"/>
    <w:rsid w:val="00B90FF2"/>
    <w:rsid w:val="00B92EA0"/>
    <w:rsid w:val="00B93A45"/>
    <w:rsid w:val="00B964A6"/>
    <w:rsid w:val="00B97729"/>
    <w:rsid w:val="00BA0456"/>
    <w:rsid w:val="00BA0B24"/>
    <w:rsid w:val="00BA391F"/>
    <w:rsid w:val="00BA455E"/>
    <w:rsid w:val="00BA5C19"/>
    <w:rsid w:val="00BA6552"/>
    <w:rsid w:val="00BA66D9"/>
    <w:rsid w:val="00BA7855"/>
    <w:rsid w:val="00BB2AD0"/>
    <w:rsid w:val="00BB3AE5"/>
    <w:rsid w:val="00BB3C46"/>
    <w:rsid w:val="00BB4E78"/>
    <w:rsid w:val="00BB6292"/>
    <w:rsid w:val="00BB657F"/>
    <w:rsid w:val="00BB6F36"/>
    <w:rsid w:val="00BC1F0F"/>
    <w:rsid w:val="00BC31F4"/>
    <w:rsid w:val="00BC3254"/>
    <w:rsid w:val="00BC3348"/>
    <w:rsid w:val="00BC35DC"/>
    <w:rsid w:val="00BC3904"/>
    <w:rsid w:val="00BC3D32"/>
    <w:rsid w:val="00BC4D20"/>
    <w:rsid w:val="00BC4F32"/>
    <w:rsid w:val="00BC674F"/>
    <w:rsid w:val="00BC6CBB"/>
    <w:rsid w:val="00BD0B44"/>
    <w:rsid w:val="00BD1117"/>
    <w:rsid w:val="00BD200A"/>
    <w:rsid w:val="00BD2A09"/>
    <w:rsid w:val="00BD3FB1"/>
    <w:rsid w:val="00BD42F5"/>
    <w:rsid w:val="00BD48CC"/>
    <w:rsid w:val="00BD4F43"/>
    <w:rsid w:val="00BD5A06"/>
    <w:rsid w:val="00BD5D0F"/>
    <w:rsid w:val="00BD707E"/>
    <w:rsid w:val="00BD725C"/>
    <w:rsid w:val="00BD75EF"/>
    <w:rsid w:val="00BE2FA2"/>
    <w:rsid w:val="00BE33BB"/>
    <w:rsid w:val="00BE7285"/>
    <w:rsid w:val="00BE7A68"/>
    <w:rsid w:val="00BF0F7B"/>
    <w:rsid w:val="00BF1062"/>
    <w:rsid w:val="00BF10C6"/>
    <w:rsid w:val="00BF2B30"/>
    <w:rsid w:val="00BF32A7"/>
    <w:rsid w:val="00BF4B82"/>
    <w:rsid w:val="00BF4E75"/>
    <w:rsid w:val="00BF4F7B"/>
    <w:rsid w:val="00BF52A9"/>
    <w:rsid w:val="00BF5D8F"/>
    <w:rsid w:val="00BF688A"/>
    <w:rsid w:val="00BF68FD"/>
    <w:rsid w:val="00BF71CE"/>
    <w:rsid w:val="00C017D8"/>
    <w:rsid w:val="00C01EC5"/>
    <w:rsid w:val="00C034D0"/>
    <w:rsid w:val="00C0556F"/>
    <w:rsid w:val="00C0580A"/>
    <w:rsid w:val="00C05BC6"/>
    <w:rsid w:val="00C073F6"/>
    <w:rsid w:val="00C07544"/>
    <w:rsid w:val="00C07E8E"/>
    <w:rsid w:val="00C10991"/>
    <w:rsid w:val="00C130E5"/>
    <w:rsid w:val="00C13382"/>
    <w:rsid w:val="00C141EB"/>
    <w:rsid w:val="00C14EF7"/>
    <w:rsid w:val="00C160AD"/>
    <w:rsid w:val="00C17DD2"/>
    <w:rsid w:val="00C20A65"/>
    <w:rsid w:val="00C21E5E"/>
    <w:rsid w:val="00C23EA4"/>
    <w:rsid w:val="00C23F17"/>
    <w:rsid w:val="00C243BB"/>
    <w:rsid w:val="00C24907"/>
    <w:rsid w:val="00C24948"/>
    <w:rsid w:val="00C25118"/>
    <w:rsid w:val="00C2518A"/>
    <w:rsid w:val="00C260F3"/>
    <w:rsid w:val="00C30581"/>
    <w:rsid w:val="00C31DDA"/>
    <w:rsid w:val="00C327F1"/>
    <w:rsid w:val="00C33649"/>
    <w:rsid w:val="00C33C93"/>
    <w:rsid w:val="00C33FC5"/>
    <w:rsid w:val="00C34966"/>
    <w:rsid w:val="00C35458"/>
    <w:rsid w:val="00C354CE"/>
    <w:rsid w:val="00C35978"/>
    <w:rsid w:val="00C35A56"/>
    <w:rsid w:val="00C41C04"/>
    <w:rsid w:val="00C4235A"/>
    <w:rsid w:val="00C42394"/>
    <w:rsid w:val="00C42823"/>
    <w:rsid w:val="00C4543F"/>
    <w:rsid w:val="00C458F4"/>
    <w:rsid w:val="00C45E2B"/>
    <w:rsid w:val="00C46DA5"/>
    <w:rsid w:val="00C509D2"/>
    <w:rsid w:val="00C51006"/>
    <w:rsid w:val="00C523AD"/>
    <w:rsid w:val="00C5241D"/>
    <w:rsid w:val="00C53E6B"/>
    <w:rsid w:val="00C6123D"/>
    <w:rsid w:val="00C621E5"/>
    <w:rsid w:val="00C62EDE"/>
    <w:rsid w:val="00C63BF3"/>
    <w:rsid w:val="00C6564F"/>
    <w:rsid w:val="00C66C05"/>
    <w:rsid w:val="00C67830"/>
    <w:rsid w:val="00C67F6C"/>
    <w:rsid w:val="00C70A0E"/>
    <w:rsid w:val="00C713EA"/>
    <w:rsid w:val="00C72CAA"/>
    <w:rsid w:val="00C748D0"/>
    <w:rsid w:val="00C769F3"/>
    <w:rsid w:val="00C771FE"/>
    <w:rsid w:val="00C7790B"/>
    <w:rsid w:val="00C80BC4"/>
    <w:rsid w:val="00C80C71"/>
    <w:rsid w:val="00C81103"/>
    <w:rsid w:val="00C81C9A"/>
    <w:rsid w:val="00C8295A"/>
    <w:rsid w:val="00C837C6"/>
    <w:rsid w:val="00C85C9A"/>
    <w:rsid w:val="00C85F8C"/>
    <w:rsid w:val="00C86286"/>
    <w:rsid w:val="00C86A27"/>
    <w:rsid w:val="00C86AB2"/>
    <w:rsid w:val="00C86F4B"/>
    <w:rsid w:val="00C87B2D"/>
    <w:rsid w:val="00C90D24"/>
    <w:rsid w:val="00C913DA"/>
    <w:rsid w:val="00C91CD4"/>
    <w:rsid w:val="00C94753"/>
    <w:rsid w:val="00C95088"/>
    <w:rsid w:val="00C95D06"/>
    <w:rsid w:val="00C960C0"/>
    <w:rsid w:val="00CA0B17"/>
    <w:rsid w:val="00CA34F7"/>
    <w:rsid w:val="00CA3BA7"/>
    <w:rsid w:val="00CA51DF"/>
    <w:rsid w:val="00CA6B0C"/>
    <w:rsid w:val="00CA72D4"/>
    <w:rsid w:val="00CB08A7"/>
    <w:rsid w:val="00CB0A23"/>
    <w:rsid w:val="00CB181C"/>
    <w:rsid w:val="00CB256D"/>
    <w:rsid w:val="00CB436D"/>
    <w:rsid w:val="00CB5678"/>
    <w:rsid w:val="00CB79C2"/>
    <w:rsid w:val="00CC6058"/>
    <w:rsid w:val="00CC70CE"/>
    <w:rsid w:val="00CC7A34"/>
    <w:rsid w:val="00CD2371"/>
    <w:rsid w:val="00CD270A"/>
    <w:rsid w:val="00CD2877"/>
    <w:rsid w:val="00CD3A55"/>
    <w:rsid w:val="00CD4B4A"/>
    <w:rsid w:val="00CE0C4D"/>
    <w:rsid w:val="00CE11DC"/>
    <w:rsid w:val="00CE14AF"/>
    <w:rsid w:val="00CE1922"/>
    <w:rsid w:val="00CE2B01"/>
    <w:rsid w:val="00CE3172"/>
    <w:rsid w:val="00CE3DAD"/>
    <w:rsid w:val="00CE5825"/>
    <w:rsid w:val="00CF05F3"/>
    <w:rsid w:val="00CF1B06"/>
    <w:rsid w:val="00CF1B45"/>
    <w:rsid w:val="00CF2922"/>
    <w:rsid w:val="00CF45C4"/>
    <w:rsid w:val="00CF4FF2"/>
    <w:rsid w:val="00CF554C"/>
    <w:rsid w:val="00CF5F1D"/>
    <w:rsid w:val="00CF661D"/>
    <w:rsid w:val="00CF6693"/>
    <w:rsid w:val="00CF6E7E"/>
    <w:rsid w:val="00CF7B1E"/>
    <w:rsid w:val="00D00D5F"/>
    <w:rsid w:val="00D0144D"/>
    <w:rsid w:val="00D023A1"/>
    <w:rsid w:val="00D0322E"/>
    <w:rsid w:val="00D04268"/>
    <w:rsid w:val="00D069E7"/>
    <w:rsid w:val="00D10294"/>
    <w:rsid w:val="00D10BF8"/>
    <w:rsid w:val="00D11C53"/>
    <w:rsid w:val="00D126D9"/>
    <w:rsid w:val="00D142AF"/>
    <w:rsid w:val="00D14BE3"/>
    <w:rsid w:val="00D1533E"/>
    <w:rsid w:val="00D15AB7"/>
    <w:rsid w:val="00D16E1A"/>
    <w:rsid w:val="00D2038C"/>
    <w:rsid w:val="00D23DF4"/>
    <w:rsid w:val="00D24860"/>
    <w:rsid w:val="00D255E5"/>
    <w:rsid w:val="00D26024"/>
    <w:rsid w:val="00D263DB"/>
    <w:rsid w:val="00D273C4"/>
    <w:rsid w:val="00D27ABE"/>
    <w:rsid w:val="00D27C17"/>
    <w:rsid w:val="00D31F55"/>
    <w:rsid w:val="00D324AC"/>
    <w:rsid w:val="00D3415E"/>
    <w:rsid w:val="00D34176"/>
    <w:rsid w:val="00D34F31"/>
    <w:rsid w:val="00D40E4E"/>
    <w:rsid w:val="00D40EA7"/>
    <w:rsid w:val="00D40FDC"/>
    <w:rsid w:val="00D413DC"/>
    <w:rsid w:val="00D45600"/>
    <w:rsid w:val="00D46019"/>
    <w:rsid w:val="00D473A3"/>
    <w:rsid w:val="00D47F59"/>
    <w:rsid w:val="00D50D39"/>
    <w:rsid w:val="00D5242E"/>
    <w:rsid w:val="00D52785"/>
    <w:rsid w:val="00D52E7F"/>
    <w:rsid w:val="00D5415B"/>
    <w:rsid w:val="00D54879"/>
    <w:rsid w:val="00D5581C"/>
    <w:rsid w:val="00D55BF4"/>
    <w:rsid w:val="00D56E29"/>
    <w:rsid w:val="00D6024E"/>
    <w:rsid w:val="00D61436"/>
    <w:rsid w:val="00D62764"/>
    <w:rsid w:val="00D6365A"/>
    <w:rsid w:val="00D63DFC"/>
    <w:rsid w:val="00D640B1"/>
    <w:rsid w:val="00D648C1"/>
    <w:rsid w:val="00D6615A"/>
    <w:rsid w:val="00D677C7"/>
    <w:rsid w:val="00D70ABC"/>
    <w:rsid w:val="00D70CAC"/>
    <w:rsid w:val="00D71ABD"/>
    <w:rsid w:val="00D733F0"/>
    <w:rsid w:val="00D7495C"/>
    <w:rsid w:val="00D74F51"/>
    <w:rsid w:val="00D75405"/>
    <w:rsid w:val="00D75557"/>
    <w:rsid w:val="00D82883"/>
    <w:rsid w:val="00D838B6"/>
    <w:rsid w:val="00D83BB8"/>
    <w:rsid w:val="00D83C22"/>
    <w:rsid w:val="00D83F0E"/>
    <w:rsid w:val="00D84D1E"/>
    <w:rsid w:val="00D8614A"/>
    <w:rsid w:val="00D86EA4"/>
    <w:rsid w:val="00D900A7"/>
    <w:rsid w:val="00D901E5"/>
    <w:rsid w:val="00D91605"/>
    <w:rsid w:val="00D91B09"/>
    <w:rsid w:val="00D91F7A"/>
    <w:rsid w:val="00D931DA"/>
    <w:rsid w:val="00D93E3A"/>
    <w:rsid w:val="00D942A6"/>
    <w:rsid w:val="00D94960"/>
    <w:rsid w:val="00D95423"/>
    <w:rsid w:val="00D9596E"/>
    <w:rsid w:val="00D95B83"/>
    <w:rsid w:val="00D9703B"/>
    <w:rsid w:val="00DA1684"/>
    <w:rsid w:val="00DA178A"/>
    <w:rsid w:val="00DA41D8"/>
    <w:rsid w:val="00DA4C9A"/>
    <w:rsid w:val="00DA6E34"/>
    <w:rsid w:val="00DB0008"/>
    <w:rsid w:val="00DB0B62"/>
    <w:rsid w:val="00DB1109"/>
    <w:rsid w:val="00DB1BCE"/>
    <w:rsid w:val="00DB259F"/>
    <w:rsid w:val="00DB32B8"/>
    <w:rsid w:val="00DB3359"/>
    <w:rsid w:val="00DB3B86"/>
    <w:rsid w:val="00DB40FC"/>
    <w:rsid w:val="00DB423E"/>
    <w:rsid w:val="00DB43B0"/>
    <w:rsid w:val="00DB4924"/>
    <w:rsid w:val="00DB79A6"/>
    <w:rsid w:val="00DB7ED2"/>
    <w:rsid w:val="00DC0102"/>
    <w:rsid w:val="00DC36DD"/>
    <w:rsid w:val="00DC3C18"/>
    <w:rsid w:val="00DC55F3"/>
    <w:rsid w:val="00DD1FB4"/>
    <w:rsid w:val="00DD22D8"/>
    <w:rsid w:val="00DD3AE5"/>
    <w:rsid w:val="00DD6E2D"/>
    <w:rsid w:val="00DE02F7"/>
    <w:rsid w:val="00DE0E51"/>
    <w:rsid w:val="00DE1B01"/>
    <w:rsid w:val="00DE1F14"/>
    <w:rsid w:val="00DE2C74"/>
    <w:rsid w:val="00DE3981"/>
    <w:rsid w:val="00DE4617"/>
    <w:rsid w:val="00DE5037"/>
    <w:rsid w:val="00DE5056"/>
    <w:rsid w:val="00DE5F3F"/>
    <w:rsid w:val="00DE6542"/>
    <w:rsid w:val="00DF0956"/>
    <w:rsid w:val="00DF118C"/>
    <w:rsid w:val="00DF2541"/>
    <w:rsid w:val="00DF2EF3"/>
    <w:rsid w:val="00DF5B9E"/>
    <w:rsid w:val="00DF5C4C"/>
    <w:rsid w:val="00DF6654"/>
    <w:rsid w:val="00DF6889"/>
    <w:rsid w:val="00E003F9"/>
    <w:rsid w:val="00E03541"/>
    <w:rsid w:val="00E046C1"/>
    <w:rsid w:val="00E04931"/>
    <w:rsid w:val="00E04FBF"/>
    <w:rsid w:val="00E0518F"/>
    <w:rsid w:val="00E07717"/>
    <w:rsid w:val="00E07F43"/>
    <w:rsid w:val="00E10088"/>
    <w:rsid w:val="00E100E7"/>
    <w:rsid w:val="00E11CF5"/>
    <w:rsid w:val="00E12FCE"/>
    <w:rsid w:val="00E16C50"/>
    <w:rsid w:val="00E17665"/>
    <w:rsid w:val="00E208D2"/>
    <w:rsid w:val="00E21C57"/>
    <w:rsid w:val="00E21E6E"/>
    <w:rsid w:val="00E2282C"/>
    <w:rsid w:val="00E33B00"/>
    <w:rsid w:val="00E3402F"/>
    <w:rsid w:val="00E35B27"/>
    <w:rsid w:val="00E36FBE"/>
    <w:rsid w:val="00E37CE1"/>
    <w:rsid w:val="00E37D0A"/>
    <w:rsid w:val="00E40161"/>
    <w:rsid w:val="00E402BB"/>
    <w:rsid w:val="00E40800"/>
    <w:rsid w:val="00E4222F"/>
    <w:rsid w:val="00E4249F"/>
    <w:rsid w:val="00E42BD7"/>
    <w:rsid w:val="00E434EE"/>
    <w:rsid w:val="00E44B5A"/>
    <w:rsid w:val="00E467A5"/>
    <w:rsid w:val="00E46C10"/>
    <w:rsid w:val="00E47147"/>
    <w:rsid w:val="00E47B7D"/>
    <w:rsid w:val="00E47E14"/>
    <w:rsid w:val="00E47FF5"/>
    <w:rsid w:val="00E500AC"/>
    <w:rsid w:val="00E50683"/>
    <w:rsid w:val="00E51C9E"/>
    <w:rsid w:val="00E51DC3"/>
    <w:rsid w:val="00E52026"/>
    <w:rsid w:val="00E53289"/>
    <w:rsid w:val="00E5442A"/>
    <w:rsid w:val="00E550CE"/>
    <w:rsid w:val="00E55E3A"/>
    <w:rsid w:val="00E567ED"/>
    <w:rsid w:val="00E57909"/>
    <w:rsid w:val="00E60EA8"/>
    <w:rsid w:val="00E61458"/>
    <w:rsid w:val="00E623BC"/>
    <w:rsid w:val="00E627CA"/>
    <w:rsid w:val="00E629CA"/>
    <w:rsid w:val="00E63BA9"/>
    <w:rsid w:val="00E645ED"/>
    <w:rsid w:val="00E67A64"/>
    <w:rsid w:val="00E70D14"/>
    <w:rsid w:val="00E70EAE"/>
    <w:rsid w:val="00E712CA"/>
    <w:rsid w:val="00E71E6B"/>
    <w:rsid w:val="00E73C27"/>
    <w:rsid w:val="00E73CB0"/>
    <w:rsid w:val="00E740E1"/>
    <w:rsid w:val="00E7529D"/>
    <w:rsid w:val="00E759E1"/>
    <w:rsid w:val="00E76563"/>
    <w:rsid w:val="00E80EE6"/>
    <w:rsid w:val="00E81101"/>
    <w:rsid w:val="00E81130"/>
    <w:rsid w:val="00E82E85"/>
    <w:rsid w:val="00E83F03"/>
    <w:rsid w:val="00E8536E"/>
    <w:rsid w:val="00E86CD5"/>
    <w:rsid w:val="00E8788D"/>
    <w:rsid w:val="00E8794F"/>
    <w:rsid w:val="00E90F16"/>
    <w:rsid w:val="00E91E74"/>
    <w:rsid w:val="00E93713"/>
    <w:rsid w:val="00E93997"/>
    <w:rsid w:val="00E941C6"/>
    <w:rsid w:val="00E96B19"/>
    <w:rsid w:val="00E97A64"/>
    <w:rsid w:val="00EA0115"/>
    <w:rsid w:val="00EA042E"/>
    <w:rsid w:val="00EA169E"/>
    <w:rsid w:val="00EA2F81"/>
    <w:rsid w:val="00EA4756"/>
    <w:rsid w:val="00EA5961"/>
    <w:rsid w:val="00EA6067"/>
    <w:rsid w:val="00EA774E"/>
    <w:rsid w:val="00EB3170"/>
    <w:rsid w:val="00EB4400"/>
    <w:rsid w:val="00EB53CC"/>
    <w:rsid w:val="00EB6C92"/>
    <w:rsid w:val="00EB7108"/>
    <w:rsid w:val="00EC158F"/>
    <w:rsid w:val="00EC1F1F"/>
    <w:rsid w:val="00EC1FD5"/>
    <w:rsid w:val="00EC2DC6"/>
    <w:rsid w:val="00EC36F7"/>
    <w:rsid w:val="00EC3E52"/>
    <w:rsid w:val="00EC490B"/>
    <w:rsid w:val="00EC4F63"/>
    <w:rsid w:val="00EC5F8C"/>
    <w:rsid w:val="00EC6FF1"/>
    <w:rsid w:val="00EC7202"/>
    <w:rsid w:val="00EC7D3B"/>
    <w:rsid w:val="00ED04B7"/>
    <w:rsid w:val="00ED27AF"/>
    <w:rsid w:val="00ED28DC"/>
    <w:rsid w:val="00ED4270"/>
    <w:rsid w:val="00EE206B"/>
    <w:rsid w:val="00EE276B"/>
    <w:rsid w:val="00EE29C5"/>
    <w:rsid w:val="00EE2F1F"/>
    <w:rsid w:val="00EE49DC"/>
    <w:rsid w:val="00EE58B6"/>
    <w:rsid w:val="00EE6668"/>
    <w:rsid w:val="00EF13E4"/>
    <w:rsid w:val="00EF2A70"/>
    <w:rsid w:val="00EF3618"/>
    <w:rsid w:val="00EF3625"/>
    <w:rsid w:val="00EF60B2"/>
    <w:rsid w:val="00EF693C"/>
    <w:rsid w:val="00EF6C5F"/>
    <w:rsid w:val="00EF74CB"/>
    <w:rsid w:val="00EF7648"/>
    <w:rsid w:val="00EF7CA0"/>
    <w:rsid w:val="00F01D19"/>
    <w:rsid w:val="00F0471B"/>
    <w:rsid w:val="00F04829"/>
    <w:rsid w:val="00F05600"/>
    <w:rsid w:val="00F05791"/>
    <w:rsid w:val="00F0725F"/>
    <w:rsid w:val="00F07968"/>
    <w:rsid w:val="00F1252B"/>
    <w:rsid w:val="00F14CB1"/>
    <w:rsid w:val="00F14D4B"/>
    <w:rsid w:val="00F15632"/>
    <w:rsid w:val="00F15E80"/>
    <w:rsid w:val="00F175AB"/>
    <w:rsid w:val="00F17E31"/>
    <w:rsid w:val="00F21E40"/>
    <w:rsid w:val="00F226A4"/>
    <w:rsid w:val="00F22C50"/>
    <w:rsid w:val="00F2418D"/>
    <w:rsid w:val="00F24E36"/>
    <w:rsid w:val="00F26C64"/>
    <w:rsid w:val="00F275F6"/>
    <w:rsid w:val="00F3095F"/>
    <w:rsid w:val="00F30E6C"/>
    <w:rsid w:val="00F37643"/>
    <w:rsid w:val="00F40E28"/>
    <w:rsid w:val="00F41BEE"/>
    <w:rsid w:val="00F44F53"/>
    <w:rsid w:val="00F4575D"/>
    <w:rsid w:val="00F45A12"/>
    <w:rsid w:val="00F45A22"/>
    <w:rsid w:val="00F45DA9"/>
    <w:rsid w:val="00F461AB"/>
    <w:rsid w:val="00F47002"/>
    <w:rsid w:val="00F47FC8"/>
    <w:rsid w:val="00F508D4"/>
    <w:rsid w:val="00F54193"/>
    <w:rsid w:val="00F54256"/>
    <w:rsid w:val="00F55E51"/>
    <w:rsid w:val="00F56933"/>
    <w:rsid w:val="00F56C59"/>
    <w:rsid w:val="00F56EDB"/>
    <w:rsid w:val="00F60079"/>
    <w:rsid w:val="00F60609"/>
    <w:rsid w:val="00F6218D"/>
    <w:rsid w:val="00F6224F"/>
    <w:rsid w:val="00F62444"/>
    <w:rsid w:val="00F62BE2"/>
    <w:rsid w:val="00F62E83"/>
    <w:rsid w:val="00F638A8"/>
    <w:rsid w:val="00F642FA"/>
    <w:rsid w:val="00F64866"/>
    <w:rsid w:val="00F7428B"/>
    <w:rsid w:val="00F74F15"/>
    <w:rsid w:val="00F75F7F"/>
    <w:rsid w:val="00F76433"/>
    <w:rsid w:val="00F76E97"/>
    <w:rsid w:val="00F801E6"/>
    <w:rsid w:val="00F8086C"/>
    <w:rsid w:val="00F81832"/>
    <w:rsid w:val="00F81CFC"/>
    <w:rsid w:val="00F82987"/>
    <w:rsid w:val="00F82C2F"/>
    <w:rsid w:val="00F83A6C"/>
    <w:rsid w:val="00F83D97"/>
    <w:rsid w:val="00F85B2C"/>
    <w:rsid w:val="00F85F7E"/>
    <w:rsid w:val="00F8690E"/>
    <w:rsid w:val="00F871B4"/>
    <w:rsid w:val="00F8744E"/>
    <w:rsid w:val="00F90124"/>
    <w:rsid w:val="00F90B71"/>
    <w:rsid w:val="00F91A7C"/>
    <w:rsid w:val="00F928B1"/>
    <w:rsid w:val="00F93BFD"/>
    <w:rsid w:val="00F956A0"/>
    <w:rsid w:val="00F96E26"/>
    <w:rsid w:val="00F97E67"/>
    <w:rsid w:val="00F97EA2"/>
    <w:rsid w:val="00FA1218"/>
    <w:rsid w:val="00FA1504"/>
    <w:rsid w:val="00FA171A"/>
    <w:rsid w:val="00FA1EC5"/>
    <w:rsid w:val="00FA4E07"/>
    <w:rsid w:val="00FA5080"/>
    <w:rsid w:val="00FA6FA9"/>
    <w:rsid w:val="00FA790C"/>
    <w:rsid w:val="00FB02E2"/>
    <w:rsid w:val="00FB3ED8"/>
    <w:rsid w:val="00FB4CC4"/>
    <w:rsid w:val="00FC02E5"/>
    <w:rsid w:val="00FC0784"/>
    <w:rsid w:val="00FC0DAA"/>
    <w:rsid w:val="00FC1BCF"/>
    <w:rsid w:val="00FC1D51"/>
    <w:rsid w:val="00FC2560"/>
    <w:rsid w:val="00FC3875"/>
    <w:rsid w:val="00FC5A6D"/>
    <w:rsid w:val="00FC5B86"/>
    <w:rsid w:val="00FD00BB"/>
    <w:rsid w:val="00FD0B7E"/>
    <w:rsid w:val="00FD0E25"/>
    <w:rsid w:val="00FD0E5A"/>
    <w:rsid w:val="00FD2031"/>
    <w:rsid w:val="00FD362A"/>
    <w:rsid w:val="00FD41D0"/>
    <w:rsid w:val="00FD4867"/>
    <w:rsid w:val="00FD6D33"/>
    <w:rsid w:val="00FE17EA"/>
    <w:rsid w:val="00FE191C"/>
    <w:rsid w:val="00FE2DC3"/>
    <w:rsid w:val="00FE2F67"/>
    <w:rsid w:val="00FE4791"/>
    <w:rsid w:val="00FE4B87"/>
    <w:rsid w:val="00FE7237"/>
    <w:rsid w:val="00FF152A"/>
    <w:rsid w:val="00FF3151"/>
    <w:rsid w:val="00FF4A6A"/>
    <w:rsid w:val="00FF60DE"/>
    <w:rsid w:val="00FF64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Table Grid"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474"/>
    <w:pPr>
      <w:widowControl w:val="0"/>
      <w:autoSpaceDE w:val="0"/>
      <w:autoSpaceDN w:val="0"/>
      <w:adjustRightInd w:val="0"/>
    </w:pPr>
    <w:rPr>
      <w:rFonts w:ascii="Times New Roman" w:eastAsia="Times New Roman" w:hAnsi="Times New Roman"/>
      <w:sz w:val="24"/>
      <w:szCs w:val="24"/>
    </w:rPr>
  </w:style>
  <w:style w:type="paragraph" w:styleId="1">
    <w:name w:val="heading 1"/>
    <w:basedOn w:val="a"/>
    <w:link w:val="10"/>
    <w:uiPriority w:val="99"/>
    <w:qFormat/>
    <w:rsid w:val="00496C13"/>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96C13"/>
    <w:rPr>
      <w:rFonts w:ascii="Times New Roman" w:hAnsi="Times New Roman" w:cs="Times New Roman"/>
      <w:b/>
      <w:kern w:val="36"/>
      <w:sz w:val="48"/>
    </w:rPr>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sz w:val="24"/>
    </w:rPr>
  </w:style>
  <w:style w:type="character" w:customStyle="1" w:styleId="FontStyle22">
    <w:name w:val="Font Style22"/>
    <w:uiPriority w:val="99"/>
    <w:rsid w:val="00717577"/>
    <w:rPr>
      <w:rFonts w:ascii="Arial Narrow" w:hAnsi="Arial Narrow"/>
      <w:i/>
      <w:sz w:val="28"/>
    </w:rPr>
  </w:style>
  <w:style w:type="character" w:customStyle="1" w:styleId="FontStyle23">
    <w:name w:val="Font Style23"/>
    <w:uiPriority w:val="99"/>
    <w:rsid w:val="00717577"/>
    <w:rPr>
      <w:rFonts w:ascii="Times New Roman" w:hAnsi="Times New Roman"/>
      <w:i/>
      <w:spacing w:val="-20"/>
      <w:sz w:val="48"/>
    </w:rPr>
  </w:style>
  <w:style w:type="character" w:customStyle="1" w:styleId="FontStyle24">
    <w:name w:val="Font Style24"/>
    <w:uiPriority w:val="99"/>
    <w:rsid w:val="00717577"/>
    <w:rPr>
      <w:rFonts w:ascii="Calibri" w:hAnsi="Calibri"/>
      <w:b/>
      <w:i/>
      <w:sz w:val="24"/>
    </w:rPr>
  </w:style>
  <w:style w:type="character" w:customStyle="1" w:styleId="FontStyle25">
    <w:name w:val="Font Style25"/>
    <w:uiPriority w:val="99"/>
    <w:rsid w:val="00717577"/>
    <w:rPr>
      <w:rFonts w:ascii="Calibri" w:hAnsi="Calibri"/>
      <w:sz w:val="24"/>
    </w:rPr>
  </w:style>
  <w:style w:type="character" w:customStyle="1" w:styleId="FontStyle26">
    <w:name w:val="Font Style26"/>
    <w:uiPriority w:val="99"/>
    <w:rsid w:val="00717577"/>
    <w:rPr>
      <w:rFonts w:ascii="Times New Roman" w:hAnsi="Times New Roman"/>
      <w:sz w:val="24"/>
    </w:rPr>
  </w:style>
  <w:style w:type="character" w:customStyle="1" w:styleId="FontStyle27">
    <w:name w:val="Font Style27"/>
    <w:uiPriority w:val="99"/>
    <w:rsid w:val="00717577"/>
    <w:rPr>
      <w:rFonts w:ascii="Times New Roman" w:hAnsi="Times New Roman"/>
      <w:sz w:val="26"/>
    </w:rPr>
  </w:style>
  <w:style w:type="character" w:customStyle="1" w:styleId="FontStyle28">
    <w:name w:val="Font Style28"/>
    <w:uiPriority w:val="99"/>
    <w:rsid w:val="00717577"/>
    <w:rPr>
      <w:rFonts w:ascii="Times New Roman" w:hAnsi="Times New Roman"/>
      <w:b/>
      <w:sz w:val="26"/>
    </w:rPr>
  </w:style>
  <w:style w:type="character" w:customStyle="1" w:styleId="FontStyle29">
    <w:name w:val="Font Style29"/>
    <w:uiPriority w:val="99"/>
    <w:rsid w:val="00717577"/>
    <w:rPr>
      <w:rFonts w:ascii="Times New Roman" w:hAnsi="Times New Roman"/>
      <w:b/>
      <w:sz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rsid w:val="00D52E7F"/>
    <w:rPr>
      <w:rFonts w:ascii="Tahoma" w:hAnsi="Tahoma"/>
      <w:sz w:val="16"/>
      <w:szCs w:val="16"/>
    </w:rPr>
  </w:style>
  <w:style w:type="character" w:customStyle="1" w:styleId="a5">
    <w:name w:val="Текст выноски Знак"/>
    <w:basedOn w:val="a0"/>
    <w:link w:val="a4"/>
    <w:uiPriority w:val="99"/>
    <w:semiHidden/>
    <w:locked/>
    <w:rsid w:val="00D52E7F"/>
    <w:rPr>
      <w:rFonts w:ascii="Tahoma" w:hAnsi="Tahoma" w:cs="Times New Roman"/>
      <w:sz w:val="16"/>
      <w:lang w:eastAsia="ru-RU"/>
    </w:rPr>
  </w:style>
  <w:style w:type="paragraph" w:customStyle="1" w:styleId="11">
    <w:name w:val="Обычный1"/>
    <w:link w:val="CharChar"/>
    <w:rsid w:val="001E116B"/>
    <w:pPr>
      <w:widowControl w:val="0"/>
      <w:spacing w:line="300" w:lineRule="auto"/>
      <w:ind w:firstLine="720"/>
      <w:jc w:val="both"/>
    </w:pPr>
    <w:rPr>
      <w:rFonts w:ascii="Times New Roman" w:eastAsia="Times New Roman" w:hAnsi="Times New Roman"/>
      <w:sz w:val="24"/>
    </w:rPr>
  </w:style>
  <w:style w:type="paragraph" w:styleId="3">
    <w:name w:val="Body Text Indent 3"/>
    <w:basedOn w:val="a"/>
    <w:link w:val="30"/>
    <w:uiPriority w:val="99"/>
    <w:rsid w:val="00312FF7"/>
    <w:pPr>
      <w:suppressAutoHyphens/>
      <w:autoSpaceDE/>
      <w:autoSpaceDN/>
      <w:adjustRightInd/>
      <w:spacing w:after="120"/>
      <w:ind w:left="283"/>
    </w:pPr>
    <w:rPr>
      <w:rFonts w:eastAsia="SimSun" w:cs="Mangal"/>
      <w:kern w:val="1"/>
      <w:sz w:val="16"/>
      <w:szCs w:val="14"/>
      <w:lang w:eastAsia="hi-IN" w:bidi="hi-IN"/>
    </w:rPr>
  </w:style>
  <w:style w:type="character" w:customStyle="1" w:styleId="30">
    <w:name w:val="Основной текст с отступом 3 Знак"/>
    <w:basedOn w:val="a0"/>
    <w:link w:val="3"/>
    <w:uiPriority w:val="99"/>
    <w:locked/>
    <w:rsid w:val="00312FF7"/>
    <w:rPr>
      <w:rFonts w:ascii="Times New Roman" w:eastAsia="SimSun" w:hAnsi="Times New Roman" w:cs="Times New Roman"/>
      <w:kern w:val="1"/>
      <w:sz w:val="14"/>
      <w:lang w:eastAsia="hi-IN" w:bidi="hi-IN"/>
    </w:rPr>
  </w:style>
  <w:style w:type="paragraph" w:styleId="a6">
    <w:name w:val="No Spacing"/>
    <w:aliases w:val="Без интервал,мой,МОЙ,Без интервала 111,МММ,для таблиц"/>
    <w:link w:val="a7"/>
    <w:uiPriority w:val="99"/>
    <w:qFormat/>
    <w:rsid w:val="00312FF7"/>
    <w:rPr>
      <w:rFonts w:eastAsia="Times New Roman"/>
      <w:sz w:val="22"/>
      <w:szCs w:val="22"/>
    </w:rPr>
  </w:style>
  <w:style w:type="table" w:styleId="a8">
    <w:name w:val="Table Grid"/>
    <w:basedOn w:val="a1"/>
    <w:uiPriority w:val="99"/>
    <w:rsid w:val="000F0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BB6292"/>
    <w:pPr>
      <w:widowControl w:val="0"/>
      <w:spacing w:line="300" w:lineRule="auto"/>
      <w:ind w:firstLine="720"/>
      <w:jc w:val="both"/>
    </w:pPr>
    <w:rPr>
      <w:rFonts w:ascii="Times New Roman" w:eastAsia="Times New Roman" w:hAnsi="Times New Roman"/>
      <w:sz w:val="24"/>
    </w:rPr>
  </w:style>
  <w:style w:type="paragraph" w:customStyle="1" w:styleId="31">
    <w:name w:val="Обычный3"/>
    <w:rsid w:val="008B5E18"/>
    <w:pPr>
      <w:widowControl w:val="0"/>
      <w:spacing w:line="300" w:lineRule="auto"/>
      <w:ind w:firstLine="720"/>
      <w:jc w:val="both"/>
    </w:pPr>
    <w:rPr>
      <w:rFonts w:ascii="Times New Roman" w:eastAsia="Times New Roman" w:hAnsi="Times New Roman"/>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z w:val="24"/>
    </w:rPr>
  </w:style>
  <w:style w:type="character" w:styleId="a9">
    <w:name w:val="annotation reference"/>
    <w:basedOn w:val="a0"/>
    <w:uiPriority w:val="99"/>
    <w:semiHidden/>
    <w:rsid w:val="00F60079"/>
    <w:rPr>
      <w:rFonts w:cs="Times New Roman"/>
      <w:sz w:val="16"/>
    </w:rPr>
  </w:style>
  <w:style w:type="paragraph" w:styleId="aa">
    <w:name w:val="annotation text"/>
    <w:basedOn w:val="a"/>
    <w:link w:val="ab"/>
    <w:uiPriority w:val="99"/>
    <w:semiHidden/>
    <w:rsid w:val="00F60079"/>
    <w:rPr>
      <w:sz w:val="20"/>
      <w:szCs w:val="20"/>
    </w:rPr>
  </w:style>
  <w:style w:type="character" w:customStyle="1" w:styleId="ab">
    <w:name w:val="Текст примечания Знак"/>
    <w:basedOn w:val="a0"/>
    <w:link w:val="aa"/>
    <w:uiPriority w:val="99"/>
    <w:semiHidden/>
    <w:locked/>
    <w:rsid w:val="00F60079"/>
    <w:rPr>
      <w:rFonts w:ascii="Times New Roman" w:hAnsi="Times New Roman" w:cs="Times New Roman"/>
    </w:rPr>
  </w:style>
  <w:style w:type="paragraph" w:styleId="ac">
    <w:name w:val="annotation subject"/>
    <w:basedOn w:val="aa"/>
    <w:next w:val="aa"/>
    <w:link w:val="ad"/>
    <w:uiPriority w:val="99"/>
    <w:semiHidden/>
    <w:rsid w:val="00F60079"/>
    <w:rPr>
      <w:b/>
      <w:bCs/>
    </w:rPr>
  </w:style>
  <w:style w:type="character" w:customStyle="1" w:styleId="ad">
    <w:name w:val="Тема примечания Знак"/>
    <w:basedOn w:val="ab"/>
    <w:link w:val="ac"/>
    <w:uiPriority w:val="99"/>
    <w:semiHidden/>
    <w:locked/>
    <w:rsid w:val="00F60079"/>
    <w:rPr>
      <w:rFonts w:ascii="Times New Roman" w:hAnsi="Times New Roman" w:cs="Times New Roman"/>
      <w:b/>
    </w:rPr>
  </w:style>
  <w:style w:type="character" w:styleId="ae">
    <w:name w:val="Hyperlink"/>
    <w:basedOn w:val="a0"/>
    <w:uiPriority w:val="99"/>
    <w:rsid w:val="006D7174"/>
    <w:rPr>
      <w:rFonts w:cs="Times New Roman"/>
      <w:color w:val="0000FF"/>
      <w:u w:val="single"/>
    </w:rPr>
  </w:style>
  <w:style w:type="paragraph" w:customStyle="1" w:styleId="FR1">
    <w:name w:val="FR1"/>
    <w:rsid w:val="006D7174"/>
    <w:pPr>
      <w:widowControl w:val="0"/>
      <w:spacing w:before="700"/>
    </w:pPr>
    <w:rPr>
      <w:rFonts w:ascii="Times New Roman" w:hAnsi="Times New Roman"/>
      <w:b/>
      <w:sz w:val="28"/>
    </w:rPr>
  </w:style>
  <w:style w:type="paragraph" w:customStyle="1" w:styleId="NoSpacing1">
    <w:name w:val="No Spacing1"/>
    <w:uiPriority w:val="99"/>
    <w:rsid w:val="008A3C19"/>
    <w:rPr>
      <w:sz w:val="22"/>
      <w:szCs w:val="22"/>
    </w:rPr>
  </w:style>
  <w:style w:type="paragraph" w:styleId="32">
    <w:name w:val="Body Text 3"/>
    <w:basedOn w:val="a"/>
    <w:link w:val="33"/>
    <w:uiPriority w:val="99"/>
    <w:rsid w:val="008A3C19"/>
    <w:pPr>
      <w:widowControl/>
      <w:autoSpaceDE/>
      <w:autoSpaceDN/>
      <w:adjustRightInd/>
      <w:spacing w:after="120" w:line="276" w:lineRule="auto"/>
    </w:pPr>
    <w:rPr>
      <w:rFonts w:ascii="Calibri" w:eastAsia="Calibri" w:hAnsi="Calibri"/>
      <w:sz w:val="16"/>
      <w:szCs w:val="16"/>
      <w:lang w:eastAsia="en-US"/>
    </w:rPr>
  </w:style>
  <w:style w:type="character" w:customStyle="1" w:styleId="33">
    <w:name w:val="Основной текст 3 Знак"/>
    <w:basedOn w:val="a0"/>
    <w:link w:val="32"/>
    <w:uiPriority w:val="99"/>
    <w:semiHidden/>
    <w:locked/>
    <w:rsid w:val="008A3C19"/>
    <w:rPr>
      <w:rFonts w:ascii="Calibri" w:hAnsi="Calibri" w:cs="Times New Roman"/>
      <w:sz w:val="16"/>
      <w:lang w:val="ru-RU" w:eastAsia="en-US"/>
    </w:rPr>
  </w:style>
  <w:style w:type="paragraph" w:customStyle="1" w:styleId="110">
    <w:name w:val="Обычный11"/>
    <w:uiPriority w:val="99"/>
    <w:rsid w:val="008A3C19"/>
    <w:pPr>
      <w:widowControl w:val="0"/>
      <w:spacing w:line="300" w:lineRule="auto"/>
      <w:ind w:firstLine="720"/>
      <w:jc w:val="both"/>
    </w:pPr>
    <w:rPr>
      <w:rFonts w:ascii="Times New Roman" w:hAnsi="Times New Roman"/>
      <w:sz w:val="24"/>
    </w:rPr>
  </w:style>
  <w:style w:type="paragraph" w:styleId="af">
    <w:name w:val="Body Text"/>
    <w:basedOn w:val="a"/>
    <w:link w:val="af0"/>
    <w:uiPriority w:val="99"/>
    <w:rsid w:val="008A5920"/>
    <w:pPr>
      <w:spacing w:after="120"/>
    </w:pPr>
  </w:style>
  <w:style w:type="character" w:customStyle="1" w:styleId="af0">
    <w:name w:val="Основной текст Знак"/>
    <w:basedOn w:val="a0"/>
    <w:link w:val="af"/>
    <w:uiPriority w:val="99"/>
    <w:semiHidden/>
    <w:locked/>
    <w:rsid w:val="00965FDC"/>
    <w:rPr>
      <w:rFonts w:ascii="Times New Roman" w:hAnsi="Times New Roman" w:cs="Times New Roman"/>
      <w:sz w:val="24"/>
      <w:szCs w:val="24"/>
    </w:rPr>
  </w:style>
  <w:style w:type="paragraph" w:styleId="af1">
    <w:name w:val="Body Text Indent"/>
    <w:basedOn w:val="a"/>
    <w:link w:val="af2"/>
    <w:uiPriority w:val="99"/>
    <w:rsid w:val="008A5920"/>
    <w:pPr>
      <w:spacing w:after="120"/>
      <w:ind w:left="283"/>
    </w:pPr>
  </w:style>
  <w:style w:type="character" w:customStyle="1" w:styleId="af2">
    <w:name w:val="Основной текст с отступом Знак"/>
    <w:basedOn w:val="a0"/>
    <w:link w:val="af1"/>
    <w:uiPriority w:val="99"/>
    <w:semiHidden/>
    <w:locked/>
    <w:rsid w:val="00965FDC"/>
    <w:rPr>
      <w:rFonts w:ascii="Times New Roman" w:hAnsi="Times New Roman" w:cs="Times New Roman"/>
      <w:sz w:val="24"/>
      <w:szCs w:val="24"/>
    </w:rPr>
  </w:style>
  <w:style w:type="paragraph" w:styleId="20">
    <w:name w:val="Body Text Indent 2"/>
    <w:basedOn w:val="a"/>
    <w:link w:val="21"/>
    <w:uiPriority w:val="99"/>
    <w:rsid w:val="008A5920"/>
    <w:pPr>
      <w:spacing w:after="120" w:line="480" w:lineRule="auto"/>
      <w:ind w:left="283"/>
    </w:pPr>
  </w:style>
  <w:style w:type="character" w:customStyle="1" w:styleId="21">
    <w:name w:val="Основной текст с отступом 2 Знак"/>
    <w:basedOn w:val="a0"/>
    <w:link w:val="20"/>
    <w:uiPriority w:val="99"/>
    <w:semiHidden/>
    <w:locked/>
    <w:rsid w:val="00965FDC"/>
    <w:rPr>
      <w:rFonts w:ascii="Times New Roman" w:hAnsi="Times New Roman" w:cs="Times New Roman"/>
      <w:sz w:val="24"/>
      <w:szCs w:val="24"/>
    </w:rPr>
  </w:style>
  <w:style w:type="paragraph" w:customStyle="1" w:styleId="af3">
    <w:name w:val="Подстр"/>
    <w:basedOn w:val="a"/>
    <w:autoRedefine/>
    <w:uiPriority w:val="99"/>
    <w:rsid w:val="008A5920"/>
    <w:pPr>
      <w:widowControl/>
      <w:adjustRightInd/>
      <w:jc w:val="center"/>
    </w:pPr>
    <w:rPr>
      <w:rFonts w:ascii="Arial Narrow" w:hAnsi="Arial Narrow"/>
      <w:sz w:val="16"/>
      <w:szCs w:val="16"/>
    </w:rPr>
  </w:style>
  <w:style w:type="paragraph" w:customStyle="1" w:styleId="BodyText21">
    <w:name w:val="Body Text 21"/>
    <w:basedOn w:val="a"/>
    <w:qFormat/>
    <w:rsid w:val="008A5920"/>
    <w:pPr>
      <w:widowControl/>
      <w:adjustRightInd/>
      <w:ind w:firstLine="420"/>
      <w:jc w:val="both"/>
    </w:pPr>
    <w:rPr>
      <w:sz w:val="22"/>
      <w:szCs w:val="22"/>
    </w:rPr>
  </w:style>
  <w:style w:type="paragraph" w:customStyle="1" w:styleId="12">
    <w:name w:val="Без интервала1"/>
    <w:qFormat/>
    <w:rsid w:val="00C01EC5"/>
    <w:rPr>
      <w:sz w:val="22"/>
      <w:szCs w:val="22"/>
    </w:rPr>
  </w:style>
  <w:style w:type="character" w:customStyle="1" w:styleId="FontStyle19">
    <w:name w:val="Font Style19"/>
    <w:uiPriority w:val="99"/>
    <w:rsid w:val="00734AF3"/>
    <w:rPr>
      <w:rFonts w:ascii="Arial" w:hAnsi="Arial"/>
      <w:sz w:val="16"/>
    </w:rPr>
  </w:style>
  <w:style w:type="character" w:customStyle="1" w:styleId="CharChar">
    <w:name w:val="Обычный Char Char"/>
    <w:link w:val="11"/>
    <w:locked/>
    <w:rsid w:val="00A503F8"/>
    <w:rPr>
      <w:rFonts w:ascii="Times New Roman" w:eastAsia="Times New Roman" w:hAnsi="Times New Roman"/>
      <w:sz w:val="24"/>
      <w:lang w:bidi="ar-SA"/>
    </w:rPr>
  </w:style>
  <w:style w:type="paragraph" w:customStyle="1" w:styleId="-">
    <w:name w:val="Контракт-раздел"/>
    <w:basedOn w:val="a"/>
    <w:next w:val="-0"/>
    <w:rsid w:val="009C1A92"/>
    <w:pPr>
      <w:keepNext/>
      <w:widowControl/>
      <w:numPr>
        <w:numId w:val="19"/>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rsid w:val="009C1A92"/>
    <w:pPr>
      <w:widowControl/>
      <w:numPr>
        <w:ilvl w:val="1"/>
        <w:numId w:val="19"/>
      </w:numPr>
      <w:tabs>
        <w:tab w:val="clear" w:pos="2471"/>
        <w:tab w:val="num" w:pos="1391"/>
      </w:tabs>
      <w:autoSpaceDE/>
      <w:autoSpaceDN/>
      <w:adjustRightInd/>
      <w:ind w:left="1391"/>
      <w:jc w:val="both"/>
    </w:pPr>
  </w:style>
  <w:style w:type="paragraph" w:customStyle="1" w:styleId="-1">
    <w:name w:val="Контракт-подпункт"/>
    <w:basedOn w:val="a"/>
    <w:rsid w:val="009C1A92"/>
    <w:pPr>
      <w:widowControl/>
      <w:numPr>
        <w:ilvl w:val="2"/>
        <w:numId w:val="19"/>
      </w:numPr>
      <w:autoSpaceDE/>
      <w:autoSpaceDN/>
      <w:adjustRightInd/>
      <w:jc w:val="both"/>
    </w:pPr>
  </w:style>
  <w:style w:type="paragraph" w:customStyle="1" w:styleId="-2">
    <w:name w:val="Контракт-подподпункт"/>
    <w:basedOn w:val="a"/>
    <w:rsid w:val="009C1A92"/>
    <w:pPr>
      <w:widowControl/>
      <w:numPr>
        <w:ilvl w:val="3"/>
        <w:numId w:val="19"/>
      </w:numPr>
      <w:autoSpaceDE/>
      <w:autoSpaceDN/>
      <w:adjustRightInd/>
      <w:jc w:val="both"/>
    </w:pPr>
  </w:style>
  <w:style w:type="paragraph" w:customStyle="1" w:styleId="Normal1">
    <w:name w:val="Normal1"/>
    <w:link w:val="Normal"/>
    <w:uiPriority w:val="99"/>
    <w:rsid w:val="009C1A92"/>
    <w:pPr>
      <w:widowControl w:val="0"/>
      <w:spacing w:line="300" w:lineRule="auto"/>
      <w:ind w:firstLine="720"/>
    </w:pPr>
    <w:rPr>
      <w:rFonts w:ascii="Times New Roman" w:eastAsia="Times New Roman" w:hAnsi="Times New Roman"/>
      <w:sz w:val="22"/>
    </w:rPr>
  </w:style>
  <w:style w:type="character" w:customStyle="1" w:styleId="Normal">
    <w:name w:val="Normal Знак"/>
    <w:link w:val="Normal1"/>
    <w:uiPriority w:val="99"/>
    <w:locked/>
    <w:rsid w:val="009C1A92"/>
    <w:rPr>
      <w:rFonts w:ascii="Times New Roman" w:eastAsia="Times New Roman" w:hAnsi="Times New Roman"/>
      <w:sz w:val="22"/>
      <w:lang w:bidi="ar-SA"/>
    </w:rPr>
  </w:style>
  <w:style w:type="paragraph" w:customStyle="1" w:styleId="5">
    <w:name w:val="Обычный5"/>
    <w:rsid w:val="009C1A92"/>
    <w:pPr>
      <w:widowControl w:val="0"/>
      <w:spacing w:line="300" w:lineRule="auto"/>
      <w:ind w:firstLine="720"/>
      <w:jc w:val="both"/>
    </w:pPr>
    <w:rPr>
      <w:rFonts w:ascii="Times New Roman" w:eastAsia="Times New Roman" w:hAnsi="Times New Roman"/>
      <w:snapToGrid w:val="0"/>
      <w:sz w:val="24"/>
    </w:rPr>
  </w:style>
  <w:style w:type="paragraph" w:customStyle="1" w:styleId="normalcxspmiddle">
    <w:name w:val="normalcxspmiddle"/>
    <w:basedOn w:val="a"/>
    <w:rsid w:val="009C1A92"/>
    <w:pPr>
      <w:widowControl/>
      <w:autoSpaceDE/>
      <w:autoSpaceDN/>
      <w:adjustRightInd/>
      <w:spacing w:before="100" w:beforeAutospacing="1" w:after="100" w:afterAutospacing="1"/>
    </w:pPr>
  </w:style>
  <w:style w:type="paragraph" w:customStyle="1" w:styleId="normalcxsplast">
    <w:name w:val="normalcxsplast"/>
    <w:basedOn w:val="a"/>
    <w:rsid w:val="009C1A92"/>
    <w:pPr>
      <w:widowControl/>
      <w:autoSpaceDE/>
      <w:autoSpaceDN/>
      <w:adjustRightInd/>
      <w:spacing w:before="100" w:beforeAutospacing="1" w:after="100" w:afterAutospacing="1"/>
    </w:pPr>
  </w:style>
  <w:style w:type="paragraph" w:styleId="af4">
    <w:name w:val="List Paragraph"/>
    <w:basedOn w:val="a"/>
    <w:uiPriority w:val="34"/>
    <w:qFormat/>
    <w:rsid w:val="009C1A92"/>
    <w:pPr>
      <w:widowControl/>
      <w:autoSpaceDE/>
      <w:autoSpaceDN/>
      <w:adjustRightInd/>
      <w:ind w:left="708"/>
    </w:pPr>
  </w:style>
  <w:style w:type="paragraph" w:customStyle="1" w:styleId="120">
    <w:name w:val="Обычный12"/>
    <w:rsid w:val="009C1A92"/>
    <w:pPr>
      <w:widowControl w:val="0"/>
      <w:spacing w:line="300" w:lineRule="auto"/>
      <w:ind w:firstLine="720"/>
      <w:jc w:val="both"/>
    </w:pPr>
    <w:rPr>
      <w:rFonts w:ascii="Times New Roman" w:eastAsia="Times New Roman" w:hAnsi="Times New Roman"/>
      <w:sz w:val="24"/>
    </w:rPr>
  </w:style>
  <w:style w:type="paragraph" w:customStyle="1" w:styleId="ConsPlusNormal">
    <w:name w:val="ConsPlusNormal"/>
    <w:link w:val="ConsPlusNormal0"/>
    <w:qFormat/>
    <w:rsid w:val="009A291F"/>
    <w:pPr>
      <w:autoSpaceDE w:val="0"/>
      <w:autoSpaceDN w:val="0"/>
      <w:adjustRightInd w:val="0"/>
    </w:pPr>
    <w:rPr>
      <w:rFonts w:ascii="Times New Roman" w:hAnsi="Times New Roman"/>
      <w:sz w:val="26"/>
      <w:szCs w:val="26"/>
    </w:rPr>
  </w:style>
  <w:style w:type="paragraph" w:styleId="af5">
    <w:name w:val="footnote text"/>
    <w:basedOn w:val="a"/>
    <w:link w:val="af6"/>
    <w:uiPriority w:val="99"/>
    <w:semiHidden/>
    <w:unhideWhenUsed/>
    <w:rsid w:val="004B5799"/>
    <w:rPr>
      <w:sz w:val="20"/>
      <w:szCs w:val="20"/>
    </w:rPr>
  </w:style>
  <w:style w:type="character" w:customStyle="1" w:styleId="af6">
    <w:name w:val="Текст сноски Знак"/>
    <w:basedOn w:val="a0"/>
    <w:link w:val="af5"/>
    <w:uiPriority w:val="99"/>
    <w:semiHidden/>
    <w:rsid w:val="004B5799"/>
    <w:rPr>
      <w:rFonts w:ascii="Times New Roman" w:eastAsia="Times New Roman" w:hAnsi="Times New Roman"/>
    </w:rPr>
  </w:style>
  <w:style w:type="character" w:styleId="af7">
    <w:name w:val="footnote reference"/>
    <w:basedOn w:val="a0"/>
    <w:uiPriority w:val="99"/>
    <w:semiHidden/>
    <w:unhideWhenUsed/>
    <w:rsid w:val="004B5799"/>
    <w:rPr>
      <w:vertAlign w:val="superscript"/>
    </w:rPr>
  </w:style>
  <w:style w:type="character" w:customStyle="1" w:styleId="a7">
    <w:name w:val="Без интервала Знак"/>
    <w:aliases w:val="Без интервал Знак,мой Знак,МОЙ Знак,Без интервала 111 Знак,МММ Знак,для таблиц Знак"/>
    <w:basedOn w:val="a0"/>
    <w:link w:val="a6"/>
    <w:uiPriority w:val="99"/>
    <w:rsid w:val="003C42BD"/>
    <w:rPr>
      <w:rFonts w:eastAsia="Times New Roman"/>
      <w:sz w:val="22"/>
      <w:szCs w:val="22"/>
    </w:rPr>
  </w:style>
  <w:style w:type="paragraph" w:customStyle="1" w:styleId="ConsPlusDocList">
    <w:name w:val="ConsPlusDocList"/>
    <w:rsid w:val="00935713"/>
    <w:pPr>
      <w:widowControl w:val="0"/>
      <w:autoSpaceDE w:val="0"/>
      <w:autoSpaceDN w:val="0"/>
    </w:pPr>
    <w:rPr>
      <w:rFonts w:ascii="Courier New" w:eastAsia="Times New Roman" w:hAnsi="Courier New" w:cs="Courier New"/>
    </w:rPr>
  </w:style>
  <w:style w:type="paragraph" w:customStyle="1" w:styleId="210">
    <w:name w:val="Основной текст 21"/>
    <w:basedOn w:val="a"/>
    <w:rsid w:val="00F62444"/>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310">
    <w:name w:val="Основной текст с отступом 31"/>
    <w:basedOn w:val="a"/>
    <w:rsid w:val="00F45A12"/>
    <w:pPr>
      <w:widowControl/>
      <w:suppressAutoHyphens/>
      <w:autoSpaceDE/>
      <w:autoSpaceDN/>
      <w:adjustRightInd/>
      <w:spacing w:after="200" w:line="276" w:lineRule="auto"/>
    </w:pPr>
    <w:rPr>
      <w:rFonts w:ascii="Calibri" w:hAnsi="Calibri"/>
      <w:kern w:val="1"/>
      <w:sz w:val="22"/>
      <w:szCs w:val="22"/>
      <w:lang w:eastAsia="ar-SA"/>
    </w:rPr>
  </w:style>
  <w:style w:type="character" w:customStyle="1" w:styleId="FontStyle34">
    <w:name w:val="Font Style34"/>
    <w:uiPriority w:val="99"/>
    <w:rsid w:val="00CC6058"/>
    <w:rPr>
      <w:rFonts w:ascii="Times New Roman" w:hAnsi="Times New Roman" w:cs="Times New Roman"/>
      <w:sz w:val="22"/>
      <w:szCs w:val="22"/>
    </w:rPr>
  </w:style>
  <w:style w:type="paragraph" w:customStyle="1" w:styleId="22">
    <w:name w:val="Без интервала2"/>
    <w:rsid w:val="003C2DDE"/>
    <w:rPr>
      <w:sz w:val="22"/>
      <w:szCs w:val="22"/>
    </w:rPr>
  </w:style>
  <w:style w:type="paragraph" w:customStyle="1" w:styleId="af8">
    <w:name w:val="Нормальный (таблица)"/>
    <w:basedOn w:val="a"/>
    <w:next w:val="a"/>
    <w:uiPriority w:val="99"/>
    <w:rsid w:val="00847942"/>
    <w:pPr>
      <w:jc w:val="both"/>
    </w:pPr>
    <w:rPr>
      <w:rFonts w:ascii="Times New Roman CYR" w:hAnsi="Times New Roman CYR" w:cs="Times New Roman CYR"/>
    </w:rPr>
  </w:style>
  <w:style w:type="paragraph" w:customStyle="1" w:styleId="af9">
    <w:name w:val="Таблицы (моноширинный)"/>
    <w:basedOn w:val="a"/>
    <w:next w:val="a"/>
    <w:uiPriority w:val="99"/>
    <w:rsid w:val="00847942"/>
    <w:rPr>
      <w:rFonts w:ascii="Courier New" w:hAnsi="Courier New" w:cs="Courier New"/>
    </w:rPr>
  </w:style>
  <w:style w:type="paragraph" w:customStyle="1" w:styleId="afa">
    <w:basedOn w:val="a"/>
    <w:next w:val="afb"/>
    <w:link w:val="afc"/>
    <w:qFormat/>
    <w:rsid w:val="00847942"/>
    <w:pPr>
      <w:widowControl/>
      <w:autoSpaceDE/>
      <w:autoSpaceDN/>
      <w:adjustRightInd/>
      <w:jc w:val="center"/>
    </w:pPr>
    <w:rPr>
      <w:b/>
      <w:bCs/>
    </w:rPr>
  </w:style>
  <w:style w:type="character" w:customStyle="1" w:styleId="afc">
    <w:name w:val="Название Знак"/>
    <w:basedOn w:val="a0"/>
    <w:link w:val="afa"/>
    <w:rsid w:val="00847942"/>
    <w:rPr>
      <w:rFonts w:ascii="Times New Roman" w:eastAsia="Times New Roman" w:hAnsi="Times New Roman" w:cs="Times New Roman"/>
      <w:b/>
      <w:bCs/>
      <w:sz w:val="24"/>
      <w:szCs w:val="24"/>
    </w:rPr>
  </w:style>
  <w:style w:type="paragraph" w:customStyle="1" w:styleId="ConsPlusTitle">
    <w:name w:val="ConsPlusTitle"/>
    <w:rsid w:val="00847942"/>
    <w:pPr>
      <w:autoSpaceDE w:val="0"/>
      <w:autoSpaceDN w:val="0"/>
      <w:adjustRightInd w:val="0"/>
    </w:pPr>
    <w:rPr>
      <w:rFonts w:ascii="Times New Roman" w:eastAsia="Times New Roman" w:hAnsi="Times New Roman"/>
      <w:b/>
      <w:bCs/>
      <w:sz w:val="28"/>
      <w:szCs w:val="28"/>
    </w:rPr>
  </w:style>
  <w:style w:type="paragraph" w:styleId="afb">
    <w:name w:val="Title"/>
    <w:basedOn w:val="a"/>
    <w:next w:val="a"/>
    <w:link w:val="13"/>
    <w:qFormat/>
    <w:locked/>
    <w:rsid w:val="00847942"/>
    <w:pPr>
      <w:contextualSpacing/>
    </w:pPr>
    <w:rPr>
      <w:rFonts w:asciiTheme="majorHAnsi" w:eastAsiaTheme="majorEastAsia" w:hAnsiTheme="majorHAnsi" w:cstheme="majorBidi"/>
      <w:spacing w:val="-10"/>
      <w:kern w:val="28"/>
      <w:sz w:val="56"/>
      <w:szCs w:val="56"/>
    </w:rPr>
  </w:style>
  <w:style w:type="character" w:customStyle="1" w:styleId="13">
    <w:name w:val="Название Знак1"/>
    <w:basedOn w:val="a0"/>
    <w:link w:val="afb"/>
    <w:rsid w:val="00847942"/>
    <w:rPr>
      <w:rFonts w:asciiTheme="majorHAnsi" w:eastAsiaTheme="majorEastAsia" w:hAnsiTheme="majorHAnsi" w:cstheme="majorBidi"/>
      <w:spacing w:val="-10"/>
      <w:kern w:val="28"/>
      <w:sz w:val="56"/>
      <w:szCs w:val="56"/>
    </w:rPr>
  </w:style>
  <w:style w:type="paragraph" w:styleId="afd">
    <w:name w:val="Normal (Web)"/>
    <w:basedOn w:val="a"/>
    <w:uiPriority w:val="99"/>
    <w:semiHidden/>
    <w:unhideWhenUsed/>
    <w:rsid w:val="00847942"/>
    <w:pPr>
      <w:widowControl/>
      <w:autoSpaceDE/>
      <w:autoSpaceDN/>
      <w:adjustRightInd/>
      <w:spacing w:before="100" w:beforeAutospacing="1" w:after="100" w:afterAutospacing="1"/>
    </w:pPr>
    <w:rPr>
      <w:rFonts w:eastAsiaTheme="minorEastAsia"/>
    </w:rPr>
  </w:style>
  <w:style w:type="paragraph" w:styleId="HTML">
    <w:name w:val="HTML Preformatted"/>
    <w:basedOn w:val="a"/>
    <w:link w:val="HTML0"/>
    <w:uiPriority w:val="99"/>
    <w:semiHidden/>
    <w:unhideWhenUsed/>
    <w:rsid w:val="000E0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semiHidden/>
    <w:rsid w:val="000E0267"/>
    <w:rPr>
      <w:rFonts w:ascii="Courier New" w:eastAsia="Times New Roman" w:hAnsi="Courier New" w:cs="Courier New"/>
    </w:rPr>
  </w:style>
  <w:style w:type="character" w:customStyle="1" w:styleId="s10">
    <w:name w:val="s_10"/>
    <w:basedOn w:val="a0"/>
    <w:rsid w:val="000E0267"/>
  </w:style>
  <w:style w:type="character" w:customStyle="1" w:styleId="s1">
    <w:name w:val="s_1"/>
    <w:basedOn w:val="a0"/>
    <w:rsid w:val="000E0267"/>
  </w:style>
  <w:style w:type="character" w:styleId="afe">
    <w:name w:val="Emphasis"/>
    <w:basedOn w:val="a0"/>
    <w:uiPriority w:val="20"/>
    <w:qFormat/>
    <w:locked/>
    <w:rsid w:val="000E0267"/>
    <w:rPr>
      <w:i/>
      <w:iCs/>
    </w:rPr>
  </w:style>
  <w:style w:type="paragraph" w:styleId="aff">
    <w:name w:val="header"/>
    <w:basedOn w:val="a"/>
    <w:link w:val="aff0"/>
    <w:uiPriority w:val="99"/>
    <w:unhideWhenUsed/>
    <w:rsid w:val="00EA6067"/>
    <w:pPr>
      <w:tabs>
        <w:tab w:val="center" w:pos="4677"/>
        <w:tab w:val="right" w:pos="9355"/>
      </w:tabs>
    </w:pPr>
  </w:style>
  <w:style w:type="character" w:customStyle="1" w:styleId="aff0">
    <w:name w:val="Верхний колонтитул Знак"/>
    <w:basedOn w:val="a0"/>
    <w:link w:val="aff"/>
    <w:uiPriority w:val="99"/>
    <w:rsid w:val="00EA6067"/>
    <w:rPr>
      <w:rFonts w:ascii="Times New Roman" w:eastAsia="Times New Roman" w:hAnsi="Times New Roman"/>
      <w:sz w:val="24"/>
      <w:szCs w:val="24"/>
    </w:rPr>
  </w:style>
  <w:style w:type="paragraph" w:styleId="aff1">
    <w:name w:val="footer"/>
    <w:basedOn w:val="a"/>
    <w:link w:val="aff2"/>
    <w:uiPriority w:val="99"/>
    <w:unhideWhenUsed/>
    <w:rsid w:val="00EA6067"/>
    <w:pPr>
      <w:tabs>
        <w:tab w:val="center" w:pos="4677"/>
        <w:tab w:val="right" w:pos="9355"/>
      </w:tabs>
    </w:pPr>
  </w:style>
  <w:style w:type="character" w:customStyle="1" w:styleId="aff2">
    <w:name w:val="Нижний колонтитул Знак"/>
    <w:basedOn w:val="a0"/>
    <w:link w:val="aff1"/>
    <w:uiPriority w:val="99"/>
    <w:rsid w:val="00EA6067"/>
    <w:rPr>
      <w:rFonts w:ascii="Times New Roman" w:eastAsia="Times New Roman" w:hAnsi="Times New Roman"/>
      <w:sz w:val="24"/>
      <w:szCs w:val="24"/>
    </w:rPr>
  </w:style>
  <w:style w:type="paragraph" w:customStyle="1" w:styleId="s3">
    <w:name w:val="s_3"/>
    <w:basedOn w:val="a"/>
    <w:rsid w:val="006E3A8B"/>
    <w:pPr>
      <w:widowControl/>
      <w:autoSpaceDE/>
      <w:autoSpaceDN/>
      <w:adjustRightInd/>
      <w:spacing w:before="100" w:beforeAutospacing="1" w:after="100" w:afterAutospacing="1"/>
    </w:pPr>
  </w:style>
  <w:style w:type="character" w:customStyle="1" w:styleId="s11">
    <w:name w:val="s_11"/>
    <w:basedOn w:val="a0"/>
    <w:rsid w:val="006E3A8B"/>
  </w:style>
  <w:style w:type="paragraph" w:customStyle="1" w:styleId="empty">
    <w:name w:val="empty"/>
    <w:basedOn w:val="a"/>
    <w:rsid w:val="006E3A8B"/>
    <w:pPr>
      <w:widowControl/>
      <w:autoSpaceDE/>
      <w:autoSpaceDN/>
      <w:adjustRightInd/>
      <w:spacing w:before="100" w:beforeAutospacing="1" w:after="100" w:afterAutospacing="1"/>
    </w:pPr>
  </w:style>
  <w:style w:type="character" w:customStyle="1" w:styleId="ConsPlusNormal0">
    <w:name w:val="ConsPlusNormal Знак"/>
    <w:link w:val="ConsPlusNormal"/>
    <w:locked/>
    <w:rsid w:val="001229D9"/>
    <w:rPr>
      <w:rFonts w:ascii="Times New Roman" w:hAnsi="Times New Roman"/>
      <w:sz w:val="26"/>
      <w:szCs w:val="26"/>
    </w:rPr>
  </w:style>
  <w:style w:type="paragraph" w:customStyle="1" w:styleId="aff3">
    <w:name w:val="Обычный.Нормальный абзац"/>
    <w:rsid w:val="00957990"/>
    <w:pPr>
      <w:widowControl w:val="0"/>
      <w:autoSpaceDE w:val="0"/>
      <w:autoSpaceDN w:val="0"/>
      <w:ind w:firstLine="709"/>
      <w:jc w:val="both"/>
    </w:pPr>
    <w:rPr>
      <w:rFonts w:ascii="Times New Roman" w:eastAsia="Times New Roman" w:hAnsi="Times New Roman"/>
      <w:sz w:val="24"/>
      <w:szCs w:val="24"/>
    </w:rPr>
  </w:style>
  <w:style w:type="paragraph" w:customStyle="1" w:styleId="34">
    <w:name w:val="Стиль3"/>
    <w:basedOn w:val="20"/>
    <w:rsid w:val="002B39C4"/>
    <w:pPr>
      <w:tabs>
        <w:tab w:val="num" w:pos="1307"/>
      </w:tabs>
      <w:autoSpaceDE/>
      <w:autoSpaceDN/>
      <w:spacing w:after="0" w:line="240" w:lineRule="auto"/>
      <w:ind w:left="1080"/>
      <w:jc w:val="both"/>
      <w:textAlignment w:val="baseline"/>
    </w:pPr>
  </w:style>
  <w:style w:type="paragraph" w:customStyle="1" w:styleId="23">
    <w:name w:val="Основной текст2"/>
    <w:basedOn w:val="a"/>
    <w:link w:val="aff4"/>
    <w:rsid w:val="0033473B"/>
    <w:pPr>
      <w:shd w:val="clear" w:color="auto" w:fill="FFFFFF"/>
      <w:autoSpaceDE/>
      <w:autoSpaceDN/>
      <w:adjustRightInd/>
      <w:spacing w:after="60" w:line="0" w:lineRule="atLeast"/>
      <w:jc w:val="center"/>
    </w:pPr>
    <w:rPr>
      <w:color w:val="000000"/>
      <w:sz w:val="22"/>
      <w:szCs w:val="22"/>
    </w:rPr>
  </w:style>
  <w:style w:type="character" w:customStyle="1" w:styleId="aff4">
    <w:name w:val="Основной текст_"/>
    <w:link w:val="23"/>
    <w:rsid w:val="0033473B"/>
    <w:rPr>
      <w:rFonts w:ascii="Times New Roman" w:eastAsia="Times New Roman" w:hAnsi="Times New Roman"/>
      <w:color w:val="000000"/>
      <w:sz w:val="22"/>
      <w:szCs w:val="22"/>
      <w:shd w:val="clear" w:color="auto" w:fill="FFFFFF"/>
    </w:rPr>
  </w:style>
  <w:style w:type="paragraph" w:customStyle="1" w:styleId="s91">
    <w:name w:val="s_91"/>
    <w:basedOn w:val="a"/>
    <w:rsid w:val="00AB6FD4"/>
    <w:pPr>
      <w:widowControl/>
      <w:autoSpaceDE/>
      <w:autoSpaceDN/>
      <w:adjustRightInd/>
      <w:spacing w:before="100" w:beforeAutospacing="1" w:after="100" w:afterAutospacing="1"/>
    </w:pPr>
  </w:style>
  <w:style w:type="character" w:styleId="aff5">
    <w:name w:val="Book Title"/>
    <w:basedOn w:val="a0"/>
    <w:uiPriority w:val="33"/>
    <w:qFormat/>
    <w:rsid w:val="00AB6FD4"/>
    <w:rPr>
      <w:b/>
      <w:bCs/>
      <w:i/>
      <w:iCs/>
      <w:spacing w:val="5"/>
    </w:rPr>
  </w:style>
  <w:style w:type="character" w:styleId="aff6">
    <w:name w:val="Intense Reference"/>
    <w:basedOn w:val="a0"/>
    <w:uiPriority w:val="32"/>
    <w:qFormat/>
    <w:rsid w:val="00AB6FD4"/>
    <w:rPr>
      <w:b/>
      <w:bCs/>
      <w:smallCaps/>
      <w:color w:val="4F81BD" w:themeColor="accent1"/>
      <w:spacing w:val="5"/>
    </w:rPr>
  </w:style>
  <w:style w:type="paragraph" w:customStyle="1" w:styleId="s16">
    <w:name w:val="s_16"/>
    <w:basedOn w:val="a"/>
    <w:rsid w:val="00C260F3"/>
    <w:pPr>
      <w:widowControl/>
      <w:autoSpaceDE/>
      <w:autoSpaceDN/>
      <w:adjustRightInd/>
      <w:spacing w:before="100" w:beforeAutospacing="1" w:after="100" w:afterAutospacing="1"/>
    </w:pPr>
  </w:style>
  <w:style w:type="paragraph" w:styleId="24">
    <w:name w:val="Body Text 2"/>
    <w:basedOn w:val="a"/>
    <w:link w:val="25"/>
    <w:uiPriority w:val="99"/>
    <w:semiHidden/>
    <w:unhideWhenUsed/>
    <w:rsid w:val="00AF1C66"/>
    <w:pPr>
      <w:spacing w:after="120" w:line="480" w:lineRule="auto"/>
    </w:pPr>
  </w:style>
  <w:style w:type="character" w:customStyle="1" w:styleId="25">
    <w:name w:val="Основной текст 2 Знак"/>
    <w:basedOn w:val="a0"/>
    <w:link w:val="24"/>
    <w:uiPriority w:val="99"/>
    <w:semiHidden/>
    <w:rsid w:val="00AF1C66"/>
    <w:rPr>
      <w:rFonts w:ascii="Times New Roman" w:eastAsia="Times New Roman" w:hAnsi="Times New Roman"/>
      <w:sz w:val="24"/>
      <w:szCs w:val="24"/>
    </w:rPr>
  </w:style>
  <w:style w:type="paragraph" w:customStyle="1" w:styleId="aff7">
    <w:name w:val="Обычный + по ширине"/>
    <w:basedOn w:val="a"/>
    <w:rsid w:val="00AF1C66"/>
    <w:pPr>
      <w:widowControl/>
      <w:autoSpaceDE/>
      <w:autoSpaceDN/>
      <w:adjustRightInd/>
      <w:jc w:val="both"/>
    </w:pPr>
  </w:style>
  <w:style w:type="character" w:customStyle="1" w:styleId="14">
    <w:name w:val="Основной текст Знак1"/>
    <w:basedOn w:val="a0"/>
    <w:uiPriority w:val="99"/>
    <w:locked/>
    <w:rsid w:val="00AF1C66"/>
    <w:rPr>
      <w:rFonts w:ascii="Times New Roman" w:hAnsi="Times New Roman"/>
      <w:sz w:val="24"/>
    </w:rPr>
  </w:style>
  <w:style w:type="paragraph" w:customStyle="1" w:styleId="HeadDoc">
    <w:name w:val="HeadDoc"/>
    <w:rsid w:val="00AF1C66"/>
    <w:pPr>
      <w:keepLines/>
      <w:overflowPunct w:val="0"/>
      <w:autoSpaceDE w:val="0"/>
      <w:autoSpaceDN w:val="0"/>
      <w:adjustRightInd w:val="0"/>
      <w:jc w:val="both"/>
    </w:pPr>
    <w:rPr>
      <w:rFonts w:ascii="Times New Roman" w:eastAsia="Times New Roman" w:hAnsi="Times New Roman"/>
      <w:sz w:val="28"/>
    </w:rPr>
  </w:style>
  <w:style w:type="paragraph" w:customStyle="1" w:styleId="ConsPlusNonformat">
    <w:name w:val="ConsPlusNonformat"/>
    <w:uiPriority w:val="99"/>
    <w:rsid w:val="00AF1C66"/>
    <w:pPr>
      <w:widowControl w:val="0"/>
      <w:autoSpaceDE w:val="0"/>
      <w:autoSpaceDN w:val="0"/>
      <w:adjustRightInd w:val="0"/>
    </w:pPr>
    <w:rPr>
      <w:rFonts w:ascii="Courier New" w:eastAsia="Times New Roman" w:hAnsi="Courier New" w:cs="Courier New"/>
    </w:rPr>
  </w:style>
  <w:style w:type="paragraph" w:customStyle="1" w:styleId="15">
    <w:name w:val="Абзац списка1"/>
    <w:basedOn w:val="a"/>
    <w:rsid w:val="00B42F6B"/>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normalcxspmiddlecxspmiddle">
    <w:name w:val="normalcxspmiddlecxspmiddle"/>
    <w:basedOn w:val="a"/>
    <w:rsid w:val="00B42F6B"/>
    <w:pPr>
      <w:widowControl/>
      <w:autoSpaceDE/>
      <w:autoSpaceDN/>
      <w:adjustRightInd/>
      <w:spacing w:before="100" w:beforeAutospacing="1" w:after="100" w:afterAutospacing="1"/>
    </w:pPr>
  </w:style>
  <w:style w:type="character" w:customStyle="1" w:styleId="aff8">
    <w:name w:val="Основной текст + Полужирный"/>
    <w:rsid w:val="00544FF0"/>
    <w:rPr>
      <w:rFonts w:ascii="Times New Roman" w:eastAsia="Times New Roman" w:hAnsi="Times New Roman" w:cs="Times New Roman"/>
      <w:b/>
      <w:bCs/>
      <w:i w:val="0"/>
      <w:iCs w:val="0"/>
      <w:smallCaps w:val="0"/>
      <w:strike w:val="0"/>
      <w:color w:val="000000"/>
      <w:spacing w:val="0"/>
      <w:w w:val="100"/>
      <w:position w:val="0"/>
      <w:sz w:val="21"/>
      <w:szCs w:val="21"/>
      <w:u w:val="single"/>
      <w:shd w:val="clear" w:color="auto" w:fill="FFFFFF"/>
      <w:lang w:val="ru-RU"/>
    </w:rPr>
  </w:style>
  <w:style w:type="character" w:customStyle="1" w:styleId="16">
    <w:name w:val="Основной текст1"/>
    <w:basedOn w:val="a0"/>
    <w:rsid w:val="00917946"/>
    <w:rPr>
      <w:color w:val="000000"/>
      <w:spacing w:val="0"/>
      <w:w w:val="100"/>
      <w:position w:val="0"/>
      <w:sz w:val="21"/>
      <w:szCs w:val="21"/>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50085768">
      <w:bodyDiv w:val="1"/>
      <w:marLeft w:val="0"/>
      <w:marRight w:val="0"/>
      <w:marTop w:val="0"/>
      <w:marBottom w:val="0"/>
      <w:divBdr>
        <w:top w:val="none" w:sz="0" w:space="0" w:color="auto"/>
        <w:left w:val="none" w:sz="0" w:space="0" w:color="auto"/>
        <w:bottom w:val="none" w:sz="0" w:space="0" w:color="auto"/>
        <w:right w:val="none" w:sz="0" w:space="0" w:color="auto"/>
      </w:divBdr>
    </w:div>
    <w:div w:id="64111183">
      <w:bodyDiv w:val="1"/>
      <w:marLeft w:val="0"/>
      <w:marRight w:val="0"/>
      <w:marTop w:val="0"/>
      <w:marBottom w:val="0"/>
      <w:divBdr>
        <w:top w:val="none" w:sz="0" w:space="0" w:color="auto"/>
        <w:left w:val="none" w:sz="0" w:space="0" w:color="auto"/>
        <w:bottom w:val="none" w:sz="0" w:space="0" w:color="auto"/>
        <w:right w:val="none" w:sz="0" w:space="0" w:color="auto"/>
      </w:divBdr>
    </w:div>
    <w:div w:id="203104776">
      <w:bodyDiv w:val="1"/>
      <w:marLeft w:val="0"/>
      <w:marRight w:val="0"/>
      <w:marTop w:val="0"/>
      <w:marBottom w:val="0"/>
      <w:divBdr>
        <w:top w:val="none" w:sz="0" w:space="0" w:color="auto"/>
        <w:left w:val="none" w:sz="0" w:space="0" w:color="auto"/>
        <w:bottom w:val="none" w:sz="0" w:space="0" w:color="auto"/>
        <w:right w:val="none" w:sz="0" w:space="0" w:color="auto"/>
      </w:divBdr>
    </w:div>
    <w:div w:id="230039587">
      <w:bodyDiv w:val="1"/>
      <w:marLeft w:val="0"/>
      <w:marRight w:val="0"/>
      <w:marTop w:val="0"/>
      <w:marBottom w:val="0"/>
      <w:divBdr>
        <w:top w:val="none" w:sz="0" w:space="0" w:color="auto"/>
        <w:left w:val="none" w:sz="0" w:space="0" w:color="auto"/>
        <w:bottom w:val="none" w:sz="0" w:space="0" w:color="auto"/>
        <w:right w:val="none" w:sz="0" w:space="0" w:color="auto"/>
      </w:divBdr>
    </w:div>
    <w:div w:id="298919131">
      <w:bodyDiv w:val="1"/>
      <w:marLeft w:val="0"/>
      <w:marRight w:val="0"/>
      <w:marTop w:val="0"/>
      <w:marBottom w:val="0"/>
      <w:divBdr>
        <w:top w:val="none" w:sz="0" w:space="0" w:color="auto"/>
        <w:left w:val="none" w:sz="0" w:space="0" w:color="auto"/>
        <w:bottom w:val="none" w:sz="0" w:space="0" w:color="auto"/>
        <w:right w:val="none" w:sz="0" w:space="0" w:color="auto"/>
      </w:divBdr>
    </w:div>
    <w:div w:id="376705708">
      <w:bodyDiv w:val="1"/>
      <w:marLeft w:val="0"/>
      <w:marRight w:val="0"/>
      <w:marTop w:val="0"/>
      <w:marBottom w:val="0"/>
      <w:divBdr>
        <w:top w:val="none" w:sz="0" w:space="0" w:color="auto"/>
        <w:left w:val="none" w:sz="0" w:space="0" w:color="auto"/>
        <w:bottom w:val="none" w:sz="0" w:space="0" w:color="auto"/>
        <w:right w:val="none" w:sz="0" w:space="0" w:color="auto"/>
      </w:divBdr>
    </w:div>
    <w:div w:id="519272579">
      <w:bodyDiv w:val="1"/>
      <w:marLeft w:val="0"/>
      <w:marRight w:val="0"/>
      <w:marTop w:val="0"/>
      <w:marBottom w:val="0"/>
      <w:divBdr>
        <w:top w:val="none" w:sz="0" w:space="0" w:color="auto"/>
        <w:left w:val="none" w:sz="0" w:space="0" w:color="auto"/>
        <w:bottom w:val="none" w:sz="0" w:space="0" w:color="auto"/>
        <w:right w:val="none" w:sz="0" w:space="0" w:color="auto"/>
      </w:divBdr>
    </w:div>
    <w:div w:id="520626351">
      <w:bodyDiv w:val="1"/>
      <w:marLeft w:val="0"/>
      <w:marRight w:val="0"/>
      <w:marTop w:val="0"/>
      <w:marBottom w:val="0"/>
      <w:divBdr>
        <w:top w:val="none" w:sz="0" w:space="0" w:color="auto"/>
        <w:left w:val="none" w:sz="0" w:space="0" w:color="auto"/>
        <w:bottom w:val="none" w:sz="0" w:space="0" w:color="auto"/>
        <w:right w:val="none" w:sz="0" w:space="0" w:color="auto"/>
      </w:divBdr>
    </w:div>
    <w:div w:id="566380989">
      <w:bodyDiv w:val="1"/>
      <w:marLeft w:val="0"/>
      <w:marRight w:val="0"/>
      <w:marTop w:val="0"/>
      <w:marBottom w:val="0"/>
      <w:divBdr>
        <w:top w:val="none" w:sz="0" w:space="0" w:color="auto"/>
        <w:left w:val="none" w:sz="0" w:space="0" w:color="auto"/>
        <w:bottom w:val="none" w:sz="0" w:space="0" w:color="auto"/>
        <w:right w:val="none" w:sz="0" w:space="0" w:color="auto"/>
      </w:divBdr>
    </w:div>
    <w:div w:id="610430992">
      <w:bodyDiv w:val="1"/>
      <w:marLeft w:val="0"/>
      <w:marRight w:val="0"/>
      <w:marTop w:val="0"/>
      <w:marBottom w:val="0"/>
      <w:divBdr>
        <w:top w:val="none" w:sz="0" w:space="0" w:color="auto"/>
        <w:left w:val="none" w:sz="0" w:space="0" w:color="auto"/>
        <w:bottom w:val="none" w:sz="0" w:space="0" w:color="auto"/>
        <w:right w:val="none" w:sz="0" w:space="0" w:color="auto"/>
      </w:divBdr>
    </w:div>
    <w:div w:id="700321881">
      <w:bodyDiv w:val="1"/>
      <w:marLeft w:val="0"/>
      <w:marRight w:val="0"/>
      <w:marTop w:val="0"/>
      <w:marBottom w:val="0"/>
      <w:divBdr>
        <w:top w:val="none" w:sz="0" w:space="0" w:color="auto"/>
        <w:left w:val="none" w:sz="0" w:space="0" w:color="auto"/>
        <w:bottom w:val="none" w:sz="0" w:space="0" w:color="auto"/>
        <w:right w:val="none" w:sz="0" w:space="0" w:color="auto"/>
      </w:divBdr>
    </w:div>
    <w:div w:id="788470856">
      <w:bodyDiv w:val="1"/>
      <w:marLeft w:val="0"/>
      <w:marRight w:val="0"/>
      <w:marTop w:val="0"/>
      <w:marBottom w:val="0"/>
      <w:divBdr>
        <w:top w:val="none" w:sz="0" w:space="0" w:color="auto"/>
        <w:left w:val="none" w:sz="0" w:space="0" w:color="auto"/>
        <w:bottom w:val="none" w:sz="0" w:space="0" w:color="auto"/>
        <w:right w:val="none" w:sz="0" w:space="0" w:color="auto"/>
      </w:divBdr>
    </w:div>
    <w:div w:id="902330770">
      <w:bodyDiv w:val="1"/>
      <w:marLeft w:val="0"/>
      <w:marRight w:val="0"/>
      <w:marTop w:val="0"/>
      <w:marBottom w:val="0"/>
      <w:divBdr>
        <w:top w:val="none" w:sz="0" w:space="0" w:color="auto"/>
        <w:left w:val="none" w:sz="0" w:space="0" w:color="auto"/>
        <w:bottom w:val="none" w:sz="0" w:space="0" w:color="auto"/>
        <w:right w:val="none" w:sz="0" w:space="0" w:color="auto"/>
      </w:divBdr>
    </w:div>
    <w:div w:id="948507164">
      <w:bodyDiv w:val="1"/>
      <w:marLeft w:val="0"/>
      <w:marRight w:val="0"/>
      <w:marTop w:val="0"/>
      <w:marBottom w:val="0"/>
      <w:divBdr>
        <w:top w:val="none" w:sz="0" w:space="0" w:color="auto"/>
        <w:left w:val="none" w:sz="0" w:space="0" w:color="auto"/>
        <w:bottom w:val="none" w:sz="0" w:space="0" w:color="auto"/>
        <w:right w:val="none" w:sz="0" w:space="0" w:color="auto"/>
      </w:divBdr>
    </w:div>
    <w:div w:id="998381575">
      <w:bodyDiv w:val="1"/>
      <w:marLeft w:val="0"/>
      <w:marRight w:val="0"/>
      <w:marTop w:val="0"/>
      <w:marBottom w:val="0"/>
      <w:divBdr>
        <w:top w:val="none" w:sz="0" w:space="0" w:color="auto"/>
        <w:left w:val="none" w:sz="0" w:space="0" w:color="auto"/>
        <w:bottom w:val="none" w:sz="0" w:space="0" w:color="auto"/>
        <w:right w:val="none" w:sz="0" w:space="0" w:color="auto"/>
      </w:divBdr>
    </w:div>
    <w:div w:id="1016228495">
      <w:bodyDiv w:val="1"/>
      <w:marLeft w:val="0"/>
      <w:marRight w:val="0"/>
      <w:marTop w:val="0"/>
      <w:marBottom w:val="0"/>
      <w:divBdr>
        <w:top w:val="none" w:sz="0" w:space="0" w:color="auto"/>
        <w:left w:val="none" w:sz="0" w:space="0" w:color="auto"/>
        <w:bottom w:val="none" w:sz="0" w:space="0" w:color="auto"/>
        <w:right w:val="none" w:sz="0" w:space="0" w:color="auto"/>
      </w:divBdr>
    </w:div>
    <w:div w:id="1089158630">
      <w:bodyDiv w:val="1"/>
      <w:marLeft w:val="0"/>
      <w:marRight w:val="0"/>
      <w:marTop w:val="0"/>
      <w:marBottom w:val="0"/>
      <w:divBdr>
        <w:top w:val="none" w:sz="0" w:space="0" w:color="auto"/>
        <w:left w:val="none" w:sz="0" w:space="0" w:color="auto"/>
        <w:bottom w:val="none" w:sz="0" w:space="0" w:color="auto"/>
        <w:right w:val="none" w:sz="0" w:space="0" w:color="auto"/>
      </w:divBdr>
    </w:div>
    <w:div w:id="1103458325">
      <w:bodyDiv w:val="1"/>
      <w:marLeft w:val="0"/>
      <w:marRight w:val="0"/>
      <w:marTop w:val="0"/>
      <w:marBottom w:val="0"/>
      <w:divBdr>
        <w:top w:val="none" w:sz="0" w:space="0" w:color="auto"/>
        <w:left w:val="none" w:sz="0" w:space="0" w:color="auto"/>
        <w:bottom w:val="none" w:sz="0" w:space="0" w:color="auto"/>
        <w:right w:val="none" w:sz="0" w:space="0" w:color="auto"/>
      </w:divBdr>
    </w:div>
    <w:div w:id="1123615012">
      <w:bodyDiv w:val="1"/>
      <w:marLeft w:val="0"/>
      <w:marRight w:val="0"/>
      <w:marTop w:val="0"/>
      <w:marBottom w:val="0"/>
      <w:divBdr>
        <w:top w:val="none" w:sz="0" w:space="0" w:color="auto"/>
        <w:left w:val="none" w:sz="0" w:space="0" w:color="auto"/>
        <w:bottom w:val="none" w:sz="0" w:space="0" w:color="auto"/>
        <w:right w:val="none" w:sz="0" w:space="0" w:color="auto"/>
      </w:divBdr>
    </w:div>
    <w:div w:id="1157527145">
      <w:bodyDiv w:val="1"/>
      <w:marLeft w:val="0"/>
      <w:marRight w:val="0"/>
      <w:marTop w:val="0"/>
      <w:marBottom w:val="0"/>
      <w:divBdr>
        <w:top w:val="none" w:sz="0" w:space="0" w:color="auto"/>
        <w:left w:val="none" w:sz="0" w:space="0" w:color="auto"/>
        <w:bottom w:val="none" w:sz="0" w:space="0" w:color="auto"/>
        <w:right w:val="none" w:sz="0" w:space="0" w:color="auto"/>
      </w:divBdr>
    </w:div>
    <w:div w:id="1216698385">
      <w:bodyDiv w:val="1"/>
      <w:marLeft w:val="0"/>
      <w:marRight w:val="0"/>
      <w:marTop w:val="0"/>
      <w:marBottom w:val="0"/>
      <w:divBdr>
        <w:top w:val="none" w:sz="0" w:space="0" w:color="auto"/>
        <w:left w:val="none" w:sz="0" w:space="0" w:color="auto"/>
        <w:bottom w:val="none" w:sz="0" w:space="0" w:color="auto"/>
        <w:right w:val="none" w:sz="0" w:space="0" w:color="auto"/>
      </w:divBdr>
    </w:div>
    <w:div w:id="1258751336">
      <w:bodyDiv w:val="1"/>
      <w:marLeft w:val="0"/>
      <w:marRight w:val="0"/>
      <w:marTop w:val="0"/>
      <w:marBottom w:val="0"/>
      <w:divBdr>
        <w:top w:val="none" w:sz="0" w:space="0" w:color="auto"/>
        <w:left w:val="none" w:sz="0" w:space="0" w:color="auto"/>
        <w:bottom w:val="none" w:sz="0" w:space="0" w:color="auto"/>
        <w:right w:val="none" w:sz="0" w:space="0" w:color="auto"/>
      </w:divBdr>
    </w:div>
    <w:div w:id="1336809422">
      <w:bodyDiv w:val="1"/>
      <w:marLeft w:val="0"/>
      <w:marRight w:val="0"/>
      <w:marTop w:val="0"/>
      <w:marBottom w:val="0"/>
      <w:divBdr>
        <w:top w:val="none" w:sz="0" w:space="0" w:color="auto"/>
        <w:left w:val="none" w:sz="0" w:space="0" w:color="auto"/>
        <w:bottom w:val="none" w:sz="0" w:space="0" w:color="auto"/>
        <w:right w:val="none" w:sz="0" w:space="0" w:color="auto"/>
      </w:divBdr>
    </w:div>
    <w:div w:id="1347710829">
      <w:bodyDiv w:val="1"/>
      <w:marLeft w:val="0"/>
      <w:marRight w:val="0"/>
      <w:marTop w:val="0"/>
      <w:marBottom w:val="0"/>
      <w:divBdr>
        <w:top w:val="none" w:sz="0" w:space="0" w:color="auto"/>
        <w:left w:val="none" w:sz="0" w:space="0" w:color="auto"/>
        <w:bottom w:val="none" w:sz="0" w:space="0" w:color="auto"/>
        <w:right w:val="none" w:sz="0" w:space="0" w:color="auto"/>
      </w:divBdr>
    </w:div>
    <w:div w:id="1348603292">
      <w:bodyDiv w:val="1"/>
      <w:marLeft w:val="0"/>
      <w:marRight w:val="0"/>
      <w:marTop w:val="0"/>
      <w:marBottom w:val="0"/>
      <w:divBdr>
        <w:top w:val="none" w:sz="0" w:space="0" w:color="auto"/>
        <w:left w:val="none" w:sz="0" w:space="0" w:color="auto"/>
        <w:bottom w:val="none" w:sz="0" w:space="0" w:color="auto"/>
        <w:right w:val="none" w:sz="0" w:space="0" w:color="auto"/>
      </w:divBdr>
    </w:div>
    <w:div w:id="1450662259">
      <w:bodyDiv w:val="1"/>
      <w:marLeft w:val="0"/>
      <w:marRight w:val="0"/>
      <w:marTop w:val="0"/>
      <w:marBottom w:val="0"/>
      <w:divBdr>
        <w:top w:val="none" w:sz="0" w:space="0" w:color="auto"/>
        <w:left w:val="none" w:sz="0" w:space="0" w:color="auto"/>
        <w:bottom w:val="none" w:sz="0" w:space="0" w:color="auto"/>
        <w:right w:val="none" w:sz="0" w:space="0" w:color="auto"/>
      </w:divBdr>
      <w:divsChild>
        <w:div w:id="282463721">
          <w:marLeft w:val="0"/>
          <w:marRight w:val="0"/>
          <w:marTop w:val="0"/>
          <w:marBottom w:val="0"/>
          <w:divBdr>
            <w:top w:val="none" w:sz="0" w:space="0" w:color="auto"/>
            <w:left w:val="none" w:sz="0" w:space="0" w:color="auto"/>
            <w:bottom w:val="none" w:sz="0" w:space="0" w:color="auto"/>
            <w:right w:val="none" w:sz="0" w:space="0" w:color="auto"/>
          </w:divBdr>
        </w:div>
        <w:div w:id="759957003">
          <w:marLeft w:val="0"/>
          <w:marRight w:val="0"/>
          <w:marTop w:val="0"/>
          <w:marBottom w:val="0"/>
          <w:divBdr>
            <w:top w:val="none" w:sz="0" w:space="0" w:color="auto"/>
            <w:left w:val="none" w:sz="0" w:space="0" w:color="auto"/>
            <w:bottom w:val="none" w:sz="0" w:space="0" w:color="auto"/>
            <w:right w:val="none" w:sz="0" w:space="0" w:color="auto"/>
          </w:divBdr>
        </w:div>
      </w:divsChild>
    </w:div>
    <w:div w:id="1476678455">
      <w:bodyDiv w:val="1"/>
      <w:marLeft w:val="0"/>
      <w:marRight w:val="0"/>
      <w:marTop w:val="0"/>
      <w:marBottom w:val="0"/>
      <w:divBdr>
        <w:top w:val="none" w:sz="0" w:space="0" w:color="auto"/>
        <w:left w:val="none" w:sz="0" w:space="0" w:color="auto"/>
        <w:bottom w:val="none" w:sz="0" w:space="0" w:color="auto"/>
        <w:right w:val="none" w:sz="0" w:space="0" w:color="auto"/>
      </w:divBdr>
    </w:div>
    <w:div w:id="1587491298">
      <w:bodyDiv w:val="1"/>
      <w:marLeft w:val="0"/>
      <w:marRight w:val="0"/>
      <w:marTop w:val="0"/>
      <w:marBottom w:val="0"/>
      <w:divBdr>
        <w:top w:val="none" w:sz="0" w:space="0" w:color="auto"/>
        <w:left w:val="none" w:sz="0" w:space="0" w:color="auto"/>
        <w:bottom w:val="none" w:sz="0" w:space="0" w:color="auto"/>
        <w:right w:val="none" w:sz="0" w:space="0" w:color="auto"/>
      </w:divBdr>
    </w:div>
    <w:div w:id="1603951682">
      <w:bodyDiv w:val="1"/>
      <w:marLeft w:val="0"/>
      <w:marRight w:val="0"/>
      <w:marTop w:val="0"/>
      <w:marBottom w:val="0"/>
      <w:divBdr>
        <w:top w:val="none" w:sz="0" w:space="0" w:color="auto"/>
        <w:left w:val="none" w:sz="0" w:space="0" w:color="auto"/>
        <w:bottom w:val="none" w:sz="0" w:space="0" w:color="auto"/>
        <w:right w:val="none" w:sz="0" w:space="0" w:color="auto"/>
      </w:divBdr>
      <w:divsChild>
        <w:div w:id="216741866">
          <w:marLeft w:val="0"/>
          <w:marRight w:val="0"/>
          <w:marTop w:val="0"/>
          <w:marBottom w:val="0"/>
          <w:divBdr>
            <w:top w:val="none" w:sz="0" w:space="0" w:color="auto"/>
            <w:left w:val="none" w:sz="0" w:space="0" w:color="auto"/>
            <w:bottom w:val="none" w:sz="0" w:space="0" w:color="auto"/>
            <w:right w:val="none" w:sz="0" w:space="0" w:color="auto"/>
          </w:divBdr>
        </w:div>
      </w:divsChild>
    </w:div>
    <w:div w:id="1631089548">
      <w:bodyDiv w:val="1"/>
      <w:marLeft w:val="0"/>
      <w:marRight w:val="0"/>
      <w:marTop w:val="0"/>
      <w:marBottom w:val="0"/>
      <w:divBdr>
        <w:top w:val="none" w:sz="0" w:space="0" w:color="auto"/>
        <w:left w:val="none" w:sz="0" w:space="0" w:color="auto"/>
        <w:bottom w:val="none" w:sz="0" w:space="0" w:color="auto"/>
        <w:right w:val="none" w:sz="0" w:space="0" w:color="auto"/>
      </w:divBdr>
    </w:div>
    <w:div w:id="1673530018">
      <w:bodyDiv w:val="1"/>
      <w:marLeft w:val="0"/>
      <w:marRight w:val="0"/>
      <w:marTop w:val="0"/>
      <w:marBottom w:val="0"/>
      <w:divBdr>
        <w:top w:val="none" w:sz="0" w:space="0" w:color="auto"/>
        <w:left w:val="none" w:sz="0" w:space="0" w:color="auto"/>
        <w:bottom w:val="none" w:sz="0" w:space="0" w:color="auto"/>
        <w:right w:val="none" w:sz="0" w:space="0" w:color="auto"/>
      </w:divBdr>
    </w:div>
    <w:div w:id="1692223193">
      <w:bodyDiv w:val="1"/>
      <w:marLeft w:val="0"/>
      <w:marRight w:val="0"/>
      <w:marTop w:val="0"/>
      <w:marBottom w:val="0"/>
      <w:divBdr>
        <w:top w:val="none" w:sz="0" w:space="0" w:color="auto"/>
        <w:left w:val="none" w:sz="0" w:space="0" w:color="auto"/>
        <w:bottom w:val="none" w:sz="0" w:space="0" w:color="auto"/>
        <w:right w:val="none" w:sz="0" w:space="0" w:color="auto"/>
      </w:divBdr>
    </w:div>
    <w:div w:id="1740666699">
      <w:bodyDiv w:val="1"/>
      <w:marLeft w:val="0"/>
      <w:marRight w:val="0"/>
      <w:marTop w:val="0"/>
      <w:marBottom w:val="0"/>
      <w:divBdr>
        <w:top w:val="none" w:sz="0" w:space="0" w:color="auto"/>
        <w:left w:val="none" w:sz="0" w:space="0" w:color="auto"/>
        <w:bottom w:val="none" w:sz="0" w:space="0" w:color="auto"/>
        <w:right w:val="none" w:sz="0" w:space="0" w:color="auto"/>
      </w:divBdr>
    </w:div>
    <w:div w:id="1779324529">
      <w:bodyDiv w:val="1"/>
      <w:marLeft w:val="0"/>
      <w:marRight w:val="0"/>
      <w:marTop w:val="0"/>
      <w:marBottom w:val="0"/>
      <w:divBdr>
        <w:top w:val="none" w:sz="0" w:space="0" w:color="auto"/>
        <w:left w:val="none" w:sz="0" w:space="0" w:color="auto"/>
        <w:bottom w:val="none" w:sz="0" w:space="0" w:color="auto"/>
        <w:right w:val="none" w:sz="0" w:space="0" w:color="auto"/>
      </w:divBdr>
    </w:div>
    <w:div w:id="1869487583">
      <w:bodyDiv w:val="1"/>
      <w:marLeft w:val="0"/>
      <w:marRight w:val="0"/>
      <w:marTop w:val="0"/>
      <w:marBottom w:val="0"/>
      <w:divBdr>
        <w:top w:val="none" w:sz="0" w:space="0" w:color="auto"/>
        <w:left w:val="none" w:sz="0" w:space="0" w:color="auto"/>
        <w:bottom w:val="none" w:sz="0" w:space="0" w:color="auto"/>
        <w:right w:val="none" w:sz="0" w:space="0" w:color="auto"/>
      </w:divBdr>
    </w:div>
    <w:div w:id="1887720266">
      <w:bodyDiv w:val="1"/>
      <w:marLeft w:val="0"/>
      <w:marRight w:val="0"/>
      <w:marTop w:val="0"/>
      <w:marBottom w:val="0"/>
      <w:divBdr>
        <w:top w:val="none" w:sz="0" w:space="0" w:color="auto"/>
        <w:left w:val="none" w:sz="0" w:space="0" w:color="auto"/>
        <w:bottom w:val="none" w:sz="0" w:space="0" w:color="auto"/>
        <w:right w:val="none" w:sz="0" w:space="0" w:color="auto"/>
      </w:divBdr>
    </w:div>
    <w:div w:id="1946569214">
      <w:bodyDiv w:val="1"/>
      <w:marLeft w:val="0"/>
      <w:marRight w:val="0"/>
      <w:marTop w:val="0"/>
      <w:marBottom w:val="0"/>
      <w:divBdr>
        <w:top w:val="none" w:sz="0" w:space="0" w:color="auto"/>
        <w:left w:val="none" w:sz="0" w:space="0" w:color="auto"/>
        <w:bottom w:val="none" w:sz="0" w:space="0" w:color="auto"/>
        <w:right w:val="none" w:sz="0" w:space="0" w:color="auto"/>
      </w:divBdr>
    </w:div>
    <w:div w:id="1961111425">
      <w:bodyDiv w:val="1"/>
      <w:marLeft w:val="0"/>
      <w:marRight w:val="0"/>
      <w:marTop w:val="0"/>
      <w:marBottom w:val="0"/>
      <w:divBdr>
        <w:top w:val="none" w:sz="0" w:space="0" w:color="auto"/>
        <w:left w:val="none" w:sz="0" w:space="0" w:color="auto"/>
        <w:bottom w:val="none" w:sz="0" w:space="0" w:color="auto"/>
        <w:right w:val="none" w:sz="0" w:space="0" w:color="auto"/>
      </w:divBdr>
    </w:div>
    <w:div w:id="1991863696">
      <w:bodyDiv w:val="1"/>
      <w:marLeft w:val="0"/>
      <w:marRight w:val="0"/>
      <w:marTop w:val="0"/>
      <w:marBottom w:val="0"/>
      <w:divBdr>
        <w:top w:val="none" w:sz="0" w:space="0" w:color="auto"/>
        <w:left w:val="none" w:sz="0" w:space="0" w:color="auto"/>
        <w:bottom w:val="none" w:sz="0" w:space="0" w:color="auto"/>
        <w:right w:val="none" w:sz="0" w:space="0" w:color="auto"/>
      </w:divBdr>
    </w:div>
    <w:div w:id="1993100447">
      <w:bodyDiv w:val="1"/>
      <w:marLeft w:val="0"/>
      <w:marRight w:val="0"/>
      <w:marTop w:val="0"/>
      <w:marBottom w:val="0"/>
      <w:divBdr>
        <w:top w:val="none" w:sz="0" w:space="0" w:color="auto"/>
        <w:left w:val="none" w:sz="0" w:space="0" w:color="auto"/>
        <w:bottom w:val="none" w:sz="0" w:space="0" w:color="auto"/>
        <w:right w:val="none" w:sz="0" w:space="0" w:color="auto"/>
      </w:divBdr>
    </w:div>
    <w:div w:id="2027631926">
      <w:marLeft w:val="0"/>
      <w:marRight w:val="0"/>
      <w:marTop w:val="0"/>
      <w:marBottom w:val="0"/>
      <w:divBdr>
        <w:top w:val="none" w:sz="0" w:space="0" w:color="auto"/>
        <w:left w:val="none" w:sz="0" w:space="0" w:color="auto"/>
        <w:bottom w:val="none" w:sz="0" w:space="0" w:color="auto"/>
        <w:right w:val="none" w:sz="0" w:space="0" w:color="auto"/>
      </w:divBdr>
    </w:div>
    <w:div w:id="2027631927">
      <w:marLeft w:val="0"/>
      <w:marRight w:val="0"/>
      <w:marTop w:val="0"/>
      <w:marBottom w:val="0"/>
      <w:divBdr>
        <w:top w:val="none" w:sz="0" w:space="0" w:color="auto"/>
        <w:left w:val="none" w:sz="0" w:space="0" w:color="auto"/>
        <w:bottom w:val="none" w:sz="0" w:space="0" w:color="auto"/>
        <w:right w:val="none" w:sz="0" w:space="0" w:color="auto"/>
      </w:divBdr>
    </w:div>
    <w:div w:id="2027631928">
      <w:marLeft w:val="0"/>
      <w:marRight w:val="0"/>
      <w:marTop w:val="0"/>
      <w:marBottom w:val="0"/>
      <w:divBdr>
        <w:top w:val="none" w:sz="0" w:space="0" w:color="auto"/>
        <w:left w:val="none" w:sz="0" w:space="0" w:color="auto"/>
        <w:bottom w:val="none" w:sz="0" w:space="0" w:color="auto"/>
        <w:right w:val="none" w:sz="0" w:space="0" w:color="auto"/>
      </w:divBdr>
    </w:div>
    <w:div w:id="2027631929">
      <w:marLeft w:val="0"/>
      <w:marRight w:val="0"/>
      <w:marTop w:val="0"/>
      <w:marBottom w:val="0"/>
      <w:divBdr>
        <w:top w:val="none" w:sz="0" w:space="0" w:color="auto"/>
        <w:left w:val="none" w:sz="0" w:space="0" w:color="auto"/>
        <w:bottom w:val="none" w:sz="0" w:space="0" w:color="auto"/>
        <w:right w:val="none" w:sz="0" w:space="0" w:color="auto"/>
      </w:divBdr>
    </w:div>
    <w:div w:id="2027631930">
      <w:marLeft w:val="0"/>
      <w:marRight w:val="0"/>
      <w:marTop w:val="0"/>
      <w:marBottom w:val="0"/>
      <w:divBdr>
        <w:top w:val="none" w:sz="0" w:space="0" w:color="auto"/>
        <w:left w:val="none" w:sz="0" w:space="0" w:color="auto"/>
        <w:bottom w:val="none" w:sz="0" w:space="0" w:color="auto"/>
        <w:right w:val="none" w:sz="0" w:space="0" w:color="auto"/>
      </w:divBdr>
    </w:div>
    <w:div w:id="2027631931">
      <w:marLeft w:val="0"/>
      <w:marRight w:val="0"/>
      <w:marTop w:val="0"/>
      <w:marBottom w:val="0"/>
      <w:divBdr>
        <w:top w:val="none" w:sz="0" w:space="0" w:color="auto"/>
        <w:left w:val="none" w:sz="0" w:space="0" w:color="auto"/>
        <w:bottom w:val="none" w:sz="0" w:space="0" w:color="auto"/>
        <w:right w:val="none" w:sz="0" w:space="0" w:color="auto"/>
      </w:divBdr>
    </w:div>
    <w:div w:id="2027631932">
      <w:marLeft w:val="0"/>
      <w:marRight w:val="0"/>
      <w:marTop w:val="0"/>
      <w:marBottom w:val="0"/>
      <w:divBdr>
        <w:top w:val="none" w:sz="0" w:space="0" w:color="auto"/>
        <w:left w:val="none" w:sz="0" w:space="0" w:color="auto"/>
        <w:bottom w:val="none" w:sz="0" w:space="0" w:color="auto"/>
        <w:right w:val="none" w:sz="0" w:space="0" w:color="auto"/>
      </w:divBdr>
    </w:div>
    <w:div w:id="2027631933">
      <w:marLeft w:val="0"/>
      <w:marRight w:val="0"/>
      <w:marTop w:val="0"/>
      <w:marBottom w:val="0"/>
      <w:divBdr>
        <w:top w:val="none" w:sz="0" w:space="0" w:color="auto"/>
        <w:left w:val="none" w:sz="0" w:space="0" w:color="auto"/>
        <w:bottom w:val="none" w:sz="0" w:space="0" w:color="auto"/>
        <w:right w:val="none" w:sz="0" w:space="0" w:color="auto"/>
      </w:divBdr>
    </w:div>
    <w:div w:id="2027631934">
      <w:marLeft w:val="0"/>
      <w:marRight w:val="0"/>
      <w:marTop w:val="0"/>
      <w:marBottom w:val="0"/>
      <w:divBdr>
        <w:top w:val="none" w:sz="0" w:space="0" w:color="auto"/>
        <w:left w:val="none" w:sz="0" w:space="0" w:color="auto"/>
        <w:bottom w:val="none" w:sz="0" w:space="0" w:color="auto"/>
        <w:right w:val="none" w:sz="0" w:space="0" w:color="auto"/>
      </w:divBdr>
    </w:div>
    <w:div w:id="2027631935">
      <w:marLeft w:val="0"/>
      <w:marRight w:val="0"/>
      <w:marTop w:val="0"/>
      <w:marBottom w:val="0"/>
      <w:divBdr>
        <w:top w:val="none" w:sz="0" w:space="0" w:color="auto"/>
        <w:left w:val="none" w:sz="0" w:space="0" w:color="auto"/>
        <w:bottom w:val="none" w:sz="0" w:space="0" w:color="auto"/>
        <w:right w:val="none" w:sz="0" w:space="0" w:color="auto"/>
      </w:divBdr>
    </w:div>
    <w:div w:id="2027631936">
      <w:marLeft w:val="0"/>
      <w:marRight w:val="0"/>
      <w:marTop w:val="0"/>
      <w:marBottom w:val="0"/>
      <w:divBdr>
        <w:top w:val="none" w:sz="0" w:space="0" w:color="auto"/>
        <w:left w:val="none" w:sz="0" w:space="0" w:color="auto"/>
        <w:bottom w:val="none" w:sz="0" w:space="0" w:color="auto"/>
        <w:right w:val="none" w:sz="0" w:space="0" w:color="auto"/>
      </w:divBdr>
    </w:div>
    <w:div w:id="2027631937">
      <w:marLeft w:val="0"/>
      <w:marRight w:val="0"/>
      <w:marTop w:val="0"/>
      <w:marBottom w:val="0"/>
      <w:divBdr>
        <w:top w:val="none" w:sz="0" w:space="0" w:color="auto"/>
        <w:left w:val="none" w:sz="0" w:space="0" w:color="auto"/>
        <w:bottom w:val="none" w:sz="0" w:space="0" w:color="auto"/>
        <w:right w:val="none" w:sz="0" w:space="0" w:color="auto"/>
      </w:divBdr>
    </w:div>
    <w:div w:id="2027631938">
      <w:marLeft w:val="0"/>
      <w:marRight w:val="0"/>
      <w:marTop w:val="0"/>
      <w:marBottom w:val="0"/>
      <w:divBdr>
        <w:top w:val="none" w:sz="0" w:space="0" w:color="auto"/>
        <w:left w:val="none" w:sz="0" w:space="0" w:color="auto"/>
        <w:bottom w:val="none" w:sz="0" w:space="0" w:color="auto"/>
        <w:right w:val="none" w:sz="0" w:space="0" w:color="auto"/>
      </w:divBdr>
    </w:div>
    <w:div w:id="2027631939">
      <w:marLeft w:val="0"/>
      <w:marRight w:val="0"/>
      <w:marTop w:val="0"/>
      <w:marBottom w:val="0"/>
      <w:divBdr>
        <w:top w:val="none" w:sz="0" w:space="0" w:color="auto"/>
        <w:left w:val="none" w:sz="0" w:space="0" w:color="auto"/>
        <w:bottom w:val="none" w:sz="0" w:space="0" w:color="auto"/>
        <w:right w:val="none" w:sz="0" w:space="0" w:color="auto"/>
      </w:divBdr>
    </w:div>
    <w:div w:id="2027631940">
      <w:marLeft w:val="0"/>
      <w:marRight w:val="0"/>
      <w:marTop w:val="0"/>
      <w:marBottom w:val="0"/>
      <w:divBdr>
        <w:top w:val="none" w:sz="0" w:space="0" w:color="auto"/>
        <w:left w:val="none" w:sz="0" w:space="0" w:color="auto"/>
        <w:bottom w:val="none" w:sz="0" w:space="0" w:color="auto"/>
        <w:right w:val="none" w:sz="0" w:space="0" w:color="auto"/>
      </w:divBdr>
    </w:div>
    <w:div w:id="2027631941">
      <w:marLeft w:val="0"/>
      <w:marRight w:val="0"/>
      <w:marTop w:val="0"/>
      <w:marBottom w:val="0"/>
      <w:divBdr>
        <w:top w:val="none" w:sz="0" w:space="0" w:color="auto"/>
        <w:left w:val="none" w:sz="0" w:space="0" w:color="auto"/>
        <w:bottom w:val="none" w:sz="0" w:space="0" w:color="auto"/>
        <w:right w:val="none" w:sz="0" w:space="0" w:color="auto"/>
      </w:divBdr>
    </w:div>
    <w:div w:id="2027631942">
      <w:marLeft w:val="0"/>
      <w:marRight w:val="0"/>
      <w:marTop w:val="0"/>
      <w:marBottom w:val="0"/>
      <w:divBdr>
        <w:top w:val="none" w:sz="0" w:space="0" w:color="auto"/>
        <w:left w:val="none" w:sz="0" w:space="0" w:color="auto"/>
        <w:bottom w:val="none" w:sz="0" w:space="0" w:color="auto"/>
        <w:right w:val="none" w:sz="0" w:space="0" w:color="auto"/>
      </w:divBdr>
    </w:div>
    <w:div w:id="2027631943">
      <w:marLeft w:val="0"/>
      <w:marRight w:val="0"/>
      <w:marTop w:val="0"/>
      <w:marBottom w:val="0"/>
      <w:divBdr>
        <w:top w:val="none" w:sz="0" w:space="0" w:color="auto"/>
        <w:left w:val="none" w:sz="0" w:space="0" w:color="auto"/>
        <w:bottom w:val="none" w:sz="0" w:space="0" w:color="auto"/>
        <w:right w:val="none" w:sz="0" w:space="0" w:color="auto"/>
      </w:divBdr>
    </w:div>
    <w:div w:id="2027631944">
      <w:marLeft w:val="0"/>
      <w:marRight w:val="0"/>
      <w:marTop w:val="0"/>
      <w:marBottom w:val="0"/>
      <w:divBdr>
        <w:top w:val="none" w:sz="0" w:space="0" w:color="auto"/>
        <w:left w:val="none" w:sz="0" w:space="0" w:color="auto"/>
        <w:bottom w:val="none" w:sz="0" w:space="0" w:color="auto"/>
        <w:right w:val="none" w:sz="0" w:space="0" w:color="auto"/>
      </w:divBdr>
    </w:div>
    <w:div w:id="2027631945">
      <w:marLeft w:val="0"/>
      <w:marRight w:val="0"/>
      <w:marTop w:val="0"/>
      <w:marBottom w:val="0"/>
      <w:divBdr>
        <w:top w:val="none" w:sz="0" w:space="0" w:color="auto"/>
        <w:left w:val="none" w:sz="0" w:space="0" w:color="auto"/>
        <w:bottom w:val="none" w:sz="0" w:space="0" w:color="auto"/>
        <w:right w:val="none" w:sz="0" w:space="0" w:color="auto"/>
      </w:divBdr>
    </w:div>
    <w:div w:id="2027631946">
      <w:marLeft w:val="0"/>
      <w:marRight w:val="0"/>
      <w:marTop w:val="0"/>
      <w:marBottom w:val="0"/>
      <w:divBdr>
        <w:top w:val="none" w:sz="0" w:space="0" w:color="auto"/>
        <w:left w:val="none" w:sz="0" w:space="0" w:color="auto"/>
        <w:bottom w:val="none" w:sz="0" w:space="0" w:color="auto"/>
        <w:right w:val="none" w:sz="0" w:space="0" w:color="auto"/>
      </w:divBdr>
    </w:div>
    <w:div w:id="2033453265">
      <w:bodyDiv w:val="1"/>
      <w:marLeft w:val="0"/>
      <w:marRight w:val="0"/>
      <w:marTop w:val="0"/>
      <w:marBottom w:val="0"/>
      <w:divBdr>
        <w:top w:val="none" w:sz="0" w:space="0" w:color="auto"/>
        <w:left w:val="none" w:sz="0" w:space="0" w:color="auto"/>
        <w:bottom w:val="none" w:sz="0" w:space="0" w:color="auto"/>
        <w:right w:val="none" w:sz="0" w:space="0" w:color="auto"/>
      </w:divBdr>
    </w:div>
    <w:div w:id="208089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5B892-F634-4A01-9A18-33E8D5B8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11</Pages>
  <Words>5982</Words>
  <Characters>34103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ФСИН</Company>
  <LinksUpToDate>false</LinksUpToDate>
  <CharactersWithSpaces>40005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Ганин Алексей Николаевич</dc:creator>
  <cp:lastModifiedBy>TIL2019</cp:lastModifiedBy>
  <cp:revision>22</cp:revision>
  <cp:lastPrinted>2023-03-17T07:13:00Z</cp:lastPrinted>
  <dcterms:created xsi:type="dcterms:W3CDTF">2025-04-01T04:45:00Z</dcterms:created>
  <dcterms:modified xsi:type="dcterms:W3CDTF">2026-05-29T04:16:00Z</dcterms:modified>
</cp:coreProperties>
</file>