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91DB3" w14:textId="77777777" w:rsidR="0033607E" w:rsidRDefault="00E7274B" w:rsidP="00EE679E">
      <w:pPr>
        <w:keepNext/>
        <w:tabs>
          <w:tab w:val="left" w:pos="1080"/>
        </w:tabs>
        <w:spacing w:before="120"/>
        <w:ind w:firstLine="0"/>
        <w:jc w:val="right"/>
        <w:outlineLvl w:val="0"/>
        <w:rPr>
          <w:bCs/>
          <w:iCs/>
          <w:kern w:val="28"/>
          <w:sz w:val="22"/>
          <w:szCs w:val="22"/>
        </w:rPr>
      </w:pPr>
      <w:bookmarkStart w:id="0" w:name="_Toc483756606"/>
      <w:bookmarkStart w:id="1" w:name="_Toc520118796"/>
      <w:r w:rsidRPr="00DC008D">
        <w:rPr>
          <w:bCs/>
          <w:iCs/>
          <w:kern w:val="28"/>
          <w:sz w:val="22"/>
          <w:szCs w:val="22"/>
        </w:rPr>
        <w:t>Приложение №</w:t>
      </w:r>
      <w:r w:rsidR="002C18D7" w:rsidRPr="00DC008D">
        <w:rPr>
          <w:bCs/>
          <w:iCs/>
          <w:kern w:val="28"/>
          <w:sz w:val="22"/>
          <w:szCs w:val="22"/>
        </w:rPr>
        <w:t xml:space="preserve"> </w:t>
      </w:r>
      <w:r w:rsidRPr="00DC008D">
        <w:rPr>
          <w:bCs/>
          <w:iCs/>
          <w:kern w:val="28"/>
          <w:sz w:val="22"/>
          <w:szCs w:val="22"/>
        </w:rPr>
        <w:t>1</w:t>
      </w:r>
      <w:bookmarkEnd w:id="0"/>
      <w:bookmarkEnd w:id="1"/>
    </w:p>
    <w:p w14:paraId="6D351A97" w14:textId="0D4E7E3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F9086B">
        <w:rPr>
          <w:iCs/>
          <w:sz w:val="22"/>
          <w:szCs w:val="22"/>
        </w:rPr>
        <w:t>_____________________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294A0666" w14:textId="77777777" w:rsidR="007F5A2B" w:rsidRDefault="007F5A2B" w:rsidP="007F5A2B">
      <w:pPr>
        <w:keepNext/>
        <w:tabs>
          <w:tab w:val="left" w:pos="1080"/>
        </w:tabs>
        <w:ind w:firstLine="0"/>
        <w:jc w:val="center"/>
        <w:outlineLvl w:val="0"/>
        <w:rPr>
          <w:b/>
          <w:sz w:val="22"/>
          <w:szCs w:val="22"/>
        </w:rPr>
      </w:pPr>
    </w:p>
    <w:p w14:paraId="17E42E21"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073AD93A" w14:textId="77777777" w:rsidR="00A4561D" w:rsidRPr="00A4561D" w:rsidRDefault="00A4561D" w:rsidP="00A4561D">
      <w:pPr>
        <w:widowControl w:val="0"/>
        <w:tabs>
          <w:tab w:val="left" w:pos="567"/>
        </w:tabs>
        <w:ind w:firstLine="0"/>
        <w:jc w:val="left"/>
        <w:rPr>
          <w:sz w:val="20"/>
          <w:szCs w:val="20"/>
        </w:rPr>
      </w:pPr>
      <w:r w:rsidRPr="00A4561D">
        <w:rPr>
          <w:sz w:val="20"/>
          <w:szCs w:val="20"/>
        </w:rPr>
        <w:t>Таблица 1</w:t>
      </w:r>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29"/>
        <w:gridCol w:w="3686"/>
        <w:gridCol w:w="1531"/>
      </w:tblGrid>
      <w:tr w:rsidR="00A4561D" w:rsidRPr="00A4561D" w14:paraId="1FF45544" w14:textId="77777777" w:rsidTr="00A4561D">
        <w:trPr>
          <w:trHeight w:val="20"/>
        </w:trPr>
        <w:tc>
          <w:tcPr>
            <w:tcW w:w="880" w:type="dxa"/>
            <w:noWrap/>
            <w:vAlign w:val="center"/>
            <w:hideMark/>
          </w:tcPr>
          <w:p w14:paraId="77AC3559"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rPr>
            </w:pPr>
            <w:r w:rsidRPr="00A4561D">
              <w:rPr>
                <w:b/>
                <w:sz w:val="20"/>
                <w:szCs w:val="20"/>
              </w:rPr>
              <w:t>№ п/п</w:t>
            </w:r>
          </w:p>
        </w:tc>
        <w:tc>
          <w:tcPr>
            <w:tcW w:w="3827" w:type="dxa"/>
            <w:gridSpan w:val="2"/>
            <w:vAlign w:val="center"/>
            <w:hideMark/>
          </w:tcPr>
          <w:p w14:paraId="248788C7" w14:textId="77777777" w:rsidR="00A4561D" w:rsidRPr="00A4561D" w:rsidRDefault="00A4561D" w:rsidP="00A4561D">
            <w:pPr>
              <w:autoSpaceDE w:val="0"/>
              <w:autoSpaceDN w:val="0"/>
              <w:adjustRightInd w:val="0"/>
              <w:spacing w:line="0" w:lineRule="atLeast"/>
              <w:ind w:firstLine="0"/>
              <w:contextualSpacing/>
              <w:jc w:val="center"/>
              <w:rPr>
                <w:rFonts w:eastAsia="MS Mincho"/>
                <w:b/>
                <w:sz w:val="20"/>
                <w:szCs w:val="20"/>
                <w:lang w:val="en-US"/>
              </w:rPr>
            </w:pPr>
            <w:r w:rsidRPr="00A4561D">
              <w:rPr>
                <w:rFonts w:eastAsia="MS Mincho"/>
                <w:b/>
                <w:sz w:val="20"/>
                <w:szCs w:val="20"/>
              </w:rPr>
              <w:t>Характеристика</w:t>
            </w:r>
          </w:p>
        </w:tc>
        <w:tc>
          <w:tcPr>
            <w:tcW w:w="3686" w:type="dxa"/>
            <w:vAlign w:val="center"/>
            <w:hideMark/>
          </w:tcPr>
          <w:p w14:paraId="7E96EE11" w14:textId="77777777" w:rsidR="00A4561D" w:rsidRPr="00A4561D" w:rsidRDefault="00A4561D" w:rsidP="00A4561D">
            <w:pPr>
              <w:autoSpaceDE w:val="0"/>
              <w:autoSpaceDN w:val="0"/>
              <w:adjustRightInd w:val="0"/>
              <w:spacing w:line="0" w:lineRule="atLeast"/>
              <w:ind w:firstLine="0"/>
              <w:contextualSpacing/>
              <w:jc w:val="center"/>
              <w:rPr>
                <w:rFonts w:eastAsia="MS Mincho"/>
                <w:b/>
                <w:sz w:val="20"/>
                <w:szCs w:val="20"/>
              </w:rPr>
            </w:pPr>
            <w:r w:rsidRPr="00A4561D">
              <w:rPr>
                <w:b/>
                <w:sz w:val="20"/>
                <w:szCs w:val="20"/>
              </w:rPr>
              <w:t>Требуемое значение</w:t>
            </w:r>
          </w:p>
        </w:tc>
        <w:tc>
          <w:tcPr>
            <w:tcW w:w="1531" w:type="dxa"/>
            <w:vAlign w:val="center"/>
            <w:hideMark/>
          </w:tcPr>
          <w:p w14:paraId="7F37EFB8" w14:textId="77777777" w:rsidR="00A4561D" w:rsidRPr="00A4561D" w:rsidRDefault="00A4561D" w:rsidP="00A4561D">
            <w:pPr>
              <w:autoSpaceDE w:val="0"/>
              <w:autoSpaceDN w:val="0"/>
              <w:adjustRightInd w:val="0"/>
              <w:spacing w:line="0" w:lineRule="atLeast"/>
              <w:ind w:firstLine="0"/>
              <w:contextualSpacing/>
              <w:jc w:val="center"/>
              <w:rPr>
                <w:b/>
                <w:sz w:val="20"/>
                <w:szCs w:val="20"/>
              </w:rPr>
            </w:pPr>
            <w:r w:rsidRPr="00A4561D">
              <w:rPr>
                <w:b/>
                <w:sz w:val="20"/>
                <w:szCs w:val="20"/>
              </w:rPr>
              <w:t>Количество</w:t>
            </w:r>
          </w:p>
        </w:tc>
      </w:tr>
      <w:tr w:rsidR="00A4561D" w:rsidRPr="00A4561D" w14:paraId="5F6A5E38" w14:textId="77777777" w:rsidTr="00A4561D">
        <w:trPr>
          <w:trHeight w:val="20"/>
        </w:trPr>
        <w:tc>
          <w:tcPr>
            <w:tcW w:w="880" w:type="dxa"/>
            <w:vMerge w:val="restart"/>
            <w:shd w:val="clear" w:color="auto" w:fill="auto"/>
            <w:noWrap/>
            <w:vAlign w:val="center"/>
          </w:tcPr>
          <w:p w14:paraId="7B77C912" w14:textId="77777777" w:rsidR="00A4561D" w:rsidRPr="00A4561D" w:rsidRDefault="00A4561D" w:rsidP="00A4561D">
            <w:pPr>
              <w:widowControl w:val="0"/>
              <w:autoSpaceDE w:val="0"/>
              <w:autoSpaceDN w:val="0"/>
              <w:adjustRightInd w:val="0"/>
              <w:spacing w:line="0" w:lineRule="atLeast"/>
              <w:ind w:firstLine="0"/>
              <w:contextualSpacing/>
              <w:jc w:val="center"/>
              <w:rPr>
                <w:bCs/>
                <w:sz w:val="20"/>
                <w:szCs w:val="20"/>
              </w:rPr>
            </w:pPr>
            <w:r w:rsidRPr="00A4561D">
              <w:rPr>
                <w:bCs/>
                <w:sz w:val="20"/>
                <w:szCs w:val="20"/>
              </w:rPr>
              <w:t>1</w:t>
            </w:r>
          </w:p>
        </w:tc>
        <w:tc>
          <w:tcPr>
            <w:tcW w:w="7513" w:type="dxa"/>
            <w:gridSpan w:val="3"/>
            <w:shd w:val="clear" w:color="auto" w:fill="auto"/>
            <w:vAlign w:val="center"/>
          </w:tcPr>
          <w:p w14:paraId="054042D1" w14:textId="28644209" w:rsidR="00A4561D" w:rsidRDefault="00A4561D" w:rsidP="00A4561D">
            <w:pPr>
              <w:autoSpaceDE w:val="0"/>
              <w:autoSpaceDN w:val="0"/>
              <w:adjustRightInd w:val="0"/>
              <w:spacing w:line="0" w:lineRule="atLeast"/>
              <w:ind w:firstLine="0"/>
              <w:contextualSpacing/>
              <w:jc w:val="center"/>
              <w:rPr>
                <w:rFonts w:eastAsia="MS Mincho"/>
                <w:bCs/>
                <w:sz w:val="20"/>
                <w:szCs w:val="20"/>
              </w:rPr>
            </w:pPr>
            <w:r w:rsidRPr="00A4561D">
              <w:rPr>
                <w:rFonts w:eastAsia="MS Mincho"/>
                <w:bCs/>
                <w:sz w:val="20"/>
                <w:szCs w:val="20"/>
              </w:rPr>
              <w:t>Комплект (</w:t>
            </w:r>
            <w:proofErr w:type="spellStart"/>
            <w:r w:rsidRPr="00A4561D">
              <w:rPr>
                <w:rFonts w:eastAsia="MS Mincho"/>
                <w:bCs/>
                <w:sz w:val="20"/>
                <w:szCs w:val="20"/>
              </w:rPr>
              <w:t>клавиатура+мышь</w:t>
            </w:r>
            <w:proofErr w:type="spellEnd"/>
            <w:r w:rsidRPr="00A4561D">
              <w:rPr>
                <w:rFonts w:eastAsia="MS Mincho"/>
                <w:bCs/>
                <w:sz w:val="20"/>
                <w:szCs w:val="20"/>
              </w:rPr>
              <w:t xml:space="preserve">) </w:t>
            </w:r>
            <w:proofErr w:type="spellStart"/>
            <w:r w:rsidRPr="00A4561D">
              <w:rPr>
                <w:rFonts w:eastAsia="MS Mincho"/>
                <w:bCs/>
                <w:sz w:val="20"/>
                <w:szCs w:val="20"/>
              </w:rPr>
              <w:t>Logitech</w:t>
            </w:r>
            <w:proofErr w:type="spellEnd"/>
            <w:r w:rsidRPr="00A4561D">
              <w:rPr>
                <w:rFonts w:eastAsia="MS Mincho"/>
                <w:bCs/>
                <w:sz w:val="20"/>
                <w:szCs w:val="20"/>
              </w:rPr>
              <w:t xml:space="preserve"> </w:t>
            </w:r>
            <w:proofErr w:type="spellStart"/>
            <w:r w:rsidRPr="00A4561D">
              <w:rPr>
                <w:rFonts w:eastAsia="MS Mincho"/>
                <w:bCs/>
                <w:sz w:val="20"/>
                <w:szCs w:val="20"/>
              </w:rPr>
              <w:t>Desktop</w:t>
            </w:r>
            <w:proofErr w:type="spellEnd"/>
            <w:r w:rsidRPr="00A4561D">
              <w:rPr>
                <w:rFonts w:eastAsia="MS Mincho"/>
                <w:bCs/>
                <w:sz w:val="20"/>
                <w:szCs w:val="20"/>
              </w:rPr>
              <w:t xml:space="preserve"> MK120</w:t>
            </w:r>
          </w:p>
          <w:p w14:paraId="1D10D675" w14:textId="50AFC230" w:rsidR="00A4561D" w:rsidRPr="00A4561D" w:rsidRDefault="00A4561D" w:rsidP="00A4561D">
            <w:pPr>
              <w:autoSpaceDE w:val="0"/>
              <w:autoSpaceDN w:val="0"/>
              <w:adjustRightInd w:val="0"/>
              <w:spacing w:line="0" w:lineRule="atLeast"/>
              <w:ind w:firstLine="0"/>
              <w:contextualSpacing/>
              <w:jc w:val="center"/>
              <w:rPr>
                <w:rFonts w:eastAsia="MS Mincho"/>
                <w:bCs/>
                <w:sz w:val="20"/>
                <w:szCs w:val="20"/>
              </w:rPr>
            </w:pPr>
            <w:r>
              <w:rPr>
                <w:rFonts w:eastAsia="MS Mincho"/>
                <w:bCs/>
                <w:sz w:val="20"/>
                <w:szCs w:val="20"/>
              </w:rPr>
              <w:t>или эквивалент</w:t>
            </w:r>
          </w:p>
        </w:tc>
        <w:tc>
          <w:tcPr>
            <w:tcW w:w="1531" w:type="dxa"/>
            <w:vMerge w:val="restart"/>
            <w:shd w:val="clear" w:color="auto" w:fill="auto"/>
            <w:vAlign w:val="center"/>
          </w:tcPr>
          <w:p w14:paraId="2A000FC9" w14:textId="30FB61C4" w:rsidR="00A4561D" w:rsidRPr="00A4561D" w:rsidRDefault="007E0460" w:rsidP="00A4561D">
            <w:pPr>
              <w:widowControl w:val="0"/>
              <w:tabs>
                <w:tab w:val="left" w:pos="1004"/>
              </w:tabs>
              <w:autoSpaceDE w:val="0"/>
              <w:autoSpaceDN w:val="0"/>
              <w:adjustRightInd w:val="0"/>
              <w:spacing w:line="0" w:lineRule="atLeast"/>
              <w:ind w:firstLine="0"/>
              <w:contextualSpacing/>
              <w:jc w:val="center"/>
              <w:rPr>
                <w:rFonts w:eastAsia="MS Mincho"/>
                <w:bCs/>
                <w:sz w:val="20"/>
                <w:szCs w:val="20"/>
                <w:lang w:val="en-US"/>
              </w:rPr>
            </w:pPr>
            <w:r>
              <w:rPr>
                <w:rFonts w:eastAsia="MS Mincho"/>
                <w:bCs/>
                <w:sz w:val="20"/>
                <w:szCs w:val="20"/>
              </w:rPr>
              <w:t>1</w:t>
            </w:r>
            <w:r w:rsidR="00A4561D" w:rsidRPr="00A4561D">
              <w:rPr>
                <w:rFonts w:eastAsia="MS Mincho"/>
                <w:bCs/>
                <w:sz w:val="20"/>
                <w:szCs w:val="20"/>
              </w:rPr>
              <w:t xml:space="preserve"> шт</w:t>
            </w:r>
            <w:r>
              <w:rPr>
                <w:rFonts w:eastAsia="MS Mincho"/>
                <w:bCs/>
                <w:sz w:val="20"/>
                <w:szCs w:val="20"/>
              </w:rPr>
              <w:t>.</w:t>
            </w:r>
          </w:p>
        </w:tc>
      </w:tr>
      <w:tr w:rsidR="00A4561D" w:rsidRPr="00A4561D" w14:paraId="0CEBCEB5" w14:textId="77777777" w:rsidTr="00A4561D">
        <w:trPr>
          <w:trHeight w:val="20"/>
        </w:trPr>
        <w:tc>
          <w:tcPr>
            <w:tcW w:w="880" w:type="dxa"/>
            <w:vMerge/>
            <w:shd w:val="clear" w:color="auto" w:fill="auto"/>
            <w:noWrap/>
            <w:vAlign w:val="center"/>
          </w:tcPr>
          <w:p w14:paraId="0EAD8022"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31196082"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Модель</w:t>
            </w:r>
          </w:p>
        </w:tc>
        <w:tc>
          <w:tcPr>
            <w:tcW w:w="3715" w:type="dxa"/>
            <w:gridSpan w:val="2"/>
            <w:shd w:val="clear" w:color="auto" w:fill="auto"/>
            <w:vAlign w:val="center"/>
          </w:tcPr>
          <w:p w14:paraId="359831FF" w14:textId="433FDAAE" w:rsidR="00A4561D" w:rsidRPr="00A4561D" w:rsidRDefault="00A4561D" w:rsidP="00A4561D">
            <w:pPr>
              <w:widowControl w:val="0"/>
              <w:spacing w:before="160" w:line="0" w:lineRule="atLeast"/>
              <w:ind w:firstLine="0"/>
              <w:contextualSpacing/>
              <w:jc w:val="center"/>
              <w:rPr>
                <w:rFonts w:eastAsia="MS Mincho"/>
                <w:sz w:val="20"/>
                <w:szCs w:val="20"/>
              </w:rPr>
            </w:pPr>
            <w:proofErr w:type="spellStart"/>
            <w:r w:rsidRPr="00A4561D">
              <w:rPr>
                <w:sz w:val="20"/>
                <w:szCs w:val="20"/>
              </w:rPr>
              <w:t>Logitech</w:t>
            </w:r>
            <w:proofErr w:type="spellEnd"/>
            <w:r w:rsidRPr="00A4561D">
              <w:rPr>
                <w:sz w:val="20"/>
                <w:szCs w:val="20"/>
              </w:rPr>
              <w:t xml:space="preserve"> </w:t>
            </w:r>
            <w:proofErr w:type="spellStart"/>
            <w:r w:rsidRPr="00A4561D">
              <w:rPr>
                <w:sz w:val="20"/>
                <w:szCs w:val="20"/>
              </w:rPr>
              <w:t>Desktop</w:t>
            </w:r>
            <w:proofErr w:type="spellEnd"/>
            <w:r w:rsidRPr="00A4561D">
              <w:rPr>
                <w:sz w:val="20"/>
                <w:szCs w:val="20"/>
              </w:rPr>
              <w:t xml:space="preserve"> MK120</w:t>
            </w:r>
            <w:r>
              <w:rPr>
                <w:sz w:val="20"/>
                <w:szCs w:val="20"/>
              </w:rPr>
              <w:t xml:space="preserve"> </w:t>
            </w:r>
            <w:r>
              <w:rPr>
                <w:rFonts w:eastAsia="MS Mincho"/>
                <w:bCs/>
                <w:sz w:val="20"/>
                <w:szCs w:val="20"/>
              </w:rPr>
              <w:t>или эквивалент</w:t>
            </w:r>
          </w:p>
        </w:tc>
        <w:tc>
          <w:tcPr>
            <w:tcW w:w="1531" w:type="dxa"/>
            <w:vMerge/>
            <w:shd w:val="clear" w:color="auto" w:fill="auto"/>
            <w:vAlign w:val="center"/>
          </w:tcPr>
          <w:p w14:paraId="2AC2C427"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rPr>
            </w:pPr>
          </w:p>
        </w:tc>
      </w:tr>
      <w:tr w:rsidR="00A4561D" w:rsidRPr="00A4561D" w14:paraId="73CA14F3" w14:textId="77777777" w:rsidTr="00A4561D">
        <w:trPr>
          <w:trHeight w:val="20"/>
        </w:trPr>
        <w:tc>
          <w:tcPr>
            <w:tcW w:w="880" w:type="dxa"/>
            <w:vMerge/>
            <w:shd w:val="clear" w:color="auto" w:fill="auto"/>
            <w:noWrap/>
            <w:vAlign w:val="center"/>
          </w:tcPr>
          <w:p w14:paraId="4D65B49E"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rPr>
            </w:pPr>
          </w:p>
        </w:tc>
        <w:tc>
          <w:tcPr>
            <w:tcW w:w="3798" w:type="dxa"/>
            <w:shd w:val="clear" w:color="auto" w:fill="auto"/>
            <w:vAlign w:val="center"/>
          </w:tcPr>
          <w:p w14:paraId="51CEFA72"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Состав набора</w:t>
            </w:r>
          </w:p>
        </w:tc>
        <w:tc>
          <w:tcPr>
            <w:tcW w:w="3715" w:type="dxa"/>
            <w:gridSpan w:val="2"/>
            <w:shd w:val="clear" w:color="auto" w:fill="auto"/>
            <w:vAlign w:val="center"/>
          </w:tcPr>
          <w:p w14:paraId="0C6ADA95" w14:textId="77777777" w:rsidR="00A4561D" w:rsidRPr="00A4561D" w:rsidRDefault="00A4561D" w:rsidP="00A4561D">
            <w:pPr>
              <w:widowControl w:val="0"/>
              <w:spacing w:before="160" w:line="0" w:lineRule="atLeast"/>
              <w:ind w:firstLine="0"/>
              <w:contextualSpacing/>
              <w:jc w:val="center"/>
              <w:rPr>
                <w:rFonts w:eastAsia="MS Mincho"/>
                <w:sz w:val="20"/>
                <w:szCs w:val="20"/>
              </w:rPr>
            </w:pPr>
            <w:r w:rsidRPr="00A4561D">
              <w:rPr>
                <w:sz w:val="20"/>
                <w:szCs w:val="20"/>
              </w:rPr>
              <w:t>клавиатура, мышь</w:t>
            </w:r>
          </w:p>
        </w:tc>
        <w:tc>
          <w:tcPr>
            <w:tcW w:w="1531" w:type="dxa"/>
            <w:vMerge/>
            <w:shd w:val="clear" w:color="auto" w:fill="auto"/>
            <w:vAlign w:val="center"/>
          </w:tcPr>
          <w:p w14:paraId="7A504092"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7E748E51" w14:textId="77777777" w:rsidTr="00A4561D">
        <w:trPr>
          <w:trHeight w:val="20"/>
        </w:trPr>
        <w:tc>
          <w:tcPr>
            <w:tcW w:w="880" w:type="dxa"/>
            <w:vMerge/>
            <w:shd w:val="clear" w:color="auto" w:fill="auto"/>
            <w:noWrap/>
            <w:vAlign w:val="center"/>
          </w:tcPr>
          <w:p w14:paraId="2A92AE7B"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583C766E"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Основной цвет набора</w:t>
            </w:r>
          </w:p>
        </w:tc>
        <w:tc>
          <w:tcPr>
            <w:tcW w:w="3715" w:type="dxa"/>
            <w:gridSpan w:val="2"/>
            <w:shd w:val="clear" w:color="auto" w:fill="auto"/>
            <w:vAlign w:val="center"/>
          </w:tcPr>
          <w:p w14:paraId="22983A52" w14:textId="77777777" w:rsidR="00A4561D" w:rsidRPr="00A4561D" w:rsidRDefault="00A4561D" w:rsidP="00A4561D">
            <w:pPr>
              <w:widowControl w:val="0"/>
              <w:spacing w:before="160" w:line="0" w:lineRule="atLeast"/>
              <w:ind w:firstLine="0"/>
              <w:contextualSpacing/>
              <w:jc w:val="center"/>
              <w:rPr>
                <w:rFonts w:eastAsia="MS Mincho"/>
                <w:sz w:val="20"/>
                <w:szCs w:val="20"/>
              </w:rPr>
            </w:pPr>
            <w:r w:rsidRPr="00A4561D">
              <w:rPr>
                <w:sz w:val="20"/>
                <w:szCs w:val="20"/>
              </w:rPr>
              <w:t>черный</w:t>
            </w:r>
          </w:p>
        </w:tc>
        <w:tc>
          <w:tcPr>
            <w:tcW w:w="1531" w:type="dxa"/>
            <w:vMerge/>
            <w:shd w:val="clear" w:color="auto" w:fill="auto"/>
            <w:vAlign w:val="center"/>
          </w:tcPr>
          <w:p w14:paraId="450225E5"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698E8479" w14:textId="77777777" w:rsidTr="00A4561D">
        <w:trPr>
          <w:trHeight w:val="20"/>
        </w:trPr>
        <w:tc>
          <w:tcPr>
            <w:tcW w:w="880" w:type="dxa"/>
            <w:vMerge/>
            <w:shd w:val="clear" w:color="auto" w:fill="auto"/>
            <w:noWrap/>
            <w:vAlign w:val="center"/>
          </w:tcPr>
          <w:p w14:paraId="5884A83E"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7437453C"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Тип соединения</w:t>
            </w:r>
            <w:r w:rsidRPr="00A4561D">
              <w:rPr>
                <w:sz w:val="20"/>
                <w:szCs w:val="20"/>
                <w:lang w:val="en-US"/>
              </w:rPr>
              <w:t xml:space="preserve"> </w:t>
            </w:r>
            <w:r w:rsidRPr="00A4561D">
              <w:rPr>
                <w:sz w:val="20"/>
                <w:szCs w:val="20"/>
              </w:rPr>
              <w:t>клавиатуры, мыши</w:t>
            </w:r>
          </w:p>
        </w:tc>
        <w:tc>
          <w:tcPr>
            <w:tcW w:w="3715" w:type="dxa"/>
            <w:gridSpan w:val="2"/>
            <w:shd w:val="clear" w:color="auto" w:fill="auto"/>
            <w:vAlign w:val="center"/>
          </w:tcPr>
          <w:p w14:paraId="07681286"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проводной</w:t>
            </w:r>
          </w:p>
        </w:tc>
        <w:tc>
          <w:tcPr>
            <w:tcW w:w="1531" w:type="dxa"/>
            <w:vMerge/>
            <w:shd w:val="clear" w:color="auto" w:fill="auto"/>
            <w:vAlign w:val="center"/>
          </w:tcPr>
          <w:p w14:paraId="3E9B5EBE"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5024A81A" w14:textId="77777777" w:rsidTr="00A4561D">
        <w:trPr>
          <w:trHeight w:val="20"/>
        </w:trPr>
        <w:tc>
          <w:tcPr>
            <w:tcW w:w="880" w:type="dxa"/>
            <w:vMerge/>
            <w:shd w:val="clear" w:color="auto" w:fill="auto"/>
            <w:noWrap/>
            <w:vAlign w:val="center"/>
          </w:tcPr>
          <w:p w14:paraId="1B7D13EA"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2871B873"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Интерфейс</w:t>
            </w:r>
            <w:r w:rsidRPr="00A4561D">
              <w:rPr>
                <w:sz w:val="20"/>
                <w:szCs w:val="20"/>
                <w:lang w:val="en-US"/>
              </w:rPr>
              <w:t xml:space="preserve"> </w:t>
            </w:r>
            <w:r w:rsidRPr="00A4561D">
              <w:rPr>
                <w:sz w:val="20"/>
                <w:szCs w:val="20"/>
              </w:rPr>
              <w:t>подключения</w:t>
            </w:r>
          </w:p>
        </w:tc>
        <w:tc>
          <w:tcPr>
            <w:tcW w:w="3715" w:type="dxa"/>
            <w:gridSpan w:val="2"/>
            <w:shd w:val="clear" w:color="auto" w:fill="auto"/>
            <w:vAlign w:val="center"/>
          </w:tcPr>
          <w:p w14:paraId="2DBDCF59"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USB</w:t>
            </w:r>
          </w:p>
        </w:tc>
        <w:tc>
          <w:tcPr>
            <w:tcW w:w="1531" w:type="dxa"/>
            <w:vMerge/>
            <w:shd w:val="clear" w:color="auto" w:fill="auto"/>
            <w:vAlign w:val="center"/>
          </w:tcPr>
          <w:p w14:paraId="65C84C51"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5F1B886E" w14:textId="77777777" w:rsidTr="00A4561D">
        <w:trPr>
          <w:trHeight w:val="20"/>
        </w:trPr>
        <w:tc>
          <w:tcPr>
            <w:tcW w:w="880" w:type="dxa"/>
            <w:vMerge/>
            <w:shd w:val="clear" w:color="auto" w:fill="auto"/>
            <w:noWrap/>
            <w:vAlign w:val="center"/>
          </w:tcPr>
          <w:p w14:paraId="2951BDC5"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3FE9FD9E"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Цифровой блок</w:t>
            </w:r>
          </w:p>
        </w:tc>
        <w:tc>
          <w:tcPr>
            <w:tcW w:w="3715" w:type="dxa"/>
            <w:gridSpan w:val="2"/>
            <w:shd w:val="clear" w:color="auto" w:fill="auto"/>
            <w:vAlign w:val="center"/>
          </w:tcPr>
          <w:p w14:paraId="0EB36214"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есть</w:t>
            </w:r>
          </w:p>
        </w:tc>
        <w:tc>
          <w:tcPr>
            <w:tcW w:w="1531" w:type="dxa"/>
            <w:vMerge/>
            <w:shd w:val="clear" w:color="auto" w:fill="auto"/>
            <w:vAlign w:val="center"/>
          </w:tcPr>
          <w:p w14:paraId="12C65E47"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rPr>
            </w:pPr>
          </w:p>
        </w:tc>
      </w:tr>
      <w:tr w:rsidR="00A4561D" w:rsidRPr="00A4561D" w14:paraId="67388AF1" w14:textId="77777777" w:rsidTr="00A4561D">
        <w:trPr>
          <w:trHeight w:val="20"/>
        </w:trPr>
        <w:tc>
          <w:tcPr>
            <w:tcW w:w="880" w:type="dxa"/>
            <w:vMerge/>
            <w:shd w:val="clear" w:color="auto" w:fill="auto"/>
            <w:noWrap/>
            <w:vAlign w:val="center"/>
          </w:tcPr>
          <w:p w14:paraId="3E4DDE78"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rPr>
            </w:pPr>
          </w:p>
        </w:tc>
        <w:tc>
          <w:tcPr>
            <w:tcW w:w="3798" w:type="dxa"/>
            <w:shd w:val="clear" w:color="auto" w:fill="auto"/>
            <w:vAlign w:val="center"/>
          </w:tcPr>
          <w:p w14:paraId="4C5C7AC2"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Клавиатура с русскими буквами</w:t>
            </w:r>
          </w:p>
        </w:tc>
        <w:tc>
          <w:tcPr>
            <w:tcW w:w="3715" w:type="dxa"/>
            <w:gridSpan w:val="2"/>
            <w:shd w:val="clear" w:color="auto" w:fill="auto"/>
            <w:vAlign w:val="center"/>
          </w:tcPr>
          <w:p w14:paraId="12DE442A" w14:textId="77777777" w:rsidR="00A4561D" w:rsidRPr="00A4561D" w:rsidRDefault="00A4561D" w:rsidP="00A4561D">
            <w:pPr>
              <w:widowControl w:val="0"/>
              <w:spacing w:before="160" w:line="0" w:lineRule="atLeast"/>
              <w:ind w:firstLine="0"/>
              <w:contextualSpacing/>
              <w:jc w:val="center"/>
              <w:rPr>
                <w:rFonts w:eastAsia="MS Mincho"/>
                <w:sz w:val="20"/>
                <w:szCs w:val="20"/>
              </w:rPr>
            </w:pPr>
            <w:r w:rsidRPr="00A4561D">
              <w:rPr>
                <w:sz w:val="20"/>
                <w:szCs w:val="20"/>
              </w:rPr>
              <w:t>с русскими буквами</w:t>
            </w:r>
          </w:p>
        </w:tc>
        <w:tc>
          <w:tcPr>
            <w:tcW w:w="1531" w:type="dxa"/>
            <w:vMerge/>
            <w:shd w:val="clear" w:color="auto" w:fill="auto"/>
            <w:vAlign w:val="center"/>
          </w:tcPr>
          <w:p w14:paraId="73E9B102"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5EDABB47" w14:textId="77777777" w:rsidTr="00A4561D">
        <w:trPr>
          <w:trHeight w:val="20"/>
        </w:trPr>
        <w:tc>
          <w:tcPr>
            <w:tcW w:w="880" w:type="dxa"/>
            <w:vMerge/>
            <w:shd w:val="clear" w:color="auto" w:fill="auto"/>
            <w:noWrap/>
            <w:vAlign w:val="center"/>
          </w:tcPr>
          <w:p w14:paraId="7F372B12"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rPr>
            </w:pPr>
          </w:p>
        </w:tc>
        <w:tc>
          <w:tcPr>
            <w:tcW w:w="3798" w:type="dxa"/>
            <w:shd w:val="clear" w:color="auto" w:fill="auto"/>
            <w:vAlign w:val="center"/>
          </w:tcPr>
          <w:p w14:paraId="027C447C"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Формат клавиатуры </w:t>
            </w:r>
          </w:p>
        </w:tc>
        <w:tc>
          <w:tcPr>
            <w:tcW w:w="3715" w:type="dxa"/>
            <w:gridSpan w:val="2"/>
            <w:shd w:val="clear" w:color="auto" w:fill="auto"/>
            <w:vAlign w:val="center"/>
          </w:tcPr>
          <w:p w14:paraId="745BEEBC"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полноразмерная</w:t>
            </w:r>
          </w:p>
        </w:tc>
        <w:tc>
          <w:tcPr>
            <w:tcW w:w="1531" w:type="dxa"/>
            <w:vMerge/>
            <w:shd w:val="clear" w:color="auto" w:fill="auto"/>
            <w:vAlign w:val="center"/>
          </w:tcPr>
          <w:p w14:paraId="05E28A27"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29333379" w14:textId="77777777" w:rsidTr="00A4561D">
        <w:trPr>
          <w:trHeight w:val="20"/>
        </w:trPr>
        <w:tc>
          <w:tcPr>
            <w:tcW w:w="880" w:type="dxa"/>
            <w:vMerge/>
            <w:shd w:val="clear" w:color="auto" w:fill="auto"/>
            <w:noWrap/>
            <w:vAlign w:val="center"/>
          </w:tcPr>
          <w:p w14:paraId="084F8D14"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6EE3FC86"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Тип мыши </w:t>
            </w:r>
          </w:p>
        </w:tc>
        <w:tc>
          <w:tcPr>
            <w:tcW w:w="3715" w:type="dxa"/>
            <w:gridSpan w:val="2"/>
            <w:shd w:val="clear" w:color="auto" w:fill="auto"/>
            <w:vAlign w:val="center"/>
          </w:tcPr>
          <w:p w14:paraId="3B5B8CBA"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оптическая светодиодная</w:t>
            </w:r>
          </w:p>
        </w:tc>
        <w:tc>
          <w:tcPr>
            <w:tcW w:w="1531" w:type="dxa"/>
            <w:vMerge/>
            <w:shd w:val="clear" w:color="auto" w:fill="auto"/>
            <w:vAlign w:val="center"/>
          </w:tcPr>
          <w:p w14:paraId="423292B6"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38CAE9F1" w14:textId="77777777" w:rsidTr="00A4561D">
        <w:trPr>
          <w:trHeight w:val="20"/>
        </w:trPr>
        <w:tc>
          <w:tcPr>
            <w:tcW w:w="880" w:type="dxa"/>
            <w:vMerge/>
            <w:shd w:val="clear" w:color="auto" w:fill="auto"/>
            <w:noWrap/>
            <w:vAlign w:val="center"/>
          </w:tcPr>
          <w:p w14:paraId="2C4A7D41"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40B3E75A"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Количество кнопок мыши</w:t>
            </w:r>
          </w:p>
        </w:tc>
        <w:tc>
          <w:tcPr>
            <w:tcW w:w="3715" w:type="dxa"/>
            <w:gridSpan w:val="2"/>
            <w:shd w:val="clear" w:color="auto" w:fill="auto"/>
            <w:vAlign w:val="center"/>
          </w:tcPr>
          <w:p w14:paraId="50BF3F23"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 xml:space="preserve">3 </w:t>
            </w:r>
            <w:proofErr w:type="spellStart"/>
            <w:r w:rsidRPr="00A4561D">
              <w:rPr>
                <w:sz w:val="20"/>
                <w:szCs w:val="20"/>
              </w:rPr>
              <w:t>шт</w:t>
            </w:r>
            <w:proofErr w:type="spellEnd"/>
          </w:p>
        </w:tc>
        <w:tc>
          <w:tcPr>
            <w:tcW w:w="1531" w:type="dxa"/>
            <w:vMerge/>
            <w:shd w:val="clear" w:color="auto" w:fill="auto"/>
            <w:vAlign w:val="center"/>
          </w:tcPr>
          <w:p w14:paraId="53E5FA94"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r w:rsidR="00A4561D" w:rsidRPr="00A4561D" w14:paraId="5269F6D8" w14:textId="77777777" w:rsidTr="00A4561D">
        <w:trPr>
          <w:trHeight w:val="20"/>
        </w:trPr>
        <w:tc>
          <w:tcPr>
            <w:tcW w:w="880" w:type="dxa"/>
            <w:vMerge/>
            <w:shd w:val="clear" w:color="auto" w:fill="auto"/>
            <w:noWrap/>
            <w:vAlign w:val="center"/>
          </w:tcPr>
          <w:p w14:paraId="5B7D84C9" w14:textId="77777777" w:rsidR="00A4561D" w:rsidRPr="00A4561D" w:rsidRDefault="00A4561D" w:rsidP="00A4561D">
            <w:pPr>
              <w:widowControl w:val="0"/>
              <w:autoSpaceDE w:val="0"/>
              <w:autoSpaceDN w:val="0"/>
              <w:adjustRightInd w:val="0"/>
              <w:spacing w:line="0" w:lineRule="atLeast"/>
              <w:ind w:firstLine="0"/>
              <w:contextualSpacing/>
              <w:jc w:val="center"/>
              <w:rPr>
                <w:b/>
                <w:sz w:val="20"/>
                <w:szCs w:val="20"/>
                <w:lang w:val="en-US"/>
              </w:rPr>
            </w:pPr>
          </w:p>
        </w:tc>
        <w:tc>
          <w:tcPr>
            <w:tcW w:w="3798" w:type="dxa"/>
            <w:shd w:val="clear" w:color="auto" w:fill="auto"/>
            <w:vAlign w:val="center"/>
          </w:tcPr>
          <w:p w14:paraId="795C02BC"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 xml:space="preserve">Разрешение </w:t>
            </w:r>
            <w:proofErr w:type="spellStart"/>
            <w:r w:rsidRPr="00A4561D">
              <w:rPr>
                <w:sz w:val="20"/>
                <w:szCs w:val="20"/>
              </w:rPr>
              <w:t>сенсорамаксимальное</w:t>
            </w:r>
            <w:proofErr w:type="spellEnd"/>
          </w:p>
        </w:tc>
        <w:tc>
          <w:tcPr>
            <w:tcW w:w="3715" w:type="dxa"/>
            <w:gridSpan w:val="2"/>
            <w:shd w:val="clear" w:color="auto" w:fill="auto"/>
            <w:vAlign w:val="center"/>
          </w:tcPr>
          <w:p w14:paraId="59E1DFD4" w14:textId="77777777" w:rsidR="00A4561D" w:rsidRPr="00A4561D" w:rsidRDefault="00A4561D" w:rsidP="00A4561D">
            <w:pPr>
              <w:widowControl w:val="0"/>
              <w:spacing w:before="160" w:line="0" w:lineRule="atLeast"/>
              <w:ind w:firstLine="0"/>
              <w:contextualSpacing/>
              <w:jc w:val="center"/>
              <w:rPr>
                <w:sz w:val="20"/>
                <w:szCs w:val="20"/>
              </w:rPr>
            </w:pPr>
            <w:r w:rsidRPr="00A4561D">
              <w:rPr>
                <w:sz w:val="20"/>
                <w:szCs w:val="20"/>
              </w:rPr>
              <w:t xml:space="preserve">1000 </w:t>
            </w:r>
            <w:proofErr w:type="spellStart"/>
            <w:r w:rsidRPr="00A4561D">
              <w:rPr>
                <w:sz w:val="20"/>
                <w:szCs w:val="20"/>
              </w:rPr>
              <w:t>dpi</w:t>
            </w:r>
            <w:proofErr w:type="spellEnd"/>
          </w:p>
        </w:tc>
        <w:tc>
          <w:tcPr>
            <w:tcW w:w="1531" w:type="dxa"/>
            <w:vMerge/>
            <w:shd w:val="clear" w:color="auto" w:fill="auto"/>
            <w:vAlign w:val="center"/>
          </w:tcPr>
          <w:p w14:paraId="4954B9D5" w14:textId="77777777" w:rsidR="00A4561D" w:rsidRPr="00A4561D" w:rsidRDefault="00A4561D" w:rsidP="00A4561D">
            <w:pPr>
              <w:widowControl w:val="0"/>
              <w:tabs>
                <w:tab w:val="left" w:pos="1004"/>
              </w:tabs>
              <w:autoSpaceDE w:val="0"/>
              <w:autoSpaceDN w:val="0"/>
              <w:adjustRightInd w:val="0"/>
              <w:spacing w:line="0" w:lineRule="atLeast"/>
              <w:ind w:firstLine="0"/>
              <w:contextualSpacing/>
              <w:jc w:val="center"/>
              <w:rPr>
                <w:rFonts w:eastAsia="MS Mincho"/>
                <w:b/>
                <w:sz w:val="20"/>
                <w:szCs w:val="20"/>
                <w:lang w:val="en-US"/>
              </w:rPr>
            </w:pPr>
          </w:p>
        </w:tc>
      </w:tr>
    </w:tbl>
    <w:p w14:paraId="476EF850" w14:textId="3A19DF42" w:rsidR="007F184F" w:rsidRDefault="007F184F" w:rsidP="004C752A">
      <w:pPr>
        <w:ind w:firstLine="0"/>
        <w:rPr>
          <w:iCs/>
          <w:sz w:val="20"/>
          <w:szCs w:val="20"/>
        </w:rPr>
      </w:pPr>
    </w:p>
    <w:p w14:paraId="2FA86548" w14:textId="77777777" w:rsidR="000861CD" w:rsidRPr="00294A76" w:rsidRDefault="000861CD" w:rsidP="000861CD">
      <w:pPr>
        <w:tabs>
          <w:tab w:val="left" w:pos="567"/>
        </w:tabs>
        <w:rPr>
          <w:sz w:val="20"/>
          <w:szCs w:val="20"/>
        </w:rPr>
      </w:pPr>
      <w:r w:rsidRPr="00294A76">
        <w:rPr>
          <w:b/>
          <w:bCs/>
          <w:color w:val="000000"/>
          <w:sz w:val="20"/>
          <w:szCs w:val="20"/>
        </w:rPr>
        <w:t xml:space="preserve">Заказчик: </w:t>
      </w:r>
      <w:r w:rsidRPr="00294A76">
        <w:rPr>
          <w:color w:val="000000"/>
          <w:sz w:val="20"/>
          <w:szCs w:val="20"/>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w:t>
      </w:r>
    </w:p>
    <w:p w14:paraId="6A42524C" w14:textId="77777777" w:rsidR="000861CD" w:rsidRPr="00294A76" w:rsidRDefault="000861CD" w:rsidP="000861CD">
      <w:pPr>
        <w:tabs>
          <w:tab w:val="left" w:pos="567"/>
        </w:tabs>
        <w:rPr>
          <w:sz w:val="20"/>
          <w:szCs w:val="20"/>
        </w:rPr>
      </w:pPr>
      <w:r w:rsidRPr="00294A76">
        <w:rPr>
          <w:b/>
          <w:bCs/>
          <w:color w:val="000000"/>
          <w:sz w:val="20"/>
          <w:szCs w:val="20"/>
        </w:rPr>
        <w:t xml:space="preserve">Место поставки товара: </w:t>
      </w:r>
      <w:r w:rsidRPr="00294A76">
        <w:rPr>
          <w:color w:val="000000"/>
          <w:sz w:val="20"/>
          <w:szCs w:val="20"/>
        </w:rPr>
        <w:t xml:space="preserve">187015, Ленинградская </w:t>
      </w:r>
      <w:proofErr w:type="spellStart"/>
      <w:r w:rsidRPr="00294A76">
        <w:rPr>
          <w:color w:val="000000"/>
          <w:sz w:val="20"/>
          <w:szCs w:val="20"/>
        </w:rPr>
        <w:t>обл</w:t>
      </w:r>
      <w:proofErr w:type="spellEnd"/>
      <w:r w:rsidRPr="00294A76">
        <w:rPr>
          <w:color w:val="000000"/>
          <w:sz w:val="20"/>
          <w:szCs w:val="20"/>
        </w:rPr>
        <w:t>, Тосненский р-н, Полигона Красный Бор тер., здание 1</w:t>
      </w:r>
    </w:p>
    <w:p w14:paraId="0D5C10F8" w14:textId="77777777" w:rsidR="000861CD" w:rsidRPr="00294A76" w:rsidRDefault="000861CD" w:rsidP="000861CD">
      <w:pPr>
        <w:tabs>
          <w:tab w:val="left" w:pos="567"/>
        </w:tabs>
        <w:rPr>
          <w:color w:val="000000"/>
          <w:sz w:val="20"/>
          <w:szCs w:val="20"/>
        </w:rPr>
      </w:pPr>
      <w:r w:rsidRPr="00294A76">
        <w:rPr>
          <w:b/>
          <w:bCs/>
          <w:color w:val="000000"/>
          <w:sz w:val="20"/>
          <w:szCs w:val="20"/>
        </w:rPr>
        <w:t xml:space="preserve">Объект закупки: </w:t>
      </w:r>
      <w:r w:rsidRPr="00294A76">
        <w:rPr>
          <w:color w:val="000000"/>
          <w:sz w:val="20"/>
          <w:szCs w:val="20"/>
        </w:rPr>
        <w:t>Поставка периферийных компьютерных устройств (клавиатура, мышь)</w:t>
      </w:r>
    </w:p>
    <w:p w14:paraId="29700299" w14:textId="77777777" w:rsidR="000861CD" w:rsidRPr="00294A76" w:rsidRDefault="000861CD" w:rsidP="000861CD">
      <w:pPr>
        <w:tabs>
          <w:tab w:val="left" w:pos="567"/>
        </w:tabs>
        <w:jc w:val="left"/>
        <w:rPr>
          <w:sz w:val="20"/>
          <w:szCs w:val="20"/>
        </w:rPr>
      </w:pPr>
    </w:p>
    <w:p w14:paraId="49208072" w14:textId="77777777" w:rsidR="000861CD" w:rsidRPr="00294A76" w:rsidRDefault="000861CD" w:rsidP="000861CD">
      <w:pPr>
        <w:widowControl w:val="0"/>
        <w:numPr>
          <w:ilvl w:val="0"/>
          <w:numId w:val="26"/>
        </w:numPr>
        <w:shd w:val="clear" w:color="auto" w:fill="FFFFFF"/>
        <w:tabs>
          <w:tab w:val="left" w:pos="258"/>
          <w:tab w:val="left" w:pos="567"/>
        </w:tabs>
        <w:ind w:left="0" w:firstLine="567"/>
        <w:contextualSpacing/>
        <w:jc w:val="center"/>
        <w:rPr>
          <w:b/>
          <w:sz w:val="20"/>
          <w:szCs w:val="20"/>
        </w:rPr>
      </w:pPr>
      <w:r w:rsidRPr="00294A76">
        <w:rPr>
          <w:b/>
          <w:bCs/>
          <w:color w:val="000000"/>
          <w:sz w:val="20"/>
          <w:szCs w:val="20"/>
        </w:rPr>
        <w:t>Требования к качеству и безопасности поставляемого Товара:</w:t>
      </w:r>
    </w:p>
    <w:p w14:paraId="7EEC7F95" w14:textId="77777777" w:rsidR="000861CD" w:rsidRPr="00294A76" w:rsidRDefault="000861CD" w:rsidP="000861CD">
      <w:pPr>
        <w:widowControl w:val="0"/>
        <w:numPr>
          <w:ilvl w:val="1"/>
          <w:numId w:val="26"/>
        </w:numPr>
        <w:tabs>
          <w:tab w:val="left" w:pos="567"/>
        </w:tabs>
        <w:ind w:left="0" w:firstLine="567"/>
        <w:contextualSpacing/>
        <w:rPr>
          <w:sz w:val="20"/>
          <w:szCs w:val="20"/>
        </w:rPr>
      </w:pPr>
      <w:r w:rsidRPr="00294A76">
        <w:rPr>
          <w:color w:val="000000"/>
          <w:sz w:val="20"/>
          <w:szCs w:val="20"/>
        </w:rPr>
        <w:t>Товар, поставляемый в соответствии с настоящим техническим заданием, должен быть серийно изготовленным,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работоспособным, выпущенным не ранее 1 квартала 2021 года и должен обеспечивать предусмотренную производителем функциональность.</w:t>
      </w:r>
    </w:p>
    <w:p w14:paraId="51E78617" w14:textId="77777777" w:rsidR="000861CD" w:rsidRPr="00294A76" w:rsidRDefault="000861CD" w:rsidP="000861CD">
      <w:pPr>
        <w:widowControl w:val="0"/>
        <w:numPr>
          <w:ilvl w:val="1"/>
          <w:numId w:val="26"/>
        </w:numPr>
        <w:tabs>
          <w:tab w:val="left" w:pos="567"/>
        </w:tabs>
        <w:ind w:left="0" w:firstLine="567"/>
        <w:contextualSpacing/>
        <w:rPr>
          <w:sz w:val="20"/>
          <w:szCs w:val="20"/>
        </w:rPr>
      </w:pPr>
      <w:r w:rsidRPr="00294A76">
        <w:rPr>
          <w:color w:val="000000"/>
          <w:sz w:val="20"/>
          <w:szCs w:val="20"/>
        </w:rPr>
        <w:t>На Товаре не должно быть следов механических повреждений, изменений вида, а также иных несоответствий официальному техническому описанию поставляемой модели.</w:t>
      </w:r>
    </w:p>
    <w:p w14:paraId="3A101013" w14:textId="77777777" w:rsidR="000861CD" w:rsidRPr="00294A76" w:rsidRDefault="000861CD" w:rsidP="000861CD">
      <w:pPr>
        <w:tabs>
          <w:tab w:val="left" w:pos="567"/>
        </w:tabs>
        <w:rPr>
          <w:sz w:val="20"/>
          <w:szCs w:val="20"/>
        </w:rPr>
      </w:pPr>
      <w:r w:rsidRPr="00294A76">
        <w:rPr>
          <w:color w:val="000000"/>
          <w:sz w:val="20"/>
          <w:szCs w:val="20"/>
        </w:rPr>
        <w:t>К поставляемому Товару должна быть приложена следующая документация и материалы:</w:t>
      </w:r>
    </w:p>
    <w:p w14:paraId="15457C13" w14:textId="77777777" w:rsidR="000861CD" w:rsidRPr="00294A76" w:rsidRDefault="000861CD" w:rsidP="000861CD">
      <w:pPr>
        <w:tabs>
          <w:tab w:val="left" w:pos="567"/>
        </w:tabs>
        <w:rPr>
          <w:sz w:val="20"/>
          <w:szCs w:val="20"/>
        </w:rPr>
      </w:pPr>
      <w:r w:rsidRPr="00294A76">
        <w:rPr>
          <w:color w:val="000000"/>
          <w:sz w:val="20"/>
          <w:szCs w:val="20"/>
        </w:rPr>
        <w:t>- все необходимые интерфейсные шнуры, соединительные кабели и кабели питания;</w:t>
      </w:r>
    </w:p>
    <w:p w14:paraId="25B5B035" w14:textId="77777777" w:rsidR="000861CD" w:rsidRPr="00294A76" w:rsidRDefault="000861CD" w:rsidP="000861CD">
      <w:pPr>
        <w:tabs>
          <w:tab w:val="left" w:pos="567"/>
        </w:tabs>
        <w:rPr>
          <w:color w:val="000000"/>
          <w:sz w:val="20"/>
          <w:szCs w:val="20"/>
        </w:rPr>
      </w:pPr>
      <w:r w:rsidRPr="00294A76">
        <w:rPr>
          <w:color w:val="000000"/>
          <w:sz w:val="20"/>
          <w:szCs w:val="20"/>
        </w:rPr>
        <w:t>- руководство пользователя и/или руководство по эксплуатации на русском языке;</w:t>
      </w:r>
    </w:p>
    <w:p w14:paraId="4635A9C9" w14:textId="77777777" w:rsidR="000861CD" w:rsidRPr="00294A76" w:rsidRDefault="000861CD" w:rsidP="000861CD">
      <w:pPr>
        <w:tabs>
          <w:tab w:val="left" w:pos="567"/>
        </w:tabs>
        <w:rPr>
          <w:color w:val="000000"/>
          <w:sz w:val="20"/>
          <w:szCs w:val="20"/>
        </w:rPr>
      </w:pPr>
      <w:r w:rsidRPr="00294A76">
        <w:rPr>
          <w:color w:val="000000"/>
          <w:sz w:val="20"/>
          <w:szCs w:val="20"/>
        </w:rPr>
        <w:t>- заполненные и заверенные поставщиком гарантийные талоны.</w:t>
      </w:r>
    </w:p>
    <w:p w14:paraId="13BF5745" w14:textId="77777777" w:rsidR="000861CD" w:rsidRPr="00294A76" w:rsidRDefault="000861CD" w:rsidP="000861CD">
      <w:pPr>
        <w:tabs>
          <w:tab w:val="left" w:pos="567"/>
        </w:tabs>
        <w:rPr>
          <w:color w:val="000000"/>
          <w:sz w:val="20"/>
          <w:szCs w:val="20"/>
        </w:rPr>
      </w:pPr>
      <w:r w:rsidRPr="00294A76">
        <w:rPr>
          <w:color w:val="000000"/>
          <w:sz w:val="20"/>
          <w:szCs w:val="20"/>
        </w:rPr>
        <w:t>- сертификат соответствия.</w:t>
      </w:r>
    </w:p>
    <w:p w14:paraId="2E839DFA" w14:textId="77777777" w:rsidR="000861CD" w:rsidRPr="00294A76" w:rsidRDefault="000861CD" w:rsidP="000861CD">
      <w:pPr>
        <w:tabs>
          <w:tab w:val="left" w:pos="567"/>
        </w:tabs>
        <w:rPr>
          <w:sz w:val="20"/>
          <w:szCs w:val="20"/>
        </w:rPr>
      </w:pPr>
    </w:p>
    <w:p w14:paraId="0A50443C" w14:textId="77777777" w:rsidR="000861CD" w:rsidRPr="00294A76" w:rsidRDefault="000861CD" w:rsidP="000861CD">
      <w:pPr>
        <w:widowControl w:val="0"/>
        <w:numPr>
          <w:ilvl w:val="0"/>
          <w:numId w:val="26"/>
        </w:numPr>
        <w:shd w:val="clear" w:color="auto" w:fill="FFFFFF"/>
        <w:tabs>
          <w:tab w:val="left" w:pos="265"/>
          <w:tab w:val="left" w:pos="567"/>
        </w:tabs>
        <w:ind w:left="0" w:firstLine="567"/>
        <w:contextualSpacing/>
        <w:jc w:val="center"/>
        <w:rPr>
          <w:b/>
          <w:sz w:val="20"/>
          <w:szCs w:val="20"/>
        </w:rPr>
      </w:pPr>
      <w:r w:rsidRPr="00294A76">
        <w:rPr>
          <w:b/>
          <w:bCs/>
          <w:color w:val="000000"/>
          <w:sz w:val="20"/>
          <w:szCs w:val="20"/>
        </w:rPr>
        <w:t>Общие требования:</w:t>
      </w:r>
    </w:p>
    <w:p w14:paraId="44565F0E" w14:textId="77777777" w:rsidR="000861CD" w:rsidRPr="00294A76" w:rsidRDefault="000861CD" w:rsidP="000861CD">
      <w:pPr>
        <w:widowControl w:val="0"/>
        <w:numPr>
          <w:ilvl w:val="1"/>
          <w:numId w:val="26"/>
        </w:numPr>
        <w:tabs>
          <w:tab w:val="left" w:pos="567"/>
        </w:tabs>
        <w:ind w:left="0" w:firstLine="567"/>
        <w:contextualSpacing/>
        <w:rPr>
          <w:sz w:val="20"/>
          <w:szCs w:val="20"/>
        </w:rPr>
      </w:pPr>
      <w:r w:rsidRPr="00294A76">
        <w:rPr>
          <w:color w:val="000000"/>
          <w:sz w:val="20"/>
          <w:szCs w:val="20"/>
        </w:rPr>
        <w:t>Предлагаемый к поставке Товар должен поддерживать все стандарты, интерфейсы и функции (сервисы), предусмотренные техническими требованиями к Товару, указанными в п. 4 настоящего Технического задания.</w:t>
      </w:r>
    </w:p>
    <w:p w14:paraId="40896AD6" w14:textId="77777777" w:rsidR="000861CD" w:rsidRPr="00294A76" w:rsidRDefault="000861CD" w:rsidP="000861CD">
      <w:pPr>
        <w:widowControl w:val="0"/>
        <w:numPr>
          <w:ilvl w:val="1"/>
          <w:numId w:val="26"/>
        </w:numPr>
        <w:tabs>
          <w:tab w:val="left" w:pos="567"/>
        </w:tabs>
        <w:ind w:left="0" w:firstLine="567"/>
        <w:contextualSpacing/>
        <w:rPr>
          <w:sz w:val="20"/>
          <w:szCs w:val="20"/>
        </w:rPr>
      </w:pPr>
      <w:r w:rsidRPr="00294A76">
        <w:rPr>
          <w:color w:val="000000"/>
          <w:sz w:val="20"/>
          <w:szCs w:val="20"/>
        </w:rPr>
        <w:t xml:space="preserve">Поставка Товара до места, погрузочно-разгрузочные работы осуществляются силами и за счет Поставщика. Товар поставляется в упаковке таким образом, чтобы исключить его порчу или уничтожение при транспортировке и хранении. </w:t>
      </w:r>
    </w:p>
    <w:p w14:paraId="72D469E8" w14:textId="77777777" w:rsidR="000861CD" w:rsidRPr="00294A76" w:rsidRDefault="000861CD" w:rsidP="000861CD">
      <w:pPr>
        <w:widowControl w:val="0"/>
        <w:numPr>
          <w:ilvl w:val="1"/>
          <w:numId w:val="26"/>
        </w:numPr>
        <w:tabs>
          <w:tab w:val="left" w:pos="567"/>
        </w:tabs>
        <w:ind w:left="0" w:firstLine="567"/>
        <w:contextualSpacing/>
        <w:rPr>
          <w:sz w:val="20"/>
          <w:szCs w:val="20"/>
        </w:rPr>
      </w:pPr>
      <w:r w:rsidRPr="00294A76">
        <w:rPr>
          <w:color w:val="000000"/>
          <w:sz w:val="20"/>
          <w:szCs w:val="20"/>
        </w:rPr>
        <w:t>Поставка Товара осуществляется в рабочие дни с 09 час. 00 мин. до 16 час. 00 мин. (время московское). Срок поставки Товара включает доставку Товара до места поставки и выполнение погрузочно-разгрузочных работ.</w:t>
      </w:r>
    </w:p>
    <w:p w14:paraId="59EFE523" w14:textId="77777777" w:rsidR="000861CD" w:rsidRPr="00294A76" w:rsidRDefault="000861CD" w:rsidP="000861CD">
      <w:pPr>
        <w:tabs>
          <w:tab w:val="left" w:pos="567"/>
        </w:tabs>
        <w:rPr>
          <w:sz w:val="20"/>
          <w:szCs w:val="20"/>
        </w:rPr>
      </w:pPr>
    </w:p>
    <w:p w14:paraId="6336534B" w14:textId="77777777" w:rsidR="000861CD" w:rsidRPr="00294A76" w:rsidRDefault="000861CD" w:rsidP="000861CD">
      <w:pPr>
        <w:widowControl w:val="0"/>
        <w:numPr>
          <w:ilvl w:val="0"/>
          <w:numId w:val="26"/>
        </w:numPr>
        <w:shd w:val="clear" w:color="auto" w:fill="FFFFFF"/>
        <w:tabs>
          <w:tab w:val="left" w:pos="265"/>
          <w:tab w:val="left" w:pos="567"/>
        </w:tabs>
        <w:ind w:left="0" w:firstLine="567"/>
        <w:contextualSpacing/>
        <w:jc w:val="center"/>
        <w:rPr>
          <w:b/>
          <w:sz w:val="20"/>
          <w:szCs w:val="20"/>
        </w:rPr>
      </w:pPr>
      <w:r w:rsidRPr="00294A76">
        <w:rPr>
          <w:b/>
          <w:bCs/>
          <w:color w:val="000000"/>
          <w:sz w:val="20"/>
          <w:szCs w:val="20"/>
        </w:rPr>
        <w:t>Требования к гарантийному сроку Товара и объему предоставления гарантий его качества:</w:t>
      </w:r>
    </w:p>
    <w:p w14:paraId="36264D72" w14:textId="4C6566D0" w:rsidR="000861CD" w:rsidRPr="00294A76" w:rsidRDefault="000861CD" w:rsidP="000861CD">
      <w:pPr>
        <w:tabs>
          <w:tab w:val="left" w:pos="567"/>
        </w:tabs>
        <w:rPr>
          <w:sz w:val="20"/>
          <w:szCs w:val="20"/>
        </w:rPr>
      </w:pPr>
      <w:r w:rsidRPr="00294A76">
        <w:rPr>
          <w:sz w:val="20"/>
          <w:szCs w:val="20"/>
        </w:rPr>
        <w:t xml:space="preserve">3.1. Гарантийный срок поставляемого Товара – не менее срока установленного производителем Товара, но не менее 12 (двенадцати) месяцев со дня приемки Товара Заказчиком. Гарантийный срок поставляемого Товара исчисляется с даты подписания Заказчиком товарной накладной и акта приема-передачи Товара. </w:t>
      </w:r>
    </w:p>
    <w:p w14:paraId="7675E926" w14:textId="77777777" w:rsidR="000861CD" w:rsidRPr="00294A76" w:rsidRDefault="000861CD" w:rsidP="000861CD">
      <w:pPr>
        <w:tabs>
          <w:tab w:val="left" w:pos="567"/>
        </w:tabs>
        <w:rPr>
          <w:sz w:val="20"/>
          <w:szCs w:val="20"/>
        </w:rPr>
      </w:pPr>
      <w:r w:rsidRPr="00294A76">
        <w:rPr>
          <w:sz w:val="20"/>
          <w:szCs w:val="20"/>
        </w:rPr>
        <w:t>3.2. В случае выявления в течение гарантийного срока недостатков Товара Поставщик обязан удовлетворить требования Заказчика, связанные с недостатками Товара, в порядке, установленном Контрактом.</w:t>
      </w:r>
    </w:p>
    <w:p w14:paraId="247E55BC" w14:textId="77777777" w:rsidR="000861CD" w:rsidRPr="00294A76" w:rsidRDefault="000861CD" w:rsidP="000861CD">
      <w:pPr>
        <w:tabs>
          <w:tab w:val="left" w:pos="567"/>
        </w:tabs>
        <w:rPr>
          <w:sz w:val="20"/>
          <w:szCs w:val="20"/>
        </w:rPr>
      </w:pPr>
      <w:r w:rsidRPr="00294A76">
        <w:rPr>
          <w:sz w:val="20"/>
          <w:szCs w:val="20"/>
        </w:rPr>
        <w:t>3.3. Гарантийное обслуживание Товара должно проводиться по месту нахождения Заказчика. Гарантийное обслуживание Товара в течение гарантийного срока включает в себя:</w:t>
      </w:r>
    </w:p>
    <w:p w14:paraId="1DABDBC0" w14:textId="77777777" w:rsidR="000861CD" w:rsidRPr="00294A76" w:rsidRDefault="000861CD" w:rsidP="000861CD">
      <w:pPr>
        <w:tabs>
          <w:tab w:val="left" w:pos="567"/>
        </w:tabs>
        <w:rPr>
          <w:sz w:val="20"/>
          <w:szCs w:val="20"/>
        </w:rPr>
      </w:pPr>
      <w:r w:rsidRPr="00294A76">
        <w:rPr>
          <w:sz w:val="20"/>
          <w:szCs w:val="20"/>
        </w:rPr>
        <w:t>- консультации Заказчика по вопросам использования Товара;</w:t>
      </w:r>
    </w:p>
    <w:p w14:paraId="651A0F0B" w14:textId="77777777" w:rsidR="000861CD" w:rsidRPr="00294A76" w:rsidRDefault="000861CD" w:rsidP="000861CD">
      <w:pPr>
        <w:tabs>
          <w:tab w:val="left" w:pos="567"/>
        </w:tabs>
        <w:rPr>
          <w:sz w:val="20"/>
          <w:szCs w:val="20"/>
        </w:rPr>
      </w:pPr>
      <w:r w:rsidRPr="00294A76">
        <w:rPr>
          <w:sz w:val="20"/>
          <w:szCs w:val="20"/>
        </w:rPr>
        <w:t>- выезд технического специалиста к Заказчику в течение 2 (двух) рабочих дней с момента получения от Заказчика соответствующего уведомления;</w:t>
      </w:r>
    </w:p>
    <w:p w14:paraId="33BFFEF9" w14:textId="77777777" w:rsidR="000861CD" w:rsidRPr="00294A76" w:rsidRDefault="000861CD" w:rsidP="000861CD">
      <w:pPr>
        <w:tabs>
          <w:tab w:val="left" w:pos="567"/>
        </w:tabs>
        <w:rPr>
          <w:sz w:val="20"/>
          <w:szCs w:val="20"/>
        </w:rPr>
      </w:pPr>
      <w:r w:rsidRPr="00294A76">
        <w:rPr>
          <w:sz w:val="20"/>
          <w:szCs w:val="20"/>
        </w:rPr>
        <w:t>- устранение неисправностей (ремонт) Товара;</w:t>
      </w:r>
    </w:p>
    <w:p w14:paraId="67A57876" w14:textId="77777777" w:rsidR="000861CD" w:rsidRPr="00294A76" w:rsidRDefault="000861CD" w:rsidP="000861CD">
      <w:pPr>
        <w:tabs>
          <w:tab w:val="left" w:pos="567"/>
        </w:tabs>
        <w:rPr>
          <w:sz w:val="20"/>
          <w:szCs w:val="20"/>
        </w:rPr>
      </w:pPr>
      <w:r w:rsidRPr="00294A76">
        <w:rPr>
          <w:sz w:val="20"/>
          <w:szCs w:val="20"/>
        </w:rPr>
        <w:t>- удовлетворение иных требований Заказчика, предъявленных в соответствии с Гражданским кодексом Российской Федерации и связанных с выявленными несоответствиями и/или недостатками Товара.</w:t>
      </w:r>
    </w:p>
    <w:p w14:paraId="520B372F" w14:textId="77777777" w:rsidR="000861CD" w:rsidRPr="00294A76" w:rsidRDefault="000861CD" w:rsidP="000861CD">
      <w:pPr>
        <w:tabs>
          <w:tab w:val="left" w:pos="567"/>
        </w:tabs>
        <w:rPr>
          <w:sz w:val="20"/>
          <w:szCs w:val="20"/>
        </w:rPr>
      </w:pPr>
      <w:r w:rsidRPr="00294A76">
        <w:rPr>
          <w:sz w:val="20"/>
          <w:szCs w:val="20"/>
        </w:rPr>
        <w:lastRenderedPageBreak/>
        <w:t>3.4. Устранение неисправностей (ремонт) Товара должно выполняться только квалифицированными специалистами авторизованного сервисного центра производителя Товара.</w:t>
      </w:r>
    </w:p>
    <w:p w14:paraId="1350EAA2" w14:textId="77777777" w:rsidR="000861CD" w:rsidRPr="00294A76" w:rsidRDefault="000861CD" w:rsidP="000861CD">
      <w:pPr>
        <w:tabs>
          <w:tab w:val="left" w:pos="567"/>
        </w:tabs>
        <w:rPr>
          <w:sz w:val="20"/>
          <w:szCs w:val="20"/>
        </w:rPr>
      </w:pPr>
      <w:r w:rsidRPr="00294A76">
        <w:rPr>
          <w:sz w:val="20"/>
          <w:szCs w:val="20"/>
        </w:rPr>
        <w:t>3.5. 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p>
    <w:p w14:paraId="2245F330" w14:textId="77777777" w:rsidR="000861CD" w:rsidRPr="00294A76" w:rsidRDefault="000861CD" w:rsidP="000861CD">
      <w:pPr>
        <w:tabs>
          <w:tab w:val="left" w:pos="567"/>
        </w:tabs>
        <w:rPr>
          <w:sz w:val="20"/>
          <w:szCs w:val="20"/>
        </w:rPr>
      </w:pPr>
      <w:r w:rsidRPr="00294A76">
        <w:rPr>
          <w:sz w:val="20"/>
          <w:szCs w:val="20"/>
        </w:rPr>
        <w:t>3.6.  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10 (десяти) рабочих дней после получения от Заказчика соответствующего уведомления.</w:t>
      </w:r>
    </w:p>
    <w:p w14:paraId="708F43F6" w14:textId="77777777" w:rsidR="000861CD" w:rsidRPr="00294A76" w:rsidRDefault="000861CD" w:rsidP="000861CD">
      <w:pPr>
        <w:tabs>
          <w:tab w:val="left" w:pos="567"/>
        </w:tabs>
        <w:contextualSpacing/>
        <w:rPr>
          <w:sz w:val="20"/>
          <w:szCs w:val="20"/>
        </w:rPr>
      </w:pPr>
      <w:r w:rsidRPr="00294A76">
        <w:rPr>
          <w:sz w:val="20"/>
          <w:szCs w:val="20"/>
        </w:rPr>
        <w:t>3.7. В случае устранения неисправностей (ремонта) Товара гарантийный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по гарантийному обслуживанию Товара.</w:t>
      </w:r>
    </w:p>
    <w:p w14:paraId="0D96A7CB" w14:textId="2FD95821" w:rsidR="000D0151" w:rsidRDefault="000D0151" w:rsidP="004C752A">
      <w:pPr>
        <w:ind w:firstLine="0"/>
        <w:rPr>
          <w:iCs/>
          <w:sz w:val="20"/>
          <w:szCs w:val="20"/>
        </w:rPr>
      </w:pPr>
    </w:p>
    <w:p w14:paraId="4016C613" w14:textId="77777777" w:rsidR="000861CD" w:rsidRDefault="000861CD" w:rsidP="004C752A">
      <w:pPr>
        <w:ind w:firstLine="0"/>
        <w:rPr>
          <w:iCs/>
          <w:sz w:val="20"/>
          <w:szCs w:val="20"/>
        </w:rPr>
      </w:pPr>
    </w:p>
    <w:p w14:paraId="4B15A7D3"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397DFB07" w14:textId="77777777" w:rsidTr="00132470">
        <w:tc>
          <w:tcPr>
            <w:tcW w:w="2608" w:type="pct"/>
          </w:tcPr>
          <w:p w14:paraId="1D1BEF57" w14:textId="5DDB9A01" w:rsidR="006D285B" w:rsidRPr="00203B9B" w:rsidRDefault="006D285B" w:rsidP="00203B9B">
            <w:pPr>
              <w:ind w:firstLine="0"/>
              <w:jc w:val="left"/>
              <w:rPr>
                <w:b/>
                <w:i/>
                <w:sz w:val="22"/>
                <w:szCs w:val="22"/>
              </w:rPr>
            </w:pPr>
          </w:p>
        </w:tc>
        <w:tc>
          <w:tcPr>
            <w:tcW w:w="2392" w:type="pct"/>
          </w:tcPr>
          <w:p w14:paraId="6AE6F626" w14:textId="7C3A2648" w:rsidR="006D285B" w:rsidRPr="00203B9B" w:rsidRDefault="006D285B" w:rsidP="00132470">
            <w:pPr>
              <w:ind w:firstLine="0"/>
              <w:jc w:val="left"/>
              <w:rPr>
                <w:b/>
                <w:bCs/>
                <w:sz w:val="22"/>
                <w:szCs w:val="22"/>
              </w:rPr>
            </w:pPr>
          </w:p>
        </w:tc>
      </w:tr>
    </w:tbl>
    <w:p w14:paraId="311412B0"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6A1DA6ED" w14:textId="70D267C0" w:rsidR="00CB11E7" w:rsidRDefault="00145DEB"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_____________________  </w:t>
      </w:r>
      <w:r w:rsidRPr="00DC008D">
        <w:rPr>
          <w:iCs/>
          <w:sz w:val="22"/>
          <w:szCs w:val="22"/>
        </w:rPr>
        <w:t>от «</w:t>
      </w:r>
      <w:r>
        <w:rPr>
          <w:iCs/>
          <w:sz w:val="22"/>
          <w:szCs w:val="22"/>
        </w:rPr>
        <w:t>___</w:t>
      </w:r>
      <w:r w:rsidRPr="00DC008D">
        <w:rPr>
          <w:iCs/>
          <w:sz w:val="22"/>
          <w:szCs w:val="22"/>
        </w:rPr>
        <w:t xml:space="preserve">» </w:t>
      </w:r>
      <w:r>
        <w:rPr>
          <w:iCs/>
          <w:sz w:val="22"/>
          <w:szCs w:val="22"/>
        </w:rPr>
        <w:t>___________ 2026 г.</w:t>
      </w:r>
      <w:bookmarkStart w:id="2" w:name="_GoBack"/>
      <w:bookmarkEnd w:id="2"/>
    </w:p>
    <w:p w14:paraId="0E99CCC2" w14:textId="77777777" w:rsidR="00AD1C67" w:rsidRDefault="00AD1C67" w:rsidP="00DE2EFD">
      <w:pPr>
        <w:jc w:val="right"/>
        <w:rPr>
          <w:iCs/>
          <w:sz w:val="22"/>
          <w:szCs w:val="22"/>
        </w:rPr>
      </w:pPr>
    </w:p>
    <w:p w14:paraId="3D50EF37" w14:textId="77777777" w:rsidR="00CB11E7" w:rsidRDefault="00CB11E7" w:rsidP="00066B15">
      <w:pPr>
        <w:pStyle w:val="1"/>
      </w:pPr>
      <w:r w:rsidRPr="00066B15">
        <w:t>Спецификация на поставку товара</w:t>
      </w:r>
    </w:p>
    <w:p w14:paraId="64F5E86B"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416"/>
        <w:gridCol w:w="1022"/>
        <w:gridCol w:w="1339"/>
        <w:gridCol w:w="952"/>
        <w:gridCol w:w="556"/>
        <w:gridCol w:w="1046"/>
        <w:gridCol w:w="1172"/>
      </w:tblGrid>
      <w:tr w:rsidR="00145DEB" w:rsidRPr="00D811B0" w14:paraId="4F1DCF5E" w14:textId="77777777" w:rsidTr="004864D5">
        <w:trPr>
          <w:trHeight w:val="20"/>
          <w:tblHeader/>
        </w:trPr>
        <w:tc>
          <w:tcPr>
            <w:tcW w:w="230" w:type="pct"/>
            <w:shd w:val="clear" w:color="auto" w:fill="auto"/>
            <w:vAlign w:val="center"/>
          </w:tcPr>
          <w:p w14:paraId="48E25019" w14:textId="77777777" w:rsidR="00145DEB" w:rsidRPr="00D811B0" w:rsidRDefault="00145DEB" w:rsidP="00145DEB">
            <w:pPr>
              <w:widowControl w:val="0"/>
              <w:suppressAutoHyphens/>
              <w:autoSpaceDE w:val="0"/>
              <w:snapToGrid w:val="0"/>
              <w:ind w:firstLine="0"/>
              <w:jc w:val="center"/>
              <w:rPr>
                <w:sz w:val="18"/>
                <w:szCs w:val="18"/>
                <w:lang w:eastAsia="ar-SA"/>
              </w:rPr>
            </w:pPr>
            <w:bookmarkStart w:id="3" w:name="_Hlk155950612"/>
            <w:r w:rsidRPr="00D811B0">
              <w:rPr>
                <w:sz w:val="18"/>
                <w:szCs w:val="18"/>
                <w:lang w:eastAsia="ar-SA"/>
              </w:rPr>
              <w:t>№</w:t>
            </w:r>
          </w:p>
          <w:p w14:paraId="2D27B942" w14:textId="77777777" w:rsidR="00145DEB" w:rsidRPr="00D811B0" w:rsidRDefault="00145DEB" w:rsidP="00145DEB">
            <w:pPr>
              <w:widowControl w:val="0"/>
              <w:suppressAutoHyphens/>
              <w:autoSpaceDE w:val="0"/>
              <w:ind w:firstLine="0"/>
              <w:jc w:val="center"/>
              <w:rPr>
                <w:sz w:val="18"/>
                <w:szCs w:val="18"/>
                <w:lang w:eastAsia="ar-SA"/>
              </w:rPr>
            </w:pPr>
            <w:r w:rsidRPr="00D811B0">
              <w:rPr>
                <w:sz w:val="18"/>
                <w:szCs w:val="18"/>
                <w:lang w:eastAsia="ar-SA"/>
              </w:rPr>
              <w:t>п/п</w:t>
            </w:r>
          </w:p>
        </w:tc>
        <w:tc>
          <w:tcPr>
            <w:tcW w:w="1715" w:type="pct"/>
            <w:shd w:val="clear" w:color="auto" w:fill="auto"/>
            <w:vAlign w:val="center"/>
          </w:tcPr>
          <w:p w14:paraId="40AF2E96" w14:textId="77777777" w:rsidR="00145DEB" w:rsidRPr="002061E2" w:rsidRDefault="00145DEB" w:rsidP="00145DEB">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1DB89656" w14:textId="1B9B0324" w:rsidR="00145DEB" w:rsidRPr="00D811B0" w:rsidRDefault="00145DEB" w:rsidP="00145DEB">
            <w:pPr>
              <w:widowControl w:val="0"/>
              <w:suppressAutoHyphens/>
              <w:autoSpaceDE w:val="0"/>
              <w:ind w:firstLine="0"/>
              <w:jc w:val="center"/>
              <w:rPr>
                <w:sz w:val="18"/>
                <w:szCs w:val="18"/>
                <w:lang w:eastAsia="ar-SA"/>
              </w:rPr>
            </w:pPr>
            <w:r w:rsidRPr="002061E2">
              <w:rPr>
                <w:sz w:val="18"/>
                <w:szCs w:val="18"/>
                <w:lang w:eastAsia="ar-SA"/>
              </w:rPr>
              <w:t>товара</w:t>
            </w:r>
          </w:p>
        </w:tc>
        <w:tc>
          <w:tcPr>
            <w:tcW w:w="513" w:type="pct"/>
            <w:vAlign w:val="center"/>
          </w:tcPr>
          <w:p w14:paraId="4D6C3469" w14:textId="7D33B51B" w:rsidR="00145DEB" w:rsidRPr="00D811B0" w:rsidRDefault="00145DEB" w:rsidP="00145DEB">
            <w:pPr>
              <w:widowControl w:val="0"/>
              <w:suppressAutoHyphens/>
              <w:autoSpaceDE w:val="0"/>
              <w:snapToGrid w:val="0"/>
              <w:ind w:firstLine="0"/>
              <w:jc w:val="center"/>
              <w:rPr>
                <w:sz w:val="18"/>
                <w:szCs w:val="18"/>
                <w:lang w:eastAsia="ar-SA"/>
              </w:rPr>
            </w:pPr>
            <w:r w:rsidRPr="001263CB">
              <w:rPr>
                <w:sz w:val="18"/>
                <w:szCs w:val="18"/>
                <w:highlight w:val="yellow"/>
                <w:lang w:eastAsia="ar-SA"/>
              </w:rPr>
              <w:t xml:space="preserve">Страна </w:t>
            </w:r>
            <w:proofErr w:type="spellStart"/>
            <w:r w:rsidRPr="001263CB">
              <w:rPr>
                <w:sz w:val="18"/>
                <w:szCs w:val="18"/>
                <w:highlight w:val="yellow"/>
                <w:lang w:eastAsia="ar-SA"/>
              </w:rPr>
              <w:t>происх</w:t>
            </w:r>
            <w:proofErr w:type="spellEnd"/>
            <w:r w:rsidRPr="001263CB">
              <w:rPr>
                <w:sz w:val="18"/>
                <w:szCs w:val="18"/>
                <w:highlight w:val="yellow"/>
                <w:lang w:eastAsia="ar-SA"/>
              </w:rPr>
              <w:t>-я</w:t>
            </w:r>
          </w:p>
        </w:tc>
        <w:tc>
          <w:tcPr>
            <w:tcW w:w="672" w:type="pct"/>
            <w:vAlign w:val="center"/>
          </w:tcPr>
          <w:p w14:paraId="4B2391CF" w14:textId="7BDF2DAA" w:rsidR="00145DEB" w:rsidRPr="00D811B0" w:rsidRDefault="00145DEB" w:rsidP="00145DEB">
            <w:pPr>
              <w:widowControl w:val="0"/>
              <w:suppressAutoHyphens/>
              <w:autoSpaceDE w:val="0"/>
              <w:snapToGrid w:val="0"/>
              <w:ind w:firstLine="0"/>
              <w:jc w:val="center"/>
              <w:rPr>
                <w:sz w:val="18"/>
                <w:szCs w:val="18"/>
                <w:lang w:eastAsia="ar-SA"/>
              </w:rPr>
            </w:pPr>
            <w:r w:rsidRPr="002061E2">
              <w:rPr>
                <w:sz w:val="18"/>
                <w:szCs w:val="18"/>
                <w:lang w:eastAsia="ar-SA"/>
              </w:rPr>
              <w:t>КТРУ/ ОКПД 2</w:t>
            </w:r>
          </w:p>
        </w:tc>
        <w:tc>
          <w:tcPr>
            <w:tcW w:w="478" w:type="pct"/>
            <w:vAlign w:val="center"/>
          </w:tcPr>
          <w:p w14:paraId="2E9DA118" w14:textId="48BD0BDE" w:rsidR="00145DEB" w:rsidRPr="00D811B0" w:rsidRDefault="00145DEB" w:rsidP="00145DEB">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9" w:type="pct"/>
            <w:vAlign w:val="center"/>
          </w:tcPr>
          <w:p w14:paraId="7039E8F6" w14:textId="3787A312" w:rsidR="00145DEB" w:rsidRPr="00D811B0" w:rsidRDefault="00145DEB" w:rsidP="00145DEB">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25" w:type="pct"/>
            <w:vAlign w:val="center"/>
          </w:tcPr>
          <w:p w14:paraId="78AB1E00" w14:textId="198184DA" w:rsidR="00145DEB" w:rsidRPr="00D811B0" w:rsidRDefault="00145DEB" w:rsidP="00145DEB">
            <w:pPr>
              <w:widowControl w:val="0"/>
              <w:suppressAutoHyphens/>
              <w:autoSpaceDE w:val="0"/>
              <w:snapToGrid w:val="0"/>
              <w:ind w:firstLine="0"/>
              <w:jc w:val="center"/>
              <w:rPr>
                <w:sz w:val="18"/>
                <w:szCs w:val="18"/>
                <w:lang w:eastAsia="ar-SA"/>
              </w:rPr>
            </w:pPr>
            <w:r w:rsidRPr="00E808D6">
              <w:rPr>
                <w:sz w:val="18"/>
                <w:szCs w:val="18"/>
                <w:highlight w:val="yellow"/>
                <w:lang w:eastAsia="ar-SA"/>
              </w:rPr>
              <w:t>Стоимость за единицу (руб.)</w:t>
            </w:r>
          </w:p>
        </w:tc>
        <w:tc>
          <w:tcPr>
            <w:tcW w:w="588" w:type="pct"/>
            <w:vAlign w:val="center"/>
          </w:tcPr>
          <w:p w14:paraId="57AAD0EC" w14:textId="588678F9" w:rsidR="00145DEB" w:rsidRPr="00D811B0" w:rsidRDefault="00145DEB" w:rsidP="00145DEB">
            <w:pPr>
              <w:widowControl w:val="0"/>
              <w:suppressAutoHyphens/>
              <w:autoSpaceDE w:val="0"/>
              <w:snapToGrid w:val="0"/>
              <w:ind w:firstLine="0"/>
              <w:jc w:val="center"/>
              <w:rPr>
                <w:sz w:val="18"/>
                <w:szCs w:val="18"/>
                <w:lang w:eastAsia="ar-SA"/>
              </w:rPr>
            </w:pPr>
            <w:r w:rsidRPr="00E808D6">
              <w:rPr>
                <w:sz w:val="18"/>
                <w:szCs w:val="18"/>
                <w:highlight w:val="yellow"/>
                <w:lang w:eastAsia="ar-SA"/>
              </w:rPr>
              <w:t>Сумма (руб.)</w:t>
            </w:r>
          </w:p>
        </w:tc>
      </w:tr>
      <w:tr w:rsidR="00145DEB" w:rsidRPr="00D811B0" w14:paraId="7EE9470B" w14:textId="77777777" w:rsidTr="004864D5">
        <w:trPr>
          <w:trHeight w:val="20"/>
          <w:tblHeader/>
        </w:trPr>
        <w:tc>
          <w:tcPr>
            <w:tcW w:w="230" w:type="pct"/>
            <w:shd w:val="clear" w:color="auto" w:fill="auto"/>
            <w:vAlign w:val="center"/>
          </w:tcPr>
          <w:p w14:paraId="45A916A0" w14:textId="77777777" w:rsidR="00145DEB" w:rsidRPr="00D811B0" w:rsidRDefault="00145DEB" w:rsidP="00145DEB">
            <w:pPr>
              <w:widowControl w:val="0"/>
              <w:suppressAutoHyphens/>
              <w:autoSpaceDE w:val="0"/>
              <w:snapToGrid w:val="0"/>
              <w:ind w:firstLine="0"/>
              <w:jc w:val="center"/>
              <w:rPr>
                <w:b/>
                <w:sz w:val="18"/>
                <w:szCs w:val="18"/>
                <w:lang w:eastAsia="ar-SA"/>
              </w:rPr>
            </w:pPr>
            <w:r w:rsidRPr="00D811B0">
              <w:rPr>
                <w:b/>
                <w:sz w:val="18"/>
                <w:szCs w:val="18"/>
                <w:lang w:eastAsia="ar-SA"/>
              </w:rPr>
              <w:t>1</w:t>
            </w:r>
          </w:p>
        </w:tc>
        <w:tc>
          <w:tcPr>
            <w:tcW w:w="1715" w:type="pct"/>
            <w:shd w:val="clear" w:color="auto" w:fill="auto"/>
            <w:vAlign w:val="center"/>
          </w:tcPr>
          <w:p w14:paraId="02D5CAED" w14:textId="40CD775B" w:rsidR="00145DEB" w:rsidRPr="00D811B0" w:rsidRDefault="00145DEB" w:rsidP="00145DEB">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513" w:type="pct"/>
            <w:vAlign w:val="center"/>
          </w:tcPr>
          <w:p w14:paraId="5ED68E8F" w14:textId="3E0D5C99" w:rsidR="00145DEB" w:rsidRPr="00D811B0" w:rsidRDefault="00145DEB" w:rsidP="00145DEB">
            <w:pPr>
              <w:widowControl w:val="0"/>
              <w:suppressAutoHyphens/>
              <w:autoSpaceDE w:val="0"/>
              <w:snapToGrid w:val="0"/>
              <w:ind w:firstLine="0"/>
              <w:jc w:val="center"/>
              <w:rPr>
                <w:b/>
                <w:sz w:val="18"/>
                <w:szCs w:val="18"/>
                <w:lang w:eastAsia="ar-SA"/>
              </w:rPr>
            </w:pPr>
            <w:r w:rsidRPr="001263CB">
              <w:rPr>
                <w:b/>
                <w:sz w:val="18"/>
                <w:szCs w:val="18"/>
                <w:highlight w:val="yellow"/>
                <w:lang w:eastAsia="ar-SA"/>
              </w:rPr>
              <w:t>3</w:t>
            </w:r>
          </w:p>
        </w:tc>
        <w:tc>
          <w:tcPr>
            <w:tcW w:w="672" w:type="pct"/>
            <w:vAlign w:val="center"/>
          </w:tcPr>
          <w:p w14:paraId="6827E116" w14:textId="7E0CFF0D" w:rsidR="00145DEB" w:rsidRPr="00D811B0" w:rsidRDefault="00145DEB" w:rsidP="00145DEB">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78" w:type="pct"/>
            <w:vAlign w:val="center"/>
          </w:tcPr>
          <w:p w14:paraId="5CF2F15E" w14:textId="7A408890" w:rsidR="00145DEB" w:rsidRPr="00D811B0" w:rsidRDefault="00145DEB" w:rsidP="00145DEB">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9" w:type="pct"/>
            <w:vAlign w:val="center"/>
          </w:tcPr>
          <w:p w14:paraId="6F227DF5" w14:textId="2E70EBAB" w:rsidR="00145DEB" w:rsidRPr="00D811B0" w:rsidRDefault="00145DEB" w:rsidP="00145DEB">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25" w:type="pct"/>
            <w:vAlign w:val="center"/>
          </w:tcPr>
          <w:p w14:paraId="194725E7" w14:textId="5649528C" w:rsidR="00145DEB" w:rsidRPr="00D811B0" w:rsidRDefault="00145DEB" w:rsidP="00145DEB">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588" w:type="pct"/>
            <w:vAlign w:val="center"/>
          </w:tcPr>
          <w:p w14:paraId="5985D92C" w14:textId="0E2CC65D" w:rsidR="00145DEB" w:rsidRPr="00D811B0" w:rsidRDefault="00145DEB" w:rsidP="00145DEB">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145DEB" w:rsidRPr="00D811B0" w14:paraId="03074F8F" w14:textId="77777777" w:rsidTr="00343C2B">
        <w:trPr>
          <w:trHeight w:val="1447"/>
        </w:trPr>
        <w:tc>
          <w:tcPr>
            <w:tcW w:w="230" w:type="pct"/>
            <w:shd w:val="clear" w:color="auto" w:fill="auto"/>
            <w:vAlign w:val="center"/>
          </w:tcPr>
          <w:p w14:paraId="56577DEF" w14:textId="77777777" w:rsidR="00145DEB" w:rsidRPr="00D811B0" w:rsidRDefault="00145DEB" w:rsidP="00145DEB">
            <w:pPr>
              <w:widowControl w:val="0"/>
              <w:numPr>
                <w:ilvl w:val="0"/>
                <w:numId w:val="24"/>
              </w:numPr>
              <w:suppressAutoHyphens/>
              <w:autoSpaceDE w:val="0"/>
              <w:snapToGrid w:val="0"/>
              <w:jc w:val="center"/>
              <w:rPr>
                <w:sz w:val="22"/>
                <w:szCs w:val="22"/>
                <w:lang w:eastAsia="ar-SA"/>
              </w:rPr>
            </w:pPr>
          </w:p>
        </w:tc>
        <w:tc>
          <w:tcPr>
            <w:tcW w:w="1715" w:type="pct"/>
            <w:shd w:val="clear" w:color="auto" w:fill="auto"/>
            <w:vAlign w:val="center"/>
          </w:tcPr>
          <w:p w14:paraId="50293613" w14:textId="77777777" w:rsidR="00145DEB" w:rsidRPr="0049270D" w:rsidRDefault="00145DEB" w:rsidP="00145DEB">
            <w:pPr>
              <w:pStyle w:val="aff6"/>
              <w:rPr>
                <w:rFonts w:ascii="Times New Roman" w:hAnsi="Times New Roman"/>
                <w:lang w:val="en-US"/>
              </w:rPr>
            </w:pPr>
            <w:proofErr w:type="spellStart"/>
            <w:r w:rsidRPr="0049270D">
              <w:rPr>
                <w:rFonts w:ascii="Times New Roman" w:hAnsi="Times New Roman"/>
                <w:lang w:val="en-US"/>
              </w:rPr>
              <w:t>Комплект</w:t>
            </w:r>
            <w:proofErr w:type="spellEnd"/>
            <w:r w:rsidRPr="0049270D">
              <w:rPr>
                <w:rFonts w:ascii="Times New Roman" w:hAnsi="Times New Roman"/>
                <w:lang w:val="en-US"/>
              </w:rPr>
              <w:t xml:space="preserve"> (</w:t>
            </w:r>
            <w:proofErr w:type="spellStart"/>
            <w:r w:rsidRPr="0049270D">
              <w:rPr>
                <w:rFonts w:ascii="Times New Roman" w:hAnsi="Times New Roman"/>
                <w:lang w:val="en-US"/>
              </w:rPr>
              <w:t>клавиатура+мышь</w:t>
            </w:r>
            <w:proofErr w:type="spellEnd"/>
            <w:r w:rsidRPr="0049270D">
              <w:rPr>
                <w:rFonts w:ascii="Times New Roman" w:hAnsi="Times New Roman"/>
                <w:lang w:val="en-US"/>
              </w:rPr>
              <w:t xml:space="preserve">) </w:t>
            </w:r>
          </w:p>
          <w:p w14:paraId="75872D49" w14:textId="580C4A85" w:rsidR="00145DEB" w:rsidRPr="00D811B0" w:rsidRDefault="00145DEB" w:rsidP="00145DEB">
            <w:pPr>
              <w:pStyle w:val="aff6"/>
              <w:rPr>
                <w:rFonts w:ascii="Times New Roman" w:hAnsi="Times New Roman"/>
              </w:rPr>
            </w:pPr>
            <w:r w:rsidRPr="0049270D">
              <w:rPr>
                <w:rFonts w:ascii="Times New Roman" w:hAnsi="Times New Roman"/>
                <w:lang w:val="en-US"/>
              </w:rPr>
              <w:t>Logitech Desktop MK120</w:t>
            </w:r>
          </w:p>
        </w:tc>
        <w:tc>
          <w:tcPr>
            <w:tcW w:w="513" w:type="pct"/>
            <w:vAlign w:val="center"/>
          </w:tcPr>
          <w:p w14:paraId="5DE14633" w14:textId="6A93C56D" w:rsidR="00145DEB" w:rsidRPr="00D811B0" w:rsidRDefault="00145DEB" w:rsidP="00145DEB">
            <w:pPr>
              <w:ind w:firstLine="0"/>
              <w:jc w:val="center"/>
              <w:rPr>
                <w:sz w:val="22"/>
                <w:szCs w:val="22"/>
                <w:lang w:val="en-US"/>
              </w:rPr>
            </w:pPr>
          </w:p>
        </w:tc>
        <w:tc>
          <w:tcPr>
            <w:tcW w:w="672" w:type="pct"/>
            <w:vAlign w:val="center"/>
          </w:tcPr>
          <w:p w14:paraId="264EF5F6" w14:textId="105B3E7C" w:rsidR="00145DEB" w:rsidRPr="00D811B0" w:rsidRDefault="00145DEB" w:rsidP="00145DEB">
            <w:pPr>
              <w:ind w:firstLine="0"/>
              <w:jc w:val="center"/>
              <w:rPr>
                <w:sz w:val="22"/>
                <w:szCs w:val="22"/>
              </w:rPr>
            </w:pPr>
            <w:r w:rsidRPr="0049270D">
              <w:rPr>
                <w:sz w:val="22"/>
                <w:szCs w:val="22"/>
              </w:rPr>
              <w:t>26.20</w:t>
            </w:r>
          </w:p>
        </w:tc>
        <w:tc>
          <w:tcPr>
            <w:tcW w:w="478" w:type="pct"/>
            <w:vAlign w:val="center"/>
          </w:tcPr>
          <w:p w14:paraId="3E3E9344" w14:textId="120A8BAC" w:rsidR="00145DEB" w:rsidRPr="00D811B0" w:rsidRDefault="00145DEB" w:rsidP="00145DEB">
            <w:pPr>
              <w:ind w:firstLine="0"/>
              <w:jc w:val="center"/>
              <w:rPr>
                <w:sz w:val="22"/>
                <w:szCs w:val="22"/>
              </w:rPr>
            </w:pPr>
            <w:r>
              <w:rPr>
                <w:sz w:val="22"/>
                <w:szCs w:val="22"/>
              </w:rPr>
              <w:t>шт.</w:t>
            </w:r>
          </w:p>
        </w:tc>
        <w:tc>
          <w:tcPr>
            <w:tcW w:w="279" w:type="pct"/>
            <w:vAlign w:val="center"/>
          </w:tcPr>
          <w:p w14:paraId="01A47AB0" w14:textId="0ABEC570" w:rsidR="00145DEB" w:rsidRPr="00D811B0" w:rsidRDefault="00145DEB" w:rsidP="00145DEB">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25" w:type="pct"/>
            <w:vAlign w:val="center"/>
          </w:tcPr>
          <w:p w14:paraId="1E036364" w14:textId="307945FE" w:rsidR="00145DEB" w:rsidRPr="00D811B0" w:rsidRDefault="00145DEB" w:rsidP="00145DEB">
            <w:pPr>
              <w:widowControl w:val="0"/>
              <w:shd w:val="clear" w:color="auto" w:fill="FFFFFF"/>
              <w:autoSpaceDE w:val="0"/>
              <w:autoSpaceDN w:val="0"/>
              <w:adjustRightInd w:val="0"/>
              <w:ind w:firstLine="0"/>
              <w:jc w:val="center"/>
              <w:rPr>
                <w:sz w:val="22"/>
                <w:szCs w:val="22"/>
                <w:lang w:eastAsia="zh-CN"/>
              </w:rPr>
            </w:pPr>
            <w:r>
              <w:rPr>
                <w:sz w:val="22"/>
                <w:szCs w:val="22"/>
                <w:highlight w:val="yellow"/>
                <w:lang w:eastAsia="zh-CN"/>
              </w:rPr>
              <w:t>1 800,00</w:t>
            </w:r>
          </w:p>
        </w:tc>
        <w:tc>
          <w:tcPr>
            <w:tcW w:w="588" w:type="pct"/>
            <w:vAlign w:val="center"/>
          </w:tcPr>
          <w:p w14:paraId="0308C8AD" w14:textId="5B1D9F09" w:rsidR="00145DEB" w:rsidRPr="00D811B0" w:rsidRDefault="00145DEB" w:rsidP="00145DEB">
            <w:pPr>
              <w:widowControl w:val="0"/>
              <w:shd w:val="clear" w:color="auto" w:fill="FFFFFF"/>
              <w:autoSpaceDE w:val="0"/>
              <w:autoSpaceDN w:val="0"/>
              <w:adjustRightInd w:val="0"/>
              <w:ind w:firstLine="0"/>
              <w:jc w:val="center"/>
              <w:rPr>
                <w:sz w:val="22"/>
                <w:szCs w:val="22"/>
                <w:lang w:eastAsia="zh-CN"/>
              </w:rPr>
            </w:pPr>
            <w:r>
              <w:rPr>
                <w:sz w:val="22"/>
                <w:szCs w:val="22"/>
                <w:highlight w:val="yellow"/>
                <w:lang w:eastAsia="zh-CN"/>
              </w:rPr>
              <w:t>1 800,00</w:t>
            </w:r>
          </w:p>
        </w:tc>
      </w:tr>
      <w:tr w:rsidR="00E808D6" w:rsidRPr="00E808D6" w14:paraId="19E7B4A1" w14:textId="77777777" w:rsidTr="004864D5">
        <w:trPr>
          <w:trHeight w:val="20"/>
        </w:trPr>
        <w:tc>
          <w:tcPr>
            <w:tcW w:w="4412" w:type="pct"/>
            <w:gridSpan w:val="7"/>
            <w:shd w:val="clear" w:color="auto" w:fill="auto"/>
            <w:vAlign w:val="center"/>
          </w:tcPr>
          <w:p w14:paraId="26C076BC" w14:textId="77777777" w:rsidR="00023E32" w:rsidRPr="00D811B0" w:rsidRDefault="00023E32" w:rsidP="00C44EBC">
            <w:pPr>
              <w:ind w:hanging="29"/>
              <w:jc w:val="right"/>
              <w:rPr>
                <w:b/>
                <w:sz w:val="22"/>
                <w:szCs w:val="22"/>
              </w:rPr>
            </w:pPr>
            <w:r w:rsidRPr="00D811B0">
              <w:rPr>
                <w:b/>
                <w:sz w:val="22"/>
                <w:szCs w:val="22"/>
              </w:rPr>
              <w:t>Итого:</w:t>
            </w:r>
          </w:p>
        </w:tc>
        <w:tc>
          <w:tcPr>
            <w:tcW w:w="588" w:type="pct"/>
            <w:vAlign w:val="center"/>
          </w:tcPr>
          <w:p w14:paraId="4097C830" w14:textId="1753209C" w:rsidR="00023E32" w:rsidRPr="00145DEB" w:rsidRDefault="00145DEB" w:rsidP="008527D8">
            <w:pPr>
              <w:widowControl w:val="0"/>
              <w:suppressAutoHyphens/>
              <w:autoSpaceDE w:val="0"/>
              <w:snapToGrid w:val="0"/>
              <w:ind w:firstLine="0"/>
              <w:jc w:val="center"/>
              <w:rPr>
                <w:b/>
                <w:bCs/>
                <w:sz w:val="22"/>
                <w:szCs w:val="22"/>
                <w:lang w:eastAsia="ar-SA"/>
              </w:rPr>
            </w:pPr>
            <w:r w:rsidRPr="00145DEB">
              <w:rPr>
                <w:b/>
                <w:bCs/>
                <w:sz w:val="22"/>
                <w:szCs w:val="22"/>
                <w:highlight w:val="yellow"/>
                <w:lang w:eastAsia="zh-CN"/>
              </w:rPr>
              <w:t>1 800,00</w:t>
            </w:r>
          </w:p>
        </w:tc>
      </w:tr>
      <w:bookmarkEnd w:id="3"/>
    </w:tbl>
    <w:p w14:paraId="69093A22" w14:textId="77777777" w:rsidR="00D92F8D" w:rsidRDefault="00D92F8D" w:rsidP="00924D50">
      <w:pPr>
        <w:keepNext/>
        <w:tabs>
          <w:tab w:val="left" w:pos="1080"/>
        </w:tabs>
        <w:ind w:firstLine="0"/>
        <w:jc w:val="left"/>
        <w:outlineLvl w:val="0"/>
        <w:rPr>
          <w:sz w:val="22"/>
          <w:szCs w:val="22"/>
        </w:rPr>
      </w:pPr>
    </w:p>
    <w:p w14:paraId="22082CA7" w14:textId="77777777" w:rsidR="00935390" w:rsidRDefault="00935390" w:rsidP="00924D50">
      <w:pPr>
        <w:keepNext/>
        <w:tabs>
          <w:tab w:val="left" w:pos="1080"/>
        </w:tabs>
        <w:ind w:firstLine="0"/>
        <w:jc w:val="left"/>
        <w:outlineLvl w:val="0"/>
        <w:rPr>
          <w:sz w:val="22"/>
          <w:szCs w:val="22"/>
        </w:rPr>
      </w:pPr>
    </w:p>
    <w:p w14:paraId="2EA5D7A3"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0440BF30" w14:textId="77777777" w:rsidTr="009E5B93">
        <w:tc>
          <w:tcPr>
            <w:tcW w:w="2995" w:type="pct"/>
          </w:tcPr>
          <w:p w14:paraId="5B40744F" w14:textId="4000DD64" w:rsidR="00203B9B" w:rsidRPr="00203B9B" w:rsidRDefault="00203B9B" w:rsidP="00203B9B">
            <w:pPr>
              <w:ind w:firstLine="0"/>
              <w:jc w:val="left"/>
              <w:rPr>
                <w:b/>
                <w:i/>
                <w:sz w:val="22"/>
                <w:szCs w:val="22"/>
              </w:rPr>
            </w:pPr>
            <w:bookmarkStart w:id="4" w:name="_Hlk73519607"/>
          </w:p>
        </w:tc>
        <w:tc>
          <w:tcPr>
            <w:tcW w:w="2005" w:type="pct"/>
          </w:tcPr>
          <w:p w14:paraId="51354910" w14:textId="5FF11D60" w:rsidR="00203B9B" w:rsidRPr="00203B9B" w:rsidRDefault="00203B9B" w:rsidP="00203B9B">
            <w:pPr>
              <w:ind w:firstLine="0"/>
              <w:jc w:val="left"/>
              <w:rPr>
                <w:b/>
                <w:bCs/>
                <w:sz w:val="22"/>
                <w:szCs w:val="22"/>
              </w:rPr>
            </w:pPr>
          </w:p>
        </w:tc>
      </w:tr>
      <w:bookmarkEnd w:id="4"/>
    </w:tbl>
    <w:p w14:paraId="42F335C8"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EC32CD">
      <w:footerReference w:type="default" r:id="rId8"/>
      <w:pgSz w:w="11906" w:h="16838"/>
      <w:pgMar w:top="567"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E9CC6" w14:textId="77777777" w:rsidR="002063C5" w:rsidRDefault="002063C5">
      <w:r>
        <w:separator/>
      </w:r>
    </w:p>
  </w:endnote>
  <w:endnote w:type="continuationSeparator" w:id="0">
    <w:p w14:paraId="7E225B20"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0A88E"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2E7F4B38"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BE105" w14:textId="77777777" w:rsidR="002063C5" w:rsidRDefault="002063C5">
      <w:r>
        <w:separator/>
      </w:r>
    </w:p>
  </w:footnote>
  <w:footnote w:type="continuationSeparator" w:id="0">
    <w:p w14:paraId="6BDD729D"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17FE"/>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3486"/>
    <w:rsid w:val="00073909"/>
    <w:rsid w:val="000756D3"/>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1CD"/>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151"/>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1BA5"/>
    <w:rsid w:val="000E2049"/>
    <w:rsid w:val="000E25A7"/>
    <w:rsid w:val="000E28F5"/>
    <w:rsid w:val="000E2924"/>
    <w:rsid w:val="000E378D"/>
    <w:rsid w:val="000E3C9C"/>
    <w:rsid w:val="000E4031"/>
    <w:rsid w:val="000E4232"/>
    <w:rsid w:val="000E4637"/>
    <w:rsid w:val="000E501E"/>
    <w:rsid w:val="000E65B1"/>
    <w:rsid w:val="000E6A75"/>
    <w:rsid w:val="000E72AD"/>
    <w:rsid w:val="000E76EF"/>
    <w:rsid w:val="000E7F99"/>
    <w:rsid w:val="000F107C"/>
    <w:rsid w:val="000F11EF"/>
    <w:rsid w:val="000F16DD"/>
    <w:rsid w:val="000F1AA9"/>
    <w:rsid w:val="000F1E7B"/>
    <w:rsid w:val="000F375D"/>
    <w:rsid w:val="000F3EF2"/>
    <w:rsid w:val="000F459B"/>
    <w:rsid w:val="000F4754"/>
    <w:rsid w:val="000F580F"/>
    <w:rsid w:val="000F7248"/>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52C3"/>
    <w:rsid w:val="001354B9"/>
    <w:rsid w:val="00135725"/>
    <w:rsid w:val="001358EE"/>
    <w:rsid w:val="0013602C"/>
    <w:rsid w:val="0013670F"/>
    <w:rsid w:val="00136EC9"/>
    <w:rsid w:val="00136F9D"/>
    <w:rsid w:val="00137499"/>
    <w:rsid w:val="00140E7D"/>
    <w:rsid w:val="00141AE1"/>
    <w:rsid w:val="001420E7"/>
    <w:rsid w:val="00142713"/>
    <w:rsid w:val="00145D07"/>
    <w:rsid w:val="00145D9B"/>
    <w:rsid w:val="00145DE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35C2"/>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63EB"/>
    <w:rsid w:val="001E6DBF"/>
    <w:rsid w:val="001E7A71"/>
    <w:rsid w:val="001F033B"/>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AD"/>
    <w:rsid w:val="00210BE0"/>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A94"/>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9113E"/>
    <w:rsid w:val="00291F31"/>
    <w:rsid w:val="00292121"/>
    <w:rsid w:val="002929C3"/>
    <w:rsid w:val="00293135"/>
    <w:rsid w:val="00295B75"/>
    <w:rsid w:val="002967A0"/>
    <w:rsid w:val="00297513"/>
    <w:rsid w:val="002A0688"/>
    <w:rsid w:val="002A16C7"/>
    <w:rsid w:val="002A26B1"/>
    <w:rsid w:val="002A2CC6"/>
    <w:rsid w:val="002A38C7"/>
    <w:rsid w:val="002A393B"/>
    <w:rsid w:val="002A398E"/>
    <w:rsid w:val="002A3F01"/>
    <w:rsid w:val="002A4720"/>
    <w:rsid w:val="002A566D"/>
    <w:rsid w:val="002A5F79"/>
    <w:rsid w:val="002A752E"/>
    <w:rsid w:val="002B02C1"/>
    <w:rsid w:val="002B03DF"/>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16"/>
    <w:rsid w:val="003113C5"/>
    <w:rsid w:val="003117FF"/>
    <w:rsid w:val="00311813"/>
    <w:rsid w:val="00312213"/>
    <w:rsid w:val="0031297A"/>
    <w:rsid w:val="003131D4"/>
    <w:rsid w:val="00313CF5"/>
    <w:rsid w:val="003142E8"/>
    <w:rsid w:val="00314D40"/>
    <w:rsid w:val="00315258"/>
    <w:rsid w:val="00315E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713C"/>
    <w:rsid w:val="003301D8"/>
    <w:rsid w:val="00330A43"/>
    <w:rsid w:val="00330BC4"/>
    <w:rsid w:val="00330EE6"/>
    <w:rsid w:val="003313AC"/>
    <w:rsid w:val="003316CE"/>
    <w:rsid w:val="003335F9"/>
    <w:rsid w:val="00334512"/>
    <w:rsid w:val="00334730"/>
    <w:rsid w:val="0033597C"/>
    <w:rsid w:val="00335A8B"/>
    <w:rsid w:val="0033607E"/>
    <w:rsid w:val="00336082"/>
    <w:rsid w:val="00337302"/>
    <w:rsid w:val="00341A86"/>
    <w:rsid w:val="00342C0B"/>
    <w:rsid w:val="00342C64"/>
    <w:rsid w:val="00343216"/>
    <w:rsid w:val="00343AF6"/>
    <w:rsid w:val="00343C2B"/>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729"/>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4D5"/>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270D"/>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33E1"/>
    <w:rsid w:val="005637BF"/>
    <w:rsid w:val="00563E7B"/>
    <w:rsid w:val="005654EE"/>
    <w:rsid w:val="0056573B"/>
    <w:rsid w:val="005657C8"/>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518F"/>
    <w:rsid w:val="005E71D8"/>
    <w:rsid w:val="005E76D5"/>
    <w:rsid w:val="005E78BA"/>
    <w:rsid w:val="005F1041"/>
    <w:rsid w:val="005F15F0"/>
    <w:rsid w:val="005F2004"/>
    <w:rsid w:val="005F2C5C"/>
    <w:rsid w:val="005F353D"/>
    <w:rsid w:val="005F3EE2"/>
    <w:rsid w:val="005F6D31"/>
    <w:rsid w:val="005F7054"/>
    <w:rsid w:val="005F7951"/>
    <w:rsid w:val="006003E3"/>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3A8"/>
    <w:rsid w:val="00756A32"/>
    <w:rsid w:val="007570EC"/>
    <w:rsid w:val="007577E2"/>
    <w:rsid w:val="00757819"/>
    <w:rsid w:val="00757B01"/>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C1A"/>
    <w:rsid w:val="007C1E47"/>
    <w:rsid w:val="007C2A9F"/>
    <w:rsid w:val="007C528E"/>
    <w:rsid w:val="007C6E87"/>
    <w:rsid w:val="007C70D5"/>
    <w:rsid w:val="007C7347"/>
    <w:rsid w:val="007C7A37"/>
    <w:rsid w:val="007C7C0E"/>
    <w:rsid w:val="007D02E4"/>
    <w:rsid w:val="007D070D"/>
    <w:rsid w:val="007D30E1"/>
    <w:rsid w:val="007D3285"/>
    <w:rsid w:val="007D3817"/>
    <w:rsid w:val="007D3870"/>
    <w:rsid w:val="007D4614"/>
    <w:rsid w:val="007D4AEA"/>
    <w:rsid w:val="007D4B7B"/>
    <w:rsid w:val="007D6986"/>
    <w:rsid w:val="007D6ADD"/>
    <w:rsid w:val="007D71F1"/>
    <w:rsid w:val="007D7F39"/>
    <w:rsid w:val="007E0460"/>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4C1"/>
    <w:rsid w:val="008755BF"/>
    <w:rsid w:val="0087573A"/>
    <w:rsid w:val="00875CEE"/>
    <w:rsid w:val="008762E4"/>
    <w:rsid w:val="00877559"/>
    <w:rsid w:val="008807E4"/>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FFB"/>
    <w:rsid w:val="008956C6"/>
    <w:rsid w:val="00895A3B"/>
    <w:rsid w:val="008965C2"/>
    <w:rsid w:val="00896A20"/>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0CD0"/>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40E76"/>
    <w:rsid w:val="00A412E0"/>
    <w:rsid w:val="00A41498"/>
    <w:rsid w:val="00A41DE0"/>
    <w:rsid w:val="00A42244"/>
    <w:rsid w:val="00A42FC8"/>
    <w:rsid w:val="00A43721"/>
    <w:rsid w:val="00A44D83"/>
    <w:rsid w:val="00A4561D"/>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BD"/>
    <w:rsid w:val="00AB3929"/>
    <w:rsid w:val="00AB5156"/>
    <w:rsid w:val="00AB566E"/>
    <w:rsid w:val="00AB6899"/>
    <w:rsid w:val="00AB6A54"/>
    <w:rsid w:val="00AB7D8C"/>
    <w:rsid w:val="00AB7F6D"/>
    <w:rsid w:val="00AC0192"/>
    <w:rsid w:val="00AC0A6C"/>
    <w:rsid w:val="00AC22D9"/>
    <w:rsid w:val="00AC246A"/>
    <w:rsid w:val="00AC2747"/>
    <w:rsid w:val="00AC2CBC"/>
    <w:rsid w:val="00AC31D5"/>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B31"/>
    <w:rsid w:val="00B41C06"/>
    <w:rsid w:val="00B420BD"/>
    <w:rsid w:val="00B42559"/>
    <w:rsid w:val="00B428E0"/>
    <w:rsid w:val="00B42ABD"/>
    <w:rsid w:val="00B42BE1"/>
    <w:rsid w:val="00B4301F"/>
    <w:rsid w:val="00B43A1E"/>
    <w:rsid w:val="00B43CB3"/>
    <w:rsid w:val="00B43FC7"/>
    <w:rsid w:val="00B44BF2"/>
    <w:rsid w:val="00B4561C"/>
    <w:rsid w:val="00B50270"/>
    <w:rsid w:val="00B50694"/>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49"/>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73D"/>
    <w:rsid w:val="00C34B07"/>
    <w:rsid w:val="00C34C05"/>
    <w:rsid w:val="00C35DC2"/>
    <w:rsid w:val="00C36B2C"/>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2B5"/>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B0"/>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1208"/>
    <w:rsid w:val="00E914BF"/>
    <w:rsid w:val="00E917A9"/>
    <w:rsid w:val="00E9201A"/>
    <w:rsid w:val="00E92CC7"/>
    <w:rsid w:val="00E93286"/>
    <w:rsid w:val="00E93583"/>
    <w:rsid w:val="00E94012"/>
    <w:rsid w:val="00E94386"/>
    <w:rsid w:val="00E95404"/>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32CD"/>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FF3"/>
    <w:rsid w:val="00F31D40"/>
    <w:rsid w:val="00F33943"/>
    <w:rsid w:val="00F34678"/>
    <w:rsid w:val="00F349D4"/>
    <w:rsid w:val="00F35B03"/>
    <w:rsid w:val="00F35C8C"/>
    <w:rsid w:val="00F36544"/>
    <w:rsid w:val="00F37151"/>
    <w:rsid w:val="00F37A44"/>
    <w:rsid w:val="00F4073A"/>
    <w:rsid w:val="00F41AF8"/>
    <w:rsid w:val="00F42DEE"/>
    <w:rsid w:val="00F43221"/>
    <w:rsid w:val="00F43477"/>
    <w:rsid w:val="00F436C9"/>
    <w:rsid w:val="00F43EED"/>
    <w:rsid w:val="00F448CE"/>
    <w:rsid w:val="00F44AB1"/>
    <w:rsid w:val="00F457DF"/>
    <w:rsid w:val="00F45BE6"/>
    <w:rsid w:val="00F46076"/>
    <w:rsid w:val="00F47648"/>
    <w:rsid w:val="00F50429"/>
    <w:rsid w:val="00F50EB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6950"/>
    <w:rsid w:val="00F67041"/>
    <w:rsid w:val="00F679FB"/>
    <w:rsid w:val="00F7079B"/>
    <w:rsid w:val="00F7095A"/>
    <w:rsid w:val="00F71294"/>
    <w:rsid w:val="00F71650"/>
    <w:rsid w:val="00F71916"/>
    <w:rsid w:val="00F731FC"/>
    <w:rsid w:val="00F732BD"/>
    <w:rsid w:val="00F73BD3"/>
    <w:rsid w:val="00F73F0D"/>
    <w:rsid w:val="00F743B9"/>
    <w:rsid w:val="00F744C0"/>
    <w:rsid w:val="00F75355"/>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86B"/>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94B671B"/>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C602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7CC80-8D04-466A-87A0-6A971E47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660</Words>
  <Characters>4577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20</cp:revision>
  <cp:lastPrinted>2020-08-25T11:08:00Z</cp:lastPrinted>
  <dcterms:created xsi:type="dcterms:W3CDTF">2026-03-30T09:51:00Z</dcterms:created>
  <dcterms:modified xsi:type="dcterms:W3CDTF">2026-08-27T12:31:00Z</dcterms:modified>
</cp:coreProperties>
</file>