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102639C" w14:textId="77777777" w:rsidR="007C5125" w:rsidRPr="007C5125" w:rsidRDefault="007C5125" w:rsidP="00787F1F">
      <w:pPr>
        <w:autoSpaceDE w:val="0"/>
        <w:autoSpaceDN w:val="0"/>
        <w:adjustRightInd w:val="0"/>
        <w:jc w:val="right"/>
        <w:rPr>
          <w:rFonts w:eastAsiaTheme="minorEastAsia"/>
          <w:color w:val="FF0000"/>
          <w:sz w:val="32"/>
          <w:szCs w:val="32"/>
        </w:rPr>
      </w:pPr>
      <w:r w:rsidRPr="007C5125">
        <w:rPr>
          <w:rFonts w:eastAsiaTheme="minorEastAsia"/>
          <w:color w:val="FF0000"/>
          <w:sz w:val="32"/>
          <w:szCs w:val="32"/>
        </w:rPr>
        <w:t>ПРОЕКТ</w:t>
      </w:r>
    </w:p>
    <w:p w14:paraId="53B4188F" w14:textId="77777777" w:rsidR="007C5125" w:rsidRPr="007C5125" w:rsidRDefault="007C5125" w:rsidP="007C5125">
      <w:pPr>
        <w:widowControl w:val="0"/>
        <w:autoSpaceDE w:val="0"/>
        <w:autoSpaceDN w:val="0"/>
        <w:adjustRightInd w:val="0"/>
        <w:jc w:val="center"/>
        <w:rPr>
          <w:rFonts w:eastAsiaTheme="minorEastAsia"/>
        </w:rPr>
      </w:pPr>
      <w:r w:rsidRPr="007C5125">
        <w:rPr>
          <w:rFonts w:eastAsiaTheme="minorEastAsia"/>
        </w:rPr>
        <w:t>Государственный контракт №________</w:t>
      </w:r>
    </w:p>
    <w:p w14:paraId="3F1F0B54" w14:textId="77777777" w:rsidR="0073378A" w:rsidRDefault="00320825" w:rsidP="00DB3AD7">
      <w:pPr>
        <w:jc w:val="center"/>
        <w:rPr>
          <w:rFonts w:eastAsiaTheme="minorHAnsi"/>
          <w:lang w:eastAsia="en-US"/>
        </w:rPr>
      </w:pPr>
      <w:r w:rsidRPr="00320825">
        <w:rPr>
          <w:rFonts w:eastAsiaTheme="minorHAnsi"/>
          <w:lang w:eastAsia="en-US"/>
        </w:rPr>
        <w:t xml:space="preserve">на оказание услуг </w:t>
      </w:r>
      <w:r w:rsidR="0073378A">
        <w:rPr>
          <w:rFonts w:eastAsiaTheme="minorHAnsi"/>
          <w:lang w:eastAsia="en-US"/>
        </w:rPr>
        <w:t xml:space="preserve">по </w:t>
      </w:r>
      <w:r w:rsidR="00AB1196" w:rsidRPr="00AB1196">
        <w:rPr>
          <w:rFonts w:eastAsiaTheme="minorHAnsi"/>
          <w:lang w:eastAsia="en-US"/>
        </w:rPr>
        <w:t xml:space="preserve">профессиональному </w:t>
      </w:r>
      <w:r w:rsidR="0073378A">
        <w:rPr>
          <w:rFonts w:eastAsiaTheme="minorHAnsi"/>
          <w:lang w:eastAsia="en-US"/>
        </w:rPr>
        <w:t>обучению</w:t>
      </w:r>
    </w:p>
    <w:p w14:paraId="2502719B" w14:textId="77777777" w:rsidR="00320825" w:rsidRPr="00320825" w:rsidRDefault="00C05906" w:rsidP="00DB3AD7">
      <w:pPr>
        <w:jc w:val="center"/>
        <w:rPr>
          <w:rFonts w:eastAsiaTheme="minorHAnsi"/>
          <w:lang w:eastAsia="en-US"/>
        </w:rPr>
      </w:pPr>
      <w:r>
        <w:rPr>
          <w:rFonts w:eastAsiaTheme="minorHAnsi"/>
          <w:lang w:eastAsia="en-US"/>
        </w:rPr>
        <w:t xml:space="preserve">для обеспечения нужд </w:t>
      </w:r>
      <w:r w:rsidR="00DB3AD7">
        <w:rPr>
          <w:rFonts w:eastAsiaTheme="minorHAnsi"/>
          <w:lang w:eastAsia="en-US"/>
        </w:rPr>
        <w:t xml:space="preserve">ФКУ «Приволжский АПСЦ» </w:t>
      </w:r>
    </w:p>
    <w:p w14:paraId="69CD03D9" w14:textId="77777777" w:rsidR="00C44FBD" w:rsidRPr="007C5125" w:rsidRDefault="00C44FBD" w:rsidP="00C44FBD">
      <w:pPr>
        <w:jc w:val="center"/>
        <w:rPr>
          <w:rFonts w:eastAsiaTheme="minorHAnsi"/>
          <w:lang w:eastAsia="en-US"/>
        </w:rPr>
      </w:pPr>
    </w:p>
    <w:p w14:paraId="7919930A" w14:textId="77777777" w:rsidR="007C5125" w:rsidRPr="007C5125" w:rsidRDefault="007C5125" w:rsidP="007C5125">
      <w:pPr>
        <w:widowControl w:val="0"/>
        <w:autoSpaceDE w:val="0"/>
        <w:autoSpaceDN w:val="0"/>
        <w:adjustRightInd w:val="0"/>
        <w:jc w:val="center"/>
        <w:rPr>
          <w:rFonts w:eastAsiaTheme="minorEastAsia"/>
        </w:rPr>
      </w:pPr>
      <w:r w:rsidRPr="007C5125">
        <w:rPr>
          <w:rFonts w:eastAsiaTheme="minorEastAsia"/>
        </w:rPr>
        <w:t xml:space="preserve">г. Самара                                                                                           </w:t>
      </w:r>
      <w:r w:rsidR="00787F1F">
        <w:rPr>
          <w:rFonts w:eastAsiaTheme="minorEastAsia"/>
        </w:rPr>
        <w:t xml:space="preserve">     </w:t>
      </w:r>
      <w:proofErr w:type="gramStart"/>
      <w:r w:rsidR="00787F1F">
        <w:rPr>
          <w:rFonts w:eastAsiaTheme="minorEastAsia"/>
        </w:rPr>
        <w:t xml:space="preserve">   «</w:t>
      </w:r>
      <w:proofErr w:type="gramEnd"/>
      <w:r w:rsidR="00787F1F">
        <w:rPr>
          <w:rFonts w:eastAsiaTheme="minorEastAsia"/>
        </w:rPr>
        <w:t>__» ______________ 2025</w:t>
      </w:r>
      <w:r w:rsidRPr="007C5125">
        <w:rPr>
          <w:rFonts w:eastAsiaTheme="minorEastAsia"/>
        </w:rPr>
        <w:t xml:space="preserve"> г.</w:t>
      </w:r>
    </w:p>
    <w:p w14:paraId="652AE675" w14:textId="77777777" w:rsidR="007C5125" w:rsidRPr="007C5125" w:rsidRDefault="007C5125" w:rsidP="007C5125">
      <w:pPr>
        <w:widowControl w:val="0"/>
        <w:autoSpaceDE w:val="0"/>
        <w:autoSpaceDN w:val="0"/>
        <w:adjustRightInd w:val="0"/>
        <w:jc w:val="center"/>
        <w:rPr>
          <w:rFonts w:eastAsiaTheme="minorEastAsia"/>
        </w:rPr>
      </w:pPr>
    </w:p>
    <w:p w14:paraId="39D81236" w14:textId="77777777" w:rsidR="0008791E" w:rsidRPr="007C5125" w:rsidRDefault="0008791E" w:rsidP="0008791E">
      <w:pPr>
        <w:widowControl w:val="0"/>
        <w:autoSpaceDE w:val="0"/>
        <w:autoSpaceDN w:val="0"/>
        <w:adjustRightInd w:val="0"/>
        <w:ind w:firstLine="709"/>
        <w:jc w:val="both"/>
        <w:rPr>
          <w:rFonts w:eastAsiaTheme="minorEastAsia"/>
        </w:rPr>
      </w:pPr>
      <w:r w:rsidRPr="0033136D">
        <w:rPr>
          <w:rFonts w:eastAsiaTheme="minorEastAsia"/>
          <w:b/>
        </w:rPr>
        <w:t xml:space="preserve">Федеральное казенное учреждение «Приволжский авиационный поисково-спасательный центр» </w:t>
      </w:r>
      <w:r w:rsidRPr="001B36A7">
        <w:rPr>
          <w:rFonts w:eastAsiaTheme="minorEastAsia"/>
        </w:rPr>
        <w:t>(ФКУ «Приволжский АПСЦ»)</w:t>
      </w:r>
      <w:r w:rsidRPr="007C5125">
        <w:rPr>
          <w:rFonts w:eastAsiaTheme="minorEastAsia"/>
        </w:rPr>
        <w:t xml:space="preserve">, именуемое в дальнейшем </w:t>
      </w:r>
      <w:r w:rsidRPr="001B36A7">
        <w:rPr>
          <w:rFonts w:eastAsiaTheme="minorEastAsia"/>
          <w:b/>
        </w:rPr>
        <w:t>«Заказчик»</w:t>
      </w:r>
      <w:r w:rsidRPr="007C5125">
        <w:rPr>
          <w:rFonts w:eastAsiaTheme="minorEastAsia"/>
        </w:rPr>
        <w:t>, в лице директора Логинова Валерия Гавриловича, действующего на основании Устава, с одной стороны, и</w:t>
      </w:r>
    </w:p>
    <w:p w14:paraId="313F7730" w14:textId="77777777" w:rsidR="0008791E" w:rsidRPr="007C5125" w:rsidRDefault="0008791E" w:rsidP="0008791E">
      <w:pPr>
        <w:widowControl w:val="0"/>
        <w:autoSpaceDE w:val="0"/>
        <w:autoSpaceDN w:val="0"/>
        <w:adjustRightInd w:val="0"/>
        <w:ind w:firstLine="709"/>
        <w:jc w:val="both"/>
        <w:rPr>
          <w:rFonts w:eastAsiaTheme="minorEastAsia"/>
        </w:rPr>
      </w:pPr>
      <w:r w:rsidRPr="007C5125">
        <w:rPr>
          <w:rFonts w:eastAsiaTheme="minorEastAsia"/>
        </w:rPr>
        <w:t>________________________________________, именуемая(</w:t>
      </w:r>
      <w:proofErr w:type="spellStart"/>
      <w:r w:rsidRPr="007C5125">
        <w:rPr>
          <w:rFonts w:eastAsiaTheme="minorEastAsia"/>
        </w:rPr>
        <w:t>ый</w:t>
      </w:r>
      <w:proofErr w:type="spellEnd"/>
      <w:r w:rsidRPr="007C5125">
        <w:rPr>
          <w:rFonts w:eastAsiaTheme="minorEastAsia"/>
        </w:rPr>
        <w:t xml:space="preserve">) в дальнейшем </w:t>
      </w:r>
      <w:r w:rsidRPr="001B36A7">
        <w:rPr>
          <w:rFonts w:eastAsiaTheme="minorEastAsia"/>
          <w:b/>
        </w:rPr>
        <w:t>«Исполнитель»</w:t>
      </w:r>
      <w:r w:rsidRPr="007C5125">
        <w:rPr>
          <w:rFonts w:eastAsiaTheme="minorEastAsia"/>
        </w:rPr>
        <w:t>, лицензия от _____ г. серия _____ № _____, в лице __________________________________, действующего на основании</w:t>
      </w:r>
    </w:p>
    <w:p w14:paraId="6ACC308C" w14:textId="77777777" w:rsidR="0008791E" w:rsidRPr="007C5125" w:rsidRDefault="0008791E" w:rsidP="0008791E">
      <w:pPr>
        <w:widowControl w:val="0"/>
        <w:autoSpaceDE w:val="0"/>
        <w:autoSpaceDN w:val="0"/>
        <w:adjustRightInd w:val="0"/>
        <w:ind w:firstLine="709"/>
        <w:jc w:val="both"/>
        <w:rPr>
          <w:rFonts w:eastAsiaTheme="minorEastAsia"/>
        </w:rPr>
      </w:pPr>
      <w:r w:rsidRPr="007C5125">
        <w:rPr>
          <w:rFonts w:eastAsiaTheme="minorEastAsia"/>
        </w:rPr>
        <w:t>(должность, фамилия, имя, отчество)</w:t>
      </w:r>
    </w:p>
    <w:p w14:paraId="366F48F8" w14:textId="77777777" w:rsidR="0008791E" w:rsidRPr="007C5125" w:rsidRDefault="0008791E" w:rsidP="0008791E">
      <w:pPr>
        <w:widowControl w:val="0"/>
        <w:autoSpaceDE w:val="0"/>
        <w:autoSpaceDN w:val="0"/>
        <w:adjustRightInd w:val="0"/>
        <w:jc w:val="both"/>
        <w:rPr>
          <w:rFonts w:eastAsiaTheme="minorEastAsia"/>
        </w:rPr>
      </w:pPr>
      <w:r w:rsidRPr="007C5125">
        <w:rPr>
          <w:rFonts w:eastAsiaTheme="minorEastAsia"/>
        </w:rPr>
        <w:t>______________________________________________,</w:t>
      </w:r>
    </w:p>
    <w:p w14:paraId="664F3153" w14:textId="77777777" w:rsidR="0008791E" w:rsidRPr="00E20747" w:rsidRDefault="0008791E" w:rsidP="0008791E">
      <w:pPr>
        <w:widowControl w:val="0"/>
        <w:autoSpaceDE w:val="0"/>
        <w:autoSpaceDN w:val="0"/>
        <w:adjustRightInd w:val="0"/>
        <w:jc w:val="both"/>
        <w:rPr>
          <w:rFonts w:eastAsiaTheme="minorEastAsia"/>
        </w:rPr>
      </w:pPr>
      <w:r w:rsidRPr="007C5125">
        <w:rPr>
          <w:rFonts w:eastAsiaTheme="minorEastAsia"/>
        </w:rPr>
        <w:t xml:space="preserve">(название и реквизиты документа, удостоверяющего полномочия) с другой стороны, именуемые в дальнейшем </w:t>
      </w:r>
      <w:r w:rsidRPr="001B36A7">
        <w:rPr>
          <w:rFonts w:eastAsiaTheme="minorEastAsia"/>
          <w:b/>
        </w:rPr>
        <w:t>«Стороны»</w:t>
      </w:r>
      <w:r w:rsidRPr="007C5125">
        <w:rPr>
          <w:rFonts w:eastAsiaTheme="minorEastAsia"/>
        </w:rPr>
        <w:t xml:space="preserve">, </w:t>
      </w:r>
      <w:r>
        <w:rPr>
          <w:rFonts w:eastAsiaTheme="minorEastAsia"/>
        </w:rPr>
        <w:t xml:space="preserve">в соответствии с п. 4 ч. 1 ст. 93 </w:t>
      </w:r>
      <w:r w:rsidRPr="00E20747">
        <w:rPr>
          <w:rFonts w:eastAsiaTheme="minorEastAsia"/>
        </w:rPr>
        <w:t>Феде</w:t>
      </w:r>
      <w:r>
        <w:rPr>
          <w:rFonts w:eastAsiaTheme="minorEastAsia"/>
        </w:rPr>
        <w:t>рального закона от 05.04.2013</w:t>
      </w:r>
      <w:r w:rsidR="00787F1F">
        <w:rPr>
          <w:rFonts w:eastAsiaTheme="minorEastAsia"/>
        </w:rPr>
        <w:t xml:space="preserve"> №</w:t>
      </w:r>
      <w:r w:rsidRPr="00E20747">
        <w:rPr>
          <w:rFonts w:eastAsiaTheme="minorEastAsia"/>
        </w:rPr>
        <w:t>44-ФЗ «О контрактной системе в сфере закупок товаров, работ, услуг для государственных и муниципальных нужд»</w:t>
      </w:r>
      <w:r>
        <w:rPr>
          <w:rFonts w:eastAsiaTheme="minorEastAsia"/>
        </w:rPr>
        <w:t xml:space="preserve"> (далее Федеральный закон от 05.04.2013</w:t>
      </w:r>
      <w:r w:rsidRPr="0033136D">
        <w:rPr>
          <w:rFonts w:eastAsiaTheme="minorEastAsia"/>
        </w:rPr>
        <w:t xml:space="preserve"> № 44-ФЗ</w:t>
      </w:r>
      <w:r>
        <w:rPr>
          <w:rFonts w:eastAsiaTheme="minorEastAsia"/>
        </w:rPr>
        <w:t>)</w:t>
      </w:r>
      <w:r w:rsidRPr="00E20747">
        <w:rPr>
          <w:rFonts w:eastAsiaTheme="minorEastAsia"/>
        </w:rPr>
        <w:t>, заключили настоящий гос</w:t>
      </w:r>
      <w:r w:rsidR="00787F1F">
        <w:rPr>
          <w:rFonts w:eastAsiaTheme="minorEastAsia"/>
        </w:rPr>
        <w:t>ударственный контракт (далее - Контракт</w:t>
      </w:r>
      <w:r w:rsidRPr="00E20747">
        <w:rPr>
          <w:rFonts w:eastAsiaTheme="minorEastAsia"/>
        </w:rPr>
        <w:t>) о нижеследующем:</w:t>
      </w:r>
    </w:p>
    <w:p w14:paraId="07243830" w14:textId="77777777" w:rsidR="007C5125" w:rsidRPr="007C5125" w:rsidRDefault="007C5125" w:rsidP="007C5125">
      <w:pPr>
        <w:widowControl w:val="0"/>
        <w:autoSpaceDE w:val="0"/>
        <w:autoSpaceDN w:val="0"/>
        <w:adjustRightInd w:val="0"/>
        <w:jc w:val="both"/>
        <w:rPr>
          <w:rFonts w:eastAsiaTheme="minorEastAsia"/>
        </w:rPr>
      </w:pPr>
    </w:p>
    <w:p w14:paraId="138C46A8" w14:textId="77777777" w:rsidR="007C5125" w:rsidRPr="007C5125" w:rsidRDefault="007C5125" w:rsidP="007C5125">
      <w:pPr>
        <w:widowControl w:val="0"/>
        <w:autoSpaceDE w:val="0"/>
        <w:autoSpaceDN w:val="0"/>
        <w:adjustRightInd w:val="0"/>
        <w:jc w:val="center"/>
        <w:rPr>
          <w:rFonts w:eastAsiaTheme="minorEastAsia"/>
          <w:b/>
        </w:rPr>
      </w:pPr>
      <w:r w:rsidRPr="007C5125">
        <w:rPr>
          <w:rFonts w:eastAsiaTheme="minorEastAsia"/>
          <w:b/>
        </w:rPr>
        <w:t>1. ПРЕДМЕТ КОНТРАКТА</w:t>
      </w:r>
    </w:p>
    <w:p w14:paraId="077F5DDF" w14:textId="54B99499" w:rsidR="007C5125" w:rsidRPr="00F94A28" w:rsidRDefault="007C5125" w:rsidP="00F94A28">
      <w:pPr>
        <w:ind w:firstLine="709"/>
        <w:jc w:val="both"/>
        <w:rPr>
          <w:rFonts w:eastAsia="Times New Roman"/>
          <w:b/>
        </w:rPr>
      </w:pPr>
      <w:r w:rsidRPr="007C5125">
        <w:rPr>
          <w:rFonts w:eastAsiaTheme="minorEastAsia"/>
        </w:rPr>
        <w:t xml:space="preserve">1.1. Заказчик поручает, а Исполнитель принимает на себя обязательства по оказанию услуг </w:t>
      </w:r>
      <w:r w:rsidR="00DB3AD7" w:rsidRPr="00DB3AD7">
        <w:rPr>
          <w:rFonts w:eastAsiaTheme="minorEastAsia"/>
        </w:rPr>
        <w:t>по</w:t>
      </w:r>
      <w:r w:rsidR="00AB1196" w:rsidRPr="00AB1196">
        <w:t xml:space="preserve"> </w:t>
      </w:r>
      <w:r w:rsidR="00AB1196" w:rsidRPr="00AB1196">
        <w:rPr>
          <w:rFonts w:eastAsiaTheme="minorEastAsia"/>
        </w:rPr>
        <w:t>профессиональному</w:t>
      </w:r>
      <w:r w:rsidR="00DB3AD7" w:rsidRPr="00AB1196">
        <w:rPr>
          <w:rFonts w:eastAsiaTheme="minorEastAsia"/>
        </w:rPr>
        <w:t xml:space="preserve"> </w:t>
      </w:r>
      <w:r w:rsidR="00B87ED2">
        <w:rPr>
          <w:rFonts w:eastAsiaTheme="minorEastAsia"/>
        </w:rPr>
        <w:t>обучению</w:t>
      </w:r>
      <w:r w:rsidR="0073378A" w:rsidRPr="0073378A">
        <w:t xml:space="preserve"> </w:t>
      </w:r>
      <w:r w:rsidR="00F94A28">
        <w:rPr>
          <w:rFonts w:eastAsiaTheme="minorEastAsia"/>
        </w:rPr>
        <w:t>работник</w:t>
      </w:r>
      <w:r w:rsidR="00A453B5">
        <w:rPr>
          <w:rFonts w:eastAsiaTheme="minorEastAsia"/>
        </w:rPr>
        <w:t>а</w:t>
      </w:r>
      <w:r w:rsidR="00DB3AD7" w:rsidRPr="00DB3AD7">
        <w:rPr>
          <w:rFonts w:eastAsiaTheme="minorEastAsia"/>
        </w:rPr>
        <w:t xml:space="preserve"> ФКУ «</w:t>
      </w:r>
      <w:r w:rsidR="001857D3">
        <w:rPr>
          <w:rFonts w:eastAsiaTheme="minorEastAsia"/>
        </w:rPr>
        <w:t xml:space="preserve">Приволжский АПСЦ» </w:t>
      </w:r>
      <w:r w:rsidR="004341A3">
        <w:rPr>
          <w:rFonts w:eastAsiaTheme="minorEastAsia"/>
        </w:rPr>
        <w:t xml:space="preserve">(далее – работник) </w:t>
      </w:r>
      <w:r w:rsidR="001857D3">
        <w:rPr>
          <w:rFonts w:eastAsiaTheme="minorEastAsia"/>
        </w:rPr>
        <w:t>по программ</w:t>
      </w:r>
      <w:r w:rsidR="00A62FD9">
        <w:rPr>
          <w:rFonts w:eastAsiaTheme="minorEastAsia"/>
        </w:rPr>
        <w:t>е, указанной в спецификации (приложение №</w:t>
      </w:r>
      <w:r w:rsidR="00AC3D97">
        <w:rPr>
          <w:rFonts w:eastAsiaTheme="minorEastAsia"/>
        </w:rPr>
        <w:t xml:space="preserve"> </w:t>
      </w:r>
      <w:r w:rsidR="00A62FD9">
        <w:rPr>
          <w:rFonts w:eastAsiaTheme="minorEastAsia"/>
        </w:rPr>
        <w:t>2</w:t>
      </w:r>
      <w:r w:rsidR="00021721">
        <w:rPr>
          <w:rFonts w:eastAsiaTheme="minorEastAsia"/>
        </w:rPr>
        <w:t>)</w:t>
      </w:r>
      <w:r w:rsidR="005D4DBF">
        <w:rPr>
          <w:rFonts w:eastAsia="Times New Roman"/>
          <w:b/>
        </w:rPr>
        <w:t xml:space="preserve"> </w:t>
      </w:r>
      <w:r w:rsidRPr="007C5125">
        <w:rPr>
          <w:rFonts w:eastAsiaTheme="minorEastAsia"/>
        </w:rPr>
        <w:t xml:space="preserve">(далее – Услуги). </w:t>
      </w:r>
    </w:p>
    <w:p w14:paraId="3C40E863" w14:textId="4B083AB4" w:rsidR="005D4DBF" w:rsidRPr="007C5125" w:rsidRDefault="005D4DBF" w:rsidP="005D4DBF">
      <w:pPr>
        <w:ind w:firstLine="709"/>
        <w:jc w:val="both"/>
        <w:rPr>
          <w:rFonts w:eastAsiaTheme="minorHAnsi"/>
          <w:lang w:eastAsia="en-US"/>
        </w:rPr>
      </w:pPr>
      <w:r>
        <w:rPr>
          <w:rFonts w:eastAsiaTheme="minorHAnsi"/>
          <w:lang w:eastAsia="en-US"/>
        </w:rPr>
        <w:t>1.2</w:t>
      </w:r>
      <w:r w:rsidRPr="007C5125">
        <w:rPr>
          <w:rFonts w:eastAsiaTheme="minorHAnsi"/>
          <w:lang w:eastAsia="en-US"/>
        </w:rPr>
        <w:t xml:space="preserve">. Сроки оказания Услуг: </w:t>
      </w:r>
      <w:r w:rsidR="00AD2FF7">
        <w:rPr>
          <w:rFonts w:eastAsiaTheme="minorHAnsi"/>
          <w:lang w:eastAsia="en-US"/>
        </w:rPr>
        <w:t xml:space="preserve">не позднее </w:t>
      </w:r>
      <w:r w:rsidR="00DE66CB">
        <w:rPr>
          <w:rFonts w:eastAsiaTheme="minorHAnsi"/>
          <w:lang w:eastAsia="en-US"/>
        </w:rPr>
        <w:t>6</w:t>
      </w:r>
      <w:r w:rsidR="00AD2FF7">
        <w:rPr>
          <w:rFonts w:eastAsiaTheme="minorHAnsi"/>
          <w:lang w:eastAsia="en-US"/>
        </w:rPr>
        <w:t>0 календарных дней от даты заключения Контракта.</w:t>
      </w:r>
    </w:p>
    <w:p w14:paraId="07E62B7A" w14:textId="77777777" w:rsidR="005D4DBF" w:rsidRPr="007C5125" w:rsidRDefault="005D4DBF" w:rsidP="005D4DBF">
      <w:pPr>
        <w:ind w:firstLine="709"/>
        <w:jc w:val="both"/>
        <w:rPr>
          <w:rFonts w:eastAsiaTheme="minorHAnsi"/>
          <w:lang w:eastAsia="en-US"/>
        </w:rPr>
      </w:pPr>
      <w:r w:rsidRPr="007C5125">
        <w:rPr>
          <w:rFonts w:eastAsiaTheme="minorHAnsi"/>
          <w:lang w:eastAsia="en-US"/>
        </w:rPr>
        <w:t xml:space="preserve">Датой исполнения Исполнителем обязательств по настоящему Контракту считается дата подписания Сторонами Акта сдачи-приемки оказанных услуг.  </w:t>
      </w:r>
    </w:p>
    <w:p w14:paraId="241EAF2E" w14:textId="4E4010EB" w:rsidR="00B87ED2" w:rsidRPr="00B87ED2" w:rsidRDefault="00504CA1" w:rsidP="00B87ED2">
      <w:pPr>
        <w:widowControl w:val="0"/>
        <w:autoSpaceDE w:val="0"/>
        <w:autoSpaceDN w:val="0"/>
        <w:adjustRightInd w:val="0"/>
        <w:ind w:firstLine="708"/>
        <w:jc w:val="both"/>
        <w:rPr>
          <w:rFonts w:eastAsiaTheme="minorEastAsia"/>
        </w:rPr>
      </w:pPr>
      <w:r>
        <w:rPr>
          <w:rFonts w:eastAsiaTheme="minorEastAsia"/>
        </w:rPr>
        <w:t>1.3</w:t>
      </w:r>
      <w:r w:rsidR="00B87ED2">
        <w:rPr>
          <w:rFonts w:eastAsiaTheme="minorEastAsia"/>
        </w:rPr>
        <w:t xml:space="preserve">. </w:t>
      </w:r>
      <w:r w:rsidR="00B87ED2" w:rsidRPr="00B87ED2">
        <w:rPr>
          <w:rFonts w:eastAsiaTheme="minorEastAsia"/>
        </w:rPr>
        <w:t xml:space="preserve">После прохождения обучения выдается </w:t>
      </w:r>
      <w:r w:rsidR="005D4DBF">
        <w:rPr>
          <w:rFonts w:eastAsiaTheme="minorEastAsia"/>
        </w:rPr>
        <w:t xml:space="preserve">документ </w:t>
      </w:r>
      <w:r w:rsidR="00B87ED2" w:rsidRPr="00B87ED2">
        <w:rPr>
          <w:rFonts w:eastAsiaTheme="minorEastAsia"/>
        </w:rPr>
        <w:t>установленного образца</w:t>
      </w:r>
      <w:r w:rsidR="00A453B5">
        <w:rPr>
          <w:rFonts w:eastAsiaTheme="minorEastAsia"/>
        </w:rPr>
        <w:t xml:space="preserve"> в соответствии с законодательством Российской Федерации.</w:t>
      </w:r>
    </w:p>
    <w:p w14:paraId="6F29354E" w14:textId="6E8ED9F6" w:rsidR="00F94A28" w:rsidRDefault="00504CA1" w:rsidP="00DE66CB">
      <w:pPr>
        <w:widowControl w:val="0"/>
        <w:autoSpaceDE w:val="0"/>
        <w:autoSpaceDN w:val="0"/>
        <w:adjustRightInd w:val="0"/>
        <w:ind w:firstLine="708"/>
        <w:jc w:val="both"/>
        <w:rPr>
          <w:rFonts w:eastAsiaTheme="minorEastAsia"/>
        </w:rPr>
      </w:pPr>
      <w:r>
        <w:rPr>
          <w:rFonts w:eastAsiaTheme="minorEastAsia"/>
        </w:rPr>
        <w:t>1.4</w:t>
      </w:r>
      <w:r w:rsidR="00B87ED2" w:rsidRPr="00B87ED2">
        <w:rPr>
          <w:rFonts w:eastAsiaTheme="minorEastAsia"/>
        </w:rPr>
        <w:t xml:space="preserve">. </w:t>
      </w:r>
      <w:r w:rsidR="00DE66CB" w:rsidRPr="00DE66CB">
        <w:rPr>
          <w:rFonts w:eastAsiaTheme="minorEastAsia"/>
        </w:rPr>
        <w:t xml:space="preserve">Содержание и объем обучения определяется утвержденной учебной программой Исполнителя, которая в свою очередь должна соответствовать Примерной программе подготовки водителей внедорожных </w:t>
      </w:r>
      <w:proofErr w:type="spellStart"/>
      <w:r w:rsidR="00DE66CB" w:rsidRPr="00DE66CB">
        <w:rPr>
          <w:rFonts w:eastAsiaTheme="minorEastAsia"/>
        </w:rPr>
        <w:t>мототранспортных</w:t>
      </w:r>
      <w:proofErr w:type="spellEnd"/>
      <w:r w:rsidR="00DE66CB" w:rsidRPr="00DE66CB">
        <w:rPr>
          <w:rFonts w:eastAsiaTheme="minorEastAsia"/>
        </w:rPr>
        <w:t xml:space="preserve"> средств (самоходных машин категории "A"), утвержденной Минобразования России 24.09.2001.</w:t>
      </w:r>
    </w:p>
    <w:p w14:paraId="794CB497" w14:textId="77777777" w:rsidR="00DE66CB" w:rsidRDefault="00DE66CB" w:rsidP="00DE66CB">
      <w:pPr>
        <w:widowControl w:val="0"/>
        <w:autoSpaceDE w:val="0"/>
        <w:autoSpaceDN w:val="0"/>
        <w:adjustRightInd w:val="0"/>
        <w:ind w:firstLine="708"/>
        <w:jc w:val="both"/>
        <w:rPr>
          <w:rFonts w:eastAsiaTheme="minorEastAsia"/>
          <w:b/>
        </w:rPr>
      </w:pPr>
    </w:p>
    <w:p w14:paraId="1AEED8BD" w14:textId="77777777" w:rsidR="007C5125" w:rsidRPr="007C5125" w:rsidRDefault="007C5125" w:rsidP="007C5125">
      <w:pPr>
        <w:widowControl w:val="0"/>
        <w:autoSpaceDE w:val="0"/>
        <w:autoSpaceDN w:val="0"/>
        <w:adjustRightInd w:val="0"/>
        <w:jc w:val="center"/>
        <w:rPr>
          <w:rFonts w:eastAsiaTheme="minorEastAsia"/>
          <w:b/>
        </w:rPr>
      </w:pPr>
      <w:r w:rsidRPr="007C5125">
        <w:rPr>
          <w:rFonts w:eastAsiaTheme="minorEastAsia"/>
          <w:b/>
        </w:rPr>
        <w:t>2. ЦЕНА КОНТРАКТА И ПОРЯДОК РАСЧЁТОВ</w:t>
      </w:r>
    </w:p>
    <w:p w14:paraId="57FD979C" w14:textId="77777777" w:rsidR="007C5125" w:rsidRPr="007C5125" w:rsidRDefault="007C5125" w:rsidP="00162B83">
      <w:pPr>
        <w:ind w:firstLine="709"/>
        <w:jc w:val="both"/>
        <w:rPr>
          <w:rFonts w:eastAsiaTheme="minorHAnsi"/>
          <w:lang w:eastAsia="en-US"/>
        </w:rPr>
      </w:pPr>
      <w:bookmarkStart w:id="0" w:name="_Ref103457699"/>
      <w:r w:rsidRPr="007C5125">
        <w:rPr>
          <w:rFonts w:eastAsiaTheme="minorHAnsi"/>
          <w:lang w:eastAsia="en-US"/>
        </w:rPr>
        <w:t>2.1.</w:t>
      </w:r>
      <w:bookmarkEnd w:id="0"/>
      <w:r w:rsidRPr="007C5125">
        <w:rPr>
          <w:rFonts w:eastAsiaTheme="minorHAnsi"/>
          <w:lang w:eastAsia="en-US"/>
        </w:rPr>
        <w:t> Цена Контракта устанавливается в российских рублях.</w:t>
      </w:r>
    </w:p>
    <w:p w14:paraId="36AE2A6B" w14:textId="77777777" w:rsidR="007C5125" w:rsidRPr="007C5125" w:rsidRDefault="007C5125" w:rsidP="00162B83">
      <w:pPr>
        <w:ind w:firstLine="709"/>
        <w:jc w:val="both"/>
        <w:rPr>
          <w:rFonts w:eastAsiaTheme="minorHAnsi"/>
          <w:lang w:eastAsia="en-US"/>
        </w:rPr>
      </w:pPr>
      <w:r w:rsidRPr="007C5125">
        <w:rPr>
          <w:rFonts w:eastAsiaTheme="minorHAnsi"/>
          <w:lang w:eastAsia="en-US"/>
        </w:rPr>
        <w:t>2.2. Цена Контракта составляет _______________ (_______________) руб. __ копеек</w:t>
      </w:r>
      <w:r w:rsidR="0000606A">
        <w:rPr>
          <w:rFonts w:eastAsiaTheme="minorHAnsi"/>
          <w:lang w:eastAsia="en-US"/>
        </w:rPr>
        <w:t>,</w:t>
      </w:r>
      <w:r w:rsidRPr="007C5125">
        <w:rPr>
          <w:rFonts w:eastAsiaTheme="minorHAnsi"/>
          <w:lang w:eastAsia="en-US"/>
        </w:rPr>
        <w:t xml:space="preserve"> </w:t>
      </w:r>
      <w:r w:rsidR="0000606A">
        <w:rPr>
          <w:rFonts w:eastAsiaTheme="minorHAnsi"/>
          <w:lang w:eastAsia="en-US"/>
        </w:rPr>
        <w:t xml:space="preserve">в том числе </w:t>
      </w:r>
      <w:r w:rsidRPr="007C5125">
        <w:rPr>
          <w:rFonts w:eastAsiaTheme="minorHAnsi"/>
          <w:lang w:eastAsia="en-US"/>
        </w:rPr>
        <w:t>НДС</w:t>
      </w:r>
      <w:r w:rsidR="0000606A">
        <w:rPr>
          <w:rFonts w:eastAsiaTheme="minorHAnsi"/>
          <w:lang w:eastAsia="en-US"/>
        </w:rPr>
        <w:t xml:space="preserve"> </w:t>
      </w:r>
      <w:r w:rsidR="00787F1F">
        <w:rPr>
          <w:rFonts w:eastAsiaTheme="minorHAnsi"/>
          <w:lang w:eastAsia="en-US"/>
        </w:rPr>
        <w:t xml:space="preserve">или </w:t>
      </w:r>
      <w:r w:rsidR="00787F1F" w:rsidRPr="007C5125">
        <w:rPr>
          <w:rFonts w:eastAsiaTheme="minorHAnsi"/>
          <w:lang w:eastAsia="en-US"/>
        </w:rPr>
        <w:t>НДС</w:t>
      </w:r>
      <w:r w:rsidR="0000606A" w:rsidRPr="0000606A">
        <w:rPr>
          <w:rFonts w:eastAsiaTheme="minorHAnsi"/>
          <w:lang w:eastAsia="en-US"/>
        </w:rPr>
        <w:t xml:space="preserve"> не облагается</w:t>
      </w:r>
      <w:r w:rsidRPr="007C5125">
        <w:rPr>
          <w:rFonts w:eastAsiaTheme="minorHAnsi"/>
          <w:lang w:eastAsia="en-US"/>
        </w:rPr>
        <w:t xml:space="preserve">. </w:t>
      </w:r>
    </w:p>
    <w:p w14:paraId="529E102E" w14:textId="77777777" w:rsidR="000158ED" w:rsidRPr="000158ED" w:rsidRDefault="007C5125" w:rsidP="00162B83">
      <w:pPr>
        <w:ind w:firstLine="709"/>
        <w:jc w:val="both"/>
        <w:rPr>
          <w:rFonts w:eastAsiaTheme="minorHAnsi"/>
          <w:lang w:eastAsia="en-US"/>
        </w:rPr>
      </w:pPr>
      <w:r w:rsidRPr="007C5125">
        <w:rPr>
          <w:rFonts w:eastAsiaTheme="minorHAnsi"/>
          <w:lang w:eastAsia="en-US"/>
        </w:rPr>
        <w:t xml:space="preserve">2.3. </w:t>
      </w:r>
      <w:r w:rsidR="000158ED" w:rsidRPr="000158ED">
        <w:rPr>
          <w:rFonts w:eastAsiaTheme="minorHAnsi"/>
          <w:lang w:eastAsia="en-US"/>
        </w:rPr>
        <w:t xml:space="preserve">Цена настоящего Контракта является твердой и определяется на весь срок исполнения Контракта за исключением случаев, установленных Федеральным законом </w:t>
      </w:r>
      <w:r w:rsidR="00C44FBD" w:rsidRPr="00C44FBD">
        <w:rPr>
          <w:rFonts w:eastAsiaTheme="minorHAnsi"/>
          <w:lang w:eastAsia="en-US"/>
        </w:rPr>
        <w:t xml:space="preserve">от 05.04.2013 № 44-ФЗ </w:t>
      </w:r>
      <w:r w:rsidR="000158ED" w:rsidRPr="000158ED">
        <w:rPr>
          <w:rFonts w:eastAsiaTheme="minorHAnsi"/>
          <w:lang w:eastAsia="en-US"/>
        </w:rPr>
        <w:t xml:space="preserve">и настоящим Контрактом. </w:t>
      </w:r>
    </w:p>
    <w:p w14:paraId="14DF8F3A" w14:textId="77777777" w:rsidR="007C5125" w:rsidRPr="007C5125" w:rsidRDefault="007C5125" w:rsidP="00162B83">
      <w:pPr>
        <w:ind w:firstLine="709"/>
        <w:jc w:val="both"/>
        <w:rPr>
          <w:rFonts w:eastAsiaTheme="minorHAnsi"/>
          <w:lang w:eastAsia="en-US"/>
        </w:rPr>
      </w:pPr>
      <w:r w:rsidRPr="007C5125">
        <w:rPr>
          <w:rFonts w:eastAsiaTheme="minorHAnsi"/>
          <w:lang w:eastAsia="en-US"/>
        </w:rPr>
        <w:t>2.4. В цену Контракта входят все расходы, связанные с выполнением Исполнителем обязательств по Контракту, включая расходы на учебно-методические материалы, учебно-наглядные пособия, оформление и выдачу документов об окончании обучения, в соответствии с законодательством Российской Федерации, то есть является конечной.</w:t>
      </w:r>
    </w:p>
    <w:p w14:paraId="5F8667BB" w14:textId="77777777" w:rsidR="007C5125" w:rsidRPr="007C5125" w:rsidRDefault="007C5125" w:rsidP="00162B83">
      <w:pPr>
        <w:autoSpaceDE w:val="0"/>
        <w:autoSpaceDN w:val="0"/>
        <w:adjustRightInd w:val="0"/>
        <w:ind w:firstLine="709"/>
        <w:jc w:val="both"/>
        <w:rPr>
          <w:rFonts w:eastAsiaTheme="minorHAnsi"/>
          <w:lang w:eastAsia="en-US"/>
        </w:rPr>
      </w:pPr>
      <w:r w:rsidRPr="007C5125">
        <w:rPr>
          <w:rFonts w:eastAsiaTheme="minorHAnsi"/>
          <w:lang w:eastAsia="en-US"/>
        </w:rPr>
        <w:t>2.5. Оплата Услуг по Контракту осуществляется за сч</w:t>
      </w:r>
      <w:r w:rsidR="00787F1F">
        <w:rPr>
          <w:rFonts w:eastAsiaTheme="minorHAnsi"/>
          <w:lang w:eastAsia="en-US"/>
        </w:rPr>
        <w:t>ет средств федерального бюджета</w:t>
      </w:r>
      <w:r w:rsidR="00544C1F">
        <w:rPr>
          <w:rFonts w:eastAsiaTheme="minorHAnsi"/>
          <w:lang w:eastAsia="en-US"/>
        </w:rPr>
        <w:t>.</w:t>
      </w:r>
    </w:p>
    <w:p w14:paraId="42464B99" w14:textId="77777777" w:rsidR="007C5125" w:rsidRPr="007C5125" w:rsidRDefault="007C5125" w:rsidP="00162B83">
      <w:pPr>
        <w:ind w:firstLine="709"/>
        <w:jc w:val="both"/>
        <w:rPr>
          <w:rFonts w:eastAsia="Times New Roman"/>
        </w:rPr>
      </w:pPr>
      <w:r w:rsidRPr="007C5125">
        <w:rPr>
          <w:rFonts w:eastAsia="Times New Roman"/>
        </w:rPr>
        <w:t>2.6. Оплата Услуг производится в форме безналичных расчетов.</w:t>
      </w:r>
    </w:p>
    <w:p w14:paraId="1DCEFE2E" w14:textId="77777777" w:rsidR="00AC3D97" w:rsidRDefault="00AC3D97" w:rsidP="00AC3D97">
      <w:pPr>
        <w:ind w:firstLine="709"/>
        <w:jc w:val="both"/>
        <w:rPr>
          <w:rFonts w:eastAsiaTheme="minorHAnsi"/>
          <w:lang w:eastAsia="en-US"/>
        </w:rPr>
      </w:pPr>
      <w:r w:rsidRPr="007C5125">
        <w:rPr>
          <w:rFonts w:eastAsiaTheme="minorHAnsi"/>
          <w:lang w:eastAsia="en-US"/>
        </w:rPr>
        <w:t>2.7. </w:t>
      </w:r>
      <w:r w:rsidRPr="004939EB">
        <w:rPr>
          <w:rFonts w:eastAsiaTheme="minorHAnsi"/>
          <w:lang w:eastAsia="en-US"/>
        </w:rPr>
        <w:t xml:space="preserve">Оплата Услуг осуществляется Заказчиком </w:t>
      </w:r>
      <w:r>
        <w:rPr>
          <w:rFonts w:eastAsiaTheme="minorHAnsi"/>
          <w:lang w:eastAsia="en-US"/>
        </w:rPr>
        <w:t>по факту оказания услуг не позднее 7 (семи)</w:t>
      </w:r>
      <w:r w:rsidRPr="004939EB">
        <w:rPr>
          <w:rFonts w:eastAsiaTheme="minorHAnsi"/>
          <w:lang w:eastAsia="en-US"/>
        </w:rPr>
        <w:t xml:space="preserve"> рабочих дней после представления Исполнителем </w:t>
      </w:r>
      <w:r>
        <w:rPr>
          <w:rFonts w:eastAsiaTheme="minorHAnsi"/>
          <w:lang w:eastAsia="en-US"/>
        </w:rPr>
        <w:t>отчетных документов</w:t>
      </w:r>
      <w:r w:rsidRPr="004939EB">
        <w:rPr>
          <w:rFonts w:eastAsiaTheme="minorHAnsi"/>
          <w:lang w:eastAsia="en-US"/>
        </w:rPr>
        <w:t xml:space="preserve">. </w:t>
      </w:r>
    </w:p>
    <w:p w14:paraId="28F9FD22" w14:textId="77777777" w:rsidR="007C5125" w:rsidRPr="007C5125" w:rsidRDefault="00B37A96" w:rsidP="00162B83">
      <w:pPr>
        <w:ind w:firstLine="709"/>
        <w:jc w:val="both"/>
        <w:rPr>
          <w:rFonts w:eastAsiaTheme="minorHAnsi"/>
          <w:lang w:eastAsia="en-US"/>
        </w:rPr>
      </w:pPr>
      <w:r>
        <w:rPr>
          <w:rFonts w:eastAsiaTheme="minorHAnsi"/>
          <w:lang w:eastAsia="en-US"/>
        </w:rPr>
        <w:t>2.8</w:t>
      </w:r>
      <w:r w:rsidR="002D57E0">
        <w:rPr>
          <w:rFonts w:eastAsiaTheme="minorHAnsi"/>
          <w:lang w:eastAsia="en-US"/>
        </w:rPr>
        <w:t xml:space="preserve">. </w:t>
      </w:r>
      <w:r w:rsidR="001857D3" w:rsidRPr="001857D3">
        <w:rPr>
          <w:rFonts w:eastAsiaTheme="minorHAnsi"/>
          <w:lang w:eastAsia="en-US"/>
        </w:rPr>
        <w:t>Оплата по настоящему Контракту осуществляется на расчетный счет Исполнителя, указанный в настоящем Контракте.</w:t>
      </w:r>
      <w:r w:rsidR="00684F83" w:rsidRPr="00684F83">
        <w:t xml:space="preserve"> </w:t>
      </w:r>
      <w:r w:rsidR="00684F83" w:rsidRPr="00684F83">
        <w:rPr>
          <w:rFonts w:eastAsiaTheme="minorHAnsi"/>
          <w:lang w:eastAsia="en-US"/>
        </w:rPr>
        <w:t xml:space="preserve">В случае изменения расчетного счета Исполнитель обязан в однодневный срок в письменной форме сообщить об этом Заказчику, указав новые реквизиты </w:t>
      </w:r>
      <w:r w:rsidR="00684F83" w:rsidRPr="00684F83">
        <w:rPr>
          <w:rFonts w:eastAsiaTheme="minorHAnsi"/>
          <w:lang w:eastAsia="en-US"/>
        </w:rPr>
        <w:lastRenderedPageBreak/>
        <w:t xml:space="preserve">расчетного счета. В противном случае все риски, связанные с перечислением Заказчиком денежных средств на указанный в настоящем Контракте счет </w:t>
      </w:r>
      <w:r w:rsidR="00684F83">
        <w:rPr>
          <w:rFonts w:eastAsiaTheme="minorHAnsi"/>
          <w:lang w:eastAsia="en-US"/>
        </w:rPr>
        <w:t>Исполнителя, несет Исполнитель.</w:t>
      </w:r>
    </w:p>
    <w:p w14:paraId="1970D3B3" w14:textId="77777777" w:rsidR="007C5125" w:rsidRPr="007C5125" w:rsidRDefault="00B37A96" w:rsidP="00162B83">
      <w:pPr>
        <w:ind w:firstLine="709"/>
        <w:jc w:val="both"/>
        <w:rPr>
          <w:rFonts w:eastAsiaTheme="minorHAnsi"/>
          <w:lang w:eastAsia="en-US"/>
        </w:rPr>
      </w:pPr>
      <w:r>
        <w:rPr>
          <w:rFonts w:eastAsiaTheme="minorHAnsi"/>
          <w:lang w:eastAsia="en-US"/>
        </w:rPr>
        <w:t>2.9</w:t>
      </w:r>
      <w:r w:rsidR="007C5125" w:rsidRPr="007C5125">
        <w:rPr>
          <w:rFonts w:eastAsiaTheme="minorHAnsi"/>
          <w:lang w:eastAsia="en-US"/>
        </w:rPr>
        <w:t>. В случае невозможности исполнения по вине Заказчика, оплате подлежат только фактически оказанные Исполнителем по Контракту Услуги.</w:t>
      </w:r>
    </w:p>
    <w:p w14:paraId="18764568" w14:textId="77777777" w:rsidR="007C5125" w:rsidRPr="007C5125" w:rsidRDefault="00B37A96" w:rsidP="00162B83">
      <w:pPr>
        <w:widowControl w:val="0"/>
        <w:autoSpaceDE w:val="0"/>
        <w:autoSpaceDN w:val="0"/>
        <w:adjustRightInd w:val="0"/>
        <w:ind w:firstLine="709"/>
        <w:jc w:val="both"/>
        <w:rPr>
          <w:rFonts w:eastAsiaTheme="minorEastAsia"/>
        </w:rPr>
      </w:pPr>
      <w:r>
        <w:rPr>
          <w:rFonts w:eastAsiaTheme="minorEastAsia"/>
        </w:rPr>
        <w:t>2.10</w:t>
      </w:r>
      <w:r w:rsidR="005A6FE9">
        <w:rPr>
          <w:rFonts w:eastAsiaTheme="minorEastAsia"/>
        </w:rPr>
        <w:t>. В случае отчисления работника</w:t>
      </w:r>
      <w:r w:rsidR="007C5125" w:rsidRPr="007C5125">
        <w:rPr>
          <w:rFonts w:eastAsiaTheme="minorEastAsia"/>
        </w:rPr>
        <w:t xml:space="preserve"> по причинам, указанным в пункте 3.4.1. Контракта, услуги Исполнителя оплачиваются в объеме, равном фактически оказанным Услугам.</w:t>
      </w:r>
    </w:p>
    <w:p w14:paraId="0C517649" w14:textId="77777777" w:rsidR="000F4380" w:rsidRPr="003021A7" w:rsidRDefault="00B37A96" w:rsidP="00162B83">
      <w:pPr>
        <w:ind w:firstLine="709"/>
        <w:jc w:val="both"/>
        <w:rPr>
          <w:rFonts w:eastAsiaTheme="minorHAnsi"/>
          <w:lang w:eastAsia="en-US"/>
        </w:rPr>
      </w:pPr>
      <w:r>
        <w:rPr>
          <w:rFonts w:eastAsiaTheme="minorHAnsi"/>
          <w:lang w:eastAsia="en-US"/>
        </w:rPr>
        <w:t>2.11</w:t>
      </w:r>
      <w:r w:rsidR="007C5125" w:rsidRPr="007C5125">
        <w:rPr>
          <w:rFonts w:eastAsiaTheme="minorHAnsi"/>
          <w:lang w:eastAsia="en-US"/>
        </w:rPr>
        <w:t xml:space="preserve">. Датой оплаты оказанных Услуг считается дата списания денежных средств со счета Заказчика (лицевого счета получателя средств федерального бюджета). </w:t>
      </w:r>
    </w:p>
    <w:p w14:paraId="2C337748" w14:textId="77777777" w:rsidR="00703BC0" w:rsidRDefault="00703BC0" w:rsidP="00162B83">
      <w:pPr>
        <w:widowControl w:val="0"/>
        <w:autoSpaceDE w:val="0"/>
        <w:autoSpaceDN w:val="0"/>
        <w:adjustRightInd w:val="0"/>
        <w:ind w:firstLine="709"/>
        <w:jc w:val="center"/>
        <w:rPr>
          <w:rFonts w:eastAsiaTheme="minorEastAsia"/>
          <w:b/>
        </w:rPr>
      </w:pPr>
    </w:p>
    <w:p w14:paraId="4D73D7CD" w14:textId="77777777" w:rsidR="007C5125" w:rsidRPr="007C5125" w:rsidRDefault="007C5125" w:rsidP="007C5125">
      <w:pPr>
        <w:widowControl w:val="0"/>
        <w:autoSpaceDE w:val="0"/>
        <w:autoSpaceDN w:val="0"/>
        <w:adjustRightInd w:val="0"/>
        <w:jc w:val="center"/>
        <w:rPr>
          <w:rFonts w:eastAsiaTheme="minorEastAsia"/>
          <w:b/>
        </w:rPr>
      </w:pPr>
      <w:r w:rsidRPr="007C5125">
        <w:rPr>
          <w:rFonts w:eastAsiaTheme="minorEastAsia"/>
          <w:b/>
        </w:rPr>
        <w:t>3. ВЗАИМОДЕЙСТВИЕ СТОРОН</w:t>
      </w:r>
    </w:p>
    <w:p w14:paraId="702ABAB9" w14:textId="77777777" w:rsidR="007C5125" w:rsidRPr="007C5125" w:rsidRDefault="007C5125" w:rsidP="007C5125">
      <w:pPr>
        <w:widowControl w:val="0"/>
        <w:autoSpaceDE w:val="0"/>
        <w:autoSpaceDN w:val="0"/>
        <w:adjustRightInd w:val="0"/>
        <w:ind w:firstLine="567"/>
        <w:jc w:val="both"/>
        <w:rPr>
          <w:rFonts w:eastAsiaTheme="minorEastAsia"/>
          <w:b/>
        </w:rPr>
      </w:pPr>
      <w:r w:rsidRPr="007C5125">
        <w:rPr>
          <w:rFonts w:eastAsiaTheme="minorEastAsia"/>
          <w:b/>
        </w:rPr>
        <w:t>3.1. Заказчик обязуется:</w:t>
      </w:r>
    </w:p>
    <w:p w14:paraId="324A3096" w14:textId="77777777" w:rsidR="007C5125" w:rsidRPr="007C5125" w:rsidRDefault="007C5125" w:rsidP="007C5125">
      <w:pPr>
        <w:widowControl w:val="0"/>
        <w:autoSpaceDE w:val="0"/>
        <w:autoSpaceDN w:val="0"/>
        <w:adjustRightInd w:val="0"/>
        <w:ind w:firstLine="567"/>
        <w:jc w:val="both"/>
        <w:rPr>
          <w:rFonts w:eastAsiaTheme="minorEastAsia"/>
        </w:rPr>
      </w:pPr>
      <w:r w:rsidRPr="007C5125">
        <w:rPr>
          <w:rFonts w:eastAsiaTheme="minorEastAsia"/>
        </w:rPr>
        <w:t>3.1.1. Своевременно направлять работников на обучение и прохождение итоговой аттестации.</w:t>
      </w:r>
    </w:p>
    <w:p w14:paraId="6336BB30" w14:textId="77777777" w:rsidR="00AC3D97" w:rsidRPr="007C5125" w:rsidRDefault="00AC3D97" w:rsidP="00AC3D97">
      <w:pPr>
        <w:widowControl w:val="0"/>
        <w:autoSpaceDE w:val="0"/>
        <w:autoSpaceDN w:val="0"/>
        <w:adjustRightInd w:val="0"/>
        <w:ind w:firstLine="567"/>
        <w:jc w:val="both"/>
        <w:rPr>
          <w:rFonts w:eastAsiaTheme="minorEastAsia"/>
        </w:rPr>
      </w:pPr>
      <w:r w:rsidRPr="007C5125">
        <w:rPr>
          <w:rFonts w:eastAsiaTheme="minorEastAsia"/>
        </w:rPr>
        <w:t>3.1.2. Обеспечить приемку Услуг, оказанных Исполнителем, в соответствии с разделом 4 Контракта и при отсутствии претензий относительно их объема, качества и соблюдения сроков их оказания подписать Акт сдачи-приемки оказанных услуг.</w:t>
      </w:r>
    </w:p>
    <w:p w14:paraId="45B81254" w14:textId="77777777" w:rsidR="00AC3D97" w:rsidRDefault="00AC3D97" w:rsidP="00AC3D97">
      <w:pPr>
        <w:widowControl w:val="0"/>
        <w:autoSpaceDE w:val="0"/>
        <w:autoSpaceDN w:val="0"/>
        <w:adjustRightInd w:val="0"/>
        <w:ind w:firstLine="567"/>
        <w:jc w:val="both"/>
        <w:rPr>
          <w:rFonts w:eastAsiaTheme="minorEastAsia"/>
        </w:rPr>
      </w:pPr>
      <w:r w:rsidRPr="007C5125">
        <w:rPr>
          <w:rFonts w:eastAsiaTheme="minorEastAsia"/>
        </w:rPr>
        <w:t>3.1.3. Оплатить оказанные Исполнителем Услуги</w:t>
      </w:r>
      <w:r>
        <w:rPr>
          <w:rFonts w:eastAsiaTheme="minorEastAsia"/>
        </w:rPr>
        <w:t>.</w:t>
      </w:r>
    </w:p>
    <w:p w14:paraId="41A3FDF4" w14:textId="77777777" w:rsidR="00AC3D97" w:rsidRPr="007C5125" w:rsidRDefault="00AC3D97" w:rsidP="00AC3D97">
      <w:pPr>
        <w:widowControl w:val="0"/>
        <w:autoSpaceDE w:val="0"/>
        <w:autoSpaceDN w:val="0"/>
        <w:adjustRightInd w:val="0"/>
        <w:ind w:firstLine="567"/>
        <w:jc w:val="both"/>
        <w:rPr>
          <w:rFonts w:eastAsiaTheme="minorEastAsia"/>
        </w:rPr>
      </w:pPr>
      <w:r>
        <w:rPr>
          <w:rFonts w:eastAsiaTheme="minorEastAsia"/>
        </w:rPr>
        <w:t>3.1.4</w:t>
      </w:r>
      <w:r w:rsidRPr="007C5125">
        <w:rPr>
          <w:rFonts w:eastAsiaTheme="minorEastAsia"/>
        </w:rPr>
        <w:t xml:space="preserve">. Провести экспертизу оказанных услуг для проверки их соответствия условиям Контракта в соответствии с Федеральным законом </w:t>
      </w:r>
      <w:r w:rsidRPr="0083200A">
        <w:rPr>
          <w:rFonts w:eastAsiaTheme="minorEastAsia"/>
        </w:rPr>
        <w:t>от 05.04.2013 № 44-ФЗ</w:t>
      </w:r>
      <w:r w:rsidRPr="007C5125">
        <w:rPr>
          <w:rFonts w:eastAsiaTheme="minorEastAsia"/>
        </w:rPr>
        <w:t>.</w:t>
      </w:r>
    </w:p>
    <w:p w14:paraId="4B524086" w14:textId="77777777" w:rsidR="00AC3D97" w:rsidRPr="007C5125" w:rsidRDefault="00AC3D97" w:rsidP="00AC3D97">
      <w:pPr>
        <w:widowControl w:val="0"/>
        <w:autoSpaceDE w:val="0"/>
        <w:autoSpaceDN w:val="0"/>
        <w:adjustRightInd w:val="0"/>
        <w:ind w:firstLine="567"/>
        <w:jc w:val="both"/>
        <w:rPr>
          <w:rFonts w:eastAsiaTheme="minorEastAsia"/>
        </w:rPr>
      </w:pPr>
      <w:r>
        <w:rPr>
          <w:rFonts w:eastAsiaTheme="minorEastAsia"/>
        </w:rPr>
        <w:t>3.1.5</w:t>
      </w:r>
      <w:r w:rsidRPr="007C5125">
        <w:rPr>
          <w:rFonts w:eastAsiaTheme="minorEastAsia"/>
        </w:rPr>
        <w:t xml:space="preserve">. Требовать уплаты неустоек (штрафов, пеней) в соответствии с разделом 5 настоящего Контракта. </w:t>
      </w:r>
    </w:p>
    <w:p w14:paraId="2D822814" w14:textId="77777777" w:rsidR="007C5125" w:rsidRPr="007C5125" w:rsidRDefault="007C5125" w:rsidP="007C5125">
      <w:pPr>
        <w:widowControl w:val="0"/>
        <w:autoSpaceDE w:val="0"/>
        <w:autoSpaceDN w:val="0"/>
        <w:adjustRightInd w:val="0"/>
        <w:ind w:firstLine="567"/>
        <w:jc w:val="both"/>
        <w:rPr>
          <w:rFonts w:eastAsiaTheme="minorEastAsia"/>
          <w:b/>
        </w:rPr>
      </w:pPr>
      <w:r w:rsidRPr="007C5125">
        <w:rPr>
          <w:rFonts w:eastAsiaTheme="minorEastAsia"/>
          <w:b/>
        </w:rPr>
        <w:t>3.2. Заказчик вправе:</w:t>
      </w:r>
    </w:p>
    <w:p w14:paraId="7548411B" w14:textId="77777777" w:rsidR="004341A3" w:rsidRDefault="004341A3" w:rsidP="007C5125">
      <w:pPr>
        <w:widowControl w:val="0"/>
        <w:autoSpaceDE w:val="0"/>
        <w:autoSpaceDN w:val="0"/>
        <w:adjustRightInd w:val="0"/>
        <w:ind w:firstLine="567"/>
        <w:jc w:val="both"/>
        <w:rPr>
          <w:rFonts w:eastAsiaTheme="minorEastAsia"/>
        </w:rPr>
      </w:pPr>
      <w:r>
        <w:rPr>
          <w:rFonts w:eastAsiaTheme="minorEastAsia"/>
        </w:rPr>
        <w:t xml:space="preserve">3.2.1. </w:t>
      </w:r>
      <w:r w:rsidRPr="004341A3">
        <w:rPr>
          <w:rFonts w:eastAsiaTheme="minorEastAsia"/>
        </w:rPr>
        <w:t xml:space="preserve">Требовать от Исполнителя надлежащего исполнения обязательств, установленных Контрактом. </w:t>
      </w:r>
    </w:p>
    <w:p w14:paraId="6FF6B1B3" w14:textId="77777777" w:rsidR="007C5125" w:rsidRPr="007C5125" w:rsidRDefault="004341A3" w:rsidP="007C5125">
      <w:pPr>
        <w:widowControl w:val="0"/>
        <w:autoSpaceDE w:val="0"/>
        <w:autoSpaceDN w:val="0"/>
        <w:adjustRightInd w:val="0"/>
        <w:ind w:firstLine="567"/>
        <w:jc w:val="both"/>
        <w:rPr>
          <w:rFonts w:eastAsiaTheme="minorEastAsia"/>
        </w:rPr>
      </w:pPr>
      <w:r>
        <w:rPr>
          <w:rFonts w:eastAsiaTheme="minorEastAsia"/>
        </w:rPr>
        <w:t>3.2.2</w:t>
      </w:r>
      <w:r w:rsidR="007C5125" w:rsidRPr="007C5125">
        <w:rPr>
          <w:rFonts w:eastAsiaTheme="minorEastAsia"/>
        </w:rPr>
        <w:t>. Контролировать качество образовательных услуг, оказываемых Исполнителем в соответствии с Техническим заданием на оказание услуг, в том числе путем участия в работе соответствующей аттестационной комиссии, формируемой Исполнителем.</w:t>
      </w:r>
    </w:p>
    <w:p w14:paraId="660C1AD5" w14:textId="77777777" w:rsidR="007C5125" w:rsidRPr="007C5125" w:rsidRDefault="004341A3" w:rsidP="007C5125">
      <w:pPr>
        <w:widowControl w:val="0"/>
        <w:autoSpaceDE w:val="0"/>
        <w:autoSpaceDN w:val="0"/>
        <w:adjustRightInd w:val="0"/>
        <w:ind w:firstLine="567"/>
        <w:jc w:val="both"/>
        <w:rPr>
          <w:rFonts w:eastAsiaTheme="minorEastAsia"/>
        </w:rPr>
      </w:pPr>
      <w:r>
        <w:rPr>
          <w:rFonts w:eastAsiaTheme="minorEastAsia"/>
        </w:rPr>
        <w:t>3.2.3</w:t>
      </w:r>
      <w:r w:rsidR="007C5125" w:rsidRPr="007C5125">
        <w:rPr>
          <w:rFonts w:eastAsiaTheme="minorEastAsia"/>
        </w:rPr>
        <w:t>. Направлять Исполнителю запросы о ходе исполнения настоящего Контракта с целью контроля оказываемых Услуг.</w:t>
      </w:r>
    </w:p>
    <w:p w14:paraId="796E527D" w14:textId="77777777" w:rsidR="007C5125" w:rsidRPr="007C5125" w:rsidRDefault="004341A3" w:rsidP="007C5125">
      <w:pPr>
        <w:widowControl w:val="0"/>
        <w:autoSpaceDE w:val="0"/>
        <w:autoSpaceDN w:val="0"/>
        <w:adjustRightInd w:val="0"/>
        <w:ind w:firstLine="567"/>
        <w:jc w:val="both"/>
        <w:rPr>
          <w:rFonts w:eastAsiaTheme="minorEastAsia"/>
        </w:rPr>
      </w:pPr>
      <w:r>
        <w:rPr>
          <w:rFonts w:eastAsiaTheme="minorEastAsia"/>
        </w:rPr>
        <w:t>3.2.4</w:t>
      </w:r>
      <w:r w:rsidR="007C5125" w:rsidRPr="007C5125">
        <w:rPr>
          <w:rFonts w:eastAsiaTheme="minorEastAsia"/>
        </w:rPr>
        <w:t>. Требовать возмещения убытков в соответствии с разделом 5 настоящего Контракта, причиненных по вине Исполнителя.</w:t>
      </w:r>
    </w:p>
    <w:p w14:paraId="185F81F2" w14:textId="77777777" w:rsidR="007C5125" w:rsidRPr="007C5125" w:rsidRDefault="007C5125" w:rsidP="007C5125">
      <w:pPr>
        <w:widowControl w:val="0"/>
        <w:autoSpaceDE w:val="0"/>
        <w:autoSpaceDN w:val="0"/>
        <w:adjustRightInd w:val="0"/>
        <w:ind w:firstLine="567"/>
        <w:jc w:val="both"/>
        <w:rPr>
          <w:rFonts w:eastAsiaTheme="minorEastAsia"/>
          <w:b/>
        </w:rPr>
      </w:pPr>
      <w:r w:rsidRPr="007C5125">
        <w:rPr>
          <w:rFonts w:eastAsiaTheme="minorEastAsia"/>
          <w:b/>
        </w:rPr>
        <w:t>3.3. Исполнитель обязуется:</w:t>
      </w:r>
    </w:p>
    <w:p w14:paraId="2308D032" w14:textId="77777777" w:rsidR="007C5125" w:rsidRPr="007C5125" w:rsidRDefault="007C5125" w:rsidP="007C5125">
      <w:pPr>
        <w:widowControl w:val="0"/>
        <w:autoSpaceDE w:val="0"/>
        <w:autoSpaceDN w:val="0"/>
        <w:adjustRightInd w:val="0"/>
        <w:ind w:firstLine="567"/>
        <w:jc w:val="both"/>
        <w:rPr>
          <w:rFonts w:eastAsiaTheme="minorEastAsia"/>
        </w:rPr>
      </w:pPr>
      <w:r w:rsidRPr="007C5125">
        <w:rPr>
          <w:rFonts w:eastAsiaTheme="minorEastAsia"/>
        </w:rPr>
        <w:t>3.3.1. Оказать Услуги в соответствии с требованиями законодательства Российской Федерации в сфере профессионального</w:t>
      </w:r>
      <w:r w:rsidR="002D57E0">
        <w:rPr>
          <w:rFonts w:eastAsiaTheme="minorEastAsia"/>
        </w:rPr>
        <w:t xml:space="preserve"> обучения</w:t>
      </w:r>
      <w:r w:rsidRPr="007C5125">
        <w:rPr>
          <w:rFonts w:eastAsiaTheme="minorEastAsia"/>
        </w:rPr>
        <w:t xml:space="preserve">. </w:t>
      </w:r>
    </w:p>
    <w:p w14:paraId="2427D93F" w14:textId="77777777" w:rsidR="007C5125" w:rsidRPr="007C5125" w:rsidRDefault="007C5125" w:rsidP="007C5125">
      <w:pPr>
        <w:widowControl w:val="0"/>
        <w:autoSpaceDE w:val="0"/>
        <w:autoSpaceDN w:val="0"/>
        <w:adjustRightInd w:val="0"/>
        <w:ind w:firstLine="567"/>
        <w:jc w:val="both"/>
        <w:rPr>
          <w:rFonts w:eastAsiaTheme="minorEastAsia"/>
        </w:rPr>
      </w:pPr>
      <w:r w:rsidRPr="007C5125">
        <w:rPr>
          <w:rFonts w:eastAsiaTheme="minorEastAsia"/>
        </w:rPr>
        <w:t>3.3.2. Организовать учебный процесс в соответствии с Техническим заданием на оказание услуг и обеспечивать необходимые условия дл</w:t>
      </w:r>
      <w:r w:rsidR="004341A3">
        <w:rPr>
          <w:rFonts w:eastAsiaTheme="minorEastAsia"/>
        </w:rPr>
        <w:t>я освоения работником</w:t>
      </w:r>
      <w:r w:rsidR="00913AAD">
        <w:rPr>
          <w:rFonts w:eastAsiaTheme="minorEastAsia"/>
        </w:rPr>
        <w:t xml:space="preserve"> п</w:t>
      </w:r>
      <w:r w:rsidR="000158ED">
        <w:rPr>
          <w:rFonts w:eastAsiaTheme="minorEastAsia"/>
        </w:rPr>
        <w:t>рограмм</w:t>
      </w:r>
      <w:r w:rsidR="00913AAD">
        <w:rPr>
          <w:rFonts w:eastAsiaTheme="minorEastAsia"/>
        </w:rPr>
        <w:t>ы</w:t>
      </w:r>
      <w:r w:rsidR="000158ED">
        <w:rPr>
          <w:rFonts w:eastAsiaTheme="minorEastAsia"/>
        </w:rPr>
        <w:t xml:space="preserve"> обучения и аттестации.</w:t>
      </w:r>
      <w:r w:rsidRPr="007C5125">
        <w:rPr>
          <w:rFonts w:eastAsiaTheme="minorEastAsia"/>
        </w:rPr>
        <w:t xml:space="preserve"> </w:t>
      </w:r>
    </w:p>
    <w:p w14:paraId="27C5F984" w14:textId="77777777" w:rsidR="007C5125" w:rsidRPr="007C5125" w:rsidRDefault="004341A3" w:rsidP="007C5125">
      <w:pPr>
        <w:widowControl w:val="0"/>
        <w:autoSpaceDE w:val="0"/>
        <w:autoSpaceDN w:val="0"/>
        <w:adjustRightInd w:val="0"/>
        <w:ind w:firstLine="567"/>
        <w:jc w:val="both"/>
        <w:rPr>
          <w:rFonts w:eastAsiaTheme="minorEastAsia"/>
        </w:rPr>
      </w:pPr>
      <w:r>
        <w:rPr>
          <w:rFonts w:eastAsiaTheme="minorEastAsia"/>
        </w:rPr>
        <w:t>3.3.3. Обеспечить принимаемого работника</w:t>
      </w:r>
      <w:r w:rsidR="007C5125" w:rsidRPr="007C5125">
        <w:rPr>
          <w:rFonts w:eastAsiaTheme="minorEastAsia"/>
        </w:rPr>
        <w:t xml:space="preserve"> на обучение учебно-методическими материалами, необходимыми для учебного процесса.</w:t>
      </w:r>
    </w:p>
    <w:p w14:paraId="7101F632" w14:textId="77777777" w:rsidR="007C5125" w:rsidRPr="009D32F5" w:rsidRDefault="004341A3" w:rsidP="009D32F5">
      <w:pPr>
        <w:widowControl w:val="0"/>
        <w:autoSpaceDE w:val="0"/>
        <w:autoSpaceDN w:val="0"/>
        <w:adjustRightInd w:val="0"/>
        <w:ind w:firstLine="567"/>
        <w:jc w:val="both"/>
        <w:rPr>
          <w:rFonts w:eastAsiaTheme="minorEastAsia"/>
          <w:sz w:val="20"/>
          <w:szCs w:val="20"/>
        </w:rPr>
      </w:pPr>
      <w:r>
        <w:rPr>
          <w:rFonts w:eastAsiaTheme="minorEastAsia"/>
        </w:rPr>
        <w:t>3.3.4. Работнику, прошедшему</w:t>
      </w:r>
      <w:r w:rsidR="00913AAD">
        <w:rPr>
          <w:rFonts w:eastAsiaTheme="minorEastAsia"/>
        </w:rPr>
        <w:t xml:space="preserve"> обучение</w:t>
      </w:r>
      <w:r w:rsidR="007C5125" w:rsidRPr="007C5125">
        <w:rPr>
          <w:rFonts w:eastAsiaTheme="minorEastAsia"/>
        </w:rPr>
        <w:t xml:space="preserve">, выдать </w:t>
      </w:r>
      <w:r w:rsidR="009D32F5">
        <w:rPr>
          <w:rFonts w:eastAsiaTheme="minorEastAsia"/>
        </w:rPr>
        <w:t>документы</w:t>
      </w:r>
      <w:r w:rsidR="009D32F5">
        <w:rPr>
          <w:rFonts w:eastAsiaTheme="minorEastAsia"/>
          <w:sz w:val="20"/>
          <w:szCs w:val="20"/>
        </w:rPr>
        <w:t xml:space="preserve"> </w:t>
      </w:r>
      <w:r>
        <w:rPr>
          <w:rFonts w:eastAsiaTheme="minorEastAsia"/>
        </w:rPr>
        <w:t>установленного образца</w:t>
      </w:r>
      <w:r w:rsidR="007C5125" w:rsidRPr="007C5125">
        <w:rPr>
          <w:rFonts w:eastAsiaTheme="minorEastAsia"/>
          <w:bCs/>
          <w:spacing w:val="-3"/>
        </w:rPr>
        <w:t>.</w:t>
      </w:r>
    </w:p>
    <w:p w14:paraId="734ED3AC" w14:textId="77777777" w:rsidR="007C5125" w:rsidRPr="007C5125" w:rsidRDefault="007C5125" w:rsidP="007C5125">
      <w:pPr>
        <w:widowControl w:val="0"/>
        <w:autoSpaceDE w:val="0"/>
        <w:autoSpaceDN w:val="0"/>
        <w:adjustRightInd w:val="0"/>
        <w:ind w:firstLine="567"/>
        <w:jc w:val="both"/>
        <w:rPr>
          <w:rFonts w:eastAsiaTheme="minorEastAsia"/>
        </w:rPr>
      </w:pPr>
      <w:r w:rsidRPr="007C5125">
        <w:rPr>
          <w:rFonts w:eastAsiaTheme="minorEastAsia"/>
        </w:rPr>
        <w:t>3.3.5. Своими силами и за свой счет устранять допущенные по его вине в оказанных Услугах недостатки.</w:t>
      </w:r>
    </w:p>
    <w:p w14:paraId="321B62E6" w14:textId="77777777" w:rsidR="007C5125" w:rsidRPr="007C5125" w:rsidRDefault="007C5125" w:rsidP="007C5125">
      <w:pPr>
        <w:widowControl w:val="0"/>
        <w:autoSpaceDE w:val="0"/>
        <w:autoSpaceDN w:val="0"/>
        <w:adjustRightInd w:val="0"/>
        <w:ind w:firstLine="567"/>
        <w:jc w:val="both"/>
        <w:rPr>
          <w:rFonts w:eastAsiaTheme="minorEastAsia"/>
        </w:rPr>
      </w:pPr>
      <w:r w:rsidRPr="007C5125">
        <w:rPr>
          <w:rFonts w:eastAsiaTheme="minorEastAsia"/>
        </w:rPr>
        <w:t>3.3.6. Представлять по требованию Заказчика необходимую документацию, относящуюся к Услугам по Контракту, и создавать условия для проверки хода оказания Услуг.</w:t>
      </w:r>
    </w:p>
    <w:p w14:paraId="5FADDD4E" w14:textId="77777777" w:rsidR="007C5125" w:rsidRPr="007C5125" w:rsidRDefault="007C5125" w:rsidP="007C5125">
      <w:pPr>
        <w:widowControl w:val="0"/>
        <w:autoSpaceDE w:val="0"/>
        <w:autoSpaceDN w:val="0"/>
        <w:adjustRightInd w:val="0"/>
        <w:ind w:firstLine="567"/>
        <w:jc w:val="both"/>
        <w:rPr>
          <w:rFonts w:eastAsiaTheme="minorEastAsia"/>
          <w:b/>
        </w:rPr>
      </w:pPr>
      <w:r w:rsidRPr="007C5125">
        <w:rPr>
          <w:rFonts w:eastAsiaTheme="minorEastAsia"/>
          <w:b/>
        </w:rPr>
        <w:t>3.4. Исполнитель вправе:</w:t>
      </w:r>
    </w:p>
    <w:p w14:paraId="2C0FEBAE" w14:textId="77777777" w:rsidR="007C5125" w:rsidRPr="007C5125" w:rsidRDefault="004341A3" w:rsidP="007C5125">
      <w:pPr>
        <w:widowControl w:val="0"/>
        <w:autoSpaceDE w:val="0"/>
        <w:autoSpaceDN w:val="0"/>
        <w:adjustRightInd w:val="0"/>
        <w:ind w:firstLine="567"/>
        <w:jc w:val="both"/>
        <w:rPr>
          <w:rFonts w:eastAsiaTheme="minorEastAsia"/>
        </w:rPr>
      </w:pPr>
      <w:r>
        <w:rPr>
          <w:rFonts w:eastAsiaTheme="minorEastAsia"/>
        </w:rPr>
        <w:t>3.4.1. Отчислить работника, проходящего</w:t>
      </w:r>
      <w:r w:rsidR="007C5125" w:rsidRPr="007C5125">
        <w:rPr>
          <w:rFonts w:eastAsiaTheme="minorEastAsia"/>
        </w:rPr>
        <w:t xml:space="preserve"> обучение, по основаниям, предусмотренным в Уставе образовательной организации, а также за неуспеваемость в случае невыполнения контрольных заданий, о чем Заказчик информируется в трехдневный срок.</w:t>
      </w:r>
    </w:p>
    <w:p w14:paraId="79D12CBA" w14:textId="77777777" w:rsidR="007C5125" w:rsidRPr="007C5125" w:rsidRDefault="007C5125" w:rsidP="0083200A">
      <w:pPr>
        <w:widowControl w:val="0"/>
        <w:autoSpaceDE w:val="0"/>
        <w:autoSpaceDN w:val="0"/>
        <w:adjustRightInd w:val="0"/>
        <w:ind w:firstLine="567"/>
        <w:jc w:val="both"/>
        <w:rPr>
          <w:rFonts w:eastAsiaTheme="minorEastAsia"/>
        </w:rPr>
      </w:pPr>
      <w:r w:rsidRPr="007C5125">
        <w:rPr>
          <w:rFonts w:eastAsiaTheme="minorEastAsia"/>
        </w:rPr>
        <w:t>3.4.</w:t>
      </w:r>
      <w:r w:rsidR="0083200A" w:rsidRPr="007C5125">
        <w:rPr>
          <w:rFonts w:eastAsiaTheme="minorEastAsia"/>
        </w:rPr>
        <w:t>2. Требовать</w:t>
      </w:r>
      <w:r w:rsidRPr="007C5125">
        <w:rPr>
          <w:rFonts w:eastAsiaTheme="minorEastAsia"/>
        </w:rPr>
        <w:t xml:space="preserve"> возмещения убытков, уплаты неустоек (штрафов, пеней) в соответствии с разделом 5 настоящего Контракта.</w:t>
      </w:r>
    </w:p>
    <w:p w14:paraId="68ADD673" w14:textId="77777777" w:rsidR="007C5125" w:rsidRPr="007C5125" w:rsidRDefault="007C5125" w:rsidP="007C5125">
      <w:pPr>
        <w:widowControl w:val="0"/>
        <w:autoSpaceDE w:val="0"/>
        <w:autoSpaceDN w:val="0"/>
        <w:adjustRightInd w:val="0"/>
        <w:jc w:val="both"/>
        <w:rPr>
          <w:rFonts w:eastAsiaTheme="minorEastAsia"/>
        </w:rPr>
      </w:pPr>
    </w:p>
    <w:p w14:paraId="7008F5C8" w14:textId="77777777" w:rsidR="007C5125" w:rsidRPr="007C5125" w:rsidRDefault="007C5125" w:rsidP="007C5125">
      <w:pPr>
        <w:widowControl w:val="0"/>
        <w:autoSpaceDE w:val="0"/>
        <w:autoSpaceDN w:val="0"/>
        <w:adjustRightInd w:val="0"/>
        <w:jc w:val="center"/>
        <w:rPr>
          <w:rFonts w:eastAsiaTheme="minorEastAsia"/>
          <w:b/>
        </w:rPr>
      </w:pPr>
      <w:bookmarkStart w:id="1" w:name="Par188"/>
      <w:bookmarkEnd w:id="1"/>
      <w:r w:rsidRPr="007C5125">
        <w:rPr>
          <w:rFonts w:eastAsiaTheme="minorEastAsia"/>
          <w:b/>
        </w:rPr>
        <w:t>4. ПОРЯДОК СДАЧИ И ПРИЕМКИ ОКАЗАННЫХ УСЛУГ</w:t>
      </w:r>
    </w:p>
    <w:p w14:paraId="22C9EB1A" w14:textId="77777777" w:rsidR="007C5125" w:rsidRPr="007C5125" w:rsidRDefault="007C5125" w:rsidP="007C5125">
      <w:pPr>
        <w:widowControl w:val="0"/>
        <w:autoSpaceDE w:val="0"/>
        <w:autoSpaceDN w:val="0"/>
        <w:adjustRightInd w:val="0"/>
        <w:ind w:firstLine="708"/>
        <w:jc w:val="both"/>
        <w:rPr>
          <w:rFonts w:eastAsiaTheme="minorHAnsi"/>
          <w:lang w:eastAsia="en-US"/>
        </w:rPr>
      </w:pPr>
      <w:r w:rsidRPr="007C5125">
        <w:rPr>
          <w:rFonts w:eastAsiaTheme="minorEastAsia"/>
        </w:rPr>
        <w:t xml:space="preserve">4.1. Исполнитель в соответствии с условиями Контракта обязан своевременно предоставлять достоверную информацию о ходе исполнения своих обязательств, в том числе о сложностях, возникающих при исполнении Контракта, а также к установленному Контрактом </w:t>
      </w:r>
      <w:r w:rsidRPr="007C5125">
        <w:rPr>
          <w:rFonts w:eastAsiaTheme="minorEastAsia"/>
        </w:rPr>
        <w:lastRenderedPageBreak/>
        <w:t xml:space="preserve">сроку обязан предоставить Заказчику результаты оказания Услуг, предусмотренных Контрактом, при этом Заказчик обязан обеспечить приемку оказанных Услуг в соответствии с Федеральным законом </w:t>
      </w:r>
      <w:r w:rsidR="00C44FBD">
        <w:rPr>
          <w:rFonts w:eastAsiaTheme="minorHAnsi"/>
          <w:lang w:eastAsia="en-US"/>
        </w:rPr>
        <w:t>от 05.04.</w:t>
      </w:r>
      <w:r w:rsidR="004341A3">
        <w:rPr>
          <w:rFonts w:eastAsiaTheme="minorHAnsi"/>
          <w:lang w:eastAsia="en-US"/>
        </w:rPr>
        <w:t>2013</w:t>
      </w:r>
      <w:r w:rsidRPr="007C5125">
        <w:rPr>
          <w:rFonts w:eastAsiaTheme="minorHAnsi"/>
          <w:lang w:eastAsia="en-US"/>
        </w:rPr>
        <w:t xml:space="preserve"> № 44-ФЗ.</w:t>
      </w:r>
    </w:p>
    <w:p w14:paraId="374CF839" w14:textId="77777777" w:rsidR="007C5125" w:rsidRDefault="007C5125" w:rsidP="007C5125">
      <w:pPr>
        <w:widowControl w:val="0"/>
        <w:autoSpaceDE w:val="0"/>
        <w:autoSpaceDN w:val="0"/>
        <w:adjustRightInd w:val="0"/>
        <w:ind w:firstLine="708"/>
        <w:jc w:val="both"/>
        <w:rPr>
          <w:rFonts w:eastAsiaTheme="minorHAnsi"/>
          <w:lang w:eastAsia="en-US"/>
        </w:rPr>
      </w:pPr>
      <w:r w:rsidRPr="007C5125">
        <w:rPr>
          <w:rFonts w:eastAsiaTheme="minorHAnsi"/>
          <w:lang w:eastAsia="en-US"/>
        </w:rPr>
        <w:t xml:space="preserve">4.2. Для проверки предоставленных Исполнителем результатов обучения, в части их соответствия условиям Контракта Заказчик проводит экспертизу. Экспертиза результатов, предусмотренных Контрактом, может проводиться Заказчиком своими силами или к ее проведению могут привлекаться эксперты, экспертные организации. </w:t>
      </w:r>
    </w:p>
    <w:p w14:paraId="1EDB69E4" w14:textId="77777777" w:rsidR="00162B83" w:rsidRPr="007C5125" w:rsidRDefault="002D57E0" w:rsidP="007C5125">
      <w:pPr>
        <w:widowControl w:val="0"/>
        <w:autoSpaceDE w:val="0"/>
        <w:autoSpaceDN w:val="0"/>
        <w:adjustRightInd w:val="0"/>
        <w:ind w:firstLine="708"/>
        <w:jc w:val="both"/>
        <w:rPr>
          <w:rFonts w:eastAsiaTheme="minorHAnsi"/>
          <w:lang w:eastAsia="en-US"/>
        </w:rPr>
      </w:pPr>
      <w:r>
        <w:rPr>
          <w:rFonts w:eastAsiaTheme="minorHAnsi"/>
          <w:lang w:eastAsia="en-US"/>
        </w:rPr>
        <w:t xml:space="preserve">4.3. </w:t>
      </w:r>
      <w:r w:rsidR="00162B83" w:rsidRPr="00162B83">
        <w:rPr>
          <w:rFonts w:eastAsiaTheme="minorHAnsi"/>
          <w:lang w:eastAsia="en-US"/>
        </w:rPr>
        <w:t xml:space="preserve">Подписанный Заказчиком </w:t>
      </w:r>
      <w:r>
        <w:rPr>
          <w:rFonts w:eastAsiaTheme="minorHAnsi"/>
          <w:lang w:eastAsia="en-US"/>
        </w:rPr>
        <w:t xml:space="preserve">документ о приемке </w:t>
      </w:r>
      <w:r w:rsidR="009D32F5">
        <w:rPr>
          <w:rFonts w:eastAsiaTheme="minorHAnsi"/>
          <w:lang w:eastAsia="en-US"/>
        </w:rPr>
        <w:t>оказанных услуг</w:t>
      </w:r>
      <w:r w:rsidR="00162B83" w:rsidRPr="00162B83">
        <w:rPr>
          <w:rFonts w:eastAsiaTheme="minorHAnsi"/>
          <w:lang w:eastAsia="en-US"/>
        </w:rPr>
        <w:t xml:space="preserve"> является документом проведения экспертизы Заказчиком своими силами, в части соответствия оказанных услуг условиям Контракта.</w:t>
      </w:r>
    </w:p>
    <w:p w14:paraId="627A18BB" w14:textId="77777777" w:rsidR="007C5125" w:rsidRPr="007C5125" w:rsidRDefault="002D57E0" w:rsidP="007C5125">
      <w:pPr>
        <w:autoSpaceDE w:val="0"/>
        <w:autoSpaceDN w:val="0"/>
        <w:adjustRightInd w:val="0"/>
        <w:ind w:firstLine="709"/>
        <w:jc w:val="both"/>
        <w:rPr>
          <w:rFonts w:eastAsiaTheme="minorHAnsi"/>
          <w:lang w:eastAsia="en-US"/>
        </w:rPr>
      </w:pPr>
      <w:r>
        <w:rPr>
          <w:rFonts w:eastAsiaTheme="minorHAnsi"/>
          <w:lang w:eastAsia="en-US"/>
        </w:rPr>
        <w:t>4.4</w:t>
      </w:r>
      <w:r w:rsidR="007C5125" w:rsidRPr="007C5125">
        <w:rPr>
          <w:rFonts w:eastAsiaTheme="minorHAnsi"/>
          <w:lang w:eastAsia="en-US"/>
        </w:rPr>
        <w:t>. Для проведения экспертизы результатов, предусмотренных Контрактом, эксперты, экспертные организации имеют право запрашивать у Заказчика и Исполнителя дополнительные материалы, относящиеся к условиям исполнения Контракта и отдельным этапам исполнения Контракта. Результаты такой экспертизы оформляются в виде заключения, которое подписывается экспертом, уполномоченным представителем экспертной организации. В случае, если по результатам такой экспертизы установлены нарушения требований Контракта, не препятствующие приемке услуг, оказанных в соответствии с Контрактом, в заключении могут содержаться предложения об устранении данных нарушений, в том числе с указанием срока их устранения.</w:t>
      </w:r>
    </w:p>
    <w:p w14:paraId="0113B406" w14:textId="77777777" w:rsidR="007C5125" w:rsidRPr="007C5125" w:rsidRDefault="002D57E0" w:rsidP="007C5125">
      <w:pPr>
        <w:autoSpaceDE w:val="0"/>
        <w:autoSpaceDN w:val="0"/>
        <w:adjustRightInd w:val="0"/>
        <w:ind w:firstLine="709"/>
        <w:jc w:val="both"/>
        <w:rPr>
          <w:rFonts w:eastAsiaTheme="minorHAnsi"/>
          <w:lang w:eastAsia="en-US"/>
        </w:rPr>
      </w:pPr>
      <w:r>
        <w:rPr>
          <w:rFonts w:eastAsiaTheme="minorHAnsi"/>
          <w:lang w:eastAsia="en-US"/>
        </w:rPr>
        <w:t>4.5</w:t>
      </w:r>
      <w:r w:rsidR="007C5125" w:rsidRPr="007C5125">
        <w:rPr>
          <w:rFonts w:eastAsiaTheme="minorHAnsi"/>
          <w:lang w:eastAsia="en-US"/>
        </w:rPr>
        <w:t>. По решению Заказчика для приемки услуг, оказанных в соответствии с Контрактом, может создаваться приемочная комиссия.</w:t>
      </w:r>
    </w:p>
    <w:p w14:paraId="6BEE07D8" w14:textId="77777777" w:rsidR="0083200A" w:rsidRPr="0083200A" w:rsidRDefault="000D7421" w:rsidP="0083200A">
      <w:pPr>
        <w:autoSpaceDE w:val="0"/>
        <w:autoSpaceDN w:val="0"/>
        <w:adjustRightInd w:val="0"/>
        <w:ind w:firstLine="709"/>
        <w:jc w:val="both"/>
        <w:rPr>
          <w:rFonts w:eastAsiaTheme="minorHAnsi"/>
          <w:lang w:eastAsia="en-US"/>
        </w:rPr>
      </w:pPr>
      <w:r>
        <w:rPr>
          <w:rFonts w:eastAsiaTheme="minorHAnsi"/>
          <w:lang w:eastAsia="en-US"/>
        </w:rPr>
        <w:t>4.6</w:t>
      </w:r>
      <w:r w:rsidR="007C5125" w:rsidRPr="007C5125">
        <w:rPr>
          <w:rFonts w:eastAsiaTheme="minorHAnsi"/>
          <w:lang w:eastAsia="en-US"/>
        </w:rPr>
        <w:t>. </w:t>
      </w:r>
      <w:r w:rsidR="0083200A" w:rsidRPr="0083200A">
        <w:rPr>
          <w:rFonts w:eastAsiaTheme="minorHAnsi"/>
          <w:lang w:eastAsia="en-US"/>
        </w:rPr>
        <w:t xml:space="preserve">По факту оказания услуг Исполнитель </w:t>
      </w:r>
      <w:r w:rsidR="00684F83" w:rsidRPr="00684F83">
        <w:rPr>
          <w:rFonts w:eastAsiaTheme="minorHAnsi"/>
          <w:lang w:eastAsia="en-US"/>
        </w:rPr>
        <w:t xml:space="preserve">в течение 5 (пяти) рабочих дней </w:t>
      </w:r>
      <w:r w:rsidR="0083200A" w:rsidRPr="0083200A">
        <w:rPr>
          <w:rFonts w:eastAsiaTheme="minorHAnsi"/>
          <w:lang w:eastAsia="en-US"/>
        </w:rPr>
        <w:t xml:space="preserve">представляет Заказчику </w:t>
      </w:r>
      <w:r>
        <w:rPr>
          <w:rFonts w:eastAsiaTheme="minorHAnsi"/>
          <w:lang w:eastAsia="en-US"/>
        </w:rPr>
        <w:t xml:space="preserve">документ о приемке </w:t>
      </w:r>
      <w:r w:rsidR="0083200A" w:rsidRPr="0083200A">
        <w:rPr>
          <w:rFonts w:eastAsiaTheme="minorHAnsi"/>
          <w:lang w:eastAsia="en-US"/>
        </w:rPr>
        <w:t xml:space="preserve">оказанных услуг в 2 (двух) экземплярах. К </w:t>
      </w:r>
      <w:r>
        <w:rPr>
          <w:rFonts w:eastAsiaTheme="minorHAnsi"/>
          <w:lang w:eastAsia="en-US"/>
        </w:rPr>
        <w:t xml:space="preserve">документу о приемке </w:t>
      </w:r>
      <w:r w:rsidR="0083200A" w:rsidRPr="0083200A">
        <w:rPr>
          <w:rFonts w:eastAsiaTheme="minorHAnsi"/>
          <w:lang w:eastAsia="en-US"/>
        </w:rPr>
        <w:t>оказанных услуг прилагаются также документы, предусмотренные ТЗ и Контрактом.</w:t>
      </w:r>
    </w:p>
    <w:p w14:paraId="25AFD61E" w14:textId="77777777" w:rsidR="0083200A" w:rsidRDefault="000D7421" w:rsidP="0083200A">
      <w:pPr>
        <w:autoSpaceDE w:val="0"/>
        <w:autoSpaceDN w:val="0"/>
        <w:adjustRightInd w:val="0"/>
        <w:ind w:firstLine="709"/>
        <w:jc w:val="both"/>
        <w:rPr>
          <w:rFonts w:eastAsiaTheme="minorHAnsi"/>
          <w:lang w:eastAsia="en-US"/>
        </w:rPr>
      </w:pPr>
      <w:r>
        <w:rPr>
          <w:rFonts w:eastAsiaTheme="minorHAnsi"/>
          <w:lang w:eastAsia="en-US"/>
        </w:rPr>
        <w:t>4.7</w:t>
      </w:r>
      <w:r w:rsidR="0083200A" w:rsidRPr="0083200A">
        <w:rPr>
          <w:rFonts w:eastAsiaTheme="minorHAnsi"/>
          <w:lang w:eastAsia="en-US"/>
        </w:rPr>
        <w:t>. Заказчик в течение 5 (пяти) рабочих дней со дня получения отчетных до</w:t>
      </w:r>
      <w:r w:rsidR="0083200A">
        <w:rPr>
          <w:rFonts w:eastAsiaTheme="minorHAnsi"/>
          <w:lang w:eastAsia="en-US"/>
        </w:rPr>
        <w:t>к</w:t>
      </w:r>
      <w:r>
        <w:rPr>
          <w:rFonts w:eastAsiaTheme="minorHAnsi"/>
          <w:lang w:eastAsia="en-US"/>
        </w:rPr>
        <w:t>ументов, указанных в пункте 4.6</w:t>
      </w:r>
      <w:r w:rsidR="0083200A" w:rsidRPr="0083200A">
        <w:rPr>
          <w:rFonts w:eastAsiaTheme="minorHAnsi"/>
          <w:lang w:eastAsia="en-US"/>
        </w:rPr>
        <w:t xml:space="preserve"> настоящего Контракта, осуществляет проверку оказанных Исполнителем услуг по Контракту на предмет соответствия оказанных услуг требованиям и условиям Контракта, принимает оказанные услуги, передает Исполнителю подписанный со своей стороны </w:t>
      </w:r>
      <w:r>
        <w:rPr>
          <w:rFonts w:eastAsiaTheme="minorHAnsi"/>
          <w:lang w:eastAsia="en-US"/>
        </w:rPr>
        <w:t xml:space="preserve">документ о приемке </w:t>
      </w:r>
      <w:r w:rsidR="0083200A" w:rsidRPr="0083200A">
        <w:rPr>
          <w:rFonts w:eastAsiaTheme="minorHAnsi"/>
          <w:lang w:eastAsia="en-US"/>
        </w:rPr>
        <w:t>оказанных услуг по Контракту или отказывает в приемке, направляя мотивированный отказ от приемки услуг.</w:t>
      </w:r>
    </w:p>
    <w:p w14:paraId="65B60A72" w14:textId="77777777" w:rsidR="0083200A" w:rsidRPr="0083200A" w:rsidRDefault="000D7421" w:rsidP="0083200A">
      <w:pPr>
        <w:autoSpaceDE w:val="0"/>
        <w:autoSpaceDN w:val="0"/>
        <w:adjustRightInd w:val="0"/>
        <w:ind w:firstLine="709"/>
        <w:jc w:val="both"/>
        <w:rPr>
          <w:rFonts w:eastAsiaTheme="minorHAnsi"/>
          <w:lang w:eastAsia="en-US"/>
        </w:rPr>
      </w:pPr>
      <w:r>
        <w:rPr>
          <w:rFonts w:eastAsiaTheme="minorHAnsi"/>
          <w:lang w:eastAsia="en-US"/>
        </w:rPr>
        <w:t>4.8</w:t>
      </w:r>
      <w:r w:rsidR="007C5125" w:rsidRPr="007C5125">
        <w:rPr>
          <w:rFonts w:eastAsiaTheme="minorHAnsi"/>
          <w:lang w:eastAsia="en-US"/>
        </w:rPr>
        <w:t>. </w:t>
      </w:r>
      <w:r w:rsidR="0083200A" w:rsidRPr="0083200A">
        <w:rPr>
          <w:rFonts w:eastAsiaTheme="minorHAnsi"/>
          <w:lang w:eastAsia="en-US"/>
        </w:rPr>
        <w:t xml:space="preserve">В случае отказа Заказчика от приемки услуг им составляется акт с перечнем выявленных недостатков и с указанием сроков их устранения. Указанный акт в течение одного рабочего дня с даты его подписания направляется Заказчиком Исполнителю. Выявленные недостатки устраняются Исполнителем за его счет.  </w:t>
      </w:r>
    </w:p>
    <w:p w14:paraId="13BBB78B" w14:textId="77777777" w:rsidR="0083200A" w:rsidRDefault="000D7421" w:rsidP="0083200A">
      <w:pPr>
        <w:autoSpaceDE w:val="0"/>
        <w:autoSpaceDN w:val="0"/>
        <w:adjustRightInd w:val="0"/>
        <w:ind w:firstLine="709"/>
        <w:jc w:val="both"/>
        <w:rPr>
          <w:rFonts w:eastAsiaTheme="minorHAnsi"/>
          <w:lang w:eastAsia="en-US"/>
        </w:rPr>
      </w:pPr>
      <w:r>
        <w:rPr>
          <w:rFonts w:eastAsiaTheme="minorHAnsi"/>
          <w:lang w:eastAsia="en-US"/>
        </w:rPr>
        <w:t>4.9</w:t>
      </w:r>
      <w:r w:rsidR="0083200A">
        <w:rPr>
          <w:rFonts w:eastAsiaTheme="minorHAnsi"/>
          <w:lang w:eastAsia="en-US"/>
        </w:rPr>
        <w:t xml:space="preserve">. </w:t>
      </w:r>
      <w:r w:rsidR="0083200A" w:rsidRPr="0083200A">
        <w:rPr>
          <w:rFonts w:eastAsiaTheme="minorHAnsi"/>
          <w:lang w:eastAsia="en-US"/>
        </w:rPr>
        <w:t>Заказчик вправе не отказывать в приемке результатов услуг, предусмотренных Контрактом, в случае выявления несоответствия этих результатов условиям Контракта, если выявленное несоответствие не препятствует приемке результатов указанных услуг и устранено Исполнителем.</w:t>
      </w:r>
    </w:p>
    <w:p w14:paraId="237D1A34" w14:textId="09A93D16" w:rsidR="000D7421" w:rsidRDefault="0083200A" w:rsidP="000D7421">
      <w:pPr>
        <w:shd w:val="clear" w:color="auto" w:fill="FFFFFF"/>
        <w:tabs>
          <w:tab w:val="left" w:pos="567"/>
          <w:tab w:val="left" w:pos="709"/>
          <w:tab w:val="left" w:pos="1219"/>
        </w:tabs>
        <w:ind w:firstLine="709"/>
        <w:jc w:val="both"/>
      </w:pPr>
      <w:r>
        <w:rPr>
          <w:rFonts w:eastAsiaTheme="minorHAnsi"/>
          <w:lang w:eastAsia="en-US"/>
        </w:rPr>
        <w:t>4.9</w:t>
      </w:r>
      <w:r w:rsidR="000D7421">
        <w:rPr>
          <w:rFonts w:eastAsiaTheme="minorHAnsi"/>
          <w:lang w:eastAsia="en-US"/>
        </w:rPr>
        <w:t>.</w:t>
      </w:r>
      <w:r w:rsidRPr="0083200A">
        <w:t xml:space="preserve"> </w:t>
      </w:r>
      <w:r w:rsidR="000D7421" w:rsidRPr="000D7421">
        <w:t>Счет</w:t>
      </w:r>
      <w:r w:rsidR="00DE66CB">
        <w:t>,</w:t>
      </w:r>
      <w:r w:rsidR="000D7421" w:rsidRPr="000D7421">
        <w:t xml:space="preserve"> счет-фактур</w:t>
      </w:r>
      <w:r w:rsidR="00DE66CB">
        <w:t>а</w:t>
      </w:r>
      <w:r w:rsidR="000D7421" w:rsidRPr="000D7421">
        <w:t>, акт оказанных услуг</w:t>
      </w:r>
      <w:r w:rsidR="00DE66CB">
        <w:t xml:space="preserve"> (УПД)</w:t>
      </w:r>
      <w:r w:rsidR="000D7421" w:rsidRPr="000D7421">
        <w:t xml:space="preserve">, уведомления и иные документы, связанные с выполнением настоящего контракта, могут быть направлены с использованием электронного документооборота по телекоммуникационным каналам связи через организацию, </w:t>
      </w:r>
      <w:r w:rsidR="000D7421" w:rsidRPr="000A3079">
        <w:t xml:space="preserve">обеспечивающую обмен информации или по электронной почте с последующим предоставлением оригинала документа на почтовый адрес, указанный в разделе </w:t>
      </w:r>
      <w:r w:rsidR="000A3079" w:rsidRPr="000A3079">
        <w:t>11</w:t>
      </w:r>
      <w:r w:rsidR="000D7421" w:rsidRPr="000A3079">
        <w:t xml:space="preserve"> настоящего Контракта.</w:t>
      </w:r>
    </w:p>
    <w:p w14:paraId="1162F40B" w14:textId="77777777" w:rsidR="007C5125" w:rsidRPr="007C5125" w:rsidRDefault="007C5125" w:rsidP="007C5125">
      <w:pPr>
        <w:widowControl w:val="0"/>
        <w:autoSpaceDE w:val="0"/>
        <w:autoSpaceDN w:val="0"/>
        <w:adjustRightInd w:val="0"/>
        <w:ind w:firstLine="708"/>
        <w:jc w:val="both"/>
        <w:rPr>
          <w:rFonts w:eastAsiaTheme="minorEastAsia"/>
        </w:rPr>
      </w:pPr>
    </w:p>
    <w:p w14:paraId="1C38F17C" w14:textId="77777777" w:rsidR="007C5125" w:rsidRPr="007C5125" w:rsidRDefault="007C5125" w:rsidP="007C5125">
      <w:pPr>
        <w:widowControl w:val="0"/>
        <w:autoSpaceDE w:val="0"/>
        <w:autoSpaceDN w:val="0"/>
        <w:adjustRightInd w:val="0"/>
        <w:jc w:val="center"/>
        <w:rPr>
          <w:rFonts w:eastAsiaTheme="minorEastAsia"/>
          <w:b/>
        </w:rPr>
      </w:pPr>
      <w:r w:rsidRPr="007C5125">
        <w:rPr>
          <w:rFonts w:eastAsiaTheme="minorEastAsia"/>
          <w:b/>
        </w:rPr>
        <w:t>5. ОТВЕТСТВЕННОСТЬ СТОРОН</w:t>
      </w:r>
    </w:p>
    <w:p w14:paraId="4F94F152" w14:textId="77777777" w:rsidR="00FA76EE" w:rsidRDefault="007C5125" w:rsidP="007C5125">
      <w:pPr>
        <w:widowControl w:val="0"/>
        <w:autoSpaceDE w:val="0"/>
        <w:autoSpaceDN w:val="0"/>
        <w:adjustRightInd w:val="0"/>
        <w:ind w:firstLine="708"/>
        <w:jc w:val="both"/>
        <w:rPr>
          <w:rFonts w:eastAsiaTheme="minorEastAsia"/>
        </w:rPr>
      </w:pPr>
      <w:r w:rsidRPr="007C5125">
        <w:rPr>
          <w:rFonts w:eastAsiaTheme="minorEastAsia"/>
        </w:rPr>
        <w:t>5.1. </w:t>
      </w:r>
      <w:r w:rsidR="00FA76EE" w:rsidRPr="00FA76EE">
        <w:rPr>
          <w:rFonts w:eastAsiaTheme="minorEastAsia"/>
        </w:rPr>
        <w:t xml:space="preserve">За неисполнение или ненадлежащее исполнение настоящего Контракта Стороны несут ответственность в соответствии с законодательством Российской Федерации и условиями настоящего Контракта. </w:t>
      </w:r>
    </w:p>
    <w:p w14:paraId="1FFAB760" w14:textId="77777777" w:rsidR="000D7421" w:rsidRDefault="00FA76EE" w:rsidP="00FA76EE">
      <w:pPr>
        <w:ind w:firstLine="708"/>
        <w:jc w:val="both"/>
        <w:rPr>
          <w:rFonts w:eastAsiaTheme="minorHAnsi"/>
          <w:lang w:eastAsia="en-US"/>
        </w:rPr>
      </w:pPr>
      <w:r>
        <w:rPr>
          <w:rFonts w:eastAsiaTheme="minorHAnsi"/>
          <w:lang w:eastAsia="en-US"/>
        </w:rPr>
        <w:t>5.</w:t>
      </w:r>
      <w:r w:rsidRPr="00FA76EE">
        <w:rPr>
          <w:rFonts w:eastAsiaTheme="minorHAnsi"/>
          <w:lang w:eastAsia="en-US"/>
        </w:rPr>
        <w:t xml:space="preserve">2. В случае неисполнения Исполнителем условий ТЗ (приложение № 1) Заказчик вправе </w:t>
      </w:r>
      <w:r w:rsidR="000D7421" w:rsidRPr="000D7421">
        <w:rPr>
          <w:rFonts w:eastAsiaTheme="minorHAnsi"/>
          <w:lang w:eastAsia="en-US"/>
        </w:rPr>
        <w:t>расторгнут Контракт в одностороннем порядке в соответствии с гражданским законодательством Российской Федерации.</w:t>
      </w:r>
      <w:r w:rsidR="000D7421">
        <w:rPr>
          <w:rFonts w:eastAsiaTheme="minorHAnsi"/>
          <w:lang w:eastAsia="en-US"/>
        </w:rPr>
        <w:t xml:space="preserve"> </w:t>
      </w:r>
    </w:p>
    <w:p w14:paraId="70599685" w14:textId="77777777" w:rsidR="00FA76EE" w:rsidRDefault="00FA76EE" w:rsidP="00FA76EE">
      <w:pPr>
        <w:ind w:firstLine="708"/>
        <w:jc w:val="both"/>
        <w:rPr>
          <w:rFonts w:eastAsiaTheme="minorHAnsi"/>
          <w:lang w:eastAsia="en-US"/>
        </w:rPr>
      </w:pPr>
      <w:r>
        <w:rPr>
          <w:rFonts w:eastAsiaTheme="minorHAnsi"/>
          <w:lang w:eastAsia="en-US"/>
        </w:rPr>
        <w:t>5</w:t>
      </w:r>
      <w:r w:rsidRPr="00FA76EE">
        <w:rPr>
          <w:rFonts w:eastAsiaTheme="minorHAnsi"/>
          <w:lang w:eastAsia="en-US"/>
        </w:rPr>
        <w:t>.3. В случае полного (частичного) неисполнения условий настоящего Контракта одной из Сторон</w:t>
      </w:r>
      <w:r w:rsidR="000D7421">
        <w:rPr>
          <w:rFonts w:eastAsiaTheme="minorHAnsi"/>
          <w:lang w:eastAsia="en-US"/>
        </w:rPr>
        <w:t>,</w:t>
      </w:r>
      <w:r w:rsidRPr="00FA76EE">
        <w:rPr>
          <w:rFonts w:eastAsiaTheme="minorHAnsi"/>
          <w:lang w:eastAsia="en-US"/>
        </w:rPr>
        <w:t xml:space="preserve"> эта Сторона обязана возместить другой Стороне причиненные убытки.</w:t>
      </w:r>
    </w:p>
    <w:p w14:paraId="37F05272" w14:textId="77777777" w:rsidR="000D7421" w:rsidRDefault="00162B83" w:rsidP="00162B83">
      <w:pPr>
        <w:ind w:firstLine="708"/>
        <w:jc w:val="both"/>
        <w:rPr>
          <w:rFonts w:eastAsiaTheme="minorHAnsi"/>
          <w:lang w:eastAsia="en-US"/>
        </w:rPr>
      </w:pPr>
      <w:r>
        <w:rPr>
          <w:rFonts w:eastAsiaTheme="minorHAnsi"/>
          <w:lang w:eastAsia="en-US"/>
        </w:rPr>
        <w:lastRenderedPageBreak/>
        <w:t>5</w:t>
      </w:r>
      <w:r w:rsidRPr="00162B83">
        <w:rPr>
          <w:rFonts w:eastAsiaTheme="minorHAnsi"/>
          <w:lang w:eastAsia="en-US"/>
        </w:rPr>
        <w:t xml:space="preserve">.4. В случае просрочки исполнения Исполнителем обязательств (в том числе гарантийного обязательства), </w:t>
      </w:r>
      <w:r w:rsidR="000D7421" w:rsidRPr="000D7421">
        <w:rPr>
          <w:rFonts w:eastAsiaTheme="minorHAnsi"/>
          <w:lang w:eastAsia="en-US"/>
        </w:rPr>
        <w:t xml:space="preserve">предусмотренных Контрактом, а также в иных случаях неисполнения или ненадлежащего исполнения </w:t>
      </w:r>
      <w:r w:rsidR="000D7421">
        <w:rPr>
          <w:rFonts w:eastAsiaTheme="minorHAnsi"/>
          <w:lang w:eastAsia="en-US"/>
        </w:rPr>
        <w:t>Исполнителем</w:t>
      </w:r>
      <w:r w:rsidR="000D7421" w:rsidRPr="000D7421">
        <w:rPr>
          <w:rFonts w:eastAsiaTheme="minorHAnsi"/>
          <w:lang w:eastAsia="en-US"/>
        </w:rPr>
        <w:t xml:space="preserve"> обязательств, предусмотренных Контрактом, </w:t>
      </w:r>
      <w:r w:rsidR="000D7421">
        <w:rPr>
          <w:rFonts w:eastAsiaTheme="minorHAnsi"/>
          <w:lang w:eastAsia="en-US"/>
        </w:rPr>
        <w:t xml:space="preserve">Заказчик </w:t>
      </w:r>
      <w:r w:rsidR="000D7421" w:rsidRPr="000D7421">
        <w:rPr>
          <w:rFonts w:eastAsiaTheme="minorHAnsi"/>
          <w:lang w:eastAsia="en-US"/>
        </w:rPr>
        <w:t xml:space="preserve">направляет </w:t>
      </w:r>
      <w:r w:rsidR="000D7421">
        <w:rPr>
          <w:rFonts w:eastAsiaTheme="minorHAnsi"/>
          <w:lang w:eastAsia="en-US"/>
        </w:rPr>
        <w:t>Исполнителю</w:t>
      </w:r>
      <w:r w:rsidR="000D7421" w:rsidRPr="000D7421">
        <w:rPr>
          <w:rFonts w:eastAsiaTheme="minorHAnsi"/>
          <w:lang w:eastAsia="en-US"/>
        </w:rPr>
        <w:t xml:space="preserve"> требование об уплате неустоек (штрафов, пеней). </w:t>
      </w:r>
    </w:p>
    <w:p w14:paraId="1997A912" w14:textId="77777777" w:rsidR="00162B83" w:rsidRPr="00162B83" w:rsidRDefault="00162B83" w:rsidP="00162B83">
      <w:pPr>
        <w:ind w:firstLine="708"/>
        <w:jc w:val="both"/>
        <w:rPr>
          <w:rFonts w:eastAsiaTheme="minorHAnsi"/>
          <w:lang w:eastAsia="en-US"/>
        </w:rPr>
      </w:pPr>
      <w:r>
        <w:rPr>
          <w:rFonts w:eastAsiaTheme="minorHAnsi"/>
          <w:lang w:eastAsia="en-US"/>
        </w:rPr>
        <w:t>5</w:t>
      </w:r>
      <w:r w:rsidRPr="00162B83">
        <w:rPr>
          <w:rFonts w:eastAsiaTheme="minorHAnsi"/>
          <w:lang w:eastAsia="en-US"/>
        </w:rPr>
        <w:t xml:space="preserve">.4.1. Пеня начисляется за каждый день просрочки исполнения Исполнителем обязательства, предусмотренного Контрактом, начиная со дня, следующего после дня истечения установленного Контрактом срока исполнения обязательства, и устанавливается Контрактом в размере одной трехсотой действующей на дату уплаты пени ключевой ставки Центрального банка Российской Федерации от цены Контракта, уменьшенной на сумму, пропорциональную объему обязательств, предусмотренных Контрактом и фактически исполненных Исполнителем. </w:t>
      </w:r>
    </w:p>
    <w:p w14:paraId="6A3DE038" w14:textId="2835E6BD" w:rsidR="00162B83" w:rsidRDefault="00162B83" w:rsidP="00162B83">
      <w:pPr>
        <w:ind w:firstLine="708"/>
        <w:jc w:val="both"/>
        <w:rPr>
          <w:rFonts w:eastAsiaTheme="minorHAnsi"/>
          <w:lang w:eastAsia="en-US"/>
        </w:rPr>
      </w:pPr>
      <w:r>
        <w:rPr>
          <w:rFonts w:eastAsiaTheme="minorHAnsi"/>
          <w:lang w:eastAsia="en-US"/>
        </w:rPr>
        <w:t>5</w:t>
      </w:r>
      <w:r w:rsidRPr="00162B83">
        <w:rPr>
          <w:rFonts w:eastAsiaTheme="minorHAnsi"/>
          <w:lang w:eastAsia="en-US"/>
        </w:rPr>
        <w:t xml:space="preserve">.4.2. За каждый факт неисполнения или ненадлежащего исполнения Исполнителем обязательств, предусмотренных Контрактом, за исключением просрочки исполнения Исполнителем обязательств, предусмотренных Контрактом, Исполнитель уплачивает Заказчику штраф. Размер штрафа устанавливается в соответствии с подпунктом «а» пункта 3 Правил, утвержденных Постановлением Правительства Российской Федерации от 30.08.2017 № 1042 и равен </w:t>
      </w:r>
      <w:r w:rsidR="000D7421" w:rsidRPr="000D7421">
        <w:rPr>
          <w:rFonts w:eastAsiaTheme="minorHAnsi"/>
          <w:lang w:eastAsia="en-US"/>
        </w:rPr>
        <w:t>10 процентов цены контракта в случае, если цена контра</w:t>
      </w:r>
      <w:r w:rsidR="000D7421">
        <w:rPr>
          <w:rFonts w:eastAsiaTheme="minorHAnsi"/>
          <w:lang w:eastAsia="en-US"/>
        </w:rPr>
        <w:t>кта не превышает 3 млн. рублей</w:t>
      </w:r>
      <w:r w:rsidRPr="00162B83">
        <w:rPr>
          <w:rFonts w:eastAsiaTheme="minorHAnsi"/>
          <w:lang w:eastAsia="en-US"/>
        </w:rPr>
        <w:t xml:space="preserve">. </w:t>
      </w:r>
    </w:p>
    <w:p w14:paraId="36E1B7F4" w14:textId="499363E1" w:rsidR="00AD2FF7" w:rsidRPr="00162B83" w:rsidRDefault="00AD2FF7" w:rsidP="00AD2FF7">
      <w:pPr>
        <w:ind w:firstLine="708"/>
        <w:jc w:val="both"/>
        <w:rPr>
          <w:rFonts w:eastAsiaTheme="minorHAnsi"/>
          <w:lang w:eastAsia="en-US"/>
        </w:rPr>
      </w:pPr>
      <w:r>
        <w:rPr>
          <w:rFonts w:eastAsiaTheme="minorHAnsi"/>
          <w:lang w:eastAsia="en-US"/>
        </w:rPr>
        <w:t>5.4.3.</w:t>
      </w:r>
      <w:r w:rsidRPr="00AD2FF7">
        <w:rPr>
          <w:rFonts w:eastAsiaTheme="minorHAnsi"/>
          <w:lang w:eastAsia="en-US"/>
        </w:rPr>
        <w:t xml:space="preserve"> </w:t>
      </w:r>
      <w:r w:rsidRPr="00951949">
        <w:rPr>
          <w:rFonts w:eastAsiaTheme="minorHAnsi"/>
          <w:lang w:eastAsia="en-US"/>
        </w:rPr>
        <w:t>За каждый факт неисполнения или ненадлежащего исполнения Исполнителем обязательства, предусмотренного контрактом, которое не имеет стоимостного выражения, размер штрафа определяется в соответствии с пунктом 6 постановления Правительства Российской Федерации от 30.08.2017 № 1042 (при наличии в контракте таких обязательств) и устанавливается в размере 1000 рублей, если цена контракта не превышает 3 млн. рублей.</w:t>
      </w:r>
    </w:p>
    <w:p w14:paraId="62CFA586" w14:textId="77777777" w:rsidR="00162B83" w:rsidRPr="00162B83" w:rsidRDefault="00162B83" w:rsidP="00162B83">
      <w:pPr>
        <w:ind w:firstLine="708"/>
        <w:jc w:val="both"/>
        <w:rPr>
          <w:rFonts w:eastAsiaTheme="minorHAnsi"/>
          <w:lang w:eastAsia="en-US"/>
        </w:rPr>
      </w:pPr>
      <w:r>
        <w:rPr>
          <w:rFonts w:eastAsiaTheme="minorHAnsi"/>
          <w:lang w:eastAsia="en-US"/>
        </w:rPr>
        <w:t>5</w:t>
      </w:r>
      <w:r w:rsidRPr="00162B83">
        <w:rPr>
          <w:rFonts w:eastAsiaTheme="minorHAnsi"/>
          <w:lang w:eastAsia="en-US"/>
        </w:rPr>
        <w:t xml:space="preserve">.5. В случае просрочки исполнения Заказчиком обязательств, предусмотренных Контрактом, а также в иных случаях неисполнения или ненадлежащего исполнения Заказчиком обязательств, предусмотренных Контрактом, Исполнитель вправе потребовать уплаты неустоек (штрафов, пеней). </w:t>
      </w:r>
    </w:p>
    <w:p w14:paraId="530DF612" w14:textId="77777777" w:rsidR="00162B83" w:rsidRPr="00162B83" w:rsidRDefault="00162B83" w:rsidP="00162B83">
      <w:pPr>
        <w:ind w:firstLine="708"/>
        <w:jc w:val="both"/>
        <w:rPr>
          <w:rFonts w:eastAsiaTheme="minorHAnsi"/>
          <w:lang w:eastAsia="en-US"/>
        </w:rPr>
      </w:pPr>
      <w:r>
        <w:rPr>
          <w:rFonts w:eastAsiaTheme="minorHAnsi"/>
          <w:lang w:eastAsia="en-US"/>
        </w:rPr>
        <w:t>5</w:t>
      </w:r>
      <w:r w:rsidRPr="00162B83">
        <w:rPr>
          <w:rFonts w:eastAsiaTheme="minorHAnsi"/>
          <w:lang w:eastAsia="en-US"/>
        </w:rPr>
        <w:t>.5.1. Пеня начисляется за каждый день просрочки исполнения обязательства, предусмотренного Контрактом, начиная со дня, следующего после дня истечения установленного Контрактом срока исполнения обязательства. Такая пеня устанавливается Контрактом в размере одной трехсотой действующей на дату уплаты пеней ключевой ставки Центрального банка Российской Федерации от не уплаченной в срок суммы</w:t>
      </w:r>
    </w:p>
    <w:p w14:paraId="59A5FC0F" w14:textId="155C34AB" w:rsidR="00162B83" w:rsidRPr="000D7421" w:rsidRDefault="00162B83" w:rsidP="000D7421">
      <w:pPr>
        <w:ind w:firstLine="709"/>
        <w:jc w:val="both"/>
        <w:rPr>
          <w:lang w:eastAsia="en-US"/>
        </w:rPr>
      </w:pPr>
      <w:r>
        <w:rPr>
          <w:rFonts w:eastAsiaTheme="minorHAnsi"/>
          <w:lang w:eastAsia="en-US"/>
        </w:rPr>
        <w:t>5</w:t>
      </w:r>
      <w:r w:rsidRPr="00162B83">
        <w:rPr>
          <w:rFonts w:eastAsiaTheme="minorHAnsi"/>
          <w:lang w:eastAsia="en-US"/>
        </w:rPr>
        <w:t>.5.2. За каждый факт неисполнения или ненадлежащего исполнения Заказчиком обязательств, предусмотренных Контрактом (за исключением просрочки исполнения Заказчиком обязательства по оплате оказанных услуг), Исполнитель вправе потребовать уплаты штрафа. Размер штрафа определяется в соответствии с подпунктом «а» пункта 9 Правил, утвержденных Постановлением Правительства Российской Федерации от 30.08.2</w:t>
      </w:r>
      <w:r w:rsidR="00C05906">
        <w:rPr>
          <w:rFonts w:eastAsiaTheme="minorHAnsi"/>
          <w:lang w:eastAsia="en-US"/>
        </w:rPr>
        <w:t xml:space="preserve">017 № 1042 и составляет </w:t>
      </w:r>
      <w:r w:rsidR="00AD2FF7" w:rsidRPr="00951949">
        <w:rPr>
          <w:rFonts w:eastAsiaTheme="minorHAnsi"/>
          <w:lang w:eastAsia="en-US"/>
        </w:rPr>
        <w:t>1000 рублей</w:t>
      </w:r>
      <w:r w:rsidR="000D7421">
        <w:rPr>
          <w:rFonts w:eastAsiaTheme="minorHAnsi"/>
          <w:lang w:eastAsia="en-US"/>
        </w:rPr>
        <w:t>,</w:t>
      </w:r>
      <w:r w:rsidR="000D7421" w:rsidRPr="000D7421">
        <w:rPr>
          <w:lang w:eastAsia="en-US"/>
        </w:rPr>
        <w:t xml:space="preserve"> если цена контракта не превышает 3 млн. рублей (включительно).</w:t>
      </w:r>
    </w:p>
    <w:p w14:paraId="4FC3BE63" w14:textId="77777777" w:rsidR="000D7421" w:rsidRDefault="00162B83" w:rsidP="00162B83">
      <w:pPr>
        <w:ind w:firstLine="708"/>
        <w:jc w:val="both"/>
        <w:rPr>
          <w:rFonts w:eastAsiaTheme="minorHAnsi"/>
          <w:lang w:eastAsia="en-US"/>
        </w:rPr>
      </w:pPr>
      <w:r>
        <w:rPr>
          <w:rFonts w:eastAsiaTheme="minorHAnsi"/>
          <w:lang w:eastAsia="en-US"/>
        </w:rPr>
        <w:t>5</w:t>
      </w:r>
      <w:r w:rsidRPr="00162B83">
        <w:rPr>
          <w:rFonts w:eastAsiaTheme="minorHAnsi"/>
          <w:lang w:eastAsia="en-US"/>
        </w:rPr>
        <w:t xml:space="preserve">.6. </w:t>
      </w:r>
      <w:r w:rsidR="000D7421" w:rsidRPr="000D7421">
        <w:rPr>
          <w:rFonts w:eastAsiaTheme="minorHAnsi"/>
          <w:lang w:eastAsia="en-US"/>
        </w:rPr>
        <w:t>Сторона освобождается от уплаты неустойки (штрафа, пени), если докажет, что неисполнение или ненадлежащее исполнение обязательства, предусмотренного Контрактом, произошло вследствие непреодолимой силы или по вине другой стороны.</w:t>
      </w:r>
    </w:p>
    <w:p w14:paraId="236BCE3C" w14:textId="77777777" w:rsidR="000D7421" w:rsidRPr="000D7421" w:rsidRDefault="00162B83" w:rsidP="000D7421">
      <w:pPr>
        <w:ind w:firstLine="709"/>
        <w:jc w:val="both"/>
        <w:rPr>
          <w:lang w:eastAsia="en-US"/>
        </w:rPr>
      </w:pPr>
      <w:r>
        <w:rPr>
          <w:rFonts w:eastAsiaTheme="minorHAnsi"/>
          <w:lang w:eastAsia="en-US"/>
        </w:rPr>
        <w:t>5</w:t>
      </w:r>
      <w:r w:rsidRPr="00162B83">
        <w:rPr>
          <w:rFonts w:eastAsiaTheme="minorHAnsi"/>
          <w:lang w:eastAsia="en-US"/>
        </w:rPr>
        <w:t xml:space="preserve">.7. </w:t>
      </w:r>
      <w:r w:rsidR="000D7421" w:rsidRPr="000D7421">
        <w:rPr>
          <w:lang w:eastAsia="en-US"/>
        </w:rPr>
        <w:t xml:space="preserve">Применение неустойки (штрафа, пени) не освобождает Стороны от исполнения обязательств по настоящему Контракту. </w:t>
      </w:r>
    </w:p>
    <w:p w14:paraId="79D38758" w14:textId="77777777" w:rsidR="000D7421" w:rsidRPr="000D7421" w:rsidRDefault="00162B83" w:rsidP="000D7421">
      <w:pPr>
        <w:shd w:val="clear" w:color="auto" w:fill="FFFFFF"/>
        <w:tabs>
          <w:tab w:val="left" w:pos="1066"/>
        </w:tabs>
        <w:suppressAutoHyphens/>
        <w:autoSpaceDE w:val="0"/>
        <w:ind w:firstLine="709"/>
        <w:jc w:val="both"/>
        <w:rPr>
          <w:rFonts w:eastAsia="Times New Roman"/>
          <w:color w:val="000000"/>
          <w:spacing w:val="3"/>
          <w:lang w:eastAsia="zh-CN"/>
        </w:rPr>
      </w:pPr>
      <w:r>
        <w:rPr>
          <w:rFonts w:eastAsiaTheme="minorHAnsi"/>
          <w:lang w:eastAsia="en-US"/>
        </w:rPr>
        <w:t>5</w:t>
      </w:r>
      <w:r w:rsidRPr="00162B83">
        <w:rPr>
          <w:rFonts w:eastAsiaTheme="minorHAnsi"/>
          <w:lang w:eastAsia="en-US"/>
        </w:rPr>
        <w:t xml:space="preserve">.8. </w:t>
      </w:r>
      <w:r w:rsidR="000D7421" w:rsidRPr="000D7421">
        <w:rPr>
          <w:rFonts w:eastAsia="Times New Roman"/>
          <w:color w:val="000000"/>
          <w:spacing w:val="3"/>
          <w:lang w:eastAsia="zh-CN"/>
        </w:rPr>
        <w:t xml:space="preserve">Общая сумма начисленных штрафов за неисполнение или ненадлежащее исполнение </w:t>
      </w:r>
      <w:r w:rsidR="000D7421">
        <w:rPr>
          <w:rFonts w:eastAsia="Times New Roman"/>
          <w:color w:val="000000"/>
          <w:spacing w:val="3"/>
          <w:lang w:eastAsia="zh-CN"/>
        </w:rPr>
        <w:t>Исполнителем</w:t>
      </w:r>
      <w:r w:rsidR="000D7421" w:rsidRPr="000D7421">
        <w:rPr>
          <w:rFonts w:eastAsia="Times New Roman"/>
          <w:color w:val="000000"/>
          <w:spacing w:val="3"/>
          <w:lang w:eastAsia="zh-CN"/>
        </w:rPr>
        <w:t xml:space="preserve"> обязательств, предусмотренных Контрактом, не может превышать цену Контракта.</w:t>
      </w:r>
    </w:p>
    <w:p w14:paraId="42FC39F9" w14:textId="77777777" w:rsidR="00162B83" w:rsidRDefault="00C05906" w:rsidP="00162B83">
      <w:pPr>
        <w:ind w:firstLine="708"/>
        <w:jc w:val="both"/>
        <w:rPr>
          <w:rFonts w:eastAsiaTheme="minorHAnsi"/>
          <w:lang w:eastAsia="en-US"/>
        </w:rPr>
      </w:pPr>
      <w:r>
        <w:rPr>
          <w:rFonts w:eastAsiaTheme="minorHAnsi"/>
          <w:lang w:eastAsia="en-US"/>
        </w:rPr>
        <w:t>5.9</w:t>
      </w:r>
      <w:r w:rsidR="00162B83" w:rsidRPr="00162B83">
        <w:rPr>
          <w:rFonts w:eastAsiaTheme="minorHAnsi"/>
          <w:lang w:eastAsia="en-US"/>
        </w:rPr>
        <w:t xml:space="preserve">. </w:t>
      </w:r>
      <w:r w:rsidR="000D7421" w:rsidRPr="000D7421">
        <w:rPr>
          <w:rFonts w:eastAsia="Times New Roman"/>
          <w:color w:val="000000"/>
          <w:spacing w:val="3"/>
          <w:lang w:eastAsia="zh-CN"/>
        </w:rPr>
        <w:t xml:space="preserve">Общая сумма начисленных штрафов за ненадлежащее исполнение </w:t>
      </w:r>
      <w:r w:rsidR="000A3079">
        <w:rPr>
          <w:rFonts w:eastAsia="Times New Roman"/>
          <w:color w:val="000000"/>
          <w:spacing w:val="3"/>
          <w:lang w:eastAsia="zh-CN"/>
        </w:rPr>
        <w:t>Заказчиком</w:t>
      </w:r>
      <w:r w:rsidR="000D7421" w:rsidRPr="000D7421">
        <w:rPr>
          <w:rFonts w:eastAsia="Times New Roman"/>
          <w:color w:val="000000"/>
          <w:spacing w:val="3"/>
          <w:lang w:eastAsia="zh-CN"/>
        </w:rPr>
        <w:t xml:space="preserve"> обязательств, предусмотренных Контрактом, не</w:t>
      </w:r>
      <w:r w:rsidR="000A3079">
        <w:rPr>
          <w:rFonts w:eastAsia="Times New Roman"/>
          <w:color w:val="000000"/>
          <w:spacing w:val="3"/>
          <w:lang w:eastAsia="zh-CN"/>
        </w:rPr>
        <w:t xml:space="preserve"> может превышать цену Контракта</w:t>
      </w:r>
      <w:r w:rsidR="00162B83" w:rsidRPr="00162B83">
        <w:rPr>
          <w:rFonts w:eastAsiaTheme="minorHAnsi"/>
          <w:lang w:eastAsia="en-US"/>
        </w:rPr>
        <w:t>.</w:t>
      </w:r>
    </w:p>
    <w:p w14:paraId="6148DACC" w14:textId="77777777" w:rsidR="000A3079" w:rsidRDefault="000A3079" w:rsidP="00162B83">
      <w:pPr>
        <w:ind w:firstLine="708"/>
        <w:jc w:val="both"/>
        <w:rPr>
          <w:rFonts w:eastAsiaTheme="minorHAnsi"/>
          <w:lang w:eastAsia="en-US"/>
        </w:rPr>
      </w:pPr>
      <w:r>
        <w:rPr>
          <w:rFonts w:eastAsiaTheme="minorHAnsi"/>
          <w:lang w:eastAsia="en-US"/>
        </w:rPr>
        <w:t xml:space="preserve">5.10. </w:t>
      </w:r>
      <w:r w:rsidRPr="000A3079">
        <w:rPr>
          <w:rFonts w:eastAsiaTheme="minorHAnsi"/>
          <w:lang w:eastAsia="en-US"/>
        </w:rPr>
        <w:t>В остальных случаях, непредусмотренных настоящим Контрактом, стороны несут ответственность в соответствии с действующим законодательством Российской Федерации.</w:t>
      </w:r>
    </w:p>
    <w:p w14:paraId="42FEC00A" w14:textId="77777777" w:rsidR="00B035C8" w:rsidRPr="00B035C8" w:rsidRDefault="00B035C8" w:rsidP="00B035C8">
      <w:pPr>
        <w:autoSpaceDE w:val="0"/>
        <w:autoSpaceDN w:val="0"/>
        <w:adjustRightInd w:val="0"/>
        <w:rPr>
          <w:rFonts w:eastAsiaTheme="minorHAnsi"/>
          <w:b/>
          <w:lang w:eastAsia="en-US"/>
        </w:rPr>
      </w:pPr>
    </w:p>
    <w:p w14:paraId="421A2A1B" w14:textId="77777777" w:rsidR="007C5125" w:rsidRPr="007C5125" w:rsidRDefault="00162B83" w:rsidP="007C5125">
      <w:pPr>
        <w:autoSpaceDE w:val="0"/>
        <w:autoSpaceDN w:val="0"/>
        <w:adjustRightInd w:val="0"/>
        <w:jc w:val="center"/>
        <w:rPr>
          <w:rFonts w:eastAsiaTheme="minorHAnsi"/>
          <w:b/>
          <w:lang w:eastAsia="en-US"/>
        </w:rPr>
      </w:pPr>
      <w:r>
        <w:rPr>
          <w:rFonts w:eastAsiaTheme="minorHAnsi"/>
          <w:b/>
          <w:lang w:eastAsia="en-US"/>
        </w:rPr>
        <w:t>6</w:t>
      </w:r>
      <w:r w:rsidR="007C5125" w:rsidRPr="007C5125">
        <w:rPr>
          <w:rFonts w:eastAsiaTheme="minorHAnsi"/>
          <w:b/>
          <w:lang w:eastAsia="en-US"/>
        </w:rPr>
        <w:t>. ОБСТОЯТЕЛЬСТВА НЕПРЕОДОЛИМОЙ СИЛЫ</w:t>
      </w:r>
    </w:p>
    <w:p w14:paraId="00CE2BEC" w14:textId="77777777" w:rsidR="007C5125" w:rsidRPr="007C5125" w:rsidRDefault="00162B83" w:rsidP="009132D9">
      <w:pPr>
        <w:ind w:firstLine="709"/>
        <w:jc w:val="both"/>
        <w:rPr>
          <w:rFonts w:eastAsiaTheme="minorHAnsi"/>
          <w:lang w:eastAsia="en-US"/>
        </w:rPr>
      </w:pPr>
      <w:r>
        <w:rPr>
          <w:rFonts w:eastAsiaTheme="minorHAnsi"/>
          <w:lang w:eastAsia="en-US"/>
        </w:rPr>
        <w:t>6</w:t>
      </w:r>
      <w:r w:rsidR="007C5125" w:rsidRPr="007C5125">
        <w:rPr>
          <w:rFonts w:eastAsiaTheme="minorHAnsi"/>
          <w:lang w:eastAsia="en-US"/>
        </w:rPr>
        <w:t xml:space="preserve">.1. Стороны освобождаются от ответственности за неисполнение либо ненадлежащее исполнение обязательств в случаях, если их неисполнение либо ненадлежащее исполнение возникло вследствие обстоятельств непреодолимой силы, то есть чрезвычайных и непредотвратимых. Сторона, у которой возникли обстоятельства непреодолимой силы, обязана </w:t>
      </w:r>
      <w:r w:rsidR="000A3079" w:rsidRPr="000A3079">
        <w:rPr>
          <w:rFonts w:eastAsiaTheme="minorHAnsi"/>
          <w:lang w:eastAsia="en-US"/>
        </w:rPr>
        <w:lastRenderedPageBreak/>
        <w:t xml:space="preserve">не позднее 10 (десяти) </w:t>
      </w:r>
      <w:r w:rsidR="000A3079">
        <w:rPr>
          <w:rFonts w:eastAsiaTheme="minorHAnsi"/>
          <w:lang w:eastAsia="en-US"/>
        </w:rPr>
        <w:t xml:space="preserve">календарных </w:t>
      </w:r>
      <w:r w:rsidR="000A3079" w:rsidRPr="000A3079">
        <w:rPr>
          <w:rFonts w:eastAsiaTheme="minorHAnsi"/>
          <w:lang w:eastAsia="en-US"/>
        </w:rPr>
        <w:t>дней с момента их наступления в письменной форме извещает другую Сторону с приложением документов, удостоверяющих факт наступления указанных обстоятельств.</w:t>
      </w:r>
      <w:r w:rsidR="000A3079">
        <w:rPr>
          <w:rFonts w:eastAsiaTheme="minorHAnsi"/>
          <w:lang w:eastAsia="en-US"/>
        </w:rPr>
        <w:t xml:space="preserve"> </w:t>
      </w:r>
    </w:p>
    <w:p w14:paraId="0077B59C" w14:textId="77777777" w:rsidR="000A3079" w:rsidRDefault="00162B83" w:rsidP="009132D9">
      <w:pPr>
        <w:widowControl w:val="0"/>
        <w:autoSpaceDE w:val="0"/>
        <w:autoSpaceDN w:val="0"/>
        <w:adjustRightInd w:val="0"/>
        <w:ind w:firstLine="709"/>
        <w:jc w:val="both"/>
        <w:rPr>
          <w:rFonts w:eastAsiaTheme="minorEastAsia"/>
        </w:rPr>
      </w:pPr>
      <w:r>
        <w:rPr>
          <w:rFonts w:eastAsiaTheme="minorEastAsia"/>
        </w:rPr>
        <w:t>6.</w:t>
      </w:r>
      <w:r w:rsidR="007C5125" w:rsidRPr="007C5125">
        <w:rPr>
          <w:rFonts w:eastAsiaTheme="minorEastAsia"/>
        </w:rPr>
        <w:t>2. </w:t>
      </w:r>
      <w:r w:rsidR="000A3079" w:rsidRPr="000A3079">
        <w:rPr>
          <w:rFonts w:eastAsiaTheme="minorEastAsia"/>
        </w:rPr>
        <w:t>В случае возникновения обстоятельств непреодолимой силы Стороны вправе расторгнуть настоящий Контракт, и в этом случае ни одна из Сторон не вправе требовать возмещения убытков.</w:t>
      </w:r>
    </w:p>
    <w:p w14:paraId="0B7ECFFB" w14:textId="77777777" w:rsidR="007C5125" w:rsidRPr="007C5125" w:rsidRDefault="00162B83" w:rsidP="009132D9">
      <w:pPr>
        <w:widowControl w:val="0"/>
        <w:autoSpaceDE w:val="0"/>
        <w:autoSpaceDN w:val="0"/>
        <w:adjustRightInd w:val="0"/>
        <w:ind w:firstLine="709"/>
        <w:jc w:val="both"/>
        <w:rPr>
          <w:rFonts w:eastAsiaTheme="minorEastAsia"/>
        </w:rPr>
      </w:pPr>
      <w:r>
        <w:rPr>
          <w:rFonts w:eastAsiaTheme="minorEastAsia"/>
        </w:rPr>
        <w:t>6</w:t>
      </w:r>
      <w:r w:rsidR="007C5125" w:rsidRPr="007C5125">
        <w:rPr>
          <w:rFonts w:eastAsiaTheme="minorEastAsia"/>
        </w:rPr>
        <w:t>.3. Не извещение или несвоевременное извещение другой Стороны, для которой создалась невозможность исполнения обязательств по Контракту вследствие наступления обстоятельств непреодолимой силы, влечет за собой утрату права для этой Стороны ссылаться на эти обстоятельства.</w:t>
      </w:r>
    </w:p>
    <w:p w14:paraId="1AFD98E7" w14:textId="77777777" w:rsidR="007C5125" w:rsidRPr="007C5125" w:rsidRDefault="007C5125" w:rsidP="007C5125">
      <w:pPr>
        <w:jc w:val="both"/>
        <w:rPr>
          <w:rFonts w:eastAsiaTheme="minorHAnsi"/>
          <w:lang w:eastAsia="en-US"/>
        </w:rPr>
      </w:pPr>
    </w:p>
    <w:p w14:paraId="0DDF906A" w14:textId="77777777" w:rsidR="00B035C8" w:rsidRPr="00B035C8" w:rsidRDefault="00162B83" w:rsidP="00B035C8">
      <w:pPr>
        <w:widowControl w:val="0"/>
        <w:autoSpaceDE w:val="0"/>
        <w:autoSpaceDN w:val="0"/>
        <w:adjustRightInd w:val="0"/>
        <w:contextualSpacing/>
        <w:jc w:val="center"/>
        <w:rPr>
          <w:rFonts w:eastAsia="Times New Roman"/>
          <w:color w:val="000000" w:themeColor="text1"/>
        </w:rPr>
      </w:pPr>
      <w:r>
        <w:rPr>
          <w:rFonts w:eastAsia="Times New Roman"/>
          <w:b/>
          <w:bCs/>
          <w:color w:val="000000" w:themeColor="text1"/>
        </w:rPr>
        <w:t>7.</w:t>
      </w:r>
      <w:r w:rsidR="00B035C8" w:rsidRPr="00B035C8">
        <w:rPr>
          <w:rFonts w:eastAsia="Times New Roman"/>
          <w:b/>
          <w:bCs/>
          <w:color w:val="000000" w:themeColor="text1"/>
        </w:rPr>
        <w:t xml:space="preserve"> РАССМОТРЕНИЕ И РАЗРЕШЕНИЕ СПОРОВ</w:t>
      </w:r>
    </w:p>
    <w:p w14:paraId="54B3D93F" w14:textId="77777777" w:rsidR="00B035C8" w:rsidRPr="00B035C8" w:rsidRDefault="00162B83" w:rsidP="00B035C8">
      <w:pPr>
        <w:widowControl w:val="0"/>
        <w:autoSpaceDE w:val="0"/>
        <w:autoSpaceDN w:val="0"/>
        <w:adjustRightInd w:val="0"/>
        <w:ind w:firstLine="709"/>
        <w:jc w:val="both"/>
        <w:rPr>
          <w:rFonts w:eastAsia="Times New Roman"/>
          <w:color w:val="000000"/>
        </w:rPr>
      </w:pPr>
      <w:r>
        <w:rPr>
          <w:rFonts w:eastAsia="Times New Roman"/>
          <w:color w:val="000000"/>
        </w:rPr>
        <w:t>7</w:t>
      </w:r>
      <w:r w:rsidR="00B035C8" w:rsidRPr="00B035C8">
        <w:rPr>
          <w:rFonts w:eastAsia="Times New Roman"/>
          <w:color w:val="000000"/>
        </w:rPr>
        <w:t>.1. Все споры и разногласия, которые могут возникнуть из настоящего Контракта между Сторонами, будут разрешаться путем переговоров, в том числе в претензионном порядке.</w:t>
      </w:r>
    </w:p>
    <w:p w14:paraId="12A21C35" w14:textId="77777777" w:rsidR="00B035C8" w:rsidRPr="00B035C8" w:rsidRDefault="00162B83" w:rsidP="00B035C8">
      <w:pPr>
        <w:widowControl w:val="0"/>
        <w:autoSpaceDE w:val="0"/>
        <w:autoSpaceDN w:val="0"/>
        <w:adjustRightInd w:val="0"/>
        <w:ind w:firstLine="709"/>
        <w:jc w:val="both"/>
        <w:rPr>
          <w:rFonts w:eastAsia="Times New Roman"/>
          <w:color w:val="000000"/>
        </w:rPr>
      </w:pPr>
      <w:r>
        <w:rPr>
          <w:rFonts w:eastAsia="Times New Roman"/>
          <w:color w:val="000000"/>
        </w:rPr>
        <w:t>7</w:t>
      </w:r>
      <w:r w:rsidR="00B035C8" w:rsidRPr="00B035C8">
        <w:rPr>
          <w:rFonts w:eastAsia="Times New Roman"/>
          <w:color w:val="000000"/>
        </w:rPr>
        <w:t>.2. Претензия оформляется в письменной форме. В претензии перечисляются допущенные при исполнении Контракта нарушения со ссылкой на соответствующие положения Контракта или его приложений, отражаются стоимостная оценка ответственности (неустойки), а также действия, которые должны быть произведены Стороной для устранения нарушений.</w:t>
      </w:r>
    </w:p>
    <w:p w14:paraId="7020DA51" w14:textId="77777777" w:rsidR="000A3079" w:rsidRDefault="00162B83" w:rsidP="00B035C8">
      <w:pPr>
        <w:widowControl w:val="0"/>
        <w:autoSpaceDE w:val="0"/>
        <w:autoSpaceDN w:val="0"/>
        <w:adjustRightInd w:val="0"/>
        <w:ind w:firstLine="709"/>
        <w:jc w:val="both"/>
        <w:rPr>
          <w:rFonts w:eastAsia="Times New Roman"/>
          <w:color w:val="000000"/>
        </w:rPr>
      </w:pPr>
      <w:r>
        <w:rPr>
          <w:rFonts w:eastAsia="Times New Roman"/>
          <w:color w:val="000000"/>
        </w:rPr>
        <w:t>7</w:t>
      </w:r>
      <w:r w:rsidR="00B035C8">
        <w:rPr>
          <w:rFonts w:eastAsia="Times New Roman"/>
          <w:color w:val="000000"/>
        </w:rPr>
        <w:t>.</w:t>
      </w:r>
      <w:r w:rsidR="00B035C8" w:rsidRPr="00B035C8">
        <w:rPr>
          <w:rFonts w:eastAsia="Times New Roman"/>
          <w:color w:val="000000"/>
        </w:rPr>
        <w:t xml:space="preserve">3. Срок рассмотрения претензии не может превышать 10 (десять) </w:t>
      </w:r>
      <w:r w:rsidR="000A3079">
        <w:rPr>
          <w:rFonts w:eastAsia="Times New Roman"/>
          <w:color w:val="000000"/>
        </w:rPr>
        <w:t xml:space="preserve">календарных </w:t>
      </w:r>
      <w:r w:rsidR="00B035C8" w:rsidRPr="00B035C8">
        <w:rPr>
          <w:rFonts w:eastAsia="Times New Roman"/>
          <w:color w:val="000000"/>
        </w:rPr>
        <w:t xml:space="preserve">дней. Переписка Сторон может осуществляться </w:t>
      </w:r>
      <w:r w:rsidR="000A3079" w:rsidRPr="000A3079">
        <w:rPr>
          <w:rFonts w:eastAsia="Times New Roman"/>
          <w:color w:val="000000"/>
        </w:rPr>
        <w:t>с использованием электронного документооборота по системе ЭДО, по телекоммуникационным каналам связи через организацию, обеспечивающую обмен информации или по электронной почте с последующим предоставлением оригинала документа на почтовый адрес, указанный в разделе 11 настоящего Контракта.</w:t>
      </w:r>
    </w:p>
    <w:p w14:paraId="3764570D" w14:textId="77777777" w:rsidR="00B035C8" w:rsidRPr="00B035C8" w:rsidRDefault="00162B83" w:rsidP="00B035C8">
      <w:pPr>
        <w:widowControl w:val="0"/>
        <w:autoSpaceDE w:val="0"/>
        <w:autoSpaceDN w:val="0"/>
        <w:adjustRightInd w:val="0"/>
        <w:ind w:firstLine="709"/>
        <w:jc w:val="both"/>
        <w:rPr>
          <w:rFonts w:eastAsia="Times New Roman"/>
          <w:color w:val="000000"/>
        </w:rPr>
      </w:pPr>
      <w:r>
        <w:rPr>
          <w:rFonts w:eastAsia="Times New Roman"/>
          <w:color w:val="000000"/>
        </w:rPr>
        <w:t>7</w:t>
      </w:r>
      <w:r w:rsidR="00B035C8" w:rsidRPr="00B035C8">
        <w:rPr>
          <w:rFonts w:eastAsia="Times New Roman"/>
          <w:color w:val="000000"/>
        </w:rPr>
        <w:t>.4. В случае не урегулирования Сторонами спора в досудебном порядке, спор разрешается в судебном порядке, в соответствии с действующим законодательством РФ.</w:t>
      </w:r>
    </w:p>
    <w:p w14:paraId="1F6C70DB" w14:textId="77777777" w:rsidR="003B6B5E" w:rsidRDefault="003B6B5E" w:rsidP="00C05906">
      <w:pPr>
        <w:rPr>
          <w:rFonts w:eastAsiaTheme="minorHAnsi"/>
          <w:b/>
          <w:lang w:eastAsia="en-US"/>
        </w:rPr>
      </w:pPr>
    </w:p>
    <w:p w14:paraId="1E3240F3" w14:textId="77777777" w:rsidR="007C5125" w:rsidRPr="007C5125" w:rsidRDefault="00162B83" w:rsidP="007C5125">
      <w:pPr>
        <w:jc w:val="center"/>
        <w:rPr>
          <w:rFonts w:eastAsiaTheme="minorHAnsi"/>
          <w:b/>
          <w:lang w:eastAsia="en-US"/>
        </w:rPr>
      </w:pPr>
      <w:r>
        <w:rPr>
          <w:rFonts w:eastAsiaTheme="minorHAnsi"/>
          <w:b/>
          <w:lang w:eastAsia="en-US"/>
        </w:rPr>
        <w:t>8</w:t>
      </w:r>
      <w:r w:rsidR="007C5125" w:rsidRPr="007C5125">
        <w:rPr>
          <w:rFonts w:eastAsiaTheme="minorHAnsi"/>
          <w:b/>
          <w:lang w:eastAsia="en-US"/>
        </w:rPr>
        <w:t>. СРОК ДЕЙСТВИЯ КОНТРАКТА</w:t>
      </w:r>
    </w:p>
    <w:p w14:paraId="08F27762" w14:textId="5CFCBAE2" w:rsidR="00162B83" w:rsidRDefault="00162B83" w:rsidP="000A3079">
      <w:pPr>
        <w:ind w:firstLine="708"/>
        <w:jc w:val="both"/>
        <w:rPr>
          <w:rFonts w:eastAsiaTheme="minorHAnsi"/>
          <w:lang w:eastAsia="en-US"/>
        </w:rPr>
      </w:pPr>
      <w:r>
        <w:rPr>
          <w:rFonts w:eastAsiaTheme="minorHAnsi"/>
          <w:lang w:eastAsia="en-US"/>
        </w:rPr>
        <w:t>8</w:t>
      </w:r>
      <w:r w:rsidR="00B035C8">
        <w:rPr>
          <w:rFonts w:eastAsiaTheme="minorHAnsi"/>
          <w:lang w:eastAsia="en-US"/>
        </w:rPr>
        <w:t>.</w:t>
      </w:r>
      <w:r w:rsidR="007C5125" w:rsidRPr="007C5125">
        <w:rPr>
          <w:rFonts w:eastAsiaTheme="minorHAnsi"/>
          <w:lang w:eastAsia="en-US"/>
        </w:rPr>
        <w:t>1. Контракт вступает в силу и становится обязательным для Сторон с момен</w:t>
      </w:r>
      <w:r w:rsidR="00E2313C">
        <w:rPr>
          <w:rFonts w:eastAsiaTheme="minorHAnsi"/>
          <w:lang w:eastAsia="en-US"/>
        </w:rPr>
        <w:t>та подписания и действует п</w:t>
      </w:r>
      <w:r w:rsidR="005F4C46">
        <w:rPr>
          <w:rFonts w:eastAsiaTheme="minorHAnsi"/>
          <w:lang w:eastAsia="en-US"/>
        </w:rPr>
        <w:t xml:space="preserve">о </w:t>
      </w:r>
      <w:r w:rsidR="00AD2FF7">
        <w:rPr>
          <w:rFonts w:eastAsiaTheme="minorHAnsi"/>
          <w:lang w:eastAsia="en-US"/>
        </w:rPr>
        <w:t>31.0</w:t>
      </w:r>
      <w:r w:rsidR="00DE66CB">
        <w:rPr>
          <w:rFonts w:eastAsiaTheme="minorHAnsi"/>
          <w:lang w:eastAsia="en-US"/>
        </w:rPr>
        <w:t>8</w:t>
      </w:r>
      <w:r w:rsidR="00AD2FF7">
        <w:rPr>
          <w:rFonts w:eastAsiaTheme="minorHAnsi"/>
          <w:lang w:eastAsia="en-US"/>
        </w:rPr>
        <w:t>.2026</w:t>
      </w:r>
      <w:r>
        <w:rPr>
          <w:rFonts w:eastAsiaTheme="minorHAnsi"/>
          <w:lang w:eastAsia="en-US"/>
        </w:rPr>
        <w:t>.</w:t>
      </w:r>
      <w:r w:rsidR="007C5125" w:rsidRPr="007C5125">
        <w:rPr>
          <w:rFonts w:eastAsiaTheme="minorHAnsi"/>
          <w:lang w:eastAsia="en-US"/>
        </w:rPr>
        <w:t xml:space="preserve"> </w:t>
      </w:r>
      <w:r w:rsidRPr="00162B83">
        <w:rPr>
          <w:rFonts w:eastAsiaTheme="minorHAnsi"/>
          <w:lang w:eastAsia="en-US"/>
        </w:rPr>
        <w:t xml:space="preserve">Окончание срока действия Контракта не влечет прекращения неисполненных обязательств Сторон по Контракту, в том числе гарантийных обязательств </w:t>
      </w:r>
      <w:r>
        <w:rPr>
          <w:rFonts w:eastAsiaTheme="minorHAnsi"/>
          <w:lang w:eastAsia="en-US"/>
        </w:rPr>
        <w:t>Исполнителя.</w:t>
      </w:r>
    </w:p>
    <w:p w14:paraId="58DA9A8E" w14:textId="77777777" w:rsidR="00162B83" w:rsidRDefault="00162B83" w:rsidP="00F72935">
      <w:pPr>
        <w:ind w:firstLine="708"/>
        <w:jc w:val="both"/>
        <w:rPr>
          <w:rFonts w:eastAsiaTheme="minorHAnsi"/>
          <w:lang w:eastAsia="en-US"/>
        </w:rPr>
      </w:pPr>
      <w:r>
        <w:rPr>
          <w:rFonts w:eastAsiaTheme="minorHAnsi"/>
          <w:lang w:eastAsia="en-US"/>
        </w:rPr>
        <w:t>8</w:t>
      </w:r>
      <w:r w:rsidR="00F72935" w:rsidRPr="00F72935">
        <w:rPr>
          <w:rFonts w:eastAsiaTheme="minorHAnsi"/>
          <w:lang w:eastAsia="en-US"/>
        </w:rPr>
        <w:t xml:space="preserve">.2. </w:t>
      </w:r>
      <w:r w:rsidRPr="00162B83">
        <w:rPr>
          <w:rFonts w:eastAsiaTheme="minorHAnsi"/>
          <w:lang w:eastAsia="en-US"/>
        </w:rPr>
        <w:t xml:space="preserve">Расторжение Контракта допускается по соглашению Сторон, по решению суда или в связи с односторонним отказом Стороны от исполнения Контракта в соответствии с гражданским законодательством Российской Федерации в порядке, предусмотренном </w:t>
      </w:r>
      <w:r w:rsidR="005A6FE9">
        <w:rPr>
          <w:rFonts w:eastAsiaTheme="minorHAnsi"/>
          <w:lang w:eastAsia="en-US"/>
        </w:rPr>
        <w:t>статьей</w:t>
      </w:r>
      <w:r w:rsidRPr="00162B83">
        <w:rPr>
          <w:rFonts w:eastAsiaTheme="minorHAnsi"/>
          <w:lang w:eastAsia="en-US"/>
        </w:rPr>
        <w:t xml:space="preserve"> 95 Федерального закона от 05.04.2013 № 44-ФЗ.</w:t>
      </w:r>
    </w:p>
    <w:p w14:paraId="55681D04" w14:textId="77777777" w:rsidR="007C5125" w:rsidRPr="007C5125" w:rsidRDefault="007C5125" w:rsidP="007C5125">
      <w:pPr>
        <w:ind w:firstLine="708"/>
        <w:jc w:val="both"/>
        <w:rPr>
          <w:rFonts w:eastAsiaTheme="minorHAnsi"/>
          <w:lang w:eastAsia="en-US"/>
        </w:rPr>
      </w:pPr>
    </w:p>
    <w:p w14:paraId="162DFDB8" w14:textId="77777777" w:rsidR="007C5125" w:rsidRPr="007C5125" w:rsidRDefault="00162B83" w:rsidP="007C5125">
      <w:pPr>
        <w:jc w:val="center"/>
        <w:rPr>
          <w:rFonts w:eastAsiaTheme="minorHAnsi"/>
          <w:b/>
          <w:lang w:eastAsia="en-US"/>
        </w:rPr>
      </w:pPr>
      <w:r>
        <w:rPr>
          <w:rFonts w:eastAsiaTheme="minorHAnsi"/>
          <w:b/>
          <w:lang w:eastAsia="en-US"/>
        </w:rPr>
        <w:t>9</w:t>
      </w:r>
      <w:r w:rsidR="007C5125" w:rsidRPr="007C5125">
        <w:rPr>
          <w:rFonts w:eastAsiaTheme="minorHAnsi"/>
          <w:b/>
          <w:lang w:eastAsia="en-US"/>
        </w:rPr>
        <w:t>. ПРОЧИЕ УСЛОВИЯ</w:t>
      </w:r>
    </w:p>
    <w:p w14:paraId="7D6B3875" w14:textId="61EF8D31" w:rsidR="007C5125" w:rsidRPr="00AD2FF7" w:rsidRDefault="00162B83" w:rsidP="00AD2FF7">
      <w:pPr>
        <w:tabs>
          <w:tab w:val="left" w:pos="1155"/>
        </w:tabs>
        <w:ind w:firstLine="709"/>
        <w:jc w:val="both"/>
        <w:rPr>
          <w:rFonts w:eastAsia="Times New Roman"/>
          <w:lang w:eastAsia="zh-CN"/>
        </w:rPr>
      </w:pPr>
      <w:r>
        <w:rPr>
          <w:rFonts w:eastAsiaTheme="minorHAnsi"/>
          <w:lang w:eastAsia="en-US"/>
        </w:rPr>
        <w:t>9</w:t>
      </w:r>
      <w:r w:rsidR="007C5125" w:rsidRPr="007C5125">
        <w:rPr>
          <w:rFonts w:eastAsiaTheme="minorHAnsi"/>
          <w:lang w:eastAsia="en-US"/>
        </w:rPr>
        <w:t>.1. </w:t>
      </w:r>
      <w:r w:rsidR="00AD2FF7" w:rsidRPr="00CE608D">
        <w:rPr>
          <w:rFonts w:eastAsia="Times New Roman"/>
          <w:lang w:eastAsia="zh-CN"/>
        </w:rPr>
        <w:t xml:space="preserve">Настоящий Контракт заключен в электронном виде при помощи программно-аппаратных средств электронной площадки </w:t>
      </w:r>
      <w:hyperlink r:id="rId7" w:history="1">
        <w:r w:rsidR="00AD2FF7" w:rsidRPr="00CE608D">
          <w:rPr>
            <w:rFonts w:eastAsia="Times New Roman"/>
            <w:color w:val="0000FF"/>
            <w:u w:val="single"/>
            <w:lang w:eastAsia="zh-CN"/>
          </w:rPr>
          <w:t>http://www.agregatoreat.ru/</w:t>
        </w:r>
      </w:hyperlink>
      <w:r w:rsidR="00AD2FF7" w:rsidRPr="00CE608D">
        <w:rPr>
          <w:rFonts w:eastAsia="Times New Roman"/>
          <w:lang w:eastAsia="zh-CN"/>
        </w:rPr>
        <w:t>.</w:t>
      </w:r>
    </w:p>
    <w:p w14:paraId="1561DEB0" w14:textId="77777777" w:rsidR="00C05906" w:rsidRDefault="00162B83" w:rsidP="009132D9">
      <w:pPr>
        <w:ind w:firstLine="709"/>
        <w:jc w:val="both"/>
        <w:rPr>
          <w:rFonts w:eastAsiaTheme="minorHAnsi"/>
          <w:lang w:eastAsia="en-US"/>
        </w:rPr>
      </w:pPr>
      <w:r>
        <w:rPr>
          <w:rFonts w:eastAsiaTheme="minorHAnsi"/>
          <w:lang w:eastAsia="en-US"/>
        </w:rPr>
        <w:t>9</w:t>
      </w:r>
      <w:r w:rsidR="007C5125" w:rsidRPr="007C5125">
        <w:rPr>
          <w:rFonts w:eastAsiaTheme="minorHAnsi"/>
          <w:lang w:eastAsia="en-US"/>
        </w:rPr>
        <w:t>.2. </w:t>
      </w:r>
      <w:r w:rsidR="00C05906" w:rsidRPr="00C05906">
        <w:rPr>
          <w:rFonts w:eastAsiaTheme="minorHAnsi"/>
          <w:lang w:eastAsia="en-US"/>
        </w:rPr>
        <w:t>Все изменения и дополнения к Контракту оформляются письменно, в виде дополнительных соглашений, подписываются каждой из Сторон и являются неотъемлемой частью Контракта.</w:t>
      </w:r>
    </w:p>
    <w:p w14:paraId="66A8B4EA" w14:textId="77777777" w:rsidR="007C5125" w:rsidRPr="007C5125" w:rsidRDefault="00162B83" w:rsidP="009132D9">
      <w:pPr>
        <w:ind w:firstLine="709"/>
        <w:jc w:val="both"/>
        <w:rPr>
          <w:rFonts w:eastAsiaTheme="minorHAnsi"/>
          <w:lang w:eastAsia="en-US"/>
        </w:rPr>
      </w:pPr>
      <w:r>
        <w:rPr>
          <w:rFonts w:eastAsiaTheme="minorHAnsi"/>
          <w:lang w:eastAsia="en-US"/>
        </w:rPr>
        <w:t>9</w:t>
      </w:r>
      <w:r w:rsidR="000A3079">
        <w:rPr>
          <w:rFonts w:eastAsiaTheme="minorHAnsi"/>
          <w:lang w:eastAsia="en-US"/>
        </w:rPr>
        <w:t>.3</w:t>
      </w:r>
      <w:r w:rsidR="007C5125" w:rsidRPr="007C5125">
        <w:rPr>
          <w:rFonts w:eastAsiaTheme="minorHAnsi"/>
          <w:lang w:eastAsia="en-US"/>
        </w:rPr>
        <w:t xml:space="preserve">. Исполнитель не вправе передавать свои права и обязанности или их часть по настоящему Контракту третьему лицу без письменного согласия Заказчика, за исключением правопреемника Исполнителя вследствие реорганизации юридического лица в форме преобразования, слияния или присоединения. </w:t>
      </w:r>
    </w:p>
    <w:p w14:paraId="713170F0" w14:textId="77777777" w:rsidR="007C5125" w:rsidRPr="007C5125" w:rsidRDefault="000A3079" w:rsidP="009132D9">
      <w:pPr>
        <w:ind w:firstLine="709"/>
        <w:jc w:val="both"/>
        <w:rPr>
          <w:rFonts w:eastAsiaTheme="minorHAnsi"/>
          <w:lang w:eastAsia="en-US"/>
        </w:rPr>
      </w:pPr>
      <w:r>
        <w:rPr>
          <w:rFonts w:eastAsiaTheme="minorHAnsi"/>
          <w:lang w:eastAsia="en-US"/>
        </w:rPr>
        <w:t xml:space="preserve">9.4. </w:t>
      </w:r>
      <w:r w:rsidR="007C5125" w:rsidRPr="007C5125">
        <w:rPr>
          <w:rFonts w:eastAsiaTheme="minorHAnsi"/>
          <w:lang w:eastAsia="en-US"/>
        </w:rPr>
        <w:t xml:space="preserve">Передача прав и обязанностей по настоящему Контракту правопреемнику Исполнителя осуществляется путем заключения соответствующего дополнительного соглашения к настоящему Контракту. </w:t>
      </w:r>
    </w:p>
    <w:p w14:paraId="10C691AA" w14:textId="77777777" w:rsidR="007C5125" w:rsidRPr="007C5125" w:rsidRDefault="00162B83" w:rsidP="009132D9">
      <w:pPr>
        <w:ind w:firstLine="709"/>
        <w:jc w:val="both"/>
        <w:rPr>
          <w:rFonts w:eastAsiaTheme="minorHAnsi"/>
          <w:lang w:eastAsia="en-US"/>
        </w:rPr>
      </w:pPr>
      <w:r>
        <w:rPr>
          <w:rFonts w:eastAsiaTheme="minorHAnsi"/>
          <w:lang w:eastAsia="en-US"/>
        </w:rPr>
        <w:t>9</w:t>
      </w:r>
      <w:r w:rsidR="000A3079">
        <w:rPr>
          <w:rFonts w:eastAsiaTheme="minorHAnsi"/>
          <w:lang w:eastAsia="en-US"/>
        </w:rPr>
        <w:t>.5</w:t>
      </w:r>
      <w:r w:rsidR="007C5125" w:rsidRPr="007C5125">
        <w:rPr>
          <w:rFonts w:eastAsiaTheme="minorHAnsi"/>
          <w:lang w:eastAsia="en-US"/>
        </w:rPr>
        <w:t>. Настоящий Контракт будет считаться исполненным и прекратившим свое действие после выполнения Сторонами взаимных обязательств по Контракту и осуществления окончательных расчетов между Сторонами.</w:t>
      </w:r>
    </w:p>
    <w:p w14:paraId="2CCEDE95" w14:textId="77777777" w:rsidR="009132D9" w:rsidRDefault="009132D9" w:rsidP="007C5125">
      <w:pPr>
        <w:suppressAutoHyphens/>
        <w:jc w:val="center"/>
        <w:rPr>
          <w:rFonts w:eastAsiaTheme="minorHAnsi"/>
          <w:lang w:eastAsia="en-US"/>
        </w:rPr>
      </w:pPr>
    </w:p>
    <w:p w14:paraId="173DB9F8" w14:textId="77777777" w:rsidR="009132D9" w:rsidRPr="009132D9" w:rsidRDefault="00162B83" w:rsidP="009132D9">
      <w:pPr>
        <w:widowControl w:val="0"/>
        <w:autoSpaceDE w:val="0"/>
        <w:jc w:val="center"/>
        <w:rPr>
          <w:rFonts w:eastAsia="Times New Roman"/>
          <w:b/>
        </w:rPr>
      </w:pPr>
      <w:r>
        <w:rPr>
          <w:b/>
          <w:lang w:eastAsia="en-US"/>
        </w:rPr>
        <w:t>10</w:t>
      </w:r>
      <w:r w:rsidR="009132D9">
        <w:rPr>
          <w:b/>
          <w:lang w:eastAsia="en-US"/>
        </w:rPr>
        <w:t xml:space="preserve">. </w:t>
      </w:r>
      <w:r w:rsidR="009132D9" w:rsidRPr="009132D9">
        <w:rPr>
          <w:rFonts w:eastAsia="Times New Roman"/>
          <w:b/>
        </w:rPr>
        <w:t>ПЕРЕЧЕНЬ ПРИЛОЖЕНИЙ</w:t>
      </w:r>
    </w:p>
    <w:p w14:paraId="36142FA5" w14:textId="77777777" w:rsidR="009132D9" w:rsidRPr="009132D9" w:rsidRDefault="00984136" w:rsidP="009132D9">
      <w:pPr>
        <w:widowControl w:val="0"/>
        <w:suppressAutoHyphens/>
        <w:autoSpaceDE w:val="0"/>
        <w:ind w:firstLine="720"/>
        <w:jc w:val="both"/>
        <w:rPr>
          <w:rFonts w:eastAsia="Times New Roman"/>
        </w:rPr>
      </w:pPr>
      <w:r>
        <w:rPr>
          <w:rFonts w:eastAsia="Times New Roman"/>
        </w:rPr>
        <w:t>10</w:t>
      </w:r>
      <w:r w:rsidR="009132D9" w:rsidRPr="009132D9">
        <w:rPr>
          <w:rFonts w:eastAsia="Times New Roman"/>
        </w:rPr>
        <w:t>.1. Приложения к Контракту, являющиеся его неотъемлемой частью:</w:t>
      </w:r>
    </w:p>
    <w:p w14:paraId="3F748A88" w14:textId="77777777" w:rsidR="007C5125" w:rsidRDefault="00984136" w:rsidP="005D4DBF">
      <w:pPr>
        <w:widowControl w:val="0"/>
        <w:suppressAutoHyphens/>
        <w:autoSpaceDE w:val="0"/>
        <w:ind w:firstLine="720"/>
        <w:jc w:val="both"/>
        <w:rPr>
          <w:rFonts w:eastAsia="Times New Roman"/>
        </w:rPr>
      </w:pPr>
      <w:r>
        <w:rPr>
          <w:rFonts w:eastAsia="Times New Roman"/>
        </w:rPr>
        <w:lastRenderedPageBreak/>
        <w:t>10</w:t>
      </w:r>
      <w:r w:rsidR="005D4DBF">
        <w:rPr>
          <w:rFonts w:eastAsia="Times New Roman"/>
        </w:rPr>
        <w:t xml:space="preserve">.1.1. Приложение № 1. </w:t>
      </w:r>
      <w:r w:rsidR="009132D9" w:rsidRPr="009132D9">
        <w:rPr>
          <w:rFonts w:eastAsia="Times New Roman"/>
        </w:rPr>
        <w:t>«</w:t>
      </w:r>
      <w:r w:rsidR="00021721">
        <w:rPr>
          <w:rFonts w:eastAsia="Times New Roman"/>
        </w:rPr>
        <w:t>Техническое задание</w:t>
      </w:r>
      <w:r w:rsidR="009132D9" w:rsidRPr="009132D9">
        <w:rPr>
          <w:rFonts w:eastAsia="Times New Roman"/>
        </w:rPr>
        <w:t>».</w:t>
      </w:r>
    </w:p>
    <w:p w14:paraId="74F36915" w14:textId="77777777" w:rsidR="00021721" w:rsidRDefault="00021721" w:rsidP="005D4DBF">
      <w:pPr>
        <w:widowControl w:val="0"/>
        <w:suppressAutoHyphens/>
        <w:autoSpaceDE w:val="0"/>
        <w:ind w:firstLine="720"/>
        <w:jc w:val="both"/>
        <w:rPr>
          <w:rFonts w:eastAsia="Times New Roman"/>
        </w:rPr>
      </w:pPr>
      <w:r>
        <w:rPr>
          <w:rFonts w:eastAsia="Times New Roman"/>
        </w:rPr>
        <w:t xml:space="preserve">10.1.2. </w:t>
      </w:r>
      <w:r w:rsidRPr="00021721">
        <w:rPr>
          <w:rFonts w:eastAsia="Times New Roman"/>
        </w:rPr>
        <w:t xml:space="preserve">Приложение № </w:t>
      </w:r>
      <w:r>
        <w:rPr>
          <w:rFonts w:eastAsia="Times New Roman"/>
        </w:rPr>
        <w:t>2</w:t>
      </w:r>
      <w:r w:rsidRPr="00021721">
        <w:rPr>
          <w:rFonts w:eastAsia="Times New Roman"/>
        </w:rPr>
        <w:t>. «Спецификация».</w:t>
      </w:r>
    </w:p>
    <w:p w14:paraId="39133720" w14:textId="77777777" w:rsidR="009132D9" w:rsidRPr="009132D9" w:rsidRDefault="009132D9" w:rsidP="009132D9">
      <w:pPr>
        <w:widowControl w:val="0"/>
        <w:suppressAutoHyphens/>
        <w:autoSpaceDE w:val="0"/>
        <w:ind w:firstLine="720"/>
        <w:jc w:val="both"/>
        <w:rPr>
          <w:rFonts w:eastAsia="Times New Roman"/>
        </w:rPr>
      </w:pPr>
    </w:p>
    <w:p w14:paraId="3136A111" w14:textId="77777777" w:rsidR="007C5125" w:rsidRDefault="00162B83" w:rsidP="007C5125">
      <w:pPr>
        <w:widowControl w:val="0"/>
        <w:autoSpaceDE w:val="0"/>
        <w:autoSpaceDN w:val="0"/>
        <w:adjustRightInd w:val="0"/>
        <w:jc w:val="center"/>
        <w:rPr>
          <w:rFonts w:eastAsiaTheme="minorEastAsia"/>
          <w:b/>
        </w:rPr>
      </w:pPr>
      <w:r>
        <w:rPr>
          <w:rFonts w:eastAsiaTheme="minorEastAsia"/>
          <w:b/>
        </w:rPr>
        <w:t>11</w:t>
      </w:r>
      <w:r w:rsidR="007C5125" w:rsidRPr="007C5125">
        <w:rPr>
          <w:rFonts w:eastAsiaTheme="minorEastAsia"/>
          <w:b/>
        </w:rPr>
        <w:t>. МЕСТО НАХОЖДЕНИЯ И БАНКОВСКИЕ РЕКВИЗИТЫ СТОРОН</w:t>
      </w:r>
    </w:p>
    <w:tbl>
      <w:tblPr>
        <w:tblW w:w="0" w:type="auto"/>
        <w:tblLook w:val="04A0" w:firstRow="1" w:lastRow="0" w:firstColumn="1" w:lastColumn="0" w:noHBand="0" w:noVBand="1"/>
      </w:tblPr>
      <w:tblGrid>
        <w:gridCol w:w="4678"/>
        <w:gridCol w:w="5244"/>
      </w:tblGrid>
      <w:tr w:rsidR="00F72935" w:rsidRPr="00F72935" w14:paraId="36C403FB" w14:textId="77777777" w:rsidTr="003021A7">
        <w:tc>
          <w:tcPr>
            <w:tcW w:w="4678" w:type="dxa"/>
          </w:tcPr>
          <w:p w14:paraId="17CDC5DF" w14:textId="77777777" w:rsidR="00F72935" w:rsidRPr="00F72935" w:rsidRDefault="00F72935" w:rsidP="000A3079">
            <w:pPr>
              <w:tabs>
                <w:tab w:val="center" w:pos="4677"/>
                <w:tab w:val="right" w:pos="9355"/>
              </w:tabs>
              <w:suppressAutoHyphens/>
              <w:jc w:val="center"/>
              <w:rPr>
                <w:rFonts w:eastAsia="Times New Roman"/>
                <w:b/>
                <w:lang w:eastAsia="zh-CN"/>
              </w:rPr>
            </w:pPr>
            <w:r w:rsidRPr="00F72935">
              <w:rPr>
                <w:rFonts w:eastAsia="Times New Roman"/>
                <w:b/>
                <w:lang w:eastAsia="zh-CN"/>
              </w:rPr>
              <w:t>Заказчик:</w:t>
            </w:r>
          </w:p>
          <w:p w14:paraId="4C2CB46F" w14:textId="77777777" w:rsidR="00C557EF" w:rsidRPr="00C557EF" w:rsidRDefault="00C557EF" w:rsidP="00C557EF">
            <w:pPr>
              <w:tabs>
                <w:tab w:val="center" w:pos="4677"/>
                <w:tab w:val="right" w:pos="9355"/>
              </w:tabs>
              <w:suppressAutoHyphens/>
              <w:rPr>
                <w:rFonts w:eastAsia="Times New Roman"/>
                <w:b/>
                <w:lang w:eastAsia="zh-CN"/>
              </w:rPr>
            </w:pPr>
            <w:r w:rsidRPr="00C557EF">
              <w:rPr>
                <w:rFonts w:eastAsia="Times New Roman"/>
                <w:b/>
                <w:lang w:eastAsia="zh-CN"/>
              </w:rPr>
              <w:t>ФКУ «Приволжский АПСЦ»</w:t>
            </w:r>
          </w:p>
          <w:p w14:paraId="6A12D78B" w14:textId="77777777" w:rsidR="00C557EF" w:rsidRPr="00C557EF" w:rsidRDefault="00C557EF" w:rsidP="00C557EF">
            <w:pPr>
              <w:rPr>
                <w:rFonts w:eastAsia="Times New Roman"/>
              </w:rPr>
            </w:pPr>
            <w:r w:rsidRPr="00C557EF">
              <w:rPr>
                <w:rFonts w:eastAsia="Times New Roman"/>
                <w:lang w:eastAsia="zh-CN"/>
              </w:rPr>
              <w:t>Юридический</w:t>
            </w:r>
            <w:r w:rsidRPr="00C557EF">
              <w:rPr>
                <w:rFonts w:eastAsia="Times New Roman"/>
              </w:rPr>
              <w:t xml:space="preserve"> и почтовый адрес: 443901, Самарская обл., г. Самара, территория Аэропорт Самара, дом 31.</w:t>
            </w:r>
          </w:p>
          <w:p w14:paraId="6FE3EBCD" w14:textId="77777777" w:rsidR="00C557EF" w:rsidRPr="00C557EF" w:rsidRDefault="00C557EF" w:rsidP="00C557EF">
            <w:pPr>
              <w:rPr>
                <w:rFonts w:eastAsia="Times New Roman"/>
              </w:rPr>
            </w:pPr>
            <w:r w:rsidRPr="00C557EF">
              <w:rPr>
                <w:rFonts w:eastAsia="Times New Roman"/>
              </w:rPr>
              <w:t>ИНН: 6311107981, КПП: 631301001</w:t>
            </w:r>
          </w:p>
          <w:p w14:paraId="15D9FE6D" w14:textId="77777777" w:rsidR="00C557EF" w:rsidRPr="00C557EF" w:rsidRDefault="00C557EF" w:rsidP="00C557EF">
            <w:pPr>
              <w:rPr>
                <w:rFonts w:eastAsia="Times New Roman"/>
              </w:rPr>
            </w:pPr>
            <w:r w:rsidRPr="00C557EF">
              <w:rPr>
                <w:rFonts w:eastAsia="Times New Roman"/>
              </w:rPr>
              <w:t>ОГРН: 1086311004636</w:t>
            </w:r>
          </w:p>
          <w:p w14:paraId="67026540" w14:textId="77777777" w:rsidR="00C557EF" w:rsidRPr="00C557EF" w:rsidRDefault="00C557EF" w:rsidP="00C557EF">
            <w:pPr>
              <w:rPr>
                <w:rFonts w:eastAsia="Times New Roman"/>
              </w:rPr>
            </w:pPr>
            <w:r w:rsidRPr="00C557EF">
              <w:rPr>
                <w:rFonts w:eastAsia="Times New Roman"/>
              </w:rPr>
              <w:t>ОКПО: 85926756, ОКТМО: 36701000001</w:t>
            </w:r>
          </w:p>
          <w:p w14:paraId="61F3374B" w14:textId="77777777" w:rsidR="00C557EF" w:rsidRPr="00C557EF" w:rsidRDefault="00C557EF" w:rsidP="00C557EF">
            <w:pPr>
              <w:rPr>
                <w:rFonts w:eastAsia="Times New Roman"/>
              </w:rPr>
            </w:pPr>
            <w:r w:rsidRPr="00C557EF">
              <w:rPr>
                <w:rFonts w:eastAsia="Times New Roman"/>
              </w:rPr>
              <w:t>л/с: 03421W05460 в Федеральном казначействе</w:t>
            </w:r>
          </w:p>
          <w:p w14:paraId="4A9D196E" w14:textId="77777777" w:rsidR="00C557EF" w:rsidRPr="00C557EF" w:rsidRDefault="00C557EF" w:rsidP="00C557EF">
            <w:pPr>
              <w:rPr>
                <w:rFonts w:eastAsia="Times New Roman"/>
              </w:rPr>
            </w:pPr>
            <w:r w:rsidRPr="00C557EF">
              <w:rPr>
                <w:rFonts w:eastAsia="Times New Roman"/>
              </w:rPr>
              <w:t>р/с: 03211643000000013249</w:t>
            </w:r>
          </w:p>
          <w:p w14:paraId="07E55AFE" w14:textId="77777777" w:rsidR="00C557EF" w:rsidRPr="00C557EF" w:rsidRDefault="00C557EF" w:rsidP="00C557EF">
            <w:pPr>
              <w:rPr>
                <w:rFonts w:eastAsia="Times New Roman"/>
              </w:rPr>
            </w:pPr>
            <w:r w:rsidRPr="00C557EF">
              <w:rPr>
                <w:rFonts w:eastAsia="Times New Roman"/>
              </w:rPr>
              <w:t>Банк получателя: ОКЦ № 1 Волго-Вятского ГУ Банка России//УФК по Нижегородской области, г. Нижний Новгород</w:t>
            </w:r>
          </w:p>
          <w:p w14:paraId="04E08770" w14:textId="77777777" w:rsidR="00C557EF" w:rsidRPr="00C557EF" w:rsidRDefault="00C557EF" w:rsidP="00C557EF">
            <w:pPr>
              <w:rPr>
                <w:rFonts w:eastAsia="Times New Roman"/>
              </w:rPr>
            </w:pPr>
            <w:r w:rsidRPr="00C557EF">
              <w:rPr>
                <w:rFonts w:eastAsia="Times New Roman"/>
              </w:rPr>
              <w:t xml:space="preserve">к/с: 40102810745370000024 </w:t>
            </w:r>
          </w:p>
          <w:p w14:paraId="34B879E7" w14:textId="77777777" w:rsidR="00C557EF" w:rsidRPr="00C557EF" w:rsidRDefault="00C557EF" w:rsidP="00C557EF">
            <w:pPr>
              <w:rPr>
                <w:rFonts w:eastAsia="Times New Roman"/>
              </w:rPr>
            </w:pPr>
            <w:r w:rsidRPr="00C557EF">
              <w:rPr>
                <w:rFonts w:eastAsia="Times New Roman"/>
              </w:rPr>
              <w:t xml:space="preserve">БИК: 012202102 </w:t>
            </w:r>
          </w:p>
          <w:p w14:paraId="24295ED3" w14:textId="77777777" w:rsidR="00C557EF" w:rsidRPr="00C557EF" w:rsidRDefault="00C557EF" w:rsidP="00C557EF">
            <w:pPr>
              <w:rPr>
                <w:rFonts w:eastAsia="Times New Roman"/>
              </w:rPr>
            </w:pPr>
            <w:r w:rsidRPr="00C557EF">
              <w:rPr>
                <w:rFonts w:eastAsia="Times New Roman"/>
              </w:rPr>
              <w:t>Телефон: +7 (846) 9665538</w:t>
            </w:r>
          </w:p>
          <w:p w14:paraId="62277834" w14:textId="77777777" w:rsidR="00984136" w:rsidRPr="00B35058" w:rsidRDefault="00C557EF" w:rsidP="00C557EF">
            <w:pPr>
              <w:tabs>
                <w:tab w:val="center" w:pos="4677"/>
                <w:tab w:val="right" w:pos="9355"/>
              </w:tabs>
              <w:suppressAutoHyphens/>
              <w:rPr>
                <w:rFonts w:eastAsia="Times New Roman"/>
              </w:rPr>
            </w:pPr>
            <w:r w:rsidRPr="00C557EF">
              <w:rPr>
                <w:rFonts w:eastAsia="Times New Roman"/>
                <w:bCs/>
              </w:rPr>
              <w:t>Электронная почта:</w:t>
            </w:r>
            <w:r w:rsidRPr="00C557EF">
              <w:t xml:space="preserve"> </w:t>
            </w:r>
            <w:hyperlink r:id="rId8" w:history="1">
              <w:r w:rsidRPr="00C557EF">
                <w:rPr>
                  <w:rFonts w:eastAsia="Times New Roman"/>
                  <w:bCs/>
                  <w:color w:val="0000FF"/>
                  <w:u w:val="single"/>
                </w:rPr>
                <w:t>papsc@favt.gov.ru</w:t>
              </w:r>
            </w:hyperlink>
          </w:p>
          <w:p w14:paraId="1F3B3B88" w14:textId="77777777" w:rsidR="000A3079" w:rsidRPr="00B35058" w:rsidRDefault="000A3079" w:rsidP="00984136">
            <w:pPr>
              <w:tabs>
                <w:tab w:val="center" w:pos="4677"/>
                <w:tab w:val="right" w:pos="9355"/>
              </w:tabs>
              <w:suppressAutoHyphens/>
              <w:rPr>
                <w:rFonts w:eastAsia="Times New Roman"/>
                <w:lang w:eastAsia="zh-CN"/>
              </w:rPr>
            </w:pPr>
          </w:p>
          <w:p w14:paraId="3E67A5AD" w14:textId="669A4CC9" w:rsidR="00984136" w:rsidRDefault="00984136" w:rsidP="00984136">
            <w:pPr>
              <w:tabs>
                <w:tab w:val="center" w:pos="4677"/>
                <w:tab w:val="right" w:pos="9355"/>
              </w:tabs>
              <w:suppressAutoHyphens/>
              <w:rPr>
                <w:rFonts w:eastAsia="Times New Roman"/>
                <w:lang w:eastAsia="zh-CN"/>
              </w:rPr>
            </w:pPr>
          </w:p>
          <w:p w14:paraId="4880AF4F" w14:textId="77777777" w:rsidR="00DE66CB" w:rsidRPr="00B35058" w:rsidRDefault="00DE66CB" w:rsidP="00984136">
            <w:pPr>
              <w:tabs>
                <w:tab w:val="center" w:pos="4677"/>
                <w:tab w:val="right" w:pos="9355"/>
              </w:tabs>
              <w:suppressAutoHyphens/>
              <w:rPr>
                <w:rFonts w:eastAsia="Times New Roman"/>
                <w:lang w:eastAsia="zh-CN"/>
              </w:rPr>
            </w:pPr>
          </w:p>
          <w:p w14:paraId="294BAC73" w14:textId="77777777" w:rsidR="00F72935" w:rsidRPr="00F72935" w:rsidRDefault="00F72935" w:rsidP="00F72935">
            <w:pPr>
              <w:tabs>
                <w:tab w:val="center" w:pos="4677"/>
                <w:tab w:val="right" w:pos="9355"/>
              </w:tabs>
              <w:suppressAutoHyphens/>
              <w:rPr>
                <w:rFonts w:eastAsia="Times New Roman"/>
                <w:lang w:eastAsia="zh-CN"/>
              </w:rPr>
            </w:pPr>
            <w:r w:rsidRPr="00F72935">
              <w:rPr>
                <w:rFonts w:eastAsia="Times New Roman"/>
                <w:lang w:eastAsia="zh-CN"/>
              </w:rPr>
              <w:t>Директор</w:t>
            </w:r>
          </w:p>
          <w:p w14:paraId="57238002" w14:textId="77777777" w:rsidR="00F72935" w:rsidRPr="00F72935" w:rsidRDefault="00F72935" w:rsidP="00F72935">
            <w:pPr>
              <w:tabs>
                <w:tab w:val="center" w:pos="4677"/>
                <w:tab w:val="right" w:pos="9355"/>
              </w:tabs>
              <w:suppressAutoHyphens/>
              <w:rPr>
                <w:rFonts w:eastAsia="Times New Roman"/>
                <w:lang w:eastAsia="zh-CN"/>
              </w:rPr>
            </w:pPr>
            <w:r w:rsidRPr="00F72935">
              <w:rPr>
                <w:rFonts w:eastAsia="Times New Roman"/>
                <w:lang w:eastAsia="zh-CN"/>
              </w:rPr>
              <w:t>ФКУ «Приволжский АПСЦ»</w:t>
            </w:r>
          </w:p>
          <w:p w14:paraId="07F2AA77" w14:textId="77777777" w:rsidR="00F72935" w:rsidRPr="00F72935" w:rsidRDefault="00F72935" w:rsidP="00F72935">
            <w:pPr>
              <w:tabs>
                <w:tab w:val="center" w:pos="4677"/>
                <w:tab w:val="right" w:pos="9355"/>
              </w:tabs>
              <w:suppressAutoHyphens/>
              <w:rPr>
                <w:rFonts w:eastAsia="Times New Roman"/>
                <w:lang w:eastAsia="zh-CN"/>
              </w:rPr>
            </w:pPr>
          </w:p>
          <w:p w14:paraId="038253A0" w14:textId="77777777" w:rsidR="00F72935" w:rsidRDefault="00F72935" w:rsidP="00F72935">
            <w:pPr>
              <w:tabs>
                <w:tab w:val="center" w:pos="4677"/>
                <w:tab w:val="right" w:pos="9355"/>
              </w:tabs>
              <w:suppressAutoHyphens/>
              <w:rPr>
                <w:rFonts w:eastAsia="Times New Roman"/>
                <w:lang w:eastAsia="zh-CN"/>
              </w:rPr>
            </w:pPr>
            <w:r w:rsidRPr="00F72935">
              <w:rPr>
                <w:rFonts w:eastAsia="Times New Roman"/>
                <w:lang w:eastAsia="zh-CN"/>
              </w:rPr>
              <w:t>___________________ В.Г. Логинов</w:t>
            </w:r>
          </w:p>
          <w:p w14:paraId="39CEE409" w14:textId="77777777" w:rsidR="00984136" w:rsidRPr="00F72935" w:rsidRDefault="00984136" w:rsidP="00F72935">
            <w:pPr>
              <w:tabs>
                <w:tab w:val="center" w:pos="4677"/>
                <w:tab w:val="right" w:pos="9355"/>
              </w:tabs>
              <w:suppressAutoHyphens/>
              <w:rPr>
                <w:rFonts w:eastAsia="Times New Roman"/>
                <w:lang w:eastAsia="zh-CN"/>
              </w:rPr>
            </w:pPr>
          </w:p>
        </w:tc>
        <w:tc>
          <w:tcPr>
            <w:tcW w:w="5244" w:type="dxa"/>
          </w:tcPr>
          <w:p w14:paraId="510F0EFA" w14:textId="77777777" w:rsidR="00F72935" w:rsidRPr="00F72935" w:rsidRDefault="00F72935" w:rsidP="000A3079">
            <w:pPr>
              <w:tabs>
                <w:tab w:val="center" w:pos="4677"/>
                <w:tab w:val="right" w:pos="9355"/>
              </w:tabs>
              <w:suppressAutoHyphens/>
              <w:jc w:val="center"/>
              <w:rPr>
                <w:rFonts w:eastAsia="Times New Roman"/>
                <w:b/>
                <w:lang w:eastAsia="zh-CN"/>
              </w:rPr>
            </w:pPr>
            <w:r>
              <w:rPr>
                <w:rFonts w:eastAsia="Times New Roman"/>
                <w:b/>
                <w:lang w:eastAsia="zh-CN"/>
              </w:rPr>
              <w:t>Исполнитель</w:t>
            </w:r>
            <w:r w:rsidRPr="00F72935">
              <w:rPr>
                <w:rFonts w:eastAsia="Times New Roman"/>
                <w:b/>
                <w:lang w:eastAsia="zh-CN"/>
              </w:rPr>
              <w:t>:</w:t>
            </w:r>
          </w:p>
          <w:p w14:paraId="49BE6144" w14:textId="77777777" w:rsidR="00F72935" w:rsidRPr="00F72935" w:rsidRDefault="00F72935" w:rsidP="00F72935">
            <w:pPr>
              <w:tabs>
                <w:tab w:val="center" w:pos="4677"/>
                <w:tab w:val="right" w:pos="9355"/>
              </w:tabs>
              <w:suppressAutoHyphens/>
              <w:rPr>
                <w:rFonts w:eastAsia="Times New Roman"/>
                <w:b/>
                <w:lang w:eastAsia="zh-CN"/>
              </w:rPr>
            </w:pPr>
            <w:r w:rsidRPr="00F72935">
              <w:rPr>
                <w:rFonts w:eastAsia="Times New Roman"/>
                <w:b/>
                <w:lang w:eastAsia="zh-CN"/>
              </w:rPr>
              <w:t>Наименование</w:t>
            </w:r>
          </w:p>
          <w:p w14:paraId="27A63C61" w14:textId="77777777" w:rsidR="00F72935" w:rsidRPr="00F72935" w:rsidRDefault="00F72935" w:rsidP="00F72935">
            <w:pPr>
              <w:tabs>
                <w:tab w:val="center" w:pos="4677"/>
                <w:tab w:val="right" w:pos="9355"/>
              </w:tabs>
              <w:suppressAutoHyphens/>
              <w:rPr>
                <w:rFonts w:eastAsia="Times New Roman"/>
                <w:lang w:eastAsia="zh-CN"/>
              </w:rPr>
            </w:pPr>
            <w:r w:rsidRPr="00F72935">
              <w:rPr>
                <w:rFonts w:eastAsia="Times New Roman"/>
                <w:lang w:eastAsia="zh-CN"/>
              </w:rPr>
              <w:t>Место нахождения (Юридический адрес)</w:t>
            </w:r>
          </w:p>
          <w:p w14:paraId="2F672470" w14:textId="77777777" w:rsidR="00F72935" w:rsidRPr="00F72935" w:rsidRDefault="00F72935" w:rsidP="00F72935">
            <w:pPr>
              <w:tabs>
                <w:tab w:val="center" w:pos="4677"/>
                <w:tab w:val="right" w:pos="9355"/>
              </w:tabs>
              <w:suppressAutoHyphens/>
              <w:rPr>
                <w:rFonts w:eastAsia="Times New Roman"/>
                <w:lang w:eastAsia="zh-CN"/>
              </w:rPr>
            </w:pPr>
            <w:r w:rsidRPr="00F72935">
              <w:rPr>
                <w:rFonts w:eastAsia="Times New Roman"/>
                <w:lang w:eastAsia="zh-CN"/>
              </w:rPr>
              <w:t xml:space="preserve">Почтовый адрес: </w:t>
            </w:r>
          </w:p>
          <w:p w14:paraId="22EDB64E" w14:textId="77777777" w:rsidR="00F72935" w:rsidRPr="00F72935" w:rsidRDefault="00F72935" w:rsidP="00F72935">
            <w:pPr>
              <w:tabs>
                <w:tab w:val="center" w:pos="4677"/>
                <w:tab w:val="right" w:pos="9355"/>
              </w:tabs>
              <w:suppressAutoHyphens/>
              <w:rPr>
                <w:rFonts w:eastAsia="Times New Roman"/>
                <w:lang w:eastAsia="zh-CN"/>
              </w:rPr>
            </w:pPr>
            <w:r w:rsidRPr="00F72935">
              <w:rPr>
                <w:rFonts w:eastAsia="Times New Roman"/>
                <w:lang w:eastAsia="zh-CN"/>
              </w:rPr>
              <w:t xml:space="preserve">ИНН: </w:t>
            </w:r>
          </w:p>
          <w:p w14:paraId="14778B1B" w14:textId="77777777" w:rsidR="00F72935" w:rsidRPr="00F72935" w:rsidRDefault="00F72935" w:rsidP="00F72935">
            <w:pPr>
              <w:tabs>
                <w:tab w:val="center" w:pos="4677"/>
                <w:tab w:val="right" w:pos="9355"/>
              </w:tabs>
              <w:suppressAutoHyphens/>
              <w:rPr>
                <w:rFonts w:eastAsia="Times New Roman"/>
                <w:bCs/>
                <w:lang w:eastAsia="zh-CN"/>
              </w:rPr>
            </w:pPr>
            <w:r w:rsidRPr="00F72935">
              <w:rPr>
                <w:rFonts w:eastAsia="Times New Roman"/>
                <w:lang w:eastAsia="zh-CN"/>
              </w:rPr>
              <w:t>КПП:</w:t>
            </w:r>
            <w:r w:rsidRPr="00F72935">
              <w:rPr>
                <w:rFonts w:eastAsia="Times New Roman"/>
                <w:bCs/>
                <w:lang w:eastAsia="zh-CN"/>
              </w:rPr>
              <w:t xml:space="preserve"> </w:t>
            </w:r>
          </w:p>
          <w:p w14:paraId="49204A33" w14:textId="77777777" w:rsidR="00F72935" w:rsidRPr="00F72935" w:rsidRDefault="00F72935" w:rsidP="00F72935">
            <w:pPr>
              <w:tabs>
                <w:tab w:val="center" w:pos="4677"/>
                <w:tab w:val="right" w:pos="9355"/>
              </w:tabs>
              <w:suppressAutoHyphens/>
              <w:rPr>
                <w:rFonts w:eastAsia="Times New Roman"/>
                <w:bCs/>
                <w:lang w:eastAsia="zh-CN"/>
              </w:rPr>
            </w:pPr>
            <w:r w:rsidRPr="00F72935">
              <w:rPr>
                <w:rFonts w:eastAsia="Times New Roman"/>
                <w:lang w:eastAsia="zh-CN"/>
              </w:rPr>
              <w:t>ОГРН:</w:t>
            </w:r>
            <w:r w:rsidRPr="00F72935">
              <w:rPr>
                <w:rFonts w:eastAsia="Times New Roman"/>
                <w:bCs/>
                <w:lang w:eastAsia="zh-CN"/>
              </w:rPr>
              <w:t xml:space="preserve"> </w:t>
            </w:r>
          </w:p>
          <w:p w14:paraId="76CB53A0" w14:textId="77777777" w:rsidR="00F72935" w:rsidRPr="00F72935" w:rsidRDefault="00F72935" w:rsidP="00F72935">
            <w:pPr>
              <w:tabs>
                <w:tab w:val="center" w:pos="4677"/>
                <w:tab w:val="right" w:pos="9355"/>
              </w:tabs>
              <w:suppressAutoHyphens/>
              <w:rPr>
                <w:rFonts w:eastAsia="Times New Roman"/>
                <w:lang w:eastAsia="zh-CN"/>
              </w:rPr>
            </w:pPr>
            <w:r w:rsidRPr="00F72935">
              <w:rPr>
                <w:rFonts w:eastAsia="Times New Roman"/>
                <w:lang w:eastAsia="zh-CN"/>
              </w:rPr>
              <w:t xml:space="preserve">ОКПО: </w:t>
            </w:r>
          </w:p>
          <w:p w14:paraId="71541DCE" w14:textId="77777777" w:rsidR="00F72935" w:rsidRPr="00F72935" w:rsidRDefault="00F72935" w:rsidP="00F72935">
            <w:pPr>
              <w:tabs>
                <w:tab w:val="center" w:pos="4677"/>
                <w:tab w:val="right" w:pos="9355"/>
              </w:tabs>
              <w:suppressAutoHyphens/>
              <w:rPr>
                <w:rFonts w:eastAsia="Times New Roman"/>
                <w:lang w:eastAsia="zh-CN"/>
              </w:rPr>
            </w:pPr>
            <w:r w:rsidRPr="00F72935">
              <w:rPr>
                <w:rFonts w:eastAsia="Times New Roman"/>
                <w:lang w:eastAsia="zh-CN"/>
              </w:rPr>
              <w:t xml:space="preserve">ОКТМО: </w:t>
            </w:r>
          </w:p>
          <w:p w14:paraId="43084B44" w14:textId="77777777" w:rsidR="00F72935" w:rsidRPr="00F72935" w:rsidRDefault="00F72935" w:rsidP="00F72935">
            <w:pPr>
              <w:tabs>
                <w:tab w:val="center" w:pos="4677"/>
                <w:tab w:val="right" w:pos="9355"/>
              </w:tabs>
              <w:suppressAutoHyphens/>
              <w:rPr>
                <w:rFonts w:eastAsia="Times New Roman"/>
                <w:lang w:eastAsia="zh-CN"/>
              </w:rPr>
            </w:pPr>
            <w:r w:rsidRPr="00F72935">
              <w:rPr>
                <w:rFonts w:eastAsia="Times New Roman"/>
                <w:lang w:eastAsia="zh-CN"/>
              </w:rPr>
              <w:t>Дата постановки на учет в налоговом органе: Банковские реквизиты:</w:t>
            </w:r>
          </w:p>
          <w:p w14:paraId="303C4B0B" w14:textId="77777777" w:rsidR="00F72935" w:rsidRPr="00F72935" w:rsidRDefault="00F72935" w:rsidP="00F72935">
            <w:pPr>
              <w:tabs>
                <w:tab w:val="center" w:pos="4677"/>
                <w:tab w:val="right" w:pos="9355"/>
              </w:tabs>
              <w:suppressAutoHyphens/>
              <w:rPr>
                <w:rFonts w:eastAsia="Times New Roman"/>
                <w:lang w:eastAsia="zh-CN"/>
              </w:rPr>
            </w:pPr>
            <w:r w:rsidRPr="00F72935">
              <w:rPr>
                <w:rFonts w:eastAsia="Times New Roman"/>
                <w:lang w:eastAsia="zh-CN"/>
              </w:rPr>
              <w:t xml:space="preserve">р/с № </w:t>
            </w:r>
          </w:p>
          <w:p w14:paraId="1417A896" w14:textId="77777777" w:rsidR="00F72935" w:rsidRPr="00F72935" w:rsidRDefault="00F72935" w:rsidP="00F72935">
            <w:pPr>
              <w:tabs>
                <w:tab w:val="center" w:pos="4677"/>
                <w:tab w:val="right" w:pos="9355"/>
              </w:tabs>
              <w:suppressAutoHyphens/>
              <w:rPr>
                <w:rFonts w:eastAsia="Times New Roman"/>
                <w:lang w:eastAsia="zh-CN"/>
              </w:rPr>
            </w:pPr>
            <w:r w:rsidRPr="00F72935">
              <w:rPr>
                <w:rFonts w:eastAsia="Times New Roman"/>
                <w:lang w:eastAsia="zh-CN"/>
              </w:rPr>
              <w:t>в _____________________</w:t>
            </w:r>
          </w:p>
          <w:p w14:paraId="6AAB2FD2" w14:textId="77777777" w:rsidR="00F72935" w:rsidRPr="00F72935" w:rsidRDefault="00F72935" w:rsidP="00F72935">
            <w:pPr>
              <w:tabs>
                <w:tab w:val="center" w:pos="4677"/>
                <w:tab w:val="right" w:pos="9355"/>
              </w:tabs>
              <w:suppressAutoHyphens/>
              <w:rPr>
                <w:rFonts w:eastAsia="Times New Roman"/>
                <w:lang w:eastAsia="zh-CN"/>
              </w:rPr>
            </w:pPr>
            <w:r w:rsidRPr="00F72935">
              <w:rPr>
                <w:rFonts w:eastAsia="Times New Roman"/>
                <w:lang w:eastAsia="zh-CN"/>
              </w:rPr>
              <w:t>к/с № или л/с №</w:t>
            </w:r>
          </w:p>
          <w:p w14:paraId="4456875F" w14:textId="77777777" w:rsidR="00F72935" w:rsidRPr="00F72935" w:rsidRDefault="00F72935" w:rsidP="00F72935">
            <w:pPr>
              <w:tabs>
                <w:tab w:val="center" w:pos="4677"/>
                <w:tab w:val="right" w:pos="9355"/>
              </w:tabs>
              <w:suppressAutoHyphens/>
              <w:rPr>
                <w:rFonts w:eastAsia="Times New Roman"/>
                <w:lang w:eastAsia="zh-CN"/>
              </w:rPr>
            </w:pPr>
            <w:r w:rsidRPr="00F72935">
              <w:rPr>
                <w:rFonts w:eastAsia="Times New Roman"/>
                <w:lang w:eastAsia="zh-CN"/>
              </w:rPr>
              <w:t>БИК:</w:t>
            </w:r>
          </w:p>
          <w:p w14:paraId="4694198F" w14:textId="77777777" w:rsidR="00F72935" w:rsidRPr="00F72935" w:rsidRDefault="00F72935" w:rsidP="00F72935">
            <w:pPr>
              <w:tabs>
                <w:tab w:val="center" w:pos="4677"/>
                <w:tab w:val="right" w:pos="9355"/>
              </w:tabs>
              <w:rPr>
                <w:rFonts w:eastAsia="Times New Roman"/>
                <w:bCs/>
              </w:rPr>
            </w:pPr>
            <w:r w:rsidRPr="00F72935">
              <w:rPr>
                <w:rFonts w:eastAsia="Times New Roman"/>
                <w:bCs/>
              </w:rPr>
              <w:t xml:space="preserve">Тел./Факс: </w:t>
            </w:r>
          </w:p>
          <w:p w14:paraId="3AA558D1" w14:textId="77777777" w:rsidR="00F72935" w:rsidRPr="00F72935" w:rsidRDefault="00F72935" w:rsidP="00F72935">
            <w:pPr>
              <w:tabs>
                <w:tab w:val="center" w:pos="4677"/>
                <w:tab w:val="right" w:pos="9355"/>
              </w:tabs>
              <w:suppressAutoHyphens/>
              <w:rPr>
                <w:rFonts w:eastAsia="Times New Roman"/>
                <w:lang w:eastAsia="zh-CN"/>
              </w:rPr>
            </w:pPr>
            <w:r w:rsidRPr="00F72935">
              <w:rPr>
                <w:rFonts w:eastAsia="Times New Roman"/>
                <w:bCs/>
                <w:lang w:eastAsia="zh-CN"/>
              </w:rPr>
              <w:t>Е-</w:t>
            </w:r>
            <w:r w:rsidRPr="00F72935">
              <w:rPr>
                <w:rFonts w:eastAsia="Times New Roman"/>
                <w:bCs/>
                <w:lang w:val="en-US" w:eastAsia="zh-CN"/>
              </w:rPr>
              <w:t>mail</w:t>
            </w:r>
            <w:r w:rsidRPr="00F72935">
              <w:rPr>
                <w:rFonts w:eastAsia="Times New Roman"/>
                <w:bCs/>
                <w:lang w:eastAsia="zh-CN"/>
              </w:rPr>
              <w:t xml:space="preserve">: </w:t>
            </w:r>
          </w:p>
          <w:p w14:paraId="744D29E8" w14:textId="77777777" w:rsidR="00F72935" w:rsidRPr="00F72935" w:rsidRDefault="00F72935" w:rsidP="00F72935">
            <w:pPr>
              <w:tabs>
                <w:tab w:val="center" w:pos="4677"/>
                <w:tab w:val="right" w:pos="9355"/>
              </w:tabs>
              <w:suppressAutoHyphens/>
              <w:rPr>
                <w:rFonts w:eastAsia="Times New Roman"/>
                <w:lang w:eastAsia="zh-CN"/>
              </w:rPr>
            </w:pPr>
          </w:p>
          <w:p w14:paraId="4F4D9D45" w14:textId="77777777" w:rsidR="00F72935" w:rsidRDefault="00F72935" w:rsidP="00F72935">
            <w:pPr>
              <w:tabs>
                <w:tab w:val="center" w:pos="4677"/>
                <w:tab w:val="right" w:pos="9355"/>
              </w:tabs>
              <w:suppressAutoHyphens/>
              <w:rPr>
                <w:rFonts w:eastAsia="Times New Roman"/>
                <w:lang w:eastAsia="zh-CN"/>
              </w:rPr>
            </w:pPr>
          </w:p>
          <w:p w14:paraId="6F9740CC" w14:textId="77777777" w:rsidR="000A3079" w:rsidRDefault="000A3079" w:rsidP="00F72935">
            <w:pPr>
              <w:tabs>
                <w:tab w:val="center" w:pos="4677"/>
                <w:tab w:val="right" w:pos="9355"/>
              </w:tabs>
              <w:suppressAutoHyphens/>
              <w:rPr>
                <w:rFonts w:eastAsia="Times New Roman"/>
                <w:lang w:eastAsia="zh-CN"/>
              </w:rPr>
            </w:pPr>
          </w:p>
          <w:p w14:paraId="189DBF0F" w14:textId="77777777" w:rsidR="00C557EF" w:rsidRDefault="00C557EF" w:rsidP="00F72935">
            <w:pPr>
              <w:tabs>
                <w:tab w:val="center" w:pos="4677"/>
                <w:tab w:val="right" w:pos="9355"/>
              </w:tabs>
              <w:suppressAutoHyphens/>
              <w:rPr>
                <w:rFonts w:eastAsia="Times New Roman"/>
                <w:lang w:eastAsia="zh-CN"/>
              </w:rPr>
            </w:pPr>
          </w:p>
          <w:p w14:paraId="76B75A1E" w14:textId="77777777" w:rsidR="00C557EF" w:rsidRPr="00F72935" w:rsidRDefault="00C557EF" w:rsidP="00F72935">
            <w:pPr>
              <w:tabs>
                <w:tab w:val="center" w:pos="4677"/>
                <w:tab w:val="right" w:pos="9355"/>
              </w:tabs>
              <w:suppressAutoHyphens/>
              <w:rPr>
                <w:rFonts w:eastAsia="Times New Roman"/>
                <w:lang w:eastAsia="zh-CN"/>
              </w:rPr>
            </w:pPr>
          </w:p>
          <w:p w14:paraId="73092F86" w14:textId="77777777" w:rsidR="00F72935" w:rsidRPr="00F72935" w:rsidRDefault="00F72935" w:rsidP="00F72935">
            <w:pPr>
              <w:tabs>
                <w:tab w:val="center" w:pos="4677"/>
                <w:tab w:val="right" w:pos="9355"/>
              </w:tabs>
              <w:suppressAutoHyphens/>
              <w:rPr>
                <w:rFonts w:eastAsia="Times New Roman"/>
                <w:lang w:eastAsia="zh-CN"/>
              </w:rPr>
            </w:pPr>
            <w:r w:rsidRPr="00F72935">
              <w:rPr>
                <w:rFonts w:eastAsia="Times New Roman"/>
                <w:lang w:eastAsia="zh-CN"/>
              </w:rPr>
              <w:t>Должность</w:t>
            </w:r>
          </w:p>
          <w:p w14:paraId="427126FC" w14:textId="77777777" w:rsidR="00F72935" w:rsidRPr="00F72935" w:rsidRDefault="00F72935" w:rsidP="00F72935">
            <w:pPr>
              <w:tabs>
                <w:tab w:val="center" w:pos="4677"/>
                <w:tab w:val="right" w:pos="9355"/>
              </w:tabs>
              <w:suppressAutoHyphens/>
              <w:rPr>
                <w:rFonts w:eastAsia="Times New Roman"/>
                <w:lang w:eastAsia="zh-CN"/>
              </w:rPr>
            </w:pPr>
          </w:p>
          <w:p w14:paraId="09F15C67" w14:textId="77777777" w:rsidR="00F72935" w:rsidRPr="00F72935" w:rsidRDefault="00F72935" w:rsidP="00F72935">
            <w:pPr>
              <w:tabs>
                <w:tab w:val="center" w:pos="4677"/>
                <w:tab w:val="right" w:pos="9355"/>
              </w:tabs>
              <w:suppressAutoHyphens/>
              <w:rPr>
                <w:rFonts w:eastAsia="Times New Roman"/>
                <w:lang w:eastAsia="zh-CN"/>
              </w:rPr>
            </w:pPr>
          </w:p>
          <w:p w14:paraId="0B72A081" w14:textId="77777777" w:rsidR="00F72935" w:rsidRDefault="00F72935" w:rsidP="00F72935">
            <w:pPr>
              <w:tabs>
                <w:tab w:val="center" w:pos="4677"/>
                <w:tab w:val="right" w:pos="9355"/>
              </w:tabs>
              <w:suppressAutoHyphens/>
              <w:rPr>
                <w:rFonts w:eastAsia="Times New Roman"/>
                <w:lang w:eastAsia="zh-CN"/>
              </w:rPr>
            </w:pPr>
            <w:r w:rsidRPr="00F72935">
              <w:rPr>
                <w:rFonts w:eastAsia="Times New Roman"/>
                <w:lang w:eastAsia="zh-CN"/>
              </w:rPr>
              <w:t>__________________ Ф.И.О.</w:t>
            </w:r>
          </w:p>
          <w:p w14:paraId="47843A79" w14:textId="77777777" w:rsidR="00F72935" w:rsidRPr="00F72935" w:rsidRDefault="00F72935" w:rsidP="00F72935">
            <w:pPr>
              <w:tabs>
                <w:tab w:val="center" w:pos="4677"/>
                <w:tab w:val="right" w:pos="9355"/>
              </w:tabs>
              <w:suppressAutoHyphens/>
              <w:rPr>
                <w:rFonts w:eastAsia="Times New Roman"/>
                <w:lang w:eastAsia="zh-CN"/>
              </w:rPr>
            </w:pPr>
          </w:p>
        </w:tc>
      </w:tr>
    </w:tbl>
    <w:p w14:paraId="18D98DBA" w14:textId="77777777" w:rsidR="00F72935" w:rsidRDefault="00F72935" w:rsidP="007C5125">
      <w:pPr>
        <w:widowControl w:val="0"/>
        <w:autoSpaceDE w:val="0"/>
        <w:autoSpaceDN w:val="0"/>
        <w:adjustRightInd w:val="0"/>
        <w:jc w:val="center"/>
        <w:rPr>
          <w:rFonts w:eastAsiaTheme="minorEastAsia"/>
          <w:b/>
        </w:rPr>
      </w:pPr>
    </w:p>
    <w:p w14:paraId="6D1ECE5E" w14:textId="77777777" w:rsidR="003B6B5E" w:rsidRDefault="007C5125" w:rsidP="003B6B5E">
      <w:pPr>
        <w:jc w:val="center"/>
        <w:outlineLvl w:val="0"/>
        <w:rPr>
          <w:rFonts w:eastAsia="Times New Roman"/>
        </w:rPr>
      </w:pPr>
      <w:r w:rsidRPr="007C5125">
        <w:rPr>
          <w:rFonts w:eastAsia="Times New Roman"/>
        </w:rPr>
        <w:br w:type="page"/>
      </w:r>
    </w:p>
    <w:p w14:paraId="51DFD605" w14:textId="77777777" w:rsidR="003B6B5E" w:rsidRPr="003B6B5E" w:rsidRDefault="003B6B5E" w:rsidP="003B6B5E">
      <w:pPr>
        <w:jc w:val="right"/>
        <w:outlineLvl w:val="0"/>
        <w:rPr>
          <w:rFonts w:eastAsia="Times New Roman"/>
        </w:rPr>
      </w:pPr>
      <w:r w:rsidRPr="003B6B5E">
        <w:rPr>
          <w:rFonts w:eastAsia="Times New Roman"/>
        </w:rPr>
        <w:lastRenderedPageBreak/>
        <w:t xml:space="preserve">Приложение № </w:t>
      </w:r>
      <w:r>
        <w:rPr>
          <w:rFonts w:eastAsia="Times New Roman"/>
        </w:rPr>
        <w:t>1</w:t>
      </w:r>
    </w:p>
    <w:p w14:paraId="132270FC" w14:textId="77777777" w:rsidR="003B6B5E" w:rsidRPr="003B6B5E" w:rsidRDefault="003B6B5E" w:rsidP="003B6B5E">
      <w:pPr>
        <w:jc w:val="right"/>
        <w:outlineLvl w:val="0"/>
        <w:rPr>
          <w:rFonts w:eastAsia="Times New Roman"/>
        </w:rPr>
      </w:pPr>
      <w:r w:rsidRPr="003B6B5E">
        <w:rPr>
          <w:rFonts w:eastAsia="Times New Roman"/>
        </w:rPr>
        <w:t>к государственному контракту от «____» ________ 20__ г. № ____________</w:t>
      </w:r>
    </w:p>
    <w:p w14:paraId="2B552DFE" w14:textId="77777777" w:rsidR="003B6B5E" w:rsidRDefault="003B6B5E" w:rsidP="002B3A1C">
      <w:pPr>
        <w:jc w:val="center"/>
        <w:outlineLvl w:val="0"/>
        <w:rPr>
          <w:rFonts w:eastAsia="Times New Roman"/>
        </w:rPr>
      </w:pPr>
    </w:p>
    <w:p w14:paraId="7DD236D2" w14:textId="77777777" w:rsidR="003B6B5E" w:rsidRPr="00C05906" w:rsidRDefault="003B6B5E" w:rsidP="003B6B5E">
      <w:pPr>
        <w:jc w:val="center"/>
        <w:outlineLvl w:val="0"/>
        <w:rPr>
          <w:rFonts w:eastAsia="Times New Roman"/>
          <w:b/>
        </w:rPr>
      </w:pPr>
    </w:p>
    <w:p w14:paraId="048E166C" w14:textId="77777777" w:rsidR="003B6B5E" w:rsidRPr="00C05906" w:rsidRDefault="003B6B5E" w:rsidP="003B6B5E">
      <w:pPr>
        <w:jc w:val="center"/>
        <w:outlineLvl w:val="0"/>
        <w:rPr>
          <w:rFonts w:eastAsia="Times New Roman"/>
          <w:b/>
        </w:rPr>
      </w:pPr>
      <w:r w:rsidRPr="00C05906">
        <w:rPr>
          <w:rFonts w:eastAsia="Times New Roman"/>
          <w:b/>
        </w:rPr>
        <w:t>ТЕХНИЧЕСКОЕ ЗАДАНИЕ</w:t>
      </w:r>
    </w:p>
    <w:p w14:paraId="59FED1B9" w14:textId="77777777" w:rsidR="00AB1196" w:rsidRDefault="00AB1196" w:rsidP="00AB1196">
      <w:pPr>
        <w:jc w:val="center"/>
        <w:rPr>
          <w:rFonts w:eastAsiaTheme="minorHAnsi"/>
          <w:lang w:eastAsia="en-US"/>
        </w:rPr>
      </w:pPr>
      <w:r w:rsidRPr="00320825">
        <w:rPr>
          <w:rFonts w:eastAsiaTheme="minorHAnsi"/>
          <w:lang w:eastAsia="en-US"/>
        </w:rPr>
        <w:t xml:space="preserve">на оказание услуг </w:t>
      </w:r>
      <w:r>
        <w:rPr>
          <w:rFonts w:eastAsiaTheme="minorHAnsi"/>
          <w:lang w:eastAsia="en-US"/>
        </w:rPr>
        <w:t>по профессиональному обучению</w:t>
      </w:r>
    </w:p>
    <w:p w14:paraId="1FC091A8" w14:textId="77777777" w:rsidR="00AB1196" w:rsidRPr="00320825" w:rsidRDefault="00AB1196" w:rsidP="00AB1196">
      <w:pPr>
        <w:jc w:val="center"/>
        <w:rPr>
          <w:rFonts w:eastAsiaTheme="minorHAnsi"/>
          <w:lang w:eastAsia="en-US"/>
        </w:rPr>
      </w:pPr>
      <w:r>
        <w:rPr>
          <w:rFonts w:eastAsiaTheme="minorHAnsi"/>
          <w:lang w:eastAsia="en-US"/>
        </w:rPr>
        <w:t xml:space="preserve">для обеспечения нужд ФКУ «Приволжский АПСЦ» </w:t>
      </w:r>
    </w:p>
    <w:p w14:paraId="39A09FA4" w14:textId="77777777" w:rsidR="003B6B5E" w:rsidRPr="00C05906" w:rsidRDefault="003B6B5E" w:rsidP="003B6B5E">
      <w:pPr>
        <w:adjustRightInd w:val="0"/>
        <w:jc w:val="both"/>
        <w:rPr>
          <w:rFonts w:eastAsia="Times New Roman"/>
          <w:bCs/>
        </w:rPr>
      </w:pPr>
    </w:p>
    <w:p w14:paraId="6219269A" w14:textId="77777777" w:rsidR="003B6B5E" w:rsidRPr="00C05906" w:rsidRDefault="003B6B5E" w:rsidP="000A3079">
      <w:pPr>
        <w:adjustRightInd w:val="0"/>
        <w:jc w:val="center"/>
        <w:rPr>
          <w:rFonts w:eastAsia="Times New Roman"/>
          <w:b/>
        </w:rPr>
      </w:pPr>
      <w:r w:rsidRPr="00C05906">
        <w:rPr>
          <w:rFonts w:eastAsia="Times New Roman"/>
          <w:b/>
        </w:rPr>
        <w:t xml:space="preserve">1. </w:t>
      </w:r>
      <w:r w:rsidR="006303D0">
        <w:rPr>
          <w:rFonts w:eastAsia="Times New Roman"/>
          <w:b/>
        </w:rPr>
        <w:t>Программа</w:t>
      </w:r>
      <w:r w:rsidR="00C05906" w:rsidRPr="00C05906">
        <w:rPr>
          <w:rFonts w:eastAsia="Times New Roman"/>
          <w:b/>
        </w:rPr>
        <w:t xml:space="preserve"> обучения</w:t>
      </w:r>
    </w:p>
    <w:p w14:paraId="3D276036" w14:textId="6B1C164D" w:rsidR="000A3079" w:rsidRDefault="00C05906" w:rsidP="00C05906">
      <w:pPr>
        <w:ind w:firstLine="709"/>
        <w:jc w:val="both"/>
        <w:rPr>
          <w:rFonts w:eastAsia="Times New Roman"/>
        </w:rPr>
      </w:pPr>
      <w:r>
        <w:rPr>
          <w:rFonts w:eastAsia="Times New Roman"/>
        </w:rPr>
        <w:t xml:space="preserve">1.1. </w:t>
      </w:r>
      <w:r w:rsidR="000A3079" w:rsidRPr="000A3079">
        <w:rPr>
          <w:rFonts w:eastAsia="Times New Roman"/>
        </w:rPr>
        <w:t>Программ</w:t>
      </w:r>
      <w:r w:rsidR="00B35058">
        <w:rPr>
          <w:rFonts w:eastAsia="Times New Roman"/>
        </w:rPr>
        <w:t xml:space="preserve">а профессионального обучения: </w:t>
      </w:r>
      <w:r w:rsidR="00DE66CB" w:rsidRPr="00DE66CB">
        <w:rPr>
          <w:rFonts w:eastAsia="Times New Roman"/>
        </w:rPr>
        <w:t xml:space="preserve">«Водитель внедорожных </w:t>
      </w:r>
      <w:proofErr w:type="spellStart"/>
      <w:r w:rsidR="00DE66CB" w:rsidRPr="00DE66CB">
        <w:rPr>
          <w:rFonts w:eastAsia="Times New Roman"/>
        </w:rPr>
        <w:t>мототранспортных</w:t>
      </w:r>
      <w:proofErr w:type="spellEnd"/>
      <w:r w:rsidR="00DE66CB" w:rsidRPr="00DE66CB">
        <w:rPr>
          <w:rFonts w:eastAsia="Times New Roman"/>
        </w:rPr>
        <w:t xml:space="preserve"> средств категории «А1».</w:t>
      </w:r>
    </w:p>
    <w:p w14:paraId="2F907093" w14:textId="77777777" w:rsidR="00DE66CB" w:rsidRDefault="00DE66CB" w:rsidP="00C05906">
      <w:pPr>
        <w:ind w:firstLine="709"/>
        <w:jc w:val="both"/>
        <w:rPr>
          <w:rFonts w:eastAsia="Times New Roman"/>
        </w:rPr>
      </w:pPr>
    </w:p>
    <w:p w14:paraId="2AA2BB47" w14:textId="77777777" w:rsidR="000A3079" w:rsidRDefault="000A3079" w:rsidP="000A3079">
      <w:pPr>
        <w:jc w:val="center"/>
        <w:rPr>
          <w:rFonts w:eastAsia="Times New Roman"/>
        </w:rPr>
      </w:pPr>
      <w:r>
        <w:rPr>
          <w:rFonts w:eastAsia="Times New Roman"/>
          <w:b/>
        </w:rPr>
        <w:t>2. Сроки оказания услуг</w:t>
      </w:r>
    </w:p>
    <w:p w14:paraId="3FF76D75" w14:textId="2CC765A6" w:rsidR="009E6EE9" w:rsidRDefault="00CD2C33" w:rsidP="00C05906">
      <w:pPr>
        <w:ind w:firstLine="709"/>
        <w:jc w:val="both"/>
        <w:rPr>
          <w:rFonts w:eastAsia="Times New Roman"/>
        </w:rPr>
      </w:pPr>
      <w:r>
        <w:rPr>
          <w:rFonts w:eastAsia="Times New Roman"/>
        </w:rPr>
        <w:t xml:space="preserve">2.1. Услуги оказываются Исполнителем в сроки, согласованные с Заказчиком в </w:t>
      </w:r>
      <w:r w:rsidR="00AD2FF7">
        <w:rPr>
          <w:rFonts w:eastAsia="Times New Roman"/>
        </w:rPr>
        <w:t>срок</w:t>
      </w:r>
      <w:r>
        <w:rPr>
          <w:rFonts w:eastAsia="Times New Roman"/>
        </w:rPr>
        <w:t xml:space="preserve"> </w:t>
      </w:r>
      <w:r w:rsidR="00AD2FF7" w:rsidRPr="00AD2FF7">
        <w:rPr>
          <w:rFonts w:eastAsia="Times New Roman"/>
        </w:rPr>
        <w:t xml:space="preserve">не позднее </w:t>
      </w:r>
      <w:r w:rsidR="00DE66CB">
        <w:rPr>
          <w:rFonts w:eastAsia="Times New Roman"/>
        </w:rPr>
        <w:t>6</w:t>
      </w:r>
      <w:r w:rsidR="00AD2FF7" w:rsidRPr="00AD2FF7">
        <w:rPr>
          <w:rFonts w:eastAsia="Times New Roman"/>
        </w:rPr>
        <w:t>0 календарных дней от даты заключения Контракта.</w:t>
      </w:r>
      <w:r w:rsidR="00EB1469">
        <w:rPr>
          <w:rFonts w:eastAsia="Times New Roman"/>
        </w:rPr>
        <w:t xml:space="preserve"> </w:t>
      </w:r>
    </w:p>
    <w:p w14:paraId="122EF31B" w14:textId="77777777" w:rsidR="005F6D60" w:rsidRDefault="005F6D60" w:rsidP="00C05906">
      <w:pPr>
        <w:ind w:firstLine="709"/>
        <w:jc w:val="both"/>
        <w:rPr>
          <w:rFonts w:eastAsia="Times New Roman"/>
        </w:rPr>
      </w:pPr>
      <w:r>
        <w:rPr>
          <w:rFonts w:eastAsia="Times New Roman"/>
        </w:rPr>
        <w:t xml:space="preserve">2.2. </w:t>
      </w:r>
      <w:r w:rsidRPr="005F6D60">
        <w:rPr>
          <w:rFonts w:eastAsia="Times New Roman"/>
        </w:rPr>
        <w:t>Порядок формирования групп и начало обучения определяются по согласованию с Заказчиком.</w:t>
      </w:r>
    </w:p>
    <w:p w14:paraId="2E30FEDE" w14:textId="77777777" w:rsidR="00EB1469" w:rsidRDefault="00EB1469" w:rsidP="003B6B5E">
      <w:pPr>
        <w:ind w:firstLine="709"/>
        <w:jc w:val="both"/>
        <w:rPr>
          <w:rFonts w:eastAsia="Times New Roman"/>
          <w:b/>
        </w:rPr>
      </w:pPr>
    </w:p>
    <w:p w14:paraId="28AE5CFF" w14:textId="77777777" w:rsidR="003B6B5E" w:rsidRPr="00C05906" w:rsidRDefault="005F6D60" w:rsidP="00CD2C33">
      <w:pPr>
        <w:jc w:val="center"/>
        <w:rPr>
          <w:rFonts w:eastAsia="Times New Roman"/>
          <w:b/>
        </w:rPr>
      </w:pPr>
      <w:r>
        <w:rPr>
          <w:rFonts w:eastAsia="Times New Roman"/>
          <w:b/>
        </w:rPr>
        <w:t>3</w:t>
      </w:r>
      <w:r w:rsidR="003B6B5E" w:rsidRPr="00C05906">
        <w:rPr>
          <w:rFonts w:eastAsia="Times New Roman"/>
          <w:b/>
        </w:rPr>
        <w:t>. Характеристики, объем и гаран</w:t>
      </w:r>
      <w:r w:rsidR="00CD2C33">
        <w:rPr>
          <w:rFonts w:eastAsia="Times New Roman"/>
          <w:b/>
        </w:rPr>
        <w:t>тии качества оказываемых услуг</w:t>
      </w:r>
    </w:p>
    <w:p w14:paraId="5DB35EF3" w14:textId="4A077578" w:rsidR="003A2917" w:rsidRDefault="005F6D60" w:rsidP="00315C36">
      <w:pPr>
        <w:ind w:firstLine="709"/>
        <w:jc w:val="both"/>
        <w:rPr>
          <w:rFonts w:eastAsia="Times New Roman"/>
        </w:rPr>
      </w:pPr>
      <w:r>
        <w:rPr>
          <w:rFonts w:eastAsia="Times New Roman"/>
        </w:rPr>
        <w:t>3</w:t>
      </w:r>
      <w:r w:rsidR="00315C36" w:rsidRPr="00315C36">
        <w:rPr>
          <w:rFonts w:eastAsia="Times New Roman"/>
        </w:rPr>
        <w:t>.</w:t>
      </w:r>
      <w:r w:rsidR="00AD2FF7">
        <w:rPr>
          <w:rFonts w:eastAsia="Times New Roman"/>
        </w:rPr>
        <w:t>1</w:t>
      </w:r>
      <w:r w:rsidR="00315C36" w:rsidRPr="00315C36">
        <w:rPr>
          <w:rFonts w:eastAsia="Times New Roman"/>
        </w:rPr>
        <w:t>. Образовательные организации, организации, осуществляющие обучение, а также индивидуальные предприниматели</w:t>
      </w:r>
      <w:r w:rsidR="003A2917">
        <w:rPr>
          <w:rFonts w:eastAsia="Times New Roman"/>
        </w:rPr>
        <w:t>,</w:t>
      </w:r>
      <w:r w:rsidR="00315C36" w:rsidRPr="00315C36">
        <w:rPr>
          <w:rFonts w:eastAsia="Times New Roman"/>
        </w:rPr>
        <w:t xml:space="preserve"> </w:t>
      </w:r>
      <w:r w:rsidR="003A2917" w:rsidRPr="003A2917">
        <w:rPr>
          <w:rFonts w:eastAsia="Times New Roman"/>
        </w:rPr>
        <w:t xml:space="preserve">за исключением индивидуальных предпринимателей, осуществляющих </w:t>
      </w:r>
      <w:r w:rsidR="00AD2FF7" w:rsidRPr="003A2917">
        <w:rPr>
          <w:rFonts w:eastAsia="Times New Roman"/>
        </w:rPr>
        <w:t>образовательную деятельность,</w:t>
      </w:r>
      <w:r w:rsidR="003A2917" w:rsidRPr="003A2917">
        <w:rPr>
          <w:rFonts w:eastAsia="Times New Roman"/>
        </w:rPr>
        <w:t xml:space="preserve"> непосредственно</w:t>
      </w:r>
      <w:r w:rsidR="003A2917">
        <w:rPr>
          <w:rFonts w:eastAsia="Times New Roman"/>
        </w:rPr>
        <w:t xml:space="preserve"> </w:t>
      </w:r>
      <w:r w:rsidR="00315C36" w:rsidRPr="00315C36">
        <w:rPr>
          <w:rFonts w:eastAsia="Times New Roman"/>
        </w:rPr>
        <w:t xml:space="preserve">должны иметь действующую лицензию </w:t>
      </w:r>
      <w:r w:rsidR="004E0F66" w:rsidRPr="004E0F66">
        <w:rPr>
          <w:rFonts w:eastAsia="Times New Roman"/>
        </w:rPr>
        <w:t>на профессиональное обучение</w:t>
      </w:r>
      <w:r w:rsidR="003A2917">
        <w:rPr>
          <w:rFonts w:eastAsia="Times New Roman"/>
        </w:rPr>
        <w:t>.</w:t>
      </w:r>
      <w:r w:rsidR="00315C36" w:rsidRPr="00315C36">
        <w:rPr>
          <w:rFonts w:eastAsia="Times New Roman"/>
        </w:rPr>
        <w:t xml:space="preserve"> </w:t>
      </w:r>
    </w:p>
    <w:p w14:paraId="4191B412" w14:textId="49E0090B" w:rsidR="004E0F66" w:rsidRDefault="004E0F66" w:rsidP="00315C36">
      <w:pPr>
        <w:ind w:firstLine="709"/>
        <w:jc w:val="both"/>
        <w:rPr>
          <w:rFonts w:eastAsia="Times New Roman"/>
        </w:rPr>
      </w:pPr>
      <w:r w:rsidRPr="004E0F66">
        <w:rPr>
          <w:rFonts w:eastAsia="Times New Roman"/>
        </w:rPr>
        <w:t>В случае окончании срока действия лицензии до момента исполнения обязательств по договору Исполнитель, в установленные законодательством Российской Федерации сроки, обязан обеспечить продление действующей лицензии и предоставить Заказчику выписку из реестра лицензий или копию акта лицензирующего органа о принятом решении в течение 5 рабочих дней с момента ее получения. Подтверждением соответствия Исполнителя требованиям, установленным в пункте 1 части 1 статьи 31 Закона о контрактной системе, является наличие соответствующей записи в реестре лицензий.</w:t>
      </w:r>
    </w:p>
    <w:p w14:paraId="582ACFE3" w14:textId="77777777" w:rsidR="00DE66CB" w:rsidRDefault="005F6D60" w:rsidP="00315C36">
      <w:pPr>
        <w:ind w:firstLine="709"/>
        <w:jc w:val="both"/>
        <w:rPr>
          <w:rFonts w:eastAsia="Times New Roman"/>
        </w:rPr>
      </w:pPr>
      <w:r>
        <w:rPr>
          <w:rFonts w:eastAsia="Times New Roman"/>
        </w:rPr>
        <w:t>3</w:t>
      </w:r>
      <w:r w:rsidR="003A2917">
        <w:rPr>
          <w:rFonts w:eastAsia="Times New Roman"/>
        </w:rPr>
        <w:t>.</w:t>
      </w:r>
      <w:r w:rsidR="004E0F66">
        <w:rPr>
          <w:rFonts w:eastAsia="Times New Roman"/>
        </w:rPr>
        <w:t>2</w:t>
      </w:r>
      <w:r w:rsidR="003A2917">
        <w:rPr>
          <w:rFonts w:eastAsia="Times New Roman"/>
        </w:rPr>
        <w:t xml:space="preserve">. </w:t>
      </w:r>
      <w:r w:rsidR="003A2917" w:rsidRPr="003A2917">
        <w:rPr>
          <w:rFonts w:eastAsia="Times New Roman"/>
        </w:rPr>
        <w:t xml:space="preserve">Образовательные организации, организации, осуществляющие обучение, а также индивидуальные предприниматели должны иметь </w:t>
      </w:r>
      <w:r w:rsidR="00DE66CB" w:rsidRPr="00DE66CB">
        <w:rPr>
          <w:rFonts w:eastAsia="Times New Roman"/>
        </w:rPr>
        <w:t xml:space="preserve">утвержденный учебный план подготовки, программу обучения, преподавателей, а также специализированные учебные классы, учебно-методическую литературу, учебно-наглядные пособия, внедорожные </w:t>
      </w:r>
      <w:proofErr w:type="spellStart"/>
      <w:r w:rsidR="00DE66CB" w:rsidRPr="00DE66CB">
        <w:rPr>
          <w:rFonts w:eastAsia="Times New Roman"/>
        </w:rPr>
        <w:t>мототранспортные</w:t>
      </w:r>
      <w:proofErr w:type="spellEnd"/>
      <w:r w:rsidR="00DE66CB" w:rsidRPr="00DE66CB">
        <w:rPr>
          <w:rFonts w:eastAsia="Times New Roman"/>
        </w:rPr>
        <w:t xml:space="preserve"> средства категории «А1», используемые для практической подготовки, зарегистрированные в порядке, установленном законодательством Российской Федерации.</w:t>
      </w:r>
    </w:p>
    <w:p w14:paraId="1A17E659" w14:textId="77777777" w:rsidR="00DE66CB" w:rsidRDefault="005F6D60" w:rsidP="004E0F66">
      <w:pPr>
        <w:ind w:firstLine="709"/>
        <w:jc w:val="both"/>
        <w:rPr>
          <w:rFonts w:eastAsia="Times New Roman"/>
        </w:rPr>
      </w:pPr>
      <w:r>
        <w:rPr>
          <w:rFonts w:eastAsia="Times New Roman"/>
        </w:rPr>
        <w:t>3</w:t>
      </w:r>
      <w:r w:rsidR="003A2917">
        <w:rPr>
          <w:rFonts w:eastAsia="Times New Roman"/>
        </w:rPr>
        <w:t>.</w:t>
      </w:r>
      <w:r w:rsidR="00DE66CB">
        <w:rPr>
          <w:rFonts w:eastAsia="Times New Roman"/>
        </w:rPr>
        <w:t>3</w:t>
      </w:r>
      <w:r w:rsidR="00CD2C33">
        <w:rPr>
          <w:rFonts w:eastAsia="Times New Roman"/>
        </w:rPr>
        <w:t xml:space="preserve">. </w:t>
      </w:r>
      <w:r w:rsidR="00AD2FF7" w:rsidRPr="00AD2FF7">
        <w:rPr>
          <w:rFonts w:eastAsia="Times New Roman"/>
        </w:rPr>
        <w:t xml:space="preserve">Форма обучения: </w:t>
      </w:r>
      <w:r w:rsidR="00DE66CB" w:rsidRPr="00DE66CB">
        <w:rPr>
          <w:rFonts w:eastAsia="Times New Roman"/>
        </w:rPr>
        <w:t>очно-заочная. Обучение практическому вождению проводится на учебном транспортном средстве, оборудованном в установленном порядке и имеющем опознавательные знаки, учебном автодроме (площадке для учебной езды) и на учебных маршрутах, утверждаемых организацией, осуществляющей подготовку водителей, и согласованных с государственной инспекцией гостехнадзора.</w:t>
      </w:r>
    </w:p>
    <w:p w14:paraId="33E6991D" w14:textId="0D54C8B1" w:rsidR="004E0F66" w:rsidRDefault="004E0F66" w:rsidP="004E0F66">
      <w:pPr>
        <w:ind w:firstLine="709"/>
        <w:jc w:val="both"/>
        <w:rPr>
          <w:rFonts w:eastAsia="Times New Roman"/>
        </w:rPr>
      </w:pPr>
      <w:r>
        <w:rPr>
          <w:rFonts w:eastAsia="Times New Roman"/>
        </w:rPr>
        <w:t>3.</w:t>
      </w:r>
      <w:r w:rsidR="00DE66CB">
        <w:rPr>
          <w:rFonts w:eastAsia="Times New Roman"/>
        </w:rPr>
        <w:t>4</w:t>
      </w:r>
      <w:r>
        <w:rPr>
          <w:rFonts w:eastAsia="Times New Roman"/>
        </w:rPr>
        <w:t xml:space="preserve">. </w:t>
      </w:r>
      <w:r w:rsidRPr="004E0F66">
        <w:rPr>
          <w:rFonts w:eastAsia="Times New Roman"/>
        </w:rPr>
        <w:t>При оказании услуг Исполнитель обязан выполнять требования Федерального закона от 27.07.2006 № 152-ФЗ «О персональных данных».</w:t>
      </w:r>
    </w:p>
    <w:p w14:paraId="2DB32E23" w14:textId="142D290B" w:rsidR="004E0F66" w:rsidRPr="00315C36" w:rsidRDefault="004E0F66" w:rsidP="004E0F66">
      <w:pPr>
        <w:ind w:firstLine="709"/>
        <w:jc w:val="both"/>
        <w:rPr>
          <w:rFonts w:eastAsia="Times New Roman"/>
        </w:rPr>
      </w:pPr>
      <w:r>
        <w:rPr>
          <w:rFonts w:eastAsia="Times New Roman"/>
        </w:rPr>
        <w:t>3.</w:t>
      </w:r>
      <w:r w:rsidR="00DE66CB">
        <w:rPr>
          <w:rFonts w:eastAsia="Times New Roman"/>
        </w:rPr>
        <w:t>5</w:t>
      </w:r>
      <w:r>
        <w:rPr>
          <w:rFonts w:eastAsia="Times New Roman"/>
        </w:rPr>
        <w:t xml:space="preserve">. </w:t>
      </w:r>
      <w:r w:rsidRPr="00315C36">
        <w:rPr>
          <w:rFonts w:eastAsia="Times New Roman"/>
        </w:rPr>
        <w:t>Лицам, не прошедшим итоговой аттестации или получившим на итоговой аттестации неудовлетворительные результаты, а также лица, освоившие часть профессиональной программы и (или) отчисленным, выдается справка об обучении или о периоде обучения по образцу, самостоятельно устанавливаемому Исполнителем.</w:t>
      </w:r>
    </w:p>
    <w:p w14:paraId="4DFDCBEE" w14:textId="56EF11FF" w:rsidR="004E0F66" w:rsidRPr="00315C36" w:rsidRDefault="004E0F66" w:rsidP="004E0F66">
      <w:pPr>
        <w:ind w:firstLine="709"/>
        <w:jc w:val="both"/>
        <w:rPr>
          <w:rFonts w:eastAsia="Times New Roman"/>
        </w:rPr>
      </w:pPr>
      <w:r>
        <w:rPr>
          <w:rFonts w:eastAsia="Times New Roman"/>
        </w:rPr>
        <w:t>3.</w:t>
      </w:r>
      <w:r w:rsidR="00DE66CB">
        <w:rPr>
          <w:rFonts w:eastAsia="Times New Roman"/>
        </w:rPr>
        <w:t>6</w:t>
      </w:r>
      <w:r>
        <w:rPr>
          <w:rFonts w:eastAsia="Times New Roman"/>
        </w:rPr>
        <w:t xml:space="preserve">. </w:t>
      </w:r>
      <w:r w:rsidRPr="00315C36">
        <w:rPr>
          <w:rFonts w:eastAsia="Times New Roman"/>
        </w:rPr>
        <w:t>Документ о</w:t>
      </w:r>
      <w:r>
        <w:rPr>
          <w:rFonts w:eastAsia="Times New Roman"/>
        </w:rPr>
        <w:t xml:space="preserve"> профессиональном обучении</w:t>
      </w:r>
      <w:r w:rsidRPr="00315C36">
        <w:rPr>
          <w:rFonts w:eastAsia="Times New Roman"/>
        </w:rPr>
        <w:t xml:space="preserve"> выдается на бланке, являющимся защищенным от подделок полиграфической продукцией, образец которого самостоятельно установлен Исполнителем.</w:t>
      </w:r>
    </w:p>
    <w:p w14:paraId="7EB4ABAE" w14:textId="77777777" w:rsidR="006303D0" w:rsidRDefault="006303D0" w:rsidP="00315C36">
      <w:pPr>
        <w:jc w:val="both"/>
        <w:rPr>
          <w:rFonts w:eastAsia="Times New Roman"/>
        </w:rPr>
      </w:pPr>
    </w:p>
    <w:p w14:paraId="7DA7A140" w14:textId="77777777" w:rsidR="00DE66CB" w:rsidRDefault="00DE66CB" w:rsidP="00DE66CB">
      <w:pPr>
        <w:suppressAutoHyphens/>
        <w:jc w:val="center"/>
        <w:rPr>
          <w:rFonts w:eastAsia="Lucida Sans Unicode"/>
        </w:rPr>
      </w:pPr>
      <w:r>
        <w:rPr>
          <w:rFonts w:eastAsia="Lucida Sans Unicode"/>
          <w:b/>
        </w:rPr>
        <w:t>4</w:t>
      </w:r>
      <w:r w:rsidRPr="00231442">
        <w:rPr>
          <w:rFonts w:eastAsia="Lucida Sans Unicode"/>
          <w:b/>
        </w:rPr>
        <w:t>.</w:t>
      </w:r>
      <w:r w:rsidRPr="00231442">
        <w:rPr>
          <w:rFonts w:eastAsia="Lucida Sans Unicode"/>
          <w:b/>
          <w:i/>
        </w:rPr>
        <w:t xml:space="preserve"> </w:t>
      </w:r>
      <w:r>
        <w:rPr>
          <w:rFonts w:eastAsia="Lucida Sans Unicode"/>
          <w:b/>
        </w:rPr>
        <w:t>Место оказания услуг</w:t>
      </w:r>
    </w:p>
    <w:p w14:paraId="22E21282" w14:textId="79614CE2" w:rsidR="00DE66CB" w:rsidRDefault="00DE66CB" w:rsidP="00DE66CB">
      <w:pPr>
        <w:suppressAutoHyphens/>
        <w:ind w:firstLine="709"/>
        <w:jc w:val="both"/>
        <w:rPr>
          <w:rFonts w:eastAsia="Lucida Sans Unicode"/>
        </w:rPr>
      </w:pPr>
      <w:r>
        <w:rPr>
          <w:rFonts w:eastAsia="Lucida Sans Unicode"/>
        </w:rPr>
        <w:t xml:space="preserve">4.1. В пределах административных границ г. Самара, </w:t>
      </w:r>
      <w:r w:rsidRPr="00D63D84">
        <w:rPr>
          <w:rFonts w:eastAsia="Lucida Sans Unicode"/>
        </w:rPr>
        <w:t>на территории Исполнителя</w:t>
      </w:r>
      <w:r w:rsidRPr="00B61C37">
        <w:rPr>
          <w:rFonts w:eastAsia="Lucida Sans Unicode"/>
        </w:rPr>
        <w:t>.</w:t>
      </w:r>
    </w:p>
    <w:p w14:paraId="2BC6FD01" w14:textId="77777777" w:rsidR="004E0F66" w:rsidRPr="00FA4108" w:rsidRDefault="004E0F66" w:rsidP="004E0F66">
      <w:pPr>
        <w:jc w:val="center"/>
        <w:rPr>
          <w:bCs/>
        </w:rPr>
      </w:pPr>
    </w:p>
    <w:p w14:paraId="7E56283D" w14:textId="3C7E46C9" w:rsidR="004E0F66" w:rsidRPr="00471DFC" w:rsidRDefault="004E0F66" w:rsidP="004E0F66">
      <w:pPr>
        <w:shd w:val="clear" w:color="auto" w:fill="FFFFFF"/>
        <w:suppressAutoHyphens/>
        <w:jc w:val="center"/>
        <w:rPr>
          <w:b/>
        </w:rPr>
      </w:pPr>
      <w:r>
        <w:rPr>
          <w:b/>
        </w:rPr>
        <w:t xml:space="preserve">5. </w:t>
      </w:r>
      <w:r w:rsidRPr="00471DFC">
        <w:rPr>
          <w:b/>
        </w:rPr>
        <w:t>Дополнительные требования</w:t>
      </w:r>
    </w:p>
    <w:p w14:paraId="17F12F2F" w14:textId="2EF4CB26" w:rsidR="006335F9" w:rsidRDefault="004E0F66" w:rsidP="004E0F66">
      <w:pPr>
        <w:shd w:val="clear" w:color="auto" w:fill="FFFFFF"/>
        <w:suppressAutoHyphens/>
        <w:ind w:firstLine="709"/>
        <w:jc w:val="both"/>
      </w:pPr>
      <w:r>
        <w:lastRenderedPageBreak/>
        <w:t>5</w:t>
      </w:r>
      <w:r w:rsidRPr="000F286B">
        <w:t xml:space="preserve">.1. </w:t>
      </w:r>
      <w:r w:rsidR="006335F9" w:rsidRPr="006335F9">
        <w:t>Исполнитель обязуется, успешно прошедшим обучение работникам Заказчика, организовать сдачу экзаменов в</w:t>
      </w:r>
      <w:r w:rsidR="006335F9">
        <w:t xml:space="preserve"> органах</w:t>
      </w:r>
      <w:r w:rsidR="006335F9" w:rsidRPr="006335F9">
        <w:t xml:space="preserve"> государственной инспекции гостехнадзора.</w:t>
      </w:r>
    </w:p>
    <w:p w14:paraId="4A52B74D" w14:textId="4D2498CA" w:rsidR="004E0F66" w:rsidRPr="00471DFC" w:rsidRDefault="006335F9" w:rsidP="004E0F66">
      <w:pPr>
        <w:shd w:val="clear" w:color="auto" w:fill="FFFFFF"/>
        <w:suppressAutoHyphens/>
        <w:ind w:firstLine="709"/>
        <w:jc w:val="both"/>
      </w:pPr>
      <w:r>
        <w:t xml:space="preserve">5.2. </w:t>
      </w:r>
      <w:r w:rsidR="004E0F66" w:rsidRPr="00471DFC">
        <w:t>По окончании оказания услуг Исполнитель предоставляет Заказчику</w:t>
      </w:r>
      <w:r w:rsidR="004E0F66">
        <w:t>,</w:t>
      </w:r>
      <w:r w:rsidR="004E0F66" w:rsidRPr="00471DFC">
        <w:t xml:space="preserve"> подтверждающие документы о внесении сведений о документах </w:t>
      </w:r>
      <w:r w:rsidR="004E0F66">
        <w:t>об обучении</w:t>
      </w:r>
      <w:r w:rsidR="004E0F66" w:rsidRPr="00471DFC">
        <w:t xml:space="preserve"> в ФИС ФРДО в соответствии с требованиями </w:t>
      </w:r>
      <w:r w:rsidR="004E0F66" w:rsidRPr="000F286B">
        <w:t>Постановлени</w:t>
      </w:r>
      <w:r w:rsidR="004E0F66">
        <w:t>я</w:t>
      </w:r>
      <w:r w:rsidR="004E0F66" w:rsidRPr="000F286B">
        <w:t xml:space="preserve"> Правительства РФ от 31.05.2021 № 825 «О федеральной информационной системе </w:t>
      </w:r>
      <w:r w:rsidR="004E0F66">
        <w:t>«</w:t>
      </w:r>
      <w:r w:rsidR="004E0F66" w:rsidRPr="000F286B">
        <w:t xml:space="preserve">Федеральный реестр сведений о документах об образовании и (или) о квалификации, документах об обучении» (вместе с «Правилами формирования и ведения федеральной информационной системы «Федеральный реестр сведений о документах об образовании и (или) о квалификации, документах об обучении») </w:t>
      </w:r>
      <w:r w:rsidR="004E0F66" w:rsidRPr="00471DFC">
        <w:t xml:space="preserve">и письма </w:t>
      </w:r>
      <w:r w:rsidR="004E0F66" w:rsidRPr="000F286B">
        <w:t>Рособрнадзора от 06.12.2022 № 02-357 «О внесении изменений в постановление Правительства Российской Федерации «О ФИС ФРДО».</w:t>
      </w:r>
    </w:p>
    <w:p w14:paraId="624EEAA6" w14:textId="77777777" w:rsidR="004E0F66" w:rsidRPr="004F3AA1" w:rsidRDefault="004E0F66" w:rsidP="004E0F66">
      <w:pPr>
        <w:keepNext/>
        <w:tabs>
          <w:tab w:val="num" w:pos="574"/>
        </w:tabs>
        <w:outlineLvl w:val="0"/>
        <w:rPr>
          <w:rFonts w:eastAsia="Times New Roman"/>
          <w:kern w:val="2"/>
          <w:lang w:eastAsia="zh-CN"/>
        </w:rPr>
      </w:pPr>
    </w:p>
    <w:p w14:paraId="4DE418C5" w14:textId="77777777" w:rsidR="009E6EE9" w:rsidRDefault="009E6EE9" w:rsidP="00DC2507">
      <w:pPr>
        <w:jc w:val="both"/>
        <w:rPr>
          <w:rFonts w:eastAsia="Times New Roman"/>
        </w:rPr>
      </w:pPr>
    </w:p>
    <w:p w14:paraId="42970CEA" w14:textId="77777777" w:rsidR="00315C36" w:rsidRPr="00C05906" w:rsidRDefault="00315C36" w:rsidP="00DC2507">
      <w:pPr>
        <w:jc w:val="both"/>
        <w:rPr>
          <w:rFonts w:eastAsia="Times New Roman"/>
        </w:rPr>
      </w:pPr>
    </w:p>
    <w:tbl>
      <w:tblPr>
        <w:tblW w:w="0" w:type="auto"/>
        <w:tblLook w:val="04A0" w:firstRow="1" w:lastRow="0" w:firstColumn="1" w:lastColumn="0" w:noHBand="0" w:noVBand="1"/>
      </w:tblPr>
      <w:tblGrid>
        <w:gridCol w:w="6237"/>
        <w:gridCol w:w="3685"/>
      </w:tblGrid>
      <w:tr w:rsidR="00C05906" w:rsidRPr="007C5125" w14:paraId="617F1048" w14:textId="77777777" w:rsidTr="00B240FB">
        <w:tc>
          <w:tcPr>
            <w:tcW w:w="6237" w:type="dxa"/>
            <w:shd w:val="clear" w:color="auto" w:fill="auto"/>
          </w:tcPr>
          <w:p w14:paraId="37D7548F" w14:textId="77777777" w:rsidR="00C05906" w:rsidRPr="00F72935" w:rsidRDefault="00C05906" w:rsidP="00B240FB">
            <w:pPr>
              <w:rPr>
                <w:rFonts w:eastAsia="Times New Roman"/>
                <w:b/>
              </w:rPr>
            </w:pPr>
            <w:r w:rsidRPr="00F72935">
              <w:rPr>
                <w:rFonts w:eastAsia="Times New Roman"/>
                <w:b/>
              </w:rPr>
              <w:t>Заказчик:</w:t>
            </w:r>
          </w:p>
          <w:p w14:paraId="5AD3CCD6" w14:textId="77777777" w:rsidR="00C05906" w:rsidRPr="007C5125" w:rsidRDefault="00C05906" w:rsidP="00B240FB">
            <w:pPr>
              <w:rPr>
                <w:rFonts w:eastAsia="Times New Roman"/>
              </w:rPr>
            </w:pPr>
            <w:r w:rsidRPr="007C5125">
              <w:rPr>
                <w:rFonts w:eastAsia="Times New Roman"/>
              </w:rPr>
              <w:t>Директор</w:t>
            </w:r>
          </w:p>
          <w:p w14:paraId="0A66143F" w14:textId="77777777" w:rsidR="00C05906" w:rsidRDefault="00C05906" w:rsidP="00B240FB">
            <w:pPr>
              <w:rPr>
                <w:rFonts w:eastAsia="Times New Roman"/>
              </w:rPr>
            </w:pPr>
            <w:r w:rsidRPr="007C5125">
              <w:rPr>
                <w:rFonts w:eastAsia="Times New Roman"/>
              </w:rPr>
              <w:t>ФКУ «Приволжский АПСЦ»</w:t>
            </w:r>
          </w:p>
          <w:p w14:paraId="09237AF3" w14:textId="77777777" w:rsidR="00C05906" w:rsidRPr="007C5125" w:rsidRDefault="00C05906" w:rsidP="00B240FB">
            <w:pPr>
              <w:rPr>
                <w:rFonts w:eastAsia="Times New Roman"/>
              </w:rPr>
            </w:pPr>
          </w:p>
          <w:p w14:paraId="31306963" w14:textId="77777777" w:rsidR="00C05906" w:rsidRDefault="00C05906" w:rsidP="00B240FB">
            <w:pPr>
              <w:rPr>
                <w:rFonts w:eastAsia="Times New Roman"/>
              </w:rPr>
            </w:pPr>
            <w:r w:rsidRPr="007C5125">
              <w:rPr>
                <w:rFonts w:eastAsia="Times New Roman"/>
              </w:rPr>
              <w:t>___________________ В.Г. Логинов</w:t>
            </w:r>
          </w:p>
          <w:p w14:paraId="2947BBC8" w14:textId="77777777" w:rsidR="00C05906" w:rsidRPr="00CA1C9A" w:rsidRDefault="00C05906" w:rsidP="00B240FB">
            <w:pPr>
              <w:rPr>
                <w:rFonts w:eastAsia="Times New Roman"/>
              </w:rPr>
            </w:pPr>
          </w:p>
        </w:tc>
        <w:tc>
          <w:tcPr>
            <w:tcW w:w="3685" w:type="dxa"/>
            <w:shd w:val="clear" w:color="auto" w:fill="auto"/>
          </w:tcPr>
          <w:p w14:paraId="3FFB9FB4" w14:textId="77777777" w:rsidR="00C05906" w:rsidRPr="00F72935" w:rsidRDefault="00C05906" w:rsidP="00B240FB">
            <w:pPr>
              <w:rPr>
                <w:rFonts w:eastAsia="Times New Roman"/>
                <w:b/>
              </w:rPr>
            </w:pPr>
            <w:r w:rsidRPr="00F72935">
              <w:rPr>
                <w:rFonts w:eastAsia="Times New Roman"/>
                <w:b/>
              </w:rPr>
              <w:t>Исполнитель:</w:t>
            </w:r>
          </w:p>
          <w:p w14:paraId="332A9123" w14:textId="77777777" w:rsidR="00C05906" w:rsidRPr="00F72935" w:rsidRDefault="00C05906" w:rsidP="00B240FB">
            <w:pPr>
              <w:tabs>
                <w:tab w:val="center" w:pos="4677"/>
                <w:tab w:val="right" w:pos="9355"/>
              </w:tabs>
              <w:suppressAutoHyphens/>
              <w:rPr>
                <w:rFonts w:eastAsia="Times New Roman"/>
                <w:lang w:eastAsia="zh-CN"/>
              </w:rPr>
            </w:pPr>
            <w:r w:rsidRPr="00F72935">
              <w:rPr>
                <w:rFonts w:eastAsia="Times New Roman"/>
                <w:lang w:eastAsia="zh-CN"/>
              </w:rPr>
              <w:t>Должность</w:t>
            </w:r>
          </w:p>
          <w:p w14:paraId="030EAFE7" w14:textId="77777777" w:rsidR="00C05906" w:rsidRPr="00F72935" w:rsidRDefault="00C05906" w:rsidP="00B240FB">
            <w:pPr>
              <w:tabs>
                <w:tab w:val="center" w:pos="4677"/>
                <w:tab w:val="right" w:pos="9355"/>
              </w:tabs>
              <w:suppressAutoHyphens/>
              <w:rPr>
                <w:rFonts w:eastAsia="Times New Roman"/>
                <w:lang w:eastAsia="zh-CN"/>
              </w:rPr>
            </w:pPr>
          </w:p>
          <w:p w14:paraId="657EEFA2" w14:textId="77777777" w:rsidR="00C05906" w:rsidRPr="00F72935" w:rsidRDefault="00C05906" w:rsidP="00B240FB">
            <w:pPr>
              <w:tabs>
                <w:tab w:val="center" w:pos="4677"/>
                <w:tab w:val="right" w:pos="9355"/>
              </w:tabs>
              <w:suppressAutoHyphens/>
              <w:rPr>
                <w:rFonts w:eastAsia="Times New Roman"/>
                <w:lang w:eastAsia="zh-CN"/>
              </w:rPr>
            </w:pPr>
          </w:p>
          <w:p w14:paraId="51BBF4F7" w14:textId="77777777" w:rsidR="00C05906" w:rsidRDefault="00C05906" w:rsidP="00B240FB">
            <w:pPr>
              <w:tabs>
                <w:tab w:val="center" w:pos="4677"/>
                <w:tab w:val="right" w:pos="9355"/>
              </w:tabs>
              <w:suppressAutoHyphens/>
              <w:rPr>
                <w:rFonts w:eastAsia="Times New Roman"/>
                <w:lang w:eastAsia="zh-CN"/>
              </w:rPr>
            </w:pPr>
            <w:r w:rsidRPr="00F72935">
              <w:rPr>
                <w:rFonts w:eastAsia="Times New Roman"/>
                <w:lang w:eastAsia="zh-CN"/>
              </w:rPr>
              <w:t>__________________ Ф.И.О.</w:t>
            </w:r>
          </w:p>
          <w:p w14:paraId="32B193C7" w14:textId="77777777" w:rsidR="00C05906" w:rsidRPr="00DB3AD7" w:rsidRDefault="00C05906" w:rsidP="00B240FB">
            <w:pPr>
              <w:rPr>
                <w:rFonts w:eastAsia="Times New Roman"/>
              </w:rPr>
            </w:pPr>
          </w:p>
        </w:tc>
      </w:tr>
    </w:tbl>
    <w:p w14:paraId="62A095F0" w14:textId="77777777" w:rsidR="006303D0" w:rsidRDefault="006303D0" w:rsidP="006303D0">
      <w:pPr>
        <w:rPr>
          <w:rFonts w:eastAsia="Times New Roman"/>
        </w:rPr>
      </w:pPr>
    </w:p>
    <w:p w14:paraId="45A4F4B9" w14:textId="77777777" w:rsidR="00315C36" w:rsidRDefault="00315C36">
      <w:pPr>
        <w:rPr>
          <w:rFonts w:eastAsia="Times New Roman"/>
        </w:rPr>
      </w:pPr>
      <w:r>
        <w:rPr>
          <w:rFonts w:eastAsia="Times New Roman"/>
        </w:rPr>
        <w:br w:type="page"/>
      </w:r>
    </w:p>
    <w:p w14:paraId="644D438F" w14:textId="77777777" w:rsidR="007C5125" w:rsidRPr="007C5125" w:rsidRDefault="007C5125" w:rsidP="006303D0">
      <w:pPr>
        <w:jc w:val="right"/>
        <w:rPr>
          <w:rFonts w:eastAsia="Times New Roman"/>
        </w:rPr>
      </w:pPr>
      <w:r w:rsidRPr="007C5125">
        <w:rPr>
          <w:rFonts w:eastAsia="Times New Roman"/>
        </w:rPr>
        <w:lastRenderedPageBreak/>
        <w:t>Приложение № 2</w:t>
      </w:r>
    </w:p>
    <w:p w14:paraId="0325A370" w14:textId="77777777" w:rsidR="007C5125" w:rsidRPr="00F72935" w:rsidRDefault="007C5125" w:rsidP="00F72935">
      <w:pPr>
        <w:jc w:val="right"/>
        <w:rPr>
          <w:rFonts w:eastAsia="Times New Roman"/>
        </w:rPr>
      </w:pPr>
      <w:r w:rsidRPr="007C5125">
        <w:rPr>
          <w:rFonts w:eastAsia="Times New Roman"/>
        </w:rPr>
        <w:t>к государственному контракту</w:t>
      </w:r>
      <w:r w:rsidR="00F72935">
        <w:rPr>
          <w:rFonts w:eastAsia="Times New Roman"/>
        </w:rPr>
        <w:t xml:space="preserve"> </w:t>
      </w:r>
      <w:r w:rsidRPr="007C5125">
        <w:rPr>
          <w:rFonts w:eastAsiaTheme="minorHAnsi"/>
          <w:lang w:eastAsia="en-US"/>
        </w:rPr>
        <w:t>от «____» ________ 20__ г. № ____________</w:t>
      </w:r>
    </w:p>
    <w:p w14:paraId="55FBB509" w14:textId="77777777" w:rsidR="00CC08B5" w:rsidRDefault="00CC08B5" w:rsidP="00CC08B5">
      <w:pPr>
        <w:jc w:val="center"/>
        <w:rPr>
          <w:rFonts w:eastAsiaTheme="minorHAnsi"/>
          <w:b/>
          <w:lang w:eastAsia="en-US"/>
        </w:rPr>
      </w:pPr>
    </w:p>
    <w:p w14:paraId="345D00B3" w14:textId="77777777" w:rsidR="007C5125" w:rsidRPr="007C5125" w:rsidRDefault="007C5125" w:rsidP="007C5125">
      <w:pPr>
        <w:jc w:val="center"/>
        <w:rPr>
          <w:rFonts w:eastAsiaTheme="minorHAnsi"/>
          <w:b/>
          <w:lang w:eastAsia="en-US"/>
        </w:rPr>
      </w:pPr>
    </w:p>
    <w:p w14:paraId="6EF0A91E" w14:textId="77777777" w:rsidR="007C5125" w:rsidRPr="007C5125" w:rsidRDefault="007C5125" w:rsidP="007C5125">
      <w:pPr>
        <w:jc w:val="center"/>
        <w:rPr>
          <w:rFonts w:eastAsiaTheme="minorHAnsi"/>
          <w:b/>
          <w:lang w:eastAsia="en-US"/>
        </w:rPr>
      </w:pPr>
    </w:p>
    <w:p w14:paraId="2194D8CA" w14:textId="77777777" w:rsidR="007C5125" w:rsidRPr="00CC08B5" w:rsidRDefault="007C5125" w:rsidP="00CC08B5">
      <w:pPr>
        <w:jc w:val="center"/>
        <w:rPr>
          <w:rFonts w:eastAsiaTheme="minorHAnsi"/>
          <w:b/>
          <w:lang w:eastAsia="en-US"/>
        </w:rPr>
      </w:pPr>
      <w:r w:rsidRPr="007C5125">
        <w:rPr>
          <w:rFonts w:eastAsiaTheme="minorHAnsi"/>
          <w:b/>
          <w:lang w:eastAsia="en-US"/>
        </w:rPr>
        <w:t>СПЕЦИФИКАЦИЯ</w:t>
      </w:r>
    </w:p>
    <w:tbl>
      <w:tblPr>
        <w:tblStyle w:val="11"/>
        <w:tblW w:w="9952" w:type="dxa"/>
        <w:tblInd w:w="108" w:type="dxa"/>
        <w:tblLayout w:type="fixed"/>
        <w:tblLook w:val="04A0" w:firstRow="1" w:lastRow="0" w:firstColumn="1" w:lastColumn="0" w:noHBand="0" w:noVBand="1"/>
      </w:tblPr>
      <w:tblGrid>
        <w:gridCol w:w="567"/>
        <w:gridCol w:w="3431"/>
        <w:gridCol w:w="1418"/>
        <w:gridCol w:w="1701"/>
        <w:gridCol w:w="1417"/>
        <w:gridCol w:w="1418"/>
      </w:tblGrid>
      <w:tr w:rsidR="007C5125" w:rsidRPr="007C5125" w14:paraId="7F398995" w14:textId="77777777" w:rsidTr="00B62AE5">
        <w:trPr>
          <w:trHeight w:val="1653"/>
        </w:trPr>
        <w:tc>
          <w:tcPr>
            <w:tcW w:w="567" w:type="dxa"/>
            <w:vAlign w:val="center"/>
          </w:tcPr>
          <w:p w14:paraId="664D7EA5" w14:textId="77777777" w:rsidR="007C5125" w:rsidRPr="00CA1C9A" w:rsidRDefault="007C5125" w:rsidP="007C5125">
            <w:pPr>
              <w:widowControl w:val="0"/>
              <w:autoSpaceDE w:val="0"/>
              <w:autoSpaceDN w:val="0"/>
              <w:adjustRightInd w:val="0"/>
              <w:jc w:val="both"/>
              <w:rPr>
                <w:b/>
              </w:rPr>
            </w:pPr>
            <w:r w:rsidRPr="00CA1C9A">
              <w:rPr>
                <w:b/>
              </w:rPr>
              <w:t>№ п/п</w:t>
            </w:r>
          </w:p>
        </w:tc>
        <w:tc>
          <w:tcPr>
            <w:tcW w:w="3431" w:type="dxa"/>
            <w:vAlign w:val="center"/>
          </w:tcPr>
          <w:p w14:paraId="460061CC" w14:textId="77777777" w:rsidR="007C5125" w:rsidRPr="00CA1C9A" w:rsidRDefault="007C5125" w:rsidP="007C5125">
            <w:pPr>
              <w:widowControl w:val="0"/>
              <w:autoSpaceDE w:val="0"/>
              <w:autoSpaceDN w:val="0"/>
              <w:adjustRightInd w:val="0"/>
              <w:jc w:val="center"/>
              <w:rPr>
                <w:b/>
              </w:rPr>
            </w:pPr>
            <w:r w:rsidRPr="00CA1C9A">
              <w:rPr>
                <w:b/>
              </w:rPr>
              <w:t>Название программы</w:t>
            </w:r>
          </w:p>
        </w:tc>
        <w:tc>
          <w:tcPr>
            <w:tcW w:w="1418" w:type="dxa"/>
            <w:vAlign w:val="center"/>
          </w:tcPr>
          <w:p w14:paraId="17B4B17E" w14:textId="77777777" w:rsidR="007C5125" w:rsidRPr="00CA1C9A" w:rsidRDefault="007C5125" w:rsidP="007C5125">
            <w:pPr>
              <w:widowControl w:val="0"/>
              <w:autoSpaceDE w:val="0"/>
              <w:autoSpaceDN w:val="0"/>
              <w:adjustRightInd w:val="0"/>
              <w:jc w:val="center"/>
              <w:rPr>
                <w:b/>
              </w:rPr>
            </w:pPr>
            <w:r w:rsidRPr="00CA1C9A">
              <w:rPr>
                <w:b/>
              </w:rPr>
              <w:t>Единица измерения</w:t>
            </w:r>
          </w:p>
        </w:tc>
        <w:tc>
          <w:tcPr>
            <w:tcW w:w="1701" w:type="dxa"/>
            <w:vAlign w:val="center"/>
          </w:tcPr>
          <w:p w14:paraId="0A09F536" w14:textId="77777777" w:rsidR="007C5125" w:rsidRPr="00CA1C9A" w:rsidRDefault="007C5125" w:rsidP="007C5125">
            <w:pPr>
              <w:widowControl w:val="0"/>
              <w:autoSpaceDE w:val="0"/>
              <w:autoSpaceDN w:val="0"/>
              <w:adjustRightInd w:val="0"/>
              <w:jc w:val="center"/>
              <w:rPr>
                <w:b/>
              </w:rPr>
            </w:pPr>
            <w:r w:rsidRPr="00CA1C9A">
              <w:rPr>
                <w:b/>
              </w:rPr>
              <w:t>Количество работников, подлежащих обучению</w:t>
            </w:r>
          </w:p>
        </w:tc>
        <w:tc>
          <w:tcPr>
            <w:tcW w:w="1417" w:type="dxa"/>
            <w:vAlign w:val="center"/>
          </w:tcPr>
          <w:p w14:paraId="3B10C234" w14:textId="77777777" w:rsidR="003279C8" w:rsidRPr="003279C8" w:rsidRDefault="007C5125" w:rsidP="003279C8">
            <w:pPr>
              <w:widowControl w:val="0"/>
              <w:autoSpaceDE w:val="0"/>
              <w:autoSpaceDN w:val="0"/>
              <w:adjustRightInd w:val="0"/>
              <w:jc w:val="center"/>
            </w:pPr>
            <w:r w:rsidRPr="00CA1C9A">
              <w:rPr>
                <w:b/>
              </w:rPr>
              <w:t>Стоимость обучения одного человека</w:t>
            </w:r>
            <w:r w:rsidR="003279C8">
              <w:rPr>
                <w:b/>
                <w:vertAlign w:val="superscript"/>
              </w:rPr>
              <w:t xml:space="preserve"> </w:t>
            </w:r>
          </w:p>
          <w:p w14:paraId="0CF71777" w14:textId="77777777" w:rsidR="007C5125" w:rsidRPr="003279C8" w:rsidRDefault="00CA1C9A" w:rsidP="003279C8">
            <w:pPr>
              <w:widowControl w:val="0"/>
              <w:autoSpaceDE w:val="0"/>
              <w:autoSpaceDN w:val="0"/>
              <w:adjustRightInd w:val="0"/>
              <w:jc w:val="center"/>
              <w:rPr>
                <w:b/>
                <w:vertAlign w:val="superscript"/>
              </w:rPr>
            </w:pPr>
            <w:r>
              <w:rPr>
                <w:b/>
              </w:rPr>
              <w:t>в руб.</w:t>
            </w:r>
          </w:p>
        </w:tc>
        <w:tc>
          <w:tcPr>
            <w:tcW w:w="1418" w:type="dxa"/>
            <w:vAlign w:val="center"/>
          </w:tcPr>
          <w:p w14:paraId="7E4BEA26" w14:textId="77777777" w:rsidR="007C5125" w:rsidRPr="00CA1C9A" w:rsidRDefault="007C5125" w:rsidP="007C5125">
            <w:pPr>
              <w:widowControl w:val="0"/>
              <w:autoSpaceDE w:val="0"/>
              <w:autoSpaceDN w:val="0"/>
              <w:adjustRightInd w:val="0"/>
              <w:jc w:val="center"/>
              <w:rPr>
                <w:b/>
              </w:rPr>
            </w:pPr>
            <w:r w:rsidRPr="00CA1C9A">
              <w:rPr>
                <w:b/>
              </w:rPr>
              <w:t xml:space="preserve">Общая стоимость обучения </w:t>
            </w:r>
          </w:p>
          <w:p w14:paraId="41629D4E" w14:textId="77777777" w:rsidR="007C5125" w:rsidRPr="00CA1C9A" w:rsidRDefault="00CA1C9A" w:rsidP="00CA1C9A">
            <w:pPr>
              <w:widowControl w:val="0"/>
              <w:autoSpaceDE w:val="0"/>
              <w:autoSpaceDN w:val="0"/>
              <w:adjustRightInd w:val="0"/>
              <w:jc w:val="center"/>
              <w:rPr>
                <w:b/>
              </w:rPr>
            </w:pPr>
            <w:r>
              <w:rPr>
                <w:b/>
              </w:rPr>
              <w:t>в руб.</w:t>
            </w:r>
          </w:p>
        </w:tc>
      </w:tr>
      <w:tr w:rsidR="007C5125" w:rsidRPr="007C5125" w14:paraId="628A32C0" w14:textId="77777777" w:rsidTr="003279C8">
        <w:trPr>
          <w:trHeight w:val="1339"/>
        </w:trPr>
        <w:tc>
          <w:tcPr>
            <w:tcW w:w="567" w:type="dxa"/>
            <w:vAlign w:val="center"/>
          </w:tcPr>
          <w:p w14:paraId="5D600792" w14:textId="77777777" w:rsidR="007C5125" w:rsidRPr="007C5125" w:rsidRDefault="007C5125" w:rsidP="007C5125">
            <w:pPr>
              <w:widowControl w:val="0"/>
              <w:autoSpaceDE w:val="0"/>
              <w:autoSpaceDN w:val="0"/>
              <w:adjustRightInd w:val="0"/>
              <w:jc w:val="both"/>
            </w:pPr>
            <w:r w:rsidRPr="007C5125">
              <w:t>1.</w:t>
            </w:r>
          </w:p>
        </w:tc>
        <w:tc>
          <w:tcPr>
            <w:tcW w:w="3431" w:type="dxa"/>
            <w:vAlign w:val="center"/>
          </w:tcPr>
          <w:p w14:paraId="480F625A" w14:textId="18D31357" w:rsidR="003279C8" w:rsidRPr="007C5125" w:rsidRDefault="00DE66CB" w:rsidP="00315C36">
            <w:pPr>
              <w:widowControl w:val="0"/>
              <w:autoSpaceDE w:val="0"/>
              <w:autoSpaceDN w:val="0"/>
              <w:adjustRightInd w:val="0"/>
            </w:pPr>
            <w:r w:rsidRPr="00DE66CB">
              <w:t xml:space="preserve">Водитель внедорожных </w:t>
            </w:r>
            <w:proofErr w:type="spellStart"/>
            <w:r w:rsidRPr="00DE66CB">
              <w:t>мототранспортных</w:t>
            </w:r>
            <w:proofErr w:type="spellEnd"/>
            <w:r w:rsidRPr="00DE66CB">
              <w:t xml:space="preserve"> средств категории «А1»</w:t>
            </w:r>
          </w:p>
        </w:tc>
        <w:tc>
          <w:tcPr>
            <w:tcW w:w="1418" w:type="dxa"/>
            <w:vAlign w:val="center"/>
          </w:tcPr>
          <w:p w14:paraId="113CE945" w14:textId="77777777" w:rsidR="007C5125" w:rsidRPr="007C5125" w:rsidRDefault="003B6B5E" w:rsidP="007C5125">
            <w:pPr>
              <w:widowControl w:val="0"/>
              <w:autoSpaceDE w:val="0"/>
              <w:autoSpaceDN w:val="0"/>
              <w:adjustRightInd w:val="0"/>
              <w:jc w:val="center"/>
            </w:pPr>
            <w:r>
              <w:t>Человек</w:t>
            </w:r>
          </w:p>
        </w:tc>
        <w:tc>
          <w:tcPr>
            <w:tcW w:w="1701" w:type="dxa"/>
            <w:vAlign w:val="center"/>
          </w:tcPr>
          <w:p w14:paraId="68CDB5FC" w14:textId="77777777" w:rsidR="007C5125" w:rsidRPr="007C5125" w:rsidRDefault="00B37A96" w:rsidP="007C5125">
            <w:pPr>
              <w:widowControl w:val="0"/>
              <w:autoSpaceDE w:val="0"/>
              <w:autoSpaceDN w:val="0"/>
              <w:adjustRightInd w:val="0"/>
              <w:jc w:val="center"/>
            </w:pPr>
            <w:r>
              <w:t>1</w:t>
            </w:r>
          </w:p>
        </w:tc>
        <w:tc>
          <w:tcPr>
            <w:tcW w:w="1417" w:type="dxa"/>
            <w:vAlign w:val="center"/>
          </w:tcPr>
          <w:p w14:paraId="36CB6E0C" w14:textId="77777777" w:rsidR="007C5125" w:rsidRPr="007C5125" w:rsidRDefault="007C5125" w:rsidP="007C5125">
            <w:pPr>
              <w:widowControl w:val="0"/>
              <w:autoSpaceDE w:val="0"/>
              <w:autoSpaceDN w:val="0"/>
              <w:adjustRightInd w:val="0"/>
              <w:jc w:val="center"/>
            </w:pPr>
          </w:p>
        </w:tc>
        <w:tc>
          <w:tcPr>
            <w:tcW w:w="1418" w:type="dxa"/>
            <w:vAlign w:val="center"/>
          </w:tcPr>
          <w:p w14:paraId="3549929C" w14:textId="77777777" w:rsidR="007C5125" w:rsidRPr="007C5125" w:rsidRDefault="007C5125" w:rsidP="007C5125">
            <w:pPr>
              <w:widowControl w:val="0"/>
              <w:autoSpaceDE w:val="0"/>
              <w:autoSpaceDN w:val="0"/>
              <w:adjustRightInd w:val="0"/>
              <w:jc w:val="center"/>
            </w:pPr>
          </w:p>
        </w:tc>
      </w:tr>
    </w:tbl>
    <w:p w14:paraId="6AC9E5E9" w14:textId="77777777" w:rsidR="00984136" w:rsidRDefault="00984136" w:rsidP="007C5125">
      <w:pPr>
        <w:jc w:val="both"/>
        <w:rPr>
          <w:rFonts w:eastAsiaTheme="minorHAnsi"/>
          <w:lang w:eastAsia="en-US"/>
        </w:rPr>
      </w:pPr>
    </w:p>
    <w:p w14:paraId="5E8606A4" w14:textId="77777777" w:rsidR="00B37A96" w:rsidRDefault="00B37A96" w:rsidP="007C5125">
      <w:pPr>
        <w:jc w:val="both"/>
        <w:rPr>
          <w:rFonts w:eastAsiaTheme="minorHAnsi"/>
          <w:lang w:eastAsia="en-US"/>
        </w:rPr>
      </w:pPr>
    </w:p>
    <w:p w14:paraId="56B9AA1A" w14:textId="77777777" w:rsidR="00984136" w:rsidRDefault="00984136" w:rsidP="007C5125">
      <w:pPr>
        <w:jc w:val="both"/>
        <w:rPr>
          <w:rFonts w:eastAsiaTheme="minorHAnsi"/>
          <w:lang w:eastAsia="en-US"/>
        </w:rPr>
      </w:pPr>
    </w:p>
    <w:tbl>
      <w:tblPr>
        <w:tblW w:w="0" w:type="auto"/>
        <w:tblLook w:val="04A0" w:firstRow="1" w:lastRow="0" w:firstColumn="1" w:lastColumn="0" w:noHBand="0" w:noVBand="1"/>
      </w:tblPr>
      <w:tblGrid>
        <w:gridCol w:w="6237"/>
        <w:gridCol w:w="3685"/>
      </w:tblGrid>
      <w:tr w:rsidR="00984136" w:rsidRPr="007C5125" w14:paraId="1066D1B6" w14:textId="77777777" w:rsidTr="00100438">
        <w:tc>
          <w:tcPr>
            <w:tcW w:w="6237" w:type="dxa"/>
            <w:shd w:val="clear" w:color="auto" w:fill="auto"/>
          </w:tcPr>
          <w:p w14:paraId="2BBF9032" w14:textId="77777777" w:rsidR="00984136" w:rsidRPr="00F72935" w:rsidRDefault="00984136" w:rsidP="00693332">
            <w:pPr>
              <w:rPr>
                <w:rFonts w:eastAsia="Times New Roman"/>
                <w:b/>
              </w:rPr>
            </w:pPr>
            <w:r w:rsidRPr="00F72935">
              <w:rPr>
                <w:rFonts w:eastAsia="Times New Roman"/>
                <w:b/>
              </w:rPr>
              <w:t>Заказчик:</w:t>
            </w:r>
          </w:p>
          <w:p w14:paraId="6F0BA574" w14:textId="77777777" w:rsidR="00984136" w:rsidRPr="007C5125" w:rsidRDefault="00984136" w:rsidP="00693332">
            <w:pPr>
              <w:rPr>
                <w:rFonts w:eastAsia="Times New Roman"/>
              </w:rPr>
            </w:pPr>
            <w:r w:rsidRPr="007C5125">
              <w:rPr>
                <w:rFonts w:eastAsia="Times New Roman"/>
              </w:rPr>
              <w:t>Директор</w:t>
            </w:r>
          </w:p>
          <w:p w14:paraId="2CD7446F" w14:textId="77777777" w:rsidR="00984136" w:rsidRDefault="00984136" w:rsidP="00693332">
            <w:pPr>
              <w:rPr>
                <w:rFonts w:eastAsia="Times New Roman"/>
              </w:rPr>
            </w:pPr>
            <w:r w:rsidRPr="007C5125">
              <w:rPr>
                <w:rFonts w:eastAsia="Times New Roman"/>
              </w:rPr>
              <w:t>ФКУ «Приволжский АПСЦ»</w:t>
            </w:r>
          </w:p>
          <w:p w14:paraId="59692260" w14:textId="77777777" w:rsidR="00984136" w:rsidRPr="007C5125" w:rsidRDefault="00984136" w:rsidP="00693332">
            <w:pPr>
              <w:rPr>
                <w:rFonts w:eastAsia="Times New Roman"/>
              </w:rPr>
            </w:pPr>
          </w:p>
          <w:p w14:paraId="3158A4BA" w14:textId="77777777" w:rsidR="00984136" w:rsidRDefault="00984136" w:rsidP="00693332">
            <w:pPr>
              <w:rPr>
                <w:rFonts w:eastAsia="Times New Roman"/>
              </w:rPr>
            </w:pPr>
            <w:r w:rsidRPr="007C5125">
              <w:rPr>
                <w:rFonts w:eastAsia="Times New Roman"/>
              </w:rPr>
              <w:t>___________________ В.Г. Логинов</w:t>
            </w:r>
          </w:p>
          <w:p w14:paraId="30B443F8" w14:textId="77777777" w:rsidR="00984136" w:rsidRPr="00CA1C9A" w:rsidRDefault="00984136" w:rsidP="00693332">
            <w:pPr>
              <w:rPr>
                <w:rFonts w:eastAsia="Times New Roman"/>
              </w:rPr>
            </w:pPr>
          </w:p>
        </w:tc>
        <w:tc>
          <w:tcPr>
            <w:tcW w:w="3685" w:type="dxa"/>
            <w:shd w:val="clear" w:color="auto" w:fill="auto"/>
          </w:tcPr>
          <w:p w14:paraId="0EA0571D" w14:textId="77777777" w:rsidR="00984136" w:rsidRPr="00F72935" w:rsidRDefault="00984136" w:rsidP="00693332">
            <w:pPr>
              <w:rPr>
                <w:rFonts w:eastAsia="Times New Roman"/>
                <w:b/>
              </w:rPr>
            </w:pPr>
            <w:r w:rsidRPr="00F72935">
              <w:rPr>
                <w:rFonts w:eastAsia="Times New Roman"/>
                <w:b/>
              </w:rPr>
              <w:t>Исполнитель:</w:t>
            </w:r>
          </w:p>
          <w:p w14:paraId="383ABB18" w14:textId="77777777" w:rsidR="00984136" w:rsidRPr="00F72935" w:rsidRDefault="00984136" w:rsidP="00693332">
            <w:pPr>
              <w:tabs>
                <w:tab w:val="center" w:pos="4677"/>
                <w:tab w:val="right" w:pos="9355"/>
              </w:tabs>
              <w:suppressAutoHyphens/>
              <w:rPr>
                <w:rFonts w:eastAsia="Times New Roman"/>
                <w:lang w:eastAsia="zh-CN"/>
              </w:rPr>
            </w:pPr>
            <w:r w:rsidRPr="00F72935">
              <w:rPr>
                <w:rFonts w:eastAsia="Times New Roman"/>
                <w:lang w:eastAsia="zh-CN"/>
              </w:rPr>
              <w:t>Должность</w:t>
            </w:r>
          </w:p>
          <w:p w14:paraId="40284D1A" w14:textId="77777777" w:rsidR="00984136" w:rsidRPr="00F72935" w:rsidRDefault="00984136" w:rsidP="00693332">
            <w:pPr>
              <w:tabs>
                <w:tab w:val="center" w:pos="4677"/>
                <w:tab w:val="right" w:pos="9355"/>
              </w:tabs>
              <w:suppressAutoHyphens/>
              <w:rPr>
                <w:rFonts w:eastAsia="Times New Roman"/>
                <w:lang w:eastAsia="zh-CN"/>
              </w:rPr>
            </w:pPr>
          </w:p>
          <w:p w14:paraId="6522BFED" w14:textId="77777777" w:rsidR="00984136" w:rsidRPr="00F72935" w:rsidRDefault="00984136" w:rsidP="00693332">
            <w:pPr>
              <w:tabs>
                <w:tab w:val="center" w:pos="4677"/>
                <w:tab w:val="right" w:pos="9355"/>
              </w:tabs>
              <w:suppressAutoHyphens/>
              <w:rPr>
                <w:rFonts w:eastAsia="Times New Roman"/>
                <w:lang w:eastAsia="zh-CN"/>
              </w:rPr>
            </w:pPr>
          </w:p>
          <w:p w14:paraId="0129CD01" w14:textId="77777777" w:rsidR="00984136" w:rsidRDefault="00984136" w:rsidP="00693332">
            <w:pPr>
              <w:tabs>
                <w:tab w:val="center" w:pos="4677"/>
                <w:tab w:val="right" w:pos="9355"/>
              </w:tabs>
              <w:suppressAutoHyphens/>
              <w:rPr>
                <w:rFonts w:eastAsia="Times New Roman"/>
                <w:lang w:eastAsia="zh-CN"/>
              </w:rPr>
            </w:pPr>
            <w:r w:rsidRPr="00F72935">
              <w:rPr>
                <w:rFonts w:eastAsia="Times New Roman"/>
                <w:lang w:eastAsia="zh-CN"/>
              </w:rPr>
              <w:t>__________________ Ф.И.О.</w:t>
            </w:r>
          </w:p>
          <w:p w14:paraId="3BAA540A" w14:textId="77777777" w:rsidR="00984136" w:rsidRPr="00DB3AD7" w:rsidRDefault="00984136" w:rsidP="00693332">
            <w:pPr>
              <w:rPr>
                <w:rFonts w:eastAsia="Times New Roman"/>
              </w:rPr>
            </w:pPr>
          </w:p>
        </w:tc>
      </w:tr>
    </w:tbl>
    <w:p w14:paraId="5387FC65" w14:textId="77777777" w:rsidR="009F34BA" w:rsidRDefault="009F34BA"/>
    <w:sectPr w:rsidR="009F34BA" w:rsidSect="009E6EE9">
      <w:headerReference w:type="even" r:id="rId9"/>
      <w:headerReference w:type="default" r:id="rId10"/>
      <w:footerReference w:type="even" r:id="rId11"/>
      <w:footerReference w:type="default" r:id="rId12"/>
      <w:pgSz w:w="11907" w:h="16840" w:code="9"/>
      <w:pgMar w:top="567" w:right="567" w:bottom="567" w:left="1418" w:header="510" w:footer="510" w:gutter="0"/>
      <w:cols w:space="708"/>
      <w:titlePg/>
      <w:docGrid w:linePitch="35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D508F3A" w14:textId="77777777" w:rsidR="002B3A0E" w:rsidRDefault="002B3A0E">
      <w:r>
        <w:separator/>
      </w:r>
    </w:p>
  </w:endnote>
  <w:endnote w:type="continuationSeparator" w:id="0">
    <w:p w14:paraId="51C85709" w14:textId="77777777" w:rsidR="002B3A0E" w:rsidRDefault="002B3A0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CC"/>
    <w:family w:val="swiss"/>
    <w:pitch w:val="variable"/>
    <w:sig w:usb0="E4002EFF" w:usb1="C200247B" w:usb2="00000009" w:usb3="00000000" w:csb0="000001FF" w:csb1="00000000"/>
  </w:font>
  <w:font w:name="Cambria">
    <w:panose1 w:val="02040503050406030204"/>
    <w:charset w:val="CC"/>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Lohit Hindi">
    <w:altName w:val="MS Mincho"/>
    <w:charset w:val="80"/>
    <w:family w:val="auto"/>
    <w:pitch w:val="default"/>
  </w:font>
  <w:font w:name="Segoe UI">
    <w:panose1 w:val="020B0502040204020203"/>
    <w:charset w:val="CC"/>
    <w:family w:val="swiss"/>
    <w:pitch w:val="variable"/>
    <w:sig w:usb0="E4002EFF" w:usb1="C000E47F" w:usb2="00000009" w:usb3="00000000" w:csb0="000001FF" w:csb1="00000000"/>
  </w:font>
  <w:font w:name="Lucida Sans Unicode">
    <w:panose1 w:val="020B0602030504020204"/>
    <w:charset w:val="CC"/>
    <w:family w:val="swiss"/>
    <w:pitch w:val="variable"/>
    <w:sig w:usb0="80000AFF" w:usb1="0000396B" w:usb2="00000000" w:usb3="00000000" w:csb0="000000B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6AD6904" w14:textId="77777777" w:rsidR="00F11525" w:rsidRDefault="007C5125" w:rsidP="00AD1BCF">
    <w:pPr>
      <w:pStyle w:val="ad"/>
      <w:framePr w:wrap="around" w:vAnchor="text" w:hAnchor="margin" w:xAlign="right" w:y="1"/>
      <w:rPr>
        <w:rStyle w:val="af"/>
      </w:rPr>
    </w:pPr>
    <w:r>
      <w:rPr>
        <w:rStyle w:val="af"/>
      </w:rPr>
      <w:fldChar w:fldCharType="begin"/>
    </w:r>
    <w:r>
      <w:rPr>
        <w:rStyle w:val="af"/>
      </w:rPr>
      <w:instrText xml:space="preserve">PAGE  </w:instrText>
    </w:r>
    <w:r>
      <w:rPr>
        <w:rStyle w:val="af"/>
      </w:rPr>
      <w:fldChar w:fldCharType="end"/>
    </w:r>
  </w:p>
  <w:p w14:paraId="05A28C4F" w14:textId="77777777" w:rsidR="00F11525" w:rsidRDefault="002B3A0E" w:rsidP="00445012">
    <w:pP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E05040" w14:textId="77777777" w:rsidR="00F11525" w:rsidRDefault="002B3A0E" w:rsidP="00445012">
    <w:pPr>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D606073" w14:textId="77777777" w:rsidR="002B3A0E" w:rsidRDefault="002B3A0E">
      <w:r>
        <w:separator/>
      </w:r>
    </w:p>
  </w:footnote>
  <w:footnote w:type="continuationSeparator" w:id="0">
    <w:p w14:paraId="05EC06DB" w14:textId="77777777" w:rsidR="002B3A0E" w:rsidRDefault="002B3A0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C59B3E" w14:textId="77777777" w:rsidR="00F11525" w:rsidRDefault="007C5125" w:rsidP="00D34480">
    <w:pPr>
      <w:pStyle w:val="ab"/>
      <w:framePr w:wrap="around" w:vAnchor="text" w:hAnchor="margin" w:xAlign="center" w:y="1"/>
      <w:rPr>
        <w:rStyle w:val="af"/>
      </w:rPr>
    </w:pPr>
    <w:r>
      <w:rPr>
        <w:rStyle w:val="af"/>
      </w:rPr>
      <w:fldChar w:fldCharType="begin"/>
    </w:r>
    <w:r>
      <w:rPr>
        <w:rStyle w:val="af"/>
      </w:rPr>
      <w:instrText xml:space="preserve">PAGE  </w:instrText>
    </w:r>
    <w:r>
      <w:rPr>
        <w:rStyle w:val="af"/>
      </w:rPr>
      <w:fldChar w:fldCharType="end"/>
    </w:r>
  </w:p>
  <w:p w14:paraId="40E153F8" w14:textId="77777777" w:rsidR="00F11525" w:rsidRDefault="002B3A0E"/>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06896300"/>
      <w:docPartObj>
        <w:docPartGallery w:val="Page Numbers (Top of Page)"/>
        <w:docPartUnique/>
      </w:docPartObj>
    </w:sdtPr>
    <w:sdtEndPr/>
    <w:sdtContent>
      <w:p w14:paraId="1F2779B5" w14:textId="77777777" w:rsidR="00F11525" w:rsidRPr="00FB0EAF" w:rsidRDefault="00CA1C9A" w:rsidP="00CA1C9A">
        <w:pPr>
          <w:pStyle w:val="ab"/>
          <w:jc w:val="center"/>
        </w:pPr>
        <w:r>
          <w:fldChar w:fldCharType="begin"/>
        </w:r>
        <w:r>
          <w:instrText>PAGE   \* MERGEFORMAT</w:instrText>
        </w:r>
        <w:r>
          <w:fldChar w:fldCharType="separate"/>
        </w:r>
        <w:r w:rsidR="00AC3D97">
          <w:rPr>
            <w:noProof/>
          </w:rPr>
          <w:t>9</w:t>
        </w:r>
        <w:r>
          <w:fldChar w:fldCharType="end"/>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decimal"/>
      <w:lvlText w:val="%1."/>
      <w:lvlJc w:val="left"/>
      <w:pPr>
        <w:tabs>
          <w:tab w:val="num" w:pos="432"/>
        </w:tabs>
        <w:ind w:left="432" w:hanging="432"/>
      </w:pPr>
      <w:rPr>
        <w:rFonts w:ascii="Times New Roman" w:hAnsi="Times New Roman" w:cs="Times New Roman"/>
        <w:sz w:val="26"/>
        <w:szCs w:val="26"/>
      </w:rPr>
    </w:lvl>
    <w:lvl w:ilvl="1">
      <w:start w:val="1"/>
      <w:numFmt w:val="decimal"/>
      <w:lvlText w:val="%1.%2."/>
      <w:lvlJc w:val="left"/>
      <w:pPr>
        <w:tabs>
          <w:tab w:val="num" w:pos="576"/>
        </w:tabs>
        <w:ind w:left="576" w:hanging="576"/>
      </w:pPr>
      <w:rPr>
        <w:b w:val="0"/>
        <w:sz w:val="26"/>
        <w:szCs w:val="26"/>
      </w:rPr>
    </w:lvl>
    <w:lvl w:ilvl="2">
      <w:start w:val="1"/>
      <w:numFmt w:val="decimal"/>
      <w:lvlText w:val="8.%3."/>
      <w:lvlJc w:val="left"/>
      <w:pPr>
        <w:tabs>
          <w:tab w:val="num" w:pos="1260"/>
        </w:tabs>
        <w:ind w:left="1260" w:hanging="360"/>
      </w:pPr>
      <w:rPr>
        <w:sz w:val="26"/>
        <w:szCs w:val="26"/>
      </w:rPr>
    </w:lvl>
    <w:lvl w:ilvl="3">
      <w:start w:val="1"/>
      <w:numFmt w:val="decimal"/>
      <w:lvlText w:val="%1.%2.%3.%4."/>
      <w:lvlJc w:val="left"/>
      <w:pPr>
        <w:tabs>
          <w:tab w:val="num" w:pos="1224"/>
        </w:tabs>
        <w:ind w:left="1224" w:hanging="864"/>
      </w:pPr>
      <w:rPr>
        <w:rFonts w:ascii="Times New Roman" w:hAnsi="Times New Roman" w:cs="Times New Roman"/>
        <w:i w:val="0"/>
        <w:sz w:val="26"/>
        <w:szCs w:val="26"/>
      </w:rPr>
    </w:lvl>
    <w:lvl w:ilvl="4">
      <w:start w:val="1"/>
      <w:numFmt w:val="decimal"/>
      <w:lvlText w:val="%5)"/>
      <w:lvlJc w:val="left"/>
      <w:pPr>
        <w:tabs>
          <w:tab w:val="num" w:pos="1800"/>
        </w:tabs>
        <w:ind w:left="1800" w:hanging="360"/>
      </w:pPr>
      <w:rPr>
        <w:sz w:val="26"/>
        <w:szCs w:val="26"/>
      </w:rPr>
    </w:lvl>
    <w:lvl w:ilvl="5">
      <w:start w:val="1"/>
      <w:numFmt w:val="decimal"/>
      <w:lvlText w:val="%5.%6."/>
      <w:lvlJc w:val="left"/>
      <w:pPr>
        <w:tabs>
          <w:tab w:val="num" w:pos="1152"/>
        </w:tabs>
        <w:ind w:left="1152" w:hanging="1152"/>
      </w:pPr>
    </w:lvl>
    <w:lvl w:ilvl="6">
      <w:start w:val="1"/>
      <w:numFmt w:val="decimal"/>
      <w:lvlText w:val="%1.%2.%3.%4.%5.%6.%7"/>
      <w:lvlJc w:val="left"/>
      <w:pPr>
        <w:tabs>
          <w:tab w:val="num" w:pos="1296"/>
        </w:tabs>
        <w:ind w:left="1296" w:hanging="1296"/>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584"/>
        </w:tabs>
        <w:ind w:left="1584" w:hanging="1584"/>
      </w:pPr>
    </w:lvl>
  </w:abstractNum>
  <w:num w:numId="1">
    <w:abstractNumId w:val="0"/>
  </w:num>
  <w:num w:numId="2">
    <w:abstractNumId w:val="0"/>
  </w:num>
  <w:num w:numId="3">
    <w:abstractNumId w:val="0"/>
  </w:num>
  <w:num w:numId="4">
    <w:abstractNumId w:val="0"/>
  </w:num>
  <w:num w:numId="5">
    <w:abstractNumId w:val="0"/>
  </w:num>
  <w:num w:numId="6">
    <w:abstractNumId w:val="0"/>
  </w:num>
  <w:num w:numId="7">
    <w:abstractNumId w:val="0"/>
  </w:num>
  <w:num w:numId="8">
    <w:abstractNumId w:val="0"/>
  </w:num>
  <w:num w:numId="9">
    <w:abstractNumId w:val="0"/>
  </w:num>
  <w:num w:numId="10">
    <w:abstractNumId w:val="0"/>
  </w:num>
  <w:num w:numId="11">
    <w:abstractNumId w:val="0"/>
  </w:num>
  <w:num w:numId="12">
    <w:abstractNumId w:val="0"/>
  </w:num>
  <w:num w:numId="13">
    <w:abstractNumId w:val="0"/>
  </w:num>
  <w:num w:numId="14">
    <w:abstractNumId w:val="0"/>
  </w:num>
  <w:num w:numId="15">
    <w:abstractNumId w:val="0"/>
  </w:num>
  <w:num w:numId="16">
    <w:abstractNumId w:val="0"/>
  </w:num>
  <w:num w:numId="17">
    <w:abstractNumId w:val="0"/>
  </w:num>
  <w:num w:numId="18">
    <w:abstractNumId w:val="0"/>
  </w:num>
  <w:num w:numId="19">
    <w:abstractNumId w:val="0"/>
  </w:num>
  <w:num w:numId="20">
    <w:abstractNumId w:val="0"/>
  </w:num>
  <w:num w:numId="21">
    <w:abstractNumId w:val="0"/>
  </w:num>
  <w:num w:numId="22">
    <w:abstractNumId w:val="0"/>
  </w:num>
  <w:num w:numId="23">
    <w:abstractNumId w:val="0"/>
  </w:num>
  <w:num w:numId="24">
    <w:abstractNumId w:val="0"/>
  </w:num>
  <w:num w:numId="25">
    <w:abstractNumId w:val="0"/>
  </w:num>
  <w:num w:numId="26">
    <w:abstractNumId w:val="0"/>
  </w:num>
  <w:num w:numId="27">
    <w:abstractNumId w:val="0"/>
  </w:num>
  <w:num w:numId="28">
    <w:abstractNumId w:val="0"/>
  </w:num>
  <w:num w:numId="29">
    <w:abstractNumId w:val="0"/>
  </w:num>
  <w:num w:numId="30">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7C5125"/>
    <w:rsid w:val="0000606A"/>
    <w:rsid w:val="000158ED"/>
    <w:rsid w:val="00021721"/>
    <w:rsid w:val="0003007A"/>
    <w:rsid w:val="00030C50"/>
    <w:rsid w:val="00035177"/>
    <w:rsid w:val="00037F82"/>
    <w:rsid w:val="00053E9F"/>
    <w:rsid w:val="0008791E"/>
    <w:rsid w:val="000A3079"/>
    <w:rsid w:val="000A6A03"/>
    <w:rsid w:val="000D7421"/>
    <w:rsid w:val="000F4380"/>
    <w:rsid w:val="00100438"/>
    <w:rsid w:val="001028F3"/>
    <w:rsid w:val="001056FF"/>
    <w:rsid w:val="00110003"/>
    <w:rsid w:val="00117572"/>
    <w:rsid w:val="0013535B"/>
    <w:rsid w:val="00136508"/>
    <w:rsid w:val="0015396D"/>
    <w:rsid w:val="00162B83"/>
    <w:rsid w:val="001857D3"/>
    <w:rsid w:val="001A4FCF"/>
    <w:rsid w:val="001B1D16"/>
    <w:rsid w:val="001E354D"/>
    <w:rsid w:val="001E4353"/>
    <w:rsid w:val="001F059F"/>
    <w:rsid w:val="001F0C85"/>
    <w:rsid w:val="00200F5B"/>
    <w:rsid w:val="0024763A"/>
    <w:rsid w:val="00287F3D"/>
    <w:rsid w:val="002912AE"/>
    <w:rsid w:val="00292A2E"/>
    <w:rsid w:val="002B3A0E"/>
    <w:rsid w:val="002B3A1C"/>
    <w:rsid w:val="002D57E0"/>
    <w:rsid w:val="003021A7"/>
    <w:rsid w:val="00312F3A"/>
    <w:rsid w:val="00314734"/>
    <w:rsid w:val="00315C36"/>
    <w:rsid w:val="00320825"/>
    <w:rsid w:val="00320C93"/>
    <w:rsid w:val="0032722E"/>
    <w:rsid w:val="003279C8"/>
    <w:rsid w:val="00347CEE"/>
    <w:rsid w:val="003A2917"/>
    <w:rsid w:val="003B6B5E"/>
    <w:rsid w:val="003D0544"/>
    <w:rsid w:val="003D0903"/>
    <w:rsid w:val="004341A3"/>
    <w:rsid w:val="00480199"/>
    <w:rsid w:val="00482A94"/>
    <w:rsid w:val="004876E1"/>
    <w:rsid w:val="004939EB"/>
    <w:rsid w:val="00496C4F"/>
    <w:rsid w:val="004A3EA2"/>
    <w:rsid w:val="004D78C3"/>
    <w:rsid w:val="004E0F66"/>
    <w:rsid w:val="004E152C"/>
    <w:rsid w:val="00504CA1"/>
    <w:rsid w:val="00505FED"/>
    <w:rsid w:val="0050624B"/>
    <w:rsid w:val="0053542D"/>
    <w:rsid w:val="00544C1F"/>
    <w:rsid w:val="005A6FE9"/>
    <w:rsid w:val="005B03D9"/>
    <w:rsid w:val="005B1FA4"/>
    <w:rsid w:val="005C01C6"/>
    <w:rsid w:val="005D4DBF"/>
    <w:rsid w:val="005F4C46"/>
    <w:rsid w:val="005F6D60"/>
    <w:rsid w:val="006303D0"/>
    <w:rsid w:val="006335F9"/>
    <w:rsid w:val="00676374"/>
    <w:rsid w:val="00684F83"/>
    <w:rsid w:val="00697BE1"/>
    <w:rsid w:val="006E1FBF"/>
    <w:rsid w:val="00703BC0"/>
    <w:rsid w:val="007231E9"/>
    <w:rsid w:val="0073378A"/>
    <w:rsid w:val="00787F1F"/>
    <w:rsid w:val="00793D29"/>
    <w:rsid w:val="007C5125"/>
    <w:rsid w:val="00822DE0"/>
    <w:rsid w:val="0083200A"/>
    <w:rsid w:val="00857CD5"/>
    <w:rsid w:val="00864993"/>
    <w:rsid w:val="00877E07"/>
    <w:rsid w:val="008875E7"/>
    <w:rsid w:val="008B7D37"/>
    <w:rsid w:val="008E14EC"/>
    <w:rsid w:val="0090069E"/>
    <w:rsid w:val="009111A8"/>
    <w:rsid w:val="009132D9"/>
    <w:rsid w:val="00913AAD"/>
    <w:rsid w:val="009332C0"/>
    <w:rsid w:val="00984136"/>
    <w:rsid w:val="009A2C47"/>
    <w:rsid w:val="009A460D"/>
    <w:rsid w:val="009B3A88"/>
    <w:rsid w:val="009D32F5"/>
    <w:rsid w:val="009E6EE9"/>
    <w:rsid w:val="009F1A6E"/>
    <w:rsid w:val="009F34BA"/>
    <w:rsid w:val="009F7A88"/>
    <w:rsid w:val="00A453B5"/>
    <w:rsid w:val="00A62FD9"/>
    <w:rsid w:val="00A86633"/>
    <w:rsid w:val="00AA03B3"/>
    <w:rsid w:val="00AB1196"/>
    <w:rsid w:val="00AB405D"/>
    <w:rsid w:val="00AC3D97"/>
    <w:rsid w:val="00AD2FF7"/>
    <w:rsid w:val="00AF4A77"/>
    <w:rsid w:val="00B035C8"/>
    <w:rsid w:val="00B03F86"/>
    <w:rsid w:val="00B345F4"/>
    <w:rsid w:val="00B35058"/>
    <w:rsid w:val="00B37A96"/>
    <w:rsid w:val="00B462D5"/>
    <w:rsid w:val="00B51423"/>
    <w:rsid w:val="00B62AE5"/>
    <w:rsid w:val="00B63321"/>
    <w:rsid w:val="00B8053D"/>
    <w:rsid w:val="00B87ED2"/>
    <w:rsid w:val="00BC5052"/>
    <w:rsid w:val="00BD7C59"/>
    <w:rsid w:val="00BF1405"/>
    <w:rsid w:val="00C04C47"/>
    <w:rsid w:val="00C05906"/>
    <w:rsid w:val="00C260C2"/>
    <w:rsid w:val="00C44FBD"/>
    <w:rsid w:val="00C557EF"/>
    <w:rsid w:val="00CA1C9A"/>
    <w:rsid w:val="00CC08B5"/>
    <w:rsid w:val="00CD2C33"/>
    <w:rsid w:val="00D44DA7"/>
    <w:rsid w:val="00D90FB7"/>
    <w:rsid w:val="00D95FE0"/>
    <w:rsid w:val="00DA283B"/>
    <w:rsid w:val="00DB3AD7"/>
    <w:rsid w:val="00DC2507"/>
    <w:rsid w:val="00DD27B8"/>
    <w:rsid w:val="00DE572D"/>
    <w:rsid w:val="00DE66CB"/>
    <w:rsid w:val="00DF1982"/>
    <w:rsid w:val="00E022F7"/>
    <w:rsid w:val="00E16299"/>
    <w:rsid w:val="00E20747"/>
    <w:rsid w:val="00E2313C"/>
    <w:rsid w:val="00E6253E"/>
    <w:rsid w:val="00E754B3"/>
    <w:rsid w:val="00E81606"/>
    <w:rsid w:val="00EB1469"/>
    <w:rsid w:val="00EE002D"/>
    <w:rsid w:val="00EE2B22"/>
    <w:rsid w:val="00EE2B79"/>
    <w:rsid w:val="00F05EC7"/>
    <w:rsid w:val="00F251B8"/>
    <w:rsid w:val="00F270FB"/>
    <w:rsid w:val="00F676B9"/>
    <w:rsid w:val="00F72935"/>
    <w:rsid w:val="00F801F3"/>
    <w:rsid w:val="00F94A28"/>
    <w:rsid w:val="00FA76EE"/>
    <w:rsid w:val="00FC688E"/>
    <w:rsid w:val="00FF35E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A729EBA"/>
  <w15:chartTrackingRefBased/>
  <w15:docId w15:val="{DA28F24B-2C55-422C-ABAC-23101083926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lang w:val="ru-RU" w:eastAsia="ru-RU"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9" w:unhideWhenUsed="1" w:qFormat="1"/>
    <w:lsdException w:name="heading 5" w:semiHidden="1" w:uiPriority="0"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3542D"/>
    <w:rPr>
      <w:rFonts w:ascii="Times New Roman" w:hAnsi="Times New Roman"/>
      <w:sz w:val="24"/>
      <w:szCs w:val="24"/>
    </w:rPr>
  </w:style>
  <w:style w:type="paragraph" w:styleId="1">
    <w:name w:val="heading 1"/>
    <w:basedOn w:val="a"/>
    <w:next w:val="a"/>
    <w:link w:val="10"/>
    <w:uiPriority w:val="9"/>
    <w:qFormat/>
    <w:rsid w:val="008B7D37"/>
    <w:pPr>
      <w:keepNext/>
      <w:spacing w:before="240" w:after="60"/>
      <w:outlineLvl w:val="0"/>
    </w:pPr>
    <w:rPr>
      <w:rFonts w:asciiTheme="majorHAnsi" w:eastAsiaTheme="majorEastAsia" w:hAnsiTheme="majorHAnsi" w:cstheme="majorBidi"/>
      <w:b/>
      <w:bCs/>
      <w:kern w:val="32"/>
      <w:sz w:val="32"/>
      <w:szCs w:val="32"/>
    </w:rPr>
  </w:style>
  <w:style w:type="paragraph" w:styleId="2">
    <w:name w:val="heading 2"/>
    <w:basedOn w:val="a"/>
    <w:next w:val="a"/>
    <w:link w:val="20"/>
    <w:uiPriority w:val="9"/>
    <w:semiHidden/>
    <w:unhideWhenUsed/>
    <w:qFormat/>
    <w:rsid w:val="008B7D37"/>
    <w:pPr>
      <w:keepNext/>
      <w:spacing w:before="240" w:after="60"/>
      <w:outlineLvl w:val="1"/>
    </w:pPr>
    <w:rPr>
      <w:rFonts w:asciiTheme="majorHAnsi" w:eastAsiaTheme="majorEastAsia" w:hAnsiTheme="majorHAnsi" w:cstheme="majorBidi"/>
      <w:b/>
      <w:bCs/>
      <w:i/>
      <w:iCs/>
      <w:sz w:val="28"/>
      <w:szCs w:val="28"/>
    </w:rPr>
  </w:style>
  <w:style w:type="paragraph" w:styleId="3">
    <w:name w:val="heading 3"/>
    <w:basedOn w:val="a"/>
    <w:next w:val="a"/>
    <w:link w:val="30"/>
    <w:qFormat/>
    <w:rsid w:val="0053542D"/>
    <w:pPr>
      <w:keepNext/>
      <w:spacing w:before="240" w:after="60"/>
      <w:outlineLvl w:val="2"/>
    </w:pPr>
    <w:rPr>
      <w:rFonts w:ascii="Arial" w:hAnsi="Arial" w:cs="Arial"/>
      <w:b/>
      <w:bCs/>
      <w:sz w:val="26"/>
      <w:szCs w:val="26"/>
    </w:rPr>
  </w:style>
  <w:style w:type="paragraph" w:styleId="4">
    <w:name w:val="heading 4"/>
    <w:basedOn w:val="a"/>
    <w:next w:val="a"/>
    <w:link w:val="40"/>
    <w:uiPriority w:val="9"/>
    <w:semiHidden/>
    <w:unhideWhenUsed/>
    <w:qFormat/>
    <w:rsid w:val="008B7D37"/>
    <w:pPr>
      <w:keepNext/>
      <w:spacing w:before="240" w:after="60"/>
      <w:outlineLvl w:val="3"/>
    </w:pPr>
    <w:rPr>
      <w:rFonts w:asciiTheme="minorHAnsi" w:eastAsiaTheme="minorEastAsia" w:hAnsiTheme="minorHAnsi" w:cstheme="minorBidi"/>
      <w:b/>
      <w:bCs/>
      <w:sz w:val="28"/>
      <w:szCs w:val="28"/>
    </w:rPr>
  </w:style>
  <w:style w:type="paragraph" w:styleId="5">
    <w:name w:val="heading 5"/>
    <w:basedOn w:val="a"/>
    <w:next w:val="a"/>
    <w:link w:val="50"/>
    <w:qFormat/>
    <w:rsid w:val="0053542D"/>
    <w:pPr>
      <w:keepNext/>
      <w:jc w:val="right"/>
      <w:outlineLvl w:val="4"/>
    </w:pPr>
    <w:rPr>
      <w:rFonts w:eastAsiaTheme="majorEastAsia" w:cstheme="majorBidi"/>
      <w:sz w:val="28"/>
    </w:rPr>
  </w:style>
  <w:style w:type="paragraph" w:styleId="6">
    <w:name w:val="heading 6"/>
    <w:basedOn w:val="a"/>
    <w:next w:val="a"/>
    <w:link w:val="60"/>
    <w:qFormat/>
    <w:rsid w:val="0053542D"/>
    <w:pPr>
      <w:keepNext/>
      <w:spacing w:before="200"/>
      <w:jc w:val="center"/>
      <w:outlineLvl w:val="5"/>
    </w:pPr>
    <w:rPr>
      <w:rFonts w:eastAsiaTheme="majorEastAsia" w:cstheme="majorBidi"/>
      <w:b/>
      <w:bCs/>
      <w:sz w:val="28"/>
    </w:rPr>
  </w:style>
  <w:style w:type="paragraph" w:styleId="7">
    <w:name w:val="heading 7"/>
    <w:basedOn w:val="a"/>
    <w:next w:val="a"/>
    <w:link w:val="70"/>
    <w:uiPriority w:val="9"/>
    <w:semiHidden/>
    <w:unhideWhenUsed/>
    <w:qFormat/>
    <w:rsid w:val="008B7D37"/>
    <w:pPr>
      <w:spacing w:before="240" w:after="60"/>
      <w:outlineLvl w:val="6"/>
    </w:pPr>
    <w:rPr>
      <w:rFonts w:asciiTheme="minorHAnsi" w:eastAsiaTheme="minorEastAsia" w:hAnsiTheme="minorHAnsi" w:cstheme="minorBidi"/>
    </w:rPr>
  </w:style>
  <w:style w:type="paragraph" w:styleId="8">
    <w:name w:val="heading 8"/>
    <w:basedOn w:val="a"/>
    <w:next w:val="a"/>
    <w:link w:val="80"/>
    <w:uiPriority w:val="9"/>
    <w:semiHidden/>
    <w:unhideWhenUsed/>
    <w:qFormat/>
    <w:rsid w:val="008B7D37"/>
    <w:pPr>
      <w:spacing w:before="240" w:after="60"/>
      <w:outlineLvl w:val="7"/>
    </w:pPr>
    <w:rPr>
      <w:rFonts w:asciiTheme="minorHAnsi" w:eastAsiaTheme="minorEastAsia" w:hAnsiTheme="minorHAnsi" w:cstheme="minorBidi"/>
      <w:i/>
      <w:iCs/>
    </w:rPr>
  </w:style>
  <w:style w:type="paragraph" w:styleId="9">
    <w:name w:val="heading 9"/>
    <w:basedOn w:val="a"/>
    <w:next w:val="a"/>
    <w:link w:val="90"/>
    <w:uiPriority w:val="9"/>
    <w:semiHidden/>
    <w:unhideWhenUsed/>
    <w:qFormat/>
    <w:rsid w:val="008B7D37"/>
    <w:pPr>
      <w:spacing w:before="240" w:after="60"/>
      <w:outlineLvl w:val="8"/>
    </w:pPr>
    <w:rPr>
      <w:rFonts w:asciiTheme="majorHAnsi" w:eastAsiaTheme="majorEastAsia" w:hAnsiTheme="majorHAnsi" w:cstheme="majorBidi"/>
      <w:sz w:val="22"/>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8B7D37"/>
    <w:rPr>
      <w:rFonts w:asciiTheme="majorHAnsi" w:eastAsiaTheme="majorEastAsia" w:hAnsiTheme="majorHAnsi" w:cstheme="majorBidi"/>
      <w:b/>
      <w:bCs/>
      <w:kern w:val="32"/>
      <w:sz w:val="32"/>
      <w:szCs w:val="32"/>
    </w:rPr>
  </w:style>
  <w:style w:type="character" w:customStyle="1" w:styleId="20">
    <w:name w:val="Заголовок 2 Знак"/>
    <w:basedOn w:val="a0"/>
    <w:link w:val="2"/>
    <w:uiPriority w:val="9"/>
    <w:semiHidden/>
    <w:rsid w:val="008B7D37"/>
    <w:rPr>
      <w:rFonts w:asciiTheme="majorHAnsi" w:eastAsiaTheme="majorEastAsia" w:hAnsiTheme="majorHAnsi" w:cstheme="majorBidi"/>
      <w:b/>
      <w:bCs/>
      <w:i/>
      <w:iCs/>
      <w:sz w:val="28"/>
      <w:szCs w:val="28"/>
    </w:rPr>
  </w:style>
  <w:style w:type="character" w:customStyle="1" w:styleId="30">
    <w:name w:val="Заголовок 3 Знак"/>
    <w:link w:val="3"/>
    <w:rsid w:val="0053542D"/>
    <w:rPr>
      <w:rFonts w:ascii="Arial" w:hAnsi="Arial" w:cs="Arial"/>
      <w:b/>
      <w:bCs/>
      <w:sz w:val="26"/>
      <w:szCs w:val="26"/>
    </w:rPr>
  </w:style>
  <w:style w:type="character" w:customStyle="1" w:styleId="40">
    <w:name w:val="Заголовок 4 Знак"/>
    <w:basedOn w:val="a0"/>
    <w:link w:val="4"/>
    <w:uiPriority w:val="9"/>
    <w:semiHidden/>
    <w:rsid w:val="008B7D37"/>
    <w:rPr>
      <w:rFonts w:asciiTheme="minorHAnsi" w:eastAsiaTheme="minorEastAsia" w:hAnsiTheme="minorHAnsi" w:cstheme="minorBidi"/>
      <w:b/>
      <w:bCs/>
      <w:sz w:val="28"/>
      <w:szCs w:val="28"/>
    </w:rPr>
  </w:style>
  <w:style w:type="character" w:customStyle="1" w:styleId="50">
    <w:name w:val="Заголовок 5 Знак"/>
    <w:link w:val="5"/>
    <w:rsid w:val="0053542D"/>
    <w:rPr>
      <w:rFonts w:ascii="Times New Roman" w:eastAsiaTheme="majorEastAsia" w:hAnsi="Times New Roman" w:cstheme="majorBidi"/>
      <w:sz w:val="28"/>
      <w:szCs w:val="24"/>
    </w:rPr>
  </w:style>
  <w:style w:type="character" w:customStyle="1" w:styleId="60">
    <w:name w:val="Заголовок 6 Знак"/>
    <w:link w:val="6"/>
    <w:rsid w:val="0053542D"/>
    <w:rPr>
      <w:rFonts w:ascii="Times New Roman" w:eastAsiaTheme="majorEastAsia" w:hAnsi="Times New Roman" w:cstheme="majorBidi"/>
      <w:b/>
      <w:bCs/>
      <w:sz w:val="28"/>
      <w:szCs w:val="24"/>
    </w:rPr>
  </w:style>
  <w:style w:type="character" w:customStyle="1" w:styleId="70">
    <w:name w:val="Заголовок 7 Знак"/>
    <w:basedOn w:val="a0"/>
    <w:link w:val="7"/>
    <w:uiPriority w:val="9"/>
    <w:semiHidden/>
    <w:rsid w:val="008B7D37"/>
    <w:rPr>
      <w:rFonts w:asciiTheme="minorHAnsi" w:eastAsiaTheme="minorEastAsia" w:hAnsiTheme="minorHAnsi" w:cstheme="minorBidi"/>
      <w:sz w:val="24"/>
      <w:szCs w:val="24"/>
    </w:rPr>
  </w:style>
  <w:style w:type="character" w:customStyle="1" w:styleId="80">
    <w:name w:val="Заголовок 8 Знак"/>
    <w:basedOn w:val="a0"/>
    <w:link w:val="8"/>
    <w:uiPriority w:val="9"/>
    <w:semiHidden/>
    <w:rsid w:val="008B7D37"/>
    <w:rPr>
      <w:rFonts w:asciiTheme="minorHAnsi" w:eastAsiaTheme="minorEastAsia" w:hAnsiTheme="minorHAnsi" w:cstheme="minorBidi"/>
      <w:i/>
      <w:iCs/>
      <w:sz w:val="24"/>
      <w:szCs w:val="24"/>
    </w:rPr>
  </w:style>
  <w:style w:type="character" w:customStyle="1" w:styleId="90">
    <w:name w:val="Заголовок 9 Знак"/>
    <w:basedOn w:val="a0"/>
    <w:link w:val="9"/>
    <w:uiPriority w:val="9"/>
    <w:semiHidden/>
    <w:rsid w:val="008B7D37"/>
    <w:rPr>
      <w:rFonts w:asciiTheme="majorHAnsi" w:eastAsiaTheme="majorEastAsia" w:hAnsiTheme="majorHAnsi" w:cstheme="majorBidi"/>
      <w:sz w:val="22"/>
      <w:szCs w:val="22"/>
    </w:rPr>
  </w:style>
  <w:style w:type="paragraph" w:styleId="a3">
    <w:name w:val="caption"/>
    <w:basedOn w:val="a"/>
    <w:next w:val="a"/>
    <w:uiPriority w:val="35"/>
    <w:semiHidden/>
    <w:unhideWhenUsed/>
    <w:qFormat/>
    <w:rsid w:val="008B7D37"/>
    <w:rPr>
      <w:rFonts w:cs="Lohit Hindi"/>
      <w:b/>
      <w:bCs/>
      <w:sz w:val="20"/>
      <w:szCs w:val="20"/>
    </w:rPr>
  </w:style>
  <w:style w:type="paragraph" w:styleId="a4">
    <w:name w:val="Subtitle"/>
    <w:basedOn w:val="a"/>
    <w:next w:val="a5"/>
    <w:link w:val="a6"/>
    <w:uiPriority w:val="11"/>
    <w:qFormat/>
    <w:rsid w:val="008B7D37"/>
    <w:pPr>
      <w:spacing w:after="60"/>
      <w:jc w:val="center"/>
      <w:outlineLvl w:val="1"/>
    </w:pPr>
    <w:rPr>
      <w:rFonts w:asciiTheme="majorHAnsi" w:eastAsiaTheme="majorEastAsia" w:hAnsiTheme="majorHAnsi" w:cstheme="majorBidi"/>
    </w:rPr>
  </w:style>
  <w:style w:type="character" w:customStyle="1" w:styleId="a6">
    <w:name w:val="Подзаголовок Знак"/>
    <w:basedOn w:val="a0"/>
    <w:link w:val="a4"/>
    <w:uiPriority w:val="11"/>
    <w:rsid w:val="008B7D37"/>
    <w:rPr>
      <w:rFonts w:asciiTheme="majorHAnsi" w:eastAsiaTheme="majorEastAsia" w:hAnsiTheme="majorHAnsi" w:cstheme="majorBidi"/>
      <w:sz w:val="24"/>
      <w:szCs w:val="24"/>
    </w:rPr>
  </w:style>
  <w:style w:type="paragraph" w:styleId="a5">
    <w:name w:val="Body Text"/>
    <w:basedOn w:val="a"/>
    <w:link w:val="a7"/>
    <w:uiPriority w:val="99"/>
    <w:semiHidden/>
    <w:unhideWhenUsed/>
    <w:rsid w:val="00697BE1"/>
    <w:pPr>
      <w:spacing w:after="120"/>
    </w:pPr>
  </w:style>
  <w:style w:type="character" w:customStyle="1" w:styleId="a7">
    <w:name w:val="Основной текст Знак"/>
    <w:basedOn w:val="a0"/>
    <w:link w:val="a5"/>
    <w:uiPriority w:val="99"/>
    <w:semiHidden/>
    <w:rsid w:val="00697BE1"/>
    <w:rPr>
      <w:sz w:val="28"/>
      <w:szCs w:val="28"/>
    </w:rPr>
  </w:style>
  <w:style w:type="character" w:styleId="a8">
    <w:name w:val="Strong"/>
    <w:basedOn w:val="a0"/>
    <w:uiPriority w:val="22"/>
    <w:qFormat/>
    <w:rsid w:val="008B7D37"/>
    <w:rPr>
      <w:b/>
      <w:bCs/>
    </w:rPr>
  </w:style>
  <w:style w:type="character" w:styleId="a9">
    <w:name w:val="Emphasis"/>
    <w:basedOn w:val="a0"/>
    <w:uiPriority w:val="20"/>
    <w:qFormat/>
    <w:rsid w:val="008B7D37"/>
    <w:rPr>
      <w:i/>
      <w:iCs/>
    </w:rPr>
  </w:style>
  <w:style w:type="paragraph" w:styleId="aa">
    <w:name w:val="List Paragraph"/>
    <w:basedOn w:val="a"/>
    <w:uiPriority w:val="34"/>
    <w:qFormat/>
    <w:rsid w:val="008B7D37"/>
    <w:pPr>
      <w:ind w:left="708"/>
    </w:pPr>
  </w:style>
  <w:style w:type="paragraph" w:styleId="ab">
    <w:name w:val="header"/>
    <w:basedOn w:val="a"/>
    <w:link w:val="ac"/>
    <w:uiPriority w:val="99"/>
    <w:unhideWhenUsed/>
    <w:rsid w:val="007C5125"/>
    <w:pPr>
      <w:tabs>
        <w:tab w:val="center" w:pos="4677"/>
        <w:tab w:val="right" w:pos="9355"/>
      </w:tabs>
    </w:pPr>
  </w:style>
  <w:style w:type="character" w:customStyle="1" w:styleId="ac">
    <w:name w:val="Верхний колонтитул Знак"/>
    <w:basedOn w:val="a0"/>
    <w:link w:val="ab"/>
    <w:uiPriority w:val="99"/>
    <w:rsid w:val="007C5125"/>
    <w:rPr>
      <w:rFonts w:ascii="Times New Roman" w:hAnsi="Times New Roman"/>
      <w:sz w:val="24"/>
      <w:szCs w:val="24"/>
    </w:rPr>
  </w:style>
  <w:style w:type="paragraph" w:styleId="ad">
    <w:name w:val="footer"/>
    <w:basedOn w:val="a"/>
    <w:link w:val="ae"/>
    <w:rsid w:val="007C5125"/>
    <w:pPr>
      <w:tabs>
        <w:tab w:val="center" w:pos="4677"/>
        <w:tab w:val="right" w:pos="9355"/>
      </w:tabs>
    </w:pPr>
  </w:style>
  <w:style w:type="character" w:customStyle="1" w:styleId="ae">
    <w:name w:val="Нижний колонтитул Знак"/>
    <w:basedOn w:val="a0"/>
    <w:link w:val="ad"/>
    <w:rsid w:val="007C5125"/>
    <w:rPr>
      <w:rFonts w:ascii="Times New Roman" w:hAnsi="Times New Roman"/>
      <w:sz w:val="24"/>
      <w:szCs w:val="24"/>
    </w:rPr>
  </w:style>
  <w:style w:type="character" w:styleId="af">
    <w:name w:val="page number"/>
    <w:basedOn w:val="a0"/>
    <w:rsid w:val="007C5125"/>
  </w:style>
  <w:style w:type="table" w:customStyle="1" w:styleId="11">
    <w:name w:val="Сетка таблицы1"/>
    <w:basedOn w:val="a1"/>
    <w:next w:val="af0"/>
    <w:uiPriority w:val="59"/>
    <w:rsid w:val="007C5125"/>
    <w:rPr>
      <w:rFonts w:asciiTheme="minorHAnsi" w:eastAsia="Times New Roman" w:hAnsiTheme="minorHAnsi"/>
      <w:sz w:val="22"/>
      <w:szCs w:val="22"/>
      <w:lang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af0">
    <w:name w:val="Table Grid"/>
    <w:basedOn w:val="a1"/>
    <w:uiPriority w:val="59"/>
    <w:rsid w:val="007C512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f1">
    <w:name w:val="Balloon Text"/>
    <w:basedOn w:val="a"/>
    <w:link w:val="af2"/>
    <w:uiPriority w:val="99"/>
    <w:semiHidden/>
    <w:unhideWhenUsed/>
    <w:rsid w:val="00292A2E"/>
    <w:rPr>
      <w:rFonts w:ascii="Segoe UI" w:hAnsi="Segoe UI" w:cs="Segoe UI"/>
      <w:sz w:val="18"/>
      <w:szCs w:val="18"/>
    </w:rPr>
  </w:style>
  <w:style w:type="character" w:customStyle="1" w:styleId="af2">
    <w:name w:val="Текст выноски Знак"/>
    <w:basedOn w:val="a0"/>
    <w:link w:val="af1"/>
    <w:uiPriority w:val="99"/>
    <w:semiHidden/>
    <w:rsid w:val="00292A2E"/>
    <w:rPr>
      <w:rFonts w:ascii="Segoe UI" w:hAnsi="Segoe UI" w:cs="Segoe UI"/>
      <w:sz w:val="18"/>
      <w:szCs w:val="18"/>
    </w:rPr>
  </w:style>
  <w:style w:type="character" w:styleId="af3">
    <w:name w:val="Hyperlink"/>
    <w:basedOn w:val="a0"/>
    <w:uiPriority w:val="99"/>
    <w:unhideWhenUsed/>
    <w:rsid w:val="000A3079"/>
    <w:rPr>
      <w:color w:val="0000FF"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128964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papsc@favt.gov.ru"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agregatoreat.ru/"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265</TotalTime>
  <Pages>9</Pages>
  <Words>3565</Words>
  <Characters>20325</Characters>
  <Application>Microsoft Office Word</Application>
  <DocSecurity>0</DocSecurity>
  <Lines>169</Lines>
  <Paragraphs>47</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23843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User10</dc:creator>
  <cp:keywords/>
  <dc:description/>
  <cp:lastModifiedBy>User10</cp:lastModifiedBy>
  <cp:revision>31</cp:revision>
  <cp:lastPrinted>2019-02-12T04:28:00Z</cp:lastPrinted>
  <dcterms:created xsi:type="dcterms:W3CDTF">2021-11-15T10:00:00Z</dcterms:created>
  <dcterms:modified xsi:type="dcterms:W3CDTF">2026-05-27T04:10:00Z</dcterms:modified>
</cp:coreProperties>
</file>