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24B8" w:rsidRDefault="00B90D52">
      <w:pPr>
        <w:jc w:val="center"/>
      </w:pPr>
      <w:r>
        <w:rPr>
          <w:b/>
        </w:rPr>
        <w:t>Государственн</w:t>
      </w:r>
      <w:r w:rsidR="0068023D">
        <w:rPr>
          <w:b/>
        </w:rPr>
        <w:t xml:space="preserve">ый </w:t>
      </w:r>
      <w:r>
        <w:rPr>
          <w:b/>
        </w:rPr>
        <w:t xml:space="preserve"> контракт</w:t>
      </w:r>
      <w:r w:rsidR="0068023D">
        <w:rPr>
          <w:b/>
        </w:rPr>
        <w:t xml:space="preserve"> </w:t>
      </w:r>
      <w:r>
        <w:rPr>
          <w:b/>
        </w:rPr>
        <w:t xml:space="preserve"> </w:t>
      </w:r>
      <w:r w:rsidR="00823C7D">
        <w:rPr>
          <w:b/>
        </w:rPr>
        <w:t xml:space="preserve"> № _____</w:t>
      </w:r>
    </w:p>
    <w:p w:rsidR="00D024B8" w:rsidRDefault="00823C7D">
      <w:pPr>
        <w:widowControl w:val="0"/>
        <w:jc w:val="center"/>
        <w:rPr>
          <w:b/>
        </w:rPr>
      </w:pPr>
      <w:r>
        <w:rPr>
          <w:b/>
        </w:rPr>
        <w:t xml:space="preserve">на поставку </w:t>
      </w:r>
      <w:proofErr w:type="spellStart"/>
      <w:r w:rsidR="008D7C5C">
        <w:rPr>
          <w:b/>
        </w:rPr>
        <w:t>фризера</w:t>
      </w:r>
      <w:proofErr w:type="spellEnd"/>
      <w:r w:rsidR="008D7C5C">
        <w:rPr>
          <w:b/>
        </w:rPr>
        <w:t xml:space="preserve"> для мягкого мороженого</w:t>
      </w:r>
      <w:r w:rsidR="0013731E">
        <w:rPr>
          <w:b/>
        </w:rPr>
        <w:t xml:space="preserve"> </w:t>
      </w:r>
    </w:p>
    <w:p w:rsidR="00D024B8" w:rsidRDefault="00D024B8">
      <w:pPr>
        <w:jc w:val="center"/>
        <w:rPr>
          <w:b/>
        </w:rPr>
      </w:pPr>
      <w:bookmarkStart w:id="0" w:name="_GoBack"/>
      <w:bookmarkEnd w:id="0"/>
    </w:p>
    <w:p w:rsidR="00D024B8" w:rsidRDefault="00823C7D">
      <w:pPr>
        <w:pStyle w:val="Iacaaiea"/>
        <w:spacing w:before="0" w:line="240" w:lineRule="auto"/>
        <w:jc w:val="left"/>
        <w:rPr>
          <w:sz w:val="27"/>
          <w:szCs w:val="27"/>
        </w:rPr>
      </w:pPr>
      <w:r w:rsidRPr="00EA68E7">
        <w:rPr>
          <w:sz w:val="24"/>
          <w:szCs w:val="24"/>
        </w:rPr>
        <w:t>ИКЗ</w:t>
      </w:r>
      <w:r>
        <w:rPr>
          <w:sz w:val="27"/>
          <w:szCs w:val="27"/>
        </w:rPr>
        <w:t>:</w:t>
      </w:r>
      <w:r w:rsidR="00B90D52" w:rsidRPr="00B90D52">
        <w:rPr>
          <w:sz w:val="21"/>
          <w:szCs w:val="21"/>
        </w:rPr>
        <w:t xml:space="preserve"> </w:t>
      </w:r>
      <w:r w:rsidR="0013731E">
        <w:rPr>
          <w:sz w:val="21"/>
          <w:szCs w:val="21"/>
        </w:rPr>
        <w:t xml:space="preserve"> </w:t>
      </w:r>
      <w:r w:rsidR="0013731E" w:rsidRPr="00D52A14">
        <w:rPr>
          <w:sz w:val="20"/>
          <w:szCs w:val="20"/>
        </w:rPr>
        <w:t>261251000129125100100100090000000244</w:t>
      </w:r>
    </w:p>
    <w:p w:rsidR="00D024B8" w:rsidRDefault="00D024B8">
      <w:pPr>
        <w:jc w:val="center"/>
        <w:rPr>
          <w:b/>
        </w:rPr>
      </w:pPr>
    </w:p>
    <w:tbl>
      <w:tblPr>
        <w:tblW w:w="9855" w:type="dxa"/>
        <w:tblLook w:val="04A0" w:firstRow="1" w:lastRow="0" w:firstColumn="1" w:lastColumn="0" w:noHBand="0" w:noVBand="1"/>
      </w:tblPr>
      <w:tblGrid>
        <w:gridCol w:w="4927"/>
        <w:gridCol w:w="4928"/>
      </w:tblGrid>
      <w:tr w:rsidR="00D024B8">
        <w:tc>
          <w:tcPr>
            <w:tcW w:w="4927" w:type="dxa"/>
          </w:tcPr>
          <w:p w:rsidR="00D024B8" w:rsidRDefault="00823C7D" w:rsidP="00823C7D">
            <w:r>
              <w:rPr>
                <w:rStyle w:val="310"/>
                <w:rFonts w:eastAsia="Courier New"/>
                <w:b w:val="0"/>
                <w:bCs w:val="0"/>
                <w:sz w:val="24"/>
                <w:szCs w:val="24"/>
              </w:rPr>
              <w:t>г. Спасск-Дальний</w:t>
            </w:r>
          </w:p>
        </w:tc>
        <w:tc>
          <w:tcPr>
            <w:tcW w:w="4927" w:type="dxa"/>
          </w:tcPr>
          <w:p w:rsidR="00D024B8" w:rsidRDefault="00823C7D" w:rsidP="0013731E">
            <w:pPr>
              <w:jc w:val="right"/>
            </w:pPr>
            <w:r>
              <w:rPr>
                <w:rStyle w:val="310"/>
                <w:rFonts w:eastAsia="Courier New"/>
                <w:b w:val="0"/>
                <w:bCs w:val="0"/>
                <w:sz w:val="24"/>
                <w:szCs w:val="24"/>
              </w:rPr>
              <w:t>«</w:t>
            </w:r>
            <w:r>
              <w:t>___»____________ 202</w:t>
            </w:r>
            <w:r w:rsidR="0013731E">
              <w:t>6</w:t>
            </w:r>
            <w:r>
              <w:t xml:space="preserve"> г.</w:t>
            </w:r>
          </w:p>
        </w:tc>
      </w:tr>
    </w:tbl>
    <w:p w:rsidR="00D024B8" w:rsidRDefault="00D024B8">
      <w:pPr>
        <w:jc w:val="center"/>
        <w:rPr>
          <w:b/>
        </w:rPr>
      </w:pPr>
    </w:p>
    <w:p w:rsidR="00D024B8" w:rsidRDefault="00823C7D">
      <w:pPr>
        <w:ind w:firstLine="709"/>
        <w:jc w:val="both"/>
      </w:pPr>
      <w:r>
        <w:t>Федеральное казенное учреждение «</w:t>
      </w:r>
      <w:r w:rsidRPr="00823C7D">
        <w:t>Исправительная колония № 6 Главного управления Федеральной службы исполнения наказаний по Приморскому краю»</w:t>
      </w:r>
      <w:r>
        <w:t xml:space="preserve">, именуемое в дальнейшем «Заказчик», выступая от имени Российской Федерации, в целях обеспечения государственных нужд, в лице </w:t>
      </w:r>
      <w:proofErr w:type="spellStart"/>
      <w:r w:rsidR="0013731E">
        <w:t>врио</w:t>
      </w:r>
      <w:proofErr w:type="spellEnd"/>
      <w:r w:rsidR="0013731E">
        <w:t xml:space="preserve"> </w:t>
      </w:r>
      <w:r>
        <w:t xml:space="preserve">начальника учреждения </w:t>
      </w:r>
      <w:proofErr w:type="spellStart"/>
      <w:r w:rsidR="008D7C5C">
        <w:t>Перфилова</w:t>
      </w:r>
      <w:proofErr w:type="spellEnd"/>
      <w:r w:rsidR="008D7C5C">
        <w:t xml:space="preserve"> Максима Юрьевича</w:t>
      </w:r>
      <w:r>
        <w:t xml:space="preserve">, действующего на основании Устава и Приказа </w:t>
      </w:r>
      <w:r>
        <w:rPr>
          <w:bCs/>
        </w:rPr>
        <w:t xml:space="preserve">ФСИН России от 27 апреля 2022 года № 251  </w:t>
      </w:r>
      <w:r>
        <w:t xml:space="preserve">«Об осуществлении ФСИН России, учреждениями, непосредственно подчиненными ФСИН России, территориальными органами ФСИН России и подведомственными им учреждениями уголовно-исполнительной системы Российской Федерации полномочий заказчика», с одной стороны, и </w:t>
      </w:r>
      <w:r w:rsidR="008D7C5C">
        <w:t>_______________________________________</w:t>
      </w:r>
      <w:r>
        <w:t xml:space="preserve">, именуемое в дальнейшем «Поставщик», в лице </w:t>
      </w:r>
      <w:r w:rsidR="008D7C5C">
        <w:t>________________________</w:t>
      </w:r>
      <w:r>
        <w:t xml:space="preserve"> действующего на основании </w:t>
      </w:r>
      <w:r w:rsidR="008D7C5C">
        <w:t>_____________________________</w:t>
      </w:r>
      <w:r>
        <w:t xml:space="preserve">, с другой стороны, руководствуясь п. 4 части 1 ст. 93 Федерального закона от 05.04.2013 № 44-ФЗ «О контрактной системе в сфере закупок товаров, работ, услуг для обеспечения государственных и муниципальных нужд», на основании закупочной сессии </w:t>
      </w:r>
      <w:r w:rsidR="008D7C5C">
        <w:t>____________________________</w:t>
      </w:r>
      <w:r>
        <w:t xml:space="preserve">, заключили настоящий </w:t>
      </w:r>
      <w:r w:rsidR="004E54DE">
        <w:t>Контракт</w:t>
      </w:r>
      <w:r>
        <w:t xml:space="preserve"> о нижеследующем:</w:t>
      </w:r>
    </w:p>
    <w:p w:rsidR="00D024B8" w:rsidRDefault="00D024B8">
      <w:pPr>
        <w:ind w:firstLine="709"/>
        <w:jc w:val="both"/>
      </w:pPr>
    </w:p>
    <w:p w:rsidR="00D024B8" w:rsidRDefault="00823C7D">
      <w:pPr>
        <w:pStyle w:val="212"/>
        <w:numPr>
          <w:ilvl w:val="0"/>
          <w:numId w:val="1"/>
        </w:numPr>
        <w:shd w:val="clear" w:color="auto" w:fill="auto"/>
        <w:tabs>
          <w:tab w:val="left" w:pos="245"/>
        </w:tabs>
        <w:jc w:val="center"/>
        <w:rPr>
          <w:sz w:val="24"/>
          <w:szCs w:val="24"/>
        </w:rPr>
      </w:pPr>
      <w:r>
        <w:rPr>
          <w:sz w:val="24"/>
          <w:szCs w:val="24"/>
        </w:rPr>
        <w:t xml:space="preserve">Предмет </w:t>
      </w:r>
      <w:r w:rsidR="004E54DE">
        <w:rPr>
          <w:sz w:val="24"/>
          <w:szCs w:val="24"/>
        </w:rPr>
        <w:t>Контракт</w:t>
      </w:r>
      <w:r>
        <w:rPr>
          <w:sz w:val="24"/>
          <w:szCs w:val="24"/>
        </w:rPr>
        <w:t>а</w:t>
      </w:r>
    </w:p>
    <w:p w:rsidR="00D024B8" w:rsidRDefault="00D024B8">
      <w:pPr>
        <w:pStyle w:val="212"/>
        <w:shd w:val="clear" w:color="auto" w:fill="auto"/>
        <w:tabs>
          <w:tab w:val="left" w:pos="245"/>
        </w:tabs>
        <w:rPr>
          <w:b w:val="0"/>
          <w:sz w:val="24"/>
          <w:szCs w:val="24"/>
        </w:rPr>
      </w:pPr>
    </w:p>
    <w:p w:rsidR="00B90D52" w:rsidRPr="00DA31BB" w:rsidRDefault="00B90D52" w:rsidP="00B90D52">
      <w:pPr>
        <w:jc w:val="both"/>
        <w:rPr>
          <w:b/>
          <w:sz w:val="25"/>
          <w:szCs w:val="25"/>
        </w:rPr>
      </w:pPr>
      <w:r w:rsidRPr="003D24B4">
        <w:rPr>
          <w:sz w:val="25"/>
          <w:szCs w:val="25"/>
        </w:rPr>
        <w:t>1.1. Поставщик</w:t>
      </w:r>
      <w:r w:rsidR="00FA22BD">
        <w:rPr>
          <w:sz w:val="25"/>
          <w:szCs w:val="25"/>
        </w:rPr>
        <w:t xml:space="preserve"> обязуется передать (поставить)</w:t>
      </w:r>
      <w:r w:rsidRPr="003D24B4">
        <w:rPr>
          <w:sz w:val="25"/>
          <w:szCs w:val="25"/>
        </w:rPr>
        <w:t xml:space="preserve"> Государственно</w:t>
      </w:r>
      <w:r>
        <w:rPr>
          <w:sz w:val="25"/>
          <w:szCs w:val="25"/>
        </w:rPr>
        <w:t>му</w:t>
      </w:r>
      <w:r w:rsidRPr="003D24B4">
        <w:rPr>
          <w:sz w:val="25"/>
          <w:szCs w:val="25"/>
        </w:rPr>
        <w:t xml:space="preserve"> заказчик</w:t>
      </w:r>
      <w:r>
        <w:rPr>
          <w:sz w:val="25"/>
          <w:szCs w:val="25"/>
        </w:rPr>
        <w:t>у</w:t>
      </w:r>
      <w:r w:rsidRPr="003D24B4">
        <w:rPr>
          <w:sz w:val="25"/>
          <w:szCs w:val="25"/>
        </w:rPr>
        <w:t xml:space="preserve"> </w:t>
      </w:r>
      <w:proofErr w:type="spellStart"/>
      <w:r w:rsidR="008D7C5C">
        <w:rPr>
          <w:b/>
          <w:bCs/>
        </w:rPr>
        <w:t>фризер</w:t>
      </w:r>
      <w:proofErr w:type="spellEnd"/>
      <w:r w:rsidR="008D7C5C">
        <w:rPr>
          <w:b/>
          <w:bCs/>
        </w:rPr>
        <w:t xml:space="preserve"> для мягкого мороженого</w:t>
      </w:r>
      <w:r w:rsidR="0013731E">
        <w:rPr>
          <w:sz w:val="25"/>
          <w:szCs w:val="25"/>
        </w:rPr>
        <w:t xml:space="preserve"> </w:t>
      </w:r>
      <w:r w:rsidRPr="003D24B4">
        <w:rPr>
          <w:sz w:val="25"/>
          <w:szCs w:val="25"/>
        </w:rPr>
        <w:t xml:space="preserve">(далее - товар), в ассортименте, по качеству, цене, в количестве и сроки, по адресу, предусмотренным </w:t>
      </w:r>
      <w:r>
        <w:rPr>
          <w:sz w:val="25"/>
          <w:szCs w:val="25"/>
        </w:rPr>
        <w:t>спецификацией</w:t>
      </w:r>
      <w:r w:rsidRPr="003D24B4">
        <w:rPr>
          <w:sz w:val="25"/>
          <w:szCs w:val="25"/>
        </w:rPr>
        <w:t xml:space="preserve"> (приложение № </w:t>
      </w:r>
      <w:r>
        <w:rPr>
          <w:sz w:val="25"/>
          <w:szCs w:val="25"/>
        </w:rPr>
        <w:t>1</w:t>
      </w:r>
      <w:r w:rsidRPr="003D24B4">
        <w:rPr>
          <w:sz w:val="25"/>
          <w:szCs w:val="25"/>
        </w:rPr>
        <w:t xml:space="preserve">) и технического задания (Приложение № </w:t>
      </w:r>
      <w:r>
        <w:rPr>
          <w:sz w:val="25"/>
          <w:szCs w:val="25"/>
        </w:rPr>
        <w:t>2</w:t>
      </w:r>
      <w:r w:rsidRPr="003D24B4">
        <w:rPr>
          <w:sz w:val="25"/>
          <w:szCs w:val="25"/>
        </w:rPr>
        <w:t>), подписанных сторонами и являющихся неотъемлемой частью</w:t>
      </w:r>
      <w:r w:rsidRPr="00DA31BB">
        <w:rPr>
          <w:sz w:val="25"/>
          <w:szCs w:val="25"/>
        </w:rPr>
        <w:t xml:space="preserve"> Контракта и иными условиями Контракта, а Государственный заказчик обязуется обеспечить приемку товара </w:t>
      </w:r>
      <w:r>
        <w:rPr>
          <w:sz w:val="25"/>
          <w:szCs w:val="25"/>
        </w:rPr>
        <w:t xml:space="preserve"> </w:t>
      </w:r>
      <w:r w:rsidRPr="00DA31BB">
        <w:rPr>
          <w:sz w:val="25"/>
          <w:szCs w:val="25"/>
        </w:rPr>
        <w:t xml:space="preserve"> и оплатить товар в соответствии с условиями Контракта.</w:t>
      </w:r>
    </w:p>
    <w:p w:rsidR="00D024B8" w:rsidRDefault="00D024B8">
      <w:pPr>
        <w:jc w:val="right"/>
        <w:rPr>
          <w:b/>
        </w:rPr>
      </w:pPr>
    </w:p>
    <w:p w:rsidR="0013731E" w:rsidRPr="006A3710" w:rsidRDefault="0013731E" w:rsidP="0013731E">
      <w:pPr>
        <w:pStyle w:val="afa"/>
        <w:shd w:val="clear" w:color="auto" w:fill="FFFFFF"/>
        <w:tabs>
          <w:tab w:val="left" w:pos="360"/>
          <w:tab w:val="left" w:pos="5550"/>
        </w:tabs>
        <w:rPr>
          <w:szCs w:val="24"/>
        </w:rPr>
      </w:pPr>
      <w:r>
        <w:rPr>
          <w:szCs w:val="24"/>
        </w:rPr>
        <w:tab/>
      </w:r>
    </w:p>
    <w:p w:rsidR="0013731E" w:rsidRPr="0013731E" w:rsidRDefault="0013731E" w:rsidP="0013731E">
      <w:pPr>
        <w:pStyle w:val="aff3"/>
        <w:numPr>
          <w:ilvl w:val="0"/>
          <w:numId w:val="1"/>
        </w:numPr>
        <w:suppressAutoHyphens w:val="0"/>
        <w:jc w:val="center"/>
        <w:rPr>
          <w:b/>
        </w:rPr>
      </w:pPr>
      <w:r w:rsidRPr="0013731E">
        <w:rPr>
          <w:b/>
        </w:rPr>
        <w:t>ЦЕНА КОНТРАКТА,  ПОРЯДОК И СРОК ОПЛАТЫ</w:t>
      </w:r>
    </w:p>
    <w:p w:rsidR="0013731E" w:rsidRDefault="0013731E">
      <w:pPr>
        <w:jc w:val="right"/>
        <w:rPr>
          <w:b/>
        </w:rPr>
      </w:pPr>
    </w:p>
    <w:p w:rsidR="0013731E" w:rsidRPr="00E67BF8" w:rsidRDefault="0013731E" w:rsidP="0013731E">
      <w:pPr>
        <w:jc w:val="both"/>
        <w:rPr>
          <w:noProof/>
        </w:rPr>
      </w:pPr>
      <w:r w:rsidRPr="00E67BF8">
        <w:t>2.1. Цена контракта составляет</w:t>
      </w:r>
      <w:r w:rsidR="008C408B">
        <w:rPr>
          <w:b/>
        </w:rPr>
        <w:t xml:space="preserve"> </w:t>
      </w:r>
      <w:r w:rsidR="008D7C5C">
        <w:rPr>
          <w:b/>
        </w:rPr>
        <w:t>_____________</w:t>
      </w:r>
      <w:r w:rsidRPr="00E67BF8">
        <w:rPr>
          <w:b/>
        </w:rPr>
        <w:t xml:space="preserve"> рублей </w:t>
      </w:r>
      <w:r w:rsidRPr="00E67BF8">
        <w:t>(</w:t>
      </w:r>
      <w:r w:rsidR="008D7C5C">
        <w:t>____________________</w:t>
      </w:r>
      <w:proofErr w:type="gramStart"/>
      <w:r w:rsidR="008D7C5C">
        <w:t>_</w:t>
      </w:r>
      <w:r w:rsidR="008C408B">
        <w:t xml:space="preserve"> </w:t>
      </w:r>
      <w:r w:rsidRPr="00E67BF8">
        <w:t xml:space="preserve"> рублей</w:t>
      </w:r>
      <w:proofErr w:type="gramEnd"/>
      <w:r w:rsidRPr="00E67BF8">
        <w:t xml:space="preserve"> </w:t>
      </w:r>
      <w:r w:rsidR="008C408B">
        <w:t>00</w:t>
      </w:r>
      <w:r w:rsidRPr="00E67BF8">
        <w:t xml:space="preserve">  копеек), </w:t>
      </w:r>
      <w:r w:rsidR="0068023D">
        <w:t xml:space="preserve"> </w:t>
      </w:r>
      <w:r w:rsidR="008D7C5C">
        <w:t>НДС/</w:t>
      </w:r>
      <w:r w:rsidR="004E54DE">
        <w:t>НДС</w:t>
      </w:r>
      <w:r w:rsidRPr="00E67BF8">
        <w:t xml:space="preserve"> </w:t>
      </w:r>
      <w:r w:rsidR="0068023D">
        <w:t xml:space="preserve">не предусмотрен </w:t>
      </w:r>
      <w:r w:rsidRPr="00E67BF8">
        <w:t>и</w:t>
      </w:r>
      <w:r w:rsidRPr="00E67BF8">
        <w:rPr>
          <w:noProof/>
        </w:rPr>
        <w:t xml:space="preserve"> включает в себя стоимость товара, стоимость тары и упаковки, транспортные расходы, расходы погрузо – разгрузочными работами,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w:t>
      </w:r>
      <w:r w:rsidRPr="00E67BF8">
        <w:t>Контракт</w:t>
      </w:r>
      <w:r w:rsidRPr="00E67BF8">
        <w:rPr>
          <w:noProof/>
        </w:rPr>
        <w:t>у.</w:t>
      </w:r>
    </w:p>
    <w:p w:rsidR="0013731E" w:rsidRPr="00E67BF8" w:rsidRDefault="0013731E" w:rsidP="0013731E">
      <w:pPr>
        <w:shd w:val="clear" w:color="auto" w:fill="FFFFFF"/>
        <w:jc w:val="both"/>
      </w:pPr>
      <w:r w:rsidRPr="00E67BF8">
        <w:t xml:space="preserve">      2.2. Цена Контракта является твердой, определяется на весь срок исполнения Контракта и не может изменяться в ходе его исполнения, за исключением случаев, снижения цены  по соглашению «Сторон», без изменения количества продукции по настоящему Контракту.  </w:t>
      </w:r>
    </w:p>
    <w:p w:rsidR="0013731E" w:rsidRPr="00E67BF8" w:rsidRDefault="0013731E" w:rsidP="0013731E">
      <w:pPr>
        <w:pStyle w:val="36"/>
        <w:spacing w:after="0"/>
        <w:ind w:left="0"/>
        <w:jc w:val="both"/>
        <w:rPr>
          <w:sz w:val="24"/>
          <w:szCs w:val="24"/>
        </w:rPr>
      </w:pPr>
      <w:r w:rsidRPr="00E67BF8">
        <w:rPr>
          <w:sz w:val="24"/>
          <w:szCs w:val="24"/>
        </w:rPr>
        <w:t xml:space="preserve">       2.3</w:t>
      </w:r>
      <w:r w:rsidRPr="008C408B">
        <w:rPr>
          <w:rFonts w:eastAsia="Times New Roman"/>
          <w:sz w:val="24"/>
          <w:szCs w:val="24"/>
        </w:rPr>
        <w:t>. </w:t>
      </w:r>
      <w:r w:rsidRPr="008C408B">
        <w:rPr>
          <w:rFonts w:eastAsia="Times New Roman"/>
          <w:sz w:val="24"/>
        </w:rPr>
        <w:t xml:space="preserve">Оплата по Контракту осуществляется в рублях Российской </w:t>
      </w:r>
      <w:proofErr w:type="gramStart"/>
      <w:r w:rsidRPr="008C408B">
        <w:rPr>
          <w:rFonts w:eastAsia="Times New Roman"/>
          <w:sz w:val="24"/>
        </w:rPr>
        <w:t>Федерации  в</w:t>
      </w:r>
      <w:proofErr w:type="gramEnd"/>
      <w:r w:rsidRPr="008C408B">
        <w:rPr>
          <w:rFonts w:eastAsia="Times New Roman"/>
          <w:sz w:val="24"/>
        </w:rPr>
        <w:t xml:space="preserve"> безналичном порядке в форме платежных поручений путем перечисления Государственным заказчиком денежных средств, выделенных из федерального бюджета</w:t>
      </w:r>
      <w:r w:rsidRPr="008C408B">
        <w:rPr>
          <w:rFonts w:eastAsia="Times New Roman"/>
          <w:sz w:val="24"/>
          <w:szCs w:val="24"/>
        </w:rPr>
        <w:t xml:space="preserve">, на </w:t>
      </w:r>
      <w:r w:rsidRPr="008C408B">
        <w:rPr>
          <w:rFonts w:eastAsia="Times New Roman"/>
          <w:sz w:val="24"/>
        </w:rPr>
        <w:t>расчетный счет Поставщика, указанный в разделе 12</w:t>
      </w:r>
      <w:r w:rsidRPr="00E67BF8">
        <w:rPr>
          <w:rStyle w:val="17"/>
          <w:szCs w:val="24"/>
        </w:rPr>
        <w:t xml:space="preserve"> </w:t>
      </w:r>
      <w:r w:rsidRPr="008C408B">
        <w:rPr>
          <w:rFonts w:eastAsia="Times New Roman"/>
          <w:sz w:val="24"/>
        </w:rPr>
        <w:t xml:space="preserve">настоящего Контракта в течение </w:t>
      </w:r>
      <w:r w:rsidR="00FA0BFB">
        <w:rPr>
          <w:rFonts w:eastAsia="Times New Roman"/>
          <w:sz w:val="24"/>
        </w:rPr>
        <w:t>7</w:t>
      </w:r>
      <w:r w:rsidRPr="008C408B">
        <w:rPr>
          <w:rFonts w:eastAsia="Times New Roman"/>
          <w:sz w:val="24"/>
        </w:rPr>
        <w:t xml:space="preserve"> рабочих дней  с даты подписания  Государственным заказчиком комплекта</w:t>
      </w:r>
      <w:r w:rsidRPr="00E67BF8">
        <w:rPr>
          <w:sz w:val="24"/>
          <w:szCs w:val="24"/>
        </w:rPr>
        <w:t xml:space="preserve"> сопроводительной документации, указанной в п. 3.3. контракта, согласованной без замечаний.</w:t>
      </w:r>
    </w:p>
    <w:p w:rsidR="0013731E" w:rsidRPr="00E67BF8" w:rsidRDefault="0013731E" w:rsidP="0013731E">
      <w:pPr>
        <w:pStyle w:val="44"/>
        <w:shd w:val="clear" w:color="auto" w:fill="auto"/>
        <w:tabs>
          <w:tab w:val="left" w:pos="0"/>
        </w:tabs>
        <w:contextualSpacing/>
        <w:jc w:val="both"/>
        <w:rPr>
          <w:sz w:val="24"/>
          <w:szCs w:val="24"/>
        </w:rPr>
      </w:pPr>
      <w:r w:rsidRPr="00E67BF8">
        <w:rPr>
          <w:sz w:val="24"/>
          <w:szCs w:val="24"/>
        </w:rPr>
        <w:t xml:space="preserve">       2.4.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w:t>
      </w:r>
      <w:r w:rsidRPr="00E67BF8">
        <w:rPr>
          <w:sz w:val="24"/>
          <w:szCs w:val="24"/>
        </w:rPr>
        <w:lastRenderedPageBreak/>
        <w:t>банковским реквизитам Поставщика, несет Поставщик.</w:t>
      </w:r>
    </w:p>
    <w:p w:rsidR="0013731E" w:rsidRPr="00E67BF8" w:rsidRDefault="0013731E" w:rsidP="0013731E">
      <w:pPr>
        <w:pStyle w:val="44"/>
        <w:shd w:val="clear" w:color="auto" w:fill="auto"/>
        <w:tabs>
          <w:tab w:val="left" w:pos="0"/>
        </w:tabs>
        <w:contextualSpacing/>
        <w:jc w:val="both"/>
        <w:rPr>
          <w:sz w:val="24"/>
          <w:szCs w:val="24"/>
        </w:rPr>
      </w:pPr>
      <w:r w:rsidRPr="00E67BF8">
        <w:rPr>
          <w:sz w:val="24"/>
          <w:szCs w:val="24"/>
        </w:rPr>
        <w:t xml:space="preserve">       2.5. Обязательства по оплате на поставленный товар считаются выполненными в день списания денежных средств со счетов Государственного заказчика.</w:t>
      </w:r>
    </w:p>
    <w:p w:rsidR="0013731E" w:rsidRPr="00E67BF8" w:rsidRDefault="0013731E" w:rsidP="0013731E">
      <w:pPr>
        <w:pStyle w:val="44"/>
        <w:shd w:val="clear" w:color="auto" w:fill="auto"/>
        <w:tabs>
          <w:tab w:val="left" w:pos="0"/>
        </w:tabs>
        <w:autoSpaceDE w:val="0"/>
        <w:autoSpaceDN w:val="0"/>
        <w:adjustRightInd w:val="0"/>
        <w:contextualSpacing/>
        <w:jc w:val="both"/>
        <w:rPr>
          <w:sz w:val="24"/>
          <w:szCs w:val="24"/>
        </w:rPr>
      </w:pPr>
      <w:r w:rsidRPr="00E67BF8">
        <w:rPr>
          <w:sz w:val="24"/>
          <w:szCs w:val="24"/>
        </w:rPr>
        <w:t xml:space="preserve">       2.6. Источником финансирования является федеральный бюджет.</w:t>
      </w:r>
    </w:p>
    <w:p w:rsidR="0013731E" w:rsidRPr="00E67BF8" w:rsidRDefault="0013731E" w:rsidP="0013731E">
      <w:pPr>
        <w:pStyle w:val="44"/>
        <w:shd w:val="clear" w:color="auto" w:fill="auto"/>
        <w:tabs>
          <w:tab w:val="left" w:pos="0"/>
        </w:tabs>
        <w:contextualSpacing/>
        <w:jc w:val="both"/>
        <w:rPr>
          <w:sz w:val="24"/>
          <w:szCs w:val="24"/>
        </w:rPr>
      </w:pPr>
      <w:r w:rsidRPr="00E67BF8">
        <w:rPr>
          <w:sz w:val="24"/>
          <w:szCs w:val="24"/>
        </w:rPr>
        <w:t xml:space="preserve">       2.7. Государственный заказчик вправе удерживать сумму неисполненных Поставщиком требований об уплате неустоек (штрафов, пеней), предъявленных государственным заказчиком в соответствие с Федеральным законом</w:t>
      </w:r>
      <w:r>
        <w:rPr>
          <w:sz w:val="24"/>
          <w:szCs w:val="24"/>
        </w:rPr>
        <w:t xml:space="preserve"> </w:t>
      </w:r>
      <w:r w:rsidRPr="00E67BF8">
        <w:rPr>
          <w:sz w:val="24"/>
          <w:szCs w:val="24"/>
        </w:rPr>
        <w:t>№ 44-ФЗ, из суммы, подлежащей оплате Поставщику.</w:t>
      </w:r>
    </w:p>
    <w:p w:rsidR="0013731E" w:rsidRDefault="0013731E" w:rsidP="0013731E">
      <w:pPr>
        <w:pStyle w:val="44"/>
        <w:shd w:val="clear" w:color="auto" w:fill="auto"/>
        <w:tabs>
          <w:tab w:val="left" w:pos="0"/>
        </w:tabs>
        <w:autoSpaceDE w:val="0"/>
        <w:autoSpaceDN w:val="0"/>
        <w:adjustRightInd w:val="0"/>
        <w:contextualSpacing/>
        <w:jc w:val="both"/>
        <w:rPr>
          <w:sz w:val="24"/>
          <w:szCs w:val="24"/>
        </w:rPr>
      </w:pPr>
      <w:r w:rsidRPr="00E67BF8">
        <w:rPr>
          <w:sz w:val="24"/>
          <w:szCs w:val="24"/>
        </w:rPr>
        <w:t xml:space="preserve">       2.8. Сумма, подлежащая уплате Государственным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13731E" w:rsidRDefault="0013731E" w:rsidP="0013731E">
      <w:pPr>
        <w:numPr>
          <w:ilvl w:val="0"/>
          <w:numId w:val="1"/>
        </w:numPr>
        <w:shd w:val="clear" w:color="auto" w:fill="FFFFFF"/>
        <w:suppressAutoHyphens w:val="0"/>
        <w:jc w:val="center"/>
        <w:rPr>
          <w:b/>
          <w:bCs/>
          <w:color w:val="000000"/>
          <w:spacing w:val="-1"/>
        </w:rPr>
      </w:pPr>
      <w:r w:rsidRPr="00E67BF8">
        <w:rPr>
          <w:b/>
          <w:bCs/>
          <w:color w:val="000000"/>
          <w:spacing w:val="-1"/>
        </w:rPr>
        <w:t>ПРАВА И ОБЯЗАННОСТИ СТОРОН</w:t>
      </w:r>
    </w:p>
    <w:p w:rsidR="0013731E" w:rsidRPr="00E67BF8" w:rsidRDefault="0013731E" w:rsidP="0013731E">
      <w:pPr>
        <w:jc w:val="both"/>
      </w:pPr>
      <w:r w:rsidRPr="00E67BF8">
        <w:t xml:space="preserve">     3.1. «Поставщик» обязуется:</w:t>
      </w:r>
    </w:p>
    <w:p w:rsidR="0013731E" w:rsidRPr="00E67BF8" w:rsidRDefault="0013731E" w:rsidP="0013731E">
      <w:r w:rsidRPr="00E67BF8">
        <w:t xml:space="preserve">     3.2. Производит </w:t>
      </w:r>
      <w:r>
        <w:t xml:space="preserve">  </w:t>
      </w:r>
      <w:proofErr w:type="gramStart"/>
      <w:r w:rsidRPr="00E67BF8">
        <w:t>выдачу  товара</w:t>
      </w:r>
      <w:proofErr w:type="gramEnd"/>
      <w:r w:rsidRPr="00E67BF8">
        <w:t xml:space="preserve">,       согласно   срока  поставки, указанного  в спецификации, являющейся неотъемлемой частью контракта. </w:t>
      </w:r>
    </w:p>
    <w:p w:rsidR="0013731E" w:rsidRPr="00E67BF8" w:rsidRDefault="0013731E" w:rsidP="0013731E">
      <w:pPr>
        <w:jc w:val="both"/>
      </w:pPr>
      <w:r w:rsidRPr="00E67BF8">
        <w:t xml:space="preserve">     3.3. «Поставщик» представляет «Заказчику» счет-фактуру (или счет), товарную накладную или универсальный передаточный документ, подтверждающие соответствие и качество товара   на поставленный   товар. </w:t>
      </w:r>
    </w:p>
    <w:p w:rsidR="0013731E" w:rsidRPr="00E67BF8" w:rsidRDefault="0013731E" w:rsidP="0013731E">
      <w:pPr>
        <w:jc w:val="both"/>
      </w:pPr>
      <w:r w:rsidRPr="00E67BF8">
        <w:t xml:space="preserve">     3.4. Присутствует при выгрузке продукции.</w:t>
      </w:r>
    </w:p>
    <w:p w:rsidR="0013731E" w:rsidRPr="00E67BF8" w:rsidRDefault="0013731E" w:rsidP="0013731E">
      <w:pPr>
        <w:jc w:val="both"/>
      </w:pPr>
      <w:r w:rsidRPr="00E67BF8">
        <w:t xml:space="preserve">     3.5. «Заказчик» обязуется:</w:t>
      </w:r>
    </w:p>
    <w:p w:rsidR="0013731E" w:rsidRPr="00E67BF8" w:rsidRDefault="0013731E" w:rsidP="0013731E">
      <w:pPr>
        <w:jc w:val="both"/>
      </w:pPr>
      <w:r w:rsidRPr="00E67BF8">
        <w:t xml:space="preserve">     3.6. Контролирует сроки и условия поставки продукции.</w:t>
      </w:r>
    </w:p>
    <w:p w:rsidR="0013731E" w:rsidRPr="00E67BF8" w:rsidRDefault="0013731E" w:rsidP="0013731E">
      <w:pPr>
        <w:jc w:val="both"/>
      </w:pPr>
      <w:r w:rsidRPr="00E67BF8">
        <w:t xml:space="preserve">     3.7. Обязуется принять и оплатить продукции на условиях настоящего контракта.</w:t>
      </w:r>
    </w:p>
    <w:p w:rsidR="0013731E" w:rsidRDefault="0013731E" w:rsidP="0013731E">
      <w:pPr>
        <w:jc w:val="both"/>
      </w:pPr>
      <w:r w:rsidRPr="00E67BF8">
        <w:t xml:space="preserve">     3.8. Принимает от «Поставщика» поставленную продукцию согласно представленных документов товарной накладной (или универсальный передаточный документ) и документы, подтверждающие соответствие и качество продукции.</w:t>
      </w:r>
    </w:p>
    <w:p w:rsidR="0013731E" w:rsidRDefault="0013731E" w:rsidP="0013731E">
      <w:pPr>
        <w:numPr>
          <w:ilvl w:val="0"/>
          <w:numId w:val="1"/>
        </w:numPr>
        <w:suppressAutoHyphens w:val="0"/>
        <w:jc w:val="center"/>
        <w:rPr>
          <w:b/>
          <w:noProof/>
        </w:rPr>
      </w:pPr>
      <w:r>
        <w:rPr>
          <w:b/>
          <w:noProof/>
        </w:rPr>
        <w:t>ТАРА И УПАКОВКА</w:t>
      </w:r>
    </w:p>
    <w:p w:rsidR="0013731E" w:rsidRPr="00E67BF8" w:rsidRDefault="0013731E" w:rsidP="0013731E">
      <w:pPr>
        <w:jc w:val="both"/>
      </w:pPr>
      <w:r w:rsidRPr="00E67BF8">
        <w:rPr>
          <w:noProof/>
        </w:rPr>
        <w:t xml:space="preserve">      4.1. </w:t>
      </w:r>
      <w:r w:rsidRPr="00E67BF8">
        <w:t xml:space="preserve">Тара,  упаковка    и маркировка      должны отвечать требованиям стандартов, технических условий и других нормативно-технических документов и обеспечивать сохранность товара при перевозке различными видами транспорта с учётом возможности </w:t>
      </w:r>
      <w:r w:rsidRPr="00E67BF8">
        <w:rPr>
          <w:color w:val="000000"/>
        </w:rPr>
        <w:t>её перевалок</w:t>
      </w:r>
      <w:r w:rsidRPr="00E67BF8">
        <w:t xml:space="preserve"> и хранения, а также климатических условий, в которых осуществляется перевозка.</w:t>
      </w:r>
    </w:p>
    <w:p w:rsidR="0013731E" w:rsidRDefault="0013731E" w:rsidP="0013731E">
      <w:pPr>
        <w:jc w:val="both"/>
      </w:pPr>
      <w:r w:rsidRPr="00E67BF8">
        <w:rPr>
          <w:noProof/>
        </w:rPr>
        <w:t xml:space="preserve">     </w:t>
      </w:r>
      <w:r>
        <w:t xml:space="preserve">4.2. Товар должен соответствовать требованиям действующего законодательства Российской Федерации в области обеспечения санитарно-эпидемиологического благополучия населения (федеральные законы, технические регламенты, государственные стандарты, гигиенические нормативы, санитарные нормы и правила, методические указания и т.п.). Наличие должным образом оформленных копий документов, подтверждающих безопасность товара  при поставке обязательно. Материалы и изделия должны соответствовать требованиям </w:t>
      </w:r>
      <w:proofErr w:type="gramStart"/>
      <w:r>
        <w:t>действующим  ГОСТам</w:t>
      </w:r>
      <w:proofErr w:type="gramEnd"/>
      <w:r>
        <w:t xml:space="preserve"> на товар</w:t>
      </w:r>
      <w:r>
        <w:rPr>
          <w:rStyle w:val="ad"/>
          <w:rFonts w:cs="Arial"/>
          <w:color w:val="333333"/>
          <w:shd w:val="clear" w:color="auto" w:fill="FFFFFF"/>
        </w:rPr>
        <w:t>.</w:t>
      </w:r>
      <w:r>
        <w:t xml:space="preserve"> </w:t>
      </w:r>
    </w:p>
    <w:p w:rsidR="0013731E" w:rsidRDefault="0013731E" w:rsidP="0013731E">
      <w:pPr>
        <w:ind w:firstLine="360"/>
        <w:jc w:val="both"/>
        <w:rPr>
          <w:noProof/>
        </w:rPr>
      </w:pPr>
      <w:r w:rsidRPr="00E67BF8">
        <w:rPr>
          <w:noProof/>
        </w:rPr>
        <w:t>4.</w:t>
      </w:r>
      <w:r>
        <w:rPr>
          <w:noProof/>
        </w:rPr>
        <w:t>3</w:t>
      </w:r>
      <w:r w:rsidRPr="00E67BF8">
        <w:rPr>
          <w:noProof/>
        </w:rPr>
        <w:t>.«Поставщик» обязан заменить недоброкачественную продукцию в течении 5 дней с момента оповещения о наличии брака.</w:t>
      </w:r>
    </w:p>
    <w:p w:rsidR="0013731E" w:rsidRDefault="0013731E" w:rsidP="0013731E">
      <w:pPr>
        <w:numPr>
          <w:ilvl w:val="0"/>
          <w:numId w:val="1"/>
        </w:numPr>
        <w:suppressAutoHyphens w:val="0"/>
        <w:jc w:val="center"/>
        <w:rPr>
          <w:b/>
        </w:rPr>
      </w:pPr>
      <w:r>
        <w:rPr>
          <w:b/>
        </w:rPr>
        <w:t>ПРИЁМКА ПРОДУКЦИИ ПО КАЧЕСТВУ И КОЛИЧЕСТВУ</w:t>
      </w:r>
    </w:p>
    <w:p w:rsidR="0013731E" w:rsidRPr="004E54DE" w:rsidRDefault="0013731E" w:rsidP="00594723">
      <w:pPr>
        <w:pStyle w:val="44"/>
        <w:numPr>
          <w:ilvl w:val="1"/>
          <w:numId w:val="1"/>
        </w:numPr>
        <w:shd w:val="clear" w:color="auto" w:fill="auto"/>
        <w:tabs>
          <w:tab w:val="left" w:pos="0"/>
          <w:tab w:val="left" w:pos="1134"/>
        </w:tabs>
        <w:suppressAutoHyphens w:val="0"/>
        <w:jc w:val="both"/>
        <w:rPr>
          <w:sz w:val="24"/>
          <w:szCs w:val="24"/>
        </w:rPr>
      </w:pPr>
      <w:r w:rsidRPr="004E54DE">
        <w:rPr>
          <w:sz w:val="24"/>
          <w:szCs w:val="24"/>
        </w:rPr>
        <w:t>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условиям Контракта.</w:t>
      </w:r>
    </w:p>
    <w:p w:rsidR="0013731E" w:rsidRPr="006A3710" w:rsidRDefault="0013731E" w:rsidP="0013731E">
      <w:pPr>
        <w:pStyle w:val="44"/>
        <w:numPr>
          <w:ilvl w:val="1"/>
          <w:numId w:val="1"/>
        </w:numPr>
        <w:shd w:val="clear" w:color="auto" w:fill="auto"/>
        <w:tabs>
          <w:tab w:val="left" w:pos="0"/>
          <w:tab w:val="left" w:pos="1134"/>
        </w:tabs>
        <w:suppressAutoHyphens w:val="0"/>
        <w:jc w:val="both"/>
        <w:rPr>
          <w:sz w:val="24"/>
          <w:szCs w:val="24"/>
        </w:rPr>
      </w:pPr>
      <w:r>
        <w:rPr>
          <w:sz w:val="24"/>
          <w:szCs w:val="24"/>
        </w:rPr>
        <w:t xml:space="preserve">Качество </w:t>
      </w:r>
      <w:r w:rsidRPr="00511006">
        <w:rPr>
          <w:sz w:val="24"/>
          <w:szCs w:val="24"/>
        </w:rPr>
        <w:t xml:space="preserve">поставляемого товара должно соответствовать </w:t>
      </w:r>
      <w:r w:rsidR="004E54DE">
        <w:rPr>
          <w:sz w:val="24"/>
          <w:szCs w:val="24"/>
        </w:rPr>
        <w:t>ГОСТу</w:t>
      </w:r>
      <w:r w:rsidRPr="006A3710">
        <w:rPr>
          <w:sz w:val="24"/>
          <w:szCs w:val="24"/>
          <w:shd w:val="clear" w:color="auto" w:fill="FFFFFF"/>
        </w:rPr>
        <w:t>.</w:t>
      </w:r>
    </w:p>
    <w:p w:rsidR="0013731E" w:rsidRPr="006A3710" w:rsidRDefault="0013731E" w:rsidP="0013731E">
      <w:pPr>
        <w:jc w:val="both"/>
        <w:rPr>
          <w:bCs/>
        </w:rPr>
      </w:pPr>
      <w:r>
        <w:rPr>
          <w:bCs/>
        </w:rPr>
        <w:t xml:space="preserve">      5.3. </w:t>
      </w:r>
      <w:r w:rsidRPr="006A3710">
        <w:rPr>
          <w:bCs/>
        </w:rPr>
        <w:t>Поставляемый товар должен являться новым (ранее не находившимся в использовании у Поставщика и (или) у третьих лиц), не должен находится в залоге, под арестом или под иным обременением.</w:t>
      </w:r>
    </w:p>
    <w:p w:rsidR="0013731E" w:rsidRPr="00E67BF8" w:rsidRDefault="0013731E" w:rsidP="0013731E">
      <w:pPr>
        <w:jc w:val="both"/>
      </w:pPr>
      <w:r w:rsidRPr="00511006">
        <w:t xml:space="preserve">      5.</w:t>
      </w:r>
      <w:r>
        <w:t>4</w:t>
      </w:r>
      <w:r w:rsidRPr="00511006">
        <w:t>. Приемка товара по количеству (в том числе по количеству внутри тарных</w:t>
      </w:r>
      <w:r w:rsidRPr="00E67BF8">
        <w:t xml:space="preserve">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w:t>
      </w:r>
      <w:r w:rsidRPr="00E67BF8">
        <w:lastRenderedPageBreak/>
        <w:t xml:space="preserve">потребления по количеству, утвержденной Постановлением Госарбитража при Совете Министров СССР от 15 </w:t>
      </w:r>
      <w:r w:rsidRPr="00793D6F">
        <w:rPr>
          <w:sz w:val="22"/>
          <w:szCs w:val="22"/>
        </w:rPr>
        <w:t xml:space="preserve">июня </w:t>
      </w:r>
      <w:smartTag w:uri="urn:schemas-microsoft-com:office:smarttags" w:element="metricconverter">
        <w:smartTagPr>
          <w:attr w:name="ProductID" w:val="1965 г"/>
        </w:smartTagPr>
        <w:r w:rsidRPr="00793D6F">
          <w:rPr>
            <w:sz w:val="22"/>
            <w:szCs w:val="22"/>
          </w:rPr>
          <w:t>1965 г</w:t>
        </w:r>
      </w:smartTag>
      <w:r w:rsidRPr="00793D6F">
        <w:rPr>
          <w:sz w:val="22"/>
          <w:szCs w:val="22"/>
        </w:rPr>
        <w:t>. № П-6, в части, не противоречащей требованиям законодательства и условиям контракта.</w:t>
      </w:r>
    </w:p>
    <w:p w:rsidR="0013731E" w:rsidRPr="00E67BF8" w:rsidRDefault="0013731E" w:rsidP="0013731E">
      <w:pPr>
        <w:pStyle w:val="afff"/>
        <w:jc w:val="both"/>
      </w:pPr>
      <w:r w:rsidRPr="00E67BF8">
        <w:rPr>
          <w:noProof/>
        </w:rPr>
        <w:t xml:space="preserve">     5.</w:t>
      </w:r>
      <w:r>
        <w:rPr>
          <w:noProof/>
        </w:rPr>
        <w:t>5</w:t>
      </w:r>
      <w:r w:rsidRPr="00E67BF8">
        <w:rPr>
          <w:noProof/>
        </w:rPr>
        <w:t xml:space="preserve">. </w:t>
      </w:r>
      <w:r w:rsidRPr="00E67BF8">
        <w:t xml:space="preserve">Приемка товара по качеству (в том числе по качеству внутри тарных мест) производится Покупателем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E67BF8">
          <w:t>1966 г</w:t>
        </w:r>
      </w:smartTag>
      <w:r w:rsidRPr="00E67BF8">
        <w:t>. № П-7, в части, не противоречащей требованиям законодательства и условиям контракта.</w:t>
      </w:r>
    </w:p>
    <w:p w:rsidR="0013731E" w:rsidRPr="00E67BF8" w:rsidRDefault="0013731E" w:rsidP="0013731E">
      <w:pPr>
        <w:jc w:val="both"/>
      </w:pPr>
      <w:r w:rsidRPr="00E67BF8">
        <w:t xml:space="preserve">     5.</w:t>
      </w:r>
      <w:r>
        <w:t>6</w:t>
      </w:r>
      <w:r w:rsidRPr="00E67BF8">
        <w:t xml:space="preserve">. При поставке товара, количество которых должно соответствовать </w:t>
      </w:r>
      <w:proofErr w:type="gramStart"/>
      <w:r w:rsidRPr="00E67BF8">
        <w:t>сопроводительными  документам</w:t>
      </w:r>
      <w:proofErr w:type="gramEnd"/>
      <w:r w:rsidRPr="00E67BF8">
        <w:t>, «Покупатель» принимает данный товар.</w:t>
      </w:r>
    </w:p>
    <w:p w:rsidR="0013731E" w:rsidRPr="00E67BF8" w:rsidRDefault="0013731E" w:rsidP="0013731E">
      <w:pPr>
        <w:jc w:val="both"/>
      </w:pPr>
      <w:r w:rsidRPr="00E67BF8">
        <w:t xml:space="preserve">     5.</w:t>
      </w:r>
      <w:r>
        <w:t>7</w:t>
      </w:r>
      <w:r w:rsidRPr="00E67BF8">
        <w:t>. При поставке товара, несоответствующей по качеству сертификату соответствия, качественному удостоверению, «Заказчик» не принимает их от «Поставщика» и составляет двухсторонний акт, в котором указывает количество осмотренной продукции и характер выявленных при приёмке дефектов.</w:t>
      </w:r>
    </w:p>
    <w:p w:rsidR="0013731E" w:rsidRPr="00E67BF8" w:rsidRDefault="0013731E" w:rsidP="0013731E">
      <w:pPr>
        <w:jc w:val="both"/>
      </w:pPr>
      <w:r w:rsidRPr="00E67BF8">
        <w:t xml:space="preserve">     5.</w:t>
      </w:r>
      <w:r>
        <w:t>8</w:t>
      </w:r>
      <w:r w:rsidRPr="00E67BF8">
        <w:t>. При обнаружении скрытых недостатков «Заказчик» в течение суток извещает «Поставщика» письменно и по телефону.</w:t>
      </w:r>
    </w:p>
    <w:p w:rsidR="0013731E" w:rsidRPr="00E67BF8" w:rsidRDefault="0013731E" w:rsidP="0013731E">
      <w:pPr>
        <w:jc w:val="both"/>
      </w:pPr>
      <w:r w:rsidRPr="00E67BF8">
        <w:t xml:space="preserve">     5.</w:t>
      </w:r>
      <w:r>
        <w:t>9</w:t>
      </w:r>
      <w:r w:rsidRPr="00E67BF8">
        <w:t>. «Поставщик» не позднее чем в течение трех суток после получения извещения «Заказчика» прибывает к «Покупателю» для участия в проверке качества товара.</w:t>
      </w:r>
    </w:p>
    <w:p w:rsidR="0013731E" w:rsidRPr="00E67BF8" w:rsidRDefault="0013731E" w:rsidP="0013731E">
      <w:pPr>
        <w:jc w:val="both"/>
      </w:pPr>
      <w:r w:rsidRPr="00E67BF8">
        <w:t xml:space="preserve">    5.</w:t>
      </w:r>
      <w:r>
        <w:t>10</w:t>
      </w:r>
      <w:r w:rsidRPr="00E67BF8">
        <w:t>. При неприбытии «Поставщика» «Заказчик» составляет акт в одностороннем порядке.</w:t>
      </w:r>
    </w:p>
    <w:p w:rsidR="0013731E" w:rsidRPr="00793D6F" w:rsidRDefault="0013731E" w:rsidP="0013731E">
      <w:pPr>
        <w:jc w:val="both"/>
        <w:rPr>
          <w:sz w:val="22"/>
          <w:szCs w:val="22"/>
        </w:rPr>
      </w:pPr>
      <w:r w:rsidRPr="00E67BF8">
        <w:t xml:space="preserve">    5.</w:t>
      </w:r>
      <w:r>
        <w:t>11</w:t>
      </w:r>
      <w:r w:rsidRPr="00E67BF8">
        <w:t xml:space="preserve">. При прибытии и согласии с несоответствующим качеством товара, «Поставщик» в течение </w:t>
      </w:r>
      <w:r w:rsidRPr="00793D6F">
        <w:rPr>
          <w:sz w:val="22"/>
          <w:szCs w:val="22"/>
        </w:rPr>
        <w:t>5 суток производит замену поставленного товара с вывозом некачественной продукции за свой счет.</w:t>
      </w:r>
    </w:p>
    <w:p w:rsidR="0013731E" w:rsidRDefault="0013731E" w:rsidP="0013731E">
      <w:pPr>
        <w:jc w:val="both"/>
      </w:pPr>
      <w:r w:rsidRPr="00E67BF8">
        <w:t xml:space="preserve">   5.1</w:t>
      </w:r>
      <w:r>
        <w:t>2</w:t>
      </w:r>
      <w:r w:rsidRPr="00E67BF8">
        <w:t xml:space="preserve">. При несогласии «Поставщика» с несоответствием качества товара, «Поставщик» осуществляет организацию и приглашает эксперта Торгово-промышленной палаты Приморского края для проведения лабораторной экспертизы за счет собственных средств. </w:t>
      </w:r>
    </w:p>
    <w:p w:rsidR="0013731E" w:rsidRDefault="0013731E" w:rsidP="0013731E">
      <w:pPr>
        <w:pStyle w:val="2e"/>
        <w:numPr>
          <w:ilvl w:val="0"/>
          <w:numId w:val="1"/>
        </w:numPr>
        <w:shd w:val="clear" w:color="auto" w:fill="auto"/>
        <w:tabs>
          <w:tab w:val="left" w:pos="245"/>
        </w:tabs>
        <w:spacing w:line="240" w:lineRule="auto"/>
        <w:contextualSpacing/>
        <w:jc w:val="center"/>
        <w:rPr>
          <w:sz w:val="24"/>
          <w:szCs w:val="24"/>
        </w:rPr>
      </w:pPr>
      <w:r w:rsidRPr="00E67BF8">
        <w:rPr>
          <w:sz w:val="24"/>
          <w:szCs w:val="24"/>
        </w:rPr>
        <w:t>ОТВЕТСТВЕННОСТЬ СТОРОН</w:t>
      </w:r>
    </w:p>
    <w:p w:rsidR="0013731E" w:rsidRPr="00FA3716" w:rsidRDefault="0013731E" w:rsidP="0013731E">
      <w:pPr>
        <w:ind w:firstLine="709"/>
        <w:jc w:val="both"/>
      </w:pPr>
      <w:r w:rsidRPr="00E67BF8">
        <w:t xml:space="preserve">      </w:t>
      </w:r>
      <w:r>
        <w:t>6</w:t>
      </w:r>
      <w:r w:rsidRPr="00FA3716">
        <w:t xml:space="preserve">.1. </w:t>
      </w:r>
      <w:r w:rsidRPr="00FA773A">
        <w:t>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Российской Федерации. Размер штрафа, начисляемого в случае ненадлежащего исполнения Заказчиком, неисполнения или ненадлежащего исполнения Головным исполнителем обязательств, предусмотренных контрактом (за исключением просрочки исполнения обязательств заказчиком, Головным исполнителем, и размера пени, начисляемой за каждый день просрочки исполнения Головным исполнителем и Заказчиком обязательства, предусмотренного контрактом и гарантийных обязательств) определяется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r>
        <w:t>.</w:t>
      </w:r>
    </w:p>
    <w:p w:rsidR="0013731E" w:rsidRPr="00FA3716" w:rsidRDefault="0013731E" w:rsidP="0013731E">
      <w:pPr>
        <w:ind w:firstLine="709"/>
        <w:jc w:val="both"/>
      </w:pPr>
      <w:r>
        <w:t>6</w:t>
      </w:r>
      <w:r w:rsidRPr="00FA3716">
        <w:t xml:space="preserve">.2.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w:t>
      </w:r>
      <w:r>
        <w:br/>
      </w:r>
      <w:r w:rsidRPr="00FA3716">
        <w:t xml:space="preserve">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13731E" w:rsidRPr="003E000B" w:rsidRDefault="0013731E" w:rsidP="0013731E">
      <w:pPr>
        <w:tabs>
          <w:tab w:val="left" w:pos="1061"/>
        </w:tabs>
        <w:ind w:firstLine="709"/>
        <w:jc w:val="both"/>
      </w:pPr>
      <w:r>
        <w:t>6</w:t>
      </w:r>
      <w:r w:rsidRPr="00FA3716">
        <w:t xml:space="preserve">.3. </w:t>
      </w:r>
      <w:r w:rsidRPr="00FA3716">
        <w:rPr>
          <w:color w:val="000000"/>
        </w:rPr>
        <w:t xml:space="preserve">За каждый факт неисполнения Заказчиком обязательств, предусмотренных Контрактом, за исключением просрочки </w:t>
      </w:r>
      <w:r w:rsidRPr="003E000B">
        <w:rPr>
          <w:color w:val="000000"/>
        </w:rPr>
        <w:t xml:space="preserve">исполнения обязательств, предусмотренных </w:t>
      </w:r>
      <w:r w:rsidRPr="003E000B">
        <w:rPr>
          <w:color w:val="000000"/>
        </w:rPr>
        <w:lastRenderedPageBreak/>
        <w:t xml:space="preserve">контрактом, размер штрафа устанавливается в размере: 1000 (одна тысяча) рублей </w:t>
      </w:r>
      <w:r w:rsidRPr="003E000B">
        <w:rPr>
          <w:color w:val="000000"/>
        </w:rPr>
        <w:br/>
        <w:t>00 копеек;</w:t>
      </w:r>
    </w:p>
    <w:p w:rsidR="0013731E" w:rsidRPr="00FA3716" w:rsidRDefault="0013731E" w:rsidP="0013731E">
      <w:pPr>
        <w:tabs>
          <w:tab w:val="left" w:pos="1061"/>
        </w:tabs>
        <w:ind w:firstLine="709"/>
        <w:jc w:val="both"/>
      </w:pPr>
      <w:r>
        <w:rPr>
          <w:color w:val="000000"/>
        </w:rPr>
        <w:t>6</w:t>
      </w:r>
      <w:r w:rsidRPr="003E000B">
        <w:rPr>
          <w:color w:val="000000"/>
        </w:rPr>
        <w:t>.4. В случае просрочки исполнения Поставщиком обязательств (в том числе гарантийного обязательства), предусмотренных Контрактом</w:t>
      </w:r>
      <w:r w:rsidRPr="00FA3716">
        <w:rPr>
          <w:color w:val="000000"/>
        </w:rPr>
        <w:t xml:space="preserve">, а также в иных случаях неисполнения или ненадлежащего исполнения Поставщиком обязательств, предусмотренных контрактом, </w:t>
      </w:r>
      <w:r>
        <w:rPr>
          <w:color w:val="000000"/>
        </w:rPr>
        <w:t>Грузополучатель</w:t>
      </w:r>
      <w:r w:rsidRPr="00FA3716">
        <w:rPr>
          <w:color w:val="000000"/>
        </w:rPr>
        <w:t xml:space="preserve"> направляет Поставщику требование </w:t>
      </w:r>
      <w:r>
        <w:rPr>
          <w:color w:val="000000"/>
        </w:rPr>
        <w:br/>
      </w:r>
      <w:r w:rsidRPr="00FA3716">
        <w:rPr>
          <w:color w:val="000000"/>
        </w:rPr>
        <w:t>об уплате неустоек (штрафов, пеней). Уплата неустоек (штрафов, пеней) Поставщиком осуществляется в 10-дневный срок со дня получения требования.</w:t>
      </w:r>
    </w:p>
    <w:p w:rsidR="0013731E" w:rsidRPr="00FA3716" w:rsidRDefault="0013731E" w:rsidP="0013731E">
      <w:pPr>
        <w:tabs>
          <w:tab w:val="left" w:pos="1061"/>
        </w:tabs>
        <w:ind w:firstLine="709"/>
        <w:jc w:val="both"/>
      </w:pPr>
      <w:r>
        <w:rPr>
          <w:color w:val="000000"/>
        </w:rPr>
        <w:t>6</w:t>
      </w:r>
      <w:r w:rsidRPr="00FA3716">
        <w:rPr>
          <w:color w:val="000000"/>
        </w:rPr>
        <w:t>.5. Пеня начисляется за каждый день просрочки исп</w:t>
      </w:r>
      <w:r>
        <w:rPr>
          <w:color w:val="000000"/>
        </w:rPr>
        <w:t xml:space="preserve">олнения поставщиком </w:t>
      </w:r>
      <w:r w:rsidRPr="00FA3716">
        <w:rPr>
          <w:color w:val="000000"/>
        </w:rPr>
        <w:t xml:space="preserve">обязательства, предусмотренного контрактом, в размере одной трехсотой </w:t>
      </w:r>
      <w:r>
        <w:rPr>
          <w:color w:val="000000"/>
        </w:rPr>
        <w:br/>
      </w:r>
      <w:r w:rsidRPr="00FA3716">
        <w:rPr>
          <w:color w:val="000000"/>
        </w:rPr>
        <w:t xml:space="preserve">действующей на дату уплаты пени </w:t>
      </w:r>
      <w:r w:rsidRPr="00FA3716">
        <w:t>пеней ключевой ставки Центрального банка</w:t>
      </w:r>
      <w:r w:rsidRPr="00FA3716">
        <w:rPr>
          <w:color w:val="000000"/>
        </w:rPr>
        <w:t xml:space="preserve"> </w:t>
      </w:r>
      <w:r>
        <w:rPr>
          <w:color w:val="000000"/>
        </w:rPr>
        <w:br/>
      </w:r>
      <w:r w:rsidRPr="00FA3716">
        <w:rPr>
          <w:color w:val="000000"/>
        </w:rPr>
        <w:t>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r>
        <w:rPr>
          <w:color w:val="000000"/>
        </w:rPr>
        <w:t>.</w:t>
      </w:r>
    </w:p>
    <w:p w:rsidR="0013731E" w:rsidRPr="00FB43FE" w:rsidRDefault="0013731E" w:rsidP="0013731E">
      <w:pPr>
        <w:tabs>
          <w:tab w:val="left" w:pos="1061"/>
        </w:tabs>
        <w:ind w:firstLine="709"/>
        <w:jc w:val="both"/>
      </w:pPr>
      <w:r>
        <w:rPr>
          <w:color w:val="000000"/>
        </w:rPr>
        <w:t>6</w:t>
      </w:r>
      <w:r w:rsidRPr="00FA3716">
        <w:rPr>
          <w:color w:val="000000"/>
        </w:rPr>
        <w:t xml:space="preserve">.6. За каждый факт неисполнения или ненадлежащего исполнения поставщиком (подрядчиком, исполнителем) обязательств, предусмотренных контрактом, </w:t>
      </w:r>
      <w:r>
        <w:rPr>
          <w:color w:val="000000"/>
        </w:rPr>
        <w:br/>
      </w:r>
      <w:r w:rsidRPr="00FA3716">
        <w:rPr>
          <w:color w:val="000000"/>
        </w:rPr>
        <w:t xml:space="preserve">за исключением просрочки исполнения обязательств (в том числе </w:t>
      </w:r>
      <w:r w:rsidRPr="00FA3716">
        <w:t>гарантийного обязательства), пре</w:t>
      </w:r>
      <w:r>
        <w:t>дусмотренных контрактом, штраф</w:t>
      </w:r>
      <w:r w:rsidRPr="00FA3716">
        <w:t xml:space="preserve"> устанавливается в </w:t>
      </w:r>
      <w:r>
        <w:t>размере</w:t>
      </w:r>
      <w:r w:rsidRPr="00FA3716">
        <w:t xml:space="preserve"> </w:t>
      </w:r>
      <w:r>
        <w:br/>
      </w:r>
      <w:r w:rsidRPr="00FA3716">
        <w:t>10 процентов цены контракта (этапа)</w:t>
      </w:r>
      <w:r>
        <w:t>.</w:t>
      </w:r>
    </w:p>
    <w:p w:rsidR="0013731E" w:rsidRPr="00FA3716" w:rsidRDefault="0013731E" w:rsidP="0013731E">
      <w:pPr>
        <w:tabs>
          <w:tab w:val="left" w:pos="1061"/>
        </w:tabs>
        <w:ind w:firstLine="709"/>
        <w:jc w:val="both"/>
      </w:pPr>
      <w:r>
        <w:t>6</w:t>
      </w:r>
      <w:r w:rsidRPr="00FA3716">
        <w:t xml:space="preserve">.7. Сторона освобождается от уплаты неустойки (штрафа, пени) если докажет, </w:t>
      </w:r>
      <w:r>
        <w:br/>
      </w:r>
      <w:r w:rsidRPr="00FA3716">
        <w:t>что неисполнение или ненадлежащее исполнение обязательства, предусмотренного контрактом, произошло вследствие непреодолимой силы или по вине другой</w:t>
      </w:r>
      <w:r w:rsidRPr="00FA3716">
        <w:rPr>
          <w:color w:val="000000"/>
        </w:rPr>
        <w:t xml:space="preserve"> стороны.</w:t>
      </w:r>
    </w:p>
    <w:p w:rsidR="0013731E" w:rsidRPr="00FA3716" w:rsidRDefault="0013731E" w:rsidP="0013731E">
      <w:pPr>
        <w:tabs>
          <w:tab w:val="left" w:pos="1061"/>
        </w:tabs>
        <w:ind w:firstLine="709"/>
        <w:jc w:val="both"/>
      </w:pPr>
      <w:r>
        <w:rPr>
          <w:color w:val="000000"/>
        </w:rPr>
        <w:t>6</w:t>
      </w:r>
      <w:r w:rsidRPr="00FA3716">
        <w:rPr>
          <w:color w:val="000000"/>
        </w:rPr>
        <w:t>.8. Общая сумма начисленн</w:t>
      </w:r>
      <w:r>
        <w:rPr>
          <w:color w:val="000000"/>
        </w:rPr>
        <w:t>ых</w:t>
      </w:r>
      <w:r w:rsidRPr="00FA3716">
        <w:rPr>
          <w:color w:val="000000"/>
        </w:rPr>
        <w:t xml:space="preserve"> штрафов</w:t>
      </w:r>
      <w:r>
        <w:rPr>
          <w:color w:val="000000"/>
        </w:rPr>
        <w:t xml:space="preserve"> </w:t>
      </w:r>
      <w:r w:rsidRPr="00FA3716">
        <w:rPr>
          <w:color w:val="000000"/>
        </w:rPr>
        <w:t>за неисполнение или ненад</w:t>
      </w:r>
      <w:r>
        <w:rPr>
          <w:color w:val="000000"/>
        </w:rPr>
        <w:t xml:space="preserve">лежащее исполнение поставщиком </w:t>
      </w:r>
      <w:r w:rsidRPr="00FA3716">
        <w:rPr>
          <w:color w:val="000000"/>
        </w:rPr>
        <w:t>обязательств, предусмотренных контрактом, не может превышать цену контракта.</w:t>
      </w:r>
    </w:p>
    <w:p w:rsidR="0013731E" w:rsidRPr="00FA3716" w:rsidRDefault="0013731E" w:rsidP="0013731E">
      <w:pPr>
        <w:tabs>
          <w:tab w:val="left" w:pos="1061"/>
        </w:tabs>
        <w:ind w:firstLine="709"/>
        <w:jc w:val="both"/>
      </w:pPr>
      <w:r>
        <w:rPr>
          <w:color w:val="000000"/>
        </w:rPr>
        <w:t>6</w:t>
      </w:r>
      <w:r w:rsidRPr="00FA3716">
        <w:rPr>
          <w:color w:val="000000"/>
        </w:rPr>
        <w:t>.9. Общая сумма начисленн</w:t>
      </w:r>
      <w:r>
        <w:rPr>
          <w:color w:val="000000"/>
        </w:rPr>
        <w:t>ых штрафов</w:t>
      </w:r>
      <w:r w:rsidRPr="00FA3716">
        <w:rPr>
          <w:color w:val="000000"/>
        </w:rPr>
        <w:t xml:space="preserve"> за ненадлежащее исполнение заказчиком обязательств, предусмотренных контрактом, не может превышать цену контракта.</w:t>
      </w:r>
    </w:p>
    <w:p w:rsidR="0013731E" w:rsidRDefault="0013731E" w:rsidP="0013731E">
      <w:pPr>
        <w:tabs>
          <w:tab w:val="left" w:pos="1061"/>
        </w:tabs>
        <w:ind w:firstLine="709"/>
        <w:jc w:val="both"/>
        <w:rPr>
          <w:color w:val="000000"/>
        </w:rPr>
      </w:pPr>
      <w:r>
        <w:rPr>
          <w:color w:val="000000"/>
        </w:rPr>
        <w:t>6</w:t>
      </w:r>
      <w:r w:rsidRPr="00FA3716">
        <w:rPr>
          <w:color w:val="000000"/>
        </w:rPr>
        <w:t>.10. Уплата Поставщиком неустойки или применение иной формы ответственности не освобождает его от исполнения обязательств по контракту.</w:t>
      </w:r>
    </w:p>
    <w:p w:rsidR="0013731E" w:rsidRDefault="0013731E" w:rsidP="0013731E">
      <w:pPr>
        <w:tabs>
          <w:tab w:val="left" w:pos="1061"/>
        </w:tabs>
        <w:ind w:firstLine="709"/>
        <w:jc w:val="both"/>
        <w:rPr>
          <w:color w:val="000000"/>
        </w:rPr>
      </w:pPr>
      <w:r>
        <w:rPr>
          <w:color w:val="000000"/>
        </w:rPr>
        <w:t xml:space="preserve">6.11. </w:t>
      </w:r>
      <w:r w:rsidRPr="00C6613F">
        <w:rPr>
          <w:color w:val="000000"/>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 (одна тысяча) рублей.</w:t>
      </w:r>
    </w:p>
    <w:p w:rsidR="0013731E" w:rsidRDefault="0013731E" w:rsidP="0013731E">
      <w:pPr>
        <w:tabs>
          <w:tab w:val="left" w:pos="1061"/>
        </w:tabs>
        <w:ind w:firstLine="709"/>
        <w:jc w:val="both"/>
        <w:rPr>
          <w:color w:val="000000"/>
        </w:rPr>
      </w:pPr>
    </w:p>
    <w:p w:rsidR="0013731E" w:rsidRDefault="0013731E" w:rsidP="0013731E">
      <w:pPr>
        <w:numPr>
          <w:ilvl w:val="0"/>
          <w:numId w:val="1"/>
        </w:numPr>
        <w:tabs>
          <w:tab w:val="left" w:pos="0"/>
        </w:tabs>
        <w:suppressAutoHyphens w:val="0"/>
        <w:jc w:val="center"/>
      </w:pPr>
      <w:r w:rsidRPr="00E67BF8">
        <w:t>ФОРС-МАЖОРНЫЕ ОБСТОЯТЕЛЬСТВА</w:t>
      </w:r>
    </w:p>
    <w:p w:rsidR="0013731E" w:rsidRDefault="0013731E" w:rsidP="0013731E">
      <w:pPr>
        <w:pStyle w:val="44"/>
        <w:numPr>
          <w:ilvl w:val="1"/>
          <w:numId w:val="1"/>
        </w:numPr>
        <w:shd w:val="clear" w:color="auto" w:fill="auto"/>
        <w:tabs>
          <w:tab w:val="left" w:pos="0"/>
          <w:tab w:val="left" w:pos="993"/>
        </w:tabs>
        <w:suppressAutoHyphens w:val="0"/>
        <w:ind w:left="284" w:firstLine="283"/>
        <w:contextualSpacing/>
        <w:jc w:val="both"/>
        <w:rPr>
          <w:sz w:val="24"/>
          <w:szCs w:val="24"/>
        </w:rPr>
      </w:pPr>
      <w:r w:rsidRPr="00E67BF8">
        <w:rPr>
          <w:sz w:val="24"/>
          <w:szCs w:val="24"/>
        </w:rPr>
        <w:t xml:space="preserve">Сторона освобождается от ответственности за частичное или полное неисполнение </w:t>
      </w:r>
    </w:p>
    <w:p w:rsidR="0013731E" w:rsidRPr="00E67BF8" w:rsidRDefault="0013731E" w:rsidP="0013731E">
      <w:pPr>
        <w:pStyle w:val="44"/>
        <w:shd w:val="clear" w:color="auto" w:fill="auto"/>
        <w:tabs>
          <w:tab w:val="left" w:pos="0"/>
          <w:tab w:val="left" w:pos="993"/>
        </w:tabs>
        <w:contextualSpacing/>
        <w:jc w:val="both"/>
        <w:rPr>
          <w:sz w:val="24"/>
          <w:szCs w:val="24"/>
        </w:rPr>
      </w:pPr>
      <w:r w:rsidRPr="00E67BF8">
        <w:rPr>
          <w:sz w:val="24"/>
          <w:szCs w:val="24"/>
        </w:rPr>
        <w:t>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13731E" w:rsidRPr="00E67BF8" w:rsidRDefault="0013731E" w:rsidP="0013731E">
      <w:pPr>
        <w:pStyle w:val="44"/>
        <w:shd w:val="clear" w:color="auto" w:fill="auto"/>
        <w:ind w:firstLine="720"/>
        <w:contextualSpacing/>
        <w:jc w:val="both"/>
        <w:rPr>
          <w:sz w:val="24"/>
          <w:szCs w:val="24"/>
        </w:rPr>
      </w:pPr>
      <w:r w:rsidRPr="00E67BF8">
        <w:rPr>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3731E" w:rsidRDefault="0013731E" w:rsidP="0013731E">
      <w:pPr>
        <w:pStyle w:val="44"/>
        <w:numPr>
          <w:ilvl w:val="1"/>
          <w:numId w:val="1"/>
        </w:numPr>
        <w:shd w:val="clear" w:color="auto" w:fill="auto"/>
        <w:tabs>
          <w:tab w:val="left" w:pos="993"/>
        </w:tabs>
        <w:suppressAutoHyphens w:val="0"/>
        <w:ind w:firstLine="207"/>
        <w:contextualSpacing/>
        <w:jc w:val="both"/>
        <w:rPr>
          <w:sz w:val="24"/>
          <w:szCs w:val="24"/>
        </w:rPr>
      </w:pPr>
      <w:r w:rsidRPr="00E67BF8">
        <w:rPr>
          <w:sz w:val="24"/>
          <w:szCs w:val="24"/>
        </w:rPr>
        <w:t xml:space="preserve">При наступлении обстоятельств непреодолимой силы Сторона должна без промедления, </w:t>
      </w:r>
    </w:p>
    <w:p w:rsidR="0013731E" w:rsidRPr="00E67BF8" w:rsidRDefault="0013731E" w:rsidP="0013731E">
      <w:pPr>
        <w:pStyle w:val="44"/>
        <w:shd w:val="clear" w:color="auto" w:fill="auto"/>
        <w:tabs>
          <w:tab w:val="left" w:pos="993"/>
        </w:tabs>
        <w:contextualSpacing/>
        <w:jc w:val="both"/>
        <w:rPr>
          <w:sz w:val="24"/>
          <w:szCs w:val="24"/>
        </w:rPr>
      </w:pPr>
      <w:r w:rsidRPr="00E67BF8">
        <w:rPr>
          <w:sz w:val="24"/>
          <w:szCs w:val="24"/>
        </w:rPr>
        <w:t xml:space="preserve">но не позднее 3 (трех) дней после их наступления, известить о них другую Сторону в письменной форме. В извещении должны быть сообщены данные о </w:t>
      </w:r>
      <w:r w:rsidRPr="00E67BF8">
        <w:rPr>
          <w:rStyle w:val="afffd"/>
        </w:rPr>
        <w:t>ха</w:t>
      </w:r>
      <w:r w:rsidRPr="00E67BF8">
        <w:rPr>
          <w:sz w:val="24"/>
          <w:szCs w:val="24"/>
        </w:rPr>
        <w:t>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3731E" w:rsidRPr="00E67BF8" w:rsidRDefault="0013731E" w:rsidP="0013731E">
      <w:pPr>
        <w:pStyle w:val="44"/>
        <w:numPr>
          <w:ilvl w:val="1"/>
          <w:numId w:val="1"/>
        </w:numPr>
        <w:shd w:val="clear" w:color="auto" w:fill="auto"/>
        <w:tabs>
          <w:tab w:val="left" w:pos="993"/>
        </w:tabs>
        <w:suppressAutoHyphens w:val="0"/>
        <w:ind w:firstLine="567"/>
        <w:contextualSpacing/>
        <w:jc w:val="both"/>
        <w:rPr>
          <w:sz w:val="24"/>
          <w:szCs w:val="24"/>
        </w:rPr>
      </w:pPr>
      <w:r w:rsidRPr="00E67BF8">
        <w:rPr>
          <w:sz w:val="24"/>
          <w:szCs w:val="24"/>
        </w:rPr>
        <w:t>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r>
        <w:rPr>
          <w:sz w:val="24"/>
          <w:szCs w:val="24"/>
        </w:rPr>
        <w:t xml:space="preserve"> </w:t>
      </w:r>
      <w:r w:rsidRPr="00E67BF8">
        <w:rPr>
          <w:sz w:val="24"/>
          <w:szCs w:val="24"/>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w:t>
      </w:r>
      <w:r w:rsidRPr="00E67BF8">
        <w:rPr>
          <w:sz w:val="24"/>
          <w:szCs w:val="24"/>
        </w:rPr>
        <w:lastRenderedPageBreak/>
        <w:t>другой Стороне убытки, причиненные не извещением или несвоевременным извещением.</w:t>
      </w:r>
    </w:p>
    <w:p w:rsidR="0013731E" w:rsidRPr="00E67BF8" w:rsidRDefault="0013731E" w:rsidP="0013731E">
      <w:pPr>
        <w:pStyle w:val="44"/>
        <w:numPr>
          <w:ilvl w:val="1"/>
          <w:numId w:val="1"/>
        </w:numPr>
        <w:shd w:val="clear" w:color="auto" w:fill="auto"/>
        <w:tabs>
          <w:tab w:val="left" w:pos="993"/>
        </w:tabs>
        <w:suppressAutoHyphens w:val="0"/>
        <w:ind w:firstLine="567"/>
        <w:contextualSpacing/>
        <w:jc w:val="both"/>
        <w:rPr>
          <w:sz w:val="24"/>
          <w:szCs w:val="24"/>
        </w:rPr>
      </w:pPr>
      <w:r w:rsidRPr="00E67BF8">
        <w:rPr>
          <w:sz w:val="24"/>
          <w:szCs w:val="24"/>
        </w:rPr>
        <w:t>Сторона должна в течение 10 (десяти) дней с момента прекращения форс - 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rsidR="0013731E" w:rsidRPr="00E67BF8" w:rsidRDefault="0013731E" w:rsidP="0013731E">
      <w:pPr>
        <w:pStyle w:val="44"/>
        <w:numPr>
          <w:ilvl w:val="1"/>
          <w:numId w:val="1"/>
        </w:numPr>
        <w:shd w:val="clear" w:color="auto" w:fill="auto"/>
        <w:tabs>
          <w:tab w:val="left" w:pos="0"/>
          <w:tab w:val="left" w:pos="993"/>
        </w:tabs>
        <w:suppressAutoHyphens w:val="0"/>
        <w:ind w:firstLine="567"/>
        <w:contextualSpacing/>
        <w:jc w:val="both"/>
        <w:rPr>
          <w:sz w:val="24"/>
          <w:szCs w:val="24"/>
        </w:rPr>
      </w:pPr>
      <w:r w:rsidRPr="00E67BF8">
        <w:rPr>
          <w:sz w:val="24"/>
          <w:szCs w:val="24"/>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bookmarkStart w:id="1" w:name="bookmark11"/>
    </w:p>
    <w:p w:rsidR="0013731E" w:rsidRDefault="0013731E" w:rsidP="0013731E">
      <w:pPr>
        <w:pStyle w:val="2e"/>
        <w:numPr>
          <w:ilvl w:val="0"/>
          <w:numId w:val="1"/>
        </w:numPr>
        <w:shd w:val="clear" w:color="auto" w:fill="auto"/>
        <w:tabs>
          <w:tab w:val="left" w:pos="0"/>
        </w:tabs>
        <w:spacing w:line="240" w:lineRule="auto"/>
        <w:contextualSpacing/>
        <w:jc w:val="center"/>
        <w:rPr>
          <w:sz w:val="24"/>
          <w:szCs w:val="24"/>
        </w:rPr>
      </w:pPr>
      <w:r w:rsidRPr="00E67BF8">
        <w:rPr>
          <w:sz w:val="24"/>
          <w:szCs w:val="24"/>
        </w:rPr>
        <w:t>ИЗМЕНЕНИЕ И РАСТОРЖЕНИЕ КОНТРАКТА</w:t>
      </w:r>
      <w:bookmarkEnd w:id="1"/>
    </w:p>
    <w:p w:rsidR="0013731E" w:rsidRDefault="0013731E" w:rsidP="0013731E">
      <w:pPr>
        <w:pStyle w:val="44"/>
        <w:numPr>
          <w:ilvl w:val="1"/>
          <w:numId w:val="1"/>
        </w:numPr>
        <w:shd w:val="clear" w:color="auto" w:fill="auto"/>
        <w:tabs>
          <w:tab w:val="left" w:pos="0"/>
          <w:tab w:val="left" w:pos="993"/>
        </w:tabs>
        <w:suppressAutoHyphens w:val="0"/>
        <w:ind w:firstLine="567"/>
        <w:contextualSpacing/>
        <w:jc w:val="both"/>
        <w:rPr>
          <w:sz w:val="24"/>
          <w:szCs w:val="24"/>
        </w:rPr>
      </w:pPr>
      <w:r w:rsidRPr="00E67BF8">
        <w:rPr>
          <w:sz w:val="24"/>
          <w:szCs w:val="24"/>
        </w:rPr>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13731E" w:rsidRDefault="0013731E" w:rsidP="0013731E">
      <w:pPr>
        <w:pStyle w:val="44"/>
        <w:numPr>
          <w:ilvl w:val="1"/>
          <w:numId w:val="1"/>
        </w:numPr>
        <w:shd w:val="clear" w:color="auto" w:fill="auto"/>
        <w:tabs>
          <w:tab w:val="left" w:pos="0"/>
          <w:tab w:val="left" w:pos="993"/>
        </w:tabs>
        <w:suppressAutoHyphens w:val="0"/>
        <w:contextualSpacing/>
        <w:jc w:val="both"/>
        <w:rPr>
          <w:sz w:val="24"/>
          <w:szCs w:val="24"/>
        </w:rPr>
      </w:pPr>
      <w:r w:rsidRPr="00E67BF8">
        <w:rPr>
          <w:sz w:val="24"/>
          <w:szCs w:val="24"/>
        </w:rPr>
        <w:t>Изменение существенных условий Контракта при его исполнении не допускается, за</w:t>
      </w:r>
    </w:p>
    <w:p w:rsidR="0013731E" w:rsidRPr="00E67BF8" w:rsidRDefault="0013731E" w:rsidP="0013731E">
      <w:pPr>
        <w:pStyle w:val="44"/>
        <w:shd w:val="clear" w:color="auto" w:fill="auto"/>
        <w:tabs>
          <w:tab w:val="left" w:pos="0"/>
          <w:tab w:val="left" w:pos="993"/>
        </w:tabs>
        <w:contextualSpacing/>
        <w:jc w:val="both"/>
        <w:rPr>
          <w:sz w:val="24"/>
          <w:szCs w:val="24"/>
        </w:rPr>
      </w:pPr>
      <w:r w:rsidRPr="00E67BF8">
        <w:rPr>
          <w:sz w:val="24"/>
          <w:szCs w:val="24"/>
        </w:rPr>
        <w:t>исключением их изменения по соглашению Сторон в следующих случаях:</w:t>
      </w:r>
    </w:p>
    <w:p w:rsidR="0013731E" w:rsidRPr="00E67BF8" w:rsidRDefault="0013731E" w:rsidP="0013731E">
      <w:pPr>
        <w:pStyle w:val="44"/>
        <w:shd w:val="clear" w:color="auto" w:fill="auto"/>
        <w:tabs>
          <w:tab w:val="left" w:pos="0"/>
          <w:tab w:val="left" w:pos="1091"/>
          <w:tab w:val="left" w:pos="1134"/>
        </w:tabs>
        <w:ind w:firstLine="567"/>
        <w:contextualSpacing/>
        <w:jc w:val="both"/>
        <w:rPr>
          <w:sz w:val="24"/>
          <w:szCs w:val="24"/>
        </w:rPr>
      </w:pPr>
      <w:r w:rsidRPr="00E67BF8">
        <w:rPr>
          <w:sz w:val="24"/>
          <w:szCs w:val="24"/>
        </w:rPr>
        <w:t>а) при снижении цены Контракта без изменений предусмотренного Контрактом количества товара, качества поставляемого товара и иных условий Контракта;</w:t>
      </w:r>
    </w:p>
    <w:p w:rsidR="0013731E" w:rsidRPr="00E67BF8" w:rsidRDefault="0013731E" w:rsidP="0013731E">
      <w:pPr>
        <w:pStyle w:val="44"/>
        <w:shd w:val="clear" w:color="auto" w:fill="auto"/>
        <w:tabs>
          <w:tab w:val="left" w:pos="0"/>
          <w:tab w:val="left" w:pos="1134"/>
          <w:tab w:val="left" w:pos="1350"/>
        </w:tabs>
        <w:ind w:firstLine="567"/>
        <w:contextualSpacing/>
        <w:jc w:val="both"/>
      </w:pPr>
      <w:r w:rsidRPr="00E67BF8">
        <w:rPr>
          <w:sz w:val="24"/>
          <w:szCs w:val="24"/>
        </w:rPr>
        <w:t xml:space="preserve">б)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услуг, предусмотренных Контрактом. Сокращение количества услуг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w:t>
      </w:r>
      <w:r w:rsidRPr="00E67BF8">
        <w:t>обязательств осуществляется исходя из соразмерности изменения цены контракта и количества услуг.</w:t>
      </w:r>
    </w:p>
    <w:p w:rsidR="0013731E" w:rsidRPr="00E67BF8" w:rsidRDefault="0013731E" w:rsidP="0013731E">
      <w:pPr>
        <w:pStyle w:val="44"/>
        <w:numPr>
          <w:ilvl w:val="1"/>
          <w:numId w:val="1"/>
        </w:numPr>
        <w:shd w:val="clear" w:color="auto" w:fill="auto"/>
        <w:tabs>
          <w:tab w:val="left" w:pos="0"/>
          <w:tab w:val="left" w:pos="993"/>
        </w:tabs>
        <w:suppressAutoHyphens w:val="0"/>
        <w:ind w:firstLine="567"/>
        <w:contextualSpacing/>
        <w:jc w:val="both"/>
        <w:rPr>
          <w:sz w:val="24"/>
          <w:szCs w:val="24"/>
        </w:rPr>
      </w:pPr>
      <w:r w:rsidRPr="00E67BF8">
        <w:rPr>
          <w:sz w:val="24"/>
          <w:szCs w:val="24"/>
        </w:rPr>
        <w:t>Вышеуказанные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13731E" w:rsidRPr="00E67BF8" w:rsidRDefault="0013731E" w:rsidP="0013731E">
      <w:pPr>
        <w:pStyle w:val="44"/>
        <w:numPr>
          <w:ilvl w:val="1"/>
          <w:numId w:val="1"/>
        </w:numPr>
        <w:shd w:val="clear" w:color="auto" w:fill="auto"/>
        <w:tabs>
          <w:tab w:val="left" w:pos="0"/>
          <w:tab w:val="left" w:pos="993"/>
        </w:tabs>
        <w:suppressAutoHyphens w:val="0"/>
        <w:ind w:firstLine="567"/>
        <w:contextualSpacing/>
        <w:jc w:val="both"/>
        <w:rPr>
          <w:sz w:val="24"/>
          <w:szCs w:val="24"/>
        </w:rPr>
      </w:pPr>
      <w:r w:rsidRPr="00E67BF8">
        <w:rPr>
          <w:sz w:val="24"/>
          <w:szCs w:val="24"/>
        </w:rPr>
        <w:t>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13731E" w:rsidRPr="00E67BF8" w:rsidRDefault="0013731E" w:rsidP="0013731E">
      <w:pPr>
        <w:pStyle w:val="44"/>
        <w:numPr>
          <w:ilvl w:val="1"/>
          <w:numId w:val="1"/>
        </w:numPr>
        <w:shd w:val="clear" w:color="auto" w:fill="auto"/>
        <w:tabs>
          <w:tab w:val="left" w:pos="0"/>
          <w:tab w:val="left" w:pos="993"/>
          <w:tab w:val="left" w:pos="1560"/>
        </w:tabs>
        <w:suppressAutoHyphens w:val="0"/>
        <w:ind w:firstLine="567"/>
        <w:contextualSpacing/>
        <w:jc w:val="both"/>
        <w:rPr>
          <w:sz w:val="24"/>
          <w:szCs w:val="24"/>
        </w:rPr>
      </w:pPr>
      <w:r w:rsidRPr="00E67BF8">
        <w:rPr>
          <w:sz w:val="24"/>
          <w:szCs w:val="24"/>
        </w:rPr>
        <w:t xml:space="preserve">Государственный заказчик вправе принять решение об одностороннем отказе от </w:t>
      </w:r>
      <w:r w:rsidRPr="00E67BF8">
        <w:rPr>
          <w:rStyle w:val="afffd"/>
          <w:i w:val="0"/>
        </w:rPr>
        <w:t>и</w:t>
      </w:r>
      <w:r w:rsidRPr="00E67BF8">
        <w:rPr>
          <w:sz w:val="24"/>
          <w:szCs w:val="24"/>
        </w:rPr>
        <w:t>сполнения Контракта в соответствии с гражданским законодательством в случае:</w:t>
      </w:r>
    </w:p>
    <w:p w:rsidR="0013731E" w:rsidRPr="00E67BF8" w:rsidRDefault="0013731E" w:rsidP="0013731E">
      <w:pPr>
        <w:pStyle w:val="44"/>
        <w:shd w:val="clear" w:color="auto" w:fill="auto"/>
        <w:tabs>
          <w:tab w:val="left" w:pos="0"/>
        </w:tabs>
        <w:ind w:firstLine="567"/>
        <w:contextualSpacing/>
        <w:jc w:val="both"/>
        <w:rPr>
          <w:sz w:val="24"/>
          <w:szCs w:val="24"/>
        </w:rPr>
      </w:pPr>
      <w:r w:rsidRPr="00E67BF8">
        <w:rPr>
          <w:sz w:val="24"/>
          <w:szCs w:val="24"/>
        </w:rPr>
        <w:t>выполненные услуги ненадлежащего качества с недостатками, которые не могут быть устранены в приемлемый для Государственного заказчика срок;</w:t>
      </w:r>
    </w:p>
    <w:p w:rsidR="0013731E" w:rsidRPr="00E67BF8" w:rsidRDefault="0013731E" w:rsidP="0013731E">
      <w:pPr>
        <w:pStyle w:val="44"/>
        <w:shd w:val="clear" w:color="auto" w:fill="auto"/>
        <w:tabs>
          <w:tab w:val="left" w:pos="0"/>
        </w:tabs>
        <w:ind w:firstLine="567"/>
        <w:contextualSpacing/>
        <w:jc w:val="both"/>
        <w:rPr>
          <w:sz w:val="24"/>
          <w:szCs w:val="24"/>
        </w:rPr>
      </w:pPr>
      <w:r w:rsidRPr="00E67BF8">
        <w:rPr>
          <w:sz w:val="24"/>
          <w:szCs w:val="24"/>
        </w:rPr>
        <w:t>неоднократного нарушения сроков выполнения услуг и в иных случаях, предусмотренных гражданским законодательством.</w:t>
      </w:r>
    </w:p>
    <w:p w:rsidR="0013731E" w:rsidRPr="00E67BF8" w:rsidRDefault="0013731E" w:rsidP="0013731E">
      <w:pPr>
        <w:pStyle w:val="44"/>
        <w:numPr>
          <w:ilvl w:val="1"/>
          <w:numId w:val="1"/>
        </w:numPr>
        <w:shd w:val="clear" w:color="auto" w:fill="auto"/>
        <w:tabs>
          <w:tab w:val="left" w:pos="0"/>
          <w:tab w:val="left" w:pos="993"/>
        </w:tabs>
        <w:suppressAutoHyphens w:val="0"/>
        <w:ind w:firstLine="567"/>
        <w:contextualSpacing/>
        <w:jc w:val="both"/>
        <w:rPr>
          <w:sz w:val="24"/>
          <w:szCs w:val="24"/>
        </w:rPr>
      </w:pPr>
      <w:r w:rsidRPr="00E67BF8">
        <w:rPr>
          <w:sz w:val="24"/>
          <w:szCs w:val="24"/>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 неоднократного нарушения Государственным заказчиком сроков оплаты выполненных услуг.</w:t>
      </w:r>
    </w:p>
    <w:p w:rsidR="0013731E" w:rsidRPr="00E67BF8" w:rsidRDefault="0013731E" w:rsidP="0013731E">
      <w:pPr>
        <w:pStyle w:val="44"/>
        <w:numPr>
          <w:ilvl w:val="1"/>
          <w:numId w:val="1"/>
        </w:numPr>
        <w:shd w:val="clear" w:color="auto" w:fill="auto"/>
        <w:tabs>
          <w:tab w:val="left" w:pos="0"/>
          <w:tab w:val="left" w:pos="993"/>
        </w:tabs>
        <w:suppressAutoHyphens w:val="0"/>
        <w:ind w:firstLine="567"/>
        <w:contextualSpacing/>
        <w:jc w:val="both"/>
      </w:pPr>
      <w:r w:rsidRPr="00E67BF8">
        <w:rPr>
          <w:sz w:val="24"/>
          <w:szCs w:val="24"/>
        </w:rPr>
        <w:t xml:space="preserve">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w:t>
      </w:r>
      <w:r w:rsidRPr="00E67BF8">
        <w:t>требованиям Государственного заказчика, фактически поставленного на момент расторжения Контракта.</w:t>
      </w:r>
    </w:p>
    <w:p w:rsidR="0013731E" w:rsidRPr="00E67BF8" w:rsidRDefault="0013731E" w:rsidP="0013731E">
      <w:pPr>
        <w:pStyle w:val="44"/>
        <w:numPr>
          <w:ilvl w:val="1"/>
          <w:numId w:val="1"/>
        </w:numPr>
        <w:shd w:val="clear" w:color="auto" w:fill="auto"/>
        <w:tabs>
          <w:tab w:val="left" w:pos="0"/>
          <w:tab w:val="left" w:pos="993"/>
        </w:tabs>
        <w:suppressAutoHyphens w:val="0"/>
        <w:ind w:firstLine="567"/>
        <w:contextualSpacing/>
        <w:jc w:val="both"/>
        <w:rPr>
          <w:sz w:val="24"/>
          <w:szCs w:val="24"/>
        </w:rPr>
      </w:pPr>
      <w:r w:rsidRPr="00E67BF8">
        <w:rPr>
          <w:sz w:val="24"/>
          <w:szCs w:val="24"/>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13731E" w:rsidRPr="00793D6F" w:rsidRDefault="0013731E" w:rsidP="0013731E">
      <w:pPr>
        <w:pStyle w:val="44"/>
        <w:numPr>
          <w:ilvl w:val="0"/>
          <w:numId w:val="1"/>
        </w:numPr>
        <w:shd w:val="clear" w:color="auto" w:fill="auto"/>
        <w:tabs>
          <w:tab w:val="left" w:pos="0"/>
          <w:tab w:val="left" w:pos="1134"/>
          <w:tab w:val="left" w:pos="3119"/>
          <w:tab w:val="left" w:pos="3261"/>
          <w:tab w:val="left" w:pos="3402"/>
          <w:tab w:val="left" w:pos="3544"/>
        </w:tabs>
        <w:suppressAutoHyphens w:val="0"/>
        <w:contextualSpacing/>
        <w:jc w:val="center"/>
        <w:rPr>
          <w:noProof/>
          <w:sz w:val="24"/>
          <w:szCs w:val="24"/>
        </w:rPr>
      </w:pPr>
      <w:r w:rsidRPr="00E67BF8">
        <w:rPr>
          <w:b/>
          <w:noProof/>
          <w:sz w:val="24"/>
          <w:szCs w:val="24"/>
        </w:rPr>
        <w:lastRenderedPageBreak/>
        <w:t>АНТИКОРРУПЦИОННАЯ ОГОВОРКА</w:t>
      </w:r>
    </w:p>
    <w:p w:rsidR="0013731E" w:rsidRDefault="0013731E" w:rsidP="0013731E">
      <w:pPr>
        <w:pStyle w:val="44"/>
        <w:numPr>
          <w:ilvl w:val="1"/>
          <w:numId w:val="1"/>
        </w:numPr>
        <w:shd w:val="clear" w:color="auto" w:fill="auto"/>
        <w:tabs>
          <w:tab w:val="left" w:pos="0"/>
          <w:tab w:val="left" w:pos="993"/>
        </w:tabs>
        <w:suppressAutoHyphens w:val="0"/>
        <w:contextualSpacing/>
        <w:jc w:val="both"/>
        <w:rPr>
          <w:noProof/>
          <w:sz w:val="24"/>
          <w:szCs w:val="24"/>
        </w:rPr>
      </w:pPr>
      <w:r w:rsidRPr="00E67BF8">
        <w:rPr>
          <w:noProof/>
          <w:sz w:val="24"/>
          <w:szCs w:val="24"/>
        </w:rPr>
        <w:t>Стороны обязуются соблюдать применимое на территории Российской Федерации</w:t>
      </w:r>
    </w:p>
    <w:p w:rsidR="0013731E" w:rsidRPr="00793D6F" w:rsidRDefault="0013731E" w:rsidP="0013731E">
      <w:pPr>
        <w:pStyle w:val="44"/>
        <w:shd w:val="clear" w:color="auto" w:fill="auto"/>
        <w:tabs>
          <w:tab w:val="left" w:pos="0"/>
          <w:tab w:val="left" w:pos="993"/>
        </w:tabs>
        <w:contextualSpacing/>
        <w:jc w:val="both"/>
        <w:rPr>
          <w:noProof/>
        </w:rPr>
      </w:pPr>
      <w:r w:rsidRPr="00E67BF8">
        <w:rPr>
          <w:noProof/>
          <w:sz w:val="24"/>
          <w:szCs w:val="24"/>
        </w:rPr>
        <w:t xml:space="preserve">законодательство по противодействию коррупции и противодействию легализации (отмыванию) доходов, полученных преступным </w:t>
      </w:r>
      <w:r w:rsidRPr="00793D6F">
        <w:rPr>
          <w:noProof/>
        </w:rPr>
        <w:t>путем, и принятые во исполнение таких законов подзаконные акты.</w:t>
      </w:r>
    </w:p>
    <w:p w:rsidR="0013731E" w:rsidRDefault="0013731E" w:rsidP="0013731E">
      <w:pPr>
        <w:pStyle w:val="aff3"/>
        <w:numPr>
          <w:ilvl w:val="1"/>
          <w:numId w:val="1"/>
        </w:numPr>
        <w:tabs>
          <w:tab w:val="left" w:pos="1134"/>
        </w:tabs>
        <w:suppressAutoHyphens w:val="0"/>
        <w:ind w:left="567"/>
        <w:jc w:val="both"/>
      </w:pPr>
      <w:r w:rsidRPr="00E67BF8">
        <w:t>При исполнении своих обязательств по настоящему контракту Стороны, их</w:t>
      </w:r>
      <w:r>
        <w:t xml:space="preserve"> </w:t>
      </w:r>
    </w:p>
    <w:p w:rsidR="0013731E" w:rsidRPr="00E67BF8" w:rsidRDefault="0013731E" w:rsidP="0013731E">
      <w:pPr>
        <w:pStyle w:val="aff3"/>
        <w:tabs>
          <w:tab w:val="left" w:pos="1134"/>
        </w:tabs>
        <w:ind w:left="0"/>
      </w:pPr>
      <w:r w:rsidRPr="00E67BF8">
        <w:t>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rsidR="0013731E" w:rsidRPr="00E67BF8" w:rsidRDefault="0013731E" w:rsidP="0013731E">
      <w:pPr>
        <w:pStyle w:val="aff3"/>
        <w:numPr>
          <w:ilvl w:val="1"/>
          <w:numId w:val="1"/>
        </w:numPr>
        <w:tabs>
          <w:tab w:val="left" w:pos="1134"/>
        </w:tabs>
        <w:suppressAutoHyphens w:val="0"/>
        <w:ind w:firstLine="567"/>
        <w:jc w:val="both"/>
      </w:pPr>
      <w:r w:rsidRPr="00E67BF8">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3731E" w:rsidRPr="00E67BF8" w:rsidRDefault="0013731E" w:rsidP="0013731E">
      <w:pPr>
        <w:pStyle w:val="aff3"/>
        <w:numPr>
          <w:ilvl w:val="1"/>
          <w:numId w:val="1"/>
        </w:numPr>
        <w:tabs>
          <w:tab w:val="left" w:pos="1134"/>
        </w:tabs>
        <w:suppressAutoHyphens w:val="0"/>
        <w:ind w:firstLine="567"/>
        <w:jc w:val="both"/>
      </w:pPr>
      <w:r w:rsidRPr="00E67BF8">
        <w:t>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13731E" w:rsidRPr="00E67BF8" w:rsidRDefault="0013731E" w:rsidP="0013731E">
      <w:pPr>
        <w:pStyle w:val="aff3"/>
        <w:numPr>
          <w:ilvl w:val="1"/>
          <w:numId w:val="1"/>
        </w:numPr>
        <w:tabs>
          <w:tab w:val="left" w:pos="1134"/>
        </w:tabs>
        <w:suppressAutoHyphens w:val="0"/>
        <w:ind w:firstLine="567"/>
        <w:jc w:val="both"/>
      </w:pPr>
      <w:r w:rsidRPr="00E67BF8">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13731E" w:rsidRPr="00E67BF8" w:rsidRDefault="0013731E" w:rsidP="0013731E">
      <w:pPr>
        <w:pStyle w:val="aff3"/>
        <w:numPr>
          <w:ilvl w:val="1"/>
          <w:numId w:val="1"/>
        </w:numPr>
        <w:tabs>
          <w:tab w:val="left" w:pos="1134"/>
        </w:tabs>
        <w:suppressAutoHyphens w:val="0"/>
        <w:ind w:firstLine="567"/>
        <w:jc w:val="both"/>
      </w:pPr>
      <w:r w:rsidRPr="00E67BF8">
        <w:t>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13731E" w:rsidRPr="00E67BF8" w:rsidRDefault="0013731E" w:rsidP="0013731E">
      <w:pPr>
        <w:pStyle w:val="2e"/>
        <w:numPr>
          <w:ilvl w:val="0"/>
          <w:numId w:val="1"/>
        </w:numPr>
        <w:shd w:val="clear" w:color="auto" w:fill="auto"/>
        <w:tabs>
          <w:tab w:val="left" w:pos="0"/>
        </w:tabs>
        <w:spacing w:line="240" w:lineRule="auto"/>
        <w:contextualSpacing/>
        <w:jc w:val="center"/>
        <w:rPr>
          <w:sz w:val="24"/>
          <w:szCs w:val="24"/>
        </w:rPr>
      </w:pPr>
      <w:bookmarkStart w:id="2" w:name="bookmark12"/>
      <w:r w:rsidRPr="00E67BF8">
        <w:rPr>
          <w:sz w:val="24"/>
          <w:szCs w:val="24"/>
        </w:rPr>
        <w:t>ПОРЯДОК РАЗРЕШЕНИЯ СПОРОВ</w:t>
      </w:r>
      <w:bookmarkEnd w:id="2"/>
    </w:p>
    <w:p w:rsidR="0013731E" w:rsidRPr="00793D6F" w:rsidRDefault="0013731E" w:rsidP="0013731E">
      <w:pPr>
        <w:pStyle w:val="44"/>
        <w:numPr>
          <w:ilvl w:val="1"/>
          <w:numId w:val="1"/>
        </w:numPr>
        <w:shd w:val="clear" w:color="auto" w:fill="auto"/>
        <w:tabs>
          <w:tab w:val="left" w:pos="0"/>
          <w:tab w:val="left" w:pos="567"/>
        </w:tabs>
        <w:suppressAutoHyphens w:val="0"/>
        <w:ind w:firstLine="142"/>
        <w:contextualSpacing/>
        <w:jc w:val="both"/>
      </w:pPr>
      <w:r w:rsidRPr="00E67BF8">
        <w:rPr>
          <w:sz w:val="24"/>
          <w:szCs w:val="24"/>
        </w:rPr>
        <w:t xml:space="preserve">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разногласия, возникающие при исполнении Контракта, подлежат разрешению в Арбитражном суде </w:t>
      </w:r>
      <w:r w:rsidRPr="00793D6F">
        <w:t>Приморского края в порядке, предусмотренном действующим законодательством Российской Федерации.</w:t>
      </w:r>
    </w:p>
    <w:p w:rsidR="0013731E" w:rsidRDefault="0013731E" w:rsidP="0013731E">
      <w:pPr>
        <w:pStyle w:val="44"/>
        <w:numPr>
          <w:ilvl w:val="1"/>
          <w:numId w:val="1"/>
        </w:numPr>
        <w:shd w:val="clear" w:color="auto" w:fill="auto"/>
        <w:tabs>
          <w:tab w:val="left" w:pos="0"/>
          <w:tab w:val="left" w:pos="567"/>
        </w:tabs>
        <w:suppressAutoHyphens w:val="0"/>
        <w:ind w:hanging="218"/>
        <w:contextualSpacing/>
        <w:jc w:val="both"/>
        <w:rPr>
          <w:sz w:val="24"/>
          <w:szCs w:val="24"/>
        </w:rPr>
      </w:pPr>
      <w:r w:rsidRPr="00E67BF8">
        <w:rPr>
          <w:sz w:val="24"/>
          <w:szCs w:val="24"/>
        </w:rPr>
        <w:t xml:space="preserve">Досудебный порядок урегулирования споров, предусматривающий направление претензии </w:t>
      </w:r>
    </w:p>
    <w:p w:rsidR="0013731E" w:rsidRPr="00E67BF8" w:rsidRDefault="0013731E" w:rsidP="0013731E">
      <w:pPr>
        <w:pStyle w:val="44"/>
        <w:shd w:val="clear" w:color="auto" w:fill="auto"/>
        <w:tabs>
          <w:tab w:val="left" w:pos="0"/>
          <w:tab w:val="left" w:pos="567"/>
        </w:tabs>
        <w:contextualSpacing/>
        <w:jc w:val="both"/>
        <w:rPr>
          <w:sz w:val="24"/>
          <w:szCs w:val="24"/>
        </w:rPr>
      </w:pPr>
      <w:r w:rsidRPr="00E67BF8">
        <w:rPr>
          <w:sz w:val="24"/>
          <w:szCs w:val="24"/>
        </w:rPr>
        <w:t>контрагенту,</w:t>
      </w:r>
      <w:r>
        <w:rPr>
          <w:sz w:val="24"/>
          <w:szCs w:val="24"/>
        </w:rPr>
        <w:t xml:space="preserve"> </w:t>
      </w:r>
      <w:r w:rsidRPr="00E67BF8">
        <w:rPr>
          <w:sz w:val="24"/>
          <w:szCs w:val="24"/>
        </w:rPr>
        <w:t>является обязательным.</w:t>
      </w:r>
    </w:p>
    <w:p w:rsidR="0013731E" w:rsidRDefault="0013731E" w:rsidP="0013731E">
      <w:pPr>
        <w:pStyle w:val="44"/>
        <w:shd w:val="clear" w:color="auto" w:fill="auto"/>
        <w:tabs>
          <w:tab w:val="left" w:pos="1134"/>
        </w:tabs>
        <w:ind w:firstLine="567"/>
        <w:contextualSpacing/>
        <w:jc w:val="both"/>
        <w:rPr>
          <w:sz w:val="24"/>
          <w:szCs w:val="24"/>
        </w:rPr>
      </w:pPr>
      <w:r w:rsidRPr="00E67BF8">
        <w:rPr>
          <w:sz w:val="24"/>
          <w:szCs w:val="24"/>
        </w:rPr>
        <w:t xml:space="preserve">Все возможные претензии по Контракту должны быть направлены в адрес недобросовестной Стороны. Сторона, которой предъявлена претензия, обязана в течение 15 (пятнадцати) календарных дней с момента ее получения рассмотреть такую претензию и сообщить о своем решении другой Стороне путем направления ответа </w:t>
      </w:r>
      <w:r w:rsidRPr="00E67BF8">
        <w:rPr>
          <w:rStyle w:val="Georgia11pt"/>
          <w:szCs w:val="24"/>
        </w:rPr>
        <w:t>в пись</w:t>
      </w:r>
      <w:r w:rsidRPr="00E67BF8">
        <w:rPr>
          <w:sz w:val="24"/>
          <w:szCs w:val="24"/>
        </w:rPr>
        <w:t>менной форме.</w:t>
      </w:r>
      <w:bookmarkStart w:id="3" w:name="bookmark13"/>
    </w:p>
    <w:bookmarkEnd w:id="3"/>
    <w:p w:rsidR="0013731E" w:rsidRPr="00E67BF8" w:rsidRDefault="0013731E" w:rsidP="0013731E">
      <w:pPr>
        <w:pStyle w:val="44"/>
        <w:numPr>
          <w:ilvl w:val="0"/>
          <w:numId w:val="1"/>
        </w:numPr>
        <w:shd w:val="clear" w:color="auto" w:fill="auto"/>
        <w:suppressAutoHyphens w:val="0"/>
        <w:contextualSpacing/>
        <w:jc w:val="center"/>
        <w:rPr>
          <w:b/>
          <w:sz w:val="24"/>
          <w:szCs w:val="24"/>
        </w:rPr>
      </w:pPr>
      <w:r w:rsidRPr="00E67BF8">
        <w:rPr>
          <w:b/>
          <w:sz w:val="24"/>
          <w:szCs w:val="24"/>
        </w:rPr>
        <w:t>СРОК ДЕЙСТВИЯ КОНТРАКТА</w:t>
      </w:r>
    </w:p>
    <w:p w:rsidR="0013731E" w:rsidRPr="00E67BF8" w:rsidRDefault="0013731E" w:rsidP="0013731E">
      <w:pPr>
        <w:pStyle w:val="44"/>
        <w:numPr>
          <w:ilvl w:val="1"/>
          <w:numId w:val="1"/>
        </w:numPr>
        <w:shd w:val="clear" w:color="auto" w:fill="auto"/>
        <w:tabs>
          <w:tab w:val="left" w:pos="0"/>
          <w:tab w:val="left" w:pos="567"/>
          <w:tab w:val="left" w:pos="1344"/>
        </w:tabs>
        <w:suppressAutoHyphens w:val="0"/>
        <w:autoSpaceDE w:val="0"/>
        <w:autoSpaceDN w:val="0"/>
        <w:adjustRightInd w:val="0"/>
        <w:ind w:firstLine="142"/>
        <w:contextualSpacing/>
        <w:jc w:val="both"/>
        <w:rPr>
          <w:bCs/>
          <w:sz w:val="24"/>
          <w:szCs w:val="24"/>
        </w:rPr>
      </w:pPr>
      <w:r w:rsidRPr="00E67BF8">
        <w:rPr>
          <w:sz w:val="24"/>
          <w:szCs w:val="24"/>
        </w:rPr>
        <w:t xml:space="preserve">Контракт, </w:t>
      </w:r>
      <w:bookmarkStart w:id="4" w:name="bookmark14"/>
      <w:r w:rsidRPr="00E67BF8">
        <w:rPr>
          <w:sz w:val="24"/>
          <w:szCs w:val="24"/>
        </w:rPr>
        <w:t>вступает в силу с момента подписания сторонами и действует до 3</w:t>
      </w:r>
      <w:r w:rsidR="008D7C5C">
        <w:rPr>
          <w:sz w:val="24"/>
          <w:szCs w:val="24"/>
        </w:rPr>
        <w:t>1</w:t>
      </w:r>
      <w:r w:rsidRPr="00E67BF8">
        <w:rPr>
          <w:sz w:val="24"/>
          <w:szCs w:val="24"/>
        </w:rPr>
        <w:t>.12.202</w:t>
      </w:r>
      <w:r>
        <w:rPr>
          <w:sz w:val="24"/>
          <w:szCs w:val="24"/>
        </w:rPr>
        <w:t>6</w:t>
      </w:r>
      <w:r w:rsidRPr="00E67BF8">
        <w:rPr>
          <w:sz w:val="24"/>
          <w:szCs w:val="24"/>
        </w:rPr>
        <w:t>, а в части осуществления оплаты и гарантийных обязательств, а также начисле</w:t>
      </w:r>
      <w:r w:rsidRPr="00E67BF8">
        <w:rPr>
          <w:sz w:val="24"/>
          <w:szCs w:val="24"/>
        </w:rPr>
        <w:lastRenderedPageBreak/>
        <w:t>ния, уплаты пени и штрафа – до их полного исполнения.</w:t>
      </w:r>
    </w:p>
    <w:p w:rsidR="0013731E" w:rsidRPr="00793D6F" w:rsidRDefault="0013731E" w:rsidP="0013731E">
      <w:pPr>
        <w:pStyle w:val="44"/>
        <w:numPr>
          <w:ilvl w:val="1"/>
          <w:numId w:val="1"/>
        </w:numPr>
        <w:shd w:val="clear" w:color="auto" w:fill="auto"/>
        <w:tabs>
          <w:tab w:val="left" w:pos="0"/>
          <w:tab w:val="left" w:pos="567"/>
          <w:tab w:val="left" w:pos="1344"/>
        </w:tabs>
        <w:suppressAutoHyphens w:val="0"/>
        <w:autoSpaceDE w:val="0"/>
        <w:autoSpaceDN w:val="0"/>
        <w:adjustRightInd w:val="0"/>
        <w:ind w:firstLine="142"/>
        <w:contextualSpacing/>
        <w:jc w:val="both"/>
      </w:pPr>
      <w:r w:rsidRPr="008D7C5C">
        <w:rPr>
          <w:sz w:val="24"/>
          <w:szCs w:val="24"/>
        </w:rPr>
        <w:t>Контракт, вступает в силу и становится обязательным для сторон с момента его заключения</w:t>
      </w:r>
      <w:r w:rsidRPr="00793D6F">
        <w:rPr>
          <w:bCs/>
        </w:rPr>
        <w:t>.</w:t>
      </w:r>
    </w:p>
    <w:p w:rsidR="0013731E" w:rsidRPr="00E67BF8" w:rsidRDefault="0013731E" w:rsidP="0013731E">
      <w:pPr>
        <w:pStyle w:val="44"/>
        <w:numPr>
          <w:ilvl w:val="1"/>
          <w:numId w:val="1"/>
        </w:numPr>
        <w:shd w:val="clear" w:color="auto" w:fill="auto"/>
        <w:tabs>
          <w:tab w:val="left" w:pos="0"/>
          <w:tab w:val="left" w:pos="567"/>
          <w:tab w:val="left" w:pos="1344"/>
        </w:tabs>
        <w:suppressAutoHyphens w:val="0"/>
        <w:autoSpaceDE w:val="0"/>
        <w:autoSpaceDN w:val="0"/>
        <w:adjustRightInd w:val="0"/>
        <w:ind w:firstLine="142"/>
        <w:contextualSpacing/>
        <w:jc w:val="both"/>
        <w:rPr>
          <w:sz w:val="24"/>
          <w:szCs w:val="24"/>
        </w:rPr>
      </w:pPr>
      <w:r w:rsidRPr="00E67BF8">
        <w:rPr>
          <w:sz w:val="24"/>
          <w:szCs w:val="24"/>
        </w:rPr>
        <w:t>Окончание срока действия контракта, расторжение контракта, односторонний отказ от исполнения контракта,  не освобождает стороны от ответственности за его нарушение</w:t>
      </w:r>
      <w:r w:rsidRPr="00ED3494">
        <w:rPr>
          <w:sz w:val="24"/>
          <w:szCs w:val="24"/>
        </w:rPr>
        <w:t>/</w:t>
      </w:r>
    </w:p>
    <w:p w:rsidR="0013731E" w:rsidRPr="00E67BF8" w:rsidRDefault="0013731E" w:rsidP="0013731E">
      <w:pPr>
        <w:pStyle w:val="2e"/>
        <w:numPr>
          <w:ilvl w:val="0"/>
          <w:numId w:val="1"/>
        </w:numPr>
        <w:shd w:val="clear" w:color="auto" w:fill="auto"/>
        <w:tabs>
          <w:tab w:val="left" w:pos="245"/>
        </w:tabs>
        <w:spacing w:line="240" w:lineRule="auto"/>
        <w:contextualSpacing/>
        <w:jc w:val="center"/>
        <w:rPr>
          <w:sz w:val="24"/>
          <w:szCs w:val="24"/>
        </w:rPr>
      </w:pPr>
      <w:r w:rsidRPr="00E67BF8">
        <w:rPr>
          <w:sz w:val="24"/>
          <w:szCs w:val="24"/>
        </w:rPr>
        <w:t>Прочие условия</w:t>
      </w:r>
      <w:bookmarkEnd w:id="4"/>
      <w:r w:rsidRPr="00E67BF8">
        <w:rPr>
          <w:sz w:val="24"/>
          <w:szCs w:val="24"/>
        </w:rPr>
        <w:tab/>
      </w:r>
    </w:p>
    <w:p w:rsidR="0013731E" w:rsidRPr="00E67BF8" w:rsidRDefault="0013731E" w:rsidP="0013731E">
      <w:pPr>
        <w:pStyle w:val="44"/>
        <w:numPr>
          <w:ilvl w:val="1"/>
          <w:numId w:val="1"/>
        </w:numPr>
        <w:shd w:val="clear" w:color="auto" w:fill="auto"/>
        <w:tabs>
          <w:tab w:val="left" w:pos="0"/>
          <w:tab w:val="left" w:pos="567"/>
        </w:tabs>
        <w:suppressAutoHyphens w:val="0"/>
        <w:ind w:firstLine="142"/>
        <w:contextualSpacing/>
        <w:jc w:val="both"/>
        <w:rPr>
          <w:sz w:val="24"/>
          <w:szCs w:val="24"/>
        </w:rPr>
      </w:pPr>
      <w:r w:rsidRPr="00E67BF8">
        <w:rPr>
          <w:sz w:val="24"/>
          <w:szCs w:val="24"/>
        </w:rPr>
        <w:t>Настоящий Контракт является электронным документом, который подписан электронными подписями сторон.</w:t>
      </w:r>
    </w:p>
    <w:p w:rsidR="0013731E" w:rsidRPr="00E67BF8" w:rsidRDefault="0013731E" w:rsidP="0013731E">
      <w:pPr>
        <w:pStyle w:val="44"/>
        <w:numPr>
          <w:ilvl w:val="1"/>
          <w:numId w:val="1"/>
        </w:numPr>
        <w:shd w:val="clear" w:color="auto" w:fill="auto"/>
        <w:tabs>
          <w:tab w:val="left" w:pos="0"/>
          <w:tab w:val="left" w:pos="567"/>
        </w:tabs>
        <w:suppressAutoHyphens w:val="0"/>
        <w:ind w:firstLine="142"/>
        <w:contextualSpacing/>
        <w:jc w:val="both"/>
        <w:rPr>
          <w:sz w:val="24"/>
          <w:szCs w:val="24"/>
        </w:rPr>
      </w:pPr>
      <w:r w:rsidRPr="00E67BF8">
        <w:rPr>
          <w:sz w:val="24"/>
          <w:szCs w:val="24"/>
        </w:rPr>
        <w:t>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13731E" w:rsidRPr="00E67BF8" w:rsidRDefault="0013731E" w:rsidP="0013731E">
      <w:pPr>
        <w:pStyle w:val="44"/>
        <w:numPr>
          <w:ilvl w:val="1"/>
          <w:numId w:val="1"/>
        </w:numPr>
        <w:shd w:val="clear" w:color="auto" w:fill="auto"/>
        <w:tabs>
          <w:tab w:val="left" w:pos="0"/>
          <w:tab w:val="left" w:pos="567"/>
        </w:tabs>
        <w:suppressAutoHyphens w:val="0"/>
        <w:ind w:firstLine="142"/>
        <w:contextualSpacing/>
        <w:jc w:val="both"/>
        <w:rPr>
          <w:sz w:val="24"/>
          <w:szCs w:val="24"/>
        </w:rPr>
      </w:pPr>
      <w:r w:rsidRPr="00E67BF8">
        <w:rPr>
          <w:sz w:val="24"/>
          <w:szCs w:val="24"/>
        </w:rPr>
        <w:t xml:space="preserve">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 </w:t>
      </w:r>
    </w:p>
    <w:p w:rsidR="0013731E" w:rsidRPr="00E67BF8" w:rsidRDefault="0013731E" w:rsidP="0013731E">
      <w:pPr>
        <w:pStyle w:val="44"/>
        <w:numPr>
          <w:ilvl w:val="1"/>
          <w:numId w:val="1"/>
        </w:numPr>
        <w:shd w:val="clear" w:color="auto" w:fill="auto"/>
        <w:tabs>
          <w:tab w:val="left" w:pos="0"/>
          <w:tab w:val="left" w:pos="567"/>
        </w:tabs>
        <w:suppressAutoHyphens w:val="0"/>
        <w:ind w:firstLine="142"/>
        <w:contextualSpacing/>
        <w:jc w:val="both"/>
        <w:rPr>
          <w:sz w:val="24"/>
          <w:szCs w:val="24"/>
        </w:rPr>
      </w:pPr>
      <w:r w:rsidRPr="00E67BF8">
        <w:rPr>
          <w:sz w:val="24"/>
          <w:szCs w:val="24"/>
        </w:rPr>
        <w:t xml:space="preserve">По факту исполнения взаимных обязательств по Контракту в </w:t>
      </w:r>
      <w:r w:rsidRPr="00E67BF8">
        <w:rPr>
          <w:sz w:val="24"/>
          <w:szCs w:val="24"/>
          <w:lang w:val="en-US"/>
        </w:rPr>
        <w:t>c</w:t>
      </w:r>
      <w:r w:rsidRPr="00E67BF8">
        <w:rPr>
          <w:sz w:val="24"/>
          <w:szCs w:val="24"/>
        </w:rPr>
        <w:t>рок, не позднее 15 рабочих дней после оплаты поставленного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rsidR="0013731E" w:rsidRPr="00E67BF8" w:rsidRDefault="0013731E" w:rsidP="0013731E">
      <w:pPr>
        <w:pStyle w:val="44"/>
        <w:numPr>
          <w:ilvl w:val="1"/>
          <w:numId w:val="1"/>
        </w:numPr>
        <w:shd w:val="clear" w:color="auto" w:fill="auto"/>
        <w:tabs>
          <w:tab w:val="left" w:pos="0"/>
          <w:tab w:val="left" w:pos="567"/>
        </w:tabs>
        <w:suppressAutoHyphens w:val="0"/>
        <w:ind w:firstLine="142"/>
        <w:contextualSpacing/>
        <w:jc w:val="both"/>
        <w:rPr>
          <w:sz w:val="24"/>
          <w:szCs w:val="24"/>
        </w:rPr>
      </w:pPr>
      <w:r w:rsidRPr="00E67BF8">
        <w:rPr>
          <w:sz w:val="24"/>
          <w:szCs w:val="24"/>
        </w:rPr>
        <w:t>Во всем остальном, что не предусмотрено Контрактом, Стороны руководствуются действующим законодательством Российской Федерации.</w:t>
      </w:r>
    </w:p>
    <w:p w:rsidR="0013731E" w:rsidRPr="00E67BF8" w:rsidRDefault="0013731E" w:rsidP="0013731E">
      <w:pPr>
        <w:pStyle w:val="44"/>
        <w:numPr>
          <w:ilvl w:val="1"/>
          <w:numId w:val="1"/>
        </w:numPr>
        <w:shd w:val="clear" w:color="auto" w:fill="auto"/>
        <w:tabs>
          <w:tab w:val="left" w:pos="0"/>
          <w:tab w:val="left" w:pos="567"/>
        </w:tabs>
        <w:suppressAutoHyphens w:val="0"/>
        <w:ind w:firstLine="142"/>
        <w:contextualSpacing/>
        <w:jc w:val="both"/>
        <w:rPr>
          <w:sz w:val="24"/>
          <w:szCs w:val="24"/>
        </w:rPr>
      </w:pPr>
      <w:r w:rsidRPr="00E67BF8">
        <w:rPr>
          <w:sz w:val="24"/>
          <w:szCs w:val="24"/>
        </w:rPr>
        <w:t>Приложения к Контракту, являющиеся его неотъемлемыми частями:</w:t>
      </w:r>
    </w:p>
    <w:p w:rsidR="0013731E" w:rsidRDefault="0013731E" w:rsidP="0013731E">
      <w:pPr>
        <w:pStyle w:val="afffa"/>
        <w:shd w:val="clear" w:color="auto" w:fill="auto"/>
        <w:tabs>
          <w:tab w:val="left" w:pos="1134"/>
          <w:tab w:val="left" w:leader="underscore" w:pos="5900"/>
        </w:tabs>
        <w:spacing w:line="240" w:lineRule="auto"/>
        <w:ind w:firstLine="567"/>
        <w:contextualSpacing/>
        <w:rPr>
          <w:sz w:val="24"/>
          <w:szCs w:val="24"/>
        </w:rPr>
      </w:pPr>
      <w:r w:rsidRPr="00E67BF8">
        <w:rPr>
          <w:sz w:val="24"/>
          <w:szCs w:val="24"/>
        </w:rPr>
        <w:t xml:space="preserve">Приложение № 1 – </w:t>
      </w:r>
      <w:r>
        <w:rPr>
          <w:sz w:val="24"/>
          <w:szCs w:val="24"/>
        </w:rPr>
        <w:t>с</w:t>
      </w:r>
      <w:r w:rsidRPr="00E67BF8">
        <w:rPr>
          <w:sz w:val="24"/>
          <w:szCs w:val="24"/>
        </w:rPr>
        <w:t>пецификация.</w:t>
      </w:r>
    </w:p>
    <w:p w:rsidR="0013731E" w:rsidRPr="00E67BF8" w:rsidRDefault="0013731E" w:rsidP="0013731E">
      <w:pPr>
        <w:pStyle w:val="afffa"/>
        <w:shd w:val="clear" w:color="auto" w:fill="auto"/>
        <w:tabs>
          <w:tab w:val="left" w:pos="1134"/>
          <w:tab w:val="left" w:leader="underscore" w:pos="5900"/>
        </w:tabs>
        <w:spacing w:line="240" w:lineRule="auto"/>
        <w:ind w:firstLine="567"/>
        <w:contextualSpacing/>
        <w:rPr>
          <w:sz w:val="24"/>
          <w:szCs w:val="24"/>
        </w:rPr>
      </w:pPr>
      <w:r>
        <w:rPr>
          <w:sz w:val="24"/>
          <w:szCs w:val="24"/>
        </w:rPr>
        <w:t>Приложение № 2 – техническое задание.</w:t>
      </w:r>
    </w:p>
    <w:p w:rsidR="0013731E" w:rsidRPr="00E67BF8" w:rsidRDefault="0013731E" w:rsidP="0013731E">
      <w:pPr>
        <w:numPr>
          <w:ilvl w:val="0"/>
          <w:numId w:val="1"/>
        </w:numPr>
        <w:suppressAutoHyphens w:val="0"/>
        <w:jc w:val="center"/>
        <w:rPr>
          <w:b/>
        </w:rPr>
      </w:pPr>
      <w:r w:rsidRPr="00E67BF8">
        <w:rPr>
          <w:b/>
        </w:rPr>
        <w:t>АДРЕСА И РЕКВИЗИТЫ СТОРОН</w:t>
      </w:r>
    </w:p>
    <w:tbl>
      <w:tblPr>
        <w:tblW w:w="0" w:type="auto"/>
        <w:tblLook w:val="04A0" w:firstRow="1" w:lastRow="0" w:firstColumn="1" w:lastColumn="0" w:noHBand="0" w:noVBand="1"/>
      </w:tblPr>
      <w:tblGrid>
        <w:gridCol w:w="4236"/>
        <w:gridCol w:w="5616"/>
      </w:tblGrid>
      <w:tr w:rsidR="0013731E" w:rsidRPr="00793D6F" w:rsidTr="00C91090">
        <w:tc>
          <w:tcPr>
            <w:tcW w:w="4503" w:type="dxa"/>
            <w:shd w:val="clear" w:color="auto" w:fill="auto"/>
          </w:tcPr>
          <w:p w:rsidR="0013731E" w:rsidRPr="00793D6F" w:rsidRDefault="0013731E" w:rsidP="00C91090">
            <w:pPr>
              <w:jc w:val="both"/>
              <w:rPr>
                <w:b/>
                <w:sz w:val="22"/>
                <w:szCs w:val="22"/>
              </w:rPr>
            </w:pPr>
            <w:r w:rsidRPr="00793D6F">
              <w:rPr>
                <w:b/>
                <w:sz w:val="22"/>
                <w:szCs w:val="22"/>
              </w:rPr>
              <w:t xml:space="preserve">Исполнитель: </w:t>
            </w:r>
          </w:p>
          <w:p w:rsidR="0013731E" w:rsidRPr="005E23A4" w:rsidRDefault="0013731E" w:rsidP="005E23A4">
            <w:pPr>
              <w:ind w:right="302"/>
              <w:rPr>
                <w:color w:val="000000"/>
              </w:rPr>
            </w:pPr>
          </w:p>
          <w:p w:rsidR="0013731E" w:rsidRDefault="0013731E" w:rsidP="00C91090">
            <w:pPr>
              <w:ind w:right="302"/>
              <w:rPr>
                <w:color w:val="000000"/>
              </w:rPr>
            </w:pPr>
          </w:p>
          <w:p w:rsidR="008D7C5C" w:rsidRDefault="008D7C5C" w:rsidP="00C91090">
            <w:pPr>
              <w:ind w:right="302"/>
              <w:rPr>
                <w:color w:val="000000"/>
              </w:rPr>
            </w:pPr>
          </w:p>
          <w:p w:rsidR="008D7C5C" w:rsidRDefault="008D7C5C" w:rsidP="00C91090">
            <w:pPr>
              <w:ind w:right="302"/>
              <w:rPr>
                <w:color w:val="000000"/>
              </w:rPr>
            </w:pPr>
          </w:p>
          <w:p w:rsidR="008D7C5C" w:rsidRDefault="008D7C5C" w:rsidP="00C91090">
            <w:pPr>
              <w:ind w:right="302"/>
              <w:rPr>
                <w:color w:val="000000"/>
              </w:rPr>
            </w:pPr>
          </w:p>
          <w:p w:rsidR="008D7C5C" w:rsidRDefault="008D7C5C" w:rsidP="00C91090">
            <w:pPr>
              <w:ind w:right="302"/>
              <w:rPr>
                <w:color w:val="000000"/>
              </w:rPr>
            </w:pPr>
          </w:p>
          <w:p w:rsidR="008D7C5C" w:rsidRDefault="008D7C5C" w:rsidP="00C91090">
            <w:pPr>
              <w:ind w:right="302"/>
              <w:rPr>
                <w:color w:val="000000"/>
              </w:rPr>
            </w:pPr>
          </w:p>
          <w:p w:rsidR="008D7C5C" w:rsidRDefault="008D7C5C" w:rsidP="00C91090">
            <w:pPr>
              <w:ind w:right="302"/>
              <w:rPr>
                <w:color w:val="000000"/>
              </w:rPr>
            </w:pPr>
          </w:p>
          <w:p w:rsidR="008D7C5C" w:rsidRDefault="008D7C5C" w:rsidP="00C91090">
            <w:pPr>
              <w:ind w:right="302"/>
              <w:rPr>
                <w:color w:val="000000"/>
              </w:rPr>
            </w:pPr>
          </w:p>
          <w:p w:rsidR="008D7C5C" w:rsidRDefault="008D7C5C" w:rsidP="00C91090">
            <w:pPr>
              <w:ind w:right="302"/>
              <w:rPr>
                <w:color w:val="000000"/>
              </w:rPr>
            </w:pPr>
          </w:p>
          <w:p w:rsidR="008D7C5C" w:rsidRDefault="008D7C5C" w:rsidP="00C91090">
            <w:pPr>
              <w:ind w:right="302"/>
              <w:rPr>
                <w:color w:val="000000"/>
              </w:rPr>
            </w:pPr>
          </w:p>
          <w:p w:rsidR="008D7C5C" w:rsidRDefault="008D7C5C" w:rsidP="00C91090">
            <w:pPr>
              <w:ind w:right="302"/>
              <w:rPr>
                <w:color w:val="000000"/>
              </w:rPr>
            </w:pPr>
          </w:p>
          <w:p w:rsidR="008D7C5C" w:rsidRDefault="008D7C5C" w:rsidP="00C91090">
            <w:pPr>
              <w:ind w:right="302"/>
              <w:rPr>
                <w:color w:val="000000"/>
              </w:rPr>
            </w:pPr>
          </w:p>
          <w:p w:rsidR="008D7C5C" w:rsidRDefault="008D7C5C" w:rsidP="00C91090">
            <w:pPr>
              <w:ind w:right="302"/>
              <w:rPr>
                <w:color w:val="000000"/>
              </w:rPr>
            </w:pPr>
          </w:p>
          <w:p w:rsidR="008D7C5C" w:rsidRDefault="008D7C5C" w:rsidP="00C91090">
            <w:pPr>
              <w:ind w:right="302"/>
              <w:rPr>
                <w:color w:val="000000"/>
              </w:rPr>
            </w:pPr>
          </w:p>
          <w:p w:rsidR="008D7C5C" w:rsidRPr="005E23A4" w:rsidRDefault="008D7C5C" w:rsidP="00C91090">
            <w:pPr>
              <w:ind w:right="302"/>
              <w:rPr>
                <w:color w:val="000000"/>
              </w:rPr>
            </w:pPr>
          </w:p>
          <w:p w:rsidR="0013731E" w:rsidRPr="005E23A4" w:rsidRDefault="0013731E" w:rsidP="00C91090">
            <w:pPr>
              <w:ind w:right="302"/>
              <w:rPr>
                <w:color w:val="000000"/>
              </w:rPr>
            </w:pPr>
          </w:p>
          <w:p w:rsidR="0013731E" w:rsidRPr="00793D6F" w:rsidRDefault="0013731E" w:rsidP="00C91090">
            <w:pPr>
              <w:jc w:val="center"/>
              <w:rPr>
                <w:color w:val="000000"/>
                <w:sz w:val="22"/>
                <w:szCs w:val="22"/>
              </w:rPr>
            </w:pPr>
          </w:p>
          <w:p w:rsidR="0013731E" w:rsidRPr="00793D6F" w:rsidRDefault="0013731E" w:rsidP="00C91090">
            <w:pPr>
              <w:jc w:val="center"/>
              <w:rPr>
                <w:color w:val="000000"/>
                <w:sz w:val="22"/>
                <w:szCs w:val="22"/>
              </w:rPr>
            </w:pPr>
          </w:p>
          <w:p w:rsidR="0013731E" w:rsidRPr="00793D6F" w:rsidRDefault="0013731E" w:rsidP="008D7C5C">
            <w:pPr>
              <w:jc w:val="center"/>
              <w:rPr>
                <w:b/>
                <w:sz w:val="22"/>
                <w:szCs w:val="22"/>
              </w:rPr>
            </w:pPr>
            <w:r w:rsidRPr="00793D6F">
              <w:rPr>
                <w:color w:val="000000"/>
                <w:sz w:val="22"/>
                <w:szCs w:val="22"/>
              </w:rPr>
              <w:t>_________________ /</w:t>
            </w:r>
            <w:r w:rsidR="008D7C5C">
              <w:rPr>
                <w:color w:val="000000"/>
                <w:sz w:val="22"/>
                <w:szCs w:val="22"/>
              </w:rPr>
              <w:t xml:space="preserve">                         </w:t>
            </w:r>
            <w:r w:rsidR="007B1465">
              <w:rPr>
                <w:color w:val="000000"/>
                <w:sz w:val="22"/>
                <w:szCs w:val="22"/>
              </w:rPr>
              <w:t xml:space="preserve"> </w:t>
            </w:r>
            <w:r w:rsidRPr="00793D6F">
              <w:rPr>
                <w:color w:val="000000"/>
                <w:sz w:val="22"/>
                <w:szCs w:val="22"/>
              </w:rPr>
              <w:t>/</w:t>
            </w:r>
          </w:p>
        </w:tc>
        <w:tc>
          <w:tcPr>
            <w:tcW w:w="5921" w:type="dxa"/>
            <w:shd w:val="clear" w:color="auto" w:fill="auto"/>
          </w:tcPr>
          <w:p w:rsidR="0013731E" w:rsidRPr="00974BB4" w:rsidRDefault="0013731E" w:rsidP="00C91090">
            <w:pPr>
              <w:tabs>
                <w:tab w:val="left" w:pos="9000"/>
              </w:tabs>
              <w:rPr>
                <w:b/>
                <w:sz w:val="22"/>
                <w:szCs w:val="22"/>
              </w:rPr>
            </w:pPr>
            <w:r w:rsidRPr="00974BB4">
              <w:rPr>
                <w:b/>
                <w:sz w:val="22"/>
                <w:szCs w:val="22"/>
              </w:rPr>
              <w:t xml:space="preserve">Заказчик: </w:t>
            </w:r>
          </w:p>
          <w:p w:rsidR="0013731E" w:rsidRPr="005E23A4" w:rsidRDefault="0013731E" w:rsidP="00C91090">
            <w:r w:rsidRPr="005E23A4">
              <w:t>ФКУ ИК-6  ГУФСИН Ро</w:t>
            </w:r>
            <w:r w:rsidR="005E23A4">
              <w:t>ссии по Приморскому краю</w:t>
            </w:r>
          </w:p>
          <w:p w:rsidR="0013731E" w:rsidRPr="005E23A4" w:rsidRDefault="0013731E" w:rsidP="00C91090">
            <w:r w:rsidRPr="005E23A4">
              <w:t xml:space="preserve">Приморский край  692239,  г. Спасск - Дальний, </w:t>
            </w:r>
          </w:p>
          <w:p w:rsidR="0013731E" w:rsidRPr="005E23A4" w:rsidRDefault="0013731E" w:rsidP="00C91090">
            <w:r w:rsidRPr="005E23A4">
              <w:t xml:space="preserve">ул. Планерная, 15 </w:t>
            </w:r>
          </w:p>
          <w:p w:rsidR="0013731E" w:rsidRPr="005E23A4" w:rsidRDefault="0013731E" w:rsidP="00C91090">
            <w:r w:rsidRPr="005E23A4">
              <w:t xml:space="preserve">ИНН </w:t>
            </w:r>
            <w:proofErr w:type="gramStart"/>
            <w:r w:rsidRPr="005E23A4">
              <w:t xml:space="preserve">2510001291,   </w:t>
            </w:r>
            <w:proofErr w:type="gramEnd"/>
            <w:r w:rsidRPr="005E23A4">
              <w:t xml:space="preserve">  КПП 251001001,    ОКТМО 05720000,   БИК 010507002, УФК по Приморскому краю (ФКУ ИК-6 ГУФСИН России по Приморскому краю  л/с  03201441390)   </w:t>
            </w:r>
          </w:p>
          <w:p w:rsidR="0013731E" w:rsidRPr="005E23A4" w:rsidRDefault="0013731E" w:rsidP="00C91090">
            <w:pPr>
              <w:jc w:val="both"/>
            </w:pPr>
            <w:r w:rsidRPr="005E23A4">
              <w:t xml:space="preserve"> р/с 03211643000000012000 </w:t>
            </w:r>
            <w:r w:rsidRPr="005E23A4">
              <w:rPr>
                <w:bCs/>
              </w:rPr>
              <w:t>ОКЦ № 1 ДГУ Банка России//УФК по Приморскому краю, г. Владивосток</w:t>
            </w:r>
            <w:r w:rsidRPr="005E23A4">
              <w:t xml:space="preserve"> </w:t>
            </w:r>
          </w:p>
          <w:p w:rsidR="0013731E" w:rsidRPr="005E23A4" w:rsidRDefault="0013731E" w:rsidP="00C91090">
            <w:proofErr w:type="spellStart"/>
            <w:r w:rsidRPr="005E23A4">
              <w:t>кор</w:t>
            </w:r>
            <w:proofErr w:type="spellEnd"/>
            <w:r w:rsidRPr="005E23A4">
              <w:t>./</w:t>
            </w:r>
            <w:proofErr w:type="spellStart"/>
            <w:r w:rsidRPr="005E23A4">
              <w:t>сч</w:t>
            </w:r>
            <w:proofErr w:type="spellEnd"/>
            <w:r w:rsidRPr="005E23A4">
              <w:t>. 40102810545370000012</w:t>
            </w:r>
          </w:p>
          <w:p w:rsidR="0013731E" w:rsidRDefault="0013731E" w:rsidP="00C91090"/>
          <w:p w:rsidR="007B1465" w:rsidRDefault="007B1465" w:rsidP="00C91090"/>
          <w:p w:rsidR="007B1465" w:rsidRDefault="007B1465" w:rsidP="00C91090"/>
          <w:p w:rsidR="007B1465" w:rsidRDefault="007B1465" w:rsidP="00C91090"/>
          <w:p w:rsidR="007B1465" w:rsidRDefault="007B1465" w:rsidP="00C91090"/>
          <w:p w:rsidR="007B1465" w:rsidRDefault="007B1465" w:rsidP="00C91090"/>
          <w:p w:rsidR="007B1465" w:rsidRDefault="007B1465" w:rsidP="00C91090"/>
          <w:p w:rsidR="0013731E" w:rsidRPr="005E23A4" w:rsidRDefault="0013731E" w:rsidP="00C91090">
            <w:r w:rsidRPr="005E23A4">
              <w:t xml:space="preserve">________________________/ </w:t>
            </w:r>
            <w:r w:rsidR="008D7C5C">
              <w:t>М</w:t>
            </w:r>
            <w:r w:rsidRPr="005E23A4">
              <w:t>.</w:t>
            </w:r>
            <w:r w:rsidR="008D7C5C">
              <w:t>Ю</w:t>
            </w:r>
            <w:r w:rsidRPr="005E23A4">
              <w:t xml:space="preserve">. </w:t>
            </w:r>
            <w:proofErr w:type="spellStart"/>
            <w:r w:rsidR="008D7C5C">
              <w:t>Перфило</w:t>
            </w:r>
            <w:r w:rsidRPr="005E23A4">
              <w:t>в</w:t>
            </w:r>
            <w:proofErr w:type="spellEnd"/>
            <w:r w:rsidRPr="005E23A4">
              <w:t xml:space="preserve"> /</w:t>
            </w:r>
          </w:p>
          <w:p w:rsidR="0013731E" w:rsidRPr="00974BB4" w:rsidRDefault="0013731E" w:rsidP="00C91090">
            <w:pPr>
              <w:jc w:val="center"/>
              <w:rPr>
                <w:b/>
                <w:sz w:val="20"/>
                <w:szCs w:val="20"/>
              </w:rPr>
            </w:pPr>
          </w:p>
        </w:tc>
      </w:tr>
    </w:tbl>
    <w:p w:rsidR="00095319" w:rsidRPr="00852F7D" w:rsidRDefault="0013731E" w:rsidP="00095319">
      <w:pPr>
        <w:pStyle w:val="2c"/>
        <w:tabs>
          <w:tab w:val="left" w:pos="6480"/>
        </w:tabs>
        <w:spacing w:line="240" w:lineRule="auto"/>
        <w:ind w:right="-74" w:firstLine="0"/>
        <w:contextualSpacing/>
        <w:jc w:val="left"/>
        <w:rPr>
          <w:sz w:val="20"/>
        </w:rPr>
      </w:pPr>
      <w:r>
        <w:rPr>
          <w:b/>
          <w:sz w:val="20"/>
        </w:rPr>
        <w:tab/>
      </w:r>
      <w:r w:rsidRPr="00852F7D">
        <w:rPr>
          <w:b/>
          <w:sz w:val="20"/>
        </w:rPr>
        <w:tab/>
      </w:r>
      <w:r w:rsidRPr="00852F7D">
        <w:rPr>
          <w:b/>
          <w:sz w:val="20"/>
        </w:rPr>
        <w:tab/>
      </w:r>
    </w:p>
    <w:p w:rsidR="0013731E" w:rsidRPr="00852F7D" w:rsidRDefault="0013731E" w:rsidP="0013731E">
      <w:pPr>
        <w:pStyle w:val="1"/>
        <w:tabs>
          <w:tab w:val="left" w:pos="5067"/>
          <w:tab w:val="center" w:pos="7498"/>
        </w:tabs>
        <w:spacing w:before="0" w:after="0"/>
        <w:ind w:firstLine="720"/>
        <w:contextualSpacing/>
        <w:jc w:val="center"/>
        <w:rPr>
          <w:rFonts w:ascii="Times New Roman" w:hAnsi="Times New Roman"/>
          <w:sz w:val="20"/>
          <w:szCs w:val="20"/>
        </w:rPr>
      </w:pPr>
    </w:p>
    <w:p w:rsidR="0013731E" w:rsidRDefault="0013731E">
      <w:pPr>
        <w:jc w:val="right"/>
        <w:rPr>
          <w:b/>
        </w:rPr>
      </w:pPr>
    </w:p>
    <w:p w:rsidR="00D72890" w:rsidRDefault="00D72890">
      <w:pPr>
        <w:jc w:val="right"/>
        <w:rPr>
          <w:b/>
        </w:rPr>
      </w:pPr>
    </w:p>
    <w:p w:rsidR="00D72890" w:rsidRDefault="00D72890">
      <w:pPr>
        <w:jc w:val="right"/>
        <w:rPr>
          <w:b/>
        </w:rPr>
      </w:pPr>
    </w:p>
    <w:p w:rsidR="00D72890" w:rsidRDefault="00D72890">
      <w:pPr>
        <w:jc w:val="right"/>
        <w:rPr>
          <w:b/>
        </w:rPr>
      </w:pPr>
    </w:p>
    <w:p w:rsidR="00D024B8" w:rsidRDefault="00823C7D">
      <w:pPr>
        <w:jc w:val="right"/>
      </w:pPr>
      <w:r>
        <w:rPr>
          <w:b/>
        </w:rPr>
        <w:t>Приложение № 1</w:t>
      </w:r>
    </w:p>
    <w:p w:rsidR="00D024B8" w:rsidRDefault="00823C7D">
      <w:pPr>
        <w:jc w:val="right"/>
      </w:pPr>
      <w:r>
        <w:t xml:space="preserve">к </w:t>
      </w:r>
      <w:r w:rsidR="00C24D9A">
        <w:t>государственному контракту</w:t>
      </w:r>
    </w:p>
    <w:p w:rsidR="00D024B8" w:rsidRDefault="00823C7D">
      <w:pPr>
        <w:jc w:val="right"/>
      </w:pPr>
      <w:r>
        <w:t>№ ________ от _______________ 202</w:t>
      </w:r>
      <w:r w:rsidR="00095319">
        <w:t>6</w:t>
      </w:r>
      <w:r>
        <w:t xml:space="preserve"> г.</w:t>
      </w:r>
    </w:p>
    <w:p w:rsidR="00D024B8" w:rsidRDefault="00D024B8">
      <w:pPr>
        <w:jc w:val="right"/>
      </w:pPr>
    </w:p>
    <w:p w:rsidR="00D024B8" w:rsidRDefault="00D024B8">
      <w:pPr>
        <w:widowControl w:val="0"/>
        <w:tabs>
          <w:tab w:val="left" w:pos="6480"/>
        </w:tabs>
        <w:jc w:val="right"/>
        <w:rPr>
          <w:lang w:eastAsia="ar-SA"/>
        </w:rPr>
      </w:pPr>
    </w:p>
    <w:p w:rsidR="00D024B8" w:rsidRDefault="00823C7D">
      <w:pPr>
        <w:widowControl w:val="0"/>
        <w:tabs>
          <w:tab w:val="left" w:pos="5067"/>
          <w:tab w:val="center" w:pos="7498"/>
        </w:tabs>
        <w:spacing w:line="100" w:lineRule="atLeast"/>
        <w:ind w:firstLine="720"/>
        <w:jc w:val="center"/>
        <w:outlineLvl w:val="0"/>
        <w:rPr>
          <w:b/>
          <w:bCs/>
          <w:kern w:val="2"/>
          <w:lang w:eastAsia="ar-SA"/>
        </w:rPr>
      </w:pPr>
      <w:r>
        <w:rPr>
          <w:b/>
          <w:bCs/>
          <w:kern w:val="2"/>
          <w:lang w:eastAsia="ar-SA"/>
        </w:rPr>
        <w:t>СПЕЦИФИКАЦИЯ</w:t>
      </w:r>
    </w:p>
    <w:tbl>
      <w:tblPr>
        <w:tblW w:w="10773" w:type="dxa"/>
        <w:tblInd w:w="7" w:type="dxa"/>
        <w:tblCellMar>
          <w:left w:w="57" w:type="dxa"/>
          <w:right w:w="57" w:type="dxa"/>
        </w:tblCellMar>
        <w:tblLook w:val="0000" w:firstRow="0" w:lastRow="0" w:firstColumn="0" w:lastColumn="0" w:noHBand="0" w:noVBand="0"/>
      </w:tblPr>
      <w:tblGrid>
        <w:gridCol w:w="561"/>
        <w:gridCol w:w="2559"/>
        <w:gridCol w:w="850"/>
        <w:gridCol w:w="917"/>
        <w:gridCol w:w="1842"/>
        <w:gridCol w:w="1709"/>
        <w:gridCol w:w="1359"/>
        <w:gridCol w:w="976"/>
      </w:tblGrid>
      <w:tr w:rsidR="00D024B8" w:rsidTr="00103293">
        <w:trPr>
          <w:trHeight w:val="21"/>
        </w:trPr>
        <w:tc>
          <w:tcPr>
            <w:tcW w:w="561" w:type="dxa"/>
            <w:tcBorders>
              <w:top w:val="single" w:sz="4" w:space="0" w:color="000000"/>
              <w:left w:val="single" w:sz="4" w:space="0" w:color="000000"/>
              <w:bottom w:val="single" w:sz="4" w:space="0" w:color="000000"/>
            </w:tcBorders>
            <w:shd w:val="clear" w:color="auto" w:fill="auto"/>
            <w:vAlign w:val="center"/>
          </w:tcPr>
          <w:p w:rsidR="00D024B8" w:rsidRDefault="00823C7D">
            <w:pPr>
              <w:widowControl w:val="0"/>
              <w:jc w:val="center"/>
              <w:rPr>
                <w:kern w:val="2"/>
                <w:lang w:eastAsia="ar-SA"/>
              </w:rPr>
            </w:pPr>
            <w:r>
              <w:rPr>
                <w:kern w:val="2"/>
                <w:lang w:eastAsia="ar-SA"/>
              </w:rPr>
              <w:t>№ п/п</w:t>
            </w:r>
          </w:p>
        </w:tc>
        <w:tc>
          <w:tcPr>
            <w:tcW w:w="2559" w:type="dxa"/>
            <w:tcBorders>
              <w:top w:val="single" w:sz="4" w:space="0" w:color="000000"/>
              <w:left w:val="single" w:sz="4" w:space="0" w:color="000000"/>
              <w:bottom w:val="single" w:sz="4" w:space="0" w:color="000000"/>
            </w:tcBorders>
            <w:shd w:val="clear" w:color="auto" w:fill="auto"/>
            <w:vAlign w:val="center"/>
          </w:tcPr>
          <w:p w:rsidR="00D024B8" w:rsidRDefault="00823C7D">
            <w:pPr>
              <w:widowControl w:val="0"/>
              <w:jc w:val="center"/>
              <w:rPr>
                <w:kern w:val="2"/>
                <w:lang w:eastAsia="ar-SA"/>
              </w:rPr>
            </w:pPr>
            <w:r>
              <w:rPr>
                <w:kern w:val="2"/>
                <w:lang w:eastAsia="ar-SA"/>
              </w:rPr>
              <w:t>Наименование товара</w:t>
            </w:r>
          </w:p>
        </w:tc>
        <w:tc>
          <w:tcPr>
            <w:tcW w:w="850" w:type="dxa"/>
            <w:tcBorders>
              <w:top w:val="single" w:sz="4" w:space="0" w:color="000000"/>
              <w:left w:val="single" w:sz="4" w:space="0" w:color="000000"/>
              <w:bottom w:val="single" w:sz="4" w:space="0" w:color="000000"/>
            </w:tcBorders>
            <w:shd w:val="clear" w:color="auto" w:fill="auto"/>
            <w:vAlign w:val="center"/>
          </w:tcPr>
          <w:p w:rsidR="00D024B8" w:rsidRDefault="00823C7D">
            <w:pPr>
              <w:widowControl w:val="0"/>
              <w:jc w:val="center"/>
              <w:rPr>
                <w:kern w:val="2"/>
                <w:lang w:eastAsia="ar-SA"/>
              </w:rPr>
            </w:pPr>
            <w:r>
              <w:rPr>
                <w:kern w:val="2"/>
                <w:lang w:eastAsia="ar-SA"/>
              </w:rPr>
              <w:t>Ед. изм.</w:t>
            </w:r>
          </w:p>
        </w:tc>
        <w:tc>
          <w:tcPr>
            <w:tcW w:w="917" w:type="dxa"/>
            <w:tcBorders>
              <w:top w:val="single" w:sz="4" w:space="0" w:color="000000"/>
              <w:left w:val="single" w:sz="4" w:space="0" w:color="000000"/>
              <w:bottom w:val="single" w:sz="4" w:space="0" w:color="000000"/>
            </w:tcBorders>
            <w:shd w:val="clear" w:color="auto" w:fill="auto"/>
            <w:vAlign w:val="center"/>
          </w:tcPr>
          <w:p w:rsidR="00D024B8" w:rsidRDefault="00823C7D">
            <w:pPr>
              <w:widowControl w:val="0"/>
              <w:jc w:val="center"/>
              <w:rPr>
                <w:kern w:val="2"/>
                <w:lang w:eastAsia="ar-SA"/>
              </w:rPr>
            </w:pPr>
            <w:r>
              <w:rPr>
                <w:kern w:val="2"/>
                <w:lang w:eastAsia="ar-SA"/>
              </w:rPr>
              <w:t>Кол-во</w:t>
            </w:r>
          </w:p>
        </w:tc>
        <w:tc>
          <w:tcPr>
            <w:tcW w:w="1842" w:type="dxa"/>
            <w:tcBorders>
              <w:top w:val="single" w:sz="4" w:space="0" w:color="000000"/>
              <w:left w:val="single" w:sz="4" w:space="0" w:color="000000"/>
              <w:bottom w:val="single" w:sz="4" w:space="0" w:color="000000"/>
            </w:tcBorders>
            <w:shd w:val="clear" w:color="auto" w:fill="auto"/>
            <w:vAlign w:val="center"/>
          </w:tcPr>
          <w:p w:rsidR="00D024B8" w:rsidRDefault="00823C7D">
            <w:pPr>
              <w:widowControl w:val="0"/>
              <w:jc w:val="center"/>
              <w:rPr>
                <w:kern w:val="2"/>
                <w:lang w:eastAsia="ar-SA"/>
              </w:rPr>
            </w:pPr>
            <w:r>
              <w:rPr>
                <w:kern w:val="2"/>
                <w:lang w:eastAsia="ar-SA"/>
              </w:rPr>
              <w:t>Цена за единицу товара с учетом НДС/без НДС, руб.</w:t>
            </w:r>
          </w:p>
        </w:tc>
        <w:tc>
          <w:tcPr>
            <w:tcW w:w="1709" w:type="dxa"/>
            <w:tcBorders>
              <w:top w:val="single" w:sz="4" w:space="0" w:color="000000"/>
              <w:left w:val="single" w:sz="4" w:space="0" w:color="000000"/>
              <w:bottom w:val="single" w:sz="4" w:space="0" w:color="000000"/>
            </w:tcBorders>
            <w:shd w:val="clear" w:color="auto" w:fill="auto"/>
            <w:vAlign w:val="center"/>
          </w:tcPr>
          <w:p w:rsidR="00D024B8" w:rsidRDefault="00823C7D">
            <w:pPr>
              <w:widowControl w:val="0"/>
              <w:jc w:val="center"/>
              <w:rPr>
                <w:kern w:val="2"/>
                <w:lang w:eastAsia="ar-SA"/>
              </w:rPr>
            </w:pPr>
            <w:r>
              <w:rPr>
                <w:kern w:val="2"/>
                <w:lang w:eastAsia="ar-SA"/>
              </w:rPr>
              <w:t>Цена Договора, с учетом НДС/ без НДС, руб.</w:t>
            </w:r>
          </w:p>
        </w:tc>
        <w:tc>
          <w:tcPr>
            <w:tcW w:w="13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24B8" w:rsidRDefault="00823C7D">
            <w:pPr>
              <w:widowControl w:val="0"/>
              <w:ind w:left="57" w:hanging="6"/>
              <w:jc w:val="center"/>
              <w:rPr>
                <w:kern w:val="2"/>
                <w:lang w:eastAsia="ar-SA"/>
              </w:rPr>
            </w:pPr>
            <w:r>
              <w:rPr>
                <w:kern w:val="2"/>
                <w:lang w:eastAsia="ar-SA"/>
              </w:rPr>
              <w:t>Срок поставки</w:t>
            </w:r>
          </w:p>
        </w:tc>
        <w:tc>
          <w:tcPr>
            <w:tcW w:w="976" w:type="dxa"/>
            <w:tcMar>
              <w:left w:w="108" w:type="dxa"/>
              <w:right w:w="108" w:type="dxa"/>
            </w:tcMar>
          </w:tcPr>
          <w:p w:rsidR="00D024B8" w:rsidRDefault="00D024B8"/>
        </w:tc>
      </w:tr>
      <w:tr w:rsidR="00D024B8" w:rsidTr="00103293">
        <w:trPr>
          <w:trHeight w:val="604"/>
        </w:trPr>
        <w:tc>
          <w:tcPr>
            <w:tcW w:w="5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24B8" w:rsidRDefault="00D024B8">
            <w:pPr>
              <w:widowControl w:val="0"/>
              <w:numPr>
                <w:ilvl w:val="0"/>
                <w:numId w:val="2"/>
              </w:numPr>
              <w:spacing w:line="100" w:lineRule="atLeast"/>
              <w:ind w:left="0" w:firstLine="0"/>
              <w:jc w:val="center"/>
              <w:rPr>
                <w:kern w:val="2"/>
                <w:lang w:eastAsia="ar-SA"/>
              </w:rPr>
            </w:pPr>
          </w:p>
        </w:tc>
        <w:tc>
          <w:tcPr>
            <w:tcW w:w="2559" w:type="dxa"/>
            <w:tcBorders>
              <w:left w:val="single" w:sz="4" w:space="0" w:color="000000"/>
              <w:bottom w:val="single" w:sz="4" w:space="0" w:color="000000"/>
              <w:right w:val="single" w:sz="4" w:space="0" w:color="000000"/>
            </w:tcBorders>
            <w:shd w:val="clear" w:color="auto" w:fill="auto"/>
            <w:vAlign w:val="center"/>
          </w:tcPr>
          <w:p w:rsidR="0068023D" w:rsidRPr="00103293" w:rsidRDefault="00823C7D" w:rsidP="008D7C5C">
            <w:pPr>
              <w:pStyle w:val="afff"/>
              <w:spacing w:line="276" w:lineRule="auto"/>
              <w:ind w:left="33"/>
              <w:jc w:val="center"/>
              <w:rPr>
                <w:lang w:eastAsia="en-US"/>
              </w:rPr>
            </w:pPr>
            <w:r w:rsidRPr="00103293">
              <w:rPr>
                <w:sz w:val="20"/>
                <w:szCs w:val="20"/>
                <w:lang w:eastAsia="en-US"/>
              </w:rPr>
              <w:t xml:space="preserve"> </w:t>
            </w:r>
            <w:proofErr w:type="spellStart"/>
            <w:r w:rsidR="008D7C5C">
              <w:rPr>
                <w:lang w:eastAsia="en-US"/>
              </w:rPr>
              <w:t>Фризер</w:t>
            </w:r>
            <w:proofErr w:type="spellEnd"/>
            <w:r w:rsidR="008D7C5C">
              <w:rPr>
                <w:lang w:eastAsia="en-US"/>
              </w:rPr>
              <w:t xml:space="preserve"> для мягкого мороженого</w:t>
            </w:r>
            <w:r w:rsidR="0068023D">
              <w:rPr>
                <w:lang w:eastAsia="en-US"/>
              </w:rPr>
              <w:t xml:space="preserve"> </w:t>
            </w:r>
          </w:p>
        </w:tc>
        <w:tc>
          <w:tcPr>
            <w:tcW w:w="850" w:type="dxa"/>
            <w:tcBorders>
              <w:top w:val="single" w:sz="4" w:space="0" w:color="000000"/>
              <w:left w:val="single" w:sz="4" w:space="0" w:color="000000"/>
              <w:bottom w:val="single" w:sz="4" w:space="0" w:color="000000"/>
              <w:right w:val="single" w:sz="4" w:space="0" w:color="000000"/>
            </w:tcBorders>
            <w:vAlign w:val="center"/>
          </w:tcPr>
          <w:p w:rsidR="00D024B8" w:rsidRDefault="008D7C5C">
            <w:pPr>
              <w:spacing w:line="100" w:lineRule="atLeast"/>
              <w:jc w:val="center"/>
              <w:rPr>
                <w:kern w:val="2"/>
                <w:sz w:val="22"/>
                <w:szCs w:val="22"/>
                <w:lang w:eastAsia="ar-SA"/>
              </w:rPr>
            </w:pPr>
            <w:r>
              <w:rPr>
                <w:kern w:val="2"/>
                <w:sz w:val="22"/>
                <w:szCs w:val="22"/>
                <w:lang w:eastAsia="ar-SA"/>
              </w:rPr>
              <w:t>шт.</w:t>
            </w:r>
          </w:p>
        </w:tc>
        <w:tc>
          <w:tcPr>
            <w:tcW w:w="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24B8" w:rsidRDefault="008D7C5C">
            <w:pPr>
              <w:spacing w:line="100" w:lineRule="atLeast"/>
              <w:jc w:val="center"/>
              <w:rPr>
                <w:kern w:val="2"/>
                <w:lang w:eastAsia="ar-SA"/>
              </w:rPr>
            </w:pPr>
            <w:r>
              <w:rPr>
                <w:kern w:val="2"/>
                <w:lang w:eastAsia="ar-SA"/>
              </w:rPr>
              <w:t>1</w:t>
            </w:r>
          </w:p>
        </w:tc>
        <w:tc>
          <w:tcPr>
            <w:tcW w:w="1842" w:type="dxa"/>
            <w:tcBorders>
              <w:top w:val="single" w:sz="4" w:space="0" w:color="000000"/>
              <w:left w:val="single" w:sz="4" w:space="0" w:color="000000"/>
              <w:bottom w:val="single" w:sz="4" w:space="0" w:color="000000"/>
            </w:tcBorders>
            <w:shd w:val="clear" w:color="auto" w:fill="auto"/>
            <w:vAlign w:val="center"/>
          </w:tcPr>
          <w:p w:rsidR="00D024B8" w:rsidRDefault="00D024B8">
            <w:pPr>
              <w:spacing w:line="100" w:lineRule="atLeast"/>
              <w:jc w:val="center"/>
              <w:rPr>
                <w:kern w:val="2"/>
                <w:lang w:eastAsia="ar-SA"/>
              </w:rPr>
            </w:pPr>
          </w:p>
        </w:tc>
        <w:tc>
          <w:tcPr>
            <w:tcW w:w="1709" w:type="dxa"/>
            <w:tcBorders>
              <w:top w:val="single" w:sz="4" w:space="0" w:color="000000"/>
              <w:left w:val="single" w:sz="4" w:space="0" w:color="000000"/>
              <w:bottom w:val="single" w:sz="4" w:space="0" w:color="000000"/>
            </w:tcBorders>
            <w:shd w:val="clear" w:color="auto" w:fill="auto"/>
            <w:vAlign w:val="center"/>
          </w:tcPr>
          <w:p w:rsidR="00D024B8" w:rsidRDefault="00D024B8">
            <w:pPr>
              <w:spacing w:line="100" w:lineRule="atLeast"/>
              <w:jc w:val="center"/>
              <w:rPr>
                <w:kern w:val="2"/>
                <w:lang w:eastAsia="ar-SA"/>
              </w:rPr>
            </w:pPr>
          </w:p>
        </w:tc>
        <w:tc>
          <w:tcPr>
            <w:tcW w:w="1359" w:type="dxa"/>
            <w:vMerge w:val="restart"/>
            <w:tcBorders>
              <w:top w:val="single" w:sz="4" w:space="0" w:color="000000"/>
              <w:left w:val="single" w:sz="4" w:space="0" w:color="000000"/>
              <w:right w:val="single" w:sz="4" w:space="0" w:color="000000"/>
            </w:tcBorders>
            <w:shd w:val="clear" w:color="auto" w:fill="auto"/>
            <w:vAlign w:val="center"/>
          </w:tcPr>
          <w:p w:rsidR="00D024B8" w:rsidRDefault="00823C7D" w:rsidP="008D7C5C">
            <w:pPr>
              <w:pStyle w:val="212"/>
              <w:tabs>
                <w:tab w:val="left" w:pos="0"/>
                <w:tab w:val="left" w:pos="1418"/>
              </w:tabs>
              <w:ind w:firstLine="567"/>
              <w:jc w:val="both"/>
              <w:rPr>
                <w:b w:val="0"/>
                <w:sz w:val="24"/>
                <w:szCs w:val="24"/>
              </w:rPr>
            </w:pPr>
            <w:r>
              <w:rPr>
                <w:b w:val="0"/>
                <w:kern w:val="2"/>
                <w:sz w:val="24"/>
                <w:szCs w:val="24"/>
                <w:lang w:eastAsia="ar-SA"/>
              </w:rPr>
              <w:t xml:space="preserve">до </w:t>
            </w:r>
            <w:r w:rsidR="008D7C5C">
              <w:rPr>
                <w:b w:val="0"/>
                <w:kern w:val="2"/>
                <w:sz w:val="24"/>
                <w:szCs w:val="24"/>
                <w:lang w:eastAsia="ar-SA"/>
              </w:rPr>
              <w:t>01</w:t>
            </w:r>
            <w:r w:rsidR="0013731E">
              <w:rPr>
                <w:b w:val="0"/>
                <w:kern w:val="2"/>
                <w:sz w:val="24"/>
                <w:szCs w:val="24"/>
                <w:lang w:eastAsia="ar-SA"/>
              </w:rPr>
              <w:t>.</w:t>
            </w:r>
            <w:r w:rsidR="008D7C5C">
              <w:rPr>
                <w:b w:val="0"/>
                <w:kern w:val="2"/>
                <w:sz w:val="24"/>
                <w:szCs w:val="24"/>
                <w:lang w:eastAsia="ar-SA"/>
              </w:rPr>
              <w:t>10</w:t>
            </w:r>
            <w:r w:rsidR="0013731E">
              <w:rPr>
                <w:b w:val="0"/>
                <w:kern w:val="2"/>
                <w:sz w:val="24"/>
                <w:szCs w:val="24"/>
                <w:lang w:eastAsia="ar-SA"/>
              </w:rPr>
              <w:t>.2026</w:t>
            </w:r>
            <w:r>
              <w:rPr>
                <w:b w:val="0"/>
                <w:kern w:val="2"/>
                <w:sz w:val="24"/>
                <w:szCs w:val="24"/>
                <w:lang w:eastAsia="ar-SA"/>
              </w:rPr>
              <w:t xml:space="preserve"> г</w:t>
            </w:r>
          </w:p>
        </w:tc>
        <w:tc>
          <w:tcPr>
            <w:tcW w:w="976" w:type="dxa"/>
            <w:tcMar>
              <w:left w:w="108" w:type="dxa"/>
              <w:right w:w="108" w:type="dxa"/>
            </w:tcMar>
          </w:tcPr>
          <w:p w:rsidR="00D024B8" w:rsidRDefault="00D024B8"/>
        </w:tc>
      </w:tr>
      <w:tr w:rsidR="00D024B8" w:rsidTr="00103293">
        <w:trPr>
          <w:trHeight w:val="21"/>
        </w:trPr>
        <w:tc>
          <w:tcPr>
            <w:tcW w:w="6729" w:type="dxa"/>
            <w:gridSpan w:val="5"/>
            <w:tcBorders>
              <w:top w:val="single" w:sz="4" w:space="0" w:color="000000"/>
              <w:left w:val="single" w:sz="4" w:space="0" w:color="000000"/>
              <w:bottom w:val="single" w:sz="4" w:space="0" w:color="000000"/>
            </w:tcBorders>
            <w:shd w:val="clear" w:color="auto" w:fill="auto"/>
            <w:vAlign w:val="center"/>
          </w:tcPr>
          <w:p w:rsidR="00D024B8" w:rsidRDefault="008D7C5C" w:rsidP="008D7C5C">
            <w:pPr>
              <w:widowControl w:val="0"/>
              <w:jc w:val="center"/>
              <w:rPr>
                <w:lang w:eastAsia="ar-SA"/>
              </w:rPr>
            </w:pPr>
            <w:r>
              <w:rPr>
                <w:lang w:eastAsia="ar-SA"/>
              </w:rPr>
              <w:t>Всего</w:t>
            </w:r>
          </w:p>
        </w:tc>
        <w:tc>
          <w:tcPr>
            <w:tcW w:w="1709" w:type="dxa"/>
            <w:tcBorders>
              <w:top w:val="single" w:sz="4" w:space="0" w:color="000000"/>
              <w:left w:val="single" w:sz="4" w:space="0" w:color="000000"/>
              <w:bottom w:val="single" w:sz="4" w:space="0" w:color="000000"/>
            </w:tcBorders>
            <w:shd w:val="clear" w:color="auto" w:fill="auto"/>
            <w:vAlign w:val="center"/>
          </w:tcPr>
          <w:p w:rsidR="00D024B8" w:rsidRPr="00C87077" w:rsidRDefault="00D024B8">
            <w:pPr>
              <w:widowControl w:val="0"/>
              <w:jc w:val="center"/>
              <w:rPr>
                <w:b/>
                <w:lang w:eastAsia="ar-SA"/>
              </w:rPr>
            </w:pPr>
          </w:p>
        </w:tc>
        <w:tc>
          <w:tcPr>
            <w:tcW w:w="13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024B8" w:rsidRDefault="00D024B8">
            <w:pPr>
              <w:widowControl w:val="0"/>
              <w:snapToGrid w:val="0"/>
              <w:jc w:val="center"/>
              <w:rPr>
                <w:lang w:eastAsia="ar-SA"/>
              </w:rPr>
            </w:pPr>
          </w:p>
        </w:tc>
        <w:tc>
          <w:tcPr>
            <w:tcW w:w="976" w:type="dxa"/>
            <w:tcMar>
              <w:left w:w="108" w:type="dxa"/>
              <w:right w:w="108" w:type="dxa"/>
            </w:tcMar>
          </w:tcPr>
          <w:p w:rsidR="00D024B8" w:rsidRDefault="00D024B8">
            <w:pPr>
              <w:spacing w:line="100" w:lineRule="atLeast"/>
              <w:jc w:val="center"/>
              <w:rPr>
                <w:kern w:val="2"/>
                <w:lang w:eastAsia="ar-SA"/>
              </w:rPr>
            </w:pPr>
          </w:p>
        </w:tc>
      </w:tr>
    </w:tbl>
    <w:p w:rsidR="00D024B8" w:rsidRDefault="00D024B8">
      <w:pPr>
        <w:jc w:val="right"/>
      </w:pPr>
    </w:p>
    <w:p w:rsidR="00D024B8" w:rsidRDefault="00823C7D">
      <w:pPr>
        <w:jc w:val="both"/>
      </w:pPr>
      <w:r>
        <w:t>ИТО</w:t>
      </w:r>
      <w:r w:rsidR="00D602FF">
        <w:t xml:space="preserve">ГО: </w:t>
      </w:r>
    </w:p>
    <w:p w:rsidR="00D602FF" w:rsidRDefault="00D602FF">
      <w:pPr>
        <w:jc w:val="both"/>
      </w:pPr>
    </w:p>
    <w:p w:rsidR="00D024B8" w:rsidRDefault="00D024B8">
      <w:pPr>
        <w:jc w:val="right"/>
        <w:rPr>
          <w:u w:val="single"/>
        </w:rPr>
      </w:pPr>
    </w:p>
    <w:p w:rsidR="00D024B8" w:rsidRDefault="00D024B8">
      <w:pPr>
        <w:jc w:val="right"/>
        <w:rPr>
          <w:u w:val="single"/>
        </w:rPr>
      </w:pPr>
    </w:p>
    <w:tbl>
      <w:tblPr>
        <w:tblW w:w="0" w:type="auto"/>
        <w:tblLook w:val="04A0" w:firstRow="1" w:lastRow="0" w:firstColumn="1" w:lastColumn="0" w:noHBand="0" w:noVBand="1"/>
      </w:tblPr>
      <w:tblGrid>
        <w:gridCol w:w="4236"/>
        <w:gridCol w:w="5616"/>
      </w:tblGrid>
      <w:tr w:rsidR="008D7C5C" w:rsidRPr="00793D6F" w:rsidTr="00142583">
        <w:tc>
          <w:tcPr>
            <w:tcW w:w="4503" w:type="dxa"/>
            <w:shd w:val="clear" w:color="auto" w:fill="auto"/>
          </w:tcPr>
          <w:p w:rsidR="008D7C5C" w:rsidRPr="00793D6F" w:rsidRDefault="008D7C5C" w:rsidP="00142583">
            <w:pPr>
              <w:jc w:val="both"/>
              <w:rPr>
                <w:b/>
                <w:sz w:val="22"/>
                <w:szCs w:val="22"/>
              </w:rPr>
            </w:pPr>
            <w:r w:rsidRPr="00793D6F">
              <w:rPr>
                <w:b/>
                <w:sz w:val="22"/>
                <w:szCs w:val="22"/>
              </w:rPr>
              <w:t xml:space="preserve">Исполнитель: </w:t>
            </w:r>
          </w:p>
          <w:p w:rsidR="008D7C5C" w:rsidRPr="005E23A4" w:rsidRDefault="008D7C5C" w:rsidP="00142583">
            <w:pPr>
              <w:ind w:right="302"/>
              <w:rPr>
                <w:color w:val="000000"/>
              </w:rPr>
            </w:pPr>
          </w:p>
          <w:p w:rsidR="008D7C5C" w:rsidRDefault="008D7C5C" w:rsidP="00142583">
            <w:pPr>
              <w:ind w:right="302"/>
              <w:rPr>
                <w:color w:val="000000"/>
              </w:rPr>
            </w:pPr>
          </w:p>
          <w:p w:rsidR="008D7C5C" w:rsidRDefault="008D7C5C" w:rsidP="00142583">
            <w:pPr>
              <w:ind w:right="302"/>
              <w:rPr>
                <w:color w:val="000000"/>
              </w:rPr>
            </w:pPr>
          </w:p>
          <w:p w:rsidR="008D7C5C" w:rsidRDefault="008D7C5C" w:rsidP="00142583">
            <w:pPr>
              <w:ind w:right="302"/>
              <w:rPr>
                <w:color w:val="000000"/>
              </w:rPr>
            </w:pPr>
          </w:p>
          <w:p w:rsidR="008D7C5C" w:rsidRDefault="008D7C5C" w:rsidP="00142583">
            <w:pPr>
              <w:ind w:right="302"/>
              <w:rPr>
                <w:color w:val="000000"/>
              </w:rPr>
            </w:pPr>
          </w:p>
          <w:p w:rsidR="008D7C5C" w:rsidRDefault="008D7C5C" w:rsidP="00142583">
            <w:pPr>
              <w:ind w:right="302"/>
              <w:rPr>
                <w:color w:val="000000"/>
              </w:rPr>
            </w:pPr>
          </w:p>
          <w:p w:rsidR="008D7C5C" w:rsidRDefault="008D7C5C" w:rsidP="00142583">
            <w:pPr>
              <w:ind w:right="302"/>
              <w:rPr>
                <w:color w:val="000000"/>
              </w:rPr>
            </w:pPr>
          </w:p>
          <w:p w:rsidR="008D7C5C" w:rsidRDefault="008D7C5C" w:rsidP="00142583">
            <w:pPr>
              <w:ind w:right="302"/>
              <w:rPr>
                <w:color w:val="000000"/>
              </w:rPr>
            </w:pPr>
          </w:p>
          <w:p w:rsidR="008D7C5C" w:rsidRDefault="008D7C5C" w:rsidP="00142583">
            <w:pPr>
              <w:ind w:right="302"/>
              <w:rPr>
                <w:color w:val="000000"/>
              </w:rPr>
            </w:pPr>
          </w:p>
          <w:p w:rsidR="008D7C5C" w:rsidRDefault="008D7C5C" w:rsidP="00142583">
            <w:pPr>
              <w:ind w:right="302"/>
              <w:rPr>
                <w:color w:val="000000"/>
              </w:rPr>
            </w:pPr>
          </w:p>
          <w:p w:rsidR="008D7C5C" w:rsidRDefault="008D7C5C" w:rsidP="00142583">
            <w:pPr>
              <w:ind w:right="302"/>
              <w:rPr>
                <w:color w:val="000000"/>
              </w:rPr>
            </w:pPr>
          </w:p>
          <w:p w:rsidR="008D7C5C" w:rsidRDefault="008D7C5C" w:rsidP="00142583">
            <w:pPr>
              <w:ind w:right="302"/>
              <w:rPr>
                <w:color w:val="000000"/>
              </w:rPr>
            </w:pPr>
          </w:p>
          <w:p w:rsidR="008D7C5C" w:rsidRDefault="008D7C5C" w:rsidP="00142583">
            <w:pPr>
              <w:ind w:right="302"/>
              <w:rPr>
                <w:color w:val="000000"/>
              </w:rPr>
            </w:pPr>
          </w:p>
          <w:p w:rsidR="008D7C5C" w:rsidRDefault="008D7C5C" w:rsidP="00142583">
            <w:pPr>
              <w:ind w:right="302"/>
              <w:rPr>
                <w:color w:val="000000"/>
              </w:rPr>
            </w:pPr>
          </w:p>
          <w:p w:rsidR="008D7C5C" w:rsidRDefault="008D7C5C" w:rsidP="00142583">
            <w:pPr>
              <w:ind w:right="302"/>
              <w:rPr>
                <w:color w:val="000000"/>
              </w:rPr>
            </w:pPr>
          </w:p>
          <w:p w:rsidR="008D7C5C" w:rsidRPr="005E23A4" w:rsidRDefault="008D7C5C" w:rsidP="00142583">
            <w:pPr>
              <w:ind w:right="302"/>
              <w:rPr>
                <w:color w:val="000000"/>
              </w:rPr>
            </w:pPr>
          </w:p>
          <w:p w:rsidR="008D7C5C" w:rsidRPr="005E23A4" w:rsidRDefault="008D7C5C" w:rsidP="00142583">
            <w:pPr>
              <w:ind w:right="302"/>
              <w:rPr>
                <w:color w:val="000000"/>
              </w:rPr>
            </w:pPr>
          </w:p>
          <w:p w:rsidR="008D7C5C" w:rsidRPr="00793D6F" w:rsidRDefault="008D7C5C" w:rsidP="00142583">
            <w:pPr>
              <w:jc w:val="center"/>
              <w:rPr>
                <w:color w:val="000000"/>
                <w:sz w:val="22"/>
                <w:szCs w:val="22"/>
              </w:rPr>
            </w:pPr>
          </w:p>
          <w:p w:rsidR="008D7C5C" w:rsidRPr="00793D6F" w:rsidRDefault="008D7C5C" w:rsidP="00142583">
            <w:pPr>
              <w:jc w:val="center"/>
              <w:rPr>
                <w:color w:val="000000"/>
                <w:sz w:val="22"/>
                <w:szCs w:val="22"/>
              </w:rPr>
            </w:pPr>
          </w:p>
          <w:p w:rsidR="008D7C5C" w:rsidRPr="00793D6F" w:rsidRDefault="008D7C5C" w:rsidP="00142583">
            <w:pPr>
              <w:jc w:val="center"/>
              <w:rPr>
                <w:b/>
                <w:sz w:val="22"/>
                <w:szCs w:val="22"/>
              </w:rPr>
            </w:pPr>
            <w:r w:rsidRPr="00793D6F">
              <w:rPr>
                <w:color w:val="000000"/>
                <w:sz w:val="22"/>
                <w:szCs w:val="22"/>
              </w:rPr>
              <w:t>_________________ /</w:t>
            </w:r>
            <w:r>
              <w:rPr>
                <w:color w:val="000000"/>
                <w:sz w:val="22"/>
                <w:szCs w:val="22"/>
              </w:rPr>
              <w:t xml:space="preserve">                          </w:t>
            </w:r>
            <w:r w:rsidRPr="00793D6F">
              <w:rPr>
                <w:color w:val="000000"/>
                <w:sz w:val="22"/>
                <w:szCs w:val="22"/>
              </w:rPr>
              <w:t>/</w:t>
            </w:r>
          </w:p>
        </w:tc>
        <w:tc>
          <w:tcPr>
            <w:tcW w:w="5921" w:type="dxa"/>
            <w:shd w:val="clear" w:color="auto" w:fill="auto"/>
          </w:tcPr>
          <w:p w:rsidR="008D7C5C" w:rsidRPr="00974BB4" w:rsidRDefault="008D7C5C" w:rsidP="00142583">
            <w:pPr>
              <w:tabs>
                <w:tab w:val="left" w:pos="9000"/>
              </w:tabs>
              <w:rPr>
                <w:b/>
                <w:sz w:val="22"/>
                <w:szCs w:val="22"/>
              </w:rPr>
            </w:pPr>
            <w:r w:rsidRPr="00974BB4">
              <w:rPr>
                <w:b/>
                <w:sz w:val="22"/>
                <w:szCs w:val="22"/>
              </w:rPr>
              <w:t xml:space="preserve">Заказчик: </w:t>
            </w:r>
          </w:p>
          <w:p w:rsidR="008D7C5C" w:rsidRPr="005E23A4" w:rsidRDefault="008D7C5C" w:rsidP="00142583">
            <w:r w:rsidRPr="005E23A4">
              <w:t>ФКУ ИК-</w:t>
            </w:r>
            <w:proofErr w:type="gramStart"/>
            <w:r w:rsidRPr="005E23A4">
              <w:t>6  ГУФСИН</w:t>
            </w:r>
            <w:proofErr w:type="gramEnd"/>
            <w:r w:rsidRPr="005E23A4">
              <w:t xml:space="preserve"> Ро</w:t>
            </w:r>
            <w:r>
              <w:t>ссии по Приморскому краю</w:t>
            </w:r>
          </w:p>
          <w:p w:rsidR="008D7C5C" w:rsidRPr="005E23A4" w:rsidRDefault="008D7C5C" w:rsidP="00142583">
            <w:r w:rsidRPr="005E23A4">
              <w:t xml:space="preserve">Приморский </w:t>
            </w:r>
            <w:proofErr w:type="gramStart"/>
            <w:r w:rsidRPr="005E23A4">
              <w:t>край  692239</w:t>
            </w:r>
            <w:proofErr w:type="gramEnd"/>
            <w:r w:rsidRPr="005E23A4">
              <w:t xml:space="preserve">,  г. Спасск - Дальний, </w:t>
            </w:r>
          </w:p>
          <w:p w:rsidR="008D7C5C" w:rsidRPr="005E23A4" w:rsidRDefault="008D7C5C" w:rsidP="00142583">
            <w:r w:rsidRPr="005E23A4">
              <w:t xml:space="preserve">ул. Планерная, 15 </w:t>
            </w:r>
          </w:p>
          <w:p w:rsidR="008D7C5C" w:rsidRPr="005E23A4" w:rsidRDefault="008D7C5C" w:rsidP="00142583">
            <w:r w:rsidRPr="005E23A4">
              <w:t xml:space="preserve">ИНН </w:t>
            </w:r>
            <w:proofErr w:type="gramStart"/>
            <w:r w:rsidRPr="005E23A4">
              <w:t xml:space="preserve">2510001291,   </w:t>
            </w:r>
            <w:proofErr w:type="gramEnd"/>
            <w:r w:rsidRPr="005E23A4">
              <w:t xml:space="preserve">  КПП 251001001,    ОКТМО 05720000,   БИК 010507002, УФК по Приморскому краю (ФКУ ИК-6 ГУФСИН России по Приморскому краю  л/с  03201441390)   </w:t>
            </w:r>
          </w:p>
          <w:p w:rsidR="008D7C5C" w:rsidRPr="005E23A4" w:rsidRDefault="008D7C5C" w:rsidP="00142583">
            <w:pPr>
              <w:jc w:val="both"/>
            </w:pPr>
            <w:r w:rsidRPr="005E23A4">
              <w:t xml:space="preserve"> р/с 03211643000000012000 </w:t>
            </w:r>
            <w:r w:rsidRPr="005E23A4">
              <w:rPr>
                <w:bCs/>
              </w:rPr>
              <w:t>ОКЦ № 1 ДГУ Банка России//УФК по Приморскому краю, г. Владивосток</w:t>
            </w:r>
            <w:r w:rsidRPr="005E23A4">
              <w:t xml:space="preserve"> </w:t>
            </w:r>
          </w:p>
          <w:p w:rsidR="008D7C5C" w:rsidRPr="005E23A4" w:rsidRDefault="008D7C5C" w:rsidP="00142583">
            <w:proofErr w:type="spellStart"/>
            <w:r w:rsidRPr="005E23A4">
              <w:t>кор</w:t>
            </w:r>
            <w:proofErr w:type="spellEnd"/>
            <w:r w:rsidRPr="005E23A4">
              <w:t>./</w:t>
            </w:r>
            <w:proofErr w:type="spellStart"/>
            <w:r w:rsidRPr="005E23A4">
              <w:t>сч</w:t>
            </w:r>
            <w:proofErr w:type="spellEnd"/>
            <w:r w:rsidRPr="005E23A4">
              <w:t>. 40102810545370000012</w:t>
            </w:r>
          </w:p>
          <w:p w:rsidR="008D7C5C" w:rsidRDefault="008D7C5C" w:rsidP="00142583"/>
          <w:p w:rsidR="008D7C5C" w:rsidRDefault="008D7C5C" w:rsidP="00142583"/>
          <w:p w:rsidR="008D7C5C" w:rsidRDefault="008D7C5C" w:rsidP="00142583"/>
          <w:p w:rsidR="008D7C5C" w:rsidRDefault="008D7C5C" w:rsidP="00142583"/>
          <w:p w:rsidR="008D7C5C" w:rsidRDefault="008D7C5C" w:rsidP="00142583"/>
          <w:p w:rsidR="008D7C5C" w:rsidRDefault="008D7C5C" w:rsidP="00142583"/>
          <w:p w:rsidR="008D7C5C" w:rsidRDefault="008D7C5C" w:rsidP="00142583"/>
          <w:p w:rsidR="008D7C5C" w:rsidRPr="005E23A4" w:rsidRDefault="008D7C5C" w:rsidP="00142583">
            <w:r w:rsidRPr="005E23A4">
              <w:t xml:space="preserve">________________________/ </w:t>
            </w:r>
            <w:r>
              <w:t>М</w:t>
            </w:r>
            <w:r w:rsidRPr="005E23A4">
              <w:t>.</w:t>
            </w:r>
            <w:r>
              <w:t>Ю</w:t>
            </w:r>
            <w:r w:rsidRPr="005E23A4">
              <w:t xml:space="preserve">. </w:t>
            </w:r>
            <w:proofErr w:type="spellStart"/>
            <w:r>
              <w:t>Перфило</w:t>
            </w:r>
            <w:r w:rsidRPr="005E23A4">
              <w:t>в</w:t>
            </w:r>
            <w:proofErr w:type="spellEnd"/>
            <w:r w:rsidRPr="005E23A4">
              <w:t xml:space="preserve"> /</w:t>
            </w:r>
          </w:p>
          <w:p w:rsidR="008D7C5C" w:rsidRPr="00974BB4" w:rsidRDefault="008D7C5C" w:rsidP="00142583">
            <w:pPr>
              <w:jc w:val="center"/>
              <w:rPr>
                <w:b/>
                <w:sz w:val="20"/>
                <w:szCs w:val="20"/>
              </w:rPr>
            </w:pPr>
          </w:p>
        </w:tc>
      </w:tr>
    </w:tbl>
    <w:p w:rsidR="00D024B8" w:rsidRDefault="00D024B8">
      <w:pPr>
        <w:jc w:val="both"/>
        <w:rPr>
          <w:b/>
        </w:rPr>
      </w:pPr>
    </w:p>
    <w:p w:rsidR="00D024B8" w:rsidRDefault="00D024B8">
      <w:pPr>
        <w:pStyle w:val="aff3"/>
        <w:ind w:left="0"/>
        <w:jc w:val="both"/>
        <w:rPr>
          <w:b/>
        </w:rPr>
      </w:pPr>
    </w:p>
    <w:p w:rsidR="00D024B8" w:rsidRDefault="00D024B8">
      <w:pPr>
        <w:pStyle w:val="aff3"/>
        <w:ind w:left="0"/>
        <w:jc w:val="both"/>
        <w:rPr>
          <w:b/>
        </w:rPr>
      </w:pPr>
    </w:p>
    <w:p w:rsidR="00D024B8" w:rsidRDefault="00D024B8">
      <w:pPr>
        <w:pStyle w:val="aff3"/>
        <w:ind w:left="0"/>
        <w:jc w:val="both"/>
        <w:rPr>
          <w:b/>
        </w:rPr>
      </w:pPr>
    </w:p>
    <w:p w:rsidR="0068023D" w:rsidRDefault="0068023D">
      <w:pPr>
        <w:jc w:val="right"/>
        <w:rPr>
          <w:b/>
        </w:rPr>
      </w:pPr>
    </w:p>
    <w:p w:rsidR="0068023D" w:rsidRDefault="0068023D">
      <w:pPr>
        <w:jc w:val="right"/>
        <w:rPr>
          <w:b/>
        </w:rPr>
      </w:pPr>
    </w:p>
    <w:p w:rsidR="008D7C5C" w:rsidRDefault="008D7C5C">
      <w:pPr>
        <w:jc w:val="right"/>
        <w:rPr>
          <w:b/>
        </w:rPr>
      </w:pPr>
    </w:p>
    <w:p w:rsidR="008D7C5C" w:rsidRDefault="008D7C5C">
      <w:pPr>
        <w:jc w:val="right"/>
        <w:rPr>
          <w:b/>
        </w:rPr>
      </w:pPr>
    </w:p>
    <w:p w:rsidR="008D7C5C" w:rsidRDefault="008D7C5C">
      <w:pPr>
        <w:jc w:val="right"/>
        <w:rPr>
          <w:b/>
        </w:rPr>
      </w:pPr>
    </w:p>
    <w:p w:rsidR="008D7C5C" w:rsidRDefault="008D7C5C">
      <w:pPr>
        <w:jc w:val="right"/>
        <w:rPr>
          <w:b/>
        </w:rPr>
      </w:pPr>
    </w:p>
    <w:p w:rsidR="008D7C5C" w:rsidRDefault="008D7C5C">
      <w:pPr>
        <w:jc w:val="right"/>
        <w:rPr>
          <w:b/>
        </w:rPr>
      </w:pPr>
    </w:p>
    <w:p w:rsidR="008D7C5C" w:rsidRDefault="008D7C5C">
      <w:pPr>
        <w:jc w:val="right"/>
        <w:rPr>
          <w:b/>
        </w:rPr>
      </w:pPr>
    </w:p>
    <w:p w:rsidR="008D7C5C" w:rsidRDefault="008D7C5C">
      <w:pPr>
        <w:jc w:val="right"/>
        <w:rPr>
          <w:b/>
        </w:rPr>
      </w:pPr>
    </w:p>
    <w:p w:rsidR="00D024B8" w:rsidRDefault="00823C7D">
      <w:pPr>
        <w:jc w:val="right"/>
        <w:rPr>
          <w:b/>
          <w:u w:val="single"/>
        </w:rPr>
      </w:pPr>
      <w:r>
        <w:rPr>
          <w:b/>
        </w:rPr>
        <w:lastRenderedPageBreak/>
        <w:t>Приложение № 2</w:t>
      </w:r>
    </w:p>
    <w:p w:rsidR="00D024B8" w:rsidRDefault="00AF0239">
      <w:pPr>
        <w:jc w:val="right"/>
      </w:pPr>
      <w:r>
        <w:t xml:space="preserve">к </w:t>
      </w:r>
      <w:r w:rsidR="00C24D9A">
        <w:t>государственному контракту</w:t>
      </w:r>
    </w:p>
    <w:p w:rsidR="00D024B8" w:rsidRDefault="00823C7D">
      <w:pPr>
        <w:jc w:val="right"/>
      </w:pPr>
      <w:r>
        <w:t>№ _____ от _______________ 202</w:t>
      </w:r>
      <w:r w:rsidR="00095319">
        <w:t>6</w:t>
      </w:r>
      <w:r>
        <w:t xml:space="preserve"> г.</w:t>
      </w:r>
    </w:p>
    <w:p w:rsidR="00D024B8" w:rsidRDefault="00823C7D">
      <w:pPr>
        <w:jc w:val="center"/>
        <w:rPr>
          <w:b/>
        </w:rPr>
      </w:pPr>
      <w:r>
        <w:rPr>
          <w:b/>
        </w:rPr>
        <w:t>ТЕХНИЧЕСКОЕ ЗАДАНИЕ</w:t>
      </w:r>
    </w:p>
    <w:p w:rsidR="00D024B8" w:rsidRDefault="00823C7D">
      <w:pPr>
        <w:widowControl w:val="0"/>
        <w:jc w:val="center"/>
        <w:rPr>
          <w:b/>
        </w:rPr>
      </w:pPr>
      <w:r>
        <w:rPr>
          <w:b/>
        </w:rPr>
        <w:t>на поставку</w:t>
      </w:r>
      <w:r w:rsidR="008D7C5C">
        <w:rPr>
          <w:b/>
        </w:rPr>
        <w:t xml:space="preserve"> </w:t>
      </w:r>
      <w:proofErr w:type="spellStart"/>
      <w:r w:rsidR="008D7C5C">
        <w:rPr>
          <w:b/>
        </w:rPr>
        <w:t>фризера</w:t>
      </w:r>
      <w:proofErr w:type="spellEnd"/>
      <w:r w:rsidR="008D7C5C">
        <w:rPr>
          <w:b/>
        </w:rPr>
        <w:t xml:space="preserve"> для мягкого мороженого</w:t>
      </w:r>
    </w:p>
    <w:p w:rsidR="00D024B8" w:rsidRDefault="00D024B8">
      <w:pPr>
        <w:widowControl w:val="0"/>
        <w:ind w:firstLine="284"/>
        <w:jc w:val="both"/>
        <w:rPr>
          <w:iCs/>
        </w:rPr>
      </w:pPr>
    </w:p>
    <w:p w:rsidR="00AF0239" w:rsidRPr="00AF0239" w:rsidRDefault="00AF0239" w:rsidP="008D7C5C">
      <w:pPr>
        <w:widowControl w:val="0"/>
        <w:ind w:firstLine="284"/>
        <w:rPr>
          <w:iCs/>
        </w:rPr>
      </w:pPr>
      <w:r w:rsidRPr="00AF0239">
        <w:rPr>
          <w:iCs/>
        </w:rPr>
        <w:t>Место поставки товара и срок поставки товара: </w:t>
      </w:r>
    </w:p>
    <w:p w:rsidR="00AF0239" w:rsidRPr="00AF0239" w:rsidRDefault="00AF0239" w:rsidP="008D7C5C">
      <w:pPr>
        <w:widowControl w:val="0"/>
        <w:rPr>
          <w:kern w:val="2"/>
          <w:lang w:eastAsia="ar-SA"/>
        </w:rPr>
      </w:pPr>
      <w:r w:rsidRPr="00AF0239">
        <w:rPr>
          <w:kern w:val="2"/>
          <w:lang w:eastAsia="ar-SA"/>
        </w:rPr>
        <w:t>доставка товара осуществляется транспортом Поставщика за счет его собственных средств, до склада Заказчика, расположенного по адресу: 692237, Приморский край, г. Спасск-Дальний, Планерная, 15 (с понедельника по четверг с 08-00 часов до 17-00 часов, в пятницу с 08-00 до 15-00, обеденный перерыв с 12:00 до 13:00) ФКУ ИК-6 ГУФСИН России по Приморскому краю;</w:t>
      </w:r>
    </w:p>
    <w:p w:rsidR="00AF0239" w:rsidRDefault="00AF0239" w:rsidP="008D7C5C">
      <w:pPr>
        <w:widowControl w:val="0"/>
        <w:ind w:firstLine="284"/>
        <w:rPr>
          <w:kern w:val="2"/>
          <w:lang w:eastAsia="ar-SA"/>
        </w:rPr>
      </w:pPr>
      <w:r w:rsidRPr="00AF0239">
        <w:rPr>
          <w:kern w:val="2"/>
          <w:lang w:val="en-US" w:eastAsia="ar-SA"/>
        </w:rPr>
        <w:t>c</w:t>
      </w:r>
      <w:r w:rsidRPr="00AF0239">
        <w:rPr>
          <w:kern w:val="2"/>
          <w:lang w:eastAsia="ar-SA"/>
        </w:rPr>
        <w:t xml:space="preserve">рок поставки товара до </w:t>
      </w:r>
      <w:r w:rsidR="008D7C5C">
        <w:rPr>
          <w:kern w:val="2"/>
          <w:lang w:eastAsia="ar-SA"/>
        </w:rPr>
        <w:t>01</w:t>
      </w:r>
      <w:r w:rsidR="0013731E">
        <w:rPr>
          <w:kern w:val="2"/>
          <w:lang w:eastAsia="ar-SA"/>
        </w:rPr>
        <w:t>.</w:t>
      </w:r>
      <w:r w:rsidR="008D7C5C">
        <w:rPr>
          <w:kern w:val="2"/>
          <w:lang w:eastAsia="ar-SA"/>
        </w:rPr>
        <w:t>10</w:t>
      </w:r>
      <w:r w:rsidR="0013731E">
        <w:rPr>
          <w:kern w:val="2"/>
          <w:lang w:eastAsia="ar-SA"/>
        </w:rPr>
        <w:t>.2026</w:t>
      </w:r>
      <w:r w:rsidRPr="00AF0239">
        <w:rPr>
          <w:kern w:val="2"/>
          <w:lang w:eastAsia="ar-SA"/>
        </w:rPr>
        <w:t xml:space="preserve"> г.</w:t>
      </w:r>
    </w:p>
    <w:tbl>
      <w:tblPr>
        <w:tblW w:w="11326" w:type="dxa"/>
        <w:tblInd w:w="-1465" w:type="dxa"/>
        <w:tblCellMar>
          <w:left w:w="10" w:type="dxa"/>
          <w:right w:w="10" w:type="dxa"/>
        </w:tblCellMar>
        <w:tblLook w:val="01E0" w:firstRow="1" w:lastRow="1" w:firstColumn="1" w:lastColumn="1" w:noHBand="0" w:noVBand="0"/>
      </w:tblPr>
      <w:tblGrid>
        <w:gridCol w:w="11326"/>
      </w:tblGrid>
      <w:tr w:rsidR="00D024B8" w:rsidTr="008D7C5C">
        <w:trPr>
          <w:trHeight w:val="755"/>
        </w:trPr>
        <w:tc>
          <w:tcPr>
            <w:tcW w:w="11326" w:type="dxa"/>
          </w:tcPr>
          <w:p w:rsidR="008D7C5C" w:rsidRDefault="008D7C5C">
            <w:pPr>
              <w:jc w:val="both"/>
              <w:rPr>
                <w:b/>
              </w:rPr>
            </w:pPr>
            <w:bookmarkStart w:id="5" w:name="техническое_задание_начало"/>
            <w:bookmarkEnd w:id="5"/>
            <w:r>
              <w:rPr>
                <w:b/>
              </w:rPr>
              <w:t xml:space="preserve"> </w:t>
            </w:r>
          </w:p>
          <w:tbl>
            <w:tblPr>
              <w:tblStyle w:val="afffb"/>
              <w:tblW w:w="10025" w:type="dxa"/>
              <w:tblInd w:w="974" w:type="dxa"/>
              <w:tblLook w:val="04A0" w:firstRow="1" w:lastRow="0" w:firstColumn="1" w:lastColumn="0" w:noHBand="0" w:noVBand="1"/>
            </w:tblPr>
            <w:tblGrid>
              <w:gridCol w:w="489"/>
              <w:gridCol w:w="560"/>
              <w:gridCol w:w="3842"/>
              <w:gridCol w:w="1298"/>
              <w:gridCol w:w="3836"/>
            </w:tblGrid>
            <w:tr w:rsidR="00152DCA" w:rsidRPr="00750C3A" w:rsidTr="00152DCA">
              <w:trPr>
                <w:trHeight w:val="369"/>
              </w:trPr>
              <w:tc>
                <w:tcPr>
                  <w:tcW w:w="489" w:type="dxa"/>
                  <w:tcBorders>
                    <w:top w:val="nil"/>
                    <w:left w:val="nil"/>
                    <w:bottom w:val="nil"/>
                  </w:tcBorders>
                  <w:tcMar>
                    <w:left w:w="0" w:type="dxa"/>
                    <w:right w:w="0" w:type="dxa"/>
                  </w:tcMar>
                  <w:vAlign w:val="center"/>
                </w:tcPr>
                <w:p w:rsidR="008D7C5C" w:rsidRPr="00750C3A" w:rsidRDefault="008D7C5C" w:rsidP="008D7C5C">
                  <w:pPr>
                    <w:tabs>
                      <w:tab w:val="left" w:pos="0"/>
                    </w:tabs>
                    <w:spacing w:line="240" w:lineRule="exact"/>
                    <w:jc w:val="center"/>
                    <w:rPr>
                      <w:b/>
                      <w:kern w:val="28"/>
                    </w:rPr>
                  </w:pPr>
                </w:p>
              </w:tc>
              <w:tc>
                <w:tcPr>
                  <w:tcW w:w="560" w:type="dxa"/>
                  <w:tcMar>
                    <w:left w:w="0" w:type="dxa"/>
                    <w:right w:w="0" w:type="dxa"/>
                  </w:tcMar>
                  <w:vAlign w:val="center"/>
                </w:tcPr>
                <w:p w:rsidR="008D7C5C" w:rsidRPr="00750C3A" w:rsidRDefault="008D7C5C" w:rsidP="008D7C5C">
                  <w:pPr>
                    <w:tabs>
                      <w:tab w:val="left" w:pos="0"/>
                    </w:tabs>
                    <w:spacing w:line="240" w:lineRule="exact"/>
                    <w:jc w:val="center"/>
                  </w:pPr>
                  <w:r w:rsidRPr="00750C3A">
                    <w:rPr>
                      <w:b/>
                      <w:kern w:val="28"/>
                    </w:rPr>
                    <w:t>№ п/п</w:t>
                  </w:r>
                </w:p>
              </w:tc>
              <w:tc>
                <w:tcPr>
                  <w:tcW w:w="3842" w:type="dxa"/>
                  <w:tcMar>
                    <w:left w:w="0" w:type="dxa"/>
                    <w:right w:w="0" w:type="dxa"/>
                  </w:tcMar>
                  <w:vAlign w:val="center"/>
                </w:tcPr>
                <w:p w:rsidR="008D7C5C" w:rsidRPr="00750C3A" w:rsidRDefault="008D7C5C" w:rsidP="008D7C5C">
                  <w:pPr>
                    <w:tabs>
                      <w:tab w:val="left" w:pos="0"/>
                    </w:tabs>
                    <w:spacing w:line="240" w:lineRule="exact"/>
                    <w:jc w:val="center"/>
                  </w:pPr>
                  <w:r w:rsidRPr="00750C3A">
                    <w:rPr>
                      <w:rFonts w:eastAsia="Calibri"/>
                      <w:b/>
                    </w:rPr>
                    <w:t>Наименование товара, его показателей (характеристик), потребительских свойств</w:t>
                  </w:r>
                </w:p>
              </w:tc>
              <w:tc>
                <w:tcPr>
                  <w:tcW w:w="1298" w:type="dxa"/>
                  <w:tcMar>
                    <w:left w:w="0" w:type="dxa"/>
                    <w:right w:w="0" w:type="dxa"/>
                  </w:tcMar>
                  <w:vAlign w:val="center"/>
                </w:tcPr>
                <w:p w:rsidR="008D7C5C" w:rsidRPr="00750C3A" w:rsidRDefault="008D7C5C" w:rsidP="008D7C5C">
                  <w:pPr>
                    <w:tabs>
                      <w:tab w:val="left" w:pos="0"/>
                    </w:tabs>
                    <w:spacing w:line="240" w:lineRule="exact"/>
                    <w:jc w:val="center"/>
                  </w:pPr>
                  <w:r w:rsidRPr="00750C3A">
                    <w:rPr>
                      <w:b/>
                      <w:kern w:val="28"/>
                    </w:rPr>
                    <w:t>Ед. изм.</w:t>
                  </w:r>
                </w:p>
              </w:tc>
              <w:tc>
                <w:tcPr>
                  <w:tcW w:w="3836" w:type="dxa"/>
                  <w:tcMar>
                    <w:left w:w="0" w:type="dxa"/>
                    <w:right w:w="0" w:type="dxa"/>
                  </w:tcMar>
                  <w:vAlign w:val="center"/>
                </w:tcPr>
                <w:p w:rsidR="008D7C5C" w:rsidRPr="00750C3A" w:rsidRDefault="008D7C5C" w:rsidP="008D7C5C">
                  <w:pPr>
                    <w:tabs>
                      <w:tab w:val="left" w:pos="0"/>
                    </w:tabs>
                    <w:spacing w:line="240" w:lineRule="exact"/>
                    <w:jc w:val="center"/>
                    <w:rPr>
                      <w:b/>
                    </w:rPr>
                  </w:pPr>
                  <w:r w:rsidRPr="00750C3A">
                    <w:rPr>
                      <w:rFonts w:eastAsia="Calibri"/>
                      <w:b/>
                    </w:rPr>
                    <w:t>Значение показателя (характеристики)</w:t>
                  </w:r>
                </w:p>
              </w:tc>
            </w:tr>
            <w:tr w:rsidR="00152DCA" w:rsidRPr="00750C3A" w:rsidTr="00152DCA">
              <w:trPr>
                <w:trHeight w:val="182"/>
              </w:trPr>
              <w:tc>
                <w:tcPr>
                  <w:tcW w:w="489" w:type="dxa"/>
                  <w:tcBorders>
                    <w:top w:val="nil"/>
                    <w:left w:val="nil"/>
                    <w:bottom w:val="nil"/>
                  </w:tcBorders>
                  <w:tcMar>
                    <w:left w:w="0" w:type="dxa"/>
                    <w:right w:w="0" w:type="dxa"/>
                  </w:tcMar>
                  <w:vAlign w:val="center"/>
                </w:tcPr>
                <w:p w:rsidR="008D7C5C" w:rsidRPr="00750C3A" w:rsidRDefault="008D7C5C" w:rsidP="008D7C5C">
                  <w:pPr>
                    <w:tabs>
                      <w:tab w:val="left" w:pos="0"/>
                    </w:tabs>
                    <w:spacing w:line="240" w:lineRule="exact"/>
                    <w:jc w:val="center"/>
                    <w:rPr>
                      <w:lang w:val="en-US"/>
                    </w:rPr>
                  </w:pPr>
                </w:p>
              </w:tc>
              <w:tc>
                <w:tcPr>
                  <w:tcW w:w="560" w:type="dxa"/>
                  <w:tcMar>
                    <w:left w:w="0" w:type="dxa"/>
                    <w:right w:w="0" w:type="dxa"/>
                  </w:tcMar>
                  <w:vAlign w:val="center"/>
                </w:tcPr>
                <w:p w:rsidR="008D7C5C" w:rsidRPr="00750C3A" w:rsidRDefault="008D7C5C" w:rsidP="008D7C5C">
                  <w:pPr>
                    <w:tabs>
                      <w:tab w:val="left" w:pos="0"/>
                    </w:tabs>
                    <w:spacing w:line="240" w:lineRule="exact"/>
                    <w:jc w:val="center"/>
                    <w:rPr>
                      <w:lang w:val="en-US"/>
                    </w:rPr>
                  </w:pPr>
                  <w:r w:rsidRPr="00750C3A">
                    <w:rPr>
                      <w:lang w:val="en-US"/>
                    </w:rPr>
                    <w:t>1</w:t>
                  </w:r>
                </w:p>
              </w:tc>
              <w:tc>
                <w:tcPr>
                  <w:tcW w:w="3842" w:type="dxa"/>
                  <w:tcMar>
                    <w:left w:w="0" w:type="dxa"/>
                    <w:right w:w="0" w:type="dxa"/>
                  </w:tcMar>
                  <w:vAlign w:val="center"/>
                </w:tcPr>
                <w:p w:rsidR="008D7C5C" w:rsidRPr="00750C3A" w:rsidRDefault="008D7C5C" w:rsidP="008D7C5C">
                  <w:pPr>
                    <w:tabs>
                      <w:tab w:val="left" w:pos="0"/>
                    </w:tabs>
                    <w:spacing w:line="240" w:lineRule="exact"/>
                    <w:jc w:val="center"/>
                    <w:rPr>
                      <w:lang w:val="en-US"/>
                    </w:rPr>
                  </w:pPr>
                  <w:r w:rsidRPr="00750C3A">
                    <w:rPr>
                      <w:lang w:val="en-US"/>
                    </w:rPr>
                    <w:t>2</w:t>
                  </w:r>
                </w:p>
              </w:tc>
              <w:tc>
                <w:tcPr>
                  <w:tcW w:w="1298" w:type="dxa"/>
                  <w:tcMar>
                    <w:left w:w="0" w:type="dxa"/>
                    <w:right w:w="0" w:type="dxa"/>
                  </w:tcMar>
                  <w:vAlign w:val="center"/>
                </w:tcPr>
                <w:p w:rsidR="008D7C5C" w:rsidRPr="00750C3A" w:rsidRDefault="008D7C5C" w:rsidP="008D7C5C">
                  <w:pPr>
                    <w:tabs>
                      <w:tab w:val="left" w:pos="0"/>
                    </w:tabs>
                    <w:spacing w:line="240" w:lineRule="exact"/>
                    <w:jc w:val="center"/>
                    <w:rPr>
                      <w:lang w:val="en-US"/>
                    </w:rPr>
                  </w:pPr>
                  <w:r w:rsidRPr="00750C3A">
                    <w:rPr>
                      <w:lang w:val="en-US"/>
                    </w:rPr>
                    <w:t>3</w:t>
                  </w:r>
                </w:p>
              </w:tc>
              <w:tc>
                <w:tcPr>
                  <w:tcW w:w="3836" w:type="dxa"/>
                  <w:tcMar>
                    <w:left w:w="0" w:type="dxa"/>
                    <w:right w:w="0" w:type="dxa"/>
                  </w:tcMar>
                  <w:vAlign w:val="center"/>
                </w:tcPr>
                <w:p w:rsidR="008D7C5C" w:rsidRPr="00750C3A" w:rsidRDefault="008D7C5C" w:rsidP="008D7C5C">
                  <w:pPr>
                    <w:tabs>
                      <w:tab w:val="left" w:pos="0"/>
                    </w:tabs>
                    <w:spacing w:line="240" w:lineRule="exact"/>
                    <w:jc w:val="center"/>
                  </w:pPr>
                  <w:r w:rsidRPr="00750C3A">
                    <w:t>4</w:t>
                  </w:r>
                </w:p>
              </w:tc>
            </w:tr>
            <w:tr w:rsidR="00152DCA" w:rsidRPr="00750C3A" w:rsidTr="00152DCA">
              <w:trPr>
                <w:trHeight w:val="182"/>
              </w:trPr>
              <w:tc>
                <w:tcPr>
                  <w:tcW w:w="489" w:type="dxa"/>
                  <w:tcBorders>
                    <w:top w:val="nil"/>
                    <w:left w:val="nil"/>
                    <w:bottom w:val="nil"/>
                  </w:tcBorders>
                  <w:tcMar>
                    <w:left w:w="0" w:type="dxa"/>
                    <w:right w:w="0" w:type="dxa"/>
                  </w:tcMar>
                  <w:vAlign w:val="center"/>
                </w:tcPr>
                <w:p w:rsidR="008D7C5C" w:rsidRPr="00750C3A" w:rsidRDefault="008D7C5C" w:rsidP="008D7C5C">
                  <w:pPr>
                    <w:tabs>
                      <w:tab w:val="left" w:pos="0"/>
                    </w:tabs>
                    <w:spacing w:line="240" w:lineRule="exact"/>
                    <w:jc w:val="center"/>
                    <w:rPr>
                      <w:lang w:val="en-US"/>
                    </w:rPr>
                  </w:pPr>
                </w:p>
              </w:tc>
              <w:tc>
                <w:tcPr>
                  <w:tcW w:w="560" w:type="dxa"/>
                  <w:tcMar>
                    <w:left w:w="0" w:type="dxa"/>
                    <w:right w:w="0" w:type="dxa"/>
                  </w:tcMar>
                  <w:vAlign w:val="center"/>
                </w:tcPr>
                <w:p w:rsidR="008D7C5C" w:rsidRPr="00D82327" w:rsidRDefault="008D7C5C" w:rsidP="00152DCA">
                  <w:pPr>
                    <w:pStyle w:val="aff3"/>
                    <w:numPr>
                      <w:ilvl w:val="0"/>
                      <w:numId w:val="3"/>
                    </w:numPr>
                    <w:tabs>
                      <w:tab w:val="left" w:pos="0"/>
                    </w:tabs>
                    <w:suppressAutoHyphens w:val="0"/>
                    <w:spacing w:line="240" w:lineRule="exact"/>
                    <w:jc w:val="center"/>
                    <w:rPr>
                      <w:lang w:val="en-US"/>
                    </w:rPr>
                  </w:pPr>
                </w:p>
              </w:tc>
              <w:tc>
                <w:tcPr>
                  <w:tcW w:w="3842" w:type="dxa"/>
                  <w:tcMar>
                    <w:left w:w="0" w:type="dxa"/>
                    <w:right w:w="0" w:type="dxa"/>
                  </w:tcMar>
                </w:tcPr>
                <w:p w:rsidR="008D7C5C" w:rsidRPr="00E75CB7" w:rsidRDefault="008D7C5C" w:rsidP="008D7C5C">
                  <w:pPr>
                    <w:tabs>
                      <w:tab w:val="left" w:pos="141"/>
                    </w:tabs>
                    <w:spacing w:line="240" w:lineRule="exact"/>
                    <w:ind w:left="141" w:right="137"/>
                  </w:pPr>
                  <w:r>
                    <w:t>Тип оборудования</w:t>
                  </w:r>
                </w:p>
              </w:tc>
              <w:tc>
                <w:tcPr>
                  <w:tcW w:w="1298" w:type="dxa"/>
                  <w:tcMar>
                    <w:left w:w="0" w:type="dxa"/>
                    <w:right w:w="0" w:type="dxa"/>
                  </w:tcMar>
                </w:tcPr>
                <w:p w:rsidR="008D7C5C" w:rsidRPr="00E75CB7" w:rsidRDefault="008D7C5C" w:rsidP="008D7C5C">
                  <w:pPr>
                    <w:tabs>
                      <w:tab w:val="left" w:pos="141"/>
                    </w:tabs>
                    <w:spacing w:line="240" w:lineRule="exact"/>
                    <w:ind w:left="141" w:hanging="136"/>
                    <w:jc w:val="center"/>
                  </w:pPr>
                </w:p>
              </w:tc>
              <w:tc>
                <w:tcPr>
                  <w:tcW w:w="3836" w:type="dxa"/>
                  <w:tcMar>
                    <w:left w:w="0" w:type="dxa"/>
                    <w:right w:w="0" w:type="dxa"/>
                  </w:tcMar>
                </w:tcPr>
                <w:p w:rsidR="008D7C5C" w:rsidRPr="00750C3A" w:rsidRDefault="008D7C5C" w:rsidP="008D7C5C">
                  <w:pPr>
                    <w:tabs>
                      <w:tab w:val="left" w:pos="141"/>
                    </w:tabs>
                    <w:spacing w:line="240" w:lineRule="exact"/>
                    <w:ind w:left="141" w:right="135"/>
                  </w:pPr>
                  <w:proofErr w:type="spellStart"/>
                  <w:r w:rsidRPr="00E75CB7">
                    <w:t>Фризер</w:t>
                  </w:r>
                  <w:proofErr w:type="spellEnd"/>
                  <w:r w:rsidRPr="00E75CB7">
                    <w:t xml:space="preserve"> </w:t>
                  </w:r>
                </w:p>
              </w:tc>
            </w:tr>
            <w:tr w:rsidR="00152DCA" w:rsidRPr="00750C3A" w:rsidTr="00152DCA">
              <w:trPr>
                <w:trHeight w:val="182"/>
              </w:trPr>
              <w:tc>
                <w:tcPr>
                  <w:tcW w:w="489" w:type="dxa"/>
                  <w:tcBorders>
                    <w:top w:val="nil"/>
                    <w:left w:val="nil"/>
                    <w:bottom w:val="nil"/>
                  </w:tcBorders>
                  <w:tcMar>
                    <w:left w:w="0" w:type="dxa"/>
                    <w:right w:w="0" w:type="dxa"/>
                  </w:tcMar>
                  <w:vAlign w:val="center"/>
                </w:tcPr>
                <w:p w:rsidR="008D7C5C" w:rsidRPr="00750C3A" w:rsidRDefault="008D7C5C" w:rsidP="008D7C5C">
                  <w:pPr>
                    <w:tabs>
                      <w:tab w:val="left" w:pos="0"/>
                    </w:tabs>
                    <w:spacing w:line="240" w:lineRule="exact"/>
                    <w:jc w:val="center"/>
                    <w:rPr>
                      <w:lang w:val="en-US"/>
                    </w:rPr>
                  </w:pPr>
                </w:p>
              </w:tc>
              <w:tc>
                <w:tcPr>
                  <w:tcW w:w="560" w:type="dxa"/>
                  <w:tcMar>
                    <w:left w:w="0" w:type="dxa"/>
                    <w:right w:w="0" w:type="dxa"/>
                  </w:tcMar>
                  <w:vAlign w:val="center"/>
                </w:tcPr>
                <w:p w:rsidR="008D7C5C" w:rsidRPr="00D82327" w:rsidRDefault="008D7C5C" w:rsidP="00152DCA">
                  <w:pPr>
                    <w:pStyle w:val="aff3"/>
                    <w:numPr>
                      <w:ilvl w:val="0"/>
                      <w:numId w:val="3"/>
                    </w:numPr>
                    <w:tabs>
                      <w:tab w:val="left" w:pos="0"/>
                    </w:tabs>
                    <w:suppressAutoHyphens w:val="0"/>
                    <w:spacing w:line="240" w:lineRule="exact"/>
                    <w:jc w:val="center"/>
                    <w:rPr>
                      <w:lang w:val="en-US"/>
                    </w:rPr>
                  </w:pPr>
                </w:p>
              </w:tc>
              <w:tc>
                <w:tcPr>
                  <w:tcW w:w="3842" w:type="dxa"/>
                  <w:tcMar>
                    <w:left w:w="0" w:type="dxa"/>
                    <w:right w:w="0" w:type="dxa"/>
                  </w:tcMar>
                </w:tcPr>
                <w:p w:rsidR="008D7C5C" w:rsidRPr="00750C3A" w:rsidRDefault="008D7C5C" w:rsidP="008D7C5C">
                  <w:pPr>
                    <w:tabs>
                      <w:tab w:val="left" w:pos="141"/>
                    </w:tabs>
                    <w:spacing w:line="240" w:lineRule="exact"/>
                    <w:ind w:left="141" w:right="137"/>
                    <w:rPr>
                      <w:lang w:val="en-US"/>
                    </w:rPr>
                  </w:pPr>
                  <w:proofErr w:type="spellStart"/>
                  <w:r w:rsidRPr="00E75CB7">
                    <w:rPr>
                      <w:lang w:val="en-US"/>
                    </w:rPr>
                    <w:t>Напряжение</w:t>
                  </w:r>
                  <w:proofErr w:type="spellEnd"/>
                </w:p>
              </w:tc>
              <w:tc>
                <w:tcPr>
                  <w:tcW w:w="1298" w:type="dxa"/>
                  <w:tcMar>
                    <w:left w:w="0" w:type="dxa"/>
                    <w:right w:w="0" w:type="dxa"/>
                  </w:tcMar>
                </w:tcPr>
                <w:p w:rsidR="008D7C5C" w:rsidRPr="00750C3A" w:rsidRDefault="008D7C5C" w:rsidP="008D7C5C">
                  <w:pPr>
                    <w:tabs>
                      <w:tab w:val="left" w:pos="141"/>
                    </w:tabs>
                    <w:spacing w:line="240" w:lineRule="exact"/>
                    <w:ind w:left="141" w:hanging="136"/>
                    <w:jc w:val="center"/>
                    <w:rPr>
                      <w:lang w:val="en-US"/>
                    </w:rPr>
                  </w:pPr>
                  <w:r>
                    <w:t>Вольт</w:t>
                  </w:r>
                </w:p>
              </w:tc>
              <w:tc>
                <w:tcPr>
                  <w:tcW w:w="3836" w:type="dxa"/>
                  <w:tcMar>
                    <w:left w:w="0" w:type="dxa"/>
                    <w:right w:w="0" w:type="dxa"/>
                  </w:tcMar>
                </w:tcPr>
                <w:p w:rsidR="008D7C5C" w:rsidRPr="00750C3A" w:rsidRDefault="008D7C5C" w:rsidP="008D7C5C">
                  <w:pPr>
                    <w:tabs>
                      <w:tab w:val="left" w:pos="141"/>
                    </w:tabs>
                    <w:spacing w:line="240" w:lineRule="exact"/>
                    <w:ind w:left="141" w:right="135"/>
                  </w:pPr>
                  <w:r>
                    <w:t>220</w:t>
                  </w:r>
                </w:p>
              </w:tc>
            </w:tr>
            <w:tr w:rsidR="00152DCA" w:rsidRPr="00750C3A" w:rsidTr="00152DCA">
              <w:trPr>
                <w:trHeight w:val="182"/>
              </w:trPr>
              <w:tc>
                <w:tcPr>
                  <w:tcW w:w="489" w:type="dxa"/>
                  <w:tcBorders>
                    <w:top w:val="nil"/>
                    <w:left w:val="nil"/>
                    <w:bottom w:val="nil"/>
                  </w:tcBorders>
                  <w:tcMar>
                    <w:left w:w="0" w:type="dxa"/>
                    <w:right w:w="0" w:type="dxa"/>
                  </w:tcMar>
                  <w:vAlign w:val="center"/>
                </w:tcPr>
                <w:p w:rsidR="008D7C5C" w:rsidRPr="00750C3A" w:rsidRDefault="008D7C5C" w:rsidP="008D7C5C">
                  <w:pPr>
                    <w:tabs>
                      <w:tab w:val="left" w:pos="0"/>
                    </w:tabs>
                    <w:spacing w:line="240" w:lineRule="exact"/>
                    <w:jc w:val="center"/>
                    <w:rPr>
                      <w:lang w:val="en-US"/>
                    </w:rPr>
                  </w:pPr>
                </w:p>
              </w:tc>
              <w:tc>
                <w:tcPr>
                  <w:tcW w:w="560" w:type="dxa"/>
                  <w:tcMar>
                    <w:left w:w="0" w:type="dxa"/>
                    <w:right w:w="0" w:type="dxa"/>
                  </w:tcMar>
                  <w:vAlign w:val="center"/>
                </w:tcPr>
                <w:p w:rsidR="008D7C5C" w:rsidRPr="00D82327" w:rsidRDefault="008D7C5C" w:rsidP="00152DCA">
                  <w:pPr>
                    <w:pStyle w:val="aff3"/>
                    <w:numPr>
                      <w:ilvl w:val="0"/>
                      <w:numId w:val="3"/>
                    </w:numPr>
                    <w:tabs>
                      <w:tab w:val="left" w:pos="0"/>
                    </w:tabs>
                    <w:suppressAutoHyphens w:val="0"/>
                    <w:spacing w:line="240" w:lineRule="exact"/>
                    <w:jc w:val="center"/>
                    <w:rPr>
                      <w:lang w:val="en-US"/>
                    </w:rPr>
                  </w:pPr>
                </w:p>
              </w:tc>
              <w:tc>
                <w:tcPr>
                  <w:tcW w:w="3842" w:type="dxa"/>
                  <w:tcMar>
                    <w:left w:w="0" w:type="dxa"/>
                    <w:right w:w="0" w:type="dxa"/>
                  </w:tcMar>
                </w:tcPr>
                <w:p w:rsidR="008D7C5C" w:rsidRPr="00D82327" w:rsidRDefault="008D7C5C" w:rsidP="008D7C5C">
                  <w:pPr>
                    <w:tabs>
                      <w:tab w:val="left" w:pos="141"/>
                    </w:tabs>
                    <w:spacing w:line="240" w:lineRule="exact"/>
                    <w:ind w:left="141" w:right="137"/>
                  </w:pPr>
                  <w:r w:rsidRPr="00246CB4">
                    <w:t>Мощность</w:t>
                  </w:r>
                </w:p>
              </w:tc>
              <w:tc>
                <w:tcPr>
                  <w:tcW w:w="1298" w:type="dxa"/>
                  <w:tcMar>
                    <w:left w:w="0" w:type="dxa"/>
                    <w:right w:w="0" w:type="dxa"/>
                  </w:tcMar>
                </w:tcPr>
                <w:p w:rsidR="008D7C5C" w:rsidRPr="00D82327" w:rsidRDefault="008D7C5C" w:rsidP="008D7C5C">
                  <w:pPr>
                    <w:spacing w:line="240" w:lineRule="exact"/>
                    <w:ind w:left="-1"/>
                    <w:jc w:val="center"/>
                  </w:pPr>
                  <w:r>
                    <w:t>Киловатт</w:t>
                  </w:r>
                </w:p>
              </w:tc>
              <w:tc>
                <w:tcPr>
                  <w:tcW w:w="3836" w:type="dxa"/>
                  <w:tcMar>
                    <w:left w:w="0" w:type="dxa"/>
                    <w:right w:w="0" w:type="dxa"/>
                  </w:tcMar>
                </w:tcPr>
                <w:p w:rsidR="008D7C5C" w:rsidRPr="00750C3A" w:rsidRDefault="009E5F77" w:rsidP="009E5F77">
                  <w:pPr>
                    <w:tabs>
                      <w:tab w:val="left" w:pos="141"/>
                    </w:tabs>
                    <w:spacing w:line="240" w:lineRule="exact"/>
                    <w:ind w:left="141" w:right="135"/>
                  </w:pPr>
                  <w:r w:rsidRPr="002F1007">
                    <w:t xml:space="preserve">≥ </w:t>
                  </w:r>
                  <w:r>
                    <w:t>1,7</w:t>
                  </w:r>
                  <w:r w:rsidRPr="002F1007">
                    <w:t xml:space="preserve"> и ≤ </w:t>
                  </w:r>
                  <w:r>
                    <w:t>2,0</w:t>
                  </w:r>
                </w:p>
              </w:tc>
            </w:tr>
            <w:tr w:rsidR="00152DCA" w:rsidRPr="00750C3A" w:rsidTr="00152DCA">
              <w:trPr>
                <w:trHeight w:val="182"/>
              </w:trPr>
              <w:tc>
                <w:tcPr>
                  <w:tcW w:w="489" w:type="dxa"/>
                  <w:tcBorders>
                    <w:top w:val="nil"/>
                    <w:left w:val="nil"/>
                    <w:bottom w:val="nil"/>
                  </w:tcBorders>
                  <w:tcMar>
                    <w:left w:w="0" w:type="dxa"/>
                    <w:right w:w="0" w:type="dxa"/>
                  </w:tcMar>
                  <w:vAlign w:val="center"/>
                </w:tcPr>
                <w:p w:rsidR="008D7C5C" w:rsidRPr="00D82327" w:rsidRDefault="008D7C5C" w:rsidP="008D7C5C">
                  <w:pPr>
                    <w:tabs>
                      <w:tab w:val="left" w:pos="0"/>
                    </w:tabs>
                    <w:spacing w:line="240" w:lineRule="exact"/>
                    <w:jc w:val="center"/>
                  </w:pPr>
                </w:p>
              </w:tc>
              <w:tc>
                <w:tcPr>
                  <w:tcW w:w="560" w:type="dxa"/>
                  <w:tcMar>
                    <w:left w:w="0" w:type="dxa"/>
                    <w:right w:w="0" w:type="dxa"/>
                  </w:tcMar>
                  <w:vAlign w:val="center"/>
                </w:tcPr>
                <w:p w:rsidR="008D7C5C" w:rsidRPr="00D82327" w:rsidRDefault="008D7C5C" w:rsidP="00152DCA">
                  <w:pPr>
                    <w:pStyle w:val="aff3"/>
                    <w:numPr>
                      <w:ilvl w:val="0"/>
                      <w:numId w:val="3"/>
                    </w:numPr>
                    <w:tabs>
                      <w:tab w:val="left" w:pos="0"/>
                    </w:tabs>
                    <w:suppressAutoHyphens w:val="0"/>
                    <w:spacing w:line="240" w:lineRule="exact"/>
                    <w:jc w:val="center"/>
                  </w:pPr>
                </w:p>
              </w:tc>
              <w:tc>
                <w:tcPr>
                  <w:tcW w:w="3842" w:type="dxa"/>
                  <w:tcMar>
                    <w:left w:w="0" w:type="dxa"/>
                    <w:right w:w="0" w:type="dxa"/>
                  </w:tcMar>
                </w:tcPr>
                <w:p w:rsidR="008D7C5C" w:rsidRPr="00D82327" w:rsidRDefault="008D7C5C" w:rsidP="008D7C5C">
                  <w:pPr>
                    <w:tabs>
                      <w:tab w:val="left" w:pos="141"/>
                    </w:tabs>
                    <w:spacing w:line="240" w:lineRule="exact"/>
                    <w:ind w:left="141" w:right="137"/>
                  </w:pPr>
                  <w:r w:rsidRPr="00246CB4">
                    <w:t>Назначение</w:t>
                  </w:r>
                </w:p>
              </w:tc>
              <w:tc>
                <w:tcPr>
                  <w:tcW w:w="1298" w:type="dxa"/>
                  <w:tcMar>
                    <w:left w:w="0" w:type="dxa"/>
                    <w:right w:w="0" w:type="dxa"/>
                  </w:tcMar>
                </w:tcPr>
                <w:p w:rsidR="008D7C5C" w:rsidRPr="00D82327" w:rsidRDefault="008D7C5C" w:rsidP="008D7C5C">
                  <w:pPr>
                    <w:tabs>
                      <w:tab w:val="left" w:pos="141"/>
                    </w:tabs>
                    <w:spacing w:line="240" w:lineRule="exact"/>
                    <w:ind w:left="141" w:hanging="136"/>
                    <w:jc w:val="center"/>
                  </w:pPr>
                </w:p>
              </w:tc>
              <w:tc>
                <w:tcPr>
                  <w:tcW w:w="3836" w:type="dxa"/>
                  <w:tcMar>
                    <w:left w:w="0" w:type="dxa"/>
                    <w:right w:w="0" w:type="dxa"/>
                  </w:tcMar>
                </w:tcPr>
                <w:p w:rsidR="008D7C5C" w:rsidRPr="00750C3A" w:rsidRDefault="008D7C5C" w:rsidP="008D7C5C">
                  <w:pPr>
                    <w:tabs>
                      <w:tab w:val="left" w:pos="141"/>
                    </w:tabs>
                    <w:spacing w:line="240" w:lineRule="exact"/>
                    <w:ind w:left="141" w:right="135"/>
                  </w:pPr>
                  <w:r>
                    <w:t>Д</w:t>
                  </w:r>
                  <w:r w:rsidRPr="00246CB4">
                    <w:t>ля мягкого мороженого</w:t>
                  </w:r>
                </w:p>
              </w:tc>
            </w:tr>
            <w:tr w:rsidR="00152DCA" w:rsidRPr="00750C3A" w:rsidTr="00152DCA">
              <w:trPr>
                <w:trHeight w:val="182"/>
              </w:trPr>
              <w:tc>
                <w:tcPr>
                  <w:tcW w:w="489" w:type="dxa"/>
                  <w:tcBorders>
                    <w:top w:val="nil"/>
                    <w:left w:val="nil"/>
                    <w:bottom w:val="nil"/>
                  </w:tcBorders>
                  <w:tcMar>
                    <w:left w:w="0" w:type="dxa"/>
                    <w:right w:w="0" w:type="dxa"/>
                  </w:tcMar>
                  <w:vAlign w:val="center"/>
                </w:tcPr>
                <w:p w:rsidR="008D7C5C" w:rsidRPr="00D82327" w:rsidRDefault="008D7C5C" w:rsidP="008D7C5C">
                  <w:pPr>
                    <w:tabs>
                      <w:tab w:val="left" w:pos="0"/>
                    </w:tabs>
                    <w:spacing w:line="240" w:lineRule="exact"/>
                    <w:jc w:val="center"/>
                  </w:pPr>
                </w:p>
              </w:tc>
              <w:tc>
                <w:tcPr>
                  <w:tcW w:w="560" w:type="dxa"/>
                  <w:tcMar>
                    <w:left w:w="0" w:type="dxa"/>
                    <w:right w:w="0" w:type="dxa"/>
                  </w:tcMar>
                  <w:vAlign w:val="center"/>
                </w:tcPr>
                <w:p w:rsidR="008D7C5C" w:rsidRPr="00D82327" w:rsidRDefault="008D7C5C" w:rsidP="00152DCA">
                  <w:pPr>
                    <w:pStyle w:val="aff3"/>
                    <w:numPr>
                      <w:ilvl w:val="0"/>
                      <w:numId w:val="3"/>
                    </w:numPr>
                    <w:tabs>
                      <w:tab w:val="left" w:pos="0"/>
                    </w:tabs>
                    <w:suppressAutoHyphens w:val="0"/>
                    <w:spacing w:line="240" w:lineRule="exact"/>
                    <w:jc w:val="center"/>
                  </w:pPr>
                </w:p>
              </w:tc>
              <w:tc>
                <w:tcPr>
                  <w:tcW w:w="3842" w:type="dxa"/>
                  <w:tcMar>
                    <w:left w:w="0" w:type="dxa"/>
                    <w:right w:w="0" w:type="dxa"/>
                  </w:tcMar>
                </w:tcPr>
                <w:p w:rsidR="008D7C5C" w:rsidRPr="00D82327" w:rsidRDefault="008D7C5C" w:rsidP="008D7C5C">
                  <w:pPr>
                    <w:tabs>
                      <w:tab w:val="left" w:pos="141"/>
                    </w:tabs>
                    <w:spacing w:line="240" w:lineRule="exact"/>
                    <w:ind w:left="141" w:right="137"/>
                  </w:pPr>
                  <w:r>
                    <w:t>Максимальная п</w:t>
                  </w:r>
                  <w:r w:rsidRPr="00246CB4">
                    <w:t>роизводительность</w:t>
                  </w:r>
                </w:p>
              </w:tc>
              <w:tc>
                <w:tcPr>
                  <w:tcW w:w="1298" w:type="dxa"/>
                  <w:tcMar>
                    <w:left w:w="0" w:type="dxa"/>
                    <w:right w:w="0" w:type="dxa"/>
                  </w:tcMar>
                </w:tcPr>
                <w:p w:rsidR="008D7C5C" w:rsidRPr="00D82327" w:rsidRDefault="008D7C5C" w:rsidP="008D7C5C">
                  <w:pPr>
                    <w:tabs>
                      <w:tab w:val="left" w:pos="141"/>
                    </w:tabs>
                    <w:spacing w:line="240" w:lineRule="exact"/>
                    <w:ind w:left="141" w:hanging="136"/>
                    <w:jc w:val="center"/>
                  </w:pPr>
                  <w:r>
                    <w:t>Килограмм в час</w:t>
                  </w:r>
                </w:p>
              </w:tc>
              <w:tc>
                <w:tcPr>
                  <w:tcW w:w="3836" w:type="dxa"/>
                  <w:tcMar>
                    <w:left w:w="0" w:type="dxa"/>
                    <w:right w:w="0" w:type="dxa"/>
                  </w:tcMar>
                </w:tcPr>
                <w:p w:rsidR="008D7C5C" w:rsidRPr="00750C3A" w:rsidRDefault="008D7C5C" w:rsidP="008D7C5C">
                  <w:pPr>
                    <w:tabs>
                      <w:tab w:val="left" w:pos="141"/>
                    </w:tabs>
                    <w:spacing w:line="240" w:lineRule="exact"/>
                    <w:ind w:left="141" w:right="135"/>
                  </w:pPr>
                  <w:r w:rsidRPr="00246CB4">
                    <w:t>16</w:t>
                  </w:r>
                </w:p>
              </w:tc>
            </w:tr>
            <w:tr w:rsidR="00152DCA" w:rsidRPr="00750C3A" w:rsidTr="00152DCA">
              <w:trPr>
                <w:trHeight w:val="182"/>
              </w:trPr>
              <w:tc>
                <w:tcPr>
                  <w:tcW w:w="489" w:type="dxa"/>
                  <w:tcBorders>
                    <w:top w:val="nil"/>
                    <w:left w:val="nil"/>
                    <w:bottom w:val="nil"/>
                  </w:tcBorders>
                  <w:tcMar>
                    <w:left w:w="0" w:type="dxa"/>
                    <w:right w:w="0" w:type="dxa"/>
                  </w:tcMar>
                  <w:vAlign w:val="center"/>
                </w:tcPr>
                <w:p w:rsidR="008D7C5C" w:rsidRPr="00D82327" w:rsidRDefault="008D7C5C" w:rsidP="008D7C5C">
                  <w:pPr>
                    <w:tabs>
                      <w:tab w:val="left" w:pos="0"/>
                    </w:tabs>
                    <w:spacing w:line="240" w:lineRule="exact"/>
                    <w:jc w:val="center"/>
                  </w:pPr>
                </w:p>
              </w:tc>
              <w:tc>
                <w:tcPr>
                  <w:tcW w:w="560" w:type="dxa"/>
                  <w:tcMar>
                    <w:left w:w="0" w:type="dxa"/>
                    <w:right w:w="0" w:type="dxa"/>
                  </w:tcMar>
                  <w:vAlign w:val="center"/>
                </w:tcPr>
                <w:p w:rsidR="008D7C5C" w:rsidRPr="00D82327" w:rsidRDefault="008D7C5C" w:rsidP="00152DCA">
                  <w:pPr>
                    <w:pStyle w:val="aff3"/>
                    <w:numPr>
                      <w:ilvl w:val="0"/>
                      <w:numId w:val="3"/>
                    </w:numPr>
                    <w:tabs>
                      <w:tab w:val="left" w:pos="0"/>
                    </w:tabs>
                    <w:suppressAutoHyphens w:val="0"/>
                    <w:spacing w:line="240" w:lineRule="exact"/>
                    <w:jc w:val="center"/>
                  </w:pPr>
                </w:p>
              </w:tc>
              <w:tc>
                <w:tcPr>
                  <w:tcW w:w="3842" w:type="dxa"/>
                  <w:tcMar>
                    <w:left w:w="0" w:type="dxa"/>
                    <w:right w:w="0" w:type="dxa"/>
                  </w:tcMar>
                </w:tcPr>
                <w:p w:rsidR="008D7C5C" w:rsidRPr="00D82327" w:rsidRDefault="008D7C5C" w:rsidP="008D7C5C">
                  <w:pPr>
                    <w:tabs>
                      <w:tab w:val="left" w:pos="141"/>
                    </w:tabs>
                    <w:spacing w:line="240" w:lineRule="exact"/>
                    <w:ind w:left="141" w:right="137"/>
                  </w:pPr>
                  <w:r w:rsidRPr="00246CB4">
                    <w:t>Количество емкостей</w:t>
                  </w:r>
                </w:p>
              </w:tc>
              <w:tc>
                <w:tcPr>
                  <w:tcW w:w="1298" w:type="dxa"/>
                  <w:tcMar>
                    <w:left w:w="0" w:type="dxa"/>
                    <w:right w:w="0" w:type="dxa"/>
                  </w:tcMar>
                </w:tcPr>
                <w:p w:rsidR="008D7C5C" w:rsidRPr="00D82327" w:rsidRDefault="008D7C5C" w:rsidP="008D7C5C">
                  <w:pPr>
                    <w:tabs>
                      <w:tab w:val="left" w:pos="141"/>
                    </w:tabs>
                    <w:spacing w:line="240" w:lineRule="exact"/>
                    <w:ind w:left="141" w:hanging="136"/>
                    <w:jc w:val="center"/>
                  </w:pPr>
                  <w:r w:rsidRPr="00246CB4">
                    <w:t>Штука</w:t>
                  </w:r>
                </w:p>
              </w:tc>
              <w:tc>
                <w:tcPr>
                  <w:tcW w:w="3836" w:type="dxa"/>
                  <w:tcMar>
                    <w:left w:w="0" w:type="dxa"/>
                    <w:right w:w="0" w:type="dxa"/>
                  </w:tcMar>
                </w:tcPr>
                <w:p w:rsidR="008D7C5C" w:rsidRPr="00750C3A" w:rsidRDefault="008D7C5C" w:rsidP="008D7C5C">
                  <w:pPr>
                    <w:tabs>
                      <w:tab w:val="left" w:pos="141"/>
                    </w:tabs>
                    <w:spacing w:line="240" w:lineRule="exact"/>
                    <w:ind w:left="141" w:right="135"/>
                  </w:pPr>
                  <w:r>
                    <w:t>2</w:t>
                  </w:r>
                </w:p>
              </w:tc>
            </w:tr>
            <w:tr w:rsidR="00152DCA" w:rsidRPr="00750C3A" w:rsidTr="00152DCA">
              <w:trPr>
                <w:trHeight w:val="182"/>
              </w:trPr>
              <w:tc>
                <w:tcPr>
                  <w:tcW w:w="489" w:type="dxa"/>
                  <w:tcBorders>
                    <w:top w:val="nil"/>
                    <w:left w:val="nil"/>
                    <w:bottom w:val="nil"/>
                  </w:tcBorders>
                  <w:tcMar>
                    <w:left w:w="0" w:type="dxa"/>
                    <w:right w:w="0" w:type="dxa"/>
                  </w:tcMar>
                  <w:vAlign w:val="center"/>
                </w:tcPr>
                <w:p w:rsidR="008D7C5C" w:rsidRPr="00D82327" w:rsidRDefault="008D7C5C" w:rsidP="008D7C5C">
                  <w:pPr>
                    <w:tabs>
                      <w:tab w:val="left" w:pos="0"/>
                    </w:tabs>
                    <w:spacing w:line="240" w:lineRule="exact"/>
                    <w:jc w:val="center"/>
                  </w:pPr>
                </w:p>
              </w:tc>
              <w:tc>
                <w:tcPr>
                  <w:tcW w:w="560" w:type="dxa"/>
                  <w:tcMar>
                    <w:left w:w="0" w:type="dxa"/>
                    <w:right w:w="0" w:type="dxa"/>
                  </w:tcMar>
                  <w:vAlign w:val="center"/>
                </w:tcPr>
                <w:p w:rsidR="008D7C5C" w:rsidRPr="00D82327" w:rsidRDefault="008D7C5C" w:rsidP="00152DCA">
                  <w:pPr>
                    <w:pStyle w:val="aff3"/>
                    <w:numPr>
                      <w:ilvl w:val="0"/>
                      <w:numId w:val="3"/>
                    </w:numPr>
                    <w:tabs>
                      <w:tab w:val="left" w:pos="0"/>
                    </w:tabs>
                    <w:suppressAutoHyphens w:val="0"/>
                    <w:spacing w:line="240" w:lineRule="exact"/>
                    <w:jc w:val="center"/>
                  </w:pPr>
                </w:p>
              </w:tc>
              <w:tc>
                <w:tcPr>
                  <w:tcW w:w="3842" w:type="dxa"/>
                  <w:tcMar>
                    <w:left w:w="0" w:type="dxa"/>
                    <w:right w:w="0" w:type="dxa"/>
                  </w:tcMar>
                </w:tcPr>
                <w:p w:rsidR="008D7C5C" w:rsidRPr="00D82327" w:rsidRDefault="008D7C5C" w:rsidP="008D7C5C">
                  <w:pPr>
                    <w:tabs>
                      <w:tab w:val="left" w:pos="141"/>
                    </w:tabs>
                    <w:spacing w:line="240" w:lineRule="exact"/>
                    <w:ind w:left="141" w:right="137"/>
                  </w:pPr>
                  <w:r w:rsidRPr="00246CB4">
                    <w:t>Объем одной емкости</w:t>
                  </w:r>
                </w:p>
              </w:tc>
              <w:tc>
                <w:tcPr>
                  <w:tcW w:w="1298" w:type="dxa"/>
                  <w:tcMar>
                    <w:left w:w="0" w:type="dxa"/>
                    <w:right w:w="0" w:type="dxa"/>
                  </w:tcMar>
                </w:tcPr>
                <w:p w:rsidR="008D7C5C" w:rsidRPr="00D82327" w:rsidRDefault="008D7C5C" w:rsidP="008D7C5C">
                  <w:pPr>
                    <w:tabs>
                      <w:tab w:val="left" w:pos="141"/>
                    </w:tabs>
                    <w:spacing w:line="240" w:lineRule="exact"/>
                    <w:ind w:left="141" w:hanging="136"/>
                    <w:jc w:val="center"/>
                  </w:pPr>
                  <w:r w:rsidRPr="00246CB4">
                    <w:t>Литр</w:t>
                  </w:r>
                </w:p>
              </w:tc>
              <w:tc>
                <w:tcPr>
                  <w:tcW w:w="3836" w:type="dxa"/>
                  <w:tcMar>
                    <w:left w:w="0" w:type="dxa"/>
                    <w:right w:w="0" w:type="dxa"/>
                  </w:tcMar>
                </w:tcPr>
                <w:p w:rsidR="008D7C5C" w:rsidRPr="00750C3A" w:rsidRDefault="008D7C5C" w:rsidP="008D7C5C">
                  <w:pPr>
                    <w:tabs>
                      <w:tab w:val="left" w:pos="141"/>
                    </w:tabs>
                    <w:spacing w:line="240" w:lineRule="exact"/>
                    <w:ind w:left="141" w:right="135"/>
                  </w:pPr>
                  <w:r>
                    <w:t>5</w:t>
                  </w:r>
                </w:p>
              </w:tc>
            </w:tr>
            <w:tr w:rsidR="00152DCA" w:rsidRPr="00750C3A" w:rsidTr="00152DCA">
              <w:trPr>
                <w:trHeight w:val="182"/>
              </w:trPr>
              <w:tc>
                <w:tcPr>
                  <w:tcW w:w="489" w:type="dxa"/>
                  <w:tcBorders>
                    <w:top w:val="nil"/>
                    <w:left w:val="nil"/>
                    <w:bottom w:val="nil"/>
                  </w:tcBorders>
                  <w:tcMar>
                    <w:left w:w="0" w:type="dxa"/>
                    <w:right w:w="0" w:type="dxa"/>
                  </w:tcMar>
                  <w:vAlign w:val="center"/>
                </w:tcPr>
                <w:p w:rsidR="008D7C5C" w:rsidRPr="00D82327" w:rsidRDefault="008D7C5C" w:rsidP="008D7C5C">
                  <w:pPr>
                    <w:tabs>
                      <w:tab w:val="left" w:pos="0"/>
                    </w:tabs>
                    <w:spacing w:line="240" w:lineRule="exact"/>
                    <w:jc w:val="center"/>
                  </w:pPr>
                </w:p>
              </w:tc>
              <w:tc>
                <w:tcPr>
                  <w:tcW w:w="560" w:type="dxa"/>
                  <w:tcMar>
                    <w:left w:w="0" w:type="dxa"/>
                    <w:right w:w="0" w:type="dxa"/>
                  </w:tcMar>
                  <w:vAlign w:val="center"/>
                </w:tcPr>
                <w:p w:rsidR="008D7C5C" w:rsidRPr="00D82327" w:rsidRDefault="008D7C5C" w:rsidP="00152DCA">
                  <w:pPr>
                    <w:pStyle w:val="aff3"/>
                    <w:numPr>
                      <w:ilvl w:val="0"/>
                      <w:numId w:val="3"/>
                    </w:numPr>
                    <w:tabs>
                      <w:tab w:val="left" w:pos="0"/>
                    </w:tabs>
                    <w:suppressAutoHyphens w:val="0"/>
                    <w:spacing w:line="240" w:lineRule="exact"/>
                    <w:jc w:val="center"/>
                  </w:pPr>
                </w:p>
              </w:tc>
              <w:tc>
                <w:tcPr>
                  <w:tcW w:w="3842" w:type="dxa"/>
                  <w:tcMar>
                    <w:left w:w="0" w:type="dxa"/>
                    <w:right w:w="0" w:type="dxa"/>
                  </w:tcMar>
                </w:tcPr>
                <w:p w:rsidR="008D7C5C" w:rsidRPr="00D82327" w:rsidRDefault="008D7C5C" w:rsidP="008D7C5C">
                  <w:pPr>
                    <w:tabs>
                      <w:tab w:val="left" w:pos="141"/>
                    </w:tabs>
                    <w:spacing w:line="240" w:lineRule="exact"/>
                    <w:ind w:left="141" w:right="137"/>
                  </w:pPr>
                  <w:r w:rsidRPr="00246CB4">
                    <w:t>Общий объем</w:t>
                  </w:r>
                </w:p>
              </w:tc>
              <w:tc>
                <w:tcPr>
                  <w:tcW w:w="1298" w:type="dxa"/>
                  <w:tcMar>
                    <w:left w:w="0" w:type="dxa"/>
                    <w:right w:w="0" w:type="dxa"/>
                  </w:tcMar>
                </w:tcPr>
                <w:p w:rsidR="008D7C5C" w:rsidRPr="00D82327" w:rsidRDefault="008D7C5C" w:rsidP="008D7C5C">
                  <w:pPr>
                    <w:tabs>
                      <w:tab w:val="left" w:pos="141"/>
                    </w:tabs>
                    <w:spacing w:line="240" w:lineRule="exact"/>
                    <w:ind w:left="141" w:hanging="136"/>
                    <w:jc w:val="center"/>
                  </w:pPr>
                  <w:r>
                    <w:t>Литр</w:t>
                  </w:r>
                </w:p>
              </w:tc>
              <w:tc>
                <w:tcPr>
                  <w:tcW w:w="3836" w:type="dxa"/>
                  <w:tcMar>
                    <w:left w:w="0" w:type="dxa"/>
                    <w:right w:w="0" w:type="dxa"/>
                  </w:tcMar>
                </w:tcPr>
                <w:p w:rsidR="008D7C5C" w:rsidRPr="00750C3A" w:rsidRDefault="008D7C5C" w:rsidP="008D7C5C">
                  <w:pPr>
                    <w:tabs>
                      <w:tab w:val="left" w:pos="141"/>
                    </w:tabs>
                    <w:spacing w:line="240" w:lineRule="exact"/>
                    <w:ind w:left="141" w:right="135"/>
                  </w:pPr>
                  <w:r>
                    <w:t>10</w:t>
                  </w:r>
                </w:p>
              </w:tc>
            </w:tr>
            <w:tr w:rsidR="00152DCA" w:rsidRPr="00750C3A" w:rsidTr="00152DCA">
              <w:trPr>
                <w:trHeight w:val="182"/>
              </w:trPr>
              <w:tc>
                <w:tcPr>
                  <w:tcW w:w="489" w:type="dxa"/>
                  <w:tcBorders>
                    <w:top w:val="nil"/>
                    <w:left w:val="nil"/>
                    <w:bottom w:val="nil"/>
                  </w:tcBorders>
                  <w:tcMar>
                    <w:left w:w="0" w:type="dxa"/>
                    <w:right w:w="0" w:type="dxa"/>
                  </w:tcMar>
                  <w:vAlign w:val="center"/>
                </w:tcPr>
                <w:p w:rsidR="008D7C5C" w:rsidRPr="00D82327" w:rsidRDefault="008D7C5C" w:rsidP="008D7C5C">
                  <w:pPr>
                    <w:tabs>
                      <w:tab w:val="left" w:pos="0"/>
                    </w:tabs>
                    <w:spacing w:line="240" w:lineRule="exact"/>
                    <w:jc w:val="center"/>
                  </w:pPr>
                </w:p>
              </w:tc>
              <w:tc>
                <w:tcPr>
                  <w:tcW w:w="560" w:type="dxa"/>
                  <w:tcMar>
                    <w:left w:w="0" w:type="dxa"/>
                    <w:right w:w="0" w:type="dxa"/>
                  </w:tcMar>
                  <w:vAlign w:val="center"/>
                </w:tcPr>
                <w:p w:rsidR="008D7C5C" w:rsidRPr="00D82327" w:rsidRDefault="008D7C5C" w:rsidP="00152DCA">
                  <w:pPr>
                    <w:pStyle w:val="aff3"/>
                    <w:numPr>
                      <w:ilvl w:val="0"/>
                      <w:numId w:val="3"/>
                    </w:numPr>
                    <w:tabs>
                      <w:tab w:val="left" w:pos="0"/>
                    </w:tabs>
                    <w:suppressAutoHyphens w:val="0"/>
                    <w:spacing w:line="240" w:lineRule="exact"/>
                    <w:jc w:val="center"/>
                  </w:pPr>
                </w:p>
              </w:tc>
              <w:tc>
                <w:tcPr>
                  <w:tcW w:w="3842" w:type="dxa"/>
                  <w:tcMar>
                    <w:left w:w="0" w:type="dxa"/>
                    <w:right w:w="0" w:type="dxa"/>
                  </w:tcMar>
                </w:tcPr>
                <w:p w:rsidR="008D7C5C" w:rsidRPr="00D82327" w:rsidRDefault="008D7C5C" w:rsidP="008D7C5C">
                  <w:pPr>
                    <w:tabs>
                      <w:tab w:val="left" w:pos="141"/>
                    </w:tabs>
                    <w:spacing w:line="240" w:lineRule="exact"/>
                    <w:ind w:left="141" w:right="137"/>
                  </w:pPr>
                  <w:r w:rsidRPr="00246CB4">
                    <w:t>Количество дозаторов</w:t>
                  </w:r>
                </w:p>
              </w:tc>
              <w:tc>
                <w:tcPr>
                  <w:tcW w:w="1298" w:type="dxa"/>
                  <w:tcMar>
                    <w:left w:w="0" w:type="dxa"/>
                    <w:right w:w="0" w:type="dxa"/>
                  </w:tcMar>
                </w:tcPr>
                <w:p w:rsidR="008D7C5C" w:rsidRPr="00D82327" w:rsidRDefault="008D7C5C" w:rsidP="008D7C5C">
                  <w:pPr>
                    <w:tabs>
                      <w:tab w:val="left" w:pos="141"/>
                    </w:tabs>
                    <w:spacing w:line="240" w:lineRule="exact"/>
                    <w:ind w:left="141" w:hanging="136"/>
                    <w:jc w:val="center"/>
                  </w:pPr>
                  <w:r w:rsidRPr="00246CB4">
                    <w:t>Штука</w:t>
                  </w:r>
                </w:p>
              </w:tc>
              <w:tc>
                <w:tcPr>
                  <w:tcW w:w="3836" w:type="dxa"/>
                  <w:tcMar>
                    <w:left w:w="0" w:type="dxa"/>
                    <w:right w:w="0" w:type="dxa"/>
                  </w:tcMar>
                </w:tcPr>
                <w:p w:rsidR="008D7C5C" w:rsidRPr="00750C3A" w:rsidRDefault="008D7C5C" w:rsidP="008D7C5C">
                  <w:pPr>
                    <w:tabs>
                      <w:tab w:val="left" w:pos="141"/>
                    </w:tabs>
                    <w:spacing w:line="240" w:lineRule="exact"/>
                    <w:ind w:left="141" w:right="135"/>
                  </w:pPr>
                  <w:r>
                    <w:t>3</w:t>
                  </w:r>
                </w:p>
              </w:tc>
            </w:tr>
            <w:tr w:rsidR="00152DCA" w:rsidRPr="00750C3A" w:rsidTr="00152DCA">
              <w:trPr>
                <w:trHeight w:val="182"/>
              </w:trPr>
              <w:tc>
                <w:tcPr>
                  <w:tcW w:w="489" w:type="dxa"/>
                  <w:tcBorders>
                    <w:top w:val="nil"/>
                    <w:left w:val="nil"/>
                    <w:bottom w:val="nil"/>
                  </w:tcBorders>
                  <w:tcMar>
                    <w:left w:w="0" w:type="dxa"/>
                    <w:right w:w="0" w:type="dxa"/>
                  </w:tcMar>
                  <w:vAlign w:val="center"/>
                </w:tcPr>
                <w:p w:rsidR="008D7C5C" w:rsidRPr="00D82327" w:rsidRDefault="008D7C5C" w:rsidP="008D7C5C">
                  <w:pPr>
                    <w:tabs>
                      <w:tab w:val="left" w:pos="0"/>
                    </w:tabs>
                    <w:spacing w:line="240" w:lineRule="exact"/>
                    <w:jc w:val="center"/>
                  </w:pPr>
                </w:p>
              </w:tc>
              <w:tc>
                <w:tcPr>
                  <w:tcW w:w="560" w:type="dxa"/>
                  <w:tcMar>
                    <w:left w:w="0" w:type="dxa"/>
                    <w:right w:w="0" w:type="dxa"/>
                  </w:tcMar>
                  <w:vAlign w:val="center"/>
                </w:tcPr>
                <w:p w:rsidR="008D7C5C" w:rsidRPr="00D82327" w:rsidRDefault="008D7C5C" w:rsidP="00152DCA">
                  <w:pPr>
                    <w:pStyle w:val="aff3"/>
                    <w:numPr>
                      <w:ilvl w:val="0"/>
                      <w:numId w:val="3"/>
                    </w:numPr>
                    <w:tabs>
                      <w:tab w:val="left" w:pos="0"/>
                    </w:tabs>
                    <w:suppressAutoHyphens w:val="0"/>
                    <w:spacing w:line="240" w:lineRule="exact"/>
                    <w:jc w:val="center"/>
                  </w:pPr>
                </w:p>
              </w:tc>
              <w:tc>
                <w:tcPr>
                  <w:tcW w:w="3842" w:type="dxa"/>
                  <w:tcMar>
                    <w:left w:w="0" w:type="dxa"/>
                    <w:right w:w="0" w:type="dxa"/>
                  </w:tcMar>
                </w:tcPr>
                <w:p w:rsidR="008D7C5C" w:rsidRPr="00D82327" w:rsidRDefault="008D7C5C" w:rsidP="008D7C5C">
                  <w:pPr>
                    <w:tabs>
                      <w:tab w:val="left" w:pos="141"/>
                    </w:tabs>
                    <w:spacing w:line="240" w:lineRule="exact"/>
                    <w:ind w:left="141" w:right="137"/>
                  </w:pPr>
                  <w:r w:rsidRPr="00246CB4">
                    <w:t>Воздушная помпа</w:t>
                  </w:r>
                </w:p>
              </w:tc>
              <w:tc>
                <w:tcPr>
                  <w:tcW w:w="1298" w:type="dxa"/>
                  <w:tcMar>
                    <w:left w:w="0" w:type="dxa"/>
                    <w:right w:w="0" w:type="dxa"/>
                  </w:tcMar>
                </w:tcPr>
                <w:p w:rsidR="008D7C5C" w:rsidRPr="00D82327" w:rsidRDefault="008D7C5C" w:rsidP="008D7C5C">
                  <w:pPr>
                    <w:tabs>
                      <w:tab w:val="left" w:pos="141"/>
                    </w:tabs>
                    <w:spacing w:line="240" w:lineRule="exact"/>
                    <w:ind w:left="141" w:hanging="136"/>
                    <w:jc w:val="center"/>
                  </w:pPr>
                </w:p>
              </w:tc>
              <w:tc>
                <w:tcPr>
                  <w:tcW w:w="3836" w:type="dxa"/>
                  <w:tcMar>
                    <w:left w:w="0" w:type="dxa"/>
                    <w:right w:w="0" w:type="dxa"/>
                  </w:tcMar>
                </w:tcPr>
                <w:p w:rsidR="008D7C5C" w:rsidRPr="00750C3A" w:rsidRDefault="008D7C5C" w:rsidP="008D7C5C">
                  <w:pPr>
                    <w:tabs>
                      <w:tab w:val="left" w:pos="141"/>
                    </w:tabs>
                    <w:spacing w:line="240" w:lineRule="exact"/>
                    <w:ind w:left="141" w:right="135"/>
                  </w:pPr>
                  <w:r>
                    <w:t>Б</w:t>
                  </w:r>
                  <w:r w:rsidRPr="00246CB4">
                    <w:t>ез помпы</w:t>
                  </w:r>
                </w:p>
              </w:tc>
            </w:tr>
            <w:tr w:rsidR="00152DCA" w:rsidRPr="00750C3A" w:rsidTr="00152DCA">
              <w:trPr>
                <w:trHeight w:val="182"/>
              </w:trPr>
              <w:tc>
                <w:tcPr>
                  <w:tcW w:w="489" w:type="dxa"/>
                  <w:tcBorders>
                    <w:top w:val="nil"/>
                    <w:left w:val="nil"/>
                    <w:bottom w:val="nil"/>
                  </w:tcBorders>
                  <w:tcMar>
                    <w:left w:w="0" w:type="dxa"/>
                    <w:right w:w="0" w:type="dxa"/>
                  </w:tcMar>
                  <w:vAlign w:val="center"/>
                </w:tcPr>
                <w:p w:rsidR="008D7C5C" w:rsidRPr="00D82327" w:rsidRDefault="008D7C5C" w:rsidP="008D7C5C">
                  <w:pPr>
                    <w:tabs>
                      <w:tab w:val="left" w:pos="0"/>
                    </w:tabs>
                    <w:spacing w:line="240" w:lineRule="exact"/>
                    <w:jc w:val="center"/>
                  </w:pPr>
                </w:p>
              </w:tc>
              <w:tc>
                <w:tcPr>
                  <w:tcW w:w="560" w:type="dxa"/>
                  <w:tcMar>
                    <w:left w:w="0" w:type="dxa"/>
                    <w:right w:w="0" w:type="dxa"/>
                  </w:tcMar>
                  <w:vAlign w:val="center"/>
                </w:tcPr>
                <w:p w:rsidR="008D7C5C" w:rsidRPr="00D82327" w:rsidRDefault="008D7C5C" w:rsidP="00152DCA">
                  <w:pPr>
                    <w:pStyle w:val="aff3"/>
                    <w:numPr>
                      <w:ilvl w:val="0"/>
                      <w:numId w:val="3"/>
                    </w:numPr>
                    <w:tabs>
                      <w:tab w:val="left" w:pos="0"/>
                    </w:tabs>
                    <w:suppressAutoHyphens w:val="0"/>
                    <w:spacing w:line="240" w:lineRule="exact"/>
                    <w:jc w:val="center"/>
                  </w:pPr>
                </w:p>
              </w:tc>
              <w:tc>
                <w:tcPr>
                  <w:tcW w:w="3842" w:type="dxa"/>
                  <w:tcMar>
                    <w:left w:w="0" w:type="dxa"/>
                    <w:right w:w="0" w:type="dxa"/>
                  </w:tcMar>
                </w:tcPr>
                <w:p w:rsidR="008D7C5C" w:rsidRPr="00D82327" w:rsidRDefault="008D7C5C" w:rsidP="008D7C5C">
                  <w:pPr>
                    <w:tabs>
                      <w:tab w:val="left" w:pos="141"/>
                    </w:tabs>
                    <w:spacing w:line="240" w:lineRule="exact"/>
                    <w:ind w:left="141" w:right="137"/>
                  </w:pPr>
                  <w:r w:rsidRPr="00C53AE0">
                    <w:t>Длина</w:t>
                  </w:r>
                </w:p>
              </w:tc>
              <w:tc>
                <w:tcPr>
                  <w:tcW w:w="1298" w:type="dxa"/>
                  <w:tcMar>
                    <w:left w:w="0" w:type="dxa"/>
                    <w:right w:w="0" w:type="dxa"/>
                  </w:tcMar>
                </w:tcPr>
                <w:p w:rsidR="008D7C5C" w:rsidRPr="00D82327" w:rsidRDefault="008D7C5C" w:rsidP="008D7C5C">
                  <w:pPr>
                    <w:tabs>
                      <w:tab w:val="left" w:pos="141"/>
                    </w:tabs>
                    <w:spacing w:line="240" w:lineRule="exact"/>
                    <w:ind w:left="141" w:hanging="136"/>
                    <w:jc w:val="center"/>
                  </w:pPr>
                  <w:r w:rsidRPr="001A28E2">
                    <w:t>Миллиметр</w:t>
                  </w:r>
                </w:p>
              </w:tc>
              <w:tc>
                <w:tcPr>
                  <w:tcW w:w="3836" w:type="dxa"/>
                  <w:tcMar>
                    <w:left w:w="0" w:type="dxa"/>
                    <w:right w:w="0" w:type="dxa"/>
                  </w:tcMar>
                </w:tcPr>
                <w:p w:rsidR="008D7C5C" w:rsidRPr="00750C3A" w:rsidRDefault="008D7C5C" w:rsidP="008D7C5C">
                  <w:pPr>
                    <w:tabs>
                      <w:tab w:val="left" w:pos="141"/>
                    </w:tabs>
                    <w:spacing w:line="240" w:lineRule="exact"/>
                    <w:ind w:left="141" w:right="135"/>
                  </w:pPr>
                  <w:r w:rsidRPr="002F1007">
                    <w:t xml:space="preserve">≥ </w:t>
                  </w:r>
                  <w:r>
                    <w:t>510</w:t>
                  </w:r>
                  <w:r w:rsidRPr="002F1007">
                    <w:t xml:space="preserve"> и ≤ </w:t>
                  </w:r>
                  <w:r>
                    <w:t>520</w:t>
                  </w:r>
                </w:p>
              </w:tc>
            </w:tr>
            <w:tr w:rsidR="00152DCA" w:rsidRPr="00750C3A" w:rsidTr="00152DCA">
              <w:trPr>
                <w:trHeight w:val="182"/>
              </w:trPr>
              <w:tc>
                <w:tcPr>
                  <w:tcW w:w="489" w:type="dxa"/>
                  <w:tcBorders>
                    <w:top w:val="nil"/>
                    <w:left w:val="nil"/>
                    <w:bottom w:val="nil"/>
                  </w:tcBorders>
                  <w:tcMar>
                    <w:left w:w="0" w:type="dxa"/>
                    <w:right w:w="0" w:type="dxa"/>
                  </w:tcMar>
                  <w:vAlign w:val="center"/>
                </w:tcPr>
                <w:p w:rsidR="008D7C5C" w:rsidRPr="00D82327" w:rsidRDefault="008D7C5C" w:rsidP="008D7C5C">
                  <w:pPr>
                    <w:tabs>
                      <w:tab w:val="left" w:pos="0"/>
                    </w:tabs>
                    <w:spacing w:line="240" w:lineRule="exact"/>
                    <w:jc w:val="center"/>
                  </w:pPr>
                </w:p>
              </w:tc>
              <w:tc>
                <w:tcPr>
                  <w:tcW w:w="560" w:type="dxa"/>
                  <w:tcMar>
                    <w:left w:w="0" w:type="dxa"/>
                    <w:right w:w="0" w:type="dxa"/>
                  </w:tcMar>
                  <w:vAlign w:val="center"/>
                </w:tcPr>
                <w:p w:rsidR="008D7C5C" w:rsidRPr="00D82327" w:rsidRDefault="008D7C5C" w:rsidP="00152DCA">
                  <w:pPr>
                    <w:pStyle w:val="aff3"/>
                    <w:numPr>
                      <w:ilvl w:val="0"/>
                      <w:numId w:val="3"/>
                    </w:numPr>
                    <w:tabs>
                      <w:tab w:val="left" w:pos="0"/>
                    </w:tabs>
                    <w:suppressAutoHyphens w:val="0"/>
                    <w:spacing w:line="240" w:lineRule="exact"/>
                    <w:jc w:val="center"/>
                  </w:pPr>
                </w:p>
              </w:tc>
              <w:tc>
                <w:tcPr>
                  <w:tcW w:w="3842" w:type="dxa"/>
                  <w:tcMar>
                    <w:left w:w="0" w:type="dxa"/>
                    <w:right w:w="0" w:type="dxa"/>
                  </w:tcMar>
                </w:tcPr>
                <w:p w:rsidR="008D7C5C" w:rsidRPr="00D82327" w:rsidRDefault="008D7C5C" w:rsidP="008D7C5C">
                  <w:pPr>
                    <w:tabs>
                      <w:tab w:val="left" w:pos="141"/>
                    </w:tabs>
                    <w:spacing w:line="240" w:lineRule="exact"/>
                    <w:ind w:left="141" w:right="137"/>
                  </w:pPr>
                  <w:r w:rsidRPr="00C53AE0">
                    <w:t>Ширина</w:t>
                  </w:r>
                </w:p>
              </w:tc>
              <w:tc>
                <w:tcPr>
                  <w:tcW w:w="1298" w:type="dxa"/>
                  <w:tcMar>
                    <w:left w:w="0" w:type="dxa"/>
                    <w:right w:w="0" w:type="dxa"/>
                  </w:tcMar>
                </w:tcPr>
                <w:p w:rsidR="008D7C5C" w:rsidRPr="00D82327" w:rsidRDefault="008D7C5C" w:rsidP="008D7C5C">
                  <w:pPr>
                    <w:tabs>
                      <w:tab w:val="left" w:pos="141"/>
                    </w:tabs>
                    <w:spacing w:line="240" w:lineRule="exact"/>
                    <w:ind w:left="141" w:hanging="136"/>
                    <w:jc w:val="center"/>
                  </w:pPr>
                  <w:r w:rsidRPr="001A28E2">
                    <w:t>Миллиметр</w:t>
                  </w:r>
                </w:p>
              </w:tc>
              <w:tc>
                <w:tcPr>
                  <w:tcW w:w="3836" w:type="dxa"/>
                  <w:tcMar>
                    <w:left w:w="0" w:type="dxa"/>
                    <w:right w:w="0" w:type="dxa"/>
                  </w:tcMar>
                </w:tcPr>
                <w:p w:rsidR="008D7C5C" w:rsidRPr="00750C3A" w:rsidRDefault="008D7C5C" w:rsidP="008D7C5C">
                  <w:pPr>
                    <w:tabs>
                      <w:tab w:val="left" w:pos="141"/>
                    </w:tabs>
                    <w:spacing w:line="240" w:lineRule="exact"/>
                    <w:ind w:left="141" w:right="135"/>
                  </w:pPr>
                  <w:r w:rsidRPr="002F1007">
                    <w:t xml:space="preserve">≥ </w:t>
                  </w:r>
                  <w:r>
                    <w:t>740</w:t>
                  </w:r>
                  <w:r w:rsidRPr="002F1007">
                    <w:t xml:space="preserve"> и ≤ </w:t>
                  </w:r>
                  <w:r>
                    <w:t>750</w:t>
                  </w:r>
                </w:p>
              </w:tc>
            </w:tr>
            <w:tr w:rsidR="00152DCA" w:rsidRPr="00750C3A" w:rsidTr="00152DCA">
              <w:trPr>
                <w:trHeight w:val="182"/>
              </w:trPr>
              <w:tc>
                <w:tcPr>
                  <w:tcW w:w="489" w:type="dxa"/>
                  <w:tcBorders>
                    <w:top w:val="nil"/>
                    <w:left w:val="nil"/>
                    <w:bottom w:val="nil"/>
                  </w:tcBorders>
                  <w:tcMar>
                    <w:left w:w="0" w:type="dxa"/>
                    <w:right w:w="0" w:type="dxa"/>
                  </w:tcMar>
                  <w:vAlign w:val="center"/>
                </w:tcPr>
                <w:p w:rsidR="008D7C5C" w:rsidRPr="00D82327" w:rsidRDefault="008D7C5C" w:rsidP="008D7C5C">
                  <w:pPr>
                    <w:tabs>
                      <w:tab w:val="left" w:pos="0"/>
                    </w:tabs>
                    <w:spacing w:line="240" w:lineRule="exact"/>
                    <w:jc w:val="center"/>
                  </w:pPr>
                </w:p>
              </w:tc>
              <w:tc>
                <w:tcPr>
                  <w:tcW w:w="560" w:type="dxa"/>
                  <w:tcMar>
                    <w:left w:w="0" w:type="dxa"/>
                    <w:right w:w="0" w:type="dxa"/>
                  </w:tcMar>
                  <w:vAlign w:val="center"/>
                </w:tcPr>
                <w:p w:rsidR="008D7C5C" w:rsidRPr="00D82327" w:rsidRDefault="008D7C5C" w:rsidP="00152DCA">
                  <w:pPr>
                    <w:pStyle w:val="aff3"/>
                    <w:numPr>
                      <w:ilvl w:val="0"/>
                      <w:numId w:val="3"/>
                    </w:numPr>
                    <w:tabs>
                      <w:tab w:val="left" w:pos="0"/>
                    </w:tabs>
                    <w:suppressAutoHyphens w:val="0"/>
                    <w:spacing w:line="240" w:lineRule="exact"/>
                    <w:jc w:val="center"/>
                  </w:pPr>
                </w:p>
              </w:tc>
              <w:tc>
                <w:tcPr>
                  <w:tcW w:w="3842" w:type="dxa"/>
                  <w:tcMar>
                    <w:left w:w="0" w:type="dxa"/>
                    <w:right w:w="0" w:type="dxa"/>
                  </w:tcMar>
                </w:tcPr>
                <w:p w:rsidR="008D7C5C" w:rsidRPr="00D82327" w:rsidRDefault="008D7C5C" w:rsidP="008D7C5C">
                  <w:pPr>
                    <w:tabs>
                      <w:tab w:val="left" w:pos="141"/>
                    </w:tabs>
                    <w:spacing w:line="240" w:lineRule="exact"/>
                    <w:ind w:left="141" w:right="137"/>
                  </w:pPr>
                  <w:r w:rsidRPr="00C53AE0">
                    <w:t>Высота</w:t>
                  </w:r>
                </w:p>
              </w:tc>
              <w:tc>
                <w:tcPr>
                  <w:tcW w:w="1298" w:type="dxa"/>
                  <w:tcMar>
                    <w:left w:w="0" w:type="dxa"/>
                    <w:right w:w="0" w:type="dxa"/>
                  </w:tcMar>
                </w:tcPr>
                <w:p w:rsidR="008D7C5C" w:rsidRPr="00D82327" w:rsidRDefault="008D7C5C" w:rsidP="008D7C5C">
                  <w:pPr>
                    <w:tabs>
                      <w:tab w:val="left" w:pos="141"/>
                    </w:tabs>
                    <w:spacing w:line="240" w:lineRule="exact"/>
                    <w:ind w:left="141" w:hanging="136"/>
                    <w:jc w:val="center"/>
                  </w:pPr>
                  <w:r>
                    <w:t>Миллиметр</w:t>
                  </w:r>
                </w:p>
              </w:tc>
              <w:tc>
                <w:tcPr>
                  <w:tcW w:w="3836" w:type="dxa"/>
                  <w:tcMar>
                    <w:left w:w="0" w:type="dxa"/>
                    <w:right w:w="0" w:type="dxa"/>
                  </w:tcMar>
                </w:tcPr>
                <w:p w:rsidR="008D7C5C" w:rsidRPr="00750C3A" w:rsidRDefault="008D7C5C" w:rsidP="008D7C5C">
                  <w:pPr>
                    <w:tabs>
                      <w:tab w:val="left" w:pos="141"/>
                    </w:tabs>
                    <w:spacing w:line="240" w:lineRule="exact"/>
                    <w:ind w:left="141" w:right="135"/>
                  </w:pPr>
                  <w:r w:rsidRPr="002F1007">
                    <w:t xml:space="preserve">≥ </w:t>
                  </w:r>
                  <w:r>
                    <w:t>770</w:t>
                  </w:r>
                  <w:r w:rsidRPr="002F1007">
                    <w:t xml:space="preserve"> и ≤ </w:t>
                  </w:r>
                  <w:r>
                    <w:t>780</w:t>
                  </w:r>
                </w:p>
              </w:tc>
            </w:tr>
            <w:tr w:rsidR="00152DCA" w:rsidRPr="00750C3A" w:rsidTr="00152DCA">
              <w:trPr>
                <w:trHeight w:val="182"/>
              </w:trPr>
              <w:tc>
                <w:tcPr>
                  <w:tcW w:w="489" w:type="dxa"/>
                  <w:tcBorders>
                    <w:top w:val="nil"/>
                    <w:left w:val="nil"/>
                    <w:bottom w:val="nil"/>
                  </w:tcBorders>
                  <w:tcMar>
                    <w:left w:w="0" w:type="dxa"/>
                    <w:right w:w="0" w:type="dxa"/>
                  </w:tcMar>
                  <w:vAlign w:val="center"/>
                </w:tcPr>
                <w:p w:rsidR="008D7C5C" w:rsidRPr="00D82327" w:rsidRDefault="008D7C5C" w:rsidP="008D7C5C">
                  <w:pPr>
                    <w:tabs>
                      <w:tab w:val="left" w:pos="0"/>
                    </w:tabs>
                    <w:spacing w:line="240" w:lineRule="exact"/>
                    <w:jc w:val="center"/>
                  </w:pPr>
                </w:p>
              </w:tc>
              <w:tc>
                <w:tcPr>
                  <w:tcW w:w="560" w:type="dxa"/>
                  <w:tcMar>
                    <w:left w:w="0" w:type="dxa"/>
                    <w:right w:w="0" w:type="dxa"/>
                  </w:tcMar>
                  <w:vAlign w:val="center"/>
                </w:tcPr>
                <w:p w:rsidR="008D7C5C" w:rsidRPr="00D82327" w:rsidRDefault="008D7C5C" w:rsidP="00152DCA">
                  <w:pPr>
                    <w:pStyle w:val="aff3"/>
                    <w:numPr>
                      <w:ilvl w:val="0"/>
                      <w:numId w:val="3"/>
                    </w:numPr>
                    <w:tabs>
                      <w:tab w:val="left" w:pos="0"/>
                    </w:tabs>
                    <w:suppressAutoHyphens w:val="0"/>
                    <w:spacing w:line="240" w:lineRule="exact"/>
                    <w:jc w:val="center"/>
                  </w:pPr>
                </w:p>
              </w:tc>
              <w:tc>
                <w:tcPr>
                  <w:tcW w:w="3842" w:type="dxa"/>
                  <w:tcMar>
                    <w:left w:w="0" w:type="dxa"/>
                    <w:right w:w="0" w:type="dxa"/>
                  </w:tcMar>
                </w:tcPr>
                <w:p w:rsidR="008D7C5C" w:rsidRPr="00D82327" w:rsidRDefault="008D7C5C" w:rsidP="008D7C5C">
                  <w:pPr>
                    <w:tabs>
                      <w:tab w:val="left" w:pos="141"/>
                    </w:tabs>
                    <w:spacing w:line="240" w:lineRule="exact"/>
                    <w:ind w:left="141" w:right="137"/>
                  </w:pPr>
                  <w:r w:rsidRPr="00C53AE0">
                    <w:t>Вес</w:t>
                  </w:r>
                </w:p>
              </w:tc>
              <w:tc>
                <w:tcPr>
                  <w:tcW w:w="1298" w:type="dxa"/>
                  <w:tcMar>
                    <w:left w:w="0" w:type="dxa"/>
                    <w:right w:w="0" w:type="dxa"/>
                  </w:tcMar>
                </w:tcPr>
                <w:p w:rsidR="008D7C5C" w:rsidRPr="00D82327" w:rsidRDefault="008D7C5C" w:rsidP="008D7C5C">
                  <w:pPr>
                    <w:tabs>
                      <w:tab w:val="left" w:pos="141"/>
                    </w:tabs>
                    <w:spacing w:line="240" w:lineRule="exact"/>
                    <w:ind w:left="141" w:hanging="136"/>
                    <w:jc w:val="center"/>
                  </w:pPr>
                  <w:r>
                    <w:t>Килограмм</w:t>
                  </w:r>
                </w:p>
              </w:tc>
              <w:tc>
                <w:tcPr>
                  <w:tcW w:w="3836" w:type="dxa"/>
                  <w:tcMar>
                    <w:left w:w="0" w:type="dxa"/>
                    <w:right w:w="0" w:type="dxa"/>
                  </w:tcMar>
                </w:tcPr>
                <w:p w:rsidR="008D7C5C" w:rsidRPr="00750C3A" w:rsidRDefault="008D7C5C" w:rsidP="008D7C5C">
                  <w:pPr>
                    <w:tabs>
                      <w:tab w:val="left" w:pos="141"/>
                    </w:tabs>
                    <w:spacing w:line="240" w:lineRule="exact"/>
                    <w:ind w:left="141" w:right="135"/>
                  </w:pPr>
                  <w:r>
                    <w:t>≥ 100 и ≤ 110</w:t>
                  </w:r>
                </w:p>
              </w:tc>
            </w:tr>
            <w:tr w:rsidR="00152DCA" w:rsidRPr="00750C3A" w:rsidTr="00152DCA">
              <w:trPr>
                <w:trHeight w:val="182"/>
              </w:trPr>
              <w:tc>
                <w:tcPr>
                  <w:tcW w:w="489" w:type="dxa"/>
                  <w:tcBorders>
                    <w:top w:val="nil"/>
                    <w:left w:val="nil"/>
                    <w:bottom w:val="nil"/>
                  </w:tcBorders>
                  <w:tcMar>
                    <w:left w:w="0" w:type="dxa"/>
                    <w:right w:w="0" w:type="dxa"/>
                  </w:tcMar>
                  <w:vAlign w:val="center"/>
                </w:tcPr>
                <w:p w:rsidR="008D7C5C" w:rsidRPr="00D82327" w:rsidRDefault="008D7C5C" w:rsidP="008D7C5C">
                  <w:pPr>
                    <w:tabs>
                      <w:tab w:val="left" w:pos="0"/>
                    </w:tabs>
                    <w:spacing w:line="240" w:lineRule="exact"/>
                    <w:jc w:val="center"/>
                  </w:pPr>
                </w:p>
              </w:tc>
              <w:tc>
                <w:tcPr>
                  <w:tcW w:w="560" w:type="dxa"/>
                  <w:tcMar>
                    <w:left w:w="0" w:type="dxa"/>
                    <w:right w:w="0" w:type="dxa"/>
                  </w:tcMar>
                  <w:vAlign w:val="center"/>
                </w:tcPr>
                <w:p w:rsidR="008D7C5C" w:rsidRPr="00D82327" w:rsidRDefault="008D7C5C" w:rsidP="00152DCA">
                  <w:pPr>
                    <w:pStyle w:val="aff3"/>
                    <w:numPr>
                      <w:ilvl w:val="0"/>
                      <w:numId w:val="3"/>
                    </w:numPr>
                    <w:tabs>
                      <w:tab w:val="left" w:pos="0"/>
                    </w:tabs>
                    <w:suppressAutoHyphens w:val="0"/>
                    <w:spacing w:line="240" w:lineRule="exact"/>
                    <w:jc w:val="center"/>
                  </w:pPr>
                </w:p>
              </w:tc>
              <w:tc>
                <w:tcPr>
                  <w:tcW w:w="3842" w:type="dxa"/>
                  <w:tcMar>
                    <w:left w:w="0" w:type="dxa"/>
                    <w:right w:w="0" w:type="dxa"/>
                  </w:tcMar>
                </w:tcPr>
                <w:p w:rsidR="008D7C5C" w:rsidRPr="00D82327" w:rsidRDefault="008D7C5C" w:rsidP="008D7C5C">
                  <w:pPr>
                    <w:tabs>
                      <w:tab w:val="left" w:pos="141"/>
                    </w:tabs>
                    <w:spacing w:line="240" w:lineRule="exact"/>
                    <w:ind w:left="141" w:right="137"/>
                  </w:pPr>
                  <w:r>
                    <w:t>Х</w:t>
                  </w:r>
                  <w:r w:rsidRPr="00D0584F">
                    <w:t>ладагент</w:t>
                  </w:r>
                </w:p>
              </w:tc>
              <w:tc>
                <w:tcPr>
                  <w:tcW w:w="1298" w:type="dxa"/>
                  <w:tcMar>
                    <w:left w:w="0" w:type="dxa"/>
                    <w:right w:w="0" w:type="dxa"/>
                  </w:tcMar>
                </w:tcPr>
                <w:p w:rsidR="008D7C5C" w:rsidRPr="00D82327" w:rsidRDefault="008D7C5C" w:rsidP="008D7C5C">
                  <w:pPr>
                    <w:tabs>
                      <w:tab w:val="left" w:pos="141"/>
                    </w:tabs>
                    <w:spacing w:line="240" w:lineRule="exact"/>
                    <w:ind w:left="141" w:hanging="136"/>
                    <w:jc w:val="center"/>
                  </w:pPr>
                </w:p>
              </w:tc>
              <w:tc>
                <w:tcPr>
                  <w:tcW w:w="3836" w:type="dxa"/>
                  <w:tcMar>
                    <w:left w:w="0" w:type="dxa"/>
                    <w:right w:w="0" w:type="dxa"/>
                  </w:tcMar>
                </w:tcPr>
                <w:p w:rsidR="008D7C5C" w:rsidRPr="00750C3A" w:rsidRDefault="008D7C5C" w:rsidP="008D7C5C">
                  <w:pPr>
                    <w:tabs>
                      <w:tab w:val="left" w:pos="141"/>
                    </w:tabs>
                    <w:spacing w:line="240" w:lineRule="exact"/>
                    <w:ind w:left="141" w:right="135"/>
                  </w:pPr>
                  <w:r w:rsidRPr="00D0584F">
                    <w:t>R22/R404A</w:t>
                  </w:r>
                </w:p>
              </w:tc>
            </w:tr>
            <w:tr w:rsidR="00152DCA" w:rsidRPr="00750C3A" w:rsidTr="00152DCA">
              <w:trPr>
                <w:trHeight w:val="182"/>
              </w:trPr>
              <w:tc>
                <w:tcPr>
                  <w:tcW w:w="489" w:type="dxa"/>
                  <w:tcBorders>
                    <w:top w:val="nil"/>
                    <w:left w:val="nil"/>
                    <w:bottom w:val="nil"/>
                  </w:tcBorders>
                  <w:tcMar>
                    <w:left w:w="0" w:type="dxa"/>
                    <w:right w:w="0" w:type="dxa"/>
                  </w:tcMar>
                  <w:vAlign w:val="center"/>
                </w:tcPr>
                <w:p w:rsidR="008D7C5C" w:rsidRPr="00D82327" w:rsidRDefault="008D7C5C" w:rsidP="008D7C5C">
                  <w:pPr>
                    <w:tabs>
                      <w:tab w:val="left" w:pos="0"/>
                    </w:tabs>
                    <w:spacing w:line="240" w:lineRule="exact"/>
                    <w:jc w:val="center"/>
                  </w:pPr>
                </w:p>
              </w:tc>
              <w:tc>
                <w:tcPr>
                  <w:tcW w:w="560" w:type="dxa"/>
                  <w:tcMar>
                    <w:left w:w="0" w:type="dxa"/>
                    <w:right w:w="0" w:type="dxa"/>
                  </w:tcMar>
                  <w:vAlign w:val="center"/>
                </w:tcPr>
                <w:p w:rsidR="008D7C5C" w:rsidRPr="00D82327" w:rsidRDefault="008D7C5C" w:rsidP="00152DCA">
                  <w:pPr>
                    <w:pStyle w:val="aff3"/>
                    <w:numPr>
                      <w:ilvl w:val="0"/>
                      <w:numId w:val="3"/>
                    </w:numPr>
                    <w:tabs>
                      <w:tab w:val="left" w:pos="0"/>
                    </w:tabs>
                    <w:suppressAutoHyphens w:val="0"/>
                    <w:spacing w:line="240" w:lineRule="exact"/>
                    <w:jc w:val="center"/>
                  </w:pPr>
                </w:p>
              </w:tc>
              <w:tc>
                <w:tcPr>
                  <w:tcW w:w="3842" w:type="dxa"/>
                  <w:tcMar>
                    <w:left w:w="0" w:type="dxa"/>
                    <w:right w:w="0" w:type="dxa"/>
                  </w:tcMar>
                </w:tcPr>
                <w:p w:rsidR="008D7C5C" w:rsidRDefault="008D7C5C" w:rsidP="008D7C5C">
                  <w:pPr>
                    <w:tabs>
                      <w:tab w:val="left" w:pos="141"/>
                    </w:tabs>
                    <w:spacing w:line="240" w:lineRule="exact"/>
                    <w:ind w:left="141" w:right="137"/>
                  </w:pPr>
                  <w:r>
                    <w:t>Наличие в</w:t>
                  </w:r>
                  <w:r w:rsidRPr="00D0584F">
                    <w:t>озможност</w:t>
                  </w:r>
                  <w:r>
                    <w:t>и</w:t>
                  </w:r>
                  <w:r w:rsidRPr="00D0584F">
                    <w:t xml:space="preserve"> регулировки твердости мороженого</w:t>
                  </w:r>
                </w:p>
              </w:tc>
              <w:tc>
                <w:tcPr>
                  <w:tcW w:w="1298" w:type="dxa"/>
                  <w:tcMar>
                    <w:left w:w="0" w:type="dxa"/>
                    <w:right w:w="0" w:type="dxa"/>
                  </w:tcMar>
                </w:tcPr>
                <w:p w:rsidR="008D7C5C" w:rsidRPr="00D82327" w:rsidRDefault="008D7C5C" w:rsidP="008D7C5C">
                  <w:pPr>
                    <w:tabs>
                      <w:tab w:val="left" w:pos="141"/>
                    </w:tabs>
                    <w:spacing w:line="240" w:lineRule="exact"/>
                    <w:ind w:left="141" w:hanging="136"/>
                    <w:jc w:val="center"/>
                  </w:pPr>
                </w:p>
              </w:tc>
              <w:tc>
                <w:tcPr>
                  <w:tcW w:w="3836" w:type="dxa"/>
                  <w:tcMar>
                    <w:left w:w="0" w:type="dxa"/>
                    <w:right w:w="0" w:type="dxa"/>
                  </w:tcMar>
                </w:tcPr>
                <w:p w:rsidR="008D7C5C" w:rsidRPr="00750C3A" w:rsidRDefault="008D7C5C" w:rsidP="008D7C5C">
                  <w:pPr>
                    <w:tabs>
                      <w:tab w:val="left" w:pos="141"/>
                    </w:tabs>
                    <w:spacing w:line="240" w:lineRule="exact"/>
                    <w:ind w:left="141" w:right="135"/>
                  </w:pPr>
                  <w:r>
                    <w:t>Да</w:t>
                  </w:r>
                </w:p>
              </w:tc>
            </w:tr>
            <w:tr w:rsidR="00152DCA" w:rsidRPr="00750C3A" w:rsidTr="00152DCA">
              <w:trPr>
                <w:trHeight w:val="182"/>
              </w:trPr>
              <w:tc>
                <w:tcPr>
                  <w:tcW w:w="489" w:type="dxa"/>
                  <w:tcBorders>
                    <w:top w:val="nil"/>
                    <w:left w:val="nil"/>
                    <w:bottom w:val="nil"/>
                  </w:tcBorders>
                  <w:tcMar>
                    <w:left w:w="0" w:type="dxa"/>
                    <w:right w:w="0" w:type="dxa"/>
                  </w:tcMar>
                  <w:vAlign w:val="center"/>
                </w:tcPr>
                <w:p w:rsidR="008D7C5C" w:rsidRPr="00D82327" w:rsidRDefault="008D7C5C" w:rsidP="008D7C5C">
                  <w:pPr>
                    <w:tabs>
                      <w:tab w:val="left" w:pos="0"/>
                    </w:tabs>
                    <w:spacing w:line="240" w:lineRule="exact"/>
                    <w:jc w:val="center"/>
                  </w:pPr>
                </w:p>
              </w:tc>
              <w:tc>
                <w:tcPr>
                  <w:tcW w:w="560" w:type="dxa"/>
                  <w:tcMar>
                    <w:left w:w="0" w:type="dxa"/>
                    <w:right w:w="0" w:type="dxa"/>
                  </w:tcMar>
                  <w:vAlign w:val="center"/>
                </w:tcPr>
                <w:p w:rsidR="008D7C5C" w:rsidRPr="00D82327" w:rsidRDefault="008D7C5C" w:rsidP="00152DCA">
                  <w:pPr>
                    <w:pStyle w:val="aff3"/>
                    <w:numPr>
                      <w:ilvl w:val="0"/>
                      <w:numId w:val="3"/>
                    </w:numPr>
                    <w:tabs>
                      <w:tab w:val="left" w:pos="0"/>
                    </w:tabs>
                    <w:suppressAutoHyphens w:val="0"/>
                    <w:spacing w:line="240" w:lineRule="exact"/>
                    <w:jc w:val="center"/>
                  </w:pPr>
                </w:p>
              </w:tc>
              <w:tc>
                <w:tcPr>
                  <w:tcW w:w="3842" w:type="dxa"/>
                  <w:tcMar>
                    <w:left w:w="0" w:type="dxa"/>
                    <w:right w:w="0" w:type="dxa"/>
                  </w:tcMar>
                </w:tcPr>
                <w:p w:rsidR="008D7C5C" w:rsidRDefault="008D7C5C" w:rsidP="008D7C5C">
                  <w:pPr>
                    <w:tabs>
                      <w:tab w:val="left" w:pos="141"/>
                    </w:tabs>
                    <w:spacing w:line="240" w:lineRule="exact"/>
                    <w:ind w:left="141" w:right="137"/>
                  </w:pPr>
                  <w:r>
                    <w:t>Наличие ф</w:t>
                  </w:r>
                  <w:r w:rsidRPr="00D0584F">
                    <w:t>ункци</w:t>
                  </w:r>
                  <w:r>
                    <w:t>и</w:t>
                  </w:r>
                  <w:r w:rsidRPr="00D0584F">
                    <w:t xml:space="preserve"> подсчета порций</w:t>
                  </w:r>
                </w:p>
              </w:tc>
              <w:tc>
                <w:tcPr>
                  <w:tcW w:w="1298" w:type="dxa"/>
                  <w:tcMar>
                    <w:left w:w="0" w:type="dxa"/>
                    <w:right w:w="0" w:type="dxa"/>
                  </w:tcMar>
                </w:tcPr>
                <w:p w:rsidR="008D7C5C" w:rsidRPr="00D82327" w:rsidRDefault="008D7C5C" w:rsidP="008D7C5C">
                  <w:pPr>
                    <w:tabs>
                      <w:tab w:val="left" w:pos="141"/>
                    </w:tabs>
                    <w:spacing w:line="240" w:lineRule="exact"/>
                    <w:ind w:left="141" w:hanging="136"/>
                    <w:jc w:val="center"/>
                  </w:pPr>
                </w:p>
              </w:tc>
              <w:tc>
                <w:tcPr>
                  <w:tcW w:w="3836" w:type="dxa"/>
                  <w:tcMar>
                    <w:left w:w="0" w:type="dxa"/>
                    <w:right w:w="0" w:type="dxa"/>
                  </w:tcMar>
                </w:tcPr>
                <w:p w:rsidR="008D7C5C" w:rsidRPr="00750C3A" w:rsidRDefault="008D7C5C" w:rsidP="008D7C5C">
                  <w:pPr>
                    <w:tabs>
                      <w:tab w:val="left" w:pos="141"/>
                    </w:tabs>
                    <w:spacing w:line="240" w:lineRule="exact"/>
                    <w:ind w:left="141" w:right="135"/>
                  </w:pPr>
                  <w:r>
                    <w:t>Да</w:t>
                  </w:r>
                </w:p>
              </w:tc>
            </w:tr>
            <w:tr w:rsidR="00152DCA" w:rsidRPr="00750C3A" w:rsidTr="00152DCA">
              <w:trPr>
                <w:trHeight w:val="182"/>
              </w:trPr>
              <w:tc>
                <w:tcPr>
                  <w:tcW w:w="489" w:type="dxa"/>
                  <w:tcBorders>
                    <w:top w:val="nil"/>
                    <w:left w:val="nil"/>
                    <w:bottom w:val="nil"/>
                  </w:tcBorders>
                  <w:tcMar>
                    <w:left w:w="0" w:type="dxa"/>
                    <w:right w:w="0" w:type="dxa"/>
                  </w:tcMar>
                  <w:vAlign w:val="center"/>
                </w:tcPr>
                <w:p w:rsidR="008D7C5C" w:rsidRPr="00D82327" w:rsidRDefault="008D7C5C" w:rsidP="008D7C5C">
                  <w:pPr>
                    <w:tabs>
                      <w:tab w:val="left" w:pos="0"/>
                    </w:tabs>
                    <w:spacing w:line="240" w:lineRule="exact"/>
                    <w:jc w:val="center"/>
                  </w:pPr>
                </w:p>
              </w:tc>
              <w:tc>
                <w:tcPr>
                  <w:tcW w:w="560" w:type="dxa"/>
                  <w:tcMar>
                    <w:left w:w="0" w:type="dxa"/>
                    <w:right w:w="0" w:type="dxa"/>
                  </w:tcMar>
                  <w:vAlign w:val="center"/>
                </w:tcPr>
                <w:p w:rsidR="008D7C5C" w:rsidRPr="00D82327" w:rsidRDefault="008D7C5C" w:rsidP="00152DCA">
                  <w:pPr>
                    <w:pStyle w:val="aff3"/>
                    <w:numPr>
                      <w:ilvl w:val="0"/>
                      <w:numId w:val="3"/>
                    </w:numPr>
                    <w:tabs>
                      <w:tab w:val="left" w:pos="0"/>
                    </w:tabs>
                    <w:suppressAutoHyphens w:val="0"/>
                    <w:spacing w:line="240" w:lineRule="exact"/>
                    <w:jc w:val="center"/>
                  </w:pPr>
                </w:p>
              </w:tc>
              <w:tc>
                <w:tcPr>
                  <w:tcW w:w="3842" w:type="dxa"/>
                  <w:tcMar>
                    <w:left w:w="0" w:type="dxa"/>
                    <w:right w:w="0" w:type="dxa"/>
                  </w:tcMar>
                </w:tcPr>
                <w:p w:rsidR="008D7C5C" w:rsidRPr="00D0584F" w:rsidRDefault="008D7C5C" w:rsidP="008D7C5C">
                  <w:pPr>
                    <w:tabs>
                      <w:tab w:val="left" w:pos="141"/>
                    </w:tabs>
                    <w:spacing w:line="240" w:lineRule="exact"/>
                    <w:ind w:left="141" w:right="137"/>
                    <w:rPr>
                      <w:b/>
                    </w:rPr>
                  </w:pPr>
                  <w:r>
                    <w:t>Наличие р</w:t>
                  </w:r>
                  <w:r w:rsidRPr="00D0584F">
                    <w:t>ежим</w:t>
                  </w:r>
                  <w:r>
                    <w:t>а</w:t>
                  </w:r>
                  <w:r w:rsidRPr="00D0584F">
                    <w:t xml:space="preserve"> мойки</w:t>
                  </w:r>
                </w:p>
              </w:tc>
              <w:tc>
                <w:tcPr>
                  <w:tcW w:w="1298" w:type="dxa"/>
                  <w:tcMar>
                    <w:left w:w="0" w:type="dxa"/>
                    <w:right w:w="0" w:type="dxa"/>
                  </w:tcMar>
                </w:tcPr>
                <w:p w:rsidR="008D7C5C" w:rsidRPr="00D82327" w:rsidRDefault="008D7C5C" w:rsidP="008D7C5C">
                  <w:pPr>
                    <w:tabs>
                      <w:tab w:val="left" w:pos="141"/>
                    </w:tabs>
                    <w:spacing w:line="240" w:lineRule="exact"/>
                    <w:ind w:left="141" w:hanging="136"/>
                    <w:jc w:val="center"/>
                  </w:pPr>
                </w:p>
              </w:tc>
              <w:tc>
                <w:tcPr>
                  <w:tcW w:w="3836" w:type="dxa"/>
                  <w:tcMar>
                    <w:left w:w="0" w:type="dxa"/>
                    <w:right w:w="0" w:type="dxa"/>
                  </w:tcMar>
                </w:tcPr>
                <w:p w:rsidR="008D7C5C" w:rsidRPr="00750C3A" w:rsidRDefault="008D7C5C" w:rsidP="008D7C5C">
                  <w:pPr>
                    <w:tabs>
                      <w:tab w:val="left" w:pos="141"/>
                    </w:tabs>
                    <w:spacing w:line="240" w:lineRule="exact"/>
                    <w:ind w:left="141" w:right="135"/>
                  </w:pPr>
                  <w:r w:rsidRPr="00D0584F">
                    <w:t>Да</w:t>
                  </w:r>
                </w:p>
              </w:tc>
            </w:tr>
            <w:tr w:rsidR="00152DCA" w:rsidRPr="00750C3A" w:rsidTr="00152DCA">
              <w:trPr>
                <w:trHeight w:val="182"/>
              </w:trPr>
              <w:tc>
                <w:tcPr>
                  <w:tcW w:w="489" w:type="dxa"/>
                  <w:tcBorders>
                    <w:top w:val="nil"/>
                    <w:left w:val="nil"/>
                    <w:bottom w:val="nil"/>
                  </w:tcBorders>
                  <w:tcMar>
                    <w:left w:w="0" w:type="dxa"/>
                    <w:right w:w="0" w:type="dxa"/>
                  </w:tcMar>
                  <w:vAlign w:val="center"/>
                </w:tcPr>
                <w:p w:rsidR="008D7C5C" w:rsidRPr="00D82327" w:rsidRDefault="008D7C5C" w:rsidP="008D7C5C">
                  <w:pPr>
                    <w:tabs>
                      <w:tab w:val="left" w:pos="0"/>
                    </w:tabs>
                    <w:spacing w:line="240" w:lineRule="exact"/>
                    <w:jc w:val="center"/>
                  </w:pPr>
                </w:p>
              </w:tc>
              <w:tc>
                <w:tcPr>
                  <w:tcW w:w="560" w:type="dxa"/>
                  <w:tcMar>
                    <w:left w:w="0" w:type="dxa"/>
                    <w:right w:w="0" w:type="dxa"/>
                  </w:tcMar>
                  <w:vAlign w:val="center"/>
                </w:tcPr>
                <w:p w:rsidR="008D7C5C" w:rsidRPr="00D82327" w:rsidRDefault="008D7C5C" w:rsidP="00152DCA">
                  <w:pPr>
                    <w:pStyle w:val="aff3"/>
                    <w:numPr>
                      <w:ilvl w:val="0"/>
                      <w:numId w:val="3"/>
                    </w:numPr>
                    <w:tabs>
                      <w:tab w:val="left" w:pos="0"/>
                    </w:tabs>
                    <w:suppressAutoHyphens w:val="0"/>
                    <w:spacing w:line="240" w:lineRule="exact"/>
                    <w:jc w:val="center"/>
                  </w:pPr>
                </w:p>
              </w:tc>
              <w:tc>
                <w:tcPr>
                  <w:tcW w:w="3842" w:type="dxa"/>
                  <w:tcMar>
                    <w:left w:w="0" w:type="dxa"/>
                    <w:right w:w="0" w:type="dxa"/>
                  </w:tcMar>
                </w:tcPr>
                <w:p w:rsidR="008D7C5C" w:rsidRDefault="008D7C5C" w:rsidP="008D7C5C">
                  <w:pPr>
                    <w:tabs>
                      <w:tab w:val="left" w:pos="141"/>
                    </w:tabs>
                    <w:spacing w:line="240" w:lineRule="exact"/>
                    <w:ind w:left="141" w:right="137"/>
                  </w:pPr>
                  <w:r>
                    <w:t>Материал корпуса</w:t>
                  </w:r>
                </w:p>
              </w:tc>
              <w:tc>
                <w:tcPr>
                  <w:tcW w:w="1298" w:type="dxa"/>
                  <w:tcMar>
                    <w:left w:w="0" w:type="dxa"/>
                    <w:right w:w="0" w:type="dxa"/>
                  </w:tcMar>
                </w:tcPr>
                <w:p w:rsidR="008D7C5C" w:rsidRPr="00D82327" w:rsidRDefault="008D7C5C" w:rsidP="008D7C5C">
                  <w:pPr>
                    <w:tabs>
                      <w:tab w:val="left" w:pos="141"/>
                    </w:tabs>
                    <w:spacing w:line="240" w:lineRule="exact"/>
                    <w:ind w:left="141" w:hanging="136"/>
                    <w:jc w:val="center"/>
                  </w:pPr>
                </w:p>
              </w:tc>
              <w:tc>
                <w:tcPr>
                  <w:tcW w:w="3836" w:type="dxa"/>
                  <w:tcMar>
                    <w:left w:w="0" w:type="dxa"/>
                    <w:right w:w="0" w:type="dxa"/>
                  </w:tcMar>
                </w:tcPr>
                <w:p w:rsidR="008D7C5C" w:rsidRPr="00D0584F" w:rsidRDefault="008D7C5C" w:rsidP="008D7C5C">
                  <w:pPr>
                    <w:tabs>
                      <w:tab w:val="left" w:pos="141"/>
                    </w:tabs>
                    <w:spacing w:line="240" w:lineRule="exact"/>
                    <w:ind w:left="141" w:right="135"/>
                  </w:pPr>
                  <w:r>
                    <w:t>Пищевая нержавеющая сталь</w:t>
                  </w:r>
                </w:p>
              </w:tc>
            </w:tr>
            <w:tr w:rsidR="00152DCA" w:rsidRPr="00750C3A" w:rsidTr="00152DCA">
              <w:trPr>
                <w:trHeight w:val="182"/>
              </w:trPr>
              <w:tc>
                <w:tcPr>
                  <w:tcW w:w="489" w:type="dxa"/>
                  <w:tcBorders>
                    <w:top w:val="nil"/>
                    <w:left w:val="nil"/>
                    <w:bottom w:val="nil"/>
                  </w:tcBorders>
                  <w:tcMar>
                    <w:left w:w="0" w:type="dxa"/>
                    <w:right w:w="0" w:type="dxa"/>
                  </w:tcMar>
                  <w:vAlign w:val="center"/>
                </w:tcPr>
                <w:p w:rsidR="008D7C5C" w:rsidRPr="00D82327" w:rsidRDefault="008D7C5C" w:rsidP="008D7C5C">
                  <w:pPr>
                    <w:tabs>
                      <w:tab w:val="left" w:pos="0"/>
                    </w:tabs>
                    <w:spacing w:line="240" w:lineRule="exact"/>
                    <w:jc w:val="center"/>
                  </w:pPr>
                </w:p>
              </w:tc>
              <w:tc>
                <w:tcPr>
                  <w:tcW w:w="560" w:type="dxa"/>
                  <w:tcMar>
                    <w:left w:w="0" w:type="dxa"/>
                    <w:right w:w="0" w:type="dxa"/>
                  </w:tcMar>
                  <w:vAlign w:val="center"/>
                </w:tcPr>
                <w:p w:rsidR="008D7C5C" w:rsidRPr="00D82327" w:rsidRDefault="008D7C5C" w:rsidP="00152DCA">
                  <w:pPr>
                    <w:pStyle w:val="aff3"/>
                    <w:numPr>
                      <w:ilvl w:val="0"/>
                      <w:numId w:val="3"/>
                    </w:numPr>
                    <w:tabs>
                      <w:tab w:val="left" w:pos="0"/>
                    </w:tabs>
                    <w:suppressAutoHyphens w:val="0"/>
                    <w:spacing w:line="240" w:lineRule="exact"/>
                    <w:jc w:val="center"/>
                  </w:pPr>
                </w:p>
              </w:tc>
              <w:tc>
                <w:tcPr>
                  <w:tcW w:w="3842" w:type="dxa"/>
                  <w:tcMar>
                    <w:left w:w="0" w:type="dxa"/>
                    <w:right w:w="0" w:type="dxa"/>
                  </w:tcMar>
                </w:tcPr>
                <w:p w:rsidR="008D7C5C" w:rsidRDefault="008D7C5C" w:rsidP="008D7C5C">
                  <w:pPr>
                    <w:tabs>
                      <w:tab w:val="left" w:pos="141"/>
                    </w:tabs>
                    <w:spacing w:line="240" w:lineRule="exact"/>
                    <w:ind w:left="141" w:right="137"/>
                  </w:pPr>
                  <w:r>
                    <w:t>Наличие цифрового дисплея</w:t>
                  </w:r>
                </w:p>
              </w:tc>
              <w:tc>
                <w:tcPr>
                  <w:tcW w:w="1298" w:type="dxa"/>
                  <w:tcMar>
                    <w:left w:w="0" w:type="dxa"/>
                    <w:right w:w="0" w:type="dxa"/>
                  </w:tcMar>
                </w:tcPr>
                <w:p w:rsidR="008D7C5C" w:rsidRPr="00D82327" w:rsidRDefault="008D7C5C" w:rsidP="008D7C5C">
                  <w:pPr>
                    <w:tabs>
                      <w:tab w:val="left" w:pos="141"/>
                    </w:tabs>
                    <w:spacing w:line="240" w:lineRule="exact"/>
                    <w:ind w:left="141" w:hanging="136"/>
                    <w:jc w:val="center"/>
                  </w:pPr>
                </w:p>
              </w:tc>
              <w:tc>
                <w:tcPr>
                  <w:tcW w:w="3836" w:type="dxa"/>
                  <w:tcMar>
                    <w:left w:w="0" w:type="dxa"/>
                    <w:right w:w="0" w:type="dxa"/>
                  </w:tcMar>
                </w:tcPr>
                <w:p w:rsidR="008D7C5C" w:rsidRDefault="008D7C5C" w:rsidP="008D7C5C">
                  <w:pPr>
                    <w:tabs>
                      <w:tab w:val="left" w:pos="141"/>
                    </w:tabs>
                    <w:spacing w:line="240" w:lineRule="exact"/>
                    <w:ind w:left="141" w:right="135"/>
                  </w:pPr>
                  <w:r>
                    <w:t>Да</w:t>
                  </w:r>
                </w:p>
              </w:tc>
            </w:tr>
          </w:tbl>
          <w:p w:rsidR="008D7C5C" w:rsidRDefault="008D7C5C">
            <w:pPr>
              <w:jc w:val="both"/>
              <w:rPr>
                <w:b/>
              </w:rPr>
            </w:pPr>
          </w:p>
          <w:p w:rsidR="008D7C5C" w:rsidRDefault="008D7C5C">
            <w:pPr>
              <w:jc w:val="both"/>
              <w:rPr>
                <w:b/>
              </w:rPr>
            </w:pPr>
          </w:p>
          <w:p w:rsidR="008D7C5C" w:rsidRDefault="008D7C5C">
            <w:pPr>
              <w:jc w:val="both"/>
              <w:rPr>
                <w:b/>
              </w:rPr>
            </w:pPr>
          </w:p>
          <w:p w:rsidR="00D024B8" w:rsidRDefault="008D7C5C">
            <w:pPr>
              <w:jc w:val="both"/>
              <w:rPr>
                <w:b/>
              </w:rPr>
            </w:pPr>
            <w:r>
              <w:rPr>
                <w:b/>
              </w:rPr>
              <w:t xml:space="preserve">                      </w:t>
            </w:r>
            <w:r w:rsidR="00823C7D">
              <w:rPr>
                <w:b/>
              </w:rPr>
              <w:t xml:space="preserve">«Заказчик»: </w:t>
            </w:r>
          </w:p>
          <w:p w:rsidR="00D024B8" w:rsidRDefault="008D7C5C" w:rsidP="00AF0239">
            <w:pPr>
              <w:jc w:val="both"/>
              <w:rPr>
                <w:u w:val="single"/>
              </w:rPr>
            </w:pPr>
            <w:r>
              <w:t xml:space="preserve">                    </w:t>
            </w:r>
            <w:r w:rsidR="00823C7D">
              <w:t xml:space="preserve">ФКУ </w:t>
            </w:r>
            <w:r w:rsidR="00AF0239">
              <w:t>ИК-6</w:t>
            </w:r>
            <w:r w:rsidR="00823C7D">
              <w:t xml:space="preserve"> ГУФСИН России по Приморскому краю</w:t>
            </w:r>
          </w:p>
        </w:tc>
      </w:tr>
      <w:tr w:rsidR="00D024B8" w:rsidTr="008D7C5C">
        <w:trPr>
          <w:trHeight w:val="60"/>
        </w:trPr>
        <w:tc>
          <w:tcPr>
            <w:tcW w:w="11326" w:type="dxa"/>
          </w:tcPr>
          <w:p w:rsidR="00D024B8" w:rsidRDefault="00823C7D" w:rsidP="008D7C5C">
            <w:pPr>
              <w:jc w:val="right"/>
            </w:pPr>
            <w:r>
              <w:rPr>
                <w:bCs/>
                <w:lang w:eastAsia="ar-SA"/>
              </w:rPr>
              <w:t>______________/</w:t>
            </w:r>
            <w:r w:rsidR="008D7C5C">
              <w:rPr>
                <w:bCs/>
                <w:lang w:eastAsia="ar-SA"/>
              </w:rPr>
              <w:t>М</w:t>
            </w:r>
            <w:r w:rsidR="0013731E">
              <w:rPr>
                <w:bCs/>
                <w:lang w:eastAsia="ar-SA"/>
              </w:rPr>
              <w:t>.</w:t>
            </w:r>
            <w:r w:rsidR="008D7C5C">
              <w:rPr>
                <w:bCs/>
                <w:lang w:eastAsia="ar-SA"/>
              </w:rPr>
              <w:t>Ю</w:t>
            </w:r>
            <w:r w:rsidR="0013731E">
              <w:rPr>
                <w:bCs/>
                <w:lang w:eastAsia="ar-SA"/>
              </w:rPr>
              <w:t>.</w:t>
            </w:r>
            <w:r w:rsidR="008D7C5C">
              <w:rPr>
                <w:bCs/>
                <w:lang w:eastAsia="ar-SA"/>
              </w:rPr>
              <w:t xml:space="preserve"> </w:t>
            </w:r>
            <w:proofErr w:type="spellStart"/>
            <w:r w:rsidR="008D7C5C">
              <w:rPr>
                <w:bCs/>
                <w:lang w:eastAsia="ar-SA"/>
              </w:rPr>
              <w:t>Перфило</w:t>
            </w:r>
            <w:r w:rsidR="0013731E">
              <w:rPr>
                <w:bCs/>
                <w:lang w:eastAsia="ar-SA"/>
              </w:rPr>
              <w:t>в</w:t>
            </w:r>
            <w:proofErr w:type="spellEnd"/>
            <w:r>
              <w:rPr>
                <w:bCs/>
                <w:lang w:eastAsia="ar-SA"/>
              </w:rPr>
              <w:t>/</w:t>
            </w:r>
          </w:p>
        </w:tc>
      </w:tr>
      <w:tr w:rsidR="00D024B8" w:rsidTr="008D7C5C">
        <w:trPr>
          <w:trHeight w:val="60"/>
        </w:trPr>
        <w:tc>
          <w:tcPr>
            <w:tcW w:w="11326" w:type="dxa"/>
          </w:tcPr>
          <w:p w:rsidR="00D024B8" w:rsidRDefault="00D024B8">
            <w:pPr>
              <w:rPr>
                <w:bCs/>
                <w:lang w:eastAsia="ar-SA"/>
              </w:rPr>
            </w:pPr>
          </w:p>
        </w:tc>
      </w:tr>
    </w:tbl>
    <w:p w:rsidR="00D024B8" w:rsidRDefault="00D024B8">
      <w:pPr>
        <w:jc w:val="both"/>
        <w:rPr>
          <w:b/>
        </w:rPr>
      </w:pPr>
    </w:p>
    <w:p w:rsidR="00D024B8" w:rsidRDefault="00823C7D">
      <w:pPr>
        <w:pStyle w:val="aff3"/>
        <w:ind w:left="0"/>
        <w:jc w:val="both"/>
        <w:rPr>
          <w:b/>
        </w:rPr>
      </w:pPr>
      <w:r>
        <w:rPr>
          <w:b/>
        </w:rPr>
        <w:t>Поставщик»:</w:t>
      </w:r>
    </w:p>
    <w:p w:rsidR="00D024B8" w:rsidRDefault="00823C7D">
      <w:pPr>
        <w:pStyle w:val="aff3"/>
        <w:ind w:left="0"/>
        <w:jc w:val="both"/>
      </w:pPr>
      <w:r>
        <w:t>___________________</w:t>
      </w:r>
    </w:p>
    <w:p w:rsidR="00D024B8" w:rsidRDefault="00823C7D" w:rsidP="000C21C4">
      <w:pPr>
        <w:pStyle w:val="aff3"/>
        <w:ind w:left="4956"/>
        <w:jc w:val="both"/>
      </w:pPr>
      <w:r>
        <w:t>__________________/</w:t>
      </w:r>
      <w:r w:rsidR="008D7C5C">
        <w:t xml:space="preserve">                          </w:t>
      </w:r>
      <w:r>
        <w:t>/</w:t>
      </w:r>
    </w:p>
    <w:p w:rsidR="00D024B8" w:rsidRDefault="00823C7D">
      <w:pPr>
        <w:pStyle w:val="aff3"/>
        <w:ind w:left="0"/>
        <w:jc w:val="both"/>
      </w:pPr>
      <w:r>
        <w:t>МП</w:t>
      </w:r>
    </w:p>
    <w:p w:rsidR="00C24D9A" w:rsidRDefault="00C24D9A">
      <w:pPr>
        <w:pStyle w:val="aff3"/>
        <w:ind w:left="0"/>
        <w:jc w:val="both"/>
      </w:pPr>
    </w:p>
    <w:p w:rsidR="00F55B79" w:rsidRDefault="00F55B79" w:rsidP="00C24D9A">
      <w:pPr>
        <w:ind w:left="-284" w:right="181"/>
        <w:jc w:val="right"/>
        <w:rPr>
          <w:sz w:val="23"/>
          <w:szCs w:val="23"/>
        </w:rPr>
      </w:pPr>
    </w:p>
    <w:p w:rsidR="00C24D9A" w:rsidRDefault="00C24D9A">
      <w:pPr>
        <w:pStyle w:val="aff3"/>
        <w:ind w:left="0"/>
        <w:jc w:val="both"/>
      </w:pPr>
    </w:p>
    <w:sectPr w:rsidR="00C24D9A" w:rsidSect="0068023D">
      <w:headerReference w:type="default" r:id="rId8"/>
      <w:headerReference w:type="first" r:id="rId9"/>
      <w:pgSz w:w="11906" w:h="16838"/>
      <w:pgMar w:top="851" w:right="569" w:bottom="709" w:left="1701" w:header="567"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1FAD" w:rsidRDefault="00531FAD">
      <w:r>
        <w:separator/>
      </w:r>
    </w:p>
  </w:endnote>
  <w:endnote w:type="continuationSeparator" w:id="0">
    <w:p w:rsidR="00531FAD" w:rsidRDefault="00531F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Georgia">
    <w:panose1 w:val="02040502050405020303"/>
    <w:charset w:val="CC"/>
    <w:family w:val="roman"/>
    <w:pitch w:val="variable"/>
    <w:sig w:usb0="00000287" w:usb1="00000000" w:usb2="00000000" w:usb3="00000000" w:csb0="0000009F" w:csb1="00000000"/>
  </w:font>
  <w:font w:name="PT Astra Serif">
    <w:altName w:val="Times New Roman"/>
    <w:charset w:val="CC"/>
    <w:family w:val="roman"/>
    <w:pitch w:val="variable"/>
    <w:sig w:usb0="00000001" w:usb1="5000204B" w:usb2="00000020" w:usb3="00000000" w:csb0="00000097" w:csb1="00000000"/>
  </w:font>
  <w:font w:name="Noto Sans Devanagari">
    <w:panose1 w:val="00000000000000000000"/>
    <w:charset w:val="00"/>
    <w:family w:val="roman"/>
    <w:notTrueType/>
    <w:pitch w:val="default"/>
  </w:font>
  <w:font w:name="GaramondNarrowC">
    <w:altName w:val="Times New Roman"/>
    <w:charset w:val="01"/>
    <w:family w:val="roman"/>
    <w:pitch w:val="default"/>
  </w:font>
  <w:font w:name="PMingLiU">
    <w:altName w:val="新細明體"/>
    <w:panose1 w:val="02020500000000000000"/>
    <w:charset w:val="88"/>
    <w:family w:val="roman"/>
    <w:pitch w:val="variable"/>
    <w:sig w:usb0="A00002FF" w:usb1="28CFFCFA" w:usb2="00000016" w:usb3="00000000" w:csb0="00100001" w:csb1="00000000"/>
  </w:font>
  <w:font w:name="CG Times (W1)">
    <w:altName w:val="Times New Roman"/>
    <w:charset w:val="01"/>
    <w:family w:val="roman"/>
    <w:pitch w:val="default"/>
  </w:font>
  <w:font w:name="Baltica">
    <w:altName w:val="Times New Roman"/>
    <w:charset w:val="01"/>
    <w:family w:val="roman"/>
    <w:pitch w:val="default"/>
  </w:font>
  <w:font w:name="Arial Narrow">
    <w:panose1 w:val="020B0606020202030204"/>
    <w:charset w:val="CC"/>
    <w:family w:val="swiss"/>
    <w:pitch w:val="variable"/>
    <w:sig w:usb0="00000287" w:usb1="000008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1FAD" w:rsidRDefault="00531FAD">
      <w:r>
        <w:separator/>
      </w:r>
    </w:p>
  </w:footnote>
  <w:footnote w:type="continuationSeparator" w:id="0">
    <w:p w:rsidR="00531FAD" w:rsidRDefault="00531F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051" w:rsidRDefault="000C6F57">
    <w:pPr>
      <w:pStyle w:val="aff6"/>
      <w:jc w:val="center"/>
    </w:pPr>
    <w:r>
      <w:rPr>
        <w:noProof/>
      </w:rPr>
      <w:fldChar w:fldCharType="begin"/>
    </w:r>
    <w:r w:rsidR="00F55B79">
      <w:rPr>
        <w:noProof/>
      </w:rPr>
      <w:instrText>PAGE</w:instrText>
    </w:r>
    <w:r>
      <w:rPr>
        <w:noProof/>
      </w:rPr>
      <w:fldChar w:fldCharType="separate"/>
    </w:r>
    <w:r w:rsidR="00177E45">
      <w:rPr>
        <w:noProof/>
      </w:rPr>
      <w:t>2</w:t>
    </w:r>
    <w:r>
      <w:rPr>
        <w:noProof/>
      </w:rPr>
      <w:fldChar w:fldCharType="end"/>
    </w:r>
  </w:p>
  <w:p w:rsidR="002E7051" w:rsidRDefault="002E7051">
    <w:pPr>
      <w:pStyle w:val="af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051" w:rsidRDefault="002E7051">
    <w:pPr>
      <w:pStyle w:val="aff6"/>
      <w:jc w:val="center"/>
    </w:pPr>
  </w:p>
  <w:p w:rsidR="002E7051" w:rsidRDefault="002E7051">
    <w:pPr>
      <w:pStyle w:val="aff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242C4"/>
    <w:multiLevelType w:val="multilevel"/>
    <w:tmpl w:val="1474134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4FEF3FD9"/>
    <w:multiLevelType w:val="hybridMultilevel"/>
    <w:tmpl w:val="4608306E"/>
    <w:lvl w:ilvl="0" w:tplc="C8923BA2">
      <w:start w:val="1"/>
      <w:numFmt w:val="decimal"/>
      <w:lvlText w:val="1.%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4F5105E"/>
    <w:multiLevelType w:val="multilevel"/>
    <w:tmpl w:val="28F80BA6"/>
    <w:lvl w:ilvl="0">
      <w:start w:val="1"/>
      <w:numFmt w:val="decimal"/>
      <w:lvlText w:val="%1."/>
      <w:lvlJc w:val="left"/>
      <w:pPr>
        <w:tabs>
          <w:tab w:val="num" w:pos="0"/>
        </w:tabs>
        <w:ind w:left="0" w:firstLine="0"/>
      </w:pPr>
      <w:rPr>
        <w:rFonts w:eastAsia="Times New Roman" w:cs="Times New Roman"/>
        <w:b/>
        <w:bCs/>
        <w:i w:val="0"/>
        <w:iCs w:val="0"/>
        <w:caps w:val="0"/>
        <w:smallCaps w:val="0"/>
        <w:strike w:val="0"/>
        <w:dstrike w:val="0"/>
        <w:color w:val="000000"/>
        <w:spacing w:val="0"/>
        <w:w w:val="100"/>
        <w:sz w:val="25"/>
        <w:szCs w:val="25"/>
        <w:u w:val="none"/>
        <w:lang w:val="ru-RU"/>
      </w:rPr>
    </w:lvl>
    <w:lvl w:ilvl="1">
      <w:start w:val="1"/>
      <w:numFmt w:val="decimal"/>
      <w:lvlText w:val="%1.%2."/>
      <w:lvlJc w:val="left"/>
      <w:pPr>
        <w:tabs>
          <w:tab w:val="num" w:pos="0"/>
        </w:tabs>
        <w:ind w:left="0" w:firstLine="0"/>
      </w:pPr>
      <w:rPr>
        <w:rFonts w:eastAsia="Times New Roman" w:cs="Times New Roman"/>
        <w:b w:val="0"/>
        <w:bCs w:val="0"/>
        <w:i w:val="0"/>
        <w:iCs w:val="0"/>
        <w:caps w:val="0"/>
        <w:smallCaps w:val="0"/>
        <w:strike w:val="0"/>
        <w:dstrike w:val="0"/>
        <w:color w:val="000000"/>
        <w:spacing w:val="0"/>
        <w:w w:val="100"/>
        <w:sz w:val="24"/>
        <w:szCs w:val="24"/>
        <w:u w:val="none"/>
        <w:lang w:val="ru-RU"/>
      </w:r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num w:numId="1">
    <w:abstractNumId w:val="2"/>
  </w:num>
  <w:num w:numId="2">
    <w:abstractNumId w:val="0"/>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D024B8"/>
    <w:rsid w:val="00011078"/>
    <w:rsid w:val="00013615"/>
    <w:rsid w:val="00095319"/>
    <w:rsid w:val="000C21C4"/>
    <w:rsid w:val="000C6F57"/>
    <w:rsid w:val="00103293"/>
    <w:rsid w:val="0013731E"/>
    <w:rsid w:val="00152DCA"/>
    <w:rsid w:val="00177E45"/>
    <w:rsid w:val="00245394"/>
    <w:rsid w:val="00263982"/>
    <w:rsid w:val="002E7051"/>
    <w:rsid w:val="003F4C3A"/>
    <w:rsid w:val="004E54DE"/>
    <w:rsid w:val="00522DD2"/>
    <w:rsid w:val="00531FAD"/>
    <w:rsid w:val="0055327A"/>
    <w:rsid w:val="00596805"/>
    <w:rsid w:val="005E23A4"/>
    <w:rsid w:val="00627509"/>
    <w:rsid w:val="0068023D"/>
    <w:rsid w:val="00697C6A"/>
    <w:rsid w:val="006B7D9D"/>
    <w:rsid w:val="007B1465"/>
    <w:rsid w:val="00823C7D"/>
    <w:rsid w:val="0083476F"/>
    <w:rsid w:val="00844F3E"/>
    <w:rsid w:val="00876829"/>
    <w:rsid w:val="008B7F38"/>
    <w:rsid w:val="008C408B"/>
    <w:rsid w:val="008D09C0"/>
    <w:rsid w:val="008D7C5C"/>
    <w:rsid w:val="00952A9D"/>
    <w:rsid w:val="009E5F77"/>
    <w:rsid w:val="00A37A93"/>
    <w:rsid w:val="00AB64A3"/>
    <w:rsid w:val="00AF0239"/>
    <w:rsid w:val="00B90D52"/>
    <w:rsid w:val="00C24D9A"/>
    <w:rsid w:val="00C87077"/>
    <w:rsid w:val="00D024B8"/>
    <w:rsid w:val="00D118FA"/>
    <w:rsid w:val="00D120C8"/>
    <w:rsid w:val="00D3303E"/>
    <w:rsid w:val="00D36ED7"/>
    <w:rsid w:val="00D43279"/>
    <w:rsid w:val="00D602FF"/>
    <w:rsid w:val="00D72890"/>
    <w:rsid w:val="00DE3E27"/>
    <w:rsid w:val="00E026A3"/>
    <w:rsid w:val="00E70551"/>
    <w:rsid w:val="00E75A03"/>
    <w:rsid w:val="00EA68E7"/>
    <w:rsid w:val="00EA6C49"/>
    <w:rsid w:val="00EB48A1"/>
    <w:rsid w:val="00EE3B37"/>
    <w:rsid w:val="00F55B79"/>
    <w:rsid w:val="00FA0BFB"/>
    <w:rsid w:val="00FA22BD"/>
    <w:rsid w:val="00FE1A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750F8A5"/>
  <w15:docId w15:val="{3E4CF872-0877-4464-851D-5E606E983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0"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nhideWhenUsed="1"/>
    <w:lsdException w:name="footer" w:locked="1" w:semiHidden="1" w:uiPriority="0"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396A"/>
    <w:rPr>
      <w:rFonts w:ascii="Times New Roman" w:eastAsia="Times New Roman" w:hAnsi="Times New Roman"/>
      <w:sz w:val="24"/>
      <w:szCs w:val="24"/>
    </w:rPr>
  </w:style>
  <w:style w:type="paragraph" w:styleId="1">
    <w:name w:val="heading 1"/>
    <w:basedOn w:val="a"/>
    <w:next w:val="a"/>
    <w:link w:val="11"/>
    <w:qFormat/>
    <w:rsid w:val="00EE1B96"/>
    <w:pPr>
      <w:keepNext/>
      <w:spacing w:before="240" w:after="60"/>
      <w:outlineLvl w:val="0"/>
    </w:pPr>
    <w:rPr>
      <w:rFonts w:ascii="Arial" w:eastAsia="Calibri" w:hAnsi="Arial"/>
      <w:b/>
      <w:bCs/>
      <w:kern w:val="2"/>
      <w:sz w:val="32"/>
      <w:szCs w:val="32"/>
    </w:rPr>
  </w:style>
  <w:style w:type="paragraph" w:styleId="2">
    <w:name w:val="heading 2"/>
    <w:basedOn w:val="a"/>
    <w:next w:val="a"/>
    <w:qFormat/>
    <w:rsid w:val="00EE1B96"/>
    <w:pPr>
      <w:keepNext/>
      <w:keepLines/>
      <w:spacing w:before="200"/>
      <w:outlineLvl w:val="1"/>
    </w:pPr>
    <w:rPr>
      <w:rFonts w:ascii="Cambria" w:eastAsia="Calibri" w:hAnsi="Cambria"/>
      <w:b/>
      <w:bCs/>
      <w:color w:val="4F81BD"/>
      <w:sz w:val="26"/>
      <w:szCs w:val="26"/>
    </w:rPr>
  </w:style>
  <w:style w:type="paragraph" w:styleId="3">
    <w:name w:val="heading 3"/>
    <w:basedOn w:val="a"/>
    <w:next w:val="a"/>
    <w:link w:val="30"/>
    <w:qFormat/>
    <w:rsid w:val="00EE1B96"/>
    <w:pPr>
      <w:keepNext/>
      <w:spacing w:before="240" w:after="60"/>
      <w:outlineLvl w:val="2"/>
    </w:pPr>
    <w:rPr>
      <w:rFonts w:ascii="Arial" w:eastAsia="Calibri" w:hAnsi="Arial"/>
      <w:b/>
      <w:bCs/>
      <w:sz w:val="26"/>
      <w:szCs w:val="26"/>
    </w:rPr>
  </w:style>
  <w:style w:type="paragraph" w:styleId="5">
    <w:name w:val="heading 5"/>
    <w:basedOn w:val="a"/>
    <w:next w:val="a"/>
    <w:link w:val="50"/>
    <w:uiPriority w:val="9"/>
    <w:semiHidden/>
    <w:unhideWhenUsed/>
    <w:qFormat/>
    <w:locked/>
    <w:rsid w:val="002D69DA"/>
    <w:pPr>
      <w:keepNext/>
      <w:keepLines/>
      <w:spacing w:before="200"/>
      <w:outlineLvl w:val="4"/>
    </w:pPr>
    <w:rPr>
      <w:rFonts w:ascii="Cambria" w:hAnsi="Cambria"/>
      <w:color w:val="243F60"/>
    </w:rPr>
  </w:style>
  <w:style w:type="paragraph" w:styleId="7">
    <w:name w:val="heading 7"/>
    <w:basedOn w:val="a"/>
    <w:next w:val="a"/>
    <w:link w:val="70"/>
    <w:uiPriority w:val="99"/>
    <w:qFormat/>
    <w:rsid w:val="00EE1B96"/>
    <w:pPr>
      <w:spacing w:before="240" w:after="60"/>
      <w:outlineLvl w:val="6"/>
    </w:pPr>
    <w:rPr>
      <w:rFonts w:eastAsia="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qFormat/>
    <w:locked/>
    <w:rsid w:val="00EE1B96"/>
    <w:rPr>
      <w:rFonts w:ascii="Arial" w:hAnsi="Arial" w:cs="Times New Roman"/>
      <w:b/>
      <w:bCs/>
      <w:kern w:val="2"/>
      <w:sz w:val="32"/>
      <w:szCs w:val="32"/>
      <w:lang w:eastAsia="ru-RU"/>
    </w:rPr>
  </w:style>
  <w:style w:type="character" w:customStyle="1" w:styleId="20">
    <w:name w:val="Заголовок 2 Знак"/>
    <w:qFormat/>
    <w:locked/>
    <w:rsid w:val="00EE1B96"/>
    <w:rPr>
      <w:rFonts w:ascii="Cambria" w:hAnsi="Cambria" w:cs="Times New Roman"/>
      <w:b/>
      <w:bCs/>
      <w:color w:val="4F81BD"/>
      <w:sz w:val="26"/>
      <w:szCs w:val="26"/>
      <w:lang w:eastAsia="ru-RU"/>
    </w:rPr>
  </w:style>
  <w:style w:type="character" w:customStyle="1" w:styleId="30">
    <w:name w:val="Заголовок 3 Знак"/>
    <w:link w:val="3"/>
    <w:qFormat/>
    <w:locked/>
    <w:rsid w:val="00EE1B96"/>
    <w:rPr>
      <w:rFonts w:ascii="Arial" w:hAnsi="Arial" w:cs="Times New Roman"/>
      <w:b/>
      <w:bCs/>
      <w:sz w:val="26"/>
      <w:szCs w:val="26"/>
      <w:lang w:eastAsia="ru-RU"/>
    </w:rPr>
  </w:style>
  <w:style w:type="character" w:customStyle="1" w:styleId="70">
    <w:name w:val="Заголовок 7 Знак"/>
    <w:link w:val="7"/>
    <w:uiPriority w:val="99"/>
    <w:qFormat/>
    <w:locked/>
    <w:rsid w:val="00EE1B96"/>
    <w:rPr>
      <w:rFonts w:ascii="Times New Roman" w:hAnsi="Times New Roman" w:cs="Times New Roman"/>
      <w:sz w:val="24"/>
      <w:szCs w:val="24"/>
      <w:lang w:eastAsia="ru-RU"/>
    </w:rPr>
  </w:style>
  <w:style w:type="character" w:customStyle="1" w:styleId="-">
    <w:name w:val="Интернет-ссылка"/>
    <w:rsid w:val="0044396A"/>
    <w:rPr>
      <w:rFonts w:cs="Times New Roman"/>
      <w:color w:val="0000FF"/>
      <w:u w:val="single"/>
    </w:rPr>
  </w:style>
  <w:style w:type="character" w:customStyle="1" w:styleId="apple-converted-space">
    <w:name w:val="apple-converted-space"/>
    <w:uiPriority w:val="99"/>
    <w:qFormat/>
    <w:rsid w:val="0044396A"/>
    <w:rPr>
      <w:rFonts w:cs="Times New Roman"/>
    </w:rPr>
  </w:style>
  <w:style w:type="character" w:customStyle="1" w:styleId="HTML">
    <w:name w:val="Стандартный HTML Знак"/>
    <w:link w:val="HTML"/>
    <w:uiPriority w:val="99"/>
    <w:qFormat/>
    <w:locked/>
    <w:rsid w:val="00EE1B96"/>
    <w:rPr>
      <w:rFonts w:ascii="Courier New" w:hAnsi="Courier New" w:cs="Times New Roman"/>
      <w:sz w:val="20"/>
      <w:szCs w:val="20"/>
      <w:lang w:eastAsia="ru-RU"/>
    </w:rPr>
  </w:style>
  <w:style w:type="character" w:customStyle="1" w:styleId="a3">
    <w:name w:val="Основной текст с отступом Знак"/>
    <w:qFormat/>
    <w:locked/>
    <w:rsid w:val="00EE1B96"/>
    <w:rPr>
      <w:rFonts w:ascii="Times New Roman" w:hAnsi="Times New Roman" w:cs="Times New Roman"/>
      <w:sz w:val="24"/>
      <w:szCs w:val="24"/>
      <w:lang w:eastAsia="ru-RU"/>
    </w:rPr>
  </w:style>
  <w:style w:type="character" w:customStyle="1" w:styleId="ConsPlusNormal">
    <w:name w:val="ConsPlusNormal Знак"/>
    <w:link w:val="ConsPlusNormal"/>
    <w:qFormat/>
    <w:rsid w:val="00A9702A"/>
    <w:rPr>
      <w:rFonts w:ascii="Arial" w:eastAsia="Times New Roman" w:hAnsi="Arial" w:cs="Arial"/>
      <w:lang w:val="ru-RU" w:eastAsia="ru-RU" w:bidi="ar-SA"/>
    </w:rPr>
  </w:style>
  <w:style w:type="character" w:customStyle="1" w:styleId="a4">
    <w:name w:val="Текст выноски Знак"/>
    <w:uiPriority w:val="99"/>
    <w:qFormat/>
    <w:locked/>
    <w:rsid w:val="00EE1B96"/>
    <w:rPr>
      <w:rFonts w:ascii="Tahoma" w:hAnsi="Tahoma" w:cs="Times New Roman"/>
      <w:sz w:val="16"/>
      <w:szCs w:val="16"/>
      <w:lang w:eastAsia="ru-RU"/>
    </w:rPr>
  </w:style>
  <w:style w:type="character" w:customStyle="1" w:styleId="a5">
    <w:name w:val="Основной текст Знак"/>
    <w:qFormat/>
    <w:locked/>
    <w:rsid w:val="00EE1B96"/>
    <w:rPr>
      <w:rFonts w:ascii="Times New Roman" w:hAnsi="Times New Roman" w:cs="Times New Roman"/>
      <w:sz w:val="20"/>
      <w:szCs w:val="20"/>
      <w:lang w:eastAsia="ru-RU"/>
    </w:rPr>
  </w:style>
  <w:style w:type="character" w:customStyle="1" w:styleId="a6">
    <w:name w:val="Верхний колонтитул Знак"/>
    <w:uiPriority w:val="99"/>
    <w:qFormat/>
    <w:locked/>
    <w:rsid w:val="00EE1B96"/>
    <w:rPr>
      <w:rFonts w:ascii="Times New Roman" w:hAnsi="Times New Roman" w:cs="Times New Roman"/>
      <w:sz w:val="24"/>
      <w:szCs w:val="24"/>
    </w:rPr>
  </w:style>
  <w:style w:type="character" w:customStyle="1" w:styleId="a7">
    <w:name w:val="Нижний колонтитул Знак"/>
    <w:qFormat/>
    <w:locked/>
    <w:rsid w:val="00EE1B96"/>
    <w:rPr>
      <w:rFonts w:ascii="Times New Roman" w:hAnsi="Times New Roman" w:cs="Times New Roman"/>
      <w:sz w:val="24"/>
      <w:szCs w:val="24"/>
    </w:rPr>
  </w:style>
  <w:style w:type="character" w:customStyle="1" w:styleId="31">
    <w:name w:val="Основной текст с отступом 3 Знак"/>
    <w:link w:val="31"/>
    <w:qFormat/>
    <w:locked/>
    <w:rsid w:val="00EE1B96"/>
    <w:rPr>
      <w:rFonts w:ascii="Times New Roman" w:hAnsi="Times New Roman" w:cs="Times New Roman"/>
      <w:sz w:val="16"/>
      <w:szCs w:val="16"/>
    </w:rPr>
  </w:style>
  <w:style w:type="character" w:customStyle="1" w:styleId="iceouttxt60">
    <w:name w:val="iceouttxt60"/>
    <w:uiPriority w:val="99"/>
    <w:qFormat/>
    <w:rsid w:val="00EE1B96"/>
    <w:rPr>
      <w:rFonts w:ascii="Arial" w:hAnsi="Arial"/>
      <w:color w:val="666666"/>
      <w:sz w:val="17"/>
    </w:rPr>
  </w:style>
  <w:style w:type="character" w:customStyle="1" w:styleId="a8">
    <w:name w:val="Текст сноски Знак"/>
    <w:qFormat/>
    <w:locked/>
    <w:rsid w:val="00EE1B96"/>
    <w:rPr>
      <w:rFonts w:ascii="Times New Roman" w:hAnsi="Times New Roman" w:cs="Times New Roman"/>
      <w:sz w:val="20"/>
      <w:szCs w:val="20"/>
    </w:rPr>
  </w:style>
  <w:style w:type="character" w:customStyle="1" w:styleId="a9">
    <w:name w:val="Текст Знак"/>
    <w:uiPriority w:val="99"/>
    <w:qFormat/>
    <w:locked/>
    <w:rsid w:val="00EE1B96"/>
    <w:rPr>
      <w:rFonts w:ascii="Courier New" w:hAnsi="Courier New" w:cs="Times New Roman"/>
      <w:sz w:val="20"/>
      <w:szCs w:val="20"/>
    </w:rPr>
  </w:style>
  <w:style w:type="character" w:customStyle="1" w:styleId="s8">
    <w:name w:val="s8"/>
    <w:uiPriority w:val="99"/>
    <w:qFormat/>
    <w:rsid w:val="00EE1B96"/>
  </w:style>
  <w:style w:type="character" w:customStyle="1" w:styleId="aa">
    <w:name w:val="Название Знак"/>
    <w:qFormat/>
    <w:locked/>
    <w:rsid w:val="00EE1B96"/>
    <w:rPr>
      <w:rFonts w:ascii="Times New Roman" w:hAnsi="Times New Roman" w:cs="Times New Roman"/>
      <w:sz w:val="32"/>
      <w:szCs w:val="32"/>
    </w:rPr>
  </w:style>
  <w:style w:type="character" w:customStyle="1" w:styleId="TitleChar">
    <w:name w:val="Title Char"/>
    <w:uiPriority w:val="99"/>
    <w:qFormat/>
    <w:locked/>
    <w:rsid w:val="00EE1B96"/>
    <w:rPr>
      <w:rFonts w:ascii="Times New Roman" w:hAnsi="Times New Roman" w:cs="Times New Roman"/>
      <w:b/>
      <w:sz w:val="24"/>
      <w:lang w:eastAsia="ru-RU"/>
    </w:rPr>
  </w:style>
  <w:style w:type="character" w:customStyle="1" w:styleId="32">
    <w:name w:val="Основной текст 3 Знак"/>
    <w:link w:val="33"/>
    <w:qFormat/>
    <w:locked/>
    <w:rsid w:val="00EE1B96"/>
    <w:rPr>
      <w:rFonts w:ascii="Times New Roman" w:hAnsi="Times New Roman" w:cs="Times New Roman"/>
      <w:sz w:val="16"/>
      <w:szCs w:val="16"/>
    </w:rPr>
  </w:style>
  <w:style w:type="character" w:styleId="ab">
    <w:name w:val="page number"/>
    <w:qFormat/>
    <w:rsid w:val="00EE1B96"/>
    <w:rPr>
      <w:rFonts w:cs="Times New Roman"/>
    </w:rPr>
  </w:style>
  <w:style w:type="character" w:customStyle="1" w:styleId="ac">
    <w:name w:val="Без интервала Знак"/>
    <w:qFormat/>
    <w:locked/>
    <w:rsid w:val="003D25FE"/>
    <w:rPr>
      <w:rFonts w:ascii="Times New Roman" w:eastAsia="Times New Roman" w:hAnsi="Times New Roman"/>
      <w:sz w:val="24"/>
      <w:szCs w:val="24"/>
      <w:lang w:bidi="ar-SA"/>
    </w:rPr>
  </w:style>
  <w:style w:type="character" w:customStyle="1" w:styleId="group-name">
    <w:name w:val="group-name"/>
    <w:uiPriority w:val="99"/>
    <w:qFormat/>
    <w:rsid w:val="00EE1B96"/>
    <w:rPr>
      <w:rFonts w:cs="Times New Roman"/>
    </w:rPr>
  </w:style>
  <w:style w:type="character" w:customStyle="1" w:styleId="dfaq">
    <w:name w:val="dfaq"/>
    <w:uiPriority w:val="99"/>
    <w:qFormat/>
    <w:rsid w:val="00EE1B96"/>
    <w:rPr>
      <w:rFonts w:cs="Times New Roman"/>
    </w:rPr>
  </w:style>
  <w:style w:type="character" w:customStyle="1" w:styleId="21">
    <w:name w:val="Основной текст с отступом 2 Знак"/>
    <w:link w:val="22"/>
    <w:qFormat/>
    <w:locked/>
    <w:rsid w:val="00EE1B96"/>
    <w:rPr>
      <w:rFonts w:ascii="Times New Roman" w:eastAsia="Times New Roman" w:hAnsi="Times New Roman"/>
      <w:sz w:val="28"/>
      <w:szCs w:val="24"/>
    </w:rPr>
  </w:style>
  <w:style w:type="character" w:customStyle="1" w:styleId="12">
    <w:name w:val="Название Знак1"/>
    <w:uiPriority w:val="99"/>
    <w:qFormat/>
    <w:locked/>
    <w:rsid w:val="00EE1B96"/>
    <w:rPr>
      <w:b/>
      <w:sz w:val="24"/>
    </w:rPr>
  </w:style>
  <w:style w:type="character" w:customStyle="1" w:styleId="font21">
    <w:name w:val="font21"/>
    <w:uiPriority w:val="99"/>
    <w:qFormat/>
    <w:rsid w:val="00EE1B96"/>
    <w:rPr>
      <w:rFonts w:ascii="Times New Roman" w:hAnsi="Times New Roman"/>
      <w:sz w:val="24"/>
    </w:rPr>
  </w:style>
  <w:style w:type="character" w:customStyle="1" w:styleId="13">
    <w:name w:val="Основной текст Знак1"/>
    <w:uiPriority w:val="99"/>
    <w:qFormat/>
    <w:rsid w:val="00EE1B96"/>
    <w:rPr>
      <w:sz w:val="24"/>
      <w:lang w:val="ru-RU" w:eastAsia="ru-RU"/>
    </w:rPr>
  </w:style>
  <w:style w:type="character" w:styleId="ad">
    <w:name w:val="Strong"/>
    <w:uiPriority w:val="22"/>
    <w:qFormat/>
    <w:rsid w:val="00EE1B96"/>
    <w:rPr>
      <w:rFonts w:cs="Times New Roman"/>
      <w:b/>
    </w:rPr>
  </w:style>
  <w:style w:type="character" w:customStyle="1" w:styleId="120">
    <w:name w:val="Знак Знак12"/>
    <w:uiPriority w:val="99"/>
    <w:qFormat/>
    <w:rsid w:val="00EE1B96"/>
    <w:rPr>
      <w:sz w:val="24"/>
    </w:rPr>
  </w:style>
  <w:style w:type="character" w:customStyle="1" w:styleId="11">
    <w:name w:val="Заголовок 1 Знак1"/>
    <w:link w:val="1"/>
    <w:uiPriority w:val="99"/>
    <w:qFormat/>
    <w:rsid w:val="00EE1B96"/>
    <w:rPr>
      <w:sz w:val="24"/>
    </w:rPr>
  </w:style>
  <w:style w:type="character" w:customStyle="1" w:styleId="BodyText2Char">
    <w:name w:val="Body Text 2 Char"/>
    <w:uiPriority w:val="99"/>
    <w:semiHidden/>
    <w:qFormat/>
    <w:locked/>
    <w:rsid w:val="00EE1B96"/>
    <w:rPr>
      <w:rFonts w:ascii="Times New Roman" w:hAnsi="Times New Roman"/>
      <w:sz w:val="24"/>
    </w:rPr>
  </w:style>
  <w:style w:type="character" w:customStyle="1" w:styleId="23">
    <w:name w:val="Основной текст 2 Знак"/>
    <w:qFormat/>
    <w:locked/>
    <w:rsid w:val="0027747F"/>
    <w:rPr>
      <w:rFonts w:ascii="Times New Roman" w:hAnsi="Times New Roman" w:cs="Times New Roman"/>
      <w:sz w:val="24"/>
      <w:szCs w:val="24"/>
    </w:rPr>
  </w:style>
  <w:style w:type="character" w:customStyle="1" w:styleId="210">
    <w:name w:val="Основной текст 2 Знак1"/>
    <w:uiPriority w:val="99"/>
    <w:semiHidden/>
    <w:qFormat/>
    <w:rsid w:val="00EE1B96"/>
    <w:rPr>
      <w:rFonts w:ascii="Times New Roman" w:hAnsi="Times New Roman" w:cs="Times New Roman"/>
      <w:sz w:val="24"/>
      <w:szCs w:val="24"/>
      <w:lang w:eastAsia="ru-RU"/>
    </w:rPr>
  </w:style>
  <w:style w:type="character" w:customStyle="1" w:styleId="ae">
    <w:name w:val="Знак Знак"/>
    <w:uiPriority w:val="99"/>
    <w:qFormat/>
    <w:locked/>
    <w:rsid w:val="00EE1B96"/>
    <w:rPr>
      <w:sz w:val="32"/>
      <w:lang w:val="ru-RU" w:eastAsia="ru-RU"/>
    </w:rPr>
  </w:style>
  <w:style w:type="character" w:customStyle="1" w:styleId="14">
    <w:name w:val="Стиль1 Знак"/>
    <w:link w:val="15"/>
    <w:uiPriority w:val="99"/>
    <w:qFormat/>
    <w:locked/>
    <w:rsid w:val="00EE1B96"/>
    <w:rPr>
      <w:rFonts w:ascii="Times New Roman" w:hAnsi="Times New Roman"/>
      <w:b/>
      <w:sz w:val="28"/>
      <w:u w:val="single"/>
      <w:lang w:eastAsia="ru-RU"/>
    </w:rPr>
  </w:style>
  <w:style w:type="character" w:customStyle="1" w:styleId="af">
    <w:name w:val="Посещённая гиперссылка"/>
    <w:uiPriority w:val="99"/>
    <w:rsid w:val="00EE1B96"/>
    <w:rPr>
      <w:rFonts w:cs="Times New Roman"/>
      <w:color w:val="800080"/>
      <w:u w:val="single"/>
    </w:rPr>
  </w:style>
  <w:style w:type="character" w:customStyle="1" w:styleId="blk">
    <w:name w:val="blk"/>
    <w:qFormat/>
    <w:rsid w:val="00247160"/>
    <w:rPr>
      <w:rFonts w:cs="Times New Roman"/>
    </w:rPr>
  </w:style>
  <w:style w:type="character" w:customStyle="1" w:styleId="CharChar">
    <w:name w:val="Обычный Char Char"/>
    <w:link w:val="16"/>
    <w:qFormat/>
    <w:locked/>
    <w:rsid w:val="00997825"/>
    <w:rPr>
      <w:rFonts w:ascii="Times New Roman" w:eastAsia="Times New Roman" w:hAnsi="Times New Roman"/>
      <w:sz w:val="24"/>
      <w:lang w:bidi="ar-SA"/>
    </w:rPr>
  </w:style>
  <w:style w:type="character" w:customStyle="1" w:styleId="150">
    <w:name w:val="Основной текст (15)"/>
    <w:uiPriority w:val="99"/>
    <w:qFormat/>
    <w:rsid w:val="00D647F1"/>
    <w:rPr>
      <w:rFonts w:cs="Times New Roman"/>
      <w:sz w:val="24"/>
      <w:szCs w:val="24"/>
    </w:rPr>
  </w:style>
  <w:style w:type="character" w:customStyle="1" w:styleId="blk3">
    <w:name w:val="blk3"/>
    <w:qFormat/>
    <w:rsid w:val="00F64ABE"/>
    <w:rPr>
      <w:vanish w:val="0"/>
    </w:rPr>
  </w:style>
  <w:style w:type="character" w:customStyle="1" w:styleId="blk6">
    <w:name w:val="blk6"/>
    <w:qFormat/>
    <w:rsid w:val="00930444"/>
    <w:rPr>
      <w:vanish w:val="0"/>
    </w:rPr>
  </w:style>
  <w:style w:type="character" w:customStyle="1" w:styleId="iceouttxt6">
    <w:name w:val="iceouttxt6"/>
    <w:qFormat/>
    <w:rsid w:val="004C1CCB"/>
    <w:rPr>
      <w:rFonts w:ascii="Arial" w:hAnsi="Arial" w:cs="Arial"/>
      <w:color w:val="666666"/>
      <w:sz w:val="19"/>
      <w:szCs w:val="19"/>
    </w:rPr>
  </w:style>
  <w:style w:type="character" w:customStyle="1" w:styleId="af0">
    <w:name w:val="!Основной Знак"/>
    <w:qFormat/>
    <w:locked/>
    <w:rsid w:val="00997825"/>
    <w:rPr>
      <w:rFonts w:ascii="Times New Roman" w:eastAsia="MS Mincho" w:hAnsi="Times New Roman"/>
      <w:sz w:val="24"/>
      <w:szCs w:val="24"/>
      <w:lang w:bidi="ar-SA"/>
    </w:rPr>
  </w:style>
  <w:style w:type="character" w:customStyle="1" w:styleId="r">
    <w:name w:val="r"/>
    <w:basedOn w:val="a0"/>
    <w:qFormat/>
    <w:rsid w:val="00997825"/>
  </w:style>
  <w:style w:type="character" w:customStyle="1" w:styleId="FontStyle14">
    <w:name w:val="Font Style14"/>
    <w:qFormat/>
    <w:rsid w:val="00997825"/>
    <w:rPr>
      <w:rFonts w:ascii="Times New Roman" w:hAnsi="Times New Roman" w:cs="Times New Roman"/>
      <w:sz w:val="20"/>
      <w:szCs w:val="20"/>
    </w:rPr>
  </w:style>
  <w:style w:type="character" w:customStyle="1" w:styleId="4">
    <w:name w:val="Основной текст (4)_"/>
    <w:link w:val="40"/>
    <w:qFormat/>
    <w:rsid w:val="00997825"/>
    <w:rPr>
      <w:rFonts w:ascii="Tahoma" w:eastAsia="Tahoma" w:hAnsi="Tahoma" w:cs="Tahoma"/>
      <w:sz w:val="19"/>
      <w:szCs w:val="19"/>
      <w:shd w:val="clear" w:color="auto" w:fill="FFFFFF"/>
    </w:rPr>
  </w:style>
  <w:style w:type="character" w:customStyle="1" w:styleId="af1">
    <w:name w:val="Гипертекстовая ссылка"/>
    <w:uiPriority w:val="99"/>
    <w:qFormat/>
    <w:rsid w:val="00997825"/>
    <w:rPr>
      <w:color w:val="106BBE"/>
    </w:rPr>
  </w:style>
  <w:style w:type="character" w:customStyle="1" w:styleId="FontStyle42">
    <w:name w:val="Font Style42"/>
    <w:uiPriority w:val="99"/>
    <w:qFormat/>
    <w:rsid w:val="00997825"/>
    <w:rPr>
      <w:rFonts w:ascii="Times New Roman" w:hAnsi="Times New Roman" w:cs="Times New Roman"/>
      <w:sz w:val="24"/>
      <w:szCs w:val="24"/>
    </w:rPr>
  </w:style>
  <w:style w:type="character" w:customStyle="1" w:styleId="17">
    <w:name w:val="Основной текст1"/>
    <w:qFormat/>
    <w:rsid w:val="00997825"/>
    <w:rPr>
      <w:sz w:val="15"/>
      <w:szCs w:val="15"/>
      <w:shd w:val="clear" w:color="auto" w:fill="FFFFFF"/>
      <w:lang w:bidi="ar-SA"/>
    </w:rPr>
  </w:style>
  <w:style w:type="character" w:styleId="af2">
    <w:name w:val="Emphasis"/>
    <w:qFormat/>
    <w:locked/>
    <w:rsid w:val="00997825"/>
    <w:rPr>
      <w:i/>
      <w:iCs/>
    </w:rPr>
  </w:style>
  <w:style w:type="character" w:customStyle="1" w:styleId="af3">
    <w:name w:val="Цветовое выделение"/>
    <w:uiPriority w:val="99"/>
    <w:qFormat/>
    <w:rsid w:val="00D90809"/>
    <w:rPr>
      <w:b/>
      <w:color w:val="auto"/>
    </w:rPr>
  </w:style>
  <w:style w:type="character" w:customStyle="1" w:styleId="af4">
    <w:name w:val="Привязка сноски"/>
    <w:rsid w:val="00D3303E"/>
    <w:rPr>
      <w:vertAlign w:val="superscript"/>
    </w:rPr>
  </w:style>
  <w:style w:type="character" w:customStyle="1" w:styleId="FootnoteCharacters">
    <w:name w:val="Footnote Characters"/>
    <w:qFormat/>
    <w:locked/>
    <w:rsid w:val="00D90809"/>
    <w:rPr>
      <w:vertAlign w:val="superscript"/>
    </w:rPr>
  </w:style>
  <w:style w:type="character" w:customStyle="1" w:styleId="extended-textfull">
    <w:name w:val="extended-text__full"/>
    <w:basedOn w:val="a0"/>
    <w:qFormat/>
    <w:rsid w:val="00C94131"/>
  </w:style>
  <w:style w:type="character" w:customStyle="1" w:styleId="z-">
    <w:name w:val="z-Конец формы Знак"/>
    <w:uiPriority w:val="99"/>
    <w:semiHidden/>
    <w:qFormat/>
    <w:rsid w:val="007915B4"/>
    <w:rPr>
      <w:rFonts w:ascii="Arial" w:eastAsia="Times New Roman" w:hAnsi="Arial" w:cs="Arial"/>
      <w:vanish/>
      <w:sz w:val="16"/>
      <w:szCs w:val="16"/>
    </w:rPr>
  </w:style>
  <w:style w:type="character" w:customStyle="1" w:styleId="incut-head-control">
    <w:name w:val="incut-head-control"/>
    <w:basedOn w:val="a0"/>
    <w:qFormat/>
    <w:rsid w:val="0066496A"/>
  </w:style>
  <w:style w:type="character" w:styleId="af5">
    <w:name w:val="Placeholder Text"/>
    <w:uiPriority w:val="99"/>
    <w:semiHidden/>
    <w:qFormat/>
    <w:rsid w:val="002B2CDA"/>
    <w:rPr>
      <w:color w:val="808080"/>
    </w:rPr>
  </w:style>
  <w:style w:type="character" w:customStyle="1" w:styleId="greycolor">
    <w:name w:val="greycolor"/>
    <w:basedOn w:val="a0"/>
    <w:qFormat/>
    <w:rsid w:val="005870D8"/>
  </w:style>
  <w:style w:type="character" w:customStyle="1" w:styleId="33">
    <w:name w:val="Основной текст (3)_"/>
    <w:link w:val="32"/>
    <w:qFormat/>
    <w:locked/>
    <w:rsid w:val="00B81265"/>
    <w:rPr>
      <w:rFonts w:ascii="Times New Roman" w:eastAsia="Times New Roman" w:hAnsi="Times New Roman"/>
      <w:b/>
      <w:bCs/>
      <w:sz w:val="18"/>
      <w:szCs w:val="18"/>
      <w:shd w:val="clear" w:color="auto" w:fill="FFFFFF"/>
    </w:rPr>
  </w:style>
  <w:style w:type="character" w:customStyle="1" w:styleId="310">
    <w:name w:val="Основной текст 3 Знак1"/>
    <w:link w:val="34"/>
    <w:qFormat/>
    <w:rsid w:val="00B81265"/>
    <w:rPr>
      <w:rFonts w:ascii="Times New Roman" w:eastAsia="Times New Roman" w:hAnsi="Times New Roman" w:cs="Times New Roman"/>
      <w:b/>
      <w:bCs/>
      <w:i w:val="0"/>
      <w:iCs w:val="0"/>
      <w:caps w:val="0"/>
      <w:smallCaps w:val="0"/>
      <w:strike w:val="0"/>
      <w:dstrike w:val="0"/>
      <w:sz w:val="18"/>
      <w:szCs w:val="18"/>
      <w:u w:val="none"/>
      <w:effect w:val="none"/>
    </w:rPr>
  </w:style>
  <w:style w:type="character" w:customStyle="1" w:styleId="af6">
    <w:name w:val="Основной текст_"/>
    <w:link w:val="41"/>
    <w:qFormat/>
    <w:rsid w:val="00FE767A"/>
    <w:rPr>
      <w:rFonts w:ascii="Times New Roman" w:eastAsia="Times New Roman" w:hAnsi="Times New Roman"/>
      <w:shd w:val="clear" w:color="auto" w:fill="FFFFFF"/>
    </w:rPr>
  </w:style>
  <w:style w:type="character" w:customStyle="1" w:styleId="24">
    <w:name w:val="Основной текст (2)_"/>
    <w:link w:val="211"/>
    <w:qFormat/>
    <w:rsid w:val="00FE767A"/>
    <w:rPr>
      <w:rFonts w:ascii="Times New Roman" w:eastAsia="Times New Roman" w:hAnsi="Times New Roman"/>
      <w:b/>
      <w:bCs/>
      <w:sz w:val="25"/>
      <w:szCs w:val="25"/>
      <w:shd w:val="clear" w:color="auto" w:fill="FFFFFF"/>
    </w:rPr>
  </w:style>
  <w:style w:type="character" w:customStyle="1" w:styleId="Georgia11pt1">
    <w:name w:val="Основной текст + Georgia;11 pt1"/>
    <w:qFormat/>
    <w:rsid w:val="00FE767A"/>
    <w:rPr>
      <w:rFonts w:ascii="Georgia" w:eastAsia="Georgia" w:hAnsi="Georgia" w:cs="Georgia"/>
      <w:color w:val="000000"/>
      <w:spacing w:val="0"/>
      <w:w w:val="100"/>
      <w:sz w:val="22"/>
      <w:szCs w:val="22"/>
      <w:shd w:val="clear" w:color="auto" w:fill="FFFFFF"/>
    </w:rPr>
  </w:style>
  <w:style w:type="character" w:customStyle="1" w:styleId="40">
    <w:name w:val="Основной текст (4) + Не курсив"/>
    <w:link w:val="4"/>
    <w:qFormat/>
    <w:rsid w:val="00FE767A"/>
    <w:rPr>
      <w:rFonts w:ascii="Times New Roman" w:eastAsia="Times New Roman" w:hAnsi="Times New Roman" w:cs="Times New Roman"/>
      <w:b w:val="0"/>
      <w:bCs w:val="0"/>
      <w:i/>
      <w:iCs/>
      <w:caps w:val="0"/>
      <w:smallCaps w:val="0"/>
      <w:strike w:val="0"/>
      <w:dstrike w:val="0"/>
      <w:color w:val="000000"/>
      <w:spacing w:val="0"/>
      <w:w w:val="100"/>
      <w:sz w:val="24"/>
      <w:szCs w:val="24"/>
      <w:u w:val="none"/>
      <w:shd w:val="clear" w:color="auto" w:fill="FFFFFF"/>
      <w:lang w:val="ru-RU"/>
    </w:rPr>
  </w:style>
  <w:style w:type="character" w:customStyle="1" w:styleId="220">
    <w:name w:val="Основной текст 2 Знак2"/>
    <w:link w:val="25"/>
    <w:qFormat/>
    <w:rsid w:val="00FE767A"/>
    <w:rPr>
      <w:rFonts w:ascii="Times New Roman" w:eastAsia="Times New Roman" w:hAnsi="Times New Roman"/>
      <w:i/>
      <w:iCs/>
      <w:color w:val="000000"/>
      <w:spacing w:val="0"/>
      <w:w w:val="100"/>
      <w:sz w:val="24"/>
      <w:szCs w:val="24"/>
      <w:shd w:val="clear" w:color="auto" w:fill="FFFFFF"/>
      <w:lang w:val="ru-RU"/>
    </w:rPr>
  </w:style>
  <w:style w:type="character" w:customStyle="1" w:styleId="18">
    <w:name w:val="Основной текст + Курсив1"/>
    <w:qFormat/>
    <w:rsid w:val="00FE767A"/>
    <w:rPr>
      <w:rFonts w:ascii="Times New Roman" w:eastAsia="Times New Roman" w:hAnsi="Times New Roman"/>
      <w:i/>
      <w:iCs/>
      <w:color w:val="000000"/>
      <w:spacing w:val="0"/>
      <w:w w:val="100"/>
      <w:sz w:val="24"/>
      <w:szCs w:val="24"/>
      <w:u w:val="single"/>
      <w:shd w:val="clear" w:color="auto" w:fill="FFFFFF"/>
      <w:lang w:val="ru-RU"/>
    </w:rPr>
  </w:style>
  <w:style w:type="character" w:customStyle="1" w:styleId="26">
    <w:name w:val="Основной текст2"/>
    <w:qFormat/>
    <w:rsid w:val="00FE767A"/>
    <w:rPr>
      <w:rFonts w:ascii="Times New Roman" w:eastAsia="Times New Roman" w:hAnsi="Times New Roman"/>
      <w:color w:val="000000"/>
      <w:spacing w:val="0"/>
      <w:w w:val="100"/>
      <w:sz w:val="24"/>
      <w:szCs w:val="24"/>
      <w:u w:val="single"/>
      <w:shd w:val="clear" w:color="auto" w:fill="FFFFFF"/>
      <w:lang w:val="ru-RU"/>
    </w:rPr>
  </w:style>
  <w:style w:type="character" w:customStyle="1" w:styleId="af7">
    <w:name w:val="Оглавление_"/>
    <w:qFormat/>
    <w:rsid w:val="00FE767A"/>
    <w:rPr>
      <w:rFonts w:ascii="Times New Roman" w:eastAsia="Times New Roman" w:hAnsi="Times New Roman"/>
      <w:shd w:val="clear" w:color="auto" w:fill="FFFFFF"/>
    </w:rPr>
  </w:style>
  <w:style w:type="character" w:customStyle="1" w:styleId="50">
    <w:name w:val="Заголовок 5 Знак"/>
    <w:link w:val="5"/>
    <w:uiPriority w:val="9"/>
    <w:semiHidden/>
    <w:qFormat/>
    <w:rsid w:val="002D69DA"/>
    <w:rPr>
      <w:rFonts w:ascii="Cambria" w:eastAsia="Times New Roman" w:hAnsi="Cambria" w:cs="Times New Roman"/>
      <w:color w:val="243F60"/>
      <w:sz w:val="24"/>
      <w:szCs w:val="24"/>
    </w:rPr>
  </w:style>
  <w:style w:type="character" w:customStyle="1" w:styleId="sectioninfo">
    <w:name w:val="section__info"/>
    <w:basedOn w:val="a0"/>
    <w:qFormat/>
    <w:rsid w:val="00795F83"/>
  </w:style>
  <w:style w:type="character" w:customStyle="1" w:styleId="15">
    <w:name w:val="Название1"/>
    <w:basedOn w:val="a0"/>
    <w:link w:val="14"/>
    <w:qFormat/>
    <w:rsid w:val="00C86253"/>
  </w:style>
  <w:style w:type="character" w:customStyle="1" w:styleId="cardmaininfopurchaselink">
    <w:name w:val="cardmaininfo__purchaselink"/>
    <w:basedOn w:val="a0"/>
    <w:qFormat/>
    <w:rsid w:val="006E2C74"/>
  </w:style>
  <w:style w:type="character" w:customStyle="1" w:styleId="af8">
    <w:name w:val="Абзац списка Знак"/>
    <w:uiPriority w:val="34"/>
    <w:qFormat/>
    <w:rsid w:val="00EC2E01"/>
    <w:rPr>
      <w:rFonts w:ascii="Times New Roman" w:eastAsia="Times New Roman" w:hAnsi="Times New Roman"/>
      <w:sz w:val="24"/>
      <w:szCs w:val="24"/>
    </w:rPr>
  </w:style>
  <w:style w:type="character" w:customStyle="1" w:styleId="af9">
    <w:name w:val="Выделение жирным"/>
    <w:qFormat/>
    <w:rsid w:val="00D3303E"/>
    <w:rPr>
      <w:b/>
      <w:bCs/>
    </w:rPr>
  </w:style>
  <w:style w:type="paragraph" w:customStyle="1" w:styleId="19">
    <w:name w:val="Заголовок1"/>
    <w:next w:val="afa"/>
    <w:uiPriority w:val="99"/>
    <w:qFormat/>
    <w:rsid w:val="00EE1B96"/>
    <w:pPr>
      <w:widowControl w:val="0"/>
    </w:pPr>
    <w:rPr>
      <w:rFonts w:ascii="Arial" w:eastAsia="Times New Roman" w:hAnsi="Arial" w:cs="Arial"/>
      <w:b/>
      <w:bCs/>
      <w:sz w:val="22"/>
      <w:szCs w:val="22"/>
    </w:rPr>
  </w:style>
  <w:style w:type="paragraph" w:styleId="afa">
    <w:name w:val="Body Text"/>
    <w:basedOn w:val="a"/>
    <w:rsid w:val="00EE1B96"/>
    <w:pPr>
      <w:spacing w:after="120"/>
    </w:pPr>
    <w:rPr>
      <w:rFonts w:eastAsia="Calibri"/>
      <w:sz w:val="20"/>
      <w:szCs w:val="20"/>
    </w:rPr>
  </w:style>
  <w:style w:type="paragraph" w:styleId="afb">
    <w:name w:val="List"/>
    <w:basedOn w:val="afa"/>
    <w:rsid w:val="00D3303E"/>
    <w:rPr>
      <w:rFonts w:ascii="PT Astra Serif" w:hAnsi="PT Astra Serif" w:cs="Noto Sans Devanagari"/>
    </w:rPr>
  </w:style>
  <w:style w:type="paragraph" w:styleId="afc">
    <w:name w:val="caption"/>
    <w:basedOn w:val="a"/>
    <w:qFormat/>
    <w:rsid w:val="00D3303E"/>
    <w:pPr>
      <w:suppressLineNumbers/>
      <w:spacing w:before="120" w:after="120"/>
    </w:pPr>
    <w:rPr>
      <w:rFonts w:ascii="PT Astra Serif" w:hAnsi="PT Astra Serif" w:cs="Noto Sans Devanagari"/>
      <w:i/>
      <w:iCs/>
    </w:rPr>
  </w:style>
  <w:style w:type="paragraph" w:styleId="afd">
    <w:name w:val="index heading"/>
    <w:basedOn w:val="a"/>
    <w:qFormat/>
    <w:rsid w:val="00D3303E"/>
    <w:pPr>
      <w:suppressLineNumbers/>
    </w:pPr>
    <w:rPr>
      <w:rFonts w:ascii="PT Astra Serif" w:hAnsi="PT Astra Serif" w:cs="Noto Sans Devanagari"/>
    </w:rPr>
  </w:style>
  <w:style w:type="paragraph" w:customStyle="1" w:styleId="Iacaaiea">
    <w:name w:val="Iacaaiea"/>
    <w:basedOn w:val="a"/>
    <w:qFormat/>
    <w:rsid w:val="0044396A"/>
    <w:pPr>
      <w:tabs>
        <w:tab w:val="left" w:pos="426"/>
      </w:tabs>
      <w:spacing w:before="120" w:line="360" w:lineRule="atLeast"/>
      <w:jc w:val="center"/>
    </w:pPr>
    <w:rPr>
      <w:b/>
      <w:bCs/>
      <w:sz w:val="22"/>
      <w:szCs w:val="22"/>
    </w:rPr>
  </w:style>
  <w:style w:type="paragraph" w:styleId="HTML0">
    <w:name w:val="HTML Preformatted"/>
    <w:basedOn w:val="a"/>
    <w:uiPriority w:val="99"/>
    <w:qFormat/>
    <w:rsid w:val="00EE1B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rPr>
  </w:style>
  <w:style w:type="paragraph" w:styleId="afe">
    <w:name w:val="Body Text Indent"/>
    <w:basedOn w:val="a"/>
    <w:rsid w:val="00EE1B96"/>
    <w:pPr>
      <w:ind w:firstLine="851"/>
      <w:jc w:val="both"/>
    </w:pPr>
    <w:rPr>
      <w:rFonts w:eastAsia="Calibri"/>
    </w:rPr>
  </w:style>
  <w:style w:type="paragraph" w:customStyle="1" w:styleId="ConsNormal">
    <w:name w:val="ConsNormal"/>
    <w:uiPriority w:val="99"/>
    <w:qFormat/>
    <w:rsid w:val="00EE1B96"/>
    <w:pPr>
      <w:widowControl w:val="0"/>
      <w:ind w:right="19772" w:firstLine="720"/>
    </w:pPr>
    <w:rPr>
      <w:rFonts w:ascii="Arial" w:eastAsia="Times New Roman" w:hAnsi="Arial" w:cs="Arial"/>
      <w:sz w:val="24"/>
    </w:rPr>
  </w:style>
  <w:style w:type="paragraph" w:customStyle="1" w:styleId="ConsPlusNormal0">
    <w:name w:val="ConsPlusNormal"/>
    <w:qFormat/>
    <w:rsid w:val="00EE1B96"/>
    <w:pPr>
      <w:widowControl w:val="0"/>
      <w:ind w:firstLine="720"/>
    </w:pPr>
    <w:rPr>
      <w:rFonts w:ascii="Arial" w:eastAsia="Times New Roman" w:hAnsi="Arial" w:cs="Arial"/>
      <w:sz w:val="24"/>
    </w:rPr>
  </w:style>
  <w:style w:type="paragraph" w:customStyle="1" w:styleId="02statia3">
    <w:name w:val="02statia3"/>
    <w:basedOn w:val="a"/>
    <w:uiPriority w:val="99"/>
    <w:qFormat/>
    <w:rsid w:val="00EE1B96"/>
    <w:pPr>
      <w:spacing w:before="120" w:line="320" w:lineRule="atLeast"/>
      <w:ind w:left="2900" w:hanging="880"/>
      <w:jc w:val="both"/>
    </w:pPr>
    <w:rPr>
      <w:rFonts w:ascii="GaramondNarrowC" w:hAnsi="GaramondNarrowC"/>
      <w:color w:val="000000"/>
      <w:sz w:val="21"/>
      <w:szCs w:val="21"/>
    </w:rPr>
  </w:style>
  <w:style w:type="paragraph" w:customStyle="1" w:styleId="aff">
    <w:name w:val="Знак"/>
    <w:basedOn w:val="a"/>
    <w:uiPriority w:val="99"/>
    <w:qFormat/>
    <w:rsid w:val="00EE1B96"/>
    <w:pPr>
      <w:spacing w:beforeAutospacing="1" w:afterAutospacing="1"/>
    </w:pPr>
    <w:rPr>
      <w:rFonts w:ascii="Tahoma" w:hAnsi="Tahoma"/>
      <w:sz w:val="20"/>
      <w:szCs w:val="20"/>
      <w:lang w:val="en-US" w:eastAsia="en-US"/>
    </w:rPr>
  </w:style>
  <w:style w:type="paragraph" w:customStyle="1" w:styleId="msonormalcxspmiddle">
    <w:name w:val="msonormalcxspmiddle"/>
    <w:basedOn w:val="a"/>
    <w:uiPriority w:val="99"/>
    <w:qFormat/>
    <w:rsid w:val="00EE1B96"/>
    <w:pPr>
      <w:spacing w:beforeAutospacing="1" w:afterAutospacing="1"/>
    </w:pPr>
  </w:style>
  <w:style w:type="paragraph" w:styleId="aff0">
    <w:name w:val="Normal (Web)"/>
    <w:basedOn w:val="a"/>
    <w:uiPriority w:val="99"/>
    <w:qFormat/>
    <w:rsid w:val="00EE1B96"/>
    <w:pPr>
      <w:spacing w:beforeAutospacing="1" w:afterAutospacing="1"/>
    </w:pPr>
  </w:style>
  <w:style w:type="paragraph" w:customStyle="1" w:styleId="aff1">
    <w:name w:val="Знак Знак Знак Знак Знак Знак"/>
    <w:basedOn w:val="a"/>
    <w:uiPriority w:val="99"/>
    <w:qFormat/>
    <w:rsid w:val="00EE1B96"/>
    <w:pPr>
      <w:spacing w:beforeAutospacing="1" w:afterAutospacing="1"/>
    </w:pPr>
    <w:rPr>
      <w:rFonts w:ascii="Tahoma" w:hAnsi="Tahoma"/>
      <w:sz w:val="20"/>
      <w:szCs w:val="20"/>
      <w:lang w:val="en-US" w:eastAsia="en-US"/>
    </w:rPr>
  </w:style>
  <w:style w:type="paragraph" w:customStyle="1" w:styleId="1a">
    <w:name w:val="Знак Знак Знак Знак Знак Знак1"/>
    <w:basedOn w:val="a"/>
    <w:link w:val="1b"/>
    <w:uiPriority w:val="99"/>
    <w:qFormat/>
    <w:rsid w:val="00EE1B96"/>
    <w:pPr>
      <w:spacing w:beforeAutospacing="1" w:afterAutospacing="1"/>
    </w:pPr>
    <w:rPr>
      <w:rFonts w:ascii="Tahoma" w:hAnsi="Tahoma"/>
      <w:sz w:val="20"/>
      <w:szCs w:val="20"/>
      <w:lang w:val="en-US" w:eastAsia="en-US"/>
    </w:rPr>
  </w:style>
  <w:style w:type="paragraph" w:styleId="aff2">
    <w:name w:val="Balloon Text"/>
    <w:basedOn w:val="a"/>
    <w:uiPriority w:val="99"/>
    <w:qFormat/>
    <w:rsid w:val="00EE1B96"/>
    <w:rPr>
      <w:rFonts w:ascii="Tahoma" w:eastAsia="Calibri" w:hAnsi="Tahoma"/>
      <w:sz w:val="16"/>
      <w:szCs w:val="16"/>
    </w:rPr>
  </w:style>
  <w:style w:type="paragraph" w:styleId="aff3">
    <w:name w:val="List Paragraph"/>
    <w:basedOn w:val="a"/>
    <w:uiPriority w:val="99"/>
    <w:qFormat/>
    <w:rsid w:val="00EE1B96"/>
    <w:pPr>
      <w:ind w:left="720"/>
      <w:contextualSpacing/>
    </w:pPr>
  </w:style>
  <w:style w:type="paragraph" w:customStyle="1" w:styleId="35">
    <w:name w:val="Стиль3"/>
    <w:basedOn w:val="a"/>
    <w:qFormat/>
    <w:rsid w:val="00EE1B96"/>
    <w:pPr>
      <w:widowControl w:val="0"/>
      <w:tabs>
        <w:tab w:val="left" w:pos="227"/>
      </w:tabs>
      <w:jc w:val="both"/>
    </w:pPr>
    <w:rPr>
      <w:szCs w:val="20"/>
      <w:lang w:eastAsia="ar-SA"/>
    </w:rPr>
  </w:style>
  <w:style w:type="paragraph" w:customStyle="1" w:styleId="1c">
    <w:name w:val="Знак1"/>
    <w:basedOn w:val="a"/>
    <w:uiPriority w:val="99"/>
    <w:qFormat/>
    <w:rsid w:val="00EE1B96"/>
    <w:pPr>
      <w:spacing w:beforeAutospacing="1" w:afterAutospacing="1"/>
    </w:pPr>
    <w:rPr>
      <w:rFonts w:ascii="Tahoma" w:hAnsi="Tahoma"/>
      <w:sz w:val="20"/>
      <w:szCs w:val="20"/>
      <w:lang w:val="en-US" w:eastAsia="en-US"/>
    </w:rPr>
  </w:style>
  <w:style w:type="paragraph" w:customStyle="1" w:styleId="aff4">
    <w:name w:val="Знак Знак Знак"/>
    <w:basedOn w:val="a"/>
    <w:uiPriority w:val="99"/>
    <w:qFormat/>
    <w:rsid w:val="00EE1B96"/>
    <w:pPr>
      <w:spacing w:beforeAutospacing="1" w:afterAutospacing="1"/>
    </w:pPr>
    <w:rPr>
      <w:rFonts w:ascii="Tahoma" w:hAnsi="Tahoma"/>
      <w:sz w:val="20"/>
      <w:szCs w:val="20"/>
      <w:lang w:val="en-US" w:eastAsia="en-US"/>
    </w:rPr>
  </w:style>
  <w:style w:type="paragraph" w:customStyle="1" w:styleId="aff5">
    <w:name w:val="Верхний и нижний колонтитулы"/>
    <w:basedOn w:val="a"/>
    <w:qFormat/>
    <w:rsid w:val="00D3303E"/>
  </w:style>
  <w:style w:type="paragraph" w:styleId="aff6">
    <w:name w:val="header"/>
    <w:basedOn w:val="a"/>
    <w:uiPriority w:val="99"/>
    <w:rsid w:val="00EE1B96"/>
    <w:pPr>
      <w:tabs>
        <w:tab w:val="center" w:pos="4677"/>
        <w:tab w:val="right" w:pos="9355"/>
      </w:tabs>
    </w:pPr>
    <w:rPr>
      <w:rFonts w:eastAsia="Calibri"/>
    </w:rPr>
  </w:style>
  <w:style w:type="paragraph" w:styleId="aff7">
    <w:name w:val="footer"/>
    <w:basedOn w:val="a"/>
    <w:rsid w:val="00EE1B96"/>
    <w:pPr>
      <w:tabs>
        <w:tab w:val="center" w:pos="4677"/>
        <w:tab w:val="right" w:pos="9355"/>
      </w:tabs>
    </w:pPr>
    <w:rPr>
      <w:rFonts w:eastAsia="Calibri"/>
    </w:rPr>
  </w:style>
  <w:style w:type="paragraph" w:customStyle="1" w:styleId="aff8">
    <w:name w:val="Знак Знак Знак Знак Знак Знак Знак Знак"/>
    <w:basedOn w:val="a"/>
    <w:uiPriority w:val="99"/>
    <w:qFormat/>
    <w:rsid w:val="00EE1B96"/>
    <w:pPr>
      <w:spacing w:beforeAutospacing="1" w:afterAutospacing="1"/>
    </w:pPr>
    <w:rPr>
      <w:rFonts w:ascii="Tahoma" w:hAnsi="Tahoma"/>
      <w:sz w:val="20"/>
      <w:szCs w:val="20"/>
      <w:lang w:val="en-US" w:eastAsia="en-US"/>
    </w:rPr>
  </w:style>
  <w:style w:type="paragraph" w:styleId="36">
    <w:name w:val="Body Text Indent 3"/>
    <w:basedOn w:val="a"/>
    <w:qFormat/>
    <w:rsid w:val="00EE1B96"/>
    <w:pPr>
      <w:spacing w:after="120"/>
      <w:ind w:left="283"/>
    </w:pPr>
    <w:rPr>
      <w:rFonts w:eastAsia="Calibri"/>
      <w:sz w:val="16"/>
      <w:szCs w:val="16"/>
    </w:rPr>
  </w:style>
  <w:style w:type="paragraph" w:customStyle="1" w:styleId="aff9">
    <w:name w:val="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EE1B96"/>
    <w:pPr>
      <w:spacing w:beforeAutospacing="1" w:afterAutospacing="1"/>
    </w:pPr>
    <w:rPr>
      <w:rFonts w:ascii="Tahoma" w:hAnsi="Tahoma"/>
      <w:sz w:val="20"/>
      <w:szCs w:val="20"/>
      <w:lang w:val="en-US" w:eastAsia="en-US"/>
    </w:rPr>
  </w:style>
  <w:style w:type="paragraph" w:styleId="affa">
    <w:name w:val="footnote text"/>
    <w:basedOn w:val="a"/>
    <w:rsid w:val="00EE1B96"/>
    <w:rPr>
      <w:rFonts w:eastAsia="Calibri"/>
      <w:sz w:val="20"/>
      <w:szCs w:val="20"/>
    </w:rPr>
  </w:style>
  <w:style w:type="paragraph" w:styleId="affb">
    <w:name w:val="Plain Text"/>
    <w:basedOn w:val="a"/>
    <w:uiPriority w:val="99"/>
    <w:qFormat/>
    <w:rsid w:val="00EE1B96"/>
    <w:rPr>
      <w:rFonts w:ascii="Courier New" w:eastAsia="Calibri" w:hAnsi="Courier New"/>
      <w:sz w:val="20"/>
      <w:szCs w:val="20"/>
    </w:rPr>
  </w:style>
  <w:style w:type="paragraph" w:customStyle="1" w:styleId="p5">
    <w:name w:val="p5"/>
    <w:basedOn w:val="a"/>
    <w:uiPriority w:val="99"/>
    <w:qFormat/>
    <w:rsid w:val="00EE1B96"/>
    <w:pPr>
      <w:spacing w:beforeAutospacing="1" w:afterAutospacing="1"/>
    </w:pPr>
  </w:style>
  <w:style w:type="paragraph" w:styleId="affc">
    <w:name w:val="Title"/>
    <w:basedOn w:val="a"/>
    <w:qFormat/>
    <w:rsid w:val="00EE1B96"/>
    <w:pPr>
      <w:jc w:val="center"/>
    </w:pPr>
    <w:rPr>
      <w:rFonts w:eastAsia="Calibri"/>
      <w:sz w:val="32"/>
      <w:szCs w:val="32"/>
    </w:rPr>
  </w:style>
  <w:style w:type="paragraph" w:customStyle="1" w:styleId="ConsNonformat">
    <w:name w:val="ConsNonformat"/>
    <w:qFormat/>
    <w:rsid w:val="00EE1B96"/>
    <w:pPr>
      <w:widowControl w:val="0"/>
      <w:snapToGrid w:val="0"/>
    </w:pPr>
    <w:rPr>
      <w:rFonts w:ascii="Courier New" w:eastAsia="Times New Roman" w:hAnsi="Courier New" w:cs="Courier New"/>
      <w:sz w:val="24"/>
      <w:lang w:eastAsia="ar-SA"/>
    </w:rPr>
  </w:style>
  <w:style w:type="paragraph" w:styleId="34">
    <w:name w:val="Body Text 3"/>
    <w:basedOn w:val="a"/>
    <w:link w:val="310"/>
    <w:qFormat/>
    <w:rsid w:val="00EE1B96"/>
    <w:pPr>
      <w:spacing w:after="120"/>
    </w:pPr>
    <w:rPr>
      <w:rFonts w:eastAsia="Calibri"/>
      <w:sz w:val="16"/>
      <w:szCs w:val="16"/>
    </w:rPr>
  </w:style>
  <w:style w:type="paragraph" w:customStyle="1" w:styleId="1CharCharCharCharCharChar">
    <w:name w:val="Знак Знак1 Char Char Знак Знак Char Char Знак Знак Char Char"/>
    <w:basedOn w:val="a"/>
    <w:uiPriority w:val="99"/>
    <w:qFormat/>
    <w:rsid w:val="00EE1B96"/>
    <w:pPr>
      <w:spacing w:after="160" w:line="240" w:lineRule="exact"/>
    </w:pPr>
    <w:rPr>
      <w:rFonts w:ascii="Tahoma" w:hAnsi="Tahoma" w:cs="Tahoma"/>
      <w:sz w:val="18"/>
      <w:szCs w:val="18"/>
      <w:lang w:val="en-US" w:eastAsia="en-US"/>
    </w:rPr>
  </w:style>
  <w:style w:type="paragraph" w:customStyle="1" w:styleId="affd">
    <w:name w:val="Знак Знак Знак Знак"/>
    <w:basedOn w:val="a"/>
    <w:uiPriority w:val="99"/>
    <w:qFormat/>
    <w:rsid w:val="00EE1B96"/>
    <w:pPr>
      <w:spacing w:beforeAutospacing="1" w:afterAutospacing="1"/>
    </w:pPr>
    <w:rPr>
      <w:rFonts w:ascii="Tahoma" w:hAnsi="Tahoma"/>
      <w:sz w:val="20"/>
      <w:szCs w:val="20"/>
      <w:lang w:val="en-US" w:eastAsia="en-US"/>
    </w:rPr>
  </w:style>
  <w:style w:type="paragraph" w:styleId="affe">
    <w:name w:val="Block Text"/>
    <w:basedOn w:val="a"/>
    <w:uiPriority w:val="99"/>
    <w:qFormat/>
    <w:rsid w:val="00EE1B96"/>
    <w:pPr>
      <w:ind w:left="62" w:right="-142"/>
    </w:pPr>
    <w:rPr>
      <w:sz w:val="20"/>
    </w:rPr>
  </w:style>
  <w:style w:type="paragraph" w:customStyle="1" w:styleId="ConsPlusNonformat">
    <w:name w:val="ConsPlusNonformat"/>
    <w:qFormat/>
    <w:rsid w:val="00EE1B96"/>
    <w:rPr>
      <w:rFonts w:ascii="Courier New" w:eastAsia="Times New Roman" w:hAnsi="Courier New" w:cs="Courier New"/>
      <w:sz w:val="24"/>
    </w:rPr>
  </w:style>
  <w:style w:type="paragraph" w:customStyle="1" w:styleId="WW-2">
    <w:name w:val="WW-Основной текст с отступом 2"/>
    <w:basedOn w:val="a"/>
    <w:uiPriority w:val="99"/>
    <w:qFormat/>
    <w:rsid w:val="00EE1B96"/>
    <w:pPr>
      <w:spacing w:after="120" w:line="480" w:lineRule="auto"/>
      <w:ind w:left="283"/>
      <w:jc w:val="both"/>
    </w:pPr>
    <w:rPr>
      <w:lang w:eastAsia="ar-SA"/>
    </w:rPr>
  </w:style>
  <w:style w:type="paragraph" w:styleId="afff">
    <w:name w:val="No Spacing"/>
    <w:qFormat/>
    <w:rsid w:val="00EE1B96"/>
    <w:rPr>
      <w:rFonts w:ascii="Times New Roman" w:eastAsia="Times New Roman" w:hAnsi="Times New Roman"/>
      <w:sz w:val="24"/>
      <w:szCs w:val="24"/>
    </w:rPr>
  </w:style>
  <w:style w:type="paragraph" w:customStyle="1" w:styleId="aff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EE1B96"/>
    <w:pPr>
      <w:spacing w:beforeAutospacing="1" w:afterAutospacing="1"/>
    </w:pPr>
    <w:rPr>
      <w:rFonts w:ascii="Tahoma" w:hAnsi="Tahoma"/>
      <w:sz w:val="20"/>
      <w:szCs w:val="20"/>
      <w:lang w:val="en-US" w:eastAsia="en-US"/>
    </w:rPr>
  </w:style>
  <w:style w:type="paragraph" w:styleId="42">
    <w:name w:val="List Bullet 4"/>
    <w:basedOn w:val="a"/>
    <w:uiPriority w:val="99"/>
    <w:qFormat/>
    <w:rsid w:val="00EE1B96"/>
    <w:pPr>
      <w:tabs>
        <w:tab w:val="left" w:pos="360"/>
      </w:tabs>
      <w:ind w:left="849" w:hanging="283"/>
    </w:pPr>
    <w:rPr>
      <w:sz w:val="20"/>
      <w:szCs w:val="20"/>
    </w:rPr>
  </w:style>
  <w:style w:type="paragraph" w:styleId="22">
    <w:name w:val="Body Text Indent 2"/>
    <w:basedOn w:val="a"/>
    <w:link w:val="21"/>
    <w:qFormat/>
    <w:rsid w:val="00EE1B96"/>
    <w:pPr>
      <w:tabs>
        <w:tab w:val="left" w:pos="360"/>
      </w:tabs>
      <w:spacing w:after="120" w:line="480" w:lineRule="auto"/>
      <w:ind w:left="283"/>
    </w:pPr>
    <w:rPr>
      <w:sz w:val="28"/>
    </w:rPr>
  </w:style>
  <w:style w:type="paragraph" w:customStyle="1" w:styleId="1d">
    <w:name w:val="Знак Знак Знак Знак1"/>
    <w:basedOn w:val="a"/>
    <w:uiPriority w:val="99"/>
    <w:qFormat/>
    <w:rsid w:val="00EE1B96"/>
    <w:pPr>
      <w:spacing w:beforeAutospacing="1" w:afterAutospacing="1"/>
    </w:pPr>
    <w:rPr>
      <w:rFonts w:ascii="Tahoma" w:hAnsi="Tahoma"/>
      <w:sz w:val="20"/>
      <w:szCs w:val="20"/>
      <w:lang w:val="en-US" w:eastAsia="en-US"/>
    </w:rPr>
  </w:style>
  <w:style w:type="paragraph" w:customStyle="1" w:styleId="110">
    <w:name w:val="Знак Знак Знак Знак Знак Знак Знак Знак1 Знак Знак Знак1 Знак Знак Знак Знак"/>
    <w:basedOn w:val="a"/>
    <w:uiPriority w:val="99"/>
    <w:qFormat/>
    <w:rsid w:val="00EE1B96"/>
    <w:pPr>
      <w:spacing w:beforeAutospacing="1" w:afterAutospacing="1"/>
    </w:pPr>
    <w:rPr>
      <w:rFonts w:ascii="Tahoma" w:hAnsi="Tahoma"/>
      <w:sz w:val="20"/>
      <w:szCs w:val="20"/>
      <w:lang w:val="en-US" w:eastAsia="en-US"/>
    </w:rPr>
  </w:style>
  <w:style w:type="paragraph" w:customStyle="1" w:styleId="Char">
    <w:name w:val="Char Знак Знак Знак Знак Знак Знак Знак Знак Знак Знак Знак Знак"/>
    <w:basedOn w:val="a"/>
    <w:uiPriority w:val="99"/>
    <w:qFormat/>
    <w:rsid w:val="00EE1B96"/>
    <w:pPr>
      <w:widowControl w:val="0"/>
      <w:spacing w:after="160" w:line="240" w:lineRule="exact"/>
      <w:jc w:val="right"/>
    </w:pPr>
    <w:rPr>
      <w:sz w:val="20"/>
      <w:szCs w:val="20"/>
      <w:lang w:val="en-GB" w:eastAsia="en-US"/>
    </w:rPr>
  </w:style>
  <w:style w:type="paragraph" w:customStyle="1" w:styleId="27">
    <w:name w:val="Знак2"/>
    <w:basedOn w:val="a"/>
    <w:uiPriority w:val="99"/>
    <w:qFormat/>
    <w:rsid w:val="00EE1B96"/>
    <w:pPr>
      <w:spacing w:beforeAutospacing="1" w:afterAutospacing="1"/>
    </w:pPr>
    <w:rPr>
      <w:rFonts w:ascii="Tahoma" w:hAnsi="Tahoma" w:cs="Tahoma"/>
      <w:sz w:val="20"/>
      <w:szCs w:val="20"/>
      <w:lang w:val="en-US" w:eastAsia="en-US"/>
    </w:rPr>
  </w:style>
  <w:style w:type="paragraph" w:customStyle="1" w:styleId="1e">
    <w:name w:val="Без интервала1"/>
    <w:uiPriority w:val="99"/>
    <w:qFormat/>
    <w:rsid w:val="00EE1B96"/>
    <w:rPr>
      <w:rFonts w:eastAsia="Times New Roman" w:cs="Calibri"/>
      <w:sz w:val="22"/>
      <w:szCs w:val="22"/>
    </w:rPr>
  </w:style>
  <w:style w:type="paragraph" w:customStyle="1" w:styleId="afff1">
    <w:name w:val="Знак Знак Знак Знак Знак Знак Знак"/>
    <w:basedOn w:val="a"/>
    <w:uiPriority w:val="99"/>
    <w:qFormat/>
    <w:rsid w:val="00EE1B96"/>
    <w:pPr>
      <w:spacing w:beforeAutospacing="1" w:afterAutospacing="1"/>
    </w:pPr>
    <w:rPr>
      <w:rFonts w:ascii="Tahoma" w:hAnsi="Tahoma"/>
      <w:sz w:val="20"/>
      <w:szCs w:val="20"/>
      <w:lang w:val="en-US" w:eastAsia="en-US"/>
    </w:rPr>
  </w:style>
  <w:style w:type="paragraph" w:styleId="25">
    <w:name w:val="Body Text 2"/>
    <w:basedOn w:val="a"/>
    <w:link w:val="220"/>
    <w:qFormat/>
    <w:rsid w:val="00EE1B96"/>
    <w:pPr>
      <w:spacing w:after="120" w:line="480" w:lineRule="auto"/>
    </w:pPr>
    <w:rPr>
      <w:rFonts w:eastAsia="Calibri"/>
    </w:rPr>
  </w:style>
  <w:style w:type="paragraph" w:customStyle="1" w:styleId="1f">
    <w:name w:val="Абзац списка1"/>
    <w:basedOn w:val="a"/>
    <w:qFormat/>
    <w:rsid w:val="00EE1B96"/>
    <w:pPr>
      <w:spacing w:after="200" w:line="276" w:lineRule="auto"/>
      <w:ind w:left="720"/>
    </w:pPr>
    <w:rPr>
      <w:rFonts w:ascii="Calibri" w:hAnsi="Calibri" w:cs="Calibri"/>
      <w:sz w:val="22"/>
      <w:szCs w:val="22"/>
      <w:lang w:eastAsia="en-US"/>
    </w:rPr>
  </w:style>
  <w:style w:type="paragraph" w:customStyle="1" w:styleId="211">
    <w:name w:val="Основной текст 21"/>
    <w:basedOn w:val="a"/>
    <w:link w:val="24"/>
    <w:qFormat/>
    <w:rsid w:val="00EE1B96"/>
    <w:pPr>
      <w:jc w:val="both"/>
    </w:pPr>
    <w:rPr>
      <w:szCs w:val="20"/>
      <w:lang w:eastAsia="en-US"/>
    </w:rPr>
  </w:style>
  <w:style w:type="paragraph" w:customStyle="1" w:styleId="1b">
    <w:name w:val="Стиль1"/>
    <w:basedOn w:val="a"/>
    <w:link w:val="1a"/>
    <w:uiPriority w:val="99"/>
    <w:qFormat/>
    <w:rsid w:val="00EE1B96"/>
    <w:pPr>
      <w:widowControl w:val="0"/>
      <w:ind w:firstLine="720"/>
      <w:jc w:val="both"/>
    </w:pPr>
    <w:rPr>
      <w:rFonts w:eastAsia="Calibri"/>
      <w:b/>
      <w:sz w:val="28"/>
      <w:szCs w:val="20"/>
      <w:u w:val="single"/>
    </w:rPr>
  </w:style>
  <w:style w:type="paragraph" w:customStyle="1" w:styleId="font5">
    <w:name w:val="font5"/>
    <w:basedOn w:val="a"/>
    <w:uiPriority w:val="99"/>
    <w:qFormat/>
    <w:rsid w:val="00EE1B96"/>
    <w:pPr>
      <w:spacing w:beforeAutospacing="1" w:afterAutospacing="1"/>
    </w:pPr>
    <w:rPr>
      <w:sz w:val="20"/>
      <w:szCs w:val="20"/>
    </w:rPr>
  </w:style>
  <w:style w:type="paragraph" w:customStyle="1" w:styleId="font6">
    <w:name w:val="font6"/>
    <w:basedOn w:val="a"/>
    <w:uiPriority w:val="99"/>
    <w:qFormat/>
    <w:rsid w:val="00EE1B96"/>
    <w:pPr>
      <w:spacing w:beforeAutospacing="1" w:afterAutospacing="1"/>
    </w:pPr>
    <w:rPr>
      <w:color w:val="FF0000"/>
      <w:sz w:val="20"/>
      <w:szCs w:val="20"/>
    </w:rPr>
  </w:style>
  <w:style w:type="paragraph" w:customStyle="1" w:styleId="xl65">
    <w:name w:val="xl65"/>
    <w:basedOn w:val="a"/>
    <w:uiPriority w:val="99"/>
    <w:qFormat/>
    <w:rsid w:val="00EE1B96"/>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style>
  <w:style w:type="paragraph" w:customStyle="1" w:styleId="xl66">
    <w:name w:val="xl66"/>
    <w:basedOn w:val="a"/>
    <w:uiPriority w:val="99"/>
    <w:qFormat/>
    <w:rsid w:val="00EE1B96"/>
    <w:pPr>
      <w:shd w:val="clear" w:color="000000" w:fill="FFFFFF"/>
      <w:spacing w:beforeAutospacing="1" w:afterAutospacing="1"/>
      <w:textAlignment w:val="center"/>
    </w:pPr>
  </w:style>
  <w:style w:type="paragraph" w:customStyle="1" w:styleId="xl67">
    <w:name w:val="xl67"/>
    <w:basedOn w:val="a"/>
    <w:uiPriority w:val="99"/>
    <w:qFormat/>
    <w:rsid w:val="00EE1B96"/>
    <w:pPr>
      <w:pBdr>
        <w:bottom w:val="single" w:sz="4" w:space="0" w:color="000000"/>
      </w:pBdr>
      <w:shd w:val="clear" w:color="000000" w:fill="FFFFFF"/>
      <w:spacing w:beforeAutospacing="1" w:afterAutospacing="1"/>
      <w:textAlignment w:val="center"/>
    </w:pPr>
    <w:rPr>
      <w:b/>
      <w:bCs/>
    </w:rPr>
  </w:style>
  <w:style w:type="paragraph" w:customStyle="1" w:styleId="xl68">
    <w:name w:val="xl68"/>
    <w:basedOn w:val="a"/>
    <w:uiPriority w:val="99"/>
    <w:qFormat/>
    <w:rsid w:val="00EE1B96"/>
    <w:pPr>
      <w:pBdr>
        <w:bottom w:val="single" w:sz="4" w:space="0" w:color="000000"/>
        <w:right w:val="single" w:sz="4" w:space="0" w:color="000000"/>
      </w:pBdr>
      <w:shd w:val="clear" w:color="000000" w:fill="FFFFFF"/>
      <w:spacing w:beforeAutospacing="1" w:afterAutospacing="1"/>
      <w:textAlignment w:val="center"/>
    </w:pPr>
    <w:rPr>
      <w:b/>
      <w:bCs/>
    </w:rPr>
  </w:style>
  <w:style w:type="paragraph" w:customStyle="1" w:styleId="xl69">
    <w:name w:val="xl69"/>
    <w:basedOn w:val="a"/>
    <w:uiPriority w:val="99"/>
    <w:qFormat/>
    <w:rsid w:val="00EE1B96"/>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style>
  <w:style w:type="paragraph" w:customStyle="1" w:styleId="xl70">
    <w:name w:val="xl70"/>
    <w:basedOn w:val="a"/>
    <w:uiPriority w:val="99"/>
    <w:qFormat/>
    <w:rsid w:val="00EE1B96"/>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textAlignment w:val="center"/>
    </w:pPr>
  </w:style>
  <w:style w:type="paragraph" w:customStyle="1" w:styleId="xl71">
    <w:name w:val="xl71"/>
    <w:basedOn w:val="a"/>
    <w:uiPriority w:val="99"/>
    <w:qFormat/>
    <w:rsid w:val="00EE1B96"/>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textAlignment w:val="center"/>
    </w:pPr>
  </w:style>
  <w:style w:type="paragraph" w:customStyle="1" w:styleId="xl72">
    <w:name w:val="xl72"/>
    <w:basedOn w:val="a"/>
    <w:uiPriority w:val="99"/>
    <w:qFormat/>
    <w:rsid w:val="00EE1B96"/>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textAlignment w:val="center"/>
    </w:pPr>
  </w:style>
  <w:style w:type="paragraph" w:customStyle="1" w:styleId="xl73">
    <w:name w:val="xl73"/>
    <w:basedOn w:val="a"/>
    <w:uiPriority w:val="99"/>
    <w:qFormat/>
    <w:rsid w:val="00EE1B96"/>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textAlignment w:val="center"/>
    </w:pPr>
    <w:rPr>
      <w:sz w:val="18"/>
      <w:szCs w:val="18"/>
    </w:rPr>
  </w:style>
  <w:style w:type="paragraph" w:customStyle="1" w:styleId="xl74">
    <w:name w:val="xl74"/>
    <w:basedOn w:val="a"/>
    <w:uiPriority w:val="99"/>
    <w:qFormat/>
    <w:rsid w:val="00EE1B96"/>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textAlignment w:val="center"/>
    </w:pPr>
    <w:rPr>
      <w:sz w:val="18"/>
      <w:szCs w:val="18"/>
    </w:rPr>
  </w:style>
  <w:style w:type="paragraph" w:customStyle="1" w:styleId="xl75">
    <w:name w:val="xl75"/>
    <w:basedOn w:val="a"/>
    <w:uiPriority w:val="99"/>
    <w:qFormat/>
    <w:rsid w:val="00EE1B96"/>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right"/>
      <w:textAlignment w:val="center"/>
    </w:pPr>
    <w:rPr>
      <w:sz w:val="18"/>
      <w:szCs w:val="18"/>
    </w:rPr>
  </w:style>
  <w:style w:type="paragraph" w:customStyle="1" w:styleId="xl76">
    <w:name w:val="xl76"/>
    <w:basedOn w:val="a"/>
    <w:uiPriority w:val="99"/>
    <w:qFormat/>
    <w:rsid w:val="00EE1B96"/>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textAlignment w:val="center"/>
    </w:pPr>
    <w:rPr>
      <w:sz w:val="18"/>
      <w:szCs w:val="18"/>
    </w:rPr>
  </w:style>
  <w:style w:type="paragraph" w:customStyle="1" w:styleId="xl77">
    <w:name w:val="xl77"/>
    <w:basedOn w:val="a"/>
    <w:uiPriority w:val="99"/>
    <w:qFormat/>
    <w:rsid w:val="00EE1B96"/>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textAlignment w:val="center"/>
    </w:pPr>
  </w:style>
  <w:style w:type="paragraph" w:customStyle="1" w:styleId="xl78">
    <w:name w:val="xl78"/>
    <w:basedOn w:val="a"/>
    <w:uiPriority w:val="99"/>
    <w:qFormat/>
    <w:rsid w:val="00EE1B96"/>
    <w:pPr>
      <w:pBdr>
        <w:top w:val="single" w:sz="4" w:space="0" w:color="000000"/>
        <w:left w:val="single" w:sz="4" w:space="0" w:color="000000"/>
        <w:bottom w:val="single" w:sz="4" w:space="0" w:color="000000"/>
      </w:pBdr>
      <w:shd w:val="clear" w:color="000000" w:fill="FFFFFF"/>
      <w:spacing w:beforeAutospacing="1" w:afterAutospacing="1"/>
      <w:textAlignment w:val="center"/>
    </w:pPr>
  </w:style>
  <w:style w:type="paragraph" w:customStyle="1" w:styleId="xl79">
    <w:name w:val="xl79"/>
    <w:basedOn w:val="a"/>
    <w:uiPriority w:val="99"/>
    <w:qFormat/>
    <w:rsid w:val="00EE1B96"/>
    <w:pPr>
      <w:pBdr>
        <w:top w:val="single" w:sz="4" w:space="0" w:color="000000"/>
        <w:bottom w:val="single" w:sz="4" w:space="0" w:color="000000"/>
      </w:pBdr>
      <w:shd w:val="clear" w:color="000000" w:fill="FFFFFF"/>
      <w:spacing w:beforeAutospacing="1" w:afterAutospacing="1"/>
      <w:textAlignment w:val="center"/>
    </w:pPr>
  </w:style>
  <w:style w:type="paragraph" w:customStyle="1" w:styleId="xl80">
    <w:name w:val="xl80"/>
    <w:basedOn w:val="a"/>
    <w:uiPriority w:val="99"/>
    <w:qFormat/>
    <w:rsid w:val="00EE1B96"/>
    <w:pPr>
      <w:pBdr>
        <w:top w:val="single" w:sz="4" w:space="0" w:color="000000"/>
        <w:bottom w:val="single" w:sz="4" w:space="0" w:color="000000"/>
        <w:right w:val="single" w:sz="4" w:space="0" w:color="000000"/>
      </w:pBdr>
      <w:shd w:val="clear" w:color="000000" w:fill="FFFFFF"/>
      <w:spacing w:beforeAutospacing="1" w:afterAutospacing="1"/>
      <w:textAlignment w:val="center"/>
    </w:pPr>
  </w:style>
  <w:style w:type="paragraph" w:customStyle="1" w:styleId="xl81">
    <w:name w:val="xl81"/>
    <w:basedOn w:val="a"/>
    <w:uiPriority w:val="99"/>
    <w:qFormat/>
    <w:rsid w:val="00EE1B96"/>
    <w:pPr>
      <w:shd w:val="clear" w:color="000000" w:fill="FFFFFF"/>
      <w:spacing w:beforeAutospacing="1" w:afterAutospacing="1"/>
      <w:textAlignment w:val="center"/>
    </w:pPr>
  </w:style>
  <w:style w:type="paragraph" w:customStyle="1" w:styleId="xl82">
    <w:name w:val="xl82"/>
    <w:basedOn w:val="a"/>
    <w:uiPriority w:val="99"/>
    <w:qFormat/>
    <w:rsid w:val="00EE1B96"/>
    <w:pPr>
      <w:shd w:val="clear" w:color="000000" w:fill="FFFFFF"/>
      <w:spacing w:beforeAutospacing="1" w:afterAutospacing="1"/>
      <w:jc w:val="center"/>
      <w:textAlignment w:val="center"/>
    </w:pPr>
    <w:rPr>
      <w:b/>
      <w:bCs/>
    </w:rPr>
  </w:style>
  <w:style w:type="paragraph" w:customStyle="1" w:styleId="xl83">
    <w:name w:val="xl83"/>
    <w:basedOn w:val="a"/>
    <w:uiPriority w:val="99"/>
    <w:qFormat/>
    <w:rsid w:val="00EE1B96"/>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sz w:val="18"/>
      <w:szCs w:val="18"/>
    </w:rPr>
  </w:style>
  <w:style w:type="paragraph" w:customStyle="1" w:styleId="xl84">
    <w:name w:val="xl84"/>
    <w:basedOn w:val="a"/>
    <w:uiPriority w:val="99"/>
    <w:qFormat/>
    <w:rsid w:val="00EE1B96"/>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right"/>
      <w:textAlignment w:val="center"/>
    </w:pPr>
  </w:style>
  <w:style w:type="paragraph" w:customStyle="1" w:styleId="xl85">
    <w:name w:val="xl85"/>
    <w:basedOn w:val="a"/>
    <w:uiPriority w:val="99"/>
    <w:qFormat/>
    <w:rsid w:val="00EE1B96"/>
    <w:pPr>
      <w:pBdr>
        <w:bottom w:val="single" w:sz="4" w:space="0" w:color="000000"/>
      </w:pBdr>
      <w:shd w:val="clear" w:color="000000" w:fill="FFFF00"/>
      <w:spacing w:beforeAutospacing="1" w:afterAutospacing="1"/>
      <w:textAlignment w:val="center"/>
    </w:pPr>
    <w:rPr>
      <w:b/>
      <w:bCs/>
    </w:rPr>
  </w:style>
  <w:style w:type="paragraph" w:customStyle="1" w:styleId="xl86">
    <w:name w:val="xl86"/>
    <w:basedOn w:val="a"/>
    <w:uiPriority w:val="99"/>
    <w:qFormat/>
    <w:rsid w:val="00EE1B96"/>
    <w:pPr>
      <w:pBdr>
        <w:left w:val="single" w:sz="4" w:space="0" w:color="000000"/>
        <w:bottom w:val="single" w:sz="4" w:space="0" w:color="000000"/>
      </w:pBdr>
      <w:shd w:val="clear" w:color="000000" w:fill="FFFF00"/>
      <w:spacing w:beforeAutospacing="1" w:afterAutospacing="1"/>
      <w:textAlignment w:val="center"/>
    </w:pPr>
    <w:rPr>
      <w:b/>
      <w:bCs/>
    </w:rPr>
  </w:style>
  <w:style w:type="paragraph" w:customStyle="1" w:styleId="xl87">
    <w:name w:val="xl87"/>
    <w:basedOn w:val="a"/>
    <w:uiPriority w:val="99"/>
    <w:qFormat/>
    <w:rsid w:val="00EE1B96"/>
    <w:pPr>
      <w:shd w:val="clear" w:color="000000" w:fill="FFFFFF"/>
      <w:spacing w:beforeAutospacing="1" w:afterAutospacing="1"/>
    </w:pPr>
  </w:style>
  <w:style w:type="paragraph" w:customStyle="1" w:styleId="xl88">
    <w:name w:val="xl88"/>
    <w:basedOn w:val="a"/>
    <w:uiPriority w:val="99"/>
    <w:qFormat/>
    <w:rsid w:val="00EE1B96"/>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b/>
      <w:bCs/>
    </w:rPr>
  </w:style>
  <w:style w:type="paragraph" w:customStyle="1" w:styleId="xl89">
    <w:name w:val="xl89"/>
    <w:basedOn w:val="a"/>
    <w:uiPriority w:val="99"/>
    <w:qFormat/>
    <w:rsid w:val="00EE1B96"/>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jc w:val="center"/>
      <w:textAlignment w:val="center"/>
    </w:pPr>
  </w:style>
  <w:style w:type="paragraph" w:customStyle="1" w:styleId="xl90">
    <w:name w:val="xl90"/>
    <w:basedOn w:val="a"/>
    <w:uiPriority w:val="99"/>
    <w:qFormat/>
    <w:rsid w:val="00EE1B96"/>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b/>
      <w:bCs/>
    </w:rPr>
  </w:style>
  <w:style w:type="paragraph" w:customStyle="1" w:styleId="xl91">
    <w:name w:val="xl91"/>
    <w:basedOn w:val="a"/>
    <w:uiPriority w:val="99"/>
    <w:qFormat/>
    <w:rsid w:val="00EE1B96"/>
    <w:pPr>
      <w:pBdr>
        <w:top w:val="single" w:sz="4" w:space="0" w:color="000000"/>
      </w:pBdr>
      <w:shd w:val="clear" w:color="000000" w:fill="FFFFFF"/>
      <w:spacing w:beforeAutospacing="1" w:afterAutospacing="1"/>
      <w:jc w:val="center"/>
      <w:textAlignment w:val="center"/>
    </w:pPr>
    <w:rPr>
      <w:b/>
      <w:bCs/>
    </w:rPr>
  </w:style>
  <w:style w:type="paragraph" w:customStyle="1" w:styleId="xl92">
    <w:name w:val="xl92"/>
    <w:basedOn w:val="a"/>
    <w:uiPriority w:val="99"/>
    <w:qFormat/>
    <w:rsid w:val="00EE1B96"/>
    <w:pPr>
      <w:pBdr>
        <w:top w:val="single" w:sz="4" w:space="0" w:color="000000"/>
        <w:left w:val="single" w:sz="4" w:space="0" w:color="000000"/>
        <w:bottom w:val="single" w:sz="4" w:space="0" w:color="000000"/>
      </w:pBdr>
      <w:shd w:val="clear" w:color="000000" w:fill="FFFFFF"/>
      <w:spacing w:beforeAutospacing="1" w:afterAutospacing="1"/>
      <w:jc w:val="center"/>
      <w:textAlignment w:val="center"/>
    </w:pPr>
    <w:rPr>
      <w:b/>
      <w:bCs/>
    </w:rPr>
  </w:style>
  <w:style w:type="paragraph" w:customStyle="1" w:styleId="xl93">
    <w:name w:val="xl93"/>
    <w:basedOn w:val="a"/>
    <w:uiPriority w:val="99"/>
    <w:qFormat/>
    <w:rsid w:val="00EE1B96"/>
    <w:pPr>
      <w:pBdr>
        <w:top w:val="single" w:sz="4" w:space="0" w:color="000000"/>
        <w:bottom w:val="single" w:sz="4" w:space="0" w:color="000000"/>
        <w:right w:val="single" w:sz="4" w:space="0" w:color="000000"/>
      </w:pBdr>
      <w:shd w:val="clear" w:color="000000" w:fill="FFFFFF"/>
      <w:spacing w:beforeAutospacing="1" w:afterAutospacing="1"/>
      <w:jc w:val="center"/>
      <w:textAlignment w:val="center"/>
    </w:pPr>
    <w:rPr>
      <w:b/>
      <w:bCs/>
    </w:rPr>
  </w:style>
  <w:style w:type="paragraph" w:customStyle="1" w:styleId="xl94">
    <w:name w:val="xl94"/>
    <w:basedOn w:val="a"/>
    <w:uiPriority w:val="99"/>
    <w:qFormat/>
    <w:rsid w:val="00EE1B96"/>
    <w:pPr>
      <w:pBdr>
        <w:top w:val="single" w:sz="4" w:space="0" w:color="000000"/>
        <w:left w:val="single" w:sz="4" w:space="0" w:color="000000"/>
        <w:bottom w:val="single" w:sz="4" w:space="0" w:color="000000"/>
      </w:pBdr>
      <w:shd w:val="clear" w:color="000000" w:fill="FFFFFF"/>
      <w:spacing w:beforeAutospacing="1" w:afterAutospacing="1"/>
      <w:jc w:val="center"/>
      <w:textAlignment w:val="center"/>
    </w:pPr>
  </w:style>
  <w:style w:type="paragraph" w:customStyle="1" w:styleId="xl95">
    <w:name w:val="xl95"/>
    <w:basedOn w:val="a"/>
    <w:uiPriority w:val="99"/>
    <w:qFormat/>
    <w:rsid w:val="00EE1B96"/>
    <w:pPr>
      <w:pBdr>
        <w:top w:val="single" w:sz="4" w:space="0" w:color="000000"/>
        <w:bottom w:val="single" w:sz="4" w:space="0" w:color="000000"/>
        <w:right w:val="single" w:sz="4" w:space="0" w:color="000000"/>
      </w:pBdr>
      <w:shd w:val="clear" w:color="000000" w:fill="FFFFFF"/>
      <w:spacing w:beforeAutospacing="1" w:afterAutospacing="1"/>
      <w:jc w:val="center"/>
      <w:textAlignment w:val="center"/>
    </w:pPr>
  </w:style>
  <w:style w:type="paragraph" w:customStyle="1" w:styleId="28">
    <w:name w:val="Без интервала2"/>
    <w:uiPriority w:val="99"/>
    <w:qFormat/>
    <w:rsid w:val="00EE1B96"/>
    <w:rPr>
      <w:rFonts w:eastAsia="Times New Roman" w:cs="Calibri"/>
      <w:sz w:val="22"/>
      <w:szCs w:val="22"/>
    </w:rPr>
  </w:style>
  <w:style w:type="paragraph" w:customStyle="1" w:styleId="29">
    <w:name w:val="Абзац списка2"/>
    <w:basedOn w:val="a"/>
    <w:qFormat/>
    <w:rsid w:val="00EE1B96"/>
    <w:pPr>
      <w:spacing w:after="200" w:line="276" w:lineRule="auto"/>
      <w:ind w:left="720"/>
    </w:pPr>
    <w:rPr>
      <w:rFonts w:ascii="Calibri" w:hAnsi="Calibri" w:cs="Calibri"/>
      <w:sz w:val="22"/>
      <w:szCs w:val="22"/>
      <w:lang w:eastAsia="en-US"/>
    </w:rPr>
  </w:style>
  <w:style w:type="paragraph" w:customStyle="1" w:styleId="xl96">
    <w:name w:val="xl96"/>
    <w:basedOn w:val="a"/>
    <w:uiPriority w:val="99"/>
    <w:qFormat/>
    <w:rsid w:val="00EE1B96"/>
    <w:pPr>
      <w:pBdr>
        <w:right w:val="single" w:sz="8" w:space="0" w:color="000000"/>
      </w:pBdr>
      <w:spacing w:beforeAutospacing="1" w:afterAutospacing="1"/>
      <w:textAlignment w:val="top"/>
    </w:pPr>
    <w:rPr>
      <w:i/>
      <w:iCs/>
      <w:color w:val="000000"/>
      <w:sz w:val="18"/>
      <w:szCs w:val="18"/>
    </w:rPr>
  </w:style>
  <w:style w:type="paragraph" w:customStyle="1" w:styleId="xl97">
    <w:name w:val="xl97"/>
    <w:basedOn w:val="a"/>
    <w:uiPriority w:val="99"/>
    <w:qFormat/>
    <w:rsid w:val="00EE1B96"/>
    <w:pPr>
      <w:pBdr>
        <w:top w:val="single" w:sz="4" w:space="0" w:color="000000"/>
        <w:bottom w:val="single" w:sz="4" w:space="0" w:color="000000"/>
        <w:right w:val="single" w:sz="4" w:space="0" w:color="000000"/>
      </w:pBdr>
      <w:spacing w:beforeAutospacing="1" w:afterAutospacing="1"/>
      <w:textAlignment w:val="center"/>
    </w:pPr>
  </w:style>
  <w:style w:type="paragraph" w:customStyle="1" w:styleId="xl98">
    <w:name w:val="xl98"/>
    <w:basedOn w:val="a"/>
    <w:uiPriority w:val="99"/>
    <w:qFormat/>
    <w:rsid w:val="00EE1B96"/>
    <w:pPr>
      <w:pBdr>
        <w:top w:val="single" w:sz="8" w:space="0" w:color="000000"/>
        <w:bottom w:val="single" w:sz="8" w:space="0" w:color="000000"/>
        <w:right w:val="single" w:sz="8" w:space="0" w:color="000000"/>
      </w:pBdr>
      <w:spacing w:beforeAutospacing="1" w:afterAutospacing="1"/>
      <w:textAlignment w:val="top"/>
    </w:pPr>
    <w:rPr>
      <w:i/>
      <w:iCs/>
      <w:color w:val="000000"/>
      <w:sz w:val="18"/>
      <w:szCs w:val="18"/>
    </w:rPr>
  </w:style>
  <w:style w:type="paragraph" w:customStyle="1" w:styleId="xl99">
    <w:name w:val="xl99"/>
    <w:basedOn w:val="a"/>
    <w:uiPriority w:val="99"/>
    <w:qFormat/>
    <w:rsid w:val="00EE1B96"/>
    <w:pPr>
      <w:pBdr>
        <w:bottom w:val="single" w:sz="8" w:space="0" w:color="000000"/>
        <w:right w:val="single" w:sz="8" w:space="0" w:color="000000"/>
      </w:pBdr>
      <w:spacing w:beforeAutospacing="1" w:afterAutospacing="1"/>
      <w:jc w:val="right"/>
    </w:pPr>
    <w:rPr>
      <w:color w:val="000000"/>
      <w:sz w:val="22"/>
      <w:szCs w:val="22"/>
    </w:rPr>
  </w:style>
  <w:style w:type="paragraph" w:customStyle="1" w:styleId="xl100">
    <w:name w:val="xl100"/>
    <w:basedOn w:val="a"/>
    <w:uiPriority w:val="99"/>
    <w:qFormat/>
    <w:rsid w:val="00EE1B96"/>
    <w:pPr>
      <w:pBdr>
        <w:bottom w:val="single" w:sz="8" w:space="0" w:color="000000"/>
        <w:right w:val="single" w:sz="8" w:space="0" w:color="000000"/>
      </w:pBdr>
      <w:spacing w:beforeAutospacing="1" w:afterAutospacing="1"/>
      <w:jc w:val="right"/>
    </w:pPr>
    <w:rPr>
      <w:color w:val="000000"/>
      <w:sz w:val="22"/>
      <w:szCs w:val="22"/>
    </w:rPr>
  </w:style>
  <w:style w:type="paragraph" w:customStyle="1" w:styleId="xl101">
    <w:name w:val="xl101"/>
    <w:basedOn w:val="a"/>
    <w:uiPriority w:val="99"/>
    <w:qFormat/>
    <w:rsid w:val="00EE1B96"/>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rPr>
  </w:style>
  <w:style w:type="paragraph" w:customStyle="1" w:styleId="xl102">
    <w:name w:val="xl102"/>
    <w:basedOn w:val="a"/>
    <w:uiPriority w:val="99"/>
    <w:qFormat/>
    <w:rsid w:val="00EE1B96"/>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rPr>
  </w:style>
  <w:style w:type="paragraph" w:customStyle="1" w:styleId="xl103">
    <w:name w:val="xl103"/>
    <w:basedOn w:val="a"/>
    <w:uiPriority w:val="99"/>
    <w:qFormat/>
    <w:rsid w:val="00EE1B96"/>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jc w:val="center"/>
      <w:textAlignment w:val="center"/>
    </w:pPr>
  </w:style>
  <w:style w:type="paragraph" w:customStyle="1" w:styleId="xl104">
    <w:name w:val="xl104"/>
    <w:basedOn w:val="a"/>
    <w:uiPriority w:val="99"/>
    <w:qFormat/>
    <w:rsid w:val="00EE1B96"/>
    <w:pPr>
      <w:pBdr>
        <w:top w:val="single" w:sz="4" w:space="0" w:color="000000"/>
        <w:bottom w:val="single" w:sz="4" w:space="0" w:color="000000"/>
      </w:pBdr>
      <w:spacing w:beforeAutospacing="1" w:afterAutospacing="1"/>
      <w:jc w:val="center"/>
      <w:textAlignment w:val="center"/>
    </w:pPr>
    <w:rPr>
      <w:b/>
      <w:bCs/>
    </w:rPr>
  </w:style>
  <w:style w:type="paragraph" w:customStyle="1" w:styleId="xl105">
    <w:name w:val="xl105"/>
    <w:basedOn w:val="a"/>
    <w:uiPriority w:val="99"/>
    <w:qFormat/>
    <w:rsid w:val="00EE1B96"/>
    <w:pPr>
      <w:pBdr>
        <w:top w:val="single" w:sz="4" w:space="0" w:color="000000"/>
        <w:bottom w:val="single" w:sz="4" w:space="0" w:color="000000"/>
        <w:right w:val="single" w:sz="4" w:space="0" w:color="000000"/>
      </w:pBdr>
      <w:spacing w:beforeAutospacing="1" w:afterAutospacing="1"/>
      <w:jc w:val="center"/>
      <w:textAlignment w:val="center"/>
    </w:pPr>
    <w:rPr>
      <w:b/>
      <w:bCs/>
    </w:rPr>
  </w:style>
  <w:style w:type="paragraph" w:customStyle="1" w:styleId="xl106">
    <w:name w:val="xl106"/>
    <w:basedOn w:val="a"/>
    <w:uiPriority w:val="99"/>
    <w:qFormat/>
    <w:rsid w:val="00EE1B96"/>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sz w:val="18"/>
      <w:szCs w:val="18"/>
    </w:rPr>
  </w:style>
  <w:style w:type="paragraph" w:customStyle="1" w:styleId="xl107">
    <w:name w:val="xl107"/>
    <w:basedOn w:val="a"/>
    <w:uiPriority w:val="99"/>
    <w:qFormat/>
    <w:rsid w:val="00EE1B96"/>
    <w:pPr>
      <w:pBdr>
        <w:top w:val="single" w:sz="4" w:space="0" w:color="000000"/>
        <w:left w:val="single" w:sz="4" w:space="0" w:color="000000"/>
        <w:bottom w:val="single" w:sz="4" w:space="0" w:color="000000"/>
      </w:pBdr>
      <w:spacing w:beforeAutospacing="1" w:afterAutospacing="1"/>
      <w:jc w:val="center"/>
      <w:textAlignment w:val="center"/>
    </w:pPr>
    <w:rPr>
      <w:sz w:val="18"/>
      <w:szCs w:val="18"/>
    </w:rPr>
  </w:style>
  <w:style w:type="paragraph" w:customStyle="1" w:styleId="xl108">
    <w:name w:val="xl108"/>
    <w:basedOn w:val="a"/>
    <w:uiPriority w:val="99"/>
    <w:qFormat/>
    <w:rsid w:val="00EE1B96"/>
    <w:pPr>
      <w:pBdr>
        <w:top w:val="single" w:sz="4" w:space="0" w:color="000000"/>
        <w:bottom w:val="single" w:sz="4" w:space="0" w:color="000000"/>
        <w:right w:val="single" w:sz="4" w:space="0" w:color="000000"/>
      </w:pBdr>
      <w:spacing w:beforeAutospacing="1" w:afterAutospacing="1"/>
      <w:jc w:val="center"/>
      <w:textAlignment w:val="center"/>
    </w:pPr>
    <w:rPr>
      <w:sz w:val="18"/>
      <w:szCs w:val="18"/>
    </w:rPr>
  </w:style>
  <w:style w:type="paragraph" w:customStyle="1" w:styleId="xl109">
    <w:name w:val="xl109"/>
    <w:basedOn w:val="a"/>
    <w:uiPriority w:val="99"/>
    <w:qFormat/>
    <w:rsid w:val="00EE1B96"/>
    <w:pPr>
      <w:pBdr>
        <w:top w:val="single" w:sz="4" w:space="0" w:color="000000"/>
      </w:pBdr>
      <w:spacing w:beforeAutospacing="1" w:afterAutospacing="1"/>
      <w:jc w:val="center"/>
    </w:pPr>
    <w:rPr>
      <w:b/>
      <w:bCs/>
    </w:rPr>
  </w:style>
  <w:style w:type="paragraph" w:customStyle="1" w:styleId="xl110">
    <w:name w:val="xl110"/>
    <w:basedOn w:val="a"/>
    <w:uiPriority w:val="99"/>
    <w:qFormat/>
    <w:rsid w:val="00EE1B96"/>
    <w:pPr>
      <w:pBdr>
        <w:top w:val="single" w:sz="4" w:space="0" w:color="000000"/>
        <w:right w:val="single" w:sz="4" w:space="0" w:color="000000"/>
      </w:pBdr>
      <w:spacing w:beforeAutospacing="1" w:afterAutospacing="1"/>
      <w:jc w:val="center"/>
    </w:pPr>
    <w:rPr>
      <w:b/>
      <w:bCs/>
    </w:rPr>
  </w:style>
  <w:style w:type="paragraph" w:customStyle="1" w:styleId="xl111">
    <w:name w:val="xl111"/>
    <w:basedOn w:val="a"/>
    <w:uiPriority w:val="99"/>
    <w:qFormat/>
    <w:rsid w:val="00EE1B96"/>
    <w:pPr>
      <w:pBdr>
        <w:top w:val="single" w:sz="4" w:space="0" w:color="000000"/>
        <w:left w:val="single" w:sz="4" w:space="0" w:color="000000"/>
        <w:bottom w:val="single" w:sz="4" w:space="0" w:color="000000"/>
      </w:pBdr>
      <w:spacing w:beforeAutospacing="1" w:afterAutospacing="1"/>
      <w:jc w:val="center"/>
    </w:pPr>
    <w:rPr>
      <w:b/>
      <w:bCs/>
    </w:rPr>
  </w:style>
  <w:style w:type="paragraph" w:customStyle="1" w:styleId="xl112">
    <w:name w:val="xl112"/>
    <w:basedOn w:val="a"/>
    <w:uiPriority w:val="99"/>
    <w:qFormat/>
    <w:rsid w:val="00EE1B96"/>
    <w:pPr>
      <w:pBdr>
        <w:top w:val="single" w:sz="4" w:space="0" w:color="000000"/>
        <w:bottom w:val="single" w:sz="4" w:space="0" w:color="000000"/>
        <w:right w:val="single" w:sz="4" w:space="0" w:color="000000"/>
      </w:pBdr>
      <w:spacing w:beforeAutospacing="1" w:afterAutospacing="1"/>
      <w:jc w:val="center"/>
    </w:pPr>
    <w:rPr>
      <w:b/>
      <w:bCs/>
    </w:rPr>
  </w:style>
  <w:style w:type="paragraph" w:customStyle="1" w:styleId="xl113">
    <w:name w:val="xl113"/>
    <w:basedOn w:val="a"/>
    <w:uiPriority w:val="99"/>
    <w:qFormat/>
    <w:rsid w:val="00EE1B96"/>
    <w:pPr>
      <w:pBdr>
        <w:top w:val="single" w:sz="4" w:space="0" w:color="000000"/>
        <w:left w:val="single" w:sz="4" w:space="0" w:color="000000"/>
        <w:bottom w:val="single" w:sz="4" w:space="0" w:color="000000"/>
      </w:pBdr>
      <w:spacing w:beforeAutospacing="1" w:afterAutospacing="1"/>
      <w:jc w:val="center"/>
      <w:textAlignment w:val="center"/>
    </w:pPr>
    <w:rPr>
      <w:sz w:val="18"/>
      <w:szCs w:val="18"/>
    </w:rPr>
  </w:style>
  <w:style w:type="paragraph" w:customStyle="1" w:styleId="xl114">
    <w:name w:val="xl114"/>
    <w:basedOn w:val="a"/>
    <w:uiPriority w:val="99"/>
    <w:qFormat/>
    <w:rsid w:val="00EE1B96"/>
    <w:pPr>
      <w:pBdr>
        <w:top w:val="single" w:sz="4" w:space="0" w:color="000000"/>
        <w:bottom w:val="single" w:sz="4" w:space="0" w:color="000000"/>
        <w:right w:val="single" w:sz="4" w:space="0" w:color="000000"/>
      </w:pBdr>
      <w:spacing w:beforeAutospacing="1" w:afterAutospacing="1"/>
      <w:jc w:val="center"/>
      <w:textAlignment w:val="center"/>
    </w:pPr>
    <w:rPr>
      <w:sz w:val="18"/>
      <w:szCs w:val="18"/>
    </w:rPr>
  </w:style>
  <w:style w:type="paragraph" w:customStyle="1" w:styleId="xl115">
    <w:name w:val="xl115"/>
    <w:basedOn w:val="a"/>
    <w:uiPriority w:val="99"/>
    <w:qFormat/>
    <w:rsid w:val="00EE1B96"/>
    <w:pPr>
      <w:pBdr>
        <w:top w:val="single" w:sz="4" w:space="0" w:color="000000"/>
      </w:pBdr>
      <w:spacing w:beforeAutospacing="1" w:afterAutospacing="1"/>
      <w:jc w:val="center"/>
    </w:pPr>
    <w:rPr>
      <w:b/>
      <w:bCs/>
    </w:rPr>
  </w:style>
  <w:style w:type="paragraph" w:customStyle="1" w:styleId="xl116">
    <w:name w:val="xl116"/>
    <w:basedOn w:val="a"/>
    <w:uiPriority w:val="99"/>
    <w:qFormat/>
    <w:rsid w:val="00EE1B96"/>
    <w:pPr>
      <w:pBdr>
        <w:top w:val="single" w:sz="4" w:space="0" w:color="000000"/>
        <w:right w:val="single" w:sz="4" w:space="0" w:color="000000"/>
      </w:pBdr>
      <w:spacing w:beforeAutospacing="1" w:afterAutospacing="1"/>
      <w:jc w:val="center"/>
    </w:pPr>
    <w:rPr>
      <w:b/>
      <w:bCs/>
    </w:rPr>
  </w:style>
  <w:style w:type="paragraph" w:customStyle="1" w:styleId="xl117">
    <w:name w:val="xl117"/>
    <w:basedOn w:val="a"/>
    <w:uiPriority w:val="99"/>
    <w:qFormat/>
    <w:rsid w:val="00EE1B96"/>
    <w:pPr>
      <w:pBdr>
        <w:top w:val="single" w:sz="4" w:space="0" w:color="000000"/>
        <w:left w:val="single" w:sz="4" w:space="0" w:color="000000"/>
        <w:bottom w:val="single" w:sz="4" w:space="0" w:color="000000"/>
      </w:pBdr>
      <w:spacing w:beforeAutospacing="1" w:afterAutospacing="1"/>
      <w:jc w:val="center"/>
    </w:pPr>
    <w:rPr>
      <w:b/>
      <w:bCs/>
    </w:rPr>
  </w:style>
  <w:style w:type="paragraph" w:customStyle="1" w:styleId="xl118">
    <w:name w:val="xl118"/>
    <w:basedOn w:val="a"/>
    <w:uiPriority w:val="99"/>
    <w:qFormat/>
    <w:rsid w:val="00EE1B96"/>
    <w:pPr>
      <w:pBdr>
        <w:top w:val="single" w:sz="4" w:space="0" w:color="000000"/>
        <w:bottom w:val="single" w:sz="4" w:space="0" w:color="000000"/>
        <w:right w:val="single" w:sz="4" w:space="0" w:color="000000"/>
      </w:pBdr>
      <w:spacing w:beforeAutospacing="1" w:afterAutospacing="1"/>
      <w:jc w:val="center"/>
    </w:pPr>
    <w:rPr>
      <w:b/>
      <w:bCs/>
    </w:rPr>
  </w:style>
  <w:style w:type="paragraph" w:customStyle="1" w:styleId="Default">
    <w:name w:val="Default"/>
    <w:qFormat/>
    <w:rsid w:val="00247160"/>
    <w:rPr>
      <w:rFonts w:ascii="Arial" w:eastAsia="PMingLiU" w:hAnsi="Arial" w:cs="Arial"/>
      <w:color w:val="000000"/>
      <w:sz w:val="24"/>
      <w:szCs w:val="24"/>
    </w:rPr>
  </w:style>
  <w:style w:type="paragraph" w:customStyle="1" w:styleId="s13">
    <w:name w:val="s_13"/>
    <w:basedOn w:val="a"/>
    <w:qFormat/>
    <w:rsid w:val="00247160"/>
    <w:pPr>
      <w:ind w:firstLine="720"/>
    </w:pPr>
  </w:style>
  <w:style w:type="paragraph" w:customStyle="1" w:styleId="16">
    <w:name w:val="Обычный1"/>
    <w:link w:val="CharChar"/>
    <w:qFormat/>
    <w:rsid w:val="00BA2F3B"/>
    <w:pPr>
      <w:widowControl w:val="0"/>
      <w:spacing w:line="300" w:lineRule="auto"/>
      <w:ind w:firstLine="720"/>
      <w:jc w:val="both"/>
    </w:pPr>
    <w:rPr>
      <w:rFonts w:ascii="Times New Roman" w:eastAsia="Times New Roman" w:hAnsi="Times New Roman"/>
      <w:sz w:val="24"/>
    </w:rPr>
  </w:style>
  <w:style w:type="paragraph" w:customStyle="1" w:styleId="41">
    <w:name w:val="Обычный4"/>
    <w:link w:val="af6"/>
    <w:qFormat/>
    <w:rsid w:val="00563369"/>
    <w:pPr>
      <w:widowControl w:val="0"/>
      <w:spacing w:line="300" w:lineRule="auto"/>
      <w:ind w:firstLine="720"/>
      <w:jc w:val="both"/>
    </w:pPr>
    <w:rPr>
      <w:rFonts w:ascii="Times New Roman" w:eastAsia="Times New Roman" w:hAnsi="Times New Roman"/>
      <w:sz w:val="24"/>
    </w:rPr>
  </w:style>
  <w:style w:type="paragraph" w:customStyle="1" w:styleId="afff2">
    <w:name w:val="Таблицы (моноширинный)"/>
    <w:basedOn w:val="a"/>
    <w:next w:val="a"/>
    <w:uiPriority w:val="99"/>
    <w:qFormat/>
    <w:rsid w:val="00997825"/>
    <w:pPr>
      <w:widowControl w:val="0"/>
      <w:jc w:val="both"/>
    </w:pPr>
    <w:rPr>
      <w:rFonts w:ascii="Courier New" w:hAnsi="Courier New" w:cs="Courier New"/>
      <w:sz w:val="20"/>
      <w:szCs w:val="20"/>
    </w:rPr>
  </w:style>
  <w:style w:type="paragraph" w:customStyle="1" w:styleId="ConsPlusTitle">
    <w:name w:val="ConsPlusTitle"/>
    <w:qFormat/>
    <w:rsid w:val="00997825"/>
    <w:rPr>
      <w:rFonts w:ascii="Times New Roman" w:eastAsia="Times New Roman" w:hAnsi="Times New Roman"/>
      <w:b/>
      <w:bCs/>
      <w:sz w:val="28"/>
      <w:szCs w:val="28"/>
    </w:rPr>
  </w:style>
  <w:style w:type="paragraph" w:customStyle="1" w:styleId="afff3">
    <w:name w:val="Мой"/>
    <w:basedOn w:val="a"/>
    <w:qFormat/>
    <w:rsid w:val="00997825"/>
    <w:pPr>
      <w:ind w:firstLine="720"/>
      <w:jc w:val="both"/>
    </w:pPr>
    <w:rPr>
      <w:rFonts w:ascii="CG Times (W1)" w:hAnsi="CG Times (W1)"/>
      <w:sz w:val="28"/>
      <w:szCs w:val="20"/>
    </w:rPr>
  </w:style>
  <w:style w:type="paragraph" w:customStyle="1" w:styleId="fr1">
    <w:name w:val="fr1"/>
    <w:basedOn w:val="a"/>
    <w:qFormat/>
    <w:rsid w:val="00997825"/>
    <w:pPr>
      <w:spacing w:before="150" w:after="150"/>
      <w:ind w:left="150" w:right="150"/>
    </w:pPr>
  </w:style>
  <w:style w:type="paragraph" w:customStyle="1" w:styleId="1f0">
    <w:name w:val="заголовок 1"/>
    <w:basedOn w:val="a"/>
    <w:next w:val="a"/>
    <w:qFormat/>
    <w:rsid w:val="00997825"/>
    <w:pPr>
      <w:keepNext/>
      <w:spacing w:before="240" w:after="60"/>
    </w:pPr>
    <w:rPr>
      <w:rFonts w:ascii="Arial" w:hAnsi="Arial" w:cs="Arial"/>
      <w:b/>
      <w:bCs/>
      <w:sz w:val="28"/>
      <w:szCs w:val="28"/>
    </w:rPr>
  </w:style>
  <w:style w:type="paragraph" w:customStyle="1" w:styleId="caaieiaie7">
    <w:name w:val="caaieiaie 7"/>
    <w:basedOn w:val="a"/>
    <w:next w:val="a"/>
    <w:qFormat/>
    <w:rsid w:val="00997825"/>
    <w:pPr>
      <w:keepNext/>
      <w:spacing w:before="120"/>
      <w:jc w:val="center"/>
    </w:pPr>
    <w:rPr>
      <w:sz w:val="28"/>
      <w:szCs w:val="28"/>
    </w:rPr>
  </w:style>
  <w:style w:type="paragraph" w:customStyle="1" w:styleId="37">
    <w:name w:val="Знак3"/>
    <w:basedOn w:val="a"/>
    <w:qFormat/>
    <w:rsid w:val="00997825"/>
    <w:pPr>
      <w:spacing w:beforeAutospacing="1" w:afterAutospacing="1"/>
    </w:pPr>
    <w:rPr>
      <w:rFonts w:ascii="Tahoma" w:hAnsi="Tahoma"/>
      <w:sz w:val="20"/>
      <w:szCs w:val="20"/>
      <w:lang w:val="en-US" w:eastAsia="en-US"/>
    </w:rPr>
  </w:style>
  <w:style w:type="paragraph" w:customStyle="1" w:styleId="111">
    <w:name w:val="Знак11"/>
    <w:basedOn w:val="a"/>
    <w:qFormat/>
    <w:rsid w:val="00997825"/>
    <w:pPr>
      <w:spacing w:beforeAutospacing="1" w:afterAutospacing="1"/>
    </w:pPr>
    <w:rPr>
      <w:rFonts w:ascii="Tahoma" w:hAnsi="Tahoma"/>
      <w:sz w:val="20"/>
      <w:szCs w:val="20"/>
      <w:lang w:val="en-US" w:eastAsia="en-US"/>
    </w:rPr>
  </w:style>
  <w:style w:type="paragraph" w:customStyle="1" w:styleId="38">
    <w:name w:val="Абзац списка3"/>
    <w:basedOn w:val="a"/>
    <w:qFormat/>
    <w:rsid w:val="00997825"/>
    <w:pPr>
      <w:ind w:left="720"/>
      <w:contextualSpacing/>
    </w:pPr>
    <w:rPr>
      <w:rFonts w:eastAsia="Calibri"/>
    </w:rPr>
  </w:style>
  <w:style w:type="paragraph" w:customStyle="1" w:styleId="afff4">
    <w:name w:val="!Основной"/>
    <w:qFormat/>
    <w:rsid w:val="00997825"/>
    <w:pPr>
      <w:keepNext/>
      <w:ind w:firstLine="737"/>
      <w:jc w:val="both"/>
    </w:pPr>
    <w:rPr>
      <w:rFonts w:ascii="Times New Roman" w:eastAsia="MS Mincho" w:hAnsi="Times New Roman"/>
      <w:sz w:val="24"/>
      <w:szCs w:val="24"/>
    </w:rPr>
  </w:style>
  <w:style w:type="paragraph" w:customStyle="1" w:styleId="zag">
    <w:name w:val="zag"/>
    <w:basedOn w:val="a"/>
    <w:qFormat/>
    <w:rsid w:val="00997825"/>
    <w:pPr>
      <w:keepNext/>
      <w:spacing w:before="240" w:after="60" w:line="200" w:lineRule="exact"/>
      <w:jc w:val="center"/>
    </w:pPr>
    <w:rPr>
      <w:rFonts w:ascii="Baltica" w:hAnsi="Baltica"/>
      <w:b/>
      <w:spacing w:val="20"/>
      <w:sz w:val="22"/>
      <w:szCs w:val="20"/>
      <w:lang w:val="en-GB" w:eastAsia="ar-SA"/>
    </w:rPr>
  </w:style>
  <w:style w:type="paragraph" w:customStyle="1" w:styleId="afff5">
    <w:name w:val="Îáû÷íûé"/>
    <w:qFormat/>
    <w:rsid w:val="00997825"/>
    <w:rPr>
      <w:rFonts w:ascii="Times New Roman" w:eastAsia="Arial" w:hAnsi="Times New Roman"/>
      <w:sz w:val="24"/>
      <w:lang w:eastAsia="ar-SA"/>
    </w:rPr>
  </w:style>
  <w:style w:type="paragraph" w:customStyle="1" w:styleId="2a">
    <w:name w:val="Текст2"/>
    <w:basedOn w:val="a"/>
    <w:qFormat/>
    <w:rsid w:val="00997825"/>
    <w:rPr>
      <w:rFonts w:ascii="Courier New" w:hAnsi="Courier New" w:cs="Courier New"/>
      <w:sz w:val="20"/>
      <w:szCs w:val="20"/>
      <w:lang w:eastAsia="ar-SA"/>
    </w:rPr>
  </w:style>
  <w:style w:type="paragraph" w:customStyle="1" w:styleId="320">
    <w:name w:val="Основной текст с отступом 32"/>
    <w:basedOn w:val="a"/>
    <w:qFormat/>
    <w:rsid w:val="00997825"/>
    <w:pPr>
      <w:ind w:firstLine="225"/>
      <w:jc w:val="both"/>
    </w:pPr>
    <w:rPr>
      <w:rFonts w:cs="Calibri"/>
      <w:color w:val="000000"/>
      <w:sz w:val="26"/>
      <w:lang w:eastAsia="ar-SA"/>
    </w:rPr>
  </w:style>
  <w:style w:type="paragraph" w:customStyle="1" w:styleId="afff6">
    <w:name w:val="КД ТЗ пункт"/>
    <w:autoRedefine/>
    <w:uiPriority w:val="99"/>
    <w:qFormat/>
    <w:rsid w:val="00997825"/>
    <w:pPr>
      <w:ind w:firstLine="709"/>
      <w:jc w:val="both"/>
    </w:pPr>
    <w:rPr>
      <w:rFonts w:ascii="Times New Roman" w:eastAsia="Times New Roman" w:hAnsi="Times New Roman"/>
      <w:sz w:val="22"/>
      <w:szCs w:val="24"/>
    </w:rPr>
  </w:style>
  <w:style w:type="paragraph" w:customStyle="1" w:styleId="Style4">
    <w:name w:val="Style4"/>
    <w:basedOn w:val="a"/>
    <w:qFormat/>
    <w:rsid w:val="00997825"/>
    <w:pPr>
      <w:widowControl w:val="0"/>
      <w:spacing w:line="269" w:lineRule="exact"/>
      <w:ind w:firstLine="422"/>
      <w:jc w:val="both"/>
    </w:pPr>
  </w:style>
  <w:style w:type="paragraph" w:customStyle="1" w:styleId="Style9">
    <w:name w:val="Style9"/>
    <w:basedOn w:val="a"/>
    <w:qFormat/>
    <w:rsid w:val="00997825"/>
    <w:pPr>
      <w:widowControl w:val="0"/>
    </w:pPr>
  </w:style>
  <w:style w:type="paragraph" w:customStyle="1" w:styleId="FR2">
    <w:name w:val="FR2"/>
    <w:qFormat/>
    <w:rsid w:val="00997825"/>
    <w:pPr>
      <w:widowControl w:val="0"/>
      <w:spacing w:before="180"/>
      <w:jc w:val="center"/>
    </w:pPr>
    <w:rPr>
      <w:rFonts w:ascii="Arial Narrow" w:eastAsia="Times New Roman" w:hAnsi="Arial Narrow"/>
      <w:sz w:val="32"/>
      <w:szCs w:val="32"/>
    </w:rPr>
  </w:style>
  <w:style w:type="paragraph" w:customStyle="1" w:styleId="43">
    <w:name w:val="Основной текст (4)"/>
    <w:basedOn w:val="a"/>
    <w:qFormat/>
    <w:rsid w:val="00997825"/>
    <w:pPr>
      <w:shd w:val="clear" w:color="auto" w:fill="FFFFFF"/>
      <w:spacing w:line="264" w:lineRule="exact"/>
      <w:jc w:val="center"/>
    </w:pPr>
    <w:rPr>
      <w:rFonts w:ascii="Tahoma" w:eastAsia="Tahoma" w:hAnsi="Tahoma"/>
      <w:sz w:val="19"/>
      <w:szCs w:val="19"/>
    </w:rPr>
  </w:style>
  <w:style w:type="paragraph" w:customStyle="1" w:styleId="afff7">
    <w:name w:val="Пункт"/>
    <w:basedOn w:val="a"/>
    <w:qFormat/>
    <w:rsid w:val="00997825"/>
    <w:pPr>
      <w:tabs>
        <w:tab w:val="left" w:pos="1980"/>
      </w:tabs>
      <w:ind w:left="1404" w:hanging="504"/>
      <w:jc w:val="both"/>
    </w:pPr>
    <w:rPr>
      <w:szCs w:val="28"/>
    </w:rPr>
  </w:style>
  <w:style w:type="paragraph" w:customStyle="1" w:styleId="afff8">
    <w:name w:val="Комментарий"/>
    <w:basedOn w:val="a"/>
    <w:next w:val="a"/>
    <w:uiPriority w:val="99"/>
    <w:qFormat/>
    <w:rsid w:val="00997825"/>
    <w:pPr>
      <w:spacing w:before="75"/>
      <w:jc w:val="both"/>
    </w:pPr>
    <w:rPr>
      <w:rFonts w:ascii="Arial" w:eastAsia="PMingLiU" w:hAnsi="Arial" w:cs="Arial"/>
      <w:color w:val="353842"/>
      <w:shd w:val="clear" w:color="auto" w:fill="F0F0F0"/>
    </w:rPr>
  </w:style>
  <w:style w:type="paragraph" w:customStyle="1" w:styleId="-0">
    <w:name w:val="Контракт-раздел"/>
    <w:basedOn w:val="a"/>
    <w:next w:val="-1"/>
    <w:qFormat/>
    <w:rsid w:val="00997825"/>
    <w:pPr>
      <w:keepNext/>
      <w:tabs>
        <w:tab w:val="left" w:pos="540"/>
      </w:tabs>
      <w:spacing w:before="360" w:after="120"/>
      <w:ind w:left="720" w:hanging="360"/>
      <w:jc w:val="center"/>
      <w:outlineLvl w:val="3"/>
    </w:pPr>
    <w:rPr>
      <w:b/>
      <w:bCs/>
      <w:smallCaps/>
    </w:rPr>
  </w:style>
  <w:style w:type="paragraph" w:customStyle="1" w:styleId="-1">
    <w:name w:val="Контракт-пункт"/>
    <w:basedOn w:val="a"/>
    <w:qFormat/>
    <w:rsid w:val="00997825"/>
    <w:pPr>
      <w:tabs>
        <w:tab w:val="left" w:pos="1391"/>
      </w:tabs>
      <w:ind w:left="1391" w:hanging="360"/>
      <w:jc w:val="both"/>
    </w:pPr>
  </w:style>
  <w:style w:type="paragraph" w:customStyle="1" w:styleId="-2">
    <w:name w:val="Контракт-подпункт"/>
    <w:basedOn w:val="a"/>
    <w:qFormat/>
    <w:rsid w:val="00997825"/>
    <w:pPr>
      <w:ind w:left="2160" w:hanging="180"/>
      <w:jc w:val="both"/>
    </w:pPr>
  </w:style>
  <w:style w:type="paragraph" w:customStyle="1" w:styleId="-3">
    <w:name w:val="Контракт-подподпункт"/>
    <w:basedOn w:val="a"/>
    <w:qFormat/>
    <w:rsid w:val="00997825"/>
    <w:pPr>
      <w:ind w:left="2880" w:hanging="360"/>
      <w:jc w:val="both"/>
    </w:pPr>
  </w:style>
  <w:style w:type="paragraph" w:customStyle="1" w:styleId="formattext">
    <w:name w:val="formattext"/>
    <w:qFormat/>
    <w:rsid w:val="00997825"/>
    <w:pPr>
      <w:widowControl w:val="0"/>
    </w:pPr>
    <w:rPr>
      <w:rFonts w:ascii="Times New Roman" w:eastAsia="Times New Roman" w:hAnsi="Times New Roman"/>
      <w:sz w:val="18"/>
      <w:szCs w:val="18"/>
    </w:rPr>
  </w:style>
  <w:style w:type="paragraph" w:customStyle="1" w:styleId="s1">
    <w:name w:val="s_1"/>
    <w:basedOn w:val="a"/>
    <w:qFormat/>
    <w:rsid w:val="00997825"/>
    <w:pPr>
      <w:spacing w:beforeAutospacing="1" w:afterAutospacing="1"/>
    </w:pPr>
  </w:style>
  <w:style w:type="paragraph" w:customStyle="1" w:styleId="s12">
    <w:name w:val="s_12"/>
    <w:basedOn w:val="a"/>
    <w:qFormat/>
    <w:rsid w:val="00997825"/>
    <w:pPr>
      <w:ind w:firstLine="720"/>
    </w:pPr>
  </w:style>
  <w:style w:type="paragraph" w:styleId="2b">
    <w:name w:val="List Bullet 2"/>
    <w:basedOn w:val="a"/>
    <w:autoRedefine/>
    <w:uiPriority w:val="99"/>
    <w:qFormat/>
    <w:locked/>
    <w:rsid w:val="00997825"/>
    <w:pPr>
      <w:spacing w:after="60"/>
      <w:ind w:left="720" w:hanging="360"/>
      <w:jc w:val="both"/>
    </w:pPr>
    <w:rPr>
      <w:szCs w:val="20"/>
    </w:rPr>
  </w:style>
  <w:style w:type="paragraph" w:customStyle="1" w:styleId="112">
    <w:name w:val="Без интервала11"/>
    <w:qFormat/>
    <w:rsid w:val="00997825"/>
    <w:rPr>
      <w:rFonts w:ascii="Times New Roman" w:hAnsi="Times New Roman"/>
      <w:sz w:val="24"/>
      <w:szCs w:val="22"/>
      <w:lang w:eastAsia="en-US"/>
    </w:rPr>
  </w:style>
  <w:style w:type="paragraph" w:customStyle="1" w:styleId="afff9">
    <w:name w:val="Текст договора"/>
    <w:basedOn w:val="a"/>
    <w:qFormat/>
    <w:rsid w:val="00997825"/>
    <w:pPr>
      <w:widowControl w:val="0"/>
      <w:jc w:val="both"/>
    </w:pPr>
    <w:rPr>
      <w:rFonts w:ascii="Times New Roman CYR" w:hAnsi="Times New Roman CYR" w:cs="Times New Roman CYR"/>
      <w:sz w:val="20"/>
      <w:szCs w:val="20"/>
    </w:rPr>
  </w:style>
  <w:style w:type="paragraph" w:customStyle="1" w:styleId="2c">
    <w:name w:val="Обычный2"/>
    <w:uiPriority w:val="99"/>
    <w:qFormat/>
    <w:rsid w:val="00D94749"/>
    <w:pPr>
      <w:widowControl w:val="0"/>
      <w:spacing w:line="300" w:lineRule="auto"/>
      <w:ind w:firstLine="720"/>
      <w:jc w:val="both"/>
    </w:pPr>
    <w:rPr>
      <w:rFonts w:ascii="Times New Roman" w:eastAsia="Times New Roman" w:hAnsi="Times New Roman"/>
      <w:sz w:val="24"/>
    </w:rPr>
  </w:style>
  <w:style w:type="paragraph" w:customStyle="1" w:styleId="parametervalue">
    <w:name w:val="parametervalue"/>
    <w:basedOn w:val="a"/>
    <w:qFormat/>
    <w:rsid w:val="00D94749"/>
    <w:pPr>
      <w:spacing w:beforeAutospacing="1" w:afterAutospacing="1"/>
    </w:pPr>
  </w:style>
  <w:style w:type="paragraph" w:customStyle="1" w:styleId="headertext">
    <w:name w:val="headertext"/>
    <w:basedOn w:val="a"/>
    <w:qFormat/>
    <w:rsid w:val="00D90809"/>
    <w:pPr>
      <w:spacing w:beforeAutospacing="1" w:afterAutospacing="1"/>
    </w:pPr>
  </w:style>
  <w:style w:type="paragraph" w:styleId="z-0">
    <w:name w:val="HTML Bottom of Form"/>
    <w:basedOn w:val="a"/>
    <w:next w:val="a"/>
    <w:uiPriority w:val="99"/>
    <w:semiHidden/>
    <w:unhideWhenUsed/>
    <w:qFormat/>
    <w:locked/>
    <w:rsid w:val="007915B4"/>
    <w:pPr>
      <w:pBdr>
        <w:top w:val="single" w:sz="6" w:space="1" w:color="000000"/>
      </w:pBdr>
      <w:jc w:val="center"/>
    </w:pPr>
    <w:rPr>
      <w:rFonts w:ascii="Arial" w:hAnsi="Arial"/>
      <w:vanish/>
      <w:sz w:val="16"/>
      <w:szCs w:val="16"/>
    </w:rPr>
  </w:style>
  <w:style w:type="paragraph" w:customStyle="1" w:styleId="Standard">
    <w:name w:val="Standard"/>
    <w:qFormat/>
    <w:rsid w:val="00753389"/>
    <w:pPr>
      <w:widowControl w:val="0"/>
      <w:textAlignment w:val="baseline"/>
    </w:pPr>
    <w:rPr>
      <w:rFonts w:eastAsia="Times New Roman"/>
      <w:kern w:val="2"/>
      <w:sz w:val="22"/>
      <w:szCs w:val="22"/>
    </w:rPr>
  </w:style>
  <w:style w:type="paragraph" w:customStyle="1" w:styleId="copyright-info">
    <w:name w:val="copyright-info"/>
    <w:basedOn w:val="a"/>
    <w:qFormat/>
    <w:rsid w:val="000F49EB"/>
    <w:pPr>
      <w:spacing w:beforeAutospacing="1" w:afterAutospacing="1"/>
    </w:pPr>
  </w:style>
  <w:style w:type="paragraph" w:customStyle="1" w:styleId="311">
    <w:name w:val="Основной текст (3)1"/>
    <w:basedOn w:val="a"/>
    <w:qFormat/>
    <w:rsid w:val="00B81265"/>
    <w:pPr>
      <w:widowControl w:val="0"/>
      <w:shd w:val="clear" w:color="auto" w:fill="FFFFFF"/>
    </w:pPr>
    <w:rPr>
      <w:b/>
      <w:bCs/>
      <w:sz w:val="18"/>
      <w:szCs w:val="18"/>
    </w:rPr>
  </w:style>
  <w:style w:type="paragraph" w:customStyle="1" w:styleId="44">
    <w:name w:val="Основной текст4"/>
    <w:basedOn w:val="a"/>
    <w:qFormat/>
    <w:rsid w:val="00FE767A"/>
    <w:pPr>
      <w:widowControl w:val="0"/>
      <w:shd w:val="clear" w:color="auto" w:fill="FFFFFF"/>
    </w:pPr>
    <w:rPr>
      <w:sz w:val="20"/>
      <w:szCs w:val="20"/>
    </w:rPr>
  </w:style>
  <w:style w:type="paragraph" w:customStyle="1" w:styleId="212">
    <w:name w:val="Основной текст (2)1"/>
    <w:basedOn w:val="a"/>
    <w:qFormat/>
    <w:rsid w:val="00FE767A"/>
    <w:pPr>
      <w:widowControl w:val="0"/>
      <w:shd w:val="clear" w:color="auto" w:fill="FFFFFF"/>
    </w:pPr>
    <w:rPr>
      <w:b/>
      <w:bCs/>
      <w:sz w:val="25"/>
      <w:szCs w:val="25"/>
    </w:rPr>
  </w:style>
  <w:style w:type="paragraph" w:customStyle="1" w:styleId="410">
    <w:name w:val="Основной текст (4)1"/>
    <w:basedOn w:val="a"/>
    <w:qFormat/>
    <w:rsid w:val="00FE767A"/>
    <w:pPr>
      <w:widowControl w:val="0"/>
      <w:shd w:val="clear" w:color="auto" w:fill="FFFFFF"/>
      <w:spacing w:line="298" w:lineRule="exact"/>
      <w:jc w:val="both"/>
    </w:pPr>
    <w:rPr>
      <w:i/>
      <w:iCs/>
      <w:color w:val="000000"/>
    </w:rPr>
  </w:style>
  <w:style w:type="paragraph" w:customStyle="1" w:styleId="afffa">
    <w:name w:val="Оглавление"/>
    <w:basedOn w:val="a"/>
    <w:qFormat/>
    <w:rsid w:val="00FE767A"/>
    <w:pPr>
      <w:widowControl w:val="0"/>
      <w:shd w:val="clear" w:color="auto" w:fill="FFFFFF"/>
      <w:spacing w:line="298" w:lineRule="exact"/>
      <w:jc w:val="both"/>
    </w:pPr>
    <w:rPr>
      <w:sz w:val="20"/>
      <w:szCs w:val="20"/>
    </w:rPr>
  </w:style>
  <w:style w:type="table" w:styleId="afffb">
    <w:name w:val="Table Grid"/>
    <w:basedOn w:val="a1"/>
    <w:uiPriority w:val="59"/>
    <w:rsid w:val="00EE1B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c">
    <w:name w:val="Hyperlink"/>
    <w:locked/>
    <w:rsid w:val="0055327A"/>
    <w:rPr>
      <w:color w:val="0000FF"/>
      <w:u w:val="single"/>
    </w:rPr>
  </w:style>
  <w:style w:type="character" w:customStyle="1" w:styleId="2d">
    <w:name w:val="Основной текст + Курсив2"/>
    <w:rsid w:val="00B90D52"/>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styleId="HTML1">
    <w:name w:val="HTML Acronym"/>
    <w:uiPriority w:val="99"/>
    <w:locked/>
    <w:rsid w:val="00B90D52"/>
    <w:rPr>
      <w:rFonts w:cs="Times New Roman"/>
    </w:rPr>
  </w:style>
  <w:style w:type="character" w:customStyle="1" w:styleId="header-user-name">
    <w:name w:val="header-user-name"/>
    <w:basedOn w:val="a0"/>
    <w:rsid w:val="00B90D52"/>
  </w:style>
  <w:style w:type="paragraph" w:customStyle="1" w:styleId="39">
    <w:name w:val="Обычный3"/>
    <w:rsid w:val="00C24D9A"/>
    <w:pPr>
      <w:suppressAutoHyphens w:val="0"/>
    </w:pPr>
    <w:rPr>
      <w:rFonts w:ascii="Times New Roman" w:eastAsia="Times New Roman" w:hAnsi="Times New Roman"/>
    </w:rPr>
  </w:style>
  <w:style w:type="paragraph" w:customStyle="1" w:styleId="2e">
    <w:name w:val="Основной текст (2)"/>
    <w:basedOn w:val="a"/>
    <w:rsid w:val="0013731E"/>
    <w:pPr>
      <w:widowControl w:val="0"/>
      <w:shd w:val="clear" w:color="auto" w:fill="FFFFFF"/>
      <w:suppressAutoHyphens w:val="0"/>
      <w:spacing w:line="0" w:lineRule="atLeast"/>
    </w:pPr>
    <w:rPr>
      <w:b/>
      <w:bCs/>
      <w:sz w:val="25"/>
      <w:szCs w:val="25"/>
    </w:rPr>
  </w:style>
  <w:style w:type="character" w:customStyle="1" w:styleId="Georgia11pt">
    <w:name w:val="Основной текст + Georgia;11 pt"/>
    <w:rsid w:val="0013731E"/>
    <w:rPr>
      <w:rFonts w:ascii="Georgia" w:eastAsia="Georgia" w:hAnsi="Georgia" w:cs="Georgia"/>
      <w:color w:val="000000"/>
      <w:spacing w:val="0"/>
      <w:w w:val="100"/>
      <w:position w:val="0"/>
      <w:sz w:val="22"/>
      <w:szCs w:val="22"/>
      <w:shd w:val="clear" w:color="auto" w:fill="FFFFFF"/>
    </w:rPr>
  </w:style>
  <w:style w:type="character" w:customStyle="1" w:styleId="afffd">
    <w:name w:val="Основной текст + Курсив"/>
    <w:rsid w:val="0013731E"/>
    <w:rPr>
      <w:i/>
      <w:iCs/>
      <w:color w:val="000000"/>
      <w:spacing w:val="0"/>
      <w:w w:val="100"/>
      <w:position w:val="0"/>
      <w:sz w:val="24"/>
      <w:szCs w:val="24"/>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14981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F3251-1414-41C5-887F-A25A1C62C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460</TotalTime>
  <Pages>9</Pages>
  <Words>4028</Words>
  <Characters>22961</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konkurs</dc:creator>
  <cp:lastModifiedBy>Производство</cp:lastModifiedBy>
  <cp:revision>35</cp:revision>
  <cp:lastPrinted>2022-07-19T04:52:00Z</cp:lastPrinted>
  <dcterms:created xsi:type="dcterms:W3CDTF">2026-04-13T04:52:00Z</dcterms:created>
  <dcterms:modified xsi:type="dcterms:W3CDTF">2026-08-17T06:21:00Z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