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9F10" w14:textId="0E4D03FC" w:rsidR="00A868C7" w:rsidRDefault="004838CB" w:rsidP="004838CB">
      <w:pPr>
        <w:jc w:val="right"/>
      </w:pPr>
      <w:r>
        <w:t>Приложение №1</w:t>
      </w:r>
    </w:p>
    <w:p w14:paraId="3B9E990A" w14:textId="43C91BCE" w:rsidR="004838CB" w:rsidRDefault="004838CB" w:rsidP="00483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C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53C75FF" w14:textId="77777777" w:rsidR="004838CB" w:rsidRPr="004838CB" w:rsidRDefault="004838CB" w:rsidP="00483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738"/>
        <w:gridCol w:w="818"/>
        <w:gridCol w:w="6446"/>
      </w:tblGrid>
      <w:tr w:rsidR="00A868C7" w14:paraId="4C568E50" w14:textId="77777777">
        <w:trPr>
          <w:tblHeader/>
        </w:trPr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310BDD" w14:textId="77777777" w:rsidR="00A868C7" w:rsidRDefault="00B71642"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1226F" w14:textId="77777777" w:rsidR="00A868C7" w:rsidRDefault="00B71642">
            <w:r>
              <w:rPr>
                <w:b/>
                <w:bCs/>
                <w:color w:val="FFFFFF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2CD9F" w14:textId="77777777" w:rsidR="00A868C7" w:rsidRDefault="00B71642">
            <w:r>
              <w:rPr>
                <w:b/>
                <w:bCs/>
                <w:color w:val="FFFFFF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729AD" w14:textId="77777777" w:rsidR="00A868C7" w:rsidRDefault="00B71642">
            <w:r>
              <w:rPr>
                <w:b/>
                <w:bCs/>
                <w:color w:val="FFFFFF"/>
                <w:sz w:val="20"/>
                <w:szCs w:val="20"/>
              </w:rPr>
              <w:t>Техническое описание (без указания товарного знака)</w:t>
            </w:r>
          </w:p>
        </w:tc>
      </w:tr>
      <w:tr w:rsidR="00A868C7" w14:paraId="34B7B39E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E834E" w14:textId="77777777" w:rsidR="00A868C7" w:rsidRDefault="00B71642"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024EB" w14:textId="77777777" w:rsidR="00A868C7" w:rsidRDefault="00B71642">
            <w:r>
              <w:rPr>
                <w:b/>
                <w:bCs/>
                <w:sz w:val="18"/>
                <w:szCs w:val="18"/>
              </w:rPr>
              <w:t>Сумка поясная для инструмента монтажника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5468E" w14:textId="77777777" w:rsidR="00A868C7" w:rsidRDefault="00B71642">
            <w:r>
              <w:rPr>
                <w:sz w:val="18"/>
                <w:szCs w:val="18"/>
              </w:rPr>
              <w:t>3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080BC" w14:textId="77777777" w:rsidR="00A868C7" w:rsidRDefault="00B71642">
            <w:r>
              <w:rPr>
                <w:sz w:val="18"/>
                <w:szCs w:val="18"/>
              </w:rPr>
              <w:t xml:space="preserve">Поясная сумка для профессионального хранения и переноски ручного инструмента и расходных материалов в ходе монтажных, электромонтажных и строительных работ. Материал основной ткани: </w:t>
            </w:r>
            <w:proofErr w:type="spellStart"/>
            <w:r>
              <w:rPr>
                <w:sz w:val="18"/>
                <w:szCs w:val="18"/>
              </w:rPr>
              <w:t>Oxford</w:t>
            </w:r>
            <w:proofErr w:type="spellEnd"/>
            <w:r>
              <w:rPr>
                <w:sz w:val="18"/>
                <w:szCs w:val="18"/>
              </w:rPr>
              <w:t xml:space="preserve"> 600D (полиэстер/нейлон) с водоотталкивающей пропиткой. Конструкция: 2 основных открытых отделения глубиной не менее 180 мм с жёстким формовым дном из EVA-материала; не менее 10 дополнительных карманов и кармашков различного размера для отвёрток, пассатижей, маркеров, крепежа. Боковые карманы: с дополнительным усилением. Поясной ремень: прочный нейлон, ширина не менее 50 мм, пряжка быстрого расстёгивания (</w:t>
            </w:r>
            <w:proofErr w:type="spellStart"/>
            <w:r>
              <w:rPr>
                <w:sz w:val="18"/>
                <w:szCs w:val="18"/>
              </w:rPr>
              <w:t>фастекс</w:t>
            </w:r>
            <w:proofErr w:type="spellEnd"/>
            <w:r>
              <w:rPr>
                <w:sz w:val="18"/>
                <w:szCs w:val="18"/>
              </w:rPr>
              <w:t>). Крепление к поясу: шлейки под ремень шириной не менее 60 мм. Максимальная нагрузка: не менее 5 кг. Швы: усиленные двойные. Габаритные размеры: ширина не менее 240 мм, высота не менее 180 мм, глубина не менее 130 мм.</w:t>
            </w:r>
          </w:p>
        </w:tc>
      </w:tr>
      <w:tr w:rsidR="00A868C7" w14:paraId="384C0A3A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2900A" w14:textId="77777777" w:rsidR="00A868C7" w:rsidRDefault="00B71642"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C88BA" w14:textId="77777777" w:rsidR="00A868C7" w:rsidRDefault="00B71642">
            <w:r>
              <w:rPr>
                <w:b/>
                <w:bCs/>
                <w:sz w:val="18"/>
                <w:szCs w:val="18"/>
              </w:rPr>
              <w:t xml:space="preserve">Молоток слесарный с </w:t>
            </w:r>
            <w:proofErr w:type="spellStart"/>
            <w:r>
              <w:rPr>
                <w:b/>
                <w:bCs/>
                <w:sz w:val="18"/>
                <w:szCs w:val="18"/>
              </w:rPr>
              <w:t>фибергласовой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рукояткой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E63126" w14:textId="77777777" w:rsidR="00A868C7" w:rsidRDefault="00B71642">
            <w:r>
              <w:rPr>
                <w:sz w:val="18"/>
                <w:szCs w:val="18"/>
              </w:rPr>
              <w:t>2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82FBB" w14:textId="77777777" w:rsidR="00A868C7" w:rsidRDefault="00B71642">
            <w:r>
              <w:rPr>
                <w:sz w:val="18"/>
                <w:szCs w:val="18"/>
              </w:rPr>
              <w:t>Молоток слесарный. Масса бойка: 500 г (±10%). Материал бойка: углеродистая сталь с термообработкой, твёрдость не менее 40 HRC. Рукоятка: стекловолокно (</w:t>
            </w:r>
            <w:proofErr w:type="spellStart"/>
            <w:r>
              <w:rPr>
                <w:sz w:val="18"/>
                <w:szCs w:val="18"/>
              </w:rPr>
              <w:t>фиберглас</w:t>
            </w:r>
            <w:proofErr w:type="spellEnd"/>
            <w:r>
              <w:rPr>
                <w:sz w:val="18"/>
                <w:szCs w:val="18"/>
              </w:rPr>
              <w:t>) с нескользящим покрытием, противоударная. Общая длина не менее 320 мм. Форма бойка: с круглым и квадратным торцами. Применение: слесарно-монтажные работы.</w:t>
            </w:r>
          </w:p>
        </w:tc>
      </w:tr>
      <w:tr w:rsidR="00A868C7" w14:paraId="0F93CBE6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11F1F" w14:textId="77777777" w:rsidR="00A868C7" w:rsidRDefault="00B71642"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3D01C" w14:textId="77777777" w:rsidR="00A868C7" w:rsidRDefault="00B71642">
            <w:r>
              <w:rPr>
                <w:b/>
                <w:bCs/>
                <w:sz w:val="18"/>
                <w:szCs w:val="18"/>
              </w:rPr>
              <w:t>Кернер автоматический (</w:t>
            </w:r>
            <w:proofErr w:type="spellStart"/>
            <w:r>
              <w:rPr>
                <w:b/>
                <w:bCs/>
                <w:sz w:val="18"/>
                <w:szCs w:val="18"/>
              </w:rPr>
              <w:t>самоударный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3B8EF" w14:textId="77777777" w:rsidR="00A868C7" w:rsidRDefault="00B71642">
            <w:r>
              <w:rPr>
                <w:sz w:val="18"/>
                <w:szCs w:val="18"/>
              </w:rPr>
              <w:t>2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A7EEC" w14:textId="77777777" w:rsidR="00A868C7" w:rsidRDefault="00B71642">
            <w:r>
              <w:rPr>
                <w:sz w:val="18"/>
                <w:szCs w:val="18"/>
              </w:rPr>
              <w:t xml:space="preserve">Кернер автоматический для нанесения разметочных углублений на металл, пластик, дерево без применения молотка. Принцип действия: нажатие на верхний торец корпуса сжимает ударную пружину и автоматически высвобождает её — удар происходит без внешнего молотка. Регулировка силы удара: поворотом верхней части корпуса (не менее 2 положений). Материал корпуса: хромированная сталь. Поверхность: накатка для надёжного удержания в руке. Материал наконечника: легированная инструментальная сталь класса не ниже S2 с </w:t>
            </w:r>
            <w:proofErr w:type="spellStart"/>
            <w:r>
              <w:rPr>
                <w:sz w:val="18"/>
                <w:szCs w:val="18"/>
              </w:rPr>
              <w:t>термозакалкой</w:t>
            </w:r>
            <w:proofErr w:type="spellEnd"/>
            <w:r>
              <w:rPr>
                <w:sz w:val="18"/>
                <w:szCs w:val="18"/>
              </w:rPr>
              <w:t>. Угол заточки наконечника: 60–90°. Диаметр наконечника: 4 мм. Общая длина: не менее 127 мм. Масса: не более 120 г.</w:t>
            </w:r>
          </w:p>
        </w:tc>
      </w:tr>
      <w:tr w:rsidR="00A868C7" w14:paraId="23A86320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1F7D1" w14:textId="77777777" w:rsidR="00A868C7" w:rsidRDefault="00B71642"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CEEC8" w14:textId="45625FCC" w:rsidR="00A868C7" w:rsidRPr="002E67F7" w:rsidRDefault="00B71642">
            <w:r>
              <w:rPr>
                <w:b/>
                <w:bCs/>
                <w:sz w:val="18"/>
                <w:szCs w:val="18"/>
              </w:rPr>
              <w:t>Набор плоских стамесок по дереву 4 шт.</w:t>
            </w:r>
            <w:r w:rsidR="002E67F7" w:rsidRPr="002E67F7">
              <w:rPr>
                <w:b/>
                <w:bCs/>
                <w:sz w:val="18"/>
                <w:szCs w:val="18"/>
              </w:rPr>
              <w:t xml:space="preserve"> </w:t>
            </w:r>
            <w:r w:rsidR="002E67F7">
              <w:rPr>
                <w:b/>
                <w:bCs/>
                <w:sz w:val="18"/>
                <w:szCs w:val="18"/>
              </w:rPr>
              <w:t>в</w:t>
            </w:r>
            <w:r w:rsidR="002E67F7" w:rsidRPr="002E67F7">
              <w:rPr>
                <w:b/>
                <w:bCs/>
                <w:sz w:val="18"/>
                <w:szCs w:val="18"/>
              </w:rPr>
              <w:t xml:space="preserve"> комплекте точильный камень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1510A" w14:textId="77777777" w:rsidR="00A868C7" w:rsidRDefault="00B71642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EB310" w14:textId="77777777" w:rsidR="00A868C7" w:rsidRDefault="00B71642">
            <w:r>
              <w:rPr>
                <w:sz w:val="18"/>
                <w:szCs w:val="18"/>
              </w:rPr>
              <w:t>Набор плоских столярных стамесок. Состав: 4 стамески шириной 6, 12, 18 и 24 мм. Длина рабочей части лезвия: не менее 140 мм. Материал лезвия: хромованадиевая сталь (</w:t>
            </w:r>
            <w:proofErr w:type="spellStart"/>
            <w:r>
              <w:rPr>
                <w:sz w:val="18"/>
                <w:szCs w:val="18"/>
              </w:rPr>
              <w:t>CrV</w:t>
            </w:r>
            <w:proofErr w:type="spellEnd"/>
            <w:r>
              <w:rPr>
                <w:sz w:val="18"/>
                <w:szCs w:val="18"/>
              </w:rPr>
              <w:t>) с закалкой. Рукоятка: двухкомпонентная (жёсткий пластик + мягкое нескользящее покрытие), ударостойкая, с металлическим торцевым кольцом. Заточка заводская. В комплекте точильный камень.</w:t>
            </w:r>
          </w:p>
        </w:tc>
      </w:tr>
      <w:tr w:rsidR="00A868C7" w14:paraId="5EF6296D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F9546" w14:textId="77777777" w:rsidR="00A868C7" w:rsidRDefault="00B71642"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E5F51" w14:textId="77777777" w:rsidR="00A868C7" w:rsidRDefault="00B71642">
            <w:proofErr w:type="spellStart"/>
            <w:r>
              <w:rPr>
                <w:b/>
                <w:bCs/>
                <w:sz w:val="18"/>
                <w:szCs w:val="18"/>
              </w:rPr>
              <w:t>Заклёпочник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ручной для резьбовых заклёпок (двуручный, в кейсе)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B8BCD" w14:textId="77777777" w:rsidR="00A868C7" w:rsidRDefault="00B71642">
            <w:r>
              <w:rPr>
                <w:sz w:val="18"/>
                <w:szCs w:val="18"/>
              </w:rPr>
              <w:t>1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F2E76" w14:textId="77777777" w:rsidR="00A868C7" w:rsidRDefault="00B71642">
            <w:proofErr w:type="spellStart"/>
            <w:r>
              <w:rPr>
                <w:sz w:val="18"/>
                <w:szCs w:val="18"/>
              </w:rPr>
              <w:t>Заклёпочник</w:t>
            </w:r>
            <w:proofErr w:type="spellEnd"/>
            <w:r>
              <w:rPr>
                <w:sz w:val="18"/>
                <w:szCs w:val="18"/>
              </w:rPr>
              <w:t xml:space="preserve"> ручной рычажный (двуручный) для установки резьбовых вытяжных заклёпок. Диапазон резьбы: М5, М6, М8, М10. Поставляется в транспортном кейсе со сменными мундштуками под каждый размер. Материал корпуса: сталь. Максимальная резьба: не менее М10.</w:t>
            </w:r>
          </w:p>
        </w:tc>
      </w:tr>
      <w:tr w:rsidR="00A868C7" w14:paraId="5FF4B524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01C28" w14:textId="77777777" w:rsidR="00A868C7" w:rsidRDefault="00B71642"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4F10A" w14:textId="77777777" w:rsidR="00A868C7" w:rsidRDefault="00B71642">
            <w:r>
              <w:rPr>
                <w:b/>
                <w:bCs/>
                <w:sz w:val="18"/>
                <w:szCs w:val="18"/>
              </w:rPr>
              <w:t>Заклёпки резьбовые вытяжные с рифлением М4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FE38D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966AD" w14:textId="77777777" w:rsidR="00A868C7" w:rsidRDefault="00B71642">
            <w:r>
              <w:rPr>
                <w:sz w:val="18"/>
                <w:szCs w:val="18"/>
              </w:rPr>
              <w:t>Заклёпка-гайка резьбовая вытяжная с рифлёным бортиком. Резьба: М4. Длина тела: не менее 10 мм. Борт: стандартный. Материал: сталь с цинковым покрытием. Упаковка: не менее 100 шт.</w:t>
            </w:r>
          </w:p>
        </w:tc>
      </w:tr>
      <w:tr w:rsidR="00A868C7" w14:paraId="2EAA1455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60C0E" w14:textId="77777777" w:rsidR="00A868C7" w:rsidRDefault="00B71642"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95718" w14:textId="26045F9E" w:rsidR="00A868C7" w:rsidRDefault="00B71642">
            <w:r>
              <w:rPr>
                <w:b/>
                <w:bCs/>
                <w:sz w:val="18"/>
                <w:szCs w:val="18"/>
              </w:rPr>
              <w:t>Заклёпки резьбовые вытяжные с рифлением М6</w:t>
            </w:r>
            <w:r w:rsidR="00425F4C">
              <w:rPr>
                <w:b/>
                <w:bCs/>
                <w:sz w:val="18"/>
                <w:szCs w:val="18"/>
              </w:rPr>
              <w:t xml:space="preserve"> </w:t>
            </w:r>
            <w:r w:rsidR="00425F4C" w:rsidRPr="00425F4C">
              <w:rPr>
                <w:b/>
                <w:bCs/>
                <w:sz w:val="18"/>
                <w:szCs w:val="18"/>
              </w:rPr>
              <w:t>цинк 500шт/</w:t>
            </w:r>
            <w:proofErr w:type="spellStart"/>
            <w:r w:rsidR="00425F4C" w:rsidRPr="00425F4C">
              <w:rPr>
                <w:b/>
                <w:b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EFDAD" w14:textId="77777777" w:rsidR="00A868C7" w:rsidRDefault="00B71642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6940B" w14:textId="77777777" w:rsidR="00A868C7" w:rsidRDefault="00B71642">
            <w:r>
              <w:rPr>
                <w:sz w:val="18"/>
                <w:szCs w:val="18"/>
              </w:rPr>
              <w:t>Заклёпка-гайка резьбовая вытяжная с рифлёным бортиком. Резьба: М6. Борт: стандартный. Материал: сталь с цинковым покрытием. Упаковка: не менее 500 шт.</w:t>
            </w:r>
          </w:p>
        </w:tc>
      </w:tr>
      <w:tr w:rsidR="00A868C7" w14:paraId="383C5E5F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ACC68" w14:textId="77777777" w:rsidR="00A868C7" w:rsidRDefault="00B71642"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09D9A" w14:textId="77777777" w:rsidR="00A868C7" w:rsidRDefault="00B71642">
            <w:r>
              <w:rPr>
                <w:b/>
                <w:bCs/>
                <w:sz w:val="18"/>
                <w:szCs w:val="18"/>
              </w:rPr>
              <w:t>Заклёпки резьбовые вытяжные с рифлением М8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B0566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AD578" w14:textId="77777777" w:rsidR="00A868C7" w:rsidRDefault="00B71642">
            <w:r>
              <w:rPr>
                <w:sz w:val="18"/>
                <w:szCs w:val="18"/>
              </w:rPr>
              <w:t>Заклёпка-гайка резьбовая вытяжная с рифлёным бортиком. Резьба: М8. Борт: цилиндрический. Материал: сталь. Упаковка: не менее 100 шт.</w:t>
            </w:r>
          </w:p>
        </w:tc>
      </w:tr>
      <w:tr w:rsidR="00A868C7" w14:paraId="6CFBFEAE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D2D10" w14:textId="77777777" w:rsidR="00A868C7" w:rsidRDefault="00B71642"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6B4C0" w14:textId="77777777" w:rsidR="00A868C7" w:rsidRDefault="00B71642">
            <w:r>
              <w:rPr>
                <w:b/>
                <w:bCs/>
                <w:sz w:val="18"/>
                <w:szCs w:val="18"/>
              </w:rPr>
              <w:t>Заклёпки резьбовые стальные М10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0FFFE" w14:textId="77777777" w:rsidR="00A868C7" w:rsidRDefault="00B71642"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98FBB" w14:textId="77777777" w:rsidR="00A868C7" w:rsidRDefault="00B71642">
            <w:r>
              <w:rPr>
                <w:sz w:val="18"/>
                <w:szCs w:val="18"/>
              </w:rPr>
              <w:t>Заклёпка-гайка резьбовая вытяжная стальная. Резьба: М10. Размер: М10×21,5 мм. Материал: сталь. Упаковка: не менее 20 шт.</w:t>
            </w:r>
          </w:p>
        </w:tc>
      </w:tr>
      <w:tr w:rsidR="00A868C7" w14:paraId="7DDDCD0D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63BE5" w14:textId="77777777" w:rsidR="00A868C7" w:rsidRDefault="00B71642"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47C35" w14:textId="77777777" w:rsidR="00A868C7" w:rsidRDefault="00B71642">
            <w:proofErr w:type="spellStart"/>
            <w:r>
              <w:rPr>
                <w:b/>
                <w:bCs/>
                <w:sz w:val="18"/>
                <w:szCs w:val="18"/>
              </w:rPr>
              <w:t>Заклёпочник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ручной вытяжной с контейнером для стержней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DEA0D" w14:textId="77777777" w:rsidR="00A868C7" w:rsidRDefault="00B71642">
            <w:r>
              <w:rPr>
                <w:sz w:val="18"/>
                <w:szCs w:val="18"/>
              </w:rPr>
              <w:t>1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8C4AC" w14:textId="77777777" w:rsidR="00A868C7" w:rsidRDefault="00B71642">
            <w:proofErr w:type="spellStart"/>
            <w:r>
              <w:rPr>
                <w:sz w:val="18"/>
                <w:szCs w:val="18"/>
              </w:rPr>
              <w:t>Заклёпочник</w:t>
            </w:r>
            <w:proofErr w:type="spellEnd"/>
            <w:r>
              <w:rPr>
                <w:sz w:val="18"/>
                <w:szCs w:val="18"/>
              </w:rPr>
              <w:t xml:space="preserve"> ручной рычажный для вытяжных заклёпок. Длина: не менее 320 мм. Диапазон диаметров: 2,4; 3,2; 4,0; 4,8 мм. Встроенный контейнер для сбора вытянутых стержней. Комплект сменных насадок в комплекте. Материал корпуса: сталь или алюминиевый сплав.</w:t>
            </w:r>
          </w:p>
        </w:tc>
      </w:tr>
      <w:tr w:rsidR="00A868C7" w14:paraId="439D701F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0725E" w14:textId="77777777" w:rsidR="00A868C7" w:rsidRDefault="00B71642"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069B9" w14:textId="77777777" w:rsidR="00A868C7" w:rsidRDefault="00B71642">
            <w:r>
              <w:rPr>
                <w:b/>
                <w:bCs/>
                <w:sz w:val="18"/>
                <w:szCs w:val="18"/>
              </w:rPr>
              <w:t>Заклёпка вытяжная открытая сталь/сталь 4×10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4B56D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0DA90" w14:textId="77777777" w:rsidR="00A868C7" w:rsidRDefault="00B71642">
            <w:r>
              <w:rPr>
                <w:sz w:val="18"/>
                <w:szCs w:val="18"/>
              </w:rPr>
              <w:t>Заклёпка вытяжная открытая. Диаметр: 4,0 мм. Длина: 10 мм. Материал тела и стержня: сталь/сталь. Борт: стандартный. Упаковка: не менее 50 шт.</w:t>
            </w:r>
          </w:p>
        </w:tc>
      </w:tr>
      <w:tr w:rsidR="00A868C7" w14:paraId="315D35F4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33CBE" w14:textId="77777777" w:rsidR="00A868C7" w:rsidRDefault="00B71642"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DF294" w14:textId="77777777" w:rsidR="00A868C7" w:rsidRDefault="00B71642">
            <w:r>
              <w:rPr>
                <w:b/>
                <w:bCs/>
                <w:sz w:val="18"/>
                <w:szCs w:val="18"/>
              </w:rPr>
              <w:t>Заклёпка вытяжная открытая сталь/сталь 4×8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00263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87C16" w14:textId="77777777" w:rsidR="00A868C7" w:rsidRDefault="00B71642">
            <w:r>
              <w:rPr>
                <w:sz w:val="18"/>
                <w:szCs w:val="18"/>
              </w:rPr>
              <w:t>Заклёпка вытяжная открытая. Диаметр: 4,0 мм. Длина: 8 мм. Материал: сталь/сталь. Борт: стандартный. Упаковка: не менее 100 шт.</w:t>
            </w:r>
          </w:p>
        </w:tc>
      </w:tr>
      <w:tr w:rsidR="00A868C7" w14:paraId="02FCC2ED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BA2F0" w14:textId="77777777" w:rsidR="00A868C7" w:rsidRDefault="00B71642"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6AE19" w14:textId="77777777" w:rsidR="00A868C7" w:rsidRDefault="00B71642">
            <w:r>
              <w:rPr>
                <w:b/>
                <w:bCs/>
                <w:sz w:val="18"/>
                <w:szCs w:val="18"/>
              </w:rPr>
              <w:t>Заклёпка вытяжная открытая оцинкованная 4×6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1D7E9" w14:textId="77777777" w:rsidR="00A868C7" w:rsidRDefault="00B71642"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4F5F6" w14:textId="77777777" w:rsidR="00A868C7" w:rsidRDefault="00B71642">
            <w:r>
              <w:rPr>
                <w:sz w:val="18"/>
                <w:szCs w:val="18"/>
              </w:rPr>
              <w:t>Заклёпка вытяжная открытая. Диаметр: 4,0 мм. Длина: 6 мм. Материал: сталь с цинковым покрытием. Борт: стандартный. Упаковка: не менее 100 шт.</w:t>
            </w:r>
          </w:p>
        </w:tc>
      </w:tr>
      <w:tr w:rsidR="00A868C7" w14:paraId="1E7174DE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EA895" w14:textId="77777777" w:rsidR="00A868C7" w:rsidRDefault="00B71642">
            <w:r>
              <w:rPr>
                <w:b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63598" w14:textId="77777777" w:rsidR="00A868C7" w:rsidRDefault="00B71642">
            <w:r>
              <w:rPr>
                <w:b/>
                <w:bCs/>
                <w:sz w:val="18"/>
                <w:szCs w:val="18"/>
              </w:rPr>
              <w:t>Набор вытяжных заклёпок ассорти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2F46A" w14:textId="77777777" w:rsidR="00A868C7" w:rsidRDefault="00B71642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76B70" w14:textId="77777777" w:rsidR="00A868C7" w:rsidRDefault="00B71642">
            <w:r>
              <w:rPr>
                <w:sz w:val="18"/>
                <w:szCs w:val="18"/>
              </w:rPr>
              <w:t>Набор вытяжных заклёпок ассорти, диаметры 3,2; 4,0; 4,8 мм, различные длины. Материал: сталь с цинковым или оксидным покрытием. Не менее 300 шт. В пластиковом органайзере с разделёнными секциями.</w:t>
            </w:r>
          </w:p>
        </w:tc>
      </w:tr>
      <w:tr w:rsidR="00A868C7" w14:paraId="6E88E5F3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D1F93" w14:textId="77777777" w:rsidR="00A868C7" w:rsidRDefault="00B71642"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1035A" w14:textId="77777777" w:rsidR="00A868C7" w:rsidRDefault="00B71642">
            <w:r>
              <w:rPr>
                <w:b/>
                <w:bCs/>
                <w:sz w:val="18"/>
                <w:szCs w:val="18"/>
              </w:rPr>
              <w:t>Дюбель универсальный двухкомпонентный 6×30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A48F9" w14:textId="77777777" w:rsidR="00A868C7" w:rsidRDefault="00B71642"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E3D0C" w14:textId="77777777" w:rsidR="00A868C7" w:rsidRDefault="00B71642">
            <w:r>
              <w:rPr>
                <w:sz w:val="18"/>
                <w:szCs w:val="18"/>
              </w:rPr>
              <w:t xml:space="preserve">Дюбель универсальный нейлоновый двухкомпонентный. Диаметр: 6 мм. Длина: 30 мм. Конструкция: двухкомпонентный материал (жёсткий нейлон + мягкий эластомер), обеспечивающий три режима работы в зависимости от основания: распор (полнотелые материалы), складывание (пустотелые), завязывание узлом (листовые материалы). Применение: бетон, полнотелый и пустотелый кирпич (керамический, силикатный), газобетон, природный камень, </w:t>
            </w:r>
            <w:proofErr w:type="spellStart"/>
            <w:r>
              <w:rPr>
                <w:sz w:val="18"/>
                <w:szCs w:val="18"/>
              </w:rPr>
              <w:t>гипсокартон</w:t>
            </w:r>
            <w:proofErr w:type="spellEnd"/>
            <w:r>
              <w:rPr>
                <w:sz w:val="18"/>
                <w:szCs w:val="18"/>
              </w:rPr>
              <w:t xml:space="preserve">, ДСП, </w:t>
            </w:r>
            <w:proofErr w:type="spellStart"/>
            <w:r>
              <w:rPr>
                <w:sz w:val="18"/>
                <w:szCs w:val="18"/>
              </w:rPr>
              <w:t>гипсоволокнистые</w:t>
            </w:r>
            <w:proofErr w:type="spellEnd"/>
            <w:r>
              <w:rPr>
                <w:sz w:val="18"/>
                <w:szCs w:val="18"/>
              </w:rPr>
              <w:t xml:space="preserve"> плиты. Минимальная рекомендуемая нагрузка на вырыв в бетоне: не менее 0,6 </w:t>
            </w:r>
            <w:proofErr w:type="spellStart"/>
            <w:r>
              <w:rPr>
                <w:sz w:val="18"/>
                <w:szCs w:val="18"/>
              </w:rPr>
              <w:t>кН.</w:t>
            </w:r>
            <w:proofErr w:type="spellEnd"/>
            <w:r>
              <w:rPr>
                <w:sz w:val="18"/>
                <w:szCs w:val="18"/>
              </w:rPr>
              <w:t xml:space="preserve"> Наличие </w:t>
            </w:r>
            <w:proofErr w:type="spellStart"/>
            <w:r>
              <w:rPr>
                <w:sz w:val="18"/>
                <w:szCs w:val="18"/>
              </w:rPr>
              <w:t>антиротационных</w:t>
            </w:r>
            <w:proofErr w:type="spellEnd"/>
            <w:r>
              <w:rPr>
                <w:sz w:val="18"/>
                <w:szCs w:val="18"/>
              </w:rPr>
              <w:t xml:space="preserve"> рёбер (препятствующих прокручиванию при монтаже). Наличие европейского технического одобрения (ETA) или эквивалентного сертификата. Упаковка: не менее 100 шт.</w:t>
            </w:r>
          </w:p>
        </w:tc>
      </w:tr>
      <w:tr w:rsidR="00A868C7" w14:paraId="785D179B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A9BEF" w14:textId="77777777" w:rsidR="00A868C7" w:rsidRDefault="00B71642"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CCEA8" w14:textId="77777777" w:rsidR="00A868C7" w:rsidRDefault="00B71642">
            <w:r>
              <w:rPr>
                <w:b/>
                <w:bCs/>
                <w:sz w:val="18"/>
                <w:szCs w:val="18"/>
              </w:rPr>
              <w:t>Дюбель универсальный двухкомпонентный 6×50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0CAA9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BA81B" w14:textId="77777777" w:rsidR="00A868C7" w:rsidRDefault="00B71642">
            <w:r>
              <w:rPr>
                <w:sz w:val="18"/>
                <w:szCs w:val="18"/>
              </w:rPr>
              <w:t xml:space="preserve">Дюбель универсальный нейлоновый двухкомпонентный. Диаметр: 6 мм. Длина: 50 мм. Конструкция: двухкомпонентный материал (жёсткий нейлон + мягкий эластомер), три режима работы: распор / складывание / завязывание узлом в зависимости от типа основания. Применение: бетон, полнотелый и пустотелый кирпич, газобетон, гипсокартон, ДСП. Минимальная нагрузка на вырыв в бетоне: не менее 0,6 </w:t>
            </w:r>
            <w:proofErr w:type="spellStart"/>
            <w:r>
              <w:rPr>
                <w:sz w:val="18"/>
                <w:szCs w:val="18"/>
              </w:rPr>
              <w:t>кН.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Антиротационные</w:t>
            </w:r>
            <w:proofErr w:type="spellEnd"/>
            <w:r>
              <w:rPr>
                <w:sz w:val="18"/>
                <w:szCs w:val="18"/>
              </w:rPr>
              <w:t xml:space="preserve"> рёбра. Наличие ETA или эквивалентного сертификата. Упаковка: не менее 100 шт.</w:t>
            </w:r>
          </w:p>
        </w:tc>
      </w:tr>
      <w:tr w:rsidR="00A868C7" w14:paraId="205D62DD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F82A2" w14:textId="77777777" w:rsidR="00A868C7" w:rsidRDefault="00B71642"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334ED" w14:textId="77777777" w:rsidR="00A868C7" w:rsidRDefault="00B71642">
            <w:r>
              <w:rPr>
                <w:b/>
                <w:bCs/>
                <w:sz w:val="18"/>
                <w:szCs w:val="18"/>
              </w:rPr>
              <w:t>Дюбель универсальный двухкомпонентный 12×60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24B28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9F5F4" w14:textId="77777777" w:rsidR="00A868C7" w:rsidRDefault="00B71642">
            <w:r>
              <w:rPr>
                <w:sz w:val="18"/>
                <w:szCs w:val="18"/>
              </w:rPr>
              <w:t xml:space="preserve">Дюбель универсальный нейлоновый двухкомпонентный. Диаметр: 12 мм. Длина: 60 мм. Конструкция: двухкомпонентный материал (жёсткий нейлон + мягкий эластомер), три режима работы: распор / складывание / завязывание узлом. Применение: бетон, полнотелый и пустотелый кирпич, газобетон, гипсокартон, ДСП. Минимальная нагрузка на вырыв в бетоне: не менее 1,0 </w:t>
            </w:r>
            <w:proofErr w:type="spellStart"/>
            <w:r>
              <w:rPr>
                <w:sz w:val="18"/>
                <w:szCs w:val="18"/>
              </w:rPr>
              <w:t>кН.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Антиротационные</w:t>
            </w:r>
            <w:proofErr w:type="spellEnd"/>
            <w:r>
              <w:rPr>
                <w:sz w:val="18"/>
                <w:szCs w:val="18"/>
              </w:rPr>
              <w:t xml:space="preserve"> рёбра. Наличие ETA или эквивалентного сертификата. Упаковка: не менее 25 шт.</w:t>
            </w:r>
          </w:p>
        </w:tc>
      </w:tr>
      <w:tr w:rsidR="00A868C7" w14:paraId="3170BBA3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68E3B" w14:textId="77777777" w:rsidR="00A868C7" w:rsidRDefault="00B71642"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B2E06" w14:textId="77777777" w:rsidR="00A868C7" w:rsidRDefault="00B71642">
            <w:r>
              <w:rPr>
                <w:b/>
                <w:bCs/>
                <w:sz w:val="18"/>
                <w:szCs w:val="18"/>
              </w:rPr>
              <w:t>Дюбель универсальный двухкомпонентный 10×80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165AF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6CBAE" w14:textId="77777777" w:rsidR="00A868C7" w:rsidRDefault="00B71642">
            <w:r>
              <w:rPr>
                <w:sz w:val="18"/>
                <w:szCs w:val="18"/>
              </w:rPr>
              <w:t xml:space="preserve">Дюбель универсальный нейлоновый двухкомпонентный. Диаметр: 10 мм. Длина: 80 мм. Конструкция: двухкомпонентный материал (жёсткий нейлон + мягкий эластомер), три режима работы: распор / складывание / завязывание узлом. Применение: бетон, полнотелый и пустотелый кирпич, газобетон, гипсокартон, ДСП. Минимальная нагрузка на вырыв в бетоне: не менее 0,8 </w:t>
            </w:r>
            <w:proofErr w:type="spellStart"/>
            <w:r>
              <w:rPr>
                <w:sz w:val="18"/>
                <w:szCs w:val="18"/>
              </w:rPr>
              <w:t>кН.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Антиротационные</w:t>
            </w:r>
            <w:proofErr w:type="spellEnd"/>
            <w:r>
              <w:rPr>
                <w:sz w:val="18"/>
                <w:szCs w:val="18"/>
              </w:rPr>
              <w:t xml:space="preserve"> рёбра. Наличие ETA или эквивалентного сертификата. Упаковка: не менее 25 шт.</w:t>
            </w:r>
          </w:p>
        </w:tc>
      </w:tr>
      <w:tr w:rsidR="00A868C7" w14:paraId="71F125A7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B257F" w14:textId="77777777" w:rsidR="00A868C7" w:rsidRDefault="00B71642"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A4558" w14:textId="77777777" w:rsidR="00A868C7" w:rsidRDefault="00B71642">
            <w:r>
              <w:rPr>
                <w:b/>
                <w:bCs/>
                <w:sz w:val="18"/>
                <w:szCs w:val="18"/>
              </w:rPr>
              <w:t>Шуруп-глухарь 6×70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2EA07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8FD0F" w14:textId="77777777" w:rsidR="00A868C7" w:rsidRDefault="00B71642">
            <w:r>
              <w:rPr>
                <w:sz w:val="18"/>
                <w:szCs w:val="18"/>
              </w:rPr>
              <w:t>Шуруп-глухарь (болт с шестигранной головкой, частичная резьба). Диаметр: 6 мм. Длина: 70 мм. Материал: сталь с антикоррозионным покрытием. Шаг: крупный. Упаковка: не менее 100 шт.</w:t>
            </w:r>
          </w:p>
        </w:tc>
      </w:tr>
      <w:tr w:rsidR="00A868C7" w14:paraId="35EDEEED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E6596" w14:textId="77777777" w:rsidR="00A868C7" w:rsidRDefault="00B71642"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C1751" w14:textId="77777777" w:rsidR="00A868C7" w:rsidRDefault="00B71642">
            <w:r>
              <w:rPr>
                <w:b/>
                <w:bCs/>
                <w:sz w:val="18"/>
                <w:szCs w:val="18"/>
              </w:rPr>
              <w:t>Шуруп-глухарь 8×60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74083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2C360" w14:textId="77777777" w:rsidR="00A868C7" w:rsidRDefault="00B71642">
            <w:r>
              <w:rPr>
                <w:sz w:val="18"/>
                <w:szCs w:val="18"/>
              </w:rPr>
              <w:t>Шуруп-глухарь (болт с шестигранной головкой, частичная резьба). Диаметр: 8 мм. Длина: 60 мм. Материал: сталь с антикоррозионным покрытием. Шаг: крупный. Упаковка: не менее 100 шт.</w:t>
            </w:r>
          </w:p>
        </w:tc>
      </w:tr>
      <w:tr w:rsidR="00A868C7" w14:paraId="227E465D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3C4A8" w14:textId="77777777" w:rsidR="00A868C7" w:rsidRDefault="00B71642"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C0A3E" w14:textId="77777777" w:rsidR="00A868C7" w:rsidRDefault="00B71642">
            <w:r>
              <w:rPr>
                <w:b/>
                <w:bCs/>
                <w:sz w:val="18"/>
                <w:szCs w:val="18"/>
              </w:rPr>
              <w:t>Саморезы 3,5×32 потайная головка, крупный шаг, 1 кг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1C29D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3F5ED" w14:textId="77777777" w:rsidR="00A868C7" w:rsidRDefault="00B71642">
            <w:r>
              <w:rPr>
                <w:sz w:val="18"/>
                <w:szCs w:val="18"/>
              </w:rPr>
              <w:t>Саморез с потайной головкой (угол 45°), острым наконечником, крупным шагом резьбы. Диаметр: 3,5 мм. Длина: 32 мм. Покрытие: чёрное оксидное (</w:t>
            </w:r>
            <w:proofErr w:type="spellStart"/>
            <w:r>
              <w:rPr>
                <w:sz w:val="18"/>
                <w:szCs w:val="18"/>
              </w:rPr>
              <w:t>фосфатированное</w:t>
            </w:r>
            <w:proofErr w:type="spellEnd"/>
            <w:r>
              <w:rPr>
                <w:sz w:val="18"/>
                <w:szCs w:val="18"/>
              </w:rPr>
              <w:t>). Упаковка: 1 кг (~560–600 шт.).</w:t>
            </w:r>
          </w:p>
        </w:tc>
      </w:tr>
      <w:tr w:rsidR="00A868C7" w14:paraId="4E2C5FE2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E1947" w14:textId="77777777" w:rsidR="00A868C7" w:rsidRDefault="00B71642"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C9B2C" w14:textId="77777777" w:rsidR="00A868C7" w:rsidRDefault="00B71642">
            <w:r>
              <w:rPr>
                <w:b/>
                <w:bCs/>
                <w:sz w:val="18"/>
                <w:szCs w:val="18"/>
              </w:rPr>
              <w:t>Саморезы 3,5×51 потайная головка, крупный шаг, 1 кг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9D3C9" w14:textId="77777777" w:rsidR="00A868C7" w:rsidRDefault="00B71642"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E6F9A" w14:textId="77777777" w:rsidR="00A868C7" w:rsidRDefault="00B71642">
            <w:r>
              <w:rPr>
                <w:sz w:val="18"/>
                <w:szCs w:val="18"/>
              </w:rPr>
              <w:t>Саморез с потайной головкой (угол 45°), острым наконечником, крупным шагом резьбы. Диаметр: 3,5 мм. Длина: 51 мм. Покрытие: чёрное оксидное (</w:t>
            </w:r>
            <w:proofErr w:type="spellStart"/>
            <w:r>
              <w:rPr>
                <w:sz w:val="18"/>
                <w:szCs w:val="18"/>
              </w:rPr>
              <w:t>фосфатированное</w:t>
            </w:r>
            <w:proofErr w:type="spellEnd"/>
            <w:r>
              <w:rPr>
                <w:sz w:val="18"/>
                <w:szCs w:val="18"/>
              </w:rPr>
              <w:t>). Упаковка: 1 кг (~350–370 шт.).</w:t>
            </w:r>
          </w:p>
        </w:tc>
      </w:tr>
      <w:tr w:rsidR="00A868C7" w14:paraId="24D1FEC8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7321A" w14:textId="77777777" w:rsidR="00A868C7" w:rsidRDefault="00B71642"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9D07B" w14:textId="77777777" w:rsidR="00A868C7" w:rsidRDefault="00B71642">
            <w:r>
              <w:rPr>
                <w:b/>
                <w:bCs/>
                <w:sz w:val="18"/>
                <w:szCs w:val="18"/>
              </w:rPr>
              <w:t xml:space="preserve">Маска защитная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полнолицевая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(СИЗ органов дыхания и зрения)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FF200" w14:textId="77777777" w:rsidR="00A868C7" w:rsidRDefault="00B71642">
            <w:r>
              <w:rPr>
                <w:sz w:val="18"/>
                <w:szCs w:val="18"/>
              </w:rPr>
              <w:t>1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3B275" w14:textId="77777777" w:rsidR="00A868C7" w:rsidRDefault="00B71642">
            <w:proofErr w:type="spellStart"/>
            <w:r>
              <w:rPr>
                <w:sz w:val="18"/>
                <w:szCs w:val="18"/>
              </w:rPr>
              <w:t>Полнолицевая</w:t>
            </w:r>
            <w:proofErr w:type="spellEnd"/>
            <w:r>
              <w:rPr>
                <w:sz w:val="18"/>
                <w:szCs w:val="18"/>
              </w:rPr>
              <w:t xml:space="preserve"> защитная маска (СИЗ). Размер: M (средний). Смотровое стекло: панорамное, поликарбонат, </w:t>
            </w:r>
            <w:proofErr w:type="spellStart"/>
            <w:r>
              <w:rPr>
                <w:sz w:val="18"/>
                <w:szCs w:val="18"/>
              </w:rPr>
              <w:t>антизапотевающее</w:t>
            </w:r>
            <w:proofErr w:type="spellEnd"/>
            <w:r>
              <w:rPr>
                <w:sz w:val="18"/>
                <w:szCs w:val="18"/>
              </w:rPr>
              <w:t xml:space="preserve"> покрытие. Оголовье: регулируемое, 4–6 точек фиксации. Посадочные места: резьба 40 мм (EN 148-1). Совместимость с фильтрами ABEK1. Класс: не ниже EN 136 Class 3.</w:t>
            </w:r>
          </w:p>
        </w:tc>
      </w:tr>
      <w:tr w:rsidR="00A868C7" w14:paraId="4064B468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8150D" w14:textId="77777777" w:rsidR="00A868C7" w:rsidRDefault="00B71642"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C57C2" w14:textId="77777777" w:rsidR="00A868C7" w:rsidRDefault="00B71642">
            <w:r>
              <w:rPr>
                <w:b/>
                <w:bCs/>
                <w:sz w:val="18"/>
                <w:szCs w:val="18"/>
              </w:rPr>
              <w:t xml:space="preserve">Фильтр комбинированный ABEK1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полнолицевой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маски (комплект)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F849F" w14:textId="77777777" w:rsidR="00A868C7" w:rsidRDefault="00B71642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F84C0" w14:textId="77777777" w:rsidR="00A868C7" w:rsidRDefault="00B71642">
            <w:r>
              <w:rPr>
                <w:sz w:val="18"/>
                <w:szCs w:val="18"/>
              </w:rPr>
              <w:t xml:space="preserve">Фильтр комбинированный. Класс защиты: ABEK1 (до 1000 </w:t>
            </w:r>
            <w:proofErr w:type="spellStart"/>
            <w:r>
              <w:rPr>
                <w:sz w:val="18"/>
                <w:szCs w:val="18"/>
              </w:rPr>
              <w:t>ppm</w:t>
            </w:r>
            <w:proofErr w:type="spellEnd"/>
            <w:r>
              <w:rPr>
                <w:sz w:val="18"/>
                <w:szCs w:val="18"/>
              </w:rPr>
              <w:t xml:space="preserve">). Резьба: 40 мм (EN 148-1). Комплектация: патроны ×2, </w:t>
            </w:r>
            <w:proofErr w:type="spellStart"/>
            <w:r>
              <w:rPr>
                <w:sz w:val="18"/>
                <w:szCs w:val="18"/>
              </w:rPr>
              <w:t>предфильтры</w:t>
            </w:r>
            <w:proofErr w:type="spellEnd"/>
            <w:r>
              <w:rPr>
                <w:sz w:val="18"/>
                <w:szCs w:val="18"/>
              </w:rPr>
              <w:t xml:space="preserve">, держатели </w:t>
            </w:r>
            <w:proofErr w:type="spellStart"/>
            <w:r>
              <w:rPr>
                <w:sz w:val="18"/>
                <w:szCs w:val="18"/>
              </w:rPr>
              <w:t>предфильтров</w:t>
            </w:r>
            <w:proofErr w:type="spellEnd"/>
            <w:r>
              <w:rPr>
                <w:sz w:val="18"/>
                <w:szCs w:val="18"/>
              </w:rPr>
              <w:t>. Соответствие: EN 14387. Совместимость: маски со стандартной резьбой 40 мм.</w:t>
            </w:r>
          </w:p>
        </w:tc>
      </w:tr>
      <w:tr w:rsidR="00A868C7" w14:paraId="6414CC56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9E0F4" w14:textId="77777777" w:rsidR="00A868C7" w:rsidRDefault="00B71642"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7F569" w14:textId="77777777" w:rsidR="00A868C7" w:rsidRDefault="00B71642">
            <w:proofErr w:type="spellStart"/>
            <w:r>
              <w:rPr>
                <w:b/>
                <w:bCs/>
                <w:sz w:val="18"/>
                <w:szCs w:val="18"/>
              </w:rPr>
              <w:t>Мультиинструмент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мультитул</w:t>
            </w:r>
            <w:proofErr w:type="spellEnd"/>
            <w:r>
              <w:rPr>
                <w:b/>
                <w:bCs/>
                <w:sz w:val="18"/>
                <w:szCs w:val="18"/>
              </w:rPr>
              <w:t>) складной, не менее 20 функций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EB840" w14:textId="77777777" w:rsidR="00A868C7" w:rsidRDefault="00B71642">
            <w:r>
              <w:rPr>
                <w:sz w:val="18"/>
                <w:szCs w:val="18"/>
              </w:rPr>
              <w:t>3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F59CC" w14:textId="77777777" w:rsidR="00A868C7" w:rsidRDefault="00B71642">
            <w:proofErr w:type="spellStart"/>
            <w:r>
              <w:rPr>
                <w:sz w:val="18"/>
                <w:szCs w:val="18"/>
              </w:rPr>
              <w:t>Мультиинструмент</w:t>
            </w:r>
            <w:proofErr w:type="spellEnd"/>
            <w:r>
              <w:rPr>
                <w:sz w:val="18"/>
                <w:szCs w:val="18"/>
              </w:rPr>
              <w:t xml:space="preserve"> складной типа «плоскогубцы-</w:t>
            </w:r>
            <w:proofErr w:type="spellStart"/>
            <w:r>
              <w:rPr>
                <w:sz w:val="18"/>
                <w:szCs w:val="18"/>
              </w:rPr>
              <w:t>мультитул</w:t>
            </w:r>
            <w:proofErr w:type="spellEnd"/>
            <w:r>
              <w:rPr>
                <w:sz w:val="18"/>
                <w:szCs w:val="18"/>
              </w:rPr>
              <w:t xml:space="preserve">». Количество функций: не менее 20. Обязательный состав инструментов: подпружиненные плоскогубцы с зоной для резки проволоки; нож с прямым лезвием; нож с </w:t>
            </w:r>
            <w:proofErr w:type="spellStart"/>
            <w:r>
              <w:rPr>
                <w:sz w:val="18"/>
                <w:szCs w:val="18"/>
              </w:rPr>
              <w:t>серрейторной</w:t>
            </w:r>
            <w:proofErr w:type="spellEnd"/>
            <w:r>
              <w:rPr>
                <w:sz w:val="18"/>
                <w:szCs w:val="18"/>
              </w:rPr>
              <w:t xml:space="preserve"> (зубчатой) заточкой; пила по дереву; ножницы; плоская отвёртка (крупная и малая); крестовая отвёртка (PH); шило/прокол; инструмент для зачистки проводов; </w:t>
            </w:r>
            <w:r>
              <w:rPr>
                <w:sz w:val="18"/>
                <w:szCs w:val="18"/>
              </w:rPr>
              <w:lastRenderedPageBreak/>
              <w:t xml:space="preserve">открывалка для консервов; открывалка для бутылок; </w:t>
            </w:r>
            <w:proofErr w:type="spellStart"/>
            <w:r>
              <w:rPr>
                <w:sz w:val="18"/>
                <w:szCs w:val="18"/>
              </w:rPr>
              <w:t>битодержатель</w:t>
            </w:r>
            <w:proofErr w:type="spellEnd"/>
            <w:r>
              <w:rPr>
                <w:sz w:val="18"/>
                <w:szCs w:val="18"/>
              </w:rPr>
              <w:t xml:space="preserve"> с набором бит (не менее 6 шт.) или аналогичные функции. Материал корпуса и инструментов: нержавеющая сталь, марка не ниже 2Cr13 / 5Cr14. Основное лезвие: сталь класса 440С. Механизм фиксации инструментов: замок, фиксирующий инструменты в открытом положении и предотвращающий случайное закрытие при работе. Плоскогубцы: пружинный механизм раскрытия (одна рука). Габариты в сложенном виде: длина не более 110 мм, ширина не более 55 мм. Масса: не более 260 г. Комплектация: кожаный или нейлоновый чехол для ношения на поясе.</w:t>
            </w:r>
          </w:p>
        </w:tc>
      </w:tr>
      <w:tr w:rsidR="00A868C7" w14:paraId="1726C3C0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FE84C" w14:textId="77777777" w:rsidR="00A868C7" w:rsidRDefault="00B71642">
            <w:r>
              <w:rPr>
                <w:b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F520C" w14:textId="77777777" w:rsidR="00A868C7" w:rsidRDefault="00B71642">
            <w:r>
              <w:rPr>
                <w:b/>
                <w:bCs/>
                <w:sz w:val="18"/>
                <w:szCs w:val="18"/>
              </w:rPr>
              <w:t>Фонарь налобный аккумуляторный LED с зарядкой USB-C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B772A" w14:textId="77777777" w:rsidR="00A868C7" w:rsidRDefault="00B71642">
            <w:r>
              <w:rPr>
                <w:sz w:val="18"/>
                <w:szCs w:val="18"/>
              </w:rPr>
              <w:t>3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77A2B" w14:textId="77777777" w:rsidR="00A868C7" w:rsidRDefault="00B71642">
            <w:r>
              <w:rPr>
                <w:sz w:val="18"/>
                <w:szCs w:val="18"/>
              </w:rPr>
              <w:t xml:space="preserve">Фонарь налобный многорежимный светодиодный для профессионального и бытового применения (ремонт, монтаж, полевые условия). Источник света: высокомощный светодиод (класс </w:t>
            </w:r>
            <w:proofErr w:type="spellStart"/>
            <w:r>
              <w:rPr>
                <w:sz w:val="18"/>
                <w:szCs w:val="18"/>
              </w:rPr>
              <w:t>Cree</w:t>
            </w:r>
            <w:proofErr w:type="spellEnd"/>
            <w:r>
              <w:rPr>
                <w:sz w:val="18"/>
                <w:szCs w:val="18"/>
              </w:rPr>
              <w:t xml:space="preserve"> XP-L или аналог не ниже). Максимальный световой поток: не менее 1000 лм (люмен). Дальность луча: не менее 100 м. Режимы работы: не менее 3 режимов яркости (минимальный, средний, максимальный) + аварийный маяк (мигание). Питание: встроенный аккумулятор </w:t>
            </w:r>
            <w:proofErr w:type="spellStart"/>
            <w:r>
              <w:rPr>
                <w:sz w:val="18"/>
                <w:szCs w:val="18"/>
              </w:rPr>
              <w:t>Li-Ion</w:t>
            </w:r>
            <w:proofErr w:type="spellEnd"/>
            <w:r>
              <w:rPr>
                <w:sz w:val="18"/>
                <w:szCs w:val="18"/>
              </w:rPr>
              <w:t xml:space="preserve"> типоразмера 18650, ёмкость не менее 3000 мАч. Зарядка: встроенный разъём USB-C (зарядка стандартным кабелем USB-C без внешнего ЗУ). Дополнительная функция: возможность работы от внешнего USB-источника питания (</w:t>
            </w:r>
            <w:proofErr w:type="spellStart"/>
            <w:r>
              <w:rPr>
                <w:sz w:val="18"/>
                <w:szCs w:val="18"/>
              </w:rPr>
              <w:t>powerbank</w:t>
            </w:r>
            <w:proofErr w:type="spellEnd"/>
            <w:r>
              <w:rPr>
                <w:sz w:val="18"/>
                <w:szCs w:val="18"/>
              </w:rPr>
              <w:t>) напрямую без аккумулятора — желательно. Индикация заряда: встроенный индикатор уровня заряда аккумулятора. Степень защиты от воды: не ниже IPX6 (защита от сильных струй воды). Крепление: регулируемый налобный ремень с двумя эластичными лентами и дополнительным фиксирующим кольцом; угол наклона головы фонаря регулируется. Конструкция: съёмный фонарный блок (возможность использования без налобного крепления). Минимальное время работы на максимальном режиме: не менее 1,5 ч. Рабочий диапазон температур: не хуже −20°С … +50°С.</w:t>
            </w:r>
          </w:p>
        </w:tc>
      </w:tr>
      <w:tr w:rsidR="00A868C7" w14:paraId="35567F0C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0679A" w14:textId="77777777" w:rsidR="00A868C7" w:rsidRDefault="00B71642"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36A64" w14:textId="77777777" w:rsidR="00A868C7" w:rsidRDefault="00B71642">
            <w:r>
              <w:rPr>
                <w:b/>
                <w:bCs/>
                <w:sz w:val="18"/>
                <w:szCs w:val="18"/>
              </w:rPr>
              <w:t>Детектор напряжения бесконтактный с лазерной указкой и LED-фонариком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56A4D" w14:textId="77777777" w:rsidR="00A868C7" w:rsidRDefault="00B71642">
            <w:r>
              <w:rPr>
                <w:sz w:val="18"/>
                <w:szCs w:val="18"/>
              </w:rPr>
              <w:t>2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BDC12" w14:textId="77777777" w:rsidR="00A868C7" w:rsidRDefault="00B71642">
            <w:r>
              <w:rPr>
                <w:sz w:val="18"/>
                <w:szCs w:val="18"/>
              </w:rPr>
              <w:t>Бесконтактный индикатор (детектор) переменного напряжения в форме ручки. Диапазон обнаруживаемого напряжения (переменный ток): 12 В … 1000 В, 50/60 Гц. Режимы чувствительности: два переключаемых диапазона — высокая чувствительность (от 12 В) и низкая чувствительность (от 48 В). Категория электробезопасности: CAT III 1000 В / CAT IV 600 В. Индикация срабатывания: звуковая (зуммер) + цветовая светодиодная (минимум 2 цвета: нейтральный / под напряжением). Встроенная лазерная указка. Встроенный LED-фонарик для подсветки рабочей зоны. Автоматическое отключение: через 5 мин при отсутствии использования. Индикация разряда батарей. Питание: 2 батарейки ААА 1,5 В (в комплекте). Клипса-держатель на корпусе. Компактный корпус, длина не более 180 мм.</w:t>
            </w:r>
          </w:p>
        </w:tc>
      </w:tr>
      <w:tr w:rsidR="00A868C7" w14:paraId="5D4BE57A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4C766" w14:textId="77777777" w:rsidR="00A868C7" w:rsidRDefault="00B71642"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27E4E" w14:textId="77777777" w:rsidR="00A868C7" w:rsidRDefault="00B71642">
            <w:r>
              <w:rPr>
                <w:b/>
                <w:bCs/>
                <w:sz w:val="18"/>
                <w:szCs w:val="18"/>
              </w:rPr>
              <w:t>Отвёртка-индикатор напряжения с переставным наконечником PH/SL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43F8A" w14:textId="77777777" w:rsidR="00A868C7" w:rsidRDefault="00B71642">
            <w:r>
              <w:rPr>
                <w:sz w:val="18"/>
                <w:szCs w:val="18"/>
              </w:rPr>
              <w:t>2 шт.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67CBC" w14:textId="77777777" w:rsidR="00A868C7" w:rsidRDefault="00B71642">
            <w:r>
              <w:rPr>
                <w:sz w:val="18"/>
                <w:szCs w:val="18"/>
              </w:rPr>
              <w:t xml:space="preserve">Индикаторная отвёртка-тестер напряжения. Режимы работы: контактный тест напряжения (прямое касание проводника); бесконтактный тест напряжения (через изоляцию); </w:t>
            </w:r>
            <w:proofErr w:type="spellStart"/>
            <w:r>
              <w:rPr>
                <w:sz w:val="18"/>
                <w:szCs w:val="18"/>
              </w:rPr>
              <w:t>прозвонка</w:t>
            </w:r>
            <w:proofErr w:type="spellEnd"/>
            <w:r>
              <w:rPr>
                <w:sz w:val="18"/>
                <w:szCs w:val="18"/>
              </w:rPr>
              <w:t xml:space="preserve"> цепи; определение фазы и нуля. Диапазон определяемого напряжения (контактный режим): AC 12 … 300 В, 50/60 Гц. Категория электробезопасности: не ниже CAT II 300 В. Переставной наконечник: в комплекте не менее 2 взаимозаменяемых наконечников — крестовый (Phillips PH) и шлицевой (SL). Индикация: LED-подсветка (красная при наличии напряжения). Питание: 1 батарейка ААА. Индикатор заряда батарейки. Корпус: рельефный нескользящий. Длина: не более 190 мм. Дополнительно: встроенная подсветка рабочей зоны (желательно).</w:t>
            </w:r>
          </w:p>
        </w:tc>
      </w:tr>
    </w:tbl>
    <w:p w14:paraId="43AF6777" w14:textId="77777777" w:rsidR="00A868C7" w:rsidRDefault="00B71642">
      <w:r>
        <w:t xml:space="preserve"> </w:t>
      </w:r>
    </w:p>
    <w:sectPr w:rsidR="00A868C7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135D0"/>
    <w:multiLevelType w:val="hybridMultilevel"/>
    <w:tmpl w:val="4968896C"/>
    <w:lvl w:ilvl="0" w:tplc="58A8A188">
      <w:start w:val="1"/>
      <w:numFmt w:val="bullet"/>
      <w:lvlText w:val="●"/>
      <w:lvlJc w:val="left"/>
      <w:pPr>
        <w:ind w:left="720" w:hanging="360"/>
      </w:pPr>
    </w:lvl>
    <w:lvl w:ilvl="1" w:tplc="691E1E54">
      <w:start w:val="1"/>
      <w:numFmt w:val="bullet"/>
      <w:lvlText w:val="○"/>
      <w:lvlJc w:val="left"/>
      <w:pPr>
        <w:ind w:left="1440" w:hanging="360"/>
      </w:pPr>
    </w:lvl>
    <w:lvl w:ilvl="2" w:tplc="EFB6C6C4">
      <w:start w:val="1"/>
      <w:numFmt w:val="bullet"/>
      <w:lvlText w:val="■"/>
      <w:lvlJc w:val="left"/>
      <w:pPr>
        <w:ind w:left="2160" w:hanging="360"/>
      </w:pPr>
    </w:lvl>
    <w:lvl w:ilvl="3" w:tplc="0122BCE8">
      <w:start w:val="1"/>
      <w:numFmt w:val="bullet"/>
      <w:lvlText w:val="●"/>
      <w:lvlJc w:val="left"/>
      <w:pPr>
        <w:ind w:left="2880" w:hanging="360"/>
      </w:pPr>
    </w:lvl>
    <w:lvl w:ilvl="4" w:tplc="86CA9610">
      <w:start w:val="1"/>
      <w:numFmt w:val="bullet"/>
      <w:lvlText w:val="○"/>
      <w:lvlJc w:val="left"/>
      <w:pPr>
        <w:ind w:left="3600" w:hanging="360"/>
      </w:pPr>
    </w:lvl>
    <w:lvl w:ilvl="5" w:tplc="82382B68">
      <w:start w:val="1"/>
      <w:numFmt w:val="bullet"/>
      <w:lvlText w:val="■"/>
      <w:lvlJc w:val="left"/>
      <w:pPr>
        <w:ind w:left="4320" w:hanging="360"/>
      </w:pPr>
    </w:lvl>
    <w:lvl w:ilvl="6" w:tplc="7F74E8FA">
      <w:start w:val="1"/>
      <w:numFmt w:val="bullet"/>
      <w:lvlText w:val="●"/>
      <w:lvlJc w:val="left"/>
      <w:pPr>
        <w:ind w:left="5040" w:hanging="360"/>
      </w:pPr>
    </w:lvl>
    <w:lvl w:ilvl="7" w:tplc="4E2A1AC4">
      <w:start w:val="1"/>
      <w:numFmt w:val="bullet"/>
      <w:lvlText w:val="●"/>
      <w:lvlJc w:val="left"/>
      <w:pPr>
        <w:ind w:left="5760" w:hanging="360"/>
      </w:pPr>
    </w:lvl>
    <w:lvl w:ilvl="8" w:tplc="4E6AC4F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C7"/>
    <w:rsid w:val="002E67F7"/>
    <w:rsid w:val="00425F4C"/>
    <w:rsid w:val="004838CB"/>
    <w:rsid w:val="007C61FD"/>
    <w:rsid w:val="00A868C7"/>
    <w:rsid w:val="00B21471"/>
    <w:rsid w:val="00B40466"/>
    <w:rsid w:val="00B71642"/>
    <w:rsid w:val="00D4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AF2B"/>
  <w15:docId w15:val="{85468127-39AF-469F-9006-97800A26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color w:val="1F4E79"/>
      <w:sz w:val="28"/>
      <w:szCs w:val="28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5</cp:revision>
  <dcterms:created xsi:type="dcterms:W3CDTF">2026-05-22T08:58:00Z</dcterms:created>
  <dcterms:modified xsi:type="dcterms:W3CDTF">2026-06-16T09:58:00Z</dcterms:modified>
</cp:coreProperties>
</file>