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УТВЕРЖДАЮ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Руководитель территориального органа-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представитель МИД России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г. Санкт-Петербурге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_______________ М.Г. Полетаев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«___» _____________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</w:p>
    <w:p w:rsidR="00050CF7" w:rsidRPr="00050CF7" w:rsidRDefault="00050CF7" w:rsidP="00050CF7">
      <w:pPr>
        <w:spacing w:before="0" w:beforeAutospacing="0" w:after="0" w:afterAutospacing="0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1300E" w:rsidRPr="00D04479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  <w:r w:rsidRPr="0041408F">
        <w:rPr>
          <w:lang w:val="ru-RU"/>
        </w:rPr>
        <w:br/>
      </w: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на поставку </w:t>
      </w:r>
      <w:r w:rsidR="00710A5C">
        <w:rPr>
          <w:rFonts w:hAnsi="Times New Roman" w:cs="Times New Roman"/>
          <w:b/>
          <w:color w:val="000000"/>
          <w:sz w:val="24"/>
          <w:szCs w:val="24"/>
          <w:lang w:val="ru-RU"/>
        </w:rPr>
        <w:t>микрофона</w:t>
      </w:r>
      <w:r w:rsidR="0001300E"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F6512">
        <w:rPr>
          <w:rFonts w:hAnsi="Times New Roman" w:cs="Times New Roman"/>
          <w:b/>
          <w:color w:val="000000"/>
          <w:sz w:val="24"/>
          <w:szCs w:val="24"/>
          <w:lang w:val="ru-RU"/>
        </w:rPr>
        <w:t>для ВКС</w:t>
      </w:r>
    </w:p>
    <w:p w:rsidR="003C79AA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>для нужд Представительства МИД России в г. Санкт-Петербурге</w:t>
      </w:r>
    </w:p>
    <w:p w:rsidR="00BF6B94" w:rsidRPr="0041408F" w:rsidRDefault="00BF6B94" w:rsidP="000130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ИКЗ: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7841465430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784101001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27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0000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24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Заказчик: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 МИД России в г. Санкт-Петербурге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Объект закупки: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648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</w:t>
      </w:r>
      <w:r w:rsidR="00710A5C">
        <w:rPr>
          <w:rFonts w:hAnsi="Times New Roman" w:cs="Times New Roman"/>
          <w:color w:val="000000"/>
          <w:sz w:val="24"/>
          <w:szCs w:val="24"/>
          <w:lang w:val="ru-RU"/>
        </w:rPr>
        <w:t>микрофона</w:t>
      </w:r>
      <w:r w:rsidR="00FF651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видеоконференцсвязи</w:t>
      </w:r>
    </w:p>
    <w:p w:rsidR="003B626E" w:rsidRDefault="0069648F" w:rsidP="00174CD6">
      <w:pPr>
        <w:tabs>
          <w:tab w:val="left" w:pos="0"/>
        </w:tabs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E3BA4"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69648F">
        <w:rPr>
          <w:rFonts w:ascii="Times New Roman" w:hAnsi="Times New Roman"/>
          <w:b/>
          <w:bCs/>
          <w:sz w:val="24"/>
          <w:szCs w:val="24"/>
          <w:lang w:val="ru-RU" w:eastAsia="ja-JP"/>
        </w:rPr>
        <w:t>Функциональные, технические, качественные, эксплуатационные характеристики объекта закупки</w:t>
      </w:r>
      <w:r w:rsidR="00FE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93"/>
        <w:gridCol w:w="2471"/>
        <w:gridCol w:w="618"/>
        <w:gridCol w:w="660"/>
        <w:gridCol w:w="1621"/>
        <w:gridCol w:w="1304"/>
        <w:gridCol w:w="1282"/>
      </w:tblGrid>
      <w:tr w:rsidR="00DF36E6" w:rsidRPr="00AB1B28" w:rsidTr="00DF36E6">
        <w:trPr>
          <w:trHeight w:val="968"/>
        </w:trPr>
        <w:tc>
          <w:tcPr>
            <w:tcW w:w="1856" w:type="dxa"/>
            <w:vAlign w:val="center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5959">
              <w:rPr>
                <w:b/>
                <w:bCs/>
                <w:sz w:val="20"/>
                <w:szCs w:val="20"/>
                <w:lang w:val="ru-RU"/>
              </w:rPr>
              <w:t>Наименование объекта закупки</w:t>
            </w:r>
            <w:r>
              <w:rPr>
                <w:b/>
                <w:bCs/>
                <w:sz w:val="20"/>
                <w:szCs w:val="20"/>
                <w:lang w:val="ru-RU"/>
              </w:rPr>
              <w:t>, торговый знак (</w:t>
            </w:r>
            <w:proofErr w:type="gramStart"/>
            <w:r>
              <w:rPr>
                <w:b/>
                <w:bCs/>
                <w:sz w:val="20"/>
                <w:szCs w:val="20"/>
                <w:lang w:val="ru-RU"/>
              </w:rPr>
              <w:t>при наличие</w:t>
            </w:r>
            <w:proofErr w:type="gramEnd"/>
            <w:r>
              <w:rPr>
                <w:b/>
                <w:bCs/>
                <w:sz w:val="20"/>
                <w:szCs w:val="20"/>
                <w:lang w:val="ru-RU"/>
              </w:rPr>
              <w:t>)</w:t>
            </w:r>
          </w:p>
        </w:tc>
        <w:tc>
          <w:tcPr>
            <w:tcW w:w="2471" w:type="dxa"/>
            <w:vAlign w:val="center"/>
          </w:tcPr>
          <w:p w:rsidR="00863A30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Функции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326" w:type="dxa"/>
            <w:vAlign w:val="center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427CB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страны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происхождения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Цена за ед. с НДС, руб.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Сумма с учетом НДС, руб.</w:t>
            </w:r>
          </w:p>
        </w:tc>
      </w:tr>
      <w:tr w:rsidR="00DF36E6" w:rsidTr="00DF36E6">
        <w:tc>
          <w:tcPr>
            <w:tcW w:w="1856" w:type="dxa"/>
          </w:tcPr>
          <w:p w:rsidR="00863A30" w:rsidRDefault="00DF36E6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Микрофон</w:t>
            </w:r>
          </w:p>
          <w:p w:rsidR="00863A30" w:rsidRDefault="00863A30" w:rsidP="00C4688C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40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ОКПД2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26.</w:t>
            </w:r>
            <w:r w:rsidR="00DF36E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="00E6493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DF36E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41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DF36E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00</w:t>
            </w:r>
            <w:r w:rsidR="00E6493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71" w:type="dxa"/>
          </w:tcPr>
          <w:p w:rsidR="00863A30" w:rsidRDefault="00FF6512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AB1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 видеоконференц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</w:p>
        </w:tc>
        <w:tc>
          <w:tcPr>
            <w:tcW w:w="623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665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26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863A30" w:rsidRDefault="00DF36E6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18 900</w:t>
            </w:r>
            <w:r w:rsidR="00EB4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390" w:type="dxa"/>
          </w:tcPr>
          <w:p w:rsidR="00863A30" w:rsidRDefault="00DF36E6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18 900</w:t>
            </w:r>
            <w:r w:rsidR="00AB1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</w:tr>
      <w:tr w:rsidR="00863A30" w:rsidTr="00DF36E6">
        <w:trPr>
          <w:trHeight w:val="289"/>
        </w:trPr>
        <w:tc>
          <w:tcPr>
            <w:tcW w:w="8359" w:type="dxa"/>
            <w:gridSpan w:val="6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390" w:type="dxa"/>
          </w:tcPr>
          <w:p w:rsidR="00863A30" w:rsidRPr="00050CF7" w:rsidRDefault="00397EFE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B7345" w:rsidRPr="005313D4" w:rsidRDefault="00DB7345" w:rsidP="00DB7345">
      <w:pPr>
        <w:spacing w:before="120" w:beforeAutospacing="0" w:after="12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313D4">
        <w:rPr>
          <w:b/>
          <w:bCs/>
          <w:kern w:val="1"/>
          <w:sz w:val="23"/>
          <w:szCs w:val="23"/>
          <w:lang w:val="ru-RU"/>
        </w:rPr>
        <w:t xml:space="preserve">Общая цена Договора составляет </w:t>
      </w:r>
      <w:r w:rsidR="00050CF7">
        <w:rPr>
          <w:b/>
          <w:bCs/>
          <w:kern w:val="1"/>
          <w:sz w:val="23"/>
          <w:szCs w:val="23"/>
          <w:lang w:val="ru-RU"/>
        </w:rPr>
        <w:t>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 (</w:t>
      </w:r>
      <w:r w:rsidR="00050CF7">
        <w:rPr>
          <w:b/>
          <w:bCs/>
          <w:kern w:val="1"/>
          <w:sz w:val="23"/>
          <w:szCs w:val="23"/>
          <w:lang w:val="ru-RU"/>
        </w:rPr>
        <w:t>________________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) руб. 00 коп., в том числе НДС </w:t>
      </w:r>
      <w:r w:rsidR="00050CF7">
        <w:rPr>
          <w:b/>
          <w:bCs/>
          <w:kern w:val="1"/>
          <w:sz w:val="23"/>
          <w:szCs w:val="23"/>
          <w:lang w:val="ru-RU"/>
        </w:rPr>
        <w:t>____</w:t>
      </w:r>
      <w:r w:rsidRPr="005313D4">
        <w:rPr>
          <w:b/>
          <w:bCs/>
          <w:kern w:val="1"/>
          <w:sz w:val="23"/>
          <w:szCs w:val="23"/>
          <w:lang w:val="ru-RU"/>
        </w:rPr>
        <w:t>%.</w:t>
      </w:r>
    </w:p>
    <w:tbl>
      <w:tblPr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5811"/>
        <w:gridCol w:w="3461"/>
      </w:tblGrid>
      <w:tr w:rsidR="00DB7345" w:rsidRPr="0050493A" w:rsidTr="00EB4EA3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41408F" w:rsidRDefault="00DB734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характеристики</w:t>
            </w:r>
          </w:p>
        </w:tc>
        <w:tc>
          <w:tcPr>
            <w:tcW w:w="3461" w:type="dxa"/>
          </w:tcPr>
          <w:p w:rsidR="00DB7345" w:rsidRPr="0041408F" w:rsidRDefault="00DB73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Значение характеристики</w:t>
            </w:r>
          </w:p>
        </w:tc>
      </w:tr>
      <w:tr w:rsidR="00EB4EA3" w:rsidRPr="0050493A" w:rsidTr="00EB4EA3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DF36E6" w:rsidRDefault="00EB4EA3" w:rsidP="00EB4EA3">
            <w:pPr>
              <w:rPr>
                <w:lang w:val="ru-RU"/>
              </w:rPr>
            </w:pPr>
            <w:proofErr w:type="spellStart"/>
            <w:r w:rsidRPr="00ED3E85">
              <w:t>Тип</w:t>
            </w:r>
            <w:proofErr w:type="spellEnd"/>
            <w:r w:rsidR="00DF36E6">
              <w:rPr>
                <w:lang w:val="ru-RU"/>
              </w:rPr>
              <w:t xml:space="preserve"> микрофона по назначению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325CEA" w:rsidRDefault="00DF36E6" w:rsidP="00EB4EA3">
            <w:r>
              <w:rPr>
                <w:lang w:val="ru-RU"/>
              </w:rPr>
              <w:t>Настольный</w:t>
            </w:r>
            <w:r w:rsidR="00EB4EA3" w:rsidRPr="00325CEA">
              <w:t>-</w:t>
            </w:r>
          </w:p>
        </w:tc>
      </w:tr>
      <w:tr w:rsidR="00EB4EA3" w:rsidRPr="0050493A" w:rsidTr="00EB4EA3">
        <w:trPr>
          <w:trHeight w:val="256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DF36E6" w:rsidRDefault="00DF36E6" w:rsidP="00EB4EA3">
            <w:pPr>
              <w:rPr>
                <w:lang w:val="ru-RU"/>
              </w:rPr>
            </w:pPr>
            <w:r>
              <w:rPr>
                <w:lang w:val="ru-RU"/>
              </w:rPr>
              <w:t>Тип микрофона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DF36E6" w:rsidRDefault="00DF36E6" w:rsidP="00EB4EA3">
            <w:pPr>
              <w:rPr>
                <w:lang w:val="ru-RU"/>
              </w:rPr>
            </w:pPr>
            <w:r>
              <w:rPr>
                <w:lang w:val="ru-RU"/>
              </w:rPr>
              <w:t>Конденсаторный</w:t>
            </w:r>
          </w:p>
        </w:tc>
      </w:tr>
      <w:tr w:rsidR="00EB4EA3" w:rsidRPr="0050493A" w:rsidTr="00EB4EA3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DF36E6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DF36E6" w:rsidRDefault="00DF36E6" w:rsidP="00EB4EA3">
            <w:pPr>
              <w:rPr>
                <w:lang w:val="ru-RU"/>
              </w:rPr>
            </w:pPr>
            <w:r>
              <w:rPr>
                <w:lang w:val="ru-RU"/>
              </w:rPr>
              <w:t>Пространственная направленность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DF36E6" w:rsidRDefault="00DF36E6" w:rsidP="00EB4EA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Кардиоидный</w:t>
            </w:r>
            <w:proofErr w:type="spellEnd"/>
          </w:p>
        </w:tc>
      </w:tr>
      <w:tr w:rsidR="00EB4EA3" w:rsidRPr="0050493A" w:rsidTr="00EB4EA3">
        <w:trPr>
          <w:trHeight w:val="172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DF36E6" w:rsidRDefault="00DF36E6" w:rsidP="00EB4EA3">
            <w:pPr>
              <w:rPr>
                <w:lang w:val="ru-RU"/>
              </w:rPr>
            </w:pPr>
            <w:r>
              <w:rPr>
                <w:lang w:val="ru-RU"/>
              </w:rPr>
              <w:t xml:space="preserve">Частота микрофона, </w:t>
            </w:r>
            <w:r>
              <w:t>min</w:t>
            </w:r>
            <w:r>
              <w:rPr>
                <w:lang w:val="ru-RU"/>
              </w:rPr>
              <w:t>, Герц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DF36E6" w:rsidRDefault="00DF36E6" w:rsidP="00EB4EA3">
            <w:pPr>
              <w:rPr>
                <w:lang w:val="ru-RU"/>
              </w:rPr>
            </w:pPr>
            <w:r>
              <w:rPr>
                <w:rFonts w:cstheme="minorHAnsi"/>
              </w:rPr>
              <w:t>≤</w:t>
            </w:r>
            <w:r>
              <w:rPr>
                <w:lang w:val="ru-RU"/>
              </w:rPr>
              <w:t>20</w:t>
            </w:r>
          </w:p>
        </w:tc>
      </w:tr>
      <w:tr w:rsidR="00DF36E6" w:rsidRPr="00EB4EA3" w:rsidTr="00EB4EA3">
        <w:trPr>
          <w:trHeight w:val="405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174CD6" w:rsidRDefault="00DF36E6" w:rsidP="00DF3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DF36E6" w:rsidRDefault="00DF36E6" w:rsidP="00DF36E6">
            <w:pPr>
              <w:rPr>
                <w:lang w:val="ru-RU"/>
              </w:rPr>
            </w:pPr>
            <w:r>
              <w:rPr>
                <w:lang w:val="ru-RU"/>
              </w:rPr>
              <w:t xml:space="preserve">Частота микрофона, </w:t>
            </w:r>
            <w:r>
              <w:t>m</w:t>
            </w:r>
            <w:r>
              <w:t>ax</w:t>
            </w:r>
            <w:r>
              <w:rPr>
                <w:lang w:val="ru-RU"/>
              </w:rPr>
              <w:t>, Герц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6E6" w:rsidRPr="00DF36E6" w:rsidRDefault="00DF36E6" w:rsidP="00DF36E6">
            <w:r>
              <w:rPr>
                <w:rFonts w:cstheme="minorHAnsi"/>
                <w:lang w:val="ru-RU"/>
              </w:rPr>
              <w:t>&gt;</w:t>
            </w:r>
            <w:r>
              <w:t xml:space="preserve">17500 </w:t>
            </w:r>
            <w:proofErr w:type="gramStart"/>
            <w:r>
              <w:rPr>
                <w:lang w:val="ru-RU"/>
              </w:rPr>
              <w:t xml:space="preserve">и </w:t>
            </w:r>
            <w:r>
              <w:t xml:space="preserve"> </w:t>
            </w:r>
            <w:r>
              <w:rPr>
                <w:rFonts w:cstheme="minorHAnsi"/>
              </w:rPr>
              <w:t>≤</w:t>
            </w:r>
            <w:proofErr w:type="gramEnd"/>
            <w:r>
              <w:t>20000</w:t>
            </w:r>
          </w:p>
        </w:tc>
      </w:tr>
      <w:tr w:rsidR="00DF36E6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Default="00DF36E6" w:rsidP="00DF3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DF36E6" w:rsidRDefault="00DF36E6" w:rsidP="00DF36E6">
            <w:pPr>
              <w:rPr>
                <w:lang w:val="ru-RU"/>
              </w:rPr>
            </w:pPr>
            <w:r>
              <w:rPr>
                <w:lang w:val="ru-RU"/>
              </w:rPr>
              <w:t>Сопротивление, Ом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6E6" w:rsidRPr="00DF36E6" w:rsidRDefault="00DF36E6" w:rsidP="00DF36E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cstheme="minorHAnsi"/>
              </w:rPr>
              <w:t>≤</w:t>
            </w:r>
            <w:r>
              <w:rPr>
                <w:lang w:val="ru-RU"/>
              </w:rPr>
              <w:t>50</w:t>
            </w:r>
          </w:p>
        </w:tc>
      </w:tr>
      <w:tr w:rsidR="00DF36E6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Default="00DF36E6" w:rsidP="00DF3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EB4EA3" w:rsidRDefault="00DF36E6" w:rsidP="00DF36E6">
            <w:pPr>
              <w:rPr>
                <w:lang w:val="ru-RU"/>
              </w:rPr>
            </w:pPr>
            <w:r>
              <w:rPr>
                <w:lang w:val="ru-RU"/>
              </w:rPr>
              <w:t>Тип разъема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6E6" w:rsidRPr="00325CEA" w:rsidRDefault="00DF36E6" w:rsidP="00DF36E6">
            <w:r>
              <w:t>USB</w:t>
            </w:r>
            <w:bookmarkStart w:id="0" w:name="_GoBack"/>
            <w:bookmarkEnd w:id="0"/>
          </w:p>
        </w:tc>
      </w:tr>
      <w:tr w:rsidR="00DF36E6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Default="00DF36E6" w:rsidP="00DF3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DF36E6" w:rsidRDefault="00DF36E6" w:rsidP="00DF36E6">
            <w:pPr>
              <w:rPr>
                <w:lang w:val="ru-RU"/>
              </w:rPr>
            </w:pPr>
            <w:r>
              <w:rPr>
                <w:lang w:val="ru-RU"/>
              </w:rPr>
              <w:t>Наличие функции шумоподавления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6E6" w:rsidRPr="00DF36E6" w:rsidRDefault="00DF36E6" w:rsidP="00DF36E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F36E6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Default="00DF36E6" w:rsidP="00DF3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EB4EA3" w:rsidRDefault="00DF36E6" w:rsidP="00DF36E6">
            <w:pPr>
              <w:rPr>
                <w:lang w:val="ru-RU"/>
              </w:rPr>
            </w:pPr>
            <w:r>
              <w:rPr>
                <w:lang w:val="ru-RU"/>
              </w:rPr>
              <w:t>Тип питания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6E6" w:rsidRPr="00DF36E6" w:rsidRDefault="00DF36E6" w:rsidP="00DF36E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От сети</w:t>
            </w:r>
          </w:p>
        </w:tc>
      </w:tr>
      <w:tr w:rsidR="00DF36E6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EB4EA3" w:rsidRDefault="00DF36E6" w:rsidP="00DF3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6E6" w:rsidRPr="00EB4EA3" w:rsidRDefault="00DF36E6" w:rsidP="00DF36E6">
            <w:pPr>
              <w:rPr>
                <w:lang w:val="ru-RU"/>
              </w:rPr>
            </w:pPr>
            <w:r>
              <w:rPr>
                <w:lang w:val="ru-RU"/>
              </w:rPr>
              <w:t>Чувствительность</w:t>
            </w:r>
            <w:r w:rsidR="001C058B">
              <w:rPr>
                <w:lang w:val="ru-RU"/>
              </w:rPr>
              <w:t>, Децибел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6E6" w:rsidRPr="00EB4EA3" w:rsidRDefault="001C058B" w:rsidP="00DF36E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≤</w:t>
            </w:r>
            <w:r>
              <w:rPr>
                <w:lang w:val="ru-RU"/>
              </w:rPr>
              <w:t xml:space="preserve"> -</w:t>
            </w:r>
            <w:r w:rsidR="009B4177">
              <w:rPr>
                <w:lang w:val="ru-RU"/>
              </w:rPr>
              <w:t>4</w:t>
            </w:r>
            <w:r>
              <w:rPr>
                <w:lang w:val="ru-RU"/>
              </w:rPr>
              <w:t>0</w:t>
            </w:r>
          </w:p>
        </w:tc>
      </w:tr>
    </w:tbl>
    <w:p w:rsidR="000D5982" w:rsidRPr="000D5982" w:rsidRDefault="00FE3BA4" w:rsidP="002059D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функциональные требования и требования к документации на поставляемый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товар: </w:t>
      </w:r>
      <w:r w:rsidR="000D5982" w:rsidRPr="000D5982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0D5982" w:rsidRPr="000D5982">
        <w:rPr>
          <w:sz w:val="24"/>
          <w:szCs w:val="24"/>
          <w:lang w:val="ru-RU"/>
        </w:rPr>
        <w:t xml:space="preserve">оставляемый товар должен быть новым, не восстановленным, иметь заводскую сборку и выпускаться серийно, 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</w:t>
      </w:r>
      <w:r w:rsidR="000D5982" w:rsidRPr="000D5982">
        <w:rPr>
          <w:sz w:val="24"/>
          <w:szCs w:val="24"/>
          <w:lang w:val="ru-RU"/>
        </w:rPr>
        <w:lastRenderedPageBreak/>
        <w:t xml:space="preserve">качества или декларациями о соответствии, в случае если такой товар подлежит обязательной сертификации или декларированию. Товар должен отвечать требованиям экологии, безопасности, функциональности и прочности. Товар должен удовлетворять требованиям, предъявляемым к ней в РФ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влагостойкости. </w:t>
      </w:r>
    </w:p>
    <w:p w:rsidR="000D5982" w:rsidRPr="000D5982" w:rsidRDefault="000D5982" w:rsidP="000D5982">
      <w:pPr>
        <w:pStyle w:val="a7"/>
        <w:ind w:firstLine="426"/>
      </w:pPr>
      <w:r w:rsidRPr="000D5982">
        <w:t>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паспортами качества, в случае если такой товар подлежит обязательной сертификации или декларированию. Поставка восстановленного, бывшего в употреблении, контрафактного Товара, равно как и замена упаковки товара, самопроизвольная маркировка упаковки товара, произвольные наклейки на упаковках товара не допускаются.</w:t>
      </w:r>
    </w:p>
    <w:p w:rsidR="000D5982" w:rsidRPr="000D5982" w:rsidRDefault="000D5982" w:rsidP="000D5982">
      <w:pPr>
        <w:pStyle w:val="a7"/>
        <w:ind w:firstLine="426"/>
      </w:pPr>
      <w:r w:rsidRPr="000D5982">
        <w:t>В случае обнаружения производственных недостатков в поставленном товаре в период гарантийного срока, препятствующих нормальной эксплуатации товара,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и за счет собственных средств устранить выявленные недостатки товара или заменить некачественный товар в течение 5 календарных дней с момента получения уведомления о выявленных недостатках. Вывоз некачественного товара осуществляется транспортом Поставщика. При этом гарантийный срок продлевается на период устранения недостатков.</w:t>
      </w:r>
    </w:p>
    <w:p w:rsidR="003C79AA" w:rsidRPr="0041408F" w:rsidRDefault="000D5982" w:rsidP="00E170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В комплект поставки должны быть включены все необходимые для полнофункционального использования товара интерфейсные шнуры и кабели питания, а также носители с драйверами, необходимыми для работы товара.</w:t>
      </w:r>
    </w:p>
    <w:p w:rsidR="003C79AA" w:rsidRPr="0041408F" w:rsidRDefault="000D59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техническим паспортом на товар на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русском языке и/или инструкцией пользователя (руководством по эксплуатации) товара на русском языке.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гарантийного периода.</w:t>
      </w:r>
    </w:p>
    <w:p w:rsidR="002059D4" w:rsidRDefault="0098034E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3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Требования к условиям поставки товара: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A2FF4" w:rsidRPr="00AA2FF4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оставщик должен доставить товар по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адресу заказчика.</w:t>
      </w:r>
      <w:r w:rsidR="002059D4"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059D4" w:rsidRDefault="002059D4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19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8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7,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Санкт-Петербург, наб. Кутузова, д.34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A6ACE">
        <w:rPr>
          <w:rFonts w:hAnsi="Times New Roman" w:cs="Times New Roman"/>
          <w:color w:val="000000"/>
          <w:sz w:val="24"/>
          <w:szCs w:val="24"/>
          <w:lang w:val="ru-RU"/>
        </w:rPr>
        <w:t>3этаж</w:t>
      </w:r>
      <w:r w:rsidR="00050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>(лифт отсутствует)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17061" w:rsidRDefault="00E17061" w:rsidP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061">
        <w:rPr>
          <w:b/>
          <w:sz w:val="24"/>
          <w:szCs w:val="24"/>
          <w:lang w:val="ru-RU"/>
        </w:rPr>
        <w:t>Срок действия договора</w:t>
      </w:r>
      <w:r>
        <w:rPr>
          <w:sz w:val="24"/>
          <w:szCs w:val="24"/>
          <w:lang w:val="ru-RU"/>
        </w:rPr>
        <w:t xml:space="preserve"> 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BB2878" w:rsidRDefault="002059D4" w:rsidP="00BB2878">
      <w:pPr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роки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B2878" w:rsidRPr="00BB2878">
        <w:rPr>
          <w:lang w:val="ru-RU"/>
        </w:rPr>
        <w:t xml:space="preserve">в течении </w:t>
      </w:r>
      <w:r w:rsidR="00BB2878">
        <w:rPr>
          <w:lang w:val="ru-RU"/>
        </w:rPr>
        <w:t xml:space="preserve">20 </w:t>
      </w:r>
      <w:r w:rsidR="00BB2878" w:rsidRPr="00BB2878">
        <w:rPr>
          <w:lang w:val="ru-RU"/>
        </w:rPr>
        <w:t>(</w:t>
      </w:r>
      <w:r w:rsidR="00BB2878">
        <w:rPr>
          <w:lang w:val="ru-RU"/>
        </w:rPr>
        <w:t>двадцати</w:t>
      </w:r>
      <w:r w:rsidR="00BB2878" w:rsidRPr="00BB2878">
        <w:rPr>
          <w:lang w:val="ru-RU"/>
        </w:rPr>
        <w:t xml:space="preserve">) календарных дней с момента подписания </w:t>
      </w:r>
      <w:r w:rsidR="00DB7345">
        <w:rPr>
          <w:lang w:val="ru-RU"/>
        </w:rPr>
        <w:t>Договора</w:t>
      </w:r>
      <w:r w:rsidR="00BB2878" w:rsidRPr="00BB2878">
        <w:rPr>
          <w:lang w:val="ru-RU"/>
        </w:rPr>
        <w:t>.</w:t>
      </w:r>
      <w:r w:rsidR="00BB2878">
        <w:rPr>
          <w:lang w:val="ru-RU"/>
        </w:rPr>
        <w:t xml:space="preserve"> </w:t>
      </w:r>
    </w:p>
    <w:p w:rsidR="00050CF7" w:rsidRPr="00495959" w:rsidRDefault="00050CF7" w:rsidP="00E17061">
      <w:pPr>
        <w:pStyle w:val="aa"/>
        <w:framePr w:hSpace="180" w:wrap="around" w:vAnchor="text" w:hAnchor="margin" w:y="9"/>
        <w:tabs>
          <w:tab w:val="left" w:pos="1276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95959">
        <w:rPr>
          <w:rFonts w:ascii="Times New Roman" w:hAnsi="Times New Roman"/>
          <w:sz w:val="24"/>
          <w:szCs w:val="24"/>
          <w:lang w:val="ru-RU"/>
        </w:rPr>
        <w:t>Вместе с Товаром Поставщик передает Заказчику комплект сопроводительных документов: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autoSpaceDE w:val="0"/>
        <w:autoSpaceDN w:val="0"/>
        <w:adjustRightInd w:val="0"/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счет или счет-фактура;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товарная накладная или УПД;</w:t>
      </w:r>
    </w:p>
    <w:p w:rsidR="00050CF7" w:rsidRPr="00495959" w:rsidRDefault="00050CF7" w:rsidP="00E170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E170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-</w:t>
      </w:r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документ, подтверждающий соответствие товара требованиям, установленным законодательством Российской Федерации, техническими регламентами, документы по </w:t>
      </w:r>
      <w:proofErr w:type="gramStart"/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стандартизации, в случае, если</w:t>
      </w:r>
      <w:proofErr w:type="gramEnd"/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товар подлежит обязательной сертификации</w:t>
      </w:r>
      <w:r w:rsidRPr="004959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0CF7" w:rsidRDefault="00050CF7" w:rsidP="00E17061">
      <w:pPr>
        <w:spacing w:before="0" w:beforeAutospacing="0" w:after="0" w:afterAutospacing="0"/>
        <w:ind w:firstLine="426"/>
        <w:jc w:val="both"/>
        <w:rPr>
          <w:sz w:val="24"/>
          <w:szCs w:val="24"/>
          <w:lang w:val="ru-RU"/>
        </w:rPr>
      </w:pPr>
      <w:r w:rsidRPr="000D5982">
        <w:rPr>
          <w:sz w:val="24"/>
          <w:szCs w:val="24"/>
          <w:lang w:val="ru-RU"/>
        </w:rPr>
        <w:t xml:space="preserve">Товар должен поставляться Заказчику в </w:t>
      </w:r>
      <w:r>
        <w:rPr>
          <w:sz w:val="24"/>
          <w:szCs w:val="24"/>
          <w:lang w:val="ru-RU"/>
        </w:rPr>
        <w:t xml:space="preserve">оригинальной </w:t>
      </w:r>
      <w:r w:rsidRPr="000D5982">
        <w:rPr>
          <w:sz w:val="24"/>
          <w:szCs w:val="24"/>
          <w:lang w:val="ru-RU"/>
        </w:rPr>
        <w:t xml:space="preserve">упаковке, </w:t>
      </w:r>
      <w:r w:rsidRPr="00C92D36">
        <w:rPr>
          <w:sz w:val="24"/>
          <w:szCs w:val="24"/>
          <w:lang w:val="ru-RU"/>
        </w:rPr>
        <w:t>установленной производителем такого Товара, с маркировкой товарного знака производителя, и страной производства данного Товара</w:t>
      </w:r>
      <w:r w:rsidRPr="000D59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</w:t>
      </w:r>
      <w:r w:rsidRPr="000D5982">
        <w:rPr>
          <w:sz w:val="24"/>
          <w:szCs w:val="24"/>
          <w:lang w:val="ru-RU"/>
        </w:rPr>
        <w:t xml:space="preserve">обеспечивающей качество и целостность товара при хранении и транспортировке, а также возможность его идентификации. </w:t>
      </w:r>
      <w:r w:rsidRPr="00C92D36">
        <w:rPr>
          <w:sz w:val="24"/>
          <w:szCs w:val="24"/>
          <w:lang w:val="ru-RU"/>
        </w:rPr>
        <w:t xml:space="preserve">Упаковка товара не должна быть деформирована. </w:t>
      </w:r>
      <w:r w:rsidRPr="0069648F">
        <w:rPr>
          <w:sz w:val="24"/>
          <w:szCs w:val="24"/>
          <w:lang w:val="ru-RU"/>
        </w:rPr>
        <w:t xml:space="preserve">Замена или самопроизвольное упаковывание товара не допускается. </w:t>
      </w:r>
      <w:proofErr w:type="gramStart"/>
      <w:r w:rsidRPr="000D5982">
        <w:rPr>
          <w:sz w:val="24"/>
          <w:szCs w:val="24"/>
          <w:lang w:val="ru-RU"/>
        </w:rPr>
        <w:t>Данные</w:t>
      </w:r>
      <w:proofErr w:type="gramEnd"/>
      <w:r w:rsidRPr="000D5982">
        <w:rPr>
          <w:sz w:val="24"/>
          <w:szCs w:val="24"/>
          <w:lang w:val="ru-RU"/>
        </w:rPr>
        <w:t xml:space="preserve"> указанные на упаковке и на самом Товаре, должны соответствовать данным указанным в техническом задании</w:t>
      </w:r>
      <w:r>
        <w:rPr>
          <w:sz w:val="24"/>
          <w:szCs w:val="24"/>
          <w:lang w:val="ru-RU"/>
        </w:rPr>
        <w:t>.</w:t>
      </w:r>
    </w:p>
    <w:p w:rsidR="00C4688C" w:rsidRPr="00C4688C" w:rsidRDefault="00C4688C" w:rsidP="00E17061">
      <w:pPr>
        <w:spacing w:before="0" w:beforeAutospacing="0" w:after="0" w:afterAutospacing="0"/>
        <w:ind w:firstLine="426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На основании сопроводительных документов Заказчик составляет акт приемки товаров, работ, услуг по ф. 0510452 (Пр. Минфина от 30.09.2024 г. № 144н). </w:t>
      </w:r>
    </w:p>
    <w:p w:rsidR="00C4688C" w:rsidRPr="00C4688C" w:rsidRDefault="00E17061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Поставщик</w:t>
      </w:r>
      <w:r w:rsidR="00C4688C" w:rsidRPr="00C4688C">
        <w:rPr>
          <w:sz w:val="24"/>
          <w:szCs w:val="24"/>
          <w:lang w:val="ru-RU"/>
        </w:rPr>
        <w:t xml:space="preserve"> имеет право лично участвовать в процедуре приемки товаров, в этом случае акт приемки </w:t>
      </w:r>
      <w:r>
        <w:rPr>
          <w:sz w:val="24"/>
          <w:szCs w:val="24"/>
          <w:lang w:val="ru-RU"/>
        </w:rPr>
        <w:t>Поставщик</w:t>
      </w:r>
      <w:r w:rsidR="00C4688C" w:rsidRPr="00C4688C">
        <w:rPr>
          <w:sz w:val="24"/>
          <w:szCs w:val="24"/>
          <w:lang w:val="ru-RU"/>
        </w:rPr>
        <w:t xml:space="preserve"> подписывает электронной подписью, если нет технической возможности – ставит собственноручную подпись на бумажной копии электронного акта.</w:t>
      </w:r>
    </w:p>
    <w:p w:rsidR="00C4688C" w:rsidRDefault="00C4688C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 При приемке товара без участия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акт приемки, при отсутствии претензий и расхождений, подписывается Заказчиком в одностороннем порядке и скан-копия подписанного акта направляется </w:t>
      </w:r>
      <w:proofErr w:type="gramStart"/>
      <w:r w:rsidRPr="00C4688C">
        <w:rPr>
          <w:sz w:val="24"/>
          <w:szCs w:val="24"/>
          <w:lang w:val="ru-RU"/>
        </w:rPr>
        <w:t>на  электронную</w:t>
      </w:r>
      <w:proofErr w:type="gramEnd"/>
      <w:r w:rsidRPr="00C4688C">
        <w:rPr>
          <w:sz w:val="24"/>
          <w:szCs w:val="24"/>
          <w:lang w:val="ru-RU"/>
        </w:rPr>
        <w:t xml:space="preserve"> почту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с целью уведомления о приемке товара.</w:t>
      </w:r>
    </w:p>
    <w:p w:rsidR="00174CD6" w:rsidRPr="00174CD6" w:rsidRDefault="002059D4" w:rsidP="00174CD6">
      <w:pPr>
        <w:spacing w:after="0" w:afterAutospacing="0"/>
        <w:ind w:firstLine="425"/>
        <w:jc w:val="both"/>
        <w:rPr>
          <w:b/>
          <w:bCs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0D5982" w:rsidRPr="000D5982">
        <w:rPr>
          <w:b/>
          <w:sz w:val="24"/>
          <w:szCs w:val="24"/>
          <w:lang w:val="ru-RU"/>
        </w:rPr>
        <w:t>Т</w:t>
      </w:r>
      <w:r w:rsidR="000D5982" w:rsidRPr="000D5982">
        <w:rPr>
          <w:b/>
          <w:bCs/>
          <w:sz w:val="24"/>
          <w:szCs w:val="24"/>
          <w:lang w:val="ru-RU"/>
        </w:rPr>
        <w:t>ребования к гарантийному сроку Товара и объему предоставления гарантий, к гарантийному обслуживанию Товара, к расходам на обслуживание Товара в течение гарантийного срока.</w:t>
      </w:r>
    </w:p>
    <w:p w:rsidR="000D5982" w:rsidRPr="00174CD6" w:rsidRDefault="000D5982" w:rsidP="00174CD6">
      <w:pPr>
        <w:spacing w:before="0" w:beforeAutospacing="0" w:after="0" w:afterAutospacing="0"/>
        <w:ind w:firstLine="425"/>
        <w:jc w:val="both"/>
        <w:rPr>
          <w:rFonts w:eastAsia="Calibri" w:cs="Times New Roman"/>
          <w:sz w:val="24"/>
          <w:szCs w:val="24"/>
          <w:lang w:val="ru-RU"/>
        </w:rPr>
      </w:pPr>
      <w:r w:rsidRPr="00BE7C9A">
        <w:rPr>
          <w:rFonts w:cs="Times New Roman"/>
          <w:sz w:val="24"/>
          <w:szCs w:val="24"/>
          <w:lang w:val="ru-RU"/>
        </w:rPr>
        <w:t xml:space="preserve">Поставщик гарантирует качество поставляемого товара </w:t>
      </w:r>
      <w:r w:rsidRPr="00BE7C9A">
        <w:rPr>
          <w:rFonts w:cs="Times New Roman"/>
          <w:b/>
          <w:sz w:val="24"/>
          <w:szCs w:val="24"/>
          <w:lang w:val="ru-RU"/>
        </w:rPr>
        <w:t xml:space="preserve">в течение 12 месяцев </w:t>
      </w:r>
      <w:r w:rsidRPr="00BE7C9A">
        <w:rPr>
          <w:rFonts w:cs="Times New Roman"/>
          <w:sz w:val="24"/>
          <w:szCs w:val="24"/>
          <w:lang w:val="ru-RU"/>
        </w:rPr>
        <w:t>с даты подписания документов о приёмке товара Заказчиком.</w:t>
      </w:r>
    </w:p>
    <w:p w:rsidR="000D5982" w:rsidRPr="00BE7C9A" w:rsidRDefault="000D5982" w:rsidP="000D5982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en-US"/>
        </w:rPr>
      </w:pPr>
      <w:r w:rsidRPr="00BE7C9A">
        <w:rPr>
          <w:rFonts w:cs="Times New Roman"/>
          <w:color w:val="auto"/>
          <w:sz w:val="24"/>
          <w:szCs w:val="24"/>
          <w:lang w:val="ru-RU"/>
        </w:rPr>
        <w:t xml:space="preserve">В случае поставки некачественного и (или)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en-US"/>
        </w:rPr>
        <w:t>несоответствующего требованиям контракта товара, обнаружения брака при его приёмке, препятствующих его приемке, Заказчик составляет Акт несоответствия поставленного товара (мотивированный отказ от подписания документа о приёмки) с перечнем выявленных недостатков и указанием сроков их устранения и направляет его Поставщику. Поставщик обязан устранить недостатки или заменить Товар ненадлежащего качества в течение 1 рабочего дня с момента получения Акта, либо в установленный Заказчиком в мотивированном отказе срок. Выявленные недостатки устраняются Поставщиком за его счет. Вывоз некачественного товара осуществляется транспортом Поставщика. Последующая поставка Товара производится силами и средствами Поставщика.</w:t>
      </w:r>
    </w:p>
    <w:p w:rsidR="00174CD6" w:rsidRPr="00E96630" w:rsidRDefault="000D5982" w:rsidP="00174CD6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ru-RU"/>
        </w:rPr>
      </w:pP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В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>случае обнаружения производственных</w:t>
      </w: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 xml:space="preserve">дефектов, брака, недостатков в поставленном товаре в период гарантийного срока,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(либо с привлечением третьих лиц) и за счет собственных средств устранить выявленные недостатки товара или заменить некачественный товар в течение 5 рабочих дней с момента получения уведомления о выявленных недостатках. При этом гарантийный срок продлевается на период устранения недостатков. Вывоз некачественного товара осуществляется транспортом Поставщика. </w:t>
      </w:r>
    </w:p>
    <w:p w:rsidR="000D5982" w:rsidRDefault="000D5982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  <w:proofErr w:type="spellStart"/>
      <w:r w:rsidRPr="00BE7C9A">
        <w:rPr>
          <w:sz w:val="24"/>
          <w:szCs w:val="24"/>
        </w:rPr>
        <w:t>Все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сопутствующие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гарантийному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обслуживанию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мероприятия</w:t>
      </w:r>
      <w:proofErr w:type="spellEnd"/>
      <w:r w:rsidRPr="00BE7C9A">
        <w:rPr>
          <w:sz w:val="24"/>
          <w:szCs w:val="24"/>
        </w:rPr>
        <w:t xml:space="preserve"> (</w:t>
      </w:r>
      <w:proofErr w:type="spellStart"/>
      <w:r w:rsidRPr="00BE7C9A">
        <w:rPr>
          <w:sz w:val="24"/>
          <w:szCs w:val="24"/>
        </w:rPr>
        <w:t>доставка</w:t>
      </w:r>
      <w:proofErr w:type="spellEnd"/>
      <w:r w:rsidRPr="00BE7C9A">
        <w:rPr>
          <w:sz w:val="24"/>
          <w:szCs w:val="24"/>
        </w:rPr>
        <w:t xml:space="preserve">, </w:t>
      </w:r>
      <w:proofErr w:type="spellStart"/>
      <w:r w:rsidRPr="00BE7C9A">
        <w:rPr>
          <w:sz w:val="24"/>
          <w:szCs w:val="24"/>
        </w:rPr>
        <w:t>погрузка</w:t>
      </w:r>
      <w:proofErr w:type="spellEnd"/>
      <w:r w:rsidRPr="00BE7C9A">
        <w:rPr>
          <w:sz w:val="24"/>
          <w:szCs w:val="24"/>
        </w:rPr>
        <w:t xml:space="preserve">, </w:t>
      </w:r>
      <w:proofErr w:type="spellStart"/>
      <w:r w:rsidRPr="00BE7C9A">
        <w:rPr>
          <w:sz w:val="24"/>
          <w:szCs w:val="24"/>
        </w:rPr>
        <w:t>разгрузка</w:t>
      </w:r>
      <w:proofErr w:type="spellEnd"/>
      <w:r w:rsidRPr="00BE7C9A">
        <w:rPr>
          <w:sz w:val="24"/>
          <w:szCs w:val="24"/>
        </w:rPr>
        <w:t xml:space="preserve">) </w:t>
      </w:r>
      <w:proofErr w:type="spellStart"/>
      <w:r w:rsidRPr="00BE7C9A">
        <w:rPr>
          <w:sz w:val="24"/>
          <w:szCs w:val="24"/>
        </w:rPr>
        <w:t>осуществляются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силами</w:t>
      </w:r>
      <w:proofErr w:type="spellEnd"/>
      <w:r w:rsidRPr="00BE7C9A">
        <w:rPr>
          <w:sz w:val="24"/>
          <w:szCs w:val="24"/>
        </w:rPr>
        <w:t xml:space="preserve"> и </w:t>
      </w:r>
      <w:proofErr w:type="spellStart"/>
      <w:r w:rsidRPr="00BE7C9A">
        <w:rPr>
          <w:sz w:val="24"/>
          <w:szCs w:val="24"/>
        </w:rPr>
        <w:t>за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счет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Поставщика</w:t>
      </w:r>
      <w:proofErr w:type="spellEnd"/>
      <w:r w:rsidRPr="00BE7C9A">
        <w:rPr>
          <w:sz w:val="24"/>
          <w:szCs w:val="24"/>
          <w:lang w:val="ru-RU"/>
        </w:rPr>
        <w:t>.</w:t>
      </w:r>
    </w:p>
    <w:p w:rsidR="00050CF7" w:rsidRDefault="00050CF7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</w:p>
    <w:p w:rsidR="00050CF7" w:rsidRPr="00520499" w:rsidRDefault="00050CF7" w:rsidP="00050CF7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7.</w:t>
      </w:r>
      <w:r w:rsidRPr="005204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BB6">
        <w:rPr>
          <w:rFonts w:eastAsia="Arial Unicode MS"/>
          <w:b/>
          <w:sz w:val="24"/>
          <w:szCs w:val="24"/>
          <w:bdr w:val="nil"/>
          <w:lang w:val="ru-RU"/>
        </w:rPr>
        <w:t>Порядок расчетов</w:t>
      </w:r>
      <w:r>
        <w:rPr>
          <w:rFonts w:eastAsia="Arial Unicode MS"/>
          <w:sz w:val="24"/>
          <w:szCs w:val="24"/>
          <w:bdr w:val="nil"/>
          <w:lang w:val="ru-RU"/>
        </w:rPr>
        <w:t>:</w:t>
      </w:r>
      <w:r w:rsidRPr="00520499">
        <w:rPr>
          <w:rFonts w:eastAsia="Arial Unicode MS"/>
          <w:sz w:val="24"/>
          <w:szCs w:val="24"/>
          <w:bdr w:val="nil"/>
          <w:lang w:val="ru-RU"/>
        </w:rPr>
        <w:t xml:space="preserve"> </w:t>
      </w:r>
    </w:p>
    <w:p w:rsidR="00E17061" w:rsidRPr="00050CF7" w:rsidRDefault="00E17061" w:rsidP="00E17061">
      <w:pPr>
        <w:framePr w:hSpace="180" w:wrap="around" w:vAnchor="text" w:hAnchor="margin" w:y="9"/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Авансовая оплата по настоящему Договору не предусмотрена.</w:t>
      </w:r>
    </w:p>
    <w:p w:rsidR="00050CF7" w:rsidRPr="00050CF7" w:rsidRDefault="00050CF7" w:rsidP="00E17061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ind w:firstLine="426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Оплата производится по безналичному расчету путем перечисления Заказчиком денежных средств на указанный в Договоре расчетный счет Поставщика в течении 7 (семи) рабочих дней с даты подписания Заказчиком товарной накладной и предоставления счета Поставщиком.</w:t>
      </w:r>
    </w:p>
    <w:p w:rsidR="00E17061" w:rsidRPr="00050CF7" w:rsidRDefault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17061" w:rsidRPr="00050CF7" w:rsidSect="00FF6512">
      <w:pgSz w:w="11907" w:h="16839"/>
      <w:pgMar w:top="-567" w:right="708" w:bottom="568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E3E" w:rsidRDefault="00946E3E" w:rsidP="003B626E">
      <w:pPr>
        <w:spacing w:before="0" w:after="0"/>
      </w:pPr>
      <w:r>
        <w:separator/>
      </w:r>
    </w:p>
  </w:endnote>
  <w:endnote w:type="continuationSeparator" w:id="0">
    <w:p w:rsidR="00946E3E" w:rsidRDefault="00946E3E" w:rsidP="003B62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E3E" w:rsidRDefault="00946E3E" w:rsidP="003B626E">
      <w:pPr>
        <w:spacing w:before="0" w:after="0"/>
      </w:pPr>
      <w:r>
        <w:separator/>
      </w:r>
    </w:p>
  </w:footnote>
  <w:footnote w:type="continuationSeparator" w:id="0">
    <w:p w:rsidR="00946E3E" w:rsidRDefault="00946E3E" w:rsidP="003B62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29832FE0"/>
    <w:multiLevelType w:val="multilevel"/>
    <w:tmpl w:val="E2D22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2705"/>
    <w:rsid w:val="0000791D"/>
    <w:rsid w:val="0001300E"/>
    <w:rsid w:val="00035964"/>
    <w:rsid w:val="00037AC3"/>
    <w:rsid w:val="00050CF7"/>
    <w:rsid w:val="00066B92"/>
    <w:rsid w:val="00091C06"/>
    <w:rsid w:val="00094A5D"/>
    <w:rsid w:val="000A2FE0"/>
    <w:rsid w:val="000B0C17"/>
    <w:rsid w:val="000B1C91"/>
    <w:rsid w:val="000B1F09"/>
    <w:rsid w:val="000B2CF1"/>
    <w:rsid w:val="000B5048"/>
    <w:rsid w:val="000D5982"/>
    <w:rsid w:val="00125A7A"/>
    <w:rsid w:val="00132C84"/>
    <w:rsid w:val="00156617"/>
    <w:rsid w:val="00174CD6"/>
    <w:rsid w:val="0017678F"/>
    <w:rsid w:val="00186720"/>
    <w:rsid w:val="001C058B"/>
    <w:rsid w:val="001D0B30"/>
    <w:rsid w:val="001D1933"/>
    <w:rsid w:val="001D41FE"/>
    <w:rsid w:val="001D4BFB"/>
    <w:rsid w:val="001E5D7E"/>
    <w:rsid w:val="002059D4"/>
    <w:rsid w:val="002345E4"/>
    <w:rsid w:val="002513F7"/>
    <w:rsid w:val="002638C9"/>
    <w:rsid w:val="0027546C"/>
    <w:rsid w:val="002954C6"/>
    <w:rsid w:val="00295B69"/>
    <w:rsid w:val="002B07CF"/>
    <w:rsid w:val="002C5142"/>
    <w:rsid w:val="002D33B1"/>
    <w:rsid w:val="002D3591"/>
    <w:rsid w:val="002F68F2"/>
    <w:rsid w:val="00320BBB"/>
    <w:rsid w:val="00346869"/>
    <w:rsid w:val="003514A0"/>
    <w:rsid w:val="00370946"/>
    <w:rsid w:val="00382E0A"/>
    <w:rsid w:val="00397EFE"/>
    <w:rsid w:val="003A6E0E"/>
    <w:rsid w:val="003B5EF1"/>
    <w:rsid w:val="003B626E"/>
    <w:rsid w:val="003C79AA"/>
    <w:rsid w:val="0041408F"/>
    <w:rsid w:val="0042252E"/>
    <w:rsid w:val="00423900"/>
    <w:rsid w:val="00472D7A"/>
    <w:rsid w:val="00481238"/>
    <w:rsid w:val="00482E8F"/>
    <w:rsid w:val="004A11D1"/>
    <w:rsid w:val="004A5220"/>
    <w:rsid w:val="004E7E10"/>
    <w:rsid w:val="004F7E17"/>
    <w:rsid w:val="0050493A"/>
    <w:rsid w:val="00514759"/>
    <w:rsid w:val="00542ABF"/>
    <w:rsid w:val="00575EEB"/>
    <w:rsid w:val="005A05CE"/>
    <w:rsid w:val="005C0E86"/>
    <w:rsid w:val="005D59A2"/>
    <w:rsid w:val="006039F6"/>
    <w:rsid w:val="00630DF0"/>
    <w:rsid w:val="00653AF6"/>
    <w:rsid w:val="006601B5"/>
    <w:rsid w:val="0067494D"/>
    <w:rsid w:val="0068706D"/>
    <w:rsid w:val="0069648F"/>
    <w:rsid w:val="006A6ACE"/>
    <w:rsid w:val="006D2067"/>
    <w:rsid w:val="006F582F"/>
    <w:rsid w:val="00710A5C"/>
    <w:rsid w:val="00715A14"/>
    <w:rsid w:val="007662C8"/>
    <w:rsid w:val="007B2663"/>
    <w:rsid w:val="007D0680"/>
    <w:rsid w:val="007F0EC2"/>
    <w:rsid w:val="00804DA7"/>
    <w:rsid w:val="0081469C"/>
    <w:rsid w:val="008328A8"/>
    <w:rsid w:val="00846DCC"/>
    <w:rsid w:val="008550C8"/>
    <w:rsid w:val="00863A30"/>
    <w:rsid w:val="008B2528"/>
    <w:rsid w:val="008B4447"/>
    <w:rsid w:val="008B74CC"/>
    <w:rsid w:val="008C3807"/>
    <w:rsid w:val="008E78AA"/>
    <w:rsid w:val="00911681"/>
    <w:rsid w:val="0094538B"/>
    <w:rsid w:val="00946E3E"/>
    <w:rsid w:val="00953B34"/>
    <w:rsid w:val="009746F9"/>
    <w:rsid w:val="0098034E"/>
    <w:rsid w:val="0098607D"/>
    <w:rsid w:val="00991C6F"/>
    <w:rsid w:val="00992C9A"/>
    <w:rsid w:val="0099667B"/>
    <w:rsid w:val="009A36FE"/>
    <w:rsid w:val="009A5C16"/>
    <w:rsid w:val="009B4177"/>
    <w:rsid w:val="009B526F"/>
    <w:rsid w:val="009C0EC4"/>
    <w:rsid w:val="009F1D7E"/>
    <w:rsid w:val="00A125EE"/>
    <w:rsid w:val="00A34338"/>
    <w:rsid w:val="00A34A34"/>
    <w:rsid w:val="00AA2FF4"/>
    <w:rsid w:val="00AB1B28"/>
    <w:rsid w:val="00AF3ECD"/>
    <w:rsid w:val="00B337B0"/>
    <w:rsid w:val="00B35E91"/>
    <w:rsid w:val="00B37819"/>
    <w:rsid w:val="00B629B8"/>
    <w:rsid w:val="00B73A5A"/>
    <w:rsid w:val="00B859C0"/>
    <w:rsid w:val="00B91480"/>
    <w:rsid w:val="00BA5CC5"/>
    <w:rsid w:val="00BB2878"/>
    <w:rsid w:val="00BB5CDB"/>
    <w:rsid w:val="00BE7C9A"/>
    <w:rsid w:val="00BF6B94"/>
    <w:rsid w:val="00C255B2"/>
    <w:rsid w:val="00C4238A"/>
    <w:rsid w:val="00C4688C"/>
    <w:rsid w:val="00C504B3"/>
    <w:rsid w:val="00C61D96"/>
    <w:rsid w:val="00C92D36"/>
    <w:rsid w:val="00CC27FA"/>
    <w:rsid w:val="00CD680B"/>
    <w:rsid w:val="00D04479"/>
    <w:rsid w:val="00D26500"/>
    <w:rsid w:val="00D452F7"/>
    <w:rsid w:val="00D72882"/>
    <w:rsid w:val="00DA0E24"/>
    <w:rsid w:val="00DA4BCF"/>
    <w:rsid w:val="00DB7345"/>
    <w:rsid w:val="00DC00D1"/>
    <w:rsid w:val="00DF36E6"/>
    <w:rsid w:val="00E17061"/>
    <w:rsid w:val="00E3369E"/>
    <w:rsid w:val="00E438A1"/>
    <w:rsid w:val="00E52565"/>
    <w:rsid w:val="00E55876"/>
    <w:rsid w:val="00E64936"/>
    <w:rsid w:val="00E96630"/>
    <w:rsid w:val="00EB4EA3"/>
    <w:rsid w:val="00EC6D96"/>
    <w:rsid w:val="00ED4520"/>
    <w:rsid w:val="00ED4957"/>
    <w:rsid w:val="00ED6AE9"/>
    <w:rsid w:val="00F01E19"/>
    <w:rsid w:val="00F21EB5"/>
    <w:rsid w:val="00F45D8F"/>
    <w:rsid w:val="00F87E38"/>
    <w:rsid w:val="00F94CE5"/>
    <w:rsid w:val="00F95257"/>
    <w:rsid w:val="00F9638F"/>
    <w:rsid w:val="00F96C3F"/>
    <w:rsid w:val="00FD54F8"/>
    <w:rsid w:val="00FE3BA4"/>
    <w:rsid w:val="00FF1F6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9BB9"/>
  <w15:docId w15:val="{4BCC65C2-D4AC-4A8A-850F-1BA17D17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626E"/>
  </w:style>
  <w:style w:type="paragraph" w:styleId="a5">
    <w:name w:val="footer"/>
    <w:basedOn w:val="a"/>
    <w:link w:val="a6"/>
    <w:uiPriority w:val="99"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B626E"/>
  </w:style>
  <w:style w:type="paragraph" w:customStyle="1" w:styleId="ListNum">
    <w:name w:val="ListNum"/>
    <w:basedOn w:val="a"/>
    <w:qFormat/>
    <w:rsid w:val="002638C9"/>
    <w:pPr>
      <w:widowControl w:val="0"/>
      <w:tabs>
        <w:tab w:val="left" w:pos="284"/>
      </w:tabs>
      <w:spacing w:before="60" w:beforeAutospacing="0" w:after="0" w:afterAutospacing="0"/>
      <w:jc w:val="both"/>
    </w:pPr>
    <w:rPr>
      <w:rFonts w:ascii="Times New Roman" w:eastAsia="Andale Sans UI" w:hAnsi="Times New Roman" w:cs="Tahoma"/>
      <w:color w:val="00000A"/>
      <w:sz w:val="28"/>
      <w:szCs w:val="28"/>
      <w:lang w:val="de-DE" w:eastAsia="ja-JP" w:bidi="fa-IR"/>
    </w:rPr>
  </w:style>
  <w:style w:type="paragraph" w:styleId="a7">
    <w:name w:val="No Spacing"/>
    <w:link w:val="a8"/>
    <w:uiPriority w:val="1"/>
    <w:qFormat/>
    <w:rsid w:val="002638C9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2638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aliases w:val="ТЗ список Знак,Абзац списка литеральный Знак,Абзац списка с маркерами Знак,Medium Grid 1 Accent 2 Знак,Bullet List Знак,FooterText Знак,numbered Знак,Paragraphe de liste1 Знак,lp1 Знак,it_List1 Знак,Standart Знак,SL_Абзац списка Знак"/>
    <w:link w:val="aa"/>
    <w:uiPriority w:val="34"/>
    <w:qFormat/>
    <w:locked/>
    <w:rsid w:val="0069648F"/>
    <w:rPr>
      <w:rFonts w:ascii="Calibri" w:eastAsia="Times New Roman" w:hAnsi="Calibri" w:cs="Times New Roman"/>
      <w:lang w:eastAsia="ru-RU"/>
    </w:rPr>
  </w:style>
  <w:style w:type="paragraph" w:styleId="aa">
    <w:name w:val="List Paragraph"/>
    <w:aliases w:val="ТЗ список,Абзац списка литеральный,Абзац списка с маркерами,Medium Grid 1 Accent 2,Bullet List,FooterText,numbered,Paragraphe de liste1,lp1,it_List1,Standart,SL_Абзац списка,UL,Абзац маркированнный"/>
    <w:basedOn w:val="a"/>
    <w:link w:val="a9"/>
    <w:uiPriority w:val="34"/>
    <w:qFormat/>
    <w:rsid w:val="0069648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unhideWhenUsed/>
    <w:rsid w:val="00DB7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50C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0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86C3C-5968-4F8B-9907-3916C436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Admin</cp:lastModifiedBy>
  <cp:revision>3</cp:revision>
  <cp:lastPrinted>2026-04-03T06:41:00Z</cp:lastPrinted>
  <dcterms:created xsi:type="dcterms:W3CDTF">2026-07-23T07:59:00Z</dcterms:created>
  <dcterms:modified xsi:type="dcterms:W3CDTF">2026-07-23T08:22:00Z</dcterms:modified>
</cp:coreProperties>
</file>