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504" w:rsidRPr="00BF4E31" w:rsidRDefault="00600504" w:rsidP="00B455B8">
      <w:pPr>
        <w:spacing w:before="240" w:after="0" w:line="240" w:lineRule="auto"/>
        <w:ind w:right="5"/>
        <w:jc w:val="center"/>
        <w:outlineLvl w:val="4"/>
        <w:rPr>
          <w:rFonts w:ascii="Times New Roman" w:eastAsia="Times New Roman" w:hAnsi="Times New Roman" w:cs="Times New Roman"/>
          <w:bCs/>
          <w:iCs/>
          <w:sz w:val="24"/>
          <w:szCs w:val="24"/>
        </w:rPr>
      </w:pPr>
      <w:r w:rsidRPr="00600504">
        <w:rPr>
          <w:rFonts w:ascii="Times New Roman" w:eastAsia="Times New Roman" w:hAnsi="Times New Roman" w:cs="Times New Roman"/>
          <w:b/>
          <w:bCs/>
          <w:iCs/>
          <w:sz w:val="24"/>
          <w:szCs w:val="24"/>
        </w:rPr>
        <w:t xml:space="preserve">ДОГОВОР № </w:t>
      </w:r>
      <w:r w:rsidR="000C10C5">
        <w:rPr>
          <w:rFonts w:ascii="Times New Roman" w:eastAsia="Times New Roman" w:hAnsi="Times New Roman" w:cs="Times New Roman"/>
          <w:b/>
          <w:bCs/>
          <w:iCs/>
          <w:sz w:val="24"/>
          <w:szCs w:val="24"/>
        </w:rPr>
        <w:t>0</w:t>
      </w:r>
      <w:r w:rsidR="00070A0C">
        <w:rPr>
          <w:rFonts w:ascii="Times New Roman" w:eastAsia="Times New Roman" w:hAnsi="Times New Roman" w:cs="Times New Roman"/>
          <w:b/>
          <w:bCs/>
          <w:iCs/>
          <w:sz w:val="24"/>
          <w:szCs w:val="24"/>
        </w:rPr>
        <w:t>5</w:t>
      </w:r>
    </w:p>
    <w:p w:rsidR="00600504" w:rsidRPr="00B455B8" w:rsidRDefault="00600504" w:rsidP="00B455B8">
      <w:pPr>
        <w:spacing w:after="0" w:line="240" w:lineRule="auto"/>
        <w:jc w:val="center"/>
        <w:rPr>
          <w:rFonts w:ascii="Times New Roman" w:eastAsia="Times New Roman" w:hAnsi="Times New Roman" w:cs="Times New Roman"/>
          <w:sz w:val="24"/>
          <w:szCs w:val="24"/>
        </w:rPr>
      </w:pPr>
      <w:r w:rsidRPr="00A66DF9">
        <w:rPr>
          <w:rFonts w:ascii="Times New Roman" w:eastAsia="Times New Roman" w:hAnsi="Times New Roman" w:cs="Times New Roman"/>
          <w:b/>
          <w:sz w:val="24"/>
          <w:szCs w:val="24"/>
        </w:rPr>
        <w:t xml:space="preserve">на поставку </w:t>
      </w:r>
      <w:r w:rsidR="00D0363F">
        <w:rPr>
          <w:rFonts w:ascii="Times New Roman" w:eastAsia="Times New Roman" w:hAnsi="Times New Roman" w:cs="Times New Roman"/>
          <w:b/>
          <w:sz w:val="24"/>
          <w:szCs w:val="24"/>
        </w:rPr>
        <w:t>товара</w:t>
      </w:r>
    </w:p>
    <w:p w:rsidR="00600504" w:rsidRPr="00B455B8" w:rsidRDefault="00600504" w:rsidP="00B455B8">
      <w:pPr>
        <w:spacing w:after="0" w:line="240" w:lineRule="auto"/>
        <w:jc w:val="center"/>
        <w:rPr>
          <w:rFonts w:ascii="Times New Roman" w:eastAsia="Times New Roman" w:hAnsi="Times New Roman" w:cs="Times New Roman"/>
          <w:sz w:val="24"/>
          <w:szCs w:val="24"/>
        </w:rPr>
      </w:pPr>
    </w:p>
    <w:p w:rsidR="00600504" w:rsidRPr="00A66DF9" w:rsidRDefault="00600504" w:rsidP="00B455B8">
      <w:pPr>
        <w:spacing w:after="0" w:line="240" w:lineRule="auto"/>
        <w:jc w:val="both"/>
        <w:rPr>
          <w:rFonts w:ascii="Times New Roman" w:eastAsia="Times New Roman" w:hAnsi="Times New Roman" w:cs="Times New Roman"/>
          <w:sz w:val="24"/>
          <w:szCs w:val="24"/>
        </w:rPr>
      </w:pPr>
      <w:r w:rsidRPr="00A66DF9">
        <w:rPr>
          <w:rFonts w:ascii="Times New Roman" w:eastAsia="Times New Roman" w:hAnsi="Times New Roman" w:cs="Times New Roman"/>
          <w:sz w:val="24"/>
          <w:szCs w:val="24"/>
        </w:rPr>
        <w:t xml:space="preserve">г. </w:t>
      </w:r>
      <w:r w:rsidR="006C0AF8">
        <w:rPr>
          <w:rFonts w:ascii="Times New Roman" w:eastAsia="Times New Roman" w:hAnsi="Times New Roman" w:cs="Times New Roman"/>
          <w:sz w:val="24"/>
          <w:szCs w:val="24"/>
        </w:rPr>
        <w:t>Грозный</w:t>
      </w:r>
      <w:r w:rsidR="00B455B8">
        <w:rPr>
          <w:rFonts w:ascii="Times New Roman" w:eastAsia="Times New Roman" w:hAnsi="Times New Roman" w:cs="Times New Roman"/>
          <w:sz w:val="24"/>
          <w:szCs w:val="24"/>
        </w:rPr>
        <w:tab/>
      </w:r>
      <w:r w:rsidR="00B455B8">
        <w:rPr>
          <w:rFonts w:ascii="Times New Roman" w:eastAsia="Times New Roman" w:hAnsi="Times New Roman" w:cs="Times New Roman"/>
          <w:sz w:val="24"/>
          <w:szCs w:val="24"/>
        </w:rPr>
        <w:tab/>
      </w:r>
      <w:r w:rsidR="00B455B8">
        <w:rPr>
          <w:rFonts w:ascii="Times New Roman" w:eastAsia="Times New Roman" w:hAnsi="Times New Roman" w:cs="Times New Roman"/>
          <w:sz w:val="24"/>
          <w:szCs w:val="24"/>
        </w:rPr>
        <w:tab/>
      </w:r>
      <w:r w:rsidR="00B455B8">
        <w:rPr>
          <w:rFonts w:ascii="Times New Roman" w:eastAsia="Times New Roman" w:hAnsi="Times New Roman" w:cs="Times New Roman"/>
          <w:sz w:val="24"/>
          <w:szCs w:val="24"/>
        </w:rPr>
        <w:tab/>
      </w:r>
      <w:r w:rsidR="00B455B8">
        <w:rPr>
          <w:rFonts w:ascii="Times New Roman" w:eastAsia="Times New Roman" w:hAnsi="Times New Roman" w:cs="Times New Roman"/>
          <w:sz w:val="24"/>
          <w:szCs w:val="24"/>
        </w:rPr>
        <w:tab/>
      </w:r>
      <w:r w:rsidR="00B455B8">
        <w:rPr>
          <w:rFonts w:ascii="Times New Roman" w:eastAsia="Times New Roman" w:hAnsi="Times New Roman" w:cs="Times New Roman"/>
          <w:sz w:val="24"/>
          <w:szCs w:val="24"/>
        </w:rPr>
        <w:tab/>
      </w:r>
      <w:r w:rsidR="00B455B8">
        <w:rPr>
          <w:rFonts w:ascii="Times New Roman" w:eastAsia="Times New Roman" w:hAnsi="Times New Roman" w:cs="Times New Roman"/>
          <w:sz w:val="24"/>
          <w:szCs w:val="24"/>
        </w:rPr>
        <w:tab/>
      </w:r>
      <w:r w:rsidR="00B455B8">
        <w:rPr>
          <w:rFonts w:ascii="Times New Roman" w:eastAsia="Times New Roman" w:hAnsi="Times New Roman" w:cs="Times New Roman"/>
          <w:sz w:val="24"/>
          <w:szCs w:val="24"/>
        </w:rPr>
        <w:tab/>
      </w:r>
      <w:r w:rsidR="003579C0">
        <w:rPr>
          <w:rFonts w:ascii="Times New Roman" w:eastAsia="Times New Roman" w:hAnsi="Times New Roman" w:cs="Times New Roman"/>
          <w:sz w:val="24"/>
          <w:szCs w:val="24"/>
        </w:rPr>
        <w:tab/>
      </w:r>
      <w:r w:rsidR="000C10C5">
        <w:rPr>
          <w:rFonts w:ascii="Times New Roman" w:eastAsia="Times New Roman" w:hAnsi="Times New Roman" w:cs="Times New Roman"/>
          <w:sz w:val="24"/>
          <w:szCs w:val="24"/>
        </w:rPr>
        <w:t xml:space="preserve">«___» __________ </w:t>
      </w:r>
      <w:r w:rsidR="00BE2EAD">
        <w:rPr>
          <w:rFonts w:ascii="Times New Roman" w:eastAsia="Times New Roman" w:hAnsi="Times New Roman" w:cs="Times New Roman"/>
          <w:sz w:val="24"/>
          <w:szCs w:val="24"/>
        </w:rPr>
        <w:t>20</w:t>
      </w:r>
      <w:r w:rsidR="00D079DA">
        <w:rPr>
          <w:rFonts w:ascii="Times New Roman" w:eastAsia="Times New Roman" w:hAnsi="Times New Roman" w:cs="Times New Roman"/>
          <w:sz w:val="24"/>
          <w:szCs w:val="24"/>
        </w:rPr>
        <w:t>2</w:t>
      </w:r>
      <w:r w:rsidR="000C10C5">
        <w:rPr>
          <w:rFonts w:ascii="Times New Roman" w:eastAsia="Times New Roman" w:hAnsi="Times New Roman" w:cs="Times New Roman"/>
          <w:sz w:val="24"/>
          <w:szCs w:val="24"/>
        </w:rPr>
        <w:t>6</w:t>
      </w:r>
      <w:r w:rsidR="00BE2EAD">
        <w:rPr>
          <w:rFonts w:ascii="Times New Roman" w:eastAsia="Times New Roman" w:hAnsi="Times New Roman" w:cs="Times New Roman"/>
          <w:sz w:val="24"/>
          <w:szCs w:val="24"/>
        </w:rPr>
        <w:t xml:space="preserve"> </w:t>
      </w:r>
      <w:r w:rsidR="00F257FD">
        <w:rPr>
          <w:rFonts w:ascii="Times New Roman" w:eastAsia="Times New Roman" w:hAnsi="Times New Roman" w:cs="Times New Roman"/>
          <w:sz w:val="24"/>
          <w:szCs w:val="24"/>
        </w:rPr>
        <w:t>г.</w:t>
      </w:r>
    </w:p>
    <w:p w:rsidR="00600504" w:rsidRPr="00A66DF9" w:rsidRDefault="00600504" w:rsidP="00B455B8">
      <w:pPr>
        <w:spacing w:after="0" w:line="240" w:lineRule="auto"/>
        <w:jc w:val="both"/>
        <w:rPr>
          <w:rFonts w:ascii="Times New Roman" w:eastAsia="Times New Roman" w:hAnsi="Times New Roman" w:cs="Times New Roman"/>
          <w:sz w:val="24"/>
          <w:szCs w:val="24"/>
        </w:rPr>
      </w:pPr>
    </w:p>
    <w:p w:rsidR="00D079DA" w:rsidRDefault="000C10C5" w:rsidP="00B455B8">
      <w:pPr>
        <w:spacing w:after="0" w:line="240" w:lineRule="auto"/>
        <w:ind w:firstLine="709"/>
        <w:jc w:val="both"/>
        <w:rPr>
          <w:rFonts w:ascii="Times New Roman" w:eastAsia="Times New Roman" w:hAnsi="Times New Roman" w:cs="Times New Roman"/>
          <w:sz w:val="24"/>
          <w:szCs w:val="24"/>
        </w:rPr>
      </w:pPr>
      <w:r w:rsidRPr="00241F74">
        <w:rPr>
          <w:rFonts w:ascii="Times New Roman" w:eastAsia="Calibri" w:hAnsi="Times New Roman" w:cs="Times New Roman"/>
          <w:sz w:val="24"/>
          <w:szCs w:val="24"/>
        </w:rPr>
        <w:t>Филиал Федерального государственного бюджетного учреждения «ФЕДЕРАЛЬНЫЙ НАУЧНО-ИССЛЕДОВАТЕЛЬСКИЙ ЦЕНТР РАЗВИТИЯ ОХОТНИЧЬЕГО ХОЗЯЙСТВА» «Грозненский»</w:t>
      </w:r>
      <w:r w:rsidR="00D079DA">
        <w:rPr>
          <w:rFonts w:ascii="Times New Roman" w:eastAsia="Times New Roman" w:hAnsi="Times New Roman" w:cs="Times New Roman"/>
          <w:sz w:val="24"/>
          <w:szCs w:val="24"/>
        </w:rPr>
        <w:t>, именуем</w:t>
      </w:r>
      <w:r>
        <w:rPr>
          <w:rFonts w:ascii="Times New Roman" w:eastAsia="Times New Roman" w:hAnsi="Times New Roman" w:cs="Times New Roman"/>
          <w:sz w:val="24"/>
          <w:szCs w:val="24"/>
        </w:rPr>
        <w:t>ый</w:t>
      </w:r>
      <w:r w:rsidR="00D079DA">
        <w:rPr>
          <w:rFonts w:ascii="Times New Roman" w:eastAsia="Times New Roman" w:hAnsi="Times New Roman" w:cs="Times New Roman"/>
          <w:sz w:val="24"/>
          <w:szCs w:val="24"/>
        </w:rPr>
        <w:t xml:space="preserve"> в дальнейшем «Заказчик», в лице </w:t>
      </w:r>
      <w:r w:rsidR="0083726B">
        <w:rPr>
          <w:rFonts w:ascii="Times New Roman" w:eastAsia="Times New Roman" w:hAnsi="Times New Roman" w:cs="Times New Roman"/>
          <w:sz w:val="24"/>
          <w:szCs w:val="24"/>
        </w:rPr>
        <w:t>д</w:t>
      </w:r>
      <w:r w:rsidR="00D0363F">
        <w:rPr>
          <w:rFonts w:ascii="Times New Roman" w:eastAsia="Times New Roman" w:hAnsi="Times New Roman" w:cs="Times New Roman"/>
          <w:sz w:val="24"/>
          <w:szCs w:val="24"/>
        </w:rPr>
        <w:t>иректора</w:t>
      </w:r>
      <w:r w:rsidR="005472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филиала </w:t>
      </w:r>
      <w:proofErr w:type="spellStart"/>
      <w:r w:rsidR="0083726B">
        <w:rPr>
          <w:rFonts w:ascii="Times New Roman" w:eastAsia="Times New Roman" w:hAnsi="Times New Roman" w:cs="Times New Roman"/>
          <w:sz w:val="24"/>
          <w:szCs w:val="24"/>
        </w:rPr>
        <w:t>Абубакирова</w:t>
      </w:r>
      <w:proofErr w:type="spellEnd"/>
      <w:r w:rsidR="0083726B">
        <w:rPr>
          <w:rFonts w:ascii="Times New Roman" w:eastAsia="Times New Roman" w:hAnsi="Times New Roman" w:cs="Times New Roman"/>
          <w:sz w:val="24"/>
          <w:szCs w:val="24"/>
        </w:rPr>
        <w:t xml:space="preserve"> Беслана </w:t>
      </w:r>
      <w:proofErr w:type="spellStart"/>
      <w:r w:rsidR="0083726B">
        <w:rPr>
          <w:rFonts w:ascii="Times New Roman" w:eastAsia="Times New Roman" w:hAnsi="Times New Roman" w:cs="Times New Roman"/>
          <w:sz w:val="24"/>
          <w:szCs w:val="24"/>
        </w:rPr>
        <w:t>Адсаламовича</w:t>
      </w:r>
      <w:proofErr w:type="spellEnd"/>
      <w:r w:rsidR="00D079DA">
        <w:rPr>
          <w:rFonts w:ascii="Times New Roman" w:eastAsia="Times New Roman" w:hAnsi="Times New Roman" w:cs="Times New Roman"/>
          <w:sz w:val="24"/>
          <w:szCs w:val="24"/>
        </w:rPr>
        <w:t>, действую</w:t>
      </w:r>
      <w:r w:rsidR="00D079DA" w:rsidRPr="008C4B79">
        <w:rPr>
          <w:rFonts w:ascii="Times New Roman" w:eastAsia="Times New Roman" w:hAnsi="Times New Roman" w:cs="Times New Roman"/>
          <w:sz w:val="24"/>
          <w:szCs w:val="24"/>
        </w:rPr>
        <w:t>щего на о</w:t>
      </w:r>
      <w:r w:rsidR="0054729D" w:rsidRPr="008C4B79">
        <w:rPr>
          <w:rFonts w:ascii="Times New Roman" w:eastAsia="Times New Roman" w:hAnsi="Times New Roman" w:cs="Times New Roman"/>
          <w:sz w:val="24"/>
          <w:szCs w:val="24"/>
        </w:rPr>
        <w:t xml:space="preserve">сновании </w:t>
      </w:r>
      <w:r>
        <w:rPr>
          <w:rFonts w:ascii="Times New Roman" w:eastAsia="Times New Roman" w:hAnsi="Times New Roman" w:cs="Times New Roman"/>
          <w:sz w:val="24"/>
          <w:szCs w:val="24"/>
        </w:rPr>
        <w:t>Положения</w:t>
      </w:r>
      <w:r w:rsidR="0054729D" w:rsidRPr="008C4B79">
        <w:rPr>
          <w:rFonts w:ascii="Times New Roman" w:eastAsia="Times New Roman" w:hAnsi="Times New Roman" w:cs="Times New Roman"/>
          <w:sz w:val="24"/>
          <w:szCs w:val="24"/>
        </w:rPr>
        <w:t xml:space="preserve"> с одной стороны</w:t>
      </w:r>
      <w:r w:rsidR="00D079DA" w:rsidRPr="008C4B79">
        <w:rPr>
          <w:rFonts w:ascii="Times New Roman" w:eastAsia="Times New Roman" w:hAnsi="Times New Roman" w:cs="Times New Roman"/>
          <w:sz w:val="24"/>
          <w:szCs w:val="24"/>
        </w:rPr>
        <w:t xml:space="preserve"> и </w:t>
      </w:r>
      <w:r>
        <w:rPr>
          <w:rFonts w:ascii="Times New Roman" w:eastAsia="Times New Roman" w:hAnsi="Times New Roman" w:cs="Times New Roman"/>
          <w:sz w:val="24"/>
          <w:szCs w:val="24"/>
        </w:rPr>
        <w:t>…</w:t>
      </w:r>
      <w:r w:rsidR="00D97A0C" w:rsidRPr="008C4B79">
        <w:rPr>
          <w:rFonts w:ascii="Times New Roman" w:eastAsia="Times New Roman" w:hAnsi="Times New Roman" w:cs="Times New Roman"/>
          <w:sz w:val="24"/>
          <w:szCs w:val="24"/>
        </w:rPr>
        <w:t xml:space="preserve">, </w:t>
      </w:r>
      <w:r w:rsidR="006A3C15" w:rsidRPr="008C4B79">
        <w:rPr>
          <w:rFonts w:ascii="Times New Roman" w:eastAsia="Times New Roman" w:hAnsi="Times New Roman" w:cs="Times New Roman"/>
          <w:sz w:val="24"/>
          <w:szCs w:val="24"/>
        </w:rPr>
        <w:t xml:space="preserve">действующий на основании </w:t>
      </w:r>
      <w:r>
        <w:rPr>
          <w:rFonts w:ascii="Times New Roman" w:eastAsia="Times New Roman" w:hAnsi="Times New Roman" w:cs="Times New Roman"/>
          <w:sz w:val="24"/>
          <w:szCs w:val="24"/>
        </w:rPr>
        <w:t>…</w:t>
      </w:r>
      <w:r w:rsidR="0083726B" w:rsidRPr="008C4B79">
        <w:rPr>
          <w:rFonts w:ascii="Times New Roman" w:eastAsia="Times New Roman" w:hAnsi="Times New Roman" w:cs="Times New Roman"/>
          <w:sz w:val="24"/>
          <w:szCs w:val="24"/>
        </w:rPr>
        <w:t>,</w:t>
      </w:r>
      <w:r w:rsidR="006A3C15" w:rsidRPr="008C4B79">
        <w:rPr>
          <w:rFonts w:ascii="Arial" w:hAnsi="Arial" w:cs="Arial"/>
          <w:sz w:val="28"/>
          <w:szCs w:val="28"/>
          <w:shd w:val="clear" w:color="auto" w:fill="FFFFFF"/>
        </w:rPr>
        <w:t xml:space="preserve"> </w:t>
      </w:r>
      <w:r w:rsidR="00D079DA" w:rsidRPr="008C4B79">
        <w:rPr>
          <w:rFonts w:ascii="Times New Roman" w:eastAsia="Times New Roman" w:hAnsi="Times New Roman" w:cs="Times New Roman"/>
          <w:sz w:val="24"/>
          <w:szCs w:val="24"/>
        </w:rPr>
        <w:t>им</w:t>
      </w:r>
      <w:r w:rsidR="00D079DA">
        <w:rPr>
          <w:rFonts w:ascii="Times New Roman" w:eastAsia="Times New Roman" w:hAnsi="Times New Roman" w:cs="Times New Roman"/>
          <w:sz w:val="24"/>
          <w:szCs w:val="24"/>
        </w:rPr>
        <w:t>енуем</w:t>
      </w:r>
      <w:r w:rsidR="006A3C15">
        <w:rPr>
          <w:rFonts w:ascii="Times New Roman" w:eastAsia="Times New Roman" w:hAnsi="Times New Roman" w:cs="Times New Roman"/>
          <w:sz w:val="24"/>
          <w:szCs w:val="24"/>
        </w:rPr>
        <w:t>ый</w:t>
      </w:r>
      <w:r w:rsidR="00D079DA">
        <w:rPr>
          <w:rFonts w:ascii="Times New Roman" w:eastAsia="Times New Roman" w:hAnsi="Times New Roman" w:cs="Times New Roman"/>
          <w:sz w:val="24"/>
          <w:szCs w:val="24"/>
        </w:rPr>
        <w:t xml:space="preserve"> в дальнейшем «Поста</w:t>
      </w:r>
      <w:r w:rsidR="00D0363F">
        <w:rPr>
          <w:rFonts w:ascii="Times New Roman" w:eastAsia="Times New Roman" w:hAnsi="Times New Roman" w:cs="Times New Roman"/>
          <w:sz w:val="24"/>
          <w:szCs w:val="24"/>
        </w:rPr>
        <w:t>вщик»</w:t>
      </w:r>
      <w:r w:rsidR="0054729D">
        <w:rPr>
          <w:rFonts w:ascii="Times New Roman" w:eastAsia="Times New Roman" w:hAnsi="Times New Roman" w:cs="Times New Roman"/>
          <w:sz w:val="24"/>
          <w:szCs w:val="24"/>
        </w:rPr>
        <w:t xml:space="preserve">, с другой стороны, </w:t>
      </w:r>
      <w:r w:rsidR="00D079DA">
        <w:rPr>
          <w:rFonts w:ascii="Times New Roman" w:eastAsia="Times New Roman" w:hAnsi="Times New Roman" w:cs="Times New Roman"/>
          <w:sz w:val="24"/>
          <w:szCs w:val="24"/>
        </w:rPr>
        <w:t xml:space="preserve">совместно именуемые «Стороны» </w:t>
      </w:r>
      <w:r w:rsidR="00D079DA">
        <w:rPr>
          <w:rFonts w:ascii="Times New Roman" w:hAnsi="Times New Roman"/>
          <w:sz w:val="24"/>
          <w:szCs w:val="24"/>
        </w:rPr>
        <w:t xml:space="preserve">в соответствии с </w:t>
      </w:r>
      <w:r w:rsidR="00AE2F77">
        <w:rPr>
          <w:rFonts w:ascii="Times New Roman" w:hAnsi="Times New Roman"/>
          <w:sz w:val="24"/>
          <w:szCs w:val="24"/>
        </w:rPr>
        <w:t>п.</w:t>
      </w:r>
      <w:r w:rsidR="00B455B8">
        <w:rPr>
          <w:rFonts w:ascii="Times New Roman" w:hAnsi="Times New Roman"/>
          <w:sz w:val="24"/>
          <w:szCs w:val="24"/>
        </w:rPr>
        <w:t xml:space="preserve"> </w:t>
      </w:r>
      <w:r>
        <w:rPr>
          <w:rFonts w:ascii="Times New Roman" w:hAnsi="Times New Roman"/>
          <w:sz w:val="24"/>
          <w:szCs w:val="24"/>
        </w:rPr>
        <w:t>5</w:t>
      </w:r>
      <w:r w:rsidR="00AE2F77">
        <w:rPr>
          <w:rFonts w:ascii="Times New Roman" w:hAnsi="Times New Roman"/>
          <w:sz w:val="24"/>
          <w:szCs w:val="24"/>
        </w:rPr>
        <w:t xml:space="preserve">. ст. 93 </w:t>
      </w:r>
      <w:r w:rsidR="00D079DA">
        <w:rPr>
          <w:rFonts w:ascii="Times New Roman" w:hAnsi="Times New Roman"/>
          <w:sz w:val="24"/>
          <w:szCs w:val="24"/>
        </w:rPr>
        <w:t>Феде</w:t>
      </w:r>
      <w:r w:rsidR="0054729D">
        <w:rPr>
          <w:rFonts w:ascii="Times New Roman" w:hAnsi="Times New Roman"/>
          <w:sz w:val="24"/>
          <w:szCs w:val="24"/>
        </w:rPr>
        <w:t>ральн</w:t>
      </w:r>
      <w:r w:rsidR="00AE2F77">
        <w:rPr>
          <w:rFonts w:ascii="Times New Roman" w:hAnsi="Times New Roman"/>
          <w:sz w:val="24"/>
          <w:szCs w:val="24"/>
        </w:rPr>
        <w:t>ого</w:t>
      </w:r>
      <w:r w:rsidR="0054729D">
        <w:rPr>
          <w:rFonts w:ascii="Times New Roman" w:hAnsi="Times New Roman"/>
          <w:sz w:val="24"/>
          <w:szCs w:val="24"/>
        </w:rPr>
        <w:t xml:space="preserve"> закон</w:t>
      </w:r>
      <w:r w:rsidR="00AE2F77">
        <w:rPr>
          <w:rFonts w:ascii="Times New Roman" w:hAnsi="Times New Roman"/>
          <w:sz w:val="24"/>
          <w:szCs w:val="24"/>
        </w:rPr>
        <w:t>а</w:t>
      </w:r>
      <w:r w:rsidR="0054729D">
        <w:rPr>
          <w:rFonts w:ascii="Times New Roman" w:hAnsi="Times New Roman"/>
          <w:sz w:val="24"/>
          <w:szCs w:val="24"/>
        </w:rPr>
        <w:t xml:space="preserve"> от 05.04.2013 </w:t>
      </w:r>
      <w:r w:rsidR="00D079DA">
        <w:rPr>
          <w:rFonts w:ascii="Times New Roman" w:hAnsi="Times New Roman"/>
          <w:sz w:val="24"/>
          <w:szCs w:val="24"/>
        </w:rPr>
        <w:t xml:space="preserve">№44-ФЗ </w:t>
      </w:r>
      <w:r w:rsidR="0054729D">
        <w:rPr>
          <w:rFonts w:ascii="Times New Roman" w:hAnsi="Times New Roman"/>
          <w:sz w:val="24"/>
          <w:szCs w:val="24"/>
        </w:rPr>
        <w:t>«</w:t>
      </w:r>
      <w:r w:rsidR="00D079DA">
        <w:rPr>
          <w:rFonts w:ascii="Times New Roman" w:hAnsi="Times New Roman"/>
          <w:sz w:val="24"/>
          <w:szCs w:val="24"/>
        </w:rPr>
        <w:t>О контрактной системе в сфере закупок товаров, работ, услуг для обеспечения государственных и муниципал</w:t>
      </w:r>
      <w:r w:rsidR="00D079DA" w:rsidRPr="00687CFC">
        <w:rPr>
          <w:rFonts w:ascii="Times New Roman" w:hAnsi="Times New Roman" w:cs="Times New Roman"/>
          <w:sz w:val="24"/>
          <w:szCs w:val="24"/>
        </w:rPr>
        <w:t>ьных нужд</w:t>
      </w:r>
      <w:r w:rsidR="0054729D" w:rsidRPr="00687CFC">
        <w:rPr>
          <w:rFonts w:ascii="Times New Roman" w:hAnsi="Times New Roman" w:cs="Times New Roman"/>
          <w:sz w:val="24"/>
          <w:szCs w:val="24"/>
        </w:rPr>
        <w:t>»</w:t>
      </w:r>
      <w:r w:rsidR="00D079DA" w:rsidRPr="00687CFC">
        <w:rPr>
          <w:rFonts w:ascii="Times New Roman" w:hAnsi="Times New Roman" w:cs="Times New Roman"/>
          <w:sz w:val="24"/>
          <w:szCs w:val="24"/>
        </w:rPr>
        <w:t xml:space="preserve">, </w:t>
      </w:r>
      <w:r w:rsidR="00DC6DA2" w:rsidRPr="00687CFC">
        <w:rPr>
          <w:rFonts w:ascii="Times New Roman" w:hAnsi="Times New Roman" w:cs="Times New Roman"/>
          <w:sz w:val="24"/>
          <w:szCs w:val="24"/>
        </w:rPr>
        <w:t xml:space="preserve">(ИКЗ </w:t>
      </w:r>
      <w:r w:rsidR="005A3579" w:rsidRPr="005A3579">
        <w:rPr>
          <w:rFonts w:ascii="Times New Roman" w:hAnsi="Times New Roman" w:cs="Times New Roman"/>
          <w:bCs/>
          <w:sz w:val="24"/>
          <w:szCs w:val="24"/>
        </w:rPr>
        <w:t>261502900770620004300100030000000244</w:t>
      </w:r>
      <w:r w:rsidR="00DC6DA2" w:rsidRPr="00687CFC">
        <w:rPr>
          <w:rFonts w:ascii="Times New Roman" w:hAnsi="Times New Roman" w:cs="Times New Roman"/>
          <w:sz w:val="24"/>
          <w:szCs w:val="24"/>
        </w:rPr>
        <w:t xml:space="preserve">) </w:t>
      </w:r>
      <w:r w:rsidR="00D079DA">
        <w:rPr>
          <w:rFonts w:ascii="Times New Roman" w:eastAsia="Times New Roman" w:hAnsi="Times New Roman" w:cs="Times New Roman"/>
          <w:sz w:val="24"/>
          <w:szCs w:val="24"/>
        </w:rPr>
        <w:t>заключили настоящий Договор о нижеследующем:</w:t>
      </w:r>
    </w:p>
    <w:p w:rsidR="00600504" w:rsidRPr="00B455B8" w:rsidRDefault="00600504" w:rsidP="00B455B8">
      <w:pPr>
        <w:pStyle w:val="Style9"/>
        <w:widowControl/>
        <w:jc w:val="both"/>
        <w:rPr>
          <w:bCs/>
        </w:rPr>
      </w:pPr>
    </w:p>
    <w:p w:rsidR="00600504" w:rsidRPr="006E324C" w:rsidRDefault="00600504" w:rsidP="00B455B8">
      <w:pPr>
        <w:pStyle w:val="a9"/>
        <w:numPr>
          <w:ilvl w:val="0"/>
          <w:numId w:val="1"/>
        </w:numPr>
        <w:tabs>
          <w:tab w:val="left" w:pos="284"/>
        </w:tabs>
        <w:spacing w:after="0" w:line="240" w:lineRule="auto"/>
        <w:jc w:val="center"/>
        <w:rPr>
          <w:rFonts w:ascii="Times New Roman" w:hAnsi="Times New Roman" w:cs="Times New Roman"/>
          <w:b/>
          <w:bCs/>
          <w:sz w:val="24"/>
          <w:szCs w:val="24"/>
        </w:rPr>
      </w:pPr>
      <w:r w:rsidRPr="006E324C">
        <w:rPr>
          <w:rFonts w:ascii="Times New Roman" w:hAnsi="Times New Roman" w:cs="Times New Roman"/>
          <w:b/>
          <w:bCs/>
          <w:sz w:val="24"/>
          <w:szCs w:val="24"/>
        </w:rPr>
        <w:t>Предмет Договора</w:t>
      </w:r>
    </w:p>
    <w:p w:rsidR="00600504" w:rsidRPr="00AF2B80" w:rsidRDefault="00600504" w:rsidP="00B455B8">
      <w:pPr>
        <w:numPr>
          <w:ilvl w:val="1"/>
          <w:numId w:val="1"/>
        </w:numPr>
        <w:tabs>
          <w:tab w:val="left" w:pos="284"/>
          <w:tab w:val="num" w:pos="567"/>
        </w:tabs>
        <w:autoSpaceDE w:val="0"/>
        <w:autoSpaceDN w:val="0"/>
        <w:spacing w:after="0" w:line="240" w:lineRule="auto"/>
        <w:ind w:left="142" w:firstLine="0"/>
        <w:jc w:val="both"/>
        <w:rPr>
          <w:rFonts w:ascii="Times New Roman" w:hAnsi="Times New Roman" w:cs="Times New Roman"/>
          <w:sz w:val="24"/>
          <w:szCs w:val="24"/>
        </w:rPr>
      </w:pPr>
      <w:r w:rsidRPr="00AF2B80">
        <w:rPr>
          <w:rFonts w:ascii="Times New Roman" w:hAnsi="Times New Roman" w:cs="Times New Roman"/>
          <w:sz w:val="24"/>
          <w:szCs w:val="24"/>
        </w:rPr>
        <w:t xml:space="preserve">По Договору Поставщик обязуется поставить в согласованные Сторонами сроки, а </w:t>
      </w:r>
      <w:r>
        <w:rPr>
          <w:rFonts w:ascii="Times New Roman" w:hAnsi="Times New Roman" w:cs="Times New Roman"/>
          <w:sz w:val="24"/>
          <w:szCs w:val="24"/>
        </w:rPr>
        <w:t>Заказчик</w:t>
      </w:r>
      <w:r w:rsidRPr="00AF2B80">
        <w:rPr>
          <w:rFonts w:ascii="Times New Roman" w:hAnsi="Times New Roman" w:cs="Times New Roman"/>
          <w:sz w:val="24"/>
          <w:szCs w:val="24"/>
        </w:rPr>
        <w:t xml:space="preserve"> - принять и оплатить </w:t>
      </w:r>
      <w:r w:rsidR="00DC6DA2" w:rsidRPr="00DC6DA2">
        <w:rPr>
          <w:rFonts w:ascii="Times New Roman" w:hAnsi="Times New Roman" w:cs="Times New Roman"/>
          <w:sz w:val="24"/>
          <w:szCs w:val="24"/>
        </w:rPr>
        <w:t xml:space="preserve">товар, </w:t>
      </w:r>
      <w:r w:rsidRPr="00AF2B80">
        <w:rPr>
          <w:rFonts w:ascii="Times New Roman" w:hAnsi="Times New Roman" w:cs="Times New Roman"/>
          <w:sz w:val="24"/>
          <w:szCs w:val="24"/>
        </w:rPr>
        <w:t xml:space="preserve">(далее – Товар) в количестве, ассортименте, указанные в спецификации (приложение № 1 к </w:t>
      </w:r>
      <w:r w:rsidR="00566089">
        <w:rPr>
          <w:rFonts w:ascii="Times New Roman" w:hAnsi="Times New Roman" w:cs="Times New Roman"/>
          <w:sz w:val="24"/>
          <w:szCs w:val="24"/>
        </w:rPr>
        <w:t xml:space="preserve">настоящему </w:t>
      </w:r>
      <w:r w:rsidRPr="00AF2B80">
        <w:rPr>
          <w:rFonts w:ascii="Times New Roman" w:hAnsi="Times New Roman" w:cs="Times New Roman"/>
          <w:sz w:val="24"/>
          <w:szCs w:val="24"/>
        </w:rPr>
        <w:t>Договору), являющейся неотъемле</w:t>
      </w:r>
      <w:r>
        <w:rPr>
          <w:rFonts w:ascii="Times New Roman" w:hAnsi="Times New Roman" w:cs="Times New Roman"/>
          <w:sz w:val="24"/>
          <w:szCs w:val="24"/>
        </w:rPr>
        <w:t>мой частью настоящего Договора.</w:t>
      </w:r>
    </w:p>
    <w:p w:rsidR="00600504" w:rsidRDefault="00600504" w:rsidP="00B455B8">
      <w:pPr>
        <w:numPr>
          <w:ilvl w:val="1"/>
          <w:numId w:val="1"/>
        </w:numPr>
        <w:tabs>
          <w:tab w:val="left" w:pos="284"/>
          <w:tab w:val="num" w:pos="567"/>
        </w:tabs>
        <w:autoSpaceDE w:val="0"/>
        <w:autoSpaceDN w:val="0"/>
        <w:spacing w:after="0" w:line="240" w:lineRule="auto"/>
        <w:ind w:left="142" w:right="7" w:firstLine="0"/>
        <w:jc w:val="both"/>
        <w:rPr>
          <w:rStyle w:val="FontStyle21"/>
          <w:rFonts w:cs="Times New Roman"/>
          <w:sz w:val="24"/>
          <w:szCs w:val="24"/>
        </w:rPr>
      </w:pPr>
      <w:r w:rsidRPr="00AF2B80">
        <w:rPr>
          <w:rFonts w:ascii="Times New Roman" w:hAnsi="Times New Roman" w:cs="Times New Roman"/>
          <w:sz w:val="24"/>
          <w:szCs w:val="24"/>
        </w:rPr>
        <w:t xml:space="preserve">Место поставки: </w:t>
      </w:r>
      <w:r w:rsidR="008B3E7B" w:rsidRPr="008B3E7B">
        <w:rPr>
          <w:rFonts w:ascii="Times New Roman" w:hAnsi="Times New Roman" w:cs="Times New Roman"/>
          <w:sz w:val="24"/>
          <w:szCs w:val="24"/>
        </w:rPr>
        <w:t>Чеченская Республика, г. Грозный, ул. М.Х. Митаева, д. 99, в рабочие дни (с понедельника по пятницу) с 09 ч. 00 мин. по 18 ч. 00 мин., предварительно уведомив З</w:t>
      </w:r>
      <w:r w:rsidR="008B3E7B">
        <w:rPr>
          <w:rFonts w:ascii="Times New Roman" w:hAnsi="Times New Roman" w:cs="Times New Roman"/>
          <w:sz w:val="24"/>
          <w:szCs w:val="24"/>
        </w:rPr>
        <w:t>аказчика о дате поставки товара</w:t>
      </w:r>
      <w:r w:rsidR="002470CE">
        <w:rPr>
          <w:rFonts w:ascii="Times New Roman" w:eastAsia="Times New Roman" w:hAnsi="Times New Roman" w:cs="Times New Roman"/>
          <w:sz w:val="24"/>
          <w:szCs w:val="24"/>
        </w:rPr>
        <w:t>.</w:t>
      </w:r>
    </w:p>
    <w:p w:rsidR="00600504" w:rsidRPr="00AF2B80" w:rsidRDefault="00600504" w:rsidP="00B455B8">
      <w:pPr>
        <w:numPr>
          <w:ilvl w:val="1"/>
          <w:numId w:val="1"/>
        </w:numPr>
        <w:tabs>
          <w:tab w:val="left" w:pos="284"/>
          <w:tab w:val="num" w:pos="567"/>
        </w:tabs>
        <w:autoSpaceDE w:val="0"/>
        <w:autoSpaceDN w:val="0"/>
        <w:spacing w:after="0" w:line="240" w:lineRule="auto"/>
        <w:ind w:left="142" w:right="7" w:firstLine="0"/>
        <w:jc w:val="both"/>
        <w:rPr>
          <w:rFonts w:ascii="Times New Roman" w:hAnsi="Times New Roman" w:cs="Times New Roman"/>
          <w:sz w:val="24"/>
          <w:szCs w:val="24"/>
        </w:rPr>
      </w:pPr>
      <w:r w:rsidRPr="00AF2B80">
        <w:rPr>
          <w:rFonts w:ascii="Times New Roman" w:hAnsi="Times New Roman" w:cs="Times New Roman"/>
          <w:sz w:val="24"/>
          <w:szCs w:val="24"/>
        </w:rPr>
        <w:t>Срок поставки:</w:t>
      </w:r>
      <w:r w:rsidR="00F30D48">
        <w:rPr>
          <w:rFonts w:ascii="Times New Roman" w:hAnsi="Times New Roman" w:cs="Times New Roman"/>
          <w:sz w:val="24"/>
          <w:szCs w:val="24"/>
        </w:rPr>
        <w:t xml:space="preserve"> </w:t>
      </w:r>
      <w:r w:rsidRPr="00DC6007">
        <w:rPr>
          <w:rFonts w:ascii="Times New Roman" w:eastAsia="Times New Roman" w:hAnsi="Times New Roman" w:cs="Times New Roman"/>
          <w:sz w:val="24"/>
          <w:szCs w:val="24"/>
        </w:rPr>
        <w:t xml:space="preserve">в течение </w:t>
      </w:r>
      <w:r w:rsidR="00687CFC">
        <w:rPr>
          <w:rFonts w:ascii="Times New Roman" w:eastAsia="Times New Roman" w:hAnsi="Times New Roman" w:cs="Times New Roman"/>
          <w:sz w:val="24"/>
          <w:szCs w:val="24"/>
        </w:rPr>
        <w:t>семи</w:t>
      </w:r>
      <w:r w:rsidRPr="00DC6007">
        <w:rPr>
          <w:rFonts w:ascii="Times New Roman" w:eastAsia="Times New Roman" w:hAnsi="Times New Roman" w:cs="Times New Roman"/>
          <w:sz w:val="24"/>
          <w:szCs w:val="24"/>
        </w:rPr>
        <w:t xml:space="preserve"> рабочих дней с даты заключе</w:t>
      </w:r>
      <w:r w:rsidR="00A33DA0">
        <w:rPr>
          <w:rFonts w:ascii="Times New Roman" w:eastAsia="Times New Roman" w:hAnsi="Times New Roman" w:cs="Times New Roman"/>
          <w:sz w:val="24"/>
          <w:szCs w:val="24"/>
        </w:rPr>
        <w:t>ния договора</w:t>
      </w:r>
      <w:r w:rsidRPr="00AF2B80">
        <w:rPr>
          <w:rFonts w:ascii="Times New Roman" w:hAnsi="Times New Roman" w:cs="Times New Roman"/>
          <w:sz w:val="24"/>
          <w:szCs w:val="24"/>
        </w:rPr>
        <w:t>.</w:t>
      </w:r>
    </w:p>
    <w:p w:rsidR="00600504" w:rsidRPr="00AF2B80" w:rsidRDefault="00600504" w:rsidP="00B455B8">
      <w:pPr>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1.4. Срок годности продукции должен соответствовать сроку годности, указанному на упаковке продукции производителем. О</w:t>
      </w:r>
      <w:r w:rsidR="0054729D">
        <w:rPr>
          <w:rFonts w:ascii="Times New Roman" w:hAnsi="Times New Roman" w:cs="Times New Roman"/>
          <w:sz w:val="24"/>
          <w:szCs w:val="24"/>
        </w:rPr>
        <w:t xml:space="preserve">статочный срок годности товара </w:t>
      </w:r>
      <w:r w:rsidRPr="00AF2B80">
        <w:rPr>
          <w:rFonts w:ascii="Times New Roman" w:hAnsi="Times New Roman" w:cs="Times New Roman"/>
          <w:sz w:val="24"/>
          <w:szCs w:val="24"/>
        </w:rPr>
        <w:t>на момент поставки должен быть не менее 70% от срока годности, указанного изгот</w:t>
      </w:r>
      <w:r w:rsidR="00A566B8">
        <w:rPr>
          <w:rFonts w:ascii="Times New Roman" w:hAnsi="Times New Roman" w:cs="Times New Roman"/>
          <w:sz w:val="24"/>
          <w:szCs w:val="24"/>
        </w:rPr>
        <w:t>овителем на упаковке продукции.</w:t>
      </w:r>
    </w:p>
    <w:p w:rsidR="00600504" w:rsidRDefault="00600504" w:rsidP="00B455B8">
      <w:pPr>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 xml:space="preserve">1.5. </w:t>
      </w:r>
      <w:r w:rsidRPr="00B46C7F">
        <w:rPr>
          <w:rFonts w:ascii="Times New Roman" w:hAnsi="Times New Roman" w:cs="Times New Roman"/>
          <w:sz w:val="24"/>
          <w:szCs w:val="24"/>
        </w:rPr>
        <w:t xml:space="preserve">Поставка Товара осуществляется транспортом </w:t>
      </w:r>
      <w:r w:rsidR="008B3E7B">
        <w:rPr>
          <w:rFonts w:ascii="Times New Roman" w:hAnsi="Times New Roman" w:cs="Times New Roman"/>
          <w:sz w:val="24"/>
          <w:szCs w:val="24"/>
        </w:rPr>
        <w:t>Поставщика</w:t>
      </w:r>
      <w:r w:rsidRPr="00B46C7F">
        <w:rPr>
          <w:rFonts w:ascii="Times New Roman" w:hAnsi="Times New Roman" w:cs="Times New Roman"/>
          <w:sz w:val="24"/>
          <w:szCs w:val="24"/>
        </w:rPr>
        <w:t>. Заказчик</w:t>
      </w:r>
      <w:r w:rsidRPr="00AF2B80">
        <w:rPr>
          <w:rFonts w:ascii="Times New Roman" w:hAnsi="Times New Roman" w:cs="Times New Roman"/>
          <w:sz w:val="24"/>
          <w:szCs w:val="24"/>
        </w:rPr>
        <w:t xml:space="preserve"> осуществляет при</w:t>
      </w:r>
      <w:r w:rsidR="0054729D">
        <w:rPr>
          <w:rFonts w:ascii="Times New Roman" w:hAnsi="Times New Roman" w:cs="Times New Roman"/>
          <w:sz w:val="24"/>
          <w:szCs w:val="24"/>
        </w:rPr>
        <w:t xml:space="preserve">емку Товара в момент получения </w:t>
      </w:r>
      <w:r w:rsidRPr="00AF2B80">
        <w:rPr>
          <w:rFonts w:ascii="Times New Roman" w:hAnsi="Times New Roman" w:cs="Times New Roman"/>
          <w:sz w:val="24"/>
          <w:szCs w:val="24"/>
        </w:rPr>
        <w:t>Товара.</w:t>
      </w:r>
    </w:p>
    <w:p w:rsidR="006E324C" w:rsidRPr="00AF2B80" w:rsidRDefault="006E324C" w:rsidP="00B455B8">
      <w:pPr>
        <w:spacing w:after="0" w:line="240" w:lineRule="auto"/>
        <w:ind w:left="142"/>
        <w:jc w:val="both"/>
        <w:rPr>
          <w:rFonts w:ascii="Times New Roman" w:hAnsi="Times New Roman" w:cs="Times New Roman"/>
          <w:sz w:val="24"/>
          <w:szCs w:val="24"/>
        </w:rPr>
      </w:pPr>
    </w:p>
    <w:p w:rsidR="00600504" w:rsidRPr="006E324C" w:rsidRDefault="00600504" w:rsidP="00B455B8">
      <w:pPr>
        <w:pStyle w:val="a9"/>
        <w:numPr>
          <w:ilvl w:val="0"/>
          <w:numId w:val="1"/>
        </w:numPr>
        <w:shd w:val="clear" w:color="auto" w:fill="FFFFFF"/>
        <w:tabs>
          <w:tab w:val="left" w:pos="2861"/>
        </w:tabs>
        <w:spacing w:after="0" w:line="240" w:lineRule="auto"/>
        <w:jc w:val="center"/>
        <w:rPr>
          <w:rFonts w:ascii="Times New Roman" w:hAnsi="Times New Roman" w:cs="Times New Roman"/>
          <w:b/>
          <w:sz w:val="24"/>
          <w:szCs w:val="24"/>
        </w:rPr>
      </w:pPr>
      <w:r w:rsidRPr="006E324C">
        <w:rPr>
          <w:rFonts w:ascii="Times New Roman" w:hAnsi="Times New Roman" w:cs="Times New Roman"/>
          <w:b/>
          <w:sz w:val="24"/>
          <w:szCs w:val="24"/>
        </w:rPr>
        <w:t>Цена Товара, порядок расчетов</w:t>
      </w:r>
    </w:p>
    <w:p w:rsidR="00600504"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2.1. Цена Товара указана в спецификации (приложени</w:t>
      </w:r>
      <w:r w:rsidR="003968A6">
        <w:rPr>
          <w:rFonts w:ascii="Times New Roman" w:hAnsi="Times New Roman" w:cs="Times New Roman"/>
          <w:sz w:val="24"/>
          <w:szCs w:val="24"/>
        </w:rPr>
        <w:t>е</w:t>
      </w:r>
      <w:r w:rsidRPr="00AF2B80">
        <w:rPr>
          <w:rFonts w:ascii="Times New Roman" w:hAnsi="Times New Roman" w:cs="Times New Roman"/>
          <w:sz w:val="24"/>
          <w:szCs w:val="24"/>
        </w:rPr>
        <w:t xml:space="preserve"> № 1 к Договор</w:t>
      </w:r>
      <w:r w:rsidR="000A05BD">
        <w:rPr>
          <w:rFonts w:ascii="Times New Roman" w:hAnsi="Times New Roman" w:cs="Times New Roman"/>
          <w:sz w:val="24"/>
          <w:szCs w:val="24"/>
        </w:rPr>
        <w:t>у)</w:t>
      </w:r>
      <w:r w:rsidR="0054729D">
        <w:rPr>
          <w:rFonts w:ascii="Times New Roman" w:hAnsi="Times New Roman" w:cs="Times New Roman"/>
          <w:sz w:val="24"/>
          <w:szCs w:val="24"/>
        </w:rPr>
        <w:t>.</w:t>
      </w:r>
    </w:p>
    <w:p w:rsidR="00600504" w:rsidRPr="008C4B79"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8C4B79">
        <w:rPr>
          <w:rFonts w:ascii="Times New Roman" w:hAnsi="Times New Roman" w:cs="Times New Roman"/>
          <w:sz w:val="24"/>
          <w:szCs w:val="24"/>
        </w:rPr>
        <w:t xml:space="preserve">2.2. Сумма Договора, составляет </w:t>
      </w:r>
      <w:r w:rsidR="00BA5599">
        <w:rPr>
          <w:rFonts w:ascii="Times New Roman" w:hAnsi="Times New Roman" w:cs="Times New Roman"/>
          <w:sz w:val="24"/>
          <w:szCs w:val="24"/>
        </w:rPr>
        <w:t>…</w:t>
      </w:r>
      <w:r w:rsidR="0054729D" w:rsidRPr="008C4B79">
        <w:rPr>
          <w:rStyle w:val="FontStyle21"/>
          <w:rFonts w:cs="Times New Roman"/>
          <w:sz w:val="24"/>
          <w:szCs w:val="24"/>
        </w:rPr>
        <w:t xml:space="preserve"> </w:t>
      </w:r>
      <w:r w:rsidR="00BC5C8C" w:rsidRPr="008C4B79">
        <w:rPr>
          <w:rStyle w:val="FontStyle21"/>
          <w:rFonts w:cs="Times New Roman"/>
          <w:sz w:val="24"/>
          <w:szCs w:val="24"/>
        </w:rPr>
        <w:t>(</w:t>
      </w:r>
      <w:r w:rsidR="00BA5599">
        <w:rPr>
          <w:rFonts w:ascii="Times New Roman" w:eastAsia="Times New Roman" w:hAnsi="Times New Roman" w:cs="Times New Roman"/>
          <w:sz w:val="24"/>
          <w:szCs w:val="24"/>
        </w:rPr>
        <w:t>…</w:t>
      </w:r>
      <w:r w:rsidR="008A7519" w:rsidRPr="008C4B79">
        <w:rPr>
          <w:rFonts w:ascii="Times New Roman" w:eastAsia="Times New Roman" w:hAnsi="Times New Roman" w:cs="Times New Roman"/>
          <w:sz w:val="24"/>
          <w:szCs w:val="24"/>
        </w:rPr>
        <w:t xml:space="preserve">) </w:t>
      </w:r>
      <w:r w:rsidR="00550D0B">
        <w:rPr>
          <w:rStyle w:val="FontStyle21"/>
          <w:rFonts w:cs="Times New Roman"/>
          <w:sz w:val="24"/>
          <w:szCs w:val="24"/>
        </w:rPr>
        <w:t>рублей</w:t>
      </w:r>
      <w:r w:rsidR="002470CE" w:rsidRPr="008C4B79">
        <w:rPr>
          <w:rStyle w:val="FontStyle21"/>
          <w:rFonts w:cs="Times New Roman"/>
          <w:sz w:val="24"/>
          <w:szCs w:val="24"/>
        </w:rPr>
        <w:t xml:space="preserve"> 00 коп., </w:t>
      </w:r>
      <w:r w:rsidR="00954A05" w:rsidRPr="008C4B79">
        <w:rPr>
          <w:rStyle w:val="FontStyle21"/>
          <w:rFonts w:cs="Times New Roman"/>
          <w:sz w:val="24"/>
          <w:szCs w:val="24"/>
        </w:rPr>
        <w:t xml:space="preserve">без </w:t>
      </w:r>
      <w:r w:rsidR="0097174F" w:rsidRPr="008C4B79">
        <w:rPr>
          <w:rStyle w:val="FontStyle21"/>
          <w:rFonts w:cs="Times New Roman"/>
          <w:sz w:val="24"/>
          <w:szCs w:val="24"/>
        </w:rPr>
        <w:t>НДС</w:t>
      </w:r>
      <w:r w:rsidR="00954A05" w:rsidRPr="008C4B79">
        <w:rPr>
          <w:rStyle w:val="FontStyle21"/>
          <w:rFonts w:cs="Times New Roman"/>
          <w:sz w:val="24"/>
          <w:szCs w:val="24"/>
        </w:rPr>
        <w:t>.</w:t>
      </w:r>
      <w:r w:rsidR="00764739" w:rsidRPr="008C4B79">
        <w:rPr>
          <w:rStyle w:val="FontStyle21"/>
          <w:rFonts w:cs="Times New Roman"/>
          <w:sz w:val="24"/>
          <w:szCs w:val="24"/>
        </w:rPr>
        <w:t xml:space="preserve"> </w:t>
      </w:r>
      <w:r w:rsidR="00764739" w:rsidRPr="008C4B79">
        <w:rPr>
          <w:rFonts w:ascii="Times New Roman" w:hAnsi="Times New Roman" w:cs="Times New Roman"/>
          <w:sz w:val="24"/>
          <w:szCs w:val="24"/>
        </w:rPr>
        <w:t>Цена является твердой и определяется на весь срок действия договора.</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8C4B79">
        <w:rPr>
          <w:rFonts w:ascii="Times New Roman" w:hAnsi="Times New Roman" w:cs="Times New Roman"/>
          <w:sz w:val="24"/>
          <w:szCs w:val="24"/>
        </w:rPr>
        <w:t>2.3. Сторонами Договора определен следующий порядок и сроки расчето</w:t>
      </w:r>
      <w:r w:rsidRPr="00AF2B80">
        <w:rPr>
          <w:rFonts w:ascii="Times New Roman" w:hAnsi="Times New Roman" w:cs="Times New Roman"/>
          <w:sz w:val="24"/>
          <w:szCs w:val="24"/>
        </w:rPr>
        <w:t>в за Товар:</w:t>
      </w:r>
    </w:p>
    <w:p w:rsidR="00600504"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 xml:space="preserve">Оплата производится безналичным расчетом путем перечисления денежных средств на расчетный счет Поставщика по факту поставки Товара </w:t>
      </w:r>
      <w:r>
        <w:rPr>
          <w:rFonts w:ascii="Times New Roman" w:hAnsi="Times New Roman" w:cs="Times New Roman"/>
          <w:sz w:val="24"/>
          <w:szCs w:val="24"/>
        </w:rPr>
        <w:t>Заказчику</w:t>
      </w:r>
      <w:r w:rsidRPr="00AF2B80">
        <w:rPr>
          <w:rFonts w:ascii="Times New Roman" w:hAnsi="Times New Roman" w:cs="Times New Roman"/>
          <w:sz w:val="24"/>
          <w:szCs w:val="24"/>
        </w:rPr>
        <w:t xml:space="preserve">, </w:t>
      </w:r>
      <w:r w:rsidR="00717613">
        <w:rPr>
          <w:rFonts w:ascii="Times New Roman" w:hAnsi="Times New Roman" w:cs="Times New Roman"/>
          <w:sz w:val="24"/>
          <w:szCs w:val="24"/>
        </w:rPr>
        <w:t>не позднее</w:t>
      </w:r>
      <w:r>
        <w:rPr>
          <w:rFonts w:ascii="Times New Roman" w:hAnsi="Times New Roman" w:cs="Times New Roman"/>
          <w:sz w:val="24"/>
          <w:szCs w:val="24"/>
        </w:rPr>
        <w:t xml:space="preserve"> </w:t>
      </w:r>
      <w:r w:rsidR="00717613">
        <w:rPr>
          <w:rFonts w:ascii="Times New Roman" w:hAnsi="Times New Roman" w:cs="Times New Roman"/>
          <w:sz w:val="24"/>
          <w:szCs w:val="24"/>
        </w:rPr>
        <w:t>7</w:t>
      </w:r>
      <w:r w:rsidRPr="00AF2B80">
        <w:rPr>
          <w:rFonts w:ascii="Times New Roman" w:hAnsi="Times New Roman" w:cs="Times New Roman"/>
          <w:sz w:val="24"/>
          <w:szCs w:val="24"/>
        </w:rPr>
        <w:t xml:space="preserve"> рабочих дней с момента поставки товара и передачей Поставщиком документ</w:t>
      </w:r>
      <w:r w:rsidR="00B46C7F">
        <w:rPr>
          <w:rFonts w:ascii="Times New Roman" w:hAnsi="Times New Roman" w:cs="Times New Roman"/>
          <w:sz w:val="24"/>
          <w:szCs w:val="24"/>
        </w:rPr>
        <w:t>ов</w:t>
      </w:r>
      <w:r w:rsidR="00F350EF">
        <w:rPr>
          <w:rFonts w:ascii="Times New Roman" w:hAnsi="Times New Roman" w:cs="Times New Roman"/>
          <w:sz w:val="24"/>
          <w:szCs w:val="24"/>
        </w:rPr>
        <w:t>,</w:t>
      </w:r>
      <w:r w:rsidR="00B46C7F">
        <w:rPr>
          <w:rFonts w:ascii="Times New Roman" w:hAnsi="Times New Roman" w:cs="Times New Roman"/>
          <w:sz w:val="24"/>
          <w:szCs w:val="24"/>
        </w:rPr>
        <w:t xml:space="preserve"> предусмотренных пунктом 3.1.</w:t>
      </w:r>
      <w:r w:rsidR="000A05BD">
        <w:rPr>
          <w:rFonts w:ascii="Times New Roman" w:hAnsi="Times New Roman" w:cs="Times New Roman"/>
          <w:sz w:val="24"/>
          <w:szCs w:val="24"/>
        </w:rPr>
        <w:t>4</w:t>
      </w:r>
      <w:r w:rsidR="00B46C7F">
        <w:rPr>
          <w:rFonts w:ascii="Times New Roman" w:hAnsi="Times New Roman" w:cs="Times New Roman"/>
          <w:sz w:val="24"/>
          <w:szCs w:val="24"/>
        </w:rPr>
        <w:t>. и 3.1.</w:t>
      </w:r>
      <w:r w:rsidR="000A05BD">
        <w:rPr>
          <w:rFonts w:ascii="Times New Roman" w:hAnsi="Times New Roman" w:cs="Times New Roman"/>
          <w:sz w:val="24"/>
          <w:szCs w:val="24"/>
        </w:rPr>
        <w:t>5</w:t>
      </w:r>
      <w:r w:rsidRPr="00AF2B80">
        <w:rPr>
          <w:rFonts w:ascii="Times New Roman" w:hAnsi="Times New Roman" w:cs="Times New Roman"/>
          <w:sz w:val="24"/>
          <w:szCs w:val="24"/>
        </w:rPr>
        <w:t>. Договора.</w:t>
      </w:r>
      <w:r w:rsidR="00764739">
        <w:rPr>
          <w:rFonts w:ascii="Times New Roman" w:hAnsi="Times New Roman" w:cs="Times New Roman"/>
          <w:sz w:val="24"/>
          <w:szCs w:val="24"/>
        </w:rPr>
        <w:t xml:space="preserve"> </w:t>
      </w:r>
    </w:p>
    <w:p w:rsidR="00C80900" w:rsidRDefault="00C80900" w:rsidP="00B455B8">
      <w:pPr>
        <w:shd w:val="clear" w:color="auto" w:fill="FFFFFF"/>
        <w:tabs>
          <w:tab w:val="left" w:pos="2861"/>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2.4. Оплата настоящего Договора осуществляется за счет средств</w:t>
      </w:r>
      <w:r w:rsidR="00BA5599">
        <w:rPr>
          <w:rFonts w:ascii="Times New Roman" w:hAnsi="Times New Roman" w:cs="Times New Roman"/>
          <w:sz w:val="24"/>
          <w:szCs w:val="24"/>
        </w:rPr>
        <w:t>,</w:t>
      </w:r>
      <w:r>
        <w:rPr>
          <w:rFonts w:ascii="Times New Roman" w:hAnsi="Times New Roman" w:cs="Times New Roman"/>
          <w:sz w:val="24"/>
          <w:szCs w:val="24"/>
        </w:rPr>
        <w:t xml:space="preserve"> </w:t>
      </w:r>
      <w:r w:rsidR="00BA5599">
        <w:rPr>
          <w:rFonts w:ascii="Times New Roman" w:hAnsi="Times New Roman" w:cs="Times New Roman"/>
          <w:sz w:val="24"/>
          <w:szCs w:val="24"/>
        </w:rPr>
        <w:t>доведенных на выполнение Государственного задания на 2026 год.</w:t>
      </w:r>
    </w:p>
    <w:p w:rsidR="006E324C" w:rsidRPr="00AF2B80" w:rsidRDefault="006E324C" w:rsidP="00B455B8">
      <w:pPr>
        <w:shd w:val="clear" w:color="auto" w:fill="FFFFFF"/>
        <w:tabs>
          <w:tab w:val="left" w:pos="2861"/>
        </w:tabs>
        <w:spacing w:after="0" w:line="240" w:lineRule="auto"/>
        <w:jc w:val="both"/>
        <w:rPr>
          <w:rFonts w:ascii="Times New Roman" w:hAnsi="Times New Roman" w:cs="Times New Roman"/>
          <w:sz w:val="24"/>
          <w:szCs w:val="24"/>
        </w:rPr>
      </w:pPr>
    </w:p>
    <w:p w:rsidR="006E324C" w:rsidRDefault="00600504" w:rsidP="00B455B8">
      <w:pPr>
        <w:pStyle w:val="a9"/>
        <w:numPr>
          <w:ilvl w:val="0"/>
          <w:numId w:val="1"/>
        </w:numPr>
        <w:tabs>
          <w:tab w:val="left" w:pos="284"/>
        </w:tabs>
        <w:autoSpaceDE w:val="0"/>
        <w:autoSpaceDN w:val="0"/>
        <w:spacing w:after="0" w:line="240" w:lineRule="auto"/>
        <w:jc w:val="center"/>
        <w:rPr>
          <w:rFonts w:ascii="Times New Roman" w:hAnsi="Times New Roman" w:cs="Times New Roman"/>
          <w:b/>
          <w:bCs/>
          <w:sz w:val="24"/>
          <w:szCs w:val="24"/>
        </w:rPr>
      </w:pPr>
      <w:r w:rsidRPr="006E324C">
        <w:rPr>
          <w:rFonts w:ascii="Times New Roman" w:hAnsi="Times New Roman" w:cs="Times New Roman"/>
          <w:b/>
          <w:bCs/>
          <w:sz w:val="24"/>
          <w:szCs w:val="24"/>
        </w:rPr>
        <w:t>Права и обязанности сторон</w:t>
      </w:r>
    </w:p>
    <w:p w:rsidR="00600504" w:rsidRPr="00AF2B80" w:rsidRDefault="00600504" w:rsidP="00B455B8">
      <w:pPr>
        <w:shd w:val="clear" w:color="auto" w:fill="FFFFFF"/>
        <w:spacing w:after="0" w:line="240" w:lineRule="auto"/>
        <w:ind w:left="142" w:right="1613"/>
        <w:jc w:val="both"/>
        <w:rPr>
          <w:rFonts w:ascii="Times New Roman" w:hAnsi="Times New Roman" w:cs="Times New Roman"/>
          <w:sz w:val="24"/>
          <w:szCs w:val="24"/>
        </w:rPr>
      </w:pPr>
      <w:r w:rsidRPr="00AF2B80">
        <w:rPr>
          <w:rFonts w:ascii="Times New Roman" w:hAnsi="Times New Roman" w:cs="Times New Roman"/>
          <w:sz w:val="24"/>
          <w:szCs w:val="24"/>
        </w:rPr>
        <w:t>3.1.</w:t>
      </w:r>
      <w:r w:rsidR="00A33DA0">
        <w:rPr>
          <w:rFonts w:ascii="Times New Roman" w:hAnsi="Times New Roman" w:cs="Times New Roman"/>
          <w:sz w:val="24"/>
          <w:szCs w:val="24"/>
        </w:rPr>
        <w:t xml:space="preserve"> </w:t>
      </w:r>
      <w:r w:rsidRPr="00AF2B80">
        <w:rPr>
          <w:rFonts w:ascii="Times New Roman" w:hAnsi="Times New Roman" w:cs="Times New Roman"/>
          <w:sz w:val="24"/>
          <w:szCs w:val="24"/>
        </w:rPr>
        <w:t>Поставщик обязан:</w:t>
      </w:r>
    </w:p>
    <w:p w:rsidR="00600504" w:rsidRPr="00AF2B80" w:rsidRDefault="00600504" w:rsidP="00B455B8">
      <w:pPr>
        <w:widowControl w:val="0"/>
        <w:numPr>
          <w:ilvl w:val="2"/>
          <w:numId w:val="3"/>
        </w:numPr>
        <w:shd w:val="clear" w:color="auto" w:fill="FFFFFF"/>
        <w:tabs>
          <w:tab w:val="left" w:pos="709"/>
        </w:tabs>
        <w:autoSpaceDE w:val="0"/>
        <w:autoSpaceDN w:val="0"/>
        <w:adjustRightInd w:val="0"/>
        <w:spacing w:after="0" w:line="240" w:lineRule="auto"/>
        <w:ind w:left="142" w:firstLine="0"/>
        <w:jc w:val="both"/>
        <w:rPr>
          <w:rFonts w:ascii="Times New Roman" w:hAnsi="Times New Roman" w:cs="Times New Roman"/>
          <w:spacing w:val="-1"/>
          <w:sz w:val="24"/>
          <w:szCs w:val="24"/>
        </w:rPr>
      </w:pPr>
      <w:r w:rsidRPr="00AF2B80">
        <w:rPr>
          <w:rFonts w:ascii="Times New Roman" w:hAnsi="Times New Roman" w:cs="Times New Roman"/>
          <w:sz w:val="24"/>
          <w:szCs w:val="24"/>
        </w:rPr>
        <w:t xml:space="preserve">Передать </w:t>
      </w:r>
      <w:r>
        <w:rPr>
          <w:rFonts w:ascii="Times New Roman" w:hAnsi="Times New Roman" w:cs="Times New Roman"/>
          <w:sz w:val="24"/>
          <w:szCs w:val="24"/>
        </w:rPr>
        <w:t>Заказчику</w:t>
      </w:r>
      <w:r w:rsidRPr="00AF2B80">
        <w:rPr>
          <w:rFonts w:ascii="Times New Roman" w:hAnsi="Times New Roman" w:cs="Times New Roman"/>
          <w:sz w:val="24"/>
          <w:szCs w:val="24"/>
        </w:rPr>
        <w:t xml:space="preserve"> Товар, предусмотренный настоящим Договором.</w:t>
      </w:r>
    </w:p>
    <w:p w:rsidR="00600504" w:rsidRDefault="0054729D" w:rsidP="00B455B8">
      <w:pPr>
        <w:widowControl w:val="0"/>
        <w:shd w:val="clear" w:color="auto" w:fill="FFFFFF"/>
        <w:tabs>
          <w:tab w:val="left" w:pos="864"/>
        </w:tabs>
        <w:autoSpaceDE w:val="0"/>
        <w:autoSpaceDN w:val="0"/>
        <w:adjustRightInd w:val="0"/>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3.1.2. </w:t>
      </w:r>
      <w:r w:rsidR="00600504" w:rsidRPr="00AF2B80">
        <w:rPr>
          <w:rFonts w:ascii="Times New Roman" w:hAnsi="Times New Roman" w:cs="Times New Roman"/>
          <w:sz w:val="24"/>
          <w:szCs w:val="24"/>
        </w:rPr>
        <w:t>Передать Товар свободным от любых прав третьих лиц.</w:t>
      </w:r>
    </w:p>
    <w:p w:rsidR="00600504" w:rsidRPr="00AF2B80" w:rsidRDefault="00600504" w:rsidP="00B455B8">
      <w:pPr>
        <w:widowControl w:val="0"/>
        <w:shd w:val="clear" w:color="auto" w:fill="FFFFFF"/>
        <w:tabs>
          <w:tab w:val="left" w:pos="864"/>
        </w:tabs>
        <w:autoSpaceDE w:val="0"/>
        <w:autoSpaceDN w:val="0"/>
        <w:adjustRightInd w:val="0"/>
        <w:spacing w:after="0" w:line="240" w:lineRule="auto"/>
        <w:ind w:left="142"/>
        <w:jc w:val="both"/>
        <w:rPr>
          <w:rFonts w:ascii="Times New Roman" w:hAnsi="Times New Roman" w:cs="Times New Roman"/>
          <w:spacing w:val="-1"/>
          <w:sz w:val="24"/>
          <w:szCs w:val="24"/>
        </w:rPr>
      </w:pPr>
      <w:r w:rsidRPr="00AF2B80">
        <w:rPr>
          <w:rFonts w:ascii="Times New Roman" w:hAnsi="Times New Roman" w:cs="Times New Roman"/>
          <w:sz w:val="24"/>
          <w:szCs w:val="24"/>
        </w:rPr>
        <w:t>3.1.</w:t>
      </w:r>
      <w:r w:rsidR="000A05BD">
        <w:rPr>
          <w:rFonts w:ascii="Times New Roman" w:hAnsi="Times New Roman" w:cs="Times New Roman"/>
          <w:sz w:val="24"/>
          <w:szCs w:val="24"/>
        </w:rPr>
        <w:t>3</w:t>
      </w:r>
      <w:r w:rsidRPr="00AF2B80">
        <w:rPr>
          <w:rFonts w:ascii="Times New Roman" w:hAnsi="Times New Roman" w:cs="Times New Roman"/>
          <w:sz w:val="24"/>
          <w:szCs w:val="24"/>
        </w:rPr>
        <w:t>. Поставить Товар, соответствующий ГОСТу, СанПиН, техническим регламентам. Предлагаемый к поставке Товар должен быть зарегистрирован и разрешен к применению на территории Российской Федерации.</w:t>
      </w:r>
    </w:p>
    <w:p w:rsidR="00600504" w:rsidRPr="00AF2B80" w:rsidRDefault="00600504" w:rsidP="00B455B8">
      <w:pPr>
        <w:widowControl w:val="0"/>
        <w:shd w:val="clear" w:color="auto" w:fill="FFFFFF"/>
        <w:tabs>
          <w:tab w:val="left" w:pos="864"/>
        </w:tabs>
        <w:autoSpaceDE w:val="0"/>
        <w:autoSpaceDN w:val="0"/>
        <w:adjustRightInd w:val="0"/>
        <w:spacing w:after="0" w:line="240" w:lineRule="auto"/>
        <w:ind w:left="142" w:right="10"/>
        <w:jc w:val="both"/>
        <w:rPr>
          <w:rFonts w:ascii="Times New Roman" w:hAnsi="Times New Roman" w:cs="Times New Roman"/>
          <w:spacing w:val="-2"/>
          <w:sz w:val="24"/>
          <w:szCs w:val="24"/>
        </w:rPr>
      </w:pPr>
      <w:r w:rsidRPr="00AF2B80">
        <w:rPr>
          <w:rFonts w:ascii="Times New Roman" w:hAnsi="Times New Roman" w:cs="Times New Roman"/>
          <w:sz w:val="24"/>
          <w:szCs w:val="24"/>
        </w:rPr>
        <w:t>3.1.</w:t>
      </w:r>
      <w:r w:rsidR="000A05BD">
        <w:rPr>
          <w:rFonts w:ascii="Times New Roman" w:hAnsi="Times New Roman" w:cs="Times New Roman"/>
          <w:sz w:val="24"/>
          <w:szCs w:val="24"/>
        </w:rPr>
        <w:t>4</w:t>
      </w:r>
      <w:r w:rsidRPr="00AF2B80">
        <w:rPr>
          <w:rFonts w:ascii="Times New Roman" w:hAnsi="Times New Roman" w:cs="Times New Roman"/>
          <w:sz w:val="24"/>
          <w:szCs w:val="24"/>
        </w:rPr>
        <w:t>. Поставить Товар в таре и упаковке, обеспечивающих сохранность при транспортировке всеми видами транспорта. Упаковка и фасовка соответствует ГОСТу, техническим регламентам, СанПиН.</w:t>
      </w:r>
    </w:p>
    <w:p w:rsidR="00600504" w:rsidRPr="00AF2B80" w:rsidRDefault="00EA50C5" w:rsidP="00B455B8">
      <w:pPr>
        <w:widowControl w:val="0"/>
        <w:shd w:val="clear" w:color="auto" w:fill="FFFFFF"/>
        <w:tabs>
          <w:tab w:val="left" w:pos="864"/>
        </w:tabs>
        <w:autoSpaceDE w:val="0"/>
        <w:autoSpaceDN w:val="0"/>
        <w:adjustRightInd w:val="0"/>
        <w:spacing w:after="0" w:line="240" w:lineRule="auto"/>
        <w:ind w:left="142" w:right="10"/>
        <w:jc w:val="both"/>
        <w:rPr>
          <w:rFonts w:ascii="Times New Roman" w:hAnsi="Times New Roman" w:cs="Times New Roman"/>
          <w:spacing w:val="-2"/>
          <w:sz w:val="24"/>
          <w:szCs w:val="24"/>
        </w:rPr>
      </w:pPr>
      <w:r>
        <w:rPr>
          <w:rFonts w:ascii="Times New Roman" w:hAnsi="Times New Roman" w:cs="Times New Roman"/>
          <w:sz w:val="24"/>
          <w:szCs w:val="24"/>
        </w:rPr>
        <w:t>3.1.</w:t>
      </w:r>
      <w:r w:rsidR="000A05BD">
        <w:rPr>
          <w:rFonts w:ascii="Times New Roman" w:hAnsi="Times New Roman" w:cs="Times New Roman"/>
          <w:sz w:val="24"/>
          <w:szCs w:val="24"/>
        </w:rPr>
        <w:t>5</w:t>
      </w:r>
      <w:r w:rsidR="00600504" w:rsidRPr="00AF2B80">
        <w:rPr>
          <w:rFonts w:ascii="Times New Roman" w:hAnsi="Times New Roman" w:cs="Times New Roman"/>
          <w:sz w:val="24"/>
          <w:szCs w:val="24"/>
        </w:rPr>
        <w:t xml:space="preserve">. Предоставить </w:t>
      </w:r>
      <w:r w:rsidR="00600504">
        <w:rPr>
          <w:rFonts w:ascii="Times New Roman" w:hAnsi="Times New Roman" w:cs="Times New Roman"/>
          <w:sz w:val="24"/>
          <w:szCs w:val="24"/>
        </w:rPr>
        <w:t>Заказчику</w:t>
      </w:r>
      <w:r w:rsidR="00600504" w:rsidRPr="00AF2B80">
        <w:rPr>
          <w:rFonts w:ascii="Times New Roman" w:hAnsi="Times New Roman" w:cs="Times New Roman"/>
          <w:sz w:val="24"/>
          <w:szCs w:val="24"/>
        </w:rPr>
        <w:t xml:space="preserve"> всю необходимую документацию (оригиналы) по исполнению Договора:</w:t>
      </w:r>
    </w:p>
    <w:p w:rsidR="00EA50C5" w:rsidRDefault="0054729D" w:rsidP="00B455B8">
      <w:pPr>
        <w:widowControl w:val="0"/>
        <w:numPr>
          <w:ilvl w:val="0"/>
          <w:numId w:val="2"/>
        </w:numPr>
        <w:shd w:val="clear" w:color="auto" w:fill="FFFFFF"/>
        <w:tabs>
          <w:tab w:val="left" w:pos="941"/>
        </w:tabs>
        <w:autoSpaceDE w:val="0"/>
        <w:autoSpaceDN w:val="0"/>
        <w:adjustRightInd w:val="0"/>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 xml:space="preserve"> товарные накладные,</w:t>
      </w:r>
      <w:r w:rsidR="00B455B8">
        <w:rPr>
          <w:rFonts w:ascii="Times New Roman" w:hAnsi="Times New Roman" w:cs="Times New Roman"/>
          <w:sz w:val="24"/>
          <w:szCs w:val="24"/>
        </w:rPr>
        <w:t xml:space="preserve"> </w:t>
      </w:r>
      <w:r w:rsidR="007410D6">
        <w:rPr>
          <w:rFonts w:ascii="Times New Roman" w:hAnsi="Times New Roman" w:cs="Times New Roman"/>
          <w:sz w:val="24"/>
          <w:szCs w:val="24"/>
        </w:rPr>
        <w:t xml:space="preserve">универсальные передаточные документы, </w:t>
      </w:r>
      <w:r w:rsidR="00B455B8">
        <w:rPr>
          <w:rFonts w:ascii="Times New Roman" w:hAnsi="Times New Roman" w:cs="Times New Roman"/>
          <w:sz w:val="24"/>
          <w:szCs w:val="24"/>
        </w:rPr>
        <w:t>счета</w:t>
      </w:r>
      <w:r w:rsidR="00F350EF">
        <w:rPr>
          <w:rFonts w:ascii="Times New Roman" w:hAnsi="Times New Roman" w:cs="Times New Roman"/>
          <w:sz w:val="24"/>
          <w:szCs w:val="24"/>
        </w:rPr>
        <w:t>;</w:t>
      </w:r>
    </w:p>
    <w:p w:rsidR="00600504" w:rsidRPr="00AF2B80" w:rsidRDefault="00EA50C5" w:rsidP="00B455B8">
      <w:pPr>
        <w:shd w:val="clear" w:color="auto" w:fill="FFFFFF"/>
        <w:tabs>
          <w:tab w:val="left" w:pos="864"/>
        </w:tabs>
        <w:spacing w:after="0" w:line="240" w:lineRule="auto"/>
        <w:ind w:left="142" w:right="10"/>
        <w:jc w:val="both"/>
        <w:rPr>
          <w:rFonts w:ascii="Times New Roman" w:hAnsi="Times New Roman" w:cs="Times New Roman"/>
          <w:spacing w:val="-2"/>
          <w:sz w:val="24"/>
          <w:szCs w:val="24"/>
        </w:rPr>
      </w:pPr>
      <w:r>
        <w:rPr>
          <w:rFonts w:ascii="Times New Roman" w:hAnsi="Times New Roman" w:cs="Times New Roman"/>
          <w:sz w:val="24"/>
          <w:szCs w:val="24"/>
        </w:rPr>
        <w:t>3.1.</w:t>
      </w:r>
      <w:r w:rsidR="000A05BD">
        <w:rPr>
          <w:rFonts w:ascii="Times New Roman" w:hAnsi="Times New Roman" w:cs="Times New Roman"/>
          <w:sz w:val="24"/>
          <w:szCs w:val="24"/>
        </w:rPr>
        <w:t>6</w:t>
      </w:r>
      <w:r w:rsidR="00600504" w:rsidRPr="00AF2B80">
        <w:rPr>
          <w:rFonts w:ascii="Times New Roman" w:hAnsi="Times New Roman" w:cs="Times New Roman"/>
          <w:sz w:val="24"/>
          <w:szCs w:val="24"/>
        </w:rPr>
        <w:t xml:space="preserve">. Предоставить </w:t>
      </w:r>
      <w:r w:rsidR="00600504">
        <w:rPr>
          <w:rFonts w:ascii="Times New Roman" w:hAnsi="Times New Roman" w:cs="Times New Roman"/>
          <w:sz w:val="24"/>
          <w:szCs w:val="24"/>
        </w:rPr>
        <w:t>Заказчику</w:t>
      </w:r>
      <w:r w:rsidR="00600504" w:rsidRPr="00AF2B80">
        <w:rPr>
          <w:rFonts w:ascii="Times New Roman" w:hAnsi="Times New Roman" w:cs="Times New Roman"/>
          <w:sz w:val="24"/>
          <w:szCs w:val="24"/>
        </w:rPr>
        <w:t xml:space="preserve"> счет на оплату Товара с момента подписания </w:t>
      </w:r>
      <w:r w:rsidR="00F350EF">
        <w:rPr>
          <w:rFonts w:ascii="Times New Roman" w:hAnsi="Times New Roman" w:cs="Times New Roman"/>
          <w:sz w:val="24"/>
          <w:szCs w:val="24"/>
        </w:rPr>
        <w:t>товарной накладной или универсального передаточного документа</w:t>
      </w:r>
      <w:r w:rsidR="00600504" w:rsidRPr="00AF2B80">
        <w:rPr>
          <w:rFonts w:ascii="Times New Roman" w:hAnsi="Times New Roman" w:cs="Times New Roman"/>
          <w:sz w:val="24"/>
          <w:szCs w:val="24"/>
        </w:rPr>
        <w:t xml:space="preserve"> </w:t>
      </w:r>
      <w:r w:rsidR="00F350EF">
        <w:rPr>
          <w:rFonts w:ascii="Times New Roman" w:hAnsi="Times New Roman" w:cs="Times New Roman"/>
          <w:sz w:val="24"/>
          <w:szCs w:val="24"/>
        </w:rPr>
        <w:t xml:space="preserve">на поставку </w:t>
      </w:r>
      <w:r w:rsidR="00600504" w:rsidRPr="00AF2B80">
        <w:rPr>
          <w:rFonts w:ascii="Times New Roman" w:hAnsi="Times New Roman" w:cs="Times New Roman"/>
          <w:sz w:val="24"/>
          <w:szCs w:val="24"/>
        </w:rPr>
        <w:t>Товара</w:t>
      </w:r>
      <w:r w:rsidR="00724ADF">
        <w:rPr>
          <w:rFonts w:ascii="Times New Roman" w:hAnsi="Times New Roman" w:cs="Times New Roman"/>
          <w:sz w:val="24"/>
          <w:szCs w:val="24"/>
        </w:rPr>
        <w:t>.</w:t>
      </w:r>
    </w:p>
    <w:p w:rsidR="00600504" w:rsidRPr="00AF2B80" w:rsidRDefault="0054729D" w:rsidP="00B455B8">
      <w:pPr>
        <w:shd w:val="clear" w:color="auto" w:fill="FFFFFF"/>
        <w:tabs>
          <w:tab w:val="left" w:pos="2861"/>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3.2. </w:t>
      </w:r>
      <w:r w:rsidR="00600504">
        <w:rPr>
          <w:rFonts w:ascii="Times New Roman" w:hAnsi="Times New Roman" w:cs="Times New Roman"/>
          <w:sz w:val="24"/>
          <w:szCs w:val="24"/>
        </w:rPr>
        <w:t>Заказчик</w:t>
      </w:r>
      <w:r w:rsidR="00600504" w:rsidRPr="00AF2B80">
        <w:rPr>
          <w:rFonts w:ascii="Times New Roman" w:hAnsi="Times New Roman" w:cs="Times New Roman"/>
          <w:sz w:val="24"/>
          <w:szCs w:val="24"/>
        </w:rPr>
        <w:t xml:space="preserve"> принимает на себя следующие обязанности:</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3.2.1. Принять Товар на условиях, предусмотренных настоящим Договором.</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3.2.2. Оплатить стоимость Товара в соответствии с условиями Договора.</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3.2.3. Принять документы, пре</w:t>
      </w:r>
      <w:r>
        <w:rPr>
          <w:rFonts w:ascii="Times New Roman" w:hAnsi="Times New Roman" w:cs="Times New Roman"/>
          <w:sz w:val="24"/>
          <w:szCs w:val="24"/>
        </w:rPr>
        <w:t>дусмотренные в пункте</w:t>
      </w:r>
      <w:r w:rsidR="00B46C7F">
        <w:rPr>
          <w:rFonts w:ascii="Times New Roman" w:hAnsi="Times New Roman" w:cs="Times New Roman"/>
          <w:sz w:val="24"/>
          <w:szCs w:val="24"/>
        </w:rPr>
        <w:t xml:space="preserve"> 3.1.</w:t>
      </w:r>
      <w:r w:rsidR="00C916D2">
        <w:rPr>
          <w:rFonts w:ascii="Times New Roman" w:hAnsi="Times New Roman" w:cs="Times New Roman"/>
          <w:sz w:val="24"/>
          <w:szCs w:val="24"/>
        </w:rPr>
        <w:t>5</w:t>
      </w:r>
      <w:r w:rsidR="00B46C7F" w:rsidRPr="00B46C7F">
        <w:rPr>
          <w:rFonts w:ascii="Times New Roman" w:hAnsi="Times New Roman" w:cs="Times New Roman"/>
          <w:sz w:val="24"/>
          <w:szCs w:val="24"/>
        </w:rPr>
        <w:t xml:space="preserve"> </w:t>
      </w:r>
      <w:r w:rsidRPr="00AF2B80">
        <w:rPr>
          <w:rFonts w:ascii="Times New Roman" w:hAnsi="Times New Roman" w:cs="Times New Roman"/>
          <w:sz w:val="24"/>
          <w:szCs w:val="24"/>
        </w:rPr>
        <w:t>настоящего Договора.</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 xml:space="preserve">3.2.4. </w:t>
      </w:r>
      <w:r>
        <w:rPr>
          <w:rFonts w:ascii="Times New Roman" w:hAnsi="Times New Roman" w:cs="Times New Roman"/>
          <w:sz w:val="24"/>
          <w:szCs w:val="24"/>
        </w:rPr>
        <w:t>Заказчик</w:t>
      </w:r>
      <w:r w:rsidRPr="00AF2B80">
        <w:rPr>
          <w:rFonts w:ascii="Times New Roman" w:hAnsi="Times New Roman" w:cs="Times New Roman"/>
          <w:sz w:val="24"/>
          <w:szCs w:val="24"/>
        </w:rPr>
        <w:t xml:space="preserve"> вправе, уведомив Поставщика, отказаться от принятия Товара, поставка которого просрочена, если в договоре поставки не предусмотрено иное. Товар, поставленный до получения Поставщиком уведомления, </w:t>
      </w:r>
      <w:r>
        <w:rPr>
          <w:rFonts w:ascii="Times New Roman" w:hAnsi="Times New Roman" w:cs="Times New Roman"/>
          <w:sz w:val="24"/>
          <w:szCs w:val="24"/>
        </w:rPr>
        <w:t>Заказчик</w:t>
      </w:r>
      <w:r w:rsidRPr="00AF2B80">
        <w:rPr>
          <w:rFonts w:ascii="Times New Roman" w:hAnsi="Times New Roman" w:cs="Times New Roman"/>
          <w:sz w:val="24"/>
          <w:szCs w:val="24"/>
        </w:rPr>
        <w:t xml:space="preserve"> обязан принять и оплатить.</w:t>
      </w:r>
    </w:p>
    <w:p w:rsidR="00600504" w:rsidRPr="00AF2B80" w:rsidRDefault="00600504" w:rsidP="00B455B8">
      <w:pPr>
        <w:tabs>
          <w:tab w:val="left" w:pos="284"/>
        </w:tabs>
        <w:autoSpaceDE w:val="0"/>
        <w:autoSpaceDN w:val="0"/>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 xml:space="preserve">3.2.5. В случае поставки Поставщиком Товара, не соответствующего </w:t>
      </w:r>
      <w:r w:rsidR="0054729D">
        <w:rPr>
          <w:rFonts w:ascii="Times New Roman" w:hAnsi="Times New Roman" w:cs="Times New Roman"/>
          <w:sz w:val="24"/>
          <w:szCs w:val="24"/>
        </w:rPr>
        <w:t xml:space="preserve">по своим качественным или иным </w:t>
      </w:r>
      <w:r w:rsidRPr="00AF2B80">
        <w:rPr>
          <w:rFonts w:ascii="Times New Roman" w:hAnsi="Times New Roman" w:cs="Times New Roman"/>
          <w:sz w:val="24"/>
          <w:szCs w:val="24"/>
        </w:rPr>
        <w:t>характеристикам требовать замены.</w:t>
      </w:r>
    </w:p>
    <w:p w:rsidR="00600504" w:rsidRDefault="00600504" w:rsidP="00B455B8">
      <w:pPr>
        <w:tabs>
          <w:tab w:val="left" w:pos="284"/>
        </w:tabs>
        <w:autoSpaceDE w:val="0"/>
        <w:autoSpaceDN w:val="0"/>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3.2.6. Отказаться от оплаты Товара по настоящему договору с предъявлением мотивированного отказа.</w:t>
      </w:r>
    </w:p>
    <w:p w:rsidR="00F350EF" w:rsidRPr="00AF2B80" w:rsidRDefault="00F350EF" w:rsidP="00B455B8">
      <w:pPr>
        <w:tabs>
          <w:tab w:val="left" w:pos="284"/>
        </w:tabs>
        <w:autoSpaceDE w:val="0"/>
        <w:autoSpaceDN w:val="0"/>
        <w:spacing w:after="0" w:line="240" w:lineRule="auto"/>
        <w:jc w:val="both"/>
        <w:rPr>
          <w:rFonts w:ascii="Times New Roman" w:hAnsi="Times New Roman" w:cs="Times New Roman"/>
          <w:sz w:val="24"/>
          <w:szCs w:val="24"/>
        </w:rPr>
      </w:pPr>
    </w:p>
    <w:p w:rsidR="00600504" w:rsidRPr="00F350EF" w:rsidRDefault="00600504" w:rsidP="00B455B8">
      <w:pPr>
        <w:pStyle w:val="a9"/>
        <w:numPr>
          <w:ilvl w:val="0"/>
          <w:numId w:val="3"/>
        </w:numPr>
        <w:shd w:val="clear" w:color="auto" w:fill="FFFFFF"/>
        <w:tabs>
          <w:tab w:val="left" w:pos="2861"/>
        </w:tabs>
        <w:spacing w:after="0" w:line="240" w:lineRule="auto"/>
        <w:jc w:val="center"/>
        <w:rPr>
          <w:rFonts w:ascii="Times New Roman" w:hAnsi="Times New Roman" w:cs="Times New Roman"/>
          <w:b/>
          <w:sz w:val="24"/>
          <w:szCs w:val="24"/>
        </w:rPr>
      </w:pPr>
      <w:r w:rsidRPr="00F350EF">
        <w:rPr>
          <w:rFonts w:ascii="Times New Roman" w:hAnsi="Times New Roman" w:cs="Times New Roman"/>
          <w:b/>
          <w:sz w:val="24"/>
          <w:szCs w:val="24"/>
        </w:rPr>
        <w:t>Порядок осуществления поставки</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 xml:space="preserve">4.1. Поставка Товара </w:t>
      </w:r>
      <w:r w:rsidR="00DA2D3A">
        <w:rPr>
          <w:rFonts w:ascii="Times New Roman" w:hAnsi="Times New Roman" w:cs="Times New Roman"/>
          <w:sz w:val="24"/>
          <w:szCs w:val="24"/>
        </w:rPr>
        <w:t xml:space="preserve">осуществляется силами </w:t>
      </w:r>
      <w:r w:rsidR="00352AE0">
        <w:rPr>
          <w:rFonts w:ascii="Times New Roman" w:hAnsi="Times New Roman" w:cs="Times New Roman"/>
          <w:sz w:val="24"/>
          <w:szCs w:val="24"/>
        </w:rPr>
        <w:t>Поставщика</w:t>
      </w:r>
      <w:r w:rsidR="00D079DA">
        <w:rPr>
          <w:rFonts w:ascii="Times New Roman" w:hAnsi="Times New Roman" w:cs="Times New Roman"/>
          <w:sz w:val="24"/>
          <w:szCs w:val="24"/>
        </w:rPr>
        <w:t>.</w:t>
      </w:r>
    </w:p>
    <w:p w:rsidR="00600504" w:rsidRDefault="00600504" w:rsidP="00B455B8">
      <w:pPr>
        <w:shd w:val="clear" w:color="auto" w:fill="FFFFFF"/>
        <w:tabs>
          <w:tab w:val="left" w:pos="2861"/>
        </w:tabs>
        <w:spacing w:after="0" w:line="240" w:lineRule="auto"/>
        <w:ind w:left="142"/>
        <w:jc w:val="both"/>
        <w:rPr>
          <w:rStyle w:val="FontStyle21"/>
          <w:rFonts w:cs="Times New Roman"/>
          <w:sz w:val="24"/>
          <w:szCs w:val="24"/>
        </w:rPr>
      </w:pPr>
      <w:r w:rsidRPr="00AF2B80">
        <w:rPr>
          <w:rFonts w:ascii="Times New Roman" w:hAnsi="Times New Roman" w:cs="Times New Roman"/>
          <w:sz w:val="24"/>
          <w:szCs w:val="24"/>
        </w:rPr>
        <w:t>4.2. Товар должен быть поставлен партиями по заявке: в соответствии с п. 1.3 настоящего Договора</w:t>
      </w:r>
      <w:r w:rsidR="00C916D2">
        <w:rPr>
          <w:rFonts w:ascii="Times New Roman" w:hAnsi="Times New Roman" w:cs="Times New Roman"/>
          <w:sz w:val="24"/>
          <w:szCs w:val="24"/>
        </w:rPr>
        <w:t xml:space="preserve"> или одной партией за один раз</w:t>
      </w:r>
      <w:r w:rsidR="000A7283">
        <w:rPr>
          <w:rFonts w:ascii="Times New Roman" w:hAnsi="Times New Roman" w:cs="Times New Roman"/>
          <w:sz w:val="24"/>
          <w:szCs w:val="24"/>
        </w:rPr>
        <w:t>.</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 xml:space="preserve">4.3. Датой поставки Товара считается дата подписания уполномоченным представителем </w:t>
      </w:r>
      <w:r>
        <w:rPr>
          <w:rFonts w:ascii="Times New Roman" w:hAnsi="Times New Roman" w:cs="Times New Roman"/>
          <w:sz w:val="24"/>
          <w:szCs w:val="24"/>
        </w:rPr>
        <w:t>Заказчика</w:t>
      </w:r>
      <w:r w:rsidRPr="00AF2B80">
        <w:rPr>
          <w:rFonts w:ascii="Times New Roman" w:hAnsi="Times New Roman" w:cs="Times New Roman"/>
          <w:sz w:val="24"/>
          <w:szCs w:val="24"/>
        </w:rPr>
        <w:t xml:space="preserve"> товаросопроводительных документов на Товар.</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 xml:space="preserve">Передача Товара представителю </w:t>
      </w:r>
      <w:r>
        <w:rPr>
          <w:rFonts w:ascii="Times New Roman" w:hAnsi="Times New Roman" w:cs="Times New Roman"/>
          <w:sz w:val="24"/>
          <w:szCs w:val="24"/>
        </w:rPr>
        <w:t>Заказчика</w:t>
      </w:r>
      <w:r w:rsidRPr="00AF2B80">
        <w:rPr>
          <w:rFonts w:ascii="Times New Roman" w:hAnsi="Times New Roman" w:cs="Times New Roman"/>
          <w:sz w:val="24"/>
          <w:szCs w:val="24"/>
        </w:rPr>
        <w:t xml:space="preserve"> производится при условии наличия у него доверенности на получение товарно-материальных ценностей, а также документа, удостоверяющего личность.</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 xml:space="preserve">4.4. С момента подписания товаросопроводительных документов на Товар к </w:t>
      </w:r>
      <w:r>
        <w:rPr>
          <w:rFonts w:ascii="Times New Roman" w:hAnsi="Times New Roman" w:cs="Times New Roman"/>
          <w:sz w:val="24"/>
          <w:szCs w:val="24"/>
        </w:rPr>
        <w:t>Заказчику</w:t>
      </w:r>
      <w:r w:rsidRPr="00AF2B80">
        <w:rPr>
          <w:rFonts w:ascii="Times New Roman" w:hAnsi="Times New Roman" w:cs="Times New Roman"/>
          <w:sz w:val="24"/>
          <w:szCs w:val="24"/>
        </w:rPr>
        <w:t xml:space="preserve"> переходит риск случайной гибели или порчи Товара.</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4.5. Тара и упаковка товара возврату не подлежат.</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4.6. Качество и безопасность Товара соответству</w:t>
      </w:r>
      <w:r w:rsidR="00A33DA0">
        <w:rPr>
          <w:rFonts w:ascii="Times New Roman" w:hAnsi="Times New Roman" w:cs="Times New Roman"/>
          <w:sz w:val="24"/>
          <w:szCs w:val="24"/>
        </w:rPr>
        <w:t>ют государственным стандартам.</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 xml:space="preserve">4.7. </w:t>
      </w:r>
      <w:r>
        <w:rPr>
          <w:rFonts w:ascii="Times New Roman" w:hAnsi="Times New Roman" w:cs="Times New Roman"/>
          <w:sz w:val="24"/>
          <w:szCs w:val="24"/>
        </w:rPr>
        <w:t>Заказчик</w:t>
      </w:r>
      <w:r w:rsidRPr="00AF2B80">
        <w:rPr>
          <w:rFonts w:ascii="Times New Roman" w:hAnsi="Times New Roman" w:cs="Times New Roman"/>
          <w:sz w:val="24"/>
          <w:szCs w:val="24"/>
        </w:rPr>
        <w:t xml:space="preserve"> производит приемку Товара по количеству и качеству, сличая данные при приемке с данными, указанными в сопроводительных документах Поставщика. Все отступления по качеству должны быть зафиксированы и точно отражены в акте приема - передачи Товара, который с</w:t>
      </w:r>
      <w:r w:rsidR="00AE0065">
        <w:rPr>
          <w:rFonts w:ascii="Times New Roman" w:hAnsi="Times New Roman" w:cs="Times New Roman"/>
          <w:sz w:val="24"/>
          <w:szCs w:val="24"/>
        </w:rPr>
        <w:t xml:space="preserve">оставляется </w:t>
      </w:r>
      <w:r>
        <w:rPr>
          <w:rFonts w:ascii="Times New Roman" w:hAnsi="Times New Roman" w:cs="Times New Roman"/>
          <w:sz w:val="24"/>
          <w:szCs w:val="24"/>
        </w:rPr>
        <w:t>Заказчиком</w:t>
      </w:r>
      <w:r w:rsidRPr="00AF2B80">
        <w:rPr>
          <w:rFonts w:ascii="Times New Roman" w:hAnsi="Times New Roman" w:cs="Times New Roman"/>
          <w:sz w:val="24"/>
          <w:szCs w:val="24"/>
        </w:rPr>
        <w:t xml:space="preserve"> в произвольной форме</w:t>
      </w:r>
      <w:r w:rsidR="00C916D2">
        <w:rPr>
          <w:rFonts w:ascii="Times New Roman" w:hAnsi="Times New Roman" w:cs="Times New Roman"/>
          <w:sz w:val="24"/>
          <w:szCs w:val="24"/>
        </w:rPr>
        <w:t>, если таковые имеются.</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 xml:space="preserve">4.8. При обнаружении несоответствия количества, качества, маркировки поступившего Товара, тары или упаковки требованиям стандартов, договора (включая спецификацию) или данным, указанным в маркировке и документах, удостоверяющих качество и безопасность Товара, </w:t>
      </w:r>
      <w:r>
        <w:rPr>
          <w:rFonts w:ascii="Times New Roman" w:hAnsi="Times New Roman" w:cs="Times New Roman"/>
          <w:sz w:val="24"/>
          <w:szCs w:val="24"/>
        </w:rPr>
        <w:t>Заказчик</w:t>
      </w:r>
      <w:r w:rsidRPr="00AF2B80">
        <w:rPr>
          <w:rFonts w:ascii="Times New Roman" w:hAnsi="Times New Roman" w:cs="Times New Roman"/>
          <w:sz w:val="24"/>
          <w:szCs w:val="24"/>
        </w:rPr>
        <w:t xml:space="preserve"> обязан приостановить приемку и направить Поставщику уведомление о вызове его представителя. Представитель Поставщика обязан явиться в течение 1 (одного) рабочего дня с момента получения уведомления о вызове. Приемка забракованного (некачественного) Товара производится с участием представителя Поставщика, если Поставщик не дал письменных указаний иного рода.</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4.9. Итоги приемки забракованного (некачественного) товара отражаются Сторонами в акте приема-передачи.</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 xml:space="preserve">4.10. Претензии по количеству и качеству Товара предъявляются </w:t>
      </w:r>
      <w:r>
        <w:rPr>
          <w:rFonts w:ascii="Times New Roman" w:hAnsi="Times New Roman" w:cs="Times New Roman"/>
          <w:sz w:val="24"/>
          <w:szCs w:val="24"/>
        </w:rPr>
        <w:t>Заказчиком</w:t>
      </w:r>
      <w:r w:rsidRPr="00AF2B80">
        <w:rPr>
          <w:rFonts w:ascii="Times New Roman" w:hAnsi="Times New Roman" w:cs="Times New Roman"/>
          <w:sz w:val="24"/>
          <w:szCs w:val="24"/>
        </w:rPr>
        <w:t xml:space="preserve"> Поставщику в течение 30 (тридцати) рабочих дней с момента получения Товара.</w:t>
      </w:r>
    </w:p>
    <w:p w:rsidR="00600504"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 xml:space="preserve">4.11. Для проверки соответствия качества поставляемого Товара требованиям, установленным настоящим Договором, </w:t>
      </w:r>
      <w:r>
        <w:rPr>
          <w:rFonts w:ascii="Times New Roman" w:hAnsi="Times New Roman" w:cs="Times New Roman"/>
          <w:sz w:val="24"/>
          <w:szCs w:val="24"/>
        </w:rPr>
        <w:t>Заказчик</w:t>
      </w:r>
      <w:r w:rsidRPr="00AF2B80">
        <w:rPr>
          <w:rFonts w:ascii="Times New Roman" w:hAnsi="Times New Roman" w:cs="Times New Roman"/>
          <w:sz w:val="24"/>
          <w:szCs w:val="24"/>
        </w:rPr>
        <w:t xml:space="preserve"> вправе привлекать независимых экспертов.</w:t>
      </w:r>
    </w:p>
    <w:p w:rsidR="00B455B8" w:rsidRPr="00AF2B80" w:rsidRDefault="00B455B8" w:rsidP="00B455B8">
      <w:pPr>
        <w:shd w:val="clear" w:color="auto" w:fill="FFFFFF"/>
        <w:tabs>
          <w:tab w:val="left" w:pos="2861"/>
        </w:tabs>
        <w:spacing w:after="0" w:line="240" w:lineRule="auto"/>
        <w:jc w:val="both"/>
        <w:rPr>
          <w:rFonts w:ascii="Times New Roman" w:hAnsi="Times New Roman" w:cs="Times New Roman"/>
          <w:sz w:val="24"/>
          <w:szCs w:val="24"/>
        </w:rPr>
      </w:pPr>
    </w:p>
    <w:p w:rsidR="00600504" w:rsidRPr="00B455B8" w:rsidRDefault="00600504" w:rsidP="00B455B8">
      <w:pPr>
        <w:pStyle w:val="a9"/>
        <w:numPr>
          <w:ilvl w:val="0"/>
          <w:numId w:val="3"/>
        </w:numPr>
        <w:tabs>
          <w:tab w:val="left" w:pos="284"/>
        </w:tabs>
        <w:spacing w:after="0" w:line="240" w:lineRule="auto"/>
        <w:jc w:val="center"/>
        <w:rPr>
          <w:rFonts w:ascii="Times New Roman" w:hAnsi="Times New Roman" w:cs="Times New Roman"/>
          <w:b/>
          <w:bCs/>
          <w:sz w:val="24"/>
          <w:szCs w:val="24"/>
        </w:rPr>
      </w:pPr>
      <w:r w:rsidRPr="00B455B8">
        <w:rPr>
          <w:rFonts w:ascii="Times New Roman" w:hAnsi="Times New Roman" w:cs="Times New Roman"/>
          <w:b/>
          <w:bCs/>
          <w:sz w:val="24"/>
          <w:szCs w:val="24"/>
        </w:rPr>
        <w:t>Ответственность сторон</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 xml:space="preserve">5.1. В случае просрочки исполнения Поставщиком обязательств, предусмотренных настоящим Договором, </w:t>
      </w:r>
      <w:r>
        <w:rPr>
          <w:rFonts w:ascii="Times New Roman" w:hAnsi="Times New Roman" w:cs="Times New Roman"/>
          <w:sz w:val="24"/>
          <w:szCs w:val="24"/>
        </w:rPr>
        <w:t>Заказчик</w:t>
      </w:r>
      <w:r w:rsidRPr="00AF2B80">
        <w:rPr>
          <w:rFonts w:ascii="Times New Roman" w:hAnsi="Times New Roman" w:cs="Times New Roman"/>
          <w:sz w:val="24"/>
          <w:szCs w:val="24"/>
        </w:rPr>
        <w:t xml:space="preserve">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(штрафа, пеней) составляет одну трехсотую действующей на день уплаты неустойки (штрафа, пеней) ставки рефинансирования Центрального банка Российской Федерации.</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lastRenderedPageBreak/>
        <w:t>5.2. Поставщик несет ответственность за качество и безопасность Товара в соответствии с действующим законодательством Российской Федерации.</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5.3. Ответственность Сторон </w:t>
      </w:r>
      <w:r w:rsidRPr="00AF2B80">
        <w:rPr>
          <w:rFonts w:ascii="Times New Roman" w:hAnsi="Times New Roman" w:cs="Times New Roman"/>
          <w:sz w:val="24"/>
          <w:szCs w:val="24"/>
        </w:rPr>
        <w:t>определяется в соответствии с законодательством Российской Федерации.</w:t>
      </w:r>
    </w:p>
    <w:p w:rsidR="00600504"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5.</w:t>
      </w:r>
      <w:r>
        <w:rPr>
          <w:rFonts w:ascii="Times New Roman" w:hAnsi="Times New Roman" w:cs="Times New Roman"/>
          <w:sz w:val="24"/>
          <w:szCs w:val="24"/>
        </w:rPr>
        <w:t>4</w:t>
      </w:r>
      <w:r w:rsidRPr="00AF2B80">
        <w:rPr>
          <w:rFonts w:ascii="Times New Roman" w:hAnsi="Times New Roman" w:cs="Times New Roman"/>
          <w:sz w:val="24"/>
          <w:szCs w:val="24"/>
        </w:rPr>
        <w:t>. Уплата неустойки не освобождает Стороны от исполнения обязательств по настоящему Договору.</w:t>
      </w:r>
    </w:p>
    <w:p w:rsidR="00600504"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5.</w:t>
      </w:r>
      <w:r>
        <w:rPr>
          <w:rFonts w:ascii="Times New Roman" w:hAnsi="Times New Roman" w:cs="Times New Roman"/>
          <w:sz w:val="24"/>
          <w:szCs w:val="24"/>
        </w:rPr>
        <w:t>5</w:t>
      </w:r>
      <w:r w:rsidRPr="00AF2B80">
        <w:rPr>
          <w:rFonts w:ascii="Times New Roman" w:hAnsi="Times New Roman" w:cs="Times New Roman"/>
          <w:sz w:val="24"/>
          <w:szCs w:val="24"/>
        </w:rPr>
        <w:t>. В случае неисполнения или ненадлежащего исполнения принятых обязательств по Договору Стороны несут ответственность в соответствии с ним и действующим законодательством Российской Федерации.</w:t>
      </w:r>
    </w:p>
    <w:p w:rsidR="00B455B8" w:rsidRPr="00AF2B80" w:rsidRDefault="00B455B8" w:rsidP="00B455B8">
      <w:pPr>
        <w:shd w:val="clear" w:color="auto" w:fill="FFFFFF"/>
        <w:tabs>
          <w:tab w:val="left" w:pos="2861"/>
        </w:tabs>
        <w:spacing w:after="0" w:line="240" w:lineRule="auto"/>
        <w:jc w:val="both"/>
        <w:rPr>
          <w:rFonts w:ascii="Times New Roman" w:hAnsi="Times New Roman" w:cs="Times New Roman"/>
          <w:sz w:val="24"/>
          <w:szCs w:val="24"/>
        </w:rPr>
      </w:pPr>
    </w:p>
    <w:p w:rsidR="00600504" w:rsidRPr="00B455B8" w:rsidRDefault="00600504" w:rsidP="00B455B8">
      <w:pPr>
        <w:pStyle w:val="a9"/>
        <w:numPr>
          <w:ilvl w:val="0"/>
          <w:numId w:val="3"/>
        </w:numPr>
        <w:tabs>
          <w:tab w:val="left" w:pos="284"/>
        </w:tabs>
        <w:spacing w:after="0" w:line="240" w:lineRule="auto"/>
        <w:jc w:val="center"/>
        <w:rPr>
          <w:rFonts w:ascii="Times New Roman" w:hAnsi="Times New Roman" w:cs="Times New Roman"/>
          <w:b/>
          <w:bCs/>
          <w:sz w:val="24"/>
          <w:szCs w:val="24"/>
        </w:rPr>
      </w:pPr>
      <w:r w:rsidRPr="00B455B8">
        <w:rPr>
          <w:rFonts w:ascii="Times New Roman" w:hAnsi="Times New Roman" w:cs="Times New Roman"/>
          <w:b/>
          <w:bCs/>
          <w:sz w:val="24"/>
          <w:szCs w:val="24"/>
        </w:rPr>
        <w:t>Порядок разрешения споров</w:t>
      </w:r>
    </w:p>
    <w:p w:rsidR="00600504" w:rsidRPr="00AF2B80" w:rsidRDefault="00600504" w:rsidP="00B455B8">
      <w:pPr>
        <w:tabs>
          <w:tab w:val="left" w:pos="284"/>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6.1.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досудебного урегу</w:t>
      </w:r>
      <w:r w:rsidR="00AE0065">
        <w:rPr>
          <w:rFonts w:ascii="Times New Roman" w:hAnsi="Times New Roman" w:cs="Times New Roman"/>
          <w:sz w:val="24"/>
          <w:szCs w:val="24"/>
        </w:rPr>
        <w:t>лирования - переговоров и т.д.</w:t>
      </w:r>
    </w:p>
    <w:p w:rsidR="00600504" w:rsidRDefault="00600504" w:rsidP="00B455B8">
      <w:pPr>
        <w:tabs>
          <w:tab w:val="left" w:pos="284"/>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sz w:val="24"/>
          <w:szCs w:val="24"/>
        </w:rPr>
        <w:t>6.</w:t>
      </w:r>
      <w:r>
        <w:rPr>
          <w:rFonts w:ascii="Times New Roman" w:hAnsi="Times New Roman" w:cs="Times New Roman"/>
          <w:sz w:val="24"/>
          <w:szCs w:val="24"/>
        </w:rPr>
        <w:t>2</w:t>
      </w:r>
      <w:r w:rsidRPr="00AF2B80">
        <w:rPr>
          <w:rFonts w:ascii="Times New Roman" w:hAnsi="Times New Roman" w:cs="Times New Roman"/>
          <w:sz w:val="24"/>
          <w:szCs w:val="24"/>
        </w:rPr>
        <w:t>. В случае невозможности разре</w:t>
      </w:r>
      <w:r w:rsidR="00AE0065">
        <w:rPr>
          <w:rFonts w:ascii="Times New Roman" w:hAnsi="Times New Roman" w:cs="Times New Roman"/>
          <w:sz w:val="24"/>
          <w:szCs w:val="24"/>
        </w:rPr>
        <w:t>шения споров путем переговоров стороны</w:t>
      </w:r>
      <w:r w:rsidRPr="00AF2B80">
        <w:rPr>
          <w:rFonts w:ascii="Times New Roman" w:hAnsi="Times New Roman" w:cs="Times New Roman"/>
          <w:sz w:val="24"/>
          <w:szCs w:val="24"/>
        </w:rPr>
        <w:t xml:space="preserve"> передают их на рассмотрение в Арбитражный суд </w:t>
      </w:r>
      <w:r>
        <w:rPr>
          <w:rFonts w:ascii="Times New Roman" w:hAnsi="Times New Roman" w:cs="Times New Roman"/>
          <w:sz w:val="24"/>
          <w:szCs w:val="24"/>
        </w:rPr>
        <w:t>Чеченской Республики</w:t>
      </w:r>
      <w:r w:rsidRPr="00AF2B80">
        <w:rPr>
          <w:rFonts w:ascii="Times New Roman" w:hAnsi="Times New Roman" w:cs="Times New Roman"/>
          <w:sz w:val="24"/>
          <w:szCs w:val="24"/>
        </w:rPr>
        <w:t>.</w:t>
      </w:r>
    </w:p>
    <w:p w:rsidR="00B455B8" w:rsidRPr="00AF2B80" w:rsidRDefault="00B455B8" w:rsidP="00B455B8">
      <w:pPr>
        <w:tabs>
          <w:tab w:val="left" w:pos="284"/>
        </w:tabs>
        <w:spacing w:after="0" w:line="240" w:lineRule="auto"/>
        <w:jc w:val="both"/>
        <w:rPr>
          <w:rFonts w:ascii="Times New Roman" w:hAnsi="Times New Roman" w:cs="Times New Roman"/>
          <w:sz w:val="24"/>
          <w:szCs w:val="24"/>
        </w:rPr>
      </w:pPr>
    </w:p>
    <w:p w:rsidR="00600504" w:rsidRPr="00B455B8" w:rsidRDefault="00600504" w:rsidP="00B455B8">
      <w:pPr>
        <w:pStyle w:val="a9"/>
        <w:numPr>
          <w:ilvl w:val="0"/>
          <w:numId w:val="3"/>
        </w:numPr>
        <w:tabs>
          <w:tab w:val="left" w:pos="284"/>
        </w:tabs>
        <w:spacing w:after="0" w:line="240" w:lineRule="auto"/>
        <w:jc w:val="center"/>
        <w:rPr>
          <w:rFonts w:ascii="Times New Roman" w:hAnsi="Times New Roman" w:cs="Times New Roman"/>
          <w:b/>
          <w:sz w:val="24"/>
          <w:szCs w:val="24"/>
        </w:rPr>
      </w:pPr>
      <w:r w:rsidRPr="00B455B8">
        <w:rPr>
          <w:rFonts w:ascii="Times New Roman" w:hAnsi="Times New Roman" w:cs="Times New Roman"/>
          <w:b/>
          <w:sz w:val="24"/>
          <w:szCs w:val="24"/>
        </w:rPr>
        <w:t>Срок действия договора</w:t>
      </w:r>
    </w:p>
    <w:p w:rsidR="00600504" w:rsidRDefault="000A7283" w:rsidP="00B455B8">
      <w:pPr>
        <w:pStyle w:val="a4"/>
        <w:keepNext w:val="0"/>
        <w:tabs>
          <w:tab w:val="left" w:pos="284"/>
        </w:tabs>
        <w:suppressAutoHyphens w:val="0"/>
        <w:autoSpaceDE w:val="0"/>
        <w:autoSpaceDN w:val="0"/>
        <w:ind w:left="142"/>
        <w:jc w:val="both"/>
        <w:outlineLvl w:val="9"/>
        <w:rPr>
          <w:szCs w:val="24"/>
        </w:rPr>
      </w:pPr>
      <w:r>
        <w:rPr>
          <w:szCs w:val="24"/>
        </w:rPr>
        <w:t>7.1.</w:t>
      </w:r>
      <w:r w:rsidR="00B455B8">
        <w:rPr>
          <w:szCs w:val="24"/>
        </w:rPr>
        <w:t xml:space="preserve"> </w:t>
      </w:r>
      <w:r w:rsidR="00600504" w:rsidRPr="00AF2B80">
        <w:rPr>
          <w:szCs w:val="24"/>
        </w:rPr>
        <w:t xml:space="preserve">Срок действия договора с момента подписания </w:t>
      </w:r>
      <w:r w:rsidR="00AE0065">
        <w:rPr>
          <w:szCs w:val="24"/>
        </w:rPr>
        <w:t>договора сторонами определяется по</w:t>
      </w:r>
      <w:r w:rsidR="00D079DA">
        <w:rPr>
          <w:szCs w:val="24"/>
        </w:rPr>
        <w:t xml:space="preserve"> </w:t>
      </w:r>
      <w:r w:rsidR="00AE0065">
        <w:rPr>
          <w:szCs w:val="24"/>
        </w:rPr>
        <w:t>31.</w:t>
      </w:r>
      <w:r w:rsidR="00964C39">
        <w:rPr>
          <w:szCs w:val="24"/>
        </w:rPr>
        <w:t>12</w:t>
      </w:r>
      <w:r w:rsidR="00AE0065">
        <w:rPr>
          <w:szCs w:val="24"/>
        </w:rPr>
        <w:t>.</w:t>
      </w:r>
      <w:r>
        <w:rPr>
          <w:szCs w:val="24"/>
        </w:rPr>
        <w:t>20</w:t>
      </w:r>
      <w:r w:rsidR="00D079DA">
        <w:rPr>
          <w:szCs w:val="24"/>
        </w:rPr>
        <w:t>2</w:t>
      </w:r>
      <w:r w:rsidR="00BA5599">
        <w:rPr>
          <w:szCs w:val="24"/>
        </w:rPr>
        <w:t>6</w:t>
      </w:r>
      <w:r w:rsidR="00AE0065">
        <w:rPr>
          <w:szCs w:val="24"/>
        </w:rPr>
        <w:t xml:space="preserve"> </w:t>
      </w:r>
      <w:r w:rsidR="00600504">
        <w:rPr>
          <w:szCs w:val="24"/>
        </w:rPr>
        <w:t>г.</w:t>
      </w:r>
      <w:r w:rsidR="00AE0065">
        <w:rPr>
          <w:szCs w:val="24"/>
        </w:rPr>
        <w:t xml:space="preserve"> а в части неисполненных обязательств до полного исполнения обязательств Сторонами.</w:t>
      </w:r>
    </w:p>
    <w:p w:rsidR="00600504" w:rsidRPr="00AF2B80" w:rsidRDefault="00600504" w:rsidP="00B455B8">
      <w:pPr>
        <w:pStyle w:val="a4"/>
        <w:keepNext w:val="0"/>
        <w:tabs>
          <w:tab w:val="left" w:pos="284"/>
        </w:tabs>
        <w:suppressAutoHyphens w:val="0"/>
        <w:autoSpaceDE w:val="0"/>
        <w:autoSpaceDN w:val="0"/>
        <w:jc w:val="both"/>
        <w:outlineLvl w:val="9"/>
        <w:rPr>
          <w:szCs w:val="24"/>
        </w:rPr>
      </w:pPr>
    </w:p>
    <w:p w:rsidR="00600504" w:rsidRPr="00B455B8" w:rsidRDefault="00600504" w:rsidP="00B455B8">
      <w:pPr>
        <w:pStyle w:val="a9"/>
        <w:numPr>
          <w:ilvl w:val="0"/>
          <w:numId w:val="3"/>
        </w:numPr>
        <w:tabs>
          <w:tab w:val="left" w:pos="284"/>
        </w:tabs>
        <w:spacing w:after="0" w:line="240" w:lineRule="auto"/>
        <w:jc w:val="center"/>
        <w:rPr>
          <w:rFonts w:ascii="Times New Roman" w:hAnsi="Times New Roman" w:cs="Times New Roman"/>
          <w:b/>
          <w:bCs/>
          <w:color w:val="000000"/>
          <w:sz w:val="24"/>
          <w:szCs w:val="24"/>
        </w:rPr>
      </w:pPr>
      <w:r w:rsidRPr="00B455B8">
        <w:rPr>
          <w:rFonts w:ascii="Times New Roman" w:hAnsi="Times New Roman" w:cs="Times New Roman"/>
          <w:b/>
          <w:bCs/>
          <w:color w:val="000000"/>
          <w:sz w:val="24"/>
          <w:szCs w:val="24"/>
        </w:rPr>
        <w:t>Прочие условия договора</w:t>
      </w:r>
    </w:p>
    <w:p w:rsidR="00600504" w:rsidRPr="00AF2B80" w:rsidRDefault="00600504" w:rsidP="00B455B8">
      <w:pPr>
        <w:shd w:val="clear" w:color="auto" w:fill="FFFFFF"/>
        <w:spacing w:after="0" w:line="240" w:lineRule="auto"/>
        <w:ind w:left="142"/>
        <w:jc w:val="both"/>
        <w:rPr>
          <w:rFonts w:ascii="Times New Roman" w:hAnsi="Times New Roman" w:cs="Times New Roman"/>
          <w:color w:val="000000"/>
          <w:sz w:val="24"/>
          <w:szCs w:val="24"/>
        </w:rPr>
      </w:pPr>
      <w:r w:rsidRPr="00AF2B80">
        <w:rPr>
          <w:rFonts w:ascii="Times New Roman" w:hAnsi="Times New Roman" w:cs="Times New Roman"/>
          <w:color w:val="000000"/>
          <w:sz w:val="24"/>
          <w:szCs w:val="24"/>
        </w:rPr>
        <w:t>8.1. Настоящий договор составлен в двух экземплярах на русском языке. Оба экземпляра име</w:t>
      </w:r>
      <w:r w:rsidR="00B455B8">
        <w:rPr>
          <w:rFonts w:ascii="Times New Roman" w:hAnsi="Times New Roman" w:cs="Times New Roman"/>
          <w:color w:val="000000"/>
          <w:sz w:val="24"/>
          <w:szCs w:val="24"/>
        </w:rPr>
        <w:t>ют одинаковую юридическую силу.</w:t>
      </w:r>
    </w:p>
    <w:p w:rsidR="00600504" w:rsidRPr="00AF2B80" w:rsidRDefault="00600504" w:rsidP="00B455B8">
      <w:pPr>
        <w:shd w:val="clear" w:color="auto" w:fill="FFFFFF"/>
        <w:spacing w:after="0" w:line="240" w:lineRule="auto"/>
        <w:ind w:left="142"/>
        <w:jc w:val="both"/>
        <w:rPr>
          <w:rFonts w:ascii="Times New Roman" w:hAnsi="Times New Roman" w:cs="Times New Roman"/>
          <w:color w:val="000000"/>
          <w:sz w:val="24"/>
          <w:szCs w:val="24"/>
        </w:rPr>
      </w:pPr>
      <w:r w:rsidRPr="00AF2B80">
        <w:rPr>
          <w:rFonts w:ascii="Times New Roman" w:hAnsi="Times New Roman" w:cs="Times New Roman"/>
          <w:color w:val="000000"/>
          <w:sz w:val="24"/>
          <w:szCs w:val="24"/>
        </w:rPr>
        <w:t>8.2. Любые изменения и дополнения, не противоречащие действующему законодательству Российской Федерации, оформляются дополнительными соглашениями сторон в письменной форме.</w:t>
      </w:r>
    </w:p>
    <w:p w:rsidR="00540077" w:rsidRPr="00AF2B80" w:rsidRDefault="00600504" w:rsidP="00B455B8">
      <w:pPr>
        <w:shd w:val="clear" w:color="auto" w:fill="FFFFFF"/>
        <w:tabs>
          <w:tab w:val="left" w:pos="2861"/>
        </w:tabs>
        <w:spacing w:after="0" w:line="240" w:lineRule="auto"/>
        <w:ind w:left="142"/>
        <w:jc w:val="both"/>
        <w:rPr>
          <w:rFonts w:ascii="Times New Roman" w:hAnsi="Times New Roman" w:cs="Times New Roman"/>
          <w:sz w:val="24"/>
          <w:szCs w:val="24"/>
        </w:rPr>
      </w:pPr>
      <w:r w:rsidRPr="00AF2B80">
        <w:rPr>
          <w:rFonts w:ascii="Times New Roman" w:hAnsi="Times New Roman" w:cs="Times New Roman"/>
          <w:color w:val="000000"/>
          <w:sz w:val="24"/>
          <w:szCs w:val="24"/>
        </w:rPr>
        <w:t>8.3.</w:t>
      </w:r>
      <w:r w:rsidRPr="00AF2B80">
        <w:rPr>
          <w:rFonts w:ascii="Times New Roman" w:hAnsi="Times New Roman" w:cs="Times New Roman"/>
          <w:sz w:val="24"/>
          <w:szCs w:val="24"/>
        </w:rPr>
        <w:t xml:space="preserve"> Настоящий Договор может быть изменен и (или) дополнен, а также расторгнут Сторонами в период его действия на основе их взаимного согласия и наличия объективных причин, вызвавших такие действия Сто</w:t>
      </w:r>
      <w:r w:rsidR="00B455B8">
        <w:rPr>
          <w:rFonts w:ascii="Times New Roman" w:hAnsi="Times New Roman" w:cs="Times New Roman"/>
          <w:sz w:val="24"/>
          <w:szCs w:val="24"/>
        </w:rPr>
        <w:t>рон.</w:t>
      </w:r>
    </w:p>
    <w:p w:rsidR="00651A77" w:rsidRPr="00B455B8" w:rsidRDefault="00651A77" w:rsidP="00B455B8">
      <w:pPr>
        <w:tabs>
          <w:tab w:val="left" w:pos="284"/>
        </w:tabs>
        <w:spacing w:after="0" w:line="240" w:lineRule="auto"/>
        <w:ind w:left="142"/>
        <w:jc w:val="center"/>
        <w:rPr>
          <w:rFonts w:ascii="Times New Roman" w:hAnsi="Times New Roman" w:cs="Times New Roman"/>
          <w:bCs/>
          <w:color w:val="000000"/>
          <w:sz w:val="24"/>
          <w:szCs w:val="24"/>
        </w:rPr>
      </w:pPr>
    </w:p>
    <w:p w:rsidR="00600504" w:rsidRPr="00B455B8" w:rsidRDefault="00600504" w:rsidP="00B455B8">
      <w:pPr>
        <w:pStyle w:val="a9"/>
        <w:numPr>
          <w:ilvl w:val="0"/>
          <w:numId w:val="3"/>
        </w:numPr>
        <w:tabs>
          <w:tab w:val="left" w:pos="284"/>
        </w:tabs>
        <w:spacing w:after="0" w:line="240" w:lineRule="auto"/>
        <w:jc w:val="center"/>
        <w:rPr>
          <w:rFonts w:ascii="Times New Roman" w:hAnsi="Times New Roman" w:cs="Times New Roman"/>
          <w:b/>
          <w:bCs/>
          <w:color w:val="000000"/>
          <w:sz w:val="24"/>
          <w:szCs w:val="24"/>
        </w:rPr>
      </w:pPr>
      <w:r w:rsidRPr="00B455B8">
        <w:rPr>
          <w:rFonts w:ascii="Times New Roman" w:hAnsi="Times New Roman" w:cs="Times New Roman"/>
          <w:b/>
          <w:bCs/>
          <w:color w:val="000000"/>
          <w:sz w:val="24"/>
          <w:szCs w:val="24"/>
        </w:rPr>
        <w:t>Юридические адреса, реквизиты подписи сторон</w:t>
      </w:r>
    </w:p>
    <w:p w:rsidR="00B455B8" w:rsidRPr="00B455B8" w:rsidRDefault="00B455B8" w:rsidP="00B455B8">
      <w:pPr>
        <w:tabs>
          <w:tab w:val="left" w:pos="284"/>
        </w:tabs>
        <w:spacing w:after="0" w:line="240" w:lineRule="auto"/>
        <w:rPr>
          <w:rFonts w:ascii="Times New Roman" w:hAnsi="Times New Roman" w:cs="Times New Roman"/>
          <w:bCs/>
          <w:color w:val="000000"/>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874"/>
      </w:tblGrid>
      <w:tr w:rsidR="002C2DEE" w:rsidRPr="007D5676" w:rsidTr="0082646E">
        <w:tc>
          <w:tcPr>
            <w:tcW w:w="4843" w:type="dxa"/>
          </w:tcPr>
          <w:p w:rsidR="002C2DEE" w:rsidRPr="00B455B8" w:rsidRDefault="002C2DEE" w:rsidP="00B455B8">
            <w:pPr>
              <w:tabs>
                <w:tab w:val="left" w:pos="284"/>
              </w:tabs>
              <w:jc w:val="center"/>
              <w:rPr>
                <w:rFonts w:ascii="Times New Roman" w:eastAsia="Times New Roman" w:hAnsi="Times New Roman" w:cs="Times New Roman"/>
                <w:b/>
                <w:sz w:val="24"/>
                <w:szCs w:val="24"/>
              </w:rPr>
            </w:pPr>
            <w:r w:rsidRPr="00B455B8">
              <w:rPr>
                <w:rFonts w:ascii="Times New Roman" w:eastAsia="Times New Roman" w:hAnsi="Times New Roman" w:cs="Times New Roman"/>
                <w:b/>
                <w:sz w:val="24"/>
                <w:szCs w:val="24"/>
              </w:rPr>
              <w:t>Заказчик:</w:t>
            </w:r>
          </w:p>
          <w:p w:rsidR="00BA5599" w:rsidRDefault="00BA5599" w:rsidP="00BA5599">
            <w:pPr>
              <w:tabs>
                <w:tab w:val="left" w:pos="284"/>
              </w:tabs>
              <w:jc w:val="both"/>
              <w:rPr>
                <w:rFonts w:ascii="Times New Roman" w:hAnsi="Times New Roman" w:cs="Times New Roman"/>
                <w:bCs/>
                <w:color w:val="000000"/>
                <w:sz w:val="24"/>
                <w:szCs w:val="24"/>
              </w:rPr>
            </w:pPr>
            <w:r w:rsidRPr="00E03D88">
              <w:rPr>
                <w:rFonts w:ascii="Times New Roman" w:hAnsi="Times New Roman" w:cs="Times New Roman"/>
                <w:bCs/>
                <w:color w:val="000000"/>
                <w:sz w:val="24"/>
                <w:szCs w:val="24"/>
              </w:rPr>
              <w:t>Филиал ФГБУ «ФНИЦ Охота «Грозненский»</w:t>
            </w:r>
          </w:p>
          <w:p w:rsidR="002C2DEE" w:rsidRPr="002C2DEE" w:rsidRDefault="002C2DEE" w:rsidP="002C2DEE">
            <w:pPr>
              <w:tabs>
                <w:tab w:val="left" w:pos="284"/>
              </w:tabs>
              <w:jc w:val="both"/>
              <w:rPr>
                <w:rFonts w:ascii="Times New Roman" w:hAnsi="Times New Roman" w:cs="Times New Roman"/>
                <w:bCs/>
                <w:color w:val="000000"/>
                <w:sz w:val="24"/>
                <w:szCs w:val="24"/>
              </w:rPr>
            </w:pPr>
            <w:r w:rsidRPr="002C2DEE">
              <w:rPr>
                <w:rFonts w:ascii="Times New Roman" w:hAnsi="Times New Roman" w:cs="Times New Roman"/>
                <w:bCs/>
                <w:color w:val="000000"/>
                <w:sz w:val="24"/>
                <w:szCs w:val="24"/>
              </w:rPr>
              <w:t>Адрес: 36</w:t>
            </w:r>
            <w:r w:rsidR="00F16AAD">
              <w:rPr>
                <w:rFonts w:ascii="Times New Roman" w:hAnsi="Times New Roman" w:cs="Times New Roman"/>
                <w:bCs/>
                <w:color w:val="000000"/>
                <w:sz w:val="24"/>
                <w:szCs w:val="24"/>
              </w:rPr>
              <w:t>4029</w:t>
            </w:r>
            <w:r w:rsidRPr="002C2DEE">
              <w:rPr>
                <w:rFonts w:ascii="Times New Roman" w:hAnsi="Times New Roman" w:cs="Times New Roman"/>
                <w:bCs/>
                <w:color w:val="000000"/>
                <w:sz w:val="24"/>
                <w:szCs w:val="24"/>
              </w:rPr>
              <w:t xml:space="preserve">, г. </w:t>
            </w:r>
            <w:r w:rsidR="00F16AAD">
              <w:rPr>
                <w:rFonts w:ascii="Times New Roman" w:hAnsi="Times New Roman" w:cs="Times New Roman"/>
                <w:bCs/>
                <w:color w:val="000000"/>
                <w:sz w:val="24"/>
                <w:szCs w:val="24"/>
              </w:rPr>
              <w:t>Грозный</w:t>
            </w:r>
            <w:r w:rsidRPr="002C2DEE">
              <w:rPr>
                <w:rFonts w:ascii="Times New Roman" w:hAnsi="Times New Roman" w:cs="Times New Roman"/>
                <w:bCs/>
                <w:color w:val="000000"/>
                <w:sz w:val="24"/>
                <w:szCs w:val="24"/>
              </w:rPr>
              <w:t xml:space="preserve">, </w:t>
            </w:r>
            <w:r w:rsidR="00F16AAD">
              <w:rPr>
                <w:rFonts w:ascii="Times New Roman" w:hAnsi="Times New Roman" w:cs="Times New Roman"/>
                <w:bCs/>
                <w:color w:val="000000"/>
                <w:sz w:val="24"/>
                <w:szCs w:val="24"/>
              </w:rPr>
              <w:t>ул. М.Х. Митаева</w:t>
            </w:r>
            <w:r w:rsidR="00B455B8" w:rsidRPr="00B455B8">
              <w:rPr>
                <w:rFonts w:ascii="Times New Roman" w:hAnsi="Times New Roman" w:cs="Times New Roman"/>
                <w:bCs/>
                <w:color w:val="000000"/>
                <w:sz w:val="24"/>
                <w:szCs w:val="24"/>
              </w:rPr>
              <w:t xml:space="preserve">, </w:t>
            </w:r>
            <w:r w:rsidR="00C85CAF">
              <w:rPr>
                <w:rFonts w:ascii="Times New Roman" w:hAnsi="Times New Roman" w:cs="Times New Roman"/>
                <w:bCs/>
                <w:color w:val="000000"/>
                <w:sz w:val="24"/>
                <w:szCs w:val="24"/>
              </w:rPr>
              <w:t>д</w:t>
            </w:r>
            <w:r w:rsidR="00B455B8" w:rsidRPr="00B455B8">
              <w:rPr>
                <w:rFonts w:ascii="Times New Roman" w:hAnsi="Times New Roman" w:cs="Times New Roman"/>
                <w:bCs/>
                <w:color w:val="000000"/>
                <w:sz w:val="24"/>
                <w:szCs w:val="24"/>
              </w:rPr>
              <w:t xml:space="preserve">. </w:t>
            </w:r>
            <w:r w:rsidR="00F16AAD">
              <w:rPr>
                <w:rFonts w:ascii="Times New Roman" w:hAnsi="Times New Roman" w:cs="Times New Roman"/>
                <w:bCs/>
                <w:color w:val="000000"/>
                <w:sz w:val="24"/>
                <w:szCs w:val="24"/>
              </w:rPr>
              <w:t>99</w:t>
            </w:r>
          </w:p>
          <w:p w:rsidR="00BA5599" w:rsidRPr="002C2DEE" w:rsidRDefault="00BA5599" w:rsidP="00BA5599">
            <w:pPr>
              <w:tabs>
                <w:tab w:val="left" w:pos="284"/>
              </w:tabs>
              <w:jc w:val="both"/>
              <w:rPr>
                <w:rFonts w:ascii="Times New Roman" w:hAnsi="Times New Roman" w:cs="Times New Roman"/>
                <w:bCs/>
                <w:color w:val="000000"/>
                <w:sz w:val="24"/>
                <w:szCs w:val="24"/>
              </w:rPr>
            </w:pPr>
            <w:r w:rsidRPr="002C2DEE">
              <w:rPr>
                <w:rFonts w:ascii="Times New Roman" w:hAnsi="Times New Roman" w:cs="Times New Roman"/>
                <w:bCs/>
                <w:color w:val="000000"/>
                <w:sz w:val="24"/>
                <w:szCs w:val="24"/>
              </w:rPr>
              <w:t xml:space="preserve">ИНН </w:t>
            </w:r>
            <w:r w:rsidRPr="00E03D88">
              <w:rPr>
                <w:rFonts w:ascii="Times New Roman" w:hAnsi="Times New Roman" w:cs="Times New Roman"/>
                <w:bCs/>
                <w:color w:val="000000"/>
                <w:sz w:val="24"/>
                <w:szCs w:val="24"/>
              </w:rPr>
              <w:t>5029007706</w:t>
            </w:r>
          </w:p>
          <w:p w:rsidR="00BA5599" w:rsidRPr="002C2DEE" w:rsidRDefault="00BA5599" w:rsidP="00BA5599">
            <w:pPr>
              <w:tabs>
                <w:tab w:val="left" w:pos="284"/>
              </w:tabs>
              <w:jc w:val="both"/>
              <w:rPr>
                <w:rFonts w:ascii="Times New Roman" w:hAnsi="Times New Roman" w:cs="Times New Roman"/>
                <w:bCs/>
                <w:color w:val="000000"/>
                <w:sz w:val="24"/>
                <w:szCs w:val="24"/>
              </w:rPr>
            </w:pPr>
            <w:r w:rsidRPr="002C2DEE">
              <w:rPr>
                <w:rFonts w:ascii="Times New Roman" w:hAnsi="Times New Roman" w:cs="Times New Roman"/>
                <w:bCs/>
                <w:color w:val="000000"/>
                <w:sz w:val="24"/>
                <w:szCs w:val="24"/>
              </w:rPr>
              <w:t xml:space="preserve">КПП </w:t>
            </w:r>
            <w:r w:rsidRPr="00E03D88">
              <w:rPr>
                <w:rFonts w:ascii="Times New Roman" w:hAnsi="Times New Roman" w:cs="Times New Roman"/>
                <w:bCs/>
                <w:color w:val="000000"/>
                <w:sz w:val="24"/>
                <w:szCs w:val="24"/>
              </w:rPr>
              <w:t>200043001</w:t>
            </w:r>
          </w:p>
          <w:p w:rsidR="00BA5599" w:rsidRDefault="00BA5599" w:rsidP="00BA5599">
            <w:pPr>
              <w:tabs>
                <w:tab w:val="left" w:pos="284"/>
              </w:tabs>
              <w:jc w:val="both"/>
              <w:rPr>
                <w:rFonts w:ascii="Times New Roman" w:hAnsi="Times New Roman" w:cs="Times New Roman"/>
                <w:bCs/>
                <w:color w:val="000000"/>
                <w:sz w:val="24"/>
                <w:szCs w:val="24"/>
              </w:rPr>
            </w:pPr>
            <w:r w:rsidRPr="002C2DEE">
              <w:rPr>
                <w:rFonts w:ascii="Times New Roman" w:hAnsi="Times New Roman" w:cs="Times New Roman"/>
                <w:bCs/>
                <w:color w:val="000000"/>
                <w:sz w:val="24"/>
                <w:szCs w:val="24"/>
              </w:rPr>
              <w:t xml:space="preserve">л/с </w:t>
            </w:r>
            <w:r w:rsidRPr="00E03D88">
              <w:rPr>
                <w:rFonts w:ascii="Times New Roman" w:hAnsi="Times New Roman" w:cs="Times New Roman"/>
                <w:bCs/>
                <w:color w:val="000000"/>
                <w:sz w:val="24"/>
                <w:szCs w:val="24"/>
              </w:rPr>
              <w:t>20946ЩШ1Z40</w:t>
            </w:r>
            <w:r>
              <w:rPr>
                <w:rFonts w:ascii="Times New Roman" w:hAnsi="Times New Roman" w:cs="Times New Roman"/>
                <w:bCs/>
                <w:color w:val="000000"/>
                <w:sz w:val="24"/>
                <w:szCs w:val="24"/>
              </w:rPr>
              <w:t xml:space="preserve"> </w:t>
            </w:r>
            <w:r w:rsidRPr="00E03D88">
              <w:rPr>
                <w:rFonts w:ascii="Times New Roman" w:hAnsi="Times New Roman" w:cs="Times New Roman"/>
                <w:bCs/>
                <w:color w:val="000000"/>
                <w:sz w:val="24"/>
                <w:szCs w:val="24"/>
              </w:rPr>
              <w:t>ОКЦ №12 ЮГУ Банка России//УФК по Чеченской Республике г. Грозный</w:t>
            </w:r>
          </w:p>
          <w:p w:rsidR="00BA5599" w:rsidRPr="002C2DEE" w:rsidRDefault="00BA5599" w:rsidP="00BA5599">
            <w:pPr>
              <w:tabs>
                <w:tab w:val="left" w:pos="284"/>
              </w:tabs>
              <w:jc w:val="both"/>
              <w:rPr>
                <w:rFonts w:ascii="Times New Roman" w:hAnsi="Times New Roman" w:cs="Times New Roman"/>
                <w:bCs/>
                <w:color w:val="000000"/>
                <w:sz w:val="24"/>
                <w:szCs w:val="24"/>
              </w:rPr>
            </w:pPr>
            <w:r w:rsidRPr="00C92CDB">
              <w:rPr>
                <w:rFonts w:ascii="Times New Roman" w:hAnsi="Times New Roman" w:cs="Times New Roman"/>
                <w:bCs/>
                <w:color w:val="000000"/>
                <w:sz w:val="24"/>
                <w:szCs w:val="24"/>
              </w:rPr>
              <w:t xml:space="preserve">БИК: </w:t>
            </w:r>
            <w:r w:rsidR="00070A0C" w:rsidRPr="00070A0C">
              <w:rPr>
                <w:rFonts w:ascii="Times New Roman" w:hAnsi="Times New Roman" w:cs="Times New Roman"/>
                <w:bCs/>
                <w:color w:val="000000"/>
                <w:sz w:val="24"/>
                <w:szCs w:val="24"/>
              </w:rPr>
              <w:t>012202102</w:t>
            </w:r>
          </w:p>
          <w:p w:rsidR="00BA5599" w:rsidRDefault="00BA5599" w:rsidP="00BA5599">
            <w:pPr>
              <w:tabs>
                <w:tab w:val="left" w:pos="284"/>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к</w:t>
            </w:r>
            <w:r w:rsidRPr="002C2DEE">
              <w:rPr>
                <w:rFonts w:ascii="Times New Roman" w:hAnsi="Times New Roman" w:cs="Times New Roman"/>
                <w:bCs/>
                <w:color w:val="000000"/>
                <w:sz w:val="24"/>
                <w:szCs w:val="24"/>
              </w:rPr>
              <w:t xml:space="preserve">/с </w:t>
            </w:r>
            <w:r w:rsidR="00070A0C" w:rsidRPr="00070A0C">
              <w:rPr>
                <w:rFonts w:ascii="Times New Roman" w:hAnsi="Times New Roman" w:cs="Times New Roman"/>
                <w:bCs/>
                <w:color w:val="000000"/>
                <w:sz w:val="24"/>
                <w:szCs w:val="24"/>
              </w:rPr>
              <w:t>03214643000000013231</w:t>
            </w:r>
          </w:p>
          <w:p w:rsidR="00BA5599" w:rsidRPr="002C2DEE" w:rsidRDefault="00BA5599" w:rsidP="00BA5599">
            <w:pPr>
              <w:tabs>
                <w:tab w:val="left" w:pos="284"/>
              </w:tabs>
              <w:jc w:val="both"/>
              <w:rPr>
                <w:rFonts w:ascii="Times New Roman" w:hAnsi="Times New Roman" w:cs="Times New Roman"/>
                <w:bCs/>
                <w:color w:val="000000"/>
                <w:sz w:val="24"/>
                <w:szCs w:val="24"/>
              </w:rPr>
            </w:pPr>
            <w:r w:rsidRPr="00C85CAF">
              <w:rPr>
                <w:rFonts w:ascii="Times New Roman" w:hAnsi="Times New Roman" w:cs="Times New Roman"/>
                <w:bCs/>
                <w:color w:val="000000"/>
                <w:sz w:val="24"/>
                <w:szCs w:val="24"/>
              </w:rPr>
              <w:t xml:space="preserve">ЕКС: </w:t>
            </w:r>
            <w:r w:rsidR="00070A0C" w:rsidRPr="00070A0C">
              <w:rPr>
                <w:rFonts w:ascii="Times New Roman" w:hAnsi="Times New Roman" w:cs="Times New Roman"/>
                <w:bCs/>
                <w:color w:val="000000"/>
                <w:sz w:val="24"/>
                <w:szCs w:val="24"/>
              </w:rPr>
              <w:t>40102810745370000024</w:t>
            </w:r>
          </w:p>
          <w:p w:rsidR="00BA5599" w:rsidRPr="002C2DEE" w:rsidRDefault="00BA5599" w:rsidP="00BA5599">
            <w:pPr>
              <w:tabs>
                <w:tab w:val="left" w:pos="284"/>
              </w:tabs>
              <w:jc w:val="both"/>
              <w:rPr>
                <w:rFonts w:ascii="Times New Roman" w:hAnsi="Times New Roman" w:cs="Times New Roman"/>
                <w:bCs/>
                <w:color w:val="000000"/>
                <w:sz w:val="24"/>
                <w:szCs w:val="24"/>
              </w:rPr>
            </w:pPr>
            <w:r w:rsidRPr="002C2DEE">
              <w:rPr>
                <w:rFonts w:ascii="Times New Roman" w:hAnsi="Times New Roman" w:cs="Times New Roman"/>
                <w:bCs/>
                <w:color w:val="000000"/>
                <w:sz w:val="24"/>
                <w:szCs w:val="24"/>
              </w:rPr>
              <w:t>Телефон: +7 (</w:t>
            </w:r>
            <w:r>
              <w:rPr>
                <w:rFonts w:ascii="Times New Roman" w:hAnsi="Times New Roman" w:cs="Times New Roman"/>
                <w:bCs/>
                <w:color w:val="000000"/>
                <w:sz w:val="24"/>
                <w:szCs w:val="24"/>
              </w:rPr>
              <w:t>928</w:t>
            </w:r>
            <w:r w:rsidRPr="002C2DEE">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739 63 30</w:t>
            </w:r>
          </w:p>
          <w:p w:rsidR="00BA5599" w:rsidRPr="005530B8" w:rsidRDefault="00BA5599" w:rsidP="00BA5599">
            <w:pPr>
              <w:tabs>
                <w:tab w:val="left" w:pos="284"/>
              </w:tabs>
              <w:jc w:val="both"/>
              <w:rPr>
                <w:lang w:val="en-US"/>
              </w:rPr>
            </w:pPr>
            <w:r w:rsidRPr="002C2DEE">
              <w:rPr>
                <w:rFonts w:ascii="Times New Roman" w:hAnsi="Times New Roman" w:cs="Times New Roman"/>
                <w:bCs/>
                <w:color w:val="000000"/>
                <w:sz w:val="24"/>
                <w:szCs w:val="24"/>
                <w:lang w:val="en-US"/>
              </w:rPr>
              <w:t>e</w:t>
            </w:r>
            <w:r w:rsidRPr="005530B8">
              <w:rPr>
                <w:rFonts w:ascii="Times New Roman" w:hAnsi="Times New Roman" w:cs="Times New Roman"/>
                <w:bCs/>
                <w:color w:val="000000"/>
                <w:sz w:val="24"/>
                <w:szCs w:val="24"/>
                <w:lang w:val="en-US"/>
              </w:rPr>
              <w:t>-</w:t>
            </w:r>
            <w:r w:rsidRPr="002C2DEE">
              <w:rPr>
                <w:rFonts w:ascii="Times New Roman" w:hAnsi="Times New Roman" w:cs="Times New Roman"/>
                <w:bCs/>
                <w:color w:val="000000"/>
                <w:sz w:val="24"/>
                <w:szCs w:val="24"/>
                <w:lang w:val="en-US"/>
              </w:rPr>
              <w:t>mail</w:t>
            </w:r>
            <w:r w:rsidRPr="005530B8">
              <w:rPr>
                <w:rFonts w:ascii="Times New Roman" w:hAnsi="Times New Roman" w:cs="Times New Roman"/>
                <w:bCs/>
                <w:color w:val="000000"/>
                <w:sz w:val="24"/>
                <w:szCs w:val="24"/>
                <w:lang w:val="en-US"/>
              </w:rPr>
              <w:t xml:space="preserve">: </w:t>
            </w:r>
            <w:r w:rsidRPr="002470CE">
              <w:rPr>
                <w:rFonts w:ascii="Times New Roman" w:hAnsi="Times New Roman" w:cs="Times New Roman"/>
                <w:sz w:val="24"/>
                <w:lang w:val="en-US"/>
              </w:rPr>
              <w:t>gooh</w:t>
            </w:r>
            <w:r w:rsidRPr="005530B8">
              <w:rPr>
                <w:rFonts w:ascii="Times New Roman" w:hAnsi="Times New Roman" w:cs="Times New Roman"/>
                <w:sz w:val="24"/>
                <w:lang w:val="en-US"/>
              </w:rPr>
              <w:t>_</w:t>
            </w:r>
            <w:r w:rsidRPr="002470CE">
              <w:rPr>
                <w:rFonts w:ascii="Times New Roman" w:hAnsi="Times New Roman" w:cs="Times New Roman"/>
                <w:sz w:val="24"/>
                <w:lang w:val="en-US"/>
              </w:rPr>
              <w:t>orlinoe</w:t>
            </w:r>
            <w:r w:rsidRPr="005530B8">
              <w:rPr>
                <w:rFonts w:ascii="Times New Roman" w:hAnsi="Times New Roman" w:cs="Times New Roman"/>
                <w:sz w:val="24"/>
                <w:lang w:val="en-US"/>
              </w:rPr>
              <w:t>@</w:t>
            </w:r>
            <w:r w:rsidRPr="002470CE">
              <w:rPr>
                <w:rFonts w:ascii="Times New Roman" w:hAnsi="Times New Roman" w:cs="Times New Roman"/>
                <w:sz w:val="24"/>
                <w:lang w:val="en-US"/>
              </w:rPr>
              <w:t>mail</w:t>
            </w:r>
            <w:r w:rsidRPr="005530B8">
              <w:rPr>
                <w:rFonts w:ascii="Times New Roman" w:hAnsi="Times New Roman" w:cs="Times New Roman"/>
                <w:sz w:val="24"/>
                <w:lang w:val="en-US"/>
              </w:rPr>
              <w:t>.</w:t>
            </w:r>
            <w:r w:rsidRPr="002470CE">
              <w:rPr>
                <w:rFonts w:ascii="Times New Roman" w:hAnsi="Times New Roman" w:cs="Times New Roman"/>
                <w:sz w:val="24"/>
                <w:lang w:val="en-US"/>
              </w:rPr>
              <w:t>ru</w:t>
            </w:r>
          </w:p>
          <w:p w:rsidR="00971CE6" w:rsidRPr="00BA5599" w:rsidRDefault="00971CE6" w:rsidP="002C2DEE">
            <w:pPr>
              <w:tabs>
                <w:tab w:val="left" w:pos="284"/>
              </w:tabs>
              <w:jc w:val="both"/>
              <w:rPr>
                <w:rFonts w:ascii="Times New Roman" w:hAnsi="Times New Roman" w:cs="Times New Roman"/>
                <w:bCs/>
                <w:color w:val="000000"/>
                <w:sz w:val="24"/>
                <w:szCs w:val="24"/>
                <w:lang w:val="en-US"/>
              </w:rPr>
            </w:pPr>
          </w:p>
          <w:p w:rsidR="00415B4B" w:rsidRPr="00BA5599" w:rsidRDefault="00415B4B" w:rsidP="002C2DEE">
            <w:pPr>
              <w:tabs>
                <w:tab w:val="left" w:pos="284"/>
              </w:tabs>
              <w:jc w:val="both"/>
              <w:rPr>
                <w:rFonts w:ascii="Times New Roman" w:hAnsi="Times New Roman" w:cs="Times New Roman"/>
                <w:bCs/>
                <w:color w:val="000000"/>
                <w:sz w:val="24"/>
                <w:szCs w:val="24"/>
                <w:lang w:val="en-US"/>
              </w:rPr>
            </w:pPr>
          </w:p>
        </w:tc>
        <w:tc>
          <w:tcPr>
            <w:tcW w:w="4874" w:type="dxa"/>
          </w:tcPr>
          <w:p w:rsidR="002C2DEE" w:rsidRPr="008C4B79" w:rsidRDefault="002C2DEE" w:rsidP="00B455B8">
            <w:pPr>
              <w:tabs>
                <w:tab w:val="left" w:pos="284"/>
              </w:tabs>
              <w:jc w:val="center"/>
              <w:rPr>
                <w:rFonts w:ascii="Times New Roman" w:hAnsi="Times New Roman" w:cs="Times New Roman"/>
                <w:b/>
                <w:bCs/>
                <w:color w:val="000000"/>
                <w:sz w:val="24"/>
                <w:szCs w:val="24"/>
              </w:rPr>
            </w:pPr>
            <w:r w:rsidRPr="008C4B79">
              <w:rPr>
                <w:rFonts w:ascii="Times New Roman" w:hAnsi="Times New Roman" w:cs="Times New Roman"/>
                <w:b/>
                <w:bCs/>
                <w:color w:val="000000"/>
                <w:sz w:val="24"/>
                <w:szCs w:val="24"/>
              </w:rPr>
              <w:t>Поставщик:</w:t>
            </w:r>
          </w:p>
          <w:p w:rsidR="008C4B79" w:rsidRPr="008C4B79" w:rsidRDefault="008C4B79" w:rsidP="008C4B79">
            <w:pPr>
              <w:tabs>
                <w:tab w:val="left" w:pos="284"/>
              </w:tabs>
              <w:jc w:val="both"/>
              <w:rPr>
                <w:rFonts w:ascii="Times New Roman" w:eastAsia="Times New Roman" w:hAnsi="Times New Roman" w:cs="Times New Roman"/>
                <w:sz w:val="24"/>
                <w:szCs w:val="24"/>
              </w:rPr>
            </w:pPr>
          </w:p>
        </w:tc>
      </w:tr>
      <w:tr w:rsidR="002C2DEE" w:rsidTr="0082646E">
        <w:tc>
          <w:tcPr>
            <w:tcW w:w="4843" w:type="dxa"/>
          </w:tcPr>
          <w:p w:rsidR="002C2DEE" w:rsidRDefault="002C2DEE" w:rsidP="002C2DEE">
            <w:pPr>
              <w:tabs>
                <w:tab w:val="left" w:pos="284"/>
              </w:tabs>
              <w:rPr>
                <w:rFonts w:ascii="Times New Roman" w:hAnsi="Times New Roman" w:cs="Times New Roman"/>
                <w:bCs/>
                <w:color w:val="000000"/>
                <w:sz w:val="24"/>
                <w:szCs w:val="24"/>
              </w:rPr>
            </w:pPr>
            <w:r w:rsidRPr="002C2DEE">
              <w:rPr>
                <w:rFonts w:ascii="Times New Roman" w:hAnsi="Times New Roman" w:cs="Times New Roman"/>
                <w:bCs/>
                <w:color w:val="000000"/>
                <w:sz w:val="24"/>
                <w:szCs w:val="24"/>
              </w:rPr>
              <w:t xml:space="preserve">___________________ / </w:t>
            </w:r>
            <w:r w:rsidR="0083726B">
              <w:rPr>
                <w:rFonts w:ascii="Times New Roman" w:hAnsi="Times New Roman" w:cs="Times New Roman"/>
                <w:bCs/>
                <w:color w:val="000000"/>
                <w:sz w:val="24"/>
                <w:szCs w:val="24"/>
              </w:rPr>
              <w:t>Б</w:t>
            </w:r>
            <w:r w:rsidRPr="002C2DEE">
              <w:rPr>
                <w:rFonts w:ascii="Times New Roman" w:hAnsi="Times New Roman" w:cs="Times New Roman"/>
                <w:bCs/>
                <w:color w:val="000000"/>
                <w:sz w:val="24"/>
                <w:szCs w:val="24"/>
              </w:rPr>
              <w:t>.</w:t>
            </w:r>
            <w:r w:rsidR="0083726B">
              <w:rPr>
                <w:rFonts w:ascii="Times New Roman" w:hAnsi="Times New Roman" w:cs="Times New Roman"/>
                <w:bCs/>
                <w:color w:val="000000"/>
                <w:sz w:val="24"/>
                <w:szCs w:val="24"/>
              </w:rPr>
              <w:t>А</w:t>
            </w:r>
            <w:r w:rsidRPr="002C2DEE">
              <w:rPr>
                <w:rFonts w:ascii="Times New Roman" w:hAnsi="Times New Roman" w:cs="Times New Roman"/>
                <w:bCs/>
                <w:color w:val="000000"/>
                <w:sz w:val="24"/>
                <w:szCs w:val="24"/>
              </w:rPr>
              <w:t xml:space="preserve">. </w:t>
            </w:r>
            <w:r w:rsidR="0083726B">
              <w:rPr>
                <w:rFonts w:ascii="Times New Roman" w:hAnsi="Times New Roman" w:cs="Times New Roman"/>
                <w:bCs/>
                <w:color w:val="000000"/>
                <w:sz w:val="24"/>
                <w:szCs w:val="24"/>
              </w:rPr>
              <w:t>Абубакиров</w:t>
            </w:r>
          </w:p>
          <w:p w:rsidR="002C2DEE" w:rsidRPr="002C2DEE" w:rsidRDefault="002C2DEE" w:rsidP="002C2DEE">
            <w:pPr>
              <w:tabs>
                <w:tab w:val="left" w:pos="284"/>
              </w:tabs>
              <w:rPr>
                <w:rFonts w:ascii="Times New Roman" w:hAnsi="Times New Roman" w:cs="Times New Roman"/>
                <w:bCs/>
                <w:color w:val="000000"/>
                <w:sz w:val="24"/>
                <w:szCs w:val="24"/>
              </w:rPr>
            </w:pPr>
          </w:p>
        </w:tc>
        <w:tc>
          <w:tcPr>
            <w:tcW w:w="4874" w:type="dxa"/>
          </w:tcPr>
          <w:p w:rsidR="002C2DEE" w:rsidRPr="008C4B79" w:rsidRDefault="002C2DEE" w:rsidP="00BA5599">
            <w:pPr>
              <w:tabs>
                <w:tab w:val="left" w:pos="284"/>
              </w:tabs>
              <w:rPr>
                <w:rFonts w:ascii="Times New Roman" w:hAnsi="Times New Roman" w:cs="Times New Roman"/>
                <w:b/>
                <w:bCs/>
                <w:color w:val="000000"/>
                <w:sz w:val="24"/>
                <w:szCs w:val="24"/>
              </w:rPr>
            </w:pPr>
            <w:r w:rsidRPr="008C4B79">
              <w:rPr>
                <w:rFonts w:ascii="Times New Roman" w:hAnsi="Times New Roman" w:cs="Times New Roman"/>
                <w:bCs/>
                <w:color w:val="000000"/>
                <w:sz w:val="24"/>
                <w:szCs w:val="24"/>
              </w:rPr>
              <w:t>___________________ /</w:t>
            </w:r>
            <w:r w:rsidRPr="008C4B79">
              <w:rPr>
                <w:rFonts w:ascii="Times New Roman" w:hAnsi="Times New Roman" w:cs="Times New Roman"/>
                <w:color w:val="000000" w:themeColor="text1"/>
                <w:sz w:val="24"/>
                <w:szCs w:val="24"/>
              </w:rPr>
              <w:t xml:space="preserve"> </w:t>
            </w:r>
            <w:r w:rsidR="00BA5599">
              <w:rPr>
                <w:rFonts w:ascii="Times New Roman" w:hAnsi="Times New Roman" w:cs="Times New Roman"/>
                <w:color w:val="000000" w:themeColor="text1"/>
                <w:sz w:val="24"/>
                <w:szCs w:val="24"/>
              </w:rPr>
              <w:t>ФИО</w:t>
            </w:r>
          </w:p>
        </w:tc>
      </w:tr>
    </w:tbl>
    <w:p w:rsidR="00517D9C" w:rsidRDefault="00517D9C" w:rsidP="00B455B8">
      <w:pPr>
        <w:tabs>
          <w:tab w:val="left" w:pos="284"/>
        </w:tabs>
        <w:spacing w:after="0" w:line="240" w:lineRule="auto"/>
        <w:rPr>
          <w:rFonts w:ascii="Times New Roman" w:hAnsi="Times New Roman" w:cs="Times New Roman"/>
          <w:sz w:val="24"/>
          <w:szCs w:val="24"/>
        </w:rPr>
      </w:pPr>
    </w:p>
    <w:p w:rsidR="00415B4B" w:rsidRDefault="00415B4B" w:rsidP="00B455B8">
      <w:pPr>
        <w:tabs>
          <w:tab w:val="left" w:pos="284"/>
        </w:tabs>
        <w:spacing w:after="0" w:line="240" w:lineRule="auto"/>
        <w:rPr>
          <w:rFonts w:ascii="Times New Roman" w:hAnsi="Times New Roman" w:cs="Times New Roman"/>
          <w:sz w:val="24"/>
          <w:szCs w:val="24"/>
        </w:rPr>
      </w:pPr>
    </w:p>
    <w:p w:rsidR="00063D1D" w:rsidRDefault="00063D1D" w:rsidP="00B455B8">
      <w:pPr>
        <w:tabs>
          <w:tab w:val="left" w:pos="284"/>
        </w:tabs>
        <w:spacing w:after="0" w:line="240" w:lineRule="auto"/>
        <w:rPr>
          <w:rFonts w:ascii="Times New Roman" w:hAnsi="Times New Roman" w:cs="Times New Roman"/>
          <w:sz w:val="24"/>
          <w:szCs w:val="24"/>
        </w:rPr>
      </w:pPr>
    </w:p>
    <w:p w:rsidR="00415B4B" w:rsidRDefault="00415B4B" w:rsidP="00B455B8">
      <w:pPr>
        <w:tabs>
          <w:tab w:val="left" w:pos="284"/>
        </w:tabs>
        <w:spacing w:after="0" w:line="240" w:lineRule="auto"/>
        <w:rPr>
          <w:rFonts w:ascii="Times New Roman" w:hAnsi="Times New Roman" w:cs="Times New Roman"/>
          <w:sz w:val="24"/>
          <w:szCs w:val="24"/>
        </w:rPr>
      </w:pPr>
    </w:p>
    <w:p w:rsidR="002C2DEE" w:rsidRDefault="0082646E" w:rsidP="00B455B8">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045E">
        <w:rPr>
          <w:rFonts w:ascii="Times New Roman" w:hAnsi="Times New Roman" w:cs="Times New Roman"/>
          <w:sz w:val="24"/>
          <w:szCs w:val="24"/>
        </w:rPr>
        <w:tab/>
      </w:r>
      <w:r>
        <w:rPr>
          <w:rFonts w:ascii="Times New Roman" w:hAnsi="Times New Roman" w:cs="Times New Roman"/>
          <w:sz w:val="24"/>
          <w:szCs w:val="24"/>
        </w:rPr>
        <w:t>Приложение №1</w:t>
      </w:r>
    </w:p>
    <w:p w:rsidR="00B455B8" w:rsidRDefault="0082646E" w:rsidP="00B455B8">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045E">
        <w:rPr>
          <w:rFonts w:ascii="Times New Roman" w:hAnsi="Times New Roman" w:cs="Times New Roman"/>
          <w:sz w:val="24"/>
          <w:szCs w:val="24"/>
        </w:rPr>
        <w:tab/>
      </w:r>
      <w:r>
        <w:rPr>
          <w:rFonts w:ascii="Times New Roman" w:hAnsi="Times New Roman" w:cs="Times New Roman"/>
          <w:sz w:val="24"/>
          <w:szCs w:val="24"/>
        </w:rPr>
        <w:t>к договору поставки</w:t>
      </w:r>
    </w:p>
    <w:p w:rsidR="00B455B8" w:rsidRDefault="0082646E" w:rsidP="00B455B8">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045E">
        <w:rPr>
          <w:rFonts w:ascii="Times New Roman" w:hAnsi="Times New Roman" w:cs="Times New Roman"/>
          <w:sz w:val="24"/>
          <w:szCs w:val="24"/>
        </w:rPr>
        <w:tab/>
      </w:r>
      <w:r w:rsidRPr="00614CA5">
        <w:rPr>
          <w:rFonts w:ascii="Times New Roman" w:hAnsi="Times New Roman" w:cs="Times New Roman"/>
          <w:sz w:val="24"/>
          <w:szCs w:val="24"/>
        </w:rPr>
        <w:t xml:space="preserve">№ </w:t>
      </w:r>
      <w:r w:rsidR="00BA5599">
        <w:rPr>
          <w:rFonts w:ascii="Times New Roman" w:hAnsi="Times New Roman" w:cs="Times New Roman"/>
          <w:sz w:val="24"/>
          <w:szCs w:val="24"/>
        </w:rPr>
        <w:t>«___»</w:t>
      </w:r>
      <w:r>
        <w:rPr>
          <w:rFonts w:ascii="Times New Roman" w:hAnsi="Times New Roman" w:cs="Times New Roman"/>
          <w:sz w:val="24"/>
          <w:szCs w:val="24"/>
        </w:rPr>
        <w:t xml:space="preserve"> от </w:t>
      </w:r>
      <w:r w:rsidR="00BA5599">
        <w:rPr>
          <w:rFonts w:ascii="Times New Roman" w:hAnsi="Times New Roman" w:cs="Times New Roman"/>
          <w:sz w:val="24"/>
          <w:szCs w:val="24"/>
        </w:rPr>
        <w:t>«__» _____</w:t>
      </w:r>
      <w:r w:rsidR="00063D1D">
        <w:rPr>
          <w:rFonts w:ascii="Times New Roman" w:hAnsi="Times New Roman" w:cs="Times New Roman"/>
          <w:sz w:val="24"/>
          <w:szCs w:val="24"/>
        </w:rPr>
        <w:t xml:space="preserve"> </w:t>
      </w:r>
      <w:r>
        <w:rPr>
          <w:rFonts w:ascii="Times New Roman" w:hAnsi="Times New Roman" w:cs="Times New Roman"/>
          <w:sz w:val="24"/>
          <w:szCs w:val="24"/>
        </w:rPr>
        <w:t>202</w:t>
      </w:r>
      <w:r w:rsidR="00BA5599">
        <w:rPr>
          <w:rFonts w:ascii="Times New Roman" w:hAnsi="Times New Roman" w:cs="Times New Roman"/>
          <w:sz w:val="24"/>
          <w:szCs w:val="24"/>
        </w:rPr>
        <w:t>6</w:t>
      </w:r>
      <w:r>
        <w:rPr>
          <w:rFonts w:ascii="Times New Roman" w:hAnsi="Times New Roman" w:cs="Times New Roman"/>
          <w:sz w:val="24"/>
          <w:szCs w:val="24"/>
        </w:rPr>
        <w:t xml:space="preserve"> г.</w:t>
      </w:r>
    </w:p>
    <w:p w:rsidR="00B455B8" w:rsidRDefault="00B455B8" w:rsidP="00B455B8">
      <w:pPr>
        <w:tabs>
          <w:tab w:val="left" w:pos="284"/>
        </w:tabs>
        <w:spacing w:after="0" w:line="240" w:lineRule="auto"/>
        <w:rPr>
          <w:rFonts w:ascii="Times New Roman" w:hAnsi="Times New Roman" w:cs="Times New Roman"/>
          <w:sz w:val="24"/>
          <w:szCs w:val="24"/>
        </w:rPr>
      </w:pPr>
    </w:p>
    <w:p w:rsidR="00453337" w:rsidRDefault="00453337" w:rsidP="00B455B8">
      <w:pPr>
        <w:tabs>
          <w:tab w:val="left" w:pos="284"/>
        </w:tabs>
        <w:spacing w:after="0" w:line="240" w:lineRule="auto"/>
        <w:rPr>
          <w:rFonts w:ascii="Times New Roman" w:hAnsi="Times New Roman" w:cs="Times New Roman"/>
          <w:sz w:val="24"/>
          <w:szCs w:val="24"/>
        </w:rPr>
      </w:pPr>
    </w:p>
    <w:p w:rsidR="00B455B8" w:rsidRDefault="00C83F06" w:rsidP="00C83F06">
      <w:pPr>
        <w:tabs>
          <w:tab w:val="left" w:pos="284"/>
        </w:tabs>
        <w:spacing w:after="0" w:line="240" w:lineRule="auto"/>
        <w:jc w:val="center"/>
        <w:rPr>
          <w:rFonts w:ascii="Times New Roman" w:hAnsi="Times New Roman" w:cs="Times New Roman"/>
          <w:b/>
          <w:sz w:val="24"/>
          <w:szCs w:val="24"/>
        </w:rPr>
      </w:pPr>
      <w:r w:rsidRPr="00C83F06">
        <w:rPr>
          <w:rFonts w:ascii="Times New Roman" w:hAnsi="Times New Roman" w:cs="Times New Roman"/>
          <w:b/>
          <w:sz w:val="24"/>
          <w:szCs w:val="24"/>
        </w:rPr>
        <w:t>СПЕЦИФИКАЦИЯ</w:t>
      </w:r>
      <w:r w:rsidR="00065553">
        <w:rPr>
          <w:rFonts w:ascii="Times New Roman" w:hAnsi="Times New Roman" w:cs="Times New Roman"/>
          <w:b/>
          <w:sz w:val="24"/>
          <w:szCs w:val="24"/>
        </w:rPr>
        <w:t xml:space="preserve"> (Техническое задание)</w:t>
      </w:r>
    </w:p>
    <w:p w:rsidR="00C73EE1" w:rsidRDefault="00C73EE1" w:rsidP="00C73EE1">
      <w:pPr>
        <w:tabs>
          <w:tab w:val="left" w:pos="284"/>
        </w:tabs>
        <w:spacing w:after="0" w:line="240" w:lineRule="auto"/>
        <w:jc w:val="both"/>
        <w:rPr>
          <w:rFonts w:ascii="Times New Roman" w:hAnsi="Times New Roman" w:cs="Times New Roman"/>
          <w:b/>
          <w:sz w:val="24"/>
          <w:szCs w:val="24"/>
        </w:rPr>
      </w:pPr>
    </w:p>
    <w:p w:rsidR="00065553" w:rsidRPr="00A323E2" w:rsidRDefault="00065553" w:rsidP="00065553">
      <w:pPr>
        <w:rPr>
          <w:rFonts w:ascii="Times New Roman" w:hAnsi="Times New Roman" w:cs="Times New Roman"/>
        </w:rPr>
      </w:pPr>
      <w:r w:rsidRPr="00A323E2">
        <w:rPr>
          <w:rFonts w:ascii="Times New Roman" w:hAnsi="Times New Roman" w:cs="Times New Roman"/>
        </w:rPr>
        <w:t>Наименование объекта закупки: Поставка ошейников со спутниковыми радиомаяками для дистанционного наблюдения за животными.</w:t>
      </w:r>
    </w:p>
    <w:p w:rsidR="00065553" w:rsidRPr="00A323E2" w:rsidRDefault="00065553" w:rsidP="00065553">
      <w:pPr>
        <w:rPr>
          <w:rFonts w:ascii="Times New Roman" w:hAnsi="Times New Roman" w:cs="Times New Roman"/>
        </w:rPr>
      </w:pPr>
      <w:r w:rsidRPr="00A323E2">
        <w:rPr>
          <w:rFonts w:ascii="Times New Roman" w:hAnsi="Times New Roman" w:cs="Times New Roman"/>
        </w:rPr>
        <w:t>Количество: 3 шт.</w:t>
      </w:r>
      <w:r w:rsidRPr="00A323E2">
        <w:rPr>
          <w:rFonts w:ascii="Times New Roman" w:hAnsi="Times New Roman" w:cs="Times New Roman"/>
        </w:rPr>
        <w:br/>
        <w:t>ОКПД2: 26.51 «Оборудование для измерений, испытаний и навигации».</w:t>
      </w:r>
    </w:p>
    <w:p w:rsidR="00065553" w:rsidRPr="00A323E2" w:rsidRDefault="00065553" w:rsidP="00065553">
      <w:pPr>
        <w:pStyle w:val="2"/>
        <w:rPr>
          <w:rFonts w:ascii="Times New Roman" w:hAnsi="Times New Roman" w:cs="Times New Roman"/>
        </w:rPr>
      </w:pPr>
      <w:proofErr w:type="spellStart"/>
      <w:r w:rsidRPr="00A323E2">
        <w:rPr>
          <w:rFonts w:ascii="Times New Roman" w:hAnsi="Times New Roman" w:cs="Times New Roman"/>
        </w:rPr>
        <w:t>Технические</w:t>
      </w:r>
      <w:proofErr w:type="spellEnd"/>
      <w:r w:rsidRPr="00A323E2">
        <w:rPr>
          <w:rFonts w:ascii="Times New Roman" w:hAnsi="Times New Roman" w:cs="Times New Roman"/>
        </w:rPr>
        <w:t xml:space="preserve"> </w:t>
      </w:r>
      <w:proofErr w:type="spellStart"/>
      <w:r w:rsidRPr="00A323E2">
        <w:rPr>
          <w:rFonts w:ascii="Times New Roman" w:hAnsi="Times New Roman" w:cs="Times New Roman"/>
        </w:rPr>
        <w:t>характеристики</w:t>
      </w:r>
      <w:proofErr w:type="spellEnd"/>
    </w:p>
    <w:tbl>
      <w:tblPr>
        <w:tblStyle w:val="a7"/>
        <w:tblW w:w="0" w:type="auto"/>
        <w:tblLook w:val="04A0" w:firstRow="1" w:lastRow="0" w:firstColumn="1" w:lastColumn="0" w:noHBand="0" w:noVBand="1"/>
      </w:tblPr>
      <w:tblGrid>
        <w:gridCol w:w="4320"/>
        <w:gridCol w:w="4320"/>
      </w:tblGrid>
      <w:tr w:rsidR="00065553" w:rsidRPr="00A323E2" w:rsidTr="00D44E90">
        <w:tc>
          <w:tcPr>
            <w:tcW w:w="4320" w:type="dxa"/>
          </w:tcPr>
          <w:p w:rsidR="00065553" w:rsidRPr="006805DE" w:rsidRDefault="00065553" w:rsidP="006805DE">
            <w:pPr>
              <w:jc w:val="center"/>
              <w:rPr>
                <w:rFonts w:ascii="Times New Roman" w:hAnsi="Times New Roman" w:cs="Times New Roman"/>
                <w:b/>
              </w:rPr>
            </w:pPr>
            <w:r w:rsidRPr="006805DE">
              <w:rPr>
                <w:rFonts w:ascii="Times New Roman" w:hAnsi="Times New Roman" w:cs="Times New Roman"/>
                <w:b/>
              </w:rPr>
              <w:t>Параметр</w:t>
            </w:r>
          </w:p>
        </w:tc>
        <w:tc>
          <w:tcPr>
            <w:tcW w:w="4320" w:type="dxa"/>
          </w:tcPr>
          <w:p w:rsidR="00065553" w:rsidRPr="006805DE" w:rsidRDefault="00065553" w:rsidP="006805DE">
            <w:pPr>
              <w:jc w:val="center"/>
              <w:rPr>
                <w:rFonts w:ascii="Times New Roman" w:hAnsi="Times New Roman" w:cs="Times New Roman"/>
                <w:b/>
              </w:rPr>
            </w:pPr>
            <w:r w:rsidRPr="006805DE">
              <w:rPr>
                <w:rFonts w:ascii="Times New Roman" w:hAnsi="Times New Roman" w:cs="Times New Roman"/>
                <w:b/>
              </w:rPr>
              <w:t>Требуемое значение</w:t>
            </w:r>
          </w:p>
        </w:tc>
      </w:tr>
      <w:tr w:rsidR="00065553" w:rsidRPr="00A323E2" w:rsidTr="00D44E90">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Тип изделия</w:t>
            </w:r>
            <w:bookmarkStart w:id="0" w:name="_GoBack"/>
            <w:bookmarkEnd w:id="0"/>
          </w:p>
        </w:tc>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Ошейник со спутниковым навигационным модулем</w:t>
            </w:r>
          </w:p>
        </w:tc>
      </w:tr>
      <w:tr w:rsidR="00065553" w:rsidRPr="00A323E2" w:rsidTr="00D44E90">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Назначение</w:t>
            </w:r>
          </w:p>
        </w:tc>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Дистанционное наблюдение за животными</w:t>
            </w:r>
          </w:p>
        </w:tc>
      </w:tr>
      <w:tr w:rsidR="00065553" w:rsidRPr="00A323E2" w:rsidTr="00D44E90">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Определение координат</w:t>
            </w:r>
          </w:p>
        </w:tc>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GPS/ГЛОНАСС или эквивалент</w:t>
            </w:r>
          </w:p>
        </w:tc>
      </w:tr>
      <w:tr w:rsidR="00065553" w:rsidRPr="00A323E2" w:rsidTr="00D44E90">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Передача данных</w:t>
            </w:r>
          </w:p>
        </w:tc>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Автоматическая передача данных о местоположении животного</w:t>
            </w:r>
          </w:p>
        </w:tc>
      </w:tr>
      <w:tr w:rsidR="00065553" w:rsidRPr="00A323E2" w:rsidTr="00D44E90">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Память</w:t>
            </w:r>
          </w:p>
        </w:tc>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Встроенная память</w:t>
            </w:r>
          </w:p>
        </w:tc>
      </w:tr>
      <w:tr w:rsidR="00065553" w:rsidRPr="00A323E2" w:rsidTr="00D44E90">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Программирование</w:t>
            </w:r>
          </w:p>
        </w:tc>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Настройка режима регистрации координат</w:t>
            </w:r>
          </w:p>
        </w:tc>
      </w:tr>
      <w:tr w:rsidR="00065553" w:rsidRPr="00A323E2" w:rsidTr="00D44E90">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Автономная работа</w:t>
            </w:r>
          </w:p>
        </w:tc>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Не менее 12 месяцев</w:t>
            </w:r>
          </w:p>
        </w:tc>
      </w:tr>
      <w:tr w:rsidR="00065553" w:rsidRPr="00A323E2" w:rsidTr="00D44E90">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Масса</w:t>
            </w:r>
          </w:p>
        </w:tc>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Не более 900 г</w:t>
            </w:r>
          </w:p>
        </w:tc>
      </w:tr>
      <w:tr w:rsidR="00065553" w:rsidRPr="00A323E2" w:rsidTr="00D44E90">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Рабочая температура</w:t>
            </w:r>
          </w:p>
        </w:tc>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от -40 °C до +60 °C</w:t>
            </w:r>
          </w:p>
        </w:tc>
      </w:tr>
      <w:tr w:rsidR="00065553" w:rsidRPr="00A323E2" w:rsidTr="00D44E90">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Конструкция</w:t>
            </w:r>
          </w:p>
        </w:tc>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Ударопрочная, влагозащищенная</w:t>
            </w:r>
          </w:p>
        </w:tc>
      </w:tr>
      <w:tr w:rsidR="00065553" w:rsidRPr="00A323E2" w:rsidTr="00D44E90">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Ремень</w:t>
            </w:r>
          </w:p>
        </w:tc>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Регулируемый</w:t>
            </w:r>
          </w:p>
        </w:tc>
      </w:tr>
      <w:tr w:rsidR="00065553" w:rsidRPr="00A323E2" w:rsidTr="00D44E90">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Повторное использование</w:t>
            </w:r>
          </w:p>
        </w:tc>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Да</w:t>
            </w:r>
          </w:p>
        </w:tc>
      </w:tr>
      <w:tr w:rsidR="00065553" w:rsidRPr="00A323E2" w:rsidTr="00D44E90">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Комплектность</w:t>
            </w:r>
          </w:p>
        </w:tc>
        <w:tc>
          <w:tcPr>
            <w:tcW w:w="4320" w:type="dxa"/>
          </w:tcPr>
          <w:p w:rsidR="00065553" w:rsidRPr="00A323E2" w:rsidRDefault="00065553" w:rsidP="00D44E90">
            <w:pPr>
              <w:rPr>
                <w:rFonts w:ascii="Times New Roman" w:hAnsi="Times New Roman" w:cs="Times New Roman"/>
              </w:rPr>
            </w:pPr>
            <w:r w:rsidRPr="00A323E2">
              <w:rPr>
                <w:rFonts w:ascii="Times New Roman" w:hAnsi="Times New Roman" w:cs="Times New Roman"/>
              </w:rPr>
              <w:t>Ошейник</w:t>
            </w:r>
          </w:p>
        </w:tc>
      </w:tr>
    </w:tbl>
    <w:p w:rsidR="00065553" w:rsidRPr="00A323E2" w:rsidRDefault="00065553" w:rsidP="00065553">
      <w:pPr>
        <w:pStyle w:val="2"/>
        <w:rPr>
          <w:rFonts w:ascii="Times New Roman" w:hAnsi="Times New Roman" w:cs="Times New Roman"/>
        </w:rPr>
      </w:pPr>
      <w:proofErr w:type="spellStart"/>
      <w:r w:rsidRPr="00A323E2">
        <w:rPr>
          <w:rFonts w:ascii="Times New Roman" w:hAnsi="Times New Roman" w:cs="Times New Roman"/>
        </w:rPr>
        <w:t>Требования</w:t>
      </w:r>
      <w:proofErr w:type="spellEnd"/>
    </w:p>
    <w:p w:rsidR="00065553" w:rsidRPr="00A323E2" w:rsidRDefault="00065553" w:rsidP="00065553">
      <w:pPr>
        <w:pStyle w:val="a"/>
        <w:rPr>
          <w:rFonts w:ascii="Times New Roman" w:hAnsi="Times New Roman" w:cs="Times New Roman"/>
          <w:lang w:val="ru-RU"/>
        </w:rPr>
      </w:pPr>
      <w:r w:rsidRPr="00A323E2">
        <w:rPr>
          <w:rFonts w:ascii="Times New Roman" w:hAnsi="Times New Roman" w:cs="Times New Roman"/>
          <w:lang w:val="ru-RU"/>
        </w:rPr>
        <w:t>Товар новый, ранее не использовавшийся.</w:t>
      </w:r>
    </w:p>
    <w:p w:rsidR="00065553" w:rsidRPr="00A323E2" w:rsidRDefault="00065553" w:rsidP="00065553">
      <w:pPr>
        <w:pStyle w:val="a"/>
        <w:rPr>
          <w:rFonts w:ascii="Times New Roman" w:hAnsi="Times New Roman" w:cs="Times New Roman"/>
          <w:lang w:val="ru-RU"/>
        </w:rPr>
      </w:pPr>
      <w:r w:rsidRPr="00A323E2">
        <w:rPr>
          <w:rFonts w:ascii="Times New Roman" w:hAnsi="Times New Roman" w:cs="Times New Roman"/>
          <w:lang w:val="ru-RU"/>
        </w:rPr>
        <w:t>Не допускается поставка восстановленного товара.</w:t>
      </w:r>
    </w:p>
    <w:p w:rsidR="00065553" w:rsidRPr="00A323E2" w:rsidRDefault="00065553" w:rsidP="00065553">
      <w:pPr>
        <w:pStyle w:val="a"/>
        <w:rPr>
          <w:rFonts w:ascii="Times New Roman" w:hAnsi="Times New Roman" w:cs="Times New Roman"/>
        </w:rPr>
      </w:pPr>
      <w:proofErr w:type="spellStart"/>
      <w:r w:rsidRPr="00A323E2">
        <w:rPr>
          <w:rFonts w:ascii="Times New Roman" w:hAnsi="Times New Roman" w:cs="Times New Roman"/>
        </w:rPr>
        <w:t>Поставка</w:t>
      </w:r>
      <w:proofErr w:type="spellEnd"/>
      <w:r w:rsidRPr="00A323E2">
        <w:rPr>
          <w:rFonts w:ascii="Times New Roman" w:hAnsi="Times New Roman" w:cs="Times New Roman"/>
        </w:rPr>
        <w:t xml:space="preserve"> в </w:t>
      </w:r>
      <w:proofErr w:type="spellStart"/>
      <w:r w:rsidRPr="00A323E2">
        <w:rPr>
          <w:rFonts w:ascii="Times New Roman" w:hAnsi="Times New Roman" w:cs="Times New Roman"/>
        </w:rPr>
        <w:t>полной</w:t>
      </w:r>
      <w:proofErr w:type="spellEnd"/>
      <w:r w:rsidRPr="00A323E2">
        <w:rPr>
          <w:rFonts w:ascii="Times New Roman" w:hAnsi="Times New Roman" w:cs="Times New Roman"/>
        </w:rPr>
        <w:t xml:space="preserve"> </w:t>
      </w:r>
      <w:proofErr w:type="spellStart"/>
      <w:r w:rsidRPr="00A323E2">
        <w:rPr>
          <w:rFonts w:ascii="Times New Roman" w:hAnsi="Times New Roman" w:cs="Times New Roman"/>
        </w:rPr>
        <w:t>комплектности</w:t>
      </w:r>
      <w:proofErr w:type="spellEnd"/>
      <w:r w:rsidRPr="00A323E2">
        <w:rPr>
          <w:rFonts w:ascii="Times New Roman" w:hAnsi="Times New Roman" w:cs="Times New Roman"/>
        </w:rPr>
        <w:t>.</w:t>
      </w:r>
    </w:p>
    <w:p w:rsidR="00065553" w:rsidRPr="00A323E2" w:rsidRDefault="00065553" w:rsidP="00065553">
      <w:pPr>
        <w:pStyle w:val="a"/>
        <w:rPr>
          <w:rFonts w:ascii="Times New Roman" w:hAnsi="Times New Roman" w:cs="Times New Roman"/>
        </w:rPr>
      </w:pPr>
      <w:proofErr w:type="spellStart"/>
      <w:r w:rsidRPr="00A323E2">
        <w:rPr>
          <w:rFonts w:ascii="Times New Roman" w:hAnsi="Times New Roman" w:cs="Times New Roman"/>
        </w:rPr>
        <w:t>Гарантия</w:t>
      </w:r>
      <w:proofErr w:type="spellEnd"/>
      <w:r w:rsidRPr="00A323E2">
        <w:rPr>
          <w:rFonts w:ascii="Times New Roman" w:hAnsi="Times New Roman" w:cs="Times New Roman"/>
        </w:rPr>
        <w:t xml:space="preserve"> </w:t>
      </w:r>
      <w:proofErr w:type="spellStart"/>
      <w:r w:rsidRPr="00A323E2">
        <w:rPr>
          <w:rFonts w:ascii="Times New Roman" w:hAnsi="Times New Roman" w:cs="Times New Roman"/>
        </w:rPr>
        <w:t>не</w:t>
      </w:r>
      <w:proofErr w:type="spellEnd"/>
      <w:r w:rsidRPr="00A323E2">
        <w:rPr>
          <w:rFonts w:ascii="Times New Roman" w:hAnsi="Times New Roman" w:cs="Times New Roman"/>
        </w:rPr>
        <w:t xml:space="preserve"> </w:t>
      </w:r>
      <w:proofErr w:type="spellStart"/>
      <w:r w:rsidRPr="00A323E2">
        <w:rPr>
          <w:rFonts w:ascii="Times New Roman" w:hAnsi="Times New Roman" w:cs="Times New Roman"/>
        </w:rPr>
        <w:t>менее</w:t>
      </w:r>
      <w:proofErr w:type="spellEnd"/>
      <w:r w:rsidRPr="00A323E2">
        <w:rPr>
          <w:rFonts w:ascii="Times New Roman" w:hAnsi="Times New Roman" w:cs="Times New Roman"/>
        </w:rPr>
        <w:t xml:space="preserve"> 12 </w:t>
      </w:r>
      <w:proofErr w:type="spellStart"/>
      <w:r w:rsidRPr="00A323E2">
        <w:rPr>
          <w:rFonts w:ascii="Times New Roman" w:hAnsi="Times New Roman" w:cs="Times New Roman"/>
        </w:rPr>
        <w:t>месяцев</w:t>
      </w:r>
      <w:proofErr w:type="spellEnd"/>
      <w:r w:rsidRPr="00A323E2">
        <w:rPr>
          <w:rFonts w:ascii="Times New Roman" w:hAnsi="Times New Roman" w:cs="Times New Roman"/>
        </w:rPr>
        <w:t>.</w:t>
      </w:r>
    </w:p>
    <w:p w:rsidR="00065553" w:rsidRPr="00A323E2" w:rsidRDefault="00065553" w:rsidP="00065553">
      <w:pPr>
        <w:pStyle w:val="a"/>
        <w:rPr>
          <w:rFonts w:ascii="Times New Roman" w:hAnsi="Times New Roman" w:cs="Times New Roman"/>
          <w:lang w:val="ru-RU"/>
        </w:rPr>
      </w:pPr>
      <w:r w:rsidRPr="00A323E2">
        <w:rPr>
          <w:rFonts w:ascii="Times New Roman" w:hAnsi="Times New Roman" w:cs="Times New Roman"/>
          <w:lang w:val="ru-RU"/>
        </w:rPr>
        <w:t>Поставка одной партией, доставка за счет поставщика.</w:t>
      </w:r>
    </w:p>
    <w:p w:rsidR="00065553" w:rsidRPr="00A323E2" w:rsidRDefault="00065553" w:rsidP="00065553">
      <w:pPr>
        <w:pStyle w:val="a"/>
        <w:rPr>
          <w:rFonts w:ascii="Times New Roman" w:hAnsi="Times New Roman" w:cs="Times New Roman"/>
          <w:lang w:val="ru-RU"/>
        </w:rPr>
      </w:pPr>
      <w:r w:rsidRPr="00A323E2">
        <w:rPr>
          <w:rFonts w:ascii="Times New Roman" w:hAnsi="Times New Roman" w:cs="Times New Roman"/>
          <w:lang w:val="ru-RU"/>
        </w:rPr>
        <w:t>Место поставки товара: Чеченская Республика, г. Грозный, ул. М.Х. Митаева, д. 99, в рабочее время (с 09:00 – 18:00).</w:t>
      </w:r>
    </w:p>
    <w:p w:rsidR="00065553" w:rsidRPr="00A323E2" w:rsidRDefault="00065553" w:rsidP="00065553">
      <w:pPr>
        <w:tabs>
          <w:tab w:val="num" w:pos="360"/>
        </w:tabs>
        <w:autoSpaceDE w:val="0"/>
        <w:autoSpaceDN w:val="0"/>
        <w:adjustRightInd w:val="0"/>
        <w:spacing w:after="0"/>
        <w:ind w:firstLine="652"/>
        <w:rPr>
          <w:rFonts w:ascii="Times New Roman" w:hAnsi="Times New Roman" w:cs="Times New Roman"/>
          <w:bCs/>
        </w:rPr>
      </w:pPr>
      <w:r w:rsidRPr="00A323E2">
        <w:rPr>
          <w:rFonts w:ascii="Times New Roman" w:hAnsi="Times New Roman" w:cs="Times New Roman"/>
          <w:bCs/>
        </w:rPr>
        <w:t xml:space="preserve">При выявлении несоответствия поставляемого Товара требованиям Контракта, Поставщик обязан заменить некачественный Товар на Товар, соответствующий условиям Контракта, или </w:t>
      </w:r>
      <w:proofErr w:type="spellStart"/>
      <w:r w:rsidRPr="00A323E2">
        <w:rPr>
          <w:rFonts w:ascii="Times New Roman" w:hAnsi="Times New Roman" w:cs="Times New Roman"/>
          <w:bCs/>
        </w:rPr>
        <w:t>допоставить</w:t>
      </w:r>
      <w:proofErr w:type="spellEnd"/>
      <w:r w:rsidRPr="00A323E2">
        <w:rPr>
          <w:rFonts w:ascii="Times New Roman" w:hAnsi="Times New Roman" w:cs="Times New Roman"/>
          <w:bCs/>
        </w:rPr>
        <w:t xml:space="preserve"> и/или доукомплектовать Товар.</w:t>
      </w:r>
    </w:p>
    <w:p w:rsidR="00065553" w:rsidRPr="00A323E2" w:rsidRDefault="00065553" w:rsidP="00065553">
      <w:pPr>
        <w:tabs>
          <w:tab w:val="num" w:pos="360"/>
        </w:tabs>
        <w:autoSpaceDE w:val="0"/>
        <w:autoSpaceDN w:val="0"/>
        <w:adjustRightInd w:val="0"/>
        <w:spacing w:after="0"/>
        <w:ind w:firstLine="652"/>
        <w:rPr>
          <w:rFonts w:ascii="Times New Roman" w:hAnsi="Times New Roman" w:cs="Times New Roman"/>
          <w:bCs/>
        </w:rPr>
      </w:pPr>
      <w:r w:rsidRPr="00A323E2">
        <w:rPr>
          <w:rFonts w:ascii="Times New Roman" w:hAnsi="Times New Roman" w:cs="Times New Roman"/>
          <w:bCs/>
        </w:rPr>
        <w:t xml:space="preserve">Поставщик гарантирует качественную работу Товара в течение срока предоставления гарантии Поставщика на Товар. </w:t>
      </w:r>
    </w:p>
    <w:p w:rsidR="00065553" w:rsidRPr="00A323E2" w:rsidRDefault="00065553" w:rsidP="00065553">
      <w:pPr>
        <w:tabs>
          <w:tab w:val="num" w:pos="360"/>
        </w:tabs>
        <w:autoSpaceDE w:val="0"/>
        <w:autoSpaceDN w:val="0"/>
        <w:adjustRightInd w:val="0"/>
        <w:spacing w:after="0"/>
        <w:ind w:firstLine="652"/>
        <w:rPr>
          <w:rFonts w:ascii="Times New Roman" w:hAnsi="Times New Roman" w:cs="Times New Roman"/>
          <w:bCs/>
        </w:rPr>
      </w:pPr>
      <w:r w:rsidRPr="00A323E2">
        <w:rPr>
          <w:rFonts w:ascii="Times New Roman" w:hAnsi="Times New Roman" w:cs="Times New Roman"/>
          <w:bCs/>
        </w:rPr>
        <w:t xml:space="preserve">В течение срока предоставления гарантии Поставщика на Товар Поставщик обязуется без дополнительной оплаты заменить неисправный Товар на Товар, соответствующий условиям Контракта и технической документации. </w:t>
      </w:r>
    </w:p>
    <w:p w:rsidR="00065553" w:rsidRPr="00A323E2" w:rsidRDefault="00065553" w:rsidP="00065553">
      <w:pPr>
        <w:tabs>
          <w:tab w:val="num" w:pos="360"/>
        </w:tabs>
        <w:autoSpaceDE w:val="0"/>
        <w:autoSpaceDN w:val="0"/>
        <w:adjustRightInd w:val="0"/>
        <w:spacing w:after="0"/>
        <w:ind w:firstLine="652"/>
        <w:rPr>
          <w:rFonts w:ascii="Times New Roman" w:hAnsi="Times New Roman" w:cs="Times New Roman"/>
          <w:bCs/>
        </w:rPr>
      </w:pPr>
      <w:r w:rsidRPr="00A323E2">
        <w:rPr>
          <w:rFonts w:ascii="Times New Roman" w:hAnsi="Times New Roman" w:cs="Times New Roman"/>
          <w:bCs/>
        </w:rPr>
        <w:t xml:space="preserve">Срок предоставления гарантии Поставщика на Товар продлевается на срок замены Товара. </w:t>
      </w:r>
    </w:p>
    <w:p w:rsidR="00065553" w:rsidRPr="00A323E2" w:rsidRDefault="00065553" w:rsidP="00065553">
      <w:pPr>
        <w:tabs>
          <w:tab w:val="num" w:pos="360"/>
        </w:tabs>
        <w:autoSpaceDE w:val="0"/>
        <w:autoSpaceDN w:val="0"/>
        <w:adjustRightInd w:val="0"/>
        <w:spacing w:after="0"/>
        <w:ind w:firstLine="652"/>
        <w:rPr>
          <w:rFonts w:ascii="Times New Roman" w:hAnsi="Times New Roman" w:cs="Times New Roman"/>
          <w:bCs/>
        </w:rPr>
      </w:pPr>
      <w:r w:rsidRPr="00A323E2">
        <w:rPr>
          <w:rFonts w:ascii="Times New Roman" w:hAnsi="Times New Roman" w:cs="Times New Roman"/>
          <w:bCs/>
        </w:rPr>
        <w:t xml:space="preserve">Все эксплуатационные затраты, связанные с исполнением гарантийных обязательств по Контракту, в том числе расходы, связанные с временным хранением, заменой, несет Поставщик. </w:t>
      </w:r>
    </w:p>
    <w:p w:rsidR="00065553" w:rsidRPr="00A323E2" w:rsidRDefault="00065553" w:rsidP="00065553">
      <w:pPr>
        <w:tabs>
          <w:tab w:val="num" w:pos="360"/>
        </w:tabs>
        <w:autoSpaceDE w:val="0"/>
        <w:autoSpaceDN w:val="0"/>
        <w:adjustRightInd w:val="0"/>
        <w:spacing w:after="0"/>
        <w:ind w:firstLine="652"/>
        <w:rPr>
          <w:rFonts w:ascii="Times New Roman" w:hAnsi="Times New Roman" w:cs="Times New Roman"/>
          <w:bCs/>
        </w:rPr>
      </w:pPr>
      <w:r w:rsidRPr="00A323E2">
        <w:rPr>
          <w:rFonts w:ascii="Times New Roman" w:hAnsi="Times New Roman" w:cs="Times New Roman"/>
          <w:bCs/>
        </w:rPr>
        <w:t xml:space="preserve">Требования к безопасности, требования к качеству Товара: качество поставляемого Товара должно соответствовать государственным стандартам Российской Федерации, подтверждаться и сопровождаться сертификатами качества, а также всеми необходимыми документами о качестве, предусмотренными действующим законодательством Российской Федерации. </w:t>
      </w:r>
    </w:p>
    <w:p w:rsidR="00065553" w:rsidRPr="00A323E2" w:rsidRDefault="00065553" w:rsidP="00065553">
      <w:pPr>
        <w:tabs>
          <w:tab w:val="num" w:pos="-142"/>
        </w:tabs>
        <w:spacing w:after="0"/>
        <w:ind w:firstLine="652"/>
        <w:rPr>
          <w:rFonts w:ascii="Times New Roman" w:hAnsi="Times New Roman" w:cs="Times New Roman"/>
          <w:color w:val="000000"/>
        </w:rPr>
      </w:pPr>
      <w:r w:rsidRPr="00A323E2">
        <w:rPr>
          <w:rFonts w:ascii="Times New Roman" w:hAnsi="Times New Roman" w:cs="Times New Roman"/>
          <w:iCs/>
          <w:color w:val="000000"/>
        </w:rPr>
        <w:lastRenderedPageBreak/>
        <w:t>Поставщик в течение гарантийного срока обязан отреагировать на обращение заказчика незамедлительно и в срок не более пяти рабочих дней со дня обращения осмотреть неисправный товар.</w:t>
      </w:r>
    </w:p>
    <w:p w:rsidR="00065553" w:rsidRPr="00A323E2" w:rsidRDefault="00065553" w:rsidP="00065553">
      <w:pPr>
        <w:autoSpaceDE w:val="0"/>
        <w:autoSpaceDN w:val="0"/>
        <w:adjustRightInd w:val="0"/>
        <w:spacing w:after="0"/>
        <w:ind w:firstLine="652"/>
        <w:rPr>
          <w:rFonts w:ascii="Times New Roman" w:hAnsi="Times New Roman" w:cs="Times New Roman"/>
          <w:color w:val="000000"/>
        </w:rPr>
      </w:pPr>
      <w:r w:rsidRPr="00A323E2">
        <w:rPr>
          <w:rFonts w:ascii="Times New Roman" w:hAnsi="Times New Roman" w:cs="Times New Roman"/>
          <w:iCs/>
          <w:color w:val="000000"/>
        </w:rPr>
        <w:t>По результатам осмотра поставщик должен либо заменить товар товаром надлежащего качества, либо осуществить ремонт.</w:t>
      </w:r>
    </w:p>
    <w:p w:rsidR="00065553" w:rsidRPr="00A323E2" w:rsidRDefault="00065553" w:rsidP="00065553">
      <w:pPr>
        <w:autoSpaceDE w:val="0"/>
        <w:autoSpaceDN w:val="0"/>
        <w:adjustRightInd w:val="0"/>
        <w:spacing w:after="0"/>
        <w:ind w:firstLine="567"/>
        <w:rPr>
          <w:rFonts w:ascii="Times New Roman" w:hAnsi="Times New Roman" w:cs="Times New Roman"/>
          <w:color w:val="000000"/>
        </w:rPr>
      </w:pPr>
      <w:r w:rsidRPr="00A323E2">
        <w:rPr>
          <w:rFonts w:ascii="Times New Roman" w:hAnsi="Times New Roman" w:cs="Times New Roman"/>
          <w:iCs/>
          <w:color w:val="000000"/>
        </w:rPr>
        <w:t>В случае замены товара, поставщик обязан в срок не позднее чем в течение 10 (десяти) рабочих дней со дня осмотра товара (включительно) предоставить аналогичный товар надлежащего качества.</w:t>
      </w:r>
      <w:r w:rsidRPr="00A323E2">
        <w:rPr>
          <w:rFonts w:ascii="Times New Roman" w:hAnsi="Times New Roman" w:cs="Times New Roman"/>
          <w:color w:val="000000"/>
        </w:rPr>
        <w:t xml:space="preserve"> </w:t>
      </w:r>
    </w:p>
    <w:p w:rsidR="00453337" w:rsidRPr="00453337" w:rsidRDefault="00065553" w:rsidP="00065553">
      <w:pPr>
        <w:spacing w:after="0" w:line="240" w:lineRule="auto"/>
        <w:rPr>
          <w:rFonts w:ascii="Times New Roman" w:eastAsia="Times New Roman" w:hAnsi="Times New Roman" w:cs="Times New Roman"/>
          <w:sz w:val="24"/>
          <w:szCs w:val="24"/>
        </w:rPr>
      </w:pPr>
      <w:r w:rsidRPr="00A323E2">
        <w:rPr>
          <w:rFonts w:ascii="Times New Roman" w:hAnsi="Times New Roman" w:cs="Times New Roman"/>
          <w:iCs/>
          <w:color w:val="000000"/>
        </w:rPr>
        <w:t>Если заказчик решит, что необходимо восстановить функциональность товара, поставщик обязан незамедлительно приступить к его ремонту. Доставку товара для ремонта и обратно осуществляет поставщик за свой счет. Срок осуществления гарантийного ремонта не должен превышать 10 рабочих дней со дня осмотра товара. Продление срока гарантийного ремонта может быть продлено по соглашению сторон на срок не более чем 10 рабочих дней.</w:t>
      </w:r>
    </w:p>
    <w:p w:rsidR="00B455B8" w:rsidRDefault="00B455B8" w:rsidP="00B455B8">
      <w:pPr>
        <w:tabs>
          <w:tab w:val="left" w:pos="284"/>
        </w:tabs>
        <w:spacing w:after="0" w:line="240" w:lineRule="auto"/>
        <w:rPr>
          <w:rFonts w:ascii="Times New Roman" w:hAnsi="Times New Roman" w:cs="Times New Roman"/>
          <w:sz w:val="24"/>
          <w:szCs w:val="24"/>
        </w:rPr>
      </w:pPr>
    </w:p>
    <w:tbl>
      <w:tblPr>
        <w:tblStyle w:val="a7"/>
        <w:tblW w:w="0" w:type="auto"/>
        <w:tblLook w:val="04A0" w:firstRow="1" w:lastRow="0" w:firstColumn="1" w:lastColumn="0" w:noHBand="0" w:noVBand="1"/>
      </w:tblPr>
      <w:tblGrid>
        <w:gridCol w:w="700"/>
        <w:gridCol w:w="3665"/>
        <w:gridCol w:w="1267"/>
        <w:gridCol w:w="987"/>
        <w:gridCol w:w="1423"/>
        <w:gridCol w:w="1609"/>
      </w:tblGrid>
      <w:tr w:rsidR="00C83F06" w:rsidTr="0025650B">
        <w:trPr>
          <w:trHeight w:val="976"/>
        </w:trPr>
        <w:tc>
          <w:tcPr>
            <w:tcW w:w="700" w:type="dxa"/>
            <w:vAlign w:val="center"/>
          </w:tcPr>
          <w:p w:rsidR="00C83F06" w:rsidRPr="00C83F06" w:rsidRDefault="00C83F06" w:rsidP="00C83F06">
            <w:pPr>
              <w:tabs>
                <w:tab w:val="left" w:pos="284"/>
              </w:tabs>
              <w:jc w:val="center"/>
              <w:rPr>
                <w:rFonts w:ascii="Times New Roman" w:hAnsi="Times New Roman" w:cs="Times New Roman"/>
                <w:b/>
                <w:sz w:val="24"/>
                <w:szCs w:val="24"/>
              </w:rPr>
            </w:pPr>
            <w:r w:rsidRPr="00C83F06">
              <w:rPr>
                <w:rFonts w:ascii="Times New Roman" w:hAnsi="Times New Roman" w:cs="Times New Roman"/>
                <w:b/>
                <w:sz w:val="24"/>
                <w:szCs w:val="24"/>
              </w:rPr>
              <w:t>№ п/п</w:t>
            </w:r>
          </w:p>
        </w:tc>
        <w:tc>
          <w:tcPr>
            <w:tcW w:w="3665" w:type="dxa"/>
            <w:vAlign w:val="center"/>
          </w:tcPr>
          <w:p w:rsidR="00C83F06" w:rsidRPr="00C83F06" w:rsidRDefault="00C83F06" w:rsidP="00C83F06">
            <w:pPr>
              <w:tabs>
                <w:tab w:val="left" w:pos="284"/>
              </w:tabs>
              <w:jc w:val="center"/>
              <w:rPr>
                <w:rFonts w:ascii="Times New Roman" w:hAnsi="Times New Roman" w:cs="Times New Roman"/>
                <w:b/>
                <w:sz w:val="24"/>
                <w:szCs w:val="24"/>
              </w:rPr>
            </w:pPr>
            <w:r w:rsidRPr="00C83F06">
              <w:rPr>
                <w:rFonts w:ascii="Times New Roman" w:hAnsi="Times New Roman" w:cs="Times New Roman"/>
                <w:b/>
                <w:sz w:val="24"/>
                <w:szCs w:val="24"/>
              </w:rPr>
              <w:t>Наименование товара</w:t>
            </w:r>
          </w:p>
        </w:tc>
        <w:tc>
          <w:tcPr>
            <w:tcW w:w="1267" w:type="dxa"/>
            <w:vAlign w:val="center"/>
          </w:tcPr>
          <w:p w:rsidR="00C83F06" w:rsidRPr="00C83F06" w:rsidRDefault="00C83F06" w:rsidP="00C83F06">
            <w:pPr>
              <w:tabs>
                <w:tab w:val="left" w:pos="284"/>
              </w:tabs>
              <w:jc w:val="center"/>
              <w:rPr>
                <w:rFonts w:ascii="Times New Roman" w:hAnsi="Times New Roman" w:cs="Times New Roman"/>
                <w:b/>
                <w:sz w:val="24"/>
                <w:szCs w:val="24"/>
              </w:rPr>
            </w:pPr>
            <w:r w:rsidRPr="00C83F06">
              <w:rPr>
                <w:rFonts w:ascii="Times New Roman" w:hAnsi="Times New Roman" w:cs="Times New Roman"/>
                <w:b/>
                <w:sz w:val="24"/>
                <w:szCs w:val="24"/>
              </w:rPr>
              <w:t>Ед. изм.</w:t>
            </w:r>
          </w:p>
        </w:tc>
        <w:tc>
          <w:tcPr>
            <w:tcW w:w="987" w:type="dxa"/>
            <w:vAlign w:val="center"/>
          </w:tcPr>
          <w:p w:rsidR="00C83F06" w:rsidRPr="00C83F06" w:rsidRDefault="00C83F06" w:rsidP="00C83F06">
            <w:pPr>
              <w:tabs>
                <w:tab w:val="left" w:pos="284"/>
              </w:tabs>
              <w:jc w:val="center"/>
              <w:rPr>
                <w:rFonts w:ascii="Times New Roman" w:hAnsi="Times New Roman" w:cs="Times New Roman"/>
                <w:b/>
                <w:sz w:val="24"/>
                <w:szCs w:val="24"/>
              </w:rPr>
            </w:pPr>
            <w:r w:rsidRPr="00C83F06">
              <w:rPr>
                <w:rFonts w:ascii="Times New Roman" w:hAnsi="Times New Roman" w:cs="Times New Roman"/>
                <w:b/>
                <w:sz w:val="24"/>
                <w:szCs w:val="24"/>
              </w:rPr>
              <w:t>Кол-во</w:t>
            </w:r>
          </w:p>
        </w:tc>
        <w:tc>
          <w:tcPr>
            <w:tcW w:w="1423" w:type="dxa"/>
            <w:vAlign w:val="center"/>
          </w:tcPr>
          <w:p w:rsidR="00C83F06" w:rsidRPr="00C83F06" w:rsidRDefault="00C83F06" w:rsidP="00C83F06">
            <w:pPr>
              <w:tabs>
                <w:tab w:val="left" w:pos="284"/>
              </w:tabs>
              <w:jc w:val="center"/>
              <w:rPr>
                <w:rFonts w:ascii="Times New Roman" w:hAnsi="Times New Roman" w:cs="Times New Roman"/>
                <w:b/>
                <w:sz w:val="24"/>
                <w:szCs w:val="24"/>
              </w:rPr>
            </w:pPr>
            <w:r w:rsidRPr="00C83F06">
              <w:rPr>
                <w:rFonts w:ascii="Times New Roman" w:hAnsi="Times New Roman" w:cs="Times New Roman"/>
                <w:b/>
                <w:sz w:val="24"/>
                <w:szCs w:val="24"/>
              </w:rPr>
              <w:t>Цена за 1 ед.</w:t>
            </w:r>
          </w:p>
        </w:tc>
        <w:tc>
          <w:tcPr>
            <w:tcW w:w="1609" w:type="dxa"/>
            <w:vAlign w:val="center"/>
          </w:tcPr>
          <w:p w:rsidR="00C83F06" w:rsidRPr="00C83F06" w:rsidRDefault="00C83F06" w:rsidP="00C83F06">
            <w:pPr>
              <w:tabs>
                <w:tab w:val="left" w:pos="284"/>
              </w:tabs>
              <w:jc w:val="center"/>
              <w:rPr>
                <w:rFonts w:ascii="Times New Roman" w:hAnsi="Times New Roman" w:cs="Times New Roman"/>
                <w:b/>
                <w:sz w:val="24"/>
                <w:szCs w:val="24"/>
              </w:rPr>
            </w:pPr>
            <w:r w:rsidRPr="00C83F06">
              <w:rPr>
                <w:rFonts w:ascii="Times New Roman" w:hAnsi="Times New Roman" w:cs="Times New Roman"/>
                <w:b/>
                <w:sz w:val="24"/>
                <w:szCs w:val="24"/>
              </w:rPr>
              <w:t>Сумма</w:t>
            </w:r>
          </w:p>
        </w:tc>
      </w:tr>
      <w:tr w:rsidR="00ED76FD" w:rsidRPr="00ED76FD" w:rsidTr="00453337">
        <w:trPr>
          <w:trHeight w:val="672"/>
        </w:trPr>
        <w:tc>
          <w:tcPr>
            <w:tcW w:w="700" w:type="dxa"/>
            <w:vAlign w:val="center"/>
          </w:tcPr>
          <w:p w:rsidR="00DC1DD4" w:rsidRPr="008C4B79" w:rsidRDefault="00063D1D" w:rsidP="00C83F06">
            <w:pPr>
              <w:tabs>
                <w:tab w:val="left" w:pos="284"/>
              </w:tabs>
              <w:jc w:val="center"/>
              <w:rPr>
                <w:rFonts w:ascii="Times New Roman" w:hAnsi="Times New Roman" w:cs="Times New Roman"/>
                <w:b/>
                <w:sz w:val="24"/>
                <w:szCs w:val="24"/>
              </w:rPr>
            </w:pPr>
            <w:r w:rsidRPr="008C4B79">
              <w:rPr>
                <w:rFonts w:ascii="Times New Roman" w:hAnsi="Times New Roman" w:cs="Times New Roman"/>
                <w:b/>
                <w:sz w:val="24"/>
                <w:szCs w:val="24"/>
              </w:rPr>
              <w:t>1</w:t>
            </w:r>
          </w:p>
        </w:tc>
        <w:tc>
          <w:tcPr>
            <w:tcW w:w="3665" w:type="dxa"/>
            <w:vAlign w:val="center"/>
          </w:tcPr>
          <w:p w:rsidR="00DC1DD4" w:rsidRPr="000C10C5" w:rsidRDefault="00964C39" w:rsidP="000A08AF">
            <w:pPr>
              <w:tabs>
                <w:tab w:val="left" w:pos="284"/>
              </w:tabs>
              <w:rPr>
                <w:rFonts w:ascii="Times New Roman" w:hAnsi="Times New Roman" w:cs="Times New Roman"/>
                <w:sz w:val="24"/>
                <w:szCs w:val="24"/>
              </w:rPr>
            </w:pPr>
            <w:proofErr w:type="spellStart"/>
            <w:r>
              <w:rPr>
                <w:rFonts w:ascii="Times New Roman" w:hAnsi="Times New Roman" w:cs="Times New Roman"/>
                <w:sz w:val="24"/>
                <w:szCs w:val="24"/>
              </w:rPr>
              <w:t>Живол</w:t>
            </w:r>
            <w:r w:rsidRPr="00C73EE1">
              <w:rPr>
                <w:rFonts w:ascii="Times New Roman" w:hAnsi="Times New Roman" w:cs="Times New Roman"/>
                <w:sz w:val="24"/>
                <w:szCs w:val="24"/>
              </w:rPr>
              <w:t>овушка</w:t>
            </w:r>
            <w:proofErr w:type="spellEnd"/>
            <w:r w:rsidRPr="00C73EE1">
              <w:rPr>
                <w:rFonts w:ascii="Times New Roman" w:hAnsi="Times New Roman" w:cs="Times New Roman"/>
                <w:sz w:val="24"/>
                <w:szCs w:val="24"/>
              </w:rPr>
              <w:t xml:space="preserve"> механическая</w:t>
            </w:r>
          </w:p>
        </w:tc>
        <w:tc>
          <w:tcPr>
            <w:tcW w:w="1267" w:type="dxa"/>
            <w:vAlign w:val="center"/>
          </w:tcPr>
          <w:p w:rsidR="00DC1DD4" w:rsidRPr="008C4B79" w:rsidRDefault="00DC1DD4" w:rsidP="0041521D">
            <w:pPr>
              <w:tabs>
                <w:tab w:val="left" w:pos="284"/>
              </w:tabs>
              <w:jc w:val="center"/>
              <w:rPr>
                <w:rFonts w:ascii="Times New Roman" w:hAnsi="Times New Roman" w:cs="Times New Roman"/>
                <w:sz w:val="24"/>
                <w:szCs w:val="24"/>
              </w:rPr>
            </w:pPr>
            <w:r w:rsidRPr="008C4B79">
              <w:rPr>
                <w:rFonts w:ascii="Times New Roman" w:hAnsi="Times New Roman" w:cs="Times New Roman"/>
                <w:sz w:val="24"/>
                <w:szCs w:val="24"/>
              </w:rPr>
              <w:t>шт.</w:t>
            </w:r>
          </w:p>
        </w:tc>
        <w:tc>
          <w:tcPr>
            <w:tcW w:w="987" w:type="dxa"/>
            <w:vAlign w:val="center"/>
          </w:tcPr>
          <w:p w:rsidR="00DC1DD4" w:rsidRPr="008C4B79" w:rsidRDefault="00065553" w:rsidP="0041521D">
            <w:pPr>
              <w:tabs>
                <w:tab w:val="left" w:pos="284"/>
              </w:tabs>
              <w:jc w:val="center"/>
              <w:rPr>
                <w:rFonts w:ascii="Times New Roman" w:hAnsi="Times New Roman" w:cs="Times New Roman"/>
                <w:sz w:val="24"/>
                <w:szCs w:val="24"/>
              </w:rPr>
            </w:pPr>
            <w:r>
              <w:rPr>
                <w:rFonts w:ascii="Times New Roman" w:hAnsi="Times New Roman" w:cs="Times New Roman"/>
                <w:sz w:val="24"/>
                <w:szCs w:val="24"/>
              </w:rPr>
              <w:t>3</w:t>
            </w:r>
          </w:p>
        </w:tc>
        <w:tc>
          <w:tcPr>
            <w:tcW w:w="1423" w:type="dxa"/>
            <w:vAlign w:val="center"/>
          </w:tcPr>
          <w:p w:rsidR="00DC1DD4" w:rsidRPr="008C4B79" w:rsidRDefault="00DC1DD4" w:rsidP="000A08AF">
            <w:pPr>
              <w:tabs>
                <w:tab w:val="left" w:pos="284"/>
              </w:tabs>
              <w:jc w:val="center"/>
              <w:rPr>
                <w:rFonts w:ascii="Times New Roman" w:hAnsi="Times New Roman" w:cs="Times New Roman"/>
                <w:sz w:val="24"/>
                <w:szCs w:val="24"/>
                <w:lang w:val="en-US"/>
              </w:rPr>
            </w:pPr>
          </w:p>
        </w:tc>
        <w:tc>
          <w:tcPr>
            <w:tcW w:w="1609" w:type="dxa"/>
            <w:vAlign w:val="center"/>
          </w:tcPr>
          <w:p w:rsidR="00DC1DD4" w:rsidRPr="00ED76FD" w:rsidRDefault="00DC1DD4" w:rsidP="000A08AF">
            <w:pPr>
              <w:tabs>
                <w:tab w:val="left" w:pos="284"/>
              </w:tabs>
              <w:jc w:val="center"/>
              <w:rPr>
                <w:rFonts w:ascii="Times New Roman" w:hAnsi="Times New Roman" w:cs="Times New Roman"/>
                <w:sz w:val="24"/>
                <w:szCs w:val="24"/>
                <w:lang w:val="en-US"/>
              </w:rPr>
            </w:pPr>
          </w:p>
        </w:tc>
      </w:tr>
      <w:tr w:rsidR="00B42EFA" w:rsidRPr="00C83F06" w:rsidTr="00210BF9">
        <w:trPr>
          <w:trHeight w:val="488"/>
        </w:trPr>
        <w:tc>
          <w:tcPr>
            <w:tcW w:w="700" w:type="dxa"/>
            <w:vAlign w:val="center"/>
          </w:tcPr>
          <w:p w:rsidR="00B42EFA" w:rsidRPr="0017350D" w:rsidRDefault="00B42EFA" w:rsidP="00B160CA">
            <w:pPr>
              <w:tabs>
                <w:tab w:val="left" w:pos="284"/>
              </w:tabs>
              <w:jc w:val="center"/>
              <w:rPr>
                <w:rFonts w:ascii="Times New Roman" w:hAnsi="Times New Roman" w:cs="Times New Roman"/>
                <w:b/>
                <w:sz w:val="24"/>
                <w:szCs w:val="24"/>
              </w:rPr>
            </w:pPr>
          </w:p>
        </w:tc>
        <w:tc>
          <w:tcPr>
            <w:tcW w:w="7342" w:type="dxa"/>
            <w:gridSpan w:val="4"/>
            <w:vAlign w:val="center"/>
          </w:tcPr>
          <w:p w:rsidR="00B42EFA" w:rsidRPr="0017350D" w:rsidRDefault="00B42EFA" w:rsidP="00B42EFA">
            <w:pPr>
              <w:tabs>
                <w:tab w:val="left" w:pos="284"/>
              </w:tabs>
              <w:jc w:val="right"/>
              <w:rPr>
                <w:rFonts w:ascii="Times New Roman" w:hAnsi="Times New Roman" w:cs="Times New Roman"/>
                <w:b/>
                <w:sz w:val="24"/>
                <w:szCs w:val="24"/>
              </w:rPr>
            </w:pPr>
            <w:r w:rsidRPr="0017350D">
              <w:rPr>
                <w:rFonts w:ascii="Times New Roman" w:hAnsi="Times New Roman" w:cs="Times New Roman"/>
                <w:b/>
                <w:sz w:val="24"/>
                <w:szCs w:val="24"/>
              </w:rPr>
              <w:t>ИТОГО:</w:t>
            </w:r>
          </w:p>
        </w:tc>
        <w:tc>
          <w:tcPr>
            <w:tcW w:w="1609" w:type="dxa"/>
            <w:vAlign w:val="center"/>
          </w:tcPr>
          <w:p w:rsidR="00B42EFA" w:rsidRPr="0017350D" w:rsidRDefault="00B42EFA" w:rsidP="000A08AF">
            <w:pPr>
              <w:tabs>
                <w:tab w:val="left" w:pos="284"/>
              </w:tabs>
              <w:jc w:val="center"/>
              <w:rPr>
                <w:rFonts w:ascii="Times New Roman" w:hAnsi="Times New Roman" w:cs="Times New Roman"/>
                <w:b/>
                <w:sz w:val="24"/>
                <w:szCs w:val="24"/>
              </w:rPr>
            </w:pPr>
          </w:p>
        </w:tc>
      </w:tr>
    </w:tbl>
    <w:p w:rsidR="00C83F06" w:rsidRPr="00AC317B" w:rsidRDefault="00C83F06" w:rsidP="00B455B8">
      <w:pPr>
        <w:tabs>
          <w:tab w:val="left" w:pos="284"/>
        </w:tabs>
        <w:spacing w:after="0" w:line="240" w:lineRule="auto"/>
        <w:rPr>
          <w:rFonts w:ascii="Times New Roman" w:hAnsi="Times New Roman" w:cs="Times New Roman"/>
          <w:sz w:val="24"/>
          <w:szCs w:val="24"/>
        </w:rPr>
      </w:pPr>
    </w:p>
    <w:p w:rsidR="00C83F06" w:rsidRPr="00AC317B" w:rsidRDefault="00C83F06" w:rsidP="00B455B8">
      <w:pPr>
        <w:tabs>
          <w:tab w:val="left" w:pos="284"/>
        </w:tabs>
        <w:spacing w:after="0" w:line="240" w:lineRule="auto"/>
        <w:rPr>
          <w:rFonts w:ascii="Times New Roman" w:hAnsi="Times New Roman" w:cs="Times New Roman"/>
          <w:sz w:val="24"/>
          <w:szCs w:val="24"/>
        </w:rPr>
      </w:pPr>
    </w:p>
    <w:p w:rsidR="00C83F06" w:rsidRPr="00AC317B" w:rsidRDefault="00C83F06" w:rsidP="00B455B8">
      <w:pPr>
        <w:tabs>
          <w:tab w:val="left" w:pos="284"/>
        </w:tabs>
        <w:spacing w:after="0" w:line="240" w:lineRule="auto"/>
        <w:rPr>
          <w:rFonts w:ascii="Times New Roman" w:hAnsi="Times New Roman" w:cs="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4"/>
      </w:tblGrid>
      <w:tr w:rsidR="00C83F06" w:rsidRPr="00C83F06" w:rsidTr="00C83F06">
        <w:tc>
          <w:tcPr>
            <w:tcW w:w="4853" w:type="dxa"/>
          </w:tcPr>
          <w:p w:rsidR="00C83F06" w:rsidRPr="00A66DF9" w:rsidRDefault="00C83F06" w:rsidP="00C83F06">
            <w:pPr>
              <w:spacing w:after="60"/>
              <w:jc w:val="both"/>
              <w:rPr>
                <w:rFonts w:ascii="Times New Roman" w:eastAsia="Times New Roman" w:hAnsi="Times New Roman" w:cs="Times New Roman"/>
                <w:b/>
              </w:rPr>
            </w:pPr>
            <w:r w:rsidRPr="00A66DF9">
              <w:rPr>
                <w:rFonts w:ascii="Times New Roman" w:eastAsia="Times New Roman" w:hAnsi="Times New Roman" w:cs="Times New Roman"/>
                <w:b/>
              </w:rPr>
              <w:t>ЗАКАЗЧИК:</w:t>
            </w:r>
          </w:p>
          <w:p w:rsidR="00C83F06" w:rsidRPr="003579C0" w:rsidRDefault="00C83F06" w:rsidP="00B455B8">
            <w:pPr>
              <w:tabs>
                <w:tab w:val="left" w:pos="284"/>
              </w:tabs>
              <w:rPr>
                <w:rFonts w:ascii="Times New Roman" w:hAnsi="Times New Roman" w:cs="Times New Roman"/>
                <w:sz w:val="24"/>
                <w:szCs w:val="24"/>
              </w:rPr>
            </w:pPr>
          </w:p>
          <w:p w:rsidR="00C83F06" w:rsidRDefault="00C83F06" w:rsidP="00B455B8">
            <w:pPr>
              <w:tabs>
                <w:tab w:val="left" w:pos="284"/>
              </w:tabs>
              <w:rPr>
                <w:rFonts w:ascii="Times New Roman" w:hAnsi="Times New Roman" w:cs="Times New Roman"/>
                <w:sz w:val="24"/>
                <w:szCs w:val="24"/>
              </w:rPr>
            </w:pPr>
          </w:p>
          <w:p w:rsidR="00C55B1D" w:rsidRPr="003579C0" w:rsidRDefault="00C55B1D" w:rsidP="00B455B8">
            <w:pPr>
              <w:tabs>
                <w:tab w:val="left" w:pos="284"/>
              </w:tabs>
              <w:rPr>
                <w:rFonts w:ascii="Times New Roman" w:hAnsi="Times New Roman" w:cs="Times New Roman"/>
                <w:sz w:val="24"/>
                <w:szCs w:val="24"/>
              </w:rPr>
            </w:pPr>
          </w:p>
          <w:p w:rsidR="00C83F06" w:rsidRPr="00A66DF9" w:rsidRDefault="00C83F06" w:rsidP="00C83F06">
            <w:pPr>
              <w:spacing w:after="60"/>
              <w:jc w:val="both"/>
              <w:rPr>
                <w:rFonts w:ascii="Times New Roman" w:eastAsia="Times New Roman" w:hAnsi="Times New Roman" w:cs="Times New Roman"/>
              </w:rPr>
            </w:pPr>
            <w:r>
              <w:rPr>
                <w:rFonts w:ascii="Times New Roman" w:eastAsia="Times New Roman" w:hAnsi="Times New Roman" w:cs="Times New Roman"/>
              </w:rPr>
              <w:t xml:space="preserve">_________________/ </w:t>
            </w:r>
            <w:r w:rsidR="0083726B">
              <w:rPr>
                <w:rFonts w:ascii="Times New Roman" w:hAnsi="Times New Roman" w:cs="Times New Roman"/>
                <w:bCs/>
                <w:color w:val="000000"/>
                <w:sz w:val="24"/>
                <w:szCs w:val="24"/>
              </w:rPr>
              <w:t>Б</w:t>
            </w:r>
            <w:r w:rsidR="0083726B" w:rsidRPr="002C2DEE">
              <w:rPr>
                <w:rFonts w:ascii="Times New Roman" w:hAnsi="Times New Roman" w:cs="Times New Roman"/>
                <w:bCs/>
                <w:color w:val="000000"/>
                <w:sz w:val="24"/>
                <w:szCs w:val="24"/>
              </w:rPr>
              <w:t>.</w:t>
            </w:r>
            <w:r w:rsidR="0083726B">
              <w:rPr>
                <w:rFonts w:ascii="Times New Roman" w:hAnsi="Times New Roman" w:cs="Times New Roman"/>
                <w:bCs/>
                <w:color w:val="000000"/>
                <w:sz w:val="24"/>
                <w:szCs w:val="24"/>
              </w:rPr>
              <w:t>А</w:t>
            </w:r>
            <w:r w:rsidR="0083726B" w:rsidRPr="002C2DEE">
              <w:rPr>
                <w:rFonts w:ascii="Times New Roman" w:hAnsi="Times New Roman" w:cs="Times New Roman"/>
                <w:bCs/>
                <w:color w:val="000000"/>
                <w:sz w:val="24"/>
                <w:szCs w:val="24"/>
              </w:rPr>
              <w:t xml:space="preserve">. </w:t>
            </w:r>
            <w:r w:rsidR="0083726B">
              <w:rPr>
                <w:rFonts w:ascii="Times New Roman" w:hAnsi="Times New Roman" w:cs="Times New Roman"/>
                <w:bCs/>
                <w:color w:val="000000"/>
                <w:sz w:val="24"/>
                <w:szCs w:val="24"/>
              </w:rPr>
              <w:t>Абубакиров</w:t>
            </w:r>
            <w:r w:rsidRPr="00A66DF9">
              <w:rPr>
                <w:rFonts w:ascii="Times New Roman" w:eastAsia="Times New Roman" w:hAnsi="Times New Roman" w:cs="Times New Roman"/>
              </w:rPr>
              <w:t xml:space="preserve"> /</w:t>
            </w:r>
          </w:p>
          <w:p w:rsidR="00C83F06" w:rsidRPr="00C83F06" w:rsidRDefault="00C83F06" w:rsidP="00B455B8">
            <w:pPr>
              <w:tabs>
                <w:tab w:val="left" w:pos="284"/>
              </w:tabs>
              <w:rPr>
                <w:rFonts w:ascii="Times New Roman" w:hAnsi="Times New Roman" w:cs="Times New Roman"/>
                <w:sz w:val="24"/>
                <w:szCs w:val="24"/>
              </w:rPr>
            </w:pPr>
            <w:proofErr w:type="spellStart"/>
            <w:r w:rsidRPr="00A66DF9">
              <w:rPr>
                <w:rFonts w:ascii="Times New Roman" w:eastAsia="Times New Roman" w:hAnsi="Times New Roman" w:cs="Times New Roman"/>
                <w:bCs/>
              </w:rPr>
              <w:t>м.п</w:t>
            </w:r>
            <w:proofErr w:type="spellEnd"/>
            <w:r w:rsidRPr="00A66DF9">
              <w:rPr>
                <w:rFonts w:ascii="Times New Roman" w:eastAsia="Times New Roman" w:hAnsi="Times New Roman" w:cs="Times New Roman"/>
                <w:bCs/>
              </w:rPr>
              <w:t>.</w:t>
            </w:r>
          </w:p>
        </w:tc>
        <w:tc>
          <w:tcPr>
            <w:tcW w:w="4854" w:type="dxa"/>
          </w:tcPr>
          <w:p w:rsidR="00C83F06" w:rsidRPr="00A66DF9" w:rsidRDefault="00C83F06" w:rsidP="00C83F06">
            <w:pPr>
              <w:rPr>
                <w:rFonts w:ascii="Times New Roman" w:eastAsia="Times New Roman" w:hAnsi="Times New Roman" w:cs="Times New Roman"/>
                <w:b/>
              </w:rPr>
            </w:pPr>
            <w:r w:rsidRPr="00A66DF9">
              <w:rPr>
                <w:rFonts w:ascii="Times New Roman" w:eastAsia="Times New Roman" w:hAnsi="Times New Roman" w:cs="Times New Roman"/>
                <w:b/>
              </w:rPr>
              <w:t>ПОСТАВЩИК:</w:t>
            </w:r>
          </w:p>
          <w:p w:rsidR="00C83F06" w:rsidRDefault="00C83F06" w:rsidP="00B455B8">
            <w:pPr>
              <w:tabs>
                <w:tab w:val="left" w:pos="284"/>
              </w:tabs>
              <w:rPr>
                <w:rFonts w:ascii="Times New Roman" w:hAnsi="Times New Roman" w:cs="Times New Roman"/>
                <w:sz w:val="24"/>
                <w:szCs w:val="24"/>
              </w:rPr>
            </w:pPr>
          </w:p>
          <w:p w:rsidR="00C55B1D" w:rsidRPr="003579C0" w:rsidRDefault="00C55B1D" w:rsidP="00B455B8">
            <w:pPr>
              <w:tabs>
                <w:tab w:val="left" w:pos="284"/>
              </w:tabs>
              <w:rPr>
                <w:rFonts w:ascii="Times New Roman" w:hAnsi="Times New Roman" w:cs="Times New Roman"/>
                <w:sz w:val="24"/>
                <w:szCs w:val="24"/>
              </w:rPr>
            </w:pPr>
          </w:p>
          <w:p w:rsidR="00C83F06" w:rsidRPr="003579C0" w:rsidRDefault="00C83F06" w:rsidP="00B455B8">
            <w:pPr>
              <w:tabs>
                <w:tab w:val="left" w:pos="284"/>
              </w:tabs>
              <w:rPr>
                <w:rFonts w:ascii="Times New Roman" w:hAnsi="Times New Roman" w:cs="Times New Roman"/>
                <w:sz w:val="24"/>
                <w:szCs w:val="24"/>
              </w:rPr>
            </w:pPr>
          </w:p>
          <w:p w:rsidR="00C83F06" w:rsidRPr="00A66DF9" w:rsidRDefault="00C83F06" w:rsidP="00C83F06">
            <w:pPr>
              <w:rPr>
                <w:rFonts w:ascii="Times New Roman" w:eastAsia="Times New Roman" w:hAnsi="Times New Roman" w:cs="Times New Roman"/>
                <w:bCs/>
              </w:rPr>
            </w:pPr>
            <w:r w:rsidRPr="00A66DF9">
              <w:rPr>
                <w:rFonts w:ascii="Times New Roman" w:eastAsia="Times New Roman" w:hAnsi="Times New Roman" w:cs="Times New Roman"/>
              </w:rPr>
              <w:t>____________________ /</w:t>
            </w:r>
            <w:r>
              <w:rPr>
                <w:rFonts w:ascii="Times New Roman" w:eastAsia="Times New Roman" w:hAnsi="Times New Roman" w:cs="Times New Roman"/>
                <w:sz w:val="24"/>
                <w:szCs w:val="24"/>
              </w:rPr>
              <w:t xml:space="preserve"> </w:t>
            </w:r>
            <w:r w:rsidR="00BA5599">
              <w:rPr>
                <w:rFonts w:ascii="Times New Roman" w:eastAsia="Times New Roman" w:hAnsi="Times New Roman" w:cs="Times New Roman"/>
                <w:sz w:val="24"/>
                <w:szCs w:val="24"/>
              </w:rPr>
              <w:t xml:space="preserve">ФИО </w:t>
            </w:r>
            <w:r w:rsidRPr="00A66DF9">
              <w:rPr>
                <w:rFonts w:ascii="Times New Roman" w:eastAsia="Times New Roman" w:hAnsi="Times New Roman" w:cs="Times New Roman"/>
                <w:bCs/>
              </w:rPr>
              <w:t>/</w:t>
            </w:r>
          </w:p>
          <w:p w:rsidR="00C83F06" w:rsidRPr="00C83F06" w:rsidRDefault="00C83F06" w:rsidP="00B455B8">
            <w:pPr>
              <w:tabs>
                <w:tab w:val="left" w:pos="284"/>
              </w:tabs>
              <w:rPr>
                <w:rFonts w:ascii="Times New Roman" w:hAnsi="Times New Roman" w:cs="Times New Roman"/>
                <w:sz w:val="24"/>
                <w:szCs w:val="24"/>
              </w:rPr>
            </w:pPr>
            <w:proofErr w:type="spellStart"/>
            <w:r w:rsidRPr="00A66DF9">
              <w:rPr>
                <w:rFonts w:ascii="Times New Roman" w:eastAsia="Times New Roman" w:hAnsi="Times New Roman" w:cs="Times New Roman"/>
                <w:bCs/>
              </w:rPr>
              <w:t>м.п</w:t>
            </w:r>
            <w:proofErr w:type="spellEnd"/>
            <w:r w:rsidRPr="00A66DF9">
              <w:rPr>
                <w:rFonts w:ascii="Times New Roman" w:eastAsia="Times New Roman" w:hAnsi="Times New Roman" w:cs="Times New Roman"/>
                <w:bCs/>
              </w:rPr>
              <w:t>.</w:t>
            </w:r>
            <w:r w:rsidR="0025650B">
              <w:rPr>
                <w:rFonts w:ascii="Times New Roman" w:eastAsia="Times New Roman" w:hAnsi="Times New Roman" w:cs="Times New Roman"/>
                <w:bCs/>
              </w:rPr>
              <w:t xml:space="preserve"> (при наличии)</w:t>
            </w:r>
          </w:p>
        </w:tc>
      </w:tr>
    </w:tbl>
    <w:p w:rsidR="00384729" w:rsidRDefault="00384729"/>
    <w:sectPr w:rsidR="00384729" w:rsidSect="0083726B">
      <w:pgSz w:w="11906" w:h="16838"/>
      <w:pgMar w:top="567" w:right="868" w:bottom="709" w:left="13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986B8A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10C1C34"/>
    <w:lvl w:ilvl="0">
      <w:numFmt w:val="bullet"/>
      <w:lvlText w:val="*"/>
      <w:lvlJc w:val="left"/>
    </w:lvl>
  </w:abstractNum>
  <w:abstractNum w:abstractNumId="2" w15:restartNumberingAfterBreak="0">
    <w:nsid w:val="0BCC4A5F"/>
    <w:multiLevelType w:val="multilevel"/>
    <w:tmpl w:val="9E0CB254"/>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3" w15:restartNumberingAfterBreak="0">
    <w:nsid w:val="34086778"/>
    <w:multiLevelType w:val="multilevel"/>
    <w:tmpl w:val="84DED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BE0556"/>
    <w:multiLevelType w:val="multilevel"/>
    <w:tmpl w:val="DA06C364"/>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E970A1D"/>
    <w:multiLevelType w:val="multilevel"/>
    <w:tmpl w:val="75A47B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E4307E"/>
    <w:multiLevelType w:val="multilevel"/>
    <w:tmpl w:val="3ED6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D1453"/>
    <w:multiLevelType w:val="multilevel"/>
    <w:tmpl w:val="BA002C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5F3683"/>
    <w:multiLevelType w:val="multilevel"/>
    <w:tmpl w:val="1BE46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 w:ilvl="0">
        <w:numFmt w:val="bullet"/>
        <w:lvlText w:val="-"/>
        <w:legacy w:legacy="1" w:legacySpace="0" w:legacyIndent="77"/>
        <w:lvlJc w:val="left"/>
        <w:rPr>
          <w:rFonts w:ascii="Times New Roman" w:hAnsi="Times New Roman" w:hint="default"/>
        </w:rPr>
      </w:lvl>
    </w:lvlOverride>
  </w:num>
  <w:num w:numId="3">
    <w:abstractNumId w:val="4"/>
  </w:num>
  <w:num w:numId="4">
    <w:abstractNumId w:val="3"/>
  </w:num>
  <w:num w:numId="5">
    <w:abstractNumId w:val="6"/>
  </w:num>
  <w:num w:numId="6">
    <w:abstractNumId w:val="8"/>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504"/>
    <w:rsid w:val="000322A5"/>
    <w:rsid w:val="00034236"/>
    <w:rsid w:val="0005468D"/>
    <w:rsid w:val="00061261"/>
    <w:rsid w:val="00063D1D"/>
    <w:rsid w:val="00065553"/>
    <w:rsid w:val="00070A0C"/>
    <w:rsid w:val="00075235"/>
    <w:rsid w:val="00095D79"/>
    <w:rsid w:val="000A05BD"/>
    <w:rsid w:val="000A08AF"/>
    <w:rsid w:val="000A22B4"/>
    <w:rsid w:val="000A7283"/>
    <w:rsid w:val="000C10C5"/>
    <w:rsid w:val="000D2422"/>
    <w:rsid w:val="000F20D3"/>
    <w:rsid w:val="000F2524"/>
    <w:rsid w:val="000F6904"/>
    <w:rsid w:val="000F7660"/>
    <w:rsid w:val="00114533"/>
    <w:rsid w:val="001404C4"/>
    <w:rsid w:val="0017350D"/>
    <w:rsid w:val="001B123B"/>
    <w:rsid w:val="001B18CF"/>
    <w:rsid w:val="001B5B48"/>
    <w:rsid w:val="001D1098"/>
    <w:rsid w:val="001E5A81"/>
    <w:rsid w:val="00204B1F"/>
    <w:rsid w:val="002058BB"/>
    <w:rsid w:val="00222B9B"/>
    <w:rsid w:val="00227674"/>
    <w:rsid w:val="002470CE"/>
    <w:rsid w:val="00254607"/>
    <w:rsid w:val="0025650B"/>
    <w:rsid w:val="00271EAF"/>
    <w:rsid w:val="0028368C"/>
    <w:rsid w:val="00287FBC"/>
    <w:rsid w:val="002C2DEE"/>
    <w:rsid w:val="00327C24"/>
    <w:rsid w:val="0035045E"/>
    <w:rsid w:val="00352AE0"/>
    <w:rsid w:val="003579C0"/>
    <w:rsid w:val="00384729"/>
    <w:rsid w:val="00392C2E"/>
    <w:rsid w:val="003968A6"/>
    <w:rsid w:val="003B0371"/>
    <w:rsid w:val="003D27C1"/>
    <w:rsid w:val="003F689B"/>
    <w:rsid w:val="004070EF"/>
    <w:rsid w:val="00414704"/>
    <w:rsid w:val="0041521D"/>
    <w:rsid w:val="00415B4B"/>
    <w:rsid w:val="00422DB2"/>
    <w:rsid w:val="00453337"/>
    <w:rsid w:val="004A18E4"/>
    <w:rsid w:val="004B562F"/>
    <w:rsid w:val="00505A20"/>
    <w:rsid w:val="00517D9C"/>
    <w:rsid w:val="00534DB7"/>
    <w:rsid w:val="00540077"/>
    <w:rsid w:val="0054729D"/>
    <w:rsid w:val="00550D0B"/>
    <w:rsid w:val="0056267D"/>
    <w:rsid w:val="00566089"/>
    <w:rsid w:val="005721EF"/>
    <w:rsid w:val="005776EC"/>
    <w:rsid w:val="00577FD2"/>
    <w:rsid w:val="005A3579"/>
    <w:rsid w:val="005A69EA"/>
    <w:rsid w:val="005A6ADF"/>
    <w:rsid w:val="005A6DB0"/>
    <w:rsid w:val="005B2495"/>
    <w:rsid w:val="005B4A4F"/>
    <w:rsid w:val="005B74E1"/>
    <w:rsid w:val="005E450C"/>
    <w:rsid w:val="005E7AC9"/>
    <w:rsid w:val="00600504"/>
    <w:rsid w:val="00614CA5"/>
    <w:rsid w:val="0063209F"/>
    <w:rsid w:val="006329AB"/>
    <w:rsid w:val="00647B33"/>
    <w:rsid w:val="00651A77"/>
    <w:rsid w:val="00660A84"/>
    <w:rsid w:val="006805DE"/>
    <w:rsid w:val="00682A36"/>
    <w:rsid w:val="00687CFC"/>
    <w:rsid w:val="00696516"/>
    <w:rsid w:val="006A3C15"/>
    <w:rsid w:val="006A47FA"/>
    <w:rsid w:val="006A5BA6"/>
    <w:rsid w:val="006C0AF8"/>
    <w:rsid w:val="006C2B11"/>
    <w:rsid w:val="006E324C"/>
    <w:rsid w:val="00717613"/>
    <w:rsid w:val="00724705"/>
    <w:rsid w:val="00724ADF"/>
    <w:rsid w:val="007410D6"/>
    <w:rsid w:val="0074115B"/>
    <w:rsid w:val="00764739"/>
    <w:rsid w:val="007D46F3"/>
    <w:rsid w:val="007D5676"/>
    <w:rsid w:val="007E1099"/>
    <w:rsid w:val="007E4D4B"/>
    <w:rsid w:val="007F4594"/>
    <w:rsid w:val="00813057"/>
    <w:rsid w:val="00813D27"/>
    <w:rsid w:val="008166CA"/>
    <w:rsid w:val="008177AD"/>
    <w:rsid w:val="0082408A"/>
    <w:rsid w:val="0082646E"/>
    <w:rsid w:val="00832B75"/>
    <w:rsid w:val="0083726B"/>
    <w:rsid w:val="00856C57"/>
    <w:rsid w:val="00872893"/>
    <w:rsid w:val="0087346F"/>
    <w:rsid w:val="00880F6A"/>
    <w:rsid w:val="008A7519"/>
    <w:rsid w:val="008B3E7B"/>
    <w:rsid w:val="008C4B79"/>
    <w:rsid w:val="008D0722"/>
    <w:rsid w:val="009270AE"/>
    <w:rsid w:val="00942B84"/>
    <w:rsid w:val="00954A05"/>
    <w:rsid w:val="00964C39"/>
    <w:rsid w:val="0097174F"/>
    <w:rsid w:val="00971CE6"/>
    <w:rsid w:val="009939C9"/>
    <w:rsid w:val="009946CA"/>
    <w:rsid w:val="009A5D2A"/>
    <w:rsid w:val="009E780F"/>
    <w:rsid w:val="00A15960"/>
    <w:rsid w:val="00A229EF"/>
    <w:rsid w:val="00A240DE"/>
    <w:rsid w:val="00A27AB3"/>
    <w:rsid w:val="00A33DA0"/>
    <w:rsid w:val="00A566B8"/>
    <w:rsid w:val="00A57116"/>
    <w:rsid w:val="00A57EB2"/>
    <w:rsid w:val="00A611CE"/>
    <w:rsid w:val="00A83569"/>
    <w:rsid w:val="00AA7785"/>
    <w:rsid w:val="00AC317B"/>
    <w:rsid w:val="00AD176B"/>
    <w:rsid w:val="00AD2A0B"/>
    <w:rsid w:val="00AD5640"/>
    <w:rsid w:val="00AE0065"/>
    <w:rsid w:val="00AE2F77"/>
    <w:rsid w:val="00AE51CE"/>
    <w:rsid w:val="00AE6DC0"/>
    <w:rsid w:val="00AF5DD6"/>
    <w:rsid w:val="00B01E89"/>
    <w:rsid w:val="00B160CA"/>
    <w:rsid w:val="00B42EFA"/>
    <w:rsid w:val="00B455B8"/>
    <w:rsid w:val="00B46C7F"/>
    <w:rsid w:val="00B517BD"/>
    <w:rsid w:val="00B60E82"/>
    <w:rsid w:val="00B64490"/>
    <w:rsid w:val="00B74744"/>
    <w:rsid w:val="00B80803"/>
    <w:rsid w:val="00B84092"/>
    <w:rsid w:val="00BA5599"/>
    <w:rsid w:val="00BB0D16"/>
    <w:rsid w:val="00BB7475"/>
    <w:rsid w:val="00BC5C8C"/>
    <w:rsid w:val="00BE2EAD"/>
    <w:rsid w:val="00BF2AAD"/>
    <w:rsid w:val="00BF4E31"/>
    <w:rsid w:val="00C03E72"/>
    <w:rsid w:val="00C0481B"/>
    <w:rsid w:val="00C07BB9"/>
    <w:rsid w:val="00C17712"/>
    <w:rsid w:val="00C44444"/>
    <w:rsid w:val="00C44E11"/>
    <w:rsid w:val="00C47601"/>
    <w:rsid w:val="00C527BF"/>
    <w:rsid w:val="00C55B1D"/>
    <w:rsid w:val="00C73EE1"/>
    <w:rsid w:val="00C80900"/>
    <w:rsid w:val="00C83F06"/>
    <w:rsid w:val="00C85CAF"/>
    <w:rsid w:val="00C916D2"/>
    <w:rsid w:val="00C92CDB"/>
    <w:rsid w:val="00C956D4"/>
    <w:rsid w:val="00C96367"/>
    <w:rsid w:val="00CB3E0F"/>
    <w:rsid w:val="00CC4BC8"/>
    <w:rsid w:val="00CC79D6"/>
    <w:rsid w:val="00D0363F"/>
    <w:rsid w:val="00D079DA"/>
    <w:rsid w:val="00D13E1C"/>
    <w:rsid w:val="00D20C75"/>
    <w:rsid w:val="00D24849"/>
    <w:rsid w:val="00D35400"/>
    <w:rsid w:val="00D61875"/>
    <w:rsid w:val="00D61DD7"/>
    <w:rsid w:val="00D805AB"/>
    <w:rsid w:val="00D97A0C"/>
    <w:rsid w:val="00DA2D3A"/>
    <w:rsid w:val="00DC1DD4"/>
    <w:rsid w:val="00DC6DA2"/>
    <w:rsid w:val="00DD66F1"/>
    <w:rsid w:val="00DD6D06"/>
    <w:rsid w:val="00E11858"/>
    <w:rsid w:val="00E154F6"/>
    <w:rsid w:val="00E23048"/>
    <w:rsid w:val="00E23FBD"/>
    <w:rsid w:val="00E426C8"/>
    <w:rsid w:val="00E42A02"/>
    <w:rsid w:val="00EA50C5"/>
    <w:rsid w:val="00EB211A"/>
    <w:rsid w:val="00EB3B85"/>
    <w:rsid w:val="00EC3DF8"/>
    <w:rsid w:val="00EC631E"/>
    <w:rsid w:val="00ED55FF"/>
    <w:rsid w:val="00ED76FD"/>
    <w:rsid w:val="00EE11D8"/>
    <w:rsid w:val="00F12D50"/>
    <w:rsid w:val="00F149EB"/>
    <w:rsid w:val="00F16AAD"/>
    <w:rsid w:val="00F257FD"/>
    <w:rsid w:val="00F30D48"/>
    <w:rsid w:val="00F350EF"/>
    <w:rsid w:val="00F36165"/>
    <w:rsid w:val="00F82D2E"/>
    <w:rsid w:val="00F94771"/>
    <w:rsid w:val="00FA253C"/>
    <w:rsid w:val="00FB5B7A"/>
    <w:rsid w:val="00FC4143"/>
    <w:rsid w:val="00FD0D83"/>
    <w:rsid w:val="00FD1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7334FB-F80D-4CE1-9BCB-6F228B1F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27BF"/>
  </w:style>
  <w:style w:type="paragraph" w:styleId="1">
    <w:name w:val="heading 1"/>
    <w:basedOn w:val="a0"/>
    <w:next w:val="a0"/>
    <w:link w:val="10"/>
    <w:uiPriority w:val="9"/>
    <w:qFormat/>
    <w:rsid w:val="00065553"/>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0"/>
    <w:next w:val="a0"/>
    <w:link w:val="20"/>
    <w:uiPriority w:val="9"/>
    <w:unhideWhenUsed/>
    <w:qFormat/>
    <w:rsid w:val="00065553"/>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9">
    <w:name w:val="Style9"/>
    <w:basedOn w:val="a0"/>
    <w:uiPriority w:val="99"/>
    <w:rsid w:val="006005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4">
    <w:name w:val="Body Text"/>
    <w:basedOn w:val="a0"/>
    <w:link w:val="a5"/>
    <w:rsid w:val="00600504"/>
    <w:pPr>
      <w:keepNext/>
      <w:suppressAutoHyphens/>
      <w:spacing w:after="0" w:line="240" w:lineRule="auto"/>
      <w:outlineLvl w:val="0"/>
    </w:pPr>
    <w:rPr>
      <w:rFonts w:ascii="Times New Roman" w:eastAsia="Times New Roman" w:hAnsi="Times New Roman" w:cs="Times New Roman"/>
      <w:sz w:val="24"/>
      <w:szCs w:val="20"/>
      <w:lang w:eastAsia="en-US"/>
    </w:rPr>
  </w:style>
  <w:style w:type="character" w:customStyle="1" w:styleId="a5">
    <w:name w:val="Основной текст Знак"/>
    <w:basedOn w:val="a1"/>
    <w:link w:val="a4"/>
    <w:rsid w:val="00600504"/>
    <w:rPr>
      <w:rFonts w:ascii="Times New Roman" w:eastAsia="Times New Roman" w:hAnsi="Times New Roman" w:cs="Times New Roman"/>
      <w:sz w:val="24"/>
      <w:szCs w:val="20"/>
      <w:lang w:eastAsia="en-US"/>
    </w:rPr>
  </w:style>
  <w:style w:type="character" w:customStyle="1" w:styleId="FontStyle21">
    <w:name w:val="Font Style21"/>
    <w:uiPriority w:val="99"/>
    <w:rsid w:val="00600504"/>
    <w:rPr>
      <w:rFonts w:ascii="Times New Roman" w:hAnsi="Times New Roman"/>
      <w:sz w:val="22"/>
    </w:rPr>
  </w:style>
  <w:style w:type="character" w:customStyle="1" w:styleId="forminfo2">
    <w:name w:val="forminfo2"/>
    <w:basedOn w:val="a1"/>
    <w:rsid w:val="00600504"/>
    <w:rPr>
      <w:vanish w:val="0"/>
      <w:webHidden w:val="0"/>
      <w:color w:val="000000"/>
      <w:specVanish w:val="0"/>
    </w:rPr>
  </w:style>
  <w:style w:type="paragraph" w:styleId="a6">
    <w:name w:val="No Spacing"/>
    <w:uiPriority w:val="1"/>
    <w:qFormat/>
    <w:rsid w:val="0028368C"/>
    <w:pPr>
      <w:spacing w:after="0" w:line="240" w:lineRule="auto"/>
    </w:pPr>
    <w:rPr>
      <w:rFonts w:eastAsiaTheme="minorHAnsi"/>
      <w:lang w:eastAsia="en-US"/>
    </w:rPr>
  </w:style>
  <w:style w:type="table" w:styleId="a7">
    <w:name w:val="Table Grid"/>
    <w:basedOn w:val="a2"/>
    <w:uiPriority w:val="59"/>
    <w:rsid w:val="009946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1"/>
    <w:uiPriority w:val="99"/>
    <w:unhideWhenUsed/>
    <w:rsid w:val="002C2DEE"/>
    <w:rPr>
      <w:color w:val="0000FF" w:themeColor="hyperlink"/>
      <w:u w:val="single"/>
    </w:rPr>
  </w:style>
  <w:style w:type="paragraph" w:styleId="a9">
    <w:name w:val="List Paragraph"/>
    <w:basedOn w:val="a0"/>
    <w:uiPriority w:val="34"/>
    <w:qFormat/>
    <w:rsid w:val="006E324C"/>
    <w:pPr>
      <w:ind w:left="720"/>
      <w:contextualSpacing/>
    </w:pPr>
  </w:style>
  <w:style w:type="paragraph" w:styleId="aa">
    <w:name w:val="Balloon Text"/>
    <w:basedOn w:val="a0"/>
    <w:link w:val="ab"/>
    <w:uiPriority w:val="99"/>
    <w:semiHidden/>
    <w:unhideWhenUsed/>
    <w:rsid w:val="005E450C"/>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5E450C"/>
    <w:rPr>
      <w:rFonts w:ascii="Segoe UI" w:hAnsi="Segoe UI" w:cs="Segoe UI"/>
      <w:sz w:val="18"/>
      <w:szCs w:val="18"/>
    </w:rPr>
  </w:style>
  <w:style w:type="paragraph" w:customStyle="1" w:styleId="isselectedend">
    <w:name w:val="isselectedend"/>
    <w:basedOn w:val="a0"/>
    <w:rsid w:val="00453337"/>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rmal (Web)"/>
    <w:basedOn w:val="a0"/>
    <w:uiPriority w:val="99"/>
    <w:semiHidden/>
    <w:unhideWhenUsed/>
    <w:rsid w:val="00453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1"/>
    <w:link w:val="1"/>
    <w:uiPriority w:val="9"/>
    <w:rsid w:val="00065553"/>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1"/>
    <w:link w:val="2"/>
    <w:uiPriority w:val="9"/>
    <w:rsid w:val="00065553"/>
    <w:rPr>
      <w:rFonts w:asciiTheme="majorHAnsi" w:eastAsiaTheme="majorEastAsia" w:hAnsiTheme="majorHAnsi" w:cstheme="majorBidi"/>
      <w:b/>
      <w:bCs/>
      <w:color w:val="4F81BD" w:themeColor="accent1"/>
      <w:sz w:val="26"/>
      <w:szCs w:val="26"/>
      <w:lang w:val="en-US" w:eastAsia="en-US"/>
    </w:rPr>
  </w:style>
  <w:style w:type="paragraph" w:styleId="a">
    <w:name w:val="List Bullet"/>
    <w:basedOn w:val="a0"/>
    <w:uiPriority w:val="99"/>
    <w:unhideWhenUsed/>
    <w:rsid w:val="00065553"/>
    <w:pPr>
      <w:numPr>
        <w:numId w:val="9"/>
      </w:numPr>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101328">
      <w:bodyDiv w:val="1"/>
      <w:marLeft w:val="0"/>
      <w:marRight w:val="0"/>
      <w:marTop w:val="0"/>
      <w:marBottom w:val="0"/>
      <w:divBdr>
        <w:top w:val="none" w:sz="0" w:space="0" w:color="auto"/>
        <w:left w:val="none" w:sz="0" w:space="0" w:color="auto"/>
        <w:bottom w:val="none" w:sz="0" w:space="0" w:color="auto"/>
        <w:right w:val="none" w:sz="0" w:space="0" w:color="auto"/>
      </w:divBdr>
    </w:div>
    <w:div w:id="1361056000">
      <w:bodyDiv w:val="1"/>
      <w:marLeft w:val="0"/>
      <w:marRight w:val="0"/>
      <w:marTop w:val="0"/>
      <w:marBottom w:val="0"/>
      <w:divBdr>
        <w:top w:val="none" w:sz="0" w:space="0" w:color="auto"/>
        <w:left w:val="none" w:sz="0" w:space="0" w:color="auto"/>
        <w:bottom w:val="none" w:sz="0" w:space="0" w:color="auto"/>
        <w:right w:val="none" w:sz="0" w:space="0" w:color="auto"/>
      </w:divBdr>
    </w:div>
    <w:div w:id="1380517351">
      <w:bodyDiv w:val="1"/>
      <w:marLeft w:val="0"/>
      <w:marRight w:val="0"/>
      <w:marTop w:val="0"/>
      <w:marBottom w:val="0"/>
      <w:divBdr>
        <w:top w:val="none" w:sz="0" w:space="0" w:color="auto"/>
        <w:left w:val="none" w:sz="0" w:space="0" w:color="auto"/>
        <w:bottom w:val="none" w:sz="0" w:space="0" w:color="auto"/>
        <w:right w:val="none" w:sz="0" w:space="0" w:color="auto"/>
      </w:divBdr>
    </w:div>
    <w:div w:id="152378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8017C-48B0-4166-B694-3B144DE2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1857</Words>
  <Characters>10589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Заурбек</dc:creator>
  <cp:lastModifiedBy>win11</cp:lastModifiedBy>
  <cp:revision>16</cp:revision>
  <cp:lastPrinted>2025-12-10T18:38:00Z</cp:lastPrinted>
  <dcterms:created xsi:type="dcterms:W3CDTF">2025-12-10T18:25:00Z</dcterms:created>
  <dcterms:modified xsi:type="dcterms:W3CDTF">2026-07-03T12:09:00Z</dcterms:modified>
</cp:coreProperties>
</file>