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EF" w:rsidRPr="003B6269" w:rsidRDefault="007227DD" w:rsidP="00C86881">
      <w:pPr>
        <w:jc w:val="center"/>
      </w:pPr>
      <w:r w:rsidRPr="005954A8">
        <w:rPr>
          <w:color w:val="FFFFFF" w:themeColor="background1"/>
          <w:sz w:val="20"/>
          <w:szCs w:val="26"/>
        </w:rPr>
        <w:t xml:space="preserve">к обоснованию закупок товаров, работ, услуг плана-графика </w:t>
      </w:r>
      <w:r w:rsidRPr="003B6269">
        <w:rPr>
          <w:color w:val="FFFFFF" w:themeColor="background1"/>
        </w:rPr>
        <w:t>закупок</w:t>
      </w:r>
      <w:r w:rsidR="003B6269" w:rsidRPr="003B6269">
        <w:rPr>
          <w:color w:val="FFFFFF" w:themeColor="background1"/>
        </w:rPr>
        <w:t xml:space="preserve">                                              </w:t>
      </w:r>
      <w:r w:rsidR="00B662EF" w:rsidRPr="003B6269">
        <w:t>Обоснование</w:t>
      </w:r>
    </w:p>
    <w:p w:rsidR="0031145A" w:rsidRPr="003B6269" w:rsidRDefault="00D92E9E" w:rsidP="00DC51D6">
      <w:pPr>
        <w:spacing w:line="238" w:lineRule="auto"/>
        <w:jc w:val="center"/>
      </w:pPr>
      <w:r w:rsidRPr="003B6269">
        <w:t>цены контракта,</w:t>
      </w:r>
      <w:r w:rsidR="00301FDC" w:rsidRPr="003B6269">
        <w:t xml:space="preserve"> </w:t>
      </w:r>
      <w:r w:rsidRPr="003B6269">
        <w:t xml:space="preserve">заключаемого </w:t>
      </w:r>
      <w:r w:rsidR="0031145A" w:rsidRPr="003B6269">
        <w:t xml:space="preserve">с единственным </w:t>
      </w:r>
      <w:r w:rsidR="00AD4526" w:rsidRPr="003B6269">
        <w:t>исполнителем</w:t>
      </w:r>
    </w:p>
    <w:p w:rsidR="001925A3" w:rsidRPr="003B6269" w:rsidRDefault="0031145A" w:rsidP="00DC51D6">
      <w:pPr>
        <w:spacing w:line="238" w:lineRule="auto"/>
        <w:jc w:val="center"/>
        <w:rPr>
          <w:rFonts w:eastAsiaTheme="minorEastAsia"/>
        </w:rPr>
      </w:pPr>
      <w:r w:rsidRPr="003B6269">
        <w:t xml:space="preserve">на основании </w:t>
      </w:r>
      <w:r w:rsidR="005B54ED" w:rsidRPr="003B6269">
        <w:t xml:space="preserve">п. </w:t>
      </w:r>
      <w:r w:rsidR="005B1D19" w:rsidRPr="003B6269">
        <w:t>5</w:t>
      </w:r>
      <w:r w:rsidR="005B54ED" w:rsidRPr="003B6269">
        <w:t xml:space="preserve"> ч. 1 ст. 93 </w:t>
      </w:r>
      <w:r w:rsidRPr="003B6269">
        <w:t>Федерального закона №44-ФЗ</w:t>
      </w:r>
    </w:p>
    <w:p w:rsidR="00C16371" w:rsidRPr="003B6269" w:rsidRDefault="005864C6" w:rsidP="00DC51D6">
      <w:pPr>
        <w:spacing w:line="238" w:lineRule="auto"/>
        <w:jc w:val="center"/>
      </w:pPr>
      <w:r w:rsidRPr="003B6269">
        <w:t xml:space="preserve">на </w:t>
      </w:r>
      <w:r w:rsidR="00C16371" w:rsidRPr="003B6269">
        <w:t xml:space="preserve">оказание </w:t>
      </w:r>
      <w:r w:rsidR="00DC51D6">
        <w:t>образовательных услуг</w:t>
      </w:r>
      <w:r w:rsidR="00DC51D6" w:rsidRPr="0032425F">
        <w:t xml:space="preserve"> по повышению квалификации сотрудников в области гражданской обороны</w:t>
      </w:r>
      <w:r w:rsidR="00C86881">
        <w:t>.</w:t>
      </w:r>
    </w:p>
    <w:p w:rsidR="00AE38F8" w:rsidRPr="003B6269" w:rsidRDefault="00AE38F8" w:rsidP="00CF30D2">
      <w:pPr>
        <w:spacing w:line="238" w:lineRule="auto"/>
        <w:jc w:val="center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31"/>
        <w:gridCol w:w="8625"/>
      </w:tblGrid>
      <w:tr w:rsidR="00B36A6D" w:rsidRPr="003B6269" w:rsidTr="00546B97">
        <w:trPr>
          <w:trHeight w:val="3323"/>
        </w:trPr>
        <w:tc>
          <w:tcPr>
            <w:tcW w:w="1831" w:type="dxa"/>
            <w:shd w:val="clear" w:color="auto" w:fill="auto"/>
          </w:tcPr>
          <w:p w:rsidR="00B36A6D" w:rsidRPr="003B6269" w:rsidRDefault="00B36A6D" w:rsidP="00C86881">
            <w:pPr>
              <w:widowControl w:val="0"/>
              <w:autoSpaceDE w:val="0"/>
              <w:autoSpaceDN w:val="0"/>
              <w:adjustRightInd w:val="0"/>
              <w:spacing w:line="238" w:lineRule="auto"/>
              <w:jc w:val="center"/>
            </w:pPr>
            <w:r w:rsidRPr="003B6269">
              <w:t>Основные характеристики объекта закупки</w:t>
            </w:r>
          </w:p>
        </w:tc>
        <w:tc>
          <w:tcPr>
            <w:tcW w:w="8625" w:type="dxa"/>
            <w:shd w:val="clear" w:color="auto" w:fill="auto"/>
          </w:tcPr>
          <w:p w:rsidR="00AD4526" w:rsidRPr="003B6269" w:rsidRDefault="00AD4526" w:rsidP="0032425F">
            <w:pPr>
              <w:pStyle w:val="ae"/>
              <w:ind w:left="0" w:firstLine="709"/>
              <w:jc w:val="both"/>
            </w:pPr>
            <w:r w:rsidRPr="003B6269">
              <w:t xml:space="preserve">Оказание </w:t>
            </w:r>
            <w:r w:rsidR="0032425F">
              <w:t>образовательных услуг</w:t>
            </w:r>
            <w:r w:rsidR="0032425F" w:rsidRPr="0032425F">
              <w:t xml:space="preserve"> по повышению квалификации сотрудников в области гражданской обороны</w:t>
            </w:r>
            <w:r w:rsidR="00C16371" w:rsidRPr="003B6269">
              <w:t xml:space="preserve"> </w:t>
            </w:r>
            <w:r w:rsidRPr="003B6269">
              <w:t xml:space="preserve">(далее - услуги), </w:t>
            </w:r>
            <w:r w:rsidR="00C16371" w:rsidRPr="003B6269">
              <w:t xml:space="preserve">оказываются в соответствии с требованиями </w:t>
            </w:r>
            <w:r w:rsidR="0032425F" w:rsidRPr="0032425F">
              <w:t xml:space="preserve">п. 3., 5. </w:t>
            </w:r>
            <w:proofErr w:type="gramStart"/>
            <w:r w:rsidR="0032425F" w:rsidRPr="0032425F">
              <w:t>Приказа Министерства Российской Федерации по делам гражданской обороны, чрезвычайным ситуациям и ликвидации последствий стихийных бедствий от 24.04.2020 № 262 "Об утверждении перечня должностных лиц,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организациях, осуществляющих образовательную деятельность по дополнительным профессиональным программам в области гражданской обороны, находящихся в ведении Министерства Российской Федерации по делам гражданской</w:t>
            </w:r>
            <w:proofErr w:type="gramEnd"/>
            <w:r w:rsidR="0032425F" w:rsidRPr="0032425F">
              <w:t xml:space="preserve"> обороны, чрезвычайным ситуациям и ликвидации последствий стихийных бедствий,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гражданской обороны, в том числе в учебно-методических центрах, а также</w:t>
            </w:r>
            <w:r w:rsidR="0032425F">
              <w:t xml:space="preserve"> на курсах гражданской обороны».</w:t>
            </w:r>
          </w:p>
        </w:tc>
      </w:tr>
      <w:tr w:rsidR="00B36A6D" w:rsidRPr="003B6269" w:rsidTr="00C86881">
        <w:trPr>
          <w:trHeight w:val="424"/>
        </w:trPr>
        <w:tc>
          <w:tcPr>
            <w:tcW w:w="1831" w:type="dxa"/>
            <w:shd w:val="clear" w:color="auto" w:fill="auto"/>
          </w:tcPr>
          <w:p w:rsidR="00B36A6D" w:rsidRPr="003B6269" w:rsidRDefault="00B36A6D" w:rsidP="00C86881">
            <w:pPr>
              <w:widowControl w:val="0"/>
              <w:autoSpaceDE w:val="0"/>
              <w:autoSpaceDN w:val="0"/>
              <w:adjustRightInd w:val="0"/>
              <w:spacing w:line="238" w:lineRule="auto"/>
              <w:ind w:right="-80"/>
              <w:jc w:val="center"/>
            </w:pPr>
            <w:r w:rsidRPr="003B6269">
              <w:t>Используемый метод определения цены с обоснованием</w:t>
            </w:r>
          </w:p>
        </w:tc>
        <w:tc>
          <w:tcPr>
            <w:tcW w:w="8625" w:type="dxa"/>
            <w:shd w:val="clear" w:color="auto" w:fill="auto"/>
          </w:tcPr>
          <w:p w:rsidR="00B36A6D" w:rsidRPr="003B6269" w:rsidRDefault="00B36A6D" w:rsidP="005B54ED">
            <w:pPr>
              <w:widowControl w:val="0"/>
              <w:autoSpaceDE w:val="0"/>
              <w:autoSpaceDN w:val="0"/>
              <w:adjustRightInd w:val="0"/>
              <w:spacing w:line="238" w:lineRule="auto"/>
              <w:ind w:firstLine="437"/>
              <w:jc w:val="both"/>
            </w:pPr>
            <w:r w:rsidRPr="003B6269">
              <w:t>Метод сопоставимых рыночных цен (анализ рынка)</w:t>
            </w:r>
            <w:r w:rsidR="005B54ED" w:rsidRPr="003B6269">
              <w:t>.</w:t>
            </w:r>
          </w:p>
          <w:p w:rsidR="00B36A6D" w:rsidRPr="003B6269" w:rsidRDefault="00B36A6D" w:rsidP="005B54ED">
            <w:pPr>
              <w:autoSpaceDE w:val="0"/>
              <w:autoSpaceDN w:val="0"/>
              <w:adjustRightInd w:val="0"/>
              <w:ind w:firstLine="437"/>
              <w:jc w:val="both"/>
            </w:pPr>
            <w:r w:rsidRPr="003B6269">
              <w:rPr>
                <w:iCs/>
              </w:rPr>
              <w:t>При использовании конкурентных процедур цена услуг</w:t>
            </w:r>
            <w:r w:rsidR="001C6445" w:rsidRPr="003B6269">
              <w:rPr>
                <w:iCs/>
              </w:rPr>
              <w:t xml:space="preserve"> по </w:t>
            </w:r>
            <w:r w:rsidR="001E3DAD" w:rsidRPr="003B6269">
              <w:rPr>
                <w:rStyle w:val="FontStyle24"/>
                <w:sz w:val="24"/>
                <w:szCs w:val="24"/>
              </w:rPr>
              <w:t>профессиональной переподготовке</w:t>
            </w:r>
            <w:r w:rsidRPr="003B6269">
              <w:rPr>
                <w:iCs/>
              </w:rPr>
              <w:t xml:space="preserve"> определяется </w:t>
            </w:r>
            <w:r w:rsidR="001C6445" w:rsidRPr="003B6269">
              <w:rPr>
                <w:iCs/>
              </w:rPr>
              <w:t>п</w:t>
            </w:r>
            <w:r w:rsidRPr="003B6269">
              <w:rPr>
                <w:iCs/>
              </w:rPr>
              <w:t xml:space="preserve">о методу сопоставимых рыночных цен (является приоритетным в соответствии с </w:t>
            </w:r>
            <w:proofErr w:type="gramStart"/>
            <w:r w:rsidRPr="003B6269">
              <w:rPr>
                <w:iCs/>
              </w:rPr>
              <w:t>ч</w:t>
            </w:r>
            <w:proofErr w:type="gramEnd"/>
            <w:r w:rsidRPr="003B6269">
              <w:rPr>
                <w:iCs/>
              </w:rPr>
              <w:t xml:space="preserve">. 6 статьи 22 Федерального закона №44-ФЗ) и рассчитывается в соответствии </w:t>
            </w:r>
            <w:r w:rsidR="005B54ED" w:rsidRPr="003B6269">
              <w:rPr>
                <w:iCs/>
              </w:rPr>
              <w:t xml:space="preserve"> </w:t>
            </w:r>
            <w:r w:rsidRPr="003B6269">
              <w:rPr>
                <w:iCs/>
              </w:rPr>
              <w:t>с п. 3.21.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от 02.10.2013 № 567, т.е. как средняя величина по представленным коммерческим предложениям. С</w:t>
            </w:r>
            <w:r w:rsidRPr="003B6269">
              <w:t xml:space="preserve">огласно </w:t>
            </w:r>
            <w:hyperlink r:id="rId8" w:history="1">
              <w:r w:rsidRPr="003B6269">
                <w:t>п. 3.21</w:t>
              </w:r>
            </w:hyperlink>
            <w:r w:rsidRPr="003B6269">
              <w:t xml:space="preserve"> Методических рекомендаций для определения цены контракта методом сопоставимых рыночных цен (анализа рынка) применяется следующая формула:</w:t>
            </w:r>
          </w:p>
          <w:p w:rsidR="00073710" w:rsidRPr="003B6269" w:rsidRDefault="00073710" w:rsidP="00073710">
            <w:pPr>
              <w:autoSpaceDE w:val="0"/>
              <w:autoSpaceDN w:val="0"/>
              <w:adjustRightInd w:val="0"/>
              <w:ind w:firstLine="540"/>
              <w:jc w:val="center"/>
            </w:pPr>
            <w:r w:rsidRPr="003B6269">
              <w:rPr>
                <w:noProof/>
                <w:position w:val="-16"/>
              </w:rPr>
              <w:drawing>
                <wp:inline distT="0" distB="0" distL="0" distR="0">
                  <wp:extent cx="1637665" cy="294005"/>
                  <wp:effectExtent l="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2940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6269">
              <w:t>, (1)</w:t>
            </w:r>
          </w:p>
          <w:p w:rsidR="00073710" w:rsidRPr="003B6269" w:rsidRDefault="00073710" w:rsidP="00073710">
            <w:pPr>
              <w:autoSpaceDE w:val="0"/>
              <w:autoSpaceDN w:val="0"/>
              <w:adjustRightInd w:val="0"/>
              <w:ind w:firstLine="540"/>
            </w:pPr>
            <w:r w:rsidRPr="003B6269">
              <w:t xml:space="preserve">где </w:t>
            </w:r>
            <w:r w:rsidRPr="003B6269">
              <w:rPr>
                <w:noProof/>
                <w:position w:val="-10"/>
              </w:rPr>
              <w:drawing>
                <wp:inline distT="0" distB="0" distL="0" distR="0">
                  <wp:extent cx="683895" cy="230505"/>
                  <wp:effectExtent l="19050" t="0" r="1905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89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6269">
              <w:t xml:space="preserve"> - цена контракта, определяемая методом сопоставимых рыночных цен (анализа рынка);</w:t>
            </w:r>
          </w:p>
          <w:p w:rsidR="00073710" w:rsidRPr="003B6269" w:rsidRDefault="00073710" w:rsidP="00073710">
            <w:pPr>
              <w:autoSpaceDE w:val="0"/>
              <w:autoSpaceDN w:val="0"/>
              <w:adjustRightInd w:val="0"/>
              <w:ind w:firstLine="540"/>
            </w:pPr>
            <w:proofErr w:type="spellStart"/>
            <w:r w:rsidRPr="003B6269">
              <w:t>v</w:t>
            </w:r>
            <w:proofErr w:type="spellEnd"/>
            <w:r w:rsidRPr="003B6269">
              <w:t xml:space="preserve"> - количество (объем) закупаемой услуги (работы, услуги);</w:t>
            </w:r>
          </w:p>
          <w:p w:rsidR="00073710" w:rsidRPr="003B6269" w:rsidRDefault="00073710" w:rsidP="00073710">
            <w:pPr>
              <w:autoSpaceDE w:val="0"/>
              <w:autoSpaceDN w:val="0"/>
              <w:adjustRightInd w:val="0"/>
              <w:ind w:firstLine="540"/>
            </w:pPr>
            <w:proofErr w:type="spellStart"/>
            <w:r w:rsidRPr="003B6269">
              <w:t>n</w:t>
            </w:r>
            <w:proofErr w:type="spellEnd"/>
            <w:r w:rsidRPr="003B6269">
              <w:t xml:space="preserve"> - количество значений, используемых в расчете;</w:t>
            </w:r>
          </w:p>
          <w:p w:rsidR="00073710" w:rsidRPr="003B6269" w:rsidRDefault="00073710" w:rsidP="00073710">
            <w:pPr>
              <w:autoSpaceDE w:val="0"/>
              <w:autoSpaceDN w:val="0"/>
              <w:adjustRightInd w:val="0"/>
              <w:ind w:firstLine="540"/>
            </w:pPr>
            <w:proofErr w:type="spellStart"/>
            <w:r w:rsidRPr="003B6269">
              <w:t>i</w:t>
            </w:r>
            <w:proofErr w:type="spellEnd"/>
            <w:r w:rsidRPr="003B6269">
              <w:t xml:space="preserve"> - номер источника ценовой информации;</w:t>
            </w:r>
          </w:p>
          <w:p w:rsidR="00073710" w:rsidRPr="003B6269" w:rsidRDefault="00073710" w:rsidP="00073710">
            <w:pPr>
              <w:autoSpaceDE w:val="0"/>
              <w:autoSpaceDN w:val="0"/>
              <w:adjustRightInd w:val="0"/>
              <w:ind w:firstLine="540"/>
            </w:pPr>
            <w:r w:rsidRPr="003B6269">
              <w:t>Ц</w:t>
            </w:r>
            <w:proofErr w:type="spellStart"/>
            <w:proofErr w:type="gramStart"/>
            <w:r w:rsidRPr="003B6269">
              <w:rPr>
                <w:lang w:val="en-US"/>
              </w:rPr>
              <w:t>i</w:t>
            </w:r>
            <w:proofErr w:type="spellEnd"/>
            <w:proofErr w:type="gramEnd"/>
            <w:r w:rsidRPr="003B6269">
              <w:t xml:space="preserve">- цена единицы услуги (работы, товара), представленная в источнике с номером </w:t>
            </w:r>
            <w:proofErr w:type="spellStart"/>
            <w:r w:rsidRPr="003B6269">
              <w:t>i</w:t>
            </w:r>
            <w:proofErr w:type="spellEnd"/>
            <w:r w:rsidRPr="003B6269">
              <w:t>, скорректированная с учетом коэффициентов (индексов), применяемых для пересчета цен услуги (работ, товара) с учетом различий в характеристиках товара, коммерческих и (или) финансовых условий оказания услуг, поставок товара, выполнения работ, и приведена в таблице</w:t>
            </w:r>
            <w:r w:rsidR="00187BF5" w:rsidRPr="003B6269">
              <w:t>.</w:t>
            </w:r>
          </w:p>
          <w:p w:rsidR="00073710" w:rsidRPr="003B6269" w:rsidRDefault="00073710" w:rsidP="00073710">
            <w:pPr>
              <w:autoSpaceDE w:val="0"/>
              <w:autoSpaceDN w:val="0"/>
              <w:adjustRightInd w:val="0"/>
              <w:ind w:firstLine="360"/>
              <w:jc w:val="both"/>
              <w:rPr>
                <w:rFonts w:ascii="Times New Roman CYR" w:hAnsi="Times New Roman CYR" w:cs="Times New Roman CYR"/>
              </w:rPr>
            </w:pPr>
            <w:r w:rsidRPr="003B6269">
              <w:rPr>
                <w:rFonts w:ascii="Times New Roman CYR" w:hAnsi="Times New Roman CYR" w:cs="Times New Roman CYR"/>
              </w:rPr>
              <w:t xml:space="preserve">2. </w:t>
            </w:r>
            <w:r w:rsidRPr="003B6269">
              <w:t>В целях опр</w:t>
            </w:r>
            <w:r w:rsidR="00985E9E">
              <w:t xml:space="preserve">еделения цены услуги </w:t>
            </w:r>
            <w:r w:rsidR="00D175AE">
              <w:t xml:space="preserve">в </w:t>
            </w:r>
            <w:r w:rsidR="0032425F">
              <w:t>августе</w:t>
            </w:r>
            <w:r w:rsidR="00D175AE">
              <w:t xml:space="preserve"> 2026 года</w:t>
            </w:r>
            <w:r w:rsidRPr="003B6269">
              <w:t xml:space="preserve"> была запрошена ценовая информация у пяти потенциальных исполнителей услуги.</w:t>
            </w:r>
          </w:p>
          <w:p w:rsidR="00073710" w:rsidRPr="0032425F" w:rsidRDefault="00073710" w:rsidP="0032425F">
            <w:pPr>
              <w:autoSpaceDE w:val="0"/>
              <w:autoSpaceDN w:val="0"/>
              <w:adjustRightInd w:val="0"/>
              <w:ind w:firstLine="463"/>
              <w:jc w:val="both"/>
              <w:rPr>
                <w:rFonts w:ascii="Times New Roman CYR" w:hAnsi="Times New Roman CYR" w:cs="Times New Roman CYR"/>
              </w:rPr>
            </w:pPr>
            <w:r w:rsidRPr="003B6269">
              <w:t>На основании информации о рыночных ценах (далее - ценовая информация) идентичных услуг, работ, товаров, планируемых к закупкам</w:t>
            </w:r>
            <w:r w:rsidR="00532879">
              <w:t>,</w:t>
            </w:r>
            <w:r w:rsidRPr="003B6269">
              <w:t xml:space="preserve"> по результатам запроса получена следующая ценовая информация от трех потенциальных исполнителей</w:t>
            </w:r>
            <w:r w:rsidRPr="003B6269">
              <w:rPr>
                <w:rFonts w:ascii="Times New Roman CYR" w:hAnsi="Times New Roman CYR" w:cs="Times New Roman CYR"/>
              </w:rPr>
              <w:t xml:space="preserve"> </w:t>
            </w:r>
            <w:r w:rsidR="00187BF5" w:rsidRPr="003B6269">
              <w:t>(табл.</w:t>
            </w:r>
            <w:r w:rsidR="0032425F">
              <w:t>).</w:t>
            </w:r>
          </w:p>
          <w:p w:rsidR="00714E87" w:rsidRPr="003B6269" w:rsidRDefault="00FD2EFC" w:rsidP="0032425F">
            <w:pPr>
              <w:jc w:val="center"/>
            </w:pPr>
            <w:r w:rsidRPr="003B6269">
              <w:lastRenderedPageBreak/>
              <w:t>Таблица</w:t>
            </w:r>
          </w:p>
          <w:tbl>
            <w:tblPr>
              <w:tblStyle w:val="a8"/>
              <w:tblW w:w="8512" w:type="dxa"/>
              <w:tblLayout w:type="fixed"/>
              <w:tblLook w:val="04A0"/>
            </w:tblPr>
            <w:tblGrid>
              <w:gridCol w:w="292"/>
              <w:gridCol w:w="2834"/>
              <w:gridCol w:w="850"/>
              <w:gridCol w:w="1417"/>
              <w:gridCol w:w="1560"/>
              <w:gridCol w:w="1559"/>
            </w:tblGrid>
            <w:tr w:rsidR="00B6415D" w:rsidRPr="003B6269" w:rsidTr="001C6445">
              <w:trPr>
                <w:trHeight w:val="391"/>
              </w:trPr>
              <w:tc>
                <w:tcPr>
                  <w:tcW w:w="292" w:type="dxa"/>
                  <w:vMerge w:val="restart"/>
                  <w:vAlign w:val="center"/>
                </w:tcPr>
                <w:p w:rsidR="00B6415D" w:rsidRPr="003B6269" w:rsidRDefault="00B6415D" w:rsidP="00C6672C">
                  <w:pPr>
                    <w:ind w:left="-101" w:right="-108"/>
                    <w:jc w:val="center"/>
                    <w:rPr>
                      <w:sz w:val="24"/>
                      <w:szCs w:val="24"/>
                    </w:rPr>
                  </w:pPr>
                  <w:r w:rsidRPr="003B6269">
                    <w:rPr>
                      <w:sz w:val="24"/>
                      <w:szCs w:val="24"/>
                    </w:rPr>
                    <w:t>№ п/п</w:t>
                  </w:r>
                </w:p>
              </w:tc>
              <w:tc>
                <w:tcPr>
                  <w:tcW w:w="2834" w:type="dxa"/>
                  <w:vMerge w:val="restart"/>
                  <w:vAlign w:val="center"/>
                </w:tcPr>
                <w:p w:rsidR="00B6415D" w:rsidRPr="003B6269" w:rsidRDefault="00B6415D" w:rsidP="00C6672C">
                  <w:pPr>
                    <w:ind w:left="-101" w:right="-108"/>
                    <w:jc w:val="center"/>
                    <w:rPr>
                      <w:sz w:val="24"/>
                      <w:szCs w:val="24"/>
                    </w:rPr>
                  </w:pPr>
                  <w:r w:rsidRPr="003B6269">
                    <w:rPr>
                      <w:sz w:val="24"/>
                      <w:szCs w:val="24"/>
                    </w:rPr>
                    <w:t xml:space="preserve">Предмет контракта </w:t>
                  </w:r>
                </w:p>
              </w:tc>
              <w:tc>
                <w:tcPr>
                  <w:tcW w:w="850" w:type="dxa"/>
                  <w:vMerge w:val="restart"/>
                  <w:vAlign w:val="center"/>
                </w:tcPr>
                <w:p w:rsidR="00B6415D" w:rsidRPr="003B6269" w:rsidRDefault="00B6415D" w:rsidP="00C6672C">
                  <w:pPr>
                    <w:ind w:left="-101" w:right="-108"/>
                    <w:jc w:val="center"/>
                    <w:rPr>
                      <w:sz w:val="24"/>
                      <w:szCs w:val="24"/>
                    </w:rPr>
                  </w:pPr>
                  <w:r w:rsidRPr="003B6269">
                    <w:rPr>
                      <w:sz w:val="24"/>
                      <w:szCs w:val="24"/>
                    </w:rPr>
                    <w:t>Кол-во, ед.</w:t>
                  </w:r>
                </w:p>
                <w:p w:rsidR="00B6415D" w:rsidRPr="003B6269" w:rsidRDefault="00B6415D" w:rsidP="00C6672C">
                  <w:pPr>
                    <w:ind w:left="-101" w:right="-108"/>
                    <w:jc w:val="center"/>
                    <w:rPr>
                      <w:sz w:val="24"/>
                      <w:szCs w:val="24"/>
                    </w:rPr>
                  </w:pPr>
                  <w:r w:rsidRPr="003B6269">
                    <w:rPr>
                      <w:sz w:val="24"/>
                      <w:szCs w:val="24"/>
                    </w:rPr>
                    <w:t>изм.</w:t>
                  </w:r>
                </w:p>
              </w:tc>
              <w:tc>
                <w:tcPr>
                  <w:tcW w:w="4536" w:type="dxa"/>
                  <w:gridSpan w:val="3"/>
                  <w:vAlign w:val="center"/>
                </w:tcPr>
                <w:p w:rsidR="00B6415D" w:rsidRPr="003B6269" w:rsidRDefault="00B6415D" w:rsidP="00C6672C">
                  <w:pPr>
                    <w:ind w:left="-101" w:right="-108"/>
                    <w:jc w:val="center"/>
                    <w:rPr>
                      <w:sz w:val="24"/>
                      <w:szCs w:val="24"/>
                    </w:rPr>
                  </w:pPr>
                  <w:r w:rsidRPr="003B6269">
                    <w:rPr>
                      <w:sz w:val="24"/>
                      <w:szCs w:val="24"/>
                    </w:rPr>
                    <w:t>Наименование поставщика</w:t>
                  </w:r>
                </w:p>
              </w:tc>
            </w:tr>
            <w:tr w:rsidR="00B6415D" w:rsidRPr="003B6269" w:rsidTr="001C6445">
              <w:trPr>
                <w:trHeight w:val="714"/>
              </w:trPr>
              <w:tc>
                <w:tcPr>
                  <w:tcW w:w="292" w:type="dxa"/>
                  <w:vMerge/>
                  <w:vAlign w:val="center"/>
                </w:tcPr>
                <w:p w:rsidR="00B6415D" w:rsidRPr="003B6269" w:rsidRDefault="00B6415D" w:rsidP="000D218B">
                  <w:pPr>
                    <w:ind w:left="-101" w:right="-108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  <w:vMerge/>
                  <w:vAlign w:val="center"/>
                </w:tcPr>
                <w:p w:rsidR="00B6415D" w:rsidRPr="003B6269" w:rsidRDefault="00B6415D" w:rsidP="000D218B">
                  <w:pPr>
                    <w:ind w:left="-101" w:right="-108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vMerge/>
                </w:tcPr>
                <w:p w:rsidR="00B6415D" w:rsidRPr="003B6269" w:rsidRDefault="00B6415D" w:rsidP="000D218B">
                  <w:pPr>
                    <w:ind w:left="-101" w:right="-108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073710" w:rsidRPr="003B6269" w:rsidRDefault="00073710" w:rsidP="00073710">
                  <w:pPr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3B6269">
                    <w:rPr>
                      <w:bCs/>
                      <w:sz w:val="24"/>
                      <w:szCs w:val="24"/>
                    </w:rPr>
                    <w:t xml:space="preserve">Поставщик </w:t>
                  </w:r>
                  <w:r w:rsidRPr="003B6269">
                    <w:rPr>
                      <w:bCs/>
                      <w:sz w:val="24"/>
                      <w:szCs w:val="24"/>
                    </w:rPr>
                    <w:br/>
                    <w:t>№ 1</w:t>
                  </w:r>
                </w:p>
                <w:p w:rsidR="001C6445" w:rsidRPr="003B6269" w:rsidRDefault="00073710" w:rsidP="00073710">
                  <w:pPr>
                    <w:pStyle w:val="ad"/>
                    <w:ind w:left="-108" w:right="-109"/>
                    <w:jc w:val="center"/>
                    <w:rPr>
                      <w:b/>
                    </w:rPr>
                  </w:pPr>
                  <w:r w:rsidRPr="003B6269">
                    <w:rPr>
                      <w:bCs/>
                      <w:position w:val="-12"/>
                    </w:rPr>
                    <w:object w:dxaOrig="240" w:dyaOrig="360">
                      <v:shape id="_x0000_i1026" type="#_x0000_t75" style="width:12pt;height:18pt" o:ole="">
                        <v:imagedata r:id="rId11" o:title=""/>
                      </v:shape>
                      <o:OLEObject Type="Embed" ProgID="Equation.3" ShapeID="_x0000_i1026" DrawAspect="Content" ObjectID="_1849180430" r:id="rId12"/>
                    </w:object>
                  </w:r>
                </w:p>
              </w:tc>
              <w:tc>
                <w:tcPr>
                  <w:tcW w:w="1560" w:type="dxa"/>
                  <w:vAlign w:val="center"/>
                </w:tcPr>
                <w:p w:rsidR="00073710" w:rsidRPr="003B6269" w:rsidRDefault="00073710" w:rsidP="00073710">
                  <w:pPr>
                    <w:ind w:hanging="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3B6269">
                    <w:rPr>
                      <w:bCs/>
                      <w:sz w:val="24"/>
                      <w:szCs w:val="24"/>
                    </w:rPr>
                    <w:t>Поставщик</w:t>
                  </w:r>
                  <w:r w:rsidRPr="003B6269">
                    <w:rPr>
                      <w:bCs/>
                      <w:sz w:val="24"/>
                      <w:szCs w:val="24"/>
                    </w:rPr>
                    <w:br/>
                    <w:t>№ 2</w:t>
                  </w:r>
                </w:p>
                <w:p w:rsidR="00B6415D" w:rsidRPr="003B6269" w:rsidRDefault="00073710" w:rsidP="00073710">
                  <w:pPr>
                    <w:pStyle w:val="ad"/>
                    <w:ind w:left="-108" w:right="-109"/>
                    <w:jc w:val="center"/>
                    <w:rPr>
                      <w:b/>
                      <w:bCs/>
                    </w:rPr>
                  </w:pPr>
                  <w:r w:rsidRPr="003B6269">
                    <w:rPr>
                      <w:bCs/>
                      <w:position w:val="-12"/>
                    </w:rPr>
                    <w:object w:dxaOrig="240" w:dyaOrig="360">
                      <v:shape id="_x0000_i1027" type="#_x0000_t75" style="width:12pt;height:18pt" o:ole="">
                        <v:imagedata r:id="rId11" o:title=""/>
                      </v:shape>
                      <o:OLEObject Type="Embed" ProgID="Equation.3" ShapeID="_x0000_i1027" DrawAspect="Content" ObjectID="_1849180431" r:id="rId13"/>
                    </w:object>
                  </w:r>
                </w:p>
              </w:tc>
              <w:tc>
                <w:tcPr>
                  <w:tcW w:w="1559" w:type="dxa"/>
                  <w:vAlign w:val="center"/>
                </w:tcPr>
                <w:p w:rsidR="00073710" w:rsidRPr="003B6269" w:rsidRDefault="00073710" w:rsidP="00073710">
                  <w:pPr>
                    <w:ind w:right="-108" w:hanging="108"/>
                    <w:jc w:val="center"/>
                    <w:rPr>
                      <w:bCs/>
                      <w:sz w:val="24"/>
                      <w:szCs w:val="24"/>
                    </w:rPr>
                  </w:pPr>
                  <w:r w:rsidRPr="003B6269">
                    <w:rPr>
                      <w:bCs/>
                      <w:sz w:val="24"/>
                      <w:szCs w:val="24"/>
                    </w:rPr>
                    <w:t>Поставщик</w:t>
                  </w:r>
                  <w:r w:rsidRPr="003B6269">
                    <w:rPr>
                      <w:bCs/>
                      <w:sz w:val="24"/>
                      <w:szCs w:val="24"/>
                    </w:rPr>
                    <w:br/>
                    <w:t>№ 3</w:t>
                  </w:r>
                </w:p>
                <w:p w:rsidR="00B6415D" w:rsidRPr="003B6269" w:rsidRDefault="00073710" w:rsidP="00073710">
                  <w:pPr>
                    <w:pStyle w:val="ad"/>
                    <w:ind w:left="-108" w:right="-109"/>
                    <w:jc w:val="center"/>
                    <w:rPr>
                      <w:b/>
                    </w:rPr>
                  </w:pPr>
                  <w:r w:rsidRPr="003B6269">
                    <w:rPr>
                      <w:bCs/>
                      <w:position w:val="-12"/>
                    </w:rPr>
                    <w:object w:dxaOrig="240" w:dyaOrig="360">
                      <v:shape id="_x0000_i1028" type="#_x0000_t75" style="width:12pt;height:18pt" o:ole="">
                        <v:imagedata r:id="rId11" o:title=""/>
                      </v:shape>
                      <o:OLEObject Type="Embed" ProgID="Equation.3" ShapeID="_x0000_i1028" DrawAspect="Content" ObjectID="_1849180432" r:id="rId14"/>
                    </w:object>
                  </w:r>
                </w:p>
              </w:tc>
            </w:tr>
            <w:tr w:rsidR="009D69AC" w:rsidRPr="003B6269" w:rsidTr="009D69AC">
              <w:trPr>
                <w:trHeight w:val="562"/>
              </w:trPr>
              <w:tc>
                <w:tcPr>
                  <w:tcW w:w="292" w:type="dxa"/>
                  <w:vAlign w:val="center"/>
                </w:tcPr>
                <w:p w:rsidR="009D69AC" w:rsidRPr="003B6269" w:rsidRDefault="009D69AC" w:rsidP="009D69AC">
                  <w:pPr>
                    <w:ind w:left="-101" w:right="-108"/>
                    <w:jc w:val="center"/>
                    <w:rPr>
                      <w:sz w:val="24"/>
                      <w:szCs w:val="24"/>
                    </w:rPr>
                  </w:pPr>
                  <w:r w:rsidRPr="003B6269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34" w:type="dxa"/>
                  <w:vAlign w:val="center"/>
                </w:tcPr>
                <w:p w:rsidR="009D69AC" w:rsidRPr="003B6269" w:rsidRDefault="00453EED" w:rsidP="00453EED">
                  <w:pPr>
                    <w:ind w:left="-101" w:right="-108"/>
                    <w:jc w:val="center"/>
                    <w:rPr>
                      <w:sz w:val="24"/>
                      <w:szCs w:val="24"/>
                    </w:rPr>
                  </w:pPr>
                  <w:r w:rsidRPr="00453EED">
                    <w:rPr>
                      <w:sz w:val="24"/>
                      <w:szCs w:val="24"/>
                    </w:rPr>
                    <w:t xml:space="preserve">Оказание образовательных услуг по повышению квалификации сотрудников по программе </w:t>
                  </w:r>
                  <w:r w:rsidR="0032425F" w:rsidRPr="0032425F">
                    <w:rPr>
                      <w:sz w:val="24"/>
                      <w:szCs w:val="24"/>
                    </w:rPr>
                    <w:t>«Планирование и проведение эвакуации населения, материальных и культурных ценностей в безопасные районы»</w:t>
                  </w:r>
                </w:p>
              </w:tc>
              <w:tc>
                <w:tcPr>
                  <w:tcW w:w="850" w:type="dxa"/>
                  <w:vAlign w:val="center"/>
                </w:tcPr>
                <w:p w:rsidR="009D69AC" w:rsidRPr="003B6269" w:rsidRDefault="0032425F" w:rsidP="009D69AC">
                  <w:pPr>
                    <w:pStyle w:val="1"/>
                    <w:ind w:left="-150" w:right="-109"/>
                    <w:jc w:val="center"/>
                  </w:pPr>
                  <w:r>
                    <w:t>3</w:t>
                  </w:r>
                  <w:r w:rsidR="009D69AC" w:rsidRPr="003B6269">
                    <w:t xml:space="preserve"> чел.</w:t>
                  </w:r>
                </w:p>
              </w:tc>
              <w:tc>
                <w:tcPr>
                  <w:tcW w:w="1417" w:type="dxa"/>
                  <w:vAlign w:val="center"/>
                </w:tcPr>
                <w:p w:rsidR="009D69AC" w:rsidRPr="003B6269" w:rsidRDefault="00532879" w:rsidP="009D69AC">
                  <w:pPr>
                    <w:adjustRightInd w:val="0"/>
                    <w:ind w:left="-108" w:right="-109"/>
                    <w:jc w:val="center"/>
                    <w:rPr>
                      <w:sz w:val="24"/>
                      <w:szCs w:val="24"/>
                    </w:rPr>
                  </w:pPr>
                  <w:r>
                    <w:t>4285,00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9D69AC" w:rsidRPr="003B6269" w:rsidRDefault="00190DCD" w:rsidP="009D69AC">
                  <w:pPr>
                    <w:ind w:left="-108" w:right="-109"/>
                    <w:jc w:val="center"/>
                    <w:rPr>
                      <w:sz w:val="24"/>
                      <w:szCs w:val="24"/>
                    </w:rPr>
                  </w:pPr>
                  <w:r>
                    <w:t>6948,00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9D69AC" w:rsidRPr="003B6269" w:rsidRDefault="00190DCD" w:rsidP="009D69AC">
                  <w:pPr>
                    <w:ind w:left="-108" w:right="-109"/>
                    <w:jc w:val="center"/>
                    <w:rPr>
                      <w:sz w:val="24"/>
                      <w:szCs w:val="24"/>
                    </w:rPr>
                  </w:pPr>
                  <w:r>
                    <w:t>4800,00</w:t>
                  </w:r>
                </w:p>
              </w:tc>
            </w:tr>
            <w:tr w:rsidR="009D69AC" w:rsidRPr="003B6269" w:rsidTr="001C6445">
              <w:trPr>
                <w:trHeight w:val="562"/>
              </w:trPr>
              <w:tc>
                <w:tcPr>
                  <w:tcW w:w="292" w:type="dxa"/>
                  <w:vAlign w:val="center"/>
                </w:tcPr>
                <w:p w:rsidR="009D69AC" w:rsidRDefault="00C86881" w:rsidP="000D218B">
                  <w:pPr>
                    <w:ind w:left="-101" w:right="-108"/>
                    <w:jc w:val="center"/>
                  </w:pPr>
                  <w:r>
                    <w:t>2</w:t>
                  </w:r>
                </w:p>
              </w:tc>
              <w:tc>
                <w:tcPr>
                  <w:tcW w:w="2834" w:type="dxa"/>
                  <w:vAlign w:val="center"/>
                </w:tcPr>
                <w:p w:rsidR="009D69AC" w:rsidRPr="00FC2E96" w:rsidRDefault="00453EED" w:rsidP="00453EED">
                  <w:pPr>
                    <w:ind w:left="-101" w:right="-108"/>
                    <w:jc w:val="center"/>
                  </w:pPr>
                  <w:r w:rsidRPr="00453EED">
                    <w:rPr>
                      <w:sz w:val="24"/>
                      <w:szCs w:val="24"/>
                    </w:rPr>
                    <w:t xml:space="preserve">Оказание образовательных услуг по повышению квалификации сотрудников по программе </w:t>
                  </w:r>
                  <w:r w:rsidR="0032425F" w:rsidRPr="0032425F">
                    <w:rPr>
                      <w:sz w:val="24"/>
                      <w:szCs w:val="24"/>
                    </w:rPr>
                    <w:t>«Планирование и проведение мероприятий по повышению устойчивости и функционирования объектов экономики»</w:t>
                  </w:r>
                </w:p>
              </w:tc>
              <w:tc>
                <w:tcPr>
                  <w:tcW w:w="850" w:type="dxa"/>
                  <w:vAlign w:val="center"/>
                </w:tcPr>
                <w:p w:rsidR="009D69AC" w:rsidRDefault="0032425F" w:rsidP="00AE38F8">
                  <w:pPr>
                    <w:pStyle w:val="1"/>
                    <w:ind w:left="-150" w:right="-109"/>
                    <w:jc w:val="center"/>
                  </w:pPr>
                  <w:r>
                    <w:t>4</w:t>
                  </w:r>
                  <w:r w:rsidR="009D69AC">
                    <w:t xml:space="preserve"> чел</w:t>
                  </w:r>
                </w:p>
              </w:tc>
              <w:tc>
                <w:tcPr>
                  <w:tcW w:w="1417" w:type="dxa"/>
                  <w:vAlign w:val="center"/>
                </w:tcPr>
                <w:p w:rsidR="009D69AC" w:rsidRDefault="00532879" w:rsidP="001C6445">
                  <w:pPr>
                    <w:adjustRightInd w:val="0"/>
                    <w:ind w:left="-108" w:right="-109"/>
                    <w:jc w:val="center"/>
                  </w:pPr>
                  <w:r>
                    <w:t>4285,00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9D69AC" w:rsidRDefault="00190DCD" w:rsidP="001C6445">
                  <w:pPr>
                    <w:ind w:left="-108" w:right="-109"/>
                    <w:jc w:val="center"/>
                  </w:pPr>
                  <w:r w:rsidRPr="00190DCD">
                    <w:t>6948,00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9D69AC" w:rsidRDefault="00190DCD" w:rsidP="001C6445">
                  <w:pPr>
                    <w:ind w:left="-108" w:right="-109"/>
                    <w:jc w:val="center"/>
                  </w:pPr>
                  <w:r>
                    <w:t>4800,00</w:t>
                  </w:r>
                </w:p>
              </w:tc>
            </w:tr>
            <w:tr w:rsidR="00FC2E96" w:rsidRPr="003B6269" w:rsidTr="00C86881">
              <w:trPr>
                <w:trHeight w:val="562"/>
              </w:trPr>
              <w:tc>
                <w:tcPr>
                  <w:tcW w:w="3976" w:type="dxa"/>
                  <w:gridSpan w:val="3"/>
                  <w:vAlign w:val="center"/>
                </w:tcPr>
                <w:p w:rsidR="00FC2E96" w:rsidRDefault="00FC2E96" w:rsidP="00FC2E96">
                  <w:pPr>
                    <w:pStyle w:val="1"/>
                    <w:ind w:left="-150" w:right="-109"/>
                    <w:jc w:val="center"/>
                  </w:pPr>
                  <w:r>
                    <w:t>Итого</w:t>
                  </w:r>
                </w:p>
              </w:tc>
              <w:tc>
                <w:tcPr>
                  <w:tcW w:w="1417" w:type="dxa"/>
                  <w:vAlign w:val="center"/>
                </w:tcPr>
                <w:p w:rsidR="00FC2E96" w:rsidRDefault="00532879" w:rsidP="001C6445">
                  <w:pPr>
                    <w:adjustRightInd w:val="0"/>
                    <w:ind w:left="-108" w:right="-109"/>
                    <w:jc w:val="center"/>
                  </w:pPr>
                  <w:r>
                    <w:t>29995,00</w:t>
                  </w:r>
                </w:p>
              </w:tc>
              <w:tc>
                <w:tcPr>
                  <w:tcW w:w="1560" w:type="dxa"/>
                  <w:vAlign w:val="center"/>
                </w:tcPr>
                <w:p w:rsidR="00FC2E96" w:rsidRDefault="00FA3A1C" w:rsidP="001C6445">
                  <w:pPr>
                    <w:ind w:left="-108" w:right="-109"/>
                    <w:jc w:val="center"/>
                  </w:pPr>
                  <w:r>
                    <w:t>48636,00</w:t>
                  </w:r>
                </w:p>
              </w:tc>
              <w:tc>
                <w:tcPr>
                  <w:tcW w:w="1559" w:type="dxa"/>
                  <w:vAlign w:val="center"/>
                </w:tcPr>
                <w:p w:rsidR="00FC2E96" w:rsidRDefault="00190DCD" w:rsidP="001C6445">
                  <w:pPr>
                    <w:ind w:left="-108" w:right="-109"/>
                    <w:jc w:val="center"/>
                  </w:pPr>
                  <w:r>
                    <w:t>33600,00</w:t>
                  </w:r>
                </w:p>
              </w:tc>
            </w:tr>
          </w:tbl>
          <w:p w:rsidR="00B36A6D" w:rsidRPr="003B6269" w:rsidRDefault="00B36A6D" w:rsidP="00C86881">
            <w:pPr>
              <w:autoSpaceDE w:val="0"/>
              <w:autoSpaceDN w:val="0"/>
              <w:adjustRightInd w:val="0"/>
              <w:ind w:firstLine="147"/>
              <w:jc w:val="both"/>
              <w:rPr>
                <w:iCs/>
              </w:rPr>
            </w:pPr>
            <w:r w:rsidRPr="003B6269">
              <w:rPr>
                <w:iCs/>
              </w:rPr>
              <w:t>Подставив значения в формулу (1), получаем:</w:t>
            </w:r>
          </w:p>
          <w:p w:rsidR="00B36A6D" w:rsidRPr="003B6269" w:rsidRDefault="00073710" w:rsidP="00E22AFF">
            <w:pPr>
              <w:autoSpaceDE w:val="0"/>
              <w:autoSpaceDN w:val="0"/>
              <w:adjustRightInd w:val="0"/>
              <w:rPr>
                <w:iCs/>
              </w:rPr>
            </w:pPr>
            <w:r w:rsidRPr="003B6269">
              <w:rPr>
                <w:iCs/>
              </w:rPr>
              <w:t xml:space="preserve">НМЦК </w:t>
            </w:r>
            <w:r w:rsidR="00B36A6D" w:rsidRPr="003B6269">
              <w:rPr>
                <w:iCs/>
              </w:rPr>
              <w:t>=</w:t>
            </w:r>
            <w:r w:rsidR="001E3DAD" w:rsidRPr="003B6269">
              <w:rPr>
                <w:iCs/>
              </w:rPr>
              <w:t>1</w:t>
            </w:r>
            <w:r w:rsidR="00B36A6D" w:rsidRPr="003B6269">
              <w:rPr>
                <w:iCs/>
              </w:rPr>
              <w:t>/</w:t>
            </w:r>
            <w:r w:rsidR="001C6445" w:rsidRPr="003B6269">
              <w:rPr>
                <w:iCs/>
              </w:rPr>
              <w:t>3</w:t>
            </w:r>
            <w:r w:rsidR="00B36A6D" w:rsidRPr="003B6269">
              <w:rPr>
                <w:iCs/>
                <w:position w:val="-4"/>
              </w:rPr>
              <w:object w:dxaOrig="180" w:dyaOrig="200">
                <v:shape id="_x0000_i1029" type="#_x0000_t75" style="width:9pt;height:9.75pt" o:ole="">
                  <v:imagedata r:id="rId15" o:title=""/>
                </v:shape>
                <o:OLEObject Type="Embed" ProgID="Equation.3" ShapeID="_x0000_i1029" DrawAspect="Content" ObjectID="_1849180433" r:id="rId16"/>
              </w:object>
            </w:r>
            <m:oMath>
              <m:nary>
                <m:naryPr>
                  <m:chr m:val="∑"/>
                  <m:ctrlPr>
                    <w:rPr>
                      <w:rFonts w:ascii="Cambria Math" w:hAnsi="Cambria Math"/>
                      <w:i/>
                      <w:iCs/>
                    </w:rPr>
                  </m:ctrlPr>
                </m:naryPr>
                <m:sub>
                  <m:r>
                    <w:rPr>
                      <w:rFonts w:ascii="Cambria Math"/>
                    </w:rPr>
                    <m:t>i=1</m:t>
                  </m:r>
                </m:sub>
                <m:sup>
                  <m:r>
                    <w:rPr>
                      <w:rFonts w:ascii="Cambria Math"/>
                    </w:rPr>
                    <m:t>3</m:t>
                  </m:r>
                </m:sup>
                <m:e>
                  <m:r>
                    <w:rPr>
                      <w:rFonts w:ascii="Cambria Math"/>
                    </w:rPr>
                    <m:t>(29995,00+46636,00+33600,00)</m:t>
                  </m:r>
                </m:e>
              </m:nary>
            </m:oMath>
            <w:r w:rsidR="00B36A6D" w:rsidRPr="003B6269">
              <w:rPr>
                <w:iCs/>
              </w:rPr>
              <w:t>=</w:t>
            </w:r>
            <m:oMath>
              <m:r>
                <w:rPr>
                  <w:rFonts w:ascii="Cambria Math"/>
                </w:rPr>
                <m:t>37410</m:t>
              </m:r>
              <m:r>
                <w:rPr>
                  <w:rFonts w:ascii="Cambria Math"/>
                </w:rPr>
                <m:t>,</m:t>
              </m:r>
              <m:r>
                <w:rPr>
                  <w:rFonts w:ascii="Cambria Math"/>
                </w:rPr>
                <m:t>33</m:t>
              </m:r>
            </m:oMath>
            <w:r w:rsidR="001C6445" w:rsidRPr="003B6269">
              <w:rPr>
                <w:iCs/>
              </w:rPr>
              <w:t>*</w:t>
            </w:r>
            <w:r w:rsidR="001E3DAD" w:rsidRPr="003B6269">
              <w:rPr>
                <w:iCs/>
              </w:rPr>
              <w:t>1</w:t>
            </w:r>
            <w:r w:rsidR="00C6672C" w:rsidRPr="003B6269">
              <w:rPr>
                <w:iCs/>
              </w:rPr>
              <w:t xml:space="preserve">= </w:t>
            </w:r>
            <m:oMath>
              <m:r>
                <w:rPr>
                  <w:rFonts w:ascii="Cambria Math"/>
                </w:rPr>
                <m:t>37410,33</m:t>
              </m:r>
            </m:oMath>
            <w:r w:rsidR="00E22AFF">
              <w:t xml:space="preserve"> </w:t>
            </w:r>
            <w:r w:rsidR="00E22AFF">
              <w:rPr>
                <w:iCs/>
              </w:rPr>
              <w:t>руб.</w:t>
            </w:r>
          </w:p>
          <w:p w:rsidR="00D701EB" w:rsidRPr="003B6269" w:rsidRDefault="00B36A6D" w:rsidP="00112D7A">
            <w:pPr>
              <w:autoSpaceDE w:val="0"/>
              <w:autoSpaceDN w:val="0"/>
              <w:adjustRightInd w:val="0"/>
              <w:ind w:firstLine="540"/>
              <w:jc w:val="both"/>
            </w:pPr>
            <w:r w:rsidRPr="003B6269">
              <w:rPr>
                <w:rFonts w:ascii="Times New Roman CYR" w:hAnsi="Times New Roman CYR" w:cs="Times New Roman CYR"/>
                <w:iCs/>
              </w:rPr>
              <w:t xml:space="preserve">В тоже время, с целью исполнения статьи 34 Бюджетного кодекса для </w:t>
            </w:r>
            <w:r w:rsidRPr="003B6269">
              <w:rPr>
                <w:rFonts w:ascii="Times New Roman CYR" w:hAnsi="Times New Roman CYR" w:cs="Times New Roman CYR"/>
              </w:rPr>
              <w:t xml:space="preserve">достижения заданных результатов с использованием наименьшего объема средств (принцип </w:t>
            </w:r>
            <w:r w:rsidRPr="003B6269">
              <w:t>экономности) предполагается о</w:t>
            </w:r>
            <w:r w:rsidR="009548F4" w:rsidRPr="003B6269">
              <w:t>существить закупку по наименьш</w:t>
            </w:r>
            <w:r w:rsidR="004C1A97" w:rsidRPr="003B6269">
              <w:t>ей</w:t>
            </w:r>
            <w:r w:rsidRPr="003B6269">
              <w:t xml:space="preserve"> </w:t>
            </w:r>
            <w:r w:rsidR="009548F4" w:rsidRPr="003B6269">
              <w:t>предложенн</w:t>
            </w:r>
            <w:r w:rsidR="004C1A97" w:rsidRPr="003B6269">
              <w:t>ой</w:t>
            </w:r>
            <w:r w:rsidR="001322A3" w:rsidRPr="003B6269">
              <w:t xml:space="preserve"> цен</w:t>
            </w:r>
            <w:r w:rsidR="004C1A97" w:rsidRPr="003B6269">
              <w:t>е</w:t>
            </w:r>
            <w:r w:rsidR="00C16371" w:rsidRPr="003B6269">
              <w:t>:</w:t>
            </w:r>
          </w:p>
          <w:p w:rsidR="00C6672C" w:rsidRPr="003B6269" w:rsidRDefault="00B36A6D" w:rsidP="00C6672C">
            <w:pPr>
              <w:jc w:val="center"/>
            </w:pPr>
            <w:proofErr w:type="spellStart"/>
            <w:r w:rsidRPr="003B6269">
              <w:t>ЦГКсЕП</w:t>
            </w:r>
            <w:proofErr w:type="spellEnd"/>
            <w:r w:rsidR="00D701EB" w:rsidRPr="003B6269">
              <w:t xml:space="preserve"> </w:t>
            </w:r>
            <w:r w:rsidRPr="003B6269">
              <w:t>=</w:t>
            </w:r>
            <w:r w:rsidR="001E3DAD" w:rsidRPr="003B6269">
              <w:t>1</w:t>
            </w:r>
            <w:r w:rsidRPr="003B6269">
              <w:t>*</w:t>
            </w:r>
            <w:r w:rsidR="00701CDC" w:rsidRPr="00701CDC">
              <w:t>29995,00</w:t>
            </w:r>
            <w:r w:rsidR="00701CDC">
              <w:t xml:space="preserve"> </w:t>
            </w:r>
            <w:r w:rsidRPr="003B6269">
              <w:t>=</w:t>
            </w:r>
            <w:r w:rsidR="00C10A45" w:rsidRPr="003B6269">
              <w:t xml:space="preserve"> </w:t>
            </w:r>
            <w:r w:rsidR="00701CDC" w:rsidRPr="00701CDC">
              <w:t>29995,00</w:t>
            </w:r>
            <w:r w:rsidR="00C6672C" w:rsidRPr="003B6269">
              <w:t>руб.</w:t>
            </w:r>
          </w:p>
          <w:p w:rsidR="00B36A6D" w:rsidRPr="003B6269" w:rsidRDefault="004C1A97" w:rsidP="004C1A97">
            <w:pPr>
              <w:jc w:val="both"/>
              <w:rPr>
                <w:spacing w:val="-3"/>
              </w:rPr>
            </w:pPr>
            <w:r w:rsidRPr="003B6269">
              <w:rPr>
                <w:spacing w:val="-3"/>
              </w:rPr>
              <w:t xml:space="preserve">         </w:t>
            </w:r>
            <w:r w:rsidR="00B36A6D" w:rsidRPr="003B6269">
              <w:rPr>
                <w:spacing w:val="-3"/>
              </w:rPr>
              <w:t xml:space="preserve">Общий коэффициент вариации, рассчитанный в таблице 1 по данной позиции </w:t>
            </w:r>
            <w:r w:rsidRPr="003B6269">
              <w:rPr>
                <w:spacing w:val="-3"/>
              </w:rPr>
              <w:t>оказания услуг</w:t>
            </w:r>
            <w:r w:rsidR="00B36A6D" w:rsidRPr="003B6269">
              <w:rPr>
                <w:spacing w:val="-3"/>
              </w:rPr>
              <w:t xml:space="preserve"> не превышает 33%, </w:t>
            </w:r>
            <w:proofErr w:type="gramStart"/>
            <w:r w:rsidR="00B36A6D" w:rsidRPr="003B6269">
              <w:rPr>
                <w:spacing w:val="-3"/>
              </w:rPr>
              <w:t>следовательно</w:t>
            </w:r>
            <w:proofErr w:type="gramEnd"/>
            <w:r w:rsidR="00B36A6D" w:rsidRPr="003B6269">
              <w:rPr>
                <w:spacing w:val="-3"/>
              </w:rPr>
              <w:t xml:space="preserve"> совокупность цен принимается однородной.</w:t>
            </w:r>
          </w:p>
          <w:p w:rsidR="00B36A6D" w:rsidRPr="003B6269" w:rsidRDefault="00B36A6D" w:rsidP="00C86881">
            <w:pPr>
              <w:ind w:firstLine="147"/>
              <w:jc w:val="both"/>
            </w:pPr>
            <w:r w:rsidRPr="003B6269">
              <w:t xml:space="preserve">Статья расходов КБК - </w:t>
            </w:r>
            <w:r w:rsidR="00C03D5F" w:rsidRPr="003B6269">
              <w:t>32007054240690059244</w:t>
            </w:r>
            <w:r w:rsidRPr="003B6269">
              <w:t xml:space="preserve">. </w:t>
            </w:r>
          </w:p>
          <w:p w:rsidR="00B36A6D" w:rsidRPr="003B6269" w:rsidRDefault="00B36A6D" w:rsidP="009548F4">
            <w:pPr>
              <w:ind w:firstLine="147"/>
              <w:jc w:val="both"/>
              <w:rPr>
                <w:spacing w:val="-3"/>
              </w:rPr>
            </w:pPr>
          </w:p>
        </w:tc>
      </w:tr>
      <w:tr w:rsidR="00B36A6D" w:rsidRPr="003B6269" w:rsidTr="00F435B3">
        <w:trPr>
          <w:trHeight w:val="330"/>
        </w:trPr>
        <w:tc>
          <w:tcPr>
            <w:tcW w:w="1831" w:type="dxa"/>
            <w:shd w:val="clear" w:color="auto" w:fill="auto"/>
            <w:vAlign w:val="center"/>
          </w:tcPr>
          <w:p w:rsidR="00B36A6D" w:rsidRPr="003B6269" w:rsidRDefault="00B36A6D" w:rsidP="0005759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B6269">
              <w:lastRenderedPageBreak/>
              <w:t>Расчет цены контракта</w:t>
            </w:r>
          </w:p>
        </w:tc>
        <w:tc>
          <w:tcPr>
            <w:tcW w:w="8625" w:type="dxa"/>
            <w:shd w:val="clear" w:color="auto" w:fill="auto"/>
            <w:vAlign w:val="center"/>
          </w:tcPr>
          <w:p w:rsidR="00B36A6D" w:rsidRPr="003B6269" w:rsidRDefault="004F5446" w:rsidP="00C16371">
            <w:pPr>
              <w:autoSpaceDE w:val="0"/>
              <w:autoSpaceDN w:val="0"/>
              <w:adjustRightInd w:val="0"/>
              <w:ind w:firstLine="540"/>
              <w:jc w:val="both"/>
            </w:pPr>
            <w:r>
              <w:t>Приложение</w:t>
            </w:r>
            <w:proofErr w:type="gramStart"/>
            <w:r>
              <w:t xml:space="preserve"> :</w:t>
            </w:r>
            <w:proofErr w:type="gramEnd"/>
            <w:r>
              <w:t xml:space="preserve"> Таблица 1 «Обоснование начальной (максимальной) цены контракта, (</w:t>
            </w:r>
            <w:proofErr w:type="gramStart"/>
            <w:r>
              <w:t>Н(</w:t>
            </w:r>
            <w:proofErr w:type="gramEnd"/>
            <w:r>
              <w:t>М)ЦК)»</w:t>
            </w:r>
          </w:p>
        </w:tc>
      </w:tr>
    </w:tbl>
    <w:p w:rsidR="00057590" w:rsidRDefault="00057590" w:rsidP="00B36A6D">
      <w:pPr>
        <w:pStyle w:val="normal32"/>
        <w:ind w:right="3823"/>
        <w:jc w:val="both"/>
        <w:rPr>
          <w:rFonts w:ascii="Times New Roman" w:hAnsi="Times New Roman" w:cs="Times New Roman"/>
          <w:sz w:val="24"/>
          <w:szCs w:val="24"/>
        </w:rPr>
      </w:pPr>
    </w:p>
    <w:p w:rsidR="00FC2E96" w:rsidRPr="003B6269" w:rsidRDefault="00FC2E96" w:rsidP="00B36A6D">
      <w:pPr>
        <w:pStyle w:val="normal32"/>
        <w:ind w:right="3823"/>
        <w:jc w:val="both"/>
        <w:rPr>
          <w:rFonts w:ascii="Times New Roman" w:hAnsi="Times New Roman" w:cs="Times New Roman"/>
          <w:sz w:val="24"/>
          <w:szCs w:val="24"/>
        </w:rPr>
      </w:pPr>
    </w:p>
    <w:p w:rsidR="00DC51D6" w:rsidRDefault="00DC51D6" w:rsidP="00DC51D6">
      <w:pPr>
        <w:pStyle w:val="ab"/>
        <w:spacing w:before="0" w:beforeAutospacing="0" w:after="0" w:afterAutospacing="0"/>
        <w:textAlignment w:val="center"/>
        <w:rPr>
          <w:rFonts w:ascii="PT Astra Serif" w:hAnsi="PT Astra Serif"/>
        </w:rPr>
      </w:pPr>
    </w:p>
    <w:p w:rsidR="00DC51D6" w:rsidRPr="003821E7" w:rsidRDefault="003821E7" w:rsidP="003821E7">
      <w:pPr>
        <w:pStyle w:val="ab"/>
        <w:spacing w:before="0" w:beforeAutospacing="0" w:after="0" w:afterAutospacing="0"/>
        <w:textAlignment w:val="center"/>
        <w:rPr>
          <w:rFonts w:ascii="PT Astra Serif" w:hAnsi="PT Astra Serif"/>
        </w:rPr>
      </w:pPr>
      <w:r w:rsidRPr="003821E7">
        <w:rPr>
          <w:rFonts w:ascii="PT Astra Serif" w:hAnsi="PT Astra Serif"/>
        </w:rPr>
        <w:t>З</w:t>
      </w:r>
      <w:r w:rsidR="00701CDC" w:rsidRPr="003821E7">
        <w:rPr>
          <w:rFonts w:ascii="PT Astra Serif" w:hAnsi="PT Astra Serif"/>
        </w:rPr>
        <w:t xml:space="preserve">аместитель начальника </w:t>
      </w:r>
      <w:proofErr w:type="gramStart"/>
      <w:r w:rsidRPr="003821E7">
        <w:rPr>
          <w:rFonts w:ascii="PT Astra Serif" w:hAnsi="PT Astra Serif"/>
        </w:rPr>
        <w:t>ОТО</w:t>
      </w:r>
      <w:proofErr w:type="gramEnd"/>
      <w:r w:rsidRPr="003821E7">
        <w:rPr>
          <w:rFonts w:ascii="PT Astra Serif" w:hAnsi="PT Astra Serif"/>
        </w:rPr>
        <w:br/>
      </w:r>
      <w:r w:rsidR="00701CDC" w:rsidRPr="003821E7">
        <w:rPr>
          <w:rFonts w:ascii="PT Astra Serif" w:hAnsi="PT Astra Serif"/>
        </w:rPr>
        <w:t xml:space="preserve">подполковник внутренней службы </w:t>
      </w:r>
      <w:r w:rsidRPr="003821E7">
        <w:rPr>
          <w:rFonts w:ascii="PT Astra Serif" w:hAnsi="PT Astra Serif"/>
        </w:rPr>
        <w:t xml:space="preserve">                                                                                       К.В. </w:t>
      </w:r>
      <w:proofErr w:type="spellStart"/>
      <w:r w:rsidRPr="003821E7">
        <w:rPr>
          <w:rFonts w:ascii="PT Astra Serif" w:hAnsi="PT Astra Serif"/>
        </w:rPr>
        <w:t>Видяев</w:t>
      </w:r>
      <w:proofErr w:type="spellEnd"/>
      <w:r w:rsidR="00DC51D6" w:rsidRPr="003821E7">
        <w:rPr>
          <w:rFonts w:ascii="PT Astra Serif" w:hAnsi="PT Astra Serif"/>
        </w:rPr>
        <w:t xml:space="preserve"> </w:t>
      </w:r>
    </w:p>
    <w:p w:rsidR="00B36A6D" w:rsidRPr="003B6269" w:rsidRDefault="00B36A6D" w:rsidP="00DC51D6">
      <w:pPr>
        <w:pStyle w:val="ab"/>
        <w:spacing w:before="0" w:beforeAutospacing="0" w:after="0" w:afterAutospacing="0"/>
        <w:textAlignment w:val="center"/>
      </w:pPr>
    </w:p>
    <w:sectPr w:rsidR="00B36A6D" w:rsidRPr="003B6269" w:rsidSect="00F435B3">
      <w:headerReference w:type="even" r:id="rId17"/>
      <w:headerReference w:type="default" r:id="rId18"/>
      <w:footerReference w:type="even" r:id="rId19"/>
      <w:pgSz w:w="11906" w:h="16838" w:code="9"/>
      <w:pgMar w:top="890" w:right="635" w:bottom="1134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CDC" w:rsidRDefault="00701CDC" w:rsidP="001B491A">
      <w:r>
        <w:separator/>
      </w:r>
    </w:p>
  </w:endnote>
  <w:endnote w:type="continuationSeparator" w:id="0">
    <w:p w:rsidR="00701CDC" w:rsidRDefault="00701CDC" w:rsidP="001B49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CDC" w:rsidRDefault="00701CDC" w:rsidP="00C8688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1CDC" w:rsidRDefault="00701CD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CDC" w:rsidRDefault="00701CDC" w:rsidP="001B491A">
      <w:r>
        <w:separator/>
      </w:r>
    </w:p>
  </w:footnote>
  <w:footnote w:type="continuationSeparator" w:id="0">
    <w:p w:rsidR="00701CDC" w:rsidRDefault="00701CDC" w:rsidP="001B49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CDC" w:rsidRDefault="00701CDC" w:rsidP="00C868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1CDC" w:rsidRDefault="00701C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1CDC" w:rsidRDefault="00701CDC" w:rsidP="00C8688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821E7">
      <w:rPr>
        <w:rStyle w:val="a5"/>
        <w:noProof/>
      </w:rPr>
      <w:t>2</w:t>
    </w:r>
    <w:r>
      <w:rPr>
        <w:rStyle w:val="a5"/>
      </w:rPr>
      <w:fldChar w:fldCharType="end"/>
    </w:r>
  </w:p>
  <w:p w:rsidR="00701CDC" w:rsidRDefault="00701CDC" w:rsidP="00C868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200734038" o:spid="_x0000_i1033" type="#_x0000_t75" style="width:3in;height:3in;visibility:visible;mso-wrap-style:square" o:bullet="t">
        <v:imagedata r:id="rId1" o:title=""/>
      </v:shape>
    </w:pict>
  </w:numPicBullet>
  <w:abstractNum w:abstractNumId="0">
    <w:nsid w:val="2D74758A"/>
    <w:multiLevelType w:val="multilevel"/>
    <w:tmpl w:val="243EBC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FD1413"/>
    <w:multiLevelType w:val="hybridMultilevel"/>
    <w:tmpl w:val="B53EB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D3734"/>
    <w:multiLevelType w:val="hybridMultilevel"/>
    <w:tmpl w:val="FCCEF448"/>
    <w:lvl w:ilvl="0" w:tplc="235250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BE9E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0A2E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3E7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B678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2019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E8D4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AC2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CA3A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80D0412"/>
    <w:multiLevelType w:val="hybridMultilevel"/>
    <w:tmpl w:val="7EE0C792"/>
    <w:lvl w:ilvl="0" w:tplc="A88A34A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2EF"/>
    <w:rsid w:val="0000570E"/>
    <w:rsid w:val="000069B8"/>
    <w:rsid w:val="00012569"/>
    <w:rsid w:val="000201D4"/>
    <w:rsid w:val="00034F6E"/>
    <w:rsid w:val="000364B0"/>
    <w:rsid w:val="00044AAA"/>
    <w:rsid w:val="00044C25"/>
    <w:rsid w:val="00057590"/>
    <w:rsid w:val="000601BD"/>
    <w:rsid w:val="0006524B"/>
    <w:rsid w:val="0006716E"/>
    <w:rsid w:val="00073710"/>
    <w:rsid w:val="00080480"/>
    <w:rsid w:val="00081664"/>
    <w:rsid w:val="00086581"/>
    <w:rsid w:val="00086C24"/>
    <w:rsid w:val="00097724"/>
    <w:rsid w:val="000A1FA2"/>
    <w:rsid w:val="000B3B9B"/>
    <w:rsid w:val="000B46AC"/>
    <w:rsid w:val="000B4E48"/>
    <w:rsid w:val="000B72B9"/>
    <w:rsid w:val="000D2011"/>
    <w:rsid w:val="000D218B"/>
    <w:rsid w:val="000D5A2E"/>
    <w:rsid w:val="000E2DD7"/>
    <w:rsid w:val="00105309"/>
    <w:rsid w:val="00106CCF"/>
    <w:rsid w:val="00112D7A"/>
    <w:rsid w:val="00117592"/>
    <w:rsid w:val="00117F1E"/>
    <w:rsid w:val="00123E65"/>
    <w:rsid w:val="001322A3"/>
    <w:rsid w:val="00137BE3"/>
    <w:rsid w:val="00141D99"/>
    <w:rsid w:val="0014776E"/>
    <w:rsid w:val="00154C1C"/>
    <w:rsid w:val="00157927"/>
    <w:rsid w:val="0016561A"/>
    <w:rsid w:val="00183B0B"/>
    <w:rsid w:val="00187BF5"/>
    <w:rsid w:val="00190DCD"/>
    <w:rsid w:val="001925A3"/>
    <w:rsid w:val="0019306C"/>
    <w:rsid w:val="0019380E"/>
    <w:rsid w:val="00195497"/>
    <w:rsid w:val="001A7410"/>
    <w:rsid w:val="001B491A"/>
    <w:rsid w:val="001C6445"/>
    <w:rsid w:val="001C673C"/>
    <w:rsid w:val="001D6BF8"/>
    <w:rsid w:val="001E3DAD"/>
    <w:rsid w:val="001E74C5"/>
    <w:rsid w:val="001E799D"/>
    <w:rsid w:val="001F40F1"/>
    <w:rsid w:val="001F40FB"/>
    <w:rsid w:val="002055A4"/>
    <w:rsid w:val="002078E7"/>
    <w:rsid w:val="00214097"/>
    <w:rsid w:val="00217020"/>
    <w:rsid w:val="00220209"/>
    <w:rsid w:val="0022042E"/>
    <w:rsid w:val="0022049A"/>
    <w:rsid w:val="00231948"/>
    <w:rsid w:val="00240072"/>
    <w:rsid w:val="00243542"/>
    <w:rsid w:val="00243557"/>
    <w:rsid w:val="002465D6"/>
    <w:rsid w:val="00255929"/>
    <w:rsid w:val="00256536"/>
    <w:rsid w:val="002613DB"/>
    <w:rsid w:val="002700BB"/>
    <w:rsid w:val="00284ADC"/>
    <w:rsid w:val="00285A79"/>
    <w:rsid w:val="00295D36"/>
    <w:rsid w:val="002A358D"/>
    <w:rsid w:val="002A597F"/>
    <w:rsid w:val="002A6FE6"/>
    <w:rsid w:val="002B19B5"/>
    <w:rsid w:val="002B41C0"/>
    <w:rsid w:val="002B6F99"/>
    <w:rsid w:val="002D234A"/>
    <w:rsid w:val="002D3E3A"/>
    <w:rsid w:val="002D3E89"/>
    <w:rsid w:val="002E7E6F"/>
    <w:rsid w:val="002F5829"/>
    <w:rsid w:val="003019FC"/>
    <w:rsid w:val="00301FDC"/>
    <w:rsid w:val="00305982"/>
    <w:rsid w:val="00310041"/>
    <w:rsid w:val="0031145A"/>
    <w:rsid w:val="0032425F"/>
    <w:rsid w:val="003309A8"/>
    <w:rsid w:val="003311DE"/>
    <w:rsid w:val="003324A6"/>
    <w:rsid w:val="0033605C"/>
    <w:rsid w:val="00341AAD"/>
    <w:rsid w:val="00341FBB"/>
    <w:rsid w:val="00342719"/>
    <w:rsid w:val="00346CC0"/>
    <w:rsid w:val="00371EFE"/>
    <w:rsid w:val="0038062F"/>
    <w:rsid w:val="003821E7"/>
    <w:rsid w:val="0039240F"/>
    <w:rsid w:val="00393490"/>
    <w:rsid w:val="00394F47"/>
    <w:rsid w:val="0039522C"/>
    <w:rsid w:val="003B34E8"/>
    <w:rsid w:val="003B5E04"/>
    <w:rsid w:val="003B6269"/>
    <w:rsid w:val="003B6609"/>
    <w:rsid w:val="003C670F"/>
    <w:rsid w:val="003D30A6"/>
    <w:rsid w:val="003E1EFC"/>
    <w:rsid w:val="003E7DCE"/>
    <w:rsid w:val="0040546B"/>
    <w:rsid w:val="004237FC"/>
    <w:rsid w:val="00424E43"/>
    <w:rsid w:val="004431C8"/>
    <w:rsid w:val="00444255"/>
    <w:rsid w:val="00450832"/>
    <w:rsid w:val="00450EF8"/>
    <w:rsid w:val="00452D92"/>
    <w:rsid w:val="00453EED"/>
    <w:rsid w:val="00472AFC"/>
    <w:rsid w:val="00474607"/>
    <w:rsid w:val="0047533B"/>
    <w:rsid w:val="0049092E"/>
    <w:rsid w:val="004A0E19"/>
    <w:rsid w:val="004C1A97"/>
    <w:rsid w:val="004C59FE"/>
    <w:rsid w:val="004D4224"/>
    <w:rsid w:val="004E2870"/>
    <w:rsid w:val="004E3265"/>
    <w:rsid w:val="004F1092"/>
    <w:rsid w:val="004F2359"/>
    <w:rsid w:val="004F5446"/>
    <w:rsid w:val="005049F8"/>
    <w:rsid w:val="00525678"/>
    <w:rsid w:val="00525A29"/>
    <w:rsid w:val="005262BB"/>
    <w:rsid w:val="00532879"/>
    <w:rsid w:val="00535844"/>
    <w:rsid w:val="00546B97"/>
    <w:rsid w:val="00557BD2"/>
    <w:rsid w:val="00562EC2"/>
    <w:rsid w:val="0056482F"/>
    <w:rsid w:val="00584AD7"/>
    <w:rsid w:val="005864C6"/>
    <w:rsid w:val="00590396"/>
    <w:rsid w:val="005954A8"/>
    <w:rsid w:val="005A4B0C"/>
    <w:rsid w:val="005A4E81"/>
    <w:rsid w:val="005B1D19"/>
    <w:rsid w:val="005B54ED"/>
    <w:rsid w:val="005C2418"/>
    <w:rsid w:val="005C7299"/>
    <w:rsid w:val="005C7A67"/>
    <w:rsid w:val="005D03E7"/>
    <w:rsid w:val="005D1D31"/>
    <w:rsid w:val="005D5D72"/>
    <w:rsid w:val="005F08B3"/>
    <w:rsid w:val="0060166A"/>
    <w:rsid w:val="00605953"/>
    <w:rsid w:val="00611558"/>
    <w:rsid w:val="00614741"/>
    <w:rsid w:val="00615593"/>
    <w:rsid w:val="00637709"/>
    <w:rsid w:val="00640C60"/>
    <w:rsid w:val="0065304C"/>
    <w:rsid w:val="0065375E"/>
    <w:rsid w:val="00660293"/>
    <w:rsid w:val="00664197"/>
    <w:rsid w:val="0066690F"/>
    <w:rsid w:val="00672354"/>
    <w:rsid w:val="00694250"/>
    <w:rsid w:val="006953D1"/>
    <w:rsid w:val="006A52D1"/>
    <w:rsid w:val="006B47EB"/>
    <w:rsid w:val="006C3654"/>
    <w:rsid w:val="006C3678"/>
    <w:rsid w:val="006C78D3"/>
    <w:rsid w:val="006E0E79"/>
    <w:rsid w:val="006E10F1"/>
    <w:rsid w:val="006E6141"/>
    <w:rsid w:val="006F25E4"/>
    <w:rsid w:val="006F6E95"/>
    <w:rsid w:val="00701CDC"/>
    <w:rsid w:val="00713A7C"/>
    <w:rsid w:val="00714E87"/>
    <w:rsid w:val="007151D0"/>
    <w:rsid w:val="00721B95"/>
    <w:rsid w:val="007227DD"/>
    <w:rsid w:val="007229C3"/>
    <w:rsid w:val="00726A4C"/>
    <w:rsid w:val="0073642C"/>
    <w:rsid w:val="00743005"/>
    <w:rsid w:val="00744EAC"/>
    <w:rsid w:val="0074525D"/>
    <w:rsid w:val="00762D33"/>
    <w:rsid w:val="0076316A"/>
    <w:rsid w:val="007632B7"/>
    <w:rsid w:val="00780F00"/>
    <w:rsid w:val="007953A4"/>
    <w:rsid w:val="00795613"/>
    <w:rsid w:val="007959A1"/>
    <w:rsid w:val="007A4EDB"/>
    <w:rsid w:val="007A6AE4"/>
    <w:rsid w:val="007B4354"/>
    <w:rsid w:val="007B534A"/>
    <w:rsid w:val="007C00D2"/>
    <w:rsid w:val="007C4531"/>
    <w:rsid w:val="007C4DB0"/>
    <w:rsid w:val="007D0812"/>
    <w:rsid w:val="007D616F"/>
    <w:rsid w:val="007E33A9"/>
    <w:rsid w:val="007E68E7"/>
    <w:rsid w:val="007F22AA"/>
    <w:rsid w:val="00800096"/>
    <w:rsid w:val="008019E5"/>
    <w:rsid w:val="008033D5"/>
    <w:rsid w:val="00806377"/>
    <w:rsid w:val="00820CAD"/>
    <w:rsid w:val="008216CA"/>
    <w:rsid w:val="00821A6F"/>
    <w:rsid w:val="00830B59"/>
    <w:rsid w:val="00833EF4"/>
    <w:rsid w:val="0083625D"/>
    <w:rsid w:val="00845BCF"/>
    <w:rsid w:val="008473B5"/>
    <w:rsid w:val="0085014A"/>
    <w:rsid w:val="00851482"/>
    <w:rsid w:val="0086498A"/>
    <w:rsid w:val="00872DD8"/>
    <w:rsid w:val="00876170"/>
    <w:rsid w:val="00876C9C"/>
    <w:rsid w:val="008A3229"/>
    <w:rsid w:val="008A7D08"/>
    <w:rsid w:val="008C1342"/>
    <w:rsid w:val="008C1A86"/>
    <w:rsid w:val="008C1ADA"/>
    <w:rsid w:val="008C23F5"/>
    <w:rsid w:val="0090670B"/>
    <w:rsid w:val="00915EFF"/>
    <w:rsid w:val="009177EC"/>
    <w:rsid w:val="00920B19"/>
    <w:rsid w:val="00924DFE"/>
    <w:rsid w:val="00925E17"/>
    <w:rsid w:val="00933194"/>
    <w:rsid w:val="009342A3"/>
    <w:rsid w:val="00943542"/>
    <w:rsid w:val="0094683E"/>
    <w:rsid w:val="0095143D"/>
    <w:rsid w:val="009548F4"/>
    <w:rsid w:val="00963091"/>
    <w:rsid w:val="00974CBE"/>
    <w:rsid w:val="009768EC"/>
    <w:rsid w:val="00982B7F"/>
    <w:rsid w:val="00985E9E"/>
    <w:rsid w:val="00987D17"/>
    <w:rsid w:val="00996402"/>
    <w:rsid w:val="009A3FD7"/>
    <w:rsid w:val="009A6E76"/>
    <w:rsid w:val="009B2158"/>
    <w:rsid w:val="009B416E"/>
    <w:rsid w:val="009B55F8"/>
    <w:rsid w:val="009C4977"/>
    <w:rsid w:val="009C4DDD"/>
    <w:rsid w:val="009D0559"/>
    <w:rsid w:val="009D4AE3"/>
    <w:rsid w:val="009D69AC"/>
    <w:rsid w:val="00A10BE6"/>
    <w:rsid w:val="00A13085"/>
    <w:rsid w:val="00A222BF"/>
    <w:rsid w:val="00A25D33"/>
    <w:rsid w:val="00A31D59"/>
    <w:rsid w:val="00A37024"/>
    <w:rsid w:val="00A40077"/>
    <w:rsid w:val="00A628A4"/>
    <w:rsid w:val="00A701A9"/>
    <w:rsid w:val="00A70BF2"/>
    <w:rsid w:val="00A80A63"/>
    <w:rsid w:val="00A93D2B"/>
    <w:rsid w:val="00AA2F03"/>
    <w:rsid w:val="00AB0B57"/>
    <w:rsid w:val="00AB53DE"/>
    <w:rsid w:val="00AC064B"/>
    <w:rsid w:val="00AC107E"/>
    <w:rsid w:val="00AD4526"/>
    <w:rsid w:val="00AE0715"/>
    <w:rsid w:val="00AE38F8"/>
    <w:rsid w:val="00AE6886"/>
    <w:rsid w:val="00AF20A6"/>
    <w:rsid w:val="00B0789C"/>
    <w:rsid w:val="00B078E9"/>
    <w:rsid w:val="00B36A6D"/>
    <w:rsid w:val="00B43BA0"/>
    <w:rsid w:val="00B45C00"/>
    <w:rsid w:val="00B47AB0"/>
    <w:rsid w:val="00B55211"/>
    <w:rsid w:val="00B6415D"/>
    <w:rsid w:val="00B662EF"/>
    <w:rsid w:val="00B7120B"/>
    <w:rsid w:val="00B7518A"/>
    <w:rsid w:val="00B80511"/>
    <w:rsid w:val="00B8443C"/>
    <w:rsid w:val="00B864B4"/>
    <w:rsid w:val="00B94033"/>
    <w:rsid w:val="00BA3768"/>
    <w:rsid w:val="00BB25F6"/>
    <w:rsid w:val="00BB76DA"/>
    <w:rsid w:val="00BC0591"/>
    <w:rsid w:val="00BD5F76"/>
    <w:rsid w:val="00BD7976"/>
    <w:rsid w:val="00BE1E92"/>
    <w:rsid w:val="00BE268D"/>
    <w:rsid w:val="00BE68A7"/>
    <w:rsid w:val="00BF0504"/>
    <w:rsid w:val="00BF1777"/>
    <w:rsid w:val="00C03D5F"/>
    <w:rsid w:val="00C0584D"/>
    <w:rsid w:val="00C10A45"/>
    <w:rsid w:val="00C13F92"/>
    <w:rsid w:val="00C15F38"/>
    <w:rsid w:val="00C16371"/>
    <w:rsid w:val="00C164E6"/>
    <w:rsid w:val="00C201BF"/>
    <w:rsid w:val="00C253A2"/>
    <w:rsid w:val="00C31F09"/>
    <w:rsid w:val="00C32497"/>
    <w:rsid w:val="00C34A11"/>
    <w:rsid w:val="00C409D1"/>
    <w:rsid w:val="00C42CB6"/>
    <w:rsid w:val="00C576A8"/>
    <w:rsid w:val="00C601EE"/>
    <w:rsid w:val="00C63764"/>
    <w:rsid w:val="00C6672C"/>
    <w:rsid w:val="00C750C7"/>
    <w:rsid w:val="00C86881"/>
    <w:rsid w:val="00CA32B2"/>
    <w:rsid w:val="00CA6192"/>
    <w:rsid w:val="00CB0C47"/>
    <w:rsid w:val="00CB5318"/>
    <w:rsid w:val="00CC4F87"/>
    <w:rsid w:val="00CD3E31"/>
    <w:rsid w:val="00CD7877"/>
    <w:rsid w:val="00CE6499"/>
    <w:rsid w:val="00CF16C0"/>
    <w:rsid w:val="00CF30D2"/>
    <w:rsid w:val="00D00F7E"/>
    <w:rsid w:val="00D05A84"/>
    <w:rsid w:val="00D12B51"/>
    <w:rsid w:val="00D175AE"/>
    <w:rsid w:val="00D22A92"/>
    <w:rsid w:val="00D338F0"/>
    <w:rsid w:val="00D46E8E"/>
    <w:rsid w:val="00D528ED"/>
    <w:rsid w:val="00D6503C"/>
    <w:rsid w:val="00D701EB"/>
    <w:rsid w:val="00D704FA"/>
    <w:rsid w:val="00D71D9E"/>
    <w:rsid w:val="00D732FE"/>
    <w:rsid w:val="00D74418"/>
    <w:rsid w:val="00D902E8"/>
    <w:rsid w:val="00D92E9E"/>
    <w:rsid w:val="00D97D31"/>
    <w:rsid w:val="00DA5E17"/>
    <w:rsid w:val="00DB047A"/>
    <w:rsid w:val="00DB36AB"/>
    <w:rsid w:val="00DC3460"/>
    <w:rsid w:val="00DC51D6"/>
    <w:rsid w:val="00DD617D"/>
    <w:rsid w:val="00DF4045"/>
    <w:rsid w:val="00DF788E"/>
    <w:rsid w:val="00E13DD7"/>
    <w:rsid w:val="00E21CB0"/>
    <w:rsid w:val="00E22AFF"/>
    <w:rsid w:val="00E23806"/>
    <w:rsid w:val="00E3061B"/>
    <w:rsid w:val="00E32EA7"/>
    <w:rsid w:val="00E37D16"/>
    <w:rsid w:val="00E4268B"/>
    <w:rsid w:val="00E42A99"/>
    <w:rsid w:val="00E43905"/>
    <w:rsid w:val="00E51A83"/>
    <w:rsid w:val="00E550D9"/>
    <w:rsid w:val="00E61227"/>
    <w:rsid w:val="00E92337"/>
    <w:rsid w:val="00EA0AC6"/>
    <w:rsid w:val="00EA0AF7"/>
    <w:rsid w:val="00EA2187"/>
    <w:rsid w:val="00EA276D"/>
    <w:rsid w:val="00EC06CF"/>
    <w:rsid w:val="00EC4CFB"/>
    <w:rsid w:val="00ED13B2"/>
    <w:rsid w:val="00ED77E3"/>
    <w:rsid w:val="00EE08BC"/>
    <w:rsid w:val="00EE2C4E"/>
    <w:rsid w:val="00F0493B"/>
    <w:rsid w:val="00F10404"/>
    <w:rsid w:val="00F156A0"/>
    <w:rsid w:val="00F164AF"/>
    <w:rsid w:val="00F2137A"/>
    <w:rsid w:val="00F2417F"/>
    <w:rsid w:val="00F313C0"/>
    <w:rsid w:val="00F31543"/>
    <w:rsid w:val="00F42E79"/>
    <w:rsid w:val="00F435B3"/>
    <w:rsid w:val="00F61DD4"/>
    <w:rsid w:val="00F75C90"/>
    <w:rsid w:val="00F840EF"/>
    <w:rsid w:val="00F923DB"/>
    <w:rsid w:val="00F9378C"/>
    <w:rsid w:val="00FA3A1C"/>
    <w:rsid w:val="00FC2E96"/>
    <w:rsid w:val="00FD03F1"/>
    <w:rsid w:val="00FD13D9"/>
    <w:rsid w:val="00FD2EFC"/>
    <w:rsid w:val="00FE5ECB"/>
    <w:rsid w:val="00FE7831"/>
    <w:rsid w:val="00FF0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2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662E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662EF"/>
  </w:style>
  <w:style w:type="paragraph" w:styleId="a6">
    <w:name w:val="footer"/>
    <w:basedOn w:val="a"/>
    <w:link w:val="a7"/>
    <w:rsid w:val="00B662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B662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B662E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EF"/>
    <w:rPr>
      <w:rFonts w:ascii="Times New Roman" w:eastAsia="Times New Roman" w:hAnsi="Times New Roman" w:cs="Times New Roman"/>
      <w:sz w:val="16"/>
      <w:szCs w:val="16"/>
    </w:rPr>
  </w:style>
  <w:style w:type="table" w:styleId="a8">
    <w:name w:val="Table Grid"/>
    <w:basedOn w:val="a1"/>
    <w:rsid w:val="001954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8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83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22049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9D0559"/>
    <w:pPr>
      <w:jc w:val="center"/>
    </w:pPr>
    <w:rPr>
      <w:rFonts w:ascii="Arial" w:hAnsi="Arial" w:cs="Arial"/>
      <w:sz w:val="34"/>
      <w:szCs w:val="34"/>
    </w:rPr>
  </w:style>
  <w:style w:type="paragraph" w:customStyle="1" w:styleId="2">
    <w:name w:val="Знак2"/>
    <w:basedOn w:val="a"/>
    <w:rsid w:val="003B34E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">
    <w:name w:val="Стиль3"/>
    <w:basedOn w:val="20"/>
    <w:rsid w:val="003B34E8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20">
    <w:name w:val="Body Text Indent 2"/>
    <w:basedOn w:val="a"/>
    <w:link w:val="21"/>
    <w:uiPriority w:val="99"/>
    <w:semiHidden/>
    <w:unhideWhenUsed/>
    <w:rsid w:val="003B34E8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3B3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B36A6D"/>
    <w:pPr>
      <w:spacing w:before="100" w:beforeAutospacing="1" w:after="100" w:afterAutospacing="1"/>
    </w:pPr>
  </w:style>
  <w:style w:type="paragraph" w:customStyle="1" w:styleId="rmcwskcc">
    <w:name w:val="rmcwskcc"/>
    <w:basedOn w:val="a"/>
    <w:uiPriority w:val="99"/>
    <w:semiHidden/>
    <w:rsid w:val="00B36A6D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057590"/>
    <w:rPr>
      <w:color w:val="0000FF"/>
      <w:u w:val="single"/>
    </w:rPr>
  </w:style>
  <w:style w:type="paragraph" w:customStyle="1" w:styleId="1">
    <w:name w:val="Обычный1"/>
    <w:rsid w:val="000D218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954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9A3FD7"/>
    <w:pPr>
      <w:ind w:left="720"/>
      <w:contextualSpacing/>
    </w:pPr>
  </w:style>
  <w:style w:type="paragraph" w:customStyle="1" w:styleId="10">
    <w:name w:val="Без интервала1"/>
    <w:qFormat/>
    <w:rsid w:val="00AD452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ontStyle24">
    <w:name w:val="Font Style24"/>
    <w:basedOn w:val="a0"/>
    <w:rsid w:val="001E3DAD"/>
    <w:rPr>
      <w:rFonts w:ascii="Times New Roman" w:hAnsi="Times New Roman" w:cs="Times New Roman"/>
      <w:sz w:val="22"/>
      <w:szCs w:val="22"/>
    </w:rPr>
  </w:style>
  <w:style w:type="character" w:customStyle="1" w:styleId="n-product-specvalue-inner">
    <w:name w:val="n-product-spec__value-inner"/>
    <w:basedOn w:val="a0"/>
    <w:rsid w:val="000737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B68C92008C366B8E2AB2073FB401DE0E06C46BACB0FD9555720EBA6D9C3171819156BA80B2ED6ETCx5F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image" Target="media/image3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D5A69-DD56-4BF8-9197-5A9BE0DFC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PUI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stolovka</dc:creator>
  <cp:lastModifiedBy>USER</cp:lastModifiedBy>
  <cp:revision>41</cp:revision>
  <cp:lastPrinted>2026-08-25T08:49:00Z</cp:lastPrinted>
  <dcterms:created xsi:type="dcterms:W3CDTF">2017-05-13T07:43:00Z</dcterms:created>
  <dcterms:modified xsi:type="dcterms:W3CDTF">2026-08-25T13:27:00Z</dcterms:modified>
</cp:coreProperties>
</file>