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507F9" w14:textId="77777777" w:rsidR="00BE69CD" w:rsidRDefault="00A637A2" w:rsidP="00BE69CD">
      <w:pPr>
        <w:tabs>
          <w:tab w:val="center" w:pos="2880"/>
        </w:tabs>
        <w:suppressAutoHyphens/>
        <w:ind w:left="6379"/>
        <w:jc w:val="right"/>
      </w:pPr>
      <w:r w:rsidRPr="00A42FAF">
        <w:t>Приложение № 1</w:t>
      </w:r>
    </w:p>
    <w:p w14:paraId="3B340308" w14:textId="3B7F9707" w:rsidR="00DC2807" w:rsidRPr="00A42FAF" w:rsidRDefault="00DC2807" w:rsidP="00BE69CD">
      <w:pPr>
        <w:tabs>
          <w:tab w:val="center" w:pos="2880"/>
        </w:tabs>
        <w:suppressAutoHyphens/>
        <w:ind w:left="6379"/>
        <w:jc w:val="right"/>
      </w:pPr>
      <w:r w:rsidRPr="00A42FAF">
        <w:t xml:space="preserve"> </w:t>
      </w:r>
      <w:r w:rsidR="00A637A2" w:rsidRPr="00A42FAF">
        <w:t>к контракту</w:t>
      </w:r>
    </w:p>
    <w:p w14:paraId="03B48684" w14:textId="758C9F55" w:rsidR="00A637A2" w:rsidRPr="00DF4AA1" w:rsidRDefault="00A637A2" w:rsidP="00756631">
      <w:pPr>
        <w:pStyle w:val="afff0"/>
        <w:numPr>
          <w:ilvl w:val="0"/>
          <w:numId w:val="18"/>
        </w:numPr>
        <w:tabs>
          <w:tab w:val="center" w:pos="2880"/>
        </w:tabs>
        <w:suppressAutoHyphens/>
        <w:spacing w:before="120" w:after="120"/>
        <w:ind w:left="714" w:hanging="357"/>
        <w:contextualSpacing w:val="0"/>
        <w:jc w:val="center"/>
        <w:rPr>
          <w:rFonts w:ascii="Times New Roman" w:hAnsi="Times New Roman"/>
        </w:rPr>
      </w:pPr>
      <w:r w:rsidRPr="00DF4AA1">
        <w:rPr>
          <w:rFonts w:ascii="Times New Roman" w:hAnsi="Times New Roman"/>
        </w:rPr>
        <w:t>Общие положения</w:t>
      </w:r>
    </w:p>
    <w:p w14:paraId="73108489" w14:textId="66D6D4E1" w:rsidR="003A77F8" w:rsidRPr="00DF4AA1" w:rsidRDefault="00025352" w:rsidP="00DF4AA1">
      <w:pPr>
        <w:pStyle w:val="afff0"/>
        <w:numPr>
          <w:ilvl w:val="1"/>
          <w:numId w:val="18"/>
        </w:numPr>
        <w:tabs>
          <w:tab w:val="left" w:pos="1418"/>
        </w:tabs>
        <w:spacing w:after="0" w:line="240" w:lineRule="auto"/>
        <w:ind w:left="0" w:right="56" w:firstLine="567"/>
        <w:jc w:val="both"/>
        <w:rPr>
          <w:rFonts w:ascii="Times New Roman" w:hAnsi="Times New Roman"/>
          <w:snapToGrid w:val="0"/>
          <w:sz w:val="24"/>
          <w:szCs w:val="24"/>
        </w:rPr>
      </w:pPr>
      <w:r w:rsidRPr="00DF4AA1">
        <w:rPr>
          <w:rFonts w:ascii="Times New Roman" w:hAnsi="Times New Roman"/>
          <w:snapToGrid w:val="0"/>
          <w:sz w:val="24"/>
          <w:szCs w:val="24"/>
        </w:rPr>
        <w:t>К</w:t>
      </w:r>
      <w:r w:rsidR="00645C87" w:rsidRPr="00DF4AA1">
        <w:rPr>
          <w:rFonts w:ascii="Times New Roman" w:hAnsi="Times New Roman"/>
          <w:snapToGrid w:val="0"/>
          <w:sz w:val="24"/>
          <w:szCs w:val="24"/>
        </w:rPr>
        <w:t>онтракт заключ</w:t>
      </w:r>
      <w:r w:rsidR="000272DB">
        <w:rPr>
          <w:rFonts w:ascii="Times New Roman" w:hAnsi="Times New Roman"/>
          <w:snapToGrid w:val="0"/>
          <w:sz w:val="24"/>
          <w:szCs w:val="24"/>
        </w:rPr>
        <w:t>ен</w:t>
      </w:r>
      <w:r w:rsidR="00645C87" w:rsidRPr="00DF4AA1">
        <w:rPr>
          <w:rFonts w:ascii="Times New Roman" w:hAnsi="Times New Roman"/>
          <w:snapToGrid w:val="0"/>
          <w:sz w:val="24"/>
          <w:szCs w:val="24"/>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5245C" w:rsidRPr="0085245C">
        <w:rPr>
          <w:rFonts w:ascii="Times New Roman" w:eastAsia="Times New Roman" w:hAnsi="Times New Roman"/>
          <w:sz w:val="23"/>
          <w:szCs w:val="23"/>
          <w:lang w:eastAsia="ar-SA"/>
        </w:rPr>
        <w:t xml:space="preserve"> (далее - Закон № 44-ФЗ)</w:t>
      </w:r>
      <w:r w:rsidR="0085245C" w:rsidRPr="0085245C">
        <w:rPr>
          <w:rFonts w:ascii="Times New Roman" w:eastAsia="Times New Roman" w:hAnsi="Times New Roman"/>
          <w:sz w:val="24"/>
          <w:szCs w:val="24"/>
          <w:lang w:eastAsia="ru-RU"/>
        </w:rPr>
        <w:t>.</w:t>
      </w:r>
    </w:p>
    <w:p w14:paraId="5BB96052" w14:textId="7B9F2350" w:rsidR="003A77F8" w:rsidRDefault="004156E5" w:rsidP="00DF4AA1">
      <w:pPr>
        <w:pStyle w:val="ConsNormal0"/>
        <w:widowControl/>
        <w:numPr>
          <w:ilvl w:val="1"/>
          <w:numId w:val="18"/>
        </w:numPr>
        <w:tabs>
          <w:tab w:val="left" w:pos="1418"/>
        </w:tabs>
        <w:ind w:left="0" w:firstLine="567"/>
        <w:jc w:val="both"/>
        <w:rPr>
          <w:rFonts w:ascii="Times New Roman" w:hAnsi="Times New Roman"/>
          <w:sz w:val="24"/>
          <w:szCs w:val="24"/>
        </w:rPr>
      </w:pPr>
      <w:r w:rsidRPr="00DF4AA1">
        <w:rPr>
          <w:rFonts w:ascii="Times New Roman" w:hAnsi="Times New Roman"/>
          <w:sz w:val="24"/>
          <w:szCs w:val="24"/>
        </w:rPr>
        <w:t>Стои</w:t>
      </w:r>
      <w:r w:rsidR="000F056F">
        <w:rPr>
          <w:rFonts w:ascii="Times New Roman" w:hAnsi="Times New Roman"/>
          <w:sz w:val="24"/>
          <w:szCs w:val="24"/>
        </w:rPr>
        <w:t xml:space="preserve">мость и виды услуг определяются в соответствии со Спецификацией и </w:t>
      </w:r>
      <w:r w:rsidR="00BE69CD">
        <w:rPr>
          <w:rFonts w:ascii="Times New Roman" w:hAnsi="Times New Roman"/>
          <w:sz w:val="24"/>
          <w:szCs w:val="24"/>
        </w:rPr>
        <w:t>Техническим</w:t>
      </w:r>
      <w:r w:rsidR="000F056F">
        <w:rPr>
          <w:rFonts w:ascii="Times New Roman" w:hAnsi="Times New Roman"/>
          <w:sz w:val="24"/>
          <w:szCs w:val="24"/>
        </w:rPr>
        <w:t> </w:t>
      </w:r>
      <w:r w:rsidR="00BE69CD">
        <w:rPr>
          <w:rFonts w:ascii="Times New Roman" w:hAnsi="Times New Roman"/>
          <w:sz w:val="24"/>
          <w:szCs w:val="24"/>
        </w:rPr>
        <w:t>заданием</w:t>
      </w:r>
      <w:r w:rsidR="000F056F">
        <w:rPr>
          <w:rFonts w:ascii="Times New Roman" w:hAnsi="Times New Roman"/>
          <w:sz w:val="24"/>
          <w:szCs w:val="24"/>
        </w:rPr>
        <w:t> </w:t>
      </w:r>
      <w:r w:rsidRPr="00DF4AA1">
        <w:rPr>
          <w:rFonts w:ascii="Times New Roman" w:hAnsi="Times New Roman"/>
          <w:sz w:val="24"/>
          <w:szCs w:val="24"/>
        </w:rPr>
        <w:t>(Приложение</w:t>
      </w:r>
      <w:r w:rsidR="00101993">
        <w:rPr>
          <w:rFonts w:ascii="Times New Roman" w:hAnsi="Times New Roman"/>
          <w:sz w:val="24"/>
          <w:szCs w:val="24"/>
        </w:rPr>
        <w:t xml:space="preserve"> </w:t>
      </w:r>
      <w:r w:rsidR="003776CA" w:rsidRPr="00DF4AA1">
        <w:rPr>
          <w:rFonts w:ascii="Times New Roman" w:hAnsi="Times New Roman"/>
          <w:sz w:val="24"/>
          <w:szCs w:val="24"/>
        </w:rPr>
        <w:t xml:space="preserve">№ </w:t>
      </w:r>
      <w:r w:rsidR="00BE69CD">
        <w:rPr>
          <w:rFonts w:ascii="Times New Roman" w:hAnsi="Times New Roman"/>
          <w:sz w:val="24"/>
          <w:szCs w:val="24"/>
        </w:rPr>
        <w:t>2</w:t>
      </w:r>
      <w:r w:rsidR="000F056F">
        <w:rPr>
          <w:rFonts w:ascii="Times New Roman" w:hAnsi="Times New Roman"/>
          <w:sz w:val="24"/>
          <w:szCs w:val="24"/>
        </w:rPr>
        <w:t xml:space="preserve"> к контракту)</w:t>
      </w:r>
      <w:r w:rsidRPr="00DF4AA1">
        <w:rPr>
          <w:rFonts w:ascii="Times New Roman" w:hAnsi="Times New Roman"/>
          <w:sz w:val="24"/>
          <w:szCs w:val="24"/>
        </w:rPr>
        <w:t>.</w:t>
      </w:r>
    </w:p>
    <w:p w14:paraId="71B120FF" w14:textId="15CAFE27" w:rsidR="003A77F8" w:rsidRPr="00DF4AA1" w:rsidRDefault="003A77F8" w:rsidP="00DF4AA1">
      <w:pPr>
        <w:pStyle w:val="ConsNormal0"/>
        <w:widowControl/>
        <w:numPr>
          <w:ilvl w:val="1"/>
          <w:numId w:val="18"/>
        </w:numPr>
        <w:tabs>
          <w:tab w:val="left" w:pos="1418"/>
        </w:tabs>
        <w:ind w:left="0" w:firstLine="567"/>
        <w:jc w:val="both"/>
        <w:rPr>
          <w:rFonts w:ascii="Times New Roman" w:hAnsi="Times New Roman"/>
          <w:sz w:val="24"/>
          <w:szCs w:val="24"/>
        </w:rPr>
      </w:pPr>
      <w:r w:rsidRPr="00DF4AA1">
        <w:rPr>
          <w:rFonts w:ascii="Times New Roman" w:hAnsi="Times New Roman"/>
          <w:sz w:val="24"/>
          <w:szCs w:val="24"/>
        </w:rPr>
        <w:t>Услуги считаются оказанными только после подписания Заказчиком акта оказан</w:t>
      </w:r>
      <w:r w:rsidR="002F482F" w:rsidRPr="00DF4AA1">
        <w:rPr>
          <w:rFonts w:ascii="Times New Roman" w:hAnsi="Times New Roman"/>
          <w:sz w:val="24"/>
          <w:szCs w:val="24"/>
        </w:rPr>
        <w:t>ных</w:t>
      </w:r>
      <w:r w:rsidRPr="00DF4AA1">
        <w:rPr>
          <w:rFonts w:ascii="Times New Roman" w:hAnsi="Times New Roman"/>
          <w:sz w:val="24"/>
          <w:szCs w:val="24"/>
        </w:rPr>
        <w:t xml:space="preserve"> услуг, который является основанием для проведения расчетов между Сторонами.</w:t>
      </w:r>
    </w:p>
    <w:p w14:paraId="334BD677" w14:textId="7A2E5157" w:rsidR="003A77F8" w:rsidRPr="00DF4AA1" w:rsidRDefault="004156E5" w:rsidP="00DF4AA1">
      <w:pPr>
        <w:pStyle w:val="afff0"/>
        <w:numPr>
          <w:ilvl w:val="1"/>
          <w:numId w:val="18"/>
        </w:numPr>
        <w:tabs>
          <w:tab w:val="left" w:pos="1418"/>
        </w:tabs>
        <w:ind w:left="0" w:firstLine="567"/>
        <w:jc w:val="both"/>
        <w:rPr>
          <w:rFonts w:ascii="Times New Roman" w:hAnsi="Times New Roman"/>
          <w:sz w:val="24"/>
          <w:szCs w:val="24"/>
        </w:rPr>
      </w:pPr>
      <w:r w:rsidRPr="00DF4AA1">
        <w:rPr>
          <w:rFonts w:ascii="Times New Roman" w:hAnsi="Times New Roman"/>
          <w:sz w:val="24"/>
          <w:szCs w:val="24"/>
        </w:rPr>
        <w:t>Исполнитель гарантирует качественное оказание услуг в соответствии с</w:t>
      </w:r>
      <w:r w:rsidR="002B198D">
        <w:rPr>
          <w:rFonts w:ascii="Times New Roman" w:hAnsi="Times New Roman"/>
          <w:sz w:val="24"/>
          <w:szCs w:val="24"/>
        </w:rPr>
        <w:t xml:space="preserve"> установленными</w:t>
      </w:r>
      <w:r w:rsidRPr="00DF4AA1">
        <w:rPr>
          <w:rFonts w:ascii="Times New Roman" w:hAnsi="Times New Roman"/>
          <w:sz w:val="24"/>
          <w:szCs w:val="24"/>
        </w:rPr>
        <w:t xml:space="preserve"> </w:t>
      </w:r>
      <w:r w:rsidR="002B198D">
        <w:rPr>
          <w:rFonts w:ascii="Times New Roman" w:hAnsi="Times New Roman"/>
          <w:sz w:val="24"/>
          <w:szCs w:val="24"/>
        </w:rPr>
        <w:t xml:space="preserve">требованиями </w:t>
      </w:r>
      <w:r w:rsidRPr="00DF4AA1">
        <w:rPr>
          <w:rFonts w:ascii="Times New Roman" w:hAnsi="Times New Roman"/>
          <w:sz w:val="24"/>
          <w:szCs w:val="24"/>
        </w:rPr>
        <w:t>Федерального закона от 07.07.2003 №</w:t>
      </w:r>
      <w:r w:rsidR="00723601" w:rsidRPr="00DF4AA1">
        <w:rPr>
          <w:rFonts w:ascii="Times New Roman" w:hAnsi="Times New Roman"/>
          <w:sz w:val="24"/>
          <w:szCs w:val="24"/>
        </w:rPr>
        <w:t xml:space="preserve"> </w:t>
      </w:r>
      <w:r w:rsidRPr="00DF4AA1">
        <w:rPr>
          <w:rFonts w:ascii="Times New Roman" w:hAnsi="Times New Roman"/>
          <w:sz w:val="24"/>
          <w:szCs w:val="24"/>
        </w:rPr>
        <w:t>126-ФЗ «О связи</w:t>
      </w:r>
      <w:r w:rsidR="006C439B" w:rsidRPr="00DF4AA1">
        <w:rPr>
          <w:rFonts w:ascii="Times New Roman" w:hAnsi="Times New Roman"/>
          <w:sz w:val="24"/>
          <w:szCs w:val="24"/>
        </w:rPr>
        <w:t>»</w:t>
      </w:r>
      <w:r w:rsidRPr="00DF4AA1">
        <w:rPr>
          <w:rFonts w:ascii="Times New Roman" w:hAnsi="Times New Roman"/>
          <w:sz w:val="24"/>
          <w:szCs w:val="24"/>
        </w:rPr>
        <w:t xml:space="preserve">, </w:t>
      </w:r>
      <w:r w:rsidR="00605C2F">
        <w:rPr>
          <w:rFonts w:ascii="Times New Roman" w:hAnsi="Times New Roman"/>
          <w:sz w:val="24"/>
          <w:szCs w:val="24"/>
        </w:rPr>
        <w:t xml:space="preserve">Постановлением Правительства РФ от </w:t>
      </w:r>
      <w:r w:rsidR="00EA7B3D">
        <w:rPr>
          <w:rFonts w:ascii="Times New Roman" w:hAnsi="Times New Roman"/>
          <w:sz w:val="24"/>
          <w:szCs w:val="24"/>
        </w:rPr>
        <w:t>31.12.2021</w:t>
      </w:r>
      <w:r w:rsidR="00605C2F">
        <w:rPr>
          <w:rFonts w:ascii="Times New Roman" w:hAnsi="Times New Roman"/>
          <w:sz w:val="24"/>
          <w:szCs w:val="24"/>
        </w:rPr>
        <w:t xml:space="preserve"> № </w:t>
      </w:r>
      <w:r w:rsidR="00EA7B3D">
        <w:rPr>
          <w:rFonts w:ascii="Times New Roman" w:hAnsi="Times New Roman"/>
          <w:sz w:val="24"/>
          <w:szCs w:val="24"/>
        </w:rPr>
        <w:t>2606</w:t>
      </w:r>
      <w:r w:rsidR="00605C2F">
        <w:rPr>
          <w:rFonts w:ascii="Times New Roman" w:hAnsi="Times New Roman"/>
          <w:sz w:val="24"/>
          <w:szCs w:val="24"/>
        </w:rPr>
        <w:t xml:space="preserve"> «</w:t>
      </w:r>
      <w:r w:rsidR="00EA7B3D">
        <w:rPr>
          <w:rFonts w:ascii="Times New Roman" w:hAnsi="Times New Roman"/>
          <w:sz w:val="24"/>
          <w:szCs w:val="24"/>
        </w:rPr>
        <w:t xml:space="preserve">Об утверждении </w:t>
      </w:r>
      <w:r w:rsidR="00605C2F">
        <w:rPr>
          <w:rFonts w:ascii="Times New Roman" w:hAnsi="Times New Roman"/>
          <w:sz w:val="24"/>
          <w:szCs w:val="24"/>
        </w:rPr>
        <w:t>Правила оказания услуг связи по передаче данных».</w:t>
      </w:r>
    </w:p>
    <w:p w14:paraId="7F6F6892" w14:textId="748E2ACC" w:rsidR="003A77F8" w:rsidRPr="00A42FAF" w:rsidRDefault="003A77F8" w:rsidP="00DF4AA1">
      <w:pPr>
        <w:pStyle w:val="ConsNormal0"/>
        <w:widowControl/>
        <w:numPr>
          <w:ilvl w:val="0"/>
          <w:numId w:val="18"/>
        </w:numPr>
        <w:spacing w:before="120" w:after="120"/>
        <w:jc w:val="center"/>
        <w:rPr>
          <w:rFonts w:ascii="Times New Roman" w:hAnsi="Times New Roman"/>
          <w:sz w:val="24"/>
        </w:rPr>
      </w:pPr>
      <w:r w:rsidRPr="00A42FAF">
        <w:rPr>
          <w:rFonts w:ascii="Times New Roman" w:hAnsi="Times New Roman"/>
          <w:sz w:val="24"/>
        </w:rPr>
        <w:t>Порядок расчетов по контракту</w:t>
      </w:r>
    </w:p>
    <w:p w14:paraId="294BD1E8" w14:textId="2C15EC7E" w:rsidR="007752B9" w:rsidRPr="00DF4AA1" w:rsidRDefault="005F4D77" w:rsidP="00DF4AA1">
      <w:pPr>
        <w:pStyle w:val="afff0"/>
        <w:numPr>
          <w:ilvl w:val="1"/>
          <w:numId w:val="18"/>
        </w:numPr>
        <w:tabs>
          <w:tab w:val="left" w:pos="1276"/>
        </w:tabs>
        <w:autoSpaceDE w:val="0"/>
        <w:autoSpaceDN w:val="0"/>
        <w:adjustRightInd w:val="0"/>
        <w:spacing w:after="0"/>
        <w:ind w:left="0" w:firstLine="567"/>
        <w:jc w:val="both"/>
        <w:rPr>
          <w:rFonts w:ascii="Times New Roman" w:hAnsi="Times New Roman"/>
          <w:color w:val="FF0000"/>
          <w:sz w:val="24"/>
          <w:szCs w:val="24"/>
        </w:rPr>
      </w:pPr>
      <w:r w:rsidRPr="00DF4AA1">
        <w:rPr>
          <w:rFonts w:ascii="Times New Roman" w:hAnsi="Times New Roman"/>
          <w:sz w:val="24"/>
          <w:szCs w:val="24"/>
        </w:rPr>
        <w:t>Расчеты производятся ежемесячно за счет средств федерального бюджета</w:t>
      </w:r>
      <w:r w:rsidR="00DB6ADF">
        <w:rPr>
          <w:rFonts w:ascii="Times New Roman" w:hAnsi="Times New Roman"/>
          <w:sz w:val="24"/>
          <w:szCs w:val="24"/>
        </w:rPr>
        <w:t>, выделенных на</w:t>
      </w:r>
      <w:r w:rsidRPr="00DF4AA1">
        <w:rPr>
          <w:rFonts w:ascii="Times New Roman" w:hAnsi="Times New Roman"/>
          <w:sz w:val="24"/>
          <w:szCs w:val="24"/>
        </w:rPr>
        <w:t xml:space="preserve"> </w:t>
      </w:r>
      <w:r w:rsidR="004156E5" w:rsidRPr="00DF4AA1">
        <w:rPr>
          <w:rFonts w:ascii="Times New Roman" w:hAnsi="Times New Roman"/>
          <w:sz w:val="24"/>
          <w:szCs w:val="24"/>
        </w:rPr>
        <w:t>20</w:t>
      </w:r>
      <w:r w:rsidR="002E1520" w:rsidRPr="00DF4AA1">
        <w:rPr>
          <w:rFonts w:ascii="Times New Roman" w:hAnsi="Times New Roman"/>
          <w:sz w:val="24"/>
          <w:szCs w:val="24"/>
        </w:rPr>
        <w:t>2</w:t>
      </w:r>
      <w:r w:rsidR="00F54A56">
        <w:rPr>
          <w:rFonts w:ascii="Times New Roman" w:hAnsi="Times New Roman"/>
          <w:sz w:val="24"/>
          <w:szCs w:val="24"/>
        </w:rPr>
        <w:t>6</w:t>
      </w:r>
      <w:r w:rsidR="004156E5" w:rsidRPr="00DF4AA1">
        <w:rPr>
          <w:rFonts w:ascii="Times New Roman" w:hAnsi="Times New Roman"/>
          <w:sz w:val="24"/>
          <w:szCs w:val="24"/>
        </w:rPr>
        <w:t xml:space="preserve"> го</w:t>
      </w:r>
      <w:r w:rsidR="00DB6ADF">
        <w:rPr>
          <w:rFonts w:ascii="Times New Roman" w:hAnsi="Times New Roman"/>
          <w:sz w:val="24"/>
          <w:szCs w:val="24"/>
        </w:rPr>
        <w:t>д</w:t>
      </w:r>
      <w:r w:rsidR="00605C2F">
        <w:rPr>
          <w:rFonts w:ascii="Times New Roman" w:hAnsi="Times New Roman"/>
          <w:sz w:val="24"/>
          <w:szCs w:val="24"/>
        </w:rPr>
        <w:t>.</w:t>
      </w:r>
    </w:p>
    <w:p w14:paraId="5CC08294" w14:textId="37550DE8" w:rsidR="009D52B8" w:rsidRPr="00DF4AA1" w:rsidRDefault="00E17E5C" w:rsidP="00DF4AA1">
      <w:pPr>
        <w:pStyle w:val="ConsNormal0"/>
        <w:widowControl/>
        <w:numPr>
          <w:ilvl w:val="1"/>
          <w:numId w:val="18"/>
        </w:numPr>
        <w:tabs>
          <w:tab w:val="left" w:pos="1276"/>
        </w:tabs>
        <w:ind w:left="0" w:firstLine="567"/>
        <w:jc w:val="both"/>
        <w:rPr>
          <w:rFonts w:ascii="Times New Roman" w:hAnsi="Times New Roman"/>
          <w:bCs/>
          <w:color w:val="FF0000"/>
          <w:sz w:val="24"/>
          <w:szCs w:val="24"/>
        </w:rPr>
      </w:pPr>
      <w:r w:rsidRPr="00DF4AA1">
        <w:rPr>
          <w:rFonts w:ascii="Times New Roman" w:hAnsi="Times New Roman"/>
          <w:sz w:val="24"/>
          <w:szCs w:val="24"/>
        </w:rPr>
        <w:t xml:space="preserve">Исполнитель не позднее 5 (Пять) </w:t>
      </w:r>
      <w:r w:rsidR="006C22ED">
        <w:rPr>
          <w:rFonts w:ascii="Times New Roman" w:hAnsi="Times New Roman"/>
          <w:sz w:val="24"/>
          <w:szCs w:val="24"/>
        </w:rPr>
        <w:t>рабочих</w:t>
      </w:r>
      <w:r w:rsidRPr="00DF4AA1">
        <w:rPr>
          <w:rFonts w:ascii="Times New Roman" w:hAnsi="Times New Roman"/>
          <w:sz w:val="24"/>
          <w:szCs w:val="24"/>
        </w:rPr>
        <w:t xml:space="preserve"> дней со дня оказания услуг выставляет Заказчику счет, счет-фактуру</w:t>
      </w:r>
      <w:r w:rsidR="00A54BFC" w:rsidRPr="00DF4AA1">
        <w:rPr>
          <w:rFonts w:ascii="Times New Roman" w:hAnsi="Times New Roman"/>
          <w:sz w:val="24"/>
          <w:szCs w:val="24"/>
        </w:rPr>
        <w:t xml:space="preserve"> (для плательщиков НДС)</w:t>
      </w:r>
      <w:r w:rsidRPr="00DF4AA1">
        <w:rPr>
          <w:rFonts w:ascii="Times New Roman" w:hAnsi="Times New Roman"/>
          <w:sz w:val="24"/>
          <w:szCs w:val="24"/>
        </w:rPr>
        <w:t xml:space="preserve"> и акт оказанных услуг. Оплата Заказчиком осуществляется в течение </w:t>
      </w:r>
      <w:r w:rsidR="006D3F30" w:rsidRPr="00DF4AA1">
        <w:rPr>
          <w:rFonts w:ascii="Times New Roman" w:hAnsi="Times New Roman"/>
          <w:sz w:val="24"/>
          <w:szCs w:val="24"/>
        </w:rPr>
        <w:t>10</w:t>
      </w:r>
      <w:r w:rsidRPr="00DF4AA1">
        <w:rPr>
          <w:rFonts w:ascii="Times New Roman" w:hAnsi="Times New Roman"/>
          <w:sz w:val="24"/>
          <w:szCs w:val="24"/>
        </w:rPr>
        <w:t xml:space="preserve"> (</w:t>
      </w:r>
      <w:r w:rsidR="006D3F30" w:rsidRPr="00DF4AA1">
        <w:rPr>
          <w:rFonts w:ascii="Times New Roman" w:hAnsi="Times New Roman"/>
          <w:sz w:val="24"/>
          <w:szCs w:val="24"/>
        </w:rPr>
        <w:t>Десять</w:t>
      </w:r>
      <w:r w:rsidRPr="00DF4AA1">
        <w:rPr>
          <w:rFonts w:ascii="Times New Roman" w:hAnsi="Times New Roman"/>
          <w:sz w:val="24"/>
          <w:szCs w:val="24"/>
        </w:rPr>
        <w:t xml:space="preserve">) </w:t>
      </w:r>
      <w:r w:rsidR="008D3B91" w:rsidRPr="00DF4AA1">
        <w:rPr>
          <w:rFonts w:ascii="Times New Roman" w:hAnsi="Times New Roman"/>
          <w:sz w:val="24"/>
          <w:szCs w:val="24"/>
        </w:rPr>
        <w:t xml:space="preserve">рабочих </w:t>
      </w:r>
      <w:r w:rsidRPr="00DF4AA1">
        <w:rPr>
          <w:rFonts w:ascii="Times New Roman" w:hAnsi="Times New Roman"/>
          <w:sz w:val="24"/>
          <w:szCs w:val="24"/>
        </w:rPr>
        <w:t xml:space="preserve">дней с даты подписания Заказчиком </w:t>
      </w:r>
      <w:r w:rsidR="0043064F" w:rsidRPr="00DF4AA1">
        <w:rPr>
          <w:rFonts w:ascii="Times New Roman" w:hAnsi="Times New Roman"/>
          <w:sz w:val="24"/>
          <w:szCs w:val="24"/>
        </w:rPr>
        <w:t>акт</w:t>
      </w:r>
      <w:r w:rsidR="00F54A56">
        <w:rPr>
          <w:rFonts w:ascii="Times New Roman" w:hAnsi="Times New Roman"/>
          <w:sz w:val="24"/>
          <w:szCs w:val="24"/>
        </w:rPr>
        <w:t>а</w:t>
      </w:r>
      <w:r w:rsidR="0043064F" w:rsidRPr="00DF4AA1">
        <w:rPr>
          <w:rFonts w:ascii="Times New Roman" w:hAnsi="Times New Roman"/>
          <w:sz w:val="24"/>
          <w:szCs w:val="24"/>
        </w:rPr>
        <w:t xml:space="preserve"> оказан</w:t>
      </w:r>
      <w:r w:rsidR="00F54A56">
        <w:rPr>
          <w:rFonts w:ascii="Times New Roman" w:hAnsi="Times New Roman"/>
          <w:sz w:val="24"/>
          <w:szCs w:val="24"/>
        </w:rPr>
        <w:t>ных услуг</w:t>
      </w:r>
      <w:r w:rsidR="006D3F30" w:rsidRPr="00DF4AA1">
        <w:rPr>
          <w:rFonts w:ascii="Times New Roman" w:hAnsi="Times New Roman"/>
          <w:sz w:val="24"/>
          <w:szCs w:val="24"/>
        </w:rPr>
        <w:t xml:space="preserve">, </w:t>
      </w:r>
      <w:r w:rsidRPr="00DF4AA1">
        <w:rPr>
          <w:rFonts w:ascii="Times New Roman" w:hAnsi="Times New Roman"/>
          <w:sz w:val="24"/>
          <w:szCs w:val="24"/>
        </w:rPr>
        <w:t>путем перечисления денежных средств на расчетный счет Исполнителя.</w:t>
      </w:r>
      <w:r w:rsidR="004156E5" w:rsidRPr="00DF4AA1">
        <w:rPr>
          <w:rFonts w:ascii="Times New Roman" w:hAnsi="Times New Roman"/>
          <w:color w:val="FF0000"/>
          <w:sz w:val="24"/>
          <w:szCs w:val="24"/>
        </w:rPr>
        <w:t xml:space="preserve"> </w:t>
      </w:r>
    </w:p>
    <w:p w14:paraId="1B7D83AE" w14:textId="0197B28E" w:rsidR="004156E5" w:rsidRDefault="004156E5" w:rsidP="00DF4AA1">
      <w:pPr>
        <w:pStyle w:val="afff0"/>
        <w:numPr>
          <w:ilvl w:val="1"/>
          <w:numId w:val="18"/>
        </w:numPr>
        <w:tabs>
          <w:tab w:val="left" w:pos="1276"/>
        </w:tabs>
        <w:spacing w:after="0"/>
        <w:ind w:left="0" w:firstLine="567"/>
        <w:jc w:val="both"/>
        <w:rPr>
          <w:rFonts w:ascii="Times New Roman" w:hAnsi="Times New Roman"/>
          <w:sz w:val="24"/>
          <w:szCs w:val="24"/>
        </w:rPr>
      </w:pPr>
      <w:r w:rsidRPr="00DF4AA1">
        <w:rPr>
          <w:rFonts w:ascii="Times New Roman" w:hAnsi="Times New Roman"/>
          <w:sz w:val="24"/>
          <w:szCs w:val="24"/>
        </w:rPr>
        <w:t xml:space="preserve">Исполнитель должен учитывать данные по всем Абонентским номерам Заказчика на одном лицевом счете. </w:t>
      </w:r>
    </w:p>
    <w:p w14:paraId="02BE4E14" w14:textId="0C3B5958" w:rsidR="0023610E" w:rsidRPr="00B433B3" w:rsidRDefault="0023610E" w:rsidP="00DF4AA1">
      <w:pPr>
        <w:pStyle w:val="afff0"/>
        <w:numPr>
          <w:ilvl w:val="1"/>
          <w:numId w:val="18"/>
        </w:numPr>
        <w:tabs>
          <w:tab w:val="left" w:pos="1276"/>
        </w:tabs>
        <w:spacing w:after="0"/>
        <w:ind w:left="0" w:firstLine="567"/>
        <w:jc w:val="both"/>
        <w:rPr>
          <w:rFonts w:ascii="Times New Roman" w:hAnsi="Times New Roman"/>
          <w:sz w:val="24"/>
          <w:szCs w:val="24"/>
        </w:rPr>
      </w:pPr>
      <w:r w:rsidRPr="0023610E">
        <w:rPr>
          <w:rFonts w:ascii="Times New Roman" w:eastAsia="Times New Roman" w:hAnsi="Times New Roman"/>
          <w:sz w:val="24"/>
          <w:szCs w:val="24"/>
          <w:lang w:eastAsia="ru-RU"/>
        </w:rPr>
        <w:t>Объем услуг по предмету закупки неизвестен, в связи с чем стоимость предоставлена за единицу услуги по каждому направлению</w:t>
      </w:r>
      <w:r>
        <w:rPr>
          <w:rFonts w:ascii="Times New Roman" w:eastAsia="Times New Roman" w:hAnsi="Times New Roman"/>
          <w:sz w:val="24"/>
          <w:szCs w:val="24"/>
          <w:lang w:eastAsia="ru-RU"/>
        </w:rPr>
        <w:t>.</w:t>
      </w:r>
    </w:p>
    <w:p w14:paraId="5BC7F43B" w14:textId="614F1D1E" w:rsidR="00B433B3" w:rsidRPr="00DF4AA1" w:rsidRDefault="00B433B3" w:rsidP="00B433B3">
      <w:pPr>
        <w:pStyle w:val="afff0"/>
        <w:numPr>
          <w:ilvl w:val="1"/>
          <w:numId w:val="18"/>
        </w:numPr>
        <w:tabs>
          <w:tab w:val="left" w:pos="1276"/>
        </w:tabs>
        <w:spacing w:after="0"/>
        <w:ind w:left="0" w:firstLine="567"/>
        <w:jc w:val="both"/>
        <w:rPr>
          <w:rFonts w:ascii="Times New Roman" w:hAnsi="Times New Roman"/>
          <w:sz w:val="24"/>
          <w:szCs w:val="24"/>
        </w:rPr>
      </w:pPr>
      <w:r w:rsidRPr="00B433B3">
        <w:rPr>
          <w:rFonts w:ascii="Times New Roman" w:hAnsi="Times New Roman"/>
          <w:sz w:val="24"/>
          <w:szCs w:val="24"/>
        </w:rPr>
        <w:t xml:space="preserve">Оплата оказания услуги осуществляется по цене единицы услуги исходя из объема фактически оказанной услуги, которые будут оказаны в ходе исполнения контракта, но в размере, не превышающем максимальной цены контракта, указанной в </w:t>
      </w:r>
      <w:r>
        <w:rPr>
          <w:rFonts w:ascii="Times New Roman" w:hAnsi="Times New Roman"/>
          <w:sz w:val="24"/>
          <w:szCs w:val="24"/>
        </w:rPr>
        <w:t>спецификации</w:t>
      </w:r>
      <w:r w:rsidRPr="00B433B3">
        <w:rPr>
          <w:rFonts w:ascii="Times New Roman" w:hAnsi="Times New Roman"/>
          <w:sz w:val="24"/>
          <w:szCs w:val="24"/>
        </w:rPr>
        <w:t xml:space="preserve"> о закупке.</w:t>
      </w:r>
    </w:p>
    <w:p w14:paraId="524FB95E" w14:textId="47811C20" w:rsidR="009C6D25" w:rsidRPr="00A42FAF" w:rsidRDefault="009C6D25" w:rsidP="009B6E02">
      <w:pPr>
        <w:pStyle w:val="ConsNormal0"/>
        <w:widowControl/>
        <w:numPr>
          <w:ilvl w:val="0"/>
          <w:numId w:val="18"/>
        </w:numPr>
        <w:spacing w:before="120" w:after="120"/>
        <w:jc w:val="center"/>
        <w:rPr>
          <w:rFonts w:ascii="Times New Roman" w:hAnsi="Times New Roman"/>
          <w:sz w:val="24"/>
        </w:rPr>
      </w:pPr>
      <w:r w:rsidRPr="00A42FAF">
        <w:rPr>
          <w:rFonts w:ascii="Times New Roman" w:hAnsi="Times New Roman"/>
          <w:sz w:val="24"/>
        </w:rPr>
        <w:t>Права и обязанности Исполнителя</w:t>
      </w:r>
    </w:p>
    <w:p w14:paraId="57873CAA" w14:textId="1812654D" w:rsidR="009C6D25" w:rsidRPr="00A42FAF" w:rsidRDefault="009B6E02" w:rsidP="00EB1D56">
      <w:pPr>
        <w:pStyle w:val="ConsNormal0"/>
        <w:widowControl/>
        <w:numPr>
          <w:ilvl w:val="1"/>
          <w:numId w:val="18"/>
        </w:numPr>
        <w:tabs>
          <w:tab w:val="left" w:pos="1134"/>
        </w:tabs>
        <w:ind w:left="0" w:firstLine="567"/>
        <w:jc w:val="both"/>
        <w:rPr>
          <w:rFonts w:ascii="Times New Roman" w:hAnsi="Times New Roman"/>
          <w:sz w:val="24"/>
        </w:rPr>
      </w:pPr>
      <w:r>
        <w:rPr>
          <w:rFonts w:ascii="Times New Roman" w:hAnsi="Times New Roman"/>
          <w:sz w:val="24"/>
        </w:rPr>
        <w:t>Исполнитель имеет право:</w:t>
      </w:r>
    </w:p>
    <w:p w14:paraId="7A2F26B6" w14:textId="390567F3" w:rsidR="009C6D25" w:rsidRPr="009B6E02" w:rsidRDefault="009C6D25" w:rsidP="00EB1D56">
      <w:pPr>
        <w:pStyle w:val="ConsNormal0"/>
        <w:widowControl/>
        <w:numPr>
          <w:ilvl w:val="0"/>
          <w:numId w:val="24"/>
        </w:numPr>
        <w:tabs>
          <w:tab w:val="left" w:pos="1134"/>
        </w:tabs>
        <w:ind w:left="0" w:firstLine="567"/>
        <w:jc w:val="both"/>
        <w:rPr>
          <w:rFonts w:ascii="Times New Roman" w:hAnsi="Times New Roman"/>
          <w:sz w:val="24"/>
          <w:szCs w:val="24"/>
        </w:rPr>
      </w:pPr>
      <w:r w:rsidRPr="009B6E02">
        <w:rPr>
          <w:rFonts w:ascii="Times New Roman" w:hAnsi="Times New Roman"/>
          <w:sz w:val="24"/>
          <w:szCs w:val="24"/>
        </w:rPr>
        <w:t>самостоятельно определять способы выполнения задания Заказчика;</w:t>
      </w:r>
    </w:p>
    <w:p w14:paraId="7DED15F7" w14:textId="1212F461" w:rsidR="009C6D25" w:rsidRPr="009B6E02" w:rsidRDefault="009C6D25" w:rsidP="00EB1D56">
      <w:pPr>
        <w:pStyle w:val="afff0"/>
        <w:numPr>
          <w:ilvl w:val="0"/>
          <w:numId w:val="24"/>
        </w:numPr>
        <w:tabs>
          <w:tab w:val="left" w:pos="0"/>
          <w:tab w:val="left" w:pos="1134"/>
        </w:tabs>
        <w:spacing w:after="0"/>
        <w:ind w:left="0" w:right="57" w:firstLine="567"/>
        <w:jc w:val="both"/>
        <w:outlineLvl w:val="0"/>
        <w:rPr>
          <w:rFonts w:ascii="Times New Roman" w:hAnsi="Times New Roman"/>
          <w:sz w:val="24"/>
          <w:szCs w:val="24"/>
        </w:rPr>
      </w:pPr>
      <w:r w:rsidRPr="009B6E02">
        <w:rPr>
          <w:rFonts w:ascii="Times New Roman" w:hAnsi="Times New Roman"/>
          <w:sz w:val="24"/>
          <w:szCs w:val="24"/>
        </w:rPr>
        <w:t>требовать своевременной оплаты на условиях, установленных контрактом, надлежащим образом оказанных услуг;</w:t>
      </w:r>
    </w:p>
    <w:p w14:paraId="0B709CB2" w14:textId="347C16DA" w:rsidR="009C6D25" w:rsidRDefault="009C6D25" w:rsidP="00EB1D56">
      <w:pPr>
        <w:pStyle w:val="ConsNormal0"/>
        <w:widowControl/>
        <w:numPr>
          <w:ilvl w:val="0"/>
          <w:numId w:val="24"/>
        </w:numPr>
        <w:tabs>
          <w:tab w:val="left" w:pos="1134"/>
        </w:tabs>
        <w:ind w:left="0" w:firstLine="567"/>
        <w:jc w:val="both"/>
        <w:rPr>
          <w:rFonts w:ascii="Times New Roman" w:hAnsi="Times New Roman"/>
          <w:sz w:val="24"/>
          <w:szCs w:val="24"/>
        </w:rPr>
      </w:pPr>
      <w:r w:rsidRPr="009B6E02">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CA3CE9">
        <w:rPr>
          <w:rFonts w:ascii="Times New Roman" w:hAnsi="Times New Roman"/>
          <w:sz w:val="24"/>
          <w:szCs w:val="24"/>
        </w:rPr>
        <w:t>ия отдельных видов обязательств;</w:t>
      </w:r>
    </w:p>
    <w:p w14:paraId="36DC1771" w14:textId="44852024" w:rsidR="00CA3CE9" w:rsidRDefault="00644155" w:rsidP="00B81910">
      <w:pPr>
        <w:pStyle w:val="a8"/>
        <w:widowControl w:val="0"/>
        <w:ind w:firstLine="567"/>
        <w:jc w:val="both"/>
        <w:rPr>
          <w:sz w:val="24"/>
          <w:szCs w:val="24"/>
        </w:rPr>
      </w:pPr>
      <w:r>
        <w:rPr>
          <w:sz w:val="24"/>
          <w:szCs w:val="24"/>
        </w:rPr>
        <w:t>- И</w:t>
      </w:r>
      <w:r w:rsidR="00CA3CE9" w:rsidRPr="00BE69CD">
        <w:rPr>
          <w:sz w:val="24"/>
          <w:szCs w:val="24"/>
        </w:rPr>
        <w:t>сполнитель должен устранять любые повреждения, приводящие к прерыванию оказания услуг связи, если они произошли не по вине Заказчика, сво</w:t>
      </w:r>
      <w:r w:rsidR="00CA3CE9">
        <w:rPr>
          <w:sz w:val="24"/>
          <w:szCs w:val="24"/>
        </w:rPr>
        <w:t>ими силами и за свой счет;</w:t>
      </w:r>
    </w:p>
    <w:p w14:paraId="0F7728A1" w14:textId="1A365A0A" w:rsidR="00CA3CE9" w:rsidRPr="00BE69CD" w:rsidRDefault="00CA3CE9" w:rsidP="00B81910">
      <w:pPr>
        <w:pStyle w:val="a8"/>
        <w:widowControl w:val="0"/>
        <w:ind w:firstLine="567"/>
        <w:jc w:val="both"/>
        <w:rPr>
          <w:sz w:val="24"/>
          <w:szCs w:val="24"/>
        </w:rPr>
      </w:pPr>
      <w:r>
        <w:rPr>
          <w:sz w:val="24"/>
          <w:szCs w:val="24"/>
        </w:rPr>
        <w:t xml:space="preserve">- </w:t>
      </w:r>
      <w:r w:rsidR="00644155">
        <w:rPr>
          <w:sz w:val="24"/>
          <w:szCs w:val="24"/>
        </w:rPr>
        <w:t>И</w:t>
      </w:r>
      <w:r w:rsidRPr="00BE69CD">
        <w:rPr>
          <w:sz w:val="24"/>
          <w:szCs w:val="24"/>
        </w:rPr>
        <w:t>сполнитель должен обеспечивать защиту переговоров от несанкционированного доступа в соответствии с действующим законодательством РФ.</w:t>
      </w:r>
    </w:p>
    <w:p w14:paraId="7A3804CB" w14:textId="4CEFF0FD" w:rsidR="009C6D25" w:rsidRDefault="009C6D25" w:rsidP="00EB1D56">
      <w:pPr>
        <w:pStyle w:val="ConsNormal0"/>
        <w:widowControl/>
        <w:numPr>
          <w:ilvl w:val="1"/>
          <w:numId w:val="18"/>
        </w:numPr>
        <w:tabs>
          <w:tab w:val="left" w:pos="1134"/>
        </w:tabs>
        <w:ind w:left="0" w:firstLine="567"/>
        <w:jc w:val="both"/>
        <w:rPr>
          <w:rFonts w:ascii="Times New Roman" w:hAnsi="Times New Roman"/>
          <w:sz w:val="24"/>
        </w:rPr>
      </w:pPr>
      <w:r w:rsidRPr="00A42FAF">
        <w:rPr>
          <w:rFonts w:ascii="Times New Roman" w:hAnsi="Times New Roman"/>
          <w:sz w:val="24"/>
        </w:rPr>
        <w:t>Исполнитель обязан:</w:t>
      </w:r>
    </w:p>
    <w:p w14:paraId="378C6823" w14:textId="6B9C1CE7" w:rsidR="00CA3CE9" w:rsidRDefault="00CA3CE9" w:rsidP="00CA3CE9">
      <w:pPr>
        <w:pStyle w:val="ConsNormal0"/>
        <w:widowControl/>
        <w:tabs>
          <w:tab w:val="left" w:pos="1134"/>
        </w:tabs>
        <w:ind w:firstLine="567"/>
        <w:jc w:val="both"/>
        <w:rPr>
          <w:rFonts w:ascii="Times New Roman" w:hAnsi="Times New Roman"/>
          <w:sz w:val="24"/>
        </w:rPr>
      </w:pPr>
      <w:r>
        <w:rPr>
          <w:rFonts w:ascii="Times New Roman" w:hAnsi="Times New Roman"/>
          <w:sz w:val="24"/>
        </w:rPr>
        <w:t xml:space="preserve">- </w:t>
      </w:r>
      <w:r>
        <w:rPr>
          <w:rFonts w:ascii="Times New Roman" w:hAnsi="Times New Roman"/>
          <w:sz w:val="24"/>
          <w:szCs w:val="24"/>
        </w:rPr>
        <w:t>своевременно предоставить Заказчику информацию</w:t>
      </w:r>
      <w:r>
        <w:rPr>
          <w:rFonts w:ascii="Times New Roman" w:hAnsi="Times New Roman"/>
          <w:sz w:val="24"/>
        </w:rPr>
        <w:t xml:space="preserve"> </w:t>
      </w:r>
      <w:r w:rsidRPr="00CA3CE9">
        <w:rPr>
          <w:rFonts w:ascii="Times New Roman" w:hAnsi="Times New Roman"/>
          <w:sz w:val="24"/>
        </w:rPr>
        <w:t xml:space="preserve"> о проведении профилактических и ремонтных работ в письменной форме за 48 часов до начала работ.</w:t>
      </w:r>
    </w:p>
    <w:p w14:paraId="0A6A8DD9" w14:textId="34D06851" w:rsidR="004C6510" w:rsidRPr="00A42FAF" w:rsidRDefault="00CA3CE9" w:rsidP="004C6510">
      <w:pPr>
        <w:pStyle w:val="ConsNormal0"/>
        <w:widowControl/>
        <w:tabs>
          <w:tab w:val="left" w:pos="1134"/>
        </w:tabs>
        <w:ind w:firstLine="567"/>
        <w:jc w:val="both"/>
        <w:rPr>
          <w:rFonts w:ascii="Times New Roman" w:hAnsi="Times New Roman"/>
          <w:sz w:val="24"/>
        </w:rPr>
      </w:pPr>
      <w:r>
        <w:rPr>
          <w:rFonts w:ascii="Times New Roman" w:hAnsi="Times New Roman"/>
          <w:sz w:val="24"/>
        </w:rPr>
        <w:t>- п</w:t>
      </w:r>
      <w:r w:rsidRPr="00CA3CE9">
        <w:rPr>
          <w:rFonts w:ascii="Times New Roman" w:hAnsi="Times New Roman"/>
          <w:sz w:val="24"/>
        </w:rPr>
        <w:t>о требованию Заказчика, Исполнитель обязан обеспечить услугу запрета междугородной  телефонной связи, приос</w:t>
      </w:r>
      <w:r>
        <w:rPr>
          <w:rFonts w:ascii="Times New Roman" w:hAnsi="Times New Roman"/>
          <w:sz w:val="24"/>
        </w:rPr>
        <w:t>тановление обслуживания номеров;</w:t>
      </w:r>
    </w:p>
    <w:p w14:paraId="521CDF6C" w14:textId="1303F386" w:rsidR="009C6D25" w:rsidRPr="009B6E02" w:rsidRDefault="009C6D25" w:rsidP="00EB1D56">
      <w:pPr>
        <w:pStyle w:val="ConsNormal0"/>
        <w:widowControl/>
        <w:numPr>
          <w:ilvl w:val="0"/>
          <w:numId w:val="25"/>
        </w:numPr>
        <w:ind w:left="0" w:firstLine="567"/>
        <w:jc w:val="both"/>
        <w:rPr>
          <w:rFonts w:ascii="Times New Roman" w:hAnsi="Times New Roman"/>
          <w:sz w:val="24"/>
          <w:szCs w:val="24"/>
        </w:rPr>
      </w:pPr>
      <w:r w:rsidRPr="009B6E02">
        <w:rPr>
          <w:rFonts w:ascii="Times New Roman" w:hAnsi="Times New Roman"/>
          <w:sz w:val="24"/>
          <w:szCs w:val="24"/>
        </w:rPr>
        <w:t>оказать услуги в сроки, определенные контрактом, и сдать их результат Заказчику по акту оказан</w:t>
      </w:r>
      <w:r w:rsidR="002D6070" w:rsidRPr="009B6E02">
        <w:rPr>
          <w:rFonts w:ascii="Times New Roman" w:hAnsi="Times New Roman"/>
          <w:sz w:val="24"/>
          <w:szCs w:val="24"/>
        </w:rPr>
        <w:t>ных</w:t>
      </w:r>
      <w:r w:rsidRPr="009B6E02">
        <w:rPr>
          <w:rFonts w:ascii="Times New Roman" w:hAnsi="Times New Roman"/>
          <w:sz w:val="24"/>
          <w:szCs w:val="24"/>
        </w:rPr>
        <w:t xml:space="preserve"> услуг;</w:t>
      </w:r>
    </w:p>
    <w:p w14:paraId="38B41FDB" w14:textId="19A2153A" w:rsidR="006A6839" w:rsidRPr="009B6E02" w:rsidRDefault="009C6D25" w:rsidP="00EB1D56">
      <w:pPr>
        <w:pStyle w:val="ConsNormal0"/>
        <w:widowControl/>
        <w:numPr>
          <w:ilvl w:val="0"/>
          <w:numId w:val="25"/>
        </w:numPr>
        <w:ind w:left="0" w:firstLine="567"/>
        <w:jc w:val="both"/>
        <w:rPr>
          <w:rFonts w:ascii="Times New Roman" w:hAnsi="Times New Roman"/>
          <w:sz w:val="24"/>
          <w:szCs w:val="24"/>
        </w:rPr>
      </w:pPr>
      <w:r w:rsidRPr="009B6E02">
        <w:rPr>
          <w:rFonts w:ascii="Times New Roman" w:hAnsi="Times New Roman"/>
          <w:sz w:val="24"/>
          <w:szCs w:val="24"/>
        </w:rPr>
        <w:lastRenderedPageBreak/>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w:t>
      </w:r>
    </w:p>
    <w:p w14:paraId="7136E46E" w14:textId="7A1518B9" w:rsidR="00645C87" w:rsidRPr="002062D8" w:rsidRDefault="009C6D25" w:rsidP="00EB1D56">
      <w:pPr>
        <w:pStyle w:val="af"/>
        <w:numPr>
          <w:ilvl w:val="0"/>
          <w:numId w:val="25"/>
        </w:numPr>
        <w:ind w:left="0" w:firstLine="567"/>
        <w:rPr>
          <w:snapToGrid w:val="0"/>
          <w:spacing w:val="0"/>
          <w:sz w:val="24"/>
          <w:szCs w:val="24"/>
        </w:rPr>
      </w:pPr>
      <w:r w:rsidRPr="002062D8">
        <w:rPr>
          <w:snapToGrid w:val="0"/>
          <w:spacing w:val="0"/>
          <w:sz w:val="24"/>
          <w:szCs w:val="24"/>
        </w:rPr>
        <w:t>предоставлять Заказчику по его требованию документы, относящиеся к предмету контракта;</w:t>
      </w:r>
      <w:r w:rsidR="00AA5292" w:rsidRPr="002062D8">
        <w:rPr>
          <w:snapToGrid w:val="0"/>
          <w:spacing w:val="0"/>
          <w:sz w:val="24"/>
          <w:szCs w:val="24"/>
        </w:rPr>
        <w:t xml:space="preserve"> </w:t>
      </w:r>
    </w:p>
    <w:p w14:paraId="348E7FC9" w14:textId="1B2D3812" w:rsidR="004156E5" w:rsidRPr="009B6E02" w:rsidRDefault="004156E5" w:rsidP="00EB1D56">
      <w:pPr>
        <w:pStyle w:val="afff0"/>
        <w:numPr>
          <w:ilvl w:val="0"/>
          <w:numId w:val="25"/>
        </w:numPr>
        <w:spacing w:after="0"/>
        <w:ind w:left="0" w:firstLine="567"/>
        <w:jc w:val="both"/>
        <w:rPr>
          <w:rFonts w:ascii="Times New Roman" w:hAnsi="Times New Roman"/>
          <w:sz w:val="24"/>
          <w:szCs w:val="24"/>
        </w:rPr>
      </w:pPr>
      <w:r w:rsidRPr="009B6E02">
        <w:rPr>
          <w:rFonts w:ascii="Times New Roman" w:hAnsi="Times New Roman"/>
          <w:sz w:val="24"/>
          <w:szCs w:val="24"/>
        </w:rPr>
        <w:t>предоставить Заказчику при заключении контракта необходимую и достоверную информацию</w:t>
      </w:r>
      <w:r w:rsidRPr="009B6E02">
        <w:rPr>
          <w:rFonts w:ascii="Times New Roman" w:hAnsi="Times New Roman"/>
          <w:noProof/>
          <w:sz w:val="24"/>
          <w:szCs w:val="24"/>
        </w:rPr>
        <w:t>,</w:t>
      </w:r>
      <w:r w:rsidRPr="009B6E02">
        <w:rPr>
          <w:rFonts w:ascii="Times New Roman" w:hAnsi="Times New Roman"/>
          <w:sz w:val="24"/>
          <w:szCs w:val="24"/>
        </w:rPr>
        <w:t xml:space="preserve"> о порядке и сроках доставки счетов</w:t>
      </w:r>
      <w:r w:rsidR="002726C4">
        <w:rPr>
          <w:rFonts w:ascii="Times New Roman" w:hAnsi="Times New Roman"/>
          <w:sz w:val="24"/>
          <w:szCs w:val="24"/>
        </w:rPr>
        <w:t>.</w:t>
      </w:r>
    </w:p>
    <w:p w14:paraId="59C91F14" w14:textId="77777777" w:rsidR="004156E5" w:rsidRPr="009B6E02" w:rsidRDefault="004156E5" w:rsidP="00EB1D56">
      <w:pPr>
        <w:numPr>
          <w:ilvl w:val="0"/>
          <w:numId w:val="25"/>
        </w:numPr>
        <w:ind w:left="0" w:firstLine="567"/>
        <w:jc w:val="both"/>
      </w:pPr>
      <w:r w:rsidRPr="009B6E02">
        <w:t xml:space="preserve">организовать бесплатно консультирование Заказчика по вопросам пользования услугами и расчетов за эти услуги; </w:t>
      </w:r>
    </w:p>
    <w:p w14:paraId="6944A1E8" w14:textId="2FB30DA8" w:rsidR="004156E5" w:rsidRPr="002062D8" w:rsidRDefault="009F10D7" w:rsidP="009F10D7">
      <w:pPr>
        <w:pStyle w:val="a8"/>
        <w:widowControl w:val="0"/>
        <w:ind w:firstLine="567"/>
        <w:jc w:val="both"/>
        <w:rPr>
          <w:sz w:val="24"/>
          <w:szCs w:val="24"/>
        </w:rPr>
      </w:pPr>
      <w:r>
        <w:rPr>
          <w:sz w:val="24"/>
          <w:szCs w:val="24"/>
        </w:rPr>
        <w:t>-</w:t>
      </w:r>
      <w:r w:rsidR="002062D8">
        <w:rPr>
          <w:sz w:val="24"/>
          <w:szCs w:val="24"/>
        </w:rPr>
        <w:t> о</w:t>
      </w:r>
      <w:r w:rsidR="002062D8" w:rsidRPr="00BE69CD">
        <w:rPr>
          <w:sz w:val="24"/>
          <w:szCs w:val="24"/>
        </w:rPr>
        <w:t xml:space="preserve">казывать услуги связи 7 (семь) дней в неделю, 24 (двадцать четыре) часа в сутки, за исключением времени технологических перерывов, связанных с проведением профилактических работ на сети Исполнителя с предварительным </w:t>
      </w:r>
      <w:proofErr w:type="gramStart"/>
      <w:r w:rsidR="002062D8" w:rsidRPr="00BE69CD">
        <w:rPr>
          <w:sz w:val="24"/>
          <w:szCs w:val="24"/>
        </w:rPr>
        <w:t>информированием  Заказчика</w:t>
      </w:r>
      <w:proofErr w:type="gramEnd"/>
      <w:r w:rsidR="002062D8" w:rsidRPr="00BE69CD">
        <w:rPr>
          <w:sz w:val="24"/>
          <w:szCs w:val="24"/>
        </w:rPr>
        <w:t xml:space="preserve"> </w:t>
      </w:r>
    </w:p>
    <w:p w14:paraId="0CAD4605" w14:textId="05B37BDB" w:rsidR="009C6D25" w:rsidRPr="00A42FAF" w:rsidRDefault="009C6D25" w:rsidP="009B6E02">
      <w:pPr>
        <w:pStyle w:val="ConsNormal0"/>
        <w:widowControl/>
        <w:numPr>
          <w:ilvl w:val="0"/>
          <w:numId w:val="18"/>
        </w:numPr>
        <w:spacing w:before="120" w:after="120"/>
        <w:jc w:val="center"/>
        <w:rPr>
          <w:rFonts w:ascii="Times New Roman" w:hAnsi="Times New Roman"/>
          <w:sz w:val="24"/>
        </w:rPr>
      </w:pPr>
      <w:r w:rsidRPr="00A42FAF">
        <w:rPr>
          <w:rFonts w:ascii="Times New Roman" w:hAnsi="Times New Roman"/>
          <w:sz w:val="24"/>
        </w:rPr>
        <w:t>Права и обязанности Заказчика</w:t>
      </w:r>
    </w:p>
    <w:p w14:paraId="6E63ECFA" w14:textId="7CFF5B0E" w:rsidR="009C6D25" w:rsidRPr="00A42FAF" w:rsidRDefault="009C6D25" w:rsidP="009B6E02">
      <w:pPr>
        <w:pStyle w:val="ConsNormal0"/>
        <w:widowControl/>
        <w:numPr>
          <w:ilvl w:val="1"/>
          <w:numId w:val="18"/>
        </w:numPr>
        <w:tabs>
          <w:tab w:val="left" w:pos="1134"/>
        </w:tabs>
        <w:ind w:left="0" w:firstLine="567"/>
        <w:jc w:val="both"/>
        <w:rPr>
          <w:rFonts w:ascii="Times New Roman" w:hAnsi="Times New Roman"/>
          <w:sz w:val="24"/>
        </w:rPr>
      </w:pPr>
      <w:r w:rsidRPr="00A42FAF">
        <w:rPr>
          <w:rFonts w:ascii="Times New Roman" w:hAnsi="Times New Roman"/>
          <w:sz w:val="24"/>
        </w:rPr>
        <w:t>Заказчик обязан:</w:t>
      </w:r>
    </w:p>
    <w:p w14:paraId="0A8737BF" w14:textId="4A37961E" w:rsidR="009C6D25" w:rsidRPr="00A42FAF" w:rsidRDefault="009C6D25" w:rsidP="00EB1D56">
      <w:pPr>
        <w:pStyle w:val="ConsNormal0"/>
        <w:widowControl/>
        <w:numPr>
          <w:ilvl w:val="0"/>
          <w:numId w:val="5"/>
        </w:numPr>
        <w:tabs>
          <w:tab w:val="left" w:pos="993"/>
        </w:tabs>
        <w:ind w:left="0" w:firstLine="567"/>
        <w:jc w:val="both"/>
        <w:rPr>
          <w:rFonts w:ascii="Times New Roman" w:hAnsi="Times New Roman"/>
          <w:sz w:val="24"/>
        </w:rPr>
      </w:pPr>
      <w:r w:rsidRPr="00A42FAF">
        <w:rPr>
          <w:rFonts w:ascii="Times New Roman" w:hAnsi="Times New Roman"/>
          <w:sz w:val="24"/>
        </w:rPr>
        <w:t>осуществить оплату услуг Исполнителя в соответствии с контрактом;</w:t>
      </w:r>
    </w:p>
    <w:p w14:paraId="007256DC" w14:textId="3B59544F" w:rsidR="009C6D25" w:rsidRPr="00A42FAF" w:rsidRDefault="009C6D25" w:rsidP="00EB1D56">
      <w:pPr>
        <w:pStyle w:val="ConsNormal0"/>
        <w:widowControl/>
        <w:numPr>
          <w:ilvl w:val="0"/>
          <w:numId w:val="5"/>
        </w:numPr>
        <w:tabs>
          <w:tab w:val="left" w:pos="993"/>
        </w:tabs>
        <w:ind w:left="0" w:firstLine="567"/>
        <w:jc w:val="both"/>
        <w:rPr>
          <w:rFonts w:ascii="Times New Roman" w:hAnsi="Times New Roman"/>
          <w:sz w:val="24"/>
        </w:rPr>
      </w:pPr>
      <w:r w:rsidRPr="00A42FAF">
        <w:rPr>
          <w:rFonts w:ascii="Times New Roman" w:hAnsi="Times New Roman"/>
          <w:sz w:val="24"/>
        </w:rPr>
        <w:t>принять оказанные услуги (их результат) в срок и в порядке, предусмотренном контрактом, а в случае обнаружения отступлений от контракта, ухудшающих результаты оказания услуг, или иных недостатков в оказании услуг, немедленно заявить об этом Исполнителю.</w:t>
      </w:r>
    </w:p>
    <w:p w14:paraId="3D7AD970" w14:textId="4CB4000A" w:rsidR="009C6D25" w:rsidRPr="00B81910" w:rsidRDefault="009C6D25" w:rsidP="00EB1D56">
      <w:pPr>
        <w:pStyle w:val="afff0"/>
        <w:numPr>
          <w:ilvl w:val="0"/>
          <w:numId w:val="5"/>
        </w:numPr>
        <w:tabs>
          <w:tab w:val="left" w:pos="0"/>
        </w:tabs>
        <w:spacing w:after="0" w:line="240" w:lineRule="auto"/>
        <w:ind w:left="0" w:right="57" w:firstLine="567"/>
        <w:jc w:val="both"/>
        <w:outlineLvl w:val="0"/>
        <w:rPr>
          <w:rFonts w:ascii="Times New Roman" w:eastAsia="Times New Roman" w:hAnsi="Times New Roman"/>
          <w:snapToGrid w:val="0"/>
          <w:sz w:val="24"/>
          <w:szCs w:val="20"/>
          <w:lang w:eastAsia="ru-RU"/>
        </w:rPr>
      </w:pPr>
      <w:r w:rsidRPr="00B81910">
        <w:rPr>
          <w:rFonts w:ascii="Times New Roman" w:eastAsia="Times New Roman" w:hAnsi="Times New Roman"/>
          <w:snapToGrid w:val="0"/>
          <w:sz w:val="24"/>
          <w:szCs w:val="20"/>
          <w:lang w:eastAsia="ru-RU"/>
        </w:rPr>
        <w:t>обеспечить контроль за исполнением контракта, в том числе на отдельных этапах его исполнения;</w:t>
      </w:r>
    </w:p>
    <w:p w14:paraId="3A2A0CB7" w14:textId="6E126C6D" w:rsidR="004156E5" w:rsidRPr="00B81910" w:rsidRDefault="009C6D25" w:rsidP="00EB1D56">
      <w:pPr>
        <w:pStyle w:val="afff0"/>
        <w:numPr>
          <w:ilvl w:val="0"/>
          <w:numId w:val="5"/>
        </w:numPr>
        <w:tabs>
          <w:tab w:val="left" w:pos="0"/>
        </w:tabs>
        <w:spacing w:after="0" w:line="240" w:lineRule="auto"/>
        <w:ind w:left="0" w:right="57" w:firstLine="567"/>
        <w:jc w:val="both"/>
        <w:outlineLvl w:val="0"/>
        <w:rPr>
          <w:rFonts w:ascii="Times New Roman" w:eastAsia="Times New Roman" w:hAnsi="Times New Roman"/>
          <w:snapToGrid w:val="0"/>
          <w:sz w:val="24"/>
          <w:szCs w:val="20"/>
          <w:lang w:eastAsia="ru-RU"/>
        </w:rPr>
      </w:pPr>
      <w:r w:rsidRPr="00B81910">
        <w:rPr>
          <w:rFonts w:ascii="Times New Roman" w:eastAsia="Times New Roman" w:hAnsi="Times New Roman"/>
          <w:snapToGrid w:val="0"/>
          <w:sz w:val="24"/>
          <w:szCs w:val="20"/>
          <w:lang w:eastAsia="ru-RU"/>
        </w:rPr>
        <w:t>провести своими силами экспертизу оказанных услуг Исполнителем для проверки их соответствия условиям контракта</w:t>
      </w:r>
      <w:r w:rsidR="004156E5" w:rsidRPr="00B81910">
        <w:rPr>
          <w:rFonts w:ascii="Times New Roman" w:eastAsia="Times New Roman" w:hAnsi="Times New Roman"/>
          <w:snapToGrid w:val="0"/>
          <w:sz w:val="24"/>
          <w:szCs w:val="20"/>
          <w:lang w:eastAsia="ru-RU"/>
        </w:rPr>
        <w:t>;</w:t>
      </w:r>
    </w:p>
    <w:p w14:paraId="7A368B9D" w14:textId="06B4BA02" w:rsidR="004156E5" w:rsidRPr="00B81910" w:rsidRDefault="004156E5" w:rsidP="00EB1D56">
      <w:pPr>
        <w:pStyle w:val="ConsNormal0"/>
        <w:widowControl/>
        <w:numPr>
          <w:ilvl w:val="0"/>
          <w:numId w:val="5"/>
        </w:numPr>
        <w:tabs>
          <w:tab w:val="left" w:pos="993"/>
        </w:tabs>
        <w:ind w:left="0" w:firstLine="567"/>
        <w:jc w:val="both"/>
        <w:rPr>
          <w:rFonts w:ascii="Times New Roman" w:hAnsi="Times New Roman"/>
          <w:sz w:val="24"/>
        </w:rPr>
      </w:pPr>
      <w:r w:rsidRPr="00B81910">
        <w:rPr>
          <w:rFonts w:ascii="Times New Roman" w:hAnsi="Times New Roman"/>
          <w:sz w:val="24"/>
        </w:rPr>
        <w:t>ознакомиться с правилами пользования</w:t>
      </w:r>
      <w:r w:rsidR="00CF5265">
        <w:rPr>
          <w:rFonts w:ascii="Times New Roman" w:hAnsi="Times New Roman"/>
          <w:sz w:val="24"/>
        </w:rPr>
        <w:t xml:space="preserve"> услугой</w:t>
      </w:r>
      <w:r w:rsidRPr="00B81910">
        <w:rPr>
          <w:rFonts w:ascii="Times New Roman" w:hAnsi="Times New Roman"/>
          <w:sz w:val="24"/>
        </w:rPr>
        <w:t>;</w:t>
      </w:r>
    </w:p>
    <w:p w14:paraId="225469A3" w14:textId="02A0BC37" w:rsidR="009C6D25" w:rsidRPr="00A42FAF" w:rsidRDefault="009C6D25" w:rsidP="00EB1D56">
      <w:pPr>
        <w:pStyle w:val="ConsNormal0"/>
        <w:widowControl/>
        <w:numPr>
          <w:ilvl w:val="1"/>
          <w:numId w:val="18"/>
        </w:numPr>
        <w:tabs>
          <w:tab w:val="left" w:pos="1134"/>
        </w:tabs>
        <w:ind w:left="0" w:firstLine="567"/>
        <w:jc w:val="both"/>
        <w:rPr>
          <w:rFonts w:ascii="Times New Roman" w:hAnsi="Times New Roman"/>
          <w:sz w:val="24"/>
        </w:rPr>
      </w:pPr>
      <w:r w:rsidRPr="00A42FAF">
        <w:rPr>
          <w:rFonts w:ascii="Times New Roman" w:hAnsi="Times New Roman"/>
          <w:sz w:val="24"/>
        </w:rPr>
        <w:t>Заказчик вправе:</w:t>
      </w:r>
    </w:p>
    <w:p w14:paraId="1B6552BB" w14:textId="77777777" w:rsidR="009C6D25" w:rsidRPr="00A42FAF" w:rsidRDefault="009C6D25" w:rsidP="00EB1D56">
      <w:pPr>
        <w:pStyle w:val="ConsNormal0"/>
        <w:widowControl/>
        <w:numPr>
          <w:ilvl w:val="0"/>
          <w:numId w:val="5"/>
        </w:numPr>
        <w:tabs>
          <w:tab w:val="left" w:pos="993"/>
        </w:tabs>
        <w:ind w:left="0" w:firstLine="567"/>
        <w:jc w:val="both"/>
        <w:rPr>
          <w:rFonts w:ascii="Times New Roman" w:hAnsi="Times New Roman"/>
          <w:sz w:val="24"/>
        </w:rPr>
      </w:pPr>
      <w:r w:rsidRPr="00A42FAF">
        <w:rPr>
          <w:rFonts w:ascii="Times New Roman" w:hAnsi="Times New Roman"/>
          <w:sz w:val="24"/>
        </w:rPr>
        <w:t>во всякое время проверять ход и качество оказания услуг, оказываемых Исполнителем, не вмешиваясь в его деятельность;</w:t>
      </w:r>
    </w:p>
    <w:p w14:paraId="19239279" w14:textId="4FEF3AB4" w:rsidR="009C6D25" w:rsidRPr="00A42FAF" w:rsidRDefault="009C6D25" w:rsidP="00EB1D56">
      <w:pPr>
        <w:pStyle w:val="ConsNormal0"/>
        <w:widowControl/>
        <w:numPr>
          <w:ilvl w:val="0"/>
          <w:numId w:val="5"/>
        </w:numPr>
        <w:tabs>
          <w:tab w:val="left" w:pos="993"/>
        </w:tabs>
        <w:ind w:left="0" w:firstLine="567"/>
        <w:jc w:val="both"/>
        <w:rPr>
          <w:rFonts w:ascii="Times New Roman" w:hAnsi="Times New Roman"/>
          <w:sz w:val="24"/>
          <w:szCs w:val="24"/>
        </w:rPr>
      </w:pPr>
      <w:r w:rsidRPr="00A42FAF">
        <w:rPr>
          <w:rFonts w:ascii="Times New Roman" w:hAnsi="Times New Roman"/>
          <w:sz w:val="24"/>
          <w:szCs w:val="24"/>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 по контракту;</w:t>
      </w:r>
    </w:p>
    <w:p w14:paraId="04B6EAD3" w14:textId="27ABED8C" w:rsidR="009C6D25" w:rsidRPr="00A42FAF" w:rsidRDefault="009C6D25" w:rsidP="00EB1D56">
      <w:pPr>
        <w:pStyle w:val="ConsNormal0"/>
        <w:widowControl/>
        <w:numPr>
          <w:ilvl w:val="0"/>
          <w:numId w:val="5"/>
        </w:numPr>
        <w:tabs>
          <w:tab w:val="left" w:pos="993"/>
        </w:tabs>
        <w:ind w:left="0" w:firstLine="567"/>
        <w:jc w:val="both"/>
        <w:rPr>
          <w:rFonts w:ascii="Times New Roman" w:hAnsi="Times New Roman"/>
          <w:sz w:val="24"/>
          <w:szCs w:val="24"/>
        </w:rPr>
      </w:pPr>
      <w:r w:rsidRPr="00A42FAF">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5B6356" w14:textId="58C67A4D" w:rsidR="009C6D25" w:rsidRPr="009B6E02" w:rsidRDefault="009C6D25" w:rsidP="00EB1D56">
      <w:pPr>
        <w:pStyle w:val="afff0"/>
        <w:numPr>
          <w:ilvl w:val="0"/>
          <w:numId w:val="5"/>
        </w:numPr>
        <w:tabs>
          <w:tab w:val="left" w:pos="0"/>
        </w:tabs>
        <w:spacing w:after="0" w:line="240" w:lineRule="auto"/>
        <w:ind w:left="0" w:right="57" w:firstLine="567"/>
        <w:jc w:val="both"/>
        <w:outlineLvl w:val="0"/>
        <w:rPr>
          <w:rFonts w:ascii="Times New Roman" w:hAnsi="Times New Roman"/>
          <w:sz w:val="24"/>
          <w:szCs w:val="24"/>
        </w:rPr>
      </w:pPr>
      <w:r w:rsidRPr="009B6E02">
        <w:rPr>
          <w:rFonts w:ascii="Times New Roman" w:hAnsi="Times New Roman"/>
          <w:sz w:val="24"/>
          <w:szCs w:val="24"/>
        </w:rPr>
        <w:t>запрашивать у Исполнителя информацию о ходе и состоянии исполнения контракта;</w:t>
      </w:r>
    </w:p>
    <w:p w14:paraId="64FECD68" w14:textId="6295010F" w:rsidR="009C6D25" w:rsidRPr="00A42FAF" w:rsidRDefault="009C6D25" w:rsidP="00EB1D56">
      <w:pPr>
        <w:pStyle w:val="ConsNormal0"/>
        <w:widowControl/>
        <w:numPr>
          <w:ilvl w:val="0"/>
          <w:numId w:val="5"/>
        </w:numPr>
        <w:tabs>
          <w:tab w:val="left" w:pos="993"/>
          <w:tab w:val="left" w:pos="1134"/>
        </w:tabs>
        <w:ind w:left="0" w:firstLine="567"/>
        <w:jc w:val="both"/>
        <w:rPr>
          <w:rFonts w:ascii="Times New Roman" w:hAnsi="Times New Roman"/>
          <w:sz w:val="24"/>
          <w:szCs w:val="24"/>
        </w:rPr>
      </w:pPr>
      <w:r w:rsidRPr="00A42FAF">
        <w:rPr>
          <w:rFonts w:ascii="Times New Roman" w:hAnsi="Times New Roman"/>
          <w:sz w:val="24"/>
          <w:szCs w:val="24"/>
        </w:rPr>
        <w:t>осуществлять контроль за объемом и сроками исполнения контракта;</w:t>
      </w:r>
    </w:p>
    <w:p w14:paraId="1E1AEFAA" w14:textId="52C3B50C" w:rsidR="009D52B8" w:rsidRPr="00A42FAF" w:rsidRDefault="009C6D25" w:rsidP="00EB1D56">
      <w:pPr>
        <w:pStyle w:val="ConsNormal0"/>
        <w:widowControl/>
        <w:numPr>
          <w:ilvl w:val="0"/>
          <w:numId w:val="5"/>
        </w:numPr>
        <w:tabs>
          <w:tab w:val="left" w:pos="993"/>
        </w:tabs>
        <w:ind w:left="0" w:firstLine="567"/>
        <w:jc w:val="both"/>
        <w:rPr>
          <w:rFonts w:ascii="Times New Roman" w:hAnsi="Times New Roman"/>
          <w:sz w:val="24"/>
        </w:rPr>
      </w:pPr>
      <w:r w:rsidRPr="00A42FAF">
        <w:rPr>
          <w:rFonts w:ascii="Times New Roman" w:hAnsi="Times New Roman"/>
          <w:sz w:val="24"/>
        </w:rPr>
        <w:t>назначить Исполнителю</w:t>
      </w:r>
      <w:r w:rsidR="00CF5265">
        <w:rPr>
          <w:rFonts w:ascii="Times New Roman" w:hAnsi="Times New Roman"/>
          <w:sz w:val="24"/>
        </w:rPr>
        <w:t xml:space="preserve"> срок</w:t>
      </w:r>
      <w:r w:rsidRPr="00A42FAF">
        <w:rPr>
          <w:rFonts w:ascii="Times New Roman" w:hAnsi="Times New Roman"/>
          <w:sz w:val="24"/>
        </w:rPr>
        <w:t xml:space="preserve"> для устранения недостатков и при неисполнении Исполнителем в назначенный срок этого требования потребовать возмещения убытков.</w:t>
      </w:r>
    </w:p>
    <w:p w14:paraId="0A692148" w14:textId="41491D57" w:rsidR="009D52B8" w:rsidRPr="00A42FAF" w:rsidRDefault="009C6D25" w:rsidP="002062D8">
      <w:pPr>
        <w:pStyle w:val="ConsNormal0"/>
        <w:widowControl/>
        <w:numPr>
          <w:ilvl w:val="0"/>
          <w:numId w:val="18"/>
        </w:numPr>
        <w:spacing w:before="120" w:after="120"/>
        <w:ind w:left="0" w:firstLine="360"/>
        <w:jc w:val="center"/>
        <w:rPr>
          <w:rFonts w:ascii="Times New Roman" w:hAnsi="Times New Roman"/>
          <w:sz w:val="24"/>
          <w:szCs w:val="24"/>
        </w:rPr>
      </w:pPr>
      <w:r w:rsidRPr="00A42FAF">
        <w:rPr>
          <w:rFonts w:ascii="Times New Roman" w:hAnsi="Times New Roman"/>
          <w:bCs/>
          <w:w w:val="105"/>
          <w:sz w:val="24"/>
          <w:szCs w:val="24"/>
        </w:rPr>
        <w:t xml:space="preserve">Порядок </w:t>
      </w:r>
      <w:r w:rsidRPr="00A42FAF">
        <w:rPr>
          <w:rFonts w:ascii="Times New Roman" w:hAnsi="Times New Roman"/>
          <w:bCs/>
          <w:sz w:val="24"/>
          <w:szCs w:val="24"/>
        </w:rPr>
        <w:t>осуществления</w:t>
      </w:r>
      <w:r w:rsidRPr="00A42FAF">
        <w:rPr>
          <w:rFonts w:ascii="Times New Roman" w:hAnsi="Times New Roman"/>
          <w:bCs/>
          <w:w w:val="105"/>
          <w:sz w:val="24"/>
          <w:szCs w:val="24"/>
        </w:rPr>
        <w:t xml:space="preserve"> сдачи и приемки оказанных услуг</w:t>
      </w:r>
      <w:r w:rsidRPr="00A42FAF">
        <w:rPr>
          <w:rFonts w:ascii="Times New Roman" w:hAnsi="Times New Roman"/>
          <w:bCs/>
          <w:w w:val="105"/>
          <w:sz w:val="24"/>
          <w:szCs w:val="24"/>
        </w:rPr>
        <w:br/>
      </w:r>
      <w:r w:rsidRPr="00A42FAF">
        <w:rPr>
          <w:rFonts w:ascii="Times New Roman" w:hAnsi="Times New Roman"/>
          <w:bCs/>
          <w:sz w:val="24"/>
          <w:szCs w:val="24"/>
        </w:rPr>
        <w:t>на соответствие объема и качества требованиям, установленным в</w:t>
      </w:r>
      <w:r w:rsidRPr="00A42FAF">
        <w:rPr>
          <w:rFonts w:ascii="Times New Roman" w:hAnsi="Times New Roman"/>
          <w:bCs/>
          <w:sz w:val="24"/>
          <w:szCs w:val="24"/>
        </w:rPr>
        <w:br/>
        <w:t>контракте</w:t>
      </w:r>
    </w:p>
    <w:p w14:paraId="7E2E766F" w14:textId="77777777" w:rsidR="002832B5" w:rsidRPr="00A42FAF" w:rsidRDefault="002832B5" w:rsidP="002435D9">
      <w:pPr>
        <w:widowControl w:val="0"/>
        <w:numPr>
          <w:ilvl w:val="1"/>
          <w:numId w:val="18"/>
        </w:numPr>
        <w:tabs>
          <w:tab w:val="left" w:pos="1134"/>
        </w:tabs>
        <w:ind w:left="0" w:firstLine="709"/>
        <w:jc w:val="both"/>
      </w:pPr>
      <w:r w:rsidRPr="00A42FAF">
        <w:t xml:space="preserve">Сдача и приемка оказанных услуг производится сторонами </w:t>
      </w:r>
      <w:r w:rsidR="009237BD" w:rsidRPr="00A42FAF">
        <w:t>ежемесячно</w:t>
      </w:r>
      <w:r w:rsidRPr="00A42FAF">
        <w:t xml:space="preserve"> после оказания услуг. </w:t>
      </w:r>
    </w:p>
    <w:p w14:paraId="578271C4" w14:textId="77777777" w:rsidR="002832B5" w:rsidRPr="00A42FAF" w:rsidRDefault="002832B5" w:rsidP="002435D9">
      <w:pPr>
        <w:widowControl w:val="0"/>
        <w:numPr>
          <w:ilvl w:val="1"/>
          <w:numId w:val="18"/>
        </w:numPr>
        <w:ind w:left="0" w:firstLine="709"/>
        <w:jc w:val="both"/>
      </w:pPr>
      <w:r w:rsidRPr="00A42FAF">
        <w:t xml:space="preserve">Сдача оказанных Исполнителем услуг и их приемка Заказчиком оформляется двусторонним актом </w:t>
      </w:r>
      <w:r w:rsidR="002D6070" w:rsidRPr="00A42FAF">
        <w:t>оказанных</w:t>
      </w:r>
      <w:r w:rsidRPr="00A42FAF">
        <w:t xml:space="preserve"> услуг, который составляется Исполнителем и направляется Заказчику.</w:t>
      </w:r>
    </w:p>
    <w:p w14:paraId="42534658" w14:textId="1335267A" w:rsidR="002832B5" w:rsidRPr="00A42FAF" w:rsidRDefault="002832B5" w:rsidP="002435D9">
      <w:pPr>
        <w:pStyle w:val="afff0"/>
        <w:widowControl w:val="0"/>
        <w:numPr>
          <w:ilvl w:val="1"/>
          <w:numId w:val="18"/>
        </w:numPr>
        <w:tabs>
          <w:tab w:val="left" w:pos="1418"/>
        </w:tabs>
        <w:spacing w:after="0" w:line="240" w:lineRule="auto"/>
        <w:ind w:left="0" w:firstLine="709"/>
        <w:jc w:val="both"/>
        <w:rPr>
          <w:rFonts w:ascii="Times New Roman" w:hAnsi="Times New Roman"/>
          <w:sz w:val="24"/>
          <w:szCs w:val="24"/>
        </w:rPr>
      </w:pPr>
      <w:r w:rsidRPr="00A42FAF">
        <w:rPr>
          <w:rFonts w:ascii="Times New Roman" w:hAnsi="Times New Roman"/>
          <w:sz w:val="24"/>
          <w:szCs w:val="24"/>
        </w:rPr>
        <w:t>Заказчик, получивший от Исполнителя сообщение о готовности к сдаче услуг, в срок не более 3</w:t>
      </w:r>
      <w:r w:rsidR="00A42FAF">
        <w:rPr>
          <w:rFonts w:ascii="Times New Roman" w:hAnsi="Times New Roman"/>
          <w:sz w:val="24"/>
          <w:szCs w:val="24"/>
        </w:rPr>
        <w:t xml:space="preserve"> (Три)</w:t>
      </w:r>
      <w:r w:rsidRPr="00A42FAF">
        <w:rPr>
          <w:rFonts w:ascii="Times New Roman" w:hAnsi="Times New Roman"/>
          <w:sz w:val="24"/>
          <w:szCs w:val="24"/>
        </w:rPr>
        <w:t xml:space="preserve"> рабочих дней с момента такого сообщения осуществляет их приемку по объему и качеству. </w:t>
      </w:r>
    </w:p>
    <w:p w14:paraId="0FBE6527" w14:textId="0147833F" w:rsidR="00B75D78" w:rsidRPr="00A42FAF" w:rsidRDefault="002832B5" w:rsidP="002435D9">
      <w:pPr>
        <w:widowControl w:val="0"/>
        <w:numPr>
          <w:ilvl w:val="1"/>
          <w:numId w:val="18"/>
        </w:numPr>
        <w:tabs>
          <w:tab w:val="num" w:pos="1134"/>
          <w:tab w:val="left" w:pos="1418"/>
        </w:tabs>
        <w:ind w:left="0" w:firstLine="709"/>
        <w:jc w:val="both"/>
      </w:pPr>
      <w:r w:rsidRPr="00A42FAF">
        <w:t>Для проверки соответствия оказанных Исполнителем услуг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Результаты такой экспертизы оформляются в виде заключения, которое подписывается экспертом, уполномоченным пред</w:t>
      </w:r>
      <w:r w:rsidRPr="00A42FAF">
        <w:lastRenderedPageBreak/>
        <w:t>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w:t>
      </w:r>
    </w:p>
    <w:p w14:paraId="163B5213" w14:textId="67EFFE7B" w:rsidR="002832B5" w:rsidRPr="00A42FAF" w:rsidRDefault="002832B5" w:rsidP="002435D9">
      <w:pPr>
        <w:widowControl w:val="0"/>
        <w:numPr>
          <w:ilvl w:val="1"/>
          <w:numId w:val="18"/>
        </w:numPr>
        <w:tabs>
          <w:tab w:val="num" w:pos="1134"/>
          <w:tab w:val="left" w:pos="1418"/>
        </w:tabs>
        <w:ind w:left="0" w:firstLine="709"/>
        <w:jc w:val="both"/>
        <w:rPr>
          <w:bCs/>
        </w:rPr>
      </w:pPr>
      <w:r w:rsidRPr="00A42FAF">
        <w:t xml:space="preserve">При проведении экспертизы Заказчиком собственными силами ответственными лицами Омскстата, уполномоченными на проведение экспертизы, проводится проверка оказанных услуг </w:t>
      </w:r>
      <w:r w:rsidRPr="00A42FAF">
        <w:rPr>
          <w:bCs/>
        </w:rPr>
        <w:t xml:space="preserve">на соответствие требованиям </w:t>
      </w:r>
      <w:r w:rsidRPr="00A42FAF">
        <w:t xml:space="preserve">и </w:t>
      </w:r>
      <w:r w:rsidRPr="00A42FAF">
        <w:rPr>
          <w:bCs/>
        </w:rPr>
        <w:t xml:space="preserve">условиям </w:t>
      </w:r>
      <w:r w:rsidRPr="00A42FAF">
        <w:t>контракта. Результаты экспертизы о соответствии оказанных Исполнителем услуг условиям контракта оформляются путем подписания акта оказанных услуг.</w:t>
      </w:r>
    </w:p>
    <w:p w14:paraId="7CC8729F" w14:textId="515A6597" w:rsidR="002832B5" w:rsidRPr="00A42FAF" w:rsidRDefault="002832B5" w:rsidP="002435D9">
      <w:pPr>
        <w:widowControl w:val="0"/>
        <w:numPr>
          <w:ilvl w:val="1"/>
          <w:numId w:val="18"/>
        </w:numPr>
        <w:tabs>
          <w:tab w:val="num" w:pos="1134"/>
          <w:tab w:val="left" w:pos="1418"/>
        </w:tabs>
        <w:ind w:left="0" w:firstLine="709"/>
        <w:jc w:val="both"/>
      </w:pPr>
      <w:r w:rsidRPr="00A42FAF">
        <w:t xml:space="preserve">При приемке услуг по объему Заказчик проверяет соответствие объема (количества результата) оказанных услуг Исполнителем, объему, указанному в контракте, акте оказанных услуг. </w:t>
      </w:r>
    </w:p>
    <w:p w14:paraId="30E24828" w14:textId="13F82F5E" w:rsidR="002832B5" w:rsidRPr="00A42FAF" w:rsidRDefault="002832B5" w:rsidP="002435D9">
      <w:pPr>
        <w:widowControl w:val="0"/>
        <w:numPr>
          <w:ilvl w:val="1"/>
          <w:numId w:val="18"/>
        </w:numPr>
        <w:tabs>
          <w:tab w:val="num" w:pos="1134"/>
          <w:tab w:val="left" w:pos="1418"/>
        </w:tabs>
        <w:ind w:left="0" w:firstLine="709"/>
        <w:jc w:val="both"/>
      </w:pPr>
      <w:r w:rsidRPr="00A42FAF">
        <w:t xml:space="preserve">При приемке услуг по качеству Заказчик проверяет соответствие качества (характеристик) услуг качеству (характеристикам) услуг, указанным в контракте, акте оказанных услуг. </w:t>
      </w:r>
    </w:p>
    <w:p w14:paraId="73F6ECE3" w14:textId="77777777" w:rsidR="002832B5" w:rsidRPr="00A42FAF" w:rsidRDefault="002832B5" w:rsidP="002435D9">
      <w:pPr>
        <w:widowControl w:val="0"/>
        <w:numPr>
          <w:ilvl w:val="1"/>
          <w:numId w:val="18"/>
        </w:numPr>
        <w:tabs>
          <w:tab w:val="num" w:pos="1134"/>
          <w:tab w:val="left" w:pos="1418"/>
        </w:tabs>
        <w:ind w:left="0" w:firstLine="709"/>
        <w:jc w:val="both"/>
      </w:pPr>
      <w:r w:rsidRPr="00A42FAF">
        <w:t>При отказе одной из сторон от подписания акта оказанных услуг в нем делается отметка об этом, и акт подписывается другой стороной.</w:t>
      </w:r>
    </w:p>
    <w:p w14:paraId="62EAAFCE" w14:textId="5827196B" w:rsidR="00655BE1" w:rsidRPr="00A42FAF" w:rsidRDefault="002832B5" w:rsidP="000264DF">
      <w:pPr>
        <w:widowControl w:val="0"/>
        <w:tabs>
          <w:tab w:val="left" w:pos="1418"/>
        </w:tabs>
        <w:ind w:firstLine="709"/>
        <w:jc w:val="both"/>
      </w:pPr>
      <w:r w:rsidRPr="00A42FAF">
        <w:t>В случае обнаружения недостатков услуг при приемке Исполнитель обязуется устранить их за свой счет, о чем стороны составляют соответствующий акт с указанием перечня недостатков, требующих устранения и сроках их устранения. При этом окончательная приемка услуг и подписание сторонами всех документов переносится на соответствующий срок устранения недостатков. Заказчик вправе отказаться от приемки услуг в случае обнаружения недостатков, которые исключают возможность использования результата услуг по назначению и не могут быть устранены Исполнителем, о чем в срок не более 3</w:t>
      </w:r>
      <w:r w:rsidR="00EB1D56">
        <w:t xml:space="preserve"> (Три)</w:t>
      </w:r>
      <w:r w:rsidRPr="00A42FAF">
        <w:t xml:space="preserve"> рабочих дней с момента начала приемки услуг направляет Исполнителю в письменной форме мотивированный отказ.</w:t>
      </w:r>
    </w:p>
    <w:p w14:paraId="60676F0A" w14:textId="3F2F3855" w:rsidR="009D52B8" w:rsidRPr="00A42FAF" w:rsidRDefault="009D52B8" w:rsidP="002435D9">
      <w:pPr>
        <w:pStyle w:val="ConsNormal0"/>
        <w:widowControl/>
        <w:numPr>
          <w:ilvl w:val="0"/>
          <w:numId w:val="18"/>
        </w:numPr>
        <w:spacing w:before="120" w:after="120"/>
        <w:jc w:val="center"/>
        <w:rPr>
          <w:rFonts w:ascii="Times New Roman" w:hAnsi="Times New Roman"/>
          <w:sz w:val="24"/>
        </w:rPr>
      </w:pPr>
      <w:r w:rsidRPr="00A42FAF">
        <w:rPr>
          <w:rFonts w:ascii="Times New Roman" w:hAnsi="Times New Roman"/>
          <w:sz w:val="24"/>
        </w:rPr>
        <w:t>Гарантийные обязательства</w:t>
      </w:r>
    </w:p>
    <w:p w14:paraId="7B1BC079" w14:textId="7F092730" w:rsidR="009C6D25" w:rsidRPr="00A42FAF" w:rsidRDefault="009C6D25" w:rsidP="002435D9">
      <w:pPr>
        <w:pStyle w:val="ConsNormal0"/>
        <w:widowControl/>
        <w:numPr>
          <w:ilvl w:val="1"/>
          <w:numId w:val="18"/>
        </w:numPr>
        <w:tabs>
          <w:tab w:val="left" w:pos="1134"/>
        </w:tabs>
        <w:ind w:left="0" w:firstLine="567"/>
        <w:rPr>
          <w:rFonts w:ascii="Times New Roman" w:hAnsi="Times New Roman"/>
          <w:sz w:val="24"/>
          <w:szCs w:val="24"/>
        </w:rPr>
      </w:pPr>
      <w:r w:rsidRPr="00A42FAF">
        <w:rPr>
          <w:rFonts w:ascii="Times New Roman" w:hAnsi="Times New Roman"/>
          <w:sz w:val="24"/>
          <w:szCs w:val="24"/>
        </w:rPr>
        <w:t>Заказчик, обнаруживший недостатки, которые не могли быть установлены при обычном способе приемки (скрытые недостатки), обязан известить об этом Исполнителя в течение</w:t>
      </w:r>
      <w:r w:rsidR="00C41B62" w:rsidRPr="00A42FAF">
        <w:rPr>
          <w:rFonts w:ascii="Times New Roman" w:hAnsi="Times New Roman"/>
          <w:sz w:val="24"/>
          <w:szCs w:val="24"/>
        </w:rPr>
        <w:t xml:space="preserve"> </w:t>
      </w:r>
      <w:r w:rsidRPr="00A42FAF">
        <w:rPr>
          <w:rFonts w:ascii="Times New Roman" w:hAnsi="Times New Roman"/>
          <w:sz w:val="24"/>
          <w:szCs w:val="24"/>
        </w:rPr>
        <w:t>3 (Тр</w:t>
      </w:r>
      <w:r w:rsidR="00C41B62" w:rsidRPr="00A42FAF">
        <w:rPr>
          <w:rFonts w:ascii="Times New Roman" w:hAnsi="Times New Roman"/>
          <w:sz w:val="24"/>
          <w:szCs w:val="24"/>
        </w:rPr>
        <w:t>и</w:t>
      </w:r>
      <w:r w:rsidRPr="00A42FAF">
        <w:rPr>
          <w:rFonts w:ascii="Times New Roman" w:hAnsi="Times New Roman"/>
          <w:sz w:val="24"/>
          <w:szCs w:val="24"/>
        </w:rPr>
        <w:t xml:space="preserve">) рабочих дней со дня их обнаружения. </w:t>
      </w:r>
    </w:p>
    <w:p w14:paraId="3123A8A0" w14:textId="00DF5644" w:rsidR="00EB1D56" w:rsidRDefault="009C6D25" w:rsidP="00EB1D56">
      <w:pPr>
        <w:pStyle w:val="ConsNormal0"/>
        <w:widowControl/>
        <w:numPr>
          <w:ilvl w:val="1"/>
          <w:numId w:val="18"/>
        </w:numPr>
        <w:tabs>
          <w:tab w:val="left" w:pos="1134"/>
        </w:tabs>
        <w:ind w:left="0" w:firstLine="567"/>
        <w:rPr>
          <w:rFonts w:ascii="Times New Roman" w:hAnsi="Times New Roman"/>
          <w:color w:val="000000"/>
          <w:spacing w:val="-5"/>
          <w:sz w:val="24"/>
          <w:szCs w:val="24"/>
        </w:rPr>
      </w:pPr>
      <w:r w:rsidRPr="00A42FAF">
        <w:rPr>
          <w:rFonts w:ascii="Times New Roman" w:hAnsi="Times New Roman"/>
          <w:color w:val="000000"/>
          <w:spacing w:val="-3"/>
          <w:sz w:val="24"/>
          <w:szCs w:val="24"/>
        </w:rPr>
        <w:t>Недостатки и дефекты, выявленных при приемке услуг, должны быть устранены Исполнителем</w:t>
      </w:r>
      <w:r w:rsidRPr="00A42FAF">
        <w:rPr>
          <w:rFonts w:ascii="Times New Roman" w:hAnsi="Times New Roman"/>
          <w:color w:val="000000"/>
          <w:spacing w:val="-5"/>
          <w:sz w:val="24"/>
          <w:szCs w:val="24"/>
        </w:rPr>
        <w:t xml:space="preserve"> своевременно, собственными силами и за счет собственных средств.</w:t>
      </w:r>
    </w:p>
    <w:p w14:paraId="7B9BBDC2" w14:textId="1190E761" w:rsidR="009D52B8" w:rsidRPr="00A42FAF" w:rsidRDefault="009D52B8" w:rsidP="00786AEC">
      <w:pPr>
        <w:pStyle w:val="ConsNormal0"/>
        <w:widowControl/>
        <w:numPr>
          <w:ilvl w:val="0"/>
          <w:numId w:val="18"/>
        </w:numPr>
        <w:spacing w:before="60" w:after="60"/>
        <w:ind w:left="714" w:hanging="357"/>
        <w:jc w:val="center"/>
        <w:rPr>
          <w:rFonts w:ascii="Times New Roman" w:hAnsi="Times New Roman"/>
          <w:sz w:val="24"/>
        </w:rPr>
      </w:pPr>
      <w:r w:rsidRPr="00A42FAF">
        <w:rPr>
          <w:rFonts w:ascii="Times New Roman" w:hAnsi="Times New Roman"/>
          <w:sz w:val="24"/>
        </w:rPr>
        <w:t>Ответственность Сторон</w:t>
      </w:r>
    </w:p>
    <w:p w14:paraId="02AABB8C" w14:textId="2BFE454A" w:rsidR="00162753" w:rsidRPr="00F93380" w:rsidRDefault="00162753" w:rsidP="00B7796C">
      <w:pPr>
        <w:tabs>
          <w:tab w:val="left" w:pos="0"/>
        </w:tabs>
        <w:suppressAutoHyphens/>
        <w:ind w:firstLine="426"/>
        <w:jc w:val="both"/>
      </w:pPr>
      <w:r>
        <w:t>7.1. </w:t>
      </w:r>
      <w:r w:rsidRPr="00FF6C5C">
        <w:t>Стороны несут ответственность за неисполнение или ненадлежащее исполнение принятых по  контракту обязательств в соответствии с законодательством Российской Федерации.</w:t>
      </w:r>
    </w:p>
    <w:p w14:paraId="101EDF03" w14:textId="558B4A65" w:rsidR="0001323B" w:rsidRPr="00A42FAF" w:rsidRDefault="0001323B" w:rsidP="000E0FAF">
      <w:pPr>
        <w:pStyle w:val="af5"/>
        <w:numPr>
          <w:ilvl w:val="0"/>
          <w:numId w:val="18"/>
        </w:numPr>
        <w:spacing w:before="120" w:after="120"/>
        <w:ind w:left="714" w:hanging="357"/>
        <w:jc w:val="center"/>
        <w:rPr>
          <w:bCs/>
          <w:color w:val="000000"/>
          <w:sz w:val="24"/>
          <w:szCs w:val="24"/>
        </w:rPr>
      </w:pPr>
      <w:r w:rsidRPr="00A42FAF">
        <w:rPr>
          <w:bCs/>
          <w:color w:val="000000"/>
          <w:sz w:val="24"/>
          <w:szCs w:val="24"/>
        </w:rPr>
        <w:t>Обстоятельства непреодолимой силы</w:t>
      </w:r>
    </w:p>
    <w:p w14:paraId="0B5E2AC5" w14:textId="5BB1D59D" w:rsidR="009C6D25" w:rsidRPr="00A42FAF" w:rsidRDefault="009C6D25" w:rsidP="002435D9">
      <w:pPr>
        <w:pStyle w:val="af"/>
        <w:numPr>
          <w:ilvl w:val="1"/>
          <w:numId w:val="18"/>
        </w:numPr>
        <w:tabs>
          <w:tab w:val="left" w:pos="1134"/>
        </w:tabs>
        <w:ind w:left="0" w:right="57" w:firstLine="567"/>
        <w:rPr>
          <w:sz w:val="24"/>
          <w:szCs w:val="24"/>
        </w:rPr>
      </w:pPr>
      <w:r w:rsidRPr="00A42FAF">
        <w:rPr>
          <w:sz w:val="24"/>
          <w:szCs w:val="24"/>
        </w:rPr>
        <w:t>Стороны не несут ответственности за полное или частичное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r w:rsidRPr="00A42FAF">
        <w:rPr>
          <w:color w:val="000000"/>
          <w:sz w:val="24"/>
          <w:szCs w:val="24"/>
        </w:rPr>
        <w:t>землетрясения, наводнения, пожара, аварии на транспорте, мятежа, гражданского беспорядка, забастовки персонала, войны и военных действий, публикации нормативных актов запрещающего характера)</w:t>
      </w:r>
      <w:r w:rsidRPr="00A42FAF">
        <w:rPr>
          <w:sz w:val="24"/>
          <w:szCs w:val="24"/>
        </w:rPr>
        <w:t>, наступление которых Сторона, не исполнившая обязательств, не могла ни предвидеть, ни предотвратить разумными мерами.</w:t>
      </w:r>
    </w:p>
    <w:p w14:paraId="369B6F48" w14:textId="5B66B820" w:rsidR="009C6D25" w:rsidRPr="00A42FAF" w:rsidRDefault="009C6D25" w:rsidP="002435D9">
      <w:pPr>
        <w:pStyle w:val="af"/>
        <w:numPr>
          <w:ilvl w:val="1"/>
          <w:numId w:val="18"/>
        </w:numPr>
        <w:tabs>
          <w:tab w:val="left" w:pos="1134"/>
        </w:tabs>
        <w:ind w:left="0" w:right="57" w:firstLine="567"/>
        <w:rPr>
          <w:spacing w:val="0"/>
          <w:sz w:val="24"/>
          <w:szCs w:val="24"/>
        </w:rPr>
      </w:pPr>
      <w:r w:rsidRPr="00A42FAF">
        <w:rPr>
          <w:sz w:val="24"/>
          <w:szCs w:val="24"/>
        </w:rPr>
        <w:t xml:space="preserve">Сторона, для которой создалась невозможность исполнения обязательств по контракту вследствие обстоятельств непреодолимой силы не </w:t>
      </w:r>
      <w:r w:rsidRPr="00A42FAF">
        <w:rPr>
          <w:spacing w:val="0"/>
          <w:sz w:val="24"/>
          <w:szCs w:val="24"/>
        </w:rPr>
        <w:t>позднее 6 (Шест</w:t>
      </w:r>
      <w:r w:rsidR="0040434C" w:rsidRPr="00A42FAF">
        <w:rPr>
          <w:spacing w:val="0"/>
          <w:sz w:val="24"/>
          <w:szCs w:val="24"/>
        </w:rPr>
        <w:t>ь</w:t>
      </w:r>
      <w:r w:rsidRPr="00A42FAF">
        <w:rPr>
          <w:spacing w:val="0"/>
          <w:sz w:val="24"/>
          <w:szCs w:val="24"/>
        </w:rPr>
        <w:t>)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408DAFA" w14:textId="128374AB" w:rsidR="009C6D25" w:rsidRPr="00A42FAF" w:rsidRDefault="009C6D25" w:rsidP="002435D9">
      <w:pPr>
        <w:pStyle w:val="af"/>
        <w:numPr>
          <w:ilvl w:val="1"/>
          <w:numId w:val="18"/>
        </w:numPr>
        <w:tabs>
          <w:tab w:val="left" w:pos="1134"/>
        </w:tabs>
        <w:ind w:left="0" w:right="57" w:firstLine="567"/>
        <w:rPr>
          <w:spacing w:val="-6"/>
          <w:sz w:val="24"/>
          <w:szCs w:val="24"/>
        </w:rPr>
      </w:pPr>
      <w:r w:rsidRPr="00A42FAF">
        <w:rPr>
          <w:spacing w:val="0"/>
          <w:sz w:val="24"/>
          <w:szCs w:val="24"/>
        </w:rPr>
        <w:t xml:space="preserve">Доказательством наличия обстоятельств непреодолимой силы и их </w:t>
      </w:r>
      <w:r w:rsidRPr="00A42FAF">
        <w:rPr>
          <w:spacing w:val="-6"/>
          <w:sz w:val="24"/>
          <w:szCs w:val="24"/>
        </w:rPr>
        <w:t>продолжительности является соответствующее письменное свидетельство уполномоченных органов и организаций.</w:t>
      </w:r>
    </w:p>
    <w:p w14:paraId="62C556AD" w14:textId="581F8C20" w:rsidR="009C6D25" w:rsidRPr="00A42FAF" w:rsidRDefault="009C6D25" w:rsidP="002435D9">
      <w:pPr>
        <w:pStyle w:val="af"/>
        <w:numPr>
          <w:ilvl w:val="1"/>
          <w:numId w:val="18"/>
        </w:numPr>
        <w:tabs>
          <w:tab w:val="left" w:pos="1134"/>
        </w:tabs>
        <w:ind w:left="0" w:right="57" w:firstLine="567"/>
        <w:rPr>
          <w:sz w:val="24"/>
          <w:szCs w:val="24"/>
        </w:rPr>
      </w:pPr>
      <w:r w:rsidRPr="00A42FAF">
        <w:rPr>
          <w:sz w:val="24"/>
          <w:szCs w:val="24"/>
        </w:rPr>
        <w:t>Исполнение обязательств Сторон соразмерно переносится на срок действия обстоятельств непреодолимой силы или их последствий.</w:t>
      </w:r>
    </w:p>
    <w:p w14:paraId="479B0AFB" w14:textId="4D4F96D1" w:rsidR="0001323B" w:rsidRPr="00A42FAF" w:rsidRDefault="009C6D25" w:rsidP="002435D9">
      <w:pPr>
        <w:pStyle w:val="af"/>
        <w:numPr>
          <w:ilvl w:val="1"/>
          <w:numId w:val="18"/>
        </w:numPr>
        <w:tabs>
          <w:tab w:val="left" w:pos="1134"/>
          <w:tab w:val="left" w:pos="1560"/>
        </w:tabs>
        <w:ind w:left="0" w:right="57" w:firstLine="567"/>
        <w:rPr>
          <w:sz w:val="24"/>
          <w:szCs w:val="24"/>
        </w:rPr>
      </w:pPr>
      <w:r w:rsidRPr="00A42FAF">
        <w:rPr>
          <w:sz w:val="24"/>
          <w:szCs w:val="24"/>
        </w:rPr>
        <w:lastRenderedPageBreak/>
        <w:t>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предупредив другую Сторону о расторжении контракта за две недели и соглас</w:t>
      </w:r>
      <w:r w:rsidR="003776CA" w:rsidRPr="00A42FAF">
        <w:rPr>
          <w:sz w:val="24"/>
          <w:szCs w:val="24"/>
        </w:rPr>
        <w:t xml:space="preserve">овав с ней все спорные вопросы. </w:t>
      </w:r>
      <w:r w:rsidRPr="00A42FAF">
        <w:rPr>
          <w:sz w:val="24"/>
          <w:szCs w:val="24"/>
        </w:rPr>
        <w:t>Для разрешения указанных вопросов создается комиссия из равного количества представителей Сторон.</w:t>
      </w:r>
    </w:p>
    <w:p w14:paraId="22011AC0" w14:textId="0159BF0C" w:rsidR="009D52B8" w:rsidRPr="00A42FAF" w:rsidRDefault="009D52B8" w:rsidP="002435D9">
      <w:pPr>
        <w:pStyle w:val="affff1"/>
        <w:numPr>
          <w:ilvl w:val="0"/>
          <w:numId w:val="18"/>
        </w:numPr>
        <w:tabs>
          <w:tab w:val="left" w:pos="567"/>
        </w:tabs>
        <w:spacing w:before="60" w:line="240" w:lineRule="auto"/>
        <w:ind w:left="714" w:right="-6" w:hanging="357"/>
        <w:jc w:val="center"/>
        <w:rPr>
          <w:sz w:val="24"/>
        </w:rPr>
      </w:pPr>
      <w:r w:rsidRPr="00A42FAF">
        <w:rPr>
          <w:sz w:val="24"/>
        </w:rPr>
        <w:t>Разрешение споров</w:t>
      </w:r>
    </w:p>
    <w:p w14:paraId="1F6BE9E1" w14:textId="6B02F125" w:rsidR="009D52B8" w:rsidRPr="00A42FAF" w:rsidRDefault="009D52B8" w:rsidP="002435D9">
      <w:pPr>
        <w:pStyle w:val="ConsNormal0"/>
        <w:widowControl/>
        <w:numPr>
          <w:ilvl w:val="1"/>
          <w:numId w:val="18"/>
        </w:numPr>
        <w:tabs>
          <w:tab w:val="left" w:pos="1134"/>
        </w:tabs>
        <w:ind w:left="0" w:firstLine="567"/>
        <w:jc w:val="both"/>
        <w:rPr>
          <w:rFonts w:ascii="Times New Roman" w:hAnsi="Times New Roman"/>
          <w:sz w:val="24"/>
        </w:rPr>
      </w:pPr>
      <w:r w:rsidRPr="00A42FAF">
        <w:rPr>
          <w:rFonts w:ascii="Times New Roman" w:hAnsi="Times New Roman"/>
          <w:sz w:val="24"/>
        </w:rPr>
        <w:t>В случае возникновения споров при исполнении контракта, стороны принимают меры к разрешению их путем переговоров между собой.</w:t>
      </w:r>
    </w:p>
    <w:p w14:paraId="09F82413" w14:textId="6AEA04B6" w:rsidR="003271B4" w:rsidRPr="00A42FAF" w:rsidRDefault="009D52B8" w:rsidP="002435D9">
      <w:pPr>
        <w:pStyle w:val="ConsNormal0"/>
        <w:widowControl/>
        <w:numPr>
          <w:ilvl w:val="1"/>
          <w:numId w:val="18"/>
        </w:numPr>
        <w:tabs>
          <w:tab w:val="left" w:pos="1134"/>
        </w:tabs>
        <w:ind w:left="0" w:firstLine="567"/>
        <w:jc w:val="both"/>
        <w:rPr>
          <w:rFonts w:ascii="Times New Roman" w:hAnsi="Times New Roman"/>
          <w:sz w:val="24"/>
          <w:szCs w:val="24"/>
        </w:rPr>
      </w:pPr>
      <w:r w:rsidRPr="00A42FAF">
        <w:rPr>
          <w:rFonts w:ascii="Times New Roman" w:hAnsi="Times New Roman"/>
          <w:sz w:val="24"/>
        </w:rPr>
        <w:t xml:space="preserve">В случае невозможности разрешения указанных споров путем переговоров все спорные вопросы, возникшие при исполнении контракта или в связи с </w:t>
      </w:r>
      <w:r w:rsidRPr="00A42FAF">
        <w:rPr>
          <w:rFonts w:ascii="Times New Roman" w:hAnsi="Times New Roman"/>
          <w:sz w:val="24"/>
          <w:szCs w:val="24"/>
        </w:rPr>
        <w:t xml:space="preserve">ним, решаются в порядке, </w:t>
      </w:r>
      <w:r w:rsidRPr="00786AEC">
        <w:rPr>
          <w:rFonts w:ascii="Times New Roman" w:hAnsi="Times New Roman"/>
          <w:spacing w:val="-8"/>
          <w:sz w:val="24"/>
          <w:szCs w:val="24"/>
        </w:rPr>
        <w:t>установленном действующим законодательством Российской Федерации в Арбитражном суде Омской области.</w:t>
      </w:r>
    </w:p>
    <w:p w14:paraId="0F8C9D62" w14:textId="6D4A7C95" w:rsidR="009D52B8" w:rsidRPr="00A42FAF" w:rsidRDefault="009D52B8" w:rsidP="002435D9">
      <w:pPr>
        <w:pStyle w:val="ConsNormal0"/>
        <w:widowControl/>
        <w:numPr>
          <w:ilvl w:val="0"/>
          <w:numId w:val="18"/>
        </w:numPr>
        <w:spacing w:before="60" w:after="120"/>
        <w:ind w:left="714" w:hanging="357"/>
        <w:jc w:val="center"/>
        <w:rPr>
          <w:rFonts w:ascii="Times New Roman" w:hAnsi="Times New Roman"/>
          <w:sz w:val="24"/>
        </w:rPr>
      </w:pPr>
      <w:r w:rsidRPr="00A42FAF">
        <w:rPr>
          <w:rFonts w:ascii="Times New Roman" w:hAnsi="Times New Roman"/>
          <w:sz w:val="24"/>
        </w:rPr>
        <w:t>Заключительные положения</w:t>
      </w:r>
    </w:p>
    <w:p w14:paraId="207E8016" w14:textId="7BF2D4C7" w:rsidR="009C6D25" w:rsidRPr="00A42FAF" w:rsidRDefault="00025352" w:rsidP="002435D9">
      <w:pPr>
        <w:pStyle w:val="ConsNormal0"/>
        <w:widowControl/>
        <w:numPr>
          <w:ilvl w:val="1"/>
          <w:numId w:val="18"/>
        </w:numPr>
        <w:tabs>
          <w:tab w:val="left" w:pos="1134"/>
          <w:tab w:val="left" w:pos="1276"/>
        </w:tabs>
        <w:ind w:left="0" w:firstLine="567"/>
        <w:jc w:val="both"/>
        <w:rPr>
          <w:rFonts w:ascii="Times New Roman" w:hAnsi="Times New Roman"/>
          <w:sz w:val="24"/>
        </w:rPr>
      </w:pPr>
      <w:r w:rsidRPr="00A42FAF">
        <w:rPr>
          <w:rFonts w:ascii="Times New Roman" w:hAnsi="Times New Roman"/>
          <w:sz w:val="24"/>
        </w:rPr>
        <w:t>К</w:t>
      </w:r>
      <w:r w:rsidR="009C6D25" w:rsidRPr="00A42FAF">
        <w:rPr>
          <w:rFonts w:ascii="Times New Roman" w:hAnsi="Times New Roman"/>
          <w:sz w:val="24"/>
        </w:rPr>
        <w:t>онтракт вступает в силу с момента подписания и действует до 31.12.20</w:t>
      </w:r>
      <w:r w:rsidR="002E1520" w:rsidRPr="00A42FAF">
        <w:rPr>
          <w:rFonts w:ascii="Times New Roman" w:hAnsi="Times New Roman"/>
          <w:sz w:val="24"/>
        </w:rPr>
        <w:t>2</w:t>
      </w:r>
      <w:r w:rsidR="00F54A56">
        <w:rPr>
          <w:rFonts w:ascii="Times New Roman" w:hAnsi="Times New Roman"/>
          <w:sz w:val="24"/>
        </w:rPr>
        <w:t>6</w:t>
      </w:r>
      <w:r w:rsidR="009C6D25" w:rsidRPr="00A42FAF">
        <w:rPr>
          <w:rFonts w:ascii="Times New Roman" w:hAnsi="Times New Roman"/>
          <w:sz w:val="24"/>
        </w:rPr>
        <w:t>.</w:t>
      </w:r>
    </w:p>
    <w:p w14:paraId="30048A69" w14:textId="0244E3DE" w:rsidR="009C6D25" w:rsidRPr="00A42FAF" w:rsidRDefault="00025352" w:rsidP="002435D9">
      <w:pPr>
        <w:pStyle w:val="ConsNormal0"/>
        <w:widowControl/>
        <w:numPr>
          <w:ilvl w:val="1"/>
          <w:numId w:val="18"/>
        </w:numPr>
        <w:tabs>
          <w:tab w:val="left" w:pos="1276"/>
        </w:tabs>
        <w:ind w:left="0" w:firstLine="567"/>
        <w:jc w:val="both"/>
        <w:rPr>
          <w:rFonts w:ascii="Times New Roman" w:hAnsi="Times New Roman"/>
          <w:sz w:val="24"/>
          <w:szCs w:val="24"/>
        </w:rPr>
      </w:pPr>
      <w:r w:rsidRPr="00A42FAF">
        <w:rPr>
          <w:rFonts w:ascii="Times New Roman" w:hAnsi="Times New Roman"/>
          <w:sz w:val="24"/>
        </w:rPr>
        <w:t>К</w:t>
      </w:r>
      <w:r w:rsidR="009C6D25" w:rsidRPr="00A42FAF">
        <w:rPr>
          <w:rFonts w:ascii="Times New Roman" w:hAnsi="Times New Roman"/>
          <w:sz w:val="24"/>
          <w:szCs w:val="24"/>
        </w:rPr>
        <w:t xml:space="preserve">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393E9D62" w14:textId="57305C19" w:rsidR="009C6D25" w:rsidRPr="002435D9" w:rsidRDefault="009C6D25" w:rsidP="002435D9">
      <w:pPr>
        <w:pStyle w:val="afff0"/>
        <w:widowControl w:val="0"/>
        <w:numPr>
          <w:ilvl w:val="1"/>
          <w:numId w:val="18"/>
        </w:numPr>
        <w:tabs>
          <w:tab w:val="left" w:pos="1276"/>
        </w:tabs>
        <w:spacing w:after="0"/>
        <w:ind w:left="0" w:firstLine="567"/>
        <w:jc w:val="both"/>
        <w:rPr>
          <w:rFonts w:ascii="Times New Roman" w:hAnsi="Times New Roman"/>
          <w:sz w:val="24"/>
          <w:szCs w:val="24"/>
        </w:rPr>
      </w:pPr>
      <w:r w:rsidRPr="002435D9">
        <w:rPr>
          <w:rFonts w:ascii="Times New Roman" w:hAnsi="Times New Roman"/>
          <w:sz w:val="24"/>
          <w:szCs w:val="24"/>
        </w:rPr>
        <w:t xml:space="preserve">В случае расторжения контракта по взаимному соглашению Сторон, заинтересованная Сторона направляет другой Стороне предложение о расторжении контракта, но не позднее </w:t>
      </w:r>
      <w:r w:rsidR="009C58CB" w:rsidRPr="002435D9">
        <w:rPr>
          <w:rFonts w:ascii="Times New Roman" w:hAnsi="Times New Roman"/>
          <w:sz w:val="24"/>
          <w:szCs w:val="24"/>
        </w:rPr>
        <w:br/>
      </w:r>
      <w:r w:rsidRPr="002435D9">
        <w:rPr>
          <w:rFonts w:ascii="Times New Roman" w:hAnsi="Times New Roman"/>
          <w:sz w:val="24"/>
          <w:szCs w:val="24"/>
        </w:rPr>
        <w:t xml:space="preserve">10 </w:t>
      </w:r>
      <w:r w:rsidR="0040434C" w:rsidRPr="002435D9">
        <w:rPr>
          <w:rFonts w:ascii="Times New Roman" w:hAnsi="Times New Roman"/>
          <w:sz w:val="24"/>
          <w:szCs w:val="24"/>
        </w:rPr>
        <w:t xml:space="preserve">(Десять) </w:t>
      </w:r>
      <w:r w:rsidRPr="002435D9">
        <w:rPr>
          <w:rFonts w:ascii="Times New Roman" w:hAnsi="Times New Roman"/>
          <w:sz w:val="24"/>
          <w:szCs w:val="24"/>
        </w:rPr>
        <w:t>календарных дней до даты предстоящего расторжения. При достижении соглашения о досрочном расторжении контракта Стороны обязаны подписать акт взаиморасчетов и произвести окончательные расчеты.</w:t>
      </w:r>
    </w:p>
    <w:p w14:paraId="56047B8A" w14:textId="7E413EB5" w:rsidR="009C6D25" w:rsidRPr="00A42FAF" w:rsidRDefault="009C6D25" w:rsidP="002435D9">
      <w:pPr>
        <w:pStyle w:val="ConsNormal0"/>
        <w:widowControl/>
        <w:numPr>
          <w:ilvl w:val="1"/>
          <w:numId w:val="18"/>
        </w:numPr>
        <w:tabs>
          <w:tab w:val="left" w:pos="1276"/>
        </w:tabs>
        <w:ind w:left="0" w:firstLine="567"/>
        <w:jc w:val="both"/>
        <w:rPr>
          <w:rFonts w:ascii="Times New Roman" w:hAnsi="Times New Roman"/>
          <w:sz w:val="24"/>
          <w:szCs w:val="24"/>
        </w:rPr>
      </w:pPr>
      <w:r w:rsidRPr="00A42FAF">
        <w:rPr>
          <w:rFonts w:ascii="Times New Roman" w:hAnsi="Times New Roman"/>
          <w:sz w:val="24"/>
          <w:szCs w:val="24"/>
        </w:rPr>
        <w:t>В случае изменения у какой</w:t>
      </w:r>
      <w:r w:rsidR="001A7777">
        <w:rPr>
          <w:rFonts w:ascii="Times New Roman" w:hAnsi="Times New Roman"/>
          <w:sz w:val="24"/>
          <w:szCs w:val="24"/>
        </w:rPr>
        <w:t>-</w:t>
      </w:r>
      <w:r w:rsidRPr="00A42FAF">
        <w:rPr>
          <w:rFonts w:ascii="Times New Roman" w:hAnsi="Times New Roman"/>
          <w:sz w:val="24"/>
          <w:szCs w:val="24"/>
        </w:rPr>
        <w:t>либо из Сторон местонахождения, названия или в случае реорганизации она обязана в течение десяти дней письменно известить об этом другую сторону. Изменения в контракт вносятся в соответствии с законодательством Российской Федерации, оформляются дополнительными соглашениями, которые подписываются Сторонами и являются неотъемлемой частью контракта.</w:t>
      </w:r>
    </w:p>
    <w:p w14:paraId="28AEC41A" w14:textId="77777777" w:rsidR="00DE6251" w:rsidRDefault="009C6D25" w:rsidP="002435D9">
      <w:pPr>
        <w:pStyle w:val="ConsNormal0"/>
        <w:widowControl/>
        <w:numPr>
          <w:ilvl w:val="1"/>
          <w:numId w:val="18"/>
        </w:numPr>
        <w:tabs>
          <w:tab w:val="left" w:pos="1276"/>
        </w:tabs>
        <w:ind w:left="0" w:firstLine="567"/>
        <w:jc w:val="both"/>
        <w:rPr>
          <w:rFonts w:ascii="Times New Roman" w:hAnsi="Times New Roman"/>
          <w:sz w:val="24"/>
        </w:rPr>
      </w:pPr>
      <w:r w:rsidRPr="00A42FAF">
        <w:rPr>
          <w:rFonts w:ascii="Times New Roman" w:hAnsi="Times New Roman"/>
          <w:sz w:val="24"/>
        </w:rPr>
        <w:t>Во всем, что прямо не предусмотрено контрактом, Стороны руководствуются действующим законодательством.</w:t>
      </w:r>
    </w:p>
    <w:p w14:paraId="6ADA1964" w14:textId="767A892B" w:rsidR="004101F5" w:rsidRPr="004101F5" w:rsidRDefault="00DE6251" w:rsidP="00DE6251">
      <w:pPr>
        <w:pStyle w:val="afff0"/>
        <w:widowControl w:val="0"/>
        <w:numPr>
          <w:ilvl w:val="1"/>
          <w:numId w:val="18"/>
        </w:numPr>
        <w:tabs>
          <w:tab w:val="left" w:pos="993"/>
        </w:tabs>
        <w:suppressAutoHyphens/>
        <w:spacing w:before="120" w:line="240" w:lineRule="auto"/>
        <w:ind w:left="0" w:firstLine="567"/>
        <w:jc w:val="both"/>
      </w:pPr>
      <w:r w:rsidRPr="00837CA0">
        <w:rPr>
          <w:rFonts w:ascii="Times New Roman" w:hAnsi="Times New Roman"/>
          <w:bCs/>
          <w:sz w:val="24"/>
          <w:szCs w:val="24"/>
        </w:rPr>
        <w:t>Исполнитель на момент подписания настоящего контракта подтверждает, что соответствует требованиям</w:t>
      </w:r>
      <w:r w:rsidR="00DB1025">
        <w:rPr>
          <w:rFonts w:ascii="Times New Roman" w:hAnsi="Times New Roman"/>
          <w:bCs/>
          <w:sz w:val="24"/>
          <w:szCs w:val="24"/>
        </w:rPr>
        <w:t>,</w:t>
      </w:r>
      <w:r w:rsidRPr="00837CA0">
        <w:rPr>
          <w:rFonts w:ascii="Times New Roman" w:hAnsi="Times New Roman"/>
          <w:bCs/>
          <w:sz w:val="24"/>
          <w:szCs w:val="24"/>
        </w:rPr>
        <w:t xml:space="preserve"> установленным  частью 1 статьи 31</w:t>
      </w:r>
      <w:r w:rsidR="00837CA0" w:rsidRPr="00837CA0">
        <w:rPr>
          <w:rFonts w:ascii="Times New Roman" w:hAnsi="Times New Roman"/>
          <w:sz w:val="23"/>
          <w:szCs w:val="23"/>
          <w:lang w:eastAsia="ar-SA"/>
        </w:rPr>
        <w:t xml:space="preserve"> </w:t>
      </w:r>
      <w:r w:rsidR="00837CA0" w:rsidRPr="0085245C">
        <w:rPr>
          <w:rFonts w:ascii="Times New Roman" w:hAnsi="Times New Roman"/>
          <w:sz w:val="23"/>
          <w:szCs w:val="23"/>
          <w:lang w:eastAsia="ar-SA"/>
        </w:rPr>
        <w:t>Закона № 44-ФЗ</w:t>
      </w:r>
      <w:r w:rsidR="00837CA0" w:rsidRPr="0085245C">
        <w:rPr>
          <w:rFonts w:ascii="Times New Roman" w:eastAsia="Arial" w:hAnsi="Times New Roman"/>
          <w:bCs/>
          <w:sz w:val="24"/>
          <w:szCs w:val="24"/>
          <w:lang w:eastAsia="zh-CN"/>
        </w:rPr>
        <w:t>.</w:t>
      </w:r>
      <w:r w:rsidR="00837CA0" w:rsidRPr="00A42FAF">
        <w:rPr>
          <w:rFonts w:ascii="Times New Roman" w:hAnsi="Times New Roman"/>
          <w:sz w:val="23"/>
          <w:szCs w:val="23"/>
        </w:rPr>
        <w:t xml:space="preserve"> </w:t>
      </w:r>
      <w:r w:rsidRPr="00DE6251">
        <w:rPr>
          <w:rFonts w:ascii="Times New Roman" w:hAnsi="Times New Roman"/>
          <w:sz w:val="24"/>
          <w:szCs w:val="24"/>
        </w:rPr>
        <w:t xml:space="preserve"> </w:t>
      </w:r>
    </w:p>
    <w:p w14:paraId="3E20670D" w14:textId="77777777" w:rsidR="004101F5" w:rsidRDefault="004101F5" w:rsidP="004101F5">
      <w:pPr>
        <w:pStyle w:val="afff0"/>
        <w:widowControl w:val="0"/>
        <w:tabs>
          <w:tab w:val="left" w:pos="993"/>
        </w:tabs>
        <w:suppressAutoHyphens/>
        <w:spacing w:before="120" w:line="240" w:lineRule="auto"/>
        <w:ind w:left="567"/>
        <w:jc w:val="both"/>
        <w:rPr>
          <w:rFonts w:ascii="Times New Roman" w:hAnsi="Times New Roman"/>
          <w:sz w:val="24"/>
          <w:szCs w:val="24"/>
        </w:rPr>
      </w:pPr>
    </w:p>
    <w:p w14:paraId="381A33B5" w14:textId="77777777" w:rsidR="00E06B2E" w:rsidRDefault="00E06B2E" w:rsidP="004101F5">
      <w:pPr>
        <w:pStyle w:val="afff0"/>
        <w:widowControl w:val="0"/>
        <w:tabs>
          <w:tab w:val="left" w:pos="993"/>
        </w:tabs>
        <w:suppressAutoHyphens/>
        <w:spacing w:before="120" w:line="240" w:lineRule="auto"/>
        <w:ind w:left="567"/>
        <w:jc w:val="both"/>
        <w:rPr>
          <w:rFonts w:ascii="Times New Roman" w:hAnsi="Times New Roman"/>
          <w:sz w:val="24"/>
          <w:szCs w:val="24"/>
        </w:rPr>
      </w:pPr>
    </w:p>
    <w:p w14:paraId="4B558CDD" w14:textId="77777777" w:rsidR="00837CA0" w:rsidRDefault="007B2982" w:rsidP="00DE6251">
      <w:pPr>
        <w:jc w:val="right"/>
      </w:pPr>
      <w:r w:rsidRPr="00A42FAF">
        <w:t>П</w:t>
      </w:r>
      <w:r w:rsidR="009D52B8" w:rsidRPr="00A42FAF">
        <w:t xml:space="preserve">риложение </w:t>
      </w:r>
      <w:r w:rsidR="00CA391E" w:rsidRPr="00A42FAF">
        <w:t>№ 2</w:t>
      </w:r>
    </w:p>
    <w:p w14:paraId="48DD54D3" w14:textId="2C09CFEE" w:rsidR="00837CA0" w:rsidRDefault="00CA391E" w:rsidP="00DE6251">
      <w:pPr>
        <w:jc w:val="right"/>
      </w:pPr>
      <w:r w:rsidRPr="00A42FAF">
        <w:t xml:space="preserve"> </w:t>
      </w:r>
      <w:r w:rsidR="009D52B8" w:rsidRPr="00A42FAF">
        <w:t>к контракту</w:t>
      </w:r>
    </w:p>
    <w:p w14:paraId="0512567C" w14:textId="77777777" w:rsidR="00E12F2A" w:rsidRDefault="00E12F2A" w:rsidP="00E12F2A">
      <w:pPr>
        <w:pStyle w:val="a8"/>
        <w:widowControl w:val="0"/>
        <w:ind w:firstLine="709"/>
        <w:rPr>
          <w:sz w:val="24"/>
          <w:szCs w:val="24"/>
        </w:rPr>
      </w:pPr>
    </w:p>
    <w:p w14:paraId="677A3347" w14:textId="77777777" w:rsidR="00E12F2A" w:rsidRPr="00E12F2A" w:rsidRDefault="00E12F2A" w:rsidP="00E12F2A">
      <w:pPr>
        <w:pStyle w:val="a8"/>
        <w:widowControl w:val="0"/>
        <w:ind w:firstLine="709"/>
        <w:rPr>
          <w:sz w:val="24"/>
          <w:szCs w:val="24"/>
        </w:rPr>
      </w:pPr>
      <w:r w:rsidRPr="00E12F2A">
        <w:rPr>
          <w:sz w:val="24"/>
          <w:szCs w:val="24"/>
        </w:rPr>
        <w:t>Техническое задание</w:t>
      </w:r>
    </w:p>
    <w:p w14:paraId="560E19B0" w14:textId="77777777" w:rsidR="00E12F2A" w:rsidRPr="00E12F2A" w:rsidRDefault="00E12F2A" w:rsidP="00E12F2A">
      <w:pPr>
        <w:pStyle w:val="a8"/>
        <w:ind w:firstLine="709"/>
        <w:rPr>
          <w:sz w:val="24"/>
          <w:szCs w:val="24"/>
        </w:rPr>
      </w:pPr>
      <w:bookmarkStart w:id="0" w:name="_Toc194903382"/>
      <w:r w:rsidRPr="00E12F2A">
        <w:rPr>
          <w:sz w:val="24"/>
          <w:szCs w:val="24"/>
        </w:rPr>
        <w:t>на оказание услуг по предоставлению междугородных телефонных соединений</w:t>
      </w:r>
    </w:p>
    <w:bookmarkEnd w:id="0"/>
    <w:p w14:paraId="75FC482E" w14:textId="77777777" w:rsidR="00E12F2A" w:rsidRPr="00E12F2A" w:rsidRDefault="00E12F2A" w:rsidP="00E12F2A">
      <w:pPr>
        <w:pStyle w:val="a8"/>
        <w:widowControl w:val="0"/>
        <w:ind w:firstLine="709"/>
        <w:jc w:val="both"/>
        <w:rPr>
          <w:sz w:val="24"/>
          <w:szCs w:val="24"/>
        </w:rPr>
      </w:pPr>
    </w:p>
    <w:p w14:paraId="6A6A0558" w14:textId="77777777" w:rsidR="00E12F2A" w:rsidRPr="00E12F2A" w:rsidRDefault="00E12F2A" w:rsidP="00E12F2A">
      <w:pPr>
        <w:pStyle w:val="a8"/>
        <w:widowControl w:val="0"/>
        <w:numPr>
          <w:ilvl w:val="0"/>
          <w:numId w:val="12"/>
        </w:numPr>
        <w:ind w:left="0" w:firstLine="709"/>
        <w:jc w:val="both"/>
        <w:rPr>
          <w:sz w:val="24"/>
          <w:szCs w:val="24"/>
        </w:rPr>
      </w:pPr>
      <w:bookmarkStart w:id="1" w:name="_Toc194903383"/>
      <w:r w:rsidRPr="00E12F2A">
        <w:rPr>
          <w:sz w:val="24"/>
          <w:szCs w:val="24"/>
        </w:rPr>
        <w:t xml:space="preserve">Основание осуществления закупки: План-график закупок товаров, работ, услуг для обеспечения федеральных нужд на 2026 финансовый год и плановый период 2027, 2028 годов, утвержденный руководителем </w:t>
      </w:r>
      <w:proofErr w:type="spellStart"/>
      <w:r w:rsidRPr="00E12F2A">
        <w:rPr>
          <w:sz w:val="24"/>
          <w:szCs w:val="24"/>
        </w:rPr>
        <w:t>Омскстата</w:t>
      </w:r>
      <w:proofErr w:type="spellEnd"/>
      <w:r w:rsidRPr="00E12F2A">
        <w:rPr>
          <w:sz w:val="24"/>
          <w:szCs w:val="24"/>
        </w:rPr>
        <w:t>.</w:t>
      </w:r>
    </w:p>
    <w:bookmarkEnd w:id="1"/>
    <w:p w14:paraId="005BEBE5" w14:textId="671A963F" w:rsidR="00E12F2A" w:rsidRPr="00E12F2A" w:rsidRDefault="00E12F2A" w:rsidP="00E12F2A">
      <w:pPr>
        <w:pStyle w:val="a8"/>
        <w:numPr>
          <w:ilvl w:val="0"/>
          <w:numId w:val="12"/>
        </w:numPr>
        <w:ind w:left="0" w:firstLine="709"/>
        <w:jc w:val="both"/>
        <w:rPr>
          <w:sz w:val="24"/>
          <w:szCs w:val="24"/>
        </w:rPr>
      </w:pPr>
      <w:r w:rsidRPr="00E12F2A">
        <w:rPr>
          <w:sz w:val="24"/>
          <w:szCs w:val="24"/>
        </w:rPr>
        <w:t>Государственный Заказчик: Территориальный орган Федеральной службы государственной статистики по Омской области (</w:t>
      </w:r>
      <w:proofErr w:type="spellStart"/>
      <w:r w:rsidRPr="00E12F2A">
        <w:rPr>
          <w:sz w:val="24"/>
          <w:szCs w:val="24"/>
        </w:rPr>
        <w:t>Омскстат</w:t>
      </w:r>
      <w:proofErr w:type="spellEnd"/>
      <w:r w:rsidRPr="00E12F2A">
        <w:rPr>
          <w:sz w:val="24"/>
          <w:szCs w:val="24"/>
        </w:rPr>
        <w:t>) (далее – Заказчик).</w:t>
      </w:r>
    </w:p>
    <w:p w14:paraId="61756B62" w14:textId="77777777" w:rsidR="00E12F2A" w:rsidRPr="00E12F2A" w:rsidRDefault="00E12F2A" w:rsidP="00E12F2A">
      <w:pPr>
        <w:pStyle w:val="a8"/>
        <w:ind w:firstLine="709"/>
        <w:jc w:val="both"/>
        <w:rPr>
          <w:sz w:val="24"/>
          <w:szCs w:val="24"/>
        </w:rPr>
      </w:pPr>
      <w:r w:rsidRPr="00E12F2A">
        <w:rPr>
          <w:sz w:val="24"/>
          <w:szCs w:val="24"/>
        </w:rPr>
        <w:t xml:space="preserve">Адрес: Россия, г. Омск, 644099, Орджоникидзе ул., д. 3. Телефон/факс: (381-2) 23-07-53; </w:t>
      </w:r>
      <w:r w:rsidRPr="00E12F2A">
        <w:rPr>
          <w:sz w:val="24"/>
          <w:szCs w:val="24"/>
          <w:lang w:val="en-US"/>
        </w:rPr>
        <w:t>http</w:t>
      </w:r>
      <w:r w:rsidRPr="00E12F2A">
        <w:rPr>
          <w:sz w:val="24"/>
          <w:szCs w:val="24"/>
        </w:rPr>
        <w:t>://55.</w:t>
      </w:r>
      <w:proofErr w:type="spellStart"/>
      <w:r w:rsidRPr="00E12F2A">
        <w:rPr>
          <w:sz w:val="24"/>
          <w:szCs w:val="24"/>
          <w:lang w:val="en-US"/>
        </w:rPr>
        <w:t>rosstat</w:t>
      </w:r>
      <w:proofErr w:type="spellEnd"/>
      <w:r w:rsidRPr="00E12F2A">
        <w:rPr>
          <w:sz w:val="24"/>
          <w:szCs w:val="24"/>
        </w:rPr>
        <w:t>.</w:t>
      </w:r>
      <w:proofErr w:type="spellStart"/>
      <w:r w:rsidRPr="00E12F2A">
        <w:rPr>
          <w:sz w:val="24"/>
          <w:szCs w:val="24"/>
          <w:lang w:val="en-US"/>
        </w:rPr>
        <w:t>gov</w:t>
      </w:r>
      <w:proofErr w:type="spellEnd"/>
      <w:r w:rsidRPr="00E12F2A">
        <w:rPr>
          <w:sz w:val="24"/>
          <w:szCs w:val="24"/>
        </w:rPr>
        <w:t>.</w:t>
      </w:r>
      <w:proofErr w:type="spellStart"/>
      <w:r w:rsidRPr="00E12F2A">
        <w:rPr>
          <w:sz w:val="24"/>
          <w:szCs w:val="24"/>
          <w:lang w:val="en-US"/>
        </w:rPr>
        <w:t>ru</w:t>
      </w:r>
      <w:proofErr w:type="spellEnd"/>
      <w:r w:rsidRPr="00E12F2A">
        <w:rPr>
          <w:sz w:val="24"/>
          <w:szCs w:val="24"/>
        </w:rPr>
        <w:t xml:space="preserve">; </w:t>
      </w:r>
      <w:r w:rsidRPr="00E12F2A">
        <w:rPr>
          <w:sz w:val="24"/>
          <w:szCs w:val="24"/>
          <w:lang w:val="en-US"/>
        </w:rPr>
        <w:t>E</w:t>
      </w:r>
      <w:r w:rsidRPr="00E12F2A">
        <w:rPr>
          <w:sz w:val="24"/>
          <w:szCs w:val="24"/>
        </w:rPr>
        <w:t>-</w:t>
      </w:r>
      <w:r w:rsidRPr="00E12F2A">
        <w:rPr>
          <w:sz w:val="24"/>
          <w:szCs w:val="24"/>
          <w:lang w:val="en-US"/>
        </w:rPr>
        <w:t>mail</w:t>
      </w:r>
      <w:r w:rsidRPr="00E12F2A">
        <w:rPr>
          <w:sz w:val="24"/>
          <w:szCs w:val="24"/>
        </w:rPr>
        <w:t>: 55@</w:t>
      </w:r>
      <w:proofErr w:type="spellStart"/>
      <w:r w:rsidRPr="00E12F2A">
        <w:rPr>
          <w:sz w:val="24"/>
          <w:szCs w:val="24"/>
          <w:lang w:val="en-US"/>
        </w:rPr>
        <w:t>rosstat</w:t>
      </w:r>
      <w:proofErr w:type="spellEnd"/>
      <w:r w:rsidRPr="00E12F2A">
        <w:rPr>
          <w:sz w:val="24"/>
          <w:szCs w:val="24"/>
        </w:rPr>
        <w:t>.</w:t>
      </w:r>
      <w:proofErr w:type="spellStart"/>
      <w:r w:rsidRPr="00E12F2A">
        <w:rPr>
          <w:sz w:val="24"/>
          <w:szCs w:val="24"/>
          <w:lang w:val="en-US"/>
        </w:rPr>
        <w:t>gov</w:t>
      </w:r>
      <w:proofErr w:type="spellEnd"/>
      <w:r w:rsidRPr="00E12F2A">
        <w:rPr>
          <w:sz w:val="24"/>
          <w:szCs w:val="24"/>
        </w:rPr>
        <w:t>.</w:t>
      </w:r>
      <w:proofErr w:type="spellStart"/>
      <w:r w:rsidRPr="00E12F2A">
        <w:rPr>
          <w:sz w:val="24"/>
          <w:szCs w:val="24"/>
          <w:lang w:val="en-US"/>
        </w:rPr>
        <w:t>ru</w:t>
      </w:r>
      <w:proofErr w:type="spellEnd"/>
      <w:r w:rsidRPr="00E12F2A">
        <w:rPr>
          <w:sz w:val="24"/>
          <w:szCs w:val="24"/>
        </w:rPr>
        <w:t>.</w:t>
      </w:r>
    </w:p>
    <w:p w14:paraId="70A57B79" w14:textId="77777777" w:rsidR="00E12F2A" w:rsidRPr="00E12F2A" w:rsidRDefault="00E12F2A" w:rsidP="00E12F2A">
      <w:pPr>
        <w:pStyle w:val="a8"/>
        <w:numPr>
          <w:ilvl w:val="0"/>
          <w:numId w:val="12"/>
        </w:numPr>
        <w:ind w:left="0" w:firstLine="709"/>
        <w:jc w:val="both"/>
        <w:rPr>
          <w:sz w:val="24"/>
          <w:szCs w:val="24"/>
        </w:rPr>
      </w:pPr>
      <w:r w:rsidRPr="00E12F2A">
        <w:rPr>
          <w:sz w:val="24"/>
          <w:szCs w:val="24"/>
        </w:rPr>
        <w:t xml:space="preserve">Цель оказания услуг: обеспечение фиксированной междугородной телефонной связью специалистов </w:t>
      </w:r>
      <w:proofErr w:type="spellStart"/>
      <w:r w:rsidRPr="00E12F2A">
        <w:rPr>
          <w:sz w:val="24"/>
          <w:szCs w:val="24"/>
        </w:rPr>
        <w:t>Омскстата</w:t>
      </w:r>
      <w:proofErr w:type="spellEnd"/>
      <w:r w:rsidRPr="00E12F2A">
        <w:rPr>
          <w:sz w:val="24"/>
          <w:szCs w:val="24"/>
        </w:rPr>
        <w:t xml:space="preserve">. </w:t>
      </w:r>
    </w:p>
    <w:p w14:paraId="177EB643" w14:textId="647F6978" w:rsidR="00E12F2A" w:rsidRPr="00E12F2A" w:rsidRDefault="00E12F2A" w:rsidP="00E12F2A">
      <w:pPr>
        <w:pStyle w:val="a8"/>
        <w:widowControl w:val="0"/>
        <w:ind w:firstLine="709"/>
        <w:jc w:val="both"/>
        <w:rPr>
          <w:bCs/>
          <w:sz w:val="24"/>
          <w:szCs w:val="24"/>
        </w:rPr>
      </w:pPr>
      <w:r w:rsidRPr="00E12F2A">
        <w:rPr>
          <w:bCs/>
          <w:sz w:val="24"/>
          <w:szCs w:val="24"/>
        </w:rPr>
        <w:t>4. </w:t>
      </w:r>
      <w:r w:rsidRPr="00E12F2A">
        <w:rPr>
          <w:sz w:val="24"/>
          <w:szCs w:val="24"/>
        </w:rPr>
        <w:t>Описание объекта закупки, включая объем оказываемых услуг, период оказания услуг, место оказания услуг</w:t>
      </w:r>
      <w:r w:rsidR="004F6B70">
        <w:rPr>
          <w:sz w:val="24"/>
          <w:szCs w:val="24"/>
        </w:rPr>
        <w:t>.</w:t>
      </w:r>
      <w:bookmarkStart w:id="2" w:name="_GoBack"/>
      <w:bookmarkEnd w:id="2"/>
    </w:p>
    <w:p w14:paraId="7322F1FE" w14:textId="77777777" w:rsidR="00E12F2A" w:rsidRPr="00E12F2A" w:rsidRDefault="00E12F2A" w:rsidP="00E12F2A">
      <w:pPr>
        <w:pStyle w:val="a8"/>
        <w:ind w:firstLine="709"/>
        <w:jc w:val="both"/>
        <w:rPr>
          <w:sz w:val="24"/>
          <w:szCs w:val="24"/>
        </w:rPr>
      </w:pPr>
      <w:r w:rsidRPr="00E12F2A">
        <w:rPr>
          <w:sz w:val="24"/>
          <w:szCs w:val="24"/>
        </w:rPr>
        <w:lastRenderedPageBreak/>
        <w:t>4.1. Оказание услуг по предоставлению междугородных телефонных соединений (фиксированная связь).</w:t>
      </w:r>
    </w:p>
    <w:p w14:paraId="1EAA8C52" w14:textId="77777777" w:rsidR="00E12F2A" w:rsidRPr="00E12F2A" w:rsidRDefault="00E12F2A" w:rsidP="00E12F2A">
      <w:pPr>
        <w:pStyle w:val="a8"/>
        <w:ind w:firstLine="709"/>
        <w:jc w:val="both"/>
        <w:rPr>
          <w:sz w:val="24"/>
          <w:szCs w:val="24"/>
        </w:rPr>
      </w:pPr>
      <w:r w:rsidRPr="00E12F2A">
        <w:rPr>
          <w:sz w:val="24"/>
          <w:szCs w:val="24"/>
        </w:rPr>
        <w:t>4.2. Объем оказываемых услуг определить невозможно, единицы измерения оказываемых услуг: минута, штука.</w:t>
      </w:r>
    </w:p>
    <w:p w14:paraId="0FD5E0C3" w14:textId="77777777" w:rsidR="00E12F2A" w:rsidRPr="00E12F2A" w:rsidRDefault="00E12F2A" w:rsidP="00E12F2A">
      <w:pPr>
        <w:pStyle w:val="a8"/>
        <w:ind w:firstLine="709"/>
        <w:jc w:val="both"/>
        <w:rPr>
          <w:sz w:val="24"/>
          <w:szCs w:val="24"/>
        </w:rPr>
      </w:pPr>
      <w:r w:rsidRPr="00E12F2A">
        <w:rPr>
          <w:sz w:val="24"/>
          <w:szCs w:val="24"/>
        </w:rPr>
        <w:t>4.3. Период оказания услуги: с 1 сентября 2026 года по 30 ноября 2026 года.</w:t>
      </w:r>
    </w:p>
    <w:p w14:paraId="1B1C4A72" w14:textId="77777777" w:rsidR="00E12F2A" w:rsidRPr="00E12F2A" w:rsidRDefault="00E12F2A" w:rsidP="00E12F2A">
      <w:pPr>
        <w:pStyle w:val="a8"/>
        <w:ind w:firstLine="709"/>
        <w:jc w:val="both"/>
        <w:rPr>
          <w:sz w:val="24"/>
          <w:szCs w:val="24"/>
        </w:rPr>
      </w:pPr>
      <w:r w:rsidRPr="00E12F2A">
        <w:rPr>
          <w:sz w:val="24"/>
          <w:szCs w:val="24"/>
        </w:rPr>
        <w:t>4.4. Исполнитель должен оказать Заказчику услуги по предоставлению междугородных телефонных соединений по адресу Заказчика:</w:t>
      </w:r>
    </w:p>
    <w:p w14:paraId="2760B455" w14:textId="77777777" w:rsidR="00E12F2A" w:rsidRPr="00E12F2A" w:rsidRDefault="00E12F2A" w:rsidP="00E12F2A">
      <w:pPr>
        <w:pStyle w:val="a8"/>
      </w:pPr>
    </w:p>
    <w:tbl>
      <w:tblPr>
        <w:tblW w:w="4932" w:type="pct"/>
        <w:tblLook w:val="04A0" w:firstRow="1" w:lastRow="0" w:firstColumn="1" w:lastColumn="0" w:noHBand="0" w:noVBand="1"/>
      </w:tblPr>
      <w:tblGrid>
        <w:gridCol w:w="561"/>
        <w:gridCol w:w="2480"/>
        <w:gridCol w:w="3525"/>
        <w:gridCol w:w="3352"/>
      </w:tblGrid>
      <w:tr w:rsidR="00E12F2A" w:rsidRPr="00E12F2A" w14:paraId="7CA6884A" w14:textId="77777777" w:rsidTr="00E12F2A">
        <w:trPr>
          <w:trHeight w:val="510"/>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F2EE34" w14:textId="77777777" w:rsidR="00E12F2A" w:rsidRPr="00E12F2A" w:rsidRDefault="00E12F2A" w:rsidP="00E12F2A">
            <w:pPr>
              <w:pStyle w:val="a8"/>
              <w:ind w:firstLine="29"/>
            </w:pPr>
            <w:r w:rsidRPr="00E12F2A">
              <w:t>№ п/п</w:t>
            </w:r>
          </w:p>
        </w:tc>
        <w:tc>
          <w:tcPr>
            <w:tcW w:w="1250" w:type="pct"/>
            <w:tcBorders>
              <w:top w:val="single" w:sz="4" w:space="0" w:color="auto"/>
              <w:left w:val="nil"/>
              <w:bottom w:val="single" w:sz="4" w:space="0" w:color="auto"/>
              <w:right w:val="single" w:sz="4" w:space="0" w:color="auto"/>
            </w:tcBorders>
            <w:shd w:val="clear" w:color="000000" w:fill="FFFFFF"/>
            <w:vAlign w:val="center"/>
            <w:hideMark/>
          </w:tcPr>
          <w:p w14:paraId="37A09992" w14:textId="77777777" w:rsidR="00E12F2A" w:rsidRDefault="00E12F2A" w:rsidP="00E12F2A">
            <w:pPr>
              <w:pStyle w:val="a8"/>
              <w:ind w:firstLine="29"/>
            </w:pPr>
            <w:r w:rsidRPr="00E12F2A">
              <w:t xml:space="preserve">Перечень </w:t>
            </w:r>
          </w:p>
          <w:p w14:paraId="04DF6C1E" w14:textId="77777777" w:rsidR="00E12F2A" w:rsidRDefault="00E12F2A" w:rsidP="00E12F2A">
            <w:pPr>
              <w:pStyle w:val="a8"/>
              <w:ind w:firstLine="29"/>
            </w:pPr>
            <w:r w:rsidRPr="00E12F2A">
              <w:t xml:space="preserve">абонентских </w:t>
            </w:r>
          </w:p>
          <w:p w14:paraId="59A92C1D" w14:textId="0A437FC3" w:rsidR="00E12F2A" w:rsidRPr="00E12F2A" w:rsidRDefault="00E12F2A" w:rsidP="00E12F2A">
            <w:pPr>
              <w:pStyle w:val="a8"/>
              <w:ind w:firstLine="29"/>
            </w:pPr>
            <w:r w:rsidRPr="00E12F2A">
              <w:t>номеров</w:t>
            </w:r>
          </w:p>
        </w:tc>
        <w:tc>
          <w:tcPr>
            <w:tcW w:w="1777" w:type="pct"/>
            <w:tcBorders>
              <w:top w:val="single" w:sz="4" w:space="0" w:color="auto"/>
              <w:left w:val="nil"/>
              <w:bottom w:val="single" w:sz="4" w:space="0" w:color="auto"/>
              <w:right w:val="single" w:sz="4" w:space="0" w:color="auto"/>
            </w:tcBorders>
            <w:shd w:val="clear" w:color="000000" w:fill="FFFFFF"/>
            <w:hideMark/>
          </w:tcPr>
          <w:p w14:paraId="2E45DA39" w14:textId="77777777" w:rsidR="00E12F2A" w:rsidRDefault="00E12F2A" w:rsidP="00E12F2A">
            <w:pPr>
              <w:pStyle w:val="a8"/>
              <w:ind w:firstLine="29"/>
            </w:pPr>
            <w:r w:rsidRPr="00E12F2A">
              <w:t>Вид (тип) пользовательского</w:t>
            </w:r>
          </w:p>
          <w:p w14:paraId="4F607549" w14:textId="77777777" w:rsidR="00E12F2A" w:rsidRDefault="00E12F2A" w:rsidP="00E12F2A">
            <w:pPr>
              <w:pStyle w:val="a8"/>
              <w:ind w:firstLine="29"/>
            </w:pPr>
            <w:r w:rsidRPr="00E12F2A">
              <w:t>(оконечного) оборудования</w:t>
            </w:r>
          </w:p>
          <w:p w14:paraId="4A0E2B9A" w14:textId="51C61857" w:rsidR="00E12F2A" w:rsidRPr="00E12F2A" w:rsidRDefault="00E12F2A" w:rsidP="00E12F2A">
            <w:pPr>
              <w:pStyle w:val="a8"/>
              <w:ind w:firstLine="29"/>
            </w:pPr>
            <w:r w:rsidRPr="00E12F2A">
              <w:t>(телефонный аппарат, иное)</w:t>
            </w:r>
          </w:p>
        </w:tc>
        <w:tc>
          <w:tcPr>
            <w:tcW w:w="1690" w:type="pct"/>
            <w:tcBorders>
              <w:top w:val="single" w:sz="4" w:space="0" w:color="auto"/>
              <w:left w:val="nil"/>
              <w:bottom w:val="single" w:sz="4" w:space="0" w:color="auto"/>
              <w:right w:val="single" w:sz="4" w:space="0" w:color="auto"/>
            </w:tcBorders>
            <w:shd w:val="clear" w:color="000000" w:fill="FFFFFF"/>
            <w:vAlign w:val="center"/>
            <w:hideMark/>
          </w:tcPr>
          <w:p w14:paraId="1CAB8F56" w14:textId="77777777" w:rsidR="00E12F2A" w:rsidRPr="00E12F2A" w:rsidRDefault="00E12F2A" w:rsidP="00E12F2A">
            <w:pPr>
              <w:pStyle w:val="a8"/>
              <w:ind w:firstLine="29"/>
            </w:pPr>
            <w:r w:rsidRPr="00E12F2A">
              <w:t xml:space="preserve">Адрес объекта </w:t>
            </w:r>
            <w:proofErr w:type="spellStart"/>
            <w:r w:rsidRPr="00E12F2A">
              <w:t>Омскстата</w:t>
            </w:r>
            <w:proofErr w:type="spellEnd"/>
          </w:p>
        </w:tc>
      </w:tr>
      <w:tr w:rsidR="00E12F2A" w:rsidRPr="00E12F2A" w14:paraId="0771ED55" w14:textId="77777777" w:rsidTr="00E12F2A">
        <w:trPr>
          <w:trHeight w:hRule="exact" w:val="523"/>
        </w:trPr>
        <w:tc>
          <w:tcPr>
            <w:tcW w:w="283" w:type="pct"/>
            <w:tcBorders>
              <w:top w:val="nil"/>
              <w:left w:val="single" w:sz="4" w:space="0" w:color="auto"/>
              <w:bottom w:val="single" w:sz="4" w:space="0" w:color="auto"/>
              <w:right w:val="single" w:sz="4" w:space="0" w:color="auto"/>
            </w:tcBorders>
            <w:shd w:val="clear" w:color="000000" w:fill="FFFFFF"/>
            <w:vAlign w:val="center"/>
            <w:hideMark/>
          </w:tcPr>
          <w:p w14:paraId="1BC78BFA" w14:textId="676D0BCF" w:rsidR="00E12F2A" w:rsidRPr="00E12F2A" w:rsidRDefault="00E12F2A" w:rsidP="00E12F2A">
            <w:pPr>
              <w:pStyle w:val="a8"/>
            </w:pPr>
            <w:r w:rsidRPr="00E12F2A">
              <w:t>1</w:t>
            </w:r>
            <w:r>
              <w:t>.</w:t>
            </w:r>
          </w:p>
        </w:tc>
        <w:tc>
          <w:tcPr>
            <w:tcW w:w="1250" w:type="pct"/>
            <w:tcBorders>
              <w:top w:val="nil"/>
              <w:left w:val="nil"/>
              <w:bottom w:val="single" w:sz="4" w:space="0" w:color="auto"/>
              <w:right w:val="single" w:sz="4" w:space="0" w:color="auto"/>
            </w:tcBorders>
            <w:shd w:val="clear" w:color="000000" w:fill="FFFFFF"/>
            <w:vAlign w:val="center"/>
            <w:hideMark/>
          </w:tcPr>
          <w:p w14:paraId="5151AA7F" w14:textId="77777777" w:rsidR="00E12F2A" w:rsidRPr="00E12F2A" w:rsidRDefault="00E12F2A" w:rsidP="00E12F2A">
            <w:pPr>
              <w:pStyle w:val="a8"/>
            </w:pPr>
            <w:r w:rsidRPr="00E12F2A">
              <w:t>3812230753</w:t>
            </w:r>
          </w:p>
        </w:tc>
        <w:tc>
          <w:tcPr>
            <w:tcW w:w="1777" w:type="pct"/>
            <w:tcBorders>
              <w:top w:val="nil"/>
              <w:left w:val="nil"/>
              <w:bottom w:val="single" w:sz="4" w:space="0" w:color="auto"/>
              <w:right w:val="single" w:sz="4" w:space="0" w:color="auto"/>
            </w:tcBorders>
            <w:shd w:val="clear" w:color="000000" w:fill="FFFFFF"/>
            <w:vAlign w:val="center"/>
            <w:hideMark/>
          </w:tcPr>
          <w:p w14:paraId="45069836" w14:textId="77777777" w:rsidR="00E12F2A" w:rsidRPr="00E12F2A" w:rsidRDefault="00E12F2A" w:rsidP="00E12F2A">
            <w:pPr>
              <w:pStyle w:val="a8"/>
              <w:ind w:firstLine="709"/>
              <w:jc w:val="both"/>
            </w:pPr>
            <w:r w:rsidRPr="00E12F2A">
              <w:t>Телефонный аппарат</w:t>
            </w:r>
          </w:p>
        </w:tc>
        <w:tc>
          <w:tcPr>
            <w:tcW w:w="1690" w:type="pct"/>
            <w:tcBorders>
              <w:top w:val="nil"/>
              <w:left w:val="nil"/>
              <w:bottom w:val="single" w:sz="4" w:space="0" w:color="auto"/>
              <w:right w:val="single" w:sz="4" w:space="0" w:color="auto"/>
            </w:tcBorders>
            <w:shd w:val="clear" w:color="000000" w:fill="FFFFFF"/>
            <w:vAlign w:val="center"/>
            <w:hideMark/>
          </w:tcPr>
          <w:p w14:paraId="290A33CC" w14:textId="77777777" w:rsidR="00E12F2A" w:rsidRPr="00E12F2A" w:rsidRDefault="00E12F2A" w:rsidP="00E12F2A">
            <w:pPr>
              <w:pStyle w:val="a8"/>
              <w:widowControl w:val="0"/>
              <w:ind w:hanging="16"/>
            </w:pPr>
            <w:r w:rsidRPr="00E12F2A">
              <w:t>г. Омск, Орджоникидзе ул., д. 3</w:t>
            </w:r>
          </w:p>
        </w:tc>
      </w:tr>
      <w:tr w:rsidR="00E12F2A" w:rsidRPr="00E12F2A" w14:paraId="0E78D0FE" w14:textId="77777777" w:rsidTr="00E12F2A">
        <w:trPr>
          <w:trHeight w:hRule="exact" w:val="431"/>
        </w:trPr>
        <w:tc>
          <w:tcPr>
            <w:tcW w:w="283" w:type="pct"/>
            <w:tcBorders>
              <w:top w:val="nil"/>
              <w:left w:val="single" w:sz="4" w:space="0" w:color="auto"/>
              <w:bottom w:val="single" w:sz="4" w:space="0" w:color="auto"/>
              <w:right w:val="single" w:sz="4" w:space="0" w:color="auto"/>
            </w:tcBorders>
            <w:shd w:val="clear" w:color="000000" w:fill="FFFFFF"/>
            <w:vAlign w:val="center"/>
            <w:hideMark/>
          </w:tcPr>
          <w:p w14:paraId="38AA8FA6" w14:textId="5D6AE8E7" w:rsidR="00E12F2A" w:rsidRPr="00E12F2A" w:rsidRDefault="00E12F2A" w:rsidP="00E12F2A">
            <w:pPr>
              <w:pStyle w:val="a8"/>
            </w:pPr>
            <w:r w:rsidRPr="00E12F2A">
              <w:t>2</w:t>
            </w:r>
            <w:r>
              <w:t>.</w:t>
            </w:r>
          </w:p>
        </w:tc>
        <w:tc>
          <w:tcPr>
            <w:tcW w:w="1250" w:type="pct"/>
            <w:tcBorders>
              <w:top w:val="nil"/>
              <w:left w:val="nil"/>
              <w:bottom w:val="single" w:sz="4" w:space="0" w:color="auto"/>
              <w:right w:val="single" w:sz="4" w:space="0" w:color="auto"/>
            </w:tcBorders>
            <w:shd w:val="clear" w:color="000000" w:fill="FFFFFF"/>
            <w:vAlign w:val="center"/>
          </w:tcPr>
          <w:p w14:paraId="0255AEDF" w14:textId="77777777" w:rsidR="00E12F2A" w:rsidRPr="00E12F2A" w:rsidRDefault="00E12F2A" w:rsidP="00E12F2A">
            <w:pPr>
              <w:pStyle w:val="a8"/>
            </w:pPr>
            <w:r w:rsidRPr="00E12F2A">
              <w:t>3812230757</w:t>
            </w:r>
          </w:p>
        </w:tc>
        <w:tc>
          <w:tcPr>
            <w:tcW w:w="1777" w:type="pct"/>
            <w:tcBorders>
              <w:top w:val="nil"/>
              <w:left w:val="nil"/>
              <w:bottom w:val="single" w:sz="4" w:space="0" w:color="auto"/>
              <w:right w:val="single" w:sz="4" w:space="0" w:color="auto"/>
            </w:tcBorders>
            <w:shd w:val="clear" w:color="000000" w:fill="FFFFFF"/>
            <w:vAlign w:val="center"/>
            <w:hideMark/>
          </w:tcPr>
          <w:p w14:paraId="2C225324" w14:textId="77777777" w:rsidR="00E12F2A" w:rsidRPr="00E12F2A" w:rsidRDefault="00E12F2A" w:rsidP="00E12F2A">
            <w:pPr>
              <w:pStyle w:val="a8"/>
              <w:ind w:firstLine="709"/>
              <w:jc w:val="both"/>
            </w:pPr>
            <w:r w:rsidRPr="00E12F2A">
              <w:t>Телефонный аппарат</w:t>
            </w:r>
          </w:p>
        </w:tc>
        <w:tc>
          <w:tcPr>
            <w:tcW w:w="1690" w:type="pct"/>
            <w:tcBorders>
              <w:top w:val="nil"/>
              <w:left w:val="nil"/>
              <w:bottom w:val="single" w:sz="4" w:space="0" w:color="auto"/>
              <w:right w:val="single" w:sz="4" w:space="0" w:color="auto"/>
            </w:tcBorders>
            <w:shd w:val="clear" w:color="000000" w:fill="FFFFFF"/>
            <w:vAlign w:val="center"/>
            <w:hideMark/>
          </w:tcPr>
          <w:p w14:paraId="3BDC536A" w14:textId="77777777" w:rsidR="00E12F2A" w:rsidRPr="00E12F2A" w:rsidRDefault="00E12F2A" w:rsidP="00E12F2A">
            <w:pPr>
              <w:pStyle w:val="a8"/>
              <w:widowControl w:val="0"/>
              <w:ind w:hanging="16"/>
            </w:pPr>
            <w:r w:rsidRPr="00E12F2A">
              <w:t>г. Омск, Орджоникидзе ул., д. 3</w:t>
            </w:r>
          </w:p>
        </w:tc>
      </w:tr>
      <w:tr w:rsidR="00E12F2A" w:rsidRPr="00E12F2A" w14:paraId="5FDBC278" w14:textId="77777777" w:rsidTr="00E12F2A">
        <w:trPr>
          <w:trHeight w:hRule="exact" w:val="431"/>
        </w:trPr>
        <w:tc>
          <w:tcPr>
            <w:tcW w:w="283" w:type="pct"/>
            <w:tcBorders>
              <w:top w:val="single" w:sz="4" w:space="0" w:color="auto"/>
              <w:left w:val="single" w:sz="4" w:space="0" w:color="auto"/>
              <w:bottom w:val="single" w:sz="4" w:space="0" w:color="auto"/>
              <w:right w:val="single" w:sz="4" w:space="0" w:color="auto"/>
            </w:tcBorders>
            <w:shd w:val="clear" w:color="000000" w:fill="FFFFFF"/>
            <w:vAlign w:val="center"/>
          </w:tcPr>
          <w:p w14:paraId="4BF65EB0" w14:textId="6975C48D" w:rsidR="00E12F2A" w:rsidRPr="00E12F2A" w:rsidRDefault="00E12F2A" w:rsidP="00E12F2A">
            <w:pPr>
              <w:pStyle w:val="a8"/>
            </w:pPr>
            <w:r w:rsidRPr="00E12F2A">
              <w:t>3</w:t>
            </w:r>
            <w:r>
              <w:t>.</w:t>
            </w:r>
          </w:p>
        </w:tc>
        <w:tc>
          <w:tcPr>
            <w:tcW w:w="1250" w:type="pct"/>
            <w:tcBorders>
              <w:top w:val="single" w:sz="4" w:space="0" w:color="auto"/>
              <w:left w:val="nil"/>
              <w:bottom w:val="single" w:sz="4" w:space="0" w:color="auto"/>
              <w:right w:val="single" w:sz="4" w:space="0" w:color="auto"/>
            </w:tcBorders>
            <w:shd w:val="clear" w:color="000000" w:fill="FFFFFF"/>
            <w:vAlign w:val="center"/>
          </w:tcPr>
          <w:p w14:paraId="459B6B8A" w14:textId="77777777" w:rsidR="00E12F2A" w:rsidRPr="00E12F2A" w:rsidRDefault="00E12F2A" w:rsidP="00E12F2A">
            <w:pPr>
              <w:pStyle w:val="a8"/>
            </w:pPr>
            <w:r w:rsidRPr="00E12F2A">
              <w:t>3812232991</w:t>
            </w:r>
          </w:p>
        </w:tc>
        <w:tc>
          <w:tcPr>
            <w:tcW w:w="1777" w:type="pct"/>
            <w:tcBorders>
              <w:top w:val="single" w:sz="4" w:space="0" w:color="auto"/>
              <w:left w:val="nil"/>
              <w:bottom w:val="single" w:sz="4" w:space="0" w:color="auto"/>
              <w:right w:val="single" w:sz="4" w:space="0" w:color="auto"/>
            </w:tcBorders>
            <w:shd w:val="clear" w:color="000000" w:fill="FFFFFF"/>
            <w:vAlign w:val="center"/>
          </w:tcPr>
          <w:p w14:paraId="767972A8" w14:textId="77777777" w:rsidR="00E12F2A" w:rsidRPr="00E12F2A" w:rsidRDefault="00E12F2A" w:rsidP="00E12F2A">
            <w:pPr>
              <w:pStyle w:val="a8"/>
              <w:ind w:firstLine="709"/>
              <w:jc w:val="both"/>
            </w:pPr>
            <w:r w:rsidRPr="00E12F2A">
              <w:t>Телефонный аппарат</w:t>
            </w:r>
          </w:p>
        </w:tc>
        <w:tc>
          <w:tcPr>
            <w:tcW w:w="1690" w:type="pct"/>
            <w:tcBorders>
              <w:top w:val="single" w:sz="4" w:space="0" w:color="auto"/>
              <w:left w:val="nil"/>
              <w:bottom w:val="single" w:sz="4" w:space="0" w:color="auto"/>
              <w:right w:val="single" w:sz="4" w:space="0" w:color="auto"/>
            </w:tcBorders>
            <w:shd w:val="clear" w:color="000000" w:fill="FFFFFF"/>
            <w:vAlign w:val="center"/>
          </w:tcPr>
          <w:p w14:paraId="2C309BF5" w14:textId="77777777" w:rsidR="00E12F2A" w:rsidRPr="00E12F2A" w:rsidRDefault="00E12F2A" w:rsidP="00E12F2A">
            <w:pPr>
              <w:pStyle w:val="a8"/>
              <w:widowControl w:val="0"/>
              <w:ind w:hanging="16"/>
            </w:pPr>
            <w:r w:rsidRPr="00E12F2A">
              <w:t>г. Омск, Орджоникидзе ул., д. 3</w:t>
            </w:r>
          </w:p>
        </w:tc>
      </w:tr>
    </w:tbl>
    <w:p w14:paraId="0CC065D7" w14:textId="77777777" w:rsidR="00E12F2A" w:rsidRPr="00E12F2A" w:rsidRDefault="00E12F2A" w:rsidP="00E12F2A">
      <w:pPr>
        <w:pStyle w:val="a8"/>
        <w:spacing w:before="120"/>
        <w:ind w:firstLine="709"/>
        <w:jc w:val="both"/>
        <w:rPr>
          <w:bCs/>
          <w:sz w:val="24"/>
          <w:szCs w:val="24"/>
        </w:rPr>
      </w:pPr>
      <w:r w:rsidRPr="00E12F2A">
        <w:rPr>
          <w:bCs/>
          <w:sz w:val="24"/>
          <w:szCs w:val="24"/>
        </w:rPr>
        <w:t>5. Общие требования</w:t>
      </w:r>
    </w:p>
    <w:p w14:paraId="4C0FA054" w14:textId="77777777" w:rsidR="00E12F2A" w:rsidRPr="00E12F2A" w:rsidRDefault="00E12F2A" w:rsidP="00E12F2A">
      <w:pPr>
        <w:pStyle w:val="a8"/>
        <w:ind w:firstLine="709"/>
        <w:jc w:val="both"/>
        <w:rPr>
          <w:sz w:val="24"/>
          <w:szCs w:val="24"/>
        </w:rPr>
      </w:pPr>
      <w:r w:rsidRPr="00E12F2A">
        <w:rPr>
          <w:sz w:val="24"/>
          <w:szCs w:val="24"/>
        </w:rPr>
        <w:t>5.1. Оказание услуг по предоставлению междугородных телефонных соединений осуществляется с соблюдением правил, установленных действующим законодательством РФ: Федеральным законом от 07.07.2003 № 126-ФЗ "О связи", Постановлением Правительства РФ от 31.12.2021 № 2606 «Правила оказания услуг связи по передаче данных».</w:t>
      </w:r>
    </w:p>
    <w:p w14:paraId="0E868B56" w14:textId="77777777" w:rsidR="00E12F2A" w:rsidRPr="00E12F2A" w:rsidRDefault="00E12F2A" w:rsidP="00E12F2A">
      <w:pPr>
        <w:pStyle w:val="a8"/>
        <w:spacing w:after="120"/>
        <w:ind w:firstLine="709"/>
        <w:jc w:val="both"/>
        <w:rPr>
          <w:sz w:val="24"/>
          <w:szCs w:val="24"/>
        </w:rPr>
      </w:pPr>
      <w:r w:rsidRPr="00E12F2A">
        <w:rPr>
          <w:sz w:val="24"/>
          <w:szCs w:val="24"/>
        </w:rPr>
        <w:t>5.2. Характеристики услуги:</w:t>
      </w:r>
    </w:p>
    <w:tbl>
      <w:tblPr>
        <w:tblW w:w="9922" w:type="dxa"/>
        <w:tblInd w:w="5" w:type="dxa"/>
        <w:tblLayout w:type="fixed"/>
        <w:tblCellMar>
          <w:left w:w="0" w:type="dxa"/>
          <w:right w:w="0" w:type="dxa"/>
        </w:tblCellMar>
        <w:tblLook w:val="0000" w:firstRow="0" w:lastRow="0" w:firstColumn="0" w:lastColumn="0" w:noHBand="0" w:noVBand="0"/>
      </w:tblPr>
      <w:tblGrid>
        <w:gridCol w:w="6521"/>
        <w:gridCol w:w="3401"/>
      </w:tblGrid>
      <w:tr w:rsidR="00E12F2A" w:rsidRPr="00E12F2A" w14:paraId="219D27CB" w14:textId="77777777" w:rsidTr="003A015F">
        <w:trPr>
          <w:trHeight w:val="56"/>
        </w:trPr>
        <w:tc>
          <w:tcPr>
            <w:tcW w:w="6521" w:type="dxa"/>
            <w:tcBorders>
              <w:top w:val="single" w:sz="4" w:space="0" w:color="auto"/>
              <w:left w:val="single" w:sz="4" w:space="0" w:color="auto"/>
              <w:bottom w:val="nil"/>
              <w:right w:val="nil"/>
            </w:tcBorders>
            <w:shd w:val="clear" w:color="auto" w:fill="FFFFFF"/>
            <w:vAlign w:val="center"/>
          </w:tcPr>
          <w:p w14:paraId="5A9C2D65" w14:textId="77777777" w:rsidR="00E12F2A" w:rsidRPr="00E12F2A" w:rsidRDefault="00E12F2A" w:rsidP="00E12F2A">
            <w:pPr>
              <w:pStyle w:val="a8"/>
            </w:pPr>
            <w:r w:rsidRPr="00E12F2A">
              <w:t>Наименование характеристики</w:t>
            </w:r>
          </w:p>
        </w:tc>
        <w:tc>
          <w:tcPr>
            <w:tcW w:w="3401" w:type="dxa"/>
            <w:tcBorders>
              <w:top w:val="single" w:sz="4" w:space="0" w:color="auto"/>
              <w:left w:val="single" w:sz="4" w:space="0" w:color="auto"/>
              <w:bottom w:val="nil"/>
              <w:right w:val="single" w:sz="4" w:space="0" w:color="auto"/>
            </w:tcBorders>
            <w:shd w:val="clear" w:color="auto" w:fill="FFFFFF"/>
            <w:vAlign w:val="center"/>
          </w:tcPr>
          <w:p w14:paraId="34865CA6" w14:textId="77777777" w:rsidR="00E12F2A" w:rsidRPr="00E12F2A" w:rsidRDefault="00E12F2A" w:rsidP="00E12F2A">
            <w:pPr>
              <w:pStyle w:val="a8"/>
              <w:ind w:left="132"/>
            </w:pPr>
            <w:r w:rsidRPr="00E12F2A">
              <w:t>Значение характеристики</w:t>
            </w:r>
          </w:p>
        </w:tc>
      </w:tr>
      <w:tr w:rsidR="00E12F2A" w:rsidRPr="00E12F2A" w14:paraId="3919C6C9" w14:textId="77777777" w:rsidTr="003A015F">
        <w:trPr>
          <w:trHeight w:val="56"/>
        </w:trPr>
        <w:tc>
          <w:tcPr>
            <w:tcW w:w="6521" w:type="dxa"/>
            <w:tcBorders>
              <w:top w:val="single" w:sz="4" w:space="0" w:color="auto"/>
              <w:left w:val="single" w:sz="4" w:space="0" w:color="auto"/>
              <w:bottom w:val="nil"/>
              <w:right w:val="nil"/>
            </w:tcBorders>
            <w:shd w:val="clear" w:color="auto" w:fill="FFFFFF"/>
            <w:vAlign w:val="center"/>
          </w:tcPr>
          <w:p w14:paraId="250C6845" w14:textId="77777777" w:rsidR="00E12F2A" w:rsidRPr="00E12F2A" w:rsidRDefault="00E12F2A" w:rsidP="00E12F2A">
            <w:pPr>
              <w:pStyle w:val="a8"/>
              <w:ind w:left="132"/>
              <w:jc w:val="both"/>
            </w:pPr>
            <w:r w:rsidRPr="00E12F2A">
              <w:t>Вид тарификации</w:t>
            </w:r>
          </w:p>
        </w:tc>
        <w:tc>
          <w:tcPr>
            <w:tcW w:w="3401" w:type="dxa"/>
            <w:tcBorders>
              <w:top w:val="single" w:sz="4" w:space="0" w:color="auto"/>
              <w:left w:val="single" w:sz="4" w:space="0" w:color="auto"/>
              <w:bottom w:val="nil"/>
              <w:right w:val="single" w:sz="4" w:space="0" w:color="auto"/>
            </w:tcBorders>
            <w:shd w:val="clear" w:color="auto" w:fill="FFFFFF"/>
            <w:vAlign w:val="center"/>
          </w:tcPr>
          <w:p w14:paraId="6808EA84" w14:textId="77777777" w:rsidR="00E12F2A" w:rsidRPr="00E12F2A" w:rsidRDefault="00E12F2A" w:rsidP="00E12F2A">
            <w:pPr>
              <w:pStyle w:val="a8"/>
              <w:ind w:left="132"/>
              <w:jc w:val="both"/>
            </w:pPr>
            <w:r w:rsidRPr="00E12F2A">
              <w:t>Повременная система оплаты;</w:t>
            </w:r>
          </w:p>
        </w:tc>
      </w:tr>
      <w:tr w:rsidR="00E12F2A" w:rsidRPr="00E12F2A" w14:paraId="042B5543" w14:textId="77777777" w:rsidTr="003A015F">
        <w:trPr>
          <w:trHeight w:val="56"/>
        </w:trPr>
        <w:tc>
          <w:tcPr>
            <w:tcW w:w="6521" w:type="dxa"/>
            <w:tcBorders>
              <w:top w:val="single" w:sz="4" w:space="0" w:color="auto"/>
              <w:left w:val="single" w:sz="4" w:space="0" w:color="auto"/>
              <w:bottom w:val="nil"/>
              <w:right w:val="nil"/>
            </w:tcBorders>
            <w:shd w:val="clear" w:color="auto" w:fill="FFFFFF"/>
            <w:vAlign w:val="center"/>
          </w:tcPr>
          <w:p w14:paraId="2CEBD806" w14:textId="77777777" w:rsidR="00E12F2A" w:rsidRPr="00E12F2A" w:rsidRDefault="00E12F2A" w:rsidP="00E12F2A">
            <w:pPr>
              <w:pStyle w:val="a8"/>
              <w:ind w:left="132"/>
              <w:jc w:val="both"/>
            </w:pPr>
            <w:r w:rsidRPr="00E12F2A">
              <w:t>Доступ к системе информационно-справочного обслуживания</w:t>
            </w:r>
          </w:p>
        </w:tc>
        <w:tc>
          <w:tcPr>
            <w:tcW w:w="3401" w:type="dxa"/>
            <w:tcBorders>
              <w:top w:val="single" w:sz="4" w:space="0" w:color="auto"/>
              <w:left w:val="single" w:sz="4" w:space="0" w:color="auto"/>
              <w:bottom w:val="nil"/>
              <w:right w:val="single" w:sz="4" w:space="0" w:color="auto"/>
            </w:tcBorders>
            <w:shd w:val="clear" w:color="auto" w:fill="FFFFFF"/>
            <w:vAlign w:val="center"/>
          </w:tcPr>
          <w:p w14:paraId="6ECB3133" w14:textId="77777777" w:rsidR="00E12F2A" w:rsidRPr="00E12F2A" w:rsidRDefault="00E12F2A" w:rsidP="00E12F2A">
            <w:pPr>
              <w:pStyle w:val="a8"/>
              <w:ind w:left="132"/>
              <w:jc w:val="both"/>
            </w:pPr>
            <w:r w:rsidRPr="00E12F2A">
              <w:t>Да</w:t>
            </w:r>
          </w:p>
        </w:tc>
      </w:tr>
      <w:tr w:rsidR="00E12F2A" w:rsidRPr="00E12F2A" w14:paraId="6600E917" w14:textId="77777777" w:rsidTr="003A015F">
        <w:trPr>
          <w:trHeight w:val="56"/>
        </w:trPr>
        <w:tc>
          <w:tcPr>
            <w:tcW w:w="6521" w:type="dxa"/>
            <w:tcBorders>
              <w:top w:val="single" w:sz="4" w:space="0" w:color="auto"/>
              <w:left w:val="single" w:sz="4" w:space="0" w:color="auto"/>
              <w:bottom w:val="nil"/>
              <w:right w:val="nil"/>
            </w:tcBorders>
            <w:shd w:val="clear" w:color="auto" w:fill="FFFFFF"/>
            <w:vAlign w:val="center"/>
          </w:tcPr>
          <w:p w14:paraId="0D7295D4" w14:textId="77777777" w:rsidR="00E12F2A" w:rsidRPr="00E12F2A" w:rsidRDefault="00E12F2A" w:rsidP="00E12F2A">
            <w:pPr>
              <w:pStyle w:val="a8"/>
              <w:ind w:left="132"/>
              <w:jc w:val="both"/>
            </w:pPr>
            <w:r w:rsidRPr="00E12F2A">
              <w:t>Доступ к услугам связи сети связи общего пользования, кроме услуг местной и внутризоновой телефонной связи</w:t>
            </w:r>
          </w:p>
        </w:tc>
        <w:tc>
          <w:tcPr>
            <w:tcW w:w="3401" w:type="dxa"/>
            <w:tcBorders>
              <w:top w:val="single" w:sz="4" w:space="0" w:color="auto"/>
              <w:left w:val="single" w:sz="4" w:space="0" w:color="auto"/>
              <w:bottom w:val="nil"/>
              <w:right w:val="single" w:sz="4" w:space="0" w:color="auto"/>
            </w:tcBorders>
            <w:shd w:val="clear" w:color="auto" w:fill="FFFFFF"/>
            <w:vAlign w:val="center"/>
          </w:tcPr>
          <w:p w14:paraId="7FEA991D" w14:textId="77777777" w:rsidR="00E12F2A" w:rsidRPr="00E12F2A" w:rsidRDefault="00E12F2A" w:rsidP="00E12F2A">
            <w:pPr>
              <w:pStyle w:val="a8"/>
              <w:ind w:left="132"/>
              <w:jc w:val="both"/>
            </w:pPr>
            <w:r w:rsidRPr="00E12F2A">
              <w:t>Да</w:t>
            </w:r>
          </w:p>
        </w:tc>
      </w:tr>
      <w:tr w:rsidR="00E12F2A" w:rsidRPr="00E12F2A" w14:paraId="7E7F859B" w14:textId="77777777" w:rsidTr="003A015F">
        <w:trPr>
          <w:trHeight w:val="56"/>
        </w:trPr>
        <w:tc>
          <w:tcPr>
            <w:tcW w:w="6521" w:type="dxa"/>
            <w:tcBorders>
              <w:top w:val="single" w:sz="4" w:space="0" w:color="auto"/>
              <w:left w:val="single" w:sz="4" w:space="0" w:color="auto"/>
              <w:bottom w:val="single" w:sz="4" w:space="0" w:color="auto"/>
              <w:right w:val="nil"/>
            </w:tcBorders>
            <w:shd w:val="clear" w:color="auto" w:fill="FFFFFF"/>
            <w:vAlign w:val="center"/>
          </w:tcPr>
          <w:p w14:paraId="4BFB056D" w14:textId="77777777" w:rsidR="00E12F2A" w:rsidRPr="00E12F2A" w:rsidRDefault="00E12F2A" w:rsidP="00E12F2A">
            <w:pPr>
              <w:pStyle w:val="a8"/>
              <w:ind w:left="132"/>
              <w:jc w:val="both"/>
            </w:pPr>
            <w:r w:rsidRPr="00E12F2A">
              <w:t>Междугородные соединения по сети фиксированной телефонной связи для передачи голосовой информации, факсимильных сообщений и передачи данных</w:t>
            </w:r>
          </w:p>
        </w:tc>
        <w:tc>
          <w:tcPr>
            <w:tcW w:w="3401" w:type="dxa"/>
            <w:tcBorders>
              <w:top w:val="single" w:sz="4" w:space="0" w:color="auto"/>
              <w:left w:val="single" w:sz="4" w:space="0" w:color="auto"/>
              <w:bottom w:val="single" w:sz="4" w:space="0" w:color="auto"/>
              <w:right w:val="single" w:sz="4" w:space="0" w:color="auto"/>
            </w:tcBorders>
            <w:shd w:val="clear" w:color="auto" w:fill="FFFFFF"/>
            <w:vAlign w:val="center"/>
          </w:tcPr>
          <w:p w14:paraId="780BF9EA" w14:textId="77777777" w:rsidR="00E12F2A" w:rsidRPr="00E12F2A" w:rsidRDefault="00E12F2A" w:rsidP="00E12F2A">
            <w:pPr>
              <w:pStyle w:val="a8"/>
              <w:ind w:left="132"/>
              <w:jc w:val="both"/>
            </w:pPr>
            <w:r w:rsidRPr="00E12F2A">
              <w:t>Да</w:t>
            </w:r>
          </w:p>
        </w:tc>
      </w:tr>
    </w:tbl>
    <w:p w14:paraId="7D359865" w14:textId="77777777" w:rsidR="00E12F2A" w:rsidRPr="00E12F2A" w:rsidRDefault="00E12F2A" w:rsidP="00E12F2A">
      <w:pPr>
        <w:pStyle w:val="a8"/>
        <w:spacing w:before="120"/>
        <w:ind w:firstLine="709"/>
        <w:jc w:val="both"/>
        <w:rPr>
          <w:sz w:val="24"/>
          <w:szCs w:val="24"/>
        </w:rPr>
      </w:pPr>
      <w:r w:rsidRPr="00E12F2A">
        <w:rPr>
          <w:sz w:val="24"/>
          <w:szCs w:val="24"/>
        </w:rPr>
        <w:t>5.3. Обеспечение возможности доступа к междугородной телефонной связи при осуществлении следующего порядка набора телефонных номеров:</w:t>
      </w:r>
    </w:p>
    <w:p w14:paraId="0C245C19" w14:textId="77777777" w:rsidR="00E12F2A" w:rsidRPr="00E12F2A" w:rsidRDefault="00E12F2A" w:rsidP="00E12F2A">
      <w:pPr>
        <w:pStyle w:val="a8"/>
        <w:ind w:firstLine="709"/>
        <w:jc w:val="both"/>
        <w:rPr>
          <w:sz w:val="24"/>
          <w:szCs w:val="24"/>
        </w:rPr>
      </w:pPr>
      <w:r w:rsidRPr="00E12F2A">
        <w:rPr>
          <w:sz w:val="24"/>
          <w:szCs w:val="24"/>
        </w:rPr>
        <w:t>- при междугородном соединении: цифра 8 – код населенного пункта – номер вызываемого абонента;</w:t>
      </w:r>
    </w:p>
    <w:p w14:paraId="69EDD2DE" w14:textId="583012CE" w:rsidR="00E12F2A" w:rsidRPr="00E12F2A" w:rsidRDefault="00E12F2A" w:rsidP="00E12F2A">
      <w:pPr>
        <w:pStyle w:val="a8"/>
        <w:ind w:firstLine="709"/>
        <w:jc w:val="both"/>
        <w:rPr>
          <w:sz w:val="24"/>
          <w:szCs w:val="24"/>
        </w:rPr>
      </w:pPr>
      <w:r w:rsidRPr="00E12F2A">
        <w:rPr>
          <w:sz w:val="24"/>
          <w:szCs w:val="24"/>
        </w:rPr>
        <w:t>5.4. Оказывать услуги связи 7 (семь) дней в неделю, 24 (двадцать четыре) часа в сутки, за исключением времени технологических перерывов, связанных с проведением профилактических работ на сети Исполнителя с предварите</w:t>
      </w:r>
      <w:r w:rsidR="00910A0F">
        <w:rPr>
          <w:sz w:val="24"/>
          <w:szCs w:val="24"/>
        </w:rPr>
        <w:t>льным информированием Заказчика.</w:t>
      </w:r>
    </w:p>
    <w:p w14:paraId="63BF79CB" w14:textId="77777777" w:rsidR="00E12F2A" w:rsidRPr="00E12F2A" w:rsidRDefault="00E12F2A" w:rsidP="00E12F2A">
      <w:pPr>
        <w:pStyle w:val="a8"/>
        <w:spacing w:after="120"/>
        <w:ind w:firstLine="709"/>
        <w:jc w:val="both"/>
        <w:rPr>
          <w:sz w:val="24"/>
          <w:szCs w:val="24"/>
        </w:rPr>
      </w:pPr>
      <w:r w:rsidRPr="00E12F2A">
        <w:rPr>
          <w:sz w:val="24"/>
          <w:szCs w:val="24"/>
        </w:rPr>
        <w:t>5.5. Перечень оказываемых услуг:</w:t>
      </w:r>
    </w:p>
    <w:tbl>
      <w:tblPr>
        <w:tblW w:w="9003" w:type="dxa"/>
        <w:tblInd w:w="-5" w:type="dxa"/>
        <w:tblLayout w:type="fixed"/>
        <w:tblCellMar>
          <w:left w:w="10" w:type="dxa"/>
          <w:right w:w="10" w:type="dxa"/>
        </w:tblCellMar>
        <w:tblLook w:val="0000" w:firstRow="0" w:lastRow="0" w:firstColumn="0" w:lastColumn="0" w:noHBand="0" w:noVBand="0"/>
      </w:tblPr>
      <w:tblGrid>
        <w:gridCol w:w="567"/>
        <w:gridCol w:w="8436"/>
      </w:tblGrid>
      <w:tr w:rsidR="00E12F2A" w:rsidRPr="00E12F2A" w14:paraId="476F4CE1" w14:textId="77777777" w:rsidTr="00E12F2A">
        <w:trPr>
          <w:trHeight w:hRule="exact" w:val="517"/>
        </w:trPr>
        <w:tc>
          <w:tcPr>
            <w:tcW w:w="567" w:type="dxa"/>
            <w:tcBorders>
              <w:top w:val="single" w:sz="4" w:space="0" w:color="auto"/>
              <w:left w:val="single" w:sz="4" w:space="0" w:color="auto"/>
            </w:tcBorders>
            <w:shd w:val="clear" w:color="auto" w:fill="FFFFFF"/>
            <w:vAlign w:val="center"/>
          </w:tcPr>
          <w:p w14:paraId="43B05735" w14:textId="27761983" w:rsidR="00E12F2A" w:rsidRPr="00E12F2A" w:rsidRDefault="00E12F2A" w:rsidP="00E12F2A">
            <w:pPr>
              <w:pStyle w:val="a8"/>
              <w:ind w:right="62"/>
            </w:pPr>
            <w:r w:rsidRPr="00E12F2A">
              <w:t>№</w:t>
            </w:r>
            <w:r>
              <w:t xml:space="preserve"> п/п</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5F0E6CC3" w14:textId="77777777" w:rsidR="00E12F2A" w:rsidRPr="00E12F2A" w:rsidRDefault="00E12F2A" w:rsidP="00E12F2A">
            <w:pPr>
              <w:pStyle w:val="a8"/>
              <w:ind w:left="132"/>
              <w:jc w:val="both"/>
            </w:pPr>
            <w:r w:rsidRPr="00E12F2A">
              <w:t>Тарифные зоны (расстояние/направление связи)</w:t>
            </w:r>
          </w:p>
        </w:tc>
      </w:tr>
      <w:tr w:rsidR="00E12F2A" w:rsidRPr="00E12F2A" w14:paraId="63143021" w14:textId="77777777" w:rsidTr="00E12F2A">
        <w:trPr>
          <w:trHeight w:hRule="exact" w:val="302"/>
        </w:trPr>
        <w:tc>
          <w:tcPr>
            <w:tcW w:w="567" w:type="dxa"/>
            <w:tcBorders>
              <w:top w:val="single" w:sz="4" w:space="0" w:color="auto"/>
              <w:left w:val="single" w:sz="4" w:space="0" w:color="auto"/>
            </w:tcBorders>
            <w:shd w:val="clear" w:color="auto" w:fill="FFFFFF"/>
          </w:tcPr>
          <w:p w14:paraId="13E53DFD" w14:textId="77777777" w:rsidR="00E12F2A" w:rsidRPr="00E12F2A" w:rsidRDefault="00E12F2A" w:rsidP="00E12F2A">
            <w:pPr>
              <w:pStyle w:val="a8"/>
              <w:ind w:right="62"/>
            </w:pP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5C87DC1D" w14:textId="77777777" w:rsidR="00E12F2A" w:rsidRPr="00E12F2A" w:rsidRDefault="00E12F2A" w:rsidP="00E12F2A">
            <w:pPr>
              <w:pStyle w:val="a8"/>
              <w:ind w:left="132"/>
              <w:jc w:val="both"/>
            </w:pPr>
            <w:r w:rsidRPr="00E12F2A">
              <w:t>Услуги по предоставлению междугородных телефонных соединений:</w:t>
            </w:r>
          </w:p>
        </w:tc>
      </w:tr>
      <w:tr w:rsidR="00E12F2A" w:rsidRPr="00E12F2A" w14:paraId="14131389" w14:textId="77777777" w:rsidTr="00E12F2A">
        <w:trPr>
          <w:trHeight w:hRule="exact" w:val="302"/>
        </w:trPr>
        <w:tc>
          <w:tcPr>
            <w:tcW w:w="567" w:type="dxa"/>
            <w:tcBorders>
              <w:top w:val="single" w:sz="4" w:space="0" w:color="auto"/>
              <w:left w:val="single" w:sz="4" w:space="0" w:color="auto"/>
            </w:tcBorders>
            <w:shd w:val="clear" w:color="auto" w:fill="FFFFFF"/>
          </w:tcPr>
          <w:p w14:paraId="18875BE6" w14:textId="77777777" w:rsidR="00E12F2A" w:rsidRPr="00E12F2A" w:rsidRDefault="00E12F2A" w:rsidP="00E12F2A">
            <w:pPr>
              <w:pStyle w:val="a8"/>
              <w:ind w:right="62"/>
            </w:pPr>
            <w:r w:rsidRPr="00E12F2A">
              <w:t>1.</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1BDD4E57" w14:textId="77777777" w:rsidR="00E12F2A" w:rsidRPr="00E12F2A" w:rsidRDefault="00E12F2A" w:rsidP="00E12F2A">
            <w:pPr>
              <w:pStyle w:val="a8"/>
              <w:ind w:left="132"/>
              <w:jc w:val="both"/>
            </w:pPr>
            <w:r w:rsidRPr="00E12F2A">
              <w:t>от 101 до 600 км.</w:t>
            </w:r>
          </w:p>
        </w:tc>
      </w:tr>
      <w:tr w:rsidR="00E12F2A" w:rsidRPr="00E12F2A" w14:paraId="6B8DE439" w14:textId="77777777" w:rsidTr="00E12F2A">
        <w:trPr>
          <w:trHeight w:hRule="exact" w:val="307"/>
        </w:trPr>
        <w:tc>
          <w:tcPr>
            <w:tcW w:w="567" w:type="dxa"/>
            <w:tcBorders>
              <w:top w:val="single" w:sz="4" w:space="0" w:color="auto"/>
              <w:left w:val="single" w:sz="4" w:space="0" w:color="auto"/>
            </w:tcBorders>
            <w:shd w:val="clear" w:color="auto" w:fill="FFFFFF"/>
          </w:tcPr>
          <w:p w14:paraId="3AE11D87" w14:textId="77777777" w:rsidR="00E12F2A" w:rsidRPr="00E12F2A" w:rsidRDefault="00E12F2A" w:rsidP="00E12F2A">
            <w:pPr>
              <w:pStyle w:val="a8"/>
              <w:ind w:right="62"/>
            </w:pPr>
            <w:r w:rsidRPr="00E12F2A">
              <w:t>2.</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693684B4" w14:textId="77777777" w:rsidR="00E12F2A" w:rsidRPr="00E12F2A" w:rsidRDefault="00E12F2A" w:rsidP="00E12F2A">
            <w:pPr>
              <w:pStyle w:val="a8"/>
              <w:ind w:left="132"/>
              <w:jc w:val="both"/>
            </w:pPr>
            <w:r w:rsidRPr="00E12F2A">
              <w:t>от 601 до 1200 км.</w:t>
            </w:r>
          </w:p>
        </w:tc>
      </w:tr>
      <w:tr w:rsidR="00E12F2A" w:rsidRPr="00E12F2A" w14:paraId="29995618" w14:textId="77777777" w:rsidTr="00E12F2A">
        <w:trPr>
          <w:trHeight w:hRule="exact" w:val="302"/>
        </w:trPr>
        <w:tc>
          <w:tcPr>
            <w:tcW w:w="567" w:type="dxa"/>
            <w:tcBorders>
              <w:top w:val="single" w:sz="4" w:space="0" w:color="auto"/>
              <w:left w:val="single" w:sz="4" w:space="0" w:color="auto"/>
            </w:tcBorders>
            <w:shd w:val="clear" w:color="auto" w:fill="FFFFFF"/>
          </w:tcPr>
          <w:p w14:paraId="3D79620F" w14:textId="77777777" w:rsidR="00E12F2A" w:rsidRPr="00E12F2A" w:rsidRDefault="00E12F2A" w:rsidP="00E12F2A">
            <w:pPr>
              <w:pStyle w:val="a8"/>
              <w:ind w:right="62"/>
            </w:pPr>
            <w:r w:rsidRPr="00E12F2A">
              <w:t>3.</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74B39CF5" w14:textId="77777777" w:rsidR="00E12F2A" w:rsidRPr="00E12F2A" w:rsidRDefault="00E12F2A" w:rsidP="00E12F2A">
            <w:pPr>
              <w:pStyle w:val="a8"/>
              <w:ind w:left="132"/>
              <w:jc w:val="both"/>
            </w:pPr>
            <w:r w:rsidRPr="00E12F2A">
              <w:t>от 1201 до 3000 км.</w:t>
            </w:r>
          </w:p>
        </w:tc>
      </w:tr>
      <w:tr w:rsidR="00E12F2A" w:rsidRPr="00E12F2A" w14:paraId="7B31C04C" w14:textId="77777777" w:rsidTr="00E12F2A">
        <w:trPr>
          <w:trHeight w:hRule="exact" w:val="312"/>
        </w:trPr>
        <w:tc>
          <w:tcPr>
            <w:tcW w:w="567" w:type="dxa"/>
            <w:tcBorders>
              <w:top w:val="single" w:sz="4" w:space="0" w:color="auto"/>
              <w:left w:val="single" w:sz="4" w:space="0" w:color="auto"/>
            </w:tcBorders>
            <w:shd w:val="clear" w:color="auto" w:fill="FFFFFF"/>
          </w:tcPr>
          <w:p w14:paraId="7A88B08E" w14:textId="77777777" w:rsidR="00E12F2A" w:rsidRPr="00E12F2A" w:rsidRDefault="00E12F2A" w:rsidP="00E12F2A">
            <w:pPr>
              <w:pStyle w:val="a8"/>
              <w:ind w:right="62"/>
            </w:pPr>
            <w:r w:rsidRPr="00E12F2A">
              <w:t>4.</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68EA2F9E" w14:textId="77777777" w:rsidR="00E12F2A" w:rsidRPr="00E12F2A" w:rsidRDefault="00E12F2A" w:rsidP="00E12F2A">
            <w:pPr>
              <w:pStyle w:val="a8"/>
              <w:ind w:left="132"/>
              <w:jc w:val="both"/>
            </w:pPr>
            <w:r w:rsidRPr="00E12F2A">
              <w:t>от 3001 до 5000 км.</w:t>
            </w:r>
          </w:p>
        </w:tc>
      </w:tr>
      <w:tr w:rsidR="00E12F2A" w:rsidRPr="00E12F2A" w14:paraId="0660CD8B" w14:textId="77777777" w:rsidTr="00E12F2A">
        <w:trPr>
          <w:trHeight w:hRule="exact" w:val="312"/>
        </w:trPr>
        <w:tc>
          <w:tcPr>
            <w:tcW w:w="567" w:type="dxa"/>
            <w:tcBorders>
              <w:top w:val="single" w:sz="4" w:space="0" w:color="auto"/>
              <w:left w:val="single" w:sz="4" w:space="0" w:color="auto"/>
              <w:bottom w:val="single" w:sz="4" w:space="0" w:color="auto"/>
            </w:tcBorders>
            <w:shd w:val="clear" w:color="auto" w:fill="FFFFFF"/>
          </w:tcPr>
          <w:p w14:paraId="3EAB2623" w14:textId="77777777" w:rsidR="00E12F2A" w:rsidRPr="00E12F2A" w:rsidRDefault="00E12F2A" w:rsidP="00E12F2A">
            <w:pPr>
              <w:pStyle w:val="a8"/>
              <w:ind w:right="62"/>
            </w:pPr>
            <w:r w:rsidRPr="00E12F2A">
              <w:t>5.</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46E2D060" w14:textId="77777777" w:rsidR="00E12F2A" w:rsidRPr="00E12F2A" w:rsidRDefault="00E12F2A" w:rsidP="00E12F2A">
            <w:pPr>
              <w:pStyle w:val="a8"/>
              <w:ind w:left="132"/>
              <w:jc w:val="both"/>
            </w:pPr>
            <w:r w:rsidRPr="00E12F2A">
              <w:t>свыше 5000 км.</w:t>
            </w:r>
          </w:p>
        </w:tc>
      </w:tr>
      <w:tr w:rsidR="00E12F2A" w:rsidRPr="00E12F2A" w14:paraId="091CA569" w14:textId="77777777" w:rsidTr="00E12F2A">
        <w:trPr>
          <w:trHeight w:hRule="exact" w:val="281"/>
        </w:trPr>
        <w:tc>
          <w:tcPr>
            <w:tcW w:w="567" w:type="dxa"/>
            <w:tcBorders>
              <w:top w:val="single" w:sz="4" w:space="0" w:color="auto"/>
              <w:left w:val="single" w:sz="4" w:space="0" w:color="auto"/>
              <w:bottom w:val="single" w:sz="4" w:space="0" w:color="auto"/>
            </w:tcBorders>
            <w:shd w:val="clear" w:color="auto" w:fill="FFFFFF"/>
            <w:vAlign w:val="center"/>
          </w:tcPr>
          <w:p w14:paraId="4AB9F8BB" w14:textId="77777777" w:rsidR="00E12F2A" w:rsidRPr="00E12F2A" w:rsidRDefault="00E12F2A" w:rsidP="00E12F2A">
            <w:pPr>
              <w:pStyle w:val="a8"/>
              <w:ind w:right="62"/>
            </w:pPr>
            <w:r w:rsidRPr="00E12F2A">
              <w:t>6.</w:t>
            </w:r>
          </w:p>
        </w:tc>
        <w:tc>
          <w:tcPr>
            <w:tcW w:w="8436" w:type="dxa"/>
            <w:tcBorders>
              <w:top w:val="single" w:sz="4" w:space="0" w:color="auto"/>
              <w:left w:val="single" w:sz="4" w:space="0" w:color="auto"/>
              <w:bottom w:val="single" w:sz="4" w:space="0" w:color="auto"/>
              <w:right w:val="single" w:sz="4" w:space="0" w:color="auto"/>
            </w:tcBorders>
            <w:shd w:val="clear" w:color="auto" w:fill="FFFFFF"/>
            <w:vAlign w:val="center"/>
          </w:tcPr>
          <w:p w14:paraId="5B87F05A" w14:textId="77777777" w:rsidR="00E12F2A" w:rsidRPr="00E12F2A" w:rsidRDefault="00E12F2A" w:rsidP="00E12F2A">
            <w:pPr>
              <w:pStyle w:val="a8"/>
              <w:ind w:left="132"/>
              <w:jc w:val="both"/>
            </w:pPr>
            <w:r w:rsidRPr="00E12F2A">
              <w:t>Междугородные соединения с абонентами сети подвижной радиотелефонной связи.</w:t>
            </w:r>
          </w:p>
        </w:tc>
      </w:tr>
    </w:tbl>
    <w:p w14:paraId="2B025229" w14:textId="77777777" w:rsidR="00E12F2A" w:rsidRPr="00E12F2A" w:rsidRDefault="00E12F2A" w:rsidP="00E12F2A">
      <w:pPr>
        <w:pStyle w:val="a8"/>
        <w:rPr>
          <w:sz w:val="24"/>
          <w:szCs w:val="24"/>
        </w:rPr>
      </w:pPr>
    </w:p>
    <w:p w14:paraId="1316BE66" w14:textId="77777777" w:rsidR="00E12F2A" w:rsidRPr="00E12F2A" w:rsidRDefault="00E12F2A" w:rsidP="00E12F2A">
      <w:pPr>
        <w:pStyle w:val="a8"/>
        <w:ind w:firstLine="709"/>
        <w:jc w:val="both"/>
        <w:rPr>
          <w:sz w:val="24"/>
          <w:szCs w:val="24"/>
        </w:rPr>
      </w:pPr>
      <w:r w:rsidRPr="00E12F2A">
        <w:rPr>
          <w:sz w:val="24"/>
          <w:szCs w:val="24"/>
        </w:rPr>
        <w:t>5.6. Обеспечивать автоматическое соединение при оказании услуг связи.</w:t>
      </w:r>
    </w:p>
    <w:p w14:paraId="6A92F7D0" w14:textId="77777777" w:rsidR="00E12F2A" w:rsidRPr="00E12F2A" w:rsidRDefault="00E12F2A" w:rsidP="00E12F2A">
      <w:pPr>
        <w:pStyle w:val="a8"/>
        <w:ind w:firstLine="709"/>
        <w:jc w:val="both"/>
        <w:rPr>
          <w:sz w:val="24"/>
          <w:szCs w:val="24"/>
        </w:rPr>
      </w:pPr>
      <w:r w:rsidRPr="00E12F2A">
        <w:rPr>
          <w:sz w:val="24"/>
          <w:szCs w:val="24"/>
        </w:rPr>
        <w:t>5.7. Осуществлять техническое обслуживание, необходимое для оказания услуг связи, предоставлять консультации по вопросам оказания услуг связи.</w:t>
      </w:r>
    </w:p>
    <w:p w14:paraId="2339DF93" w14:textId="77777777" w:rsidR="00E12F2A" w:rsidRPr="00E12F2A" w:rsidRDefault="00E12F2A" w:rsidP="00E12F2A">
      <w:pPr>
        <w:pStyle w:val="a8"/>
        <w:ind w:firstLine="709"/>
        <w:jc w:val="both"/>
        <w:rPr>
          <w:sz w:val="24"/>
          <w:szCs w:val="24"/>
        </w:rPr>
      </w:pPr>
      <w:r w:rsidRPr="00E12F2A">
        <w:rPr>
          <w:sz w:val="24"/>
          <w:szCs w:val="24"/>
        </w:rPr>
        <w:lastRenderedPageBreak/>
        <w:t>5.8. Исполнитель должен устранять любые повреждения, приводящие к прерыванию оказания услуг связи, если они произошли не по вине Заказчика, своими силами и за свой счет.</w:t>
      </w:r>
    </w:p>
    <w:p w14:paraId="7E42CB49" w14:textId="77777777" w:rsidR="00E12F2A" w:rsidRPr="00E12F2A" w:rsidRDefault="00E12F2A" w:rsidP="00E12F2A">
      <w:pPr>
        <w:pStyle w:val="a8"/>
        <w:ind w:firstLine="709"/>
        <w:jc w:val="both"/>
        <w:rPr>
          <w:sz w:val="24"/>
          <w:szCs w:val="24"/>
        </w:rPr>
      </w:pPr>
      <w:r w:rsidRPr="00E12F2A">
        <w:rPr>
          <w:sz w:val="24"/>
          <w:szCs w:val="24"/>
        </w:rPr>
        <w:t>5.9. Исполнитель должен обеспечивать защиту переговоров от несанкционированного доступа в соответствии с действующим законодательством РФ.</w:t>
      </w:r>
    </w:p>
    <w:p w14:paraId="637DBB42" w14:textId="77777777" w:rsidR="00E12F2A" w:rsidRPr="00E12F2A" w:rsidRDefault="00E12F2A" w:rsidP="00E12F2A">
      <w:pPr>
        <w:pStyle w:val="a8"/>
        <w:ind w:firstLine="709"/>
        <w:jc w:val="both"/>
        <w:rPr>
          <w:sz w:val="24"/>
          <w:szCs w:val="24"/>
        </w:rPr>
      </w:pPr>
      <w:r w:rsidRPr="00E12F2A">
        <w:rPr>
          <w:sz w:val="24"/>
          <w:szCs w:val="24"/>
        </w:rPr>
        <w:t>5.10. По требованию Заказчика, Исполнитель обязан обеспечить услугу запрета междугородной телефонной связи, приостановление обслуживания номеров.</w:t>
      </w:r>
    </w:p>
    <w:p w14:paraId="6985CA09" w14:textId="77777777" w:rsidR="00E12F2A" w:rsidRPr="00E12F2A" w:rsidRDefault="00E12F2A" w:rsidP="00E12F2A">
      <w:pPr>
        <w:pStyle w:val="a8"/>
        <w:ind w:firstLine="709"/>
        <w:jc w:val="both"/>
        <w:rPr>
          <w:sz w:val="24"/>
          <w:szCs w:val="24"/>
        </w:rPr>
      </w:pPr>
      <w:r w:rsidRPr="00E12F2A">
        <w:rPr>
          <w:sz w:val="24"/>
          <w:szCs w:val="24"/>
        </w:rPr>
        <w:t>5.11. Уведомление о проведении профилактических и ремонтных работ должно быть предоставлено Заказчику в письменной форме за 48 часов до начала работ.</w:t>
      </w:r>
    </w:p>
    <w:p w14:paraId="4CA4AD29" w14:textId="77777777" w:rsidR="00E12F2A" w:rsidRPr="00E12F2A" w:rsidRDefault="00E12F2A" w:rsidP="00E12F2A">
      <w:pPr>
        <w:pStyle w:val="a8"/>
        <w:ind w:firstLine="709"/>
        <w:jc w:val="both"/>
        <w:rPr>
          <w:sz w:val="24"/>
          <w:szCs w:val="24"/>
        </w:rPr>
      </w:pPr>
      <w:r w:rsidRPr="00E12F2A">
        <w:rPr>
          <w:sz w:val="24"/>
          <w:szCs w:val="24"/>
        </w:rPr>
        <w:t>5.12. Служба аварийной технической поддержки должна функционировать 24 часа в сутки 7 дней в неделю в течение всего срока действия контракта.</w:t>
      </w:r>
    </w:p>
    <w:p w14:paraId="59483D5E" w14:textId="679B3EE8" w:rsidR="00E12F2A" w:rsidRPr="00E12F2A" w:rsidRDefault="00E12F2A" w:rsidP="00E12F2A">
      <w:pPr>
        <w:pStyle w:val="a8"/>
        <w:ind w:firstLine="709"/>
        <w:jc w:val="both"/>
        <w:rPr>
          <w:sz w:val="24"/>
          <w:szCs w:val="24"/>
        </w:rPr>
      </w:pPr>
      <w:r w:rsidRPr="00E12F2A">
        <w:rPr>
          <w:sz w:val="24"/>
          <w:szCs w:val="24"/>
        </w:rPr>
        <w:t>5.13. Наличие круглосуточного телефона службы технической поддержки.</w:t>
      </w:r>
    </w:p>
    <w:p w14:paraId="0E2F193C" w14:textId="77777777" w:rsidR="00E12F2A" w:rsidRDefault="00E12F2A" w:rsidP="00E12F2A"/>
    <w:p w14:paraId="3FE7C4A0" w14:textId="77777777" w:rsidR="00E12F2A" w:rsidRDefault="00E12F2A" w:rsidP="00E12F2A"/>
    <w:p w14:paraId="396EFFF3" w14:textId="77777777" w:rsidR="00E12F2A" w:rsidRDefault="00E12F2A" w:rsidP="00E12F2A">
      <w:pPr>
        <w:jc w:val="right"/>
      </w:pPr>
    </w:p>
    <w:p w14:paraId="61885C9B" w14:textId="56A4DFEB" w:rsidR="00B7796C" w:rsidRPr="00AA07AE" w:rsidRDefault="0023610E" w:rsidP="00E12F2A">
      <w:pPr>
        <w:jc w:val="right"/>
      </w:pPr>
      <w:r w:rsidRPr="00AA07AE">
        <w:t>П</w:t>
      </w:r>
      <w:r w:rsidR="00E549DB" w:rsidRPr="00AA07AE">
        <w:t>риложение №</w:t>
      </w:r>
      <w:r w:rsidR="00B7796C" w:rsidRPr="00AA07AE">
        <w:t xml:space="preserve"> </w:t>
      </w:r>
      <w:r w:rsidRPr="00AA07AE">
        <w:t>3</w:t>
      </w:r>
    </w:p>
    <w:p w14:paraId="0F48E3F2" w14:textId="47558EFC" w:rsidR="00E549DB" w:rsidRPr="00AA07AE" w:rsidRDefault="00E549DB" w:rsidP="00E549DB">
      <w:pPr>
        <w:ind w:firstLine="709"/>
        <w:jc w:val="right"/>
      </w:pPr>
      <w:r w:rsidRPr="00AA07AE">
        <w:t xml:space="preserve"> к контракту</w:t>
      </w:r>
    </w:p>
    <w:p w14:paraId="725DCE3D" w14:textId="77777777" w:rsidR="00E12F2A" w:rsidRDefault="00E12F2A" w:rsidP="001B05E0">
      <w:pPr>
        <w:widowControl w:val="0"/>
        <w:autoSpaceDE w:val="0"/>
        <w:autoSpaceDN w:val="0"/>
        <w:jc w:val="center"/>
      </w:pPr>
    </w:p>
    <w:p w14:paraId="39867594" w14:textId="46CE2471" w:rsidR="00FC38EC" w:rsidRPr="00AA07AE" w:rsidRDefault="00FC38EC" w:rsidP="001B05E0">
      <w:pPr>
        <w:widowControl w:val="0"/>
        <w:autoSpaceDE w:val="0"/>
        <w:autoSpaceDN w:val="0"/>
        <w:jc w:val="center"/>
      </w:pPr>
      <w:r w:rsidRPr="00AA07AE">
        <w:t>Антикоррупционная оговорка</w:t>
      </w:r>
    </w:p>
    <w:p w14:paraId="76598B60" w14:textId="77777777" w:rsidR="00FC38EC" w:rsidRPr="00AA07AE" w:rsidRDefault="00FC38EC" w:rsidP="00FC38EC">
      <w:pPr>
        <w:widowControl w:val="0"/>
        <w:autoSpaceDE w:val="0"/>
        <w:autoSpaceDN w:val="0"/>
        <w:ind w:firstLine="540"/>
        <w:jc w:val="both"/>
      </w:pPr>
      <w:r w:rsidRPr="00AA07AE">
        <w:t>1. Определения:</w:t>
      </w:r>
    </w:p>
    <w:p w14:paraId="6444CF32" w14:textId="494E2221" w:rsidR="00FC38EC" w:rsidRPr="00AA07AE" w:rsidRDefault="00FC38EC" w:rsidP="00FC38EC">
      <w:pPr>
        <w:widowControl w:val="0"/>
        <w:autoSpaceDE w:val="0"/>
        <w:autoSpaceDN w:val="0"/>
        <w:ind w:firstLine="540"/>
        <w:jc w:val="both"/>
      </w:pPr>
      <w:r w:rsidRPr="00AA07AE">
        <w:t>Антикоррупционная оговорка - раздел контракта, направленный на создание условий, препятствующих совершению коррупции.</w:t>
      </w:r>
    </w:p>
    <w:p w14:paraId="3ECD8B9A" w14:textId="77777777" w:rsidR="00FC38EC" w:rsidRPr="00AA07AE" w:rsidRDefault="00FC38EC" w:rsidP="00FC38EC">
      <w:pPr>
        <w:widowControl w:val="0"/>
        <w:autoSpaceDE w:val="0"/>
        <w:autoSpaceDN w:val="0"/>
        <w:ind w:firstLine="540"/>
        <w:jc w:val="both"/>
      </w:pPr>
      <w:r w:rsidRPr="00AA07AE">
        <w:t>Коррупционное правонарушение - совершенное противоправное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14:paraId="6E7175FF" w14:textId="77777777" w:rsidR="00FC38EC" w:rsidRPr="00AA07AE" w:rsidRDefault="00FC38EC" w:rsidP="00FC38EC">
      <w:pPr>
        <w:widowControl w:val="0"/>
        <w:autoSpaceDE w:val="0"/>
        <w:autoSpaceDN w:val="0"/>
        <w:ind w:firstLine="540"/>
        <w:jc w:val="both"/>
      </w:pPr>
      <w:r w:rsidRPr="00AA07AE">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14:paraId="11C8BCCA" w14:textId="34546E39" w:rsidR="00FC38EC" w:rsidRPr="00AA07AE" w:rsidRDefault="00FC38EC" w:rsidP="00FC38EC">
      <w:pPr>
        <w:widowControl w:val="0"/>
        <w:autoSpaceDE w:val="0"/>
        <w:autoSpaceDN w:val="0"/>
        <w:ind w:firstLine="540"/>
        <w:jc w:val="both"/>
      </w:pPr>
      <w:r w:rsidRPr="00AA07AE">
        <w:t>Взятка, подкуп, их провокация, посредничество в даче/получении - деяния, наказуемые в соответствии с Уголовным кодексом Российской Федерации (</w:t>
      </w:r>
      <w:proofErr w:type="spellStart"/>
      <w:r w:rsidRPr="00AA07AE">
        <w:t>ст.ст</w:t>
      </w:r>
      <w:proofErr w:type="spellEnd"/>
      <w:r w:rsidRPr="00AA07AE">
        <w:t>. 290 - 291.2, 204 - 204.2, 200.5, 304).</w:t>
      </w:r>
    </w:p>
    <w:p w14:paraId="14524595" w14:textId="77777777" w:rsidR="00A30F4E" w:rsidRPr="00AA07AE" w:rsidRDefault="00FC38EC" w:rsidP="00FC38EC">
      <w:pPr>
        <w:widowControl w:val="0"/>
        <w:autoSpaceDE w:val="0"/>
        <w:autoSpaceDN w:val="0"/>
        <w:ind w:firstLine="540"/>
        <w:jc w:val="both"/>
      </w:pPr>
      <w:r w:rsidRPr="00AA07AE">
        <w:t>Личная выгода - возможность получения работником Стороны контракта при исполнении должностных обязанностей неправомерных преимуществ и (или)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w:t>
      </w:r>
    </w:p>
    <w:p w14:paraId="5CFF3C51" w14:textId="14CFFC50" w:rsidR="00FC38EC" w:rsidRPr="00786AEC" w:rsidRDefault="00A30F4E" w:rsidP="00A30F4E">
      <w:pPr>
        <w:widowControl w:val="0"/>
        <w:autoSpaceDE w:val="0"/>
        <w:autoSpaceDN w:val="0"/>
        <w:ind w:firstLine="540"/>
        <w:jc w:val="both"/>
      </w:pPr>
      <w:r w:rsidRPr="00786AEC">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00FC38EC" w:rsidRPr="00786AEC">
        <w:rPr>
          <w:rFonts w:ascii="Calibri" w:hAnsi="Calibri" w:cs="Calibri"/>
        </w:rPr>
        <w:t xml:space="preserve"> </w:t>
      </w:r>
    </w:p>
    <w:p w14:paraId="46B9CC56" w14:textId="2BD9CFD2" w:rsidR="00FC38EC" w:rsidRPr="00786AEC" w:rsidRDefault="00FC38EC" w:rsidP="00FC38EC">
      <w:pPr>
        <w:widowControl w:val="0"/>
        <w:autoSpaceDE w:val="0"/>
        <w:autoSpaceDN w:val="0"/>
        <w:ind w:firstLine="540"/>
        <w:jc w:val="both"/>
      </w:pPr>
      <w:r w:rsidRPr="00786AEC">
        <w:t>2.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05644DE1" w14:textId="72A91733" w:rsidR="00A30F4E" w:rsidRPr="00786AEC" w:rsidRDefault="00FC38EC" w:rsidP="00FC38EC">
      <w:pPr>
        <w:widowControl w:val="0"/>
        <w:autoSpaceDE w:val="0"/>
        <w:autoSpaceDN w:val="0"/>
        <w:ind w:firstLine="540"/>
        <w:jc w:val="both"/>
      </w:pPr>
      <w:r w:rsidRPr="00786AEC">
        <w:t>3.</w:t>
      </w:r>
      <w:r w:rsidR="00A30F4E" w:rsidRPr="00786AEC">
        <w:t xml:space="preserve"> Стороны на момент подписания контракта подтверждают отсутствие между ними конфликта интересов. В случае оформления контракта с гражданином, являющимся одним из лиц, </w:t>
      </w:r>
      <w:r w:rsidR="00A30F4E" w:rsidRPr="00786AEC">
        <w:lastRenderedPageBreak/>
        <w:t>указанных в части 2 статьи 10 Федерального закона от 25 декабря 2008 г. № 273-ФЗ «О противодействии коррупции», и в отношении которого у гражданского служащего Заказчика возникает или может возникнуть личная заинтересованность, такой гражданский служащий, как только ему станет об этом известно, обязан принять меры по предотвращению и урегулированию конфликта интересов.</w:t>
      </w:r>
    </w:p>
    <w:p w14:paraId="60E0E212" w14:textId="740C58F9" w:rsidR="00FC38EC" w:rsidRPr="00786AEC" w:rsidRDefault="00FC38EC" w:rsidP="00FC38EC">
      <w:pPr>
        <w:widowControl w:val="0"/>
        <w:autoSpaceDE w:val="0"/>
        <w:autoSpaceDN w:val="0"/>
        <w:ind w:firstLine="540"/>
        <w:jc w:val="both"/>
      </w:pPr>
      <w:r w:rsidRPr="00786AEC">
        <w:t xml:space="preserve"> При исполнении обязательств по контракту Стороны, их аффилированные лица не осуществляют действий, квалифицируемых применимым законодательством, как коррупционные, в том числе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2E4DBCC8" w14:textId="4145A566" w:rsidR="00FC38EC" w:rsidRPr="00786AEC" w:rsidRDefault="00FC38EC" w:rsidP="00FC38EC">
      <w:pPr>
        <w:widowControl w:val="0"/>
        <w:autoSpaceDE w:val="0"/>
        <w:autoSpaceDN w:val="0"/>
        <w:ind w:firstLine="540"/>
        <w:jc w:val="both"/>
      </w:pPr>
      <w:r w:rsidRPr="00786AEC">
        <w:t>4. В случае возникновения у Стороны обоснованных подозрений, что произошло или может произойти нарушение антикоррупционных требований, соответствующая Сторона обязуется уведомить об этом другую Сторону в письменной форме</w:t>
      </w:r>
      <w:r w:rsidRPr="00786AEC">
        <w:rPr>
          <w:rFonts w:ascii="Calibri" w:hAnsi="Calibri" w:cs="Calibri"/>
        </w:rPr>
        <w:t xml:space="preserve"> </w:t>
      </w:r>
      <w:r w:rsidRPr="00786AEC">
        <w:t>в течение 2 (</w:t>
      </w:r>
      <w:r w:rsidR="00786AEC">
        <w:t>Д</w:t>
      </w:r>
      <w:r w:rsidRPr="00786AEC">
        <w:t>ва) рабочих дней.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2 (</w:t>
      </w:r>
      <w:r w:rsidR="00786AEC">
        <w:t>Д</w:t>
      </w:r>
      <w:r w:rsidRPr="00786AEC">
        <w:t>ва) рабочих дней с даты письменного уведомления о нарушении.</w:t>
      </w:r>
    </w:p>
    <w:p w14:paraId="7750223D" w14:textId="77777777" w:rsidR="00FC38EC" w:rsidRPr="00786AEC" w:rsidRDefault="00FC38EC" w:rsidP="00FC38EC">
      <w:pPr>
        <w:widowControl w:val="0"/>
        <w:autoSpaceDE w:val="0"/>
        <w:autoSpaceDN w:val="0"/>
        <w:ind w:firstLine="540"/>
        <w:jc w:val="both"/>
      </w:pPr>
      <w:r w:rsidRPr="00786AEC">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антикоррупционных требований  Стороной, ее аффилированными лицами, выражающееся в действиях, квалифицируемых применимым законодательством Российской Федерации, как коррупционные, а также иных действиях, нарушающих требования применимого законодательства Российской Федерации.</w:t>
      </w:r>
    </w:p>
    <w:p w14:paraId="583E7957" w14:textId="77777777" w:rsidR="00FC38EC" w:rsidRPr="00786AEC" w:rsidRDefault="00FC38EC" w:rsidP="00FC38EC">
      <w:pPr>
        <w:widowControl w:val="0"/>
        <w:autoSpaceDE w:val="0"/>
        <w:autoSpaceDN w:val="0"/>
        <w:ind w:firstLine="540"/>
        <w:jc w:val="both"/>
      </w:pPr>
      <w:r w:rsidRPr="00786AEC">
        <w:t>5.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sectPr w:rsidR="00FC38EC" w:rsidRPr="00786AEC" w:rsidSect="00FB593D">
      <w:headerReference w:type="default" r:id="rId8"/>
      <w:endnotePr>
        <w:numFmt w:val="decimal"/>
      </w:endnotePr>
      <w:pgSz w:w="11905" w:h="16837"/>
      <w:pgMar w:top="709" w:right="706" w:bottom="851"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59CD2" w14:textId="77777777" w:rsidR="00FB7254" w:rsidRDefault="00FB7254">
      <w:r>
        <w:separator/>
      </w:r>
    </w:p>
  </w:endnote>
  <w:endnote w:type="continuationSeparator" w:id="0">
    <w:p w14:paraId="2165D6DB" w14:textId="77777777" w:rsidR="00FB7254" w:rsidRDefault="00FB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lvetsky 12p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ECC98" w14:textId="77777777" w:rsidR="00FB7254" w:rsidRDefault="00FB7254">
      <w:r>
        <w:separator/>
      </w:r>
    </w:p>
  </w:footnote>
  <w:footnote w:type="continuationSeparator" w:id="0">
    <w:p w14:paraId="0AB3EADD" w14:textId="77777777" w:rsidR="00FB7254" w:rsidRDefault="00FB7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BB163" w14:textId="36B09522" w:rsidR="00C760CA" w:rsidRDefault="00C760CA">
    <w:pPr>
      <w:pStyle w:val="aa"/>
      <w:jc w:val="center"/>
    </w:pPr>
    <w:r>
      <w:fldChar w:fldCharType="begin"/>
    </w:r>
    <w:r>
      <w:instrText xml:space="preserve"> PAGE   \* MERGEFORMAT </w:instrText>
    </w:r>
    <w:r>
      <w:fldChar w:fldCharType="separate"/>
    </w:r>
    <w:r w:rsidR="004F6B70">
      <w:rPr>
        <w:noProof/>
      </w:rPr>
      <w:t>7</w:t>
    </w:r>
    <w:r>
      <w:rPr>
        <w:noProof/>
      </w:rPr>
      <w:fldChar w:fldCharType="end"/>
    </w:r>
  </w:p>
  <w:p w14:paraId="6850F203" w14:textId="77777777" w:rsidR="00C760CA" w:rsidRDefault="00C760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77334"/>
    <w:multiLevelType w:val="hybridMultilevel"/>
    <w:tmpl w:val="803E59B0"/>
    <w:lvl w:ilvl="0" w:tplc="AB3821D0">
      <w:start w:val="2"/>
      <w:numFmt w:val="bullet"/>
      <w:suff w:val="space"/>
      <w:lvlText w:val="-"/>
      <w:lvlJc w:val="left"/>
      <w:pPr>
        <w:ind w:left="720" w:hanging="360"/>
      </w:pPr>
      <w:rPr>
        <w:rFont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B1B0E"/>
    <w:multiLevelType w:val="hybridMultilevel"/>
    <w:tmpl w:val="35BA9072"/>
    <w:lvl w:ilvl="0" w:tplc="E3BE9E36">
      <w:start w:val="2"/>
      <w:numFmt w:val="bullet"/>
      <w:lvlText w:val="-"/>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582F63"/>
    <w:multiLevelType w:val="multilevel"/>
    <w:tmpl w:val="4F42F4D2"/>
    <w:name w:val="WW8Num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nsid w:val="10B52801"/>
    <w:multiLevelType w:val="hybridMultilevel"/>
    <w:tmpl w:val="900A759C"/>
    <w:name w:val="WW8Num5"/>
    <w:lvl w:ilvl="0" w:tplc="76F6599E">
      <w:start w:val="1"/>
      <w:numFmt w:val="decimal"/>
      <w:lvlText w:val="%1."/>
      <w:lvlJc w:val="left"/>
      <w:pPr>
        <w:ind w:left="720" w:hanging="360"/>
      </w:pPr>
      <w:rPr>
        <w:rFonts w:hint="default"/>
      </w:rPr>
    </w:lvl>
    <w:lvl w:ilvl="1" w:tplc="80081024" w:tentative="1">
      <w:start w:val="1"/>
      <w:numFmt w:val="lowerLetter"/>
      <w:lvlText w:val="%2."/>
      <w:lvlJc w:val="left"/>
      <w:pPr>
        <w:ind w:left="1440" w:hanging="360"/>
      </w:pPr>
    </w:lvl>
    <w:lvl w:ilvl="2" w:tplc="AFCA5FB6" w:tentative="1">
      <w:start w:val="1"/>
      <w:numFmt w:val="lowerRoman"/>
      <w:lvlText w:val="%3."/>
      <w:lvlJc w:val="right"/>
      <w:pPr>
        <w:ind w:left="2160" w:hanging="180"/>
      </w:pPr>
    </w:lvl>
    <w:lvl w:ilvl="3" w:tplc="5CCA1456" w:tentative="1">
      <w:start w:val="1"/>
      <w:numFmt w:val="decimal"/>
      <w:lvlText w:val="%4."/>
      <w:lvlJc w:val="left"/>
      <w:pPr>
        <w:ind w:left="2880" w:hanging="360"/>
      </w:pPr>
    </w:lvl>
    <w:lvl w:ilvl="4" w:tplc="6F360248" w:tentative="1">
      <w:start w:val="1"/>
      <w:numFmt w:val="lowerLetter"/>
      <w:lvlText w:val="%5."/>
      <w:lvlJc w:val="left"/>
      <w:pPr>
        <w:ind w:left="3600" w:hanging="360"/>
      </w:pPr>
    </w:lvl>
    <w:lvl w:ilvl="5" w:tplc="EF54E7AE" w:tentative="1">
      <w:start w:val="1"/>
      <w:numFmt w:val="lowerRoman"/>
      <w:lvlText w:val="%6."/>
      <w:lvlJc w:val="right"/>
      <w:pPr>
        <w:ind w:left="4320" w:hanging="180"/>
      </w:pPr>
    </w:lvl>
    <w:lvl w:ilvl="6" w:tplc="B53A28DA" w:tentative="1">
      <w:start w:val="1"/>
      <w:numFmt w:val="decimal"/>
      <w:lvlText w:val="%7."/>
      <w:lvlJc w:val="left"/>
      <w:pPr>
        <w:ind w:left="5040" w:hanging="360"/>
      </w:pPr>
    </w:lvl>
    <w:lvl w:ilvl="7" w:tplc="A82C4F42" w:tentative="1">
      <w:start w:val="1"/>
      <w:numFmt w:val="lowerLetter"/>
      <w:lvlText w:val="%8."/>
      <w:lvlJc w:val="left"/>
      <w:pPr>
        <w:ind w:left="5760" w:hanging="360"/>
      </w:pPr>
    </w:lvl>
    <w:lvl w:ilvl="8" w:tplc="1616BC2A" w:tentative="1">
      <w:start w:val="1"/>
      <w:numFmt w:val="lowerRoman"/>
      <w:lvlText w:val="%9."/>
      <w:lvlJc w:val="right"/>
      <w:pPr>
        <w:ind w:left="6480" w:hanging="180"/>
      </w:pPr>
    </w:lvl>
  </w:abstractNum>
  <w:abstractNum w:abstractNumId="5">
    <w:nsid w:val="174450F8"/>
    <w:multiLevelType w:val="multilevel"/>
    <w:tmpl w:val="C3B8EA4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2134" w:hanging="1425"/>
      </w:pPr>
      <w:rPr>
        <w:rFonts w:ascii="Times New Roman" w:hAnsi="Times New Roman" w:cs="Times New Roman" w:hint="default"/>
        <w:color w:val="auto"/>
        <w:sz w:val="24"/>
        <w:szCs w:val="24"/>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30" w:hanging="14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18DC5296"/>
    <w:multiLevelType w:val="hybridMultilevel"/>
    <w:tmpl w:val="37B6A222"/>
    <w:lvl w:ilvl="0" w:tplc="60E25B5C">
      <w:start w:val="2"/>
      <w:numFmt w:val="bullet"/>
      <w:lvlText w:val="-"/>
      <w:lvlJc w:val="left"/>
      <w:pPr>
        <w:ind w:left="1350" w:hanging="360"/>
      </w:pPr>
      <w:rPr>
        <w:rFonts w:hint="default"/>
        <w:sz w:val="24"/>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241E4F89"/>
    <w:multiLevelType w:val="multilevel"/>
    <w:tmpl w:val="C3B8EA4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2134" w:hanging="1425"/>
      </w:pPr>
      <w:rPr>
        <w:rFonts w:ascii="Times New Roman" w:hAnsi="Times New Roman" w:cs="Times New Roman" w:hint="default"/>
        <w:color w:val="auto"/>
        <w:sz w:val="24"/>
        <w:szCs w:val="24"/>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30" w:hanging="14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4B56DA5"/>
    <w:multiLevelType w:val="hybridMultilevel"/>
    <w:tmpl w:val="F6F0F38A"/>
    <w:lvl w:ilvl="0" w:tplc="BD54E446">
      <w:start w:val="2"/>
      <w:numFmt w:val="bullet"/>
      <w:suff w:val="space"/>
      <w:lvlText w:val="-"/>
      <w:lvlJc w:val="left"/>
      <w:pPr>
        <w:ind w:left="2149" w:hanging="360"/>
      </w:pPr>
      <w:rPr>
        <w:rFonts w:hint="default"/>
        <w:sz w:val="24"/>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276E6C73"/>
    <w:multiLevelType w:val="multilevel"/>
    <w:tmpl w:val="24BE0A7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BC3AF7"/>
    <w:multiLevelType w:val="hybridMultilevel"/>
    <w:tmpl w:val="8D36F67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9BD7EEF"/>
    <w:multiLevelType w:val="multilevel"/>
    <w:tmpl w:val="8D0A506E"/>
    <w:lvl w:ilvl="0">
      <w:start w:val="5"/>
      <w:numFmt w:val="decimal"/>
      <w:suff w:val="space"/>
      <w:lvlText w:val="%1."/>
      <w:lvlJc w:val="left"/>
      <w:pPr>
        <w:ind w:left="1425" w:hanging="1425"/>
      </w:pPr>
      <w:rPr>
        <w:rFonts w:hint="default"/>
      </w:rPr>
    </w:lvl>
    <w:lvl w:ilvl="1">
      <w:start w:val="1"/>
      <w:numFmt w:val="decimal"/>
      <w:suff w:val="space"/>
      <w:lvlText w:val="%1.%2."/>
      <w:lvlJc w:val="left"/>
      <w:pPr>
        <w:ind w:left="1851" w:hanging="1425"/>
      </w:pPr>
      <w:rPr>
        <w:rFonts w:hint="default"/>
      </w:rPr>
    </w:lvl>
    <w:lvl w:ilvl="2">
      <w:start w:val="1"/>
      <w:numFmt w:val="decimal"/>
      <w:lvlText w:val="%1.%2.%3."/>
      <w:lvlJc w:val="left"/>
      <w:pPr>
        <w:tabs>
          <w:tab w:val="num" w:pos="2865"/>
        </w:tabs>
        <w:ind w:left="2865" w:hanging="1425"/>
      </w:pPr>
      <w:rPr>
        <w:rFonts w:hint="default"/>
      </w:rPr>
    </w:lvl>
    <w:lvl w:ilvl="3">
      <w:start w:val="1"/>
      <w:numFmt w:val="decimal"/>
      <w:lvlText w:val="%1.%2.%3.%4."/>
      <w:lvlJc w:val="left"/>
      <w:pPr>
        <w:tabs>
          <w:tab w:val="num" w:pos="3585"/>
        </w:tabs>
        <w:ind w:left="3585" w:hanging="1425"/>
      </w:pPr>
      <w:rPr>
        <w:rFonts w:hint="default"/>
      </w:rPr>
    </w:lvl>
    <w:lvl w:ilvl="4">
      <w:start w:val="1"/>
      <w:numFmt w:val="decimal"/>
      <w:lvlText w:val="%1.%2.%3.%4.%5."/>
      <w:lvlJc w:val="left"/>
      <w:pPr>
        <w:tabs>
          <w:tab w:val="num" w:pos="4305"/>
        </w:tabs>
        <w:ind w:left="4305" w:hanging="142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2EC9038E"/>
    <w:multiLevelType w:val="hybridMultilevel"/>
    <w:tmpl w:val="3440D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D05E7D"/>
    <w:multiLevelType w:val="hybridMultilevel"/>
    <w:tmpl w:val="BE1493B6"/>
    <w:lvl w:ilvl="0" w:tplc="CEBA2FCA">
      <w:start w:val="2"/>
      <w:numFmt w:val="bullet"/>
      <w:suff w:val="space"/>
      <w:lvlText w:val="-"/>
      <w:lvlJc w:val="left"/>
      <w:pPr>
        <w:ind w:left="0" w:firstLine="284"/>
      </w:pPr>
      <w:rPr>
        <w:rFonts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27619E6"/>
    <w:multiLevelType w:val="multilevel"/>
    <w:tmpl w:val="90F0B4EA"/>
    <w:lvl w:ilvl="0">
      <w:start w:val="1"/>
      <w:numFmt w:val="decimal"/>
      <w:lvlText w:val="%1."/>
      <w:lvlJc w:val="left"/>
      <w:pPr>
        <w:ind w:left="107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6">
    <w:nsid w:val="3A39636C"/>
    <w:multiLevelType w:val="hybridMultilevel"/>
    <w:tmpl w:val="DCD69FC0"/>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CE738C8"/>
    <w:multiLevelType w:val="hybridMultilevel"/>
    <w:tmpl w:val="AF0A8A46"/>
    <w:lvl w:ilvl="0" w:tplc="1B4A28F0">
      <w:start w:val="1"/>
      <w:numFmt w:val="russianLower"/>
      <w:pStyle w:val="a"/>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D8251FA"/>
    <w:multiLevelType w:val="hybridMultilevel"/>
    <w:tmpl w:val="3438BE9A"/>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9">
    <w:nsid w:val="3F380CBF"/>
    <w:multiLevelType w:val="multilevel"/>
    <w:tmpl w:val="90F0B4EA"/>
    <w:lvl w:ilvl="0">
      <w:start w:val="1"/>
      <w:numFmt w:val="decimal"/>
      <w:lvlText w:val="%1."/>
      <w:lvlJc w:val="left"/>
      <w:pPr>
        <w:ind w:left="107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0">
    <w:nsid w:val="45F47140"/>
    <w:multiLevelType w:val="multilevel"/>
    <w:tmpl w:val="EC24E558"/>
    <w:lvl w:ilvl="0">
      <w:start w:val="1"/>
      <w:numFmt w:val="decimal"/>
      <w:suff w:val="space"/>
      <w:lvlText w:val="%1."/>
      <w:lvlJc w:val="left"/>
      <w:pPr>
        <w:ind w:left="786" w:hanging="360"/>
      </w:pPr>
      <w:rPr>
        <w:rFonts w:ascii="Times New Roman" w:hAnsi="Times New Roman" w:cs="Times New Roman" w:hint="default"/>
        <w:b w:val="0"/>
      </w:rPr>
    </w:lvl>
    <w:lvl w:ilvl="1">
      <w:start w:val="1"/>
      <w:numFmt w:val="decimal"/>
      <w:isLgl/>
      <w:lvlText w:val="%1.%2."/>
      <w:lvlJc w:val="left"/>
      <w:pPr>
        <w:ind w:left="786" w:hanging="360"/>
      </w:pPr>
      <w:rPr>
        <w:rFonts w:ascii="Times New Roman" w:hAnsi="Times New Roman" w:cs="Times New Roman" w:hint="default"/>
        <w:b w:val="0"/>
      </w:rPr>
    </w:lvl>
    <w:lvl w:ilvl="2">
      <w:start w:val="1"/>
      <w:numFmt w:val="decimal"/>
      <w:isLgl/>
      <w:lvlText w:val="%1.%2.%3."/>
      <w:lvlJc w:val="left"/>
      <w:pPr>
        <w:ind w:left="1146" w:hanging="720"/>
      </w:pPr>
      <w:rPr>
        <w:rFonts w:ascii="Times New Roman" w:hAnsi="Times New Roman" w:cs="Times New Roman" w:hint="default"/>
        <w:b/>
      </w:rPr>
    </w:lvl>
    <w:lvl w:ilvl="3">
      <w:start w:val="1"/>
      <w:numFmt w:val="decimal"/>
      <w:isLgl/>
      <w:lvlText w:val="%1.%2.%3.%4."/>
      <w:lvlJc w:val="left"/>
      <w:pPr>
        <w:ind w:left="1146" w:hanging="720"/>
      </w:pPr>
      <w:rPr>
        <w:rFonts w:ascii="Times New Roman" w:hAnsi="Times New Roman" w:cs="Times New Roman" w:hint="default"/>
        <w:b/>
      </w:rPr>
    </w:lvl>
    <w:lvl w:ilvl="4">
      <w:start w:val="1"/>
      <w:numFmt w:val="decimal"/>
      <w:isLgl/>
      <w:lvlText w:val="%1.%2.%3.%4.%5."/>
      <w:lvlJc w:val="left"/>
      <w:pPr>
        <w:ind w:left="1506" w:hanging="1080"/>
      </w:pPr>
      <w:rPr>
        <w:rFonts w:ascii="Times New Roman" w:hAnsi="Times New Roman" w:cs="Times New Roman" w:hint="default"/>
        <w:b/>
      </w:rPr>
    </w:lvl>
    <w:lvl w:ilvl="5">
      <w:start w:val="1"/>
      <w:numFmt w:val="decimal"/>
      <w:isLgl/>
      <w:lvlText w:val="%1.%2.%3.%4.%5.%6."/>
      <w:lvlJc w:val="left"/>
      <w:pPr>
        <w:ind w:left="1506" w:hanging="1080"/>
      </w:pPr>
      <w:rPr>
        <w:rFonts w:ascii="Times New Roman" w:hAnsi="Times New Roman" w:cs="Times New Roman" w:hint="default"/>
        <w:b/>
      </w:rPr>
    </w:lvl>
    <w:lvl w:ilvl="6">
      <w:start w:val="1"/>
      <w:numFmt w:val="decimal"/>
      <w:isLgl/>
      <w:lvlText w:val="%1.%2.%3.%4.%5.%6.%7."/>
      <w:lvlJc w:val="left"/>
      <w:pPr>
        <w:ind w:left="1866" w:hanging="1440"/>
      </w:pPr>
      <w:rPr>
        <w:rFonts w:ascii="Times New Roman" w:hAnsi="Times New Roman" w:cs="Times New Roman" w:hint="default"/>
        <w:b/>
      </w:rPr>
    </w:lvl>
    <w:lvl w:ilvl="7">
      <w:start w:val="1"/>
      <w:numFmt w:val="decimal"/>
      <w:isLgl/>
      <w:lvlText w:val="%1.%2.%3.%4.%5.%6.%7.%8."/>
      <w:lvlJc w:val="left"/>
      <w:pPr>
        <w:ind w:left="1866" w:hanging="1440"/>
      </w:pPr>
      <w:rPr>
        <w:rFonts w:ascii="Times New Roman" w:hAnsi="Times New Roman" w:cs="Times New Roman" w:hint="default"/>
        <w:b/>
      </w:rPr>
    </w:lvl>
    <w:lvl w:ilvl="8">
      <w:start w:val="1"/>
      <w:numFmt w:val="decimal"/>
      <w:isLgl/>
      <w:lvlText w:val="%1.%2.%3.%4.%5.%6.%7.%8.%9."/>
      <w:lvlJc w:val="left"/>
      <w:pPr>
        <w:ind w:left="2226" w:hanging="1800"/>
      </w:pPr>
      <w:rPr>
        <w:rFonts w:ascii="Times New Roman" w:hAnsi="Times New Roman" w:cs="Times New Roman" w:hint="default"/>
        <w:b/>
      </w:rPr>
    </w:lvl>
  </w:abstractNum>
  <w:abstractNum w:abstractNumId="21">
    <w:nsid w:val="4CB748E6"/>
    <w:multiLevelType w:val="hybridMultilevel"/>
    <w:tmpl w:val="96549550"/>
    <w:lvl w:ilvl="0" w:tplc="0D5CE8A4">
      <w:start w:val="2"/>
      <w:numFmt w:val="bullet"/>
      <w:suff w:val="space"/>
      <w:lvlText w:val="-"/>
      <w:lvlJc w:val="left"/>
      <w:pPr>
        <w:ind w:left="1080" w:hanging="360"/>
      </w:pPr>
      <w:rPr>
        <w:rFonts w:hint="default"/>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549F1701"/>
    <w:multiLevelType w:val="hybridMultilevel"/>
    <w:tmpl w:val="62F6EC4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5F30DEA"/>
    <w:multiLevelType w:val="hybridMultilevel"/>
    <w:tmpl w:val="EF923BFE"/>
    <w:lvl w:ilvl="0" w:tplc="60E25B5C">
      <w:start w:val="2"/>
      <w:numFmt w:val="bullet"/>
      <w:lvlText w:val="-"/>
      <w:lvlJc w:val="left"/>
      <w:pPr>
        <w:tabs>
          <w:tab w:val="num" w:pos="720"/>
        </w:tabs>
        <w:ind w:left="720" w:hanging="360"/>
      </w:pPr>
      <w:rPr>
        <w:rFonts w:hint="default"/>
        <w:sz w:val="24"/>
      </w:rPr>
    </w:lvl>
    <w:lvl w:ilvl="1" w:tplc="60F89030">
      <w:start w:val="1"/>
      <w:numFmt w:val="bullet"/>
      <w:lvlText w:val=""/>
      <w:lvlJc w:val="left"/>
      <w:pPr>
        <w:tabs>
          <w:tab w:val="num" w:pos="1363"/>
        </w:tabs>
        <w:ind w:left="796" w:firstLine="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D304491"/>
    <w:multiLevelType w:val="hybridMultilevel"/>
    <w:tmpl w:val="5ECC25A0"/>
    <w:lvl w:ilvl="0" w:tplc="60E25B5C">
      <w:start w:val="2"/>
      <w:numFmt w:val="bullet"/>
      <w:lvlText w:val="-"/>
      <w:lvlJc w:val="left"/>
      <w:pPr>
        <w:ind w:left="1350" w:hanging="360"/>
      </w:pPr>
      <w:rPr>
        <w:rFonts w:hint="default"/>
        <w:sz w:val="24"/>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5">
    <w:nsid w:val="61653BCF"/>
    <w:multiLevelType w:val="hybridMultilevel"/>
    <w:tmpl w:val="4420EE4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882208C"/>
    <w:multiLevelType w:val="multilevel"/>
    <w:tmpl w:val="C3B8EA4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2134" w:hanging="1425"/>
      </w:pPr>
      <w:rPr>
        <w:rFonts w:ascii="Times New Roman" w:hAnsi="Times New Roman" w:cs="Times New Roman" w:hint="default"/>
        <w:color w:val="auto"/>
        <w:sz w:val="24"/>
        <w:szCs w:val="24"/>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30" w:hanging="14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699E3236"/>
    <w:multiLevelType w:val="hybridMultilevel"/>
    <w:tmpl w:val="0D34E2B2"/>
    <w:lvl w:ilvl="0" w:tplc="60F89030">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60F89030">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9D852A2"/>
    <w:multiLevelType w:val="hybridMultilevel"/>
    <w:tmpl w:val="E416DFCC"/>
    <w:lvl w:ilvl="0" w:tplc="60E25B5C">
      <w:start w:val="2"/>
      <w:numFmt w:val="bullet"/>
      <w:lvlText w:val="-"/>
      <w:lvlJc w:val="left"/>
      <w:pPr>
        <w:tabs>
          <w:tab w:val="num" w:pos="720"/>
        </w:tabs>
        <w:ind w:left="720" w:hanging="360"/>
      </w:pPr>
      <w:rPr>
        <w:rFonts w:hint="default"/>
        <w:sz w:val="24"/>
      </w:rPr>
    </w:lvl>
    <w:lvl w:ilvl="1" w:tplc="60F89030">
      <w:start w:val="1"/>
      <w:numFmt w:val="bullet"/>
      <w:lvlText w:val=""/>
      <w:lvlJc w:val="left"/>
      <w:pPr>
        <w:tabs>
          <w:tab w:val="num" w:pos="1363"/>
        </w:tabs>
        <w:ind w:left="796" w:firstLine="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CF70BC1"/>
    <w:multiLevelType w:val="multilevel"/>
    <w:tmpl w:val="BA1C539E"/>
    <w:lvl w:ilvl="0">
      <w:start w:val="1"/>
      <w:numFmt w:val="decimal"/>
      <w:pStyle w:val="10"/>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6D620BA8"/>
    <w:multiLevelType w:val="hybridMultilevel"/>
    <w:tmpl w:val="C422C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12276A"/>
    <w:multiLevelType w:val="multilevel"/>
    <w:tmpl w:val="90F0B4EA"/>
    <w:lvl w:ilvl="0">
      <w:start w:val="1"/>
      <w:numFmt w:val="decimal"/>
      <w:lvlText w:val="%1."/>
      <w:lvlJc w:val="left"/>
      <w:pPr>
        <w:ind w:left="107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3">
    <w:nsid w:val="78A80EF9"/>
    <w:multiLevelType w:val="multilevel"/>
    <w:tmpl w:val="B0DA43AE"/>
    <w:lvl w:ilvl="0">
      <w:start w:val="1"/>
      <w:numFmt w:val="lowerLetter"/>
      <w:pStyle w:val="a1"/>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34">
    <w:nsid w:val="7D64393E"/>
    <w:multiLevelType w:val="singleLevel"/>
    <w:tmpl w:val="60E25B5C"/>
    <w:lvl w:ilvl="0">
      <w:start w:val="2"/>
      <w:numFmt w:val="bullet"/>
      <w:suff w:val="space"/>
      <w:lvlText w:val="-"/>
      <w:lvlJc w:val="left"/>
      <w:pPr>
        <w:ind w:left="294" w:hanging="360"/>
      </w:pPr>
      <w:rPr>
        <w:rFonts w:hint="default"/>
        <w:sz w:val="24"/>
      </w:rPr>
    </w:lvl>
  </w:abstractNum>
  <w:num w:numId="1">
    <w:abstractNumId w:val="3"/>
  </w:num>
  <w:num w:numId="2">
    <w:abstractNumId w:val="7"/>
  </w:num>
  <w:num w:numId="3">
    <w:abstractNumId w:val="33"/>
  </w:num>
  <w:num w:numId="4">
    <w:abstractNumId w:val="28"/>
  </w:num>
  <w:num w:numId="5">
    <w:abstractNumId w:val="34"/>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num>
  <w:num w:numId="9">
    <w:abstractNumId w:val="10"/>
  </w:num>
  <w:num w:numId="10">
    <w:abstractNumId w:val="15"/>
  </w:num>
  <w:num w:numId="11">
    <w:abstractNumId w:val="18"/>
  </w:num>
  <w:num w:numId="12">
    <w:abstractNumId w:val="20"/>
  </w:num>
  <w:num w:numId="13">
    <w:abstractNumId w:val="14"/>
  </w:num>
  <w:num w:numId="14">
    <w:abstractNumId w:val="29"/>
  </w:num>
  <w:num w:numId="15">
    <w:abstractNumId w:val="23"/>
  </w:num>
  <w:num w:numId="16">
    <w:abstractNumId w:val="21"/>
  </w:num>
  <w:num w:numId="17">
    <w:abstractNumId w:val="17"/>
  </w:num>
  <w:num w:numId="18">
    <w:abstractNumId w:val="8"/>
  </w:num>
  <w:num w:numId="19">
    <w:abstractNumId w:val="13"/>
  </w:num>
  <w:num w:numId="20">
    <w:abstractNumId w:val="32"/>
  </w:num>
  <w:num w:numId="21">
    <w:abstractNumId w:val="19"/>
  </w:num>
  <w:num w:numId="22">
    <w:abstractNumId w:val="27"/>
  </w:num>
  <w:num w:numId="23">
    <w:abstractNumId w:val="1"/>
  </w:num>
  <w:num w:numId="24">
    <w:abstractNumId w:val="9"/>
  </w:num>
  <w:num w:numId="25">
    <w:abstractNumId w:val="0"/>
  </w:num>
  <w:num w:numId="26">
    <w:abstractNumId w:val="5"/>
  </w:num>
  <w:num w:numId="27">
    <w:abstractNumId w:val="31"/>
  </w:num>
  <w:num w:numId="28">
    <w:abstractNumId w:val="11"/>
  </w:num>
  <w:num w:numId="29">
    <w:abstractNumId w:val="16"/>
  </w:num>
  <w:num w:numId="30">
    <w:abstractNumId w:val="22"/>
  </w:num>
  <w:num w:numId="31">
    <w:abstractNumId w:val="25"/>
  </w:num>
  <w:num w:numId="32">
    <w:abstractNumId w:val="6"/>
  </w:num>
  <w:num w:numId="33">
    <w:abstractNumId w:val="24"/>
  </w:num>
  <w:num w:numId="34">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B5C"/>
    <w:rsid w:val="000002EE"/>
    <w:rsid w:val="000012E4"/>
    <w:rsid w:val="00002A2A"/>
    <w:rsid w:val="00004590"/>
    <w:rsid w:val="00004947"/>
    <w:rsid w:val="00005105"/>
    <w:rsid w:val="00006A7A"/>
    <w:rsid w:val="00006EEB"/>
    <w:rsid w:val="00007A5D"/>
    <w:rsid w:val="0001264E"/>
    <w:rsid w:val="0001323B"/>
    <w:rsid w:val="00013C8C"/>
    <w:rsid w:val="000141F3"/>
    <w:rsid w:val="000145AB"/>
    <w:rsid w:val="0001463C"/>
    <w:rsid w:val="00014D92"/>
    <w:rsid w:val="0001580C"/>
    <w:rsid w:val="00015924"/>
    <w:rsid w:val="00016565"/>
    <w:rsid w:val="00017D2C"/>
    <w:rsid w:val="00020270"/>
    <w:rsid w:val="00020D40"/>
    <w:rsid w:val="000218D4"/>
    <w:rsid w:val="000228ED"/>
    <w:rsid w:val="00022CC8"/>
    <w:rsid w:val="00023397"/>
    <w:rsid w:val="000234ED"/>
    <w:rsid w:val="00025352"/>
    <w:rsid w:val="00025E83"/>
    <w:rsid w:val="000264DF"/>
    <w:rsid w:val="00026AB4"/>
    <w:rsid w:val="000272DB"/>
    <w:rsid w:val="000300BD"/>
    <w:rsid w:val="0003039C"/>
    <w:rsid w:val="00030624"/>
    <w:rsid w:val="00031104"/>
    <w:rsid w:val="00032BE3"/>
    <w:rsid w:val="000349C6"/>
    <w:rsid w:val="0003529C"/>
    <w:rsid w:val="00035D5C"/>
    <w:rsid w:val="00036C3F"/>
    <w:rsid w:val="00036C4C"/>
    <w:rsid w:val="0003772D"/>
    <w:rsid w:val="0004063E"/>
    <w:rsid w:val="00040E58"/>
    <w:rsid w:val="00041893"/>
    <w:rsid w:val="00041B71"/>
    <w:rsid w:val="00041C0A"/>
    <w:rsid w:val="00042068"/>
    <w:rsid w:val="0004207A"/>
    <w:rsid w:val="00042A50"/>
    <w:rsid w:val="00042CFF"/>
    <w:rsid w:val="00044805"/>
    <w:rsid w:val="00044C6E"/>
    <w:rsid w:val="00045164"/>
    <w:rsid w:val="00045A1C"/>
    <w:rsid w:val="00045B34"/>
    <w:rsid w:val="00046DB6"/>
    <w:rsid w:val="0004756F"/>
    <w:rsid w:val="000476C2"/>
    <w:rsid w:val="0005312B"/>
    <w:rsid w:val="00053442"/>
    <w:rsid w:val="00053904"/>
    <w:rsid w:val="000541D1"/>
    <w:rsid w:val="00057510"/>
    <w:rsid w:val="0006114C"/>
    <w:rsid w:val="00061F03"/>
    <w:rsid w:val="00063660"/>
    <w:rsid w:val="0006469C"/>
    <w:rsid w:val="0006517F"/>
    <w:rsid w:val="00065CAF"/>
    <w:rsid w:val="000660CE"/>
    <w:rsid w:val="000676C5"/>
    <w:rsid w:val="00070D3B"/>
    <w:rsid w:val="00071113"/>
    <w:rsid w:val="00072123"/>
    <w:rsid w:val="0007213B"/>
    <w:rsid w:val="00072584"/>
    <w:rsid w:val="00072DC2"/>
    <w:rsid w:val="000732EF"/>
    <w:rsid w:val="00073B9C"/>
    <w:rsid w:val="00073F63"/>
    <w:rsid w:val="00074C75"/>
    <w:rsid w:val="000759C8"/>
    <w:rsid w:val="00075A3B"/>
    <w:rsid w:val="00075C60"/>
    <w:rsid w:val="000760A0"/>
    <w:rsid w:val="00077C9F"/>
    <w:rsid w:val="00077EFA"/>
    <w:rsid w:val="0008021A"/>
    <w:rsid w:val="00084867"/>
    <w:rsid w:val="000853F9"/>
    <w:rsid w:val="00085881"/>
    <w:rsid w:val="00085DC8"/>
    <w:rsid w:val="00090338"/>
    <w:rsid w:val="0009091C"/>
    <w:rsid w:val="00091628"/>
    <w:rsid w:val="000925B2"/>
    <w:rsid w:val="00092D6F"/>
    <w:rsid w:val="00093F40"/>
    <w:rsid w:val="000940D0"/>
    <w:rsid w:val="000942A8"/>
    <w:rsid w:val="000944C5"/>
    <w:rsid w:val="0009651E"/>
    <w:rsid w:val="00096E1E"/>
    <w:rsid w:val="00096F74"/>
    <w:rsid w:val="00097779"/>
    <w:rsid w:val="000A09D5"/>
    <w:rsid w:val="000A0D14"/>
    <w:rsid w:val="000A0D70"/>
    <w:rsid w:val="000A0F23"/>
    <w:rsid w:val="000A1B13"/>
    <w:rsid w:val="000A3205"/>
    <w:rsid w:val="000A4A19"/>
    <w:rsid w:val="000A5DF1"/>
    <w:rsid w:val="000A5E16"/>
    <w:rsid w:val="000A684E"/>
    <w:rsid w:val="000A6BCB"/>
    <w:rsid w:val="000A70E6"/>
    <w:rsid w:val="000A7A29"/>
    <w:rsid w:val="000A7B45"/>
    <w:rsid w:val="000B0760"/>
    <w:rsid w:val="000B21A9"/>
    <w:rsid w:val="000B2CF2"/>
    <w:rsid w:val="000B3396"/>
    <w:rsid w:val="000B418D"/>
    <w:rsid w:val="000B47CB"/>
    <w:rsid w:val="000B647C"/>
    <w:rsid w:val="000C10CA"/>
    <w:rsid w:val="000C1300"/>
    <w:rsid w:val="000C1992"/>
    <w:rsid w:val="000C3A46"/>
    <w:rsid w:val="000C60CA"/>
    <w:rsid w:val="000C6FDF"/>
    <w:rsid w:val="000C7369"/>
    <w:rsid w:val="000C7E3D"/>
    <w:rsid w:val="000D2B6F"/>
    <w:rsid w:val="000D4338"/>
    <w:rsid w:val="000D5868"/>
    <w:rsid w:val="000D5B54"/>
    <w:rsid w:val="000D7E13"/>
    <w:rsid w:val="000E0FAF"/>
    <w:rsid w:val="000E3397"/>
    <w:rsid w:val="000E3DC1"/>
    <w:rsid w:val="000E491E"/>
    <w:rsid w:val="000E4BA5"/>
    <w:rsid w:val="000E5649"/>
    <w:rsid w:val="000E5936"/>
    <w:rsid w:val="000E5F5A"/>
    <w:rsid w:val="000E7976"/>
    <w:rsid w:val="000F056F"/>
    <w:rsid w:val="000F2D5A"/>
    <w:rsid w:val="000F307D"/>
    <w:rsid w:val="000F342F"/>
    <w:rsid w:val="000F465C"/>
    <w:rsid w:val="000F4688"/>
    <w:rsid w:val="000F4ADB"/>
    <w:rsid w:val="000F7D4D"/>
    <w:rsid w:val="000F7F23"/>
    <w:rsid w:val="00100D34"/>
    <w:rsid w:val="001011FB"/>
    <w:rsid w:val="00101993"/>
    <w:rsid w:val="00101F2E"/>
    <w:rsid w:val="00103F81"/>
    <w:rsid w:val="00104BDD"/>
    <w:rsid w:val="00106590"/>
    <w:rsid w:val="001070B2"/>
    <w:rsid w:val="00107AF4"/>
    <w:rsid w:val="00111142"/>
    <w:rsid w:val="00111617"/>
    <w:rsid w:val="00111FC0"/>
    <w:rsid w:val="0011205A"/>
    <w:rsid w:val="00112890"/>
    <w:rsid w:val="0011566E"/>
    <w:rsid w:val="00116990"/>
    <w:rsid w:val="001205A3"/>
    <w:rsid w:val="00121E37"/>
    <w:rsid w:val="00123060"/>
    <w:rsid w:val="00126257"/>
    <w:rsid w:val="00126CFB"/>
    <w:rsid w:val="00127DB0"/>
    <w:rsid w:val="0013018C"/>
    <w:rsid w:val="0013028C"/>
    <w:rsid w:val="001303EB"/>
    <w:rsid w:val="00130450"/>
    <w:rsid w:val="00130D8C"/>
    <w:rsid w:val="00130EA0"/>
    <w:rsid w:val="00130FEF"/>
    <w:rsid w:val="00131BA2"/>
    <w:rsid w:val="001349A1"/>
    <w:rsid w:val="00135DF8"/>
    <w:rsid w:val="001367AD"/>
    <w:rsid w:val="00137272"/>
    <w:rsid w:val="00141FC4"/>
    <w:rsid w:val="00142E27"/>
    <w:rsid w:val="00142E3C"/>
    <w:rsid w:val="00143DB3"/>
    <w:rsid w:val="00144CDD"/>
    <w:rsid w:val="00146EB4"/>
    <w:rsid w:val="001472D0"/>
    <w:rsid w:val="001473FC"/>
    <w:rsid w:val="00147709"/>
    <w:rsid w:val="00150920"/>
    <w:rsid w:val="00150E1D"/>
    <w:rsid w:val="001525D5"/>
    <w:rsid w:val="001530C4"/>
    <w:rsid w:val="001535D3"/>
    <w:rsid w:val="00153884"/>
    <w:rsid w:val="001538F8"/>
    <w:rsid w:val="001541FB"/>
    <w:rsid w:val="00155049"/>
    <w:rsid w:val="0015661F"/>
    <w:rsid w:val="001574FF"/>
    <w:rsid w:val="001576BB"/>
    <w:rsid w:val="00157FDD"/>
    <w:rsid w:val="001625D6"/>
    <w:rsid w:val="00162753"/>
    <w:rsid w:val="00162C24"/>
    <w:rsid w:val="001640E4"/>
    <w:rsid w:val="001652CD"/>
    <w:rsid w:val="0016622C"/>
    <w:rsid w:val="00166768"/>
    <w:rsid w:val="00166901"/>
    <w:rsid w:val="00171AA8"/>
    <w:rsid w:val="0017348D"/>
    <w:rsid w:val="0017421A"/>
    <w:rsid w:val="0017464E"/>
    <w:rsid w:val="00174907"/>
    <w:rsid w:val="00174DED"/>
    <w:rsid w:val="00175257"/>
    <w:rsid w:val="0017546F"/>
    <w:rsid w:val="001771D7"/>
    <w:rsid w:val="00180934"/>
    <w:rsid w:val="00181798"/>
    <w:rsid w:val="00181E93"/>
    <w:rsid w:val="0018276D"/>
    <w:rsid w:val="00182C82"/>
    <w:rsid w:val="00183028"/>
    <w:rsid w:val="00183B8E"/>
    <w:rsid w:val="00183F3D"/>
    <w:rsid w:val="00186301"/>
    <w:rsid w:val="001864C7"/>
    <w:rsid w:val="0018697F"/>
    <w:rsid w:val="00186F47"/>
    <w:rsid w:val="00187063"/>
    <w:rsid w:val="00190684"/>
    <w:rsid w:val="00192161"/>
    <w:rsid w:val="00192B2F"/>
    <w:rsid w:val="00192B5E"/>
    <w:rsid w:val="00192BD6"/>
    <w:rsid w:val="00192D24"/>
    <w:rsid w:val="001932E1"/>
    <w:rsid w:val="001934CD"/>
    <w:rsid w:val="00193562"/>
    <w:rsid w:val="001944C0"/>
    <w:rsid w:val="00196BEE"/>
    <w:rsid w:val="00196F6B"/>
    <w:rsid w:val="00197200"/>
    <w:rsid w:val="0019720D"/>
    <w:rsid w:val="001A08D7"/>
    <w:rsid w:val="001A2192"/>
    <w:rsid w:val="001A6CD1"/>
    <w:rsid w:val="001A74D4"/>
    <w:rsid w:val="001A7777"/>
    <w:rsid w:val="001A7A62"/>
    <w:rsid w:val="001B01CB"/>
    <w:rsid w:val="001B05E0"/>
    <w:rsid w:val="001B0C8F"/>
    <w:rsid w:val="001B1874"/>
    <w:rsid w:val="001B18E4"/>
    <w:rsid w:val="001B19BC"/>
    <w:rsid w:val="001B245B"/>
    <w:rsid w:val="001B30F2"/>
    <w:rsid w:val="001B32FA"/>
    <w:rsid w:val="001B49B6"/>
    <w:rsid w:val="001B4A19"/>
    <w:rsid w:val="001B4B9B"/>
    <w:rsid w:val="001B5B36"/>
    <w:rsid w:val="001C09A1"/>
    <w:rsid w:val="001C1C42"/>
    <w:rsid w:val="001C279C"/>
    <w:rsid w:val="001C31B9"/>
    <w:rsid w:val="001C40CF"/>
    <w:rsid w:val="001C5BCD"/>
    <w:rsid w:val="001C5C08"/>
    <w:rsid w:val="001D080D"/>
    <w:rsid w:val="001D1F4E"/>
    <w:rsid w:val="001D1FD4"/>
    <w:rsid w:val="001D2874"/>
    <w:rsid w:val="001D4132"/>
    <w:rsid w:val="001D50FA"/>
    <w:rsid w:val="001D5A16"/>
    <w:rsid w:val="001D69C4"/>
    <w:rsid w:val="001D6D46"/>
    <w:rsid w:val="001E033D"/>
    <w:rsid w:val="001E1A4F"/>
    <w:rsid w:val="001E2D88"/>
    <w:rsid w:val="001E308C"/>
    <w:rsid w:val="001E3320"/>
    <w:rsid w:val="001E65D7"/>
    <w:rsid w:val="001E67CD"/>
    <w:rsid w:val="001E6E4F"/>
    <w:rsid w:val="001E7101"/>
    <w:rsid w:val="001E7811"/>
    <w:rsid w:val="001E799A"/>
    <w:rsid w:val="001E7D6C"/>
    <w:rsid w:val="001F0367"/>
    <w:rsid w:val="001F09DD"/>
    <w:rsid w:val="001F0D11"/>
    <w:rsid w:val="001F388C"/>
    <w:rsid w:val="001F4ED2"/>
    <w:rsid w:val="001F556C"/>
    <w:rsid w:val="001F5AB3"/>
    <w:rsid w:val="001F5C0D"/>
    <w:rsid w:val="001F5C80"/>
    <w:rsid w:val="001F5F97"/>
    <w:rsid w:val="001F6A7F"/>
    <w:rsid w:val="0020116D"/>
    <w:rsid w:val="002013E6"/>
    <w:rsid w:val="002018EE"/>
    <w:rsid w:val="00201EFE"/>
    <w:rsid w:val="002024C5"/>
    <w:rsid w:val="00203846"/>
    <w:rsid w:val="0020390F"/>
    <w:rsid w:val="00203DE2"/>
    <w:rsid w:val="00204374"/>
    <w:rsid w:val="00205537"/>
    <w:rsid w:val="00205F79"/>
    <w:rsid w:val="002062D8"/>
    <w:rsid w:val="00206F32"/>
    <w:rsid w:val="00210DFC"/>
    <w:rsid w:val="002111A1"/>
    <w:rsid w:val="00211AC0"/>
    <w:rsid w:val="002127B4"/>
    <w:rsid w:val="00214671"/>
    <w:rsid w:val="00215516"/>
    <w:rsid w:val="002159EC"/>
    <w:rsid w:val="00216C2E"/>
    <w:rsid w:val="00217E5D"/>
    <w:rsid w:val="00220DEA"/>
    <w:rsid w:val="00221C39"/>
    <w:rsid w:val="0022202F"/>
    <w:rsid w:val="002221A3"/>
    <w:rsid w:val="00222D19"/>
    <w:rsid w:val="00224A84"/>
    <w:rsid w:val="002251D5"/>
    <w:rsid w:val="0022606D"/>
    <w:rsid w:val="002277DB"/>
    <w:rsid w:val="00230E2C"/>
    <w:rsid w:val="00233715"/>
    <w:rsid w:val="0023408E"/>
    <w:rsid w:val="00235825"/>
    <w:rsid w:val="0023610E"/>
    <w:rsid w:val="002363C8"/>
    <w:rsid w:val="00237065"/>
    <w:rsid w:val="002401F0"/>
    <w:rsid w:val="0024030E"/>
    <w:rsid w:val="0024053D"/>
    <w:rsid w:val="00240CB3"/>
    <w:rsid w:val="002422F5"/>
    <w:rsid w:val="002433C8"/>
    <w:rsid w:val="002435D9"/>
    <w:rsid w:val="00245AF6"/>
    <w:rsid w:val="00246F07"/>
    <w:rsid w:val="002478AD"/>
    <w:rsid w:val="00250637"/>
    <w:rsid w:val="00250A2F"/>
    <w:rsid w:val="00252CE3"/>
    <w:rsid w:val="00253F87"/>
    <w:rsid w:val="002555A2"/>
    <w:rsid w:val="00255725"/>
    <w:rsid w:val="002559B1"/>
    <w:rsid w:val="00255BC7"/>
    <w:rsid w:val="002568F0"/>
    <w:rsid w:val="00256E81"/>
    <w:rsid w:val="00256EA6"/>
    <w:rsid w:val="00257F4B"/>
    <w:rsid w:val="00260424"/>
    <w:rsid w:val="00261A30"/>
    <w:rsid w:val="00262213"/>
    <w:rsid w:val="0026367D"/>
    <w:rsid w:val="00264274"/>
    <w:rsid w:val="00265734"/>
    <w:rsid w:val="0026707F"/>
    <w:rsid w:val="00267804"/>
    <w:rsid w:val="00270255"/>
    <w:rsid w:val="002726C4"/>
    <w:rsid w:val="00272A8B"/>
    <w:rsid w:val="00273B78"/>
    <w:rsid w:val="002740B7"/>
    <w:rsid w:val="00274F95"/>
    <w:rsid w:val="0027533C"/>
    <w:rsid w:val="00275EA6"/>
    <w:rsid w:val="00276937"/>
    <w:rsid w:val="002779F5"/>
    <w:rsid w:val="00277B92"/>
    <w:rsid w:val="00277E55"/>
    <w:rsid w:val="002809AF"/>
    <w:rsid w:val="00280B43"/>
    <w:rsid w:val="002818CA"/>
    <w:rsid w:val="00282D40"/>
    <w:rsid w:val="00282F71"/>
    <w:rsid w:val="002832B5"/>
    <w:rsid w:val="002846A7"/>
    <w:rsid w:val="00284F87"/>
    <w:rsid w:val="00285B89"/>
    <w:rsid w:val="0028663B"/>
    <w:rsid w:val="00290512"/>
    <w:rsid w:val="0029062B"/>
    <w:rsid w:val="00292ECF"/>
    <w:rsid w:val="00294749"/>
    <w:rsid w:val="00294EBD"/>
    <w:rsid w:val="00294FC1"/>
    <w:rsid w:val="002958DE"/>
    <w:rsid w:val="00295AB3"/>
    <w:rsid w:val="00295E54"/>
    <w:rsid w:val="00296103"/>
    <w:rsid w:val="002A55F2"/>
    <w:rsid w:val="002A68FE"/>
    <w:rsid w:val="002A789C"/>
    <w:rsid w:val="002B198D"/>
    <w:rsid w:val="002B25E6"/>
    <w:rsid w:val="002B2B5A"/>
    <w:rsid w:val="002B35C6"/>
    <w:rsid w:val="002B5F41"/>
    <w:rsid w:val="002B6917"/>
    <w:rsid w:val="002B7040"/>
    <w:rsid w:val="002B7420"/>
    <w:rsid w:val="002B7758"/>
    <w:rsid w:val="002C0344"/>
    <w:rsid w:val="002C097A"/>
    <w:rsid w:val="002C10FA"/>
    <w:rsid w:val="002C2382"/>
    <w:rsid w:val="002C2BC0"/>
    <w:rsid w:val="002C2BC2"/>
    <w:rsid w:val="002C362D"/>
    <w:rsid w:val="002C46CB"/>
    <w:rsid w:val="002C539B"/>
    <w:rsid w:val="002C6379"/>
    <w:rsid w:val="002C6FAE"/>
    <w:rsid w:val="002C710C"/>
    <w:rsid w:val="002C74DD"/>
    <w:rsid w:val="002C7962"/>
    <w:rsid w:val="002C7B15"/>
    <w:rsid w:val="002D0DC0"/>
    <w:rsid w:val="002D102C"/>
    <w:rsid w:val="002D12E1"/>
    <w:rsid w:val="002D171C"/>
    <w:rsid w:val="002D268C"/>
    <w:rsid w:val="002D2B59"/>
    <w:rsid w:val="002D354C"/>
    <w:rsid w:val="002D3B21"/>
    <w:rsid w:val="002D3EBA"/>
    <w:rsid w:val="002D4827"/>
    <w:rsid w:val="002D5FEE"/>
    <w:rsid w:val="002D6070"/>
    <w:rsid w:val="002D65E2"/>
    <w:rsid w:val="002D709D"/>
    <w:rsid w:val="002D7390"/>
    <w:rsid w:val="002E01D0"/>
    <w:rsid w:val="002E0E6C"/>
    <w:rsid w:val="002E1520"/>
    <w:rsid w:val="002E2B11"/>
    <w:rsid w:val="002E369A"/>
    <w:rsid w:val="002E5267"/>
    <w:rsid w:val="002F0B15"/>
    <w:rsid w:val="002F0B38"/>
    <w:rsid w:val="002F1E45"/>
    <w:rsid w:val="002F2672"/>
    <w:rsid w:val="002F3254"/>
    <w:rsid w:val="002F3E8A"/>
    <w:rsid w:val="002F482F"/>
    <w:rsid w:val="002F4CF3"/>
    <w:rsid w:val="002F5A68"/>
    <w:rsid w:val="002F62B0"/>
    <w:rsid w:val="002F7BF1"/>
    <w:rsid w:val="003001B3"/>
    <w:rsid w:val="00300AF5"/>
    <w:rsid w:val="00301988"/>
    <w:rsid w:val="00303EDC"/>
    <w:rsid w:val="0030419E"/>
    <w:rsid w:val="003045BF"/>
    <w:rsid w:val="00304C5E"/>
    <w:rsid w:val="00304FBF"/>
    <w:rsid w:val="00306A39"/>
    <w:rsid w:val="00306BD8"/>
    <w:rsid w:val="00314D19"/>
    <w:rsid w:val="00314DAF"/>
    <w:rsid w:val="003150AA"/>
    <w:rsid w:val="003150B5"/>
    <w:rsid w:val="0031519C"/>
    <w:rsid w:val="00316173"/>
    <w:rsid w:val="003167F4"/>
    <w:rsid w:val="00316CE6"/>
    <w:rsid w:val="003178F5"/>
    <w:rsid w:val="00317F3D"/>
    <w:rsid w:val="0032004E"/>
    <w:rsid w:val="003213DC"/>
    <w:rsid w:val="003217EE"/>
    <w:rsid w:val="003217EF"/>
    <w:rsid w:val="00322068"/>
    <w:rsid w:val="0032244E"/>
    <w:rsid w:val="003230D7"/>
    <w:rsid w:val="00323384"/>
    <w:rsid w:val="0032375D"/>
    <w:rsid w:val="0032397D"/>
    <w:rsid w:val="00323E3B"/>
    <w:rsid w:val="00325631"/>
    <w:rsid w:val="003271B4"/>
    <w:rsid w:val="00327408"/>
    <w:rsid w:val="00327731"/>
    <w:rsid w:val="00327786"/>
    <w:rsid w:val="00330308"/>
    <w:rsid w:val="00330533"/>
    <w:rsid w:val="003306D8"/>
    <w:rsid w:val="00330EEE"/>
    <w:rsid w:val="003313F9"/>
    <w:rsid w:val="003320B5"/>
    <w:rsid w:val="00333290"/>
    <w:rsid w:val="003342A0"/>
    <w:rsid w:val="003353DE"/>
    <w:rsid w:val="003356BB"/>
    <w:rsid w:val="00336AB8"/>
    <w:rsid w:val="00336DED"/>
    <w:rsid w:val="00337B57"/>
    <w:rsid w:val="003401EF"/>
    <w:rsid w:val="00341A6F"/>
    <w:rsid w:val="003438DF"/>
    <w:rsid w:val="003502A1"/>
    <w:rsid w:val="00350C31"/>
    <w:rsid w:val="00351EB5"/>
    <w:rsid w:val="003520D1"/>
    <w:rsid w:val="003521F7"/>
    <w:rsid w:val="00352A75"/>
    <w:rsid w:val="0035359C"/>
    <w:rsid w:val="003545BF"/>
    <w:rsid w:val="0035557B"/>
    <w:rsid w:val="003563B1"/>
    <w:rsid w:val="00356E6C"/>
    <w:rsid w:val="00360D59"/>
    <w:rsid w:val="00361E05"/>
    <w:rsid w:val="00362516"/>
    <w:rsid w:val="003630EA"/>
    <w:rsid w:val="003636FD"/>
    <w:rsid w:val="003642BC"/>
    <w:rsid w:val="00364C5D"/>
    <w:rsid w:val="003660E0"/>
    <w:rsid w:val="00366620"/>
    <w:rsid w:val="003676AB"/>
    <w:rsid w:val="00367DD8"/>
    <w:rsid w:val="00370391"/>
    <w:rsid w:val="00370F87"/>
    <w:rsid w:val="00372AA9"/>
    <w:rsid w:val="003735FE"/>
    <w:rsid w:val="003760B6"/>
    <w:rsid w:val="003773A0"/>
    <w:rsid w:val="003776CA"/>
    <w:rsid w:val="00377CC4"/>
    <w:rsid w:val="00377DAB"/>
    <w:rsid w:val="00381F09"/>
    <w:rsid w:val="00383476"/>
    <w:rsid w:val="003836D1"/>
    <w:rsid w:val="00383E5D"/>
    <w:rsid w:val="0038555E"/>
    <w:rsid w:val="00386466"/>
    <w:rsid w:val="003870D6"/>
    <w:rsid w:val="00392284"/>
    <w:rsid w:val="00392A75"/>
    <w:rsid w:val="00393BD9"/>
    <w:rsid w:val="00393FFE"/>
    <w:rsid w:val="003946D9"/>
    <w:rsid w:val="003969CC"/>
    <w:rsid w:val="0039730B"/>
    <w:rsid w:val="003A1340"/>
    <w:rsid w:val="003A177D"/>
    <w:rsid w:val="003A23BD"/>
    <w:rsid w:val="003A274C"/>
    <w:rsid w:val="003A2972"/>
    <w:rsid w:val="003A5916"/>
    <w:rsid w:val="003A6224"/>
    <w:rsid w:val="003A7110"/>
    <w:rsid w:val="003A775A"/>
    <w:rsid w:val="003A77F8"/>
    <w:rsid w:val="003A7E7B"/>
    <w:rsid w:val="003B0023"/>
    <w:rsid w:val="003B1211"/>
    <w:rsid w:val="003B22BF"/>
    <w:rsid w:val="003B2522"/>
    <w:rsid w:val="003B3514"/>
    <w:rsid w:val="003B46DA"/>
    <w:rsid w:val="003B62FC"/>
    <w:rsid w:val="003B75AC"/>
    <w:rsid w:val="003C027F"/>
    <w:rsid w:val="003C02F0"/>
    <w:rsid w:val="003C0991"/>
    <w:rsid w:val="003C09C2"/>
    <w:rsid w:val="003C11D2"/>
    <w:rsid w:val="003C23C0"/>
    <w:rsid w:val="003C2C5F"/>
    <w:rsid w:val="003C350F"/>
    <w:rsid w:val="003C37A5"/>
    <w:rsid w:val="003C4A69"/>
    <w:rsid w:val="003C5154"/>
    <w:rsid w:val="003C5478"/>
    <w:rsid w:val="003C604F"/>
    <w:rsid w:val="003C6E11"/>
    <w:rsid w:val="003C71E7"/>
    <w:rsid w:val="003C7338"/>
    <w:rsid w:val="003D0247"/>
    <w:rsid w:val="003D04EE"/>
    <w:rsid w:val="003D133A"/>
    <w:rsid w:val="003D15F7"/>
    <w:rsid w:val="003D272E"/>
    <w:rsid w:val="003D54EA"/>
    <w:rsid w:val="003D5B3B"/>
    <w:rsid w:val="003D61C4"/>
    <w:rsid w:val="003E006E"/>
    <w:rsid w:val="003E289B"/>
    <w:rsid w:val="003E3B42"/>
    <w:rsid w:val="003E49CB"/>
    <w:rsid w:val="003E521F"/>
    <w:rsid w:val="003E5FDA"/>
    <w:rsid w:val="003E7B6B"/>
    <w:rsid w:val="003F0A40"/>
    <w:rsid w:val="003F1407"/>
    <w:rsid w:val="003F2386"/>
    <w:rsid w:val="003F3849"/>
    <w:rsid w:val="003F7027"/>
    <w:rsid w:val="00401A4F"/>
    <w:rsid w:val="00401C33"/>
    <w:rsid w:val="0040434C"/>
    <w:rsid w:val="00404CFB"/>
    <w:rsid w:val="004052C4"/>
    <w:rsid w:val="004055A7"/>
    <w:rsid w:val="00405B71"/>
    <w:rsid w:val="00407957"/>
    <w:rsid w:val="004101F5"/>
    <w:rsid w:val="00410527"/>
    <w:rsid w:val="00412ADD"/>
    <w:rsid w:val="00413A7C"/>
    <w:rsid w:val="00414C04"/>
    <w:rsid w:val="004156E5"/>
    <w:rsid w:val="00416443"/>
    <w:rsid w:val="00417765"/>
    <w:rsid w:val="004206A0"/>
    <w:rsid w:val="00421EEC"/>
    <w:rsid w:val="004227A3"/>
    <w:rsid w:val="00423412"/>
    <w:rsid w:val="004247FE"/>
    <w:rsid w:val="00424A95"/>
    <w:rsid w:val="00424ECC"/>
    <w:rsid w:val="0042745E"/>
    <w:rsid w:val="00427DA6"/>
    <w:rsid w:val="0043021A"/>
    <w:rsid w:val="0043063D"/>
    <w:rsid w:val="0043064F"/>
    <w:rsid w:val="004309AC"/>
    <w:rsid w:val="00431A32"/>
    <w:rsid w:val="00432291"/>
    <w:rsid w:val="004322A1"/>
    <w:rsid w:val="0043324A"/>
    <w:rsid w:val="0043346E"/>
    <w:rsid w:val="00434BEA"/>
    <w:rsid w:val="00435FB3"/>
    <w:rsid w:val="00436640"/>
    <w:rsid w:val="00437890"/>
    <w:rsid w:val="00437BA2"/>
    <w:rsid w:val="00440A88"/>
    <w:rsid w:val="00441034"/>
    <w:rsid w:val="00441336"/>
    <w:rsid w:val="00441AA6"/>
    <w:rsid w:val="00441C4C"/>
    <w:rsid w:val="0044264F"/>
    <w:rsid w:val="004431D3"/>
    <w:rsid w:val="00444950"/>
    <w:rsid w:val="00445866"/>
    <w:rsid w:val="004461A2"/>
    <w:rsid w:val="00446712"/>
    <w:rsid w:val="00446DFE"/>
    <w:rsid w:val="0044793E"/>
    <w:rsid w:val="00450074"/>
    <w:rsid w:val="00450A84"/>
    <w:rsid w:val="00452120"/>
    <w:rsid w:val="0045379F"/>
    <w:rsid w:val="00454192"/>
    <w:rsid w:val="0045429F"/>
    <w:rsid w:val="00454AB3"/>
    <w:rsid w:val="00455AB7"/>
    <w:rsid w:val="004561A9"/>
    <w:rsid w:val="00456AA5"/>
    <w:rsid w:val="00457F65"/>
    <w:rsid w:val="00460BCC"/>
    <w:rsid w:val="0046111D"/>
    <w:rsid w:val="00462A32"/>
    <w:rsid w:val="00463815"/>
    <w:rsid w:val="004659AB"/>
    <w:rsid w:val="004667F5"/>
    <w:rsid w:val="0046720F"/>
    <w:rsid w:val="00467B92"/>
    <w:rsid w:val="0047210C"/>
    <w:rsid w:val="004740CC"/>
    <w:rsid w:val="0047646D"/>
    <w:rsid w:val="0047743C"/>
    <w:rsid w:val="00477632"/>
    <w:rsid w:val="00481DB4"/>
    <w:rsid w:val="004824BC"/>
    <w:rsid w:val="0048309C"/>
    <w:rsid w:val="00483B25"/>
    <w:rsid w:val="00484CB9"/>
    <w:rsid w:val="0048545C"/>
    <w:rsid w:val="004858ED"/>
    <w:rsid w:val="0048591F"/>
    <w:rsid w:val="0049130E"/>
    <w:rsid w:val="00492527"/>
    <w:rsid w:val="00493008"/>
    <w:rsid w:val="00493CF8"/>
    <w:rsid w:val="00494121"/>
    <w:rsid w:val="004958B4"/>
    <w:rsid w:val="004961E8"/>
    <w:rsid w:val="00496F45"/>
    <w:rsid w:val="004A010C"/>
    <w:rsid w:val="004A0552"/>
    <w:rsid w:val="004A0F46"/>
    <w:rsid w:val="004A1E19"/>
    <w:rsid w:val="004A3051"/>
    <w:rsid w:val="004A5B5C"/>
    <w:rsid w:val="004A5C84"/>
    <w:rsid w:val="004A667C"/>
    <w:rsid w:val="004A6B75"/>
    <w:rsid w:val="004A7770"/>
    <w:rsid w:val="004B147B"/>
    <w:rsid w:val="004B1AC5"/>
    <w:rsid w:val="004B3526"/>
    <w:rsid w:val="004B4033"/>
    <w:rsid w:val="004B6101"/>
    <w:rsid w:val="004C0AA7"/>
    <w:rsid w:val="004C33A1"/>
    <w:rsid w:val="004C4A02"/>
    <w:rsid w:val="004C4BC2"/>
    <w:rsid w:val="004C508E"/>
    <w:rsid w:val="004C56EB"/>
    <w:rsid w:val="004C6510"/>
    <w:rsid w:val="004C6893"/>
    <w:rsid w:val="004C6DA7"/>
    <w:rsid w:val="004D0986"/>
    <w:rsid w:val="004D1D68"/>
    <w:rsid w:val="004D1EF5"/>
    <w:rsid w:val="004D1F50"/>
    <w:rsid w:val="004D2264"/>
    <w:rsid w:val="004D2D1E"/>
    <w:rsid w:val="004D2DBA"/>
    <w:rsid w:val="004D3749"/>
    <w:rsid w:val="004D3AB9"/>
    <w:rsid w:val="004D5D76"/>
    <w:rsid w:val="004D6D9C"/>
    <w:rsid w:val="004D7C8D"/>
    <w:rsid w:val="004E0AD3"/>
    <w:rsid w:val="004E1127"/>
    <w:rsid w:val="004E12A6"/>
    <w:rsid w:val="004E2607"/>
    <w:rsid w:val="004E2B66"/>
    <w:rsid w:val="004E2C99"/>
    <w:rsid w:val="004E3410"/>
    <w:rsid w:val="004E3B7E"/>
    <w:rsid w:val="004E3D88"/>
    <w:rsid w:val="004E507C"/>
    <w:rsid w:val="004E51BE"/>
    <w:rsid w:val="004E7C11"/>
    <w:rsid w:val="004F0304"/>
    <w:rsid w:val="004F0A36"/>
    <w:rsid w:val="004F1564"/>
    <w:rsid w:val="004F28C1"/>
    <w:rsid w:val="004F314C"/>
    <w:rsid w:val="004F316A"/>
    <w:rsid w:val="004F4012"/>
    <w:rsid w:val="004F4C81"/>
    <w:rsid w:val="004F53C5"/>
    <w:rsid w:val="004F66AB"/>
    <w:rsid w:val="004F6748"/>
    <w:rsid w:val="004F6B70"/>
    <w:rsid w:val="004F73A3"/>
    <w:rsid w:val="005009A9"/>
    <w:rsid w:val="005012F1"/>
    <w:rsid w:val="0050155D"/>
    <w:rsid w:val="0050270F"/>
    <w:rsid w:val="00502E5C"/>
    <w:rsid w:val="00505203"/>
    <w:rsid w:val="005053A6"/>
    <w:rsid w:val="005053FF"/>
    <w:rsid w:val="00505AFB"/>
    <w:rsid w:val="0050604B"/>
    <w:rsid w:val="0050639F"/>
    <w:rsid w:val="0050736B"/>
    <w:rsid w:val="005077D8"/>
    <w:rsid w:val="00507EE9"/>
    <w:rsid w:val="0051263F"/>
    <w:rsid w:val="00512A68"/>
    <w:rsid w:val="00512B85"/>
    <w:rsid w:val="005154B1"/>
    <w:rsid w:val="00517126"/>
    <w:rsid w:val="0051712C"/>
    <w:rsid w:val="005172AD"/>
    <w:rsid w:val="00517409"/>
    <w:rsid w:val="00517D1E"/>
    <w:rsid w:val="0052186F"/>
    <w:rsid w:val="005230A8"/>
    <w:rsid w:val="005234EE"/>
    <w:rsid w:val="005240AA"/>
    <w:rsid w:val="005250A1"/>
    <w:rsid w:val="00525F16"/>
    <w:rsid w:val="0052756D"/>
    <w:rsid w:val="00527BE7"/>
    <w:rsid w:val="005308CB"/>
    <w:rsid w:val="00530B86"/>
    <w:rsid w:val="00530D84"/>
    <w:rsid w:val="00533158"/>
    <w:rsid w:val="00533234"/>
    <w:rsid w:val="005336AB"/>
    <w:rsid w:val="00534219"/>
    <w:rsid w:val="00534257"/>
    <w:rsid w:val="00534848"/>
    <w:rsid w:val="00536286"/>
    <w:rsid w:val="00536A36"/>
    <w:rsid w:val="00540691"/>
    <w:rsid w:val="00540FBC"/>
    <w:rsid w:val="005429D3"/>
    <w:rsid w:val="0054381B"/>
    <w:rsid w:val="00543E70"/>
    <w:rsid w:val="00544666"/>
    <w:rsid w:val="00546954"/>
    <w:rsid w:val="005476A9"/>
    <w:rsid w:val="00550E03"/>
    <w:rsid w:val="00551473"/>
    <w:rsid w:val="00552CFE"/>
    <w:rsid w:val="00553BAE"/>
    <w:rsid w:val="00553DAC"/>
    <w:rsid w:val="00554188"/>
    <w:rsid w:val="00554EBB"/>
    <w:rsid w:val="005554A9"/>
    <w:rsid w:val="00555660"/>
    <w:rsid w:val="0055744B"/>
    <w:rsid w:val="00557C21"/>
    <w:rsid w:val="00561FC4"/>
    <w:rsid w:val="005622C0"/>
    <w:rsid w:val="00562301"/>
    <w:rsid w:val="00562868"/>
    <w:rsid w:val="00563249"/>
    <w:rsid w:val="00564A17"/>
    <w:rsid w:val="00567931"/>
    <w:rsid w:val="0056796B"/>
    <w:rsid w:val="005707B4"/>
    <w:rsid w:val="00571A4D"/>
    <w:rsid w:val="00571AFE"/>
    <w:rsid w:val="00571DC3"/>
    <w:rsid w:val="00572466"/>
    <w:rsid w:val="0057321A"/>
    <w:rsid w:val="005745BE"/>
    <w:rsid w:val="0057478F"/>
    <w:rsid w:val="005753F1"/>
    <w:rsid w:val="00575888"/>
    <w:rsid w:val="00575FD3"/>
    <w:rsid w:val="00576754"/>
    <w:rsid w:val="0057706E"/>
    <w:rsid w:val="00577D2C"/>
    <w:rsid w:val="005804B2"/>
    <w:rsid w:val="00581A0E"/>
    <w:rsid w:val="00582A37"/>
    <w:rsid w:val="0058435B"/>
    <w:rsid w:val="005852D0"/>
    <w:rsid w:val="00585ECC"/>
    <w:rsid w:val="005869EC"/>
    <w:rsid w:val="00586C3A"/>
    <w:rsid w:val="00586D38"/>
    <w:rsid w:val="00590104"/>
    <w:rsid w:val="005913DB"/>
    <w:rsid w:val="00591722"/>
    <w:rsid w:val="00591E3C"/>
    <w:rsid w:val="00596611"/>
    <w:rsid w:val="005971F2"/>
    <w:rsid w:val="005A0016"/>
    <w:rsid w:val="005A0626"/>
    <w:rsid w:val="005A29E6"/>
    <w:rsid w:val="005A38A2"/>
    <w:rsid w:val="005A3F89"/>
    <w:rsid w:val="005A444B"/>
    <w:rsid w:val="005A59F6"/>
    <w:rsid w:val="005A5FB5"/>
    <w:rsid w:val="005A683B"/>
    <w:rsid w:val="005A74EC"/>
    <w:rsid w:val="005B1132"/>
    <w:rsid w:val="005B1343"/>
    <w:rsid w:val="005B314E"/>
    <w:rsid w:val="005B4BA6"/>
    <w:rsid w:val="005B63EB"/>
    <w:rsid w:val="005B6486"/>
    <w:rsid w:val="005B6DBD"/>
    <w:rsid w:val="005B7394"/>
    <w:rsid w:val="005C0573"/>
    <w:rsid w:val="005C0704"/>
    <w:rsid w:val="005C0D5F"/>
    <w:rsid w:val="005C0E4A"/>
    <w:rsid w:val="005C146F"/>
    <w:rsid w:val="005C1558"/>
    <w:rsid w:val="005C16E0"/>
    <w:rsid w:val="005C2654"/>
    <w:rsid w:val="005C312C"/>
    <w:rsid w:val="005C345F"/>
    <w:rsid w:val="005C3B6B"/>
    <w:rsid w:val="005C4430"/>
    <w:rsid w:val="005C4CB7"/>
    <w:rsid w:val="005C5DA1"/>
    <w:rsid w:val="005C656E"/>
    <w:rsid w:val="005C7616"/>
    <w:rsid w:val="005D01D8"/>
    <w:rsid w:val="005D0D16"/>
    <w:rsid w:val="005D1007"/>
    <w:rsid w:val="005D1592"/>
    <w:rsid w:val="005D1B87"/>
    <w:rsid w:val="005D323F"/>
    <w:rsid w:val="005D35BE"/>
    <w:rsid w:val="005D3859"/>
    <w:rsid w:val="005D4962"/>
    <w:rsid w:val="005D4A75"/>
    <w:rsid w:val="005D552B"/>
    <w:rsid w:val="005D6B59"/>
    <w:rsid w:val="005D750D"/>
    <w:rsid w:val="005E0707"/>
    <w:rsid w:val="005E0F31"/>
    <w:rsid w:val="005E1492"/>
    <w:rsid w:val="005E16D6"/>
    <w:rsid w:val="005E1B7A"/>
    <w:rsid w:val="005E2A02"/>
    <w:rsid w:val="005E2F3C"/>
    <w:rsid w:val="005E4051"/>
    <w:rsid w:val="005E5639"/>
    <w:rsid w:val="005F0E0C"/>
    <w:rsid w:val="005F365D"/>
    <w:rsid w:val="005F373F"/>
    <w:rsid w:val="005F38F8"/>
    <w:rsid w:val="005F4417"/>
    <w:rsid w:val="005F452D"/>
    <w:rsid w:val="005F4580"/>
    <w:rsid w:val="005F48EA"/>
    <w:rsid w:val="005F4D77"/>
    <w:rsid w:val="005F4EA0"/>
    <w:rsid w:val="005F664A"/>
    <w:rsid w:val="005F6855"/>
    <w:rsid w:val="005F6CAB"/>
    <w:rsid w:val="006033AD"/>
    <w:rsid w:val="0060475A"/>
    <w:rsid w:val="006049DF"/>
    <w:rsid w:val="00605C2F"/>
    <w:rsid w:val="006068AB"/>
    <w:rsid w:val="00606B18"/>
    <w:rsid w:val="0061002A"/>
    <w:rsid w:val="006105A4"/>
    <w:rsid w:val="00610796"/>
    <w:rsid w:val="00610AB4"/>
    <w:rsid w:val="006119A0"/>
    <w:rsid w:val="00612B30"/>
    <w:rsid w:val="00613038"/>
    <w:rsid w:val="00613A30"/>
    <w:rsid w:val="00615353"/>
    <w:rsid w:val="00615630"/>
    <w:rsid w:val="00616359"/>
    <w:rsid w:val="006171E1"/>
    <w:rsid w:val="006220D5"/>
    <w:rsid w:val="006232DF"/>
    <w:rsid w:val="00623419"/>
    <w:rsid w:val="006245A0"/>
    <w:rsid w:val="006251B9"/>
    <w:rsid w:val="00626D51"/>
    <w:rsid w:val="00627F1C"/>
    <w:rsid w:val="00630090"/>
    <w:rsid w:val="0063051C"/>
    <w:rsid w:val="0063053F"/>
    <w:rsid w:val="00630A27"/>
    <w:rsid w:val="00632D3C"/>
    <w:rsid w:val="0063321A"/>
    <w:rsid w:val="00633955"/>
    <w:rsid w:val="00633B42"/>
    <w:rsid w:val="006344B8"/>
    <w:rsid w:val="006346A8"/>
    <w:rsid w:val="00636A83"/>
    <w:rsid w:val="0063779F"/>
    <w:rsid w:val="00637A84"/>
    <w:rsid w:val="00637F6E"/>
    <w:rsid w:val="006401CF"/>
    <w:rsid w:val="006411B4"/>
    <w:rsid w:val="00642349"/>
    <w:rsid w:val="0064362C"/>
    <w:rsid w:val="00644155"/>
    <w:rsid w:val="00644C5B"/>
    <w:rsid w:val="00645736"/>
    <w:rsid w:val="00645C87"/>
    <w:rsid w:val="00646102"/>
    <w:rsid w:val="00646252"/>
    <w:rsid w:val="006466D6"/>
    <w:rsid w:val="00650556"/>
    <w:rsid w:val="006505A1"/>
    <w:rsid w:val="00651024"/>
    <w:rsid w:val="00652B05"/>
    <w:rsid w:val="0065417E"/>
    <w:rsid w:val="0065427D"/>
    <w:rsid w:val="0065597F"/>
    <w:rsid w:val="00655BE1"/>
    <w:rsid w:val="00656081"/>
    <w:rsid w:val="00656FFC"/>
    <w:rsid w:val="006578DE"/>
    <w:rsid w:val="0066026F"/>
    <w:rsid w:val="0066167A"/>
    <w:rsid w:val="00661DA6"/>
    <w:rsid w:val="006620D9"/>
    <w:rsid w:val="006635DA"/>
    <w:rsid w:val="00663A72"/>
    <w:rsid w:val="0066471C"/>
    <w:rsid w:val="0066549E"/>
    <w:rsid w:val="00665FD6"/>
    <w:rsid w:val="00671120"/>
    <w:rsid w:val="00671A33"/>
    <w:rsid w:val="00671B2D"/>
    <w:rsid w:val="0067325B"/>
    <w:rsid w:val="00673779"/>
    <w:rsid w:val="006752D8"/>
    <w:rsid w:val="006768EA"/>
    <w:rsid w:val="006808A9"/>
    <w:rsid w:val="00681820"/>
    <w:rsid w:val="00681BF8"/>
    <w:rsid w:val="00681D68"/>
    <w:rsid w:val="00682821"/>
    <w:rsid w:val="006834F2"/>
    <w:rsid w:val="0068377C"/>
    <w:rsid w:val="00686841"/>
    <w:rsid w:val="00686DEE"/>
    <w:rsid w:val="006914EB"/>
    <w:rsid w:val="00691790"/>
    <w:rsid w:val="006932D8"/>
    <w:rsid w:val="006935CD"/>
    <w:rsid w:val="00693874"/>
    <w:rsid w:val="00693C65"/>
    <w:rsid w:val="006941B1"/>
    <w:rsid w:val="006942EC"/>
    <w:rsid w:val="006943FA"/>
    <w:rsid w:val="00694806"/>
    <w:rsid w:val="00695DCE"/>
    <w:rsid w:val="00696E48"/>
    <w:rsid w:val="0069707D"/>
    <w:rsid w:val="0069727E"/>
    <w:rsid w:val="00697E49"/>
    <w:rsid w:val="006A079E"/>
    <w:rsid w:val="006A1677"/>
    <w:rsid w:val="006A187C"/>
    <w:rsid w:val="006A2B1B"/>
    <w:rsid w:val="006A2D89"/>
    <w:rsid w:val="006A31CB"/>
    <w:rsid w:val="006A3644"/>
    <w:rsid w:val="006A3AD1"/>
    <w:rsid w:val="006A3B03"/>
    <w:rsid w:val="006A3E0D"/>
    <w:rsid w:val="006A3F94"/>
    <w:rsid w:val="006A4809"/>
    <w:rsid w:val="006A6839"/>
    <w:rsid w:val="006A6FC5"/>
    <w:rsid w:val="006B2940"/>
    <w:rsid w:val="006B315F"/>
    <w:rsid w:val="006B38A5"/>
    <w:rsid w:val="006B52BF"/>
    <w:rsid w:val="006B54AA"/>
    <w:rsid w:val="006B67D4"/>
    <w:rsid w:val="006B70E2"/>
    <w:rsid w:val="006B71CF"/>
    <w:rsid w:val="006B7FEF"/>
    <w:rsid w:val="006C22ED"/>
    <w:rsid w:val="006C2411"/>
    <w:rsid w:val="006C2B89"/>
    <w:rsid w:val="006C2E4A"/>
    <w:rsid w:val="006C3678"/>
    <w:rsid w:val="006C3AA1"/>
    <w:rsid w:val="006C439B"/>
    <w:rsid w:val="006C4571"/>
    <w:rsid w:val="006C4E85"/>
    <w:rsid w:val="006C540A"/>
    <w:rsid w:val="006C5738"/>
    <w:rsid w:val="006C5BDC"/>
    <w:rsid w:val="006C615A"/>
    <w:rsid w:val="006C71EA"/>
    <w:rsid w:val="006C7262"/>
    <w:rsid w:val="006C77E9"/>
    <w:rsid w:val="006C7E67"/>
    <w:rsid w:val="006D0109"/>
    <w:rsid w:val="006D0A2B"/>
    <w:rsid w:val="006D1AA0"/>
    <w:rsid w:val="006D3E9A"/>
    <w:rsid w:val="006D3F23"/>
    <w:rsid w:val="006D3F30"/>
    <w:rsid w:val="006D42AC"/>
    <w:rsid w:val="006D4FD6"/>
    <w:rsid w:val="006D653F"/>
    <w:rsid w:val="006D7A92"/>
    <w:rsid w:val="006E0FCD"/>
    <w:rsid w:val="006E19FD"/>
    <w:rsid w:val="006E1EC7"/>
    <w:rsid w:val="006E302A"/>
    <w:rsid w:val="006E35F4"/>
    <w:rsid w:val="006E4CC0"/>
    <w:rsid w:val="006E62FC"/>
    <w:rsid w:val="006E7C8D"/>
    <w:rsid w:val="006E7CD7"/>
    <w:rsid w:val="006E7CDC"/>
    <w:rsid w:val="006F02E6"/>
    <w:rsid w:val="006F0667"/>
    <w:rsid w:val="006F12DB"/>
    <w:rsid w:val="006F14A0"/>
    <w:rsid w:val="006F25F2"/>
    <w:rsid w:val="006F2B47"/>
    <w:rsid w:val="006F3212"/>
    <w:rsid w:val="006F3A1C"/>
    <w:rsid w:val="006F3BF1"/>
    <w:rsid w:val="006F45E0"/>
    <w:rsid w:val="006F4E20"/>
    <w:rsid w:val="006F570D"/>
    <w:rsid w:val="006F6285"/>
    <w:rsid w:val="006F62FB"/>
    <w:rsid w:val="006F6B3F"/>
    <w:rsid w:val="00700260"/>
    <w:rsid w:val="00700522"/>
    <w:rsid w:val="00701384"/>
    <w:rsid w:val="007022D8"/>
    <w:rsid w:val="00702D97"/>
    <w:rsid w:val="00703935"/>
    <w:rsid w:val="00705D5E"/>
    <w:rsid w:val="007072D7"/>
    <w:rsid w:val="00707545"/>
    <w:rsid w:val="00711619"/>
    <w:rsid w:val="00711886"/>
    <w:rsid w:val="00711C94"/>
    <w:rsid w:val="00713873"/>
    <w:rsid w:val="00715B25"/>
    <w:rsid w:val="00715DC3"/>
    <w:rsid w:val="00720570"/>
    <w:rsid w:val="00720A5F"/>
    <w:rsid w:val="007216AC"/>
    <w:rsid w:val="00721D72"/>
    <w:rsid w:val="00721FED"/>
    <w:rsid w:val="00722140"/>
    <w:rsid w:val="0072233B"/>
    <w:rsid w:val="00723601"/>
    <w:rsid w:val="007240E6"/>
    <w:rsid w:val="007242A0"/>
    <w:rsid w:val="0072465C"/>
    <w:rsid w:val="007269AE"/>
    <w:rsid w:val="00727F27"/>
    <w:rsid w:val="00730E4D"/>
    <w:rsid w:val="0073141D"/>
    <w:rsid w:val="00732E2B"/>
    <w:rsid w:val="00733519"/>
    <w:rsid w:val="007348D1"/>
    <w:rsid w:val="0073527B"/>
    <w:rsid w:val="00735407"/>
    <w:rsid w:val="0073598F"/>
    <w:rsid w:val="007364B0"/>
    <w:rsid w:val="0073659F"/>
    <w:rsid w:val="0073664B"/>
    <w:rsid w:val="007404AC"/>
    <w:rsid w:val="0074098C"/>
    <w:rsid w:val="00740F87"/>
    <w:rsid w:val="0074175D"/>
    <w:rsid w:val="0074273C"/>
    <w:rsid w:val="00742D3F"/>
    <w:rsid w:val="00742E23"/>
    <w:rsid w:val="007437FF"/>
    <w:rsid w:val="00743C76"/>
    <w:rsid w:val="00743E53"/>
    <w:rsid w:val="00744D3D"/>
    <w:rsid w:val="00747B75"/>
    <w:rsid w:val="00750043"/>
    <w:rsid w:val="0075027E"/>
    <w:rsid w:val="0075074F"/>
    <w:rsid w:val="00750806"/>
    <w:rsid w:val="00751537"/>
    <w:rsid w:val="00756242"/>
    <w:rsid w:val="00756631"/>
    <w:rsid w:val="00757C88"/>
    <w:rsid w:val="00760F41"/>
    <w:rsid w:val="00761049"/>
    <w:rsid w:val="007626BD"/>
    <w:rsid w:val="00762AE9"/>
    <w:rsid w:val="00763086"/>
    <w:rsid w:val="007634DA"/>
    <w:rsid w:val="0076372B"/>
    <w:rsid w:val="00763D8E"/>
    <w:rsid w:val="007647A8"/>
    <w:rsid w:val="00765F80"/>
    <w:rsid w:val="0076631A"/>
    <w:rsid w:val="00766B87"/>
    <w:rsid w:val="00767705"/>
    <w:rsid w:val="00767825"/>
    <w:rsid w:val="00770AC4"/>
    <w:rsid w:val="00770BE7"/>
    <w:rsid w:val="00771CBA"/>
    <w:rsid w:val="0077215A"/>
    <w:rsid w:val="00772413"/>
    <w:rsid w:val="00772C6A"/>
    <w:rsid w:val="00773CDB"/>
    <w:rsid w:val="00774E06"/>
    <w:rsid w:val="007752B9"/>
    <w:rsid w:val="0077561E"/>
    <w:rsid w:val="00776CC8"/>
    <w:rsid w:val="00777122"/>
    <w:rsid w:val="00777B47"/>
    <w:rsid w:val="007800CB"/>
    <w:rsid w:val="00783239"/>
    <w:rsid w:val="007836D8"/>
    <w:rsid w:val="00783B75"/>
    <w:rsid w:val="00784697"/>
    <w:rsid w:val="00786AEC"/>
    <w:rsid w:val="00786F9C"/>
    <w:rsid w:val="00787286"/>
    <w:rsid w:val="00787E8A"/>
    <w:rsid w:val="00790891"/>
    <w:rsid w:val="00790CE1"/>
    <w:rsid w:val="00791F33"/>
    <w:rsid w:val="0079303F"/>
    <w:rsid w:val="007956FA"/>
    <w:rsid w:val="007961F5"/>
    <w:rsid w:val="0079687F"/>
    <w:rsid w:val="00796A33"/>
    <w:rsid w:val="00797B2B"/>
    <w:rsid w:val="00797E72"/>
    <w:rsid w:val="00797F8B"/>
    <w:rsid w:val="007A0E36"/>
    <w:rsid w:val="007A1123"/>
    <w:rsid w:val="007A14DE"/>
    <w:rsid w:val="007A1F2A"/>
    <w:rsid w:val="007A2A9E"/>
    <w:rsid w:val="007A2CAA"/>
    <w:rsid w:val="007A3942"/>
    <w:rsid w:val="007A40E6"/>
    <w:rsid w:val="007A506C"/>
    <w:rsid w:val="007A56BE"/>
    <w:rsid w:val="007A5ADC"/>
    <w:rsid w:val="007A60D6"/>
    <w:rsid w:val="007A6D59"/>
    <w:rsid w:val="007A7905"/>
    <w:rsid w:val="007B0C49"/>
    <w:rsid w:val="007B2982"/>
    <w:rsid w:val="007B3C7A"/>
    <w:rsid w:val="007B5964"/>
    <w:rsid w:val="007B596F"/>
    <w:rsid w:val="007B5B8E"/>
    <w:rsid w:val="007B68D2"/>
    <w:rsid w:val="007B6B8B"/>
    <w:rsid w:val="007B6D39"/>
    <w:rsid w:val="007B7D9E"/>
    <w:rsid w:val="007C0B3A"/>
    <w:rsid w:val="007C10BA"/>
    <w:rsid w:val="007C1214"/>
    <w:rsid w:val="007C12E6"/>
    <w:rsid w:val="007C1658"/>
    <w:rsid w:val="007C1CB1"/>
    <w:rsid w:val="007C280D"/>
    <w:rsid w:val="007C2902"/>
    <w:rsid w:val="007C3218"/>
    <w:rsid w:val="007C36B2"/>
    <w:rsid w:val="007C375E"/>
    <w:rsid w:val="007C3797"/>
    <w:rsid w:val="007C4966"/>
    <w:rsid w:val="007C4DA0"/>
    <w:rsid w:val="007C537E"/>
    <w:rsid w:val="007C543A"/>
    <w:rsid w:val="007C6992"/>
    <w:rsid w:val="007C69C3"/>
    <w:rsid w:val="007C75C9"/>
    <w:rsid w:val="007C7F2E"/>
    <w:rsid w:val="007D021A"/>
    <w:rsid w:val="007D0685"/>
    <w:rsid w:val="007D07D7"/>
    <w:rsid w:val="007D0B90"/>
    <w:rsid w:val="007D1E1A"/>
    <w:rsid w:val="007D2564"/>
    <w:rsid w:val="007D2BAC"/>
    <w:rsid w:val="007D39B1"/>
    <w:rsid w:val="007D4243"/>
    <w:rsid w:val="007D50B0"/>
    <w:rsid w:val="007D6220"/>
    <w:rsid w:val="007D6640"/>
    <w:rsid w:val="007D6B19"/>
    <w:rsid w:val="007D6C3A"/>
    <w:rsid w:val="007D7F05"/>
    <w:rsid w:val="007E0C45"/>
    <w:rsid w:val="007E19C9"/>
    <w:rsid w:val="007E40FB"/>
    <w:rsid w:val="007E419E"/>
    <w:rsid w:val="007E4A25"/>
    <w:rsid w:val="007E721D"/>
    <w:rsid w:val="007E74FB"/>
    <w:rsid w:val="007E794C"/>
    <w:rsid w:val="007F1342"/>
    <w:rsid w:val="007F14D6"/>
    <w:rsid w:val="007F154B"/>
    <w:rsid w:val="007F2027"/>
    <w:rsid w:val="007F231D"/>
    <w:rsid w:val="007F348B"/>
    <w:rsid w:val="007F5A75"/>
    <w:rsid w:val="007F7313"/>
    <w:rsid w:val="007F7CBD"/>
    <w:rsid w:val="008003D1"/>
    <w:rsid w:val="00800E37"/>
    <w:rsid w:val="00801C61"/>
    <w:rsid w:val="00801FC4"/>
    <w:rsid w:val="008029CE"/>
    <w:rsid w:val="00802D5B"/>
    <w:rsid w:val="008035B1"/>
    <w:rsid w:val="00803C2F"/>
    <w:rsid w:val="008047E7"/>
    <w:rsid w:val="0080617F"/>
    <w:rsid w:val="00807905"/>
    <w:rsid w:val="008122E7"/>
    <w:rsid w:val="00812B0E"/>
    <w:rsid w:val="008133D9"/>
    <w:rsid w:val="00813BD0"/>
    <w:rsid w:val="00814EDC"/>
    <w:rsid w:val="00815B05"/>
    <w:rsid w:val="00815DE6"/>
    <w:rsid w:val="0081653C"/>
    <w:rsid w:val="00820851"/>
    <w:rsid w:val="00821E35"/>
    <w:rsid w:val="00822359"/>
    <w:rsid w:val="00823381"/>
    <w:rsid w:val="00823C87"/>
    <w:rsid w:val="00823E4F"/>
    <w:rsid w:val="0082774B"/>
    <w:rsid w:val="008308F3"/>
    <w:rsid w:val="00831490"/>
    <w:rsid w:val="00831753"/>
    <w:rsid w:val="00831D1F"/>
    <w:rsid w:val="008320A3"/>
    <w:rsid w:val="00832562"/>
    <w:rsid w:val="00832878"/>
    <w:rsid w:val="008334E9"/>
    <w:rsid w:val="00834864"/>
    <w:rsid w:val="00836A00"/>
    <w:rsid w:val="00837184"/>
    <w:rsid w:val="008378A4"/>
    <w:rsid w:val="00837CA0"/>
    <w:rsid w:val="00840495"/>
    <w:rsid w:val="008407A7"/>
    <w:rsid w:val="00841150"/>
    <w:rsid w:val="008433BC"/>
    <w:rsid w:val="00843C41"/>
    <w:rsid w:val="00844201"/>
    <w:rsid w:val="00844306"/>
    <w:rsid w:val="008448C3"/>
    <w:rsid w:val="00844BE4"/>
    <w:rsid w:val="00845969"/>
    <w:rsid w:val="008477EC"/>
    <w:rsid w:val="00850585"/>
    <w:rsid w:val="00850C52"/>
    <w:rsid w:val="00850D82"/>
    <w:rsid w:val="00851383"/>
    <w:rsid w:val="00851590"/>
    <w:rsid w:val="008520E4"/>
    <w:rsid w:val="0085245C"/>
    <w:rsid w:val="00852597"/>
    <w:rsid w:val="00852AD5"/>
    <w:rsid w:val="00852B5F"/>
    <w:rsid w:val="00852EB4"/>
    <w:rsid w:val="00852FD2"/>
    <w:rsid w:val="008530B0"/>
    <w:rsid w:val="00854B1D"/>
    <w:rsid w:val="00855240"/>
    <w:rsid w:val="0085725A"/>
    <w:rsid w:val="00857833"/>
    <w:rsid w:val="00860522"/>
    <w:rsid w:val="00860718"/>
    <w:rsid w:val="00860CBA"/>
    <w:rsid w:val="0086103F"/>
    <w:rsid w:val="00861727"/>
    <w:rsid w:val="008620C4"/>
    <w:rsid w:val="008626CD"/>
    <w:rsid w:val="0086306D"/>
    <w:rsid w:val="0086379A"/>
    <w:rsid w:val="00863BF4"/>
    <w:rsid w:val="00863E94"/>
    <w:rsid w:val="00864C11"/>
    <w:rsid w:val="008655CB"/>
    <w:rsid w:val="00865710"/>
    <w:rsid w:val="00866900"/>
    <w:rsid w:val="008671E9"/>
    <w:rsid w:val="00870A14"/>
    <w:rsid w:val="00870F9B"/>
    <w:rsid w:val="0087100E"/>
    <w:rsid w:val="008719D0"/>
    <w:rsid w:val="008726EA"/>
    <w:rsid w:val="00873D44"/>
    <w:rsid w:val="00874139"/>
    <w:rsid w:val="00874FF9"/>
    <w:rsid w:val="008750E0"/>
    <w:rsid w:val="00875394"/>
    <w:rsid w:val="00876298"/>
    <w:rsid w:val="00880CC9"/>
    <w:rsid w:val="00881106"/>
    <w:rsid w:val="0088143D"/>
    <w:rsid w:val="0088200C"/>
    <w:rsid w:val="008828C5"/>
    <w:rsid w:val="008829A4"/>
    <w:rsid w:val="00882E17"/>
    <w:rsid w:val="008830B6"/>
    <w:rsid w:val="00884371"/>
    <w:rsid w:val="00890801"/>
    <w:rsid w:val="008910D7"/>
    <w:rsid w:val="00891F46"/>
    <w:rsid w:val="008924C0"/>
    <w:rsid w:val="00892AB2"/>
    <w:rsid w:val="0089384A"/>
    <w:rsid w:val="00894103"/>
    <w:rsid w:val="008953B6"/>
    <w:rsid w:val="0089686C"/>
    <w:rsid w:val="008969A1"/>
    <w:rsid w:val="00896EF7"/>
    <w:rsid w:val="008A07C1"/>
    <w:rsid w:val="008A0E9F"/>
    <w:rsid w:val="008A0F4B"/>
    <w:rsid w:val="008A2720"/>
    <w:rsid w:val="008A3153"/>
    <w:rsid w:val="008A3660"/>
    <w:rsid w:val="008A5E9E"/>
    <w:rsid w:val="008A6BE7"/>
    <w:rsid w:val="008B0431"/>
    <w:rsid w:val="008B0E03"/>
    <w:rsid w:val="008B2DD9"/>
    <w:rsid w:val="008B43E4"/>
    <w:rsid w:val="008B4488"/>
    <w:rsid w:val="008B44A3"/>
    <w:rsid w:val="008B58D9"/>
    <w:rsid w:val="008B5AD5"/>
    <w:rsid w:val="008B6072"/>
    <w:rsid w:val="008B67FE"/>
    <w:rsid w:val="008B7581"/>
    <w:rsid w:val="008B76C2"/>
    <w:rsid w:val="008B77E9"/>
    <w:rsid w:val="008C0265"/>
    <w:rsid w:val="008C2895"/>
    <w:rsid w:val="008C60C6"/>
    <w:rsid w:val="008C6157"/>
    <w:rsid w:val="008C6187"/>
    <w:rsid w:val="008C64A6"/>
    <w:rsid w:val="008C663E"/>
    <w:rsid w:val="008C6E50"/>
    <w:rsid w:val="008C7CCF"/>
    <w:rsid w:val="008D0174"/>
    <w:rsid w:val="008D1E37"/>
    <w:rsid w:val="008D20F6"/>
    <w:rsid w:val="008D35F0"/>
    <w:rsid w:val="008D3B91"/>
    <w:rsid w:val="008D4111"/>
    <w:rsid w:val="008D485C"/>
    <w:rsid w:val="008D4C07"/>
    <w:rsid w:val="008D4FC4"/>
    <w:rsid w:val="008D5696"/>
    <w:rsid w:val="008D6202"/>
    <w:rsid w:val="008D6C7F"/>
    <w:rsid w:val="008E007D"/>
    <w:rsid w:val="008E0299"/>
    <w:rsid w:val="008E03DD"/>
    <w:rsid w:val="008E10BE"/>
    <w:rsid w:val="008E2066"/>
    <w:rsid w:val="008E2158"/>
    <w:rsid w:val="008E2FCE"/>
    <w:rsid w:val="008E3C25"/>
    <w:rsid w:val="008E5D43"/>
    <w:rsid w:val="008E6815"/>
    <w:rsid w:val="008E6CB4"/>
    <w:rsid w:val="008E7EB8"/>
    <w:rsid w:val="008F185D"/>
    <w:rsid w:val="008F3CF3"/>
    <w:rsid w:val="008F49FB"/>
    <w:rsid w:val="008F5388"/>
    <w:rsid w:val="008F6DEF"/>
    <w:rsid w:val="008F6F5D"/>
    <w:rsid w:val="008F71C2"/>
    <w:rsid w:val="00900637"/>
    <w:rsid w:val="00900745"/>
    <w:rsid w:val="00900F3A"/>
    <w:rsid w:val="00900FB1"/>
    <w:rsid w:val="00904217"/>
    <w:rsid w:val="00904AE7"/>
    <w:rsid w:val="00905C61"/>
    <w:rsid w:val="00910A0F"/>
    <w:rsid w:val="00911131"/>
    <w:rsid w:val="00914638"/>
    <w:rsid w:val="00915DB0"/>
    <w:rsid w:val="00915F59"/>
    <w:rsid w:val="00916AB0"/>
    <w:rsid w:val="00916AEF"/>
    <w:rsid w:val="00916C16"/>
    <w:rsid w:val="00917822"/>
    <w:rsid w:val="009237BD"/>
    <w:rsid w:val="009238E1"/>
    <w:rsid w:val="00924BED"/>
    <w:rsid w:val="00925487"/>
    <w:rsid w:val="0092658B"/>
    <w:rsid w:val="00927212"/>
    <w:rsid w:val="00927804"/>
    <w:rsid w:val="00930047"/>
    <w:rsid w:val="00930423"/>
    <w:rsid w:val="00930577"/>
    <w:rsid w:val="009309A1"/>
    <w:rsid w:val="00931570"/>
    <w:rsid w:val="009315A6"/>
    <w:rsid w:val="00931EBF"/>
    <w:rsid w:val="00933592"/>
    <w:rsid w:val="00933A7C"/>
    <w:rsid w:val="00933DF1"/>
    <w:rsid w:val="009340A1"/>
    <w:rsid w:val="009356BA"/>
    <w:rsid w:val="00937BFF"/>
    <w:rsid w:val="0094054C"/>
    <w:rsid w:val="00941306"/>
    <w:rsid w:val="00941BE9"/>
    <w:rsid w:val="00942A56"/>
    <w:rsid w:val="0094327F"/>
    <w:rsid w:val="00943E05"/>
    <w:rsid w:val="00944341"/>
    <w:rsid w:val="0094443B"/>
    <w:rsid w:val="00944CB3"/>
    <w:rsid w:val="00945049"/>
    <w:rsid w:val="00945482"/>
    <w:rsid w:val="00946C95"/>
    <w:rsid w:val="00946FE1"/>
    <w:rsid w:val="0094735B"/>
    <w:rsid w:val="00947914"/>
    <w:rsid w:val="00947B43"/>
    <w:rsid w:val="00951BEE"/>
    <w:rsid w:val="00952DB5"/>
    <w:rsid w:val="00953922"/>
    <w:rsid w:val="0095467E"/>
    <w:rsid w:val="00955271"/>
    <w:rsid w:val="00955CD2"/>
    <w:rsid w:val="009608DF"/>
    <w:rsid w:val="00961016"/>
    <w:rsid w:val="00961179"/>
    <w:rsid w:val="00961258"/>
    <w:rsid w:val="00961AA6"/>
    <w:rsid w:val="00962DDB"/>
    <w:rsid w:val="00965097"/>
    <w:rsid w:val="00965CC6"/>
    <w:rsid w:val="0096647D"/>
    <w:rsid w:val="00966A49"/>
    <w:rsid w:val="00966A76"/>
    <w:rsid w:val="00967BE9"/>
    <w:rsid w:val="00970A2A"/>
    <w:rsid w:val="009720EA"/>
    <w:rsid w:val="0097461D"/>
    <w:rsid w:val="00975265"/>
    <w:rsid w:val="00975A8F"/>
    <w:rsid w:val="0097618A"/>
    <w:rsid w:val="0097662F"/>
    <w:rsid w:val="00976739"/>
    <w:rsid w:val="00976C7F"/>
    <w:rsid w:val="00977CE9"/>
    <w:rsid w:val="00977E1A"/>
    <w:rsid w:val="009801B2"/>
    <w:rsid w:val="00981547"/>
    <w:rsid w:val="009821DD"/>
    <w:rsid w:val="00982375"/>
    <w:rsid w:val="00982E45"/>
    <w:rsid w:val="009832AE"/>
    <w:rsid w:val="009833D5"/>
    <w:rsid w:val="009837EA"/>
    <w:rsid w:val="0098408E"/>
    <w:rsid w:val="00984AC9"/>
    <w:rsid w:val="009862C1"/>
    <w:rsid w:val="00987387"/>
    <w:rsid w:val="00987814"/>
    <w:rsid w:val="0098789E"/>
    <w:rsid w:val="00990510"/>
    <w:rsid w:val="00991CA1"/>
    <w:rsid w:val="009931F5"/>
    <w:rsid w:val="00993A09"/>
    <w:rsid w:val="009969FA"/>
    <w:rsid w:val="009A1607"/>
    <w:rsid w:val="009A1AF4"/>
    <w:rsid w:val="009A294D"/>
    <w:rsid w:val="009A3164"/>
    <w:rsid w:val="009A471E"/>
    <w:rsid w:val="009A5616"/>
    <w:rsid w:val="009A6BAD"/>
    <w:rsid w:val="009A776C"/>
    <w:rsid w:val="009B02F7"/>
    <w:rsid w:val="009B116E"/>
    <w:rsid w:val="009B27AD"/>
    <w:rsid w:val="009B2D9A"/>
    <w:rsid w:val="009B2DC1"/>
    <w:rsid w:val="009B2EAD"/>
    <w:rsid w:val="009B3C94"/>
    <w:rsid w:val="009B4B25"/>
    <w:rsid w:val="009B6858"/>
    <w:rsid w:val="009B6E02"/>
    <w:rsid w:val="009C2FB7"/>
    <w:rsid w:val="009C312B"/>
    <w:rsid w:val="009C3A45"/>
    <w:rsid w:val="009C3D48"/>
    <w:rsid w:val="009C440C"/>
    <w:rsid w:val="009C5395"/>
    <w:rsid w:val="009C58CB"/>
    <w:rsid w:val="009C6330"/>
    <w:rsid w:val="009C690C"/>
    <w:rsid w:val="009C6D25"/>
    <w:rsid w:val="009C731C"/>
    <w:rsid w:val="009C770F"/>
    <w:rsid w:val="009C7913"/>
    <w:rsid w:val="009C7F72"/>
    <w:rsid w:val="009D0377"/>
    <w:rsid w:val="009D0A8F"/>
    <w:rsid w:val="009D13E6"/>
    <w:rsid w:val="009D3131"/>
    <w:rsid w:val="009D3FBA"/>
    <w:rsid w:val="009D42B7"/>
    <w:rsid w:val="009D52B8"/>
    <w:rsid w:val="009E1641"/>
    <w:rsid w:val="009E1DDF"/>
    <w:rsid w:val="009E2B5A"/>
    <w:rsid w:val="009E2C21"/>
    <w:rsid w:val="009E332A"/>
    <w:rsid w:val="009E3756"/>
    <w:rsid w:val="009E4AC5"/>
    <w:rsid w:val="009E57D9"/>
    <w:rsid w:val="009E6240"/>
    <w:rsid w:val="009E6726"/>
    <w:rsid w:val="009E6A7C"/>
    <w:rsid w:val="009E6CCC"/>
    <w:rsid w:val="009F10D7"/>
    <w:rsid w:val="009F1A66"/>
    <w:rsid w:val="009F384E"/>
    <w:rsid w:val="009F4FE4"/>
    <w:rsid w:val="009F5532"/>
    <w:rsid w:val="009F5BBE"/>
    <w:rsid w:val="009F5F86"/>
    <w:rsid w:val="00A00A8C"/>
    <w:rsid w:val="00A010DD"/>
    <w:rsid w:val="00A01264"/>
    <w:rsid w:val="00A020F7"/>
    <w:rsid w:val="00A102E9"/>
    <w:rsid w:val="00A11026"/>
    <w:rsid w:val="00A118AF"/>
    <w:rsid w:val="00A118D6"/>
    <w:rsid w:val="00A11B14"/>
    <w:rsid w:val="00A1230E"/>
    <w:rsid w:val="00A13957"/>
    <w:rsid w:val="00A1398D"/>
    <w:rsid w:val="00A13EB7"/>
    <w:rsid w:val="00A14658"/>
    <w:rsid w:val="00A15B55"/>
    <w:rsid w:val="00A16025"/>
    <w:rsid w:val="00A17305"/>
    <w:rsid w:val="00A1791E"/>
    <w:rsid w:val="00A17954"/>
    <w:rsid w:val="00A17CDA"/>
    <w:rsid w:val="00A17E06"/>
    <w:rsid w:val="00A201E2"/>
    <w:rsid w:val="00A21696"/>
    <w:rsid w:val="00A25822"/>
    <w:rsid w:val="00A30860"/>
    <w:rsid w:val="00A30F4E"/>
    <w:rsid w:val="00A31D7E"/>
    <w:rsid w:val="00A32315"/>
    <w:rsid w:val="00A3437C"/>
    <w:rsid w:val="00A36236"/>
    <w:rsid w:val="00A366A4"/>
    <w:rsid w:val="00A36F72"/>
    <w:rsid w:val="00A372D0"/>
    <w:rsid w:val="00A37F38"/>
    <w:rsid w:val="00A4144E"/>
    <w:rsid w:val="00A42AAD"/>
    <w:rsid w:val="00A42FAF"/>
    <w:rsid w:val="00A4368B"/>
    <w:rsid w:val="00A445F9"/>
    <w:rsid w:val="00A45B4B"/>
    <w:rsid w:val="00A46805"/>
    <w:rsid w:val="00A47DB0"/>
    <w:rsid w:val="00A47F81"/>
    <w:rsid w:val="00A53D97"/>
    <w:rsid w:val="00A53E6A"/>
    <w:rsid w:val="00A54556"/>
    <w:rsid w:val="00A54BFC"/>
    <w:rsid w:val="00A559E2"/>
    <w:rsid w:val="00A5663A"/>
    <w:rsid w:val="00A56C9E"/>
    <w:rsid w:val="00A57554"/>
    <w:rsid w:val="00A57DEA"/>
    <w:rsid w:val="00A61343"/>
    <w:rsid w:val="00A637A2"/>
    <w:rsid w:val="00A66076"/>
    <w:rsid w:val="00A67F05"/>
    <w:rsid w:val="00A701AF"/>
    <w:rsid w:val="00A70777"/>
    <w:rsid w:val="00A7119E"/>
    <w:rsid w:val="00A7513C"/>
    <w:rsid w:val="00A75544"/>
    <w:rsid w:val="00A763C1"/>
    <w:rsid w:val="00A77ACE"/>
    <w:rsid w:val="00A801E7"/>
    <w:rsid w:val="00A807BC"/>
    <w:rsid w:val="00A80EB8"/>
    <w:rsid w:val="00A822DE"/>
    <w:rsid w:val="00A827D8"/>
    <w:rsid w:val="00A82F44"/>
    <w:rsid w:val="00A838E4"/>
    <w:rsid w:val="00A83960"/>
    <w:rsid w:val="00A85046"/>
    <w:rsid w:val="00A86A42"/>
    <w:rsid w:val="00A86E3A"/>
    <w:rsid w:val="00A87AA3"/>
    <w:rsid w:val="00A87E7C"/>
    <w:rsid w:val="00A9069D"/>
    <w:rsid w:val="00A921A6"/>
    <w:rsid w:val="00A92F20"/>
    <w:rsid w:val="00A93A33"/>
    <w:rsid w:val="00A93ED9"/>
    <w:rsid w:val="00A942A5"/>
    <w:rsid w:val="00A946BC"/>
    <w:rsid w:val="00A96125"/>
    <w:rsid w:val="00A96A82"/>
    <w:rsid w:val="00A970CD"/>
    <w:rsid w:val="00A972A3"/>
    <w:rsid w:val="00AA07AE"/>
    <w:rsid w:val="00AA0DEA"/>
    <w:rsid w:val="00AA1B79"/>
    <w:rsid w:val="00AA1BB2"/>
    <w:rsid w:val="00AA2BAC"/>
    <w:rsid w:val="00AA30D6"/>
    <w:rsid w:val="00AA3AE1"/>
    <w:rsid w:val="00AA5292"/>
    <w:rsid w:val="00AA597C"/>
    <w:rsid w:val="00AA5F9C"/>
    <w:rsid w:val="00AA6705"/>
    <w:rsid w:val="00AA6874"/>
    <w:rsid w:val="00AA730F"/>
    <w:rsid w:val="00AB0324"/>
    <w:rsid w:val="00AB2EB4"/>
    <w:rsid w:val="00AB3537"/>
    <w:rsid w:val="00AB373F"/>
    <w:rsid w:val="00AB3AFD"/>
    <w:rsid w:val="00AB469A"/>
    <w:rsid w:val="00AB50B4"/>
    <w:rsid w:val="00AB5697"/>
    <w:rsid w:val="00AB59DD"/>
    <w:rsid w:val="00AB6931"/>
    <w:rsid w:val="00AB6BA6"/>
    <w:rsid w:val="00AB7065"/>
    <w:rsid w:val="00AB7948"/>
    <w:rsid w:val="00AC1542"/>
    <w:rsid w:val="00AC2E74"/>
    <w:rsid w:val="00AC33C4"/>
    <w:rsid w:val="00AC3637"/>
    <w:rsid w:val="00AC41BA"/>
    <w:rsid w:val="00AC482A"/>
    <w:rsid w:val="00AC63D4"/>
    <w:rsid w:val="00AC79E9"/>
    <w:rsid w:val="00AD00AF"/>
    <w:rsid w:val="00AD0521"/>
    <w:rsid w:val="00AD0D51"/>
    <w:rsid w:val="00AD1B33"/>
    <w:rsid w:val="00AD2E3A"/>
    <w:rsid w:val="00AD3283"/>
    <w:rsid w:val="00AD4364"/>
    <w:rsid w:val="00AD445E"/>
    <w:rsid w:val="00AD50B2"/>
    <w:rsid w:val="00AD53E7"/>
    <w:rsid w:val="00AD5E89"/>
    <w:rsid w:val="00AD674C"/>
    <w:rsid w:val="00AE088F"/>
    <w:rsid w:val="00AE0BB7"/>
    <w:rsid w:val="00AE0D81"/>
    <w:rsid w:val="00AE2530"/>
    <w:rsid w:val="00AE2E73"/>
    <w:rsid w:val="00AE311E"/>
    <w:rsid w:val="00AE3A01"/>
    <w:rsid w:val="00AE5B77"/>
    <w:rsid w:val="00AE65B6"/>
    <w:rsid w:val="00AE7032"/>
    <w:rsid w:val="00AF09CE"/>
    <w:rsid w:val="00AF1324"/>
    <w:rsid w:val="00AF175E"/>
    <w:rsid w:val="00AF1F08"/>
    <w:rsid w:val="00AF20A0"/>
    <w:rsid w:val="00AF2C0E"/>
    <w:rsid w:val="00AF3B43"/>
    <w:rsid w:val="00AF3D15"/>
    <w:rsid w:val="00AF4E9B"/>
    <w:rsid w:val="00AF7B9A"/>
    <w:rsid w:val="00B00471"/>
    <w:rsid w:val="00B00DA5"/>
    <w:rsid w:val="00B03C09"/>
    <w:rsid w:val="00B03D04"/>
    <w:rsid w:val="00B03F33"/>
    <w:rsid w:val="00B04FB9"/>
    <w:rsid w:val="00B06B2D"/>
    <w:rsid w:val="00B078CE"/>
    <w:rsid w:val="00B079D3"/>
    <w:rsid w:val="00B07A09"/>
    <w:rsid w:val="00B10127"/>
    <w:rsid w:val="00B119B7"/>
    <w:rsid w:val="00B13434"/>
    <w:rsid w:val="00B1346A"/>
    <w:rsid w:val="00B138A5"/>
    <w:rsid w:val="00B13FA2"/>
    <w:rsid w:val="00B14E99"/>
    <w:rsid w:val="00B15784"/>
    <w:rsid w:val="00B1590F"/>
    <w:rsid w:val="00B16D5C"/>
    <w:rsid w:val="00B17B0F"/>
    <w:rsid w:val="00B20FF2"/>
    <w:rsid w:val="00B213F5"/>
    <w:rsid w:val="00B2166B"/>
    <w:rsid w:val="00B218D0"/>
    <w:rsid w:val="00B21A6E"/>
    <w:rsid w:val="00B22AB7"/>
    <w:rsid w:val="00B235A3"/>
    <w:rsid w:val="00B24C63"/>
    <w:rsid w:val="00B25A46"/>
    <w:rsid w:val="00B26415"/>
    <w:rsid w:val="00B30C2E"/>
    <w:rsid w:val="00B30C8C"/>
    <w:rsid w:val="00B33989"/>
    <w:rsid w:val="00B3416F"/>
    <w:rsid w:val="00B36689"/>
    <w:rsid w:val="00B41C04"/>
    <w:rsid w:val="00B420DD"/>
    <w:rsid w:val="00B42C91"/>
    <w:rsid w:val="00B433B3"/>
    <w:rsid w:val="00B43B77"/>
    <w:rsid w:val="00B43D8A"/>
    <w:rsid w:val="00B44F91"/>
    <w:rsid w:val="00B461EA"/>
    <w:rsid w:val="00B46986"/>
    <w:rsid w:val="00B4736D"/>
    <w:rsid w:val="00B47C70"/>
    <w:rsid w:val="00B5088A"/>
    <w:rsid w:val="00B50C6E"/>
    <w:rsid w:val="00B518C4"/>
    <w:rsid w:val="00B53416"/>
    <w:rsid w:val="00B537B0"/>
    <w:rsid w:val="00B547BA"/>
    <w:rsid w:val="00B57AC6"/>
    <w:rsid w:val="00B61F96"/>
    <w:rsid w:val="00B62385"/>
    <w:rsid w:val="00B63166"/>
    <w:rsid w:val="00B64F39"/>
    <w:rsid w:val="00B65FFF"/>
    <w:rsid w:val="00B66458"/>
    <w:rsid w:val="00B66E27"/>
    <w:rsid w:val="00B67D04"/>
    <w:rsid w:val="00B67D37"/>
    <w:rsid w:val="00B70F1D"/>
    <w:rsid w:val="00B71AAA"/>
    <w:rsid w:val="00B72276"/>
    <w:rsid w:val="00B72788"/>
    <w:rsid w:val="00B735BA"/>
    <w:rsid w:val="00B739CB"/>
    <w:rsid w:val="00B73CF1"/>
    <w:rsid w:val="00B74BF3"/>
    <w:rsid w:val="00B752DC"/>
    <w:rsid w:val="00B759F3"/>
    <w:rsid w:val="00B75D78"/>
    <w:rsid w:val="00B76F28"/>
    <w:rsid w:val="00B772A7"/>
    <w:rsid w:val="00B7796C"/>
    <w:rsid w:val="00B80408"/>
    <w:rsid w:val="00B80454"/>
    <w:rsid w:val="00B80802"/>
    <w:rsid w:val="00B80A92"/>
    <w:rsid w:val="00B80ADE"/>
    <w:rsid w:val="00B81910"/>
    <w:rsid w:val="00B82AD8"/>
    <w:rsid w:val="00B832D3"/>
    <w:rsid w:val="00B837B3"/>
    <w:rsid w:val="00B841D6"/>
    <w:rsid w:val="00B85059"/>
    <w:rsid w:val="00B8664B"/>
    <w:rsid w:val="00B86ADD"/>
    <w:rsid w:val="00B90740"/>
    <w:rsid w:val="00B90F9F"/>
    <w:rsid w:val="00B9102F"/>
    <w:rsid w:val="00B91DC3"/>
    <w:rsid w:val="00B92CC2"/>
    <w:rsid w:val="00B92DE7"/>
    <w:rsid w:val="00B94225"/>
    <w:rsid w:val="00B94468"/>
    <w:rsid w:val="00B9449E"/>
    <w:rsid w:val="00B95DD0"/>
    <w:rsid w:val="00BA06E8"/>
    <w:rsid w:val="00BA1458"/>
    <w:rsid w:val="00BA18A2"/>
    <w:rsid w:val="00BA1A46"/>
    <w:rsid w:val="00BA4941"/>
    <w:rsid w:val="00BA612C"/>
    <w:rsid w:val="00BA65AA"/>
    <w:rsid w:val="00BA706D"/>
    <w:rsid w:val="00BA7A7C"/>
    <w:rsid w:val="00BB0A91"/>
    <w:rsid w:val="00BB18BC"/>
    <w:rsid w:val="00BB1923"/>
    <w:rsid w:val="00BB1E76"/>
    <w:rsid w:val="00BB3954"/>
    <w:rsid w:val="00BB69A9"/>
    <w:rsid w:val="00BB69DF"/>
    <w:rsid w:val="00BB6AB0"/>
    <w:rsid w:val="00BC0BD1"/>
    <w:rsid w:val="00BC2485"/>
    <w:rsid w:val="00BC256A"/>
    <w:rsid w:val="00BC369D"/>
    <w:rsid w:val="00BC4935"/>
    <w:rsid w:val="00BC5113"/>
    <w:rsid w:val="00BC5356"/>
    <w:rsid w:val="00BC55A8"/>
    <w:rsid w:val="00BC5919"/>
    <w:rsid w:val="00BC5A1A"/>
    <w:rsid w:val="00BC66E3"/>
    <w:rsid w:val="00BC6A94"/>
    <w:rsid w:val="00BC7BB2"/>
    <w:rsid w:val="00BC7D94"/>
    <w:rsid w:val="00BD1877"/>
    <w:rsid w:val="00BD2806"/>
    <w:rsid w:val="00BD3122"/>
    <w:rsid w:val="00BD37CA"/>
    <w:rsid w:val="00BD47BE"/>
    <w:rsid w:val="00BD48B9"/>
    <w:rsid w:val="00BD5727"/>
    <w:rsid w:val="00BD5FCA"/>
    <w:rsid w:val="00BD73C6"/>
    <w:rsid w:val="00BD7B65"/>
    <w:rsid w:val="00BE1051"/>
    <w:rsid w:val="00BE2979"/>
    <w:rsid w:val="00BE361C"/>
    <w:rsid w:val="00BE37F1"/>
    <w:rsid w:val="00BE3BC7"/>
    <w:rsid w:val="00BE4684"/>
    <w:rsid w:val="00BE46B1"/>
    <w:rsid w:val="00BE6542"/>
    <w:rsid w:val="00BE69CD"/>
    <w:rsid w:val="00BE6A85"/>
    <w:rsid w:val="00BE7A9B"/>
    <w:rsid w:val="00BF15D6"/>
    <w:rsid w:val="00BF32F8"/>
    <w:rsid w:val="00BF4BC1"/>
    <w:rsid w:val="00BF6AB7"/>
    <w:rsid w:val="00BF75AE"/>
    <w:rsid w:val="00C0014A"/>
    <w:rsid w:val="00C00BEC"/>
    <w:rsid w:val="00C01232"/>
    <w:rsid w:val="00C014E7"/>
    <w:rsid w:val="00C02003"/>
    <w:rsid w:val="00C0290D"/>
    <w:rsid w:val="00C02BCF"/>
    <w:rsid w:val="00C04E39"/>
    <w:rsid w:val="00C050B5"/>
    <w:rsid w:val="00C05FC1"/>
    <w:rsid w:val="00C07A19"/>
    <w:rsid w:val="00C07CE6"/>
    <w:rsid w:val="00C07DE6"/>
    <w:rsid w:val="00C15BD4"/>
    <w:rsid w:val="00C1624D"/>
    <w:rsid w:val="00C16E3F"/>
    <w:rsid w:val="00C172ED"/>
    <w:rsid w:val="00C211F6"/>
    <w:rsid w:val="00C215C4"/>
    <w:rsid w:val="00C2303D"/>
    <w:rsid w:val="00C23617"/>
    <w:rsid w:val="00C24CE4"/>
    <w:rsid w:val="00C25D19"/>
    <w:rsid w:val="00C26A08"/>
    <w:rsid w:val="00C27CF7"/>
    <w:rsid w:val="00C307CD"/>
    <w:rsid w:val="00C31160"/>
    <w:rsid w:val="00C32191"/>
    <w:rsid w:val="00C32323"/>
    <w:rsid w:val="00C33956"/>
    <w:rsid w:val="00C34117"/>
    <w:rsid w:val="00C34477"/>
    <w:rsid w:val="00C34D5B"/>
    <w:rsid w:val="00C351FB"/>
    <w:rsid w:val="00C35852"/>
    <w:rsid w:val="00C36A5B"/>
    <w:rsid w:val="00C3764F"/>
    <w:rsid w:val="00C37B23"/>
    <w:rsid w:val="00C40A5D"/>
    <w:rsid w:val="00C40B46"/>
    <w:rsid w:val="00C41B62"/>
    <w:rsid w:val="00C428A9"/>
    <w:rsid w:val="00C4343F"/>
    <w:rsid w:val="00C44342"/>
    <w:rsid w:val="00C4440E"/>
    <w:rsid w:val="00C46020"/>
    <w:rsid w:val="00C46FCE"/>
    <w:rsid w:val="00C47375"/>
    <w:rsid w:val="00C47579"/>
    <w:rsid w:val="00C47DE6"/>
    <w:rsid w:val="00C5039C"/>
    <w:rsid w:val="00C50576"/>
    <w:rsid w:val="00C505B4"/>
    <w:rsid w:val="00C52509"/>
    <w:rsid w:val="00C53363"/>
    <w:rsid w:val="00C535DC"/>
    <w:rsid w:val="00C53651"/>
    <w:rsid w:val="00C5388C"/>
    <w:rsid w:val="00C53DB6"/>
    <w:rsid w:val="00C53EB3"/>
    <w:rsid w:val="00C57678"/>
    <w:rsid w:val="00C601E1"/>
    <w:rsid w:val="00C605E9"/>
    <w:rsid w:val="00C60CFF"/>
    <w:rsid w:val="00C60FAF"/>
    <w:rsid w:val="00C614A1"/>
    <w:rsid w:val="00C61CC7"/>
    <w:rsid w:val="00C6217E"/>
    <w:rsid w:val="00C624BC"/>
    <w:rsid w:val="00C62C5D"/>
    <w:rsid w:val="00C643CF"/>
    <w:rsid w:val="00C64EF1"/>
    <w:rsid w:val="00C660F1"/>
    <w:rsid w:val="00C66318"/>
    <w:rsid w:val="00C6686E"/>
    <w:rsid w:val="00C677F3"/>
    <w:rsid w:val="00C67863"/>
    <w:rsid w:val="00C67C88"/>
    <w:rsid w:val="00C717A8"/>
    <w:rsid w:val="00C71C13"/>
    <w:rsid w:val="00C72A38"/>
    <w:rsid w:val="00C72FE2"/>
    <w:rsid w:val="00C731D4"/>
    <w:rsid w:val="00C7393B"/>
    <w:rsid w:val="00C75C3A"/>
    <w:rsid w:val="00C760CA"/>
    <w:rsid w:val="00C772B3"/>
    <w:rsid w:val="00C77D01"/>
    <w:rsid w:val="00C8085D"/>
    <w:rsid w:val="00C8094B"/>
    <w:rsid w:val="00C8190C"/>
    <w:rsid w:val="00C81C7D"/>
    <w:rsid w:val="00C84319"/>
    <w:rsid w:val="00C84A9D"/>
    <w:rsid w:val="00C84E35"/>
    <w:rsid w:val="00C84E5F"/>
    <w:rsid w:val="00C867B0"/>
    <w:rsid w:val="00C867C1"/>
    <w:rsid w:val="00C8724C"/>
    <w:rsid w:val="00C874A3"/>
    <w:rsid w:val="00C9176A"/>
    <w:rsid w:val="00C91AB1"/>
    <w:rsid w:val="00C9467F"/>
    <w:rsid w:val="00C9576C"/>
    <w:rsid w:val="00C9594A"/>
    <w:rsid w:val="00C959A6"/>
    <w:rsid w:val="00C959E5"/>
    <w:rsid w:val="00CA062A"/>
    <w:rsid w:val="00CA1E1E"/>
    <w:rsid w:val="00CA20FC"/>
    <w:rsid w:val="00CA2D43"/>
    <w:rsid w:val="00CA2DE0"/>
    <w:rsid w:val="00CA352B"/>
    <w:rsid w:val="00CA356C"/>
    <w:rsid w:val="00CA391E"/>
    <w:rsid w:val="00CA3CE9"/>
    <w:rsid w:val="00CA5423"/>
    <w:rsid w:val="00CA5D92"/>
    <w:rsid w:val="00CA65C7"/>
    <w:rsid w:val="00CA6848"/>
    <w:rsid w:val="00CA6D2C"/>
    <w:rsid w:val="00CA7E50"/>
    <w:rsid w:val="00CB0C1E"/>
    <w:rsid w:val="00CB1322"/>
    <w:rsid w:val="00CB1A7F"/>
    <w:rsid w:val="00CB2485"/>
    <w:rsid w:val="00CB2B4C"/>
    <w:rsid w:val="00CB374A"/>
    <w:rsid w:val="00CB4F2E"/>
    <w:rsid w:val="00CB5919"/>
    <w:rsid w:val="00CB6903"/>
    <w:rsid w:val="00CB71BF"/>
    <w:rsid w:val="00CB78AA"/>
    <w:rsid w:val="00CB7E0A"/>
    <w:rsid w:val="00CC06D4"/>
    <w:rsid w:val="00CC11C1"/>
    <w:rsid w:val="00CC1D84"/>
    <w:rsid w:val="00CC3120"/>
    <w:rsid w:val="00CC3240"/>
    <w:rsid w:val="00CC4624"/>
    <w:rsid w:val="00CC4873"/>
    <w:rsid w:val="00CC5230"/>
    <w:rsid w:val="00CC56FA"/>
    <w:rsid w:val="00CC6133"/>
    <w:rsid w:val="00CC62B0"/>
    <w:rsid w:val="00CC644F"/>
    <w:rsid w:val="00CC78D5"/>
    <w:rsid w:val="00CD0001"/>
    <w:rsid w:val="00CD0F6B"/>
    <w:rsid w:val="00CD1021"/>
    <w:rsid w:val="00CD15DA"/>
    <w:rsid w:val="00CD2C20"/>
    <w:rsid w:val="00CD34DB"/>
    <w:rsid w:val="00CD39A2"/>
    <w:rsid w:val="00CD39D5"/>
    <w:rsid w:val="00CD5615"/>
    <w:rsid w:val="00CD5BB9"/>
    <w:rsid w:val="00CD5C69"/>
    <w:rsid w:val="00CD66C8"/>
    <w:rsid w:val="00CD68A9"/>
    <w:rsid w:val="00CD6E7C"/>
    <w:rsid w:val="00CD785B"/>
    <w:rsid w:val="00CE037D"/>
    <w:rsid w:val="00CE2E85"/>
    <w:rsid w:val="00CE3940"/>
    <w:rsid w:val="00CE4392"/>
    <w:rsid w:val="00CE729D"/>
    <w:rsid w:val="00CE734B"/>
    <w:rsid w:val="00CF0797"/>
    <w:rsid w:val="00CF0E38"/>
    <w:rsid w:val="00CF2278"/>
    <w:rsid w:val="00CF2EF1"/>
    <w:rsid w:val="00CF3594"/>
    <w:rsid w:val="00CF438D"/>
    <w:rsid w:val="00CF4655"/>
    <w:rsid w:val="00CF4873"/>
    <w:rsid w:val="00CF4C0B"/>
    <w:rsid w:val="00CF51ED"/>
    <w:rsid w:val="00CF5265"/>
    <w:rsid w:val="00CF5D21"/>
    <w:rsid w:val="00CF7A06"/>
    <w:rsid w:val="00CF7B61"/>
    <w:rsid w:val="00CF7B68"/>
    <w:rsid w:val="00D0182B"/>
    <w:rsid w:val="00D01B82"/>
    <w:rsid w:val="00D03B38"/>
    <w:rsid w:val="00D04B54"/>
    <w:rsid w:val="00D053B2"/>
    <w:rsid w:val="00D0711D"/>
    <w:rsid w:val="00D0735E"/>
    <w:rsid w:val="00D07A90"/>
    <w:rsid w:val="00D07DBB"/>
    <w:rsid w:val="00D10420"/>
    <w:rsid w:val="00D1204B"/>
    <w:rsid w:val="00D14BB0"/>
    <w:rsid w:val="00D15577"/>
    <w:rsid w:val="00D173B9"/>
    <w:rsid w:val="00D1741A"/>
    <w:rsid w:val="00D1742B"/>
    <w:rsid w:val="00D17D18"/>
    <w:rsid w:val="00D17D5E"/>
    <w:rsid w:val="00D20424"/>
    <w:rsid w:val="00D20461"/>
    <w:rsid w:val="00D20A22"/>
    <w:rsid w:val="00D20FAA"/>
    <w:rsid w:val="00D22FEE"/>
    <w:rsid w:val="00D23969"/>
    <w:rsid w:val="00D24727"/>
    <w:rsid w:val="00D2747F"/>
    <w:rsid w:val="00D31A85"/>
    <w:rsid w:val="00D31C8C"/>
    <w:rsid w:val="00D327B2"/>
    <w:rsid w:val="00D32DBB"/>
    <w:rsid w:val="00D32F3D"/>
    <w:rsid w:val="00D34B83"/>
    <w:rsid w:val="00D42D6A"/>
    <w:rsid w:val="00D432E7"/>
    <w:rsid w:val="00D436F2"/>
    <w:rsid w:val="00D4398E"/>
    <w:rsid w:val="00D439D9"/>
    <w:rsid w:val="00D43B09"/>
    <w:rsid w:val="00D45758"/>
    <w:rsid w:val="00D45F2C"/>
    <w:rsid w:val="00D4687F"/>
    <w:rsid w:val="00D46F12"/>
    <w:rsid w:val="00D47EE1"/>
    <w:rsid w:val="00D51150"/>
    <w:rsid w:val="00D546B9"/>
    <w:rsid w:val="00D557D7"/>
    <w:rsid w:val="00D55929"/>
    <w:rsid w:val="00D56266"/>
    <w:rsid w:val="00D5663B"/>
    <w:rsid w:val="00D56E29"/>
    <w:rsid w:val="00D60295"/>
    <w:rsid w:val="00D61B4D"/>
    <w:rsid w:val="00D6206D"/>
    <w:rsid w:val="00D63CF3"/>
    <w:rsid w:val="00D649C0"/>
    <w:rsid w:val="00D649EC"/>
    <w:rsid w:val="00D64D65"/>
    <w:rsid w:val="00D652A8"/>
    <w:rsid w:val="00D66264"/>
    <w:rsid w:val="00D66CAE"/>
    <w:rsid w:val="00D7026C"/>
    <w:rsid w:val="00D70F40"/>
    <w:rsid w:val="00D721F9"/>
    <w:rsid w:val="00D726FE"/>
    <w:rsid w:val="00D73650"/>
    <w:rsid w:val="00D7396D"/>
    <w:rsid w:val="00D748A3"/>
    <w:rsid w:val="00D748E1"/>
    <w:rsid w:val="00D7562F"/>
    <w:rsid w:val="00D762A5"/>
    <w:rsid w:val="00D81345"/>
    <w:rsid w:val="00D814BD"/>
    <w:rsid w:val="00D828F3"/>
    <w:rsid w:val="00D85C9C"/>
    <w:rsid w:val="00D86BEC"/>
    <w:rsid w:val="00D87111"/>
    <w:rsid w:val="00D871F1"/>
    <w:rsid w:val="00D90C35"/>
    <w:rsid w:val="00D91135"/>
    <w:rsid w:val="00D91597"/>
    <w:rsid w:val="00D918AC"/>
    <w:rsid w:val="00D92355"/>
    <w:rsid w:val="00D9240D"/>
    <w:rsid w:val="00D92BDE"/>
    <w:rsid w:val="00D92C3E"/>
    <w:rsid w:val="00D93323"/>
    <w:rsid w:val="00D93AC8"/>
    <w:rsid w:val="00D957F8"/>
    <w:rsid w:val="00D960E2"/>
    <w:rsid w:val="00D96A45"/>
    <w:rsid w:val="00DA00CF"/>
    <w:rsid w:val="00DA1141"/>
    <w:rsid w:val="00DA18D2"/>
    <w:rsid w:val="00DA19A6"/>
    <w:rsid w:val="00DA1AA5"/>
    <w:rsid w:val="00DA2192"/>
    <w:rsid w:val="00DA2668"/>
    <w:rsid w:val="00DA3982"/>
    <w:rsid w:val="00DA4696"/>
    <w:rsid w:val="00DA479F"/>
    <w:rsid w:val="00DA5483"/>
    <w:rsid w:val="00DA6888"/>
    <w:rsid w:val="00DA6C91"/>
    <w:rsid w:val="00DA7433"/>
    <w:rsid w:val="00DA78BE"/>
    <w:rsid w:val="00DA7AC4"/>
    <w:rsid w:val="00DA7C18"/>
    <w:rsid w:val="00DB0CBC"/>
    <w:rsid w:val="00DB0D49"/>
    <w:rsid w:val="00DB0E27"/>
    <w:rsid w:val="00DB1025"/>
    <w:rsid w:val="00DB1144"/>
    <w:rsid w:val="00DB1C01"/>
    <w:rsid w:val="00DB2102"/>
    <w:rsid w:val="00DB4B96"/>
    <w:rsid w:val="00DB4D6F"/>
    <w:rsid w:val="00DB535A"/>
    <w:rsid w:val="00DB5C45"/>
    <w:rsid w:val="00DB6ADF"/>
    <w:rsid w:val="00DB7638"/>
    <w:rsid w:val="00DC0D71"/>
    <w:rsid w:val="00DC2807"/>
    <w:rsid w:val="00DC2C6F"/>
    <w:rsid w:val="00DC33B2"/>
    <w:rsid w:val="00DC4910"/>
    <w:rsid w:val="00DC4C1C"/>
    <w:rsid w:val="00DC4F93"/>
    <w:rsid w:val="00DC52E3"/>
    <w:rsid w:val="00DC5600"/>
    <w:rsid w:val="00DC6586"/>
    <w:rsid w:val="00DC734F"/>
    <w:rsid w:val="00DC7A2A"/>
    <w:rsid w:val="00DC7DCD"/>
    <w:rsid w:val="00DC7EEF"/>
    <w:rsid w:val="00DD1F48"/>
    <w:rsid w:val="00DD1F4C"/>
    <w:rsid w:val="00DD55BD"/>
    <w:rsid w:val="00DD5F26"/>
    <w:rsid w:val="00DD604F"/>
    <w:rsid w:val="00DE258D"/>
    <w:rsid w:val="00DE288B"/>
    <w:rsid w:val="00DE2916"/>
    <w:rsid w:val="00DE3A54"/>
    <w:rsid w:val="00DE3AA5"/>
    <w:rsid w:val="00DE48AA"/>
    <w:rsid w:val="00DE4948"/>
    <w:rsid w:val="00DE593C"/>
    <w:rsid w:val="00DE5B82"/>
    <w:rsid w:val="00DE6251"/>
    <w:rsid w:val="00DE6F9B"/>
    <w:rsid w:val="00DF0B23"/>
    <w:rsid w:val="00DF0D2B"/>
    <w:rsid w:val="00DF0D91"/>
    <w:rsid w:val="00DF29FB"/>
    <w:rsid w:val="00DF3391"/>
    <w:rsid w:val="00DF4662"/>
    <w:rsid w:val="00DF4AA1"/>
    <w:rsid w:val="00DF50AC"/>
    <w:rsid w:val="00DF6D39"/>
    <w:rsid w:val="00E005A8"/>
    <w:rsid w:val="00E016BA"/>
    <w:rsid w:val="00E0436C"/>
    <w:rsid w:val="00E04DC0"/>
    <w:rsid w:val="00E05222"/>
    <w:rsid w:val="00E05456"/>
    <w:rsid w:val="00E05F56"/>
    <w:rsid w:val="00E06A0E"/>
    <w:rsid w:val="00E06B2E"/>
    <w:rsid w:val="00E0712C"/>
    <w:rsid w:val="00E07690"/>
    <w:rsid w:val="00E07D67"/>
    <w:rsid w:val="00E10C67"/>
    <w:rsid w:val="00E12049"/>
    <w:rsid w:val="00E12475"/>
    <w:rsid w:val="00E126F1"/>
    <w:rsid w:val="00E12F2A"/>
    <w:rsid w:val="00E1416E"/>
    <w:rsid w:val="00E15815"/>
    <w:rsid w:val="00E16D42"/>
    <w:rsid w:val="00E17154"/>
    <w:rsid w:val="00E1731E"/>
    <w:rsid w:val="00E17809"/>
    <w:rsid w:val="00E1792E"/>
    <w:rsid w:val="00E17E5C"/>
    <w:rsid w:val="00E233EC"/>
    <w:rsid w:val="00E2382C"/>
    <w:rsid w:val="00E23AF1"/>
    <w:rsid w:val="00E23CB4"/>
    <w:rsid w:val="00E2408A"/>
    <w:rsid w:val="00E2443B"/>
    <w:rsid w:val="00E25546"/>
    <w:rsid w:val="00E264BF"/>
    <w:rsid w:val="00E266D9"/>
    <w:rsid w:val="00E26EFE"/>
    <w:rsid w:val="00E27D94"/>
    <w:rsid w:val="00E301D2"/>
    <w:rsid w:val="00E30825"/>
    <w:rsid w:val="00E3151B"/>
    <w:rsid w:val="00E31AA2"/>
    <w:rsid w:val="00E325C5"/>
    <w:rsid w:val="00E33004"/>
    <w:rsid w:val="00E34F2C"/>
    <w:rsid w:val="00E359D9"/>
    <w:rsid w:val="00E41E54"/>
    <w:rsid w:val="00E429E0"/>
    <w:rsid w:val="00E44D9F"/>
    <w:rsid w:val="00E458FC"/>
    <w:rsid w:val="00E4647D"/>
    <w:rsid w:val="00E51453"/>
    <w:rsid w:val="00E52B2D"/>
    <w:rsid w:val="00E53A9F"/>
    <w:rsid w:val="00E549DB"/>
    <w:rsid w:val="00E54F38"/>
    <w:rsid w:val="00E54F78"/>
    <w:rsid w:val="00E558EE"/>
    <w:rsid w:val="00E56170"/>
    <w:rsid w:val="00E57477"/>
    <w:rsid w:val="00E60AF6"/>
    <w:rsid w:val="00E60D0B"/>
    <w:rsid w:val="00E634C8"/>
    <w:rsid w:val="00E63E21"/>
    <w:rsid w:val="00E65638"/>
    <w:rsid w:val="00E665AE"/>
    <w:rsid w:val="00E67951"/>
    <w:rsid w:val="00E67B6F"/>
    <w:rsid w:val="00E67FB0"/>
    <w:rsid w:val="00E7019C"/>
    <w:rsid w:val="00E7114F"/>
    <w:rsid w:val="00E72678"/>
    <w:rsid w:val="00E7333A"/>
    <w:rsid w:val="00E73B78"/>
    <w:rsid w:val="00E741D7"/>
    <w:rsid w:val="00E7439E"/>
    <w:rsid w:val="00E758F0"/>
    <w:rsid w:val="00E75C6E"/>
    <w:rsid w:val="00E75CE6"/>
    <w:rsid w:val="00E77128"/>
    <w:rsid w:val="00E77322"/>
    <w:rsid w:val="00E77449"/>
    <w:rsid w:val="00E77885"/>
    <w:rsid w:val="00E77979"/>
    <w:rsid w:val="00E81234"/>
    <w:rsid w:val="00E8190E"/>
    <w:rsid w:val="00E81AE6"/>
    <w:rsid w:val="00E82C8C"/>
    <w:rsid w:val="00E839FB"/>
    <w:rsid w:val="00E83A52"/>
    <w:rsid w:val="00E844FE"/>
    <w:rsid w:val="00E86D9D"/>
    <w:rsid w:val="00E87155"/>
    <w:rsid w:val="00E87D36"/>
    <w:rsid w:val="00E907D1"/>
    <w:rsid w:val="00E9146B"/>
    <w:rsid w:val="00E91B38"/>
    <w:rsid w:val="00E93653"/>
    <w:rsid w:val="00E93D8E"/>
    <w:rsid w:val="00E946FF"/>
    <w:rsid w:val="00E954FE"/>
    <w:rsid w:val="00E95AC0"/>
    <w:rsid w:val="00E9632E"/>
    <w:rsid w:val="00EA0A88"/>
    <w:rsid w:val="00EA0B80"/>
    <w:rsid w:val="00EA11B6"/>
    <w:rsid w:val="00EA3453"/>
    <w:rsid w:val="00EA3642"/>
    <w:rsid w:val="00EA48E5"/>
    <w:rsid w:val="00EA4EFF"/>
    <w:rsid w:val="00EA570C"/>
    <w:rsid w:val="00EA5844"/>
    <w:rsid w:val="00EA5A76"/>
    <w:rsid w:val="00EA658C"/>
    <w:rsid w:val="00EA7452"/>
    <w:rsid w:val="00EA7B3D"/>
    <w:rsid w:val="00EB0128"/>
    <w:rsid w:val="00EB111A"/>
    <w:rsid w:val="00EB1A97"/>
    <w:rsid w:val="00EB1D56"/>
    <w:rsid w:val="00EB276E"/>
    <w:rsid w:val="00EB3DEE"/>
    <w:rsid w:val="00EB6D32"/>
    <w:rsid w:val="00EC0195"/>
    <w:rsid w:val="00EC0D38"/>
    <w:rsid w:val="00EC21C1"/>
    <w:rsid w:val="00EC2C86"/>
    <w:rsid w:val="00EC4151"/>
    <w:rsid w:val="00EC432F"/>
    <w:rsid w:val="00EC5BEC"/>
    <w:rsid w:val="00EC769F"/>
    <w:rsid w:val="00ED007B"/>
    <w:rsid w:val="00ED0601"/>
    <w:rsid w:val="00ED15FA"/>
    <w:rsid w:val="00ED1C0D"/>
    <w:rsid w:val="00ED1C83"/>
    <w:rsid w:val="00ED1D92"/>
    <w:rsid w:val="00ED2730"/>
    <w:rsid w:val="00ED296D"/>
    <w:rsid w:val="00ED2ACE"/>
    <w:rsid w:val="00ED3E24"/>
    <w:rsid w:val="00ED5BC0"/>
    <w:rsid w:val="00ED6549"/>
    <w:rsid w:val="00ED6C8C"/>
    <w:rsid w:val="00ED70A9"/>
    <w:rsid w:val="00ED7785"/>
    <w:rsid w:val="00ED7836"/>
    <w:rsid w:val="00ED799D"/>
    <w:rsid w:val="00ED7C2E"/>
    <w:rsid w:val="00EE2EEF"/>
    <w:rsid w:val="00EE32AB"/>
    <w:rsid w:val="00EE7D22"/>
    <w:rsid w:val="00EF071F"/>
    <w:rsid w:val="00EF1886"/>
    <w:rsid w:val="00EF1B64"/>
    <w:rsid w:val="00EF1E55"/>
    <w:rsid w:val="00EF38CE"/>
    <w:rsid w:val="00EF47F5"/>
    <w:rsid w:val="00EF5707"/>
    <w:rsid w:val="00EF69DD"/>
    <w:rsid w:val="00EF6A31"/>
    <w:rsid w:val="00EF6E3A"/>
    <w:rsid w:val="00EF7166"/>
    <w:rsid w:val="00F000BC"/>
    <w:rsid w:val="00F00BF4"/>
    <w:rsid w:val="00F01469"/>
    <w:rsid w:val="00F01923"/>
    <w:rsid w:val="00F0322F"/>
    <w:rsid w:val="00F03AFB"/>
    <w:rsid w:val="00F0634D"/>
    <w:rsid w:val="00F06947"/>
    <w:rsid w:val="00F06D50"/>
    <w:rsid w:val="00F07ADC"/>
    <w:rsid w:val="00F10B70"/>
    <w:rsid w:val="00F10CF9"/>
    <w:rsid w:val="00F110CD"/>
    <w:rsid w:val="00F110EE"/>
    <w:rsid w:val="00F1284E"/>
    <w:rsid w:val="00F12D7D"/>
    <w:rsid w:val="00F13810"/>
    <w:rsid w:val="00F138F3"/>
    <w:rsid w:val="00F15CC9"/>
    <w:rsid w:val="00F15E1D"/>
    <w:rsid w:val="00F15EBB"/>
    <w:rsid w:val="00F16B4A"/>
    <w:rsid w:val="00F16F5C"/>
    <w:rsid w:val="00F16FAE"/>
    <w:rsid w:val="00F17296"/>
    <w:rsid w:val="00F210FA"/>
    <w:rsid w:val="00F2125A"/>
    <w:rsid w:val="00F2156A"/>
    <w:rsid w:val="00F22040"/>
    <w:rsid w:val="00F23537"/>
    <w:rsid w:val="00F23739"/>
    <w:rsid w:val="00F238ED"/>
    <w:rsid w:val="00F23C6F"/>
    <w:rsid w:val="00F247C9"/>
    <w:rsid w:val="00F26B7F"/>
    <w:rsid w:val="00F27034"/>
    <w:rsid w:val="00F31064"/>
    <w:rsid w:val="00F310EB"/>
    <w:rsid w:val="00F31627"/>
    <w:rsid w:val="00F31D9B"/>
    <w:rsid w:val="00F31EAA"/>
    <w:rsid w:val="00F3201D"/>
    <w:rsid w:val="00F32662"/>
    <w:rsid w:val="00F33088"/>
    <w:rsid w:val="00F3348C"/>
    <w:rsid w:val="00F33E25"/>
    <w:rsid w:val="00F34CFC"/>
    <w:rsid w:val="00F35AFB"/>
    <w:rsid w:val="00F35B2B"/>
    <w:rsid w:val="00F3600D"/>
    <w:rsid w:val="00F362F4"/>
    <w:rsid w:val="00F3646E"/>
    <w:rsid w:val="00F36D95"/>
    <w:rsid w:val="00F407C4"/>
    <w:rsid w:val="00F408C0"/>
    <w:rsid w:val="00F40EB9"/>
    <w:rsid w:val="00F41440"/>
    <w:rsid w:val="00F41DEB"/>
    <w:rsid w:val="00F42265"/>
    <w:rsid w:val="00F430E8"/>
    <w:rsid w:val="00F43B16"/>
    <w:rsid w:val="00F44FE7"/>
    <w:rsid w:val="00F45C9C"/>
    <w:rsid w:val="00F475A2"/>
    <w:rsid w:val="00F50D5F"/>
    <w:rsid w:val="00F51469"/>
    <w:rsid w:val="00F51984"/>
    <w:rsid w:val="00F52883"/>
    <w:rsid w:val="00F52F22"/>
    <w:rsid w:val="00F532EC"/>
    <w:rsid w:val="00F54A56"/>
    <w:rsid w:val="00F553C2"/>
    <w:rsid w:val="00F55C1B"/>
    <w:rsid w:val="00F55F15"/>
    <w:rsid w:val="00F55F2C"/>
    <w:rsid w:val="00F57781"/>
    <w:rsid w:val="00F613BA"/>
    <w:rsid w:val="00F617F0"/>
    <w:rsid w:val="00F62457"/>
    <w:rsid w:val="00F6453E"/>
    <w:rsid w:val="00F6523D"/>
    <w:rsid w:val="00F657D0"/>
    <w:rsid w:val="00F67918"/>
    <w:rsid w:val="00F67FBA"/>
    <w:rsid w:val="00F70055"/>
    <w:rsid w:val="00F71DDA"/>
    <w:rsid w:val="00F72F91"/>
    <w:rsid w:val="00F7375D"/>
    <w:rsid w:val="00F739AD"/>
    <w:rsid w:val="00F73B9E"/>
    <w:rsid w:val="00F74C29"/>
    <w:rsid w:val="00F74FC9"/>
    <w:rsid w:val="00F755A0"/>
    <w:rsid w:val="00F76868"/>
    <w:rsid w:val="00F805A5"/>
    <w:rsid w:val="00F80AA7"/>
    <w:rsid w:val="00F83727"/>
    <w:rsid w:val="00F844CA"/>
    <w:rsid w:val="00F861A2"/>
    <w:rsid w:val="00F86624"/>
    <w:rsid w:val="00F876F9"/>
    <w:rsid w:val="00F90378"/>
    <w:rsid w:val="00F90DC1"/>
    <w:rsid w:val="00F910C4"/>
    <w:rsid w:val="00F91D3E"/>
    <w:rsid w:val="00F91D86"/>
    <w:rsid w:val="00F92A49"/>
    <w:rsid w:val="00F92B08"/>
    <w:rsid w:val="00F92C00"/>
    <w:rsid w:val="00F9305F"/>
    <w:rsid w:val="00F93373"/>
    <w:rsid w:val="00F933D3"/>
    <w:rsid w:val="00F93F1E"/>
    <w:rsid w:val="00F95ADE"/>
    <w:rsid w:val="00F96072"/>
    <w:rsid w:val="00F963F2"/>
    <w:rsid w:val="00F96C86"/>
    <w:rsid w:val="00FA02F4"/>
    <w:rsid w:val="00FA107D"/>
    <w:rsid w:val="00FA131E"/>
    <w:rsid w:val="00FA336C"/>
    <w:rsid w:val="00FA3E0E"/>
    <w:rsid w:val="00FA4D64"/>
    <w:rsid w:val="00FA5DB5"/>
    <w:rsid w:val="00FA6281"/>
    <w:rsid w:val="00FA6E13"/>
    <w:rsid w:val="00FA7761"/>
    <w:rsid w:val="00FB1957"/>
    <w:rsid w:val="00FB275C"/>
    <w:rsid w:val="00FB3C98"/>
    <w:rsid w:val="00FB55D3"/>
    <w:rsid w:val="00FB566C"/>
    <w:rsid w:val="00FB593D"/>
    <w:rsid w:val="00FB6967"/>
    <w:rsid w:val="00FB7254"/>
    <w:rsid w:val="00FB76EE"/>
    <w:rsid w:val="00FB7D44"/>
    <w:rsid w:val="00FC0BA5"/>
    <w:rsid w:val="00FC0F40"/>
    <w:rsid w:val="00FC1254"/>
    <w:rsid w:val="00FC1DCA"/>
    <w:rsid w:val="00FC226C"/>
    <w:rsid w:val="00FC253C"/>
    <w:rsid w:val="00FC29C4"/>
    <w:rsid w:val="00FC2AD2"/>
    <w:rsid w:val="00FC38EC"/>
    <w:rsid w:val="00FC3B42"/>
    <w:rsid w:val="00FC4512"/>
    <w:rsid w:val="00FC58B6"/>
    <w:rsid w:val="00FC6CF5"/>
    <w:rsid w:val="00FC76A4"/>
    <w:rsid w:val="00FC7E21"/>
    <w:rsid w:val="00FD0AE7"/>
    <w:rsid w:val="00FD14C6"/>
    <w:rsid w:val="00FD1727"/>
    <w:rsid w:val="00FD1DD1"/>
    <w:rsid w:val="00FD221D"/>
    <w:rsid w:val="00FD30F0"/>
    <w:rsid w:val="00FD3238"/>
    <w:rsid w:val="00FD3E50"/>
    <w:rsid w:val="00FD3F71"/>
    <w:rsid w:val="00FD7E3F"/>
    <w:rsid w:val="00FE0A04"/>
    <w:rsid w:val="00FE0A99"/>
    <w:rsid w:val="00FE0CC8"/>
    <w:rsid w:val="00FE0E63"/>
    <w:rsid w:val="00FE1499"/>
    <w:rsid w:val="00FE2281"/>
    <w:rsid w:val="00FE39FC"/>
    <w:rsid w:val="00FE6914"/>
    <w:rsid w:val="00FF049A"/>
    <w:rsid w:val="00FF3608"/>
    <w:rsid w:val="00FF44DB"/>
    <w:rsid w:val="00FF4DA4"/>
    <w:rsid w:val="00FF5432"/>
    <w:rsid w:val="00FF6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06FBD"/>
  <w15:docId w15:val="{4DBD2BA9-62D2-4FCA-B0D9-0B0CC6A9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C33C4"/>
    <w:rPr>
      <w:sz w:val="24"/>
      <w:szCs w:val="24"/>
    </w:rPr>
  </w:style>
  <w:style w:type="paragraph" w:styleId="11">
    <w:name w:val="heading 1"/>
    <w:aliases w:val="1,H1,Заголов,ch,Глава,(раздел),Section Head,h1,l1,H1 Char"/>
    <w:basedOn w:val="a2"/>
    <w:next w:val="a2"/>
    <w:link w:val="110"/>
    <w:qFormat/>
    <w:rsid w:val="004A5B5C"/>
    <w:pPr>
      <w:keepNext/>
      <w:spacing w:before="240" w:after="60"/>
      <w:jc w:val="both"/>
      <w:outlineLvl w:val="0"/>
    </w:pPr>
    <w:rPr>
      <w:rFonts w:cs="Arial"/>
      <w:b/>
      <w:bCs/>
      <w:kern w:val="32"/>
      <w:sz w:val="26"/>
      <w:szCs w:val="32"/>
    </w:rPr>
  </w:style>
  <w:style w:type="paragraph" w:styleId="20">
    <w:name w:val="heading 2"/>
    <w:aliases w:val="H2,2nd level,h2,2,Header 2,l2,Numbered text 3,2 headline,h,headline,Раздел,(подраздел),Reset numbering"/>
    <w:basedOn w:val="a2"/>
    <w:next w:val="a2"/>
    <w:link w:val="21"/>
    <w:qFormat/>
    <w:rsid w:val="004A5B5C"/>
    <w:pPr>
      <w:keepNext/>
      <w:spacing w:before="240" w:after="60"/>
      <w:outlineLvl w:val="1"/>
    </w:pPr>
    <w:rPr>
      <w:rFonts w:ascii="Arial" w:hAnsi="Arial" w:cs="Arial"/>
      <w:b/>
      <w:bCs/>
      <w:i/>
      <w:iCs/>
      <w:sz w:val="28"/>
      <w:szCs w:val="28"/>
    </w:rPr>
  </w:style>
  <w:style w:type="paragraph" w:styleId="30">
    <w:name w:val="heading 3"/>
    <w:aliases w:val="Section Header3,H3,3,(пункт),h3,Level 3 Topic Heading"/>
    <w:basedOn w:val="a2"/>
    <w:next w:val="a2"/>
    <w:link w:val="31"/>
    <w:qFormat/>
    <w:rsid w:val="004A5B5C"/>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2"/>
    <w:next w:val="a2"/>
    <w:link w:val="40"/>
    <w:qFormat/>
    <w:rsid w:val="004A5B5C"/>
    <w:pPr>
      <w:keepNext/>
      <w:spacing w:before="240" w:after="60"/>
      <w:outlineLvl w:val="3"/>
    </w:pPr>
    <w:rPr>
      <w:b/>
      <w:bCs/>
      <w:sz w:val="28"/>
      <w:szCs w:val="28"/>
    </w:rPr>
  </w:style>
  <w:style w:type="paragraph" w:styleId="5">
    <w:name w:val="heading 5"/>
    <w:aliases w:val="Bold/Italics,(приложение)"/>
    <w:basedOn w:val="a2"/>
    <w:next w:val="a2"/>
    <w:link w:val="50"/>
    <w:qFormat/>
    <w:rsid w:val="004A5B5C"/>
    <w:pPr>
      <w:spacing w:before="240" w:after="60"/>
      <w:outlineLvl w:val="4"/>
    </w:pPr>
    <w:rPr>
      <w:b/>
      <w:bCs/>
      <w:i/>
      <w:iCs/>
      <w:sz w:val="26"/>
      <w:szCs w:val="26"/>
    </w:rPr>
  </w:style>
  <w:style w:type="paragraph" w:styleId="6">
    <w:name w:val="heading 6"/>
    <w:basedOn w:val="a2"/>
    <w:next w:val="a2"/>
    <w:link w:val="61"/>
    <w:qFormat/>
    <w:rsid w:val="004A5B5C"/>
    <w:pPr>
      <w:keepNext/>
      <w:numPr>
        <w:numId w:val="1"/>
      </w:numPr>
      <w:outlineLvl w:val="5"/>
    </w:pPr>
    <w:rPr>
      <w:rFonts w:eastAsia="Arial Unicode MS"/>
      <w:sz w:val="28"/>
      <w:szCs w:val="20"/>
    </w:rPr>
  </w:style>
  <w:style w:type="paragraph" w:styleId="7">
    <w:name w:val="heading 7"/>
    <w:basedOn w:val="a2"/>
    <w:next w:val="a2"/>
    <w:link w:val="70"/>
    <w:qFormat/>
    <w:rsid w:val="004A5B5C"/>
    <w:pPr>
      <w:keepNext/>
      <w:outlineLvl w:val="6"/>
    </w:pPr>
    <w:rPr>
      <w:b/>
      <w:i/>
      <w:iCs/>
      <w:sz w:val="20"/>
    </w:rPr>
  </w:style>
  <w:style w:type="paragraph" w:styleId="8">
    <w:name w:val="heading 8"/>
    <w:basedOn w:val="a2"/>
    <w:next w:val="a2"/>
    <w:link w:val="81"/>
    <w:qFormat/>
    <w:rsid w:val="004A5B5C"/>
    <w:pPr>
      <w:keepNext/>
      <w:ind w:firstLine="720"/>
      <w:jc w:val="both"/>
      <w:outlineLvl w:val="7"/>
    </w:pPr>
    <w:rPr>
      <w:b/>
      <w:bCs/>
      <w:i/>
      <w:iCs/>
      <w:color w:val="000000"/>
      <w:sz w:val="28"/>
      <w:szCs w:val="19"/>
    </w:rPr>
  </w:style>
  <w:style w:type="paragraph" w:styleId="9">
    <w:name w:val="heading 9"/>
    <w:basedOn w:val="a2"/>
    <w:next w:val="a2"/>
    <w:link w:val="90"/>
    <w:qFormat/>
    <w:rsid w:val="004A5B5C"/>
    <w:pPr>
      <w:keepNext/>
      <w:outlineLvl w:val="8"/>
    </w:pPr>
    <w:rPr>
      <w:b/>
      <w:bCs/>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0">
    <w:name w:val="Заголовок 1 Знак1"/>
    <w:aliases w:val="1 Знак1,H1 Знак1,Заголов Знак1,ch Знак1,Глава Знак1,(раздел) Знак1,Section Head Знак1,h1 Знак1,l1 Знак1,H1 Char Знак1"/>
    <w:link w:val="11"/>
    <w:rsid w:val="004A5B5C"/>
    <w:rPr>
      <w:rFonts w:cs="Arial"/>
      <w:b/>
      <w:bCs/>
      <w:kern w:val="32"/>
      <w:sz w:val="26"/>
      <w:szCs w:val="32"/>
      <w:lang w:val="ru-RU" w:eastAsia="ru-RU" w:bidi="ar-SA"/>
    </w:rPr>
  </w:style>
  <w:style w:type="character" w:customStyle="1" w:styleId="21">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0"/>
    <w:rsid w:val="004A5B5C"/>
    <w:rPr>
      <w:rFonts w:ascii="Arial" w:hAnsi="Arial" w:cs="Arial"/>
      <w:b/>
      <w:bCs/>
      <w:i/>
      <w:iCs/>
      <w:sz w:val="28"/>
      <w:szCs w:val="28"/>
      <w:lang w:val="ru-RU" w:eastAsia="ru-RU" w:bidi="ar-SA"/>
    </w:rPr>
  </w:style>
  <w:style w:type="character" w:customStyle="1" w:styleId="31">
    <w:name w:val="Заголовок 3 Знак"/>
    <w:aliases w:val="Section Header3 Знак,H3 Знак,3 Знак,(пункт) Знак,h3 Знак,Level 3 Topic Heading Знак"/>
    <w:link w:val="30"/>
    <w:rsid w:val="004A5B5C"/>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4A5B5C"/>
    <w:rPr>
      <w:b/>
      <w:bCs/>
      <w:sz w:val="28"/>
      <w:szCs w:val="28"/>
      <w:lang w:val="ru-RU" w:eastAsia="ru-RU" w:bidi="ar-SA"/>
    </w:rPr>
  </w:style>
  <w:style w:type="character" w:customStyle="1" w:styleId="50">
    <w:name w:val="Заголовок 5 Знак"/>
    <w:aliases w:val="Bold/Italics Знак,(приложение) Знак"/>
    <w:link w:val="5"/>
    <w:rsid w:val="004A5B5C"/>
    <w:rPr>
      <w:b/>
      <w:bCs/>
      <w:i/>
      <w:iCs/>
      <w:sz w:val="26"/>
      <w:szCs w:val="26"/>
      <w:lang w:val="ru-RU" w:eastAsia="ru-RU" w:bidi="ar-SA"/>
    </w:rPr>
  </w:style>
  <w:style w:type="character" w:customStyle="1" w:styleId="61">
    <w:name w:val="Заголовок 6 Знак1"/>
    <w:link w:val="6"/>
    <w:rsid w:val="004A5B5C"/>
    <w:rPr>
      <w:rFonts w:eastAsia="Arial Unicode MS"/>
      <w:sz w:val="28"/>
    </w:rPr>
  </w:style>
  <w:style w:type="character" w:customStyle="1" w:styleId="70">
    <w:name w:val="Заголовок 7 Знак"/>
    <w:link w:val="7"/>
    <w:rsid w:val="004A5B5C"/>
    <w:rPr>
      <w:b/>
      <w:i/>
      <w:iCs/>
      <w:szCs w:val="24"/>
      <w:lang w:val="ru-RU" w:eastAsia="ru-RU" w:bidi="ar-SA"/>
    </w:rPr>
  </w:style>
  <w:style w:type="character" w:customStyle="1" w:styleId="81">
    <w:name w:val="Заголовок 8 Знак1"/>
    <w:link w:val="8"/>
    <w:rsid w:val="004A5B5C"/>
    <w:rPr>
      <w:b/>
      <w:bCs/>
      <w:i/>
      <w:iCs/>
      <w:color w:val="000000"/>
      <w:sz w:val="28"/>
      <w:szCs w:val="19"/>
      <w:lang w:val="ru-RU" w:eastAsia="ru-RU" w:bidi="ar-SA"/>
    </w:rPr>
  </w:style>
  <w:style w:type="character" w:customStyle="1" w:styleId="90">
    <w:name w:val="Заголовок 9 Знак"/>
    <w:link w:val="9"/>
    <w:rsid w:val="004A5B5C"/>
    <w:rPr>
      <w:b/>
      <w:bCs/>
      <w:sz w:val="24"/>
      <w:szCs w:val="24"/>
      <w:u w:val="single"/>
      <w:lang w:val="ru-RU" w:eastAsia="ru-RU" w:bidi="ar-SA"/>
    </w:rPr>
  </w:style>
  <w:style w:type="paragraph" w:customStyle="1" w:styleId="CharChar15CharChar">
    <w:name w:val="Char Char15 Знак Знак Char Char"/>
    <w:basedOn w:val="a2"/>
    <w:rsid w:val="000A6BCB"/>
    <w:pPr>
      <w:widowControl w:val="0"/>
      <w:adjustRightInd w:val="0"/>
      <w:spacing w:after="160" w:line="240" w:lineRule="exact"/>
      <w:jc w:val="right"/>
    </w:pPr>
    <w:rPr>
      <w:sz w:val="20"/>
      <w:szCs w:val="20"/>
      <w:lang w:val="en-GB" w:eastAsia="en-US"/>
    </w:rPr>
  </w:style>
  <w:style w:type="paragraph" w:styleId="a6">
    <w:name w:val="Title"/>
    <w:basedOn w:val="a2"/>
    <w:link w:val="a7"/>
    <w:qFormat/>
    <w:rsid w:val="004A5B5C"/>
    <w:pPr>
      <w:widowControl w:val="0"/>
      <w:autoSpaceDE w:val="0"/>
      <w:autoSpaceDN w:val="0"/>
      <w:adjustRightInd w:val="0"/>
      <w:jc w:val="center"/>
    </w:pPr>
    <w:rPr>
      <w:sz w:val="28"/>
      <w:szCs w:val="20"/>
    </w:rPr>
  </w:style>
  <w:style w:type="character" w:customStyle="1" w:styleId="a7">
    <w:name w:val="Название Знак"/>
    <w:link w:val="a6"/>
    <w:rsid w:val="004A5B5C"/>
    <w:rPr>
      <w:sz w:val="28"/>
      <w:lang w:val="ru-RU" w:eastAsia="ru-RU" w:bidi="ar-SA"/>
    </w:rPr>
  </w:style>
  <w:style w:type="paragraph" w:styleId="a8">
    <w:name w:val="Body Text"/>
    <w:aliases w:val="body text,bt,Знак1,Body Text 1,Основной текст Знак Знак Знак"/>
    <w:basedOn w:val="a2"/>
    <w:link w:val="a9"/>
    <w:rsid w:val="004A5B5C"/>
    <w:pPr>
      <w:jc w:val="center"/>
    </w:pPr>
    <w:rPr>
      <w:sz w:val="20"/>
      <w:szCs w:val="20"/>
    </w:rPr>
  </w:style>
  <w:style w:type="character" w:customStyle="1" w:styleId="a9">
    <w:name w:val="Основной текст Знак"/>
    <w:aliases w:val="body text Знак,bt Знак,Знак1 Знак,Body Text 1 Знак,Основной текст Знак Знак Знак Знак"/>
    <w:link w:val="a8"/>
    <w:rsid w:val="004A5B5C"/>
    <w:rPr>
      <w:lang w:val="ru-RU" w:eastAsia="ru-RU" w:bidi="ar-SA"/>
    </w:rPr>
  </w:style>
  <w:style w:type="paragraph" w:customStyle="1" w:styleId="111">
    <w:name w:val="заголовок 11"/>
    <w:basedOn w:val="a2"/>
    <w:next w:val="a2"/>
    <w:rsid w:val="004A5B5C"/>
    <w:pPr>
      <w:keepNext/>
      <w:jc w:val="center"/>
    </w:pPr>
    <w:rPr>
      <w:szCs w:val="20"/>
    </w:rPr>
  </w:style>
  <w:style w:type="paragraph" w:styleId="aa">
    <w:name w:val="header"/>
    <w:basedOn w:val="a2"/>
    <w:link w:val="ab"/>
    <w:rsid w:val="004A5B5C"/>
    <w:pPr>
      <w:tabs>
        <w:tab w:val="center" w:pos="4536"/>
        <w:tab w:val="right" w:pos="9072"/>
      </w:tabs>
    </w:pPr>
    <w:rPr>
      <w:sz w:val="20"/>
      <w:szCs w:val="20"/>
    </w:rPr>
  </w:style>
  <w:style w:type="character" w:customStyle="1" w:styleId="ab">
    <w:name w:val="Верхний колонтитул Знак"/>
    <w:link w:val="aa"/>
    <w:rsid w:val="004A5B5C"/>
    <w:rPr>
      <w:lang w:val="ru-RU" w:eastAsia="ru-RU" w:bidi="ar-SA"/>
    </w:rPr>
  </w:style>
  <w:style w:type="character" w:styleId="ac">
    <w:name w:val="Hyperlink"/>
    <w:uiPriority w:val="99"/>
    <w:rsid w:val="004A5B5C"/>
    <w:rPr>
      <w:color w:val="0000FF"/>
      <w:u w:val="single"/>
    </w:rPr>
  </w:style>
  <w:style w:type="paragraph" w:customStyle="1" w:styleId="ad">
    <w:name w:val="Письмо"/>
    <w:basedOn w:val="a2"/>
    <w:link w:val="ae"/>
    <w:rsid w:val="004A5B5C"/>
    <w:pPr>
      <w:spacing w:before="120" w:line="360" w:lineRule="auto"/>
      <w:ind w:firstLine="720"/>
      <w:jc w:val="both"/>
    </w:pPr>
    <w:rPr>
      <w:szCs w:val="20"/>
    </w:rPr>
  </w:style>
  <w:style w:type="character" w:customStyle="1" w:styleId="ae">
    <w:name w:val="Письмо Знак"/>
    <w:link w:val="ad"/>
    <w:rsid w:val="004A5B5C"/>
    <w:rPr>
      <w:sz w:val="24"/>
      <w:lang w:val="ru-RU" w:eastAsia="ru-RU" w:bidi="ar-SA"/>
    </w:rPr>
  </w:style>
  <w:style w:type="paragraph" w:customStyle="1" w:styleId="3---">
    <w:name w:val="3---"/>
    <w:basedOn w:val="a2"/>
    <w:rsid w:val="004A5B5C"/>
    <w:pPr>
      <w:spacing w:before="120" w:after="120"/>
      <w:jc w:val="both"/>
    </w:pPr>
    <w:rPr>
      <w:szCs w:val="20"/>
    </w:rPr>
  </w:style>
  <w:style w:type="paragraph" w:styleId="af">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2"/>
    <w:link w:val="af0"/>
    <w:rsid w:val="004A5B5C"/>
    <w:pPr>
      <w:ind w:firstLine="567"/>
      <w:jc w:val="both"/>
    </w:pPr>
    <w:rPr>
      <w:spacing w:val="-4"/>
      <w:sz w:val="20"/>
      <w:szCs w:val="20"/>
    </w:rPr>
  </w:style>
  <w:style w:type="character" w:customStyle="1" w:styleId="af0">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f"/>
    <w:locked/>
    <w:rsid w:val="004A5B5C"/>
    <w:rPr>
      <w:spacing w:val="-4"/>
      <w:lang w:val="ru-RU" w:eastAsia="ru-RU" w:bidi="ar-SA"/>
    </w:rPr>
  </w:style>
  <w:style w:type="paragraph" w:styleId="32">
    <w:name w:val="Body Text 3"/>
    <w:basedOn w:val="a2"/>
    <w:link w:val="33"/>
    <w:rsid w:val="004A5B5C"/>
    <w:pPr>
      <w:widowControl w:val="0"/>
      <w:autoSpaceDE w:val="0"/>
      <w:autoSpaceDN w:val="0"/>
      <w:adjustRightInd w:val="0"/>
      <w:jc w:val="both"/>
    </w:pPr>
    <w:rPr>
      <w:color w:val="FF0000"/>
      <w:sz w:val="22"/>
      <w:szCs w:val="20"/>
    </w:rPr>
  </w:style>
  <w:style w:type="character" w:customStyle="1" w:styleId="33">
    <w:name w:val="Основной текст 3 Знак"/>
    <w:link w:val="32"/>
    <w:rsid w:val="004A5B5C"/>
    <w:rPr>
      <w:color w:val="FF0000"/>
      <w:sz w:val="22"/>
      <w:lang w:val="ru-RU" w:eastAsia="ru-RU" w:bidi="ar-SA"/>
    </w:rPr>
  </w:style>
  <w:style w:type="paragraph" w:customStyle="1" w:styleId="BodyText21">
    <w:name w:val="Body Text 21"/>
    <w:basedOn w:val="a2"/>
    <w:rsid w:val="004A5B5C"/>
    <w:pPr>
      <w:widowControl w:val="0"/>
      <w:jc w:val="center"/>
    </w:pPr>
    <w:rPr>
      <w:sz w:val="28"/>
    </w:rPr>
  </w:style>
  <w:style w:type="paragraph" w:customStyle="1" w:styleId="1">
    <w:name w:val="Заг1"/>
    <w:basedOn w:val="a2"/>
    <w:rsid w:val="004A5B5C"/>
    <w:pPr>
      <w:numPr>
        <w:numId w:val="2"/>
      </w:numPr>
      <w:spacing w:before="360"/>
    </w:pPr>
    <w:rPr>
      <w:b/>
      <w:snapToGrid w:val="0"/>
    </w:rPr>
  </w:style>
  <w:style w:type="paragraph" w:styleId="22">
    <w:name w:val="Body Text Indent 2"/>
    <w:aliases w:val="Знак, Знак"/>
    <w:basedOn w:val="a2"/>
    <w:link w:val="23"/>
    <w:rsid w:val="004A5B5C"/>
    <w:pPr>
      <w:spacing w:after="120" w:line="480" w:lineRule="auto"/>
      <w:ind w:left="283"/>
    </w:pPr>
  </w:style>
  <w:style w:type="character" w:customStyle="1" w:styleId="23">
    <w:name w:val="Основной текст с отступом 2 Знак"/>
    <w:aliases w:val="Знак Знак, Знак Знак"/>
    <w:link w:val="22"/>
    <w:rsid w:val="004A5B5C"/>
    <w:rPr>
      <w:sz w:val="24"/>
      <w:szCs w:val="24"/>
      <w:lang w:val="ru-RU" w:eastAsia="ru-RU" w:bidi="ar-SA"/>
    </w:rPr>
  </w:style>
  <w:style w:type="paragraph" w:styleId="24">
    <w:name w:val="Body Text 2"/>
    <w:basedOn w:val="a2"/>
    <w:link w:val="25"/>
    <w:rsid w:val="004A5B5C"/>
    <w:pPr>
      <w:spacing w:after="120" w:line="480" w:lineRule="auto"/>
    </w:pPr>
  </w:style>
  <w:style w:type="character" w:customStyle="1" w:styleId="25">
    <w:name w:val="Основной текст 2 Знак"/>
    <w:link w:val="24"/>
    <w:rsid w:val="004A5B5C"/>
    <w:rPr>
      <w:sz w:val="24"/>
      <w:szCs w:val="24"/>
      <w:lang w:val="ru-RU" w:eastAsia="ru-RU" w:bidi="ar-SA"/>
    </w:rPr>
  </w:style>
  <w:style w:type="character" w:styleId="af1">
    <w:name w:val="page number"/>
    <w:basedOn w:val="a3"/>
    <w:rsid w:val="004A5B5C"/>
  </w:style>
  <w:style w:type="paragraph" w:styleId="34">
    <w:name w:val="Body Text Indent 3"/>
    <w:basedOn w:val="a2"/>
    <w:link w:val="35"/>
    <w:rsid w:val="004A5B5C"/>
    <w:pPr>
      <w:spacing w:after="120"/>
      <w:ind w:left="283"/>
    </w:pPr>
    <w:rPr>
      <w:sz w:val="16"/>
      <w:szCs w:val="16"/>
    </w:rPr>
  </w:style>
  <w:style w:type="character" w:customStyle="1" w:styleId="35">
    <w:name w:val="Основной текст с отступом 3 Знак"/>
    <w:link w:val="34"/>
    <w:rsid w:val="004A5B5C"/>
    <w:rPr>
      <w:sz w:val="16"/>
      <w:szCs w:val="16"/>
      <w:lang w:val="ru-RU" w:eastAsia="ru-RU" w:bidi="ar-SA"/>
    </w:rPr>
  </w:style>
  <w:style w:type="paragraph" w:styleId="af2">
    <w:name w:val="footer"/>
    <w:basedOn w:val="a2"/>
    <w:link w:val="af3"/>
    <w:rsid w:val="004A5B5C"/>
    <w:pPr>
      <w:tabs>
        <w:tab w:val="center" w:pos="4677"/>
        <w:tab w:val="right" w:pos="9355"/>
      </w:tabs>
    </w:pPr>
  </w:style>
  <w:style w:type="character" w:customStyle="1" w:styleId="af3">
    <w:name w:val="Нижний колонтитул Знак"/>
    <w:link w:val="af2"/>
    <w:rsid w:val="004A5B5C"/>
    <w:rPr>
      <w:sz w:val="24"/>
      <w:szCs w:val="24"/>
      <w:lang w:val="ru-RU" w:eastAsia="ru-RU" w:bidi="ar-SA"/>
    </w:rPr>
  </w:style>
  <w:style w:type="paragraph" w:styleId="af4">
    <w:name w:val="Normal (Web)"/>
    <w:basedOn w:val="a2"/>
    <w:uiPriority w:val="99"/>
    <w:rsid w:val="004A5B5C"/>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2"/>
    <w:rsid w:val="004A5B5C"/>
    <w:pPr>
      <w:snapToGrid w:val="0"/>
      <w:spacing w:line="360" w:lineRule="auto"/>
      <w:jc w:val="both"/>
    </w:pPr>
    <w:rPr>
      <w:sz w:val="28"/>
      <w:szCs w:val="20"/>
    </w:rPr>
  </w:style>
  <w:style w:type="paragraph" w:customStyle="1" w:styleId="Normal6">
    <w:name w:val="Normal6"/>
    <w:rsid w:val="004A5B5C"/>
    <w:pPr>
      <w:widowControl w:val="0"/>
      <w:snapToGrid w:val="0"/>
      <w:ind w:firstLine="400"/>
      <w:jc w:val="both"/>
    </w:pPr>
    <w:rPr>
      <w:sz w:val="24"/>
    </w:rPr>
  </w:style>
  <w:style w:type="paragraph" w:customStyle="1" w:styleId="ConsPlusNormal">
    <w:name w:val="ConsPlusNormal"/>
    <w:link w:val="ConsPlusNormal0"/>
    <w:rsid w:val="004A5B5C"/>
    <w:pPr>
      <w:widowControl w:val="0"/>
      <w:autoSpaceDE w:val="0"/>
      <w:autoSpaceDN w:val="0"/>
      <w:adjustRightInd w:val="0"/>
      <w:ind w:firstLine="720"/>
    </w:pPr>
    <w:rPr>
      <w:rFonts w:ascii="Arial" w:hAnsi="Arial" w:cs="Arial"/>
    </w:rPr>
  </w:style>
  <w:style w:type="paragraph" w:customStyle="1" w:styleId="af5">
    <w:name w:val="Нормальный"/>
    <w:rsid w:val="004A5B5C"/>
    <w:pPr>
      <w:widowControl w:val="0"/>
    </w:pPr>
  </w:style>
  <w:style w:type="paragraph" w:styleId="af6">
    <w:name w:val="Balloon Text"/>
    <w:basedOn w:val="a2"/>
    <w:link w:val="af7"/>
    <w:rsid w:val="004A5B5C"/>
    <w:rPr>
      <w:rFonts w:ascii="Tahoma" w:hAnsi="Tahoma" w:cs="Tahoma"/>
      <w:sz w:val="16"/>
      <w:szCs w:val="16"/>
    </w:rPr>
  </w:style>
  <w:style w:type="character" w:customStyle="1" w:styleId="af7">
    <w:name w:val="Текст выноски Знак"/>
    <w:link w:val="af6"/>
    <w:rsid w:val="004A5B5C"/>
    <w:rPr>
      <w:rFonts w:ascii="Tahoma" w:hAnsi="Tahoma" w:cs="Tahoma"/>
      <w:sz w:val="16"/>
      <w:szCs w:val="16"/>
      <w:lang w:val="ru-RU" w:eastAsia="ru-RU" w:bidi="ar-SA"/>
    </w:rPr>
  </w:style>
  <w:style w:type="paragraph" w:customStyle="1" w:styleId="af8">
    <w:name w:val="ормальный"/>
    <w:rsid w:val="004A5B5C"/>
  </w:style>
  <w:style w:type="paragraph" w:customStyle="1" w:styleId="af9">
    <w:name w:val="Абзац"/>
    <w:basedOn w:val="a2"/>
    <w:rsid w:val="004A5B5C"/>
    <w:pPr>
      <w:spacing w:before="120"/>
      <w:ind w:firstLine="709"/>
      <w:jc w:val="both"/>
    </w:pPr>
  </w:style>
  <w:style w:type="paragraph" w:customStyle="1" w:styleId="Title2">
    <w:name w:val="Title2"/>
    <w:basedOn w:val="a2"/>
    <w:rsid w:val="004A5B5C"/>
    <w:pPr>
      <w:jc w:val="center"/>
    </w:pPr>
    <w:rPr>
      <w:b/>
      <w:sz w:val="28"/>
      <w:szCs w:val="20"/>
    </w:rPr>
  </w:style>
  <w:style w:type="paragraph" w:styleId="afa">
    <w:name w:val="Plain Text"/>
    <w:basedOn w:val="a2"/>
    <w:link w:val="afb"/>
    <w:rsid w:val="004A5B5C"/>
    <w:pPr>
      <w:widowControl w:val="0"/>
      <w:autoSpaceDE w:val="0"/>
      <w:autoSpaceDN w:val="0"/>
    </w:pPr>
    <w:rPr>
      <w:rFonts w:ascii="Courier New" w:hAnsi="Courier New" w:cs="Arial Unicode MS"/>
      <w:sz w:val="20"/>
      <w:szCs w:val="20"/>
    </w:rPr>
  </w:style>
  <w:style w:type="character" w:customStyle="1" w:styleId="afb">
    <w:name w:val="Текст Знак"/>
    <w:link w:val="afa"/>
    <w:rsid w:val="004A5B5C"/>
    <w:rPr>
      <w:rFonts w:ascii="Courier New" w:hAnsi="Courier New" w:cs="Arial Unicode MS"/>
      <w:lang w:val="ru-RU" w:eastAsia="ru-RU" w:bidi="ar-SA"/>
    </w:rPr>
  </w:style>
  <w:style w:type="paragraph" w:customStyle="1" w:styleId="FR1">
    <w:name w:val="FR1"/>
    <w:rsid w:val="004A5B5C"/>
    <w:pPr>
      <w:widowControl w:val="0"/>
      <w:snapToGrid w:val="0"/>
      <w:spacing w:before="160" w:line="300" w:lineRule="auto"/>
      <w:jc w:val="center"/>
    </w:pPr>
    <w:rPr>
      <w:rFonts w:ascii="Arial" w:hAnsi="Arial"/>
      <w:sz w:val="16"/>
    </w:rPr>
  </w:style>
  <w:style w:type="character" w:customStyle="1" w:styleId="afc">
    <w:name w:val="Схема документа Знак"/>
    <w:link w:val="afd"/>
    <w:semiHidden/>
    <w:rsid w:val="004A5B5C"/>
    <w:rPr>
      <w:rFonts w:ascii="Tahoma" w:hAnsi="Tahoma"/>
      <w:shd w:val="clear" w:color="auto" w:fill="000080"/>
      <w:lang w:eastAsia="ru-RU" w:bidi="ar-SA"/>
    </w:rPr>
  </w:style>
  <w:style w:type="paragraph" w:styleId="afd">
    <w:name w:val="Document Map"/>
    <w:basedOn w:val="a2"/>
    <w:link w:val="afc"/>
    <w:semiHidden/>
    <w:rsid w:val="004A5B5C"/>
    <w:pPr>
      <w:shd w:val="clear" w:color="auto" w:fill="000080"/>
    </w:pPr>
    <w:rPr>
      <w:rFonts w:ascii="Tahoma" w:hAnsi="Tahoma"/>
      <w:sz w:val="20"/>
      <w:szCs w:val="20"/>
      <w:shd w:val="clear" w:color="auto" w:fill="000080"/>
    </w:rPr>
  </w:style>
  <w:style w:type="character" w:styleId="afe">
    <w:name w:val="FollowedHyperlink"/>
    <w:rsid w:val="004A5B5C"/>
    <w:rPr>
      <w:color w:val="800080"/>
      <w:u w:val="single"/>
    </w:rPr>
  </w:style>
  <w:style w:type="paragraph" w:customStyle="1" w:styleId="aff">
    <w:name w:val="Просто стиль"/>
    <w:basedOn w:val="8"/>
    <w:rsid w:val="004A5B5C"/>
    <w:pPr>
      <w:spacing w:before="120" w:after="120"/>
      <w:jc w:val="left"/>
    </w:pPr>
    <w:rPr>
      <w:sz w:val="24"/>
      <w:szCs w:val="24"/>
    </w:rPr>
  </w:style>
  <w:style w:type="paragraph" w:styleId="aff0">
    <w:name w:val="TOC Heading"/>
    <w:basedOn w:val="11"/>
    <w:next w:val="a2"/>
    <w:qFormat/>
    <w:rsid w:val="004A5B5C"/>
    <w:pPr>
      <w:keepLines/>
      <w:spacing w:before="480" w:after="0" w:line="276" w:lineRule="auto"/>
      <w:outlineLvl w:val="9"/>
    </w:pPr>
    <w:rPr>
      <w:rFonts w:ascii="Cambria" w:hAnsi="Cambria" w:cs="Times New Roman"/>
      <w:color w:val="365F91"/>
      <w:kern w:val="0"/>
      <w:sz w:val="28"/>
      <w:szCs w:val="28"/>
      <w:lang w:eastAsia="en-US"/>
    </w:rPr>
  </w:style>
  <w:style w:type="paragraph" w:styleId="aff1">
    <w:name w:val="footnote text"/>
    <w:basedOn w:val="a2"/>
    <w:link w:val="aff2"/>
    <w:rsid w:val="004A5B5C"/>
    <w:rPr>
      <w:sz w:val="20"/>
      <w:szCs w:val="20"/>
    </w:rPr>
  </w:style>
  <w:style w:type="character" w:customStyle="1" w:styleId="aff2">
    <w:name w:val="Текст сноски Знак"/>
    <w:link w:val="aff1"/>
    <w:rsid w:val="004A5B5C"/>
    <w:rPr>
      <w:lang w:val="ru-RU" w:eastAsia="ru-RU" w:bidi="ar-SA"/>
    </w:rPr>
  </w:style>
  <w:style w:type="character" w:styleId="aff3">
    <w:name w:val="footnote reference"/>
    <w:rsid w:val="004A5B5C"/>
    <w:rPr>
      <w:vertAlign w:val="superscript"/>
    </w:rPr>
  </w:style>
  <w:style w:type="paragraph" w:customStyle="1" w:styleId="aff4">
    <w:name w:val="Стиль"/>
    <w:basedOn w:val="a2"/>
    <w:rsid w:val="004A5B5C"/>
    <w:pPr>
      <w:widowControl w:val="0"/>
      <w:adjustRightInd w:val="0"/>
      <w:spacing w:after="160" w:line="240" w:lineRule="exact"/>
      <w:jc w:val="right"/>
    </w:pPr>
    <w:rPr>
      <w:sz w:val="20"/>
      <w:szCs w:val="20"/>
      <w:lang w:val="en-GB" w:eastAsia="en-US"/>
    </w:rPr>
  </w:style>
  <w:style w:type="paragraph" w:styleId="aff5">
    <w:name w:val="Subtitle"/>
    <w:basedOn w:val="a2"/>
    <w:link w:val="aff6"/>
    <w:qFormat/>
    <w:rsid w:val="004A5B5C"/>
    <w:pPr>
      <w:ind w:left="5580"/>
    </w:pPr>
    <w:rPr>
      <w:b/>
      <w:szCs w:val="20"/>
    </w:rPr>
  </w:style>
  <w:style w:type="character" w:customStyle="1" w:styleId="aff6">
    <w:name w:val="Подзаголовок Знак"/>
    <w:link w:val="aff5"/>
    <w:rsid w:val="004A5B5C"/>
    <w:rPr>
      <w:b/>
      <w:sz w:val="24"/>
      <w:lang w:val="ru-RU" w:eastAsia="ru-RU" w:bidi="ar-SA"/>
    </w:rPr>
  </w:style>
  <w:style w:type="paragraph" w:customStyle="1" w:styleId="Normal4">
    <w:name w:val="Normal4"/>
    <w:rsid w:val="004A5B5C"/>
    <w:pPr>
      <w:widowControl w:val="0"/>
      <w:snapToGrid w:val="0"/>
      <w:ind w:firstLine="400"/>
      <w:jc w:val="both"/>
    </w:pPr>
    <w:rPr>
      <w:sz w:val="24"/>
    </w:rPr>
  </w:style>
  <w:style w:type="paragraph" w:styleId="aff7">
    <w:name w:val="List Bullet"/>
    <w:basedOn w:val="a2"/>
    <w:rsid w:val="004A5B5C"/>
    <w:pPr>
      <w:keepLines/>
      <w:tabs>
        <w:tab w:val="num" w:pos="7740"/>
      </w:tabs>
      <w:spacing w:after="60" w:line="288" w:lineRule="auto"/>
      <w:ind w:left="7740"/>
      <w:jc w:val="both"/>
    </w:pPr>
    <w:rPr>
      <w:lang w:eastAsia="en-US"/>
    </w:rPr>
  </w:style>
  <w:style w:type="paragraph" w:customStyle="1" w:styleId="Normal1">
    <w:name w:val="Normal1"/>
    <w:rsid w:val="004A5B5C"/>
    <w:pPr>
      <w:widowControl w:val="0"/>
      <w:snapToGrid w:val="0"/>
      <w:ind w:firstLine="400"/>
      <w:jc w:val="both"/>
    </w:pPr>
    <w:rPr>
      <w:sz w:val="24"/>
    </w:rPr>
  </w:style>
  <w:style w:type="paragraph" w:customStyle="1" w:styleId="xl35">
    <w:name w:val="xl35"/>
    <w:basedOn w:val="a2"/>
    <w:rsid w:val="004A5B5C"/>
    <w:pPr>
      <w:spacing w:before="100" w:beforeAutospacing="1" w:after="100" w:afterAutospacing="1"/>
      <w:jc w:val="center"/>
    </w:pPr>
    <w:rPr>
      <w:rFonts w:ascii="Arial" w:hAnsi="Arial" w:cs="Arial"/>
      <w:b/>
      <w:bCs/>
    </w:rPr>
  </w:style>
  <w:style w:type="paragraph" w:customStyle="1" w:styleId="Normal2">
    <w:name w:val="Normal2"/>
    <w:rsid w:val="004A5B5C"/>
  </w:style>
  <w:style w:type="character" w:styleId="aff8">
    <w:name w:val="Strong"/>
    <w:uiPriority w:val="22"/>
    <w:qFormat/>
    <w:rsid w:val="004A5B5C"/>
    <w:rPr>
      <w:b/>
      <w:bCs/>
    </w:rPr>
  </w:style>
  <w:style w:type="paragraph" w:customStyle="1" w:styleId="112">
    <w:name w:val="Заголовок 11"/>
    <w:basedOn w:val="Normal2"/>
    <w:next w:val="Normal2"/>
    <w:rsid w:val="004A5B5C"/>
    <w:pPr>
      <w:keepNext/>
    </w:pPr>
    <w:rPr>
      <w:b/>
      <w:sz w:val="24"/>
    </w:rPr>
  </w:style>
  <w:style w:type="paragraph" w:customStyle="1" w:styleId="PamkaSmall">
    <w:name w:val="PamkaSmall"/>
    <w:basedOn w:val="a8"/>
    <w:rsid w:val="004A5B5C"/>
    <w:pPr>
      <w:spacing w:after="60" w:line="360" w:lineRule="auto"/>
      <w:jc w:val="left"/>
    </w:pPr>
    <w:rPr>
      <w:sz w:val="24"/>
      <w:szCs w:val="24"/>
    </w:rPr>
  </w:style>
  <w:style w:type="paragraph" w:customStyle="1" w:styleId="BDSText">
    <w:name w:val="BDS Text"/>
    <w:basedOn w:val="a2"/>
    <w:rsid w:val="004A5B5C"/>
    <w:pPr>
      <w:tabs>
        <w:tab w:val="right" w:pos="7272"/>
      </w:tabs>
      <w:spacing w:before="120" w:after="120"/>
      <w:jc w:val="both"/>
    </w:pPr>
    <w:rPr>
      <w:lang w:val="en-US"/>
    </w:rPr>
  </w:style>
  <w:style w:type="character" w:styleId="aff9">
    <w:name w:val="annotation reference"/>
    <w:rsid w:val="004A5B5C"/>
    <w:rPr>
      <w:sz w:val="16"/>
      <w:szCs w:val="16"/>
    </w:rPr>
  </w:style>
  <w:style w:type="paragraph" w:styleId="affa">
    <w:name w:val="annotation text"/>
    <w:basedOn w:val="a2"/>
    <w:link w:val="affb"/>
    <w:rsid w:val="004A5B5C"/>
    <w:pPr>
      <w:widowControl w:val="0"/>
      <w:autoSpaceDE w:val="0"/>
      <w:autoSpaceDN w:val="0"/>
      <w:adjustRightInd w:val="0"/>
    </w:pPr>
    <w:rPr>
      <w:sz w:val="20"/>
      <w:szCs w:val="20"/>
    </w:rPr>
  </w:style>
  <w:style w:type="character" w:customStyle="1" w:styleId="affb">
    <w:name w:val="Текст примечания Знак"/>
    <w:link w:val="affa"/>
    <w:rsid w:val="004A5B5C"/>
    <w:rPr>
      <w:lang w:val="ru-RU" w:eastAsia="ru-RU" w:bidi="ar-SA"/>
    </w:rPr>
  </w:style>
  <w:style w:type="paragraph" w:customStyle="1" w:styleId="affc">
    <w:name w:val="Текст таблицы"/>
    <w:basedOn w:val="32"/>
    <w:rsid w:val="004A5B5C"/>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3"/>
    <w:unhideWhenUsed/>
    <w:rsid w:val="004A5B5C"/>
  </w:style>
  <w:style w:type="paragraph" w:customStyle="1" w:styleId="Normal3">
    <w:name w:val="Normal3"/>
    <w:rsid w:val="004A5B5C"/>
    <w:pPr>
      <w:widowControl w:val="0"/>
      <w:snapToGrid w:val="0"/>
      <w:ind w:firstLine="400"/>
      <w:jc w:val="both"/>
    </w:pPr>
    <w:rPr>
      <w:sz w:val="24"/>
    </w:rPr>
  </w:style>
  <w:style w:type="paragraph" w:styleId="36">
    <w:name w:val="List 3"/>
    <w:basedOn w:val="a2"/>
    <w:rsid w:val="004A5B5C"/>
    <w:pPr>
      <w:tabs>
        <w:tab w:val="num" w:pos="0"/>
      </w:tabs>
      <w:jc w:val="both"/>
    </w:pPr>
    <w:rPr>
      <w:b/>
      <w:sz w:val="28"/>
    </w:rPr>
  </w:style>
  <w:style w:type="paragraph" w:styleId="affd">
    <w:name w:val="annotation subject"/>
    <w:basedOn w:val="affa"/>
    <w:next w:val="affa"/>
    <w:link w:val="affe"/>
    <w:rsid w:val="004A5B5C"/>
    <w:pPr>
      <w:widowControl/>
      <w:autoSpaceDE/>
      <w:autoSpaceDN/>
      <w:adjustRightInd/>
    </w:pPr>
    <w:rPr>
      <w:b/>
      <w:bCs/>
    </w:rPr>
  </w:style>
  <w:style w:type="character" w:customStyle="1" w:styleId="affe">
    <w:name w:val="Тема примечания Знак"/>
    <w:link w:val="affd"/>
    <w:rsid w:val="004A5B5C"/>
    <w:rPr>
      <w:b/>
      <w:bCs/>
      <w:lang w:val="ru-RU" w:eastAsia="ru-RU" w:bidi="ar-SA"/>
    </w:rPr>
  </w:style>
  <w:style w:type="paragraph" w:customStyle="1" w:styleId="Normal5">
    <w:name w:val="Normal5"/>
    <w:rsid w:val="004A5B5C"/>
    <w:pPr>
      <w:widowControl w:val="0"/>
      <w:snapToGrid w:val="0"/>
      <w:ind w:firstLine="400"/>
      <w:jc w:val="both"/>
    </w:pPr>
    <w:rPr>
      <w:sz w:val="24"/>
    </w:rPr>
  </w:style>
  <w:style w:type="paragraph" w:customStyle="1" w:styleId="Title1">
    <w:name w:val="Title1"/>
    <w:basedOn w:val="a2"/>
    <w:rsid w:val="004A5B5C"/>
    <w:pPr>
      <w:jc w:val="center"/>
    </w:pPr>
    <w:rPr>
      <w:b/>
      <w:sz w:val="28"/>
      <w:szCs w:val="20"/>
    </w:rPr>
  </w:style>
  <w:style w:type="paragraph" w:customStyle="1" w:styleId="xl33">
    <w:name w:val="xl33"/>
    <w:basedOn w:val="a2"/>
    <w:rsid w:val="004A5B5C"/>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f">
    <w:name w:val="текст сноски"/>
    <w:basedOn w:val="a2"/>
    <w:rsid w:val="004A5B5C"/>
    <w:pPr>
      <w:widowControl w:val="0"/>
    </w:pPr>
    <w:rPr>
      <w:rFonts w:ascii="Gelvetsky 12pt" w:hAnsi="Gelvetsky 12pt"/>
      <w:szCs w:val="20"/>
      <w:lang w:val="en-US"/>
    </w:rPr>
  </w:style>
  <w:style w:type="paragraph" w:customStyle="1" w:styleId="Iauiue">
    <w:name w:val="Iau?iue"/>
    <w:rsid w:val="004A5B5C"/>
    <w:pPr>
      <w:widowControl w:val="0"/>
    </w:pPr>
    <w:rPr>
      <w:sz w:val="24"/>
    </w:rPr>
  </w:style>
  <w:style w:type="paragraph" w:styleId="afff0">
    <w:name w:val="List Paragraph"/>
    <w:basedOn w:val="a2"/>
    <w:link w:val="afff1"/>
    <w:uiPriority w:val="34"/>
    <w:qFormat/>
    <w:rsid w:val="004A5B5C"/>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2"/>
    <w:rsid w:val="004A5B5C"/>
    <w:pPr>
      <w:spacing w:before="100" w:beforeAutospacing="1" w:after="100" w:afterAutospacing="1"/>
    </w:pPr>
  </w:style>
  <w:style w:type="paragraph" w:customStyle="1" w:styleId="font6">
    <w:name w:val="font6"/>
    <w:basedOn w:val="a2"/>
    <w:rsid w:val="004A5B5C"/>
    <w:pPr>
      <w:spacing w:before="100" w:beforeAutospacing="1" w:after="100" w:afterAutospacing="1"/>
    </w:pPr>
    <w:rPr>
      <w:b/>
      <w:bCs/>
    </w:rPr>
  </w:style>
  <w:style w:type="paragraph" w:customStyle="1" w:styleId="xl66">
    <w:name w:val="xl66"/>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4A5B5C"/>
    <w:pPr>
      <w:spacing w:before="100" w:beforeAutospacing="1" w:after="100" w:afterAutospacing="1"/>
    </w:pPr>
  </w:style>
  <w:style w:type="paragraph" w:customStyle="1" w:styleId="xl69">
    <w:name w:val="xl69"/>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2"/>
    <w:rsid w:val="004A5B5C"/>
    <w:pPr>
      <w:spacing w:before="100" w:beforeAutospacing="1" w:after="100" w:afterAutospacing="1"/>
    </w:pPr>
    <w:rPr>
      <w:b/>
      <w:bCs/>
    </w:rPr>
  </w:style>
  <w:style w:type="paragraph" w:customStyle="1" w:styleId="xl76">
    <w:name w:val="xl76"/>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2"/>
    <w:rsid w:val="004A5B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2"/>
    <w:rsid w:val="004A5B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2"/>
    <w:rsid w:val="004A5B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2"/>
    <w:rsid w:val="004A5B5C"/>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2"/>
    <w:rsid w:val="004A5B5C"/>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2"/>
    <w:rsid w:val="004A5B5C"/>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2"/>
    <w:rsid w:val="004A5B5C"/>
    <w:pPr>
      <w:snapToGrid w:val="0"/>
      <w:spacing w:line="360" w:lineRule="auto"/>
      <w:jc w:val="both"/>
    </w:pPr>
    <w:rPr>
      <w:sz w:val="28"/>
      <w:szCs w:val="20"/>
    </w:rPr>
  </w:style>
  <w:style w:type="paragraph" w:styleId="afff2">
    <w:name w:val="endnote text"/>
    <w:basedOn w:val="a2"/>
    <w:link w:val="afff3"/>
    <w:rsid w:val="004A5B5C"/>
    <w:rPr>
      <w:sz w:val="20"/>
      <w:szCs w:val="20"/>
    </w:rPr>
  </w:style>
  <w:style w:type="character" w:customStyle="1" w:styleId="afff3">
    <w:name w:val="Текст концевой сноски Знак"/>
    <w:link w:val="afff2"/>
    <w:rsid w:val="004A5B5C"/>
    <w:rPr>
      <w:lang w:val="ru-RU" w:eastAsia="ru-RU" w:bidi="ar-SA"/>
    </w:rPr>
  </w:style>
  <w:style w:type="character" w:styleId="afff4">
    <w:name w:val="endnote reference"/>
    <w:rsid w:val="004A5B5C"/>
    <w:rPr>
      <w:vertAlign w:val="superscript"/>
    </w:rPr>
  </w:style>
  <w:style w:type="paragraph" w:styleId="37">
    <w:name w:val="toc 3"/>
    <w:basedOn w:val="a2"/>
    <w:next w:val="a2"/>
    <w:autoRedefine/>
    <w:uiPriority w:val="39"/>
    <w:unhideWhenUsed/>
    <w:rsid w:val="004A5B5C"/>
    <w:pPr>
      <w:ind w:left="480"/>
    </w:pPr>
  </w:style>
  <w:style w:type="paragraph" w:styleId="12">
    <w:name w:val="toc 1"/>
    <w:basedOn w:val="a2"/>
    <w:next w:val="a2"/>
    <w:autoRedefine/>
    <w:uiPriority w:val="39"/>
    <w:unhideWhenUsed/>
    <w:rsid w:val="00E1416E"/>
    <w:pPr>
      <w:widowControl w:val="0"/>
      <w:tabs>
        <w:tab w:val="left" w:pos="720"/>
        <w:tab w:val="left" w:pos="1418"/>
        <w:tab w:val="right" w:leader="dot" w:pos="9356"/>
      </w:tabs>
      <w:jc w:val="both"/>
    </w:pPr>
    <w:rPr>
      <w:bCs/>
      <w:noProof/>
      <w:color w:val="0000FF"/>
    </w:rPr>
  </w:style>
  <w:style w:type="paragraph" w:customStyle="1" w:styleId="310">
    <w:name w:val="Основной текст 31"/>
    <w:basedOn w:val="a2"/>
    <w:rsid w:val="004A5B5C"/>
    <w:pPr>
      <w:widowControl w:val="0"/>
      <w:suppressAutoHyphens/>
      <w:autoSpaceDE w:val="0"/>
      <w:jc w:val="both"/>
    </w:pPr>
    <w:rPr>
      <w:color w:val="FF0000"/>
      <w:sz w:val="22"/>
      <w:szCs w:val="20"/>
      <w:lang w:eastAsia="ar-SA"/>
    </w:rPr>
  </w:style>
  <w:style w:type="character" w:customStyle="1" w:styleId="afff5">
    <w:name w:val="Символ сноски"/>
    <w:rsid w:val="004A5B5C"/>
    <w:rPr>
      <w:vertAlign w:val="superscript"/>
    </w:rPr>
  </w:style>
  <w:style w:type="paragraph" w:customStyle="1" w:styleId="Normal7">
    <w:name w:val="Normal7"/>
    <w:rsid w:val="004A5B5C"/>
    <w:pPr>
      <w:widowControl w:val="0"/>
      <w:snapToGrid w:val="0"/>
      <w:ind w:firstLine="400"/>
      <w:jc w:val="both"/>
    </w:pPr>
    <w:rPr>
      <w:sz w:val="24"/>
    </w:rPr>
  </w:style>
  <w:style w:type="paragraph" w:customStyle="1" w:styleId="Head72">
    <w:name w:val="Head 7.2"/>
    <w:basedOn w:val="a2"/>
    <w:rsid w:val="004A5B5C"/>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3">
    <w:name w:val="1.Маркер &quot;ромб&quot;"/>
    <w:basedOn w:val="a2"/>
    <w:rsid w:val="004A5B5C"/>
    <w:pPr>
      <w:tabs>
        <w:tab w:val="num" w:pos="2340"/>
      </w:tabs>
      <w:spacing w:line="288" w:lineRule="auto"/>
      <w:ind w:left="2340" w:hanging="360"/>
      <w:jc w:val="both"/>
    </w:pPr>
    <w:rPr>
      <w:sz w:val="28"/>
    </w:rPr>
  </w:style>
  <w:style w:type="paragraph" w:customStyle="1" w:styleId="Head72CharCharChar">
    <w:name w:val="Head 7.2 Char Char Char"/>
    <w:basedOn w:val="a2"/>
    <w:rsid w:val="004A5B5C"/>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6">
    <w:name w:val="caption"/>
    <w:basedOn w:val="a2"/>
    <w:next w:val="a2"/>
    <w:qFormat/>
    <w:rsid w:val="004A5B5C"/>
    <w:pPr>
      <w:jc w:val="center"/>
    </w:pPr>
    <w:rPr>
      <w:b/>
      <w:sz w:val="28"/>
    </w:rPr>
  </w:style>
  <w:style w:type="paragraph" w:styleId="26">
    <w:name w:val="List 2"/>
    <w:basedOn w:val="a2"/>
    <w:rsid w:val="004A5B5C"/>
    <w:pPr>
      <w:tabs>
        <w:tab w:val="left" w:pos="567"/>
      </w:tabs>
      <w:spacing w:after="120"/>
      <w:ind w:left="284"/>
    </w:pPr>
  </w:style>
  <w:style w:type="paragraph" w:styleId="afff7">
    <w:name w:val="Body Text First Indent"/>
    <w:basedOn w:val="a8"/>
    <w:rsid w:val="004A5B5C"/>
    <w:pPr>
      <w:spacing w:after="120"/>
      <w:ind w:firstLine="210"/>
      <w:jc w:val="left"/>
    </w:pPr>
    <w:rPr>
      <w:sz w:val="24"/>
      <w:szCs w:val="24"/>
    </w:rPr>
  </w:style>
  <w:style w:type="paragraph" w:customStyle="1" w:styleId="Head71">
    <w:name w:val="Head 7.1"/>
    <w:basedOn w:val="a2"/>
    <w:rsid w:val="004A5B5C"/>
    <w:pPr>
      <w:spacing w:before="240" w:after="240"/>
      <w:ind w:left="720" w:hanging="720"/>
      <w:jc w:val="both"/>
    </w:pPr>
    <w:rPr>
      <w:b/>
      <w:sz w:val="28"/>
      <w:szCs w:val="20"/>
      <w:lang w:val="en-GB"/>
    </w:rPr>
  </w:style>
  <w:style w:type="character" w:customStyle="1" w:styleId="Document8">
    <w:name w:val="Document 8"/>
    <w:basedOn w:val="a3"/>
    <w:rsid w:val="004A5B5C"/>
  </w:style>
  <w:style w:type="character" w:customStyle="1" w:styleId="Document4">
    <w:name w:val="Document 4"/>
    <w:rsid w:val="004A5B5C"/>
    <w:rPr>
      <w:b/>
      <w:i/>
      <w:sz w:val="24"/>
    </w:rPr>
  </w:style>
  <w:style w:type="character" w:customStyle="1" w:styleId="Document6">
    <w:name w:val="Document 6"/>
    <w:basedOn w:val="a3"/>
    <w:rsid w:val="004A5B5C"/>
  </w:style>
  <w:style w:type="character" w:customStyle="1" w:styleId="Document5">
    <w:name w:val="Document 5"/>
    <w:basedOn w:val="a3"/>
    <w:rsid w:val="004A5B5C"/>
  </w:style>
  <w:style w:type="character" w:customStyle="1" w:styleId="Document2">
    <w:name w:val="Document 2"/>
    <w:rsid w:val="004A5B5C"/>
    <w:rPr>
      <w:rFonts w:ascii="Gelvetsky 12pt" w:hAnsi="Gelvetsky 12pt"/>
      <w:noProof w:val="0"/>
      <w:sz w:val="24"/>
      <w:lang w:val="en-US"/>
    </w:rPr>
  </w:style>
  <w:style w:type="character" w:customStyle="1" w:styleId="Document7">
    <w:name w:val="Document 7"/>
    <w:basedOn w:val="a3"/>
    <w:rsid w:val="004A5B5C"/>
  </w:style>
  <w:style w:type="character" w:customStyle="1" w:styleId="Bibliogrphy">
    <w:name w:val="Bibliogrphy"/>
    <w:basedOn w:val="a3"/>
    <w:rsid w:val="004A5B5C"/>
  </w:style>
  <w:style w:type="paragraph" w:customStyle="1" w:styleId="RightPar1">
    <w:name w:val="Right Par 1"/>
    <w:rsid w:val="004A5B5C"/>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4A5B5C"/>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4A5B5C"/>
    <w:rPr>
      <w:rFonts w:ascii="Gelvetsky 12pt" w:hAnsi="Gelvetsky 12pt"/>
      <w:noProof w:val="0"/>
      <w:sz w:val="24"/>
      <w:lang w:val="en-US"/>
    </w:rPr>
  </w:style>
  <w:style w:type="paragraph" w:customStyle="1" w:styleId="RightPar3">
    <w:name w:val="Right Par 3"/>
    <w:rsid w:val="004A5B5C"/>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4A5B5C"/>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4A5B5C"/>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4A5B5C"/>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4A5B5C"/>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4A5B5C"/>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4A5B5C"/>
    <w:pPr>
      <w:keepNext/>
      <w:keepLines/>
      <w:tabs>
        <w:tab w:val="left" w:pos="-720"/>
      </w:tabs>
      <w:suppressAutoHyphens/>
    </w:pPr>
    <w:rPr>
      <w:rFonts w:ascii="Gelvetsky 12pt" w:hAnsi="Gelvetsky 12pt"/>
      <w:sz w:val="24"/>
      <w:lang w:val="en-US" w:eastAsia="en-US"/>
    </w:rPr>
  </w:style>
  <w:style w:type="character" w:customStyle="1" w:styleId="DocInit">
    <w:name w:val="Doc Init"/>
    <w:basedOn w:val="a3"/>
    <w:rsid w:val="004A5B5C"/>
  </w:style>
  <w:style w:type="character" w:customStyle="1" w:styleId="TechInit">
    <w:name w:val="Tech Init"/>
    <w:rsid w:val="004A5B5C"/>
    <w:rPr>
      <w:rFonts w:ascii="Gelvetsky 12pt" w:hAnsi="Gelvetsky 12pt"/>
      <w:noProof w:val="0"/>
      <w:sz w:val="24"/>
      <w:lang w:val="en-US"/>
    </w:rPr>
  </w:style>
  <w:style w:type="paragraph" w:customStyle="1" w:styleId="Technical5">
    <w:name w:val="Technical 5"/>
    <w:rsid w:val="004A5B5C"/>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4A5B5C"/>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4A5B5C"/>
    <w:rPr>
      <w:rFonts w:ascii="Gelvetsky 12pt" w:hAnsi="Gelvetsky 12pt"/>
      <w:noProof w:val="0"/>
      <w:sz w:val="24"/>
      <w:lang w:val="en-US"/>
    </w:rPr>
  </w:style>
  <w:style w:type="character" w:customStyle="1" w:styleId="Technical3">
    <w:name w:val="Technical 3"/>
    <w:rsid w:val="004A5B5C"/>
    <w:rPr>
      <w:rFonts w:ascii="Gelvetsky 12pt" w:hAnsi="Gelvetsky 12pt"/>
      <w:noProof w:val="0"/>
      <w:sz w:val="24"/>
      <w:lang w:val="en-US"/>
    </w:rPr>
  </w:style>
  <w:style w:type="paragraph" w:customStyle="1" w:styleId="Technical4">
    <w:name w:val="Technical 4"/>
    <w:rsid w:val="004A5B5C"/>
    <w:pPr>
      <w:tabs>
        <w:tab w:val="left" w:pos="-720"/>
      </w:tabs>
      <w:suppressAutoHyphens/>
    </w:pPr>
    <w:rPr>
      <w:rFonts w:ascii="Gelvetsky 12pt" w:hAnsi="Gelvetsky 12pt"/>
      <w:b/>
      <w:sz w:val="24"/>
      <w:lang w:val="en-US" w:eastAsia="en-US"/>
    </w:rPr>
  </w:style>
  <w:style w:type="character" w:customStyle="1" w:styleId="Technical1">
    <w:name w:val="Technical 1"/>
    <w:rsid w:val="004A5B5C"/>
    <w:rPr>
      <w:rFonts w:ascii="Gelvetsky 12pt" w:hAnsi="Gelvetsky 12pt"/>
      <w:noProof w:val="0"/>
      <w:sz w:val="24"/>
      <w:lang w:val="en-US"/>
    </w:rPr>
  </w:style>
  <w:style w:type="paragraph" w:customStyle="1" w:styleId="Technical7">
    <w:name w:val="Technical 7"/>
    <w:rsid w:val="004A5B5C"/>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4A5B5C"/>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4A5B5C"/>
    <w:rPr>
      <w:b/>
      <w:sz w:val="36"/>
    </w:rPr>
  </w:style>
  <w:style w:type="character" w:customStyle="1" w:styleId="Explanation">
    <w:name w:val="Explanation"/>
    <w:basedOn w:val="a3"/>
    <w:rsid w:val="004A5B5C"/>
  </w:style>
  <w:style w:type="character" w:customStyle="1" w:styleId="Table">
    <w:name w:val="Table"/>
    <w:rsid w:val="004A5B5C"/>
    <w:rPr>
      <w:rFonts w:ascii="Arial" w:hAnsi="Arial"/>
      <w:noProof w:val="0"/>
      <w:sz w:val="20"/>
      <w:lang w:val="en-US"/>
    </w:rPr>
  </w:style>
  <w:style w:type="paragraph" w:customStyle="1" w:styleId="Parahead">
    <w:name w:val="Para head"/>
    <w:rsid w:val="004A5B5C"/>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4A5B5C"/>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4A5B5C"/>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4A5B5C"/>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4A5B5C"/>
    <w:pPr>
      <w:tabs>
        <w:tab w:val="left" w:pos="-720"/>
      </w:tabs>
      <w:suppressAutoHyphens/>
    </w:pPr>
    <w:rPr>
      <w:rFonts w:ascii="Gelvetsky 12pt" w:hAnsi="Gelvetsky 12pt"/>
      <w:b/>
      <w:sz w:val="24"/>
      <w:lang w:val="en-US" w:eastAsia="en-US"/>
    </w:rPr>
  </w:style>
  <w:style w:type="character" w:customStyle="1" w:styleId="reference">
    <w:name w:val="reference"/>
    <w:rsid w:val="004A5B5C"/>
    <w:rPr>
      <w:rFonts w:ascii="Gelvetsky 12pt" w:hAnsi="Gelvetsky 12pt"/>
      <w:noProof w:val="0"/>
      <w:sz w:val="24"/>
      <w:lang w:val="en-US"/>
    </w:rPr>
  </w:style>
  <w:style w:type="character" w:customStyle="1" w:styleId="insertion">
    <w:name w:val="insertion"/>
    <w:rsid w:val="004A5B5C"/>
    <w:rPr>
      <w:rFonts w:ascii="Gelvetsky 12pt" w:hAnsi="Gelvetsky 12pt"/>
      <w:noProof w:val="0"/>
      <w:sz w:val="24"/>
      <w:lang w:val="en-US"/>
    </w:rPr>
  </w:style>
  <w:style w:type="character" w:customStyle="1" w:styleId="footnote">
    <w:name w:val="footnote"/>
    <w:rsid w:val="004A5B5C"/>
    <w:rPr>
      <w:rFonts w:ascii="Gelvetsky 12pt" w:hAnsi="Gelvetsky 12pt"/>
      <w:b/>
      <w:noProof w:val="0"/>
      <w:sz w:val="19"/>
      <w:vertAlign w:val="superscript"/>
      <w:lang w:val="en-US"/>
    </w:rPr>
  </w:style>
  <w:style w:type="character" w:customStyle="1" w:styleId="vlpgno">
    <w:name w:val="vl.pg.no."/>
    <w:rsid w:val="004A5B5C"/>
    <w:rPr>
      <w:rFonts w:ascii="Gelvetsky 12pt" w:hAnsi="Gelvetsky 12pt"/>
      <w:b/>
      <w:noProof w:val="0"/>
      <w:sz w:val="36"/>
      <w:lang w:val="en-US"/>
    </w:rPr>
  </w:style>
  <w:style w:type="character" w:customStyle="1" w:styleId="textalterna">
    <w:name w:val="text alterna"/>
    <w:rsid w:val="004A5B5C"/>
    <w:rPr>
      <w:rFonts w:ascii="Gelvetsky 12pt" w:hAnsi="Gelvetsky 12pt"/>
      <w:b/>
      <w:i/>
      <w:noProof w:val="0"/>
      <w:sz w:val="24"/>
      <w:lang w:val="en-US"/>
    </w:rPr>
  </w:style>
  <w:style w:type="character" w:customStyle="1" w:styleId="SAR8">
    <w:name w:val="SAR 8"/>
    <w:rsid w:val="004A5B5C"/>
    <w:rPr>
      <w:rFonts w:ascii="Gelvetsky 12pt" w:hAnsi="Gelvetsky 12pt"/>
      <w:noProof w:val="0"/>
      <w:sz w:val="24"/>
      <w:lang w:val="en-US"/>
    </w:rPr>
  </w:style>
  <w:style w:type="paragraph" w:customStyle="1" w:styleId="SAR1">
    <w:name w:val="SAR 1"/>
    <w:rsid w:val="004A5B5C"/>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4A5B5C"/>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4A5B5C"/>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4A5B5C"/>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4A5B5C"/>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4A5B5C"/>
    <w:pPr>
      <w:tabs>
        <w:tab w:val="left" w:pos="-720"/>
      </w:tabs>
      <w:suppressAutoHyphens/>
    </w:pPr>
    <w:rPr>
      <w:rFonts w:ascii="Gelvetsky 12pt" w:hAnsi="Gelvetsky 12pt"/>
      <w:sz w:val="24"/>
      <w:lang w:val="en-US" w:eastAsia="en-US"/>
    </w:rPr>
  </w:style>
  <w:style w:type="paragraph" w:customStyle="1" w:styleId="SAR7">
    <w:name w:val="SAR 7"/>
    <w:rsid w:val="004A5B5C"/>
    <w:pPr>
      <w:tabs>
        <w:tab w:val="left" w:pos="-720"/>
      </w:tabs>
      <w:suppressAutoHyphens/>
    </w:pPr>
    <w:rPr>
      <w:rFonts w:ascii="Gelvetsky 12pt" w:hAnsi="Gelvetsky 12pt"/>
      <w:sz w:val="24"/>
      <w:lang w:val="en-US" w:eastAsia="en-US"/>
    </w:rPr>
  </w:style>
  <w:style w:type="paragraph" w:customStyle="1" w:styleId="REGULAR6">
    <w:name w:val="REGULAR 6"/>
    <w:rsid w:val="004A5B5C"/>
    <w:pPr>
      <w:tabs>
        <w:tab w:val="left" w:pos="-720"/>
      </w:tabs>
      <w:suppressAutoHyphens/>
    </w:pPr>
    <w:rPr>
      <w:rFonts w:ascii="Gelvetsky 12pt" w:hAnsi="Gelvetsky 12pt"/>
      <w:sz w:val="24"/>
      <w:lang w:val="en-US" w:eastAsia="en-US"/>
    </w:rPr>
  </w:style>
  <w:style w:type="paragraph" w:customStyle="1" w:styleId="REGULAR4">
    <w:name w:val="REGULAR 4"/>
    <w:rsid w:val="004A5B5C"/>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4A5B5C"/>
    <w:pPr>
      <w:tabs>
        <w:tab w:val="left" w:pos="-720"/>
      </w:tabs>
      <w:suppressAutoHyphens/>
    </w:pPr>
    <w:rPr>
      <w:rFonts w:ascii="Gelvetsky 12pt" w:hAnsi="Gelvetsky 12pt"/>
      <w:sz w:val="24"/>
      <w:lang w:val="en-US" w:eastAsia="en-US"/>
    </w:rPr>
  </w:style>
  <w:style w:type="paragraph" w:customStyle="1" w:styleId="REGULAR2">
    <w:name w:val="REGULAR 2"/>
    <w:rsid w:val="004A5B5C"/>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4A5B5C"/>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4A5B5C"/>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4A5B5C"/>
    <w:pPr>
      <w:tabs>
        <w:tab w:val="right" w:pos="2520"/>
        <w:tab w:val="left" w:pos="2760"/>
      </w:tabs>
      <w:suppressAutoHyphens/>
      <w:ind w:left="2760" w:hanging="240"/>
    </w:pPr>
    <w:rPr>
      <w:rFonts w:ascii="Gelvetsky 12pt" w:hAnsi="Gelvetsky 12pt"/>
      <w:sz w:val="24"/>
      <w:lang w:val="en-US" w:eastAsia="en-US"/>
    </w:rPr>
  </w:style>
  <w:style w:type="paragraph" w:customStyle="1" w:styleId="113">
    <w:name w:val="1 1"/>
    <w:rsid w:val="004A5B5C"/>
    <w:pPr>
      <w:tabs>
        <w:tab w:val="left" w:pos="-720"/>
      </w:tabs>
      <w:suppressAutoHyphens/>
    </w:pPr>
    <w:rPr>
      <w:rFonts w:ascii="Gelvetsky 12pt" w:hAnsi="Gelvetsky 12pt"/>
      <w:sz w:val="24"/>
      <w:lang w:val="en-US" w:eastAsia="en-US"/>
    </w:rPr>
  </w:style>
  <w:style w:type="paragraph" w:customStyle="1" w:styleId="210">
    <w:name w:val="2 1"/>
    <w:rsid w:val="004A5B5C"/>
    <w:pPr>
      <w:tabs>
        <w:tab w:val="left" w:pos="-720"/>
      </w:tabs>
      <w:suppressAutoHyphens/>
    </w:pPr>
    <w:rPr>
      <w:rFonts w:ascii="Gelvetsky 12pt" w:hAnsi="Gelvetsky 12pt"/>
      <w:sz w:val="24"/>
      <w:lang w:val="en-US" w:eastAsia="en-US"/>
    </w:rPr>
  </w:style>
  <w:style w:type="character" w:customStyle="1" w:styleId="Paratitle">
    <w:name w:val="Para title"/>
    <w:rsid w:val="004A5B5C"/>
    <w:rPr>
      <w:rFonts w:ascii="Times New Roman" w:hAnsi="Times New Roman"/>
      <w:b/>
      <w:i/>
      <w:noProof w:val="0"/>
      <w:sz w:val="24"/>
      <w:lang w:val="en-US"/>
    </w:rPr>
  </w:style>
  <w:style w:type="character" w:customStyle="1" w:styleId="CHP">
    <w:name w:val="CHP"/>
    <w:rsid w:val="004A5B5C"/>
    <w:rPr>
      <w:b/>
      <w:sz w:val="48"/>
    </w:rPr>
  </w:style>
  <w:style w:type="character" w:customStyle="1" w:styleId="insert2">
    <w:name w:val="insert2"/>
    <w:rsid w:val="004A5B5C"/>
    <w:rPr>
      <w:rFonts w:ascii="Times New Roman" w:hAnsi="Times New Roman"/>
      <w:i/>
      <w:noProof w:val="0"/>
      <w:sz w:val="18"/>
      <w:lang w:val="en-US"/>
    </w:rPr>
  </w:style>
  <w:style w:type="character" w:customStyle="1" w:styleId="HDG1Line">
    <w:name w:val="HDG1 Line"/>
    <w:basedOn w:val="a3"/>
    <w:rsid w:val="004A5B5C"/>
  </w:style>
  <w:style w:type="character" w:customStyle="1" w:styleId="HDG1">
    <w:name w:val="HDG1"/>
    <w:rsid w:val="004A5B5C"/>
    <w:rPr>
      <w:rFonts w:ascii="Times New Roman" w:hAnsi="Times New Roman"/>
      <w:b/>
      <w:noProof w:val="0"/>
      <w:sz w:val="28"/>
      <w:lang w:val="en-US"/>
    </w:rPr>
  </w:style>
  <w:style w:type="character" w:customStyle="1" w:styleId="HDG2">
    <w:name w:val="HDG2"/>
    <w:rsid w:val="004A5B5C"/>
    <w:rPr>
      <w:rFonts w:ascii="Times New Roman" w:hAnsi="Times New Roman"/>
      <w:b/>
      <w:noProof w:val="0"/>
      <w:sz w:val="24"/>
      <w:lang w:val="en-US"/>
    </w:rPr>
  </w:style>
  <w:style w:type="character" w:customStyle="1" w:styleId="HDG3">
    <w:name w:val="HDG3"/>
    <w:rsid w:val="004A5B5C"/>
    <w:rPr>
      <w:rFonts w:ascii="Times New Roman" w:hAnsi="Times New Roman"/>
      <w:i/>
      <w:noProof w:val="0"/>
      <w:sz w:val="24"/>
      <w:lang w:val="en-US"/>
    </w:rPr>
  </w:style>
  <w:style w:type="character" w:customStyle="1" w:styleId="MHDG">
    <w:name w:val="MHDG"/>
    <w:rsid w:val="004A5B5C"/>
    <w:rPr>
      <w:b/>
      <w:sz w:val="36"/>
    </w:rPr>
  </w:style>
  <w:style w:type="character" w:customStyle="1" w:styleId="logo">
    <w:name w:val="logo"/>
    <w:basedOn w:val="a3"/>
    <w:rsid w:val="004A5B5C"/>
  </w:style>
  <w:style w:type="paragraph" w:customStyle="1" w:styleId="14">
    <w:name w:val="Нижний колонтитул1"/>
    <w:rsid w:val="004A5B5C"/>
    <w:pPr>
      <w:tabs>
        <w:tab w:val="center" w:pos="4680"/>
        <w:tab w:val="right" w:pos="9000"/>
        <w:tab w:val="left" w:pos="9360"/>
      </w:tabs>
      <w:suppressAutoHyphens/>
    </w:pPr>
    <w:rPr>
      <w:rFonts w:ascii="CG Times" w:hAnsi="CG Times"/>
      <w:sz w:val="18"/>
      <w:lang w:val="en-US" w:eastAsia="en-US"/>
    </w:rPr>
  </w:style>
  <w:style w:type="paragraph" w:customStyle="1" w:styleId="15">
    <w:name w:val="Верхний колонтитул1"/>
    <w:rsid w:val="004A5B5C"/>
    <w:pPr>
      <w:tabs>
        <w:tab w:val="center" w:pos="4680"/>
        <w:tab w:val="right" w:pos="9000"/>
        <w:tab w:val="left" w:pos="9360"/>
      </w:tabs>
      <w:suppressAutoHyphens/>
    </w:pPr>
    <w:rPr>
      <w:rFonts w:ascii="CG Times" w:hAnsi="CG Times"/>
      <w:sz w:val="18"/>
      <w:lang w:val="en-US" w:eastAsia="en-US"/>
    </w:rPr>
  </w:style>
  <w:style w:type="paragraph" w:customStyle="1" w:styleId="16">
    <w:name w:val="Знак сноски1"/>
    <w:rsid w:val="004A5B5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7">
    <w:name w:val="Текст сноски1"/>
    <w:rsid w:val="004A5B5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4A5B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4A5B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4A5B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4A5B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4A5B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4A5B5C"/>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4A5B5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4A5B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4A5B5C"/>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4A5B5C"/>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4A5B5C"/>
    <w:rPr>
      <w:rFonts w:ascii="Gelvetsky 12pt" w:hAnsi="Gelvetsky 12pt"/>
      <w:noProof w:val="0"/>
      <w:sz w:val="24"/>
      <w:lang w:val="en-US"/>
    </w:rPr>
  </w:style>
  <w:style w:type="paragraph" w:customStyle="1" w:styleId="18">
    <w:name w:val="Обычный отступ1"/>
    <w:rsid w:val="004A5B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4A5B5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4A5B5C"/>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4A5B5C"/>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4A5B5C"/>
    <w:rPr>
      <w:rFonts w:ascii="Gelvetsky 12pt" w:hAnsi="Gelvetsky 12pt"/>
      <w:noProof w:val="0"/>
      <w:sz w:val="24"/>
      <w:lang w:val="en-US"/>
    </w:rPr>
  </w:style>
  <w:style w:type="paragraph" w:customStyle="1" w:styleId="Spreadsheet">
    <w:name w:val="Spreadsheet"/>
    <w:rsid w:val="004A5B5C"/>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3"/>
    <w:rsid w:val="004A5B5C"/>
  </w:style>
  <w:style w:type="character" w:customStyle="1" w:styleId="Document8a">
    <w:name w:val="Document 8a"/>
    <w:basedOn w:val="a3"/>
    <w:rsid w:val="004A5B5C"/>
  </w:style>
  <w:style w:type="character" w:customStyle="1" w:styleId="Document4a">
    <w:name w:val="Document 4a"/>
    <w:rsid w:val="004A5B5C"/>
    <w:rPr>
      <w:b/>
      <w:i/>
      <w:sz w:val="24"/>
    </w:rPr>
  </w:style>
  <w:style w:type="character" w:customStyle="1" w:styleId="Document6a">
    <w:name w:val="Document 6a"/>
    <w:basedOn w:val="a3"/>
    <w:rsid w:val="004A5B5C"/>
  </w:style>
  <w:style w:type="character" w:customStyle="1" w:styleId="Document5a">
    <w:name w:val="Document 5a"/>
    <w:basedOn w:val="a3"/>
    <w:rsid w:val="004A5B5C"/>
  </w:style>
  <w:style w:type="character" w:customStyle="1" w:styleId="Document2a">
    <w:name w:val="Document 2a"/>
    <w:basedOn w:val="a3"/>
    <w:rsid w:val="004A5B5C"/>
  </w:style>
  <w:style w:type="character" w:customStyle="1" w:styleId="Document7a">
    <w:name w:val="Document 7a"/>
    <w:basedOn w:val="a3"/>
    <w:rsid w:val="004A5B5C"/>
  </w:style>
  <w:style w:type="paragraph" w:customStyle="1" w:styleId="RightPar1a">
    <w:name w:val="Right Par 1a"/>
    <w:rsid w:val="004A5B5C"/>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4A5B5C"/>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3"/>
    <w:rsid w:val="004A5B5C"/>
  </w:style>
  <w:style w:type="paragraph" w:customStyle="1" w:styleId="RightPar3a">
    <w:name w:val="Right Par 3a"/>
    <w:rsid w:val="004A5B5C"/>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4A5B5C"/>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4A5B5C"/>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4A5B5C"/>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4A5B5C"/>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4A5B5C"/>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4A5B5C"/>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4A5B5C"/>
    <w:pPr>
      <w:tabs>
        <w:tab w:val="left" w:pos="-720"/>
      </w:tabs>
      <w:suppressAutoHyphens/>
    </w:pPr>
    <w:rPr>
      <w:rFonts w:ascii="Gelvetsky 12pt" w:hAnsi="Gelvetsky 12pt"/>
      <w:b/>
      <w:sz w:val="24"/>
      <w:lang w:val="en-US" w:eastAsia="en-US"/>
    </w:rPr>
  </w:style>
  <w:style w:type="paragraph" w:customStyle="1" w:styleId="Technical6a">
    <w:name w:val="Technical 6a"/>
    <w:rsid w:val="004A5B5C"/>
    <w:pPr>
      <w:tabs>
        <w:tab w:val="left" w:pos="-720"/>
      </w:tabs>
      <w:suppressAutoHyphens/>
    </w:pPr>
    <w:rPr>
      <w:rFonts w:ascii="Gelvetsky 12pt" w:hAnsi="Gelvetsky 12pt"/>
      <w:b/>
      <w:sz w:val="24"/>
      <w:lang w:val="en-US" w:eastAsia="en-US"/>
    </w:rPr>
  </w:style>
  <w:style w:type="character" w:customStyle="1" w:styleId="Technical2a">
    <w:name w:val="Technical 2a"/>
    <w:basedOn w:val="a3"/>
    <w:rsid w:val="004A5B5C"/>
  </w:style>
  <w:style w:type="character" w:customStyle="1" w:styleId="Technical3a">
    <w:name w:val="Technical 3a"/>
    <w:basedOn w:val="a3"/>
    <w:rsid w:val="004A5B5C"/>
  </w:style>
  <w:style w:type="paragraph" w:customStyle="1" w:styleId="Technical4a">
    <w:name w:val="Technical 4a"/>
    <w:rsid w:val="004A5B5C"/>
    <w:pPr>
      <w:tabs>
        <w:tab w:val="left" w:pos="-720"/>
      </w:tabs>
      <w:suppressAutoHyphens/>
    </w:pPr>
    <w:rPr>
      <w:rFonts w:ascii="Gelvetsky 12pt" w:hAnsi="Gelvetsky 12pt"/>
      <w:b/>
      <w:sz w:val="24"/>
      <w:lang w:val="en-US" w:eastAsia="en-US"/>
    </w:rPr>
  </w:style>
  <w:style w:type="character" w:customStyle="1" w:styleId="Technical1a">
    <w:name w:val="Technical 1a"/>
    <w:basedOn w:val="a3"/>
    <w:rsid w:val="004A5B5C"/>
  </w:style>
  <w:style w:type="paragraph" w:customStyle="1" w:styleId="Technical7a">
    <w:name w:val="Technical 7a"/>
    <w:rsid w:val="004A5B5C"/>
    <w:pPr>
      <w:tabs>
        <w:tab w:val="left" w:pos="-720"/>
      </w:tabs>
      <w:suppressAutoHyphens/>
    </w:pPr>
    <w:rPr>
      <w:rFonts w:ascii="Gelvetsky 12pt" w:hAnsi="Gelvetsky 12pt"/>
      <w:b/>
      <w:sz w:val="24"/>
      <w:lang w:val="en-US" w:eastAsia="en-US"/>
    </w:rPr>
  </w:style>
  <w:style w:type="paragraph" w:customStyle="1" w:styleId="Technical8a">
    <w:name w:val="Technical 8a"/>
    <w:rsid w:val="004A5B5C"/>
    <w:pPr>
      <w:tabs>
        <w:tab w:val="left" w:pos="-720"/>
      </w:tabs>
      <w:suppressAutoHyphens/>
    </w:pPr>
    <w:rPr>
      <w:rFonts w:ascii="Gelvetsky 12pt" w:hAnsi="Gelvetsky 12pt"/>
      <w:b/>
      <w:sz w:val="24"/>
      <w:lang w:val="en-US" w:eastAsia="en-US"/>
    </w:rPr>
  </w:style>
  <w:style w:type="character" w:customStyle="1" w:styleId="EquationCaption">
    <w:name w:val="_Equation Caption"/>
    <w:basedOn w:val="a3"/>
    <w:rsid w:val="004A5B5C"/>
  </w:style>
  <w:style w:type="paragraph" w:styleId="27">
    <w:name w:val="List Bullet 2"/>
    <w:basedOn w:val="a2"/>
    <w:rsid w:val="004A5B5C"/>
    <w:pPr>
      <w:tabs>
        <w:tab w:val="left" w:pos="-720"/>
      </w:tabs>
      <w:suppressAutoHyphens/>
    </w:pPr>
    <w:rPr>
      <w:szCs w:val="20"/>
      <w:lang w:val="en-US" w:eastAsia="en-US"/>
    </w:rPr>
  </w:style>
  <w:style w:type="character" w:customStyle="1" w:styleId="EquationCaption1">
    <w:name w:val="_Equation Caption1"/>
    <w:rsid w:val="004A5B5C"/>
  </w:style>
  <w:style w:type="paragraph" w:customStyle="1" w:styleId="Heading21">
    <w:name w:val="Heading 2.1"/>
    <w:basedOn w:val="a2"/>
    <w:rsid w:val="004A5B5C"/>
    <w:pPr>
      <w:tabs>
        <w:tab w:val="center" w:pos="4513"/>
      </w:tabs>
      <w:suppressAutoHyphens/>
      <w:jc w:val="both"/>
    </w:pPr>
    <w:rPr>
      <w:b/>
      <w:spacing w:val="-2"/>
      <w:szCs w:val="20"/>
      <w:lang w:eastAsia="en-US"/>
    </w:rPr>
  </w:style>
  <w:style w:type="paragraph" w:customStyle="1" w:styleId="Heading22">
    <w:name w:val="Heading 2.2"/>
    <w:basedOn w:val="a2"/>
    <w:rsid w:val="004A5B5C"/>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2"/>
    <w:rsid w:val="004A5B5C"/>
    <w:pPr>
      <w:ind w:left="676" w:hanging="676"/>
      <w:outlineLvl w:val="0"/>
    </w:pPr>
    <w:rPr>
      <w:b w:val="0"/>
      <w:spacing w:val="-3"/>
    </w:rPr>
  </w:style>
  <w:style w:type="paragraph" w:customStyle="1" w:styleId="Heading42">
    <w:name w:val="Heading 4.2"/>
    <w:basedOn w:val="Heading22"/>
    <w:rsid w:val="004A5B5C"/>
  </w:style>
  <w:style w:type="character" w:styleId="afff8">
    <w:name w:val="Emphasis"/>
    <w:qFormat/>
    <w:rsid w:val="004A5B5C"/>
    <w:rPr>
      <w:b/>
      <w:bCs/>
      <w:i/>
      <w:iCs/>
    </w:rPr>
  </w:style>
  <w:style w:type="paragraph" w:styleId="afff9">
    <w:name w:val="Date"/>
    <w:basedOn w:val="a2"/>
    <w:next w:val="a8"/>
    <w:rsid w:val="004A5B5C"/>
    <w:pPr>
      <w:spacing w:before="120" w:after="120" w:line="360" w:lineRule="auto"/>
      <w:ind w:firstLine="851"/>
      <w:jc w:val="both"/>
    </w:pPr>
    <w:rPr>
      <w:sz w:val="22"/>
      <w:szCs w:val="22"/>
      <w:lang w:eastAsia="en-US"/>
    </w:rPr>
  </w:style>
  <w:style w:type="paragraph" w:styleId="a1">
    <w:name w:val="Note Heading"/>
    <w:basedOn w:val="a2"/>
    <w:next w:val="afff2"/>
    <w:rsid w:val="004A5B5C"/>
    <w:pPr>
      <w:numPr>
        <w:numId w:val="3"/>
      </w:numPr>
      <w:tabs>
        <w:tab w:val="clear" w:pos="1418"/>
      </w:tabs>
      <w:spacing w:before="120" w:after="120" w:line="360" w:lineRule="auto"/>
      <w:ind w:left="0" w:firstLine="851"/>
      <w:jc w:val="both"/>
    </w:pPr>
    <w:rPr>
      <w:sz w:val="22"/>
      <w:szCs w:val="22"/>
      <w:lang w:eastAsia="en-US"/>
    </w:rPr>
  </w:style>
  <w:style w:type="paragraph" w:styleId="28">
    <w:name w:val="Body Text First Indent 2"/>
    <w:basedOn w:val="24"/>
    <w:rsid w:val="004A5B5C"/>
    <w:pPr>
      <w:spacing w:after="0" w:line="360" w:lineRule="auto"/>
      <w:ind w:firstLine="851"/>
      <w:jc w:val="both"/>
    </w:pPr>
    <w:rPr>
      <w:sz w:val="22"/>
      <w:szCs w:val="22"/>
      <w:lang w:eastAsia="en-US"/>
    </w:rPr>
  </w:style>
  <w:style w:type="character" w:customStyle="1" w:styleId="EmailStyle281">
    <w:name w:val="EmailStyle281"/>
    <w:rsid w:val="004A5B5C"/>
    <w:rPr>
      <w:rFonts w:ascii="Arial" w:hAnsi="Arial" w:cs="Arial"/>
      <w:color w:val="auto"/>
      <w:sz w:val="20"/>
      <w:szCs w:val="20"/>
    </w:rPr>
  </w:style>
  <w:style w:type="character" w:customStyle="1" w:styleId="EmailStyle291">
    <w:name w:val="EmailStyle291"/>
    <w:rsid w:val="004A5B5C"/>
    <w:rPr>
      <w:rFonts w:ascii="Arial" w:hAnsi="Arial" w:cs="Arial"/>
      <w:color w:val="auto"/>
      <w:sz w:val="20"/>
      <w:szCs w:val="20"/>
    </w:rPr>
  </w:style>
  <w:style w:type="paragraph" w:styleId="38">
    <w:name w:val="List Bullet 3"/>
    <w:basedOn w:val="a2"/>
    <w:autoRedefine/>
    <w:rsid w:val="004A5B5C"/>
    <w:pPr>
      <w:tabs>
        <w:tab w:val="num" w:pos="1551"/>
      </w:tabs>
      <w:spacing w:before="60" w:after="60" w:line="360" w:lineRule="auto"/>
      <w:ind w:left="1551" w:hanging="360"/>
      <w:jc w:val="both"/>
    </w:pPr>
    <w:rPr>
      <w:sz w:val="22"/>
      <w:szCs w:val="22"/>
      <w:lang w:eastAsia="en-US"/>
    </w:rPr>
  </w:style>
  <w:style w:type="paragraph" w:styleId="42">
    <w:name w:val="List Bullet 4"/>
    <w:basedOn w:val="a2"/>
    <w:autoRedefine/>
    <w:rsid w:val="004A5B5C"/>
    <w:pPr>
      <w:tabs>
        <w:tab w:val="num" w:pos="1664"/>
      </w:tabs>
      <w:spacing w:before="60" w:after="60" w:line="360" w:lineRule="auto"/>
      <w:ind w:left="1664" w:hanging="360"/>
      <w:jc w:val="both"/>
    </w:pPr>
    <w:rPr>
      <w:sz w:val="22"/>
      <w:szCs w:val="22"/>
      <w:lang w:eastAsia="en-US"/>
    </w:rPr>
  </w:style>
  <w:style w:type="paragraph" w:styleId="52">
    <w:name w:val="List Bullet 5"/>
    <w:basedOn w:val="a2"/>
    <w:autoRedefine/>
    <w:rsid w:val="004A5B5C"/>
    <w:pPr>
      <w:tabs>
        <w:tab w:val="num" w:pos="1835"/>
      </w:tabs>
      <w:spacing w:before="60" w:after="60" w:line="360" w:lineRule="auto"/>
      <w:ind w:left="1835" w:hanging="360"/>
      <w:jc w:val="both"/>
    </w:pPr>
    <w:rPr>
      <w:sz w:val="22"/>
      <w:szCs w:val="22"/>
      <w:lang w:eastAsia="en-US"/>
    </w:rPr>
  </w:style>
  <w:style w:type="paragraph" w:customStyle="1" w:styleId="afffa">
    <w:name w:val="Название столбца"/>
    <w:basedOn w:val="aff5"/>
    <w:rsid w:val="004A5B5C"/>
    <w:pPr>
      <w:keepNext/>
      <w:keepLines/>
      <w:spacing w:before="120" w:after="120"/>
      <w:ind w:left="0"/>
      <w:jc w:val="center"/>
    </w:pPr>
    <w:rPr>
      <w:bCs/>
      <w:color w:val="FFFFFF"/>
      <w:sz w:val="22"/>
      <w:szCs w:val="22"/>
      <w:lang w:eastAsia="en-US"/>
    </w:rPr>
  </w:style>
  <w:style w:type="paragraph" w:customStyle="1" w:styleId="afffb">
    <w:name w:val="Нумерованный пункт"/>
    <w:basedOn w:val="20"/>
    <w:next w:val="a2"/>
    <w:rsid w:val="004A5B5C"/>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9">
    <w:name w:val="Нумерованный пункт 2"/>
    <w:basedOn w:val="30"/>
    <w:next w:val="a2"/>
    <w:rsid w:val="004A5B5C"/>
    <w:pPr>
      <w:keepLines/>
      <w:tabs>
        <w:tab w:val="num" w:pos="992"/>
      </w:tabs>
      <w:spacing w:after="120"/>
      <w:ind w:left="851"/>
      <w:jc w:val="both"/>
    </w:pPr>
    <w:rPr>
      <w:rFonts w:ascii="Arial" w:hAnsi="Arial" w:cs="Arial"/>
      <w:b w:val="0"/>
      <w:bCs w:val="0"/>
      <w:sz w:val="28"/>
      <w:szCs w:val="22"/>
      <w:lang w:val="en-US" w:eastAsia="en-US"/>
    </w:rPr>
  </w:style>
  <w:style w:type="paragraph" w:styleId="afffc">
    <w:name w:val="List Number"/>
    <w:basedOn w:val="a2"/>
    <w:rsid w:val="004A5B5C"/>
    <w:pPr>
      <w:spacing w:before="60" w:after="60" w:line="360" w:lineRule="auto"/>
      <w:ind w:left="1134"/>
      <w:jc w:val="both"/>
    </w:pPr>
    <w:rPr>
      <w:sz w:val="22"/>
      <w:szCs w:val="22"/>
      <w:lang w:eastAsia="en-US"/>
    </w:rPr>
  </w:style>
  <w:style w:type="paragraph" w:styleId="2a">
    <w:name w:val="List Number 2"/>
    <w:basedOn w:val="a2"/>
    <w:rsid w:val="004A5B5C"/>
    <w:pPr>
      <w:tabs>
        <w:tab w:val="left" w:pos="1701"/>
        <w:tab w:val="num" w:pos="1778"/>
      </w:tabs>
      <w:spacing w:before="60" w:after="60" w:line="360" w:lineRule="auto"/>
      <w:ind w:left="1418"/>
      <w:jc w:val="both"/>
    </w:pPr>
    <w:rPr>
      <w:sz w:val="22"/>
      <w:szCs w:val="22"/>
      <w:lang w:eastAsia="en-US"/>
    </w:rPr>
  </w:style>
  <w:style w:type="paragraph" w:styleId="39">
    <w:name w:val="List Number 3"/>
    <w:basedOn w:val="a2"/>
    <w:rsid w:val="004A5B5C"/>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2"/>
    <w:rsid w:val="004A5B5C"/>
    <w:pPr>
      <w:tabs>
        <w:tab w:val="left" w:pos="2126"/>
      </w:tabs>
      <w:spacing w:before="60" w:after="60" w:line="360" w:lineRule="auto"/>
      <w:ind w:left="1418" w:firstLine="567"/>
      <w:jc w:val="both"/>
    </w:pPr>
    <w:rPr>
      <w:sz w:val="22"/>
      <w:szCs w:val="22"/>
      <w:lang w:eastAsia="en-US"/>
    </w:rPr>
  </w:style>
  <w:style w:type="paragraph" w:styleId="53">
    <w:name w:val="List Number 5"/>
    <w:basedOn w:val="a2"/>
    <w:rsid w:val="004A5B5C"/>
    <w:pPr>
      <w:tabs>
        <w:tab w:val="left" w:pos="2381"/>
      </w:tabs>
      <w:spacing w:before="60" w:after="60" w:line="360" w:lineRule="auto"/>
      <w:ind w:left="1418" w:firstLine="850"/>
      <w:jc w:val="both"/>
    </w:pPr>
    <w:rPr>
      <w:sz w:val="22"/>
      <w:szCs w:val="22"/>
      <w:lang w:eastAsia="en-US"/>
    </w:rPr>
  </w:style>
  <w:style w:type="paragraph" w:styleId="2b">
    <w:name w:val="envelope return"/>
    <w:basedOn w:val="a2"/>
    <w:rsid w:val="004A5B5C"/>
    <w:pPr>
      <w:spacing w:before="120" w:after="120" w:line="360" w:lineRule="auto"/>
      <w:ind w:firstLine="851"/>
      <w:jc w:val="both"/>
    </w:pPr>
    <w:rPr>
      <w:rFonts w:ascii="Arial" w:hAnsi="Arial" w:cs="Arial"/>
      <w:sz w:val="20"/>
      <w:szCs w:val="20"/>
      <w:lang w:eastAsia="en-US"/>
    </w:rPr>
  </w:style>
  <w:style w:type="paragraph" w:styleId="afffd">
    <w:name w:val="Normal Indent"/>
    <w:basedOn w:val="a2"/>
    <w:rsid w:val="004A5B5C"/>
    <w:pPr>
      <w:spacing w:before="120" w:after="120" w:line="360" w:lineRule="auto"/>
      <w:ind w:left="851" w:firstLine="851"/>
      <w:jc w:val="both"/>
    </w:pPr>
    <w:rPr>
      <w:sz w:val="22"/>
      <w:szCs w:val="22"/>
      <w:lang w:eastAsia="en-US"/>
    </w:rPr>
  </w:style>
  <w:style w:type="paragraph" w:styleId="afffe">
    <w:name w:val="Signature"/>
    <w:basedOn w:val="a2"/>
    <w:rsid w:val="004A5B5C"/>
    <w:pPr>
      <w:spacing w:before="120" w:after="120" w:line="360" w:lineRule="auto"/>
      <w:ind w:left="4252" w:firstLine="851"/>
      <w:jc w:val="both"/>
    </w:pPr>
    <w:rPr>
      <w:sz w:val="22"/>
      <w:szCs w:val="22"/>
      <w:lang w:eastAsia="en-US"/>
    </w:rPr>
  </w:style>
  <w:style w:type="paragraph" w:styleId="affff">
    <w:name w:val="Salutation"/>
    <w:basedOn w:val="a2"/>
    <w:rsid w:val="004A5B5C"/>
    <w:pPr>
      <w:spacing w:before="120" w:after="120" w:line="360" w:lineRule="auto"/>
      <w:ind w:firstLine="851"/>
      <w:jc w:val="both"/>
    </w:pPr>
    <w:rPr>
      <w:sz w:val="22"/>
      <w:szCs w:val="22"/>
      <w:lang w:eastAsia="en-US"/>
    </w:rPr>
  </w:style>
  <w:style w:type="paragraph" w:styleId="affff0">
    <w:name w:val="List Continue"/>
    <w:basedOn w:val="a2"/>
    <w:rsid w:val="004A5B5C"/>
    <w:pPr>
      <w:spacing w:before="60" w:after="60" w:line="360" w:lineRule="auto"/>
      <w:ind w:left="425" w:firstLine="851"/>
      <w:jc w:val="both"/>
    </w:pPr>
    <w:rPr>
      <w:sz w:val="22"/>
      <w:szCs w:val="22"/>
      <w:lang w:val="en-US" w:eastAsia="en-US"/>
    </w:rPr>
  </w:style>
  <w:style w:type="paragraph" w:styleId="2c">
    <w:name w:val="List Continue 2"/>
    <w:basedOn w:val="a2"/>
    <w:rsid w:val="004A5B5C"/>
    <w:pPr>
      <w:spacing w:before="60" w:after="60" w:line="360" w:lineRule="auto"/>
      <w:ind w:left="993" w:firstLine="851"/>
      <w:jc w:val="both"/>
    </w:pPr>
    <w:rPr>
      <w:sz w:val="22"/>
      <w:szCs w:val="22"/>
      <w:lang w:val="en-US" w:eastAsia="en-US"/>
    </w:rPr>
  </w:style>
  <w:style w:type="paragraph" w:styleId="3a">
    <w:name w:val="List Continue 3"/>
    <w:basedOn w:val="a2"/>
    <w:rsid w:val="004A5B5C"/>
    <w:pPr>
      <w:spacing w:before="60" w:after="60" w:line="360" w:lineRule="auto"/>
      <w:ind w:left="1701" w:firstLine="851"/>
      <w:jc w:val="both"/>
    </w:pPr>
    <w:rPr>
      <w:sz w:val="22"/>
      <w:szCs w:val="22"/>
      <w:lang w:val="en-US" w:eastAsia="en-US"/>
    </w:rPr>
  </w:style>
  <w:style w:type="paragraph" w:styleId="44">
    <w:name w:val="List Continue 4"/>
    <w:basedOn w:val="a2"/>
    <w:rsid w:val="004A5B5C"/>
    <w:pPr>
      <w:spacing w:before="60" w:after="60" w:line="360" w:lineRule="auto"/>
      <w:ind w:left="2552" w:firstLine="851"/>
      <w:jc w:val="both"/>
    </w:pPr>
    <w:rPr>
      <w:sz w:val="22"/>
      <w:szCs w:val="22"/>
      <w:lang w:eastAsia="en-US"/>
    </w:rPr>
  </w:style>
  <w:style w:type="paragraph" w:styleId="54">
    <w:name w:val="List Continue 5"/>
    <w:basedOn w:val="a2"/>
    <w:rsid w:val="004A5B5C"/>
    <w:pPr>
      <w:spacing w:before="60" w:after="60" w:line="360" w:lineRule="auto"/>
      <w:ind w:left="3544" w:firstLine="851"/>
      <w:jc w:val="both"/>
    </w:pPr>
    <w:rPr>
      <w:sz w:val="22"/>
      <w:szCs w:val="22"/>
      <w:lang w:eastAsia="en-US"/>
    </w:rPr>
  </w:style>
  <w:style w:type="paragraph" w:styleId="affff1">
    <w:name w:val="Block Text"/>
    <w:basedOn w:val="a2"/>
    <w:rsid w:val="004A5B5C"/>
    <w:pPr>
      <w:spacing w:before="120" w:after="120" w:line="360" w:lineRule="auto"/>
      <w:ind w:left="1418" w:right="1418" w:firstLine="851"/>
      <w:jc w:val="both"/>
    </w:pPr>
    <w:rPr>
      <w:sz w:val="20"/>
      <w:szCs w:val="20"/>
      <w:lang w:eastAsia="en-US"/>
    </w:rPr>
  </w:style>
  <w:style w:type="paragraph" w:styleId="affff2">
    <w:name w:val="Message Header"/>
    <w:basedOn w:val="a2"/>
    <w:rsid w:val="004A5B5C"/>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2"/>
    <w:rsid w:val="004A5B5C"/>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2"/>
    <w:rsid w:val="004A5B5C"/>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8"/>
    <w:rsid w:val="004A5B5C"/>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2"/>
    <w:next w:val="a2"/>
    <w:rsid w:val="004A5B5C"/>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3">
    <w:name w:val="Перечисление"/>
    <w:basedOn w:val="a8"/>
    <w:autoRedefine/>
    <w:rsid w:val="004A5B5C"/>
    <w:pPr>
      <w:tabs>
        <w:tab w:val="num" w:pos="720"/>
      </w:tabs>
      <w:spacing w:after="120"/>
      <w:ind w:left="714" w:hanging="357"/>
      <w:jc w:val="both"/>
    </w:pPr>
    <w:rPr>
      <w:rFonts w:ascii="Arial" w:hAnsi="Arial" w:cs="Arial"/>
      <w:sz w:val="22"/>
      <w:szCs w:val="22"/>
    </w:rPr>
  </w:style>
  <w:style w:type="paragraph" w:customStyle="1" w:styleId="Header1">
    <w:name w:val="Header1"/>
    <w:basedOn w:val="a2"/>
    <w:rsid w:val="004A5B5C"/>
    <w:pPr>
      <w:tabs>
        <w:tab w:val="center" w:pos="4677"/>
        <w:tab w:val="right" w:pos="9355"/>
      </w:tabs>
      <w:spacing w:before="120"/>
      <w:jc w:val="both"/>
    </w:pPr>
    <w:rPr>
      <w:rFonts w:ascii="Arial" w:hAnsi="Arial" w:cs="Arial"/>
      <w:sz w:val="22"/>
      <w:szCs w:val="22"/>
    </w:rPr>
  </w:style>
  <w:style w:type="character" w:customStyle="1" w:styleId="spelle">
    <w:name w:val="spelle"/>
    <w:basedOn w:val="a3"/>
    <w:rsid w:val="004A5B5C"/>
  </w:style>
  <w:style w:type="character" w:customStyle="1" w:styleId="grame">
    <w:name w:val="grame"/>
    <w:basedOn w:val="a3"/>
    <w:rsid w:val="004A5B5C"/>
  </w:style>
  <w:style w:type="paragraph" w:customStyle="1" w:styleId="affff4">
    <w:name w:val="Диаграмма"/>
    <w:basedOn w:val="a2"/>
    <w:next w:val="a2"/>
    <w:rsid w:val="004A5B5C"/>
    <w:pPr>
      <w:tabs>
        <w:tab w:val="num" w:pos="2877"/>
      </w:tabs>
      <w:spacing w:before="120" w:after="60"/>
      <w:ind w:left="2877" w:right="-1" w:hanging="1437"/>
    </w:pPr>
  </w:style>
  <w:style w:type="paragraph" w:customStyle="1" w:styleId="Caption2">
    <w:name w:val="Caption 2"/>
    <w:basedOn w:val="afff6"/>
    <w:next w:val="a2"/>
    <w:rsid w:val="004A5B5C"/>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2"/>
    <w:rsid w:val="004A5B5C"/>
    <w:pPr>
      <w:spacing w:before="100" w:beforeAutospacing="1" w:after="100" w:afterAutospacing="1"/>
    </w:pPr>
  </w:style>
  <w:style w:type="paragraph" w:customStyle="1" w:styleId="Left">
    <w:name w:val="Обычный_Left"/>
    <w:basedOn w:val="a2"/>
    <w:rsid w:val="004A5B5C"/>
    <w:pPr>
      <w:spacing w:before="240" w:after="240"/>
    </w:pPr>
    <w:rPr>
      <w:sz w:val="28"/>
    </w:rPr>
  </w:style>
  <w:style w:type="paragraph" w:styleId="affff5">
    <w:name w:val="Closing"/>
    <w:basedOn w:val="a2"/>
    <w:rsid w:val="004A5B5C"/>
    <w:pPr>
      <w:spacing w:before="120" w:after="120" w:line="360" w:lineRule="auto"/>
      <w:ind w:left="4252" w:firstLine="851"/>
      <w:jc w:val="both"/>
    </w:pPr>
    <w:rPr>
      <w:sz w:val="22"/>
      <w:szCs w:val="22"/>
      <w:lang w:eastAsia="en-US"/>
    </w:rPr>
  </w:style>
  <w:style w:type="paragraph" w:customStyle="1" w:styleId="diagramtxt">
    <w:name w:val="diagram_txt"/>
    <w:basedOn w:val="a2"/>
    <w:rsid w:val="004A5B5C"/>
    <w:pPr>
      <w:jc w:val="center"/>
    </w:pPr>
    <w:rPr>
      <w:snapToGrid w:val="0"/>
      <w:sz w:val="22"/>
      <w:szCs w:val="22"/>
      <w:lang w:val="en-US"/>
    </w:rPr>
  </w:style>
  <w:style w:type="paragraph" w:customStyle="1" w:styleId="PamkaStad">
    <w:name w:val="PamkaStad"/>
    <w:basedOn w:val="a2"/>
    <w:rsid w:val="004A5B5C"/>
    <w:pPr>
      <w:jc w:val="center"/>
    </w:pPr>
    <w:rPr>
      <w:snapToGrid w:val="0"/>
    </w:rPr>
  </w:style>
  <w:style w:type="paragraph" w:customStyle="1" w:styleId="Head73">
    <w:name w:val="Head 7.3"/>
    <w:rsid w:val="004A5B5C"/>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2"/>
    <w:rsid w:val="004A5B5C"/>
    <w:pPr>
      <w:spacing w:line="360" w:lineRule="auto"/>
      <w:ind w:left="142" w:firstLine="709"/>
      <w:jc w:val="both"/>
    </w:pPr>
    <w:rPr>
      <w:snapToGrid w:val="0"/>
    </w:rPr>
  </w:style>
  <w:style w:type="paragraph" w:customStyle="1" w:styleId="Head74CharCharCharCharChar">
    <w:name w:val="Head 7.4 Char Char Char Char Char"/>
    <w:rsid w:val="004A5B5C"/>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2"/>
    <w:rsid w:val="004A5B5C"/>
    <w:pPr>
      <w:spacing w:before="100" w:beforeAutospacing="1" w:after="100" w:afterAutospacing="1"/>
      <w:jc w:val="both"/>
    </w:pPr>
    <w:rPr>
      <w:rFonts w:ascii="Arial" w:hAnsi="Arial" w:cs="Arial"/>
      <w:sz w:val="20"/>
      <w:szCs w:val="20"/>
    </w:rPr>
  </w:style>
  <w:style w:type="paragraph" w:customStyle="1" w:styleId="affff6">
    <w:name w:val="Знак Знак Знак Знак"/>
    <w:basedOn w:val="a2"/>
    <w:rsid w:val="004A5B5C"/>
    <w:pPr>
      <w:spacing w:after="160" w:line="240" w:lineRule="exact"/>
      <w:jc w:val="both"/>
    </w:pPr>
    <w:rPr>
      <w:rFonts w:ascii="Verdana" w:hAnsi="Verdana"/>
      <w:sz w:val="22"/>
      <w:szCs w:val="20"/>
      <w:lang w:val="en-US" w:eastAsia="en-US"/>
    </w:rPr>
  </w:style>
  <w:style w:type="paragraph" w:customStyle="1" w:styleId="TableSimple">
    <w:name w:val="Table Simple"/>
    <w:basedOn w:val="a2"/>
    <w:rsid w:val="004A5B5C"/>
    <w:pPr>
      <w:widowControl w:val="0"/>
      <w:shd w:val="clear" w:color="auto" w:fill="FFFFFF"/>
      <w:autoSpaceDE w:val="0"/>
      <w:autoSpaceDN w:val="0"/>
      <w:adjustRightInd w:val="0"/>
      <w:spacing w:after="120"/>
    </w:pPr>
    <w:rPr>
      <w:szCs w:val="20"/>
    </w:rPr>
  </w:style>
  <w:style w:type="character" w:customStyle="1" w:styleId="newsdateblue11">
    <w:name w:val="news_date_blue11"/>
    <w:rsid w:val="004A5B5C"/>
    <w:rPr>
      <w:rFonts w:ascii="Arial" w:hAnsi="Arial" w:cs="Arial" w:hint="default"/>
      <w:color w:val="0057D9"/>
      <w:sz w:val="22"/>
      <w:szCs w:val="22"/>
      <w:u w:val="single"/>
    </w:rPr>
  </w:style>
  <w:style w:type="character" w:customStyle="1" w:styleId="bold1">
    <w:name w:val="bold1"/>
    <w:rsid w:val="004A5B5C"/>
    <w:rPr>
      <w:rFonts w:ascii="Arial" w:hAnsi="Arial" w:cs="Arial" w:hint="default"/>
      <w:b/>
      <w:bCs/>
      <w:strike w:val="0"/>
      <w:dstrike w:val="0"/>
      <w:sz w:val="20"/>
      <w:szCs w:val="20"/>
      <w:u w:val="none"/>
      <w:effect w:val="none"/>
    </w:rPr>
  </w:style>
  <w:style w:type="paragraph" w:customStyle="1" w:styleId="affff7">
    <w:name w:val="Примечание"/>
    <w:basedOn w:val="Normal7"/>
    <w:rsid w:val="004A5B5C"/>
    <w:pPr>
      <w:snapToGrid/>
      <w:spacing w:before="240" w:after="240" w:line="259" w:lineRule="auto"/>
      <w:ind w:left="357" w:firstLine="0"/>
    </w:pPr>
    <w:rPr>
      <w:rFonts w:ascii="Arial Narrow" w:hAnsi="Arial Narrow"/>
      <w:i/>
      <w:snapToGrid w:val="0"/>
      <w:sz w:val="22"/>
    </w:rPr>
  </w:style>
  <w:style w:type="paragraph" w:customStyle="1" w:styleId="114">
    <w:name w:val="1Стиль1"/>
    <w:basedOn w:val="a2"/>
    <w:rsid w:val="004A5B5C"/>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4A5B5C"/>
    <w:rPr>
      <w:b/>
      <w:bCs/>
      <w:i/>
      <w:iCs/>
      <w:color w:val="000000"/>
      <w:sz w:val="28"/>
      <w:szCs w:val="19"/>
      <w:lang w:val="ru-RU" w:eastAsia="ru-RU" w:bidi="ar-SA"/>
    </w:rPr>
  </w:style>
  <w:style w:type="character" w:customStyle="1" w:styleId="affff8">
    <w:name w:val="Просто стиль Знак"/>
    <w:rsid w:val="004A5B5C"/>
    <w:rPr>
      <w:b/>
      <w:bCs/>
      <w:i/>
      <w:iCs/>
      <w:color w:val="000000"/>
      <w:sz w:val="24"/>
      <w:szCs w:val="24"/>
      <w:lang w:val="ru-RU" w:eastAsia="ru-RU" w:bidi="ar-SA"/>
    </w:rPr>
  </w:style>
  <w:style w:type="character" w:customStyle="1" w:styleId="60">
    <w:name w:val="Заголовок 6 Знак"/>
    <w:rsid w:val="004A5B5C"/>
    <w:rPr>
      <w:rFonts w:eastAsia="Arial Unicode MS"/>
      <w:sz w:val="28"/>
      <w:lang w:val="ru-RU" w:eastAsia="ru-RU" w:bidi="ar-SA"/>
    </w:rPr>
  </w:style>
  <w:style w:type="paragraph" w:customStyle="1" w:styleId="ListParagraph1">
    <w:name w:val="List Paragraph1"/>
    <w:basedOn w:val="a2"/>
    <w:qFormat/>
    <w:rsid w:val="004A5B5C"/>
    <w:pPr>
      <w:ind w:left="720"/>
      <w:contextualSpacing/>
    </w:pPr>
  </w:style>
  <w:style w:type="paragraph" w:customStyle="1" w:styleId="Web">
    <w:name w:val="Обычный (Web)"/>
    <w:basedOn w:val="a2"/>
    <w:rsid w:val="004A5B5C"/>
    <w:pPr>
      <w:spacing w:before="100" w:beforeAutospacing="1" w:after="100" w:afterAutospacing="1"/>
    </w:pPr>
    <w:rPr>
      <w:rFonts w:ascii="Arial Unicode MS" w:eastAsia="Arial Unicode MS" w:hAnsi="Arial Unicode MS" w:cs="Arial Unicode MS"/>
    </w:rPr>
  </w:style>
  <w:style w:type="paragraph" w:customStyle="1" w:styleId="Money">
    <w:name w:val="Money"/>
    <w:basedOn w:val="a2"/>
    <w:autoRedefine/>
    <w:rsid w:val="004A5B5C"/>
    <w:pPr>
      <w:spacing w:after="100"/>
      <w:jc w:val="right"/>
    </w:pPr>
    <w:rPr>
      <w:rFonts w:ascii="Arial" w:hAnsi="Arial"/>
      <w:b/>
      <w:color w:val="008080"/>
      <w:sz w:val="20"/>
    </w:rPr>
  </w:style>
  <w:style w:type="paragraph" w:customStyle="1" w:styleId="19">
    <w:name w:val="Заголовок оглавления1"/>
    <w:basedOn w:val="11"/>
    <w:next w:val="a2"/>
    <w:unhideWhenUsed/>
    <w:qFormat/>
    <w:rsid w:val="004A5B5C"/>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BodyText23">
    <w:name w:val="Body Text 23"/>
    <w:basedOn w:val="a2"/>
    <w:rsid w:val="004A5B5C"/>
    <w:pPr>
      <w:snapToGrid w:val="0"/>
      <w:spacing w:line="360" w:lineRule="auto"/>
      <w:jc w:val="both"/>
    </w:pPr>
    <w:rPr>
      <w:sz w:val="28"/>
      <w:szCs w:val="20"/>
    </w:rPr>
  </w:style>
  <w:style w:type="paragraph" w:customStyle="1" w:styleId="Title3">
    <w:name w:val="Title3"/>
    <w:basedOn w:val="a2"/>
    <w:rsid w:val="004A5B5C"/>
    <w:pPr>
      <w:jc w:val="center"/>
    </w:pPr>
    <w:rPr>
      <w:b/>
      <w:sz w:val="28"/>
      <w:szCs w:val="20"/>
    </w:rPr>
  </w:style>
  <w:style w:type="character" w:customStyle="1" w:styleId="EmailStyle2551">
    <w:name w:val="EmailStyle2551"/>
    <w:rsid w:val="004A5B5C"/>
    <w:rPr>
      <w:rFonts w:ascii="Arial" w:hAnsi="Arial" w:cs="Arial"/>
      <w:color w:val="auto"/>
      <w:sz w:val="20"/>
      <w:szCs w:val="20"/>
    </w:rPr>
  </w:style>
  <w:style w:type="character" w:customStyle="1" w:styleId="EmailStyle2561">
    <w:name w:val="EmailStyle2561"/>
    <w:rsid w:val="004A5B5C"/>
    <w:rPr>
      <w:rFonts w:ascii="Arial" w:hAnsi="Arial" w:cs="Arial"/>
      <w:color w:val="auto"/>
      <w:sz w:val="20"/>
      <w:szCs w:val="20"/>
    </w:rPr>
  </w:style>
  <w:style w:type="character" w:customStyle="1" w:styleId="EmailStyle295">
    <w:name w:val="EmailStyle295"/>
    <w:rsid w:val="004A5B5C"/>
    <w:rPr>
      <w:rFonts w:ascii="Arial" w:hAnsi="Arial" w:cs="Arial"/>
      <w:color w:val="auto"/>
      <w:sz w:val="20"/>
      <w:szCs w:val="20"/>
    </w:rPr>
  </w:style>
  <w:style w:type="character" w:customStyle="1" w:styleId="EmailStyle296">
    <w:name w:val="EmailStyle296"/>
    <w:rsid w:val="004A5B5C"/>
    <w:rPr>
      <w:rFonts w:ascii="Arial" w:hAnsi="Arial" w:cs="Arial"/>
      <w:color w:val="auto"/>
      <w:sz w:val="20"/>
      <w:szCs w:val="20"/>
    </w:rPr>
  </w:style>
  <w:style w:type="table" w:styleId="affff9">
    <w:name w:val="Table Grid"/>
    <w:basedOn w:val="a4"/>
    <w:uiPriority w:val="59"/>
    <w:rsid w:val="00065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d">
    <w:name w:val="toc 2"/>
    <w:basedOn w:val="a2"/>
    <w:next w:val="a2"/>
    <w:autoRedefine/>
    <w:uiPriority w:val="39"/>
    <w:rsid w:val="0032397D"/>
    <w:pPr>
      <w:ind w:left="240"/>
    </w:pPr>
  </w:style>
  <w:style w:type="paragraph" w:customStyle="1" w:styleId="CharChar2">
    <w:name w:val="Char Char2"/>
    <w:basedOn w:val="a2"/>
    <w:rsid w:val="00D86BEC"/>
    <w:pPr>
      <w:widowControl w:val="0"/>
      <w:adjustRightInd w:val="0"/>
      <w:spacing w:after="160" w:line="240" w:lineRule="exact"/>
      <w:jc w:val="right"/>
    </w:pPr>
    <w:rPr>
      <w:sz w:val="20"/>
      <w:szCs w:val="20"/>
      <w:lang w:val="en-GB" w:eastAsia="en-US"/>
    </w:rPr>
  </w:style>
  <w:style w:type="paragraph" w:customStyle="1" w:styleId="CharChar2CharChar">
    <w:name w:val="Char Char2 Знак Знак Char Char"/>
    <w:basedOn w:val="a2"/>
    <w:rsid w:val="00E7114F"/>
    <w:pPr>
      <w:widowControl w:val="0"/>
      <w:adjustRightInd w:val="0"/>
      <w:spacing w:after="160" w:line="240" w:lineRule="exact"/>
      <w:jc w:val="right"/>
    </w:pPr>
    <w:rPr>
      <w:sz w:val="20"/>
      <w:szCs w:val="20"/>
      <w:lang w:val="en-GB" w:eastAsia="en-US"/>
    </w:rPr>
  </w:style>
  <w:style w:type="paragraph" w:styleId="72">
    <w:name w:val="toc 7"/>
    <w:basedOn w:val="a2"/>
    <w:next w:val="a2"/>
    <w:autoRedefine/>
    <w:semiHidden/>
    <w:rsid w:val="00875394"/>
    <w:pPr>
      <w:ind w:left="1440"/>
    </w:pPr>
  </w:style>
  <w:style w:type="paragraph" w:styleId="45">
    <w:name w:val="toc 4"/>
    <w:basedOn w:val="a2"/>
    <w:next w:val="a2"/>
    <w:autoRedefine/>
    <w:uiPriority w:val="39"/>
    <w:rsid w:val="00875394"/>
    <w:pPr>
      <w:ind w:left="720"/>
    </w:pPr>
  </w:style>
  <w:style w:type="paragraph" w:styleId="92">
    <w:name w:val="toc 9"/>
    <w:basedOn w:val="a2"/>
    <w:next w:val="a2"/>
    <w:autoRedefine/>
    <w:semiHidden/>
    <w:rsid w:val="00875394"/>
    <w:pPr>
      <w:ind w:left="1920"/>
    </w:pPr>
  </w:style>
  <w:style w:type="paragraph" w:styleId="55">
    <w:name w:val="toc 5"/>
    <w:basedOn w:val="a2"/>
    <w:next w:val="a2"/>
    <w:autoRedefine/>
    <w:semiHidden/>
    <w:rsid w:val="00875394"/>
    <w:pPr>
      <w:ind w:left="960"/>
    </w:pPr>
  </w:style>
  <w:style w:type="paragraph" w:styleId="82">
    <w:name w:val="toc 8"/>
    <w:basedOn w:val="a2"/>
    <w:next w:val="a2"/>
    <w:autoRedefine/>
    <w:semiHidden/>
    <w:rsid w:val="00875394"/>
    <w:pPr>
      <w:ind w:left="1680"/>
    </w:pPr>
  </w:style>
  <w:style w:type="paragraph" w:styleId="62">
    <w:name w:val="toc 6"/>
    <w:basedOn w:val="a2"/>
    <w:next w:val="a2"/>
    <w:autoRedefine/>
    <w:semiHidden/>
    <w:rsid w:val="00875394"/>
    <w:pPr>
      <w:ind w:left="1200"/>
    </w:pPr>
  </w:style>
  <w:style w:type="paragraph" w:styleId="affffa">
    <w:name w:val="toa heading"/>
    <w:basedOn w:val="a2"/>
    <w:next w:val="a2"/>
    <w:semiHidden/>
    <w:rsid w:val="00875394"/>
    <w:pPr>
      <w:tabs>
        <w:tab w:val="right" w:pos="9360"/>
      </w:tabs>
      <w:suppressAutoHyphens/>
    </w:pPr>
    <w:rPr>
      <w:szCs w:val="20"/>
      <w:lang w:val="en-US" w:eastAsia="en-US"/>
    </w:rPr>
  </w:style>
  <w:style w:type="character" w:customStyle="1" w:styleId="1a">
    <w:name w:val="Заголовок 1 Знак"/>
    <w:aliases w:val="1 Знак,H1 Знак,Заголов Знак,ch Знак,Глава Знак,(раздел) Знак,Section Head Знак,h1 Знак,l1 Знак,H1 Char Знак"/>
    <w:rsid w:val="00875394"/>
    <w:rPr>
      <w:b/>
      <w:bCs/>
      <w:sz w:val="24"/>
      <w:szCs w:val="24"/>
      <w:lang w:val="ru-RU" w:eastAsia="ru-RU" w:bidi="ar-SA"/>
    </w:rPr>
  </w:style>
  <w:style w:type="paragraph" w:customStyle="1" w:styleId="Normal8">
    <w:name w:val="Normal8"/>
    <w:rsid w:val="00952DB5"/>
    <w:pPr>
      <w:widowControl w:val="0"/>
      <w:snapToGrid w:val="0"/>
      <w:ind w:firstLine="400"/>
      <w:jc w:val="both"/>
    </w:pPr>
    <w:rPr>
      <w:sz w:val="24"/>
    </w:rPr>
  </w:style>
  <w:style w:type="paragraph" w:customStyle="1" w:styleId="CharChar15">
    <w:name w:val="Char Char15"/>
    <w:basedOn w:val="a2"/>
    <w:rsid w:val="00B64F39"/>
    <w:pPr>
      <w:widowControl w:val="0"/>
      <w:adjustRightInd w:val="0"/>
      <w:spacing w:after="160" w:line="240" w:lineRule="exact"/>
      <w:jc w:val="right"/>
    </w:pPr>
    <w:rPr>
      <w:sz w:val="20"/>
      <w:szCs w:val="20"/>
      <w:lang w:val="en-GB" w:eastAsia="en-US"/>
    </w:rPr>
  </w:style>
  <w:style w:type="paragraph" w:customStyle="1" w:styleId="CharChar24">
    <w:name w:val="Char Char24"/>
    <w:basedOn w:val="a2"/>
    <w:rsid w:val="0028663B"/>
    <w:pPr>
      <w:widowControl w:val="0"/>
      <w:adjustRightInd w:val="0"/>
      <w:spacing w:after="160" w:line="240" w:lineRule="exact"/>
      <w:jc w:val="right"/>
    </w:pPr>
    <w:rPr>
      <w:sz w:val="20"/>
      <w:szCs w:val="20"/>
      <w:lang w:val="en-GB" w:eastAsia="en-US"/>
    </w:rPr>
  </w:style>
  <w:style w:type="paragraph" w:customStyle="1" w:styleId="1b">
    <w:name w:val="Обычный1"/>
    <w:rsid w:val="00850D82"/>
    <w:pPr>
      <w:widowControl w:val="0"/>
      <w:snapToGrid w:val="0"/>
      <w:ind w:firstLine="400"/>
      <w:jc w:val="both"/>
    </w:pPr>
    <w:rPr>
      <w:sz w:val="24"/>
    </w:rPr>
  </w:style>
  <w:style w:type="paragraph" w:customStyle="1" w:styleId="212">
    <w:name w:val="Основной текст 21"/>
    <w:basedOn w:val="a2"/>
    <w:rsid w:val="00850D82"/>
    <w:pPr>
      <w:snapToGrid w:val="0"/>
      <w:spacing w:line="360" w:lineRule="auto"/>
      <w:jc w:val="both"/>
    </w:pPr>
    <w:rPr>
      <w:sz w:val="28"/>
      <w:szCs w:val="20"/>
    </w:rPr>
  </w:style>
  <w:style w:type="paragraph" w:customStyle="1" w:styleId="1c">
    <w:name w:val="Название1"/>
    <w:basedOn w:val="a2"/>
    <w:rsid w:val="00850D82"/>
    <w:pPr>
      <w:jc w:val="center"/>
    </w:pPr>
    <w:rPr>
      <w:b/>
      <w:sz w:val="28"/>
      <w:szCs w:val="20"/>
    </w:rPr>
  </w:style>
  <w:style w:type="paragraph" w:customStyle="1" w:styleId="CharChar23">
    <w:name w:val="Char Char23"/>
    <w:basedOn w:val="a2"/>
    <w:rsid w:val="00673779"/>
    <w:pPr>
      <w:widowControl w:val="0"/>
      <w:adjustRightInd w:val="0"/>
      <w:spacing w:after="160" w:line="240" w:lineRule="exact"/>
      <w:jc w:val="right"/>
    </w:pPr>
    <w:rPr>
      <w:sz w:val="20"/>
      <w:szCs w:val="20"/>
      <w:lang w:val="en-GB" w:eastAsia="en-US"/>
    </w:rPr>
  </w:style>
  <w:style w:type="character" w:customStyle="1" w:styleId="230">
    <w:name w:val="Знак Знак23"/>
    <w:rsid w:val="00A42AAD"/>
    <w:rPr>
      <w:b/>
      <w:bCs/>
      <w:color w:val="FF0000"/>
      <w:sz w:val="24"/>
      <w:szCs w:val="24"/>
      <w:lang w:val="ru-RU" w:eastAsia="ru-RU" w:bidi="ar-SA"/>
    </w:rPr>
  </w:style>
  <w:style w:type="character" w:customStyle="1" w:styleId="220">
    <w:name w:val="Знак Знак22"/>
    <w:rsid w:val="00A42AAD"/>
    <w:rPr>
      <w:rFonts w:eastAsia="Arial Unicode MS"/>
      <w:b/>
      <w:bCs/>
      <w:sz w:val="28"/>
      <w:szCs w:val="24"/>
      <w:lang w:val="ru-RU" w:eastAsia="ru-RU" w:bidi="ar-SA"/>
    </w:rPr>
  </w:style>
  <w:style w:type="character" w:customStyle="1" w:styleId="213">
    <w:name w:val="Знак Знак21"/>
    <w:rsid w:val="00A42AAD"/>
    <w:rPr>
      <w:color w:val="FF0000"/>
      <w:sz w:val="28"/>
      <w:szCs w:val="24"/>
      <w:lang w:val="ru-RU" w:eastAsia="ru-RU" w:bidi="ar-SA"/>
    </w:rPr>
  </w:style>
  <w:style w:type="character" w:customStyle="1" w:styleId="200">
    <w:name w:val="Знак Знак20"/>
    <w:rsid w:val="00A42AAD"/>
    <w:rPr>
      <w:sz w:val="24"/>
      <w:szCs w:val="24"/>
      <w:lang w:val="ru-RU" w:eastAsia="ru-RU" w:bidi="ar-SA"/>
    </w:rPr>
  </w:style>
  <w:style w:type="character" w:customStyle="1" w:styleId="190">
    <w:name w:val="Знак Знак19"/>
    <w:rsid w:val="00A42AAD"/>
    <w:rPr>
      <w:sz w:val="24"/>
      <w:szCs w:val="24"/>
      <w:lang w:val="ru-RU" w:eastAsia="ru-RU" w:bidi="ar-SA"/>
    </w:rPr>
  </w:style>
  <w:style w:type="character" w:customStyle="1" w:styleId="180">
    <w:name w:val="Знак Знак18"/>
    <w:rsid w:val="00A42AAD"/>
    <w:rPr>
      <w:sz w:val="28"/>
      <w:lang w:val="ru-RU" w:eastAsia="ru-RU" w:bidi="ar-SA"/>
    </w:rPr>
  </w:style>
  <w:style w:type="character" w:customStyle="1" w:styleId="hl">
    <w:name w:val="hl"/>
    <w:rsid w:val="00A42AAD"/>
  </w:style>
  <w:style w:type="paragraph" w:customStyle="1" w:styleId="a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autoRedefine/>
    <w:rsid w:val="007437FF"/>
    <w:pPr>
      <w:widowControl w:val="0"/>
      <w:autoSpaceDE w:val="0"/>
      <w:autoSpaceDN w:val="0"/>
      <w:adjustRightInd w:val="0"/>
      <w:spacing w:after="160" w:line="240" w:lineRule="exact"/>
    </w:pPr>
    <w:rPr>
      <w:sz w:val="28"/>
      <w:szCs w:val="20"/>
      <w:lang w:val="en-US" w:eastAsia="en-US"/>
    </w:rPr>
  </w:style>
  <w:style w:type="character" w:customStyle="1" w:styleId="apple-style-span">
    <w:name w:val="apple-style-span"/>
    <w:rsid w:val="008719D0"/>
    <w:rPr>
      <w:rFonts w:cs="Times New Roman"/>
    </w:rPr>
  </w:style>
  <w:style w:type="paragraph" w:customStyle="1" w:styleId="Default">
    <w:name w:val="Default"/>
    <w:rsid w:val="00A75544"/>
    <w:pPr>
      <w:autoSpaceDE w:val="0"/>
      <w:autoSpaceDN w:val="0"/>
      <w:adjustRightInd w:val="0"/>
    </w:pPr>
    <w:rPr>
      <w:rFonts w:ascii="Arial" w:eastAsia="Calibri" w:hAnsi="Arial" w:cs="Arial"/>
      <w:color w:val="000000"/>
      <w:sz w:val="24"/>
      <w:szCs w:val="24"/>
    </w:rPr>
  </w:style>
  <w:style w:type="character" w:customStyle="1" w:styleId="st">
    <w:name w:val="st"/>
    <w:basedOn w:val="a3"/>
    <w:rsid w:val="00EF5707"/>
  </w:style>
  <w:style w:type="paragraph" w:customStyle="1" w:styleId="Style7">
    <w:name w:val="Style7"/>
    <w:basedOn w:val="a2"/>
    <w:rsid w:val="00A32315"/>
    <w:pPr>
      <w:widowControl w:val="0"/>
      <w:autoSpaceDE w:val="0"/>
      <w:autoSpaceDN w:val="0"/>
      <w:adjustRightInd w:val="0"/>
      <w:spacing w:line="326" w:lineRule="exact"/>
    </w:pPr>
    <w:rPr>
      <w:rFonts w:ascii="Franklin Gothic Demi Cond" w:hAnsi="Franklin Gothic Demi Cond"/>
    </w:rPr>
  </w:style>
  <w:style w:type="character" w:customStyle="1" w:styleId="FontStyle19">
    <w:name w:val="Font Style19"/>
    <w:rsid w:val="00A32315"/>
    <w:rPr>
      <w:rFonts w:ascii="Times New Roman" w:hAnsi="Times New Roman" w:cs="Times New Roman"/>
      <w:sz w:val="26"/>
      <w:szCs w:val="26"/>
    </w:rPr>
  </w:style>
  <w:style w:type="character" w:customStyle="1" w:styleId="FontStyle17">
    <w:name w:val="Font Style17"/>
    <w:rsid w:val="00A32315"/>
    <w:rPr>
      <w:rFonts w:ascii="Times New Roman" w:hAnsi="Times New Roman" w:cs="Times New Roman"/>
      <w:b/>
      <w:bCs/>
      <w:sz w:val="26"/>
      <w:szCs w:val="26"/>
    </w:rPr>
  </w:style>
  <w:style w:type="paragraph" w:customStyle="1" w:styleId="affffc">
    <w:name w:val="Обычный текст"/>
    <w:basedOn w:val="a2"/>
    <w:uiPriority w:val="99"/>
    <w:rsid w:val="00577D2C"/>
    <w:rPr>
      <w:rFonts w:ascii="Calibri" w:hAnsi="Calibri"/>
      <w:sz w:val="28"/>
      <w:szCs w:val="28"/>
      <w:lang w:val="en-US" w:eastAsia="en-US" w:bidi="en-US"/>
    </w:rPr>
  </w:style>
  <w:style w:type="paragraph" w:customStyle="1" w:styleId="affffd">
    <w:name w:val="Текст в таблице"/>
    <w:basedOn w:val="a2"/>
    <w:uiPriority w:val="99"/>
    <w:rsid w:val="00577D2C"/>
    <w:pPr>
      <w:keepLines/>
      <w:spacing w:before="40" w:after="40" w:line="288" w:lineRule="auto"/>
    </w:pPr>
    <w:rPr>
      <w:rFonts w:ascii="Calibri" w:hAnsi="Calibri"/>
      <w:sz w:val="22"/>
      <w:szCs w:val="22"/>
      <w:lang w:val="en-US" w:eastAsia="en-US" w:bidi="en-US"/>
    </w:rPr>
  </w:style>
  <w:style w:type="paragraph" w:customStyle="1" w:styleId="affffe">
    <w:name w:val="Маркированный"/>
    <w:basedOn w:val="aff7"/>
    <w:link w:val="afffff"/>
    <w:uiPriority w:val="99"/>
    <w:rsid w:val="00577D2C"/>
    <w:pPr>
      <w:tabs>
        <w:tab w:val="clear" w:pos="7740"/>
        <w:tab w:val="num" w:pos="1070"/>
      </w:tabs>
      <w:spacing w:line="360" w:lineRule="auto"/>
      <w:ind w:left="1070" w:hanging="360"/>
      <w:jc w:val="left"/>
    </w:pPr>
    <w:rPr>
      <w:rFonts w:ascii="Calibri" w:hAnsi="Calibri"/>
      <w:lang w:val="en-US" w:bidi="en-US"/>
    </w:rPr>
  </w:style>
  <w:style w:type="character" w:customStyle="1" w:styleId="afffff">
    <w:name w:val="Маркированный Знак"/>
    <w:link w:val="affffe"/>
    <w:uiPriority w:val="99"/>
    <w:locked/>
    <w:rsid w:val="00577D2C"/>
    <w:rPr>
      <w:rFonts w:ascii="Calibri" w:hAnsi="Calibri"/>
      <w:sz w:val="24"/>
      <w:szCs w:val="24"/>
      <w:lang w:val="en-US" w:eastAsia="en-US" w:bidi="en-US"/>
    </w:rPr>
  </w:style>
  <w:style w:type="paragraph" w:customStyle="1" w:styleId="afffff0">
    <w:name w:val="Обычный статья"/>
    <w:basedOn w:val="a2"/>
    <w:uiPriority w:val="99"/>
    <w:rsid w:val="00577D2C"/>
    <w:rPr>
      <w:rFonts w:ascii="Calibri" w:hAnsi="Calibri"/>
      <w:lang w:val="en-US" w:eastAsia="en-US" w:bidi="en-US"/>
    </w:rPr>
  </w:style>
  <w:style w:type="paragraph" w:customStyle="1" w:styleId="TableCaption">
    <w:name w:val="Table_Caption"/>
    <w:basedOn w:val="a2"/>
    <w:next w:val="a2"/>
    <w:link w:val="TableCaptionChar"/>
    <w:uiPriority w:val="99"/>
    <w:semiHidden/>
    <w:rsid w:val="00577D2C"/>
    <w:pPr>
      <w:keepNext/>
      <w:keepLines/>
      <w:spacing w:before="360" w:after="240" w:line="288" w:lineRule="auto"/>
      <w:ind w:left="2013" w:hanging="1293"/>
    </w:pPr>
  </w:style>
  <w:style w:type="character" w:customStyle="1" w:styleId="TableCaptionChar">
    <w:name w:val="Table_Caption Char"/>
    <w:link w:val="TableCaption"/>
    <w:uiPriority w:val="99"/>
    <w:semiHidden/>
    <w:locked/>
    <w:rsid w:val="00577D2C"/>
    <w:rPr>
      <w:sz w:val="24"/>
      <w:szCs w:val="24"/>
    </w:rPr>
  </w:style>
  <w:style w:type="paragraph" w:customStyle="1" w:styleId="StyleBodyTextJustifiedBefore5ptAfter5pt">
    <w:name w:val="Style Body Text + Justified Before:  5 pt After:  5 pt"/>
    <w:next w:val="a2"/>
    <w:rsid w:val="00BE361C"/>
    <w:pPr>
      <w:numPr>
        <w:numId w:val="4"/>
      </w:numPr>
      <w:spacing w:before="100" w:after="100"/>
      <w:jc w:val="both"/>
    </w:pPr>
    <w:rPr>
      <w:sz w:val="24"/>
    </w:rPr>
  </w:style>
  <w:style w:type="paragraph" w:customStyle="1" w:styleId="StyleBodyTextJustifiedBefore5ptAfter5ptKernat1">
    <w:name w:val="Style Body Text + Justified Before:  5 pt After:  5 pt Kern at 1..."/>
    <w:basedOn w:val="a8"/>
    <w:rsid w:val="00BE361C"/>
    <w:pPr>
      <w:tabs>
        <w:tab w:val="num" w:pos="360"/>
      </w:tabs>
      <w:spacing w:before="100" w:after="100"/>
      <w:ind w:left="360" w:hanging="360"/>
      <w:jc w:val="both"/>
    </w:pPr>
    <w:rPr>
      <w:kern w:val="28"/>
      <w:sz w:val="24"/>
    </w:rPr>
  </w:style>
  <w:style w:type="character" w:customStyle="1" w:styleId="propertyhint">
    <w:name w:val="propertyhint"/>
    <w:rsid w:val="00233715"/>
    <w:rPr>
      <w:rFonts w:ascii="Times New Roman" w:hAnsi="Times New Roman" w:cs="Times New Roman" w:hint="default"/>
      <w:i/>
      <w:iCs/>
      <w:sz w:val="24"/>
      <w:szCs w:val="24"/>
    </w:rPr>
  </w:style>
  <w:style w:type="paragraph" w:customStyle="1" w:styleId="130">
    <w:name w:val="Заголовок 13"/>
    <w:basedOn w:val="a2"/>
    <w:next w:val="a2"/>
    <w:rsid w:val="00591722"/>
    <w:pPr>
      <w:widowControl w:val="0"/>
      <w:tabs>
        <w:tab w:val="left" w:pos="432"/>
        <w:tab w:val="left" w:pos="709"/>
      </w:tabs>
      <w:autoSpaceDE w:val="0"/>
      <w:autoSpaceDN w:val="0"/>
      <w:adjustRightInd w:val="0"/>
      <w:spacing w:before="120" w:after="120"/>
      <w:ind w:left="432" w:right="28" w:hanging="432"/>
      <w:jc w:val="center"/>
    </w:pPr>
    <w:rPr>
      <w:rFonts w:ascii="Arial" w:hAnsi="Arial" w:cs="Arial"/>
      <w:b/>
      <w:bCs/>
      <w:caps/>
      <w:kern w:val="24"/>
      <w:sz w:val="28"/>
      <w:szCs w:val="28"/>
      <w:lang w:val="en-GB"/>
    </w:rPr>
  </w:style>
  <w:style w:type="paragraph" w:customStyle="1" w:styleId="1d">
    <w:name w:val="Абзац списка1"/>
    <w:basedOn w:val="a2"/>
    <w:rsid w:val="00591722"/>
    <w:pPr>
      <w:widowControl w:val="0"/>
      <w:shd w:val="clear" w:color="auto" w:fill="FFFFFF"/>
      <w:ind w:left="720" w:firstLine="709"/>
      <w:contextualSpacing/>
      <w:jc w:val="both"/>
    </w:pPr>
    <w:rPr>
      <w:rFonts w:eastAsia="Calibri"/>
      <w:sz w:val="22"/>
      <w:szCs w:val="22"/>
    </w:rPr>
  </w:style>
  <w:style w:type="paragraph" w:customStyle="1" w:styleId="afffff1">
    <w:name w:val="Содержимое таблицы"/>
    <w:basedOn w:val="a2"/>
    <w:rsid w:val="00591722"/>
    <w:pPr>
      <w:suppressLineNumbers/>
      <w:suppressAutoHyphens/>
      <w:spacing w:line="100" w:lineRule="atLeast"/>
    </w:pPr>
    <w:rPr>
      <w:kern w:val="1"/>
      <w:lang w:eastAsia="ar-SA"/>
    </w:rPr>
  </w:style>
  <w:style w:type="paragraph" w:customStyle="1" w:styleId="ConsNormal0">
    <w:name w:val="ConsNormal"/>
    <w:rsid w:val="00896EF7"/>
    <w:pPr>
      <w:widowControl w:val="0"/>
      <w:ind w:firstLine="720"/>
    </w:pPr>
    <w:rPr>
      <w:rFonts w:ascii="Arial" w:hAnsi="Arial"/>
      <w:snapToGrid w:val="0"/>
    </w:rPr>
  </w:style>
  <w:style w:type="character" w:customStyle="1" w:styleId="ConsPlusNormal0">
    <w:name w:val="ConsPlusNormal Знак"/>
    <w:link w:val="ConsPlusNormal"/>
    <w:locked/>
    <w:rsid w:val="00931EBF"/>
    <w:rPr>
      <w:rFonts w:ascii="Arial" w:hAnsi="Arial" w:cs="Arial"/>
      <w:lang w:val="ru-RU" w:eastAsia="ru-RU" w:bidi="ar-SA"/>
    </w:rPr>
  </w:style>
  <w:style w:type="paragraph" w:customStyle="1" w:styleId="FR4">
    <w:name w:val="FR4"/>
    <w:rsid w:val="00760F41"/>
    <w:pPr>
      <w:widowControl w:val="0"/>
      <w:autoSpaceDE w:val="0"/>
      <w:autoSpaceDN w:val="0"/>
      <w:adjustRightInd w:val="0"/>
      <w:spacing w:line="260" w:lineRule="auto"/>
      <w:ind w:left="40" w:firstLine="680"/>
    </w:pPr>
    <w:rPr>
      <w:sz w:val="28"/>
      <w:szCs w:val="28"/>
    </w:rPr>
  </w:style>
  <w:style w:type="paragraph" w:customStyle="1" w:styleId="1e">
    <w:name w:val="Знак Знак Знак Знак Знак Знак Знак1"/>
    <w:basedOn w:val="a2"/>
    <w:rsid w:val="004D2DBA"/>
    <w:pPr>
      <w:widowControl w:val="0"/>
      <w:adjustRightInd w:val="0"/>
      <w:spacing w:after="160" w:line="240" w:lineRule="exact"/>
      <w:jc w:val="right"/>
    </w:pPr>
    <w:rPr>
      <w:sz w:val="20"/>
      <w:szCs w:val="20"/>
      <w:lang w:val="en-GB" w:eastAsia="en-US"/>
    </w:rPr>
  </w:style>
  <w:style w:type="paragraph" w:styleId="afffff2">
    <w:name w:val="No Spacing"/>
    <w:uiPriority w:val="1"/>
    <w:qFormat/>
    <w:rsid w:val="004D2DBA"/>
    <w:pPr>
      <w:jc w:val="both"/>
    </w:pPr>
    <w:rPr>
      <w:sz w:val="24"/>
      <w:szCs w:val="24"/>
    </w:rPr>
  </w:style>
  <w:style w:type="paragraph" w:customStyle="1" w:styleId="1f">
    <w:name w:val="Знак Знак Знак Знак Знак Знак Знак1"/>
    <w:basedOn w:val="a2"/>
    <w:rsid w:val="009D52B8"/>
    <w:pPr>
      <w:widowControl w:val="0"/>
      <w:adjustRightInd w:val="0"/>
      <w:spacing w:after="160" w:line="240" w:lineRule="exact"/>
      <w:jc w:val="right"/>
    </w:pPr>
    <w:rPr>
      <w:sz w:val="20"/>
      <w:szCs w:val="20"/>
      <w:lang w:val="en-GB" w:eastAsia="en-US"/>
    </w:rPr>
  </w:style>
  <w:style w:type="paragraph" w:customStyle="1" w:styleId="10">
    <w:name w:val="Стиль1"/>
    <w:basedOn w:val="a2"/>
    <w:rsid w:val="009D52B8"/>
    <w:pPr>
      <w:keepNext/>
      <w:keepLines/>
      <w:widowControl w:val="0"/>
      <w:numPr>
        <w:numId w:val="6"/>
      </w:numPr>
      <w:suppressLineNumbers/>
      <w:suppressAutoHyphens/>
      <w:spacing w:after="60"/>
      <w:jc w:val="both"/>
    </w:pPr>
    <w:rPr>
      <w:b/>
      <w:sz w:val="28"/>
    </w:rPr>
  </w:style>
  <w:style w:type="paragraph" w:customStyle="1" w:styleId="2">
    <w:name w:val="Стиль2"/>
    <w:basedOn w:val="2a"/>
    <w:rsid w:val="009D52B8"/>
    <w:pPr>
      <w:keepNext/>
      <w:keepLines/>
      <w:widowControl w:val="0"/>
      <w:numPr>
        <w:ilvl w:val="1"/>
        <w:numId w:val="6"/>
      </w:numPr>
      <w:suppressLineNumbers/>
      <w:tabs>
        <w:tab w:val="clear" w:pos="1701"/>
      </w:tabs>
      <w:suppressAutoHyphens/>
      <w:spacing w:before="0" w:line="240" w:lineRule="auto"/>
    </w:pPr>
    <w:rPr>
      <w:b/>
      <w:sz w:val="24"/>
      <w:szCs w:val="20"/>
      <w:lang w:eastAsia="ru-RU"/>
    </w:rPr>
  </w:style>
  <w:style w:type="paragraph" w:customStyle="1" w:styleId="3">
    <w:name w:val="Стиль3 Знак"/>
    <w:basedOn w:val="22"/>
    <w:rsid w:val="009D52B8"/>
    <w:pPr>
      <w:widowControl w:val="0"/>
      <w:numPr>
        <w:ilvl w:val="2"/>
        <w:numId w:val="6"/>
      </w:numPr>
      <w:adjustRightInd w:val="0"/>
      <w:spacing w:after="0" w:line="240" w:lineRule="auto"/>
      <w:jc w:val="both"/>
    </w:pPr>
    <w:rPr>
      <w:szCs w:val="20"/>
    </w:rPr>
  </w:style>
  <w:style w:type="paragraph" w:customStyle="1" w:styleId="a">
    <w:name w:val="АД_Список абв"/>
    <w:basedOn w:val="a2"/>
    <w:rsid w:val="009D52B8"/>
    <w:pPr>
      <w:numPr>
        <w:numId w:val="7"/>
      </w:numPr>
      <w:jc w:val="both"/>
    </w:pPr>
  </w:style>
  <w:style w:type="paragraph" w:customStyle="1" w:styleId="a0">
    <w:name w:val="Список нум."/>
    <w:basedOn w:val="a2"/>
    <w:rsid w:val="009D52B8"/>
    <w:pPr>
      <w:keepNext/>
      <w:numPr>
        <w:numId w:val="8"/>
      </w:numPr>
      <w:tabs>
        <w:tab w:val="left" w:pos="1701"/>
      </w:tabs>
      <w:spacing w:before="120" w:after="120" w:line="360" w:lineRule="auto"/>
    </w:pPr>
    <w:rPr>
      <w:rFonts w:ascii="Arial" w:hAnsi="Arial"/>
      <w:szCs w:val="20"/>
    </w:rPr>
  </w:style>
  <w:style w:type="paragraph" w:customStyle="1" w:styleId="221">
    <w:name w:val="Заголовок 22"/>
    <w:basedOn w:val="a2"/>
    <w:next w:val="a2"/>
    <w:rsid w:val="009D52B8"/>
    <w:pPr>
      <w:keepNext/>
      <w:keepLines/>
      <w:widowControl w:val="0"/>
      <w:tabs>
        <w:tab w:val="left" w:pos="576"/>
        <w:tab w:val="left" w:pos="709"/>
      </w:tabs>
      <w:autoSpaceDE w:val="0"/>
      <w:autoSpaceDN w:val="0"/>
      <w:adjustRightInd w:val="0"/>
      <w:spacing w:after="120"/>
      <w:ind w:left="576" w:right="851" w:hanging="576"/>
    </w:pPr>
    <w:rPr>
      <w:rFonts w:ascii="Arial" w:hAnsi="Arial" w:cs="Arial"/>
      <w:color w:val="000000"/>
      <w:kern w:val="24"/>
      <w:sz w:val="22"/>
      <w:szCs w:val="22"/>
      <w:lang w:val="en-GB"/>
    </w:rPr>
  </w:style>
  <w:style w:type="paragraph" w:customStyle="1" w:styleId="1f0">
    <w:name w:val="ÂåðõÊîëîíòèòóë.Âåðõíèé êîëîíòèòóë1"/>
    <w:basedOn w:val="a2"/>
    <w:rsid w:val="009D52B8"/>
    <w:pPr>
      <w:tabs>
        <w:tab w:val="center" w:pos="4153"/>
        <w:tab w:val="right" w:pos="8306"/>
      </w:tabs>
      <w:autoSpaceDE w:val="0"/>
      <w:autoSpaceDN w:val="0"/>
      <w:adjustRightInd w:val="0"/>
      <w:ind w:firstLine="720"/>
      <w:jc w:val="both"/>
    </w:pPr>
    <w:rPr>
      <w:rFonts w:ascii="Arial" w:hAnsi="Arial" w:cs="Arial"/>
      <w:sz w:val="20"/>
      <w:szCs w:val="20"/>
    </w:rPr>
  </w:style>
  <w:style w:type="character" w:customStyle="1" w:styleId="afffff3">
    <w:name w:val="Гипертекстовая ссылка"/>
    <w:uiPriority w:val="99"/>
    <w:rsid w:val="009D52B8"/>
    <w:rPr>
      <w:rFonts w:cs="Times New Roman"/>
      <w:b/>
      <w:bCs/>
      <w:color w:val="106BBE"/>
      <w:sz w:val="26"/>
      <w:szCs w:val="26"/>
    </w:rPr>
  </w:style>
  <w:style w:type="paragraph" w:customStyle="1" w:styleId="afffff4">
    <w:name w:val="Комментарий"/>
    <w:basedOn w:val="a2"/>
    <w:next w:val="a2"/>
    <w:uiPriority w:val="99"/>
    <w:rsid w:val="009D52B8"/>
    <w:pPr>
      <w:widowControl w:val="0"/>
      <w:autoSpaceDE w:val="0"/>
      <w:autoSpaceDN w:val="0"/>
      <w:adjustRightInd w:val="0"/>
      <w:spacing w:before="75"/>
      <w:jc w:val="both"/>
    </w:pPr>
    <w:rPr>
      <w:rFonts w:ascii="Arial" w:hAnsi="Arial" w:cs="Arial"/>
      <w:color w:val="353842"/>
      <w:shd w:val="clear" w:color="auto" w:fill="F0F0F0"/>
    </w:rPr>
  </w:style>
  <w:style w:type="character" w:customStyle="1" w:styleId="FontStyle34">
    <w:name w:val="Font Style34"/>
    <w:uiPriority w:val="99"/>
    <w:rsid w:val="009D52B8"/>
    <w:rPr>
      <w:rFonts w:ascii="Times New Roman" w:hAnsi="Times New Roman" w:cs="Times New Roman"/>
      <w:sz w:val="38"/>
      <w:szCs w:val="38"/>
    </w:rPr>
  </w:style>
  <w:style w:type="paragraph" w:customStyle="1" w:styleId="1f1">
    <w:name w:val="Текст1"/>
    <w:basedOn w:val="a2"/>
    <w:rsid w:val="009D52B8"/>
    <w:pPr>
      <w:suppressAutoHyphens/>
    </w:pPr>
    <w:rPr>
      <w:rFonts w:ascii="Courier New" w:hAnsi="Courier New"/>
      <w:sz w:val="20"/>
      <w:szCs w:val="20"/>
      <w:lang w:eastAsia="ar-SA"/>
    </w:rPr>
  </w:style>
  <w:style w:type="paragraph" w:customStyle="1" w:styleId="afffff5">
    <w:name w:val="Нормальный (таблица)"/>
    <w:basedOn w:val="a2"/>
    <w:next w:val="a2"/>
    <w:uiPriority w:val="99"/>
    <w:rsid w:val="009D52B8"/>
    <w:pPr>
      <w:widowControl w:val="0"/>
      <w:autoSpaceDE w:val="0"/>
      <w:autoSpaceDN w:val="0"/>
      <w:adjustRightInd w:val="0"/>
      <w:jc w:val="both"/>
    </w:pPr>
    <w:rPr>
      <w:rFonts w:ascii="Arial" w:hAnsi="Arial" w:cs="Arial"/>
    </w:rPr>
  </w:style>
  <w:style w:type="paragraph" w:customStyle="1" w:styleId="afffff6">
    <w:name w:val="Прижатый влево"/>
    <w:basedOn w:val="a2"/>
    <w:next w:val="a2"/>
    <w:uiPriority w:val="99"/>
    <w:rsid w:val="009D52B8"/>
    <w:pPr>
      <w:widowControl w:val="0"/>
      <w:autoSpaceDE w:val="0"/>
      <w:autoSpaceDN w:val="0"/>
      <w:adjustRightInd w:val="0"/>
    </w:pPr>
    <w:rPr>
      <w:rFonts w:ascii="Arial" w:hAnsi="Arial" w:cs="Arial"/>
    </w:rPr>
  </w:style>
  <w:style w:type="character" w:customStyle="1" w:styleId="afff1">
    <w:name w:val="Абзац списка Знак"/>
    <w:link w:val="afff0"/>
    <w:uiPriority w:val="34"/>
    <w:locked/>
    <w:rsid w:val="00AF175E"/>
    <w:rPr>
      <w:rFonts w:ascii="Calibri" w:eastAsia="Calibri" w:hAnsi="Calibri"/>
      <w:sz w:val="22"/>
      <w:szCs w:val="22"/>
      <w:lang w:eastAsia="en-US"/>
    </w:rPr>
  </w:style>
  <w:style w:type="character" w:customStyle="1" w:styleId="apple-converted-space">
    <w:name w:val="apple-converted-space"/>
    <w:basedOn w:val="a3"/>
    <w:rsid w:val="00AF175E"/>
  </w:style>
  <w:style w:type="paragraph" w:customStyle="1" w:styleId="231">
    <w:name w:val="Заголовок 23"/>
    <w:basedOn w:val="a2"/>
    <w:next w:val="a2"/>
    <w:rsid w:val="00FD221D"/>
    <w:pPr>
      <w:keepNext/>
      <w:keepLines/>
      <w:widowControl w:val="0"/>
      <w:tabs>
        <w:tab w:val="left" w:pos="576"/>
        <w:tab w:val="left" w:pos="709"/>
      </w:tabs>
      <w:autoSpaceDE w:val="0"/>
      <w:autoSpaceDN w:val="0"/>
      <w:adjustRightInd w:val="0"/>
      <w:spacing w:after="120"/>
      <w:ind w:left="576" w:right="851" w:hanging="576"/>
    </w:pPr>
    <w:rPr>
      <w:rFonts w:ascii="Arial" w:hAnsi="Arial" w:cs="Arial"/>
      <w:color w:val="000000"/>
      <w:kern w:val="24"/>
      <w:sz w:val="22"/>
      <w:szCs w:val="22"/>
      <w:lang w:val="en-GB"/>
    </w:rPr>
  </w:style>
  <w:style w:type="paragraph" w:customStyle="1" w:styleId="240">
    <w:name w:val="Заголовок 24"/>
    <w:basedOn w:val="a2"/>
    <w:next w:val="a2"/>
    <w:rsid w:val="00DC4C1C"/>
    <w:pPr>
      <w:keepNext/>
      <w:keepLines/>
      <w:widowControl w:val="0"/>
      <w:tabs>
        <w:tab w:val="left" w:pos="576"/>
        <w:tab w:val="left" w:pos="709"/>
      </w:tabs>
      <w:autoSpaceDE w:val="0"/>
      <w:autoSpaceDN w:val="0"/>
      <w:adjustRightInd w:val="0"/>
      <w:spacing w:after="120"/>
      <w:ind w:left="576" w:right="851" w:hanging="576"/>
    </w:pPr>
    <w:rPr>
      <w:rFonts w:ascii="Arial" w:hAnsi="Arial" w:cs="Arial"/>
      <w:color w:val="000000"/>
      <w:kern w:val="24"/>
      <w:sz w:val="22"/>
      <w:szCs w:val="22"/>
      <w:lang w:val="en-GB"/>
    </w:rPr>
  </w:style>
  <w:style w:type="paragraph" w:customStyle="1" w:styleId="250">
    <w:name w:val="Заголовок 25"/>
    <w:basedOn w:val="a2"/>
    <w:next w:val="a2"/>
    <w:rsid w:val="00111142"/>
    <w:pPr>
      <w:keepNext/>
      <w:keepLines/>
      <w:widowControl w:val="0"/>
      <w:tabs>
        <w:tab w:val="left" w:pos="576"/>
        <w:tab w:val="left" w:pos="709"/>
      </w:tabs>
      <w:autoSpaceDE w:val="0"/>
      <w:autoSpaceDN w:val="0"/>
      <w:adjustRightInd w:val="0"/>
      <w:spacing w:after="120"/>
      <w:ind w:left="576" w:right="851" w:hanging="576"/>
    </w:pPr>
    <w:rPr>
      <w:rFonts w:ascii="Arial" w:hAnsi="Arial" w:cs="Arial"/>
      <w:color w:val="000000"/>
      <w:kern w:val="24"/>
      <w:sz w:val="22"/>
      <w:szCs w:val="22"/>
      <w:lang w:val="en-GB"/>
    </w:rPr>
  </w:style>
  <w:style w:type="paragraph" w:customStyle="1" w:styleId="260">
    <w:name w:val="Заголовок 26"/>
    <w:basedOn w:val="a2"/>
    <w:next w:val="a2"/>
    <w:rsid w:val="00192161"/>
    <w:pPr>
      <w:keepNext/>
      <w:keepLines/>
      <w:widowControl w:val="0"/>
      <w:tabs>
        <w:tab w:val="left" w:pos="576"/>
        <w:tab w:val="left" w:pos="709"/>
      </w:tabs>
      <w:autoSpaceDE w:val="0"/>
      <w:autoSpaceDN w:val="0"/>
      <w:adjustRightInd w:val="0"/>
      <w:spacing w:after="120"/>
      <w:ind w:left="576" w:right="851" w:hanging="576"/>
    </w:pPr>
    <w:rPr>
      <w:rFonts w:ascii="Arial" w:hAnsi="Arial" w:cs="Arial"/>
      <w:color w:val="000000"/>
      <w:kern w:val="24"/>
      <w:sz w:val="22"/>
      <w:szCs w:val="22"/>
      <w:lang w:val="en-GB"/>
    </w:rPr>
  </w:style>
  <w:style w:type="table" w:customStyle="1" w:styleId="1f2">
    <w:name w:val="Сетка таблицы1"/>
    <w:basedOn w:val="a4"/>
    <w:next w:val="affff9"/>
    <w:uiPriority w:val="59"/>
    <w:rsid w:val="00CA391E"/>
    <w:pPr>
      <w:jc w:val="center"/>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e">
    <w:name w:val="Сетка таблицы2"/>
    <w:basedOn w:val="a4"/>
    <w:next w:val="affff9"/>
    <w:uiPriority w:val="59"/>
    <w:rsid w:val="00EF6E3A"/>
    <w:pPr>
      <w:jc w:val="center"/>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b">
    <w:name w:val="Сетка таблицы3"/>
    <w:basedOn w:val="a4"/>
    <w:next w:val="affff9"/>
    <w:uiPriority w:val="59"/>
    <w:rsid w:val="00615353"/>
    <w:pPr>
      <w:jc w:val="center"/>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6">
    <w:name w:val="Сетка таблицы4"/>
    <w:basedOn w:val="a4"/>
    <w:next w:val="affff9"/>
    <w:uiPriority w:val="59"/>
    <w:rsid w:val="00F31D9B"/>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
    <w:name w:val="Сетка таблицы5"/>
    <w:basedOn w:val="a4"/>
    <w:next w:val="affff9"/>
    <w:uiPriority w:val="59"/>
    <w:rsid w:val="00041893"/>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4"/>
    <w:next w:val="affff9"/>
    <w:uiPriority w:val="59"/>
    <w:rsid w:val="009C58CB"/>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4"/>
    <w:next w:val="affff9"/>
    <w:uiPriority w:val="59"/>
    <w:rsid w:val="00AF1324"/>
    <w:pPr>
      <w:jc w:val="center"/>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qFormat/>
    <w:rsid w:val="00BE69CD"/>
    <w:rPr>
      <w:rFonts w:ascii="Times New Roman" w:hAnsi="Times New Roman" w:cs="Times New Roman"/>
      <w:color w:val="000000"/>
      <w:sz w:val="26"/>
      <w:szCs w:val="26"/>
    </w:rPr>
  </w:style>
  <w:style w:type="paragraph" w:customStyle="1" w:styleId="Style6">
    <w:name w:val="Style6"/>
    <w:basedOn w:val="a2"/>
    <w:qFormat/>
    <w:rsid w:val="00BE69CD"/>
    <w:pPr>
      <w:widowControl w:val="0"/>
      <w:suppressAutoHyphens/>
      <w:spacing w:line="337" w:lineRule="exact"/>
      <w:ind w:firstLine="720"/>
      <w:jc w:val="both"/>
    </w:pPr>
    <w:rPr>
      <w:rFonts w:cs="Calibri"/>
      <w:color w:val="00000A"/>
      <w:lang w:eastAsia="ar-SA"/>
    </w:rPr>
  </w:style>
  <w:style w:type="character" w:customStyle="1" w:styleId="FontStyle12">
    <w:name w:val="Font Style12"/>
    <w:qFormat/>
    <w:rsid w:val="00BE69CD"/>
    <w:rPr>
      <w:rFonts w:ascii="Times New Roman" w:hAnsi="Times New Roman" w:cs="Times New Roman"/>
      <w:b/>
      <w:bCs/>
      <w:color w:val="000000"/>
      <w:sz w:val="26"/>
      <w:szCs w:val="26"/>
    </w:rPr>
  </w:style>
  <w:style w:type="character" w:customStyle="1" w:styleId="UnresolvedMention">
    <w:name w:val="Unresolved Mention"/>
    <w:basedOn w:val="a3"/>
    <w:uiPriority w:val="99"/>
    <w:semiHidden/>
    <w:unhideWhenUsed/>
    <w:rsid w:val="00E06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8160">
      <w:bodyDiv w:val="1"/>
      <w:marLeft w:val="0"/>
      <w:marRight w:val="0"/>
      <w:marTop w:val="0"/>
      <w:marBottom w:val="0"/>
      <w:divBdr>
        <w:top w:val="none" w:sz="0" w:space="0" w:color="auto"/>
        <w:left w:val="none" w:sz="0" w:space="0" w:color="auto"/>
        <w:bottom w:val="none" w:sz="0" w:space="0" w:color="auto"/>
        <w:right w:val="none" w:sz="0" w:space="0" w:color="auto"/>
      </w:divBdr>
    </w:div>
    <w:div w:id="34237068">
      <w:bodyDiv w:val="1"/>
      <w:marLeft w:val="0"/>
      <w:marRight w:val="0"/>
      <w:marTop w:val="0"/>
      <w:marBottom w:val="0"/>
      <w:divBdr>
        <w:top w:val="none" w:sz="0" w:space="0" w:color="auto"/>
        <w:left w:val="none" w:sz="0" w:space="0" w:color="auto"/>
        <w:bottom w:val="none" w:sz="0" w:space="0" w:color="auto"/>
        <w:right w:val="none" w:sz="0" w:space="0" w:color="auto"/>
      </w:divBdr>
    </w:div>
    <w:div w:id="34816512">
      <w:bodyDiv w:val="1"/>
      <w:marLeft w:val="0"/>
      <w:marRight w:val="0"/>
      <w:marTop w:val="0"/>
      <w:marBottom w:val="0"/>
      <w:divBdr>
        <w:top w:val="none" w:sz="0" w:space="0" w:color="auto"/>
        <w:left w:val="none" w:sz="0" w:space="0" w:color="auto"/>
        <w:bottom w:val="none" w:sz="0" w:space="0" w:color="auto"/>
        <w:right w:val="none" w:sz="0" w:space="0" w:color="auto"/>
      </w:divBdr>
    </w:div>
    <w:div w:id="40057679">
      <w:bodyDiv w:val="1"/>
      <w:marLeft w:val="0"/>
      <w:marRight w:val="0"/>
      <w:marTop w:val="0"/>
      <w:marBottom w:val="0"/>
      <w:divBdr>
        <w:top w:val="none" w:sz="0" w:space="0" w:color="auto"/>
        <w:left w:val="none" w:sz="0" w:space="0" w:color="auto"/>
        <w:bottom w:val="none" w:sz="0" w:space="0" w:color="auto"/>
        <w:right w:val="none" w:sz="0" w:space="0" w:color="auto"/>
      </w:divBdr>
    </w:div>
    <w:div w:id="55279141">
      <w:bodyDiv w:val="1"/>
      <w:marLeft w:val="0"/>
      <w:marRight w:val="0"/>
      <w:marTop w:val="0"/>
      <w:marBottom w:val="0"/>
      <w:divBdr>
        <w:top w:val="none" w:sz="0" w:space="0" w:color="auto"/>
        <w:left w:val="none" w:sz="0" w:space="0" w:color="auto"/>
        <w:bottom w:val="none" w:sz="0" w:space="0" w:color="auto"/>
        <w:right w:val="none" w:sz="0" w:space="0" w:color="auto"/>
      </w:divBdr>
    </w:div>
    <w:div w:id="65230548">
      <w:bodyDiv w:val="1"/>
      <w:marLeft w:val="0"/>
      <w:marRight w:val="0"/>
      <w:marTop w:val="0"/>
      <w:marBottom w:val="0"/>
      <w:divBdr>
        <w:top w:val="none" w:sz="0" w:space="0" w:color="auto"/>
        <w:left w:val="none" w:sz="0" w:space="0" w:color="auto"/>
        <w:bottom w:val="none" w:sz="0" w:space="0" w:color="auto"/>
        <w:right w:val="none" w:sz="0" w:space="0" w:color="auto"/>
      </w:divBdr>
    </w:div>
    <w:div w:id="99303046">
      <w:bodyDiv w:val="1"/>
      <w:marLeft w:val="0"/>
      <w:marRight w:val="0"/>
      <w:marTop w:val="0"/>
      <w:marBottom w:val="0"/>
      <w:divBdr>
        <w:top w:val="none" w:sz="0" w:space="0" w:color="auto"/>
        <w:left w:val="none" w:sz="0" w:space="0" w:color="auto"/>
        <w:bottom w:val="none" w:sz="0" w:space="0" w:color="auto"/>
        <w:right w:val="none" w:sz="0" w:space="0" w:color="auto"/>
      </w:divBdr>
    </w:div>
    <w:div w:id="101152430">
      <w:bodyDiv w:val="1"/>
      <w:marLeft w:val="0"/>
      <w:marRight w:val="0"/>
      <w:marTop w:val="0"/>
      <w:marBottom w:val="0"/>
      <w:divBdr>
        <w:top w:val="none" w:sz="0" w:space="0" w:color="auto"/>
        <w:left w:val="none" w:sz="0" w:space="0" w:color="auto"/>
        <w:bottom w:val="none" w:sz="0" w:space="0" w:color="auto"/>
        <w:right w:val="none" w:sz="0" w:space="0" w:color="auto"/>
      </w:divBdr>
    </w:div>
    <w:div w:id="127358447">
      <w:bodyDiv w:val="1"/>
      <w:marLeft w:val="0"/>
      <w:marRight w:val="0"/>
      <w:marTop w:val="0"/>
      <w:marBottom w:val="0"/>
      <w:divBdr>
        <w:top w:val="none" w:sz="0" w:space="0" w:color="auto"/>
        <w:left w:val="none" w:sz="0" w:space="0" w:color="auto"/>
        <w:bottom w:val="none" w:sz="0" w:space="0" w:color="auto"/>
        <w:right w:val="none" w:sz="0" w:space="0" w:color="auto"/>
      </w:divBdr>
    </w:div>
    <w:div w:id="130291689">
      <w:bodyDiv w:val="1"/>
      <w:marLeft w:val="0"/>
      <w:marRight w:val="0"/>
      <w:marTop w:val="0"/>
      <w:marBottom w:val="0"/>
      <w:divBdr>
        <w:top w:val="none" w:sz="0" w:space="0" w:color="auto"/>
        <w:left w:val="none" w:sz="0" w:space="0" w:color="auto"/>
        <w:bottom w:val="none" w:sz="0" w:space="0" w:color="auto"/>
        <w:right w:val="none" w:sz="0" w:space="0" w:color="auto"/>
      </w:divBdr>
    </w:div>
    <w:div w:id="133912098">
      <w:bodyDiv w:val="1"/>
      <w:marLeft w:val="0"/>
      <w:marRight w:val="0"/>
      <w:marTop w:val="0"/>
      <w:marBottom w:val="0"/>
      <w:divBdr>
        <w:top w:val="none" w:sz="0" w:space="0" w:color="auto"/>
        <w:left w:val="none" w:sz="0" w:space="0" w:color="auto"/>
        <w:bottom w:val="none" w:sz="0" w:space="0" w:color="auto"/>
        <w:right w:val="none" w:sz="0" w:space="0" w:color="auto"/>
      </w:divBdr>
    </w:div>
    <w:div w:id="136656314">
      <w:bodyDiv w:val="1"/>
      <w:marLeft w:val="0"/>
      <w:marRight w:val="0"/>
      <w:marTop w:val="0"/>
      <w:marBottom w:val="0"/>
      <w:divBdr>
        <w:top w:val="none" w:sz="0" w:space="0" w:color="auto"/>
        <w:left w:val="none" w:sz="0" w:space="0" w:color="auto"/>
        <w:bottom w:val="none" w:sz="0" w:space="0" w:color="auto"/>
        <w:right w:val="none" w:sz="0" w:space="0" w:color="auto"/>
      </w:divBdr>
    </w:div>
    <w:div w:id="139732333">
      <w:bodyDiv w:val="1"/>
      <w:marLeft w:val="0"/>
      <w:marRight w:val="0"/>
      <w:marTop w:val="0"/>
      <w:marBottom w:val="0"/>
      <w:divBdr>
        <w:top w:val="none" w:sz="0" w:space="0" w:color="auto"/>
        <w:left w:val="none" w:sz="0" w:space="0" w:color="auto"/>
        <w:bottom w:val="none" w:sz="0" w:space="0" w:color="auto"/>
        <w:right w:val="none" w:sz="0" w:space="0" w:color="auto"/>
      </w:divBdr>
    </w:div>
    <w:div w:id="181556722">
      <w:bodyDiv w:val="1"/>
      <w:marLeft w:val="0"/>
      <w:marRight w:val="0"/>
      <w:marTop w:val="0"/>
      <w:marBottom w:val="0"/>
      <w:divBdr>
        <w:top w:val="none" w:sz="0" w:space="0" w:color="auto"/>
        <w:left w:val="none" w:sz="0" w:space="0" w:color="auto"/>
        <w:bottom w:val="none" w:sz="0" w:space="0" w:color="auto"/>
        <w:right w:val="none" w:sz="0" w:space="0" w:color="auto"/>
      </w:divBdr>
    </w:div>
    <w:div w:id="201789731">
      <w:bodyDiv w:val="1"/>
      <w:marLeft w:val="0"/>
      <w:marRight w:val="0"/>
      <w:marTop w:val="0"/>
      <w:marBottom w:val="0"/>
      <w:divBdr>
        <w:top w:val="none" w:sz="0" w:space="0" w:color="auto"/>
        <w:left w:val="none" w:sz="0" w:space="0" w:color="auto"/>
        <w:bottom w:val="none" w:sz="0" w:space="0" w:color="auto"/>
        <w:right w:val="none" w:sz="0" w:space="0" w:color="auto"/>
      </w:divBdr>
    </w:div>
    <w:div w:id="226838975">
      <w:bodyDiv w:val="1"/>
      <w:marLeft w:val="0"/>
      <w:marRight w:val="0"/>
      <w:marTop w:val="0"/>
      <w:marBottom w:val="0"/>
      <w:divBdr>
        <w:top w:val="none" w:sz="0" w:space="0" w:color="auto"/>
        <w:left w:val="none" w:sz="0" w:space="0" w:color="auto"/>
        <w:bottom w:val="none" w:sz="0" w:space="0" w:color="auto"/>
        <w:right w:val="none" w:sz="0" w:space="0" w:color="auto"/>
      </w:divBdr>
    </w:div>
    <w:div w:id="239757419">
      <w:bodyDiv w:val="1"/>
      <w:marLeft w:val="0"/>
      <w:marRight w:val="0"/>
      <w:marTop w:val="0"/>
      <w:marBottom w:val="0"/>
      <w:divBdr>
        <w:top w:val="none" w:sz="0" w:space="0" w:color="auto"/>
        <w:left w:val="none" w:sz="0" w:space="0" w:color="auto"/>
        <w:bottom w:val="none" w:sz="0" w:space="0" w:color="auto"/>
        <w:right w:val="none" w:sz="0" w:space="0" w:color="auto"/>
      </w:divBdr>
      <w:divsChild>
        <w:div w:id="319696359">
          <w:marLeft w:val="0"/>
          <w:marRight w:val="0"/>
          <w:marTop w:val="0"/>
          <w:marBottom w:val="0"/>
          <w:divBdr>
            <w:top w:val="none" w:sz="0" w:space="0" w:color="auto"/>
            <w:left w:val="none" w:sz="0" w:space="0" w:color="auto"/>
            <w:bottom w:val="none" w:sz="0" w:space="0" w:color="auto"/>
            <w:right w:val="none" w:sz="0" w:space="0" w:color="auto"/>
          </w:divBdr>
        </w:div>
        <w:div w:id="342785824">
          <w:marLeft w:val="0"/>
          <w:marRight w:val="0"/>
          <w:marTop w:val="0"/>
          <w:marBottom w:val="0"/>
          <w:divBdr>
            <w:top w:val="none" w:sz="0" w:space="0" w:color="auto"/>
            <w:left w:val="none" w:sz="0" w:space="0" w:color="auto"/>
            <w:bottom w:val="none" w:sz="0" w:space="0" w:color="auto"/>
            <w:right w:val="none" w:sz="0" w:space="0" w:color="auto"/>
          </w:divBdr>
        </w:div>
      </w:divsChild>
    </w:div>
    <w:div w:id="252208217">
      <w:bodyDiv w:val="1"/>
      <w:marLeft w:val="0"/>
      <w:marRight w:val="0"/>
      <w:marTop w:val="0"/>
      <w:marBottom w:val="0"/>
      <w:divBdr>
        <w:top w:val="none" w:sz="0" w:space="0" w:color="auto"/>
        <w:left w:val="none" w:sz="0" w:space="0" w:color="auto"/>
        <w:bottom w:val="none" w:sz="0" w:space="0" w:color="auto"/>
        <w:right w:val="none" w:sz="0" w:space="0" w:color="auto"/>
      </w:divBdr>
    </w:div>
    <w:div w:id="260602302">
      <w:bodyDiv w:val="1"/>
      <w:marLeft w:val="0"/>
      <w:marRight w:val="0"/>
      <w:marTop w:val="0"/>
      <w:marBottom w:val="0"/>
      <w:divBdr>
        <w:top w:val="none" w:sz="0" w:space="0" w:color="auto"/>
        <w:left w:val="none" w:sz="0" w:space="0" w:color="auto"/>
        <w:bottom w:val="none" w:sz="0" w:space="0" w:color="auto"/>
        <w:right w:val="none" w:sz="0" w:space="0" w:color="auto"/>
      </w:divBdr>
    </w:div>
    <w:div w:id="276911439">
      <w:bodyDiv w:val="1"/>
      <w:marLeft w:val="0"/>
      <w:marRight w:val="0"/>
      <w:marTop w:val="0"/>
      <w:marBottom w:val="0"/>
      <w:divBdr>
        <w:top w:val="none" w:sz="0" w:space="0" w:color="auto"/>
        <w:left w:val="none" w:sz="0" w:space="0" w:color="auto"/>
        <w:bottom w:val="none" w:sz="0" w:space="0" w:color="auto"/>
        <w:right w:val="none" w:sz="0" w:space="0" w:color="auto"/>
      </w:divBdr>
    </w:div>
    <w:div w:id="288631719">
      <w:bodyDiv w:val="1"/>
      <w:marLeft w:val="0"/>
      <w:marRight w:val="0"/>
      <w:marTop w:val="0"/>
      <w:marBottom w:val="0"/>
      <w:divBdr>
        <w:top w:val="none" w:sz="0" w:space="0" w:color="auto"/>
        <w:left w:val="none" w:sz="0" w:space="0" w:color="auto"/>
        <w:bottom w:val="none" w:sz="0" w:space="0" w:color="auto"/>
        <w:right w:val="none" w:sz="0" w:space="0" w:color="auto"/>
      </w:divBdr>
    </w:div>
    <w:div w:id="293827579">
      <w:bodyDiv w:val="1"/>
      <w:marLeft w:val="0"/>
      <w:marRight w:val="0"/>
      <w:marTop w:val="0"/>
      <w:marBottom w:val="0"/>
      <w:divBdr>
        <w:top w:val="none" w:sz="0" w:space="0" w:color="auto"/>
        <w:left w:val="none" w:sz="0" w:space="0" w:color="auto"/>
        <w:bottom w:val="none" w:sz="0" w:space="0" w:color="auto"/>
        <w:right w:val="none" w:sz="0" w:space="0" w:color="auto"/>
      </w:divBdr>
    </w:div>
    <w:div w:id="310476688">
      <w:bodyDiv w:val="1"/>
      <w:marLeft w:val="0"/>
      <w:marRight w:val="0"/>
      <w:marTop w:val="0"/>
      <w:marBottom w:val="0"/>
      <w:divBdr>
        <w:top w:val="none" w:sz="0" w:space="0" w:color="auto"/>
        <w:left w:val="none" w:sz="0" w:space="0" w:color="auto"/>
        <w:bottom w:val="none" w:sz="0" w:space="0" w:color="auto"/>
        <w:right w:val="none" w:sz="0" w:space="0" w:color="auto"/>
      </w:divBdr>
    </w:div>
    <w:div w:id="313145656">
      <w:bodyDiv w:val="1"/>
      <w:marLeft w:val="0"/>
      <w:marRight w:val="0"/>
      <w:marTop w:val="0"/>
      <w:marBottom w:val="0"/>
      <w:divBdr>
        <w:top w:val="none" w:sz="0" w:space="0" w:color="auto"/>
        <w:left w:val="none" w:sz="0" w:space="0" w:color="auto"/>
        <w:bottom w:val="none" w:sz="0" w:space="0" w:color="auto"/>
        <w:right w:val="none" w:sz="0" w:space="0" w:color="auto"/>
      </w:divBdr>
    </w:div>
    <w:div w:id="332027786">
      <w:bodyDiv w:val="1"/>
      <w:marLeft w:val="0"/>
      <w:marRight w:val="0"/>
      <w:marTop w:val="0"/>
      <w:marBottom w:val="0"/>
      <w:divBdr>
        <w:top w:val="none" w:sz="0" w:space="0" w:color="auto"/>
        <w:left w:val="none" w:sz="0" w:space="0" w:color="auto"/>
        <w:bottom w:val="none" w:sz="0" w:space="0" w:color="auto"/>
        <w:right w:val="none" w:sz="0" w:space="0" w:color="auto"/>
      </w:divBdr>
    </w:div>
    <w:div w:id="342053167">
      <w:bodyDiv w:val="1"/>
      <w:marLeft w:val="0"/>
      <w:marRight w:val="0"/>
      <w:marTop w:val="0"/>
      <w:marBottom w:val="0"/>
      <w:divBdr>
        <w:top w:val="none" w:sz="0" w:space="0" w:color="auto"/>
        <w:left w:val="none" w:sz="0" w:space="0" w:color="auto"/>
        <w:bottom w:val="none" w:sz="0" w:space="0" w:color="auto"/>
        <w:right w:val="none" w:sz="0" w:space="0" w:color="auto"/>
      </w:divBdr>
    </w:div>
    <w:div w:id="348259043">
      <w:bodyDiv w:val="1"/>
      <w:marLeft w:val="0"/>
      <w:marRight w:val="0"/>
      <w:marTop w:val="0"/>
      <w:marBottom w:val="0"/>
      <w:divBdr>
        <w:top w:val="none" w:sz="0" w:space="0" w:color="auto"/>
        <w:left w:val="none" w:sz="0" w:space="0" w:color="auto"/>
        <w:bottom w:val="none" w:sz="0" w:space="0" w:color="auto"/>
        <w:right w:val="none" w:sz="0" w:space="0" w:color="auto"/>
      </w:divBdr>
    </w:div>
    <w:div w:id="366875071">
      <w:bodyDiv w:val="1"/>
      <w:marLeft w:val="0"/>
      <w:marRight w:val="0"/>
      <w:marTop w:val="0"/>
      <w:marBottom w:val="0"/>
      <w:divBdr>
        <w:top w:val="none" w:sz="0" w:space="0" w:color="auto"/>
        <w:left w:val="none" w:sz="0" w:space="0" w:color="auto"/>
        <w:bottom w:val="none" w:sz="0" w:space="0" w:color="auto"/>
        <w:right w:val="none" w:sz="0" w:space="0" w:color="auto"/>
      </w:divBdr>
    </w:div>
    <w:div w:id="378214887">
      <w:bodyDiv w:val="1"/>
      <w:marLeft w:val="0"/>
      <w:marRight w:val="0"/>
      <w:marTop w:val="0"/>
      <w:marBottom w:val="0"/>
      <w:divBdr>
        <w:top w:val="none" w:sz="0" w:space="0" w:color="auto"/>
        <w:left w:val="none" w:sz="0" w:space="0" w:color="auto"/>
        <w:bottom w:val="none" w:sz="0" w:space="0" w:color="auto"/>
        <w:right w:val="none" w:sz="0" w:space="0" w:color="auto"/>
      </w:divBdr>
    </w:div>
    <w:div w:id="380372252">
      <w:bodyDiv w:val="1"/>
      <w:marLeft w:val="0"/>
      <w:marRight w:val="0"/>
      <w:marTop w:val="0"/>
      <w:marBottom w:val="0"/>
      <w:divBdr>
        <w:top w:val="none" w:sz="0" w:space="0" w:color="auto"/>
        <w:left w:val="none" w:sz="0" w:space="0" w:color="auto"/>
        <w:bottom w:val="none" w:sz="0" w:space="0" w:color="auto"/>
        <w:right w:val="none" w:sz="0" w:space="0" w:color="auto"/>
      </w:divBdr>
    </w:div>
    <w:div w:id="381097544">
      <w:bodyDiv w:val="1"/>
      <w:marLeft w:val="0"/>
      <w:marRight w:val="0"/>
      <w:marTop w:val="0"/>
      <w:marBottom w:val="0"/>
      <w:divBdr>
        <w:top w:val="none" w:sz="0" w:space="0" w:color="auto"/>
        <w:left w:val="none" w:sz="0" w:space="0" w:color="auto"/>
        <w:bottom w:val="none" w:sz="0" w:space="0" w:color="auto"/>
        <w:right w:val="none" w:sz="0" w:space="0" w:color="auto"/>
      </w:divBdr>
    </w:div>
    <w:div w:id="422149133">
      <w:bodyDiv w:val="1"/>
      <w:marLeft w:val="0"/>
      <w:marRight w:val="0"/>
      <w:marTop w:val="0"/>
      <w:marBottom w:val="0"/>
      <w:divBdr>
        <w:top w:val="none" w:sz="0" w:space="0" w:color="auto"/>
        <w:left w:val="none" w:sz="0" w:space="0" w:color="auto"/>
        <w:bottom w:val="none" w:sz="0" w:space="0" w:color="auto"/>
        <w:right w:val="none" w:sz="0" w:space="0" w:color="auto"/>
      </w:divBdr>
    </w:div>
    <w:div w:id="472019421">
      <w:bodyDiv w:val="1"/>
      <w:marLeft w:val="0"/>
      <w:marRight w:val="0"/>
      <w:marTop w:val="0"/>
      <w:marBottom w:val="0"/>
      <w:divBdr>
        <w:top w:val="none" w:sz="0" w:space="0" w:color="auto"/>
        <w:left w:val="none" w:sz="0" w:space="0" w:color="auto"/>
        <w:bottom w:val="none" w:sz="0" w:space="0" w:color="auto"/>
        <w:right w:val="none" w:sz="0" w:space="0" w:color="auto"/>
      </w:divBdr>
    </w:div>
    <w:div w:id="480276483">
      <w:bodyDiv w:val="1"/>
      <w:marLeft w:val="0"/>
      <w:marRight w:val="0"/>
      <w:marTop w:val="0"/>
      <w:marBottom w:val="0"/>
      <w:divBdr>
        <w:top w:val="none" w:sz="0" w:space="0" w:color="auto"/>
        <w:left w:val="none" w:sz="0" w:space="0" w:color="auto"/>
        <w:bottom w:val="none" w:sz="0" w:space="0" w:color="auto"/>
        <w:right w:val="none" w:sz="0" w:space="0" w:color="auto"/>
      </w:divBdr>
    </w:div>
    <w:div w:id="519853242">
      <w:bodyDiv w:val="1"/>
      <w:marLeft w:val="0"/>
      <w:marRight w:val="0"/>
      <w:marTop w:val="0"/>
      <w:marBottom w:val="0"/>
      <w:divBdr>
        <w:top w:val="none" w:sz="0" w:space="0" w:color="auto"/>
        <w:left w:val="none" w:sz="0" w:space="0" w:color="auto"/>
        <w:bottom w:val="none" w:sz="0" w:space="0" w:color="auto"/>
        <w:right w:val="none" w:sz="0" w:space="0" w:color="auto"/>
      </w:divBdr>
    </w:div>
    <w:div w:id="543953446">
      <w:bodyDiv w:val="1"/>
      <w:marLeft w:val="0"/>
      <w:marRight w:val="0"/>
      <w:marTop w:val="0"/>
      <w:marBottom w:val="0"/>
      <w:divBdr>
        <w:top w:val="none" w:sz="0" w:space="0" w:color="auto"/>
        <w:left w:val="none" w:sz="0" w:space="0" w:color="auto"/>
        <w:bottom w:val="none" w:sz="0" w:space="0" w:color="auto"/>
        <w:right w:val="none" w:sz="0" w:space="0" w:color="auto"/>
      </w:divBdr>
    </w:div>
    <w:div w:id="553005660">
      <w:bodyDiv w:val="1"/>
      <w:marLeft w:val="0"/>
      <w:marRight w:val="0"/>
      <w:marTop w:val="0"/>
      <w:marBottom w:val="0"/>
      <w:divBdr>
        <w:top w:val="none" w:sz="0" w:space="0" w:color="auto"/>
        <w:left w:val="none" w:sz="0" w:space="0" w:color="auto"/>
        <w:bottom w:val="none" w:sz="0" w:space="0" w:color="auto"/>
        <w:right w:val="none" w:sz="0" w:space="0" w:color="auto"/>
      </w:divBdr>
    </w:div>
    <w:div w:id="602760390">
      <w:bodyDiv w:val="1"/>
      <w:marLeft w:val="0"/>
      <w:marRight w:val="0"/>
      <w:marTop w:val="0"/>
      <w:marBottom w:val="0"/>
      <w:divBdr>
        <w:top w:val="none" w:sz="0" w:space="0" w:color="auto"/>
        <w:left w:val="none" w:sz="0" w:space="0" w:color="auto"/>
        <w:bottom w:val="none" w:sz="0" w:space="0" w:color="auto"/>
        <w:right w:val="none" w:sz="0" w:space="0" w:color="auto"/>
      </w:divBdr>
    </w:div>
    <w:div w:id="604967007">
      <w:bodyDiv w:val="1"/>
      <w:marLeft w:val="0"/>
      <w:marRight w:val="0"/>
      <w:marTop w:val="0"/>
      <w:marBottom w:val="0"/>
      <w:divBdr>
        <w:top w:val="none" w:sz="0" w:space="0" w:color="auto"/>
        <w:left w:val="none" w:sz="0" w:space="0" w:color="auto"/>
        <w:bottom w:val="none" w:sz="0" w:space="0" w:color="auto"/>
        <w:right w:val="none" w:sz="0" w:space="0" w:color="auto"/>
      </w:divBdr>
    </w:div>
    <w:div w:id="623997554">
      <w:bodyDiv w:val="1"/>
      <w:marLeft w:val="0"/>
      <w:marRight w:val="0"/>
      <w:marTop w:val="0"/>
      <w:marBottom w:val="0"/>
      <w:divBdr>
        <w:top w:val="none" w:sz="0" w:space="0" w:color="auto"/>
        <w:left w:val="none" w:sz="0" w:space="0" w:color="auto"/>
        <w:bottom w:val="none" w:sz="0" w:space="0" w:color="auto"/>
        <w:right w:val="none" w:sz="0" w:space="0" w:color="auto"/>
      </w:divBdr>
    </w:div>
    <w:div w:id="634876379">
      <w:bodyDiv w:val="1"/>
      <w:marLeft w:val="0"/>
      <w:marRight w:val="0"/>
      <w:marTop w:val="0"/>
      <w:marBottom w:val="0"/>
      <w:divBdr>
        <w:top w:val="none" w:sz="0" w:space="0" w:color="auto"/>
        <w:left w:val="none" w:sz="0" w:space="0" w:color="auto"/>
        <w:bottom w:val="none" w:sz="0" w:space="0" w:color="auto"/>
        <w:right w:val="none" w:sz="0" w:space="0" w:color="auto"/>
      </w:divBdr>
    </w:div>
    <w:div w:id="651451105">
      <w:bodyDiv w:val="1"/>
      <w:marLeft w:val="0"/>
      <w:marRight w:val="0"/>
      <w:marTop w:val="0"/>
      <w:marBottom w:val="0"/>
      <w:divBdr>
        <w:top w:val="none" w:sz="0" w:space="0" w:color="auto"/>
        <w:left w:val="none" w:sz="0" w:space="0" w:color="auto"/>
        <w:bottom w:val="none" w:sz="0" w:space="0" w:color="auto"/>
        <w:right w:val="none" w:sz="0" w:space="0" w:color="auto"/>
      </w:divBdr>
    </w:div>
    <w:div w:id="658384155">
      <w:bodyDiv w:val="1"/>
      <w:marLeft w:val="0"/>
      <w:marRight w:val="0"/>
      <w:marTop w:val="0"/>
      <w:marBottom w:val="0"/>
      <w:divBdr>
        <w:top w:val="none" w:sz="0" w:space="0" w:color="auto"/>
        <w:left w:val="none" w:sz="0" w:space="0" w:color="auto"/>
        <w:bottom w:val="none" w:sz="0" w:space="0" w:color="auto"/>
        <w:right w:val="none" w:sz="0" w:space="0" w:color="auto"/>
      </w:divBdr>
    </w:div>
    <w:div w:id="677199279">
      <w:bodyDiv w:val="1"/>
      <w:marLeft w:val="0"/>
      <w:marRight w:val="0"/>
      <w:marTop w:val="0"/>
      <w:marBottom w:val="0"/>
      <w:divBdr>
        <w:top w:val="none" w:sz="0" w:space="0" w:color="auto"/>
        <w:left w:val="none" w:sz="0" w:space="0" w:color="auto"/>
        <w:bottom w:val="none" w:sz="0" w:space="0" w:color="auto"/>
        <w:right w:val="none" w:sz="0" w:space="0" w:color="auto"/>
      </w:divBdr>
    </w:div>
    <w:div w:id="699162084">
      <w:bodyDiv w:val="1"/>
      <w:marLeft w:val="0"/>
      <w:marRight w:val="0"/>
      <w:marTop w:val="0"/>
      <w:marBottom w:val="0"/>
      <w:divBdr>
        <w:top w:val="none" w:sz="0" w:space="0" w:color="auto"/>
        <w:left w:val="none" w:sz="0" w:space="0" w:color="auto"/>
        <w:bottom w:val="none" w:sz="0" w:space="0" w:color="auto"/>
        <w:right w:val="none" w:sz="0" w:space="0" w:color="auto"/>
      </w:divBdr>
      <w:divsChild>
        <w:div w:id="592861758">
          <w:marLeft w:val="0"/>
          <w:marRight w:val="0"/>
          <w:marTop w:val="0"/>
          <w:marBottom w:val="0"/>
          <w:divBdr>
            <w:top w:val="none" w:sz="0" w:space="0" w:color="auto"/>
            <w:left w:val="none" w:sz="0" w:space="0" w:color="auto"/>
            <w:bottom w:val="none" w:sz="0" w:space="0" w:color="auto"/>
            <w:right w:val="none" w:sz="0" w:space="0" w:color="auto"/>
          </w:divBdr>
        </w:div>
      </w:divsChild>
    </w:div>
    <w:div w:id="713971015">
      <w:bodyDiv w:val="1"/>
      <w:marLeft w:val="0"/>
      <w:marRight w:val="0"/>
      <w:marTop w:val="0"/>
      <w:marBottom w:val="0"/>
      <w:divBdr>
        <w:top w:val="none" w:sz="0" w:space="0" w:color="auto"/>
        <w:left w:val="none" w:sz="0" w:space="0" w:color="auto"/>
        <w:bottom w:val="none" w:sz="0" w:space="0" w:color="auto"/>
        <w:right w:val="none" w:sz="0" w:space="0" w:color="auto"/>
      </w:divBdr>
    </w:div>
    <w:div w:id="719205543">
      <w:bodyDiv w:val="1"/>
      <w:marLeft w:val="0"/>
      <w:marRight w:val="0"/>
      <w:marTop w:val="0"/>
      <w:marBottom w:val="0"/>
      <w:divBdr>
        <w:top w:val="none" w:sz="0" w:space="0" w:color="auto"/>
        <w:left w:val="none" w:sz="0" w:space="0" w:color="auto"/>
        <w:bottom w:val="none" w:sz="0" w:space="0" w:color="auto"/>
        <w:right w:val="none" w:sz="0" w:space="0" w:color="auto"/>
      </w:divBdr>
    </w:div>
    <w:div w:id="727847775">
      <w:bodyDiv w:val="1"/>
      <w:marLeft w:val="0"/>
      <w:marRight w:val="0"/>
      <w:marTop w:val="0"/>
      <w:marBottom w:val="0"/>
      <w:divBdr>
        <w:top w:val="none" w:sz="0" w:space="0" w:color="auto"/>
        <w:left w:val="none" w:sz="0" w:space="0" w:color="auto"/>
        <w:bottom w:val="none" w:sz="0" w:space="0" w:color="auto"/>
        <w:right w:val="none" w:sz="0" w:space="0" w:color="auto"/>
      </w:divBdr>
    </w:div>
    <w:div w:id="740176656">
      <w:bodyDiv w:val="1"/>
      <w:marLeft w:val="0"/>
      <w:marRight w:val="0"/>
      <w:marTop w:val="0"/>
      <w:marBottom w:val="0"/>
      <w:divBdr>
        <w:top w:val="none" w:sz="0" w:space="0" w:color="auto"/>
        <w:left w:val="none" w:sz="0" w:space="0" w:color="auto"/>
        <w:bottom w:val="none" w:sz="0" w:space="0" w:color="auto"/>
        <w:right w:val="none" w:sz="0" w:space="0" w:color="auto"/>
      </w:divBdr>
    </w:div>
    <w:div w:id="750388599">
      <w:bodyDiv w:val="1"/>
      <w:marLeft w:val="0"/>
      <w:marRight w:val="0"/>
      <w:marTop w:val="0"/>
      <w:marBottom w:val="0"/>
      <w:divBdr>
        <w:top w:val="none" w:sz="0" w:space="0" w:color="auto"/>
        <w:left w:val="none" w:sz="0" w:space="0" w:color="auto"/>
        <w:bottom w:val="none" w:sz="0" w:space="0" w:color="auto"/>
        <w:right w:val="none" w:sz="0" w:space="0" w:color="auto"/>
      </w:divBdr>
    </w:div>
    <w:div w:id="757168280">
      <w:bodyDiv w:val="1"/>
      <w:marLeft w:val="0"/>
      <w:marRight w:val="0"/>
      <w:marTop w:val="0"/>
      <w:marBottom w:val="0"/>
      <w:divBdr>
        <w:top w:val="none" w:sz="0" w:space="0" w:color="auto"/>
        <w:left w:val="none" w:sz="0" w:space="0" w:color="auto"/>
        <w:bottom w:val="none" w:sz="0" w:space="0" w:color="auto"/>
        <w:right w:val="none" w:sz="0" w:space="0" w:color="auto"/>
      </w:divBdr>
    </w:div>
    <w:div w:id="768886579">
      <w:bodyDiv w:val="1"/>
      <w:marLeft w:val="0"/>
      <w:marRight w:val="0"/>
      <w:marTop w:val="0"/>
      <w:marBottom w:val="0"/>
      <w:divBdr>
        <w:top w:val="none" w:sz="0" w:space="0" w:color="auto"/>
        <w:left w:val="none" w:sz="0" w:space="0" w:color="auto"/>
        <w:bottom w:val="none" w:sz="0" w:space="0" w:color="auto"/>
        <w:right w:val="none" w:sz="0" w:space="0" w:color="auto"/>
      </w:divBdr>
    </w:div>
    <w:div w:id="772869485">
      <w:bodyDiv w:val="1"/>
      <w:marLeft w:val="0"/>
      <w:marRight w:val="0"/>
      <w:marTop w:val="0"/>
      <w:marBottom w:val="0"/>
      <w:divBdr>
        <w:top w:val="none" w:sz="0" w:space="0" w:color="auto"/>
        <w:left w:val="none" w:sz="0" w:space="0" w:color="auto"/>
        <w:bottom w:val="none" w:sz="0" w:space="0" w:color="auto"/>
        <w:right w:val="none" w:sz="0" w:space="0" w:color="auto"/>
      </w:divBdr>
    </w:div>
    <w:div w:id="797722058">
      <w:bodyDiv w:val="1"/>
      <w:marLeft w:val="0"/>
      <w:marRight w:val="0"/>
      <w:marTop w:val="0"/>
      <w:marBottom w:val="0"/>
      <w:divBdr>
        <w:top w:val="none" w:sz="0" w:space="0" w:color="auto"/>
        <w:left w:val="none" w:sz="0" w:space="0" w:color="auto"/>
        <w:bottom w:val="none" w:sz="0" w:space="0" w:color="auto"/>
        <w:right w:val="none" w:sz="0" w:space="0" w:color="auto"/>
      </w:divBdr>
    </w:div>
    <w:div w:id="831259512">
      <w:bodyDiv w:val="1"/>
      <w:marLeft w:val="0"/>
      <w:marRight w:val="0"/>
      <w:marTop w:val="0"/>
      <w:marBottom w:val="0"/>
      <w:divBdr>
        <w:top w:val="none" w:sz="0" w:space="0" w:color="auto"/>
        <w:left w:val="none" w:sz="0" w:space="0" w:color="auto"/>
        <w:bottom w:val="none" w:sz="0" w:space="0" w:color="auto"/>
        <w:right w:val="none" w:sz="0" w:space="0" w:color="auto"/>
      </w:divBdr>
    </w:div>
    <w:div w:id="854467562">
      <w:bodyDiv w:val="1"/>
      <w:marLeft w:val="0"/>
      <w:marRight w:val="0"/>
      <w:marTop w:val="0"/>
      <w:marBottom w:val="0"/>
      <w:divBdr>
        <w:top w:val="none" w:sz="0" w:space="0" w:color="auto"/>
        <w:left w:val="none" w:sz="0" w:space="0" w:color="auto"/>
        <w:bottom w:val="none" w:sz="0" w:space="0" w:color="auto"/>
        <w:right w:val="none" w:sz="0" w:space="0" w:color="auto"/>
      </w:divBdr>
    </w:div>
    <w:div w:id="858272866">
      <w:bodyDiv w:val="1"/>
      <w:marLeft w:val="0"/>
      <w:marRight w:val="0"/>
      <w:marTop w:val="0"/>
      <w:marBottom w:val="0"/>
      <w:divBdr>
        <w:top w:val="none" w:sz="0" w:space="0" w:color="auto"/>
        <w:left w:val="none" w:sz="0" w:space="0" w:color="auto"/>
        <w:bottom w:val="none" w:sz="0" w:space="0" w:color="auto"/>
        <w:right w:val="none" w:sz="0" w:space="0" w:color="auto"/>
      </w:divBdr>
    </w:div>
    <w:div w:id="872153765">
      <w:bodyDiv w:val="1"/>
      <w:marLeft w:val="0"/>
      <w:marRight w:val="0"/>
      <w:marTop w:val="0"/>
      <w:marBottom w:val="0"/>
      <w:divBdr>
        <w:top w:val="none" w:sz="0" w:space="0" w:color="auto"/>
        <w:left w:val="none" w:sz="0" w:space="0" w:color="auto"/>
        <w:bottom w:val="none" w:sz="0" w:space="0" w:color="auto"/>
        <w:right w:val="none" w:sz="0" w:space="0" w:color="auto"/>
      </w:divBdr>
    </w:div>
    <w:div w:id="881669040">
      <w:bodyDiv w:val="1"/>
      <w:marLeft w:val="0"/>
      <w:marRight w:val="0"/>
      <w:marTop w:val="0"/>
      <w:marBottom w:val="0"/>
      <w:divBdr>
        <w:top w:val="none" w:sz="0" w:space="0" w:color="auto"/>
        <w:left w:val="none" w:sz="0" w:space="0" w:color="auto"/>
        <w:bottom w:val="none" w:sz="0" w:space="0" w:color="auto"/>
        <w:right w:val="none" w:sz="0" w:space="0" w:color="auto"/>
      </w:divBdr>
    </w:div>
    <w:div w:id="905913606">
      <w:bodyDiv w:val="1"/>
      <w:marLeft w:val="0"/>
      <w:marRight w:val="0"/>
      <w:marTop w:val="0"/>
      <w:marBottom w:val="0"/>
      <w:divBdr>
        <w:top w:val="none" w:sz="0" w:space="0" w:color="auto"/>
        <w:left w:val="none" w:sz="0" w:space="0" w:color="auto"/>
        <w:bottom w:val="none" w:sz="0" w:space="0" w:color="auto"/>
        <w:right w:val="none" w:sz="0" w:space="0" w:color="auto"/>
      </w:divBdr>
    </w:div>
    <w:div w:id="955671891">
      <w:bodyDiv w:val="1"/>
      <w:marLeft w:val="0"/>
      <w:marRight w:val="0"/>
      <w:marTop w:val="0"/>
      <w:marBottom w:val="0"/>
      <w:divBdr>
        <w:top w:val="none" w:sz="0" w:space="0" w:color="auto"/>
        <w:left w:val="none" w:sz="0" w:space="0" w:color="auto"/>
        <w:bottom w:val="none" w:sz="0" w:space="0" w:color="auto"/>
        <w:right w:val="none" w:sz="0" w:space="0" w:color="auto"/>
      </w:divBdr>
    </w:div>
    <w:div w:id="967978389">
      <w:bodyDiv w:val="1"/>
      <w:marLeft w:val="0"/>
      <w:marRight w:val="0"/>
      <w:marTop w:val="0"/>
      <w:marBottom w:val="0"/>
      <w:divBdr>
        <w:top w:val="none" w:sz="0" w:space="0" w:color="auto"/>
        <w:left w:val="none" w:sz="0" w:space="0" w:color="auto"/>
        <w:bottom w:val="none" w:sz="0" w:space="0" w:color="auto"/>
        <w:right w:val="none" w:sz="0" w:space="0" w:color="auto"/>
      </w:divBdr>
    </w:div>
    <w:div w:id="972442858">
      <w:bodyDiv w:val="1"/>
      <w:marLeft w:val="0"/>
      <w:marRight w:val="0"/>
      <w:marTop w:val="0"/>
      <w:marBottom w:val="0"/>
      <w:divBdr>
        <w:top w:val="none" w:sz="0" w:space="0" w:color="auto"/>
        <w:left w:val="none" w:sz="0" w:space="0" w:color="auto"/>
        <w:bottom w:val="none" w:sz="0" w:space="0" w:color="auto"/>
        <w:right w:val="none" w:sz="0" w:space="0" w:color="auto"/>
      </w:divBdr>
    </w:div>
    <w:div w:id="981470742">
      <w:bodyDiv w:val="1"/>
      <w:marLeft w:val="0"/>
      <w:marRight w:val="0"/>
      <w:marTop w:val="0"/>
      <w:marBottom w:val="0"/>
      <w:divBdr>
        <w:top w:val="none" w:sz="0" w:space="0" w:color="auto"/>
        <w:left w:val="none" w:sz="0" w:space="0" w:color="auto"/>
        <w:bottom w:val="none" w:sz="0" w:space="0" w:color="auto"/>
        <w:right w:val="none" w:sz="0" w:space="0" w:color="auto"/>
      </w:divBdr>
    </w:div>
    <w:div w:id="982781761">
      <w:bodyDiv w:val="1"/>
      <w:marLeft w:val="0"/>
      <w:marRight w:val="0"/>
      <w:marTop w:val="0"/>
      <w:marBottom w:val="0"/>
      <w:divBdr>
        <w:top w:val="none" w:sz="0" w:space="0" w:color="auto"/>
        <w:left w:val="none" w:sz="0" w:space="0" w:color="auto"/>
        <w:bottom w:val="none" w:sz="0" w:space="0" w:color="auto"/>
        <w:right w:val="none" w:sz="0" w:space="0" w:color="auto"/>
      </w:divBdr>
    </w:div>
    <w:div w:id="982856010">
      <w:bodyDiv w:val="1"/>
      <w:marLeft w:val="0"/>
      <w:marRight w:val="0"/>
      <w:marTop w:val="0"/>
      <w:marBottom w:val="0"/>
      <w:divBdr>
        <w:top w:val="none" w:sz="0" w:space="0" w:color="auto"/>
        <w:left w:val="none" w:sz="0" w:space="0" w:color="auto"/>
        <w:bottom w:val="none" w:sz="0" w:space="0" w:color="auto"/>
        <w:right w:val="none" w:sz="0" w:space="0" w:color="auto"/>
      </w:divBdr>
    </w:div>
    <w:div w:id="1003817415">
      <w:bodyDiv w:val="1"/>
      <w:marLeft w:val="0"/>
      <w:marRight w:val="0"/>
      <w:marTop w:val="0"/>
      <w:marBottom w:val="0"/>
      <w:divBdr>
        <w:top w:val="none" w:sz="0" w:space="0" w:color="auto"/>
        <w:left w:val="none" w:sz="0" w:space="0" w:color="auto"/>
        <w:bottom w:val="none" w:sz="0" w:space="0" w:color="auto"/>
        <w:right w:val="none" w:sz="0" w:space="0" w:color="auto"/>
      </w:divBdr>
    </w:div>
    <w:div w:id="1027176618">
      <w:bodyDiv w:val="1"/>
      <w:marLeft w:val="0"/>
      <w:marRight w:val="0"/>
      <w:marTop w:val="0"/>
      <w:marBottom w:val="0"/>
      <w:divBdr>
        <w:top w:val="none" w:sz="0" w:space="0" w:color="auto"/>
        <w:left w:val="none" w:sz="0" w:space="0" w:color="auto"/>
        <w:bottom w:val="none" w:sz="0" w:space="0" w:color="auto"/>
        <w:right w:val="none" w:sz="0" w:space="0" w:color="auto"/>
      </w:divBdr>
    </w:div>
    <w:div w:id="1035229815">
      <w:bodyDiv w:val="1"/>
      <w:marLeft w:val="0"/>
      <w:marRight w:val="0"/>
      <w:marTop w:val="0"/>
      <w:marBottom w:val="0"/>
      <w:divBdr>
        <w:top w:val="none" w:sz="0" w:space="0" w:color="auto"/>
        <w:left w:val="none" w:sz="0" w:space="0" w:color="auto"/>
        <w:bottom w:val="none" w:sz="0" w:space="0" w:color="auto"/>
        <w:right w:val="none" w:sz="0" w:space="0" w:color="auto"/>
      </w:divBdr>
    </w:div>
    <w:div w:id="1049308411">
      <w:bodyDiv w:val="1"/>
      <w:marLeft w:val="0"/>
      <w:marRight w:val="0"/>
      <w:marTop w:val="0"/>
      <w:marBottom w:val="0"/>
      <w:divBdr>
        <w:top w:val="none" w:sz="0" w:space="0" w:color="auto"/>
        <w:left w:val="none" w:sz="0" w:space="0" w:color="auto"/>
        <w:bottom w:val="none" w:sz="0" w:space="0" w:color="auto"/>
        <w:right w:val="none" w:sz="0" w:space="0" w:color="auto"/>
      </w:divBdr>
    </w:div>
    <w:div w:id="1097945252">
      <w:bodyDiv w:val="1"/>
      <w:marLeft w:val="0"/>
      <w:marRight w:val="0"/>
      <w:marTop w:val="0"/>
      <w:marBottom w:val="0"/>
      <w:divBdr>
        <w:top w:val="none" w:sz="0" w:space="0" w:color="auto"/>
        <w:left w:val="none" w:sz="0" w:space="0" w:color="auto"/>
        <w:bottom w:val="none" w:sz="0" w:space="0" w:color="auto"/>
        <w:right w:val="none" w:sz="0" w:space="0" w:color="auto"/>
      </w:divBdr>
    </w:div>
    <w:div w:id="1123813671">
      <w:bodyDiv w:val="1"/>
      <w:marLeft w:val="0"/>
      <w:marRight w:val="0"/>
      <w:marTop w:val="0"/>
      <w:marBottom w:val="0"/>
      <w:divBdr>
        <w:top w:val="none" w:sz="0" w:space="0" w:color="auto"/>
        <w:left w:val="none" w:sz="0" w:space="0" w:color="auto"/>
        <w:bottom w:val="none" w:sz="0" w:space="0" w:color="auto"/>
        <w:right w:val="none" w:sz="0" w:space="0" w:color="auto"/>
      </w:divBdr>
    </w:div>
    <w:div w:id="1134520970">
      <w:bodyDiv w:val="1"/>
      <w:marLeft w:val="0"/>
      <w:marRight w:val="0"/>
      <w:marTop w:val="0"/>
      <w:marBottom w:val="0"/>
      <w:divBdr>
        <w:top w:val="none" w:sz="0" w:space="0" w:color="auto"/>
        <w:left w:val="none" w:sz="0" w:space="0" w:color="auto"/>
        <w:bottom w:val="none" w:sz="0" w:space="0" w:color="auto"/>
        <w:right w:val="none" w:sz="0" w:space="0" w:color="auto"/>
      </w:divBdr>
    </w:div>
    <w:div w:id="1160273795">
      <w:bodyDiv w:val="1"/>
      <w:marLeft w:val="0"/>
      <w:marRight w:val="0"/>
      <w:marTop w:val="0"/>
      <w:marBottom w:val="0"/>
      <w:divBdr>
        <w:top w:val="none" w:sz="0" w:space="0" w:color="auto"/>
        <w:left w:val="none" w:sz="0" w:space="0" w:color="auto"/>
        <w:bottom w:val="none" w:sz="0" w:space="0" w:color="auto"/>
        <w:right w:val="none" w:sz="0" w:space="0" w:color="auto"/>
      </w:divBdr>
    </w:div>
    <w:div w:id="1176074534">
      <w:bodyDiv w:val="1"/>
      <w:marLeft w:val="0"/>
      <w:marRight w:val="0"/>
      <w:marTop w:val="0"/>
      <w:marBottom w:val="0"/>
      <w:divBdr>
        <w:top w:val="none" w:sz="0" w:space="0" w:color="auto"/>
        <w:left w:val="none" w:sz="0" w:space="0" w:color="auto"/>
        <w:bottom w:val="none" w:sz="0" w:space="0" w:color="auto"/>
        <w:right w:val="none" w:sz="0" w:space="0" w:color="auto"/>
      </w:divBdr>
    </w:div>
    <w:div w:id="1186558864">
      <w:bodyDiv w:val="1"/>
      <w:marLeft w:val="0"/>
      <w:marRight w:val="0"/>
      <w:marTop w:val="0"/>
      <w:marBottom w:val="0"/>
      <w:divBdr>
        <w:top w:val="none" w:sz="0" w:space="0" w:color="auto"/>
        <w:left w:val="none" w:sz="0" w:space="0" w:color="auto"/>
        <w:bottom w:val="none" w:sz="0" w:space="0" w:color="auto"/>
        <w:right w:val="none" w:sz="0" w:space="0" w:color="auto"/>
      </w:divBdr>
    </w:div>
    <w:div w:id="1196771860">
      <w:bodyDiv w:val="1"/>
      <w:marLeft w:val="0"/>
      <w:marRight w:val="0"/>
      <w:marTop w:val="0"/>
      <w:marBottom w:val="0"/>
      <w:divBdr>
        <w:top w:val="none" w:sz="0" w:space="0" w:color="auto"/>
        <w:left w:val="none" w:sz="0" w:space="0" w:color="auto"/>
        <w:bottom w:val="none" w:sz="0" w:space="0" w:color="auto"/>
        <w:right w:val="none" w:sz="0" w:space="0" w:color="auto"/>
      </w:divBdr>
    </w:div>
    <w:div w:id="1200240760">
      <w:bodyDiv w:val="1"/>
      <w:marLeft w:val="0"/>
      <w:marRight w:val="0"/>
      <w:marTop w:val="0"/>
      <w:marBottom w:val="0"/>
      <w:divBdr>
        <w:top w:val="none" w:sz="0" w:space="0" w:color="auto"/>
        <w:left w:val="none" w:sz="0" w:space="0" w:color="auto"/>
        <w:bottom w:val="none" w:sz="0" w:space="0" w:color="auto"/>
        <w:right w:val="none" w:sz="0" w:space="0" w:color="auto"/>
      </w:divBdr>
    </w:div>
    <w:div w:id="1232156755">
      <w:bodyDiv w:val="1"/>
      <w:marLeft w:val="0"/>
      <w:marRight w:val="0"/>
      <w:marTop w:val="0"/>
      <w:marBottom w:val="0"/>
      <w:divBdr>
        <w:top w:val="none" w:sz="0" w:space="0" w:color="auto"/>
        <w:left w:val="none" w:sz="0" w:space="0" w:color="auto"/>
        <w:bottom w:val="none" w:sz="0" w:space="0" w:color="auto"/>
        <w:right w:val="none" w:sz="0" w:space="0" w:color="auto"/>
      </w:divBdr>
    </w:div>
    <w:div w:id="1266575780">
      <w:bodyDiv w:val="1"/>
      <w:marLeft w:val="0"/>
      <w:marRight w:val="0"/>
      <w:marTop w:val="0"/>
      <w:marBottom w:val="0"/>
      <w:divBdr>
        <w:top w:val="none" w:sz="0" w:space="0" w:color="auto"/>
        <w:left w:val="none" w:sz="0" w:space="0" w:color="auto"/>
        <w:bottom w:val="none" w:sz="0" w:space="0" w:color="auto"/>
        <w:right w:val="none" w:sz="0" w:space="0" w:color="auto"/>
      </w:divBdr>
    </w:div>
    <w:div w:id="1302347995">
      <w:bodyDiv w:val="1"/>
      <w:marLeft w:val="0"/>
      <w:marRight w:val="0"/>
      <w:marTop w:val="0"/>
      <w:marBottom w:val="0"/>
      <w:divBdr>
        <w:top w:val="none" w:sz="0" w:space="0" w:color="auto"/>
        <w:left w:val="none" w:sz="0" w:space="0" w:color="auto"/>
        <w:bottom w:val="none" w:sz="0" w:space="0" w:color="auto"/>
        <w:right w:val="none" w:sz="0" w:space="0" w:color="auto"/>
      </w:divBdr>
    </w:div>
    <w:div w:id="1314138882">
      <w:bodyDiv w:val="1"/>
      <w:marLeft w:val="0"/>
      <w:marRight w:val="0"/>
      <w:marTop w:val="0"/>
      <w:marBottom w:val="0"/>
      <w:divBdr>
        <w:top w:val="none" w:sz="0" w:space="0" w:color="auto"/>
        <w:left w:val="none" w:sz="0" w:space="0" w:color="auto"/>
        <w:bottom w:val="none" w:sz="0" w:space="0" w:color="auto"/>
        <w:right w:val="none" w:sz="0" w:space="0" w:color="auto"/>
      </w:divBdr>
    </w:div>
    <w:div w:id="1363163758">
      <w:bodyDiv w:val="1"/>
      <w:marLeft w:val="0"/>
      <w:marRight w:val="0"/>
      <w:marTop w:val="0"/>
      <w:marBottom w:val="0"/>
      <w:divBdr>
        <w:top w:val="none" w:sz="0" w:space="0" w:color="auto"/>
        <w:left w:val="none" w:sz="0" w:space="0" w:color="auto"/>
        <w:bottom w:val="none" w:sz="0" w:space="0" w:color="auto"/>
        <w:right w:val="none" w:sz="0" w:space="0" w:color="auto"/>
      </w:divBdr>
    </w:div>
    <w:div w:id="1371414490">
      <w:bodyDiv w:val="1"/>
      <w:marLeft w:val="0"/>
      <w:marRight w:val="0"/>
      <w:marTop w:val="0"/>
      <w:marBottom w:val="0"/>
      <w:divBdr>
        <w:top w:val="none" w:sz="0" w:space="0" w:color="auto"/>
        <w:left w:val="none" w:sz="0" w:space="0" w:color="auto"/>
        <w:bottom w:val="none" w:sz="0" w:space="0" w:color="auto"/>
        <w:right w:val="none" w:sz="0" w:space="0" w:color="auto"/>
      </w:divBdr>
    </w:div>
    <w:div w:id="1396472611">
      <w:bodyDiv w:val="1"/>
      <w:marLeft w:val="0"/>
      <w:marRight w:val="0"/>
      <w:marTop w:val="0"/>
      <w:marBottom w:val="0"/>
      <w:divBdr>
        <w:top w:val="none" w:sz="0" w:space="0" w:color="auto"/>
        <w:left w:val="none" w:sz="0" w:space="0" w:color="auto"/>
        <w:bottom w:val="none" w:sz="0" w:space="0" w:color="auto"/>
        <w:right w:val="none" w:sz="0" w:space="0" w:color="auto"/>
      </w:divBdr>
    </w:div>
    <w:div w:id="1409768689">
      <w:bodyDiv w:val="1"/>
      <w:marLeft w:val="0"/>
      <w:marRight w:val="0"/>
      <w:marTop w:val="0"/>
      <w:marBottom w:val="0"/>
      <w:divBdr>
        <w:top w:val="none" w:sz="0" w:space="0" w:color="auto"/>
        <w:left w:val="none" w:sz="0" w:space="0" w:color="auto"/>
        <w:bottom w:val="none" w:sz="0" w:space="0" w:color="auto"/>
        <w:right w:val="none" w:sz="0" w:space="0" w:color="auto"/>
      </w:divBdr>
    </w:div>
    <w:div w:id="1433892626">
      <w:bodyDiv w:val="1"/>
      <w:marLeft w:val="0"/>
      <w:marRight w:val="0"/>
      <w:marTop w:val="0"/>
      <w:marBottom w:val="0"/>
      <w:divBdr>
        <w:top w:val="none" w:sz="0" w:space="0" w:color="auto"/>
        <w:left w:val="none" w:sz="0" w:space="0" w:color="auto"/>
        <w:bottom w:val="none" w:sz="0" w:space="0" w:color="auto"/>
        <w:right w:val="none" w:sz="0" w:space="0" w:color="auto"/>
      </w:divBdr>
    </w:div>
    <w:div w:id="1435781905">
      <w:bodyDiv w:val="1"/>
      <w:marLeft w:val="0"/>
      <w:marRight w:val="0"/>
      <w:marTop w:val="0"/>
      <w:marBottom w:val="0"/>
      <w:divBdr>
        <w:top w:val="none" w:sz="0" w:space="0" w:color="auto"/>
        <w:left w:val="none" w:sz="0" w:space="0" w:color="auto"/>
        <w:bottom w:val="none" w:sz="0" w:space="0" w:color="auto"/>
        <w:right w:val="none" w:sz="0" w:space="0" w:color="auto"/>
      </w:divBdr>
    </w:div>
    <w:div w:id="1440373519">
      <w:bodyDiv w:val="1"/>
      <w:marLeft w:val="0"/>
      <w:marRight w:val="0"/>
      <w:marTop w:val="0"/>
      <w:marBottom w:val="0"/>
      <w:divBdr>
        <w:top w:val="none" w:sz="0" w:space="0" w:color="auto"/>
        <w:left w:val="none" w:sz="0" w:space="0" w:color="auto"/>
        <w:bottom w:val="none" w:sz="0" w:space="0" w:color="auto"/>
        <w:right w:val="none" w:sz="0" w:space="0" w:color="auto"/>
      </w:divBdr>
    </w:div>
    <w:div w:id="1453284786">
      <w:bodyDiv w:val="1"/>
      <w:marLeft w:val="0"/>
      <w:marRight w:val="0"/>
      <w:marTop w:val="0"/>
      <w:marBottom w:val="0"/>
      <w:divBdr>
        <w:top w:val="none" w:sz="0" w:space="0" w:color="auto"/>
        <w:left w:val="none" w:sz="0" w:space="0" w:color="auto"/>
        <w:bottom w:val="none" w:sz="0" w:space="0" w:color="auto"/>
        <w:right w:val="none" w:sz="0" w:space="0" w:color="auto"/>
      </w:divBdr>
    </w:div>
    <w:div w:id="1460417315">
      <w:bodyDiv w:val="1"/>
      <w:marLeft w:val="0"/>
      <w:marRight w:val="0"/>
      <w:marTop w:val="0"/>
      <w:marBottom w:val="0"/>
      <w:divBdr>
        <w:top w:val="none" w:sz="0" w:space="0" w:color="auto"/>
        <w:left w:val="none" w:sz="0" w:space="0" w:color="auto"/>
        <w:bottom w:val="none" w:sz="0" w:space="0" w:color="auto"/>
        <w:right w:val="none" w:sz="0" w:space="0" w:color="auto"/>
      </w:divBdr>
    </w:div>
    <w:div w:id="1460608244">
      <w:bodyDiv w:val="1"/>
      <w:marLeft w:val="0"/>
      <w:marRight w:val="0"/>
      <w:marTop w:val="0"/>
      <w:marBottom w:val="0"/>
      <w:divBdr>
        <w:top w:val="none" w:sz="0" w:space="0" w:color="auto"/>
        <w:left w:val="none" w:sz="0" w:space="0" w:color="auto"/>
        <w:bottom w:val="none" w:sz="0" w:space="0" w:color="auto"/>
        <w:right w:val="none" w:sz="0" w:space="0" w:color="auto"/>
      </w:divBdr>
    </w:div>
    <w:div w:id="1486893766">
      <w:bodyDiv w:val="1"/>
      <w:marLeft w:val="0"/>
      <w:marRight w:val="0"/>
      <w:marTop w:val="0"/>
      <w:marBottom w:val="0"/>
      <w:divBdr>
        <w:top w:val="none" w:sz="0" w:space="0" w:color="auto"/>
        <w:left w:val="none" w:sz="0" w:space="0" w:color="auto"/>
        <w:bottom w:val="none" w:sz="0" w:space="0" w:color="auto"/>
        <w:right w:val="none" w:sz="0" w:space="0" w:color="auto"/>
      </w:divBdr>
    </w:div>
    <w:div w:id="1506742985">
      <w:bodyDiv w:val="1"/>
      <w:marLeft w:val="0"/>
      <w:marRight w:val="0"/>
      <w:marTop w:val="0"/>
      <w:marBottom w:val="0"/>
      <w:divBdr>
        <w:top w:val="none" w:sz="0" w:space="0" w:color="auto"/>
        <w:left w:val="none" w:sz="0" w:space="0" w:color="auto"/>
        <w:bottom w:val="none" w:sz="0" w:space="0" w:color="auto"/>
        <w:right w:val="none" w:sz="0" w:space="0" w:color="auto"/>
      </w:divBdr>
    </w:div>
    <w:div w:id="1517383662">
      <w:bodyDiv w:val="1"/>
      <w:marLeft w:val="0"/>
      <w:marRight w:val="0"/>
      <w:marTop w:val="0"/>
      <w:marBottom w:val="0"/>
      <w:divBdr>
        <w:top w:val="none" w:sz="0" w:space="0" w:color="auto"/>
        <w:left w:val="none" w:sz="0" w:space="0" w:color="auto"/>
        <w:bottom w:val="none" w:sz="0" w:space="0" w:color="auto"/>
        <w:right w:val="none" w:sz="0" w:space="0" w:color="auto"/>
      </w:divBdr>
    </w:div>
    <w:div w:id="1543978536">
      <w:bodyDiv w:val="1"/>
      <w:marLeft w:val="0"/>
      <w:marRight w:val="0"/>
      <w:marTop w:val="0"/>
      <w:marBottom w:val="0"/>
      <w:divBdr>
        <w:top w:val="none" w:sz="0" w:space="0" w:color="auto"/>
        <w:left w:val="none" w:sz="0" w:space="0" w:color="auto"/>
        <w:bottom w:val="none" w:sz="0" w:space="0" w:color="auto"/>
        <w:right w:val="none" w:sz="0" w:space="0" w:color="auto"/>
      </w:divBdr>
    </w:div>
    <w:div w:id="1602569165">
      <w:bodyDiv w:val="1"/>
      <w:marLeft w:val="0"/>
      <w:marRight w:val="0"/>
      <w:marTop w:val="0"/>
      <w:marBottom w:val="0"/>
      <w:divBdr>
        <w:top w:val="none" w:sz="0" w:space="0" w:color="auto"/>
        <w:left w:val="none" w:sz="0" w:space="0" w:color="auto"/>
        <w:bottom w:val="none" w:sz="0" w:space="0" w:color="auto"/>
        <w:right w:val="none" w:sz="0" w:space="0" w:color="auto"/>
      </w:divBdr>
    </w:div>
    <w:div w:id="1604848871">
      <w:bodyDiv w:val="1"/>
      <w:marLeft w:val="0"/>
      <w:marRight w:val="0"/>
      <w:marTop w:val="0"/>
      <w:marBottom w:val="0"/>
      <w:divBdr>
        <w:top w:val="none" w:sz="0" w:space="0" w:color="auto"/>
        <w:left w:val="none" w:sz="0" w:space="0" w:color="auto"/>
        <w:bottom w:val="none" w:sz="0" w:space="0" w:color="auto"/>
        <w:right w:val="none" w:sz="0" w:space="0" w:color="auto"/>
      </w:divBdr>
    </w:div>
    <w:div w:id="1702123098">
      <w:bodyDiv w:val="1"/>
      <w:marLeft w:val="0"/>
      <w:marRight w:val="0"/>
      <w:marTop w:val="0"/>
      <w:marBottom w:val="0"/>
      <w:divBdr>
        <w:top w:val="none" w:sz="0" w:space="0" w:color="auto"/>
        <w:left w:val="none" w:sz="0" w:space="0" w:color="auto"/>
        <w:bottom w:val="none" w:sz="0" w:space="0" w:color="auto"/>
        <w:right w:val="none" w:sz="0" w:space="0" w:color="auto"/>
      </w:divBdr>
    </w:div>
    <w:div w:id="1707827649">
      <w:bodyDiv w:val="1"/>
      <w:marLeft w:val="0"/>
      <w:marRight w:val="0"/>
      <w:marTop w:val="0"/>
      <w:marBottom w:val="0"/>
      <w:divBdr>
        <w:top w:val="none" w:sz="0" w:space="0" w:color="auto"/>
        <w:left w:val="none" w:sz="0" w:space="0" w:color="auto"/>
        <w:bottom w:val="none" w:sz="0" w:space="0" w:color="auto"/>
        <w:right w:val="none" w:sz="0" w:space="0" w:color="auto"/>
      </w:divBdr>
    </w:div>
    <w:div w:id="1708555819">
      <w:bodyDiv w:val="1"/>
      <w:marLeft w:val="0"/>
      <w:marRight w:val="0"/>
      <w:marTop w:val="0"/>
      <w:marBottom w:val="0"/>
      <w:divBdr>
        <w:top w:val="none" w:sz="0" w:space="0" w:color="auto"/>
        <w:left w:val="none" w:sz="0" w:space="0" w:color="auto"/>
        <w:bottom w:val="none" w:sz="0" w:space="0" w:color="auto"/>
        <w:right w:val="none" w:sz="0" w:space="0" w:color="auto"/>
      </w:divBdr>
    </w:div>
    <w:div w:id="1761370222">
      <w:bodyDiv w:val="1"/>
      <w:marLeft w:val="0"/>
      <w:marRight w:val="0"/>
      <w:marTop w:val="0"/>
      <w:marBottom w:val="0"/>
      <w:divBdr>
        <w:top w:val="none" w:sz="0" w:space="0" w:color="auto"/>
        <w:left w:val="none" w:sz="0" w:space="0" w:color="auto"/>
        <w:bottom w:val="none" w:sz="0" w:space="0" w:color="auto"/>
        <w:right w:val="none" w:sz="0" w:space="0" w:color="auto"/>
      </w:divBdr>
    </w:div>
    <w:div w:id="1800224936">
      <w:bodyDiv w:val="1"/>
      <w:marLeft w:val="0"/>
      <w:marRight w:val="0"/>
      <w:marTop w:val="0"/>
      <w:marBottom w:val="0"/>
      <w:divBdr>
        <w:top w:val="none" w:sz="0" w:space="0" w:color="auto"/>
        <w:left w:val="none" w:sz="0" w:space="0" w:color="auto"/>
        <w:bottom w:val="none" w:sz="0" w:space="0" w:color="auto"/>
        <w:right w:val="none" w:sz="0" w:space="0" w:color="auto"/>
      </w:divBdr>
    </w:div>
    <w:div w:id="1814131037">
      <w:bodyDiv w:val="1"/>
      <w:marLeft w:val="0"/>
      <w:marRight w:val="0"/>
      <w:marTop w:val="0"/>
      <w:marBottom w:val="0"/>
      <w:divBdr>
        <w:top w:val="none" w:sz="0" w:space="0" w:color="auto"/>
        <w:left w:val="none" w:sz="0" w:space="0" w:color="auto"/>
        <w:bottom w:val="none" w:sz="0" w:space="0" w:color="auto"/>
        <w:right w:val="none" w:sz="0" w:space="0" w:color="auto"/>
      </w:divBdr>
    </w:div>
    <w:div w:id="1818566871">
      <w:bodyDiv w:val="1"/>
      <w:marLeft w:val="0"/>
      <w:marRight w:val="0"/>
      <w:marTop w:val="0"/>
      <w:marBottom w:val="0"/>
      <w:divBdr>
        <w:top w:val="none" w:sz="0" w:space="0" w:color="auto"/>
        <w:left w:val="none" w:sz="0" w:space="0" w:color="auto"/>
        <w:bottom w:val="none" w:sz="0" w:space="0" w:color="auto"/>
        <w:right w:val="none" w:sz="0" w:space="0" w:color="auto"/>
      </w:divBdr>
    </w:div>
    <w:div w:id="1848399695">
      <w:bodyDiv w:val="1"/>
      <w:marLeft w:val="0"/>
      <w:marRight w:val="0"/>
      <w:marTop w:val="0"/>
      <w:marBottom w:val="0"/>
      <w:divBdr>
        <w:top w:val="none" w:sz="0" w:space="0" w:color="auto"/>
        <w:left w:val="none" w:sz="0" w:space="0" w:color="auto"/>
        <w:bottom w:val="none" w:sz="0" w:space="0" w:color="auto"/>
        <w:right w:val="none" w:sz="0" w:space="0" w:color="auto"/>
      </w:divBdr>
      <w:divsChild>
        <w:div w:id="204174394">
          <w:marLeft w:val="0"/>
          <w:marRight w:val="0"/>
          <w:marTop w:val="0"/>
          <w:marBottom w:val="0"/>
          <w:divBdr>
            <w:top w:val="none" w:sz="0" w:space="0" w:color="auto"/>
            <w:left w:val="none" w:sz="0" w:space="0" w:color="auto"/>
            <w:bottom w:val="none" w:sz="0" w:space="0" w:color="auto"/>
            <w:right w:val="none" w:sz="0" w:space="0" w:color="auto"/>
          </w:divBdr>
        </w:div>
      </w:divsChild>
    </w:div>
    <w:div w:id="1850827802">
      <w:bodyDiv w:val="1"/>
      <w:marLeft w:val="0"/>
      <w:marRight w:val="0"/>
      <w:marTop w:val="0"/>
      <w:marBottom w:val="0"/>
      <w:divBdr>
        <w:top w:val="none" w:sz="0" w:space="0" w:color="auto"/>
        <w:left w:val="none" w:sz="0" w:space="0" w:color="auto"/>
        <w:bottom w:val="none" w:sz="0" w:space="0" w:color="auto"/>
        <w:right w:val="none" w:sz="0" w:space="0" w:color="auto"/>
      </w:divBdr>
    </w:div>
    <w:div w:id="1869828689">
      <w:bodyDiv w:val="1"/>
      <w:marLeft w:val="0"/>
      <w:marRight w:val="0"/>
      <w:marTop w:val="0"/>
      <w:marBottom w:val="0"/>
      <w:divBdr>
        <w:top w:val="none" w:sz="0" w:space="0" w:color="auto"/>
        <w:left w:val="none" w:sz="0" w:space="0" w:color="auto"/>
        <w:bottom w:val="none" w:sz="0" w:space="0" w:color="auto"/>
        <w:right w:val="none" w:sz="0" w:space="0" w:color="auto"/>
      </w:divBdr>
    </w:div>
    <w:div w:id="1870684317">
      <w:bodyDiv w:val="1"/>
      <w:marLeft w:val="0"/>
      <w:marRight w:val="0"/>
      <w:marTop w:val="0"/>
      <w:marBottom w:val="0"/>
      <w:divBdr>
        <w:top w:val="none" w:sz="0" w:space="0" w:color="auto"/>
        <w:left w:val="none" w:sz="0" w:space="0" w:color="auto"/>
        <w:bottom w:val="none" w:sz="0" w:space="0" w:color="auto"/>
        <w:right w:val="none" w:sz="0" w:space="0" w:color="auto"/>
      </w:divBdr>
    </w:div>
    <w:div w:id="1880967392">
      <w:bodyDiv w:val="1"/>
      <w:marLeft w:val="0"/>
      <w:marRight w:val="0"/>
      <w:marTop w:val="0"/>
      <w:marBottom w:val="0"/>
      <w:divBdr>
        <w:top w:val="none" w:sz="0" w:space="0" w:color="auto"/>
        <w:left w:val="none" w:sz="0" w:space="0" w:color="auto"/>
        <w:bottom w:val="none" w:sz="0" w:space="0" w:color="auto"/>
        <w:right w:val="none" w:sz="0" w:space="0" w:color="auto"/>
      </w:divBdr>
    </w:div>
    <w:div w:id="1885214216">
      <w:bodyDiv w:val="1"/>
      <w:marLeft w:val="0"/>
      <w:marRight w:val="0"/>
      <w:marTop w:val="0"/>
      <w:marBottom w:val="0"/>
      <w:divBdr>
        <w:top w:val="none" w:sz="0" w:space="0" w:color="auto"/>
        <w:left w:val="none" w:sz="0" w:space="0" w:color="auto"/>
        <w:bottom w:val="none" w:sz="0" w:space="0" w:color="auto"/>
        <w:right w:val="none" w:sz="0" w:space="0" w:color="auto"/>
      </w:divBdr>
    </w:div>
    <w:div w:id="1900440844">
      <w:bodyDiv w:val="1"/>
      <w:marLeft w:val="0"/>
      <w:marRight w:val="0"/>
      <w:marTop w:val="0"/>
      <w:marBottom w:val="0"/>
      <w:divBdr>
        <w:top w:val="none" w:sz="0" w:space="0" w:color="auto"/>
        <w:left w:val="none" w:sz="0" w:space="0" w:color="auto"/>
        <w:bottom w:val="none" w:sz="0" w:space="0" w:color="auto"/>
        <w:right w:val="none" w:sz="0" w:space="0" w:color="auto"/>
      </w:divBdr>
    </w:div>
    <w:div w:id="1914198113">
      <w:bodyDiv w:val="1"/>
      <w:marLeft w:val="0"/>
      <w:marRight w:val="0"/>
      <w:marTop w:val="0"/>
      <w:marBottom w:val="0"/>
      <w:divBdr>
        <w:top w:val="none" w:sz="0" w:space="0" w:color="auto"/>
        <w:left w:val="none" w:sz="0" w:space="0" w:color="auto"/>
        <w:bottom w:val="none" w:sz="0" w:space="0" w:color="auto"/>
        <w:right w:val="none" w:sz="0" w:space="0" w:color="auto"/>
      </w:divBdr>
    </w:div>
    <w:div w:id="1922063984">
      <w:bodyDiv w:val="1"/>
      <w:marLeft w:val="0"/>
      <w:marRight w:val="0"/>
      <w:marTop w:val="0"/>
      <w:marBottom w:val="0"/>
      <w:divBdr>
        <w:top w:val="none" w:sz="0" w:space="0" w:color="auto"/>
        <w:left w:val="none" w:sz="0" w:space="0" w:color="auto"/>
        <w:bottom w:val="none" w:sz="0" w:space="0" w:color="auto"/>
        <w:right w:val="none" w:sz="0" w:space="0" w:color="auto"/>
      </w:divBdr>
    </w:div>
    <w:div w:id="1924338580">
      <w:bodyDiv w:val="1"/>
      <w:marLeft w:val="0"/>
      <w:marRight w:val="0"/>
      <w:marTop w:val="0"/>
      <w:marBottom w:val="0"/>
      <w:divBdr>
        <w:top w:val="none" w:sz="0" w:space="0" w:color="auto"/>
        <w:left w:val="none" w:sz="0" w:space="0" w:color="auto"/>
        <w:bottom w:val="none" w:sz="0" w:space="0" w:color="auto"/>
        <w:right w:val="none" w:sz="0" w:space="0" w:color="auto"/>
      </w:divBdr>
    </w:div>
    <w:div w:id="1932425737">
      <w:bodyDiv w:val="1"/>
      <w:marLeft w:val="0"/>
      <w:marRight w:val="0"/>
      <w:marTop w:val="0"/>
      <w:marBottom w:val="0"/>
      <w:divBdr>
        <w:top w:val="none" w:sz="0" w:space="0" w:color="auto"/>
        <w:left w:val="none" w:sz="0" w:space="0" w:color="auto"/>
        <w:bottom w:val="none" w:sz="0" w:space="0" w:color="auto"/>
        <w:right w:val="none" w:sz="0" w:space="0" w:color="auto"/>
      </w:divBdr>
    </w:div>
    <w:div w:id="1944459210">
      <w:bodyDiv w:val="1"/>
      <w:marLeft w:val="0"/>
      <w:marRight w:val="0"/>
      <w:marTop w:val="0"/>
      <w:marBottom w:val="0"/>
      <w:divBdr>
        <w:top w:val="none" w:sz="0" w:space="0" w:color="auto"/>
        <w:left w:val="none" w:sz="0" w:space="0" w:color="auto"/>
        <w:bottom w:val="none" w:sz="0" w:space="0" w:color="auto"/>
        <w:right w:val="none" w:sz="0" w:space="0" w:color="auto"/>
      </w:divBdr>
    </w:div>
    <w:div w:id="1947036034">
      <w:bodyDiv w:val="1"/>
      <w:marLeft w:val="0"/>
      <w:marRight w:val="0"/>
      <w:marTop w:val="0"/>
      <w:marBottom w:val="0"/>
      <w:divBdr>
        <w:top w:val="none" w:sz="0" w:space="0" w:color="auto"/>
        <w:left w:val="none" w:sz="0" w:space="0" w:color="auto"/>
        <w:bottom w:val="none" w:sz="0" w:space="0" w:color="auto"/>
        <w:right w:val="none" w:sz="0" w:space="0" w:color="auto"/>
      </w:divBdr>
    </w:div>
    <w:div w:id="1967153964">
      <w:bodyDiv w:val="1"/>
      <w:marLeft w:val="0"/>
      <w:marRight w:val="0"/>
      <w:marTop w:val="0"/>
      <w:marBottom w:val="0"/>
      <w:divBdr>
        <w:top w:val="none" w:sz="0" w:space="0" w:color="auto"/>
        <w:left w:val="none" w:sz="0" w:space="0" w:color="auto"/>
        <w:bottom w:val="none" w:sz="0" w:space="0" w:color="auto"/>
        <w:right w:val="none" w:sz="0" w:space="0" w:color="auto"/>
      </w:divBdr>
    </w:div>
    <w:div w:id="2015917649">
      <w:bodyDiv w:val="1"/>
      <w:marLeft w:val="0"/>
      <w:marRight w:val="0"/>
      <w:marTop w:val="0"/>
      <w:marBottom w:val="0"/>
      <w:divBdr>
        <w:top w:val="none" w:sz="0" w:space="0" w:color="auto"/>
        <w:left w:val="none" w:sz="0" w:space="0" w:color="auto"/>
        <w:bottom w:val="none" w:sz="0" w:space="0" w:color="auto"/>
        <w:right w:val="none" w:sz="0" w:space="0" w:color="auto"/>
      </w:divBdr>
    </w:div>
    <w:div w:id="2021853738">
      <w:bodyDiv w:val="1"/>
      <w:marLeft w:val="0"/>
      <w:marRight w:val="0"/>
      <w:marTop w:val="0"/>
      <w:marBottom w:val="0"/>
      <w:divBdr>
        <w:top w:val="none" w:sz="0" w:space="0" w:color="auto"/>
        <w:left w:val="none" w:sz="0" w:space="0" w:color="auto"/>
        <w:bottom w:val="none" w:sz="0" w:space="0" w:color="auto"/>
        <w:right w:val="none" w:sz="0" w:space="0" w:color="auto"/>
      </w:divBdr>
    </w:div>
    <w:div w:id="2028868164">
      <w:bodyDiv w:val="1"/>
      <w:marLeft w:val="0"/>
      <w:marRight w:val="0"/>
      <w:marTop w:val="0"/>
      <w:marBottom w:val="0"/>
      <w:divBdr>
        <w:top w:val="none" w:sz="0" w:space="0" w:color="auto"/>
        <w:left w:val="none" w:sz="0" w:space="0" w:color="auto"/>
        <w:bottom w:val="none" w:sz="0" w:space="0" w:color="auto"/>
        <w:right w:val="none" w:sz="0" w:space="0" w:color="auto"/>
      </w:divBdr>
    </w:div>
    <w:div w:id="2062053032">
      <w:bodyDiv w:val="1"/>
      <w:marLeft w:val="0"/>
      <w:marRight w:val="0"/>
      <w:marTop w:val="0"/>
      <w:marBottom w:val="0"/>
      <w:divBdr>
        <w:top w:val="none" w:sz="0" w:space="0" w:color="auto"/>
        <w:left w:val="none" w:sz="0" w:space="0" w:color="auto"/>
        <w:bottom w:val="none" w:sz="0" w:space="0" w:color="auto"/>
        <w:right w:val="none" w:sz="0" w:space="0" w:color="auto"/>
      </w:divBdr>
    </w:div>
    <w:div w:id="2083018236">
      <w:bodyDiv w:val="1"/>
      <w:marLeft w:val="0"/>
      <w:marRight w:val="0"/>
      <w:marTop w:val="0"/>
      <w:marBottom w:val="0"/>
      <w:divBdr>
        <w:top w:val="none" w:sz="0" w:space="0" w:color="auto"/>
        <w:left w:val="none" w:sz="0" w:space="0" w:color="auto"/>
        <w:bottom w:val="none" w:sz="0" w:space="0" w:color="auto"/>
        <w:right w:val="none" w:sz="0" w:space="0" w:color="auto"/>
      </w:divBdr>
    </w:div>
    <w:div w:id="2108966144">
      <w:bodyDiv w:val="1"/>
      <w:marLeft w:val="0"/>
      <w:marRight w:val="0"/>
      <w:marTop w:val="0"/>
      <w:marBottom w:val="0"/>
      <w:divBdr>
        <w:top w:val="none" w:sz="0" w:space="0" w:color="auto"/>
        <w:left w:val="none" w:sz="0" w:space="0" w:color="auto"/>
        <w:bottom w:val="none" w:sz="0" w:space="0" w:color="auto"/>
        <w:right w:val="none" w:sz="0" w:space="0" w:color="auto"/>
      </w:divBdr>
    </w:div>
    <w:div w:id="2126119161">
      <w:bodyDiv w:val="1"/>
      <w:marLeft w:val="0"/>
      <w:marRight w:val="0"/>
      <w:marTop w:val="0"/>
      <w:marBottom w:val="0"/>
      <w:divBdr>
        <w:top w:val="none" w:sz="0" w:space="0" w:color="auto"/>
        <w:left w:val="none" w:sz="0" w:space="0" w:color="auto"/>
        <w:bottom w:val="none" w:sz="0" w:space="0" w:color="auto"/>
        <w:right w:val="none" w:sz="0" w:space="0" w:color="auto"/>
      </w:divBdr>
    </w:div>
    <w:div w:id="213111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E2C80-E593-4363-B6FB-97552396F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3130</Words>
  <Characters>17847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vt:lpstr>
    </vt:vector>
  </TitlesOfParts>
  <Company>rosstat</Company>
  <LinksUpToDate>false</LinksUpToDate>
  <CharactersWithSpaces>20936</CharactersWithSpaces>
  <SharedDoc>false</SharedDoc>
  <HLinks>
    <vt:vector size="330" baseType="variant">
      <vt:variant>
        <vt:i4>3276849</vt:i4>
      </vt:variant>
      <vt:variant>
        <vt:i4>294</vt:i4>
      </vt:variant>
      <vt:variant>
        <vt:i4>0</vt:i4>
      </vt:variant>
      <vt:variant>
        <vt:i4>5</vt:i4>
      </vt:variant>
      <vt:variant>
        <vt:lpwstr>consultantplus://offline/ref=86C624C85EE08AC91C37E0DCB5A109A7DA3AAF5CBBEC9944384AEABFC57A18581344209B79E257FEbFq5C</vt:lpwstr>
      </vt:variant>
      <vt:variant>
        <vt:lpwstr/>
      </vt:variant>
      <vt:variant>
        <vt:i4>3276855</vt:i4>
      </vt:variant>
      <vt:variant>
        <vt:i4>291</vt:i4>
      </vt:variant>
      <vt:variant>
        <vt:i4>0</vt:i4>
      </vt:variant>
      <vt:variant>
        <vt:i4>5</vt:i4>
      </vt:variant>
      <vt:variant>
        <vt:lpwstr>consultantplus://offline/ref=86C624C85EE08AC91C37E0DCB5A109A7DA3AAF5CBBEC9944384AEABFC57A18581344209B79E350FBbFq2C</vt:lpwstr>
      </vt:variant>
      <vt:variant>
        <vt:lpwstr/>
      </vt:variant>
      <vt:variant>
        <vt:i4>6291555</vt:i4>
      </vt:variant>
      <vt:variant>
        <vt:i4>276</vt:i4>
      </vt:variant>
      <vt:variant>
        <vt:i4>0</vt:i4>
      </vt:variant>
      <vt:variant>
        <vt:i4>5</vt:i4>
      </vt:variant>
      <vt:variant>
        <vt:lpwstr>consultantplus://offline/ref=A0F96311551FFEE5ED5BED3F82CCB6F7A03B29BF6874A7EBF4513D4E35C040360608E7705ACE9F5FmCPCK</vt:lpwstr>
      </vt:variant>
      <vt:variant>
        <vt:lpwstr/>
      </vt:variant>
      <vt:variant>
        <vt:i4>6291513</vt:i4>
      </vt:variant>
      <vt:variant>
        <vt:i4>273</vt:i4>
      </vt:variant>
      <vt:variant>
        <vt:i4>0</vt:i4>
      </vt:variant>
      <vt:variant>
        <vt:i4>5</vt:i4>
      </vt:variant>
      <vt:variant>
        <vt:lpwstr>consultantplus://offline/ref=A0F96311551FFEE5ED5BED3F82CCB6F7A03B29BF6874A7EBF4513D4E35C040360608E7705ACE9F59mCPFK</vt:lpwstr>
      </vt:variant>
      <vt:variant>
        <vt:lpwstr/>
      </vt:variant>
      <vt:variant>
        <vt:i4>6291558</vt:i4>
      </vt:variant>
      <vt:variant>
        <vt:i4>270</vt:i4>
      </vt:variant>
      <vt:variant>
        <vt:i4>0</vt:i4>
      </vt:variant>
      <vt:variant>
        <vt:i4>5</vt:i4>
      </vt:variant>
      <vt:variant>
        <vt:lpwstr>consultantplus://offline/ref=A0F96311551FFEE5ED5BED3F82CCB6F7A03B29BF6874A7EBF4513D4E35C040360608E7705ACE9F58mCP8K</vt:lpwstr>
      </vt:variant>
      <vt:variant>
        <vt:lpwstr/>
      </vt:variant>
      <vt:variant>
        <vt:i4>2228323</vt:i4>
      </vt:variant>
      <vt:variant>
        <vt:i4>267</vt:i4>
      </vt:variant>
      <vt:variant>
        <vt:i4>0</vt:i4>
      </vt:variant>
      <vt:variant>
        <vt:i4>5</vt:i4>
      </vt:variant>
      <vt:variant>
        <vt:lpwstr>consultantplus://offline/ref=9A5D684EC703CE5255BEA42F4C6EC6ADB46D2D3AA3CE3EE956980939E499C859328B2ABD54051AA6fClBI</vt:lpwstr>
      </vt:variant>
      <vt:variant>
        <vt:lpwstr/>
      </vt:variant>
      <vt:variant>
        <vt:i4>2228335</vt:i4>
      </vt:variant>
      <vt:variant>
        <vt:i4>264</vt:i4>
      </vt:variant>
      <vt:variant>
        <vt:i4>0</vt:i4>
      </vt:variant>
      <vt:variant>
        <vt:i4>5</vt:i4>
      </vt:variant>
      <vt:variant>
        <vt:lpwstr>consultantplus://offline/ref=9A5D684EC703CE5255BEA42F4C6EC6ADB46D2D3AA3CE3EE956980939E499C859328B2ABD540517A6fCl8I</vt:lpwstr>
      </vt:variant>
      <vt:variant>
        <vt:lpwstr/>
      </vt:variant>
      <vt:variant>
        <vt:i4>2228328</vt:i4>
      </vt:variant>
      <vt:variant>
        <vt:i4>261</vt:i4>
      </vt:variant>
      <vt:variant>
        <vt:i4>0</vt:i4>
      </vt:variant>
      <vt:variant>
        <vt:i4>5</vt:i4>
      </vt:variant>
      <vt:variant>
        <vt:lpwstr>consultantplus://offline/ref=9A5D684EC703CE5255BEA42F4C6EC6ADB46D2D3AA3CE3EE956980939E499C859328B2ABD540517A1fCl8I</vt:lpwstr>
      </vt:variant>
      <vt:variant>
        <vt:lpwstr/>
      </vt:variant>
      <vt:variant>
        <vt:i4>7471166</vt:i4>
      </vt:variant>
      <vt:variant>
        <vt:i4>258</vt:i4>
      </vt:variant>
      <vt:variant>
        <vt:i4>0</vt:i4>
      </vt:variant>
      <vt:variant>
        <vt:i4>5</vt:i4>
      </vt:variant>
      <vt:variant>
        <vt:lpwstr>consultantplus://offline/ref=7F94E49E20F978747B383F0B8ED9D0181A2255DD3EE8895B38219213AEF7D605ED31C08B992A2D24l5o4H</vt:lpwstr>
      </vt:variant>
      <vt:variant>
        <vt:lpwstr/>
      </vt:variant>
      <vt:variant>
        <vt:i4>7471166</vt:i4>
      </vt:variant>
      <vt:variant>
        <vt:i4>255</vt:i4>
      </vt:variant>
      <vt:variant>
        <vt:i4>0</vt:i4>
      </vt:variant>
      <vt:variant>
        <vt:i4>5</vt:i4>
      </vt:variant>
      <vt:variant>
        <vt:lpwstr>consultantplus://offline/ref=7F94E49E20F978747B383F0B8ED9D0181A2255DD3EE8895B38219213AEF7D605ED31C08B992A2D22l5o2H</vt:lpwstr>
      </vt:variant>
      <vt:variant>
        <vt:lpwstr/>
      </vt:variant>
      <vt:variant>
        <vt:i4>6946872</vt:i4>
      </vt:variant>
      <vt:variant>
        <vt:i4>252</vt:i4>
      </vt:variant>
      <vt:variant>
        <vt:i4>0</vt:i4>
      </vt:variant>
      <vt:variant>
        <vt:i4>5</vt:i4>
      </vt:variant>
      <vt:variant>
        <vt:lpwstr>consultantplus://offline/ref=BB7C6ACA645F595C79474BD7EA31584D1627B88B2AEA948654A3CF4C23EAB62CC0389E654E99b9xFJ</vt:lpwstr>
      </vt:variant>
      <vt:variant>
        <vt:lpwstr/>
      </vt:variant>
      <vt:variant>
        <vt:i4>7405671</vt:i4>
      </vt:variant>
      <vt:variant>
        <vt:i4>249</vt:i4>
      </vt:variant>
      <vt:variant>
        <vt:i4>0</vt:i4>
      </vt:variant>
      <vt:variant>
        <vt:i4>5</vt:i4>
      </vt:variant>
      <vt:variant>
        <vt:lpwstr>consultantplus://offline/ref=7057EE9C5BC228F9574783F2848256D1AC8DE545F8460768F2F38543EEBF1D1AE0BF8CDF11972C6DE1d2F</vt:lpwstr>
      </vt:variant>
      <vt:variant>
        <vt:lpwstr/>
      </vt:variant>
      <vt:variant>
        <vt:i4>7274549</vt:i4>
      </vt:variant>
      <vt:variant>
        <vt:i4>237</vt:i4>
      </vt:variant>
      <vt:variant>
        <vt:i4>0</vt:i4>
      </vt:variant>
      <vt:variant>
        <vt:i4>5</vt:i4>
      </vt:variant>
      <vt:variant>
        <vt:lpwstr>http://www.zakupki.gov.ru/</vt:lpwstr>
      </vt:variant>
      <vt:variant>
        <vt:lpwstr/>
      </vt:variant>
      <vt:variant>
        <vt:i4>6357050</vt:i4>
      </vt:variant>
      <vt:variant>
        <vt:i4>234</vt:i4>
      </vt:variant>
      <vt:variant>
        <vt:i4>0</vt:i4>
      </vt:variant>
      <vt:variant>
        <vt:i4>5</vt:i4>
      </vt:variant>
      <vt:variant>
        <vt:lpwstr>consultantplus://offline/ref=E82993EA122EA76D77E8C1DA57A599D117DA67B3EB200995C08D3AE58F8B1E8A5C8763E5131FE350SBL3L</vt:lpwstr>
      </vt:variant>
      <vt:variant>
        <vt:lpwstr/>
      </vt:variant>
      <vt:variant>
        <vt:i4>6357046</vt:i4>
      </vt:variant>
      <vt:variant>
        <vt:i4>231</vt:i4>
      </vt:variant>
      <vt:variant>
        <vt:i4>0</vt:i4>
      </vt:variant>
      <vt:variant>
        <vt:i4>5</vt:i4>
      </vt:variant>
      <vt:variant>
        <vt:lpwstr>consultantplus://offline/ref=E82993EA122EA76D77E8C1DA57A599D117DA67B3EB200995C08D3AE58F8B1E8A5C8763E5131FE357SBL8L</vt:lpwstr>
      </vt:variant>
      <vt:variant>
        <vt:lpwstr/>
      </vt:variant>
      <vt:variant>
        <vt:i4>7274549</vt:i4>
      </vt:variant>
      <vt:variant>
        <vt:i4>228</vt:i4>
      </vt:variant>
      <vt:variant>
        <vt:i4>0</vt:i4>
      </vt:variant>
      <vt:variant>
        <vt:i4>5</vt:i4>
      </vt:variant>
      <vt:variant>
        <vt:lpwstr>http://www.zakupki.gov.ru/</vt:lpwstr>
      </vt:variant>
      <vt:variant>
        <vt:lpwstr/>
      </vt:variant>
      <vt:variant>
        <vt:i4>2424881</vt:i4>
      </vt:variant>
      <vt:variant>
        <vt:i4>225</vt:i4>
      </vt:variant>
      <vt:variant>
        <vt:i4>0</vt:i4>
      </vt:variant>
      <vt:variant>
        <vt:i4>5</vt:i4>
      </vt:variant>
      <vt:variant>
        <vt:lpwstr>consultantplus://offline/ref=F4F2038756F6AA4FEA2C0496E088AC0E1F38D834F9816387018F41AA3A0A1B1D5E06F8E93234cFh6K</vt:lpwstr>
      </vt:variant>
      <vt:variant>
        <vt:lpwstr/>
      </vt:variant>
      <vt:variant>
        <vt:i4>2424884</vt:i4>
      </vt:variant>
      <vt:variant>
        <vt:i4>222</vt:i4>
      </vt:variant>
      <vt:variant>
        <vt:i4>0</vt:i4>
      </vt:variant>
      <vt:variant>
        <vt:i4>5</vt:i4>
      </vt:variant>
      <vt:variant>
        <vt:lpwstr>consultantplus://offline/ref=F4F2038756F6AA4FEA2C0496E088AC0E1F38D834F9816387018F41AA3A0A1B1D5E06F8E93236cFh1K</vt:lpwstr>
      </vt:variant>
      <vt:variant>
        <vt:lpwstr/>
      </vt:variant>
      <vt:variant>
        <vt:i4>1441801</vt:i4>
      </vt:variant>
      <vt:variant>
        <vt:i4>219</vt:i4>
      </vt:variant>
      <vt:variant>
        <vt:i4>0</vt:i4>
      </vt:variant>
      <vt:variant>
        <vt:i4>5</vt:i4>
      </vt:variant>
      <vt:variant>
        <vt:lpwstr>consultantplus://offline/ref=F4F2038756F6AA4FEA2C0496E088AC0E1F38DF30FF806387018F41AA3A0A1B1D5E06F8ED32c3h6K</vt:lpwstr>
      </vt:variant>
      <vt:variant>
        <vt:lpwstr/>
      </vt:variant>
      <vt:variant>
        <vt:i4>1835068</vt:i4>
      </vt:variant>
      <vt:variant>
        <vt:i4>212</vt:i4>
      </vt:variant>
      <vt:variant>
        <vt:i4>0</vt:i4>
      </vt:variant>
      <vt:variant>
        <vt:i4>5</vt:i4>
      </vt:variant>
      <vt:variant>
        <vt:lpwstr/>
      </vt:variant>
      <vt:variant>
        <vt:lpwstr>_Toc398707723</vt:lpwstr>
      </vt:variant>
      <vt:variant>
        <vt:i4>1835068</vt:i4>
      </vt:variant>
      <vt:variant>
        <vt:i4>206</vt:i4>
      </vt:variant>
      <vt:variant>
        <vt:i4>0</vt:i4>
      </vt:variant>
      <vt:variant>
        <vt:i4>5</vt:i4>
      </vt:variant>
      <vt:variant>
        <vt:lpwstr/>
      </vt:variant>
      <vt:variant>
        <vt:lpwstr>_Toc398707722</vt:lpwstr>
      </vt:variant>
      <vt:variant>
        <vt:i4>1835068</vt:i4>
      </vt:variant>
      <vt:variant>
        <vt:i4>200</vt:i4>
      </vt:variant>
      <vt:variant>
        <vt:i4>0</vt:i4>
      </vt:variant>
      <vt:variant>
        <vt:i4>5</vt:i4>
      </vt:variant>
      <vt:variant>
        <vt:lpwstr/>
      </vt:variant>
      <vt:variant>
        <vt:lpwstr>_Toc398707721</vt:lpwstr>
      </vt:variant>
      <vt:variant>
        <vt:i4>1835068</vt:i4>
      </vt:variant>
      <vt:variant>
        <vt:i4>194</vt:i4>
      </vt:variant>
      <vt:variant>
        <vt:i4>0</vt:i4>
      </vt:variant>
      <vt:variant>
        <vt:i4>5</vt:i4>
      </vt:variant>
      <vt:variant>
        <vt:lpwstr/>
      </vt:variant>
      <vt:variant>
        <vt:lpwstr>_Toc398707720</vt:lpwstr>
      </vt:variant>
      <vt:variant>
        <vt:i4>2031676</vt:i4>
      </vt:variant>
      <vt:variant>
        <vt:i4>188</vt:i4>
      </vt:variant>
      <vt:variant>
        <vt:i4>0</vt:i4>
      </vt:variant>
      <vt:variant>
        <vt:i4>5</vt:i4>
      </vt:variant>
      <vt:variant>
        <vt:lpwstr/>
      </vt:variant>
      <vt:variant>
        <vt:lpwstr>_Toc398707719</vt:lpwstr>
      </vt:variant>
      <vt:variant>
        <vt:i4>2031676</vt:i4>
      </vt:variant>
      <vt:variant>
        <vt:i4>182</vt:i4>
      </vt:variant>
      <vt:variant>
        <vt:i4>0</vt:i4>
      </vt:variant>
      <vt:variant>
        <vt:i4>5</vt:i4>
      </vt:variant>
      <vt:variant>
        <vt:lpwstr/>
      </vt:variant>
      <vt:variant>
        <vt:lpwstr>_Toc398707718</vt:lpwstr>
      </vt:variant>
      <vt:variant>
        <vt:i4>2031676</vt:i4>
      </vt:variant>
      <vt:variant>
        <vt:i4>176</vt:i4>
      </vt:variant>
      <vt:variant>
        <vt:i4>0</vt:i4>
      </vt:variant>
      <vt:variant>
        <vt:i4>5</vt:i4>
      </vt:variant>
      <vt:variant>
        <vt:lpwstr/>
      </vt:variant>
      <vt:variant>
        <vt:lpwstr>_Toc398707717</vt:lpwstr>
      </vt:variant>
      <vt:variant>
        <vt:i4>2031676</vt:i4>
      </vt:variant>
      <vt:variant>
        <vt:i4>170</vt:i4>
      </vt:variant>
      <vt:variant>
        <vt:i4>0</vt:i4>
      </vt:variant>
      <vt:variant>
        <vt:i4>5</vt:i4>
      </vt:variant>
      <vt:variant>
        <vt:lpwstr/>
      </vt:variant>
      <vt:variant>
        <vt:lpwstr>_Toc398707716</vt:lpwstr>
      </vt:variant>
      <vt:variant>
        <vt:i4>2031676</vt:i4>
      </vt:variant>
      <vt:variant>
        <vt:i4>164</vt:i4>
      </vt:variant>
      <vt:variant>
        <vt:i4>0</vt:i4>
      </vt:variant>
      <vt:variant>
        <vt:i4>5</vt:i4>
      </vt:variant>
      <vt:variant>
        <vt:lpwstr/>
      </vt:variant>
      <vt:variant>
        <vt:lpwstr>_Toc398707715</vt:lpwstr>
      </vt:variant>
      <vt:variant>
        <vt:i4>2031676</vt:i4>
      </vt:variant>
      <vt:variant>
        <vt:i4>158</vt:i4>
      </vt:variant>
      <vt:variant>
        <vt:i4>0</vt:i4>
      </vt:variant>
      <vt:variant>
        <vt:i4>5</vt:i4>
      </vt:variant>
      <vt:variant>
        <vt:lpwstr/>
      </vt:variant>
      <vt:variant>
        <vt:lpwstr>_Toc398707714</vt:lpwstr>
      </vt:variant>
      <vt:variant>
        <vt:i4>2031676</vt:i4>
      </vt:variant>
      <vt:variant>
        <vt:i4>152</vt:i4>
      </vt:variant>
      <vt:variant>
        <vt:i4>0</vt:i4>
      </vt:variant>
      <vt:variant>
        <vt:i4>5</vt:i4>
      </vt:variant>
      <vt:variant>
        <vt:lpwstr/>
      </vt:variant>
      <vt:variant>
        <vt:lpwstr>_Toc398707713</vt:lpwstr>
      </vt:variant>
      <vt:variant>
        <vt:i4>2031676</vt:i4>
      </vt:variant>
      <vt:variant>
        <vt:i4>146</vt:i4>
      </vt:variant>
      <vt:variant>
        <vt:i4>0</vt:i4>
      </vt:variant>
      <vt:variant>
        <vt:i4>5</vt:i4>
      </vt:variant>
      <vt:variant>
        <vt:lpwstr/>
      </vt:variant>
      <vt:variant>
        <vt:lpwstr>_Toc398707712</vt:lpwstr>
      </vt:variant>
      <vt:variant>
        <vt:i4>2031676</vt:i4>
      </vt:variant>
      <vt:variant>
        <vt:i4>140</vt:i4>
      </vt:variant>
      <vt:variant>
        <vt:i4>0</vt:i4>
      </vt:variant>
      <vt:variant>
        <vt:i4>5</vt:i4>
      </vt:variant>
      <vt:variant>
        <vt:lpwstr/>
      </vt:variant>
      <vt:variant>
        <vt:lpwstr>_Toc398707711</vt:lpwstr>
      </vt:variant>
      <vt:variant>
        <vt:i4>2031676</vt:i4>
      </vt:variant>
      <vt:variant>
        <vt:i4>134</vt:i4>
      </vt:variant>
      <vt:variant>
        <vt:i4>0</vt:i4>
      </vt:variant>
      <vt:variant>
        <vt:i4>5</vt:i4>
      </vt:variant>
      <vt:variant>
        <vt:lpwstr/>
      </vt:variant>
      <vt:variant>
        <vt:lpwstr>_Toc398707710</vt:lpwstr>
      </vt:variant>
      <vt:variant>
        <vt:i4>1966140</vt:i4>
      </vt:variant>
      <vt:variant>
        <vt:i4>128</vt:i4>
      </vt:variant>
      <vt:variant>
        <vt:i4>0</vt:i4>
      </vt:variant>
      <vt:variant>
        <vt:i4>5</vt:i4>
      </vt:variant>
      <vt:variant>
        <vt:lpwstr/>
      </vt:variant>
      <vt:variant>
        <vt:lpwstr>_Toc398707709</vt:lpwstr>
      </vt:variant>
      <vt:variant>
        <vt:i4>1966140</vt:i4>
      </vt:variant>
      <vt:variant>
        <vt:i4>122</vt:i4>
      </vt:variant>
      <vt:variant>
        <vt:i4>0</vt:i4>
      </vt:variant>
      <vt:variant>
        <vt:i4>5</vt:i4>
      </vt:variant>
      <vt:variant>
        <vt:lpwstr/>
      </vt:variant>
      <vt:variant>
        <vt:lpwstr>_Toc398707708</vt:lpwstr>
      </vt:variant>
      <vt:variant>
        <vt:i4>1966140</vt:i4>
      </vt:variant>
      <vt:variant>
        <vt:i4>116</vt:i4>
      </vt:variant>
      <vt:variant>
        <vt:i4>0</vt:i4>
      </vt:variant>
      <vt:variant>
        <vt:i4>5</vt:i4>
      </vt:variant>
      <vt:variant>
        <vt:lpwstr/>
      </vt:variant>
      <vt:variant>
        <vt:lpwstr>_Toc398707707</vt:lpwstr>
      </vt:variant>
      <vt:variant>
        <vt:i4>1966140</vt:i4>
      </vt:variant>
      <vt:variant>
        <vt:i4>110</vt:i4>
      </vt:variant>
      <vt:variant>
        <vt:i4>0</vt:i4>
      </vt:variant>
      <vt:variant>
        <vt:i4>5</vt:i4>
      </vt:variant>
      <vt:variant>
        <vt:lpwstr/>
      </vt:variant>
      <vt:variant>
        <vt:lpwstr>_Toc398707706</vt:lpwstr>
      </vt:variant>
      <vt:variant>
        <vt:i4>1966140</vt:i4>
      </vt:variant>
      <vt:variant>
        <vt:i4>104</vt:i4>
      </vt:variant>
      <vt:variant>
        <vt:i4>0</vt:i4>
      </vt:variant>
      <vt:variant>
        <vt:i4>5</vt:i4>
      </vt:variant>
      <vt:variant>
        <vt:lpwstr/>
      </vt:variant>
      <vt:variant>
        <vt:lpwstr>_Toc398707705</vt:lpwstr>
      </vt:variant>
      <vt:variant>
        <vt:i4>1966140</vt:i4>
      </vt:variant>
      <vt:variant>
        <vt:i4>98</vt:i4>
      </vt:variant>
      <vt:variant>
        <vt:i4>0</vt:i4>
      </vt:variant>
      <vt:variant>
        <vt:i4>5</vt:i4>
      </vt:variant>
      <vt:variant>
        <vt:lpwstr/>
      </vt:variant>
      <vt:variant>
        <vt:lpwstr>_Toc398707704</vt:lpwstr>
      </vt:variant>
      <vt:variant>
        <vt:i4>1966140</vt:i4>
      </vt:variant>
      <vt:variant>
        <vt:i4>92</vt:i4>
      </vt:variant>
      <vt:variant>
        <vt:i4>0</vt:i4>
      </vt:variant>
      <vt:variant>
        <vt:i4>5</vt:i4>
      </vt:variant>
      <vt:variant>
        <vt:lpwstr/>
      </vt:variant>
      <vt:variant>
        <vt:lpwstr>_Toc398707703</vt:lpwstr>
      </vt:variant>
      <vt:variant>
        <vt:i4>1966140</vt:i4>
      </vt:variant>
      <vt:variant>
        <vt:i4>86</vt:i4>
      </vt:variant>
      <vt:variant>
        <vt:i4>0</vt:i4>
      </vt:variant>
      <vt:variant>
        <vt:i4>5</vt:i4>
      </vt:variant>
      <vt:variant>
        <vt:lpwstr/>
      </vt:variant>
      <vt:variant>
        <vt:lpwstr>_Toc398707702</vt:lpwstr>
      </vt:variant>
      <vt:variant>
        <vt:i4>1966140</vt:i4>
      </vt:variant>
      <vt:variant>
        <vt:i4>80</vt:i4>
      </vt:variant>
      <vt:variant>
        <vt:i4>0</vt:i4>
      </vt:variant>
      <vt:variant>
        <vt:i4>5</vt:i4>
      </vt:variant>
      <vt:variant>
        <vt:lpwstr/>
      </vt:variant>
      <vt:variant>
        <vt:lpwstr>_Toc398707701</vt:lpwstr>
      </vt:variant>
      <vt:variant>
        <vt:i4>1966140</vt:i4>
      </vt:variant>
      <vt:variant>
        <vt:i4>74</vt:i4>
      </vt:variant>
      <vt:variant>
        <vt:i4>0</vt:i4>
      </vt:variant>
      <vt:variant>
        <vt:i4>5</vt:i4>
      </vt:variant>
      <vt:variant>
        <vt:lpwstr/>
      </vt:variant>
      <vt:variant>
        <vt:lpwstr>_Toc398707700</vt:lpwstr>
      </vt:variant>
      <vt:variant>
        <vt:i4>1507389</vt:i4>
      </vt:variant>
      <vt:variant>
        <vt:i4>68</vt:i4>
      </vt:variant>
      <vt:variant>
        <vt:i4>0</vt:i4>
      </vt:variant>
      <vt:variant>
        <vt:i4>5</vt:i4>
      </vt:variant>
      <vt:variant>
        <vt:lpwstr/>
      </vt:variant>
      <vt:variant>
        <vt:lpwstr>_Toc398707699</vt:lpwstr>
      </vt:variant>
      <vt:variant>
        <vt:i4>1507389</vt:i4>
      </vt:variant>
      <vt:variant>
        <vt:i4>62</vt:i4>
      </vt:variant>
      <vt:variant>
        <vt:i4>0</vt:i4>
      </vt:variant>
      <vt:variant>
        <vt:i4>5</vt:i4>
      </vt:variant>
      <vt:variant>
        <vt:lpwstr/>
      </vt:variant>
      <vt:variant>
        <vt:lpwstr>_Toc398707698</vt:lpwstr>
      </vt:variant>
      <vt:variant>
        <vt:i4>1507389</vt:i4>
      </vt:variant>
      <vt:variant>
        <vt:i4>56</vt:i4>
      </vt:variant>
      <vt:variant>
        <vt:i4>0</vt:i4>
      </vt:variant>
      <vt:variant>
        <vt:i4>5</vt:i4>
      </vt:variant>
      <vt:variant>
        <vt:lpwstr/>
      </vt:variant>
      <vt:variant>
        <vt:lpwstr>_Toc398707697</vt:lpwstr>
      </vt:variant>
      <vt:variant>
        <vt:i4>1507389</vt:i4>
      </vt:variant>
      <vt:variant>
        <vt:i4>50</vt:i4>
      </vt:variant>
      <vt:variant>
        <vt:i4>0</vt:i4>
      </vt:variant>
      <vt:variant>
        <vt:i4>5</vt:i4>
      </vt:variant>
      <vt:variant>
        <vt:lpwstr/>
      </vt:variant>
      <vt:variant>
        <vt:lpwstr>_Toc398707696</vt:lpwstr>
      </vt:variant>
      <vt:variant>
        <vt:i4>1507389</vt:i4>
      </vt:variant>
      <vt:variant>
        <vt:i4>44</vt:i4>
      </vt:variant>
      <vt:variant>
        <vt:i4>0</vt:i4>
      </vt:variant>
      <vt:variant>
        <vt:i4>5</vt:i4>
      </vt:variant>
      <vt:variant>
        <vt:lpwstr/>
      </vt:variant>
      <vt:variant>
        <vt:lpwstr>_Toc398707695</vt:lpwstr>
      </vt:variant>
      <vt:variant>
        <vt:i4>1507389</vt:i4>
      </vt:variant>
      <vt:variant>
        <vt:i4>38</vt:i4>
      </vt:variant>
      <vt:variant>
        <vt:i4>0</vt:i4>
      </vt:variant>
      <vt:variant>
        <vt:i4>5</vt:i4>
      </vt:variant>
      <vt:variant>
        <vt:lpwstr/>
      </vt:variant>
      <vt:variant>
        <vt:lpwstr>_Toc398707694</vt:lpwstr>
      </vt:variant>
      <vt:variant>
        <vt:i4>1507389</vt:i4>
      </vt:variant>
      <vt:variant>
        <vt:i4>32</vt:i4>
      </vt:variant>
      <vt:variant>
        <vt:i4>0</vt:i4>
      </vt:variant>
      <vt:variant>
        <vt:i4>5</vt:i4>
      </vt:variant>
      <vt:variant>
        <vt:lpwstr/>
      </vt:variant>
      <vt:variant>
        <vt:lpwstr>_Toc398707693</vt:lpwstr>
      </vt:variant>
      <vt:variant>
        <vt:i4>1507389</vt:i4>
      </vt:variant>
      <vt:variant>
        <vt:i4>26</vt:i4>
      </vt:variant>
      <vt:variant>
        <vt:i4>0</vt:i4>
      </vt:variant>
      <vt:variant>
        <vt:i4>5</vt:i4>
      </vt:variant>
      <vt:variant>
        <vt:lpwstr/>
      </vt:variant>
      <vt:variant>
        <vt:lpwstr>_Toc398707692</vt:lpwstr>
      </vt:variant>
      <vt:variant>
        <vt:i4>1507389</vt:i4>
      </vt:variant>
      <vt:variant>
        <vt:i4>20</vt:i4>
      </vt:variant>
      <vt:variant>
        <vt:i4>0</vt:i4>
      </vt:variant>
      <vt:variant>
        <vt:i4>5</vt:i4>
      </vt:variant>
      <vt:variant>
        <vt:lpwstr/>
      </vt:variant>
      <vt:variant>
        <vt:lpwstr>_Toc398707691</vt:lpwstr>
      </vt:variant>
      <vt:variant>
        <vt:i4>1507389</vt:i4>
      </vt:variant>
      <vt:variant>
        <vt:i4>14</vt:i4>
      </vt:variant>
      <vt:variant>
        <vt:i4>0</vt:i4>
      </vt:variant>
      <vt:variant>
        <vt:i4>5</vt:i4>
      </vt:variant>
      <vt:variant>
        <vt:lpwstr/>
      </vt:variant>
      <vt:variant>
        <vt:lpwstr>_Toc398707690</vt:lpwstr>
      </vt:variant>
      <vt:variant>
        <vt:i4>1441853</vt:i4>
      </vt:variant>
      <vt:variant>
        <vt:i4>8</vt:i4>
      </vt:variant>
      <vt:variant>
        <vt:i4>0</vt:i4>
      </vt:variant>
      <vt:variant>
        <vt:i4>5</vt:i4>
      </vt:variant>
      <vt:variant>
        <vt:lpwstr/>
      </vt:variant>
      <vt:variant>
        <vt:lpwstr>_Toc398707689</vt:lpwstr>
      </vt:variant>
      <vt:variant>
        <vt:i4>1441853</vt:i4>
      </vt:variant>
      <vt:variant>
        <vt:i4>2</vt:i4>
      </vt:variant>
      <vt:variant>
        <vt:i4>0</vt:i4>
      </vt:variant>
      <vt:variant>
        <vt:i4>5</vt:i4>
      </vt:variant>
      <vt:variant>
        <vt:lpwstr/>
      </vt:variant>
      <vt:variant>
        <vt:lpwstr>_Toc398707688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dc:title>
  <dc:creator>safronova</dc:creator>
  <cp:lastModifiedBy>Косова Екатерина Валерьевна</cp:lastModifiedBy>
  <cp:revision>8</cp:revision>
  <cp:lastPrinted>2022-03-11T09:01:00Z</cp:lastPrinted>
  <dcterms:created xsi:type="dcterms:W3CDTF">2026-07-28T03:41:00Z</dcterms:created>
  <dcterms:modified xsi:type="dcterms:W3CDTF">2026-07-29T04:33:00Z</dcterms:modified>
</cp:coreProperties>
</file>