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endnotes.xml" ContentType="application/vnd.openxmlformats-officedocument.wordprocessingml.endnot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widowControl/>
        <w:ind w:firstLine="709"/>
        <w:jc w:val="end"/>
        <w:rPr>
          <w:rFonts w:ascii="Times New Roman" w:hAnsi="Times New Roman" w:cs="Times New Roman"/>
          <w:b/>
          <w:sz w:val="24"/>
          <w:szCs w:val="24"/>
        </w:rPr>
      </w:pPr>
      <w:r>
        <w:rPr>
          <w:rFonts w:cs="Times New Roman" w:ascii="Times New Roman" w:hAnsi="Times New Roman"/>
          <w:b/>
          <w:sz w:val="24"/>
          <w:szCs w:val="24"/>
        </w:rPr>
      </w:r>
    </w:p>
    <w:p>
      <w:pPr>
        <w:pStyle w:val="ConsPlusNormal"/>
        <w:widowControl/>
        <w:ind w:firstLine="709"/>
        <w:jc w:val="center"/>
        <w:rPr>
          <w:highlight w:val="none"/>
          <w:shd w:fill="auto" w:val="clear"/>
        </w:rPr>
      </w:pPr>
      <w:r>
        <w:rPr>
          <w:rFonts w:cs="Times New Roman" w:ascii="Times New Roman" w:hAnsi="Times New Roman"/>
          <w:b/>
          <w:sz w:val="24"/>
          <w:szCs w:val="24"/>
          <w:shd w:fill="auto" w:val="clear"/>
        </w:rPr>
        <w:t>Контракт № __________</w:t>
      </w:r>
    </w:p>
    <w:p>
      <w:pPr>
        <w:pStyle w:val="ConsPlusNormal"/>
        <w:widowControl/>
        <w:ind w:firstLine="709"/>
        <w:jc w:val="center"/>
        <w:rPr>
          <w:highlight w:val="none"/>
          <w:shd w:fill="auto" w:val="clear"/>
        </w:rPr>
      </w:pPr>
      <w:r>
        <w:rPr>
          <w:rFonts w:cs="Times New Roman" w:ascii="Times New Roman" w:hAnsi="Times New Roman"/>
          <w:b/>
          <w:bCs/>
          <w:color w:val="000000"/>
          <w:sz w:val="24"/>
          <w:szCs w:val="24"/>
          <w:shd w:fill="auto" w:val="clear"/>
        </w:rPr>
        <w:t xml:space="preserve">на оказание услуг по проведению смывов с оборудования на качество дезинфекции для нужд Северо-Восточного филиала ФГБУ «Главрыбвод» в 2026 году </w:t>
      </w:r>
      <w:r>
        <w:rPr>
          <w:rFonts w:cs="Times New Roman" w:ascii="Times New Roman" w:hAnsi="Times New Roman"/>
          <w:b/>
          <w:sz w:val="24"/>
          <w:szCs w:val="24"/>
          <w:shd w:fill="auto" w:val="clear"/>
        </w:rPr>
        <w:br/>
      </w:r>
    </w:p>
    <w:p>
      <w:pPr>
        <w:pStyle w:val="ConsPlusNonformat"/>
        <w:widowControl/>
        <w:suppressAutoHyphens w:val="true"/>
        <w:bidi w:val="0"/>
        <w:spacing w:before="0" w:after="0"/>
        <w:ind w:hanging="0" w:start="0" w:end="0"/>
        <w:jc w:val="start"/>
        <w:rPr>
          <w:highlight w:val="none"/>
          <w:shd w:fill="auto" w:val="clear"/>
        </w:rPr>
      </w:pPr>
      <w:r>
        <w:rPr>
          <w:rFonts w:cs="Times New Roman" w:ascii="Times New Roman" w:hAnsi="Times New Roman"/>
          <w:sz w:val="24"/>
          <w:szCs w:val="24"/>
          <w:shd w:fill="auto" w:val="clear"/>
        </w:rPr>
        <w:t>г. Елизово                                                                                                                    «__» _______ 2026 г.</w:t>
      </w:r>
    </w:p>
    <w:p>
      <w:pPr>
        <w:pStyle w:val="Normal"/>
        <w:ind w:firstLine="709"/>
        <w:jc w:val="both"/>
        <w:rPr>
          <w:highlight w:val="none"/>
          <w:shd w:fill="auto" w:val="clear"/>
        </w:rPr>
      </w:pPr>
      <w:r>
        <w:rPr>
          <w:shd w:fill="auto" w:val="clear"/>
        </w:rPr>
      </w:r>
    </w:p>
    <w:p>
      <w:pPr>
        <w:pStyle w:val="Normal"/>
        <w:ind w:firstLine="709"/>
        <w:jc w:val="both"/>
        <w:rPr>
          <w:color w:val="1F497D"/>
        </w:rPr>
      </w:pPr>
      <w:r>
        <w:rPr>
          <w:color w:val="000000"/>
        </w:rPr>
        <w:t>__________________________________________________</w:t>
      </w:r>
      <w:r>
        <w:rPr>
          <w:color w:val="000000"/>
        </w:rPr>
        <w:t xml:space="preserve">, именуемое в дальнейшем «Исполнитель», </w:t>
      </w:r>
      <w:r>
        <w:rPr>
          <w:color w:val="000000"/>
        </w:rPr>
        <w:t>__________________________________________________________</w:t>
      </w:r>
      <w:r>
        <w:rPr>
          <w:color w:val="000000"/>
        </w:rPr>
        <w:t xml:space="preserve">, </w:t>
      </w:r>
      <w:r>
        <w:rPr>
          <w:color w:val="000000"/>
          <w:sz w:val="23"/>
          <w:szCs w:val="23"/>
          <w:shd w:fill="auto" w:val="clear"/>
        </w:rPr>
        <w:t>и</w:t>
      </w:r>
      <w:r>
        <w:rPr>
          <w:bCs/>
          <w:iCs/>
          <w:color w:val="000000"/>
          <w:sz w:val="23"/>
          <w:szCs w:val="23"/>
          <w:shd w:fill="auto" w:val="clear"/>
        </w:rPr>
        <w:t xml:space="preserve"> Северо-Восточный филиал Федерального государственного бюджетного учреждения «Главное бассейновое управление по рыболовству и сохранению водных биологическ</w:t>
      </w:r>
      <w:r>
        <w:rPr>
          <w:bCs/>
          <w:iCs/>
          <w:color w:val="000000"/>
          <w:sz w:val="23"/>
          <w:szCs w:val="23"/>
        </w:rPr>
        <w:t xml:space="preserve">их ресурсов» (Северо-Восточный филиал ФГБУ «Главрыбвод»), действующий от имени Федерального государственного бюджетного учреждения «Главное бассейновое управление по рыболовству и сохранению водных биологических ресурсов», именуемое в дальнейшем «Заказчик», </w:t>
      </w:r>
      <w:r>
        <w:rPr>
          <w:rStyle w:val="31"/>
          <w:rFonts w:eastAsia="Times New Roman" w:cs="Times New Roman"/>
          <w:b w:val="false"/>
          <w:bCs w:val="false"/>
          <w:iCs/>
          <w:color w:val="000000"/>
          <w:sz w:val="23"/>
          <w:szCs w:val="23"/>
          <w:shd w:fill="auto" w:val="clear"/>
          <w:lang w:eastAsia="ru-RU"/>
        </w:rPr>
        <w:t xml:space="preserve">в </w:t>
      </w:r>
      <w:r>
        <w:rPr>
          <w:rStyle w:val="Style18"/>
          <w:rFonts w:eastAsia="Times New Roman" w:cs="Times New Roman"/>
          <w:b w:val="false"/>
          <w:bCs w:val="false"/>
          <w:iCs/>
          <w:color w:val="000000"/>
          <w:sz w:val="23"/>
          <w:szCs w:val="23"/>
          <w:shd w:fill="auto" w:val="clear"/>
          <w:lang w:eastAsia="ru-RU"/>
        </w:rPr>
        <w:t>л</w:t>
      </w:r>
      <w:r>
        <w:rPr>
          <w:rStyle w:val="Style18"/>
          <w:rFonts w:eastAsia="Times New Roman" w:cs="Times New Roman"/>
          <w:b w:val="false"/>
          <w:bCs/>
          <w:iCs/>
          <w:color w:val="000000"/>
          <w:sz w:val="23"/>
          <w:szCs w:val="23"/>
          <w:shd w:fill="auto" w:val="clear"/>
          <w:lang w:eastAsia="ru-RU"/>
        </w:rPr>
        <w:t xml:space="preserve">ице заместителя начальника учреждения – начальника филиала </w:t>
      </w:r>
      <w:r>
        <w:rPr>
          <w:rStyle w:val="Style18"/>
          <w:rFonts w:eastAsia="Times New Roman" w:cs="Times New Roman"/>
          <w:b w:val="false"/>
          <w:bCs w:val="false"/>
          <w:iCs/>
          <w:color w:val="000000"/>
          <w:sz w:val="23"/>
          <w:szCs w:val="23"/>
          <w:shd w:fill="auto" w:val="clear"/>
          <w:lang w:eastAsia="ru-RU"/>
        </w:rPr>
        <w:t>Цыбуленко Михаила Леонидовича,</w:t>
      </w:r>
      <w:r>
        <w:rPr>
          <w:rStyle w:val="Style18"/>
          <w:rFonts w:eastAsia="Times New Roman" w:cs="Times New Roman"/>
          <w:b w:val="false"/>
          <w:bCs/>
          <w:iCs/>
          <w:color w:val="000000"/>
          <w:sz w:val="23"/>
          <w:szCs w:val="23"/>
          <w:shd w:fill="auto" w:val="clear"/>
          <w:lang w:eastAsia="ru-RU"/>
        </w:rPr>
        <w:t xml:space="preserve"> действующего на основании Устава, Положения о Северо-Восточном филиале от 23.05.2025, Доверенности от 26.01.2026 № 77/1838-н/77-2026-2-62</w:t>
      </w:r>
      <w:r>
        <w:rPr>
          <w:color w:val="000000"/>
        </w:rPr>
        <w:t>,</w:t>
      </w:r>
      <w:r>
        <w:rPr>
          <w:bCs/>
          <w:color w:val="000000"/>
        </w:rPr>
        <w:t xml:space="preserve"> </w:t>
      </w:r>
      <w:r>
        <w:rPr>
          <w:bCs/>
          <w:color w:val="000000"/>
          <w:sz w:val="23"/>
          <w:szCs w:val="23"/>
        </w:rPr>
        <w:t>с другой стороны, вместе именуемые в дальнейшем «Стороны», а каждый по отдельности «С</w:t>
      </w:r>
      <w:r>
        <w:rPr>
          <w:bCs/>
          <w:color w:val="000000"/>
          <w:sz w:val="23"/>
          <w:szCs w:val="23"/>
          <w:shd w:fill="auto" w:val="clear"/>
        </w:rPr>
        <w:t>торона»,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w:t>
      </w:r>
      <w:r>
        <w:rPr>
          <w:b w:val="false"/>
          <w:bCs w:val="false"/>
          <w:color w:val="000000"/>
          <w:sz w:val="23"/>
          <w:szCs w:val="23"/>
          <w:shd w:fill="auto" w:val="clear"/>
        </w:rPr>
        <w:t xml:space="preserve">акт </w:t>
      </w:r>
      <w:r>
        <w:rPr>
          <w:rFonts w:cs="Times New Roman"/>
          <w:b w:val="false"/>
          <w:bCs w:val="false"/>
          <w:color w:val="000000"/>
          <w:sz w:val="24"/>
          <w:szCs w:val="24"/>
          <w:shd w:fill="auto" w:val="clear"/>
        </w:rPr>
        <w:t>на оказание услуг по проведению смывов с оборудования на качество дезинфекции для нужд Северо-Восточного филиала ФГБУ «Главрыбвод» в 2026 году</w:t>
      </w:r>
      <w:r>
        <w:rPr>
          <w:rFonts w:cs="Times New Roman"/>
          <w:b/>
          <w:bCs/>
          <w:color w:val="000000"/>
          <w:sz w:val="24"/>
          <w:szCs w:val="24"/>
          <w:shd w:fill="auto" w:val="clear"/>
        </w:rPr>
        <w:t xml:space="preserve"> </w:t>
      </w:r>
      <w:r>
        <w:rPr>
          <w:bCs/>
          <w:color w:val="000000"/>
          <w:sz w:val="23"/>
          <w:szCs w:val="23"/>
          <w:shd w:fill="auto" w:val="clear"/>
        </w:rPr>
        <w:t xml:space="preserve"> (далее – Контракт) о нижеследующем:</w:t>
      </w:r>
    </w:p>
    <w:p>
      <w:pPr>
        <w:pStyle w:val="Normal"/>
        <w:ind w:firstLine="709"/>
        <w:jc w:val="center"/>
        <w:rPr>
          <w:b/>
          <w:color w:val="000000"/>
        </w:rPr>
      </w:pPr>
      <w:r>
        <w:rPr>
          <w:b/>
          <w:color w:val="000000"/>
        </w:rPr>
      </w:r>
    </w:p>
    <w:p>
      <w:pPr>
        <w:pStyle w:val="Normal"/>
        <w:ind w:firstLine="709"/>
        <w:jc w:val="center"/>
        <w:rPr>
          <w:color w:val="000000"/>
        </w:rPr>
      </w:pPr>
      <w:r>
        <w:rPr>
          <w:b/>
          <w:color w:val="000000"/>
        </w:rPr>
        <w:t>1. ПРЕДМЕТ КОНТРАКТА</w:t>
      </w:r>
    </w:p>
    <w:p>
      <w:pPr>
        <w:pStyle w:val="Normal"/>
        <w:suppressAutoHyphens w:val="true"/>
        <w:ind w:firstLine="709"/>
        <w:jc w:val="both"/>
        <w:rPr/>
      </w:pPr>
      <w:r>
        <w:rPr/>
        <w:t xml:space="preserve">1.1. Исполнитель обязуется в период действия настоящего Контракта по заявкам Заказчика оказать услуги, предусмотренные Уставом </w:t>
      </w:r>
      <w:r>
        <w:rPr/>
        <w:t>____________________</w:t>
      </w:r>
      <w:r>
        <w:rPr/>
        <w:t xml:space="preserve"> и Положением о филиале, согласно перечню, предусмотренному Приложением № 2 к настоящему Контракту, а Заказчик обязуется своевременно оплатить эти</w:t>
      </w:r>
      <w:r>
        <w:rPr>
          <w:shd w:fill="auto" w:val="clear"/>
        </w:rPr>
        <w:t xml:space="preserve"> услуги.</w:t>
      </w:r>
    </w:p>
    <w:p>
      <w:pPr>
        <w:pStyle w:val="Normal"/>
        <w:ind w:firstLine="709"/>
        <w:jc w:val="both"/>
        <w:rPr>
          <w:highlight w:val="none"/>
          <w:shd w:fill="auto" w:val="clear"/>
        </w:rPr>
      </w:pPr>
      <w:r>
        <w:rPr>
          <w:sz w:val="23"/>
          <w:szCs w:val="23"/>
          <w:shd w:fill="auto" w:val="clear"/>
        </w:rPr>
        <w:t>Срок оказания услуг: с даты заключения контракта по 31 июля 2026 года. Материалы для исследований  передаются по мере необходимости.</w:t>
      </w:r>
    </w:p>
    <w:p>
      <w:pPr>
        <w:pStyle w:val="Normal"/>
        <w:ind w:firstLine="709"/>
        <w:jc w:val="both"/>
        <w:rPr/>
      </w:pPr>
      <w:r>
        <w:rPr>
          <w:shd w:fill="auto" w:val="clear"/>
        </w:rPr>
        <w:t>1.2. Исполнитель подтверждает наличие разрешительных документов для оказания услуг, предусмотренных Приложением № 2 к настоящему Контракту</w:t>
      </w:r>
      <w:r>
        <w:rPr/>
        <w:t xml:space="preserve">. </w:t>
      </w:r>
    </w:p>
    <w:p>
      <w:pPr>
        <w:pStyle w:val="Normal"/>
        <w:ind w:firstLine="709"/>
        <w:jc w:val="both"/>
        <w:rPr/>
      </w:pPr>
      <w:r>
        <w:rPr/>
        <w:t>1.3. Качество оказания Исполнителем услуги должно соответствовать установленным соответствующими нормативными а</w:t>
      </w:r>
      <w:r>
        <w:rPr>
          <w:shd w:fill="auto" w:val="clear"/>
        </w:rPr>
        <w:t>ктами стандартам, обычно предъявляемым к результатам такого рода услуг.</w:t>
      </w:r>
    </w:p>
    <w:p>
      <w:pPr>
        <w:pStyle w:val="Normal"/>
        <w:tabs>
          <w:tab w:val="clear" w:pos="708"/>
          <w:tab w:val="left" w:pos="2410" w:leader="none"/>
        </w:tabs>
        <w:ind w:firstLine="709"/>
        <w:jc w:val="both"/>
        <w:rPr>
          <w:highlight w:val="none"/>
          <w:shd w:fill="auto" w:val="clear"/>
        </w:rPr>
      </w:pPr>
      <w:r>
        <w:rPr>
          <w:shd w:fill="auto" w:val="clear"/>
        </w:rPr>
        <w:t>1.4.</w:t>
      </w:r>
      <w:r>
        <w:rPr>
          <w:b/>
          <w:bCs/>
          <w:shd w:fill="auto" w:val="clear"/>
        </w:rPr>
        <w:t xml:space="preserve"> </w:t>
      </w:r>
      <w:r>
        <w:rPr>
          <w:shd w:fill="auto" w:val="clear"/>
        </w:rPr>
        <w:t>Место оказания услуг Российская федерация, Камчатский край по месту нахождения Исполнителя.</w:t>
      </w:r>
    </w:p>
    <w:p>
      <w:pPr>
        <w:pStyle w:val="Normal"/>
        <w:ind w:firstLine="709"/>
        <w:jc w:val="both"/>
        <w:rPr>
          <w:bCs/>
        </w:rPr>
      </w:pPr>
      <w:r>
        <w:rPr/>
        <w:t xml:space="preserve">1.5. </w:t>
      </w:r>
      <w:r>
        <w:rPr>
          <w:bCs/>
        </w:rPr>
        <w:t>Приёмка оказанных услуг производится Заказчиком путем подписания Сторонами акта об оказании услуг.</w:t>
      </w:r>
    </w:p>
    <w:p>
      <w:pPr>
        <w:pStyle w:val="Normal"/>
        <w:ind w:firstLine="709"/>
        <w:jc w:val="both"/>
        <w:rPr/>
      </w:pPr>
      <w:r>
        <w:rPr/>
      </w:r>
    </w:p>
    <w:p>
      <w:pPr>
        <w:pStyle w:val="Normal"/>
        <w:ind w:firstLine="709"/>
        <w:jc w:val="center"/>
        <w:rPr>
          <w:b/>
        </w:rPr>
      </w:pPr>
      <w:r>
        <w:rPr>
          <w:b/>
        </w:rPr>
        <w:t>2. СТОИМОСТЬ УС</w:t>
      </w:r>
      <w:r>
        <w:rPr>
          <w:b/>
          <w:shd w:fill="auto" w:val="clear"/>
        </w:rPr>
        <w:t>ЛУГ И ПОРЯДОК РАСЧЕТОВ</w:t>
      </w:r>
    </w:p>
    <w:p>
      <w:pPr>
        <w:pStyle w:val="Normal"/>
        <w:overflowPunct w:val="false"/>
        <w:ind w:firstLine="709"/>
        <w:jc w:val="both"/>
        <w:rPr>
          <w:highlight w:val="none"/>
          <w:shd w:fill="auto" w:val="clear"/>
        </w:rPr>
      </w:pPr>
      <w:r>
        <w:rPr>
          <w:shd w:fill="auto" w:val="clear"/>
        </w:rPr>
        <w:t>2.1.</w:t>
      </w:r>
      <w:r>
        <w:rPr>
          <w:color w:val="000000"/>
          <w:spacing w:val="0"/>
          <w:w w:val="100"/>
          <w:sz w:val="23"/>
          <w:szCs w:val="23"/>
          <w:shd w:fill="auto" w:val="clear"/>
        </w:rPr>
        <w:t>Общая стоимость услуг оказываемых по Контракту составляет</w:t>
      </w:r>
      <w:r>
        <w:rPr>
          <w:b/>
          <w:bCs/>
          <w:color w:val="000000"/>
          <w:spacing w:val="0"/>
          <w:w w:val="100"/>
          <w:sz w:val="23"/>
          <w:szCs w:val="23"/>
          <w:shd w:fill="auto" w:val="clear"/>
        </w:rPr>
        <w:t xml:space="preserve"> </w:t>
      </w:r>
      <w:r>
        <w:rPr>
          <w:rFonts w:eastAsia="Calibri" w:cs="Times New Roman"/>
          <w:b/>
          <w:bCs/>
          <w:color w:val="000000"/>
          <w:spacing w:val="0"/>
          <w:w w:val="100"/>
          <w:sz w:val="23"/>
          <w:szCs w:val="23"/>
          <w:shd w:fill="auto" w:val="clear"/>
          <w:lang w:eastAsia="ru-RU"/>
        </w:rPr>
        <w:t>60 676 (шестьдесят тысяч шестьсот семьдесят шесть) рублей 40 копеек</w:t>
      </w:r>
      <w:r>
        <w:rPr>
          <w:b/>
          <w:bCs/>
          <w:color w:val="000000"/>
          <w:spacing w:val="0"/>
          <w:w w:val="100"/>
          <w:sz w:val="23"/>
          <w:szCs w:val="23"/>
          <w:shd w:fill="auto" w:val="clear"/>
        </w:rPr>
        <w:t>, с учетом НДС 2</w:t>
      </w:r>
      <w:r>
        <w:rPr>
          <w:b/>
          <w:bCs/>
          <w:color w:val="000000"/>
          <w:spacing w:val="0"/>
          <w:w w:val="100"/>
          <w:sz w:val="23"/>
          <w:szCs w:val="23"/>
          <w:shd w:fill="auto" w:val="clear"/>
          <w:lang w:val="en-US"/>
        </w:rPr>
        <w:t>2</w:t>
      </w:r>
      <w:r>
        <w:rPr>
          <w:b/>
          <w:bCs/>
          <w:color w:val="000000"/>
          <w:spacing w:val="0"/>
          <w:w w:val="100"/>
          <w:sz w:val="23"/>
          <w:szCs w:val="23"/>
          <w:shd w:fill="auto" w:val="clear"/>
        </w:rPr>
        <w:t xml:space="preserve">% в размере </w:t>
      </w:r>
      <w:r>
        <w:rPr>
          <w:rFonts w:eastAsia="Calibri" w:cs="Times New Roman"/>
          <w:b/>
          <w:bCs/>
          <w:color w:val="000000"/>
          <w:spacing w:val="0"/>
          <w:w w:val="100"/>
          <w:sz w:val="23"/>
          <w:szCs w:val="23"/>
          <w:shd w:fill="auto" w:val="clear"/>
          <w:lang w:eastAsia="ru-RU"/>
        </w:rPr>
        <w:t>10 941 (десять тысяч девятьсот сорок один) рубль 64 копейки.</w:t>
      </w:r>
    </w:p>
    <w:p>
      <w:pPr>
        <w:pStyle w:val="Normal"/>
        <w:overflowPunct w:val="false"/>
        <w:ind w:firstLine="709"/>
        <w:jc w:val="both"/>
        <w:rPr/>
      </w:pPr>
      <w:r>
        <w:rPr>
          <w:shd w:fill="auto" w:val="clear"/>
        </w:rPr>
        <w:t>Стоимость оказываемых услуг рассчит</w:t>
      </w:r>
      <w:r>
        <w:rPr/>
        <w:t xml:space="preserve">ывается отдельно по каждой заявке, исходя из действующего на момент оформления платежных документов прейскуранта, утвержденного директором </w:t>
      </w:r>
      <w:r>
        <w:rPr/>
        <w:t>____________________________</w:t>
      </w:r>
      <w:r>
        <w:rPr/>
        <w:t xml:space="preserve"> и размещенного на официальном сайте Исполнителя по адресу:</w:t>
      </w:r>
      <w:hyperlink r:id="rId2">
        <w:r>
          <w:rPr>
            <w:rStyle w:val="Style6"/>
            <w:color w:val="0000FF"/>
            <w:u w:val="single"/>
            <w:lang w:val="ru-RU"/>
          </w:rPr>
          <w:t>_</w:t>
        </w:r>
      </w:hyperlink>
      <w:r>
        <w:rPr>
          <w:color w:val="0000FF"/>
          <w:u w:val="single"/>
          <w:lang w:val="ru-RU"/>
        </w:rPr>
        <w:t>____________________</w:t>
      </w:r>
      <w:r>
        <w:rPr/>
        <w:t>, с последующим оформлением счета.</w:t>
      </w:r>
    </w:p>
    <w:p>
      <w:pPr>
        <w:pStyle w:val="Normal"/>
        <w:overflowPunct w:val="false"/>
        <w:ind w:firstLine="709"/>
        <w:jc w:val="both"/>
        <w:rPr/>
      </w:pPr>
      <w:r>
        <w:rPr/>
        <w:t>Исполнитель вправе в любое время в одностороннем порядке изменить цену услуг путем опубликования сведений о её изменении на сайте Исполнителя</w:t>
      </w:r>
      <w:hyperlink r:id="rId3">
        <w:r>
          <w:rPr>
            <w:rStyle w:val="Style6"/>
            <w:color w:val="0000FF"/>
            <w:u w:val="single"/>
            <w:lang w:val="ru-RU"/>
          </w:rPr>
          <w:t>_</w:t>
        </w:r>
      </w:hyperlink>
      <w:r>
        <w:rPr>
          <w:color w:val="0000FF"/>
          <w:u w:val="single"/>
          <w:lang w:val="ru-RU"/>
        </w:rPr>
        <w:t>_______________</w:t>
      </w:r>
      <w:r>
        <w:rPr>
          <w:color w:val="0000FF"/>
          <w:u w:val="single"/>
        </w:rPr>
        <w:t xml:space="preserve"> </w:t>
      </w:r>
      <w:r>
        <w:rPr/>
        <w:t>в сети Интернет. Новые цены на услуги применяются с момен</w:t>
      </w:r>
      <w:r>
        <w:rPr>
          <w:shd w:fill="auto" w:val="clear"/>
        </w:rPr>
        <w:t xml:space="preserve">та опубликования информации об изменении цены, если иной, более поздний срок применения новых цен не указан в информации об их изменении на сайте Исполнителя </w:t>
      </w:r>
      <w:r>
        <w:rPr>
          <w:shd w:fill="auto" w:val="clear"/>
        </w:rPr>
        <w:t>____________________________</w:t>
      </w:r>
      <w:r>
        <w:rPr>
          <w:shd w:fill="auto" w:val="clear"/>
        </w:rPr>
        <w:t xml:space="preserve"> Новые цены не распространяются на услуги по заявке, оформленной до момента опубликования информации об изменении цены.</w:t>
      </w:r>
    </w:p>
    <w:p>
      <w:pPr>
        <w:pStyle w:val="Normal"/>
        <w:overflowPunct w:val="false"/>
        <w:ind w:firstLine="709"/>
        <w:jc w:val="both"/>
        <w:rPr>
          <w:highlight w:val="none"/>
          <w:shd w:fill="auto" w:val="clear"/>
        </w:rPr>
      </w:pPr>
      <w:r>
        <w:rPr>
          <w:shd w:fill="auto" w:val="clear"/>
        </w:rPr>
        <w:t xml:space="preserve">2.2. </w:t>
      </w:r>
      <w:r>
        <w:rPr>
          <w:iCs/>
          <w:sz w:val="23"/>
          <w:szCs w:val="23"/>
          <w:shd w:fill="auto" w:val="clear"/>
        </w:rPr>
        <w:t>З</w:t>
      </w:r>
      <w:r>
        <w:rPr>
          <w:iCs/>
          <w:color w:val="000000"/>
          <w:sz w:val="23"/>
          <w:szCs w:val="23"/>
          <w:shd w:fill="auto" w:val="clear"/>
        </w:rPr>
        <w:t>аказчик оплачивает оказанные услуги Исполнителю, в соответствии с Контрактом, путём перечисления авансового платежа в размере</w:t>
      </w:r>
      <w:r>
        <w:rPr>
          <w:b/>
          <w:bCs/>
          <w:iCs/>
          <w:color w:val="000000"/>
          <w:sz w:val="23"/>
          <w:szCs w:val="23"/>
          <w:shd w:fill="auto" w:val="clear"/>
        </w:rPr>
        <w:t xml:space="preserve"> 30 % от цены Контракта, указанной в пункте 2.1 Контракта, что составляет – </w:t>
      </w:r>
      <w:r>
        <w:rPr>
          <w:b/>
          <w:bCs/>
          <w:iCs/>
          <w:color w:val="000000"/>
          <w:sz w:val="23"/>
          <w:szCs w:val="23"/>
          <w:u w:val="single"/>
          <w:shd w:fill="auto" w:val="clear"/>
        </w:rPr>
        <w:t>18 202</w:t>
      </w:r>
      <w:r>
        <w:rPr>
          <w:rFonts w:eastAsia="Calibri"/>
          <w:b/>
          <w:bCs/>
          <w:iCs/>
          <w:color w:val="000000"/>
          <w:sz w:val="23"/>
          <w:szCs w:val="23"/>
          <w:u w:val="single"/>
          <w:shd w:fill="auto" w:val="clear"/>
          <w:lang w:eastAsia="en-US"/>
        </w:rPr>
        <w:t xml:space="preserve"> </w:t>
      </w:r>
      <w:r>
        <w:rPr>
          <w:b/>
          <w:bCs/>
          <w:iCs/>
          <w:color w:val="000000"/>
          <w:sz w:val="23"/>
          <w:szCs w:val="23"/>
          <w:u w:val="single"/>
          <w:shd w:fill="auto" w:val="clear"/>
        </w:rPr>
        <w:t>(восемнадцать тысяч двести два) рубля 92 копейки</w:t>
      </w:r>
      <w:r>
        <w:rPr>
          <w:iCs/>
          <w:color w:val="000000"/>
          <w:sz w:val="23"/>
          <w:szCs w:val="23"/>
          <w:shd w:fill="auto" w:val="clear"/>
        </w:rPr>
        <w:t xml:space="preserve"> на расчётный счёт Исполнителя, указанный в разделе 10 Контракта, на основании надлежащим образом оформленного счёта на оплату авансового платежа, в течение 7 (семи) рабочих дней с момента предоставления такого счёта.</w:t>
      </w:r>
    </w:p>
    <w:p>
      <w:pPr>
        <w:pStyle w:val="Normal"/>
        <w:overflowPunct w:val="false"/>
        <w:ind w:firstLine="709"/>
        <w:jc w:val="both"/>
        <w:rPr>
          <w:highlight w:val="none"/>
          <w:shd w:fill="auto" w:val="clear"/>
        </w:rPr>
      </w:pPr>
      <w:r>
        <w:rPr>
          <w:iCs/>
          <w:color w:val="000000"/>
          <w:sz w:val="23"/>
          <w:szCs w:val="23"/>
          <w:shd w:fill="auto" w:val="clear"/>
        </w:rPr>
        <w:t xml:space="preserve">Окончательный платеж в размере </w:t>
      </w:r>
      <w:r>
        <w:rPr>
          <w:b/>
          <w:bCs/>
          <w:iCs/>
          <w:color w:val="000000"/>
          <w:sz w:val="23"/>
          <w:szCs w:val="23"/>
          <w:shd w:fill="auto" w:val="clear"/>
        </w:rPr>
        <w:t>70 % от цены Контракта, указанной в пункте 2.1 Контракта, что составляет</w:t>
      </w:r>
      <w:r>
        <w:rPr>
          <w:b/>
          <w:bCs/>
          <w:iCs/>
          <w:color w:val="000000"/>
          <w:sz w:val="23"/>
          <w:szCs w:val="23"/>
          <w:u w:val="single"/>
          <w:shd w:fill="auto" w:val="clear"/>
        </w:rPr>
        <w:t xml:space="preserve"> </w:t>
      </w:r>
      <w:r>
        <w:rPr>
          <w:rFonts w:eastAsia="Calibri"/>
          <w:b/>
          <w:bCs/>
          <w:iCs/>
          <w:color w:val="000000"/>
          <w:sz w:val="23"/>
          <w:szCs w:val="23"/>
          <w:u w:val="single"/>
          <w:shd w:fill="auto" w:val="clear"/>
          <w:lang w:eastAsia="en-US"/>
        </w:rPr>
        <w:t>42 473</w:t>
      </w:r>
      <w:r>
        <w:rPr>
          <w:b/>
          <w:bCs/>
          <w:iCs/>
          <w:color w:val="000000"/>
          <w:sz w:val="23"/>
          <w:szCs w:val="23"/>
          <w:u w:val="single"/>
          <w:shd w:fill="auto" w:val="clear"/>
        </w:rPr>
        <w:t xml:space="preserve"> (сорок две тысячи четыреста семьдесят три) рубля 48 копеек,</w:t>
      </w:r>
      <w:r>
        <w:rPr>
          <w:iCs/>
          <w:color w:val="000000"/>
          <w:sz w:val="23"/>
          <w:szCs w:val="23"/>
          <w:shd w:fill="auto" w:val="clear"/>
        </w:rPr>
        <w:t xml:space="preserve"> Заказчик оплачивает  в течение 7 (семи) рабочих дней со дня подписания Сторонами </w:t>
      </w:r>
      <w:bookmarkStart w:id="0" w:name="_Hlk70004062_Копия_1_Копия_1"/>
      <w:r>
        <w:rPr>
          <w:iCs/>
          <w:color w:val="000000"/>
          <w:sz w:val="23"/>
          <w:szCs w:val="23"/>
          <w:shd w:fill="auto" w:val="clear"/>
        </w:rPr>
        <w:t xml:space="preserve">Акта </w:t>
      </w:r>
      <w:bookmarkStart w:id="1" w:name="_Hlk70088633_Копия_1_Копия_1"/>
      <w:r>
        <w:rPr>
          <w:iCs/>
          <w:color w:val="000000"/>
          <w:sz w:val="23"/>
          <w:szCs w:val="23"/>
          <w:shd w:fill="auto" w:val="clear"/>
        </w:rPr>
        <w:t xml:space="preserve">приёмки </w:t>
      </w:r>
      <w:bookmarkEnd w:id="1"/>
      <w:r>
        <w:rPr>
          <w:iCs/>
          <w:color w:val="000000"/>
          <w:sz w:val="23"/>
          <w:szCs w:val="23"/>
          <w:shd w:fill="auto" w:val="clear"/>
        </w:rPr>
        <w:t>оказанных услуг</w:t>
      </w:r>
      <w:bookmarkEnd w:id="0"/>
      <w:r>
        <w:rPr>
          <w:iCs/>
          <w:color w:val="000000"/>
          <w:sz w:val="23"/>
          <w:szCs w:val="23"/>
          <w:shd w:fill="auto" w:val="clear"/>
        </w:rPr>
        <w:t xml:space="preserve">, а также предъявления Исполнителем Заказчику счёта на оплату. </w:t>
      </w:r>
    </w:p>
    <w:p>
      <w:pPr>
        <w:pStyle w:val="Normal"/>
        <w:overflowPunct w:val="false"/>
        <w:ind w:firstLine="709"/>
        <w:jc w:val="both"/>
        <w:rPr>
          <w:highlight w:val="none"/>
          <w:shd w:fill="auto" w:val="clear"/>
        </w:rPr>
      </w:pPr>
      <w:r>
        <w:rPr>
          <w:b/>
          <w:bCs/>
          <w:iCs/>
          <w:color w:val="000000"/>
          <w:sz w:val="23"/>
          <w:szCs w:val="23"/>
          <w:shd w:fill="auto" w:val="clear"/>
        </w:rPr>
        <w:t>Источник финансирования: средства от приносящей доход деятельности; средства федерального бюджета (субсидии) на выполнение государственного задания.</w:t>
      </w:r>
    </w:p>
    <w:p>
      <w:pPr>
        <w:pStyle w:val="Normal"/>
        <w:overflowPunct w:val="false"/>
        <w:ind w:firstLine="709"/>
        <w:jc w:val="both"/>
        <w:rPr/>
      </w:pPr>
      <w:r>
        <w:rPr>
          <w:shd w:fill="auto" w:val="clear"/>
        </w:rPr>
        <w:t>2.3. Передача</w:t>
      </w:r>
      <w:r>
        <w:rPr>
          <w:spacing w:val="-1"/>
          <w:shd w:fill="auto" w:val="clear"/>
        </w:rPr>
        <w:t xml:space="preserve"> </w:t>
      </w:r>
      <w:r>
        <w:rPr>
          <w:shd w:fill="auto" w:val="clear"/>
        </w:rPr>
        <w:t>результатов услуг</w:t>
      </w:r>
      <w:r>
        <w:rPr>
          <w:spacing w:val="-1"/>
          <w:shd w:fill="auto" w:val="clear"/>
        </w:rPr>
        <w:t xml:space="preserve"> оформляется актом об оказании услуг, подписываемым обеими Сторонами Контракта, или их уполномоченными представителями. </w:t>
      </w:r>
      <w:r>
        <w:rPr>
          <w:shd w:fill="auto" w:val="clear"/>
        </w:rPr>
        <w:t>Если Заказчик не согласен подписать акт об оказании услуг, то он должен представить мотивированный отказ от его подписания.</w:t>
      </w:r>
      <w:r>
        <w:rPr>
          <w:spacing w:val="-1"/>
          <w:shd w:fill="auto" w:val="clear"/>
        </w:rPr>
        <w:t xml:space="preserve"> В случае не предоставления Заказчиком в течение 5 (пяти) календарных дней мотивированного отказа от подписания акта об ока</w:t>
      </w:r>
      <w:r>
        <w:rPr>
          <w:spacing w:val="-1"/>
        </w:rPr>
        <w:t xml:space="preserve">зании услуг, не подписанный Заказчиком односторонний акт об оказании услуг признается сторонами надлежаще оформленным, а услуги выполненными в соответствии с условиями настоящего Контракта. </w:t>
      </w:r>
    </w:p>
    <w:p>
      <w:pPr>
        <w:pStyle w:val="Normal"/>
        <w:widowControl w:val="false"/>
        <w:ind w:firstLine="709"/>
        <w:jc w:val="both"/>
        <w:rPr/>
      </w:pPr>
      <w:r>
        <w:rPr/>
        <w:t>2.4. Датой исполнения Заказчиком обязательств по оплате счетов по настоящему Контракту считается день поступления денежных средств на лицевой счет Исполнителя.</w:t>
      </w:r>
    </w:p>
    <w:p>
      <w:pPr>
        <w:pStyle w:val="Normal"/>
        <w:widowControl w:val="false"/>
        <w:ind w:firstLine="720"/>
        <w:jc w:val="both"/>
        <w:rPr/>
      </w:pPr>
      <w:r>
        <w:rPr/>
        <w:t xml:space="preserve">2.5. </w:t>
      </w:r>
      <w:bookmarkStart w:id="2" w:name="_Hlk184974107"/>
      <w:r>
        <w:rPr/>
        <w:t>При направлении работника(ков) Исполнителя в служебную командировку для оказания услуг по заявке Заказчика, за пределы субъекта Российской Федерации, в котором находятся структурные подразделения Исполнителя, а также в случае выезда за пределы Российской Федерации, и в случае поступления от Заказчика заявления о повторном оказании услуги с целью проверки качества ранее оказанных услуг Исполнителем, Заказчик обязан оплатить Исполнителю фактически понесенные затраты, связанные с такой командировкой (расходы по проезду; расходы по найму жилых помещений; дополнительные расходы, связанные с проживанием вне места постоянного жительства (суточные); иные расходы, произведенные работником Исполнителя в связи с оказанием Исполнителем Услуг). Сумма понесенных затрат определяется по факту их осуществления и оформляется дополнительным соглашением об увеличении стоимости оказанных услуг. Оплата расходов является одной из составных частей Контракта, увеличивая стоимость оказываемых по Контракту услуг путем оформления дополнительного соглашения. Оплата расходов Исполнителю должна быть произведена в течение 5 (пяти) рабочих дней с момента подписания Сторонами дополнительного соглашения.</w:t>
      </w:r>
    </w:p>
    <w:p>
      <w:pPr>
        <w:pStyle w:val="Normal"/>
        <w:keepLines/>
        <w:suppressAutoHyphens w:val="true"/>
        <w:spacing w:before="0" w:after="0"/>
        <w:ind w:firstLine="709"/>
        <w:contextualSpacing/>
        <w:jc w:val="both"/>
        <w:rPr/>
      </w:pPr>
      <w:r>
        <w:rPr/>
        <w:t>2.6. В случае если Стороны подключены к системам электронного документооборота, Стороны пришли к соглашению об обязательности обмена первичными учетными документами для целей бухгалтерского учета при исполнении Контракта через систему защищенного юридически значимого электронного документооборота «Диадок» с использованием программного обеспечения, организованного АО «ПФ «СКБ Контур».</w:t>
      </w:r>
      <w:bookmarkEnd w:id="2"/>
    </w:p>
    <w:p>
      <w:pPr>
        <w:pStyle w:val="Normal"/>
        <w:ind w:firstLine="709"/>
        <w:jc w:val="center"/>
        <w:rPr>
          <w:b/>
        </w:rPr>
      </w:pPr>
      <w:r>
        <w:rPr>
          <w:b/>
        </w:rPr>
      </w:r>
    </w:p>
    <w:p>
      <w:pPr>
        <w:pStyle w:val="Normal"/>
        <w:ind w:firstLine="709"/>
        <w:jc w:val="center"/>
        <w:rPr>
          <w:b/>
        </w:rPr>
      </w:pPr>
      <w:r>
        <w:rPr>
          <w:b/>
        </w:rPr>
        <w:t>3. ПРАВА И ОБЯЗАННОСТИ СТОРОН</w:t>
      </w:r>
    </w:p>
    <w:p>
      <w:pPr>
        <w:pStyle w:val="Normal"/>
        <w:widowControl w:val="false"/>
        <w:ind w:firstLine="709"/>
        <w:jc w:val="both"/>
        <w:rPr/>
      </w:pPr>
      <w:r>
        <w:rPr/>
        <w:t>3.1. Стороны обязуются обеспечить конфиденциальность сведений, касающихся предмета Контракта, хода его исполнения и полученных результатов, за исключением случаев, предусмотренных п. 7.2. настоящего Контракта. Объем сведений, признаваемых конфиденциальными, в случае необходимости, определяется сторонами в отдельном порядке, путем составления двухстороннего акта, который после его подписания становится неотъемлемой частью настоящего Контракта.</w:t>
      </w:r>
    </w:p>
    <w:p>
      <w:pPr>
        <w:pStyle w:val="Normal"/>
        <w:widowControl w:val="false"/>
        <w:ind w:firstLine="709"/>
        <w:jc w:val="both"/>
        <w:rPr>
          <w:b/>
        </w:rPr>
      </w:pPr>
      <w:bookmarkStart w:id="3" w:name="sub_1352"/>
      <w:bookmarkEnd w:id="3"/>
      <w:r>
        <w:rPr>
          <w:b/>
        </w:rPr>
        <w:t>3.2. Заказчик обязуется:</w:t>
      </w:r>
    </w:p>
    <w:p>
      <w:pPr>
        <w:pStyle w:val="Normal"/>
        <w:spacing w:before="0" w:after="0"/>
        <w:ind w:firstLine="709"/>
        <w:contextualSpacing/>
        <w:jc w:val="both"/>
        <w:rPr/>
      </w:pPr>
      <w:bookmarkStart w:id="4" w:name="sub_1352_Копия_1"/>
      <w:bookmarkEnd w:id="4"/>
      <w:r>
        <w:rPr/>
        <w:t xml:space="preserve">3.2.1. Представить Исполнителю заявку на оказание услуг, предусмотренных Приложением № 2 к настоящему Контракту. </w:t>
      </w:r>
    </w:p>
    <w:p>
      <w:pPr>
        <w:pStyle w:val="Normal"/>
        <w:widowControl w:val="false"/>
        <w:ind w:firstLine="709"/>
        <w:jc w:val="both"/>
        <w:rPr/>
      </w:pPr>
      <w:bookmarkStart w:id="5" w:name="sub_13522"/>
      <w:r>
        <w:rPr/>
        <w:t>3.2.2. Предоставлять Исполнителю</w:t>
      </w:r>
      <w:bookmarkEnd w:id="5"/>
      <w:r>
        <w:rPr/>
        <w:t xml:space="preserve"> дополнительную информацию</w:t>
      </w:r>
      <w:bookmarkStart w:id="6" w:name="sub_13523"/>
      <w:r>
        <w:rPr/>
        <w:t>, сопроводительные и иные документы, отобранные пробы, если это необходимо для оказания услуг по настоящему Контракту.</w:t>
      </w:r>
    </w:p>
    <w:p>
      <w:pPr>
        <w:pStyle w:val="Normal"/>
        <w:widowControl w:val="false"/>
        <w:ind w:firstLine="709"/>
        <w:jc w:val="both"/>
        <w:rPr/>
      </w:pPr>
      <w:r>
        <w:rPr/>
        <w:t>3.2.3. Обеспечить при необходимости свободный доступ сотрудникам, представителям Исполнителя в согласованное время к месту оказания услуг, когда услуга оказывается по месту нахождения Заказчика, и оказывать Исполнителю необходимое содействие для надлежащего выполнения ими принятых на себя обязательств по Контракту.</w:t>
      </w:r>
    </w:p>
    <w:p>
      <w:pPr>
        <w:pStyle w:val="Normal"/>
        <w:ind w:firstLine="709"/>
        <w:jc w:val="both"/>
        <w:rPr/>
      </w:pPr>
      <w:r>
        <w:rPr/>
        <w:t xml:space="preserve">3.2.4. </w:t>
      </w:r>
      <w:bookmarkEnd w:id="6"/>
      <w:r>
        <w:rPr/>
        <w:t>Произвести оплату услуг в соответствии с разделом 2 настоящего Контракта.</w:t>
      </w:r>
    </w:p>
    <w:p>
      <w:pPr>
        <w:pStyle w:val="Normal"/>
        <w:ind w:firstLine="709"/>
        <w:jc w:val="both"/>
        <w:rPr>
          <w:color w:val="000000"/>
        </w:rPr>
      </w:pPr>
      <w:r>
        <w:rPr/>
        <w:t xml:space="preserve">3.2.5. </w:t>
      </w:r>
      <w:r>
        <w:rPr>
          <w:color w:val="000000"/>
        </w:rPr>
        <w:t>Уведомить Исполнителя в 5-дневный срок об изменении своего наименования, юридического адреса, почтового адреса, телефонов, указанных в разделе 10 Контракта. Направление корреспонденции по прежнему почтовому и (или) электронному адресу, а равно возврат такой корреспонденции с отметкой о выбытии адресата будет считаться надлежащим уведомлением Заказчика.</w:t>
      </w:r>
    </w:p>
    <w:p>
      <w:pPr>
        <w:pStyle w:val="Normal"/>
        <w:ind w:firstLine="709"/>
        <w:jc w:val="both"/>
        <w:rPr/>
      </w:pPr>
      <w:r>
        <w:rPr>
          <w:color w:val="000000"/>
        </w:rPr>
        <w:t xml:space="preserve">3.2.6. </w:t>
      </w:r>
      <w:r>
        <w:rPr/>
        <w:t xml:space="preserve">Подписать и передать Исполнителю акт об оказании услуг в течение </w:t>
      </w:r>
      <w:r>
        <w:rPr>
          <w:bCs/>
        </w:rPr>
        <w:t>5</w:t>
      </w:r>
      <w:r>
        <w:rPr/>
        <w:t xml:space="preserve"> (пяти) календарных дней с даты его получения любым способом, предусмотренным разделом 10 Контракта, либо предоставить мотивированный отказ от его подписания в письменной форме.</w:t>
      </w:r>
    </w:p>
    <w:p>
      <w:pPr>
        <w:pStyle w:val="Normal"/>
        <w:ind w:firstLine="709"/>
        <w:jc w:val="both"/>
        <w:rPr/>
      </w:pPr>
      <w:r>
        <w:rPr/>
        <w:t>3.2.7. Поддерживать электронную почту в рабочем состоянии и при изменении электронного адреса почты не позднее 24 часов с момента изменения информировать Исполнителя.</w:t>
      </w:r>
    </w:p>
    <w:p>
      <w:pPr>
        <w:pStyle w:val="Normal"/>
        <w:ind w:firstLine="709"/>
        <w:jc w:val="both"/>
        <w:rPr>
          <w:b/>
        </w:rPr>
      </w:pPr>
      <w:bookmarkStart w:id="7" w:name="sub_1353"/>
      <w:bookmarkEnd w:id="7"/>
      <w:r>
        <w:rPr>
          <w:b/>
        </w:rPr>
        <w:t>3.3. Заказчик имеет право:</w:t>
      </w:r>
    </w:p>
    <w:p>
      <w:pPr>
        <w:pStyle w:val="Normal"/>
        <w:ind w:firstLine="709"/>
        <w:jc w:val="both"/>
        <w:rPr/>
      </w:pPr>
      <w:r>
        <w:rPr>
          <w:bCs/>
        </w:rPr>
        <w:t>3.3.1.</w:t>
      </w:r>
      <w:r>
        <w:rPr>
          <w:b/>
        </w:rPr>
        <w:t xml:space="preserve"> </w:t>
      </w:r>
      <w:r>
        <w:rPr/>
        <w:t>Требовать от Исполнителя надлежащего выполнения принятых им обязательств по настоящему Контракту.</w:t>
      </w:r>
    </w:p>
    <w:p>
      <w:pPr>
        <w:pStyle w:val="Normal"/>
        <w:ind w:firstLine="709"/>
        <w:jc w:val="both"/>
        <w:rPr/>
      </w:pPr>
      <w:r>
        <w:rPr/>
        <w:t>3.3.2. Запрашивать у Исполнителя и получать информацию о ходе оказания услуги.</w:t>
      </w:r>
    </w:p>
    <w:p>
      <w:pPr>
        <w:pStyle w:val="Normal"/>
        <w:ind w:firstLine="709"/>
        <w:jc w:val="both"/>
        <w:rPr/>
      </w:pPr>
      <w:r>
        <w:rPr/>
        <w:t>3.3.3 В течение срока действия настоящего Контракта предоставлять Исполнителю заявки неограниченное количество раз</w:t>
      </w:r>
      <w:r>
        <w:rPr>
          <w:sz w:val="21"/>
          <w:szCs w:val="21"/>
        </w:rPr>
        <w:t>.</w:t>
      </w:r>
    </w:p>
    <w:p>
      <w:pPr>
        <w:pStyle w:val="Normal"/>
        <w:ind w:firstLine="709"/>
        <w:jc w:val="both"/>
        <w:rPr>
          <w:b/>
        </w:rPr>
      </w:pPr>
      <w:r>
        <w:rPr>
          <w:b/>
        </w:rPr>
        <w:t>3.4. Исполнитель обязуется:</w:t>
      </w:r>
    </w:p>
    <w:p>
      <w:pPr>
        <w:pStyle w:val="ListParagraph"/>
        <w:widowControl/>
        <w:tabs>
          <w:tab w:val="clear" w:pos="708"/>
          <w:tab w:val="left" w:pos="1276" w:leader="none"/>
        </w:tabs>
        <w:spacing w:before="0" w:after="0"/>
        <w:ind w:firstLine="709" w:start="0"/>
        <w:contextualSpacing/>
        <w:jc w:val="both"/>
        <w:rPr/>
      </w:pPr>
      <w:bookmarkStart w:id="8" w:name="sub_377798032"/>
      <w:bookmarkStart w:id="9" w:name="sub_13531"/>
      <w:bookmarkStart w:id="10" w:name="sub_1353_Копия_1"/>
      <w:bookmarkEnd w:id="8"/>
      <w:bookmarkEnd w:id="9"/>
      <w:bookmarkEnd w:id="10"/>
      <w:r>
        <w:rPr/>
        <w:t>3.4.1. Направить Заказчику (при необходимости) перечень документов, необходимых для оказания соответствующей услуги.</w:t>
      </w:r>
    </w:p>
    <w:p>
      <w:pPr>
        <w:pStyle w:val="ListParagraph"/>
        <w:widowControl/>
        <w:tabs>
          <w:tab w:val="clear" w:pos="708"/>
          <w:tab w:val="left" w:pos="1276" w:leader="none"/>
        </w:tabs>
        <w:spacing w:before="0" w:after="0"/>
        <w:ind w:firstLine="709" w:start="0"/>
        <w:contextualSpacing/>
        <w:jc w:val="both"/>
        <w:rPr/>
      </w:pPr>
      <w:r>
        <w:rPr/>
        <w:t>3.4.2. Оказывать услуги с использованием своих материалов и оборудования, технических средств, которые должны соответствовать предъявляемым требованиям качества.</w:t>
      </w:r>
    </w:p>
    <w:p>
      <w:pPr>
        <w:pStyle w:val="ListParagraph"/>
        <w:widowControl/>
        <w:suppressAutoHyphens w:val="false"/>
        <w:spacing w:before="0" w:after="0"/>
        <w:ind w:firstLine="709" w:start="0"/>
        <w:contextualSpacing/>
        <w:jc w:val="both"/>
        <w:rPr/>
      </w:pPr>
      <w:r>
        <w:rPr/>
        <w:t>3.4.3. Оказывать услуги в соответствии с требованиями нормативно-технической документации.</w:t>
      </w:r>
    </w:p>
    <w:p>
      <w:pPr>
        <w:pStyle w:val="ListParagraph"/>
        <w:widowControl/>
        <w:suppressAutoHyphens w:val="false"/>
        <w:spacing w:before="0" w:after="0"/>
        <w:ind w:firstLine="709" w:start="0"/>
        <w:contextualSpacing/>
        <w:jc w:val="both"/>
        <w:rPr/>
      </w:pPr>
      <w:r>
        <w:rPr/>
        <w:t>3.4.4. Обеспечить своевременное и качественное оказание услуг.</w:t>
      </w:r>
    </w:p>
    <w:p>
      <w:pPr>
        <w:pStyle w:val="ListParagraph"/>
        <w:widowControl/>
        <w:suppressAutoHyphens w:val="false"/>
        <w:spacing w:before="0" w:after="0"/>
        <w:ind w:firstLine="709" w:start="0"/>
        <w:contextualSpacing/>
        <w:jc w:val="both"/>
        <w:rPr/>
      </w:pPr>
      <w:r>
        <w:rPr/>
        <w:t>3.4.5. По завершении оказания услуг в</w:t>
      </w:r>
      <w:r>
        <w:rPr>
          <w:spacing w:val="-1"/>
        </w:rPr>
        <w:t>ыдать</w:t>
      </w:r>
      <w:r>
        <w:rPr/>
        <w:t xml:space="preserve"> Заказчику документы, предусмотренные Приложением № 2 к настоящему Контракту, акт об оказании услуг в 2-х экземплярах и счет-фактуру.</w:t>
      </w:r>
    </w:p>
    <w:p>
      <w:pPr>
        <w:pStyle w:val="Normal"/>
        <w:spacing w:before="0" w:after="0"/>
        <w:ind w:firstLine="709"/>
        <w:contextualSpacing/>
        <w:jc w:val="both"/>
        <w:rPr/>
      </w:pPr>
      <w:bookmarkStart w:id="11" w:name="sub_13536"/>
      <w:bookmarkStart w:id="12" w:name="sub_377798032_Копия_1"/>
      <w:bookmarkStart w:id="13" w:name="sub_13531_Копия_1"/>
      <w:bookmarkEnd w:id="12"/>
      <w:bookmarkEnd w:id="13"/>
      <w:r>
        <w:rPr/>
        <w:t xml:space="preserve">3.4.6. </w:t>
      </w:r>
      <w:bookmarkEnd w:id="11"/>
      <w:r>
        <w:rPr/>
        <w:t>Поставить в известность (с обязательным письменным подтверждением) о возникновении обстоятельств, препятствующих исполнению настоящего Контракта.</w:t>
      </w:r>
    </w:p>
    <w:p>
      <w:pPr>
        <w:pStyle w:val="Normal"/>
        <w:spacing w:before="0" w:after="0"/>
        <w:ind w:firstLine="709"/>
        <w:contextualSpacing/>
        <w:jc w:val="both"/>
        <w:rPr>
          <w:b/>
          <w:bCs/>
        </w:rPr>
      </w:pPr>
      <w:r>
        <w:rPr>
          <w:b/>
          <w:bCs/>
        </w:rPr>
        <w:t>3.5. Исполнитель имеет право:</w:t>
      </w:r>
    </w:p>
    <w:p>
      <w:pPr>
        <w:pStyle w:val="Normal"/>
        <w:widowControl w:val="false"/>
        <w:ind w:firstLine="709"/>
        <w:jc w:val="both"/>
        <w:rPr/>
      </w:pPr>
      <w:r>
        <w:rPr/>
        <w:t>3.5.1. При оказании услуг по лабораторным исследованиям, в случае отсутствия надлежащим образом оформленных сопроводительных документов, а также при обнаружении при приеме образцов на исследования несоответствий установленным нормативными документами требованиям, а также требованиям к необходимому для проведения испытаний объему, количеству или массе образца, не принимать материал для исследования и возвратить предоставленную пробу Заказчику.</w:t>
      </w:r>
    </w:p>
    <w:p>
      <w:pPr>
        <w:pStyle w:val="ListParagraph"/>
        <w:widowControl/>
        <w:suppressAutoHyphens w:val="false"/>
        <w:spacing w:before="0" w:after="0"/>
        <w:ind w:firstLine="709" w:start="0"/>
        <w:contextualSpacing/>
        <w:jc w:val="both"/>
        <w:rPr>
          <w:rFonts w:eastAsia="Times New Roman"/>
        </w:rPr>
      </w:pPr>
      <w:r>
        <w:rPr/>
        <w:t xml:space="preserve">3.5.2. </w:t>
      </w:r>
      <w:r>
        <w:rPr>
          <w:rFonts w:eastAsia="Times New Roman"/>
        </w:rPr>
        <w:t>Не приступать к оказанию услуг и в одностороннем порядке, перенести дату оказания услуг на соответствующее количество дней в случае невыполнения Заказчиком пунктов 3.2.1 и 3.2.2 настоящего Контракта.</w:t>
      </w:r>
    </w:p>
    <w:p>
      <w:pPr>
        <w:pStyle w:val="ListParagraph"/>
        <w:widowControl/>
        <w:suppressAutoHyphens w:val="false"/>
        <w:spacing w:before="0" w:after="0"/>
        <w:ind w:firstLine="709" w:start="0"/>
        <w:contextualSpacing/>
        <w:jc w:val="both"/>
        <w:rPr/>
      </w:pPr>
      <w:r>
        <w:rPr>
          <w:rFonts w:eastAsia="Times New Roman"/>
        </w:rPr>
        <w:t xml:space="preserve">3.5.3. </w:t>
      </w:r>
      <w:r>
        <w:rPr/>
        <w:t>Отказать в выдаче результатов оказанных услуг, в случае наличия у Заказчика задолженности по Контракту, до момента полного погашения Заказчиком возникшей задолженности. Факт оплаты оказанных услуг может быть подтвержден Заказчиком путём предъявления Исполнителю платёжного поручения с отметкой банка.</w:t>
      </w:r>
    </w:p>
    <w:p>
      <w:pPr>
        <w:pStyle w:val="ListParagraph"/>
        <w:widowControl/>
        <w:suppressAutoHyphens w:val="false"/>
        <w:spacing w:before="0" w:after="0"/>
        <w:ind w:firstLine="709" w:start="0"/>
        <w:contextualSpacing/>
        <w:jc w:val="both"/>
        <w:rPr/>
      </w:pPr>
      <w:r>
        <w:rPr/>
        <w:t>3.5.4. Хранить документы, представленные Заказчиком для оказания услуг, а также предоставленные Заказчиком пробы (образцы), в том числе контрольные образцы, после проведения исследований Исполнителем не более 14 (четырнадцати) суток с момента окончания лабораторных испытаний (исследований), а образцы, несоответствующие установленным требованиям, не более трех месяцев с момента определения их несоответствия и выдачи соответствующего результата или протокола испытаний, но не более срока годности продукции.</w:t>
      </w:r>
    </w:p>
    <w:p>
      <w:pPr>
        <w:pStyle w:val="Normal"/>
        <w:tabs>
          <w:tab w:val="clear" w:pos="708"/>
          <w:tab w:val="left" w:pos="1276" w:leader="none"/>
        </w:tabs>
        <w:ind w:firstLine="709"/>
        <w:jc w:val="both"/>
        <w:rPr/>
      </w:pPr>
      <w:r>
        <w:rPr>
          <w:rFonts w:eastAsia="Lucida Sans Unicode"/>
          <w:kern w:val="2"/>
        </w:rPr>
        <w:t>3.5.5</w:t>
      </w:r>
      <w:r>
        <w:rPr/>
        <w:t xml:space="preserve">. В случае необходимости при оказании услуг Исполнитель вправе привлечь к оказанию услуги иные структурные подразделения ___________________________ (обособленные подразделения, филиалы) без дополнительного согласования и (или) одобрения Заказчиком. </w:t>
      </w:r>
    </w:p>
    <w:p>
      <w:pPr>
        <w:pStyle w:val="Normal"/>
        <w:tabs>
          <w:tab w:val="clear" w:pos="708"/>
          <w:tab w:val="left" w:pos="1276" w:leader="none"/>
        </w:tabs>
        <w:ind w:firstLine="709"/>
        <w:jc w:val="both"/>
        <w:rPr/>
      </w:pPr>
      <w:r>
        <w:rPr/>
        <w:t>Исполнитель уведомляет Заказчика о привлечении иных аккредитованных структурных подразделениях ___________________________ в течение 5 (пяти) рабочих дней с даты привлечения.</w:t>
      </w:r>
    </w:p>
    <w:p>
      <w:pPr>
        <w:pStyle w:val="Normal"/>
        <w:ind w:firstLine="709"/>
        <w:jc w:val="center"/>
        <w:rPr>
          <w:b/>
        </w:rPr>
      </w:pPr>
      <w:r>
        <w:rPr>
          <w:b/>
        </w:rPr>
      </w:r>
    </w:p>
    <w:p>
      <w:pPr>
        <w:pStyle w:val="Normal"/>
        <w:ind w:firstLine="709"/>
        <w:jc w:val="center"/>
        <w:rPr>
          <w:b/>
        </w:rPr>
      </w:pPr>
      <w:r>
        <w:rPr>
          <w:b/>
        </w:rPr>
        <w:t xml:space="preserve">4. СРОК ДЕЙСТВИЯ КОНТРАКТА </w:t>
      </w:r>
    </w:p>
    <w:p>
      <w:pPr>
        <w:pStyle w:val="Normal"/>
        <w:ind w:firstLine="709"/>
        <w:jc w:val="both"/>
        <w:rPr/>
      </w:pPr>
      <w:r>
        <w:rPr/>
        <w:t>4.1. Контракт вступает в силу с момента подписания его сторонами и действ</w:t>
      </w:r>
      <w:r>
        <w:rPr>
          <w:shd w:fill="auto" w:val="clear"/>
        </w:rPr>
        <w:t>ует до 31.12.2026 г. или до полного исполнения Сторонами обязательств.</w:t>
      </w:r>
    </w:p>
    <w:p>
      <w:pPr>
        <w:pStyle w:val="Normal"/>
        <w:ind w:firstLine="709"/>
        <w:jc w:val="both"/>
        <w:rPr>
          <w:highlight w:val="none"/>
          <w:shd w:fill="auto" w:val="clear"/>
        </w:rPr>
      </w:pPr>
      <w:r>
        <w:rPr>
          <w:shd w:fill="auto" w:val="clear"/>
        </w:rPr>
        <w:t>4.2. Настоящий Контракт может быть прекращен досрочно:</w:t>
      </w:r>
    </w:p>
    <w:p>
      <w:pPr>
        <w:pStyle w:val="Normal"/>
        <w:ind w:firstLine="709"/>
        <w:jc w:val="both"/>
        <w:rPr>
          <w:highlight w:val="none"/>
          <w:shd w:fill="auto" w:val="clear"/>
        </w:rPr>
      </w:pPr>
      <w:r>
        <w:rPr>
          <w:shd w:fill="auto" w:val="clear"/>
        </w:rPr>
        <w:t>4.2.1. – по соглашению Сторон;</w:t>
      </w:r>
    </w:p>
    <w:p>
      <w:pPr>
        <w:pStyle w:val="Normal"/>
        <w:ind w:firstLine="709"/>
        <w:jc w:val="both"/>
        <w:rPr/>
      </w:pPr>
      <w:r>
        <w:rPr/>
        <w:t>4.2.2. – в одностороннем порядке, в случае нарушения одной из Сторон обязательств,  предусмотренных настоящим Контрактом.</w:t>
      </w:r>
    </w:p>
    <w:p>
      <w:pPr>
        <w:pStyle w:val="Normal"/>
        <w:ind w:firstLine="709"/>
        <w:jc w:val="both"/>
        <w:rPr/>
      </w:pPr>
      <w:r>
        <w:rPr/>
        <w:t>4.2.3. – по инициативе любой из Сторон при условии письменного уведомления одной из сторон за 10 (десять) календар</w:t>
      </w:r>
      <w:r>
        <w:rPr>
          <w:shd w:fill="auto" w:val="clear"/>
        </w:rPr>
        <w:t>ных дней до предполагаемой даты расторжения и при отсутствии задолженностей по выполнению взаимных обязательств между Сторонами.</w:t>
      </w:r>
    </w:p>
    <w:p>
      <w:pPr>
        <w:pStyle w:val="Normal"/>
        <w:ind w:firstLine="709"/>
        <w:jc w:val="both"/>
        <w:rPr>
          <w:highlight w:val="none"/>
          <w:shd w:fill="auto" w:val="clear"/>
        </w:rPr>
      </w:pPr>
      <w:r>
        <w:rPr>
          <w:shd w:fill="auto" w:val="clear"/>
        </w:rPr>
      </w:r>
    </w:p>
    <w:p>
      <w:pPr>
        <w:pStyle w:val="Normal"/>
        <w:ind w:firstLine="709"/>
        <w:jc w:val="center"/>
        <w:rPr>
          <w:highlight w:val="none"/>
          <w:shd w:fill="auto" w:val="clear"/>
        </w:rPr>
      </w:pPr>
      <w:r>
        <w:rPr>
          <w:b/>
          <w:shd w:fill="auto" w:val="clear"/>
        </w:rPr>
        <w:t>5. ОТВЕТСТВЕННОСТЬ СТОРОН</w:t>
      </w:r>
    </w:p>
    <w:p>
      <w:pPr>
        <w:pStyle w:val="Normal"/>
        <w:ind w:firstLine="709"/>
        <w:jc w:val="both"/>
        <w:rPr>
          <w:highlight w:val="none"/>
          <w:shd w:fill="auto" w:val="clear"/>
        </w:rPr>
      </w:pPr>
      <w:r>
        <w:rPr>
          <w:sz w:val="23"/>
          <w:szCs w:val="23"/>
          <w:shd w:fill="auto" w:val="clear"/>
        </w:rPr>
        <w:t xml:space="preserve">5.1. </w:t>
      </w:r>
      <w:r>
        <w:rPr>
          <w:rFonts w:eastAsia="Times New Roman" w:cs="Times New Roman"/>
          <w:sz w:val="23"/>
          <w:szCs w:val="23"/>
          <w:shd w:fill="auto" w:val="clear"/>
          <w:lang w:eastAsia="ru-RU"/>
        </w:rPr>
        <w:t xml:space="preserve">В случае неисполнения или ненадлежащего исполнения обязательства одна Сторона обязана уплатить другой Стороне неустойку (штраф, пеню), определённую настоящим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ом. </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5.2. Исполнитель несет ответственность за объём, качество и безопасность, оказываемых услуг, а также за просрочку оказания услуг</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 xml:space="preserve">5.3. При нарушении сроков оказания услуг, а также при оказании услуг в меньшем объёме, чем предусмотрено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ом, Исполнитель уплачивает Заказчику пеню.</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 xml:space="preserve">Пеня начисляется за каждый день просрочки исполнения Исполнителем обязательства, предусмотренного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ом, начиная со дня, следующего после дня истечения установленного настоящим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ом срока исполнения обязательства, и устанавливается настоящим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ом в размере 0,1% (ноль целых одна десятая процентов) от цены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а, уменьшенной на сумму, пропорциональную объёму обязательств, предусмотренных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ом и выполненных Исполнителем.</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 xml:space="preserve">5.4. За каждый факт неисполнения или ненадлежащего исполнения Исполнителем обязательств, предусмотренных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ом, за исключением просрочки исполнения обязательств (в том числе гарантийного обязательства), предусмотренных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ом, Заказчик вправе потребовать уплаты штрафа в размере 5% от максимального значения цены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а. </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 xml:space="preserve">Фактом неисполнения или ненадлежащего исполнения Исполнителем обязательства, предусмотренного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ом, которое не имеет стоимостного выражения, является непредставление (несвоевременное представление) платежных документов, перечисленных </w:t>
        <w:br/>
        <w:t xml:space="preserve">в п. 3.4.4. настоящего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а.</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 xml:space="preserve">5.5. В случае просрочки исполнения Заказчиком обязательств, предусмотренных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ом, Исполнитель вправе потребовать уплаты неустоек (штрафов, пеней).</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 xml:space="preserve">Пеня начисляется за каждый день просрочки исполнения обязательства, предусмотренного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ом, начиная со дня, следующего после дня истечения установленного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ом срока исполнения обязательства. Такая пеня устанавливается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ом в размере 0,1% (ноль целых одна десятая процентов) от неуплаченной в срок суммы.</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Иные штрафные санкции, в том числе законная неустойка (пеня, штраф), а также законные проценты, предусмотренные статьей 317.1 Гражданского кодекса Российской Федерации, с Заказчика не взимаются.</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 xml:space="preserve">5.6. Общая сумма начисленных штрафов за неисполнение или ненадлежащее исполнение Сторонами обязательств, предусмотренных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ом, не может превышать цену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 xml:space="preserve">а (соответствующего этапа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а).</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 xml:space="preserve">5.7.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ом, произошло вследствие непреодолимой силы или по вине другой Стороны.</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 xml:space="preserve">5.8. Уплата неустойки (пени, штрафа) не освобождает Стороны от исполнения обязательств по </w:t>
      </w:r>
      <w:r>
        <w:rPr>
          <w:rFonts w:eastAsia="Times New Roman" w:cs="Times New Roman"/>
          <w:bCs/>
          <w:sz w:val="23"/>
          <w:szCs w:val="23"/>
          <w:shd w:fill="auto" w:val="clear"/>
          <w:lang w:eastAsia="ru-RU"/>
        </w:rPr>
        <w:t>Контракт</w:t>
      </w:r>
      <w:r>
        <w:rPr>
          <w:rFonts w:eastAsia="Times New Roman" w:cs="Times New Roman"/>
          <w:sz w:val="23"/>
          <w:szCs w:val="23"/>
          <w:shd w:fill="auto" w:val="clear"/>
          <w:lang w:eastAsia="ru-RU"/>
        </w:rPr>
        <w:t>у.</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5.9. Если в результате составления и выставления Исполнителем счёта на оплату, счёта-фактуры с нарушением порядка и требований, установленных законодательством Российской Федерации, Заказчик понёс расходы, связанные с уплатой доначисленных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w:t>
      </w:r>
    </w:p>
    <w:p>
      <w:pPr>
        <w:pStyle w:val="Normal"/>
        <w:widowControl w:val="false"/>
        <w:spacing w:lineRule="auto" w:line="240" w:before="0" w:after="0"/>
        <w:ind w:firstLine="705"/>
        <w:contextualSpacing/>
        <w:jc w:val="both"/>
        <w:textAlignment w:val="baseline"/>
        <w:rPr>
          <w:highlight w:val="none"/>
          <w:shd w:fill="auto" w:val="clear"/>
        </w:rPr>
      </w:pPr>
      <w:r>
        <w:rPr>
          <w:rFonts w:eastAsia="Times New Roman" w:cs="Times New Roman"/>
          <w:sz w:val="23"/>
          <w:szCs w:val="23"/>
          <w:shd w:fill="auto" w:val="clear"/>
          <w:lang w:eastAsia="ru-RU"/>
        </w:rPr>
        <w:t xml:space="preserve">5.10. </w:t>
      </w:r>
      <w:r>
        <w:rPr>
          <w:rFonts w:cs="Times New Roman"/>
          <w:sz w:val="23"/>
          <w:szCs w:val="23"/>
          <w:shd w:fill="auto" w:val="clear"/>
          <w:lang w:eastAsia="ru-RU"/>
        </w:rPr>
        <w:t xml:space="preserve">Неустойка, предусмотренная п. 5.3.-5.5. </w:t>
      </w:r>
      <w:r>
        <w:rPr>
          <w:rFonts w:eastAsia="Times New Roman" w:cs="Times New Roman"/>
          <w:bCs/>
          <w:sz w:val="23"/>
          <w:szCs w:val="23"/>
          <w:shd w:fill="auto" w:val="clear"/>
          <w:lang w:eastAsia="ru-RU"/>
        </w:rPr>
        <w:t>Контракт</w:t>
      </w:r>
      <w:r>
        <w:rPr>
          <w:rFonts w:cs="Times New Roman"/>
          <w:sz w:val="23"/>
          <w:szCs w:val="23"/>
          <w:shd w:fill="auto" w:val="clear"/>
          <w:lang w:eastAsia="ru-RU"/>
        </w:rPr>
        <w:t xml:space="preserve">а, оплачивается Исполнителем </w:t>
        <w:br/>
        <w:t xml:space="preserve">не позднее 10 (десяти) рабочих дней с момента получения требования от Заказчика. В случае неуплаты Исполнителем в установленный в настоящем пункте </w:t>
      </w:r>
      <w:r>
        <w:rPr>
          <w:rFonts w:eastAsia="Times New Roman" w:cs="Times New Roman"/>
          <w:bCs/>
          <w:sz w:val="23"/>
          <w:szCs w:val="23"/>
          <w:shd w:fill="auto" w:val="clear"/>
          <w:lang w:eastAsia="ru-RU"/>
        </w:rPr>
        <w:t>Контракт</w:t>
      </w:r>
      <w:r>
        <w:rPr>
          <w:rFonts w:cs="Times New Roman"/>
          <w:sz w:val="23"/>
          <w:szCs w:val="23"/>
          <w:shd w:fill="auto" w:val="clear"/>
          <w:lang w:eastAsia="ru-RU"/>
        </w:rPr>
        <w:t xml:space="preserve">а срок суммы неустойки, Заказчик вправе произвести взыскание неустойки при окончательном расчете </w:t>
        <w:br/>
        <w:t xml:space="preserve">с Исполнителем по </w:t>
      </w:r>
      <w:r>
        <w:rPr>
          <w:rFonts w:eastAsia="Times New Roman" w:cs="Times New Roman"/>
          <w:bCs/>
          <w:sz w:val="23"/>
          <w:szCs w:val="23"/>
          <w:shd w:fill="auto" w:val="clear"/>
          <w:lang w:eastAsia="ru-RU"/>
        </w:rPr>
        <w:t>Контракт</w:t>
      </w:r>
      <w:r>
        <w:rPr>
          <w:rFonts w:cs="Times New Roman"/>
          <w:sz w:val="23"/>
          <w:szCs w:val="23"/>
          <w:shd w:fill="auto" w:val="clear"/>
          <w:lang w:eastAsia="ru-RU"/>
        </w:rPr>
        <w:t>у, путем уменьшения окончательного расчета на сумму неустойки.</w:t>
      </w:r>
    </w:p>
    <w:p>
      <w:pPr>
        <w:pStyle w:val="Normal"/>
        <w:ind w:firstLine="709"/>
        <w:jc w:val="both"/>
        <w:rPr>
          <w:highlight w:val="none"/>
          <w:shd w:fill="auto" w:val="clear"/>
        </w:rPr>
      </w:pPr>
      <w:r>
        <w:rPr>
          <w:rFonts w:eastAsia="Times New Roman" w:cs="Times New Roman"/>
          <w:sz w:val="23"/>
          <w:szCs w:val="23"/>
          <w:shd w:fill="auto" w:val="clear"/>
          <w:lang w:eastAsia="ru-RU"/>
        </w:rPr>
        <w:t xml:space="preserve">5.11. Ответственность Сторон в иных случаях определяется в соответствии </w:t>
        <w:br/>
        <w:t>с законодательством Российской Федерации.</w:t>
      </w:r>
    </w:p>
    <w:p>
      <w:pPr>
        <w:pStyle w:val="Normal"/>
        <w:ind w:firstLine="709"/>
        <w:jc w:val="both"/>
        <w:rPr>
          <w:rFonts w:eastAsia="Times New Roman" w:cs="Times New Roman"/>
          <w:sz w:val="23"/>
          <w:szCs w:val="23"/>
          <w:highlight w:val="none"/>
          <w:shd w:fill="auto" w:val="clear"/>
          <w:lang w:eastAsia="ru-RU"/>
        </w:rPr>
      </w:pPr>
      <w:r>
        <w:rPr>
          <w:rFonts w:eastAsia="Times New Roman" w:cs="Times New Roman"/>
          <w:sz w:val="23"/>
          <w:szCs w:val="23"/>
          <w:shd w:fill="auto" w:val="clear"/>
          <w:lang w:eastAsia="ru-RU"/>
        </w:rPr>
      </w:r>
    </w:p>
    <w:p>
      <w:pPr>
        <w:pStyle w:val="Normal"/>
        <w:ind w:firstLine="709"/>
        <w:jc w:val="center"/>
        <w:rPr>
          <w:b/>
        </w:rPr>
      </w:pPr>
      <w:r>
        <w:rPr>
          <w:b/>
          <w:shd w:fill="auto" w:val="clear"/>
        </w:rPr>
        <w:t>6. ФОРС-МАЖОРНЫЕ ОБСТОЯ</w:t>
      </w:r>
      <w:r>
        <w:rPr>
          <w:b/>
        </w:rPr>
        <w:t>ТЕЛЬСТВА</w:t>
      </w:r>
    </w:p>
    <w:p>
      <w:pPr>
        <w:pStyle w:val="Normal"/>
        <w:ind w:firstLine="709"/>
        <w:jc w:val="both"/>
        <w:rPr/>
      </w:pPr>
      <w:r>
        <w:rPr/>
        <w:t>6.1.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в результате непредвиденных и неотвратимых событий чрезвычайного характера.</w:t>
      </w:r>
    </w:p>
    <w:p>
      <w:pPr>
        <w:pStyle w:val="Normal"/>
        <w:ind w:firstLine="709"/>
        <w:jc w:val="both"/>
        <w:rPr/>
      </w:pPr>
      <w:r>
        <w:rPr/>
        <w:t>6.2. Форс–мажорными признаются обстоятельства, независимые от воли Сторон: стихийные бедствия, военные действия, действия государственных и муниципальных органов, не позволяющие исполнять обязательства по настоящему Контракту, выход оборудования, необходимого для оказания услуги, из строя, различные аварии – в системе водо- или теплоснабжения, в электросетях, на телефонной линии, у интернет-провайдера, резкое и существенное ухудшение погодных условий, социальные потрясения, волнения, чрезвычайные происшествия и катастрофы иного характера.</w:t>
      </w:r>
    </w:p>
    <w:p>
      <w:pPr>
        <w:pStyle w:val="Normal"/>
        <w:ind w:firstLine="709"/>
        <w:jc w:val="both"/>
        <w:rPr/>
      </w:pPr>
      <w:r>
        <w:rPr/>
        <w:t xml:space="preserve">6.3. Сторона, для которой наступили форс–мажорные обстоятельства, обязана в течении 3 (трех) дней известить другую Сторону об их наступлении. В этом случае срок исполнения Сторонами обязательств по Контракту отодвигается на период действия форс–мажорных обстоятельств, но не более чем на три месяца. </w:t>
      </w:r>
    </w:p>
    <w:p>
      <w:pPr>
        <w:pStyle w:val="Normal"/>
        <w:ind w:firstLine="709"/>
        <w:jc w:val="both"/>
        <w:rPr/>
      </w:pPr>
      <w:r>
        <w:rPr/>
        <w:t>6.4. Если по истечении 3 (трех) месяцев оказание услуг по настоящему Контракту не возобновляется, то он считается расторгнутым, а Исполнителю оплачивается фактически оказанный объем услуг.</w:t>
      </w:r>
    </w:p>
    <w:p>
      <w:pPr>
        <w:pStyle w:val="Normal"/>
        <w:ind w:firstLine="709"/>
        <w:jc w:val="center"/>
        <w:rPr>
          <w:b/>
        </w:rPr>
      </w:pPr>
      <w:r>
        <w:rPr>
          <w:b/>
        </w:rPr>
      </w:r>
    </w:p>
    <w:p>
      <w:pPr>
        <w:pStyle w:val="Normal"/>
        <w:ind w:firstLine="709"/>
        <w:jc w:val="center"/>
        <w:rPr>
          <w:b/>
        </w:rPr>
      </w:pPr>
      <w:r>
        <w:rPr>
          <w:b/>
        </w:rPr>
        <w:t>7. КОНФИДЕНЦИАЛЬНОСТЬ</w:t>
      </w:r>
    </w:p>
    <w:p>
      <w:pPr>
        <w:pStyle w:val="Normal"/>
        <w:ind w:firstLine="709"/>
        <w:jc w:val="both"/>
        <w:rPr/>
      </w:pPr>
      <w:r>
        <w:rPr/>
        <w:t>7.1. Исполнитель обязуется сохранять конфиденциальность информации, полученной от Заказчика в ходе исполнения обязательств по настоящему Контракту, и информации, которая является результатом оказания услуг по настоящему Контракту, и не раскрывать ее без предварительного письменного согласия Заказчика третьим лицам, за исключением лиц, привлекаемых Исполнителем к исполнению настоящего Контракта, в период действия настоящего Контракта и до момента, когда указанная информация станет общедоступной. Исключение из этого составляет информация, которая на момент подписания настоящего Контракта является общедоступной.</w:t>
      </w:r>
    </w:p>
    <w:p>
      <w:pPr>
        <w:pStyle w:val="Normal"/>
        <w:spacing w:before="0" w:after="0"/>
        <w:ind w:firstLine="709"/>
        <w:contextualSpacing/>
        <w:jc w:val="both"/>
        <w:rPr/>
      </w:pPr>
      <w:r>
        <w:rPr/>
        <w:t>7.2. Стороны пришли к соглашению, что не является нарушением конфиденциальности предоставление информации в федеральные органы исполнительной власти, органы исполнительной власти субъекта Российской Федерации для реализации последними своих полномочий по контролю и надзору в установленной сфере деятельности в соответствии с законодательством Российской Федерации, включая, но не ограничиваясь, предоставлением информации в федеральные государственные информационные системы.</w:t>
      </w:r>
    </w:p>
    <w:p>
      <w:pPr>
        <w:pStyle w:val="Normal"/>
        <w:spacing w:before="0" w:after="0"/>
        <w:ind w:firstLine="709"/>
        <w:contextualSpacing/>
        <w:jc w:val="both"/>
        <w:rPr/>
      </w:pPr>
      <w:r>
        <w:rPr/>
        <w:t>7.3. Заказчик проинформирован и выражает свое согласие путем подписания настоящего Контракта, что Исполнитель передает информацию об оказанных услугах в государственные органы посредством внесения результатов таких услуг в федеральные государственные информационные системы в соответствии с действующим законодательством, в том числе в случае выявления в продукции, находящейся в обращении или объекты исследований, свойств, представляющих любую опасность для жизни и здоровья потребителей.</w:t>
      </w:r>
    </w:p>
    <w:p>
      <w:pPr>
        <w:pStyle w:val="Normal"/>
        <w:spacing w:before="0" w:after="0"/>
        <w:ind w:firstLine="709"/>
        <w:contextualSpacing/>
        <w:jc w:val="both"/>
        <w:rPr/>
      </w:pPr>
      <w:r>
        <w:rPr/>
        <w:t>7.4. Стороны выражают свое согласие на обработку персональных данных, которая включает в себя выполнение следующих действий: сбор, систематизацию, накопление, хранение, уточнение (обновление, изменение), использование, распространение, обезличивание, блокирование, уничтожение. Стороны обязаны соблюдать конфиденциальность и обеспечивать безопасность персональных данных, обрабатываемых в рамках выполнения обязательств по Контракту, согласно требованиям Федерального закона от 27 июля 2006 г. № 152-ФЗ «О персональных данных», и принятых в соответствии с ним иных нормативных правовых актов.</w:t>
      </w:r>
    </w:p>
    <w:p>
      <w:pPr>
        <w:pStyle w:val="Normal"/>
        <w:spacing w:before="0" w:after="0"/>
        <w:ind w:firstLine="709"/>
        <w:contextualSpacing/>
        <w:jc w:val="both"/>
        <w:rPr/>
      </w:pPr>
      <w:r>
        <w:rPr/>
      </w:r>
    </w:p>
    <w:p>
      <w:pPr>
        <w:pStyle w:val="Normal"/>
        <w:ind w:firstLine="709"/>
        <w:jc w:val="center"/>
        <w:rPr>
          <w:b/>
        </w:rPr>
      </w:pPr>
      <w:r>
        <w:rPr>
          <w:b/>
        </w:rPr>
        <w:t>8. АНТИКОРРУПЦИОННАЯ ОГОВОРКА</w:t>
      </w:r>
    </w:p>
    <w:p>
      <w:pPr>
        <w:pStyle w:val="Normal"/>
        <w:ind w:firstLine="709"/>
        <w:jc w:val="both"/>
        <w:rPr/>
      </w:pPr>
      <w:bookmarkStart w:id="14" w:name="Par1"/>
      <w:bookmarkEnd w:id="14"/>
      <w:r>
        <w:rPr/>
        <w:t>8.1.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в любой форме, в том числе в виде подарков, предоставления прав, услуг, имущества любым лицам, чтобы оказать влияние на их действия или решения с целью получить какие-либо неправомерные преимущества и выгоды для себя или третьих лиц или с иными противоправными целями.</w:t>
      </w:r>
    </w:p>
    <w:p>
      <w:pPr>
        <w:pStyle w:val="Normal"/>
        <w:ind w:firstLine="709"/>
        <w:jc w:val="both"/>
        <w:rPr/>
      </w:pPr>
      <w:r>
        <w:rPr/>
        <w:t>Также Стороны, их работники, представители и аффилированные лица при исполнении Контракта не осуществляют действий, квалифицируемых российским законодательством как коррупционные, в том числе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служебным положением или должностными полномочиями, незаконное вознаграждение от имени юридического лица.</w:t>
      </w:r>
    </w:p>
    <w:p>
      <w:pPr>
        <w:pStyle w:val="Normal"/>
        <w:ind w:firstLine="709"/>
        <w:jc w:val="both"/>
        <w:rPr/>
      </w:pPr>
      <w:bookmarkStart w:id="15" w:name="Par3"/>
      <w:bookmarkEnd w:id="15"/>
      <w:r>
        <w:rPr/>
        <w:t xml:space="preserve">8.2. В случае возникновения у Стороны подозрений, что произошло или может произойти нарушение </w:t>
      </w:r>
      <w:hyperlink w:anchor="Par1">
        <w:r>
          <w:rPr>
            <w:rStyle w:val="Style6"/>
          </w:rPr>
          <w:t>п. 8.1</w:t>
        </w:r>
      </w:hyperlink>
      <w:r>
        <w:rPr/>
        <w:t xml:space="preserve">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pPr>
        <w:pStyle w:val="Normal"/>
        <w:ind w:firstLine="709"/>
        <w:jc w:val="both"/>
        <w:rPr/>
      </w:pPr>
      <w:r>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pPr>
        <w:pStyle w:val="Normal"/>
        <w:ind w:firstLine="709"/>
        <w:jc w:val="both"/>
        <w:rPr/>
      </w:pPr>
      <w:r>
        <w:rPr/>
        <w:t xml:space="preserve">8.3. Исполнение обязательств по Контракту приостанавливается с момента направления стороной уведомления, указанного в </w:t>
      </w:r>
      <w:hyperlink w:anchor="Par3">
        <w:r>
          <w:rPr>
            <w:rStyle w:val="Style6"/>
          </w:rPr>
          <w:t>п. 8.2</w:t>
        </w:r>
      </w:hyperlink>
      <w:r>
        <w:rPr/>
        <w:t xml:space="preserve"> Контракта, до момента получения ею ответа.</w:t>
      </w:r>
    </w:p>
    <w:p>
      <w:pPr>
        <w:pStyle w:val="Normal"/>
        <w:ind w:firstLine="709"/>
        <w:jc w:val="both"/>
        <w:rPr/>
      </w:pPr>
      <w:r>
        <w:rPr/>
        <w:t xml:space="preserve">8.4. Если подтвердилось нарушение другой Стороной обязательств, указанных в </w:t>
      </w:r>
      <w:hyperlink w:anchor="Par1">
        <w:r>
          <w:rPr>
            <w:rStyle w:val="Style6"/>
          </w:rPr>
          <w:t>п. 8.1</w:t>
        </w:r>
      </w:hyperlink>
      <w:r>
        <w:rPr/>
        <w:t xml:space="preserve">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p>
    <w:p>
      <w:pPr>
        <w:pStyle w:val="Normal"/>
        <w:ind w:firstLine="709"/>
        <w:jc w:val="both"/>
        <w:rPr/>
      </w:pPr>
      <w:r>
        <w:rPr/>
      </w:r>
    </w:p>
    <w:p>
      <w:pPr>
        <w:pStyle w:val="Normal"/>
        <w:ind w:firstLine="709"/>
        <w:jc w:val="center"/>
        <w:rPr>
          <w:b/>
        </w:rPr>
      </w:pPr>
      <w:r>
        <w:rPr>
          <w:b/>
        </w:rPr>
        <w:t>9. ПРОЧИЕ УСЛОВИЯ</w:t>
      </w:r>
    </w:p>
    <w:p>
      <w:pPr>
        <w:pStyle w:val="Normal"/>
        <w:ind w:firstLine="709"/>
        <w:jc w:val="both"/>
        <w:rPr/>
      </w:pPr>
      <w:r>
        <w:rPr/>
        <w:t xml:space="preserve">9.1. Условия настоящего Контракта могут быть изменены при наличии объективных причин.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 </w:t>
      </w:r>
    </w:p>
    <w:p>
      <w:pPr>
        <w:pStyle w:val="Normal"/>
        <w:ind w:firstLine="709"/>
        <w:jc w:val="both"/>
        <w:rPr/>
      </w:pPr>
      <w:r>
        <w:rPr/>
        <w:t>9.2. Все изменения и дополнения к настоящему Контракту оформляются дополнительными соглашениями.</w:t>
      </w:r>
    </w:p>
    <w:p>
      <w:pPr>
        <w:pStyle w:val="Normal"/>
        <w:tabs>
          <w:tab w:val="clear" w:pos="708"/>
          <w:tab w:val="left" w:pos="851" w:leader="none"/>
          <w:tab w:val="left" w:pos="993" w:leader="none"/>
        </w:tabs>
        <w:ind w:firstLine="709"/>
        <w:jc w:val="both"/>
        <w:rPr/>
      </w:pPr>
      <w:r>
        <w:rPr/>
        <w:t>9.3. Стороны признают надлежащим подписание Контракта, отчетов, актов, дополнительных соглашений путем обмена отсканированными копиями по электронной почте. Такие документы обладают полной юридической силой до момента получения сторонами оригиналов документов.</w:t>
      </w:r>
    </w:p>
    <w:p>
      <w:pPr>
        <w:pStyle w:val="Normal"/>
        <w:ind w:firstLine="709"/>
        <w:jc w:val="both"/>
        <w:rPr/>
      </w:pPr>
      <w:r>
        <w:rPr/>
        <w:t>Все письменные уведомления, извещения и запросы по настоящему Контракту Стороны вправе направлять контрагенту с использованием электронной почты с последующей передачей оригиналов этих документов.</w:t>
      </w:r>
    </w:p>
    <w:p>
      <w:pPr>
        <w:pStyle w:val="Normal"/>
        <w:ind w:firstLine="709"/>
        <w:jc w:val="both"/>
        <w:rPr/>
      </w:pPr>
      <w:r>
        <w:rPr/>
        <w:t>Стороны признают обязательную силу за перепиской по</w:t>
        <w:br/>
        <w:t>адресам e-mail, программ – мессенджеров указанным в настоящем Контракте, и</w:t>
        <w:br/>
        <w:t>пересылаемыми посредством нее документами (содержимое электронных писем). Простые</w:t>
        <w:br/>
        <w:t>распечатки (скриншоты) с почтовых ящиков подтверждают факт оказания услуг,</w:t>
        <w:br/>
        <w:t>выполнения работ, обмен документами, изменение ранее заключенного Контракта и другие</w:t>
        <w:br/>
        <w:t>юридически значимые действия.</w:t>
      </w:r>
    </w:p>
    <w:p>
      <w:pPr>
        <w:pStyle w:val="Normal"/>
        <w:ind w:firstLine="709"/>
        <w:jc w:val="both"/>
        <w:rPr/>
      </w:pPr>
      <w:r>
        <w:rPr/>
        <w:t xml:space="preserve">9.4. Стороны подтверждают взаимное согласие на обмен юридически значимыми документами, адресованными Сторонам Контракта, в электронном виде. </w:t>
      </w:r>
    </w:p>
    <w:p>
      <w:pPr>
        <w:pStyle w:val="Normal"/>
        <w:ind w:firstLine="709"/>
        <w:jc w:val="both"/>
        <w:rPr/>
      </w:pPr>
      <w:r>
        <w:rPr/>
        <w:t>Обмен документами в электронном виде может быть осуществлен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w:t>
      </w:r>
    </w:p>
    <w:p>
      <w:pPr>
        <w:pStyle w:val="Normal"/>
        <w:ind w:firstLine="709"/>
        <w:jc w:val="both"/>
        <w:rPr/>
      </w:pPr>
      <w:r>
        <w:rPr/>
        <w:t xml:space="preserve">9.5. Во всем, что не предусмотрено настоящим Контрактом, Стороны руководствуются действующим законодательством Российской Федерации. </w:t>
      </w:r>
    </w:p>
    <w:p>
      <w:pPr>
        <w:pStyle w:val="Normal"/>
        <w:ind w:firstLine="709"/>
        <w:jc w:val="both"/>
        <w:rPr/>
      </w:pPr>
      <w:r>
        <w:rPr/>
        <w:t>9.6. Споры, возникшие в процессе исполнения настоящего Контракта, разрешаются путем переговоров, а в случае недостижения согласия между Сторонами в месячный срок с момента начала переговоров, могут быть переданы на рассмотрение в Арбитражный суд по месту нахож</w:t>
      </w:r>
      <w:r>
        <w:rPr>
          <w:sz w:val="24"/>
          <w:szCs w:val="24"/>
        </w:rPr>
        <w:t>дения истца.</w:t>
      </w:r>
    </w:p>
    <w:p>
      <w:pPr>
        <w:pStyle w:val="Normal"/>
        <w:ind w:firstLine="709"/>
        <w:jc w:val="both"/>
        <w:rPr>
          <w:sz w:val="24"/>
          <w:szCs w:val="24"/>
        </w:rPr>
      </w:pPr>
      <w:r>
        <w:rPr>
          <w:sz w:val="24"/>
          <w:szCs w:val="24"/>
        </w:rPr>
        <w:t>9.7.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Normal"/>
        <w:ind w:firstLine="709"/>
        <w:jc w:val="both"/>
        <w:rPr>
          <w:sz w:val="24"/>
          <w:szCs w:val="24"/>
        </w:rPr>
      </w:pPr>
      <w:r>
        <w:rPr>
          <w:sz w:val="24"/>
          <w:szCs w:val="24"/>
        </w:rPr>
        <w:t>9.8. Настоящий Контр</w:t>
      </w:r>
      <w:r>
        <w:rPr>
          <w:sz w:val="24"/>
          <w:szCs w:val="24"/>
          <w:shd w:fill="auto" w:val="clear"/>
        </w:rPr>
        <w:t>акт составлен в 2 (двух) экземплярах, имеющих равную юридическую силу, по одному экземпляру для каждой стороны.</w:t>
      </w:r>
    </w:p>
    <w:p>
      <w:pPr>
        <w:pStyle w:val="Normal"/>
        <w:widowControl w:val="false"/>
        <w:spacing w:lineRule="auto" w:line="240"/>
        <w:ind w:hanging="0"/>
        <w:rPr>
          <w:highlight w:val="none"/>
          <w:shd w:fill="auto" w:val="clear"/>
        </w:rPr>
      </w:pPr>
      <w:r>
        <w:rPr>
          <w:rFonts w:eastAsia="Calibri"/>
          <w:sz w:val="24"/>
          <w:szCs w:val="24"/>
          <w:shd w:fill="auto" w:val="clear"/>
        </w:rPr>
        <w:tab/>
        <w:t>9.9. Перечень приложений, являющихся неотъемлемой частью Контракта:</w:t>
      </w:r>
    </w:p>
    <w:p>
      <w:pPr>
        <w:pStyle w:val="Normal"/>
        <w:widowControl w:val="false"/>
        <w:spacing w:lineRule="auto" w:line="240"/>
        <w:ind w:firstLine="851"/>
        <w:rPr>
          <w:highlight w:val="none"/>
          <w:shd w:fill="auto" w:val="clear"/>
        </w:rPr>
      </w:pPr>
      <w:r>
        <w:rPr>
          <w:rFonts w:eastAsia="Calibri"/>
          <w:sz w:val="24"/>
          <w:szCs w:val="24"/>
          <w:shd w:fill="auto" w:val="clear"/>
        </w:rPr>
        <w:t xml:space="preserve">1) </w:t>
      </w:r>
      <w:r>
        <w:rPr>
          <w:sz w:val="24"/>
          <w:szCs w:val="24"/>
          <w:shd w:fill="auto" w:val="clear"/>
        </w:rPr>
        <w:t xml:space="preserve">приложение № 1 к </w:t>
      </w:r>
      <w:r>
        <w:rPr>
          <w:rFonts w:eastAsia="Calibri"/>
          <w:sz w:val="24"/>
          <w:szCs w:val="24"/>
          <w:shd w:fill="auto" w:val="clear"/>
        </w:rPr>
        <w:t xml:space="preserve">Контракту </w:t>
      </w:r>
      <w:r>
        <w:rPr>
          <w:sz w:val="24"/>
          <w:szCs w:val="24"/>
          <w:shd w:fill="auto" w:val="clear"/>
        </w:rPr>
        <w:t xml:space="preserve"> «спецификация»;</w:t>
      </w:r>
    </w:p>
    <w:p>
      <w:pPr>
        <w:pStyle w:val="ConsPlusNormal"/>
        <w:widowControl/>
        <w:ind w:firstLine="709"/>
        <w:rPr>
          <w:highlight w:val="none"/>
          <w:shd w:fill="auto" w:val="clear"/>
        </w:rPr>
      </w:pPr>
      <w:r>
        <w:rPr>
          <w:rFonts w:ascii="Times New Roman" w:hAnsi="Times New Roman"/>
          <w:sz w:val="24"/>
          <w:szCs w:val="24"/>
          <w:shd w:fill="auto" w:val="clear"/>
        </w:rPr>
        <w:t xml:space="preserve"> </w:t>
      </w:r>
      <w:r>
        <w:rPr>
          <w:rFonts w:ascii="Times New Roman" w:hAnsi="Times New Roman"/>
          <w:b w:val="false"/>
          <w:bCs w:val="false"/>
          <w:sz w:val="24"/>
          <w:szCs w:val="24"/>
          <w:shd w:fill="auto" w:val="clear"/>
        </w:rPr>
        <w:t xml:space="preserve"> </w:t>
      </w:r>
      <w:r>
        <w:rPr>
          <w:rFonts w:ascii="Times New Roman" w:hAnsi="Times New Roman"/>
          <w:b w:val="false"/>
          <w:bCs w:val="false"/>
          <w:sz w:val="24"/>
          <w:szCs w:val="24"/>
          <w:shd w:fill="auto" w:val="clear"/>
        </w:rPr>
        <w:t xml:space="preserve">2) </w:t>
      </w:r>
      <w:r>
        <w:rPr>
          <w:rFonts w:eastAsia="Calibri" w:ascii="Times New Roman" w:hAnsi="Times New Roman"/>
          <w:b w:val="false"/>
          <w:bCs w:val="false"/>
          <w:sz w:val="24"/>
          <w:szCs w:val="24"/>
          <w:shd w:fill="auto" w:val="clear"/>
        </w:rPr>
        <w:t>приложение № 2 к Контракту «</w:t>
      </w:r>
      <w:r>
        <w:rPr>
          <w:rFonts w:eastAsia="Calibri" w:ascii="Times New Roman" w:hAnsi="Times New Roman"/>
          <w:b w:val="false"/>
          <w:bCs w:val="false"/>
          <w:sz w:val="24"/>
          <w:szCs w:val="24"/>
          <w:u w:val="none"/>
          <w:shd w:fill="auto" w:val="clear"/>
        </w:rPr>
        <w:t>общий перечень услуг Исполнителя»</w:t>
      </w:r>
    </w:p>
    <w:p>
      <w:pPr>
        <w:pStyle w:val="ConsPlusNormal"/>
        <w:widowControl/>
        <w:ind w:firstLine="709"/>
        <w:rPr>
          <w:rFonts w:ascii="Times New Roman" w:hAnsi="Times New Roman" w:eastAsia="Calibri"/>
          <w:b w:val="false"/>
          <w:bCs w:val="false"/>
          <w:sz w:val="24"/>
          <w:szCs w:val="24"/>
          <w:highlight w:val="none"/>
          <w:u w:val="none"/>
          <w:shd w:fill="auto" w:val="clear"/>
        </w:rPr>
      </w:pPr>
      <w:r>
        <w:rPr>
          <w:rFonts w:eastAsia="Calibri" w:ascii="Times New Roman" w:hAnsi="Times New Roman"/>
          <w:b w:val="false"/>
          <w:bCs w:val="false"/>
          <w:sz w:val="24"/>
          <w:szCs w:val="24"/>
          <w:u w:val="none"/>
          <w:shd w:fill="auto" w:val="clear"/>
        </w:rPr>
      </w:r>
    </w:p>
    <w:p>
      <w:pPr>
        <w:pStyle w:val="ConsPlusNormal"/>
        <w:widowControl/>
        <w:spacing w:before="0" w:after="0"/>
        <w:ind w:firstLine="709"/>
        <w:jc w:val="center"/>
        <w:rPr>
          <w:rFonts w:ascii="Times New Roman" w:hAnsi="Times New Roman" w:cs="Times New Roman"/>
          <w:b/>
          <w:sz w:val="24"/>
          <w:szCs w:val="24"/>
        </w:rPr>
      </w:pPr>
      <w:r>
        <w:rPr>
          <w:rFonts w:cs="Times New Roman" w:ascii="Times New Roman" w:hAnsi="Times New Roman"/>
          <w:b/>
          <w:sz w:val="24"/>
          <w:szCs w:val="24"/>
        </w:rPr>
        <w:t>10. ЮРИДИЧЕСКИЕ АДРЕСА И БАНКОВСКИЕ РЕКВИЗИТЫ СТОРОН</w:t>
      </w:r>
    </w:p>
    <w:tbl>
      <w:tblPr>
        <w:tblW w:w="10020"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4853"/>
        <w:gridCol w:w="5167"/>
      </w:tblGrid>
      <w:tr>
        <w:trPr/>
        <w:tc>
          <w:tcPr>
            <w:tcW w:w="4853" w:type="dxa"/>
            <w:tcBorders>
              <w:top w:val="single" w:sz="4" w:space="0" w:color="000000"/>
              <w:start w:val="single" w:sz="4" w:space="0" w:color="000000"/>
              <w:bottom w:val="single" w:sz="4" w:space="0" w:color="000000"/>
              <w:end w:val="single" w:sz="4" w:space="0" w:color="000000"/>
            </w:tcBorders>
          </w:tcPr>
          <w:p>
            <w:pPr>
              <w:pStyle w:val="Heading6"/>
              <w:spacing w:before="0" w:after="0"/>
              <w:ind w:firstLine="709"/>
              <w:rPr>
                <w:sz w:val="23"/>
                <w:szCs w:val="23"/>
              </w:rPr>
            </w:pPr>
            <w:r>
              <w:rPr>
                <w:sz w:val="23"/>
                <w:szCs w:val="23"/>
              </w:rPr>
              <w:t>ИСПОЛНИТЕЛЬ:</w:t>
            </w:r>
          </w:p>
          <w:p>
            <w:pPr>
              <w:pStyle w:val="Normal"/>
              <w:ind w:firstLine="709"/>
              <w:rPr>
                <w:sz w:val="23"/>
                <w:szCs w:val="23"/>
              </w:rPr>
            </w:pPr>
            <w:r>
              <w:rPr>
                <w:b/>
                <w:sz w:val="23"/>
                <w:szCs w:val="23"/>
              </w:rPr>
              <w:t>___________________________</w:t>
            </w:r>
          </w:p>
          <w:p>
            <w:pPr>
              <w:pStyle w:val="Normal"/>
              <w:ind w:firstLine="709"/>
              <w:jc w:val="center"/>
              <w:rPr>
                <w:b/>
                <w:sz w:val="23"/>
                <w:szCs w:val="23"/>
              </w:rPr>
            </w:pPr>
            <w:r>
              <w:rPr>
                <w:b/>
                <w:sz w:val="23"/>
                <w:szCs w:val="23"/>
              </w:rPr>
            </w:r>
          </w:p>
          <w:p>
            <w:pPr>
              <w:pStyle w:val="Normal"/>
              <w:ind w:start="59"/>
              <w:jc w:val="both"/>
              <w:rPr>
                <w:sz w:val="23"/>
                <w:szCs w:val="23"/>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bCs/>
                <w:i/>
                <w:iCs/>
                <w:sz w:val="23"/>
                <w:szCs w:val="23"/>
                <w:lang w:val="en-US"/>
              </w:rPr>
            </w:r>
          </w:p>
          <w:p>
            <w:pPr>
              <w:pStyle w:val="Normal"/>
              <w:ind w:start="59"/>
              <w:rPr>
                <w:b/>
                <w:bCs/>
                <w:i/>
                <w:i/>
                <w:iCs/>
                <w:sz w:val="23"/>
                <w:szCs w:val="23"/>
                <w:lang w:val="en-US"/>
              </w:rPr>
            </w:pPr>
            <w:r>
              <w:rPr>
                <w:b/>
                <w:i/>
                <w:sz w:val="23"/>
                <w:szCs w:val="23"/>
              </w:rPr>
            </w:r>
          </w:p>
          <w:p>
            <w:pPr>
              <w:pStyle w:val="Normal"/>
              <w:ind w:hanging="0" w:start="0"/>
              <w:rPr>
                <w:sz w:val="23"/>
                <w:szCs w:val="23"/>
              </w:rPr>
            </w:pPr>
            <w:r>
              <w:rPr>
                <w:b/>
                <w:i/>
                <w:sz w:val="23"/>
                <w:szCs w:val="23"/>
              </w:rPr>
              <w:t>__________________</w:t>
            </w:r>
          </w:p>
          <w:p>
            <w:pPr>
              <w:pStyle w:val="Normal"/>
              <w:ind w:hanging="0" w:start="0"/>
              <w:rPr>
                <w:sz w:val="23"/>
                <w:szCs w:val="23"/>
              </w:rPr>
            </w:pPr>
            <w:r>
              <w:rPr>
                <w:sz w:val="23"/>
                <w:szCs w:val="23"/>
              </w:rPr>
              <w:t xml:space="preserve">МП      </w:t>
            </w:r>
          </w:p>
          <w:p>
            <w:pPr>
              <w:pStyle w:val="ConsPlusNormal"/>
              <w:widowControl/>
              <w:ind w:firstLine="709"/>
              <w:rPr>
                <w:rFonts w:ascii="Times New Roman" w:hAnsi="Times New Roman" w:cs="Times New Roman"/>
                <w:b/>
                <w:sz w:val="23"/>
                <w:szCs w:val="23"/>
              </w:rPr>
            </w:pPr>
            <w:r>
              <w:rPr>
                <w:rFonts w:cs="Times New Roman" w:ascii="Times New Roman" w:hAnsi="Times New Roman"/>
                <w:b/>
                <w:sz w:val="23"/>
                <w:szCs w:val="23"/>
              </w:rPr>
            </w:r>
          </w:p>
        </w:tc>
        <w:tc>
          <w:tcPr>
            <w:tcW w:w="5167" w:type="dxa"/>
            <w:tcBorders>
              <w:top w:val="single" w:sz="4" w:space="0" w:color="000000"/>
              <w:start w:val="single" w:sz="4" w:space="0" w:color="000000"/>
              <w:bottom w:val="single" w:sz="4" w:space="0" w:color="000000"/>
              <w:end w:val="single" w:sz="4" w:space="0" w:color="000000"/>
            </w:tcBorders>
          </w:tcPr>
          <w:p>
            <w:pPr>
              <w:pStyle w:val="Normal"/>
              <w:shd w:val="clear" w:fill="FFFFFF"/>
              <w:rPr>
                <w:sz w:val="23"/>
                <w:szCs w:val="23"/>
              </w:rPr>
            </w:pPr>
            <w:r>
              <w:rPr>
                <w:b/>
                <w:bCs/>
                <w:sz w:val="23"/>
                <w:szCs w:val="23"/>
              </w:rPr>
              <w:t>ЗАКАЗЧИК:</w:t>
            </w:r>
          </w:p>
          <w:p>
            <w:pPr>
              <w:pStyle w:val="Normal"/>
              <w:shd w:val="clear" w:fill="FFFFFF"/>
              <w:rPr>
                <w:sz w:val="23"/>
                <w:szCs w:val="23"/>
              </w:rPr>
            </w:pPr>
            <w:sdt>
              <w:sdtPr>
                <w:dataBinding w:prefixMappings="xmlns:ns0='http://schemas.microsoft.com/office/2006/coverPageProps' " w:xpath="/ns0:CoverPageProperties[1]/ns0:Abstract[1]" w:storeItemID="{55AF091B-3C7A-41E3-B477-F2FDAA23CFDA}"/>
                <w15:color w:val="FF0000"/>
                <w:alias w:val="Сокр. заказчик"/>
                <w:id w:val="232973548"/>
                <w:text/>
              </w:sdtPr>
              <w:sdtContent>
                <w:r>
                  <w:rPr>
                    <w:b/>
                    <w:bCs/>
                    <w:sz w:val="23"/>
                    <w:szCs w:val="23"/>
                    <w:shd w:fill="FFFFFF" w:val="clear"/>
                  </w:rPr>
                </w:r>
                <w:r>
                  <w:rPr>
                    <w:b/>
                    <w:bCs/>
                    <w:sz w:val="23"/>
                    <w:szCs w:val="23"/>
                    <w:shd w:fill="FFFFFF" w:val="clear"/>
                  </w:rPr>
                  <w:t>Северо-Восточный филиал ФГБУ «Главрыбвод», действующий от имени Федерального государственного бюджетного учреждения «Главное бассейновое управление по рыболовству и сохранению водных биологических ресурсов»</w:t>
                </w:r>
              </w:sdtContent>
            </w:sdt>
          </w:p>
          <w:p>
            <w:pPr>
              <w:pStyle w:val="Normal"/>
              <w:shd w:val="clear" w:fill="FFFFFF"/>
              <w:rPr>
                <w:sz w:val="23"/>
                <w:szCs w:val="23"/>
                <w:highlight w:val="none"/>
                <w:shd w:fill="FFFFFF" w:val="clear"/>
              </w:rPr>
            </w:pPr>
            <w:r>
              <w:rPr>
                <w:sz w:val="23"/>
                <w:szCs w:val="23"/>
                <w:shd w:fill="FFFFFF" w:val="clear"/>
              </w:rPr>
            </w:r>
          </w:p>
          <w:p>
            <w:pPr>
              <w:pStyle w:val="Normal"/>
              <w:widowControl w:val="false"/>
              <w:tabs>
                <w:tab w:val="clear" w:pos="708"/>
                <w:tab w:val="left" w:pos="3545" w:leader="none"/>
                <w:tab w:val="left" w:pos="4202" w:leader="none"/>
              </w:tabs>
              <w:spacing w:lineRule="auto" w:line="240" w:before="0" w:after="0"/>
              <w:ind w:hanging="0"/>
              <w:jc w:val="start"/>
              <w:rPr>
                <w:sz w:val="23"/>
                <w:szCs w:val="23"/>
              </w:rPr>
            </w:pPr>
            <w:r>
              <w:rPr>
                <w:sz w:val="23"/>
                <w:szCs w:val="23"/>
              </w:rPr>
              <w:t>Адрес местонахождения:</w:t>
            </w:r>
          </w:p>
          <w:p>
            <w:pPr>
              <w:pStyle w:val="Normal"/>
              <w:widowControl w:val="false"/>
              <w:tabs>
                <w:tab w:val="clear" w:pos="708"/>
                <w:tab w:val="left" w:pos="3545" w:leader="none"/>
                <w:tab w:val="left" w:pos="4202" w:leader="none"/>
              </w:tabs>
              <w:spacing w:lineRule="auto" w:line="240" w:before="0" w:after="0"/>
              <w:ind w:hanging="0"/>
              <w:jc w:val="start"/>
              <w:rPr>
                <w:sz w:val="23"/>
                <w:szCs w:val="23"/>
              </w:rPr>
            </w:pPr>
            <w:r>
              <w:rPr>
                <w:sz w:val="23"/>
                <w:szCs w:val="23"/>
              </w:rPr>
              <w:t>683009, г. Петропавловск-Камчатский,</w:t>
            </w:r>
          </w:p>
          <w:p>
            <w:pPr>
              <w:pStyle w:val="Normal"/>
              <w:widowControl w:val="false"/>
              <w:tabs>
                <w:tab w:val="clear" w:pos="708"/>
                <w:tab w:val="left" w:pos="3545" w:leader="none"/>
                <w:tab w:val="left" w:pos="4202" w:leader="none"/>
              </w:tabs>
              <w:spacing w:lineRule="auto" w:line="240" w:before="0" w:after="0"/>
              <w:ind w:hanging="0"/>
              <w:jc w:val="start"/>
              <w:rPr>
                <w:sz w:val="23"/>
                <w:szCs w:val="23"/>
              </w:rPr>
            </w:pPr>
            <w:r>
              <w:rPr>
                <w:sz w:val="23"/>
                <w:szCs w:val="23"/>
              </w:rPr>
              <w:t>ул. Академика Королева, д.58</w:t>
            </w:r>
          </w:p>
          <w:p>
            <w:pPr>
              <w:pStyle w:val="Normal"/>
              <w:widowControl w:val="false"/>
              <w:tabs>
                <w:tab w:val="clear" w:pos="708"/>
                <w:tab w:val="left" w:pos="3545" w:leader="none"/>
                <w:tab w:val="left" w:pos="4202" w:leader="none"/>
              </w:tabs>
              <w:bidi w:val="0"/>
              <w:spacing w:lineRule="auto" w:line="240" w:before="0" w:after="0"/>
              <w:ind w:end="0"/>
              <w:jc w:val="start"/>
              <w:rPr>
                <w:sz w:val="23"/>
                <w:szCs w:val="23"/>
              </w:rPr>
            </w:pPr>
            <w:r>
              <w:rPr>
                <w:rFonts w:cs="Times New Roman"/>
                <w:sz w:val="23"/>
                <w:szCs w:val="23"/>
                <w:u w:val="none"/>
                <w:shd w:fill="auto" w:val="clear"/>
              </w:rPr>
              <w:t>Банковские реквизиты:</w:t>
            </w:r>
          </w:p>
          <w:p>
            <w:pPr>
              <w:pStyle w:val="Normal"/>
              <w:spacing w:lineRule="auto" w:line="240" w:before="0" w:after="0"/>
              <w:ind w:end="0"/>
              <w:rPr>
                <w:sz w:val="23"/>
                <w:szCs w:val="23"/>
              </w:rPr>
            </w:pPr>
            <w:r>
              <w:rPr>
                <w:rFonts w:cs="Times New Roman"/>
                <w:sz w:val="23"/>
                <w:szCs w:val="23"/>
                <w:u w:val="none"/>
                <w:shd w:fill="auto" w:val="clear"/>
              </w:rPr>
              <w:t>ИНН 7708044880  КПП 410143001</w:t>
            </w:r>
          </w:p>
          <w:p>
            <w:pPr>
              <w:pStyle w:val="Normal"/>
              <w:spacing w:lineRule="auto" w:line="240" w:before="0" w:after="0"/>
              <w:rPr>
                <w:sz w:val="23"/>
                <w:szCs w:val="23"/>
              </w:rPr>
            </w:pPr>
            <w:r>
              <w:rPr>
                <w:rFonts w:cs="Times New Roman"/>
                <w:sz w:val="23"/>
                <w:szCs w:val="23"/>
                <w:shd w:fill="auto" w:val="clear"/>
              </w:rPr>
              <w:t>Получатель: Управление Федерального казначейства по Приморскому краю (Северо-Восточный филиал ФГБУ «Главрыбвод» л/с 20386Н46560)</w:t>
            </w:r>
          </w:p>
          <w:p>
            <w:pPr>
              <w:pStyle w:val="Normal"/>
              <w:spacing w:lineRule="auto" w:line="240" w:before="0" w:after="0"/>
              <w:ind w:end="0"/>
              <w:rPr>
                <w:sz w:val="23"/>
                <w:szCs w:val="23"/>
              </w:rPr>
            </w:pPr>
            <w:r>
              <w:rPr>
                <w:rFonts w:cs="Times New Roman"/>
                <w:sz w:val="23"/>
                <w:szCs w:val="23"/>
                <w:u w:val="single"/>
                <w:shd w:fill="auto" w:val="clear"/>
              </w:rPr>
              <w:t>Банк: ОКЦ № 1 ДГУ Банка России//УФК по Приморскому краю, г Владивосток</w:t>
            </w:r>
          </w:p>
          <w:p>
            <w:pPr>
              <w:pStyle w:val="Normal"/>
              <w:spacing w:lineRule="auto" w:line="240" w:before="0" w:after="0"/>
              <w:ind w:end="0"/>
              <w:rPr>
                <w:sz w:val="23"/>
                <w:szCs w:val="23"/>
              </w:rPr>
            </w:pPr>
            <w:r>
              <w:rPr>
                <w:rFonts w:cs="Times New Roman"/>
                <w:sz w:val="23"/>
                <w:szCs w:val="23"/>
                <w:shd w:fill="auto" w:val="clear"/>
              </w:rPr>
              <w:t>БИК: 010507002</w:t>
            </w:r>
          </w:p>
          <w:p>
            <w:pPr>
              <w:pStyle w:val="Normal"/>
              <w:spacing w:lineRule="auto" w:line="240" w:before="0" w:after="0"/>
              <w:ind w:end="0"/>
              <w:rPr>
                <w:sz w:val="23"/>
                <w:szCs w:val="23"/>
              </w:rPr>
            </w:pPr>
            <w:r>
              <w:rPr>
                <w:rFonts w:cs="Times New Roman"/>
                <w:sz w:val="23"/>
                <w:szCs w:val="23"/>
                <w:shd w:fill="auto" w:val="clear"/>
              </w:rPr>
              <w:t>Р/с: 03214643000000012002</w:t>
            </w:r>
            <w:bookmarkStart w:id="16" w:name="_GoBack_Копия_1_Копия_1"/>
            <w:bookmarkEnd w:id="16"/>
          </w:p>
          <w:p>
            <w:pPr>
              <w:pStyle w:val="Normal"/>
              <w:spacing w:lineRule="auto" w:line="240" w:before="0" w:after="0"/>
              <w:ind w:end="0"/>
              <w:rPr>
                <w:sz w:val="23"/>
                <w:szCs w:val="23"/>
              </w:rPr>
            </w:pPr>
            <w:r>
              <w:rPr>
                <w:rFonts w:cs="Times New Roman"/>
                <w:sz w:val="23"/>
                <w:szCs w:val="23"/>
                <w:shd w:fill="auto" w:val="clear"/>
              </w:rPr>
              <w:t>К/с: 40102810545370000012</w:t>
            </w:r>
          </w:p>
          <w:p>
            <w:pPr>
              <w:pStyle w:val="Normal"/>
              <w:widowControl w:val="false"/>
              <w:tabs>
                <w:tab w:val="clear" w:pos="708"/>
                <w:tab w:val="left" w:pos="3545" w:leader="none"/>
                <w:tab w:val="left" w:pos="4202" w:leader="none"/>
              </w:tabs>
              <w:spacing w:lineRule="auto" w:line="240" w:before="0" w:after="0"/>
              <w:ind w:end="0"/>
              <w:jc w:val="start"/>
              <w:rPr>
                <w:sz w:val="23"/>
                <w:szCs w:val="23"/>
              </w:rPr>
            </w:pPr>
            <w:r>
              <w:rPr>
                <w:rFonts w:cs="Times New Roman"/>
                <w:sz w:val="23"/>
                <w:szCs w:val="23"/>
                <w:shd w:fill="auto" w:val="clear"/>
              </w:rPr>
              <w:t>ОГРН 1037739477764 ОКТМО 30701000</w:t>
            </w:r>
          </w:p>
          <w:p>
            <w:pPr>
              <w:pStyle w:val="Normal"/>
              <w:widowControl w:val="false"/>
              <w:tabs>
                <w:tab w:val="clear" w:pos="708"/>
                <w:tab w:val="left" w:pos="3545" w:leader="none"/>
                <w:tab w:val="left" w:pos="4202" w:leader="none"/>
              </w:tabs>
              <w:spacing w:lineRule="auto" w:line="240" w:before="0" w:after="0"/>
              <w:ind w:end="0"/>
              <w:jc w:val="start"/>
              <w:rPr>
                <w:sz w:val="23"/>
                <w:szCs w:val="23"/>
              </w:rPr>
            </w:pPr>
            <w:r>
              <w:rPr>
                <w:rFonts w:cs="Times New Roman"/>
                <w:sz w:val="23"/>
                <w:szCs w:val="23"/>
                <w:shd w:fill="auto" w:val="clear"/>
              </w:rPr>
              <w:t>ИНН 7708044880 КПП 410143001</w:t>
            </w:r>
          </w:p>
          <w:p>
            <w:pPr>
              <w:pStyle w:val="Normal"/>
              <w:widowControl w:val="false"/>
              <w:tabs>
                <w:tab w:val="clear" w:pos="708"/>
                <w:tab w:val="left" w:pos="3545" w:leader="none"/>
              </w:tabs>
              <w:snapToGrid w:val="false"/>
              <w:spacing w:lineRule="auto" w:line="240" w:before="0" w:after="0"/>
              <w:ind w:end="0"/>
              <w:jc w:val="start"/>
              <w:rPr>
                <w:sz w:val="23"/>
                <w:szCs w:val="23"/>
              </w:rPr>
            </w:pPr>
            <w:r>
              <w:rPr>
                <w:rFonts w:cs="Times New Roman"/>
                <w:sz w:val="23"/>
                <w:szCs w:val="23"/>
                <w:shd w:fill="auto" w:val="clear"/>
                <w:lang w:val="en-US"/>
              </w:rPr>
              <w:t>ОКПО 20124164</w:t>
            </w:r>
          </w:p>
          <w:p>
            <w:pPr>
              <w:pStyle w:val="Normal"/>
              <w:widowControl w:val="false"/>
              <w:tabs>
                <w:tab w:val="clear" w:pos="708"/>
                <w:tab w:val="left" w:pos="3545" w:leader="none"/>
                <w:tab w:val="left" w:pos="4202" w:leader="none"/>
              </w:tabs>
              <w:spacing w:lineRule="auto" w:line="240" w:before="0" w:after="0"/>
              <w:ind w:hanging="0"/>
              <w:jc w:val="start"/>
              <w:rPr>
                <w:sz w:val="23"/>
                <w:szCs w:val="23"/>
              </w:rPr>
            </w:pPr>
            <w:r>
              <w:rPr>
                <w:sz w:val="23"/>
                <w:szCs w:val="23"/>
                <w:lang w:val="en-US"/>
              </w:rPr>
              <w:t>E-Mail: info@sv.glavrybvod.ru</w:t>
            </w:r>
          </w:p>
          <w:p>
            <w:pPr>
              <w:pStyle w:val="Normal"/>
              <w:widowControl w:val="false"/>
              <w:tabs>
                <w:tab w:val="clear" w:pos="708"/>
                <w:tab w:val="left" w:pos="3545" w:leader="none"/>
                <w:tab w:val="left" w:pos="4202" w:leader="none"/>
              </w:tabs>
              <w:spacing w:lineRule="auto" w:line="240" w:before="0" w:after="0"/>
              <w:ind w:hanging="0"/>
              <w:jc w:val="start"/>
              <w:rPr>
                <w:sz w:val="23"/>
                <w:szCs w:val="23"/>
              </w:rPr>
            </w:pPr>
            <w:r>
              <w:rPr>
                <w:sz w:val="23"/>
                <w:szCs w:val="23"/>
              </w:rPr>
              <w:t>тел.: (4152) 23-58-48</w:t>
            </w:r>
          </w:p>
          <w:p>
            <w:pPr>
              <w:pStyle w:val="Normal"/>
              <w:widowControl w:val="false"/>
              <w:tabs>
                <w:tab w:val="clear" w:pos="708"/>
                <w:tab w:val="left" w:pos="3545" w:leader="none"/>
                <w:tab w:val="left" w:pos="4202" w:leader="none"/>
              </w:tabs>
              <w:spacing w:lineRule="auto" w:line="240" w:before="0" w:after="0"/>
              <w:ind w:hanging="0"/>
              <w:jc w:val="start"/>
              <w:rPr>
                <w:sz w:val="23"/>
                <w:szCs w:val="23"/>
              </w:rPr>
            </w:pPr>
            <w:r>
              <w:rPr>
                <w:sz w:val="23"/>
                <w:szCs w:val="23"/>
              </w:rPr>
              <w:t>ФГБУ «Главрыбвод»</w:t>
            </w:r>
          </w:p>
          <w:p>
            <w:pPr>
              <w:pStyle w:val="Normal"/>
              <w:widowControl w:val="false"/>
              <w:tabs>
                <w:tab w:val="clear" w:pos="708"/>
                <w:tab w:val="left" w:pos="3545" w:leader="none"/>
                <w:tab w:val="left" w:pos="4202" w:leader="none"/>
              </w:tabs>
              <w:spacing w:lineRule="auto" w:line="240" w:before="0" w:after="0"/>
              <w:ind w:hanging="0"/>
              <w:jc w:val="start"/>
              <w:rPr>
                <w:sz w:val="23"/>
                <w:szCs w:val="23"/>
              </w:rPr>
            </w:pPr>
            <w:r>
              <w:rPr>
                <w:sz w:val="23"/>
                <w:szCs w:val="23"/>
              </w:rPr>
              <w:t>Адрес местонахождения:115114, г. Москва,</w:t>
            </w:r>
          </w:p>
          <w:p>
            <w:pPr>
              <w:pStyle w:val="Normal"/>
              <w:widowControl w:val="false"/>
              <w:tabs>
                <w:tab w:val="clear" w:pos="708"/>
                <w:tab w:val="left" w:pos="3545" w:leader="none"/>
                <w:tab w:val="left" w:pos="4202" w:leader="none"/>
              </w:tabs>
              <w:spacing w:lineRule="auto" w:line="240" w:before="0" w:after="0"/>
              <w:ind w:hanging="0"/>
              <w:jc w:val="start"/>
              <w:rPr>
                <w:sz w:val="23"/>
                <w:szCs w:val="23"/>
              </w:rPr>
            </w:pPr>
            <w:r>
              <w:rPr>
                <w:sz w:val="23"/>
                <w:szCs w:val="23"/>
              </w:rPr>
              <w:t>переулок Дербеневский 1-й, д. 5, стр. 4, оф. 101,</w:t>
            </w:r>
          </w:p>
          <w:p>
            <w:pPr>
              <w:pStyle w:val="Normal"/>
              <w:widowControl w:val="false"/>
              <w:tabs>
                <w:tab w:val="clear" w:pos="708"/>
                <w:tab w:val="left" w:pos="3545" w:leader="none"/>
                <w:tab w:val="left" w:pos="4202" w:leader="none"/>
              </w:tabs>
              <w:spacing w:lineRule="auto" w:line="240" w:before="0" w:after="0"/>
              <w:ind w:hanging="0"/>
              <w:jc w:val="start"/>
              <w:rPr>
                <w:sz w:val="23"/>
                <w:szCs w:val="23"/>
              </w:rPr>
            </w:pPr>
            <w:r>
              <w:rPr>
                <w:sz w:val="23"/>
                <w:szCs w:val="23"/>
              </w:rPr>
              <w:t>ИНН 7708044880</w:t>
            </w:r>
          </w:p>
          <w:p>
            <w:pPr>
              <w:pStyle w:val="Normal"/>
              <w:widowControl w:val="false"/>
              <w:tabs>
                <w:tab w:val="clear" w:pos="708"/>
                <w:tab w:val="left" w:pos="3545" w:leader="none"/>
                <w:tab w:val="left" w:pos="4202" w:leader="none"/>
              </w:tabs>
              <w:spacing w:lineRule="auto" w:line="240" w:before="0" w:after="0"/>
              <w:ind w:hanging="0"/>
              <w:jc w:val="start"/>
              <w:rPr>
                <w:sz w:val="23"/>
                <w:szCs w:val="23"/>
              </w:rPr>
            </w:pPr>
            <w:r>
              <w:rPr>
                <w:rFonts w:eastAsia="Times New Roman" w:cs="Arial"/>
                <w:b w:val="false"/>
                <w:bCs/>
                <w:iCs/>
                <w:color w:val="000000"/>
                <w:kern w:val="0"/>
                <w:sz w:val="23"/>
                <w:szCs w:val="23"/>
                <w:lang w:val="ru-RU" w:eastAsia="ru-RU" w:bidi="ar-SA"/>
              </w:rPr>
              <w:t>ОГРН 1037739477764</w:t>
            </w:r>
          </w:p>
          <w:p>
            <w:pPr>
              <w:pStyle w:val="Normal"/>
              <w:widowControl w:val="false"/>
              <w:tabs>
                <w:tab w:val="clear" w:pos="708"/>
                <w:tab w:val="left" w:pos="3545" w:leader="none"/>
                <w:tab w:val="left" w:pos="4202" w:leader="none"/>
              </w:tabs>
              <w:spacing w:lineRule="auto" w:line="240" w:before="0" w:after="0"/>
              <w:ind w:hanging="0" w:end="0"/>
              <w:jc w:val="start"/>
              <w:rPr>
                <w:rFonts w:ascii="Times New Roman" w:hAnsi="Times New Roman" w:cs="Times New Roman"/>
                <w:b/>
                <w:bCs/>
                <w:iCs/>
                <w:sz w:val="23"/>
                <w:szCs w:val="23"/>
              </w:rPr>
            </w:pPr>
            <w:r>
              <w:rPr>
                <w:rFonts w:cs="Times New Roman"/>
                <w:b/>
                <w:bCs/>
                <w:iCs/>
                <w:sz w:val="23"/>
                <w:szCs w:val="23"/>
              </w:rPr>
            </w:r>
          </w:p>
          <w:p>
            <w:pPr>
              <w:pStyle w:val="Normal"/>
              <w:tabs>
                <w:tab w:val="clear" w:pos="708"/>
                <w:tab w:val="center" w:pos="4677" w:leader="none"/>
                <w:tab w:val="center" w:pos="4854" w:leader="none"/>
                <w:tab w:val="right" w:pos="9355" w:leader="none"/>
              </w:tabs>
              <w:rPr>
                <w:sz w:val="23"/>
                <w:szCs w:val="23"/>
              </w:rPr>
            </w:pPr>
            <w:r>
              <w:rPr>
                <w:b/>
                <w:bCs/>
                <w:iCs/>
                <w:color w:themeColor="text1" w:val="000000"/>
                <w:sz w:val="23"/>
                <w:szCs w:val="23"/>
              </w:rPr>
              <w:t>Заместитель начальника учреждения –</w:t>
            </w:r>
          </w:p>
          <w:p>
            <w:pPr>
              <w:pStyle w:val="Normal"/>
              <w:tabs>
                <w:tab w:val="clear" w:pos="708"/>
                <w:tab w:val="center" w:pos="4677" w:leader="none"/>
                <w:tab w:val="center" w:pos="4854" w:leader="none"/>
                <w:tab w:val="right" w:pos="9355" w:leader="none"/>
              </w:tabs>
              <w:rPr>
                <w:sz w:val="23"/>
                <w:szCs w:val="23"/>
              </w:rPr>
            </w:pPr>
            <w:r>
              <w:rPr>
                <w:b/>
                <w:bCs/>
                <w:iCs/>
                <w:color w:themeColor="text1" w:val="000000"/>
                <w:sz w:val="23"/>
                <w:szCs w:val="23"/>
              </w:rPr>
              <w:t>начальник филиала</w:t>
            </w:r>
          </w:p>
          <w:p>
            <w:pPr>
              <w:pStyle w:val="Normal"/>
              <w:tabs>
                <w:tab w:val="clear" w:pos="708"/>
                <w:tab w:val="center" w:pos="4677" w:leader="none"/>
                <w:tab w:val="center" w:pos="4854" w:leader="none"/>
                <w:tab w:val="right" w:pos="9355" w:leader="none"/>
              </w:tabs>
              <w:ind w:firstLine="709"/>
              <w:rPr>
                <w:b/>
                <w:bCs/>
                <w:iCs/>
                <w:color w:themeColor="text1" w:val="000000"/>
                <w:sz w:val="23"/>
                <w:szCs w:val="23"/>
              </w:rPr>
            </w:pPr>
            <w:r>
              <w:rPr>
                <w:b/>
                <w:bCs/>
                <w:iCs/>
                <w:color w:themeColor="text1" w:val="000000"/>
                <w:sz w:val="23"/>
                <w:szCs w:val="23"/>
              </w:rPr>
            </w:r>
          </w:p>
          <w:p>
            <w:pPr>
              <w:pStyle w:val="Header"/>
              <w:tabs>
                <w:tab w:val="center" w:pos="2390" w:leader="none"/>
                <w:tab w:val="center" w:pos="4677" w:leader="none"/>
                <w:tab w:val="right" w:pos="9355" w:leader="none"/>
              </w:tabs>
              <w:ind w:firstLine="179"/>
              <w:rPr>
                <w:color w:themeColor="text1" w:val="000000"/>
                <w:sz w:val="23"/>
                <w:szCs w:val="23"/>
              </w:rPr>
            </w:pPr>
            <w:r>
              <w:rPr>
                <w:color w:themeColor="text1" w:val="000000"/>
                <w:sz w:val="23"/>
                <w:szCs w:val="23"/>
              </w:rPr>
            </w:r>
          </w:p>
          <w:p>
            <w:pPr>
              <w:pStyle w:val="Header"/>
              <w:tabs>
                <w:tab w:val="center" w:pos="2390" w:leader="none"/>
                <w:tab w:val="center" w:pos="4677" w:leader="none"/>
                <w:tab w:val="right" w:pos="9355" w:leader="none"/>
              </w:tabs>
              <w:ind w:firstLine="179"/>
              <w:rPr>
                <w:sz w:val="23"/>
                <w:szCs w:val="23"/>
              </w:rPr>
            </w:pPr>
            <w:r>
              <w:rPr>
                <w:i/>
                <w:iCs/>
                <w:color w:themeColor="text1" w:val="000000"/>
                <w:sz w:val="23"/>
                <w:szCs w:val="23"/>
              </w:rPr>
              <w:t>___________________</w:t>
            </w:r>
            <w:r>
              <w:rPr>
                <w:color w:themeColor="text1" w:val="000000"/>
                <w:sz w:val="23"/>
                <w:szCs w:val="23"/>
              </w:rPr>
              <w:t xml:space="preserve"> </w:t>
            </w:r>
            <w:r>
              <w:rPr>
                <w:b/>
                <w:bCs/>
                <w:color w:themeColor="text1" w:val="000000"/>
                <w:sz w:val="23"/>
                <w:szCs w:val="23"/>
              </w:rPr>
              <w:t>М.Л. Цыбуленко</w:t>
            </w:r>
          </w:p>
          <w:p>
            <w:pPr>
              <w:pStyle w:val="Header"/>
              <w:tabs>
                <w:tab w:val="center" w:pos="2390" w:leader="none"/>
                <w:tab w:val="center" w:pos="4677" w:leader="none"/>
                <w:tab w:val="right" w:pos="9355" w:leader="none"/>
              </w:tabs>
              <w:ind w:firstLine="179"/>
              <w:rPr>
                <w:sz w:val="23"/>
                <w:szCs w:val="23"/>
              </w:rPr>
            </w:pPr>
            <w:bookmarkStart w:id="17" w:name="_Hlk188276454"/>
            <w:r>
              <w:rPr>
                <w:color w:themeColor="text1" w:val="000000"/>
                <w:sz w:val="23"/>
                <w:szCs w:val="23"/>
              </w:rPr>
              <w:t xml:space="preserve">МП </w:t>
            </w:r>
            <w:bookmarkStart w:id="18" w:name="_Hlk196743256"/>
            <w:bookmarkEnd w:id="17"/>
            <w:bookmarkEnd w:id="18"/>
          </w:p>
        </w:tc>
      </w:tr>
    </w:tbl>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566" w:gutter="0" w:header="180" w:top="795" w:footer="207" w:bottom="567"/>
          <w:pgNumType w:fmt="decimal"/>
          <w:formProt w:val="false"/>
          <w:titlePg/>
          <w:textDirection w:val="lrTb"/>
          <w:docGrid w:type="default" w:linePitch="360" w:charSpace="0"/>
        </w:sectPr>
      </w:pPr>
    </w:p>
    <w:p>
      <w:pPr>
        <w:pStyle w:val="Normal"/>
        <w:widowControl w:val="false"/>
        <w:ind w:firstLine="709"/>
        <w:jc w:val="end"/>
        <w:rPr>
          <w:b/>
          <w:bCs/>
          <w:sz w:val="20"/>
          <w:szCs w:val="20"/>
        </w:rPr>
      </w:pPr>
      <w:r>
        <w:rPr>
          <w:b/>
          <w:bCs/>
          <w:sz w:val="20"/>
          <w:szCs w:val="20"/>
        </w:rPr>
      </w:r>
    </w:p>
    <w:p>
      <w:pPr>
        <w:pStyle w:val="Normal"/>
        <w:widowControl w:val="false"/>
        <w:ind w:firstLine="709"/>
        <w:jc w:val="end"/>
        <w:rPr>
          <w:b/>
          <w:bCs/>
          <w:sz w:val="20"/>
          <w:szCs w:val="20"/>
        </w:rPr>
      </w:pPr>
      <w:r>
        <w:rPr>
          <w:b/>
          <w:bCs/>
          <w:sz w:val="20"/>
          <w:szCs w:val="20"/>
        </w:rPr>
      </w:r>
    </w:p>
    <w:p>
      <w:pPr>
        <w:pStyle w:val="Normal"/>
        <w:widowControl w:val="false"/>
        <w:ind w:firstLine="709"/>
        <w:jc w:val="end"/>
        <w:rPr>
          <w:b/>
          <w:bCs/>
          <w:sz w:val="20"/>
          <w:szCs w:val="20"/>
        </w:rPr>
      </w:pPr>
      <w:r>
        <w:rPr>
          <w:b/>
          <w:bCs/>
          <w:sz w:val="20"/>
          <w:szCs w:val="20"/>
        </w:rPr>
      </w:r>
    </w:p>
    <w:p>
      <w:pPr>
        <w:pStyle w:val="Normal"/>
        <w:widowControl w:val="false"/>
        <w:ind w:firstLine="709"/>
        <w:jc w:val="end"/>
        <w:rPr>
          <w:b/>
          <w:bCs/>
          <w:sz w:val="20"/>
          <w:szCs w:val="20"/>
        </w:rPr>
      </w:pPr>
      <w:r>
        <w:rPr>
          <w:b/>
          <w:bCs/>
          <w:sz w:val="20"/>
          <w:szCs w:val="20"/>
        </w:rPr>
      </w:r>
    </w:p>
    <w:p>
      <w:pPr>
        <w:pStyle w:val="Normal"/>
        <w:widowControl w:val="false"/>
        <w:ind w:firstLine="709"/>
        <w:jc w:val="end"/>
        <w:rPr>
          <w:b/>
          <w:bCs/>
          <w:sz w:val="20"/>
          <w:szCs w:val="20"/>
        </w:rPr>
      </w:pPr>
      <w:r>
        <w:rPr>
          <w:b/>
          <w:bCs/>
          <w:sz w:val="20"/>
          <w:szCs w:val="20"/>
        </w:rPr>
      </w:r>
    </w:p>
    <w:p>
      <w:pPr>
        <w:pStyle w:val="Normal"/>
        <w:widowControl w:val="false"/>
        <w:ind w:firstLine="709"/>
        <w:jc w:val="end"/>
        <w:rPr>
          <w:b/>
          <w:bCs/>
          <w:sz w:val="20"/>
          <w:szCs w:val="20"/>
        </w:rPr>
      </w:pPr>
      <w:r>
        <w:rPr>
          <w:b/>
          <w:bCs/>
          <w:sz w:val="20"/>
          <w:szCs w:val="20"/>
        </w:rPr>
      </w:r>
    </w:p>
    <w:p>
      <w:pPr>
        <w:pStyle w:val="Normal"/>
        <w:widowControl w:val="false"/>
        <w:ind w:firstLine="709"/>
        <w:jc w:val="end"/>
        <w:rPr>
          <w:b/>
          <w:bCs/>
          <w:sz w:val="20"/>
          <w:szCs w:val="20"/>
        </w:rPr>
      </w:pPr>
      <w:r>
        <w:rPr>
          <w:b/>
          <w:bCs/>
          <w:sz w:val="20"/>
          <w:szCs w:val="20"/>
        </w:rPr>
      </w:r>
    </w:p>
    <w:p>
      <w:pPr>
        <w:pStyle w:val="Normal"/>
        <w:widowControl w:val="false"/>
        <w:ind w:firstLine="709"/>
        <w:jc w:val="end"/>
        <w:rPr>
          <w:b/>
          <w:bCs/>
          <w:sz w:val="20"/>
          <w:szCs w:val="20"/>
        </w:rPr>
      </w:pPr>
      <w:r>
        <w:rPr>
          <w:b/>
          <w:bCs/>
          <w:sz w:val="20"/>
          <w:szCs w:val="20"/>
        </w:rPr>
      </w:r>
    </w:p>
    <w:p>
      <w:pPr>
        <w:pStyle w:val="Normal"/>
        <w:widowControl w:val="false"/>
        <w:ind w:firstLine="709"/>
        <w:jc w:val="end"/>
        <w:rPr>
          <w:b/>
          <w:bCs/>
          <w:sz w:val="20"/>
          <w:szCs w:val="20"/>
        </w:rPr>
      </w:pPr>
      <w:r>
        <w:rPr>
          <w:b/>
          <w:bCs/>
          <w:sz w:val="20"/>
          <w:szCs w:val="20"/>
        </w:rPr>
      </w:r>
    </w:p>
    <w:p>
      <w:pPr>
        <w:pStyle w:val="Normal"/>
        <w:widowControl w:val="false"/>
        <w:ind w:firstLine="709"/>
        <w:jc w:val="end"/>
        <w:rPr>
          <w:b/>
          <w:bCs/>
          <w:sz w:val="20"/>
          <w:szCs w:val="20"/>
        </w:rPr>
      </w:pPr>
      <w:r>
        <w:rPr>
          <w:b/>
          <w:bCs/>
          <w:sz w:val="20"/>
          <w:szCs w:val="20"/>
        </w:rPr>
        <w:t xml:space="preserve">Приложение № 2 к Контракту </w:t>
      </w:r>
    </w:p>
    <w:p>
      <w:pPr>
        <w:pStyle w:val="Normal"/>
        <w:widowControl w:val="false"/>
        <w:ind w:firstLine="709"/>
        <w:jc w:val="end"/>
        <w:rPr>
          <w:b/>
          <w:bCs/>
          <w:sz w:val="20"/>
          <w:szCs w:val="20"/>
        </w:rPr>
      </w:pPr>
      <w:r>
        <w:rPr>
          <w:b/>
          <w:bCs/>
          <w:sz w:val="20"/>
          <w:szCs w:val="20"/>
        </w:rPr>
        <w:t>от _______2026 № _________</w:t>
      </w:r>
    </w:p>
    <w:p>
      <w:pPr>
        <w:pStyle w:val="Normal"/>
        <w:widowControl w:val="false"/>
        <w:ind w:firstLine="709"/>
        <w:jc w:val="end"/>
        <w:rPr/>
      </w:pPr>
      <w:r>
        <w:rPr/>
      </w:r>
    </w:p>
    <w:p>
      <w:pPr>
        <w:pStyle w:val="Normal"/>
        <w:widowControl w:val="false"/>
        <w:ind w:firstLine="709"/>
        <w:jc w:val="center"/>
        <w:rPr>
          <w:b/>
          <w:bCs/>
        </w:rPr>
      </w:pPr>
      <w:r>
        <w:rPr>
          <w:b/>
          <w:bCs/>
        </w:rPr>
        <w:t xml:space="preserve">ПЕРЕЧЕНЬ ПЛАТНЫХ УСЛУГ, </w:t>
        <w:br/>
        <w:t>ОКАЗЫВАЕМЫХ ___________________________</w:t>
      </w:r>
    </w:p>
    <w:p>
      <w:pPr>
        <w:pStyle w:val="Normal"/>
        <w:widowControl w:val="false"/>
        <w:ind w:firstLine="709"/>
        <w:jc w:val="center"/>
        <w:rPr>
          <w:b/>
          <w:bCs/>
        </w:rPr>
      </w:pPr>
      <w:r>
        <w:rPr>
          <w:b/>
          <w:bCs/>
        </w:rPr>
      </w:r>
    </w:p>
    <w:tbl>
      <w:tblPr>
        <w:tblStyle w:val="af5"/>
        <w:tblW w:w="1516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03"/>
        <w:gridCol w:w="6343"/>
        <w:gridCol w:w="3155"/>
        <w:gridCol w:w="766"/>
        <w:gridCol w:w="4196"/>
      </w:tblGrid>
      <w:tr>
        <w:trPr/>
        <w:tc>
          <w:tcPr>
            <w:tcW w:w="703" w:type="dxa"/>
            <w:tcBorders/>
          </w:tcPr>
          <w:p>
            <w:pPr>
              <w:pStyle w:val="Normal"/>
              <w:widowControl w:val="false"/>
              <w:suppressAutoHyphens w:val="true"/>
              <w:spacing w:before="0" w:after="0"/>
              <w:jc w:val="center"/>
              <w:rPr>
                <w:b/>
                <w:bCs/>
              </w:rPr>
            </w:pPr>
            <w:r>
              <w:rPr>
                <w:rFonts w:eastAsia="Times New Roman" w:cs="Times New Roman"/>
                <w:b/>
                <w:bCs/>
                <w:kern w:val="0"/>
                <w:lang w:val="ru-RU" w:eastAsia="ru-RU" w:bidi="ar-SA"/>
              </w:rPr>
              <w:t>№</w:t>
            </w:r>
          </w:p>
          <w:p>
            <w:pPr>
              <w:pStyle w:val="Normal"/>
              <w:widowControl w:val="false"/>
              <w:suppressAutoHyphens w:val="true"/>
              <w:spacing w:before="0" w:after="0"/>
              <w:jc w:val="center"/>
              <w:rPr>
                <w:b/>
                <w:bCs/>
              </w:rPr>
            </w:pPr>
            <w:r>
              <w:rPr>
                <w:rFonts w:eastAsia="Times New Roman" w:cs="Times New Roman"/>
                <w:b/>
                <w:bCs/>
                <w:kern w:val="0"/>
                <w:lang w:val="ru-RU" w:eastAsia="ru-RU" w:bidi="ar-SA"/>
              </w:rPr>
              <w:t>п/п</w:t>
            </w:r>
          </w:p>
        </w:tc>
        <w:tc>
          <w:tcPr>
            <w:tcW w:w="6343" w:type="dxa"/>
            <w:tcBorders/>
          </w:tcPr>
          <w:p>
            <w:pPr>
              <w:pStyle w:val="Normal"/>
              <w:widowControl w:val="false"/>
              <w:suppressAutoHyphens w:val="true"/>
              <w:spacing w:before="0" w:after="0"/>
              <w:jc w:val="center"/>
              <w:rPr>
                <w:b/>
                <w:bCs/>
              </w:rPr>
            </w:pPr>
            <w:r>
              <w:rPr>
                <w:rFonts w:eastAsia="Times New Roman" w:cs="Times New Roman"/>
                <w:b/>
                <w:bCs/>
                <w:kern w:val="0"/>
                <w:lang w:val="ru-RU" w:eastAsia="ru-RU" w:bidi="ar-SA"/>
              </w:rPr>
              <w:t xml:space="preserve">Наименование услуг </w:t>
            </w:r>
          </w:p>
        </w:tc>
        <w:tc>
          <w:tcPr>
            <w:tcW w:w="3155" w:type="dxa"/>
            <w:tcBorders/>
          </w:tcPr>
          <w:p>
            <w:pPr>
              <w:pStyle w:val="Normal"/>
              <w:widowControl w:val="false"/>
              <w:suppressAutoHyphens w:val="true"/>
              <w:spacing w:before="0" w:after="0"/>
              <w:jc w:val="center"/>
              <w:rPr>
                <w:b/>
                <w:bCs/>
              </w:rPr>
            </w:pPr>
            <w:r>
              <w:rPr>
                <w:rFonts w:eastAsia="Times New Roman" w:cs="Times New Roman"/>
                <w:b/>
                <w:bCs/>
                <w:kern w:val="0"/>
                <w:lang w:val="ru-RU" w:eastAsia="ru-RU" w:bidi="ar-SA"/>
              </w:rPr>
              <w:t xml:space="preserve">Срок оказания </w:t>
              <w:br/>
              <w:t>услуг</w:t>
            </w:r>
            <w:r>
              <w:rPr>
                <w:rStyle w:val="EndnoteReference"/>
                <w:rFonts w:eastAsia="Times New Roman" w:cs="Times New Roman"/>
                <w:b/>
                <w:bCs/>
                <w:kern w:val="0"/>
                <w:lang w:val="ru-RU" w:eastAsia="ru-RU" w:bidi="ar-SA"/>
              </w:rPr>
              <w:endnoteReference w:id="2"/>
            </w:r>
            <w:r>
              <w:rPr>
                <w:rFonts w:eastAsia="Times New Roman" w:cs="Times New Roman"/>
                <w:b/>
                <w:bCs/>
                <w:kern w:val="0"/>
                <w:lang w:val="ru-RU" w:eastAsia="ru-RU" w:bidi="ar-SA"/>
              </w:rPr>
              <w:t>, в днях</w:t>
            </w:r>
          </w:p>
        </w:tc>
        <w:tc>
          <w:tcPr>
            <w:tcW w:w="4962" w:type="dxa"/>
            <w:gridSpan w:val="2"/>
            <w:tcBorders/>
          </w:tcPr>
          <w:p>
            <w:pPr>
              <w:pStyle w:val="Normal"/>
              <w:widowControl w:val="false"/>
              <w:suppressAutoHyphens w:val="true"/>
              <w:spacing w:before="0" w:after="0"/>
              <w:jc w:val="center"/>
              <w:rPr>
                <w:b/>
                <w:bCs/>
              </w:rPr>
            </w:pPr>
            <w:r>
              <w:rPr>
                <w:rFonts w:eastAsia="Times New Roman" w:cs="Times New Roman"/>
                <w:b/>
                <w:bCs/>
                <w:kern w:val="0"/>
                <w:lang w:val="ru-RU" w:eastAsia="ru-RU" w:bidi="ar-SA"/>
              </w:rPr>
              <w:t xml:space="preserve">Результат оказания услуг </w:t>
            </w:r>
          </w:p>
        </w:tc>
      </w:tr>
      <w:tr>
        <w:trPr/>
        <w:tc>
          <w:tcPr>
            <w:tcW w:w="703" w:type="dxa"/>
            <w:tcBorders/>
          </w:tcPr>
          <w:p>
            <w:pPr>
              <w:pStyle w:val="Normal"/>
              <w:widowControl w:val="false"/>
              <w:suppressAutoHyphens w:val="true"/>
              <w:spacing w:before="0" w:after="0"/>
              <w:jc w:val="center"/>
              <w:rPr>
                <w:b/>
                <w:bCs/>
              </w:rPr>
            </w:pPr>
            <w:r>
              <w:rPr>
                <w:rFonts w:eastAsia="Times New Roman" w:cs="Times New Roman"/>
                <w:b/>
                <w:bCs/>
                <w:kern w:val="0"/>
                <w:lang w:val="ru-RU" w:eastAsia="ru-RU" w:bidi="ar-SA"/>
              </w:rPr>
              <w:t>1.</w:t>
            </w:r>
          </w:p>
        </w:tc>
        <w:tc>
          <w:tcPr>
            <w:tcW w:w="14460" w:type="dxa"/>
            <w:gridSpan w:val="4"/>
            <w:tcBorders/>
          </w:tcPr>
          <w:p>
            <w:pPr>
              <w:pStyle w:val="Normal"/>
              <w:widowControl w:val="false"/>
              <w:suppressAutoHyphens w:val="true"/>
              <w:spacing w:before="0" w:after="0"/>
              <w:jc w:val="both"/>
              <w:rPr>
                <w:b/>
                <w:bCs/>
              </w:rPr>
            </w:pPr>
            <w:r>
              <w:rPr>
                <w:rFonts w:eastAsia="Times New Roman" w:cs="Times New Roman"/>
                <w:b/>
                <w:bCs/>
                <w:kern w:val="0"/>
                <w:lang w:val="ru-RU" w:eastAsia="ru-RU" w:bidi="ar-SA"/>
              </w:rPr>
              <w:t>Услуги по проведению лабораторных исследований</w:t>
            </w:r>
          </w:p>
        </w:tc>
      </w:tr>
      <w:tr>
        <w:trPr/>
        <w:tc>
          <w:tcPr>
            <w:tcW w:w="703" w:type="dxa"/>
            <w:tcBorders/>
          </w:tcPr>
          <w:p>
            <w:pPr>
              <w:pStyle w:val="Normal"/>
              <w:widowControl w:val="false"/>
              <w:suppressAutoHyphens w:val="true"/>
              <w:spacing w:before="0" w:after="0"/>
              <w:jc w:val="center"/>
              <w:rPr>
                <w:b/>
                <w:bCs/>
              </w:rPr>
            </w:pPr>
            <w:r>
              <w:rPr>
                <w:b/>
                <w:bCs/>
              </w:rPr>
            </w:r>
          </w:p>
        </w:tc>
        <w:tc>
          <w:tcPr>
            <w:tcW w:w="6343" w:type="dxa"/>
            <w:tcBorders/>
          </w:tcPr>
          <w:p>
            <w:pPr>
              <w:pStyle w:val="Normal"/>
              <w:widowControl w:val="false"/>
              <w:suppressAutoHyphens w:val="true"/>
              <w:spacing w:before="0" w:after="0"/>
              <w:jc w:val="start"/>
              <w:rPr>
                <w:b/>
                <w:bCs/>
              </w:rPr>
            </w:pPr>
            <w:r>
              <w:rPr>
                <w:b/>
                <w:bCs/>
              </w:rPr>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15 рабочих дней</w:t>
            </w:r>
          </w:p>
        </w:tc>
        <w:tc>
          <w:tcPr>
            <w:tcW w:w="4962" w:type="dxa"/>
            <w:gridSpan w:val="2"/>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Протокол испытаний</w:t>
            </w:r>
          </w:p>
        </w:tc>
      </w:tr>
      <w:tr>
        <w:trPr/>
        <w:tc>
          <w:tcPr>
            <w:tcW w:w="703" w:type="dxa"/>
            <w:tcBorders/>
          </w:tcPr>
          <w:p>
            <w:pPr>
              <w:pStyle w:val="Normal"/>
              <w:widowControl w:val="false"/>
              <w:suppressAutoHyphens w:val="true"/>
              <w:spacing w:before="0" w:after="0"/>
              <w:jc w:val="center"/>
              <w:rPr>
                <w:b/>
                <w:bCs/>
              </w:rPr>
            </w:pPr>
            <w:r>
              <w:rPr>
                <w:rFonts w:eastAsia="Times New Roman" w:cs="Times New Roman"/>
                <w:b/>
                <w:bCs/>
                <w:kern w:val="0"/>
                <w:lang w:val="ru-RU" w:eastAsia="ru-RU" w:bidi="ar-SA"/>
              </w:rPr>
              <w:t>2.</w:t>
            </w:r>
          </w:p>
        </w:tc>
        <w:tc>
          <w:tcPr>
            <w:tcW w:w="14460" w:type="dxa"/>
            <w:gridSpan w:val="4"/>
            <w:tcBorders/>
          </w:tcPr>
          <w:p>
            <w:pPr>
              <w:pStyle w:val="Normal"/>
              <w:widowControl w:val="false"/>
              <w:suppressAutoHyphens w:val="true"/>
              <w:spacing w:before="0" w:after="0"/>
              <w:jc w:val="start"/>
              <w:rPr>
                <w:b/>
                <w:bCs/>
              </w:rPr>
            </w:pPr>
            <w:r>
              <w:rPr>
                <w:rFonts w:eastAsia="Times New Roman" w:cs="Times New Roman"/>
                <w:b/>
                <w:bCs/>
                <w:kern w:val="0"/>
                <w:lang w:val="ru-RU" w:eastAsia="ru-RU" w:bidi="ar-SA"/>
              </w:rPr>
              <w:t>Услуги по обработке земельных участков и складских помещений</w:t>
            </w:r>
          </w:p>
        </w:tc>
      </w:tr>
      <w:tr>
        <w:trPr/>
        <w:tc>
          <w:tcPr>
            <w:tcW w:w="703" w:type="dxa"/>
            <w:tcBorders/>
          </w:tcPr>
          <w:p>
            <w:pPr>
              <w:pStyle w:val="Normal"/>
              <w:widowControl w:val="false"/>
              <w:suppressAutoHyphens w:val="true"/>
              <w:spacing w:before="0" w:after="0"/>
              <w:jc w:val="center"/>
              <w:rPr>
                <w:b/>
                <w:bCs/>
              </w:rPr>
            </w:pPr>
            <w:r>
              <w:rPr>
                <w:b/>
                <w:bCs/>
              </w:rPr>
            </w:r>
          </w:p>
        </w:tc>
        <w:tc>
          <w:tcPr>
            <w:tcW w:w="6343" w:type="dxa"/>
            <w:tcBorders/>
          </w:tcPr>
          <w:p>
            <w:pPr>
              <w:pStyle w:val="Normal"/>
              <w:widowControl w:val="false"/>
              <w:suppressAutoHyphens w:val="true"/>
              <w:spacing w:before="0" w:after="0"/>
              <w:jc w:val="start"/>
              <w:rPr>
                <w:b/>
                <w:bCs/>
              </w:rPr>
            </w:pPr>
            <w:r>
              <w:rPr>
                <w:b/>
                <w:bCs/>
              </w:rPr>
            </w:r>
          </w:p>
        </w:tc>
        <w:tc>
          <w:tcPr>
            <w:tcW w:w="3921" w:type="dxa"/>
            <w:gridSpan w:val="2"/>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В зависимости от вида услуг до 23 дней</w:t>
            </w:r>
          </w:p>
        </w:tc>
        <w:tc>
          <w:tcPr>
            <w:tcW w:w="4196"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Акт об оказании услуг</w:t>
            </w:r>
          </w:p>
        </w:tc>
      </w:tr>
      <w:tr>
        <w:trPr/>
        <w:tc>
          <w:tcPr>
            <w:tcW w:w="703" w:type="dxa"/>
            <w:tcBorders/>
          </w:tcPr>
          <w:p>
            <w:pPr>
              <w:pStyle w:val="Normal"/>
              <w:widowControl w:val="false"/>
              <w:suppressAutoHyphens w:val="true"/>
              <w:spacing w:before="0" w:after="0"/>
              <w:jc w:val="center"/>
              <w:rPr>
                <w:b/>
                <w:bCs/>
              </w:rPr>
            </w:pPr>
            <w:r>
              <w:rPr>
                <w:rFonts w:eastAsia="Times New Roman" w:cs="Times New Roman"/>
                <w:b/>
                <w:bCs/>
                <w:kern w:val="0"/>
                <w:lang w:val="ru-RU" w:eastAsia="ru-RU" w:bidi="ar-SA"/>
              </w:rPr>
              <w:t>3.</w:t>
            </w:r>
          </w:p>
        </w:tc>
        <w:tc>
          <w:tcPr>
            <w:tcW w:w="14460" w:type="dxa"/>
            <w:gridSpan w:val="4"/>
            <w:tcBorders/>
          </w:tcPr>
          <w:p>
            <w:pPr>
              <w:pStyle w:val="BodyTextIndent"/>
              <w:widowControl w:val="false"/>
              <w:suppressAutoHyphens w:val="true"/>
              <w:spacing w:before="0" w:after="0"/>
              <w:ind w:start="0"/>
              <w:jc w:val="both"/>
              <w:rPr>
                <w:b/>
                <w:bCs/>
              </w:rPr>
            </w:pPr>
            <w:r>
              <w:rPr>
                <w:rFonts w:eastAsia="Times New Roman" w:cs="Times New Roman"/>
                <w:b/>
                <w:bCs/>
                <w:kern w:val="0"/>
                <w:lang w:val="ru-RU" w:eastAsia="ru-RU" w:bidi="ar-SA"/>
              </w:rPr>
              <w:t>Услуги по установлению карантинного фитосанитарного состояния подкарантинной продукции,</w:t>
            </w:r>
            <w:r>
              <w:rPr>
                <w:rFonts w:eastAsia="Times New Roman" w:cs="Times New Roman"/>
                <w:b/>
                <w:bCs/>
                <w:i/>
                <w:iCs/>
                <w:kern w:val="0"/>
                <w:lang w:val="ru-RU" w:eastAsia="ru-RU" w:bidi="ar-SA"/>
              </w:rPr>
              <w:t xml:space="preserve"> </w:t>
            </w:r>
            <w:r>
              <w:rPr>
                <w:rFonts w:eastAsia="Times New Roman" w:cs="Times New Roman"/>
                <w:b/>
                <w:bCs/>
                <w:kern w:val="0"/>
                <w:lang w:val="ru-RU" w:eastAsia="ru-RU" w:bidi="ar-SA"/>
              </w:rPr>
              <w:t>подкарантинных материалов, подкарантинных объектов</w:t>
            </w:r>
            <w:bookmarkStart w:id="19" w:name="_Hlk183072611"/>
            <w:bookmarkEnd w:id="19"/>
          </w:p>
        </w:tc>
      </w:tr>
      <w:tr>
        <w:trPr/>
        <w:tc>
          <w:tcPr>
            <w:tcW w:w="703" w:type="dxa"/>
            <w:tcBorders/>
          </w:tcPr>
          <w:p>
            <w:pPr>
              <w:pStyle w:val="Normal"/>
              <w:widowControl w:val="false"/>
              <w:suppressAutoHyphens w:val="true"/>
              <w:spacing w:before="0" w:after="0"/>
              <w:jc w:val="center"/>
              <w:rPr>
                <w:b/>
                <w:bCs/>
              </w:rPr>
            </w:pPr>
            <w:r>
              <w:rPr>
                <w:b/>
                <w:bCs/>
              </w:rPr>
            </w:r>
          </w:p>
        </w:tc>
        <w:tc>
          <w:tcPr>
            <w:tcW w:w="6343" w:type="dxa"/>
            <w:tcBorders/>
          </w:tcPr>
          <w:p>
            <w:pPr>
              <w:pStyle w:val="BodyTextIndent"/>
              <w:widowControl w:val="false"/>
              <w:tabs>
                <w:tab w:val="clear" w:pos="708"/>
                <w:tab w:val="left" w:pos="993" w:leader="none"/>
              </w:tabs>
              <w:suppressAutoHyphens w:val="true"/>
              <w:spacing w:before="0" w:after="0"/>
              <w:ind w:start="0"/>
              <w:jc w:val="star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Оформление и выдача заключения об установлении карантинного фитосанитарного заключения</w:t>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Проведение исследований до 15 рабочих дней</w:t>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Подготовка заключения 2 дня</w:t>
            </w:r>
          </w:p>
        </w:tc>
        <w:tc>
          <w:tcPr>
            <w:tcW w:w="4962" w:type="dxa"/>
            <w:gridSpan w:val="2"/>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Протокол</w:t>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Заключение</w:t>
            </w:r>
          </w:p>
        </w:tc>
      </w:tr>
      <w:tr>
        <w:trPr/>
        <w:tc>
          <w:tcPr>
            <w:tcW w:w="703" w:type="dxa"/>
            <w:tcBorders/>
          </w:tcPr>
          <w:p>
            <w:pPr>
              <w:pStyle w:val="Normal"/>
              <w:widowControl w:val="false"/>
              <w:suppressAutoHyphens w:val="true"/>
              <w:spacing w:before="0" w:after="0"/>
              <w:jc w:val="center"/>
              <w:rPr>
                <w:b/>
                <w:bCs/>
              </w:rPr>
            </w:pPr>
            <w:r>
              <w:rPr>
                <w:rFonts w:eastAsia="Times New Roman" w:cs="Times New Roman"/>
                <w:b/>
                <w:bCs/>
                <w:kern w:val="0"/>
                <w:lang w:val="ru-RU" w:eastAsia="ru-RU" w:bidi="ar-SA"/>
              </w:rPr>
              <w:t>4.</w:t>
            </w:r>
          </w:p>
        </w:tc>
        <w:tc>
          <w:tcPr>
            <w:tcW w:w="14460" w:type="dxa"/>
            <w:gridSpan w:val="4"/>
            <w:tcBorders/>
          </w:tcPr>
          <w:p>
            <w:pPr>
              <w:pStyle w:val="Normal"/>
              <w:widowControl w:val="false"/>
              <w:suppressAutoHyphens w:val="true"/>
              <w:spacing w:before="0" w:after="0"/>
              <w:jc w:val="start"/>
              <w:rPr>
                <w:b/>
                <w:bCs/>
              </w:rPr>
            </w:pPr>
            <w:r>
              <w:rPr>
                <w:rFonts w:eastAsia="Times New Roman" w:cs="Times New Roman"/>
                <w:b/>
                <w:bCs/>
                <w:kern w:val="0"/>
                <w:lang w:val="ru-RU" w:eastAsia="ru-RU" w:bidi="ar-SA"/>
              </w:rPr>
              <w:t>Услуги в области землепользования</w:t>
            </w:r>
          </w:p>
        </w:tc>
      </w:tr>
      <w:tr>
        <w:trPr/>
        <w:tc>
          <w:tcPr>
            <w:tcW w:w="703"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4.1.</w:t>
            </w:r>
          </w:p>
        </w:tc>
        <w:tc>
          <w:tcPr>
            <w:tcW w:w="6343" w:type="dxa"/>
            <w:tcBorders/>
            <w:vAlign w:val="center"/>
          </w:tcPr>
          <w:p>
            <w:pPr>
              <w:pStyle w:val="BodyTextIndent"/>
              <w:widowControl w:val="false"/>
              <w:tabs>
                <w:tab w:val="clear" w:pos="708"/>
                <w:tab w:val="left" w:pos="993" w:leader="none"/>
              </w:tabs>
              <w:suppressAutoHyphens w:val="true"/>
              <w:spacing w:before="0" w:after="0"/>
              <w:ind w:start="0"/>
              <w:jc w:val="start"/>
              <w:rPr>
                <w:b/>
                <w:bCs/>
              </w:rPr>
            </w:pPr>
            <w:r>
              <w:rPr>
                <w:rFonts w:eastAsia="Times New Roman" w:cs="Times New Roman"/>
                <w:kern w:val="0"/>
                <w:lang w:val="ru-RU" w:eastAsia="ru-RU" w:bidi="ar-SA"/>
              </w:rPr>
              <w:t>Разработка агрохимического паспорта земельных участков сельскохозяйственного назначения</w:t>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Не менее 120 дней</w:t>
            </w:r>
          </w:p>
        </w:tc>
        <w:tc>
          <w:tcPr>
            <w:tcW w:w="4962" w:type="dxa"/>
            <w:gridSpan w:val="2"/>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Протокол</w:t>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Агрохимический паспорт</w:t>
            </w:r>
          </w:p>
        </w:tc>
      </w:tr>
      <w:tr>
        <w:trPr/>
        <w:tc>
          <w:tcPr>
            <w:tcW w:w="703"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4.2.</w:t>
            </w:r>
          </w:p>
        </w:tc>
        <w:tc>
          <w:tcPr>
            <w:tcW w:w="6343" w:type="dxa"/>
            <w:tcBorders/>
            <w:vAlign w:val="center"/>
          </w:tcPr>
          <w:p>
            <w:pPr>
              <w:pStyle w:val="Normal"/>
              <w:widowControl/>
              <w:tabs>
                <w:tab w:val="clear" w:pos="708"/>
                <w:tab w:val="left" w:pos="1276" w:leader="none"/>
              </w:tabs>
              <w:suppressAutoHyphens w:val="true"/>
              <w:spacing w:before="0" w:after="0"/>
              <w:ind w:end="-3"/>
              <w:contextualSpacing/>
              <w:jc w:val="both"/>
              <w:rPr>
                <w:b/>
                <w:bCs/>
              </w:rPr>
            </w:pPr>
            <w:r>
              <w:rPr>
                <w:rFonts w:eastAsia="Times New Roman" w:cs="Times New Roman"/>
                <w:kern w:val="0"/>
                <w:lang w:val="ru-RU" w:eastAsia="ru-RU" w:bidi="ar-SA"/>
              </w:rPr>
              <w:t>Разработка проекта культурно-технических мероприятий и рекультивации земель.</w:t>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Не менее 60 дней</w:t>
            </w:r>
          </w:p>
        </w:tc>
        <w:tc>
          <w:tcPr>
            <w:tcW w:w="4962" w:type="dxa"/>
            <w:gridSpan w:val="2"/>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Протокол</w:t>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Проект рекультивации</w:t>
            </w:r>
          </w:p>
        </w:tc>
      </w:tr>
      <w:tr>
        <w:trPr/>
        <w:tc>
          <w:tcPr>
            <w:tcW w:w="703"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4.3.</w:t>
            </w:r>
          </w:p>
        </w:tc>
        <w:tc>
          <w:tcPr>
            <w:tcW w:w="6343" w:type="dxa"/>
            <w:tcBorders/>
            <w:vAlign w:val="center"/>
          </w:tcPr>
          <w:p>
            <w:pPr>
              <w:pStyle w:val="Normal"/>
              <w:widowControl/>
              <w:tabs>
                <w:tab w:val="clear" w:pos="708"/>
                <w:tab w:val="left" w:pos="1276" w:leader="none"/>
              </w:tabs>
              <w:suppressAutoHyphens w:val="true"/>
              <w:spacing w:before="0" w:after="0"/>
              <w:ind w:end="-3"/>
              <w:contextualSpacing/>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Исследования в области плодородия земель сельскохозяйственного назначения и земельных участков сельскохозяйственного использования в составе земель населенных пунктов в целях осуществления государственного земельного надзора</w:t>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4962" w:type="dxa"/>
            <w:gridSpan w:val="2"/>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rHeight w:val="698" w:hRule="atLeast"/>
        </w:trPr>
        <w:tc>
          <w:tcPr>
            <w:tcW w:w="703" w:type="dxa"/>
            <w:tcBorders/>
          </w:tcPr>
          <w:p>
            <w:pPr>
              <w:pStyle w:val="Normal"/>
              <w:widowControl w:val="false"/>
              <w:suppressAutoHyphens w:val="true"/>
              <w:spacing w:before="0" w:after="0"/>
              <w:jc w:val="center"/>
              <w:rPr>
                <w:b/>
                <w:bCs/>
              </w:rPr>
            </w:pPr>
            <w:r>
              <w:rPr>
                <w:rFonts w:eastAsia="Times New Roman" w:cs="Times New Roman"/>
                <w:b/>
                <w:bCs/>
                <w:kern w:val="0"/>
                <w:lang w:val="ru-RU" w:eastAsia="ru-RU" w:bidi="ar-SA"/>
              </w:rPr>
              <w:t>5.</w:t>
            </w:r>
          </w:p>
        </w:tc>
        <w:tc>
          <w:tcPr>
            <w:tcW w:w="14460" w:type="dxa"/>
            <w:gridSpan w:val="4"/>
            <w:tcBorders/>
          </w:tcPr>
          <w:p>
            <w:pPr>
              <w:pStyle w:val="Normal"/>
              <w:widowControl w:val="false"/>
              <w:suppressAutoHyphens w:val="true"/>
              <w:spacing w:before="0" w:after="0"/>
              <w:jc w:val="both"/>
              <w:rPr>
                <w:b/>
                <w:bCs/>
              </w:rPr>
            </w:pPr>
            <w:r>
              <w:rPr>
                <w:rFonts w:eastAsia="Times New Roman" w:cs="Times New Roman"/>
                <w:b/>
                <w:bCs/>
                <w:kern w:val="0"/>
                <w:lang w:val="ru-RU" w:eastAsia="ru-RU" w:bidi="ar-SA"/>
              </w:rPr>
              <w:t>Услуги по проведению ветеринарно-санитарной экспертизы рыбы, водных беспозвоночных и рыбной продукции из них, предназначенных для переработки и реализации</w:t>
            </w:r>
          </w:p>
        </w:tc>
      </w:tr>
      <w:tr>
        <w:trPr>
          <w:trHeight w:val="3652" w:hRule="atLeast"/>
        </w:trPr>
        <w:tc>
          <w:tcPr>
            <w:tcW w:w="703" w:type="dxa"/>
            <w:tcBorders/>
          </w:tcPr>
          <w:p>
            <w:pPr>
              <w:pStyle w:val="Normal"/>
              <w:widowControl w:val="false"/>
              <w:suppressAutoHyphens w:val="true"/>
              <w:spacing w:before="0" w:after="0"/>
              <w:jc w:val="both"/>
              <w:rPr>
                <w:b/>
                <w:bCs/>
              </w:rPr>
            </w:pPr>
            <w:r>
              <w:rPr>
                <w:b/>
                <w:bCs/>
              </w:rPr>
            </w:r>
          </w:p>
        </w:tc>
        <w:tc>
          <w:tcPr>
            <w:tcW w:w="6343" w:type="dxa"/>
            <w:tcBorders/>
          </w:tcPr>
          <w:p>
            <w:pPr>
              <w:pStyle w:val="Normal"/>
              <w:widowControl/>
              <w:tabs>
                <w:tab w:val="clear" w:pos="708"/>
                <w:tab w:val="left" w:pos="1276" w:leader="none"/>
              </w:tabs>
              <w:suppressAutoHyphens w:val="true"/>
              <w:spacing w:before="0" w:after="0"/>
              <w:ind w:end="-3"/>
              <w:contextualSpacing/>
              <w:jc w:val="both"/>
              <w:rPr>
                <w:b/>
                <w:bCs/>
              </w:rPr>
            </w:pPr>
            <w:r>
              <w:rPr>
                <w:b/>
                <w:bCs/>
              </w:rPr>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Не более </w:t>
            </w:r>
            <w:r>
              <w:rPr>
                <w:rFonts w:eastAsia="Times New Roman" w:cs="Times New Roman"/>
                <w:kern w:val="0"/>
                <w:lang w:val="en-US" w:eastAsia="ru-RU" w:bidi="ar-SA"/>
              </w:rPr>
              <w:t xml:space="preserve">1 </w:t>
            </w:r>
            <w:r>
              <w:rPr>
                <w:rFonts w:eastAsia="Times New Roman" w:cs="Times New Roman"/>
                <w:kern w:val="0"/>
                <w:lang w:val="ru-RU" w:eastAsia="ru-RU" w:bidi="ar-SA"/>
              </w:rPr>
              <w:t>суток</w:t>
            </w:r>
          </w:p>
        </w:tc>
        <w:tc>
          <w:tcPr>
            <w:tcW w:w="4962" w:type="dxa"/>
            <w:gridSpan w:val="2"/>
            <w:tcBorders/>
          </w:tcPr>
          <w:p>
            <w:pPr>
              <w:pStyle w:val="Normal"/>
              <w:widowControl w:val="false"/>
              <w:suppressAutoHyphens w:val="true"/>
              <w:spacing w:before="0" w:after="0"/>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Представить информацию о результатах ветеринарно-санитарной экспертизы в Федеральную государственную информационную систему в области ветеринарии в срок, предусмотренный Порядком представления информации в Федеральную государственную информационную систему в области ветеринарии и получения информации из нее, утвержденным приказом Министерством сельского хозяйства Российской Федерации от 13 мая 2025 г. № 331 </w:t>
            </w:r>
          </w:p>
        </w:tc>
      </w:tr>
      <w:tr>
        <w:trPr>
          <w:trHeight w:val="635" w:hRule="atLeast"/>
        </w:trPr>
        <w:tc>
          <w:tcPr>
            <w:tcW w:w="703" w:type="dxa"/>
            <w:tcBorders/>
          </w:tcPr>
          <w:p>
            <w:pPr>
              <w:pStyle w:val="Normal"/>
              <w:widowControl w:val="false"/>
              <w:suppressAutoHyphens w:val="true"/>
              <w:spacing w:before="0" w:after="0"/>
              <w:jc w:val="both"/>
              <w:rPr>
                <w:b/>
                <w:bCs/>
              </w:rPr>
            </w:pPr>
            <w:r>
              <w:rPr>
                <w:rFonts w:eastAsia="Times New Roman" w:cs="Times New Roman"/>
                <w:b/>
                <w:bCs/>
                <w:kern w:val="0"/>
                <w:lang w:val="ru-RU" w:eastAsia="ru-RU" w:bidi="ar-SA"/>
              </w:rPr>
              <w:t>6.</w:t>
            </w:r>
          </w:p>
        </w:tc>
        <w:tc>
          <w:tcPr>
            <w:tcW w:w="14460" w:type="dxa"/>
            <w:gridSpan w:val="4"/>
            <w:tcBorders/>
          </w:tcPr>
          <w:p>
            <w:pPr>
              <w:pStyle w:val="Normal"/>
              <w:widowControl w:val="false"/>
              <w:suppressAutoHyphens w:val="true"/>
              <w:spacing w:before="0" w:after="0"/>
              <w:jc w:val="both"/>
              <w:rPr>
                <w:b/>
                <w:bCs/>
              </w:rPr>
            </w:pPr>
            <w:r>
              <w:rPr>
                <w:rFonts w:eastAsia="Times New Roman" w:cs="Times New Roman"/>
                <w:b/>
                <w:bCs/>
                <w:kern w:val="0"/>
                <w:lang w:val="ru-RU" w:eastAsia="ru-RU" w:bidi="ar-SA"/>
              </w:rPr>
              <w:t xml:space="preserve">Услуги по карантинному фитосанитарному обеззараживанию всеми способами обеззараживания, применением вида услуг по уничтожению/лишению жизнеспособности </w:t>
            </w:r>
            <w:r>
              <w:rPr>
                <w:rFonts w:eastAsia="Times New Roman" w:cs="Times New Roman"/>
                <w:b/>
                <w:bCs/>
                <w:color w:val="020000"/>
                <w:kern w:val="0"/>
                <w:shd w:fill="FFFFFF" w:val="clear"/>
                <w:lang w:val="ru-RU" w:eastAsia="ru-RU" w:bidi="ar-SA"/>
              </w:rPr>
              <w:t>вредных организмов с применением пестицидов всех классов опасности, и услуг по проведению дегазации удалению/выводу газов (паров) пестицидов различными способами</w:t>
            </w:r>
          </w:p>
        </w:tc>
      </w:tr>
      <w:tr>
        <w:trPr>
          <w:trHeight w:val="635" w:hRule="atLeast"/>
        </w:trPr>
        <w:tc>
          <w:tcPr>
            <w:tcW w:w="703" w:type="dxa"/>
            <w:tcBorders/>
          </w:tcPr>
          <w:p>
            <w:pPr>
              <w:pStyle w:val="Normal"/>
              <w:widowControl w:val="false"/>
              <w:suppressAutoHyphens w:val="true"/>
              <w:spacing w:before="0" w:after="0"/>
              <w:jc w:val="both"/>
              <w:rPr>
                <w:b/>
                <w:bCs/>
              </w:rPr>
            </w:pPr>
            <w:r>
              <w:rPr>
                <w:b/>
                <w:bCs/>
              </w:rPr>
            </w:r>
          </w:p>
        </w:tc>
        <w:tc>
          <w:tcPr>
            <w:tcW w:w="6343" w:type="dxa"/>
            <w:tcBorders/>
          </w:tcPr>
          <w:p>
            <w:pPr>
              <w:pStyle w:val="Normal"/>
              <w:widowControl/>
              <w:tabs>
                <w:tab w:val="clear" w:pos="708"/>
                <w:tab w:val="left" w:pos="1276" w:leader="none"/>
              </w:tabs>
              <w:suppressAutoHyphens w:val="true"/>
              <w:spacing w:before="0" w:after="0"/>
              <w:ind w:end="-3"/>
              <w:contextualSpacing/>
              <w:jc w:val="both"/>
              <w:rPr>
                <w:b/>
                <w:bCs/>
              </w:rPr>
            </w:pPr>
            <w:r>
              <w:rPr>
                <w:b/>
                <w:bCs/>
              </w:rPr>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До 30 рабочих дней с даты оплаты счета Заказчиком</w:t>
            </w:r>
          </w:p>
        </w:tc>
        <w:tc>
          <w:tcPr>
            <w:tcW w:w="4962" w:type="dxa"/>
            <w:gridSpan w:val="2"/>
            <w:tcBorders/>
          </w:tcPr>
          <w:p>
            <w:pPr>
              <w:pStyle w:val="Normal"/>
              <w:widowControl w:val="false"/>
              <w:suppressAutoHyphens w:val="true"/>
              <w:spacing w:before="0" w:after="0"/>
              <w:jc w:val="center"/>
              <w:rPr>
                <w:rFonts w:eastAsia="Arial Unicode MS"/>
                <w:color w:val="000000"/>
                <w:u w:val="none" w:color="000000"/>
              </w:rPr>
            </w:pPr>
            <w:r>
              <w:rPr>
                <w:rFonts w:eastAsia="Arial Unicode MS" w:cs="Times New Roman"/>
                <w:color w:val="000000"/>
                <w:kern w:val="0"/>
                <w:u w:val="none" w:color="000000"/>
                <w:lang w:val="ru-RU" w:eastAsia="ru-RU" w:bidi="ar-SA"/>
              </w:rPr>
              <w:t>Акт обследования объекта обеззараживания;</w:t>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Arial Unicode MS" w:cs="Times New Roman"/>
                <w:color w:val="000000"/>
                <w:kern w:val="0"/>
                <w:u w:val="none" w:color="000000"/>
                <w:lang w:val="ru-RU" w:eastAsia="ru-RU" w:bidi="ar-SA"/>
              </w:rPr>
              <w:t>Акт карантинного фитосанитарного обеззараживания</w:t>
            </w:r>
          </w:p>
        </w:tc>
      </w:tr>
      <w:tr>
        <w:trPr>
          <w:trHeight w:val="551" w:hRule="atLeast"/>
        </w:trPr>
        <w:tc>
          <w:tcPr>
            <w:tcW w:w="703" w:type="dxa"/>
            <w:tcBorders/>
          </w:tcPr>
          <w:p>
            <w:pPr>
              <w:pStyle w:val="Normal"/>
              <w:widowControl w:val="false"/>
              <w:suppressAutoHyphens w:val="true"/>
              <w:spacing w:before="0" w:after="0"/>
              <w:jc w:val="both"/>
              <w:rPr>
                <w:b/>
                <w:bCs/>
              </w:rPr>
            </w:pPr>
            <w:r>
              <w:rPr>
                <w:rFonts w:eastAsia="Times New Roman" w:cs="Times New Roman"/>
                <w:b/>
                <w:bCs/>
                <w:kern w:val="0"/>
                <w:lang w:val="ru-RU" w:eastAsia="ru-RU" w:bidi="ar-SA"/>
              </w:rPr>
              <w:t>7.</w:t>
            </w:r>
          </w:p>
        </w:tc>
        <w:tc>
          <w:tcPr>
            <w:tcW w:w="14460" w:type="dxa"/>
            <w:gridSpan w:val="4"/>
            <w:tcBorders/>
          </w:tcPr>
          <w:p>
            <w:pPr>
              <w:pStyle w:val="Normal"/>
              <w:widowControl w:val="false"/>
              <w:suppressAutoHyphens w:val="true"/>
              <w:spacing w:before="0" w:after="0"/>
              <w:jc w:val="start"/>
              <w:rPr>
                <w:b/>
                <w:bCs/>
              </w:rPr>
            </w:pPr>
            <w:r>
              <w:rPr>
                <w:rFonts w:eastAsia="Times New Roman" w:cs="Times New Roman"/>
                <w:b/>
                <w:bCs/>
                <w:kern w:val="0"/>
                <w:lang w:val="ru-RU" w:eastAsia="ru-RU" w:bidi="ar-SA"/>
              </w:rPr>
              <w:t>Консультационные и методические услуги, включая разработку нормативной, методической, технической и иной документации в закрепленной сфере деятельности</w:t>
            </w:r>
          </w:p>
        </w:tc>
      </w:tr>
      <w:tr>
        <w:trPr>
          <w:trHeight w:val="572" w:hRule="atLeast"/>
        </w:trPr>
        <w:tc>
          <w:tcPr>
            <w:tcW w:w="703" w:type="dxa"/>
            <w:tcBorders/>
          </w:tcPr>
          <w:p>
            <w:pPr>
              <w:pStyle w:val="Normal"/>
              <w:widowControl w:val="false"/>
              <w:suppressAutoHyphens w:val="true"/>
              <w:spacing w:before="0" w:after="0"/>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7.1.</w:t>
            </w:r>
          </w:p>
        </w:tc>
        <w:tc>
          <w:tcPr>
            <w:tcW w:w="6343" w:type="dxa"/>
            <w:tcBorders/>
          </w:tcPr>
          <w:p>
            <w:pPr>
              <w:pStyle w:val="Normal"/>
              <w:widowControl/>
              <w:tabs>
                <w:tab w:val="clear" w:pos="708"/>
                <w:tab w:val="left" w:pos="1276" w:leader="none"/>
              </w:tabs>
              <w:suppressAutoHyphens w:val="true"/>
              <w:spacing w:before="0" w:after="0"/>
              <w:ind w:end="-3"/>
              <w:contextualSpacing/>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По вопросам производства, хранения, транспортирования продукции водного промысла и аквакультуры</w:t>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Индивидуально</w:t>
            </w:r>
          </w:p>
        </w:tc>
        <w:tc>
          <w:tcPr>
            <w:tcW w:w="4962" w:type="dxa"/>
            <w:gridSpan w:val="2"/>
            <w:tcBorders/>
          </w:tcPr>
          <w:p>
            <w:pPr>
              <w:pStyle w:val="BodyText2"/>
              <w:widowControl/>
              <w:tabs>
                <w:tab w:val="clear" w:pos="708"/>
                <w:tab w:val="left" w:pos="567"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Письменные материалы и рекомендации от Исполнителя по итогам оказания услуг;</w:t>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Акт об оказании услуг</w:t>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rHeight w:val="572" w:hRule="atLeast"/>
        </w:trPr>
        <w:tc>
          <w:tcPr>
            <w:tcW w:w="703" w:type="dxa"/>
            <w:tcBorders/>
          </w:tcPr>
          <w:p>
            <w:pPr>
              <w:pStyle w:val="Normal"/>
              <w:widowControl w:val="false"/>
              <w:suppressAutoHyphens w:val="true"/>
              <w:spacing w:before="0" w:after="0"/>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7.2.</w:t>
            </w:r>
          </w:p>
        </w:tc>
        <w:tc>
          <w:tcPr>
            <w:tcW w:w="6343" w:type="dxa"/>
            <w:tcBorders/>
          </w:tcPr>
          <w:p>
            <w:pPr>
              <w:pStyle w:val="Normal"/>
              <w:widowControl/>
              <w:tabs>
                <w:tab w:val="clear" w:pos="708"/>
                <w:tab w:val="left" w:pos="1276" w:leader="none"/>
              </w:tabs>
              <w:suppressAutoHyphens w:val="true"/>
              <w:spacing w:before="0" w:after="0"/>
              <w:ind w:end="-3"/>
              <w:contextualSpacing/>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По подготовке объектов к аттестации/переаттестации/при внесении изменений в виды производственной деятельности с целью получения права экспорта рыбной продукции в страны, предъявляющие особые требования и работе с информационными системами международной торговли стран-импортеров</w:t>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Индивидуально</w:t>
            </w:r>
          </w:p>
        </w:tc>
        <w:tc>
          <w:tcPr>
            <w:tcW w:w="4962" w:type="dxa"/>
            <w:gridSpan w:val="2"/>
            <w:tcBorders/>
          </w:tcPr>
          <w:p>
            <w:pPr>
              <w:pStyle w:val="BodyText2"/>
              <w:widowControl/>
              <w:tabs>
                <w:tab w:val="clear" w:pos="708"/>
                <w:tab w:val="left" w:pos="567"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Письменные материалы и рекомендации по итогам оказания услуг;</w:t>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Акт об оказании услуг</w:t>
            </w:r>
          </w:p>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rHeight w:val="572" w:hRule="atLeast"/>
        </w:trPr>
        <w:tc>
          <w:tcPr>
            <w:tcW w:w="703" w:type="dxa"/>
            <w:tcBorders/>
          </w:tcPr>
          <w:p>
            <w:pPr>
              <w:pStyle w:val="Normal"/>
              <w:widowControl w:val="false"/>
              <w:suppressAutoHyphens w:val="true"/>
              <w:spacing w:before="0" w:after="0"/>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7.3.</w:t>
            </w:r>
          </w:p>
        </w:tc>
        <w:tc>
          <w:tcPr>
            <w:tcW w:w="6343" w:type="dxa"/>
            <w:tcBorders/>
          </w:tcPr>
          <w:p>
            <w:pPr>
              <w:pStyle w:val="Normal"/>
              <w:widowControl/>
              <w:tabs>
                <w:tab w:val="clear" w:pos="708"/>
                <w:tab w:val="left" w:pos="1276" w:leader="none"/>
              </w:tabs>
              <w:suppressAutoHyphens w:val="true"/>
              <w:spacing w:before="0" w:after="0"/>
              <w:ind w:end="-3"/>
              <w:contextualSpacing/>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Разработка технических условий при обращении с побочными продуктами животноводства</w:t>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Не более 10 рабочих дней</w:t>
            </w:r>
          </w:p>
        </w:tc>
        <w:tc>
          <w:tcPr>
            <w:tcW w:w="4962" w:type="dxa"/>
            <w:gridSpan w:val="2"/>
            <w:tcBorders/>
          </w:tcPr>
          <w:p>
            <w:pPr>
              <w:pStyle w:val="BodyText2"/>
              <w:widowControl/>
              <w:tabs>
                <w:tab w:val="clear" w:pos="708"/>
                <w:tab w:val="left" w:pos="567" w:leader="none"/>
              </w:tabs>
              <w:suppressAutoHyphens w:val="true"/>
              <w:spacing w:lineRule="auto" w:line="240"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Технические условия на побочные продукты животноводства</w:t>
            </w:r>
          </w:p>
        </w:tc>
      </w:tr>
      <w:tr>
        <w:trPr>
          <w:trHeight w:val="572" w:hRule="atLeast"/>
        </w:trPr>
        <w:tc>
          <w:tcPr>
            <w:tcW w:w="703" w:type="dxa"/>
            <w:tcBorders/>
          </w:tcPr>
          <w:p>
            <w:pPr>
              <w:pStyle w:val="Normal"/>
              <w:widowControl w:val="false"/>
              <w:suppressAutoHyphens w:val="true"/>
              <w:spacing w:before="0" w:after="0"/>
              <w:jc w:val="both"/>
              <w:rPr>
                <w:b/>
                <w:bCs/>
              </w:rPr>
            </w:pPr>
            <w:r>
              <w:rPr>
                <w:rFonts w:eastAsia="Times New Roman" w:cs="Times New Roman"/>
                <w:b/>
                <w:bCs/>
                <w:kern w:val="0"/>
                <w:lang w:val="ru-RU" w:eastAsia="ru-RU" w:bidi="ar-SA"/>
              </w:rPr>
              <w:t>8.</w:t>
            </w:r>
          </w:p>
        </w:tc>
        <w:tc>
          <w:tcPr>
            <w:tcW w:w="14460" w:type="dxa"/>
            <w:gridSpan w:val="4"/>
            <w:tcBorders/>
          </w:tcPr>
          <w:p>
            <w:pPr>
              <w:pStyle w:val="Normal"/>
              <w:widowControl w:val="false"/>
              <w:suppressAutoHyphens w:val="true"/>
              <w:spacing w:before="0" w:after="0"/>
              <w:jc w:val="both"/>
              <w:rPr>
                <w:b/>
                <w:bCs/>
              </w:rPr>
            </w:pPr>
            <w:r>
              <w:rPr>
                <w:rFonts w:eastAsia="Times New Roman" w:cs="Times New Roman"/>
                <w:b/>
                <w:bCs/>
                <w:kern w:val="0"/>
                <w:lang w:val="ru-RU" w:eastAsia="ru-RU" w:bidi="ar-SA"/>
              </w:rPr>
              <w:t>Услуги по сертификации Систем качества и безопасности продукции водного промысла и аквакультуры в области производства, транспортирования и хранения</w:t>
            </w:r>
          </w:p>
        </w:tc>
      </w:tr>
      <w:tr>
        <w:trPr>
          <w:trHeight w:val="572" w:hRule="atLeast"/>
        </w:trPr>
        <w:tc>
          <w:tcPr>
            <w:tcW w:w="703" w:type="dxa"/>
            <w:tcBorders/>
          </w:tcPr>
          <w:p>
            <w:pPr>
              <w:pStyle w:val="Normal"/>
              <w:widowControl w:val="false"/>
              <w:suppressAutoHyphens w:val="true"/>
              <w:spacing w:before="0" w:after="0"/>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8.1.</w:t>
            </w:r>
          </w:p>
        </w:tc>
        <w:tc>
          <w:tcPr>
            <w:tcW w:w="6343" w:type="dxa"/>
            <w:tcBorders/>
          </w:tcPr>
          <w:p>
            <w:pPr>
              <w:pStyle w:val="Normal"/>
              <w:widowControl/>
              <w:tabs>
                <w:tab w:val="clear" w:pos="708"/>
                <w:tab w:val="left" w:pos="1276" w:leader="none"/>
              </w:tabs>
              <w:suppressAutoHyphens w:val="true"/>
              <w:spacing w:before="0" w:after="0"/>
              <w:ind w:end="-3"/>
              <w:contextualSpacing/>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Сертификация Систем качества и безопасности, основанных на принципах ХАССП</w:t>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До 60 рабочих дней с даты оплаты счета Заказчиком</w:t>
            </w:r>
          </w:p>
        </w:tc>
        <w:tc>
          <w:tcPr>
            <w:tcW w:w="4962" w:type="dxa"/>
            <w:gridSpan w:val="2"/>
            <w:tcBorders/>
          </w:tcPr>
          <w:p>
            <w:pPr>
              <w:pStyle w:val="Normal"/>
              <w:widowControl w:val="false"/>
              <w:suppressAutoHyphens w:val="true"/>
              <w:spacing w:before="0" w:after="0"/>
              <w:jc w:val="both"/>
              <w:rPr>
                <w:b/>
                <w:bCs/>
              </w:rPr>
            </w:pPr>
            <w:r>
              <w:rPr>
                <w:b/>
                <w:bCs/>
              </w:rPr>
            </w:r>
          </w:p>
        </w:tc>
      </w:tr>
      <w:tr>
        <w:trPr>
          <w:trHeight w:val="572" w:hRule="atLeast"/>
        </w:trPr>
        <w:tc>
          <w:tcPr>
            <w:tcW w:w="703" w:type="dxa"/>
            <w:tcBorders/>
          </w:tcPr>
          <w:p>
            <w:pPr>
              <w:pStyle w:val="Normal"/>
              <w:widowControl w:val="false"/>
              <w:suppressAutoHyphens w:val="true"/>
              <w:spacing w:before="0" w:after="0"/>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8.2.</w:t>
            </w:r>
          </w:p>
        </w:tc>
        <w:tc>
          <w:tcPr>
            <w:tcW w:w="6343" w:type="dxa"/>
            <w:tcBorders/>
          </w:tcPr>
          <w:p>
            <w:pPr>
              <w:pStyle w:val="Normal"/>
              <w:widowControl/>
              <w:tabs>
                <w:tab w:val="clear" w:pos="708"/>
                <w:tab w:val="left" w:pos="1276" w:leader="none"/>
              </w:tabs>
              <w:suppressAutoHyphens w:val="true"/>
              <w:spacing w:before="0" w:after="0"/>
              <w:ind w:end="-3"/>
              <w:contextualSpacing/>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Расширение области сертификации Систем качества и безопасности, основанных на принципах ХАССП (осуществляется для организаций, имеющих сертификат соответствия Систем ХАССП, выданный ОС ___________________________, при расширении номенклатуры продукции, в дополнение к указанной в приложении к сертификату соответствия)</w:t>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До 60 рабочих дней с даты оплаты счета Заказчиком</w:t>
            </w:r>
          </w:p>
        </w:tc>
        <w:tc>
          <w:tcPr>
            <w:tcW w:w="4962" w:type="dxa"/>
            <w:gridSpan w:val="2"/>
            <w:tcBorders/>
          </w:tcPr>
          <w:p>
            <w:pPr>
              <w:pStyle w:val="Normal"/>
              <w:widowControl w:val="false"/>
              <w:suppressAutoHyphens w:val="true"/>
              <w:spacing w:before="0" w:after="0"/>
              <w:jc w:val="both"/>
              <w:rPr>
                <w:b/>
                <w:bCs/>
              </w:rPr>
            </w:pPr>
            <w:r>
              <w:rPr>
                <w:b/>
                <w:bCs/>
              </w:rPr>
            </w:r>
          </w:p>
        </w:tc>
      </w:tr>
      <w:tr>
        <w:trPr>
          <w:trHeight w:val="572" w:hRule="atLeast"/>
        </w:trPr>
        <w:tc>
          <w:tcPr>
            <w:tcW w:w="703" w:type="dxa"/>
            <w:tcBorders/>
          </w:tcPr>
          <w:p>
            <w:pPr>
              <w:pStyle w:val="Normal"/>
              <w:widowControl w:val="false"/>
              <w:suppressAutoHyphens w:val="true"/>
              <w:spacing w:before="0" w:after="0"/>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8.3. </w:t>
            </w:r>
          </w:p>
        </w:tc>
        <w:tc>
          <w:tcPr>
            <w:tcW w:w="6343" w:type="dxa"/>
            <w:tcBorders/>
          </w:tcPr>
          <w:p>
            <w:pPr>
              <w:pStyle w:val="Normal"/>
              <w:widowControl/>
              <w:tabs>
                <w:tab w:val="clear" w:pos="708"/>
                <w:tab w:val="left" w:pos="1276" w:leader="none"/>
              </w:tabs>
              <w:suppressAutoHyphens w:val="true"/>
              <w:spacing w:before="0" w:after="0"/>
              <w:ind w:end="-3"/>
              <w:contextualSpacing/>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Ресертификация Систем качества и безопасности, основанных на принципах ХАССП</w:t>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До 60 рабочих дней с даты оплаты счета Заказчиком</w:t>
            </w:r>
          </w:p>
        </w:tc>
        <w:tc>
          <w:tcPr>
            <w:tcW w:w="4962" w:type="dxa"/>
            <w:gridSpan w:val="2"/>
            <w:tcBorders/>
          </w:tcPr>
          <w:p>
            <w:pPr>
              <w:pStyle w:val="Normal"/>
              <w:widowControl w:val="false"/>
              <w:suppressAutoHyphens w:val="true"/>
              <w:spacing w:before="0" w:after="0"/>
              <w:jc w:val="both"/>
              <w:rPr>
                <w:b/>
                <w:bCs/>
              </w:rPr>
            </w:pPr>
            <w:r>
              <w:rPr>
                <w:b/>
                <w:bCs/>
              </w:rPr>
            </w:r>
          </w:p>
        </w:tc>
      </w:tr>
      <w:tr>
        <w:trPr>
          <w:trHeight w:val="572" w:hRule="atLeast"/>
        </w:trPr>
        <w:tc>
          <w:tcPr>
            <w:tcW w:w="703" w:type="dxa"/>
            <w:tcBorders/>
          </w:tcPr>
          <w:p>
            <w:pPr>
              <w:pStyle w:val="Normal"/>
              <w:widowControl w:val="false"/>
              <w:suppressAutoHyphens w:val="true"/>
              <w:spacing w:before="0" w:after="0"/>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8.4. </w:t>
            </w:r>
          </w:p>
        </w:tc>
        <w:tc>
          <w:tcPr>
            <w:tcW w:w="6343" w:type="dxa"/>
            <w:tcBorders/>
          </w:tcPr>
          <w:p>
            <w:pPr>
              <w:pStyle w:val="Normal"/>
              <w:widowControl/>
              <w:tabs>
                <w:tab w:val="clear" w:pos="708"/>
                <w:tab w:val="left" w:pos="1276" w:leader="none"/>
              </w:tabs>
              <w:suppressAutoHyphens w:val="true"/>
              <w:spacing w:before="0" w:after="0"/>
              <w:ind w:end="-3"/>
              <w:contextualSpacing/>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Инспекционная проверка сертифицированных Систем качества и безопасности, основанных на принципах ХАССП</w:t>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До 45 рабочих дней с даты оплаты счета Заказчиком</w:t>
            </w:r>
          </w:p>
        </w:tc>
        <w:tc>
          <w:tcPr>
            <w:tcW w:w="4962" w:type="dxa"/>
            <w:gridSpan w:val="2"/>
            <w:tcBorders/>
          </w:tcPr>
          <w:p>
            <w:pPr>
              <w:pStyle w:val="Normal"/>
              <w:widowControl w:val="false"/>
              <w:suppressAutoHyphens w:val="true"/>
              <w:spacing w:before="0" w:after="0"/>
              <w:jc w:val="both"/>
              <w:rPr>
                <w:b/>
                <w:bCs/>
              </w:rPr>
            </w:pPr>
            <w:r>
              <w:rPr>
                <w:b/>
                <w:bCs/>
              </w:rPr>
            </w:r>
          </w:p>
        </w:tc>
      </w:tr>
      <w:tr>
        <w:trPr>
          <w:trHeight w:val="572" w:hRule="atLeast"/>
        </w:trPr>
        <w:tc>
          <w:tcPr>
            <w:tcW w:w="703" w:type="dxa"/>
            <w:tcBorders/>
          </w:tcPr>
          <w:p>
            <w:pPr>
              <w:pStyle w:val="Normal"/>
              <w:widowControl w:val="false"/>
              <w:suppressAutoHyphens w:val="true"/>
              <w:spacing w:before="0" w:after="0"/>
              <w:jc w:val="both"/>
              <w:rPr>
                <w:b/>
                <w:bCs/>
              </w:rPr>
            </w:pPr>
            <w:r>
              <w:rPr>
                <w:rFonts w:eastAsia="Times New Roman" w:cs="Times New Roman"/>
                <w:b/>
                <w:bCs/>
                <w:kern w:val="0"/>
                <w:lang w:val="ru-RU" w:eastAsia="ru-RU" w:bidi="ar-SA"/>
              </w:rPr>
              <w:t xml:space="preserve">9. </w:t>
            </w:r>
          </w:p>
        </w:tc>
        <w:tc>
          <w:tcPr>
            <w:tcW w:w="14460" w:type="dxa"/>
            <w:gridSpan w:val="4"/>
            <w:tcBorders/>
          </w:tcPr>
          <w:p>
            <w:pPr>
              <w:pStyle w:val="Normal"/>
              <w:widowControl w:val="false"/>
              <w:suppressAutoHyphens w:val="true"/>
              <w:spacing w:before="0" w:after="0"/>
              <w:jc w:val="both"/>
              <w:rPr>
                <w:b/>
                <w:bCs/>
              </w:rPr>
            </w:pPr>
            <w:r>
              <w:rPr>
                <w:rFonts w:eastAsia="Times New Roman" w:cs="Times New Roman"/>
                <w:b/>
                <w:bCs/>
                <w:kern w:val="0"/>
                <w:lang w:val="ru-RU" w:eastAsia="ru-RU" w:bidi="ar-SA"/>
              </w:rPr>
              <w:t>Услуги по оценке соответствия российских предприятий и судов, осуществляющих первичное производство продуктов рыболовства ветеринарно-санитарным требованиям нормативно-правовых актов, Директив, Регламентов и стандартов стран-импортеров</w:t>
            </w:r>
          </w:p>
        </w:tc>
      </w:tr>
      <w:tr>
        <w:trPr>
          <w:trHeight w:val="572" w:hRule="atLeast"/>
        </w:trPr>
        <w:tc>
          <w:tcPr>
            <w:tcW w:w="703" w:type="dxa"/>
            <w:tcBorders/>
          </w:tcPr>
          <w:p>
            <w:pPr>
              <w:pStyle w:val="Normal"/>
              <w:widowControl w:val="false"/>
              <w:suppressAutoHyphens w:val="true"/>
              <w:spacing w:before="0" w:after="0"/>
              <w:jc w:val="both"/>
              <w:rPr>
                <w:b/>
                <w:bCs/>
              </w:rPr>
            </w:pPr>
            <w:r>
              <w:rPr>
                <w:b/>
                <w:bCs/>
              </w:rPr>
            </w:r>
          </w:p>
        </w:tc>
        <w:tc>
          <w:tcPr>
            <w:tcW w:w="6343" w:type="dxa"/>
            <w:tcBorders/>
          </w:tcPr>
          <w:p>
            <w:pPr>
              <w:pStyle w:val="Normal"/>
              <w:widowControl/>
              <w:tabs>
                <w:tab w:val="clear" w:pos="708"/>
                <w:tab w:val="left" w:pos="1276" w:leader="none"/>
              </w:tabs>
              <w:suppressAutoHyphens w:val="true"/>
              <w:spacing w:before="0" w:after="0"/>
              <w:ind w:end="-3"/>
              <w:contextualSpacing/>
              <w:jc w:val="both"/>
              <w:rPr>
                <w:b/>
                <w:bCs/>
              </w:rPr>
            </w:pPr>
            <w:r>
              <w:rPr>
                <w:b/>
                <w:bCs/>
              </w:rPr>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До 30 рабочих дней с даты оплаты счета Заказчиком</w:t>
            </w:r>
          </w:p>
        </w:tc>
        <w:tc>
          <w:tcPr>
            <w:tcW w:w="4962" w:type="dxa"/>
            <w:gridSpan w:val="2"/>
            <w:tcBorders/>
          </w:tcPr>
          <w:p>
            <w:pPr>
              <w:pStyle w:val="Normal"/>
              <w:widowControl w:val="false"/>
              <w:suppressAutoHyphens w:val="true"/>
              <w:spacing w:before="0" w:after="0"/>
              <w:jc w:val="both"/>
              <w:rPr>
                <w:b/>
                <w:bCs/>
              </w:rPr>
            </w:pPr>
            <w:r>
              <w:rPr>
                <w:b/>
                <w:bCs/>
              </w:rPr>
            </w:r>
          </w:p>
        </w:tc>
      </w:tr>
      <w:tr>
        <w:trPr>
          <w:trHeight w:val="572" w:hRule="atLeast"/>
        </w:trPr>
        <w:tc>
          <w:tcPr>
            <w:tcW w:w="703" w:type="dxa"/>
            <w:tcBorders/>
          </w:tcPr>
          <w:p>
            <w:pPr>
              <w:pStyle w:val="Normal"/>
              <w:widowControl w:val="false"/>
              <w:suppressAutoHyphens w:val="true"/>
              <w:spacing w:before="0" w:after="0"/>
              <w:jc w:val="both"/>
              <w:rPr>
                <w:b/>
                <w:bCs/>
              </w:rPr>
            </w:pPr>
            <w:r>
              <w:rPr>
                <w:rFonts w:eastAsia="Times New Roman" w:cs="Times New Roman"/>
                <w:b/>
                <w:bCs/>
                <w:kern w:val="0"/>
                <w:lang w:val="ru-RU" w:eastAsia="ru-RU" w:bidi="ar-SA"/>
              </w:rPr>
              <w:t xml:space="preserve">10. </w:t>
            </w:r>
          </w:p>
        </w:tc>
        <w:tc>
          <w:tcPr>
            <w:tcW w:w="14460" w:type="dxa"/>
            <w:gridSpan w:val="4"/>
            <w:tcBorders/>
          </w:tcPr>
          <w:p>
            <w:pPr>
              <w:pStyle w:val="Normal"/>
              <w:widowControl w:val="false"/>
              <w:suppressAutoHyphens w:val="true"/>
              <w:spacing w:before="0" w:after="0"/>
              <w:jc w:val="both"/>
              <w:rPr>
                <w:b/>
                <w:bCs/>
              </w:rPr>
            </w:pPr>
            <w:r>
              <w:rPr>
                <w:rFonts w:eastAsia="Times New Roman" w:cs="Times New Roman"/>
                <w:b/>
                <w:bCs/>
                <w:kern w:val="0"/>
                <w:lang w:val="ru-RU" w:eastAsia="ru-RU" w:bidi="ar-SA"/>
              </w:rPr>
              <w:t>Услуги по оформлению заключений о соответствии партий продукции водного промысла и аквакультуры, предназначенных на экспорт, ветеринарно-санитарным требованиям нормативных правовых актов стран-импортеров</w:t>
            </w:r>
          </w:p>
        </w:tc>
      </w:tr>
      <w:tr>
        <w:trPr>
          <w:trHeight w:val="572" w:hRule="atLeast"/>
        </w:trPr>
        <w:tc>
          <w:tcPr>
            <w:tcW w:w="703" w:type="dxa"/>
            <w:tcBorders/>
          </w:tcPr>
          <w:p>
            <w:pPr>
              <w:pStyle w:val="Normal"/>
              <w:widowControl w:val="false"/>
              <w:suppressAutoHyphens w:val="true"/>
              <w:spacing w:before="0" w:after="0"/>
              <w:jc w:val="both"/>
              <w:rPr>
                <w:b/>
                <w:bCs/>
              </w:rPr>
            </w:pPr>
            <w:r>
              <w:rPr>
                <w:b/>
                <w:bCs/>
              </w:rPr>
            </w:r>
          </w:p>
        </w:tc>
        <w:tc>
          <w:tcPr>
            <w:tcW w:w="6343" w:type="dxa"/>
            <w:tcBorders/>
          </w:tcPr>
          <w:p>
            <w:pPr>
              <w:pStyle w:val="Normal"/>
              <w:widowControl/>
              <w:tabs>
                <w:tab w:val="clear" w:pos="708"/>
                <w:tab w:val="left" w:pos="1276" w:leader="none"/>
              </w:tabs>
              <w:suppressAutoHyphens w:val="true"/>
              <w:spacing w:before="0" w:after="0"/>
              <w:ind w:end="-3"/>
              <w:contextualSpacing/>
              <w:jc w:val="both"/>
              <w:rPr>
                <w:b/>
                <w:bCs/>
              </w:rPr>
            </w:pPr>
            <w:r>
              <w:rPr>
                <w:b/>
                <w:bCs/>
              </w:rPr>
            </w:r>
          </w:p>
        </w:tc>
        <w:tc>
          <w:tcPr>
            <w:tcW w:w="3155" w:type="dxa"/>
            <w:tcBorders/>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До 30 рабочих дней с даты оплаты счета Заказчиком</w:t>
            </w:r>
          </w:p>
        </w:tc>
        <w:tc>
          <w:tcPr>
            <w:tcW w:w="4962" w:type="dxa"/>
            <w:gridSpan w:val="2"/>
            <w:tcBorders/>
          </w:tcPr>
          <w:p>
            <w:pPr>
              <w:pStyle w:val="Normal"/>
              <w:widowControl w:val="false"/>
              <w:suppressAutoHyphens w:val="true"/>
              <w:spacing w:before="0" w:after="0"/>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Заключение на партию отгружаемой продукции</w:t>
            </w:r>
          </w:p>
        </w:tc>
      </w:tr>
    </w:tbl>
    <w:p>
      <w:pPr>
        <w:pStyle w:val="EndnoteText"/>
        <w:jc w:val="both"/>
        <w:rPr>
          <w:b/>
          <w:bCs/>
          <w:sz w:val="24"/>
          <w:szCs w:val="24"/>
        </w:rPr>
      </w:pPr>
      <w:r>
        <w:rPr>
          <w:b/>
          <w:bCs/>
          <w:sz w:val="24"/>
          <w:szCs w:val="24"/>
        </w:rPr>
        <w:t>Заказчик: Северо-Восточный филиал ФГБУ «Главрыбвод», действующий от имени Федерального государственного бюджетного учреждения «Главное бассейновое управление по рыболовству и сохранению водных биологических ресурсов»</w:t>
      </w:r>
    </w:p>
    <w:p>
      <w:pPr>
        <w:pStyle w:val="EndnoteText"/>
        <w:rPr>
          <w:sz w:val="24"/>
          <w:szCs w:val="24"/>
        </w:rPr>
      </w:pPr>
      <w:r>
        <w:rPr>
          <w:sz w:val="24"/>
          <w:szCs w:val="24"/>
        </w:rPr>
      </w:r>
    </w:p>
    <w:p>
      <w:pPr>
        <w:pStyle w:val="EndnoteText"/>
        <w:rPr>
          <w:b w:val="false"/>
          <w:bCs w:val="false"/>
        </w:rPr>
      </w:pPr>
      <w:r>
        <w:rPr>
          <w:b w:val="false"/>
          <w:bCs w:val="false"/>
          <w:sz w:val="24"/>
          <w:szCs w:val="24"/>
        </w:rPr>
        <w:t xml:space="preserve">С перечнем услуг ___________________________, их особенностями, сроками и результатами ознакомлен и согласен: </w:t>
      </w:r>
    </w:p>
    <w:p>
      <w:pPr>
        <w:pStyle w:val="EndnoteText"/>
        <w:rPr>
          <w:b/>
          <w:bCs/>
          <w:i/>
          <w:i/>
          <w:iCs/>
          <w:color w:val="FF0000"/>
          <w:sz w:val="24"/>
          <w:szCs w:val="24"/>
        </w:rPr>
      </w:pPr>
      <w:r>
        <w:rPr>
          <w:b/>
          <w:bCs/>
          <w:i/>
          <w:iCs/>
          <w:color w:val="FF0000"/>
          <w:sz w:val="24"/>
          <w:szCs w:val="24"/>
        </w:rPr>
      </w:r>
    </w:p>
    <w:p>
      <w:pPr>
        <w:pStyle w:val="Normal"/>
        <w:widowControl w:val="false"/>
        <w:ind w:hanging="0"/>
        <w:rPr>
          <w:b w:val="false"/>
          <w:bCs w:val="false"/>
        </w:rPr>
      </w:pPr>
      <w:r>
        <w:rPr>
          <w:b w:val="false"/>
          <w:bCs w:val="false"/>
        </w:rPr>
        <w:t>Заместитель начальника учреждения –</w:t>
      </w:r>
    </w:p>
    <w:p>
      <w:pPr>
        <w:pStyle w:val="Normal"/>
        <w:widowControl w:val="false"/>
        <w:ind w:hanging="0"/>
        <w:rPr>
          <w:b w:val="false"/>
          <w:bCs w:val="false"/>
        </w:rPr>
      </w:pPr>
      <w:r>
        <w:rPr>
          <w:b w:val="false"/>
          <w:bCs w:val="false"/>
        </w:rPr>
        <w:t>начальник филиала</w:t>
      </w:r>
    </w:p>
    <w:p>
      <w:pPr>
        <w:pStyle w:val="Normal"/>
        <w:widowControl w:val="false"/>
        <w:ind w:hanging="0"/>
        <w:rPr>
          <w:b w:val="false"/>
          <w:bCs w:val="false"/>
        </w:rPr>
      </w:pPr>
      <w:r>
        <w:rPr>
          <w:b w:val="false"/>
          <w:bCs w:val="false"/>
        </w:rPr>
      </w:r>
    </w:p>
    <w:p>
      <w:pPr>
        <w:pStyle w:val="Normal"/>
        <w:widowControl w:val="false"/>
        <w:ind w:hanging="0"/>
        <w:rPr>
          <w:b w:val="false"/>
          <w:bCs w:val="false"/>
        </w:rPr>
      </w:pPr>
      <w:r>
        <w:rPr>
          <w:b w:val="false"/>
          <w:bCs w:val="false"/>
        </w:rPr>
      </w:r>
    </w:p>
    <w:p>
      <w:pPr>
        <w:pStyle w:val="Normal"/>
        <w:widowControl w:val="false"/>
        <w:ind w:hanging="0"/>
        <w:rPr>
          <w:b w:val="false"/>
          <w:bCs w:val="false"/>
        </w:rPr>
      </w:pPr>
      <w:r>
        <w:rPr>
          <w:b w:val="false"/>
          <w:bCs w:val="false"/>
        </w:rPr>
        <w:t xml:space="preserve">___________________ М.Л. Цыбуленко </w:t>
      </w:r>
    </w:p>
    <w:p>
      <w:pPr>
        <w:pStyle w:val="Normal"/>
        <w:widowControl w:val="false"/>
        <w:ind w:hanging="0"/>
        <w:rPr/>
      </w:pPr>
      <w:r>
        <w:rPr/>
        <w:t>МП (при наличии)</w:t>
      </w:r>
    </w:p>
    <w:sectPr>
      <w:headerReference w:type="even" r:id="rId10"/>
      <w:headerReference w:type="default" r:id="rId11"/>
      <w:headerReference w:type="first" r:id="rId12"/>
      <w:footerReference w:type="even" r:id="rId13"/>
      <w:footerReference w:type="default" r:id="rId14"/>
      <w:footerReference w:type="first" r:id="rId15"/>
      <w:endnotePr>
        <w:pos w:val="sectEnd"/>
        <w:numFmt w:val="lowerRoman"/>
      </w:endnotePr>
      <w:type w:val="nextPage"/>
      <w:pgSz w:orient="landscape" w:w="16838" w:h="11906"/>
      <w:pgMar w:left="719" w:right="795" w:gutter="0" w:header="180" w:top="709" w:footer="207" w:bottom="264"/>
      <w:pgNumType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spacing w:before="0" w:after="0"/>
        <w:ind w:firstLine="709"/>
        <w:jc w:val="both"/>
        <w:rPr/>
      </w:pPr>
      <w:r>
        <w:rPr>
          <w:rStyle w:val="Style15"/>
        </w:rPr>
        <w:endnoteRef/>
      </w:r>
      <w:r>
        <w:rPr/>
        <w:t xml:space="preserve"> </w:t>
      </w:r>
      <w:r>
        <w:rPr>
          <w:sz w:val="20"/>
          <w:szCs w:val="20"/>
        </w:rPr>
        <w:t>В случае возникновения при оказании услуг непредвиденных обстоятельств, в том числе при необходимости проведения сложных и длительных исследований, Исполнитель вправе продлить срок оказания услуг по своему усмотрению, уведомив Заказчика в течение 3 (Три) рабочих дней с даты возникновения непредвиденных обстоятельств.</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mbria">
    <w:charset w:val="cc" w:characterSet="windows-1251"/>
    <w:family w:val="roman"/>
    <w:pitch w:val="variable"/>
  </w:font>
  <w:font w:name="Liberation Sans">
    <w:altName w:val="Arial"/>
    <w:charset w:val="cc" w:characterSet="windows-1251"/>
    <w:family w:val="swiss"/>
    <w:pitch w:val="variable"/>
  </w:font>
  <w:font w:name="Arial">
    <w:charset w:val="cc" w:characterSet="windows-1251"/>
    <w:family w:val="swiss"/>
    <w:pitch w:val="variable"/>
  </w:font>
  <w:font w:name="Courier New">
    <w:charset w:val="cc" w:characterSet="windows-1251"/>
    <w:family w:val="roman"/>
    <w:pitch w:val="variable"/>
  </w:font>
  <w:font w:name="Tahoma">
    <w:charset w:val="cc" w:characterSet="windows-1251"/>
    <w:family w:val="swiss"/>
    <w:pitch w:val="variable"/>
  </w:font>
  <w:font w:name="Calibri">
    <w:charset w:val="cc" w:characterSet="windows-125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Cs/>
      </w:rPr>
    </w:pPr>
    <w:r>
      <w:rPr>
        <w:b/>
        <w:iCs/>
      </w:rPr>
    </w:r>
  </w:p>
  <w:p>
    <w:pPr>
      <w:pStyle w:val="Header"/>
      <w:jc w:val="end"/>
      <w:rPr>
        <w:b/>
        <w:iCs/>
      </w:rPr>
    </w:pPr>
    <w:r>
      <w:rPr>
        <w:b/>
        <w:i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Cs/>
      </w:rPr>
    </w:pPr>
    <w:r>
      <w:rPr>
        <w:b/>
        <w:iCs/>
      </w:rPr>
    </w:r>
  </w:p>
  <w:p>
    <w:pPr>
      <w:pStyle w:val="Header"/>
      <w:jc w:val="end"/>
      <w:rPr>
        <w:b/>
        <w:iCs/>
      </w:rPr>
    </w:pPr>
    <w:r>
      <w:rPr>
        <w:b/>
        <w:iCs/>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keepNext w:val="false"/>
      <w:keepLines w:val="false"/>
      <w:widowControl w:val="false"/>
      <w:shd w:val="clear" w:color="auto" w:fill="auto"/>
      <w:bidi w:val="0"/>
      <w:spacing w:lineRule="auto" w:line="240" w:before="0" w:after="0"/>
      <w:ind w:hanging="0" w:start="0" w:end="0"/>
      <w:jc w:val="end"/>
      <w:rPr>
        <w:highlight w:val="none"/>
        <w:shd w:fill="auto" w:val="clear"/>
      </w:rPr>
    </w:pPr>
    <w:r>
      <w:rPr>
        <w:shd w:fill="auto" w:val="clear"/>
      </w:rPr>
    </w:r>
  </w:p>
  <w:p>
    <w:pPr>
      <w:pStyle w:val="BodyText"/>
      <w:widowControl w:val="false"/>
      <w:shd w:val="clear" w:color="auto" w:fill="auto"/>
      <w:bidi w:val="0"/>
      <w:spacing w:lineRule="auto" w:line="240" w:before="0" w:after="0"/>
      <w:ind w:hanging="0" w:start="0" w:end="0"/>
      <w:jc w:val="end"/>
      <w:rPr>
        <w:highlight w:val="none"/>
        <w:shd w:fill="auto" w:val="clear"/>
      </w:rPr>
    </w:pPr>
    <w:r>
      <w:rPr>
        <w:color w:val="000000"/>
        <w:spacing w:val="0"/>
        <w:w w:val="100"/>
        <w:sz w:val="18"/>
        <w:szCs w:val="18"/>
        <w:shd w:fill="auto" w:val="clear"/>
      </w:rPr>
      <w:t xml:space="preserve">Приложение № 1 к Контракту </w:t>
    </w:r>
  </w:p>
  <w:p>
    <w:pPr>
      <w:pStyle w:val="BodyText"/>
      <w:widowControl w:val="false"/>
      <w:shd w:val="clear" w:color="auto" w:fill="auto"/>
      <w:bidi w:val="0"/>
      <w:spacing w:lineRule="auto" w:line="240" w:before="0" w:after="0"/>
      <w:ind w:hanging="0" w:start="0" w:end="0"/>
      <w:jc w:val="end"/>
      <w:rPr>
        <w:highlight w:val="none"/>
        <w:shd w:fill="auto" w:val="clear"/>
      </w:rPr>
    </w:pPr>
    <w:r>
      <w:rPr>
        <w:color w:val="000000"/>
        <w:spacing w:val="0"/>
        <w:w w:val="100"/>
        <w:sz w:val="18"/>
        <w:szCs w:val="18"/>
        <w:shd w:fill="auto" w:val="clear"/>
      </w:rPr>
      <w:t>от «__»________ 2026 г. № _____________</w:t>
    </w:r>
  </w:p>
  <w:p>
    <w:pPr>
      <w:pStyle w:val="Normal"/>
      <w:jc w:val="center"/>
      <w:rPr>
        <w:highlight w:val="none"/>
        <w:shd w:fill="auto" w:val="clear"/>
      </w:rPr>
    </w:pPr>
    <w:r>
      <w:rPr>
        <w:shd w:fill="auto" w:val="clear"/>
      </w:rPr>
    </w:r>
  </w:p>
  <w:p>
    <w:pPr>
      <w:pStyle w:val="Normal"/>
      <w:jc w:val="center"/>
      <w:rPr>
        <w:highlight w:val="none"/>
        <w:shd w:fill="auto" w:val="clear"/>
      </w:rPr>
    </w:pPr>
    <w:r>
      <w:rPr>
        <w:b/>
        <w:bCs/>
        <w:shd w:fill="auto" w:val="clear"/>
      </w:rPr>
      <w:t>Спецификация</w:t>
      <w:br/>
      <w:t>оказываемых услуг</w:t>
    </w:r>
  </w:p>
  <w:p>
    <w:pPr>
      <w:pStyle w:val="Normal"/>
      <w:rPr/>
    </w:pPr>
    <w:r>
      <w:rPr/>
    </w:r>
  </w:p>
  <w:tbl>
    <w:tblPr>
      <w:tblW w:w="13140" w:type="dxa"/>
      <w:jc w:val="start"/>
      <w:tblInd w:w="107" w:type="dxa"/>
      <w:tblLayout w:type="fixed"/>
      <w:tblCellMar>
        <w:top w:w="55" w:type="dxa"/>
        <w:start w:w="108" w:type="dxa"/>
        <w:bottom w:w="55" w:type="dxa"/>
        <w:end w:w="108" w:type="dxa"/>
      </w:tblCellMar>
    </w:tblPr>
    <w:tblGrid>
      <w:gridCol w:w="613"/>
      <w:gridCol w:w="2042"/>
      <w:gridCol w:w="3912"/>
      <w:gridCol w:w="2465"/>
      <w:gridCol w:w="1774"/>
      <w:gridCol w:w="2334"/>
    </w:tblGrid>
    <w:tr>
      <w:trPr/>
      <w:tc>
        <w:tcPr>
          <w:tcW w:w="613" w:type="dxa"/>
          <w:tcBorders>
            <w:top w:val="single" w:sz="4" w:space="0" w:color="000000"/>
            <w:start w:val="single" w:sz="4" w:space="0" w:color="000000"/>
            <w:bottom w:val="single" w:sz="4" w:space="0" w:color="000000"/>
          </w:tcBorders>
        </w:tcPr>
        <w:p>
          <w:pPr>
            <w:pStyle w:val="Normal"/>
            <w:keepNext w:val="false"/>
            <w:keepLines w:val="false"/>
            <w:widowControl w:val="false"/>
            <w:shd w:val="clear" w:color="auto" w:fill="auto"/>
            <w:bidi w:val="0"/>
            <w:spacing w:lineRule="auto" w:line="240" w:before="0" w:after="0"/>
            <w:ind w:hanging="0" w:start="0" w:end="0"/>
            <w:jc w:val="center"/>
            <w:rPr>
              <w:rFonts w:ascii="Times New Roman" w:hAnsi="Times New Roman"/>
              <w:sz w:val="21"/>
              <w:szCs w:val="21"/>
            </w:rPr>
          </w:pPr>
          <w:r>
            <w:rPr>
              <w:color w:val="000000"/>
              <w:spacing w:val="0"/>
              <w:w w:val="100"/>
              <w:sz w:val="21"/>
              <w:szCs w:val="21"/>
            </w:rPr>
            <w:t xml:space="preserve">№ </w:t>
          </w:r>
          <w:r>
            <w:rPr>
              <w:color w:val="000000"/>
              <w:spacing w:val="0"/>
              <w:w w:val="100"/>
              <w:sz w:val="21"/>
              <w:szCs w:val="21"/>
            </w:rPr>
            <w:t>п/п</w:t>
          </w:r>
        </w:p>
      </w:tc>
      <w:tc>
        <w:tcPr>
          <w:tcW w:w="2042" w:type="dxa"/>
          <w:tcBorders>
            <w:top w:val="single" w:sz="4" w:space="0" w:color="000000"/>
            <w:start w:val="single" w:sz="4" w:space="0" w:color="000000"/>
            <w:bottom w:val="single" w:sz="4" w:space="0" w:color="000000"/>
          </w:tcBorders>
          <w:vAlign w:val="center"/>
        </w:tcPr>
        <w:p>
          <w:pPr>
            <w:pStyle w:val="Normal"/>
            <w:widowControl w:val="false"/>
            <w:tabs>
              <w:tab w:val="clear" w:pos="708"/>
              <w:tab w:val="left" w:pos="567" w:leader="none"/>
            </w:tabs>
            <w:spacing w:before="0" w:after="160"/>
            <w:jc w:val="center"/>
            <w:rPr>
              <w:rFonts w:ascii="Times New Roman" w:hAnsi="Times New Roman" w:eastAsia="Times New Roman" w:cs="Times New Roman"/>
              <w:b/>
              <w:bCs/>
              <w:sz w:val="21"/>
              <w:szCs w:val="21"/>
              <w:lang w:eastAsia="ru-RU"/>
            </w:rPr>
          </w:pPr>
          <w:r>
            <w:rPr>
              <w:rFonts w:eastAsia="Times New Roman" w:cs="Times New Roman"/>
              <w:b/>
              <w:bCs/>
              <w:sz w:val="21"/>
              <w:szCs w:val="21"/>
              <w:lang w:eastAsia="ru-RU"/>
            </w:rPr>
            <w:t>ОКПД2, КТРУ</w:t>
          </w:r>
        </w:p>
      </w:tc>
      <w:tc>
        <w:tcPr>
          <w:tcW w:w="3912" w:type="dxa"/>
          <w:tcBorders>
            <w:top w:val="single" w:sz="4" w:space="0" w:color="000000"/>
            <w:start w:val="single" w:sz="4" w:space="0" w:color="000000"/>
            <w:bottom w:val="single" w:sz="4" w:space="0" w:color="000000"/>
          </w:tcBorders>
          <w:vAlign w:val="center"/>
        </w:tcPr>
        <w:p>
          <w:pPr>
            <w:pStyle w:val="Normal"/>
            <w:keepNext w:val="false"/>
            <w:keepLines w:val="false"/>
            <w:widowControl w:val="false"/>
            <w:shd w:val="clear" w:color="auto" w:fill="auto"/>
            <w:bidi w:val="0"/>
            <w:spacing w:lineRule="auto" w:line="240" w:before="0" w:after="0"/>
            <w:ind w:hanging="0" w:start="0" w:end="0"/>
            <w:jc w:val="center"/>
            <w:rPr>
              <w:rFonts w:ascii="Times New Roman" w:hAnsi="Times New Roman"/>
              <w:sz w:val="22"/>
              <w:szCs w:val="22"/>
            </w:rPr>
          </w:pPr>
          <w:r>
            <w:rPr>
              <w:color w:val="000000"/>
              <w:spacing w:val="0"/>
              <w:w w:val="100"/>
              <w:sz w:val="22"/>
              <w:szCs w:val="22"/>
            </w:rPr>
            <w:t>Наименование исследования</w:t>
          </w:r>
        </w:p>
      </w:tc>
      <w:tc>
        <w:tcPr>
          <w:tcW w:w="2465" w:type="dxa"/>
          <w:tcBorders>
            <w:top w:val="single" w:sz="4" w:space="0" w:color="000000"/>
            <w:start w:val="single" w:sz="4" w:space="0" w:color="000000"/>
            <w:bottom w:val="single" w:sz="4" w:space="0" w:color="000000"/>
          </w:tcBorders>
          <w:vAlign w:val="center"/>
        </w:tcPr>
        <w:p>
          <w:pPr>
            <w:pStyle w:val="Normal"/>
            <w:keepNext w:val="false"/>
            <w:keepLines w:val="false"/>
            <w:widowControl w:val="false"/>
            <w:shd w:val="clear" w:color="auto" w:fill="auto"/>
            <w:bidi w:val="0"/>
            <w:spacing w:lineRule="auto" w:line="240" w:before="0" w:after="0"/>
            <w:ind w:hanging="0" w:start="0" w:end="0"/>
            <w:jc w:val="center"/>
            <w:rPr>
              <w:rFonts w:ascii="Times New Roman" w:hAnsi="Times New Roman"/>
              <w:sz w:val="22"/>
              <w:szCs w:val="22"/>
            </w:rPr>
          </w:pPr>
          <w:r>
            <w:rPr>
              <w:color w:val="000000"/>
              <w:spacing w:val="0"/>
              <w:w w:val="100"/>
              <w:sz w:val="22"/>
              <w:szCs w:val="22"/>
            </w:rPr>
            <w:t>Количество с указанием Ед. Изм., усл. ед.</w:t>
          </w:r>
        </w:p>
        <w:p>
          <w:pPr>
            <w:pStyle w:val="Normal"/>
            <w:keepNext w:val="false"/>
            <w:keepLines w:val="false"/>
            <w:widowControl w:val="false"/>
            <w:shd w:val="clear" w:color="auto" w:fill="auto"/>
            <w:bidi w:val="0"/>
            <w:spacing w:lineRule="auto" w:line="240" w:before="0" w:after="0"/>
            <w:ind w:hanging="0" w:start="0" w:end="0"/>
            <w:jc w:val="center"/>
            <w:rPr>
              <w:rFonts w:ascii="Times New Roman" w:hAnsi="Times New Roman"/>
              <w:sz w:val="22"/>
              <w:szCs w:val="22"/>
            </w:rPr>
          </w:pPr>
          <w:r>
            <w:rPr>
              <w:color w:val="000000"/>
              <w:spacing w:val="0"/>
              <w:w w:val="100"/>
              <w:sz w:val="22"/>
              <w:szCs w:val="22"/>
            </w:rPr>
            <w:t>Кол- во (шт.)</w:t>
          </w:r>
        </w:p>
      </w:tc>
      <w:tc>
        <w:tcPr>
          <w:tcW w:w="1774" w:type="dxa"/>
          <w:tcBorders>
            <w:top w:val="single" w:sz="4" w:space="0" w:color="000000"/>
            <w:start w:val="single" w:sz="4" w:space="0" w:color="000000"/>
            <w:bottom w:val="single" w:sz="4" w:space="0" w:color="000000"/>
          </w:tcBorders>
          <w:vAlign w:val="center"/>
        </w:tcPr>
        <w:p>
          <w:pPr>
            <w:pStyle w:val="Normal"/>
            <w:keepNext w:val="false"/>
            <w:keepLines w:val="false"/>
            <w:widowControl w:val="false"/>
            <w:shd w:val="clear" w:color="auto" w:fill="auto"/>
            <w:bidi w:val="0"/>
            <w:spacing w:lineRule="auto" w:line="240" w:before="0" w:after="0"/>
            <w:ind w:hanging="0" w:start="0" w:end="0"/>
            <w:jc w:val="center"/>
            <w:rPr>
              <w:rFonts w:ascii="Times New Roman" w:hAnsi="Times New Roman"/>
              <w:sz w:val="22"/>
              <w:szCs w:val="22"/>
            </w:rPr>
          </w:pPr>
          <w:r>
            <w:rPr>
              <w:color w:val="000000"/>
              <w:spacing w:val="0"/>
              <w:w w:val="100"/>
              <w:sz w:val="22"/>
              <w:szCs w:val="22"/>
            </w:rPr>
            <w:t>Цена за единицу, руб.</w:t>
          </w:r>
        </w:p>
      </w:tc>
      <w:tc>
        <w:tcPr>
          <w:tcW w:w="233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shd w:val="clear" w:color="auto" w:fill="auto"/>
            <w:bidi w:val="0"/>
            <w:spacing w:lineRule="auto" w:line="240" w:before="0" w:after="0"/>
            <w:ind w:hanging="0" w:start="0" w:end="0"/>
            <w:jc w:val="center"/>
            <w:rPr>
              <w:highlight w:val="none"/>
              <w:shd w:fill="auto" w:val="clear"/>
            </w:rPr>
          </w:pPr>
          <w:r>
            <w:rPr>
              <w:color w:val="000000"/>
              <w:spacing w:val="0"/>
              <w:w w:val="100"/>
              <w:sz w:val="22"/>
              <w:szCs w:val="22"/>
              <w:shd w:fill="auto" w:val="clear"/>
            </w:rPr>
            <w:t>Сумма (с учетом НДС), рублей</w:t>
          </w:r>
        </w:p>
      </w:tc>
    </w:tr>
    <w:tr>
      <w:trPr>
        <w:trHeight w:val="439" w:hRule="atLeast"/>
      </w:trPr>
      <w:tc>
        <w:tcPr>
          <w:tcW w:w="613" w:type="dxa"/>
          <w:tcBorders>
            <w:start w:val="single" w:sz="4" w:space="0" w:color="000000"/>
            <w:bottom w:val="single" w:sz="4" w:space="0" w:color="000000"/>
          </w:tcBorders>
        </w:tcPr>
        <w:p>
          <w:pPr>
            <w:pStyle w:val="Normal"/>
            <w:spacing w:lineRule="auto" w:line="240" w:before="0" w:after="0"/>
            <w:ind w:hanging="0" w:start="0"/>
            <w:jc w:val="center"/>
            <w:rPr>
              <w:rFonts w:ascii="Times New Roman" w:hAnsi="Times New Roman"/>
              <w:sz w:val="21"/>
              <w:szCs w:val="21"/>
            </w:rPr>
          </w:pPr>
          <w:r>
            <w:rPr>
              <w:b w:val="false"/>
              <w:i w:val="false"/>
              <w:caps w:val="false"/>
              <w:smallCaps w:val="false"/>
              <w:strike w:val="false"/>
              <w:dstrike w:val="false"/>
              <w:color w:val="000000"/>
              <w:spacing w:val="0"/>
              <w:sz w:val="21"/>
              <w:szCs w:val="21"/>
              <w:u w:val="none"/>
              <w:shd w:fill="auto" w:val="clear"/>
            </w:rPr>
            <w:t>1</w:t>
          </w:r>
        </w:p>
      </w:tc>
      <w:tc>
        <w:tcPr>
          <w:tcW w:w="2042" w:type="dxa"/>
          <w:tcBorders>
            <w:start w:val="single" w:sz="4" w:space="0" w:color="000000"/>
            <w:bottom w:val="single" w:sz="4" w:space="0" w:color="000000"/>
          </w:tcBorders>
        </w:tcPr>
        <w:p>
          <w:pPr>
            <w:pStyle w:val="Style28"/>
            <w:keepNext w:val="false"/>
            <w:keepLines w:val="false"/>
            <w:widowControl w:val="false"/>
            <w:shd w:val="clear" w:color="auto" w:fill="auto"/>
            <w:bidi w:val="0"/>
            <w:spacing w:lineRule="auto" w:line="240" w:before="0" w:after="0"/>
            <w:ind w:hanging="0" w:start="0" w:end="0"/>
            <w:jc w:val="start"/>
            <w:rPr>
              <w:sz w:val="24"/>
              <w:szCs w:val="24"/>
            </w:rPr>
          </w:pPr>
          <w:r>
            <w:rPr>
              <w:rStyle w:val="Style19"/>
              <w:sz w:val="24"/>
              <w:szCs w:val="24"/>
            </w:rPr>
            <w:t>75.00.12.000</w:t>
          </w:r>
        </w:p>
      </w:tc>
      <w:tc>
        <w:tcPr>
          <w:tcW w:w="3912" w:type="dxa"/>
          <w:tcBorders>
            <w:start w:val="single" w:sz="4" w:space="0" w:color="000000"/>
            <w:bottom w:val="single" w:sz="4" w:space="0" w:color="000000"/>
          </w:tcBorders>
        </w:tcPr>
        <w:p>
          <w:pPr>
            <w:pStyle w:val="Style28"/>
            <w:keepNext w:val="false"/>
            <w:keepLines w:val="false"/>
            <w:widowControl w:val="false"/>
            <w:shd w:val="clear" w:color="auto" w:fill="auto"/>
            <w:bidi w:val="0"/>
            <w:spacing w:lineRule="auto" w:line="240" w:before="0" w:after="0"/>
            <w:ind w:hanging="0" w:start="0" w:end="0"/>
            <w:jc w:val="both"/>
            <w:rPr>
              <w:sz w:val="22"/>
              <w:szCs w:val="22"/>
            </w:rPr>
          </w:pPr>
          <w:r>
            <w:rPr>
              <w:rStyle w:val="Style19"/>
              <w:sz w:val="22"/>
              <w:szCs w:val="22"/>
            </w:rPr>
            <w:t>Исследования на бактерии группы кишечные палочки.</w:t>
          </w:r>
        </w:p>
      </w:tc>
      <w:tc>
        <w:tcPr>
          <w:tcW w:w="2465" w:type="dxa"/>
          <w:tcBorders>
            <w:start w:val="single" w:sz="4" w:space="0" w:color="000000"/>
            <w:bottom w:val="single" w:sz="4" w:space="0" w:color="000000"/>
          </w:tcBorders>
          <w:vAlign w:val="center"/>
        </w:tcPr>
        <w:p>
          <w:pPr>
            <w:pStyle w:val="Style28"/>
            <w:keepNext w:val="false"/>
            <w:keepLines w:val="false"/>
            <w:widowControl w:val="false"/>
            <w:shd w:val="clear" w:color="auto" w:fill="auto"/>
            <w:bidi w:val="0"/>
            <w:spacing w:lineRule="auto" w:line="240" w:before="140" w:after="0"/>
            <w:ind w:firstLine="180" w:start="0" w:end="0"/>
            <w:jc w:val="center"/>
            <w:rPr/>
          </w:pPr>
          <w:r>
            <w:rPr>
              <w:rStyle w:val="Style19"/>
              <w:sz w:val="19"/>
              <w:szCs w:val="19"/>
            </w:rPr>
            <w:t>4 (исслед)</w:t>
          </w:r>
        </w:p>
      </w:tc>
      <w:tc>
        <w:tcPr>
          <w:tcW w:w="1774" w:type="dxa"/>
          <w:tcBorders>
            <w:start w:val="single" w:sz="4" w:space="0" w:color="000000"/>
            <w:bottom w:val="single" w:sz="4" w:space="0" w:color="000000"/>
          </w:tcBorders>
          <w:vAlign w:val="center"/>
        </w:tcPr>
        <w:p>
          <w:pPr>
            <w:pStyle w:val="Normal"/>
            <w:widowControl w:val="false"/>
            <w:tabs>
              <w:tab w:val="clear" w:pos="708"/>
              <w:tab w:val="left" w:pos="567" w:leader="none"/>
            </w:tabs>
            <w:suppressAutoHyphens w:val="false"/>
            <w:spacing w:before="0" w:after="0"/>
            <w:jc w:val="center"/>
            <w:rPr>
              <w:rFonts w:ascii="Times New Roman" w:hAnsi="Times New Roman" w:eastAsia="Times New Roman" w:cs="Times New Roman"/>
              <w:bCs/>
              <w:sz w:val="22"/>
              <w:szCs w:val="22"/>
              <w:lang w:eastAsia="ru-RU"/>
            </w:rPr>
          </w:pPr>
          <w:r>
            <w:rPr>
              <w:rFonts w:eastAsia="Times New Roman" w:cs="Times New Roman"/>
              <w:bCs/>
              <w:sz w:val="22"/>
              <w:szCs w:val="22"/>
              <w:lang w:eastAsia="ru-RU"/>
            </w:rPr>
            <w:t>3 053,26</w:t>
          </w:r>
        </w:p>
      </w:tc>
      <w:tc>
        <w:tcPr>
          <w:tcW w:w="2334" w:type="dxa"/>
          <w:tcBorders>
            <w:start w:val="single" w:sz="4" w:space="0" w:color="000000"/>
            <w:bottom w:val="single" w:sz="4" w:space="0" w:color="000000"/>
            <w:end w:val="single" w:sz="4" w:space="0" w:color="000000"/>
          </w:tcBorders>
          <w:vAlign w:val="center"/>
        </w:tcPr>
        <w:p>
          <w:pPr>
            <w:pStyle w:val="Normal"/>
            <w:widowControl w:val="false"/>
            <w:tabs>
              <w:tab w:val="clear" w:pos="708"/>
              <w:tab w:val="left" w:pos="567" w:leader="none"/>
            </w:tabs>
            <w:suppressAutoHyphens w:val="false"/>
            <w:spacing w:before="0" w:after="0"/>
            <w:jc w:val="center"/>
            <w:rPr>
              <w:highlight w:val="none"/>
              <w:shd w:fill="auto" w:val="clear"/>
            </w:rPr>
          </w:pPr>
          <w:r>
            <w:rPr>
              <w:rFonts w:eastAsia="Times New Roman" w:cs="Times New Roman"/>
              <w:sz w:val="21"/>
              <w:szCs w:val="21"/>
              <w:shd w:fill="auto" w:val="clear"/>
              <w:lang w:eastAsia="ru-RU"/>
            </w:rPr>
            <w:t>12 213,04</w:t>
          </w:r>
        </w:p>
      </w:tc>
    </w:tr>
    <w:tr>
      <w:trPr>
        <w:trHeight w:val="231" w:hRule="atLeast"/>
      </w:trPr>
      <w:tc>
        <w:tcPr>
          <w:tcW w:w="613" w:type="dxa"/>
          <w:tcBorders>
            <w:start w:val="single" w:sz="4" w:space="0" w:color="000000"/>
            <w:bottom w:val="single" w:sz="4" w:space="0" w:color="000000"/>
          </w:tcBorders>
        </w:tcPr>
        <w:p>
          <w:pPr>
            <w:pStyle w:val="Normal"/>
            <w:spacing w:lineRule="auto" w:line="240" w:before="0" w:after="0"/>
            <w:ind w:hanging="0" w:start="0"/>
            <w:jc w:val="center"/>
            <w:rPr>
              <w:rFonts w:ascii="Times New Roman" w:hAnsi="Times New Roman"/>
              <w:sz w:val="21"/>
              <w:szCs w:val="21"/>
            </w:rPr>
          </w:pPr>
          <w:r>
            <w:rPr>
              <w:b w:val="false"/>
              <w:i w:val="false"/>
              <w:caps w:val="false"/>
              <w:smallCaps w:val="false"/>
              <w:strike w:val="false"/>
              <w:dstrike w:val="false"/>
              <w:color w:val="000000"/>
              <w:spacing w:val="0"/>
              <w:sz w:val="21"/>
              <w:szCs w:val="21"/>
              <w:u w:val="none"/>
              <w:shd w:fill="auto" w:val="clear"/>
            </w:rPr>
            <w:t>2</w:t>
          </w:r>
        </w:p>
      </w:tc>
      <w:tc>
        <w:tcPr>
          <w:tcW w:w="2042" w:type="dxa"/>
          <w:tcBorders>
            <w:start w:val="single" w:sz="4" w:space="0" w:color="000000"/>
            <w:bottom w:val="single" w:sz="4" w:space="0" w:color="000000"/>
          </w:tcBorders>
        </w:tcPr>
        <w:p>
          <w:pPr>
            <w:pStyle w:val="Style28"/>
            <w:keepNext w:val="false"/>
            <w:keepLines w:val="false"/>
            <w:widowControl w:val="false"/>
            <w:shd w:val="clear" w:color="auto" w:fill="auto"/>
            <w:bidi w:val="0"/>
            <w:spacing w:lineRule="auto" w:line="240" w:before="0" w:after="0"/>
            <w:ind w:hanging="0" w:start="0" w:end="0"/>
            <w:jc w:val="start"/>
            <w:rPr>
              <w:sz w:val="24"/>
              <w:szCs w:val="24"/>
            </w:rPr>
          </w:pPr>
          <w:r>
            <w:rPr>
              <w:rStyle w:val="Style19"/>
              <w:sz w:val="24"/>
              <w:szCs w:val="24"/>
            </w:rPr>
            <w:t>75.00.12.000</w:t>
          </w:r>
        </w:p>
      </w:tc>
      <w:tc>
        <w:tcPr>
          <w:tcW w:w="3912" w:type="dxa"/>
          <w:tcBorders>
            <w:start w:val="single" w:sz="4" w:space="0" w:color="000000"/>
            <w:bottom w:val="single" w:sz="4" w:space="0" w:color="000000"/>
          </w:tcBorders>
        </w:tcPr>
        <w:p>
          <w:pPr>
            <w:pStyle w:val="Style28"/>
            <w:keepNext w:val="false"/>
            <w:keepLines w:val="false"/>
            <w:widowControl w:val="false"/>
            <w:shd w:val="clear" w:color="auto" w:fill="auto"/>
            <w:tabs>
              <w:tab w:val="clear" w:pos="708"/>
              <w:tab w:val="left" w:pos="2704" w:leader="none"/>
            </w:tabs>
            <w:bidi w:val="0"/>
            <w:spacing w:lineRule="auto" w:line="240" w:before="0" w:after="0"/>
            <w:ind w:hanging="0" w:start="0" w:end="0"/>
            <w:jc w:val="both"/>
            <w:rPr>
              <w:sz w:val="22"/>
              <w:szCs w:val="22"/>
            </w:rPr>
          </w:pPr>
          <w:r>
            <w:rPr>
              <w:rStyle w:val="Style19"/>
              <w:sz w:val="22"/>
              <w:szCs w:val="22"/>
            </w:rPr>
            <w:t>Исследования</w:t>
            <w:tab/>
            <w:t>на</w:t>
          </w:r>
        </w:p>
        <w:p>
          <w:pPr>
            <w:pStyle w:val="Style28"/>
            <w:keepNext w:val="false"/>
            <w:keepLines w:val="false"/>
            <w:widowControl w:val="false"/>
            <w:shd w:val="clear" w:color="auto" w:fill="auto"/>
            <w:bidi w:val="0"/>
            <w:spacing w:lineRule="auto" w:line="240" w:before="0" w:after="0"/>
            <w:ind w:hanging="0" w:start="0" w:end="0"/>
            <w:jc w:val="both"/>
            <w:rPr>
              <w:sz w:val="22"/>
              <w:szCs w:val="22"/>
            </w:rPr>
          </w:pPr>
          <w:r>
            <w:rPr>
              <w:rStyle w:val="Style19"/>
              <w:sz w:val="22"/>
              <w:szCs w:val="22"/>
            </w:rPr>
            <w:t>стафилококки.</w:t>
          </w:r>
        </w:p>
      </w:tc>
      <w:tc>
        <w:tcPr>
          <w:tcW w:w="2465" w:type="dxa"/>
          <w:tcBorders>
            <w:start w:val="single" w:sz="4" w:space="0" w:color="000000"/>
            <w:bottom w:val="single" w:sz="4" w:space="0" w:color="000000"/>
          </w:tcBorders>
          <w:vAlign w:val="center"/>
        </w:tcPr>
        <w:p>
          <w:pPr>
            <w:pStyle w:val="Style28"/>
            <w:keepNext w:val="false"/>
            <w:keepLines w:val="false"/>
            <w:widowControl w:val="false"/>
            <w:shd w:val="clear" w:color="auto" w:fill="auto"/>
            <w:bidi w:val="0"/>
            <w:spacing w:lineRule="auto" w:line="240" w:before="120" w:after="0"/>
            <w:ind w:firstLine="180" w:start="0" w:end="0"/>
            <w:jc w:val="center"/>
            <w:rPr/>
          </w:pPr>
          <w:r>
            <w:rPr>
              <w:rStyle w:val="Style19"/>
              <w:sz w:val="19"/>
              <w:szCs w:val="19"/>
            </w:rPr>
            <w:t>4 (исслед)</w:t>
          </w:r>
        </w:p>
      </w:tc>
      <w:tc>
        <w:tcPr>
          <w:tcW w:w="1774" w:type="dxa"/>
          <w:tcBorders>
            <w:start w:val="single" w:sz="4" w:space="0" w:color="000000"/>
            <w:bottom w:val="single" w:sz="4" w:space="0" w:color="000000"/>
          </w:tcBorders>
          <w:vAlign w:val="center"/>
        </w:tcPr>
        <w:p>
          <w:pPr>
            <w:pStyle w:val="Normal"/>
            <w:widowControl w:val="false"/>
            <w:tabs>
              <w:tab w:val="clear" w:pos="708"/>
              <w:tab w:val="left" w:pos="567" w:leader="none"/>
            </w:tabs>
            <w:suppressAutoHyphens w:val="false"/>
            <w:spacing w:before="0" w:after="0"/>
            <w:jc w:val="center"/>
            <w:rPr>
              <w:rFonts w:ascii="Times New Roman" w:hAnsi="Times New Roman" w:eastAsia="Times New Roman" w:cs="Times New Roman"/>
              <w:bCs/>
              <w:sz w:val="22"/>
              <w:szCs w:val="22"/>
              <w:lang w:eastAsia="ru-RU"/>
            </w:rPr>
          </w:pPr>
          <w:r>
            <w:rPr>
              <w:rFonts w:eastAsia="Times New Roman" w:cs="Times New Roman"/>
              <w:bCs/>
              <w:sz w:val="22"/>
              <w:szCs w:val="22"/>
              <w:lang w:eastAsia="ru-RU"/>
            </w:rPr>
            <w:t>6 537,64</w:t>
          </w:r>
        </w:p>
      </w:tc>
      <w:tc>
        <w:tcPr>
          <w:tcW w:w="2334" w:type="dxa"/>
          <w:tcBorders>
            <w:start w:val="single" w:sz="4" w:space="0" w:color="000000"/>
            <w:bottom w:val="single" w:sz="4" w:space="0" w:color="000000"/>
            <w:end w:val="single" w:sz="4" w:space="0" w:color="000000"/>
          </w:tcBorders>
          <w:vAlign w:val="center"/>
        </w:tcPr>
        <w:p>
          <w:pPr>
            <w:pStyle w:val="Normal"/>
            <w:widowControl w:val="false"/>
            <w:tabs>
              <w:tab w:val="clear" w:pos="708"/>
              <w:tab w:val="left" w:pos="567" w:leader="none"/>
            </w:tabs>
            <w:suppressAutoHyphens w:val="false"/>
            <w:spacing w:before="0" w:after="0"/>
            <w:jc w:val="center"/>
            <w:rPr>
              <w:highlight w:val="none"/>
              <w:shd w:fill="auto" w:val="clear"/>
            </w:rPr>
          </w:pPr>
          <w:r>
            <w:rPr>
              <w:rFonts w:eastAsia="Times New Roman" w:cs="Times New Roman"/>
              <w:sz w:val="21"/>
              <w:szCs w:val="21"/>
              <w:shd w:fill="auto" w:val="clear"/>
              <w:lang w:eastAsia="ru-RU"/>
            </w:rPr>
            <w:t>26 150,56</w:t>
          </w:r>
        </w:p>
      </w:tc>
    </w:tr>
    <w:tr>
      <w:trPr>
        <w:trHeight w:val="231" w:hRule="atLeast"/>
      </w:trPr>
      <w:tc>
        <w:tcPr>
          <w:tcW w:w="613" w:type="dxa"/>
          <w:tcBorders>
            <w:start w:val="single" w:sz="4" w:space="0" w:color="000000"/>
            <w:bottom w:val="single" w:sz="4" w:space="0" w:color="000000"/>
          </w:tcBorders>
        </w:tcPr>
        <w:p>
          <w:pPr>
            <w:pStyle w:val="Normal"/>
            <w:spacing w:lineRule="auto" w:line="240" w:before="0" w:after="0"/>
            <w:ind w:hanging="0" w:start="0"/>
            <w:jc w:val="center"/>
            <w:rPr>
              <w:rFonts w:ascii="Times New Roman" w:hAnsi="Times New Roman"/>
              <w:sz w:val="21"/>
              <w:szCs w:val="21"/>
            </w:rPr>
          </w:pPr>
          <w:r>
            <w:rPr>
              <w:b w:val="false"/>
              <w:i w:val="false"/>
              <w:caps w:val="false"/>
              <w:smallCaps w:val="false"/>
              <w:strike w:val="false"/>
              <w:dstrike w:val="false"/>
              <w:color w:val="000000"/>
              <w:spacing w:val="0"/>
              <w:sz w:val="21"/>
              <w:szCs w:val="21"/>
              <w:u w:val="none"/>
              <w:shd w:fill="auto" w:val="clear"/>
            </w:rPr>
            <w:t>3</w:t>
          </w:r>
        </w:p>
      </w:tc>
      <w:tc>
        <w:tcPr>
          <w:tcW w:w="2042" w:type="dxa"/>
          <w:tcBorders>
            <w:start w:val="single" w:sz="4" w:space="0" w:color="000000"/>
            <w:bottom w:val="single" w:sz="4" w:space="0" w:color="000000"/>
          </w:tcBorders>
        </w:tcPr>
        <w:p>
          <w:pPr>
            <w:pStyle w:val="Style28"/>
            <w:keepNext w:val="false"/>
            <w:keepLines w:val="false"/>
            <w:widowControl w:val="false"/>
            <w:shd w:val="clear" w:color="auto" w:fill="auto"/>
            <w:bidi w:val="0"/>
            <w:spacing w:lineRule="auto" w:line="240" w:before="0" w:after="0"/>
            <w:ind w:hanging="0" w:start="0" w:end="0"/>
            <w:jc w:val="start"/>
            <w:rPr>
              <w:sz w:val="24"/>
              <w:szCs w:val="24"/>
            </w:rPr>
          </w:pPr>
          <w:r>
            <w:rPr>
              <w:rStyle w:val="Style19"/>
              <w:sz w:val="24"/>
              <w:szCs w:val="24"/>
            </w:rPr>
            <w:t>75.00.12.000</w:t>
          </w:r>
        </w:p>
      </w:tc>
      <w:tc>
        <w:tcPr>
          <w:tcW w:w="3912" w:type="dxa"/>
          <w:tcBorders>
            <w:start w:val="single" w:sz="4" w:space="0" w:color="000000"/>
            <w:bottom w:val="single" w:sz="4" w:space="0" w:color="000000"/>
          </w:tcBorders>
        </w:tcPr>
        <w:p>
          <w:pPr>
            <w:pStyle w:val="Style28"/>
            <w:keepNext w:val="false"/>
            <w:keepLines w:val="false"/>
            <w:widowControl w:val="false"/>
            <w:shd w:val="clear" w:color="auto" w:fill="auto"/>
            <w:bidi w:val="0"/>
            <w:spacing w:lineRule="auto" w:line="230" w:before="0" w:after="0"/>
            <w:ind w:hanging="0" w:start="0" w:end="0"/>
            <w:jc w:val="both"/>
            <w:rPr>
              <w:sz w:val="22"/>
              <w:szCs w:val="22"/>
            </w:rPr>
          </w:pPr>
          <w:r>
            <w:rPr>
              <w:rStyle w:val="Style19"/>
              <w:sz w:val="22"/>
              <w:szCs w:val="22"/>
            </w:rPr>
            <w:t xml:space="preserve">Исследования на спорообразующие аэробы рода </w:t>
          </w:r>
          <w:r>
            <w:rPr>
              <w:rStyle w:val="Style19"/>
              <w:sz w:val="22"/>
              <w:szCs w:val="22"/>
              <w:lang w:val="en-US" w:eastAsia="en-US"/>
            </w:rPr>
            <w:t>Bacillus.</w:t>
          </w:r>
        </w:p>
      </w:tc>
      <w:tc>
        <w:tcPr>
          <w:tcW w:w="2465" w:type="dxa"/>
          <w:tcBorders>
            <w:start w:val="single" w:sz="4" w:space="0" w:color="000000"/>
            <w:bottom w:val="single" w:sz="4" w:space="0" w:color="000000"/>
          </w:tcBorders>
          <w:vAlign w:val="center"/>
        </w:tcPr>
        <w:p>
          <w:pPr>
            <w:pStyle w:val="Style28"/>
            <w:keepNext w:val="false"/>
            <w:keepLines w:val="false"/>
            <w:widowControl w:val="false"/>
            <w:shd w:val="clear" w:color="auto" w:fill="auto"/>
            <w:bidi w:val="0"/>
            <w:spacing w:lineRule="auto" w:line="240" w:before="240" w:after="0"/>
            <w:ind w:firstLine="180" w:start="0" w:end="0"/>
            <w:jc w:val="center"/>
            <w:rPr/>
          </w:pPr>
          <w:r>
            <w:rPr>
              <w:rStyle w:val="Style19"/>
              <w:sz w:val="19"/>
              <w:szCs w:val="19"/>
            </w:rPr>
            <w:t>4 (исслед)</w:t>
          </w:r>
        </w:p>
      </w:tc>
      <w:tc>
        <w:tcPr>
          <w:tcW w:w="1774" w:type="dxa"/>
          <w:tcBorders>
            <w:start w:val="single" w:sz="4" w:space="0" w:color="000000"/>
            <w:bottom w:val="single" w:sz="4" w:space="0" w:color="000000"/>
          </w:tcBorders>
          <w:vAlign w:val="center"/>
        </w:tcPr>
        <w:p>
          <w:pPr>
            <w:pStyle w:val="Normal"/>
            <w:widowControl w:val="false"/>
            <w:tabs>
              <w:tab w:val="clear" w:pos="708"/>
              <w:tab w:val="left" w:pos="567" w:leader="none"/>
            </w:tabs>
            <w:suppressAutoHyphens w:val="false"/>
            <w:spacing w:before="0" w:after="0"/>
            <w:jc w:val="center"/>
            <w:rPr>
              <w:rFonts w:ascii="Times New Roman" w:hAnsi="Times New Roman" w:eastAsia="Times New Roman" w:cs="Times New Roman"/>
              <w:bCs/>
              <w:sz w:val="22"/>
              <w:szCs w:val="22"/>
              <w:lang w:eastAsia="ru-RU"/>
            </w:rPr>
          </w:pPr>
          <w:r>
            <w:rPr>
              <w:rFonts w:eastAsia="Times New Roman" w:cs="Times New Roman"/>
              <w:bCs/>
              <w:sz w:val="22"/>
              <w:szCs w:val="22"/>
              <w:lang w:eastAsia="ru-RU"/>
            </w:rPr>
            <w:t>3 357,17</w:t>
          </w:r>
        </w:p>
      </w:tc>
      <w:tc>
        <w:tcPr>
          <w:tcW w:w="2334" w:type="dxa"/>
          <w:tcBorders>
            <w:start w:val="single" w:sz="4" w:space="0" w:color="000000"/>
            <w:bottom w:val="single" w:sz="4" w:space="0" w:color="000000"/>
            <w:end w:val="single" w:sz="4" w:space="0" w:color="000000"/>
          </w:tcBorders>
          <w:vAlign w:val="center"/>
        </w:tcPr>
        <w:p>
          <w:pPr>
            <w:pStyle w:val="Normal"/>
            <w:widowControl w:val="false"/>
            <w:tabs>
              <w:tab w:val="clear" w:pos="708"/>
              <w:tab w:val="left" w:pos="567" w:leader="none"/>
            </w:tabs>
            <w:suppressAutoHyphens w:val="false"/>
            <w:spacing w:before="0" w:after="0"/>
            <w:jc w:val="center"/>
            <w:rPr>
              <w:highlight w:val="none"/>
              <w:shd w:fill="auto" w:val="clear"/>
            </w:rPr>
          </w:pPr>
          <w:r>
            <w:rPr>
              <w:rFonts w:eastAsia="Times New Roman" w:cs="Times New Roman"/>
              <w:sz w:val="21"/>
              <w:szCs w:val="21"/>
              <w:shd w:fill="auto" w:val="clear"/>
              <w:lang w:eastAsia="ru-RU"/>
            </w:rPr>
            <w:t>13 428,68</w:t>
          </w:r>
        </w:p>
      </w:tc>
    </w:tr>
    <w:tr>
      <w:trPr>
        <w:trHeight w:val="231" w:hRule="atLeast"/>
      </w:trPr>
      <w:tc>
        <w:tcPr>
          <w:tcW w:w="613" w:type="dxa"/>
          <w:tcBorders>
            <w:start w:val="single" w:sz="4" w:space="0" w:color="000000"/>
            <w:bottom w:val="single" w:sz="4" w:space="0" w:color="000000"/>
          </w:tcBorders>
        </w:tcPr>
        <w:p>
          <w:pPr>
            <w:pStyle w:val="Normal"/>
            <w:spacing w:lineRule="auto" w:line="240" w:before="0" w:after="0"/>
            <w:ind w:hanging="0" w:start="0"/>
            <w:jc w:val="center"/>
            <w:rPr>
              <w:rFonts w:ascii="Times New Roman" w:hAnsi="Times New Roman"/>
              <w:sz w:val="21"/>
              <w:szCs w:val="21"/>
            </w:rPr>
          </w:pPr>
          <w:r>
            <w:rPr>
              <w:b w:val="false"/>
              <w:i w:val="false"/>
              <w:caps w:val="false"/>
              <w:smallCaps w:val="false"/>
              <w:strike w:val="false"/>
              <w:dstrike w:val="false"/>
              <w:color w:val="000000"/>
              <w:spacing w:val="0"/>
              <w:sz w:val="21"/>
              <w:szCs w:val="21"/>
              <w:u w:val="none"/>
              <w:shd w:fill="auto" w:val="clear"/>
            </w:rPr>
            <w:t>4</w:t>
          </w:r>
        </w:p>
      </w:tc>
      <w:tc>
        <w:tcPr>
          <w:tcW w:w="2042" w:type="dxa"/>
          <w:tcBorders>
            <w:start w:val="single" w:sz="4" w:space="0" w:color="000000"/>
            <w:bottom w:val="single" w:sz="4" w:space="0" w:color="000000"/>
          </w:tcBorders>
        </w:tcPr>
        <w:p>
          <w:pPr>
            <w:pStyle w:val="Normal"/>
            <w:spacing w:before="0" w:after="160"/>
            <w:rPr>
              <w:rFonts w:ascii="Times New Roman" w:hAnsi="Times New Roman"/>
              <w:sz w:val="21"/>
              <w:szCs w:val="21"/>
            </w:rPr>
          </w:pPr>
          <w:r>
            <w:rPr>
              <w:sz w:val="21"/>
              <w:szCs w:val="21"/>
            </w:rPr>
          </w:r>
        </w:p>
      </w:tc>
      <w:tc>
        <w:tcPr>
          <w:tcW w:w="3912" w:type="dxa"/>
          <w:tcBorders>
            <w:start w:val="single" w:sz="4" w:space="0" w:color="000000"/>
            <w:bottom w:val="single" w:sz="4" w:space="0" w:color="000000"/>
          </w:tcBorders>
        </w:tcPr>
        <w:p>
          <w:pPr>
            <w:pStyle w:val="Style28"/>
            <w:keepNext w:val="false"/>
            <w:keepLines w:val="false"/>
            <w:widowControl w:val="false"/>
            <w:shd w:val="clear" w:color="auto" w:fill="auto"/>
            <w:bidi w:val="0"/>
            <w:spacing w:lineRule="auto" w:line="233" w:before="0" w:after="0"/>
            <w:ind w:hanging="0" w:start="0" w:end="0"/>
            <w:jc w:val="start"/>
            <w:rPr/>
          </w:pPr>
          <w:r>
            <w:rPr>
              <w:rStyle w:val="Style19"/>
              <w:sz w:val="22"/>
              <w:szCs w:val="22"/>
            </w:rPr>
            <w:t>Оформление протокола испытаний</w:t>
          </w:r>
        </w:p>
      </w:tc>
      <w:tc>
        <w:tcPr>
          <w:tcW w:w="2465" w:type="dxa"/>
          <w:tcBorders>
            <w:start w:val="single" w:sz="4" w:space="0" w:color="000000"/>
            <w:bottom w:val="single" w:sz="4" w:space="0" w:color="000000"/>
          </w:tcBorders>
          <w:vAlign w:val="center"/>
        </w:tcPr>
        <w:p>
          <w:pPr>
            <w:pStyle w:val="Style28"/>
            <w:keepNext w:val="false"/>
            <w:keepLines w:val="false"/>
            <w:widowControl w:val="false"/>
            <w:shd w:val="clear" w:color="auto" w:fill="auto"/>
            <w:bidi w:val="0"/>
            <w:spacing w:lineRule="auto" w:line="240" w:before="240" w:after="0"/>
            <w:ind w:firstLine="180" w:start="0" w:end="0"/>
            <w:jc w:val="center"/>
            <w:rPr/>
          </w:pPr>
          <w:r>
            <w:rPr>
              <w:rStyle w:val="Style19"/>
              <w:sz w:val="19"/>
              <w:szCs w:val="19"/>
            </w:rPr>
            <w:t>4 (исслед)</w:t>
          </w:r>
        </w:p>
      </w:tc>
      <w:tc>
        <w:tcPr>
          <w:tcW w:w="1774" w:type="dxa"/>
          <w:tcBorders>
            <w:start w:val="single" w:sz="4" w:space="0" w:color="000000"/>
            <w:bottom w:val="single" w:sz="4" w:space="0" w:color="000000"/>
          </w:tcBorders>
          <w:vAlign w:val="center"/>
        </w:tcPr>
        <w:p>
          <w:pPr>
            <w:pStyle w:val="Normal"/>
            <w:widowControl w:val="false"/>
            <w:tabs>
              <w:tab w:val="clear" w:pos="708"/>
              <w:tab w:val="left" w:pos="567" w:leader="none"/>
            </w:tabs>
            <w:suppressAutoHyphens w:val="false"/>
            <w:spacing w:before="0" w:after="0"/>
            <w:jc w:val="center"/>
            <w:rPr>
              <w:rFonts w:ascii="Times New Roman" w:hAnsi="Times New Roman" w:eastAsia="Times New Roman" w:cs="Times New Roman"/>
              <w:bCs/>
              <w:sz w:val="22"/>
              <w:szCs w:val="22"/>
              <w:lang w:eastAsia="ru-RU"/>
            </w:rPr>
          </w:pPr>
          <w:r>
            <w:rPr>
              <w:rFonts w:eastAsia="Times New Roman" w:cs="Times New Roman"/>
              <w:bCs/>
              <w:sz w:val="22"/>
              <w:szCs w:val="22"/>
              <w:lang w:eastAsia="ru-RU"/>
            </w:rPr>
            <w:t>1 426,20</w:t>
          </w:r>
        </w:p>
      </w:tc>
      <w:tc>
        <w:tcPr>
          <w:tcW w:w="2334" w:type="dxa"/>
          <w:tcBorders>
            <w:start w:val="single" w:sz="4" w:space="0" w:color="000000"/>
            <w:bottom w:val="single" w:sz="4" w:space="0" w:color="000000"/>
            <w:end w:val="single" w:sz="4" w:space="0" w:color="000000"/>
          </w:tcBorders>
          <w:vAlign w:val="center"/>
        </w:tcPr>
        <w:p>
          <w:pPr>
            <w:pStyle w:val="Normal"/>
            <w:widowControl w:val="false"/>
            <w:tabs>
              <w:tab w:val="clear" w:pos="708"/>
              <w:tab w:val="left" w:pos="567" w:leader="none"/>
            </w:tabs>
            <w:suppressAutoHyphens w:val="false"/>
            <w:spacing w:before="0" w:after="0"/>
            <w:jc w:val="center"/>
            <w:rPr>
              <w:highlight w:val="none"/>
              <w:shd w:fill="auto" w:val="clear"/>
            </w:rPr>
          </w:pPr>
          <w:r>
            <w:rPr>
              <w:rFonts w:eastAsia="Times New Roman" w:cs="Times New Roman"/>
              <w:sz w:val="21"/>
              <w:szCs w:val="21"/>
              <w:shd w:fill="auto" w:val="clear"/>
              <w:lang w:eastAsia="ru-RU"/>
            </w:rPr>
            <w:t>5 704,80</w:t>
          </w:r>
        </w:p>
      </w:tc>
    </w:tr>
    <w:tr>
      <w:trPr>
        <w:trHeight w:val="231" w:hRule="atLeast"/>
      </w:trPr>
      <w:tc>
        <w:tcPr>
          <w:tcW w:w="613" w:type="dxa"/>
          <w:tcBorders>
            <w:start w:val="single" w:sz="4" w:space="0" w:color="000000"/>
            <w:bottom w:val="single" w:sz="4" w:space="0" w:color="000000"/>
          </w:tcBorders>
        </w:tcPr>
        <w:p>
          <w:pPr>
            <w:pStyle w:val="Normal"/>
            <w:spacing w:lineRule="auto" w:line="240" w:before="0" w:after="0"/>
            <w:ind w:hanging="0" w:start="0"/>
            <w:jc w:val="center"/>
            <w:rPr>
              <w:rFonts w:ascii="Times New Roman" w:hAnsi="Times New Roman"/>
              <w:sz w:val="21"/>
              <w:szCs w:val="21"/>
            </w:rPr>
          </w:pPr>
          <w:r>
            <w:rPr>
              <w:sz w:val="21"/>
              <w:szCs w:val="21"/>
            </w:rPr>
            <w:t>5</w:t>
          </w:r>
        </w:p>
      </w:tc>
      <w:tc>
        <w:tcPr>
          <w:tcW w:w="2042" w:type="dxa"/>
          <w:tcBorders>
            <w:start w:val="single" w:sz="4" w:space="0" w:color="000000"/>
            <w:bottom w:val="single" w:sz="4" w:space="0" w:color="000000"/>
          </w:tcBorders>
        </w:tcPr>
        <w:p>
          <w:pPr>
            <w:pStyle w:val="Normal"/>
            <w:spacing w:before="0" w:after="160"/>
            <w:rPr>
              <w:rFonts w:ascii="Times New Roman" w:hAnsi="Times New Roman"/>
              <w:sz w:val="21"/>
              <w:szCs w:val="21"/>
            </w:rPr>
          </w:pPr>
          <w:r>
            <w:rPr>
              <w:sz w:val="21"/>
              <w:szCs w:val="21"/>
            </w:rPr>
          </w:r>
        </w:p>
      </w:tc>
      <w:tc>
        <w:tcPr>
          <w:tcW w:w="3912" w:type="dxa"/>
          <w:tcBorders>
            <w:start w:val="single" w:sz="4" w:space="0" w:color="000000"/>
            <w:bottom w:val="single" w:sz="4" w:space="0" w:color="000000"/>
          </w:tcBorders>
        </w:tcPr>
        <w:p>
          <w:pPr>
            <w:pStyle w:val="Style28"/>
            <w:keepNext w:val="false"/>
            <w:keepLines w:val="false"/>
            <w:widowControl w:val="false"/>
            <w:shd w:val="clear" w:color="auto" w:fill="auto"/>
            <w:bidi w:val="0"/>
            <w:spacing w:lineRule="auto" w:line="240" w:before="0" w:after="0"/>
            <w:ind w:hanging="0" w:start="0" w:end="0"/>
            <w:jc w:val="start"/>
            <w:rPr/>
          </w:pPr>
          <w:r>
            <w:rPr>
              <w:rStyle w:val="Style19"/>
              <w:sz w:val="22"/>
              <w:szCs w:val="22"/>
            </w:rPr>
            <w:t>Прием, хранение, уничтожение материала</w:t>
          </w:r>
        </w:p>
      </w:tc>
      <w:tc>
        <w:tcPr>
          <w:tcW w:w="2465" w:type="dxa"/>
          <w:tcBorders>
            <w:start w:val="single" w:sz="4" w:space="0" w:color="000000"/>
            <w:bottom w:val="single" w:sz="4" w:space="0" w:color="000000"/>
          </w:tcBorders>
          <w:vAlign w:val="center"/>
        </w:tcPr>
        <w:p>
          <w:pPr>
            <w:pStyle w:val="Style28"/>
            <w:keepNext w:val="false"/>
            <w:keepLines w:val="false"/>
            <w:widowControl w:val="false"/>
            <w:shd w:val="clear" w:color="auto" w:fill="auto"/>
            <w:bidi w:val="0"/>
            <w:spacing w:lineRule="auto" w:line="240" w:before="240" w:after="0"/>
            <w:ind w:firstLine="180" w:start="0" w:end="0"/>
            <w:jc w:val="center"/>
            <w:rPr/>
          </w:pPr>
          <w:r>
            <w:rPr>
              <w:rStyle w:val="Style19"/>
              <w:sz w:val="19"/>
              <w:szCs w:val="19"/>
            </w:rPr>
            <w:t>4 (исслед)</w:t>
          </w:r>
        </w:p>
      </w:tc>
      <w:tc>
        <w:tcPr>
          <w:tcW w:w="1774" w:type="dxa"/>
          <w:tcBorders>
            <w:start w:val="single" w:sz="4" w:space="0" w:color="000000"/>
            <w:bottom w:val="single" w:sz="4" w:space="0" w:color="000000"/>
          </w:tcBorders>
          <w:vAlign w:val="center"/>
        </w:tcPr>
        <w:p>
          <w:pPr>
            <w:pStyle w:val="Normal"/>
            <w:widowControl w:val="false"/>
            <w:tabs>
              <w:tab w:val="clear" w:pos="708"/>
              <w:tab w:val="left" w:pos="567" w:leader="none"/>
            </w:tabs>
            <w:suppressAutoHyphens w:val="false"/>
            <w:spacing w:before="0" w:after="0"/>
            <w:jc w:val="center"/>
            <w:rPr>
              <w:rFonts w:ascii="Times New Roman" w:hAnsi="Times New Roman" w:eastAsia="Times New Roman" w:cs="Times New Roman"/>
              <w:bCs/>
              <w:sz w:val="22"/>
              <w:szCs w:val="22"/>
              <w:lang w:eastAsia="ru-RU"/>
            </w:rPr>
          </w:pPr>
          <w:r>
            <w:rPr>
              <w:rFonts w:eastAsia="Times New Roman" w:cs="Times New Roman"/>
              <w:bCs/>
              <w:sz w:val="22"/>
              <w:szCs w:val="22"/>
              <w:lang w:eastAsia="ru-RU"/>
            </w:rPr>
            <w:t>794,83</w:t>
          </w:r>
        </w:p>
      </w:tc>
      <w:tc>
        <w:tcPr>
          <w:tcW w:w="2334" w:type="dxa"/>
          <w:tcBorders>
            <w:start w:val="single" w:sz="4" w:space="0" w:color="000000"/>
            <w:bottom w:val="single" w:sz="4" w:space="0" w:color="000000"/>
            <w:end w:val="single" w:sz="4" w:space="0" w:color="000000"/>
          </w:tcBorders>
          <w:vAlign w:val="center"/>
        </w:tcPr>
        <w:p>
          <w:pPr>
            <w:pStyle w:val="Normal"/>
            <w:widowControl w:val="false"/>
            <w:tabs>
              <w:tab w:val="clear" w:pos="708"/>
              <w:tab w:val="left" w:pos="567" w:leader="none"/>
            </w:tabs>
            <w:suppressAutoHyphens w:val="false"/>
            <w:spacing w:before="0" w:after="0"/>
            <w:jc w:val="center"/>
            <w:rPr>
              <w:highlight w:val="none"/>
              <w:shd w:fill="auto" w:val="clear"/>
            </w:rPr>
          </w:pPr>
          <w:r>
            <w:rPr>
              <w:shd w:fill="auto" w:val="clear"/>
            </w:rPr>
            <w:t>3 179,32</w:t>
          </w:r>
        </w:p>
      </w:tc>
    </w:tr>
    <w:tr>
      <w:trPr>
        <w:trHeight w:val="333" w:hRule="atLeast"/>
      </w:trPr>
      <w:tc>
        <w:tcPr>
          <w:tcW w:w="10806" w:type="dxa"/>
          <w:gridSpan w:val="5"/>
          <w:tcBorders>
            <w:start w:val="single" w:sz="4" w:space="0" w:color="000000"/>
            <w:bottom w:val="single" w:sz="4" w:space="0" w:color="000000"/>
          </w:tcBorders>
        </w:tcPr>
        <w:p>
          <w:pPr>
            <w:pStyle w:val="Normal"/>
            <w:keepNext w:val="false"/>
            <w:keepLines w:val="false"/>
            <w:widowControl w:val="false"/>
            <w:shd w:val="clear" w:color="auto" w:fill="auto"/>
            <w:bidi w:val="0"/>
            <w:spacing w:lineRule="auto" w:line="240" w:before="0" w:after="0"/>
            <w:ind w:hanging="0" w:start="0" w:end="0"/>
            <w:jc w:val="end"/>
            <w:rPr>
              <w:rFonts w:ascii="Times New Roman" w:hAnsi="Times New Roman"/>
              <w:sz w:val="22"/>
              <w:szCs w:val="22"/>
            </w:rPr>
          </w:pPr>
          <w:r>
            <w:rPr>
              <w:b/>
              <w:bCs/>
              <w:i w:val="false"/>
              <w:caps w:val="false"/>
              <w:smallCaps w:val="false"/>
              <w:strike w:val="false"/>
              <w:dstrike w:val="false"/>
              <w:color w:val="000000"/>
              <w:spacing w:val="0"/>
              <w:w w:val="100"/>
              <w:sz w:val="22"/>
              <w:szCs w:val="22"/>
              <w:u w:val="none"/>
              <w:shd w:fill="auto" w:val="clear"/>
            </w:rPr>
            <w:t xml:space="preserve">Итого </w:t>
          </w:r>
        </w:p>
      </w:tc>
      <w:tc>
        <w:tcPr>
          <w:tcW w:w="2334" w:type="dxa"/>
          <w:tcBorders>
            <w:start w:val="single" w:sz="4" w:space="0" w:color="000000"/>
            <w:bottom w:val="single" w:sz="4" w:space="0" w:color="000000"/>
            <w:end w:val="single" w:sz="4" w:space="0" w:color="000000"/>
          </w:tcBorders>
        </w:tcPr>
        <w:p>
          <w:pPr>
            <w:pStyle w:val="Normal"/>
            <w:widowControl w:val="false"/>
            <w:tabs>
              <w:tab w:val="clear" w:pos="708"/>
              <w:tab w:val="left" w:pos="567" w:leader="none"/>
            </w:tabs>
            <w:suppressAutoHyphens w:val="false"/>
            <w:spacing w:before="0" w:after="0"/>
            <w:jc w:val="center"/>
            <w:rPr>
              <w:highlight w:val="none"/>
              <w:shd w:fill="auto" w:val="clear"/>
            </w:rPr>
          </w:pPr>
          <w:r>
            <w:rPr>
              <w:rFonts w:eastAsia="Times New Roman" w:cs="Times New Roman"/>
              <w:b/>
              <w:sz w:val="22"/>
              <w:szCs w:val="22"/>
              <w:shd w:fill="auto" w:val="clear"/>
              <w:lang w:eastAsia="ru-RU"/>
            </w:rPr>
            <w:t>60 676,40</w:t>
          </w:r>
        </w:p>
      </w:tc>
    </w:tr>
  </w:tbl>
  <w:p>
    <w:pPr>
      <w:pStyle w:val="Normal"/>
      <w:widowControl w:val="false"/>
      <w:ind w:firstLine="709"/>
      <w:jc w:val="end"/>
      <w:rPr/>
    </w:pPr>
    <w:r>
      <w:rPr/>
    </w:r>
  </w:p>
  <w:p>
    <w:pPr>
      <w:pStyle w:val="Normal"/>
      <w:widowControl w:val="false"/>
      <w:ind w:firstLine="709"/>
      <w:jc w:val="end"/>
      <w:rPr/>
    </w:pPr>
    <w:r>
      <w:rPr/>
    </w:r>
  </w:p>
  <w:p>
    <w:pPr>
      <w:pStyle w:val="Normal"/>
      <w:widowControl w:val="false"/>
      <w:spacing w:before="0" w:after="0"/>
      <w:ind w:firstLine="709"/>
      <w:jc w:val="end"/>
      <w:rPr/>
    </w:pPr>
    <w:r>
      <w:rPr/>
    </w:r>
  </w:p>
  <w:tbl>
    <w:tblPr>
      <w:tblW w:w="5000" w:type="pct"/>
      <w:jc w:val="start"/>
      <w:tblInd w:w="0" w:type="dxa"/>
      <w:tblLayout w:type="fixed"/>
      <w:tblCellMar>
        <w:top w:w="55" w:type="dxa"/>
        <w:start w:w="55" w:type="dxa"/>
        <w:bottom w:w="55" w:type="dxa"/>
        <w:end w:w="55" w:type="dxa"/>
      </w:tblCellMar>
    </w:tblPr>
    <w:tblGrid>
      <w:gridCol w:w="7661"/>
      <w:gridCol w:w="7663"/>
    </w:tblGrid>
    <w:tr>
      <w:trPr/>
      <w:tc>
        <w:tcPr>
          <w:tcW w:w="7661" w:type="dxa"/>
          <w:tcBorders/>
        </w:tcPr>
        <w:p>
          <w:pPr>
            <w:pStyle w:val="Normal"/>
            <w:keepNext w:val="false"/>
            <w:keepLines w:val="false"/>
            <w:widowControl w:val="false"/>
            <w:shd w:val="clear" w:color="auto" w:fill="auto"/>
            <w:suppressAutoHyphens w:val="true"/>
            <w:bidi w:val="0"/>
            <w:spacing w:lineRule="auto" w:line="240" w:before="0" w:after="0"/>
            <w:ind w:hanging="0" w:start="0" w:end="0"/>
            <w:jc w:val="start"/>
            <w:rPr>
              <w:rFonts w:ascii="Times New Roman" w:hAnsi="Times New Roman"/>
              <w:b/>
              <w:bCs/>
              <w:sz w:val="22"/>
              <w:szCs w:val="22"/>
            </w:rPr>
          </w:pPr>
          <w:r>
            <w:rPr>
              <w:b/>
              <w:bCs/>
              <w:color w:val="000000"/>
              <w:spacing w:val="0"/>
              <w:w w:val="100"/>
              <w:sz w:val="22"/>
              <w:szCs w:val="22"/>
            </w:rPr>
            <w:t>Исполнитель</w:t>
          </w:r>
        </w:p>
        <w:p>
          <w:pPr>
            <w:pStyle w:val="Normal"/>
            <w:ind w:hanging="0" w:start="0"/>
            <w:rPr>
              <w:sz w:val="23"/>
              <w:szCs w:val="23"/>
            </w:rPr>
          </w:pPr>
          <w:r>
            <w:rPr>
              <w:b/>
              <w:bCs w:val="false"/>
              <w:color w:themeColor="text1" w:val="000000"/>
              <w:spacing w:val="0"/>
              <w:w w:val="100"/>
              <w:sz w:val="23"/>
              <w:szCs w:val="23"/>
            </w:rPr>
            <w:t>___________________________</w:t>
          </w:r>
        </w:p>
        <w:p>
          <w:pPr>
            <w:pStyle w:val="Normal"/>
            <w:tabs>
              <w:tab w:val="clear" w:pos="708"/>
              <w:tab w:val="center" w:pos="4677" w:leader="none"/>
              <w:tab w:val="center" w:pos="4854" w:leader="none"/>
              <w:tab w:val="right" w:pos="9355" w:leader="none"/>
            </w:tabs>
            <w:rPr>
              <w:b/>
              <w:bCs/>
              <w:color w:themeColor="text1" w:val="000000"/>
            </w:rPr>
          </w:pPr>
          <w:r>
            <w:rPr/>
          </w:r>
        </w:p>
        <w:p>
          <w:pPr>
            <w:pStyle w:val="Normal"/>
            <w:tabs>
              <w:tab w:val="clear" w:pos="708"/>
              <w:tab w:val="center" w:pos="4677" w:leader="none"/>
              <w:tab w:val="center" w:pos="4854" w:leader="none"/>
              <w:tab w:val="right" w:pos="9355" w:leader="none"/>
            </w:tabs>
            <w:rPr>
              <w:b/>
              <w:bCs/>
              <w:color w:themeColor="text1" w:val="000000"/>
            </w:rPr>
          </w:pPr>
          <w:r>
            <w:rPr>
              <w:b/>
              <w:bCs/>
              <w:color w:themeColor="text1" w:val="000000"/>
            </w:rPr>
          </w:r>
        </w:p>
        <w:p>
          <w:pPr>
            <w:pStyle w:val="Style24"/>
            <w:widowControl w:val="false"/>
            <w:rPr>
              <w:rFonts w:ascii="Times New Roman" w:hAnsi="Times New Roman"/>
              <w:b w:val="false"/>
              <w:bCs w:val="false"/>
              <w:sz w:val="22"/>
              <w:szCs w:val="22"/>
            </w:rPr>
          </w:pPr>
          <w:r>
            <w:rPr>
              <w:b w:val="false"/>
              <w:bCs w:val="false"/>
              <w:sz w:val="22"/>
              <w:szCs w:val="22"/>
            </w:rPr>
            <w:t>______________________/              /</w:t>
          </w:r>
        </w:p>
        <w:p>
          <w:pPr>
            <w:pStyle w:val="Style24"/>
            <w:widowControl w:val="false"/>
            <w:rPr>
              <w:rFonts w:ascii="Times New Roman" w:hAnsi="Times New Roman"/>
              <w:b w:val="false"/>
              <w:bCs w:val="false"/>
              <w:sz w:val="22"/>
              <w:szCs w:val="22"/>
            </w:rPr>
          </w:pPr>
          <w:r>
            <w:rPr>
              <w:b w:val="false"/>
              <w:bCs w:val="false"/>
              <w:sz w:val="22"/>
              <w:szCs w:val="22"/>
            </w:rPr>
            <w:t>М.П.</w:t>
          </w:r>
        </w:p>
        <w:p>
          <w:pPr>
            <w:pStyle w:val="Style24"/>
            <w:widowControl w:val="false"/>
            <w:rPr>
              <w:rFonts w:ascii="Times New Roman" w:hAnsi="Times New Roman"/>
              <w:b w:val="false"/>
              <w:bCs w:val="false"/>
              <w:sz w:val="22"/>
              <w:szCs w:val="22"/>
            </w:rPr>
          </w:pPr>
          <w:r>
            <w:rPr>
              <w:b w:val="false"/>
              <w:bCs w:val="false"/>
              <w:color w:val="000000"/>
              <w:spacing w:val="0"/>
              <w:w w:val="100"/>
              <w:sz w:val="22"/>
              <w:szCs w:val="22"/>
            </w:rPr>
            <w:t>«___»____________ 2026 г.</w:t>
          </w:r>
        </w:p>
      </w:tc>
      <w:tc>
        <w:tcPr>
          <w:tcW w:w="7663" w:type="dxa"/>
          <w:tcBorders/>
        </w:tcPr>
        <w:p>
          <w:pPr>
            <w:pStyle w:val="Normal"/>
            <w:keepNext w:val="false"/>
            <w:keepLines w:val="false"/>
            <w:widowControl w:val="false"/>
            <w:shd w:val="clear" w:color="auto" w:fill="auto"/>
            <w:suppressAutoHyphens w:val="true"/>
            <w:bidi w:val="0"/>
            <w:spacing w:lineRule="auto" w:line="252" w:before="0" w:after="0"/>
            <w:ind w:hanging="0" w:start="0" w:end="0"/>
            <w:jc w:val="start"/>
            <w:rPr>
              <w:rFonts w:ascii="Times New Roman" w:hAnsi="Times New Roman"/>
              <w:b/>
              <w:bCs/>
              <w:sz w:val="22"/>
              <w:szCs w:val="22"/>
            </w:rPr>
          </w:pPr>
          <w:r>
            <w:rPr>
              <w:b/>
              <w:bCs/>
              <w:color w:val="000000"/>
              <w:spacing w:val="0"/>
              <w:w w:val="100"/>
              <w:sz w:val="22"/>
              <w:szCs w:val="22"/>
            </w:rPr>
            <w:t>Заказчик</w:t>
          </w:r>
        </w:p>
        <w:p>
          <w:pPr>
            <w:pStyle w:val="Normal"/>
            <w:widowControl w:val="false"/>
            <w:tabs>
              <w:tab w:val="clear" w:pos="708"/>
              <w:tab w:val="right" w:pos="4392" w:leader="none"/>
            </w:tabs>
            <w:suppressAutoHyphens w:val="true"/>
            <w:spacing w:lineRule="auto" w:line="276"/>
            <w:ind w:hanging="0" w:start="0" w:end="0"/>
            <w:jc w:val="start"/>
            <w:rPr>
              <w:b/>
              <w:bCs/>
            </w:rPr>
          </w:pPr>
          <w:r>
            <w:rPr>
              <w:rFonts w:eastAsia="Calibri"/>
              <w:b/>
              <w:bCs/>
              <w:sz w:val="22"/>
              <w:szCs w:val="22"/>
              <w:lang w:eastAsia="en-US"/>
            </w:rPr>
            <w:t>Северо-Восточный филиал ФГБУ «Главрыбвод»</w:t>
          </w:r>
        </w:p>
        <w:p>
          <w:pPr>
            <w:pStyle w:val="Normal"/>
            <w:widowControl w:val="false"/>
            <w:tabs>
              <w:tab w:val="clear" w:pos="708"/>
              <w:tab w:val="left" w:pos="3545" w:leader="none"/>
              <w:tab w:val="left" w:pos="4202" w:leader="none"/>
            </w:tabs>
            <w:spacing w:lineRule="auto" w:line="240"/>
            <w:ind w:hanging="0" w:start="0" w:end="0"/>
            <w:jc w:val="start"/>
            <w:rPr>
              <w:b/>
              <w:bCs/>
            </w:rPr>
          </w:pPr>
          <w:r>
            <w:rPr>
              <w:b/>
              <w:bCs/>
              <w:sz w:val="22"/>
              <w:szCs w:val="22"/>
              <w:lang w:val="ru-RU"/>
            </w:rPr>
            <w:t>З</w:t>
          </w:r>
          <w:r>
            <w:rPr>
              <w:b/>
              <w:bCs/>
              <w:sz w:val="22"/>
              <w:szCs w:val="22"/>
            </w:rPr>
            <w:t>аместитель начальника учреждения – начальник филиала</w:t>
          </w:r>
        </w:p>
        <w:p>
          <w:pPr>
            <w:pStyle w:val="Normal"/>
            <w:widowControl w:val="false"/>
            <w:tabs>
              <w:tab w:val="clear" w:pos="708"/>
              <w:tab w:val="left" w:pos="3545" w:leader="none"/>
              <w:tab w:val="left" w:pos="4202" w:leader="none"/>
            </w:tabs>
            <w:spacing w:lineRule="auto" w:line="240"/>
            <w:ind w:hanging="0" w:start="0" w:end="0"/>
            <w:jc w:val="start"/>
            <w:rPr>
              <w:rFonts w:ascii="Times New Roman" w:hAnsi="Times New Roman"/>
              <w:b/>
              <w:bCs/>
              <w:sz w:val="22"/>
              <w:szCs w:val="22"/>
            </w:rPr>
          </w:pPr>
          <w:r>
            <w:rPr>
              <w:b/>
              <w:bCs/>
              <w:sz w:val="22"/>
              <w:szCs w:val="22"/>
            </w:rPr>
          </w:r>
        </w:p>
        <w:p>
          <w:pPr>
            <w:pStyle w:val="Normal"/>
            <w:widowControl w:val="false"/>
            <w:tabs>
              <w:tab w:val="clear" w:pos="708"/>
              <w:tab w:val="left" w:pos="3545" w:leader="none"/>
              <w:tab w:val="left" w:pos="4202" w:leader="none"/>
            </w:tabs>
            <w:spacing w:lineRule="auto" w:line="240"/>
            <w:ind w:hanging="0" w:start="0" w:end="0"/>
            <w:jc w:val="start"/>
            <w:rPr>
              <w:rFonts w:ascii="Times New Roman" w:hAnsi="Times New Roman"/>
              <w:b/>
              <w:bCs/>
              <w:sz w:val="22"/>
              <w:szCs w:val="22"/>
            </w:rPr>
          </w:pPr>
          <w:r>
            <w:rPr>
              <w:b/>
              <w:bCs/>
              <w:sz w:val="22"/>
              <w:szCs w:val="22"/>
            </w:rPr>
          </w:r>
        </w:p>
        <w:p>
          <w:pPr>
            <w:pStyle w:val="Normal"/>
            <w:widowControl w:val="false"/>
            <w:tabs>
              <w:tab w:val="clear" w:pos="708"/>
              <w:tab w:val="left" w:pos="3545" w:leader="none"/>
              <w:tab w:val="left" w:pos="4202" w:leader="none"/>
            </w:tabs>
            <w:spacing w:lineRule="auto" w:line="240"/>
            <w:ind w:hanging="0" w:start="0" w:end="0"/>
            <w:jc w:val="start"/>
            <w:rPr>
              <w:rFonts w:ascii="Times New Roman" w:hAnsi="Times New Roman"/>
              <w:b w:val="false"/>
              <w:bCs w:val="false"/>
              <w:sz w:val="22"/>
              <w:szCs w:val="22"/>
            </w:rPr>
          </w:pPr>
          <w:r>
            <w:rPr>
              <w:b w:val="false"/>
              <w:bCs w:val="false"/>
              <w:sz w:val="22"/>
              <w:szCs w:val="22"/>
            </w:rPr>
            <w:t>___________________/М.Л. Цыбуленко/</w:t>
          </w:r>
        </w:p>
        <w:p>
          <w:pPr>
            <w:pStyle w:val="Normal"/>
            <w:widowControl w:val="false"/>
            <w:tabs>
              <w:tab w:val="clear" w:pos="708"/>
              <w:tab w:val="left" w:pos="3545" w:leader="none"/>
              <w:tab w:val="left" w:pos="4202" w:leader="none"/>
            </w:tabs>
            <w:spacing w:lineRule="auto" w:line="240"/>
            <w:ind w:hanging="0" w:start="0" w:end="0"/>
            <w:jc w:val="start"/>
            <w:rPr>
              <w:rFonts w:ascii="Times New Roman" w:hAnsi="Times New Roman"/>
              <w:b w:val="false"/>
              <w:bCs w:val="false"/>
              <w:sz w:val="22"/>
              <w:szCs w:val="22"/>
            </w:rPr>
          </w:pPr>
          <w:r>
            <w:rPr>
              <w:b w:val="false"/>
              <w:bCs w:val="false"/>
              <w:sz w:val="22"/>
              <w:szCs w:val="22"/>
            </w:rPr>
            <w:t>М.П.</w:t>
          </w:r>
        </w:p>
        <w:p>
          <w:pPr>
            <w:pStyle w:val="Normal"/>
            <w:widowControl w:val="false"/>
            <w:tabs>
              <w:tab w:val="clear" w:pos="708"/>
              <w:tab w:val="right" w:pos="4392" w:leader="none"/>
            </w:tabs>
            <w:spacing w:lineRule="auto" w:line="240"/>
            <w:ind w:hanging="0" w:start="0" w:end="0"/>
            <w:jc w:val="start"/>
            <w:rPr>
              <w:rFonts w:ascii="Times New Roman" w:hAnsi="Times New Roman"/>
              <w:b w:val="false"/>
              <w:bCs w:val="false"/>
              <w:sz w:val="22"/>
              <w:szCs w:val="22"/>
            </w:rPr>
          </w:pPr>
          <w:r>
            <w:rPr>
              <w:b w:val="false"/>
              <w:bCs w:val="false"/>
              <w:color w:val="000000"/>
              <w:spacing w:val="0"/>
              <w:w w:val="100"/>
              <w:sz w:val="22"/>
              <w:szCs w:val="22"/>
            </w:rPr>
            <w:t>«__»__________ 2026 г.</w:t>
          </w:r>
        </w:p>
      </w:tc>
    </w:tr>
  </w:tbl>
  <w:p>
    <w:pPr>
      <w:pStyle w:val="Normal"/>
      <w:widowControl w:val="false"/>
      <w:ind w:firstLine="709"/>
      <w:jc w:val="end"/>
      <w:rPr>
        <w:sz w:val="20"/>
        <w:szCs w:val="20"/>
      </w:rPr>
    </w:pPr>
    <w:r>
      <w:rPr>
        <w:sz w:val="20"/>
        <w:szCs w:val="20"/>
      </w:rPr>
    </w:r>
  </w:p>
</w:hdr>
</file>

<file path=word/settings.xml><?xml version="1.0" encoding="utf-8"?>
<w:settings xmlns:w="http://schemas.openxmlformats.org/wordprocessingml/2006/main">
  <w:zoom w:percent="100"/>
  <w:embedSystemFonts/>
  <w:defaultTabStop w:val="708"/>
  <w:autoHyphenation w:val="true"/>
  <w:hyphenationZone w:val="0"/>
  <w:endnotePr>
    <w:pos w:val="sectEnd"/>
    <w:numFmt w:val="lowerRoman"/>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a6fc3"/>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291ff2"/>
    <w:pPr>
      <w:keepNext w:val="true"/>
      <w:spacing w:before="240" w:after="60"/>
      <w:outlineLvl w:val="0"/>
    </w:pPr>
    <w:rPr>
      <w:rFonts w:ascii="Cambria" w:hAnsi="Cambria"/>
      <w:b/>
      <w:bCs/>
      <w:kern w:val="2"/>
      <w:sz w:val="32"/>
      <w:szCs w:val="32"/>
    </w:rPr>
  </w:style>
  <w:style w:type="paragraph" w:styleId="Heading3">
    <w:name w:val="heading 3"/>
    <w:basedOn w:val="Normal"/>
    <w:next w:val="Normal"/>
    <w:link w:val="3"/>
    <w:semiHidden/>
    <w:unhideWhenUsed/>
    <w:qFormat/>
    <w:rsid w:val="00136242"/>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rPr>
  </w:style>
  <w:style w:type="paragraph" w:styleId="Heading6">
    <w:name w:val="heading 6"/>
    <w:basedOn w:val="Normal"/>
    <w:next w:val="Normal"/>
    <w:link w:val="6"/>
    <w:qFormat/>
    <w:rsid w:val="00651d83"/>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1" w:customStyle="1">
    <w:name w:val="Заголовок 1 Знак"/>
    <w:qFormat/>
    <w:rsid w:val="00291ff2"/>
    <w:rPr>
      <w:rFonts w:ascii="Cambria" w:hAnsi="Cambria" w:eastAsia="Times New Roman" w:cs="Times New Roman"/>
      <w:b/>
      <w:bCs/>
      <w:kern w:val="2"/>
      <w:sz w:val="32"/>
      <w:szCs w:val="32"/>
    </w:rPr>
  </w:style>
  <w:style w:type="character" w:styleId="6" w:customStyle="1">
    <w:name w:val="Заголовок 6 Знак"/>
    <w:qFormat/>
    <w:rsid w:val="00651d83"/>
    <w:rPr>
      <w:b/>
      <w:bCs/>
      <w:sz w:val="22"/>
      <w:szCs w:val="22"/>
      <w:lang w:val="ru-RU" w:eastAsia="ru-RU" w:bidi="ar-SA"/>
    </w:rPr>
  </w:style>
  <w:style w:type="character" w:styleId="Style11" w:customStyle="1">
    <w:name w:val="Основной текст Знак"/>
    <w:qFormat/>
    <w:rsid w:val="00651d83"/>
    <w:rPr>
      <w:sz w:val="24"/>
      <w:lang w:val="ru-RU" w:eastAsia="ru-RU" w:bidi="ar-SA"/>
    </w:rPr>
  </w:style>
  <w:style w:type="character" w:styleId="Style12" w:customStyle="1">
    <w:name w:val="Верхний колонтитул Знак"/>
    <w:uiPriority w:val="99"/>
    <w:qFormat/>
    <w:rsid w:val="00651d83"/>
    <w:rPr>
      <w:sz w:val="24"/>
      <w:szCs w:val="24"/>
      <w:lang w:val="ru-RU" w:eastAsia="ru-RU" w:bidi="ar-SA"/>
    </w:rPr>
  </w:style>
  <w:style w:type="character" w:styleId="CommentReference">
    <w:name w:val="annotation reference"/>
    <w:semiHidden/>
    <w:qFormat/>
    <w:rsid w:val="00e841b0"/>
    <w:rPr>
      <w:sz w:val="16"/>
      <w:szCs w:val="16"/>
    </w:rPr>
  </w:style>
  <w:style w:type="character" w:styleId="PageNumber">
    <w:name w:val="page number"/>
    <w:basedOn w:val="DefaultParagraphFont"/>
    <w:rsid w:val="00d56a5b"/>
    <w:rPr/>
  </w:style>
  <w:style w:type="character" w:styleId="Emphasis">
    <w:name w:val="Emphasis"/>
    <w:uiPriority w:val="20"/>
    <w:qFormat/>
    <w:rsid w:val="0049092f"/>
    <w:rPr>
      <w:i/>
      <w:iCs/>
    </w:rPr>
  </w:style>
  <w:style w:type="character" w:styleId="Hyperlink">
    <w:name w:val="Hyperlink"/>
    <w:uiPriority w:val="99"/>
    <w:rsid w:val="00b453da"/>
    <w:rPr>
      <w:color w:val="0000FF"/>
      <w:u w:val="single"/>
    </w:rPr>
  </w:style>
  <w:style w:type="character" w:styleId="val" w:customStyle="1">
    <w:name w:val="val"/>
    <w:qFormat/>
    <w:rsid w:val="00473172"/>
    <w:rPr/>
  </w:style>
  <w:style w:type="character" w:styleId="FollowedHyperlink">
    <w:name w:val="FollowedHyperlink"/>
    <w:uiPriority w:val="99"/>
    <w:unhideWhenUsed/>
    <w:rsid w:val="00aa03df"/>
    <w:rPr>
      <w:color w:val="954F72"/>
      <w:u w:val="single"/>
    </w:rPr>
  </w:style>
  <w:style w:type="character" w:styleId="WW8Num4z0" w:customStyle="1">
    <w:name w:val="WW8Num4z0"/>
    <w:qFormat/>
    <w:rsid w:val="00441a52"/>
    <w:rPr>
      <w:b/>
    </w:rPr>
  </w:style>
  <w:style w:type="character" w:styleId="WW8Num7z0" w:customStyle="1">
    <w:name w:val="WW8Num7z0"/>
    <w:qFormat/>
    <w:rsid w:val="00441a52"/>
    <w:rPr/>
  </w:style>
  <w:style w:type="character" w:styleId="rvts7" w:customStyle="1">
    <w:name w:val="rvts7"/>
    <w:qFormat/>
    <w:rsid w:val="00304073"/>
    <w:rPr/>
  </w:style>
  <w:style w:type="character" w:styleId="rvts10" w:customStyle="1">
    <w:name w:val="rvts10"/>
    <w:qFormat/>
    <w:rsid w:val="00304073"/>
    <w:rPr/>
  </w:style>
  <w:style w:type="character" w:styleId="apple-style-span" w:customStyle="1">
    <w:name w:val="apple-style-span"/>
    <w:qFormat/>
    <w:rsid w:val="00a155aa"/>
    <w:rPr/>
  </w:style>
  <w:style w:type="character" w:styleId="Style13" w:customStyle="1">
    <w:name w:val="Основной текст с отступом Знак"/>
    <w:qFormat/>
    <w:rsid w:val="00721095"/>
    <w:rPr>
      <w:sz w:val="24"/>
      <w:szCs w:val="24"/>
    </w:rPr>
  </w:style>
  <w:style w:type="character" w:styleId="Strong">
    <w:name w:val="Strong"/>
    <w:uiPriority w:val="22"/>
    <w:qFormat/>
    <w:rsid w:val="000b7512"/>
    <w:rPr>
      <w:b/>
      <w:bCs/>
    </w:rPr>
  </w:style>
  <w:style w:type="character" w:styleId="11" w:customStyle="1">
    <w:name w:val="Неразрешенное упоминание1"/>
    <w:basedOn w:val="DefaultParagraphFont"/>
    <w:uiPriority w:val="99"/>
    <w:semiHidden/>
    <w:unhideWhenUsed/>
    <w:qFormat/>
    <w:rsid w:val="0010053f"/>
    <w:rPr>
      <w:color w:val="605E5C"/>
      <w:shd w:fill="E1DFDD" w:val="clear"/>
    </w:rPr>
  </w:style>
  <w:style w:type="character" w:styleId="2" w:customStyle="1">
    <w:name w:val="Неразрешенное упоминание2"/>
    <w:basedOn w:val="DefaultParagraphFont"/>
    <w:uiPriority w:val="99"/>
    <w:semiHidden/>
    <w:unhideWhenUsed/>
    <w:qFormat/>
    <w:rsid w:val="00515b4d"/>
    <w:rPr>
      <w:color w:val="605E5C"/>
      <w:shd w:fill="E1DFDD" w:val="clear"/>
    </w:rPr>
  </w:style>
  <w:style w:type="character" w:styleId="21" w:customStyle="1">
    <w:name w:val="Средняя сетка 2 Знак"/>
    <w:link w:val="211"/>
    <w:uiPriority w:val="1"/>
    <w:qFormat/>
    <w:locked/>
    <w:rsid w:val="00741bc3"/>
    <w:rPr>
      <w:sz w:val="24"/>
      <w:szCs w:val="24"/>
    </w:rPr>
  </w:style>
  <w:style w:type="character" w:styleId="PlaceholderText">
    <w:name w:val="Placeholder Text"/>
    <w:basedOn w:val="DefaultParagraphFont"/>
    <w:uiPriority w:val="99"/>
    <w:semiHidden/>
    <w:qFormat/>
    <w:rsid w:val="000325de"/>
    <w:rPr>
      <w:color w:val="808080"/>
    </w:rPr>
  </w:style>
  <w:style w:type="character" w:styleId="Style14" w:customStyle="1">
    <w:name w:val="Текст концевой сноски Знак"/>
    <w:basedOn w:val="DefaultParagraphFont"/>
    <w:semiHidden/>
    <w:qFormat/>
    <w:rsid w:val="006251a5"/>
    <w:rPr/>
  </w:style>
  <w:style w:type="character" w:styleId="user">
    <w:name w:val="Символ концевой сноски (user)"/>
    <w:semiHidden/>
    <w:unhideWhenUsed/>
    <w:qFormat/>
    <w:rsid w:val="006251a5"/>
    <w:rPr>
      <w:vertAlign w:val="superscript"/>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Style16" w:customStyle="1">
    <w:name w:val="Текст сноски Знак"/>
    <w:basedOn w:val="DefaultParagraphFont"/>
    <w:semiHidden/>
    <w:qFormat/>
    <w:rsid w:val="001a18e9"/>
    <w:rPr/>
  </w:style>
  <w:style w:type="character" w:styleId="user1">
    <w:name w:val="Символ сноски (user)"/>
    <w:semiHidden/>
    <w:unhideWhenUsed/>
    <w:qFormat/>
    <w:rsid w:val="001a18e9"/>
    <w:rPr>
      <w:vertAlign w:val="superscript"/>
    </w:rPr>
  </w:style>
  <w:style w:type="character" w:styleId="Style17">
    <w:name w:val="Символ сноски"/>
    <w:qFormat/>
    <w:rPr>
      <w:vertAlign w:val="superscript"/>
    </w:rPr>
  </w:style>
  <w:style w:type="character" w:styleId="FootnoteReference">
    <w:name w:val="footnote reference"/>
    <w:rPr>
      <w:vertAlign w:val="superscript"/>
    </w:rPr>
  </w:style>
  <w:style w:type="character" w:styleId="3" w:customStyle="1">
    <w:name w:val="Заголовок 3 Знак"/>
    <w:basedOn w:val="DefaultParagraphFont"/>
    <w:semiHidden/>
    <w:qFormat/>
    <w:rsid w:val="00136242"/>
    <w:rPr>
      <w:rFonts w:ascii="Cambria" w:hAnsi="Cambria" w:eastAsia="" w:cs="" w:asciiTheme="majorHAnsi" w:cstheme="majorBidi" w:eastAsiaTheme="majorEastAsia" w:hAnsiTheme="majorHAnsi"/>
      <w:color w:themeColor="accent1" w:themeShade="7f" w:val="243F60"/>
      <w:sz w:val="24"/>
      <w:szCs w:val="24"/>
    </w:rPr>
  </w:style>
  <w:style w:type="character" w:styleId="FontStyle13" w:customStyle="1">
    <w:name w:val="Font Style13"/>
    <w:basedOn w:val="DefaultParagraphFont"/>
    <w:uiPriority w:val="99"/>
    <w:qFormat/>
    <w:rsid w:val="001b634c"/>
    <w:rPr>
      <w:rFonts w:ascii="Times New Roman" w:hAnsi="Times New Roman" w:cs="Times New Roman"/>
      <w:sz w:val="30"/>
      <w:szCs w:val="30"/>
    </w:rPr>
  </w:style>
  <w:style w:type="character" w:styleId="UnresolvedMention">
    <w:name w:val="Unresolved Mention"/>
    <w:basedOn w:val="DefaultParagraphFont"/>
    <w:uiPriority w:val="99"/>
    <w:semiHidden/>
    <w:unhideWhenUsed/>
    <w:qFormat/>
    <w:rsid w:val="00c91cda"/>
    <w:rPr>
      <w:color w:val="605E5C"/>
      <w:shd w:fill="E1DFDD" w:val="clear"/>
    </w:rPr>
  </w:style>
  <w:style w:type="character" w:styleId="31">
    <w:name w:val="Основной шрифт абзаца3"/>
    <w:qFormat/>
    <w:rPr/>
  </w:style>
  <w:style w:type="character" w:styleId="Style18">
    <w:name w:val="Основной шрифт абзаца"/>
    <w:qFormat/>
    <w:rPr/>
  </w:style>
  <w:style w:type="character" w:styleId="Style19">
    <w:name w:val="Другое_"/>
    <w:basedOn w:val="DefaultParagraphFont"/>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paragraph" w:styleId="Style2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1"/>
    <w:rsid w:val="00651d83"/>
    <w:pPr>
      <w:overflowPunct w:val="false"/>
      <w:spacing w:lineRule="auto" w:line="360"/>
      <w:jc w:val="center"/>
    </w:pPr>
    <w:rPr>
      <w:szCs w:val="20"/>
    </w:rPr>
  </w:style>
  <w:style w:type="paragraph" w:styleId="List">
    <w:name w:val="List"/>
    <w:basedOn w:val="BodyText"/>
    <w:pPr/>
    <w:rPr>
      <w:rFonts w:cs="Arial"/>
    </w:rPr>
  </w:style>
  <w:style w:type="paragraph" w:styleId="Caption">
    <w:name w:val="caption"/>
    <w:basedOn w:val="Normal"/>
    <w:next w:val="Normal"/>
    <w:qFormat/>
    <w:rsid w:val="00aa03df"/>
    <w:pPr>
      <w:spacing w:before="120" w:after="120"/>
    </w:pPr>
    <w:rPr>
      <w:b/>
      <w:bCs/>
      <w:sz w:val="20"/>
      <w:szCs w:val="20"/>
    </w:rPr>
  </w:style>
  <w:style w:type="paragraph" w:styleId="Style21">
    <w:name w:val="Указатель"/>
    <w:basedOn w:val="Normal"/>
    <w:qFormat/>
    <w:pPr>
      <w:suppressLineNumbers/>
    </w:pPr>
    <w:rPr>
      <w:rFonts w:cs="Arial"/>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Указатель (user)"/>
    <w:basedOn w:val="Normal"/>
    <w:qFormat/>
    <w:pPr>
      <w:suppressLineNumbers/>
    </w:pPr>
    <w:rPr>
      <w:rFonts w:cs="Arial"/>
    </w:rPr>
  </w:style>
  <w:style w:type="paragraph" w:styleId="ConsNormal" w:customStyle="1">
    <w:name w:val="ConsNormal"/>
    <w:qFormat/>
    <w:rsid w:val="00651d83"/>
    <w:pPr>
      <w:widowControl w:val="false"/>
      <w:suppressAutoHyphens w:val="true"/>
      <w:bidi w:val="0"/>
      <w:spacing w:before="0" w:after="0"/>
      <w:ind w:firstLine="720"/>
      <w:jc w:val="start"/>
    </w:pPr>
    <w:rPr>
      <w:rFonts w:ascii="Times New Roman" w:hAnsi="Times New Roman" w:eastAsia="Times New Roman" w:cs="Times New Roman"/>
      <w:color w:val="auto"/>
      <w:kern w:val="0"/>
      <w:sz w:val="20"/>
      <w:szCs w:val="20"/>
      <w:lang w:val="ru-RU" w:eastAsia="ru-RU" w:bidi="ar-SA"/>
    </w:rPr>
  </w:style>
  <w:style w:type="paragraph" w:styleId="user4">
    <w:name w:val="Колонтитулы (user)"/>
    <w:basedOn w:val="Normal"/>
    <w:qFormat/>
    <w:pPr/>
    <w:rPr/>
  </w:style>
  <w:style w:type="paragraph" w:styleId="Style22">
    <w:name w:val="Колонтитулы"/>
    <w:basedOn w:val="Normal"/>
    <w:qFormat/>
    <w:pPr/>
    <w:rPr/>
  </w:style>
  <w:style w:type="paragraph" w:styleId="Header">
    <w:name w:val="header"/>
    <w:basedOn w:val="Normal"/>
    <w:link w:val="Style12"/>
    <w:uiPriority w:val="99"/>
    <w:rsid w:val="00651d83"/>
    <w:pPr>
      <w:tabs>
        <w:tab w:val="clear" w:pos="708"/>
        <w:tab w:val="center" w:pos="4677" w:leader="none"/>
        <w:tab w:val="right" w:pos="9355" w:leader="none"/>
      </w:tabs>
    </w:pPr>
    <w:rPr/>
  </w:style>
  <w:style w:type="paragraph" w:styleId="ConsPlusNormal" w:customStyle="1">
    <w:name w:val="ConsPlusNormal"/>
    <w:qFormat/>
    <w:rsid w:val="00651d83"/>
    <w:pPr>
      <w:widowControl w:val="false"/>
      <w:suppressAutoHyphens w:val="tru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rsid w:val="00651d83"/>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Style23" w:customStyle="1">
    <w:name w:val="Таблицы (моноширинный)"/>
    <w:basedOn w:val="Normal"/>
    <w:next w:val="Normal"/>
    <w:qFormat/>
    <w:rsid w:val="00651d83"/>
    <w:pPr>
      <w:widowControl w:val="false"/>
      <w:jc w:val="both"/>
    </w:pPr>
    <w:rPr>
      <w:rFonts w:ascii="Courier New" w:hAnsi="Courier New" w:cs="Courier New"/>
      <w:sz w:val="20"/>
      <w:szCs w:val="20"/>
    </w:rPr>
  </w:style>
  <w:style w:type="paragraph" w:styleId="CommentText">
    <w:name w:val="annotation text"/>
    <w:basedOn w:val="Normal"/>
    <w:semiHidden/>
    <w:rsid w:val="00e841b0"/>
    <w:pPr/>
    <w:rPr>
      <w:sz w:val="20"/>
      <w:szCs w:val="20"/>
    </w:rPr>
  </w:style>
  <w:style w:type="paragraph" w:styleId="annotationsubject">
    <w:name w:val="annotation subject"/>
    <w:basedOn w:val="CommentText"/>
    <w:next w:val="CommentText"/>
    <w:semiHidden/>
    <w:qFormat/>
    <w:rsid w:val="00e841b0"/>
    <w:pPr/>
    <w:rPr>
      <w:b/>
      <w:bCs/>
    </w:rPr>
  </w:style>
  <w:style w:type="paragraph" w:styleId="BalloonText">
    <w:name w:val="Balloon Text"/>
    <w:basedOn w:val="Normal"/>
    <w:semiHidden/>
    <w:qFormat/>
    <w:rsid w:val="00e841b0"/>
    <w:pPr/>
    <w:rPr>
      <w:rFonts w:ascii="Tahoma" w:hAnsi="Tahoma" w:cs="Tahoma"/>
      <w:sz w:val="16"/>
      <w:szCs w:val="16"/>
    </w:rPr>
  </w:style>
  <w:style w:type="paragraph" w:styleId="Footer">
    <w:name w:val="footer"/>
    <w:basedOn w:val="Normal"/>
    <w:rsid w:val="00d56a5b"/>
    <w:pPr>
      <w:tabs>
        <w:tab w:val="clear" w:pos="708"/>
        <w:tab w:val="center" w:pos="4677" w:leader="none"/>
        <w:tab w:val="right" w:pos="9355" w:leader="none"/>
      </w:tabs>
    </w:pPr>
    <w:rPr/>
  </w:style>
  <w:style w:type="paragraph" w:styleId="ListParagraph">
    <w:name w:val="List Paragraph"/>
    <w:basedOn w:val="Normal"/>
    <w:uiPriority w:val="34"/>
    <w:qFormat/>
    <w:rsid w:val="00501bfe"/>
    <w:pPr>
      <w:widowControl w:val="false"/>
      <w:suppressAutoHyphens w:val="true"/>
      <w:ind w:start="720"/>
    </w:pPr>
    <w:rPr>
      <w:rFonts w:eastAsia="Lucida Sans Unicode"/>
      <w:kern w:val="2"/>
    </w:rPr>
  </w:style>
  <w:style w:type="paragraph" w:styleId="Style24" w:customStyle="1">
    <w:name w:val="Содержимое таблицы"/>
    <w:basedOn w:val="Normal"/>
    <w:qFormat/>
    <w:rsid w:val="008c2724"/>
    <w:pPr>
      <w:widowControl w:val="false"/>
      <w:suppressLineNumbers/>
      <w:suppressAutoHyphens w:val="true"/>
    </w:pPr>
    <w:rPr>
      <w:rFonts w:eastAsia="Lucida Sans Unicode"/>
      <w:kern w:val="2"/>
    </w:rPr>
  </w:style>
  <w:style w:type="paragraph" w:styleId="NormalWeb">
    <w:name w:val="Normal (Web)"/>
    <w:basedOn w:val="Normal"/>
    <w:qFormat/>
    <w:rsid w:val="0049092f"/>
    <w:pPr>
      <w:spacing w:beforeAutospacing="1" w:afterAutospacing="1"/>
    </w:pPr>
    <w:rPr/>
  </w:style>
  <w:style w:type="paragraph" w:styleId="12" w:customStyle="1">
    <w:name w:val="Указатель1"/>
    <w:basedOn w:val="Normal"/>
    <w:qFormat/>
    <w:rsid w:val="00984cdd"/>
    <w:pPr>
      <w:widowControl w:val="false"/>
      <w:suppressLineNumbers/>
      <w:suppressAutoHyphens w:val="true"/>
    </w:pPr>
    <w:rPr>
      <w:rFonts w:eastAsia="Lucida Sans Unicode" w:cs="Tahoma"/>
      <w:kern w:val="2"/>
    </w:rPr>
  </w:style>
  <w:style w:type="paragraph" w:styleId="BodyTextIndent">
    <w:name w:val="Body Text Indent"/>
    <w:basedOn w:val="Normal"/>
    <w:link w:val="Style13"/>
    <w:rsid w:val="00232ac2"/>
    <w:pPr>
      <w:spacing w:before="0" w:after="120"/>
      <w:ind w:start="283"/>
    </w:pPr>
    <w:rPr/>
  </w:style>
  <w:style w:type="paragraph" w:styleId="Style25" w:customStyle="1">
    <w:name w:val="Знак"/>
    <w:basedOn w:val="Normal"/>
    <w:qFormat/>
    <w:rsid w:val="005f1756"/>
    <w:pPr>
      <w:spacing w:lineRule="exact" w:line="240" w:before="0" w:after="160"/>
    </w:pPr>
    <w:rPr>
      <w:lang w:val="en-US" w:eastAsia="en-US"/>
    </w:rPr>
  </w:style>
  <w:style w:type="paragraph" w:styleId="BodyText2">
    <w:name w:val="Body Text 2"/>
    <w:basedOn w:val="Normal"/>
    <w:qFormat/>
    <w:rsid w:val="00441a52"/>
    <w:pPr>
      <w:spacing w:lineRule="auto" w:line="480" w:before="0" w:after="120"/>
    </w:pPr>
    <w:rPr/>
  </w:style>
  <w:style w:type="paragraph" w:styleId="NoSpacing">
    <w:name w:val="No Spacing"/>
    <w:uiPriority w:val="1"/>
    <w:qFormat/>
    <w:rsid w:val="00441a52"/>
    <w:pPr>
      <w:widowControl/>
      <w:suppressAutoHyphens w:val="true"/>
      <w:bidi w:val="0"/>
      <w:spacing w:before="0" w:after="0"/>
      <w:jc w:val="start"/>
    </w:pPr>
    <w:rPr>
      <w:rFonts w:ascii="Calibri" w:hAnsi="Calibri" w:eastAsia="Calibri" w:cs="Times New Roman"/>
      <w:color w:val="auto"/>
      <w:kern w:val="0"/>
      <w:sz w:val="22"/>
      <w:szCs w:val="22"/>
      <w:lang w:val="ru-RU" w:eastAsia="en-US" w:bidi="ar-SA"/>
    </w:rPr>
  </w:style>
  <w:style w:type="paragraph" w:styleId="rmcramte" w:customStyle="1">
    <w:name w:val="rmcramte"/>
    <w:basedOn w:val="Normal"/>
    <w:qFormat/>
    <w:rsid w:val="006f5b4d"/>
    <w:pPr>
      <w:spacing w:beforeAutospacing="1" w:afterAutospacing="1"/>
    </w:pPr>
    <w:rPr>
      <w:rFonts w:eastAsia="Calibri"/>
    </w:rPr>
  </w:style>
  <w:style w:type="paragraph" w:styleId="font5" w:customStyle="1">
    <w:name w:val="font5"/>
    <w:basedOn w:val="Normal"/>
    <w:qFormat/>
    <w:rsid w:val="00926236"/>
    <w:pPr>
      <w:spacing w:beforeAutospacing="1" w:afterAutospacing="1"/>
    </w:pPr>
    <w:rPr>
      <w:color w:val="000000"/>
    </w:rPr>
  </w:style>
  <w:style w:type="paragraph" w:styleId="font6" w:customStyle="1">
    <w:name w:val="font6"/>
    <w:basedOn w:val="Normal"/>
    <w:qFormat/>
    <w:rsid w:val="00926236"/>
    <w:pPr>
      <w:spacing w:beforeAutospacing="1" w:afterAutospacing="1"/>
    </w:pPr>
    <w:rPr>
      <w:b/>
      <w:bCs/>
      <w:color w:val="000000"/>
      <w:sz w:val="20"/>
      <w:szCs w:val="20"/>
    </w:rPr>
  </w:style>
  <w:style w:type="paragraph" w:styleId="xl66" w:customStyle="1">
    <w:name w:val="xl66"/>
    <w:basedOn w:val="Normal"/>
    <w:qFormat/>
    <w:rsid w:val="00926236"/>
    <w:pPr>
      <w:spacing w:beforeAutospacing="1" w:afterAutospacing="1"/>
    </w:pPr>
    <w:rPr>
      <w:color w:val="FF0000"/>
    </w:rPr>
  </w:style>
  <w:style w:type="paragraph" w:styleId="xl67" w:customStyle="1">
    <w:name w:val="xl67"/>
    <w:basedOn w:val="Normal"/>
    <w:qFormat/>
    <w:rsid w:val="0092623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68" w:customStyle="1">
    <w:name w:val="xl68"/>
    <w:basedOn w:val="Normal"/>
    <w:qFormat/>
    <w:rsid w:val="0092623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69" w:customStyle="1">
    <w:name w:val="xl69"/>
    <w:basedOn w:val="Normal"/>
    <w:qFormat/>
    <w:rsid w:val="0092623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70" w:customStyle="1">
    <w:name w:val="xl70"/>
    <w:basedOn w:val="Normal"/>
    <w:qFormat/>
    <w:rsid w:val="00926236"/>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b/>
      <w:bCs/>
      <w:sz w:val="20"/>
      <w:szCs w:val="20"/>
    </w:rPr>
  </w:style>
  <w:style w:type="paragraph" w:styleId="xl71" w:customStyle="1">
    <w:name w:val="xl71"/>
    <w:basedOn w:val="Normal"/>
    <w:qFormat/>
    <w:rsid w:val="00926236"/>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textAlignment w:val="center"/>
    </w:pPr>
    <w:rPr>
      <w:sz w:val="20"/>
      <w:szCs w:val="20"/>
    </w:rPr>
  </w:style>
  <w:style w:type="paragraph" w:styleId="xl72" w:customStyle="1">
    <w:name w:val="xl72"/>
    <w:basedOn w:val="Normal"/>
    <w:qFormat/>
    <w:rsid w:val="00926236"/>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jc w:val="center"/>
      <w:textAlignment w:val="center"/>
    </w:pPr>
    <w:rPr>
      <w:b/>
      <w:bCs/>
      <w:sz w:val="20"/>
      <w:szCs w:val="20"/>
    </w:rPr>
  </w:style>
  <w:style w:type="paragraph" w:styleId="xl73" w:customStyle="1">
    <w:name w:val="xl73"/>
    <w:basedOn w:val="Normal"/>
    <w:qFormat/>
    <w:rsid w:val="00926236"/>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jc w:val="center"/>
      <w:textAlignment w:val="center"/>
    </w:pPr>
    <w:rPr>
      <w:sz w:val="20"/>
      <w:szCs w:val="20"/>
    </w:rPr>
  </w:style>
  <w:style w:type="paragraph" w:styleId="xl74" w:customStyle="1">
    <w:name w:val="xl74"/>
    <w:basedOn w:val="Normal"/>
    <w:qFormat/>
    <w:rsid w:val="00926236"/>
    <w:pPr>
      <w:pBdr>
        <w:top w:val="single" w:sz="4" w:space="0" w:color="000000"/>
        <w:left w:val="single" w:sz="4" w:space="0" w:color="000000"/>
        <w:bottom w:val="single" w:sz="4" w:space="0" w:color="000000"/>
        <w:right w:val="single" w:sz="4" w:space="0" w:color="000000"/>
      </w:pBdr>
      <w:spacing w:beforeAutospacing="1" w:afterAutospacing="1"/>
      <w:textAlignment w:val="center"/>
    </w:pPr>
    <w:rPr>
      <w:i/>
      <w:iCs/>
      <w:sz w:val="20"/>
      <w:szCs w:val="20"/>
    </w:rPr>
  </w:style>
  <w:style w:type="paragraph" w:styleId="xl75" w:customStyle="1">
    <w:name w:val="xl75"/>
    <w:basedOn w:val="Normal"/>
    <w:qFormat/>
    <w:rsid w:val="00926236"/>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sz w:val="20"/>
      <w:szCs w:val="20"/>
    </w:rPr>
  </w:style>
  <w:style w:type="paragraph" w:styleId="xl76" w:customStyle="1">
    <w:name w:val="xl76"/>
    <w:basedOn w:val="Normal"/>
    <w:qFormat/>
    <w:rsid w:val="00926236"/>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jc w:val="center"/>
      <w:textAlignment w:val="center"/>
    </w:pPr>
    <w:rPr>
      <w:b/>
      <w:bCs/>
      <w:sz w:val="20"/>
      <w:szCs w:val="20"/>
    </w:rPr>
  </w:style>
  <w:style w:type="paragraph" w:styleId="xl77" w:customStyle="1">
    <w:name w:val="xl77"/>
    <w:basedOn w:val="Normal"/>
    <w:qFormat/>
    <w:rsid w:val="00926236"/>
    <w:pPr>
      <w:pBdr>
        <w:top w:val="single" w:sz="4" w:space="0" w:color="000000"/>
        <w:left w:val="single" w:sz="8"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78" w:customStyle="1">
    <w:name w:val="xl78"/>
    <w:basedOn w:val="Normal"/>
    <w:qFormat/>
    <w:rsid w:val="00926236"/>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sz w:val="20"/>
      <w:szCs w:val="20"/>
    </w:rPr>
  </w:style>
  <w:style w:type="paragraph" w:styleId="xl79" w:customStyle="1">
    <w:name w:val="xl79"/>
    <w:basedOn w:val="Normal"/>
    <w:qFormat/>
    <w:rsid w:val="00926236"/>
    <w:pPr>
      <w:pBdr>
        <w:top w:val="single" w:sz="4" w:space="0" w:color="000000"/>
        <w:left w:val="single" w:sz="8" w:space="0" w:color="000000"/>
        <w:bottom w:val="single" w:sz="4" w:space="0" w:color="000000"/>
        <w:right w:val="single" w:sz="4" w:space="0" w:color="000000"/>
      </w:pBdr>
      <w:shd w:val="clear" w:color="000000" w:fill="FFFFCC"/>
      <w:spacing w:beforeAutospacing="1" w:afterAutospacing="1"/>
      <w:jc w:val="center"/>
      <w:textAlignment w:val="center"/>
    </w:pPr>
    <w:rPr>
      <w:b/>
      <w:bCs/>
      <w:sz w:val="20"/>
      <w:szCs w:val="20"/>
    </w:rPr>
  </w:style>
  <w:style w:type="paragraph" w:styleId="xl80" w:customStyle="1">
    <w:name w:val="xl80"/>
    <w:basedOn w:val="Normal"/>
    <w:qFormat/>
    <w:rsid w:val="00926236"/>
    <w:pPr>
      <w:pBdr>
        <w:top w:val="single" w:sz="4" w:space="0" w:color="000000"/>
        <w:left w:val="single" w:sz="4" w:space="0" w:color="000000"/>
        <w:bottom w:val="single" w:sz="4" w:space="0" w:color="000000"/>
        <w:right w:val="single" w:sz="8" w:space="0" w:color="000000"/>
      </w:pBdr>
      <w:shd w:val="clear" w:color="000000" w:fill="FFFFCC"/>
      <w:spacing w:beforeAutospacing="1" w:afterAutospacing="1"/>
      <w:jc w:val="center"/>
      <w:textAlignment w:val="center"/>
    </w:pPr>
    <w:rPr>
      <w:b/>
      <w:bCs/>
      <w:sz w:val="20"/>
      <w:szCs w:val="20"/>
    </w:rPr>
  </w:style>
  <w:style w:type="paragraph" w:styleId="xl81" w:customStyle="1">
    <w:name w:val="xl81"/>
    <w:basedOn w:val="Normal"/>
    <w:qFormat/>
    <w:rsid w:val="00926236"/>
    <w:pPr>
      <w:pBdr>
        <w:top w:val="single" w:sz="4" w:space="0" w:color="000000"/>
        <w:left w:val="single" w:sz="4" w:space="0" w:color="000000"/>
        <w:bottom w:val="single" w:sz="4" w:space="0" w:color="000000"/>
        <w:right w:val="single" w:sz="8" w:space="0" w:color="000000"/>
      </w:pBdr>
      <w:spacing w:beforeAutospacing="1" w:afterAutospacing="1"/>
      <w:textAlignment w:val="center"/>
    </w:pPr>
    <w:rPr>
      <w:sz w:val="20"/>
      <w:szCs w:val="20"/>
    </w:rPr>
  </w:style>
  <w:style w:type="paragraph" w:styleId="xl82" w:customStyle="1">
    <w:name w:val="xl82"/>
    <w:basedOn w:val="Normal"/>
    <w:qFormat/>
    <w:rsid w:val="00926236"/>
    <w:pPr>
      <w:pBdr>
        <w:top w:val="single" w:sz="4" w:space="0" w:color="000000"/>
        <w:left w:val="single" w:sz="8" w:space="0" w:color="000000"/>
        <w:bottom w:val="single" w:sz="8" w:space="0" w:color="000000"/>
        <w:right w:val="single" w:sz="4" w:space="0" w:color="000000"/>
      </w:pBdr>
      <w:shd w:val="clear" w:color="000000" w:fill="FFFFCC"/>
      <w:spacing w:beforeAutospacing="1" w:afterAutospacing="1"/>
      <w:jc w:val="center"/>
      <w:textAlignment w:val="center"/>
    </w:pPr>
    <w:rPr>
      <w:b/>
      <w:bCs/>
      <w:sz w:val="20"/>
      <w:szCs w:val="20"/>
    </w:rPr>
  </w:style>
  <w:style w:type="paragraph" w:styleId="xl83" w:customStyle="1">
    <w:name w:val="xl83"/>
    <w:basedOn w:val="Normal"/>
    <w:qFormat/>
    <w:rsid w:val="00926236"/>
    <w:pPr>
      <w:pBdr>
        <w:top w:val="single" w:sz="4" w:space="0" w:color="000000"/>
        <w:left w:val="single" w:sz="4" w:space="0" w:color="000000"/>
        <w:bottom w:val="single" w:sz="8" w:space="0" w:color="000000"/>
        <w:right w:val="single" w:sz="4" w:space="0" w:color="000000"/>
      </w:pBdr>
      <w:shd w:val="clear" w:color="000000" w:fill="FFFFCC"/>
      <w:spacing w:beforeAutospacing="1" w:afterAutospacing="1"/>
      <w:textAlignment w:val="center"/>
    </w:pPr>
    <w:rPr>
      <w:b/>
      <w:bCs/>
      <w:sz w:val="20"/>
      <w:szCs w:val="20"/>
    </w:rPr>
  </w:style>
  <w:style w:type="paragraph" w:styleId="xl84" w:customStyle="1">
    <w:name w:val="xl84"/>
    <w:basedOn w:val="Normal"/>
    <w:qFormat/>
    <w:rsid w:val="00926236"/>
    <w:pPr>
      <w:pBdr>
        <w:top w:val="single" w:sz="4" w:space="0" w:color="000000"/>
        <w:left w:val="single" w:sz="4" w:space="0" w:color="000000"/>
        <w:bottom w:val="single" w:sz="8" w:space="0" w:color="000000"/>
        <w:right w:val="single" w:sz="4" w:space="0" w:color="000000"/>
      </w:pBdr>
      <w:shd w:val="clear" w:color="000000" w:fill="FFFFCC"/>
      <w:spacing w:beforeAutospacing="1" w:afterAutospacing="1"/>
      <w:jc w:val="center"/>
      <w:textAlignment w:val="center"/>
    </w:pPr>
    <w:rPr>
      <w:b/>
      <w:bCs/>
      <w:sz w:val="20"/>
      <w:szCs w:val="20"/>
    </w:rPr>
  </w:style>
  <w:style w:type="paragraph" w:styleId="xl85" w:customStyle="1">
    <w:name w:val="xl85"/>
    <w:basedOn w:val="Normal"/>
    <w:qFormat/>
    <w:rsid w:val="00926236"/>
    <w:pPr>
      <w:pBdr>
        <w:top w:val="single" w:sz="4" w:space="0" w:color="000000"/>
        <w:left w:val="single" w:sz="4" w:space="0" w:color="000000"/>
        <w:bottom w:val="single" w:sz="8" w:space="0" w:color="000000"/>
        <w:right w:val="single" w:sz="4" w:space="0" w:color="000000"/>
      </w:pBdr>
      <w:shd w:val="clear" w:color="000000" w:fill="FFFFCC"/>
      <w:spacing w:beforeAutospacing="1" w:afterAutospacing="1"/>
      <w:jc w:val="center"/>
      <w:textAlignment w:val="center"/>
    </w:pPr>
    <w:rPr>
      <w:b/>
      <w:bCs/>
      <w:sz w:val="20"/>
      <w:szCs w:val="20"/>
    </w:rPr>
  </w:style>
  <w:style w:type="paragraph" w:styleId="xl86" w:customStyle="1">
    <w:name w:val="xl86"/>
    <w:basedOn w:val="Normal"/>
    <w:qFormat/>
    <w:rsid w:val="00926236"/>
    <w:pPr>
      <w:pBdr>
        <w:top w:val="single" w:sz="4" w:space="0" w:color="000000"/>
        <w:left w:val="single" w:sz="4" w:space="0" w:color="000000"/>
        <w:bottom w:val="single" w:sz="8" w:space="0" w:color="000000"/>
        <w:right w:val="single" w:sz="8" w:space="0" w:color="000000"/>
      </w:pBdr>
      <w:shd w:val="clear" w:color="000000" w:fill="FFFFCC"/>
      <w:spacing w:beforeAutospacing="1" w:afterAutospacing="1"/>
      <w:jc w:val="center"/>
      <w:textAlignment w:val="center"/>
    </w:pPr>
    <w:rPr>
      <w:b/>
      <w:bCs/>
      <w:sz w:val="20"/>
      <w:szCs w:val="20"/>
    </w:rPr>
  </w:style>
  <w:style w:type="paragraph" w:styleId="xl87" w:customStyle="1">
    <w:name w:val="xl87"/>
    <w:basedOn w:val="Normal"/>
    <w:qFormat/>
    <w:rsid w:val="00926236"/>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jc w:val="center"/>
      <w:textAlignment w:val="center"/>
    </w:pPr>
    <w:rPr>
      <w:b/>
      <w:bCs/>
      <w:sz w:val="20"/>
      <w:szCs w:val="20"/>
    </w:rPr>
  </w:style>
  <w:style w:type="paragraph" w:styleId="xl88" w:customStyle="1">
    <w:name w:val="xl88"/>
    <w:basedOn w:val="Normal"/>
    <w:qFormat/>
    <w:rsid w:val="00926236"/>
    <w:pPr>
      <w:pBdr>
        <w:top w:val="single" w:sz="4" w:space="0" w:color="000000"/>
        <w:left w:val="single" w:sz="4" w:space="0" w:color="000000"/>
        <w:bottom w:val="single" w:sz="4" w:space="0" w:color="000000"/>
        <w:right w:val="single" w:sz="8" w:space="0" w:color="000000"/>
      </w:pBdr>
      <w:shd w:val="clear" w:color="000000" w:fill="FFFFCC"/>
      <w:spacing w:beforeAutospacing="1" w:afterAutospacing="1"/>
      <w:jc w:val="center"/>
      <w:textAlignment w:val="center"/>
    </w:pPr>
    <w:rPr>
      <w:b/>
      <w:bCs/>
      <w:sz w:val="20"/>
      <w:szCs w:val="20"/>
    </w:rPr>
  </w:style>
  <w:style w:type="paragraph" w:styleId="xl89" w:customStyle="1">
    <w:name w:val="xl89"/>
    <w:basedOn w:val="Normal"/>
    <w:qFormat/>
    <w:rsid w:val="0092623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90" w:customStyle="1">
    <w:name w:val="xl90"/>
    <w:basedOn w:val="Normal"/>
    <w:qFormat/>
    <w:rsid w:val="0092623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1" w:customStyle="1">
    <w:name w:val="xl91"/>
    <w:basedOn w:val="Normal"/>
    <w:qFormat/>
    <w:rsid w:val="0092623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2" w:customStyle="1">
    <w:name w:val="xl92"/>
    <w:basedOn w:val="Normal"/>
    <w:qFormat/>
    <w:rsid w:val="00926236"/>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sz w:val="20"/>
      <w:szCs w:val="20"/>
    </w:rPr>
  </w:style>
  <w:style w:type="paragraph" w:styleId="xl93" w:customStyle="1">
    <w:name w:val="xl93"/>
    <w:basedOn w:val="Normal"/>
    <w:qFormat/>
    <w:rsid w:val="0092623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4" w:customStyle="1">
    <w:name w:val="xl94"/>
    <w:basedOn w:val="Normal"/>
    <w:qFormat/>
    <w:rsid w:val="00926236"/>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sz w:val="20"/>
      <w:szCs w:val="20"/>
    </w:rPr>
  </w:style>
  <w:style w:type="paragraph" w:styleId="xl95" w:customStyle="1">
    <w:name w:val="xl95"/>
    <w:basedOn w:val="Normal"/>
    <w:qFormat/>
    <w:rsid w:val="0092623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6" w:customStyle="1">
    <w:name w:val="xl96"/>
    <w:basedOn w:val="Normal"/>
    <w:qFormat/>
    <w:rsid w:val="0092623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7" w:customStyle="1">
    <w:name w:val="xl97"/>
    <w:basedOn w:val="Normal"/>
    <w:qFormat/>
    <w:rsid w:val="00926236"/>
    <w:pPr>
      <w:pBdr>
        <w:top w:val="single" w:sz="4" w:space="0" w:color="000000"/>
        <w:left w:val="single" w:sz="8"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98" w:customStyle="1">
    <w:name w:val="xl98"/>
    <w:basedOn w:val="Normal"/>
    <w:qFormat/>
    <w:rsid w:val="0092623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styleId="xl99" w:customStyle="1">
    <w:name w:val="xl99"/>
    <w:basedOn w:val="Normal"/>
    <w:qFormat/>
    <w:rsid w:val="00926236"/>
    <w:pPr>
      <w:pBdr>
        <w:left w:val="single" w:sz="8" w:space="0" w:color="000000"/>
        <w:bottom w:val="single" w:sz="4" w:space="0" w:color="000000"/>
        <w:right w:val="single" w:sz="4" w:space="0" w:color="000000"/>
      </w:pBdr>
      <w:shd w:val="clear" w:color="000000" w:fill="FFFFCC"/>
      <w:spacing w:beforeAutospacing="1" w:afterAutospacing="1"/>
      <w:jc w:val="center"/>
      <w:textAlignment w:val="center"/>
    </w:pPr>
    <w:rPr>
      <w:b/>
      <w:bCs/>
      <w:sz w:val="20"/>
      <w:szCs w:val="20"/>
    </w:rPr>
  </w:style>
  <w:style w:type="paragraph" w:styleId="xl100" w:customStyle="1">
    <w:name w:val="xl100"/>
    <w:basedOn w:val="Normal"/>
    <w:qFormat/>
    <w:rsid w:val="00926236"/>
    <w:pPr>
      <w:pBdr>
        <w:top w:val="single" w:sz="8" w:space="0" w:color="000000"/>
        <w:left w:val="single" w:sz="8" w:space="0" w:color="000000"/>
        <w:bottom w:val="single" w:sz="8" w:space="0" w:color="000000"/>
        <w:right w:val="single" w:sz="4" w:space="0" w:color="000000"/>
      </w:pBdr>
      <w:shd w:val="clear" w:color="000000" w:fill="C0C0C0"/>
      <w:spacing w:beforeAutospacing="1" w:afterAutospacing="1"/>
      <w:jc w:val="center"/>
      <w:textAlignment w:val="center"/>
    </w:pPr>
    <w:rPr>
      <w:b/>
      <w:bCs/>
      <w:sz w:val="16"/>
      <w:szCs w:val="16"/>
    </w:rPr>
  </w:style>
  <w:style w:type="paragraph" w:styleId="xl101" w:customStyle="1">
    <w:name w:val="xl101"/>
    <w:basedOn w:val="Normal"/>
    <w:qFormat/>
    <w:rsid w:val="00926236"/>
    <w:pPr>
      <w:pBdr>
        <w:top w:val="single" w:sz="8" w:space="0" w:color="000000"/>
        <w:left w:val="single" w:sz="4" w:space="0" w:color="000000"/>
        <w:bottom w:val="single" w:sz="8" w:space="0" w:color="000000"/>
        <w:right w:val="single" w:sz="4" w:space="0" w:color="000000"/>
      </w:pBdr>
      <w:shd w:val="clear" w:color="000000" w:fill="C0C0C0"/>
      <w:spacing w:beforeAutospacing="1" w:afterAutospacing="1"/>
      <w:jc w:val="center"/>
      <w:textAlignment w:val="center"/>
    </w:pPr>
    <w:rPr>
      <w:b/>
      <w:bCs/>
      <w:sz w:val="16"/>
      <w:szCs w:val="16"/>
    </w:rPr>
  </w:style>
  <w:style w:type="paragraph" w:styleId="xl102" w:customStyle="1">
    <w:name w:val="xl102"/>
    <w:basedOn w:val="Normal"/>
    <w:qFormat/>
    <w:rsid w:val="00926236"/>
    <w:pPr>
      <w:pBdr>
        <w:top w:val="single" w:sz="8" w:space="0" w:color="000000"/>
        <w:left w:val="single" w:sz="4" w:space="0" w:color="000000"/>
        <w:bottom w:val="single" w:sz="8" w:space="0" w:color="000000"/>
        <w:right w:val="single" w:sz="4" w:space="0" w:color="000000"/>
      </w:pBdr>
      <w:shd w:val="clear" w:color="000000" w:fill="C0C0C0"/>
      <w:spacing w:beforeAutospacing="1" w:afterAutospacing="1"/>
      <w:jc w:val="center"/>
      <w:textAlignment w:val="center"/>
    </w:pPr>
    <w:rPr>
      <w:b/>
      <w:bCs/>
      <w:sz w:val="16"/>
      <w:szCs w:val="16"/>
    </w:rPr>
  </w:style>
  <w:style w:type="paragraph" w:styleId="xl103" w:customStyle="1">
    <w:name w:val="xl103"/>
    <w:basedOn w:val="Normal"/>
    <w:qFormat/>
    <w:rsid w:val="00926236"/>
    <w:pPr>
      <w:pBdr>
        <w:top w:val="single" w:sz="8" w:space="0" w:color="000000"/>
        <w:left w:val="single" w:sz="4" w:space="0" w:color="000000"/>
        <w:bottom w:val="single" w:sz="8" w:space="0" w:color="000000"/>
        <w:right w:val="single" w:sz="8" w:space="0" w:color="000000"/>
      </w:pBdr>
      <w:shd w:val="clear" w:color="000000" w:fill="C0C0C0"/>
      <w:spacing w:beforeAutospacing="1" w:afterAutospacing="1"/>
      <w:jc w:val="center"/>
      <w:textAlignment w:val="center"/>
    </w:pPr>
    <w:rPr>
      <w:b/>
      <w:bCs/>
      <w:sz w:val="16"/>
      <w:szCs w:val="16"/>
    </w:rPr>
  </w:style>
  <w:style w:type="paragraph" w:styleId="xl104" w:customStyle="1">
    <w:name w:val="xl104"/>
    <w:basedOn w:val="Normal"/>
    <w:qFormat/>
    <w:rsid w:val="00926236"/>
    <w:pPr>
      <w:pBdr>
        <w:top w:val="single" w:sz="4" w:space="0" w:color="000000"/>
        <w:left w:val="single" w:sz="4" w:space="0" w:color="000000"/>
        <w:bottom w:val="single" w:sz="4" w:space="0" w:color="000000"/>
        <w:right w:val="single" w:sz="8" w:space="0" w:color="000000"/>
      </w:pBdr>
      <w:shd w:val="clear" w:color="000000" w:fill="FFFFCC"/>
      <w:spacing w:beforeAutospacing="1" w:afterAutospacing="1"/>
      <w:jc w:val="center"/>
      <w:textAlignment w:val="center"/>
    </w:pPr>
    <w:rPr>
      <w:b/>
      <w:bCs/>
      <w:sz w:val="20"/>
      <w:szCs w:val="20"/>
    </w:rPr>
  </w:style>
  <w:style w:type="paragraph" w:styleId="xl105" w:customStyle="1">
    <w:name w:val="xl105"/>
    <w:basedOn w:val="Normal"/>
    <w:qFormat/>
    <w:rsid w:val="00926236"/>
    <w:pPr>
      <w:pBdr>
        <w:left w:val="single" w:sz="4" w:space="0" w:color="000000"/>
        <w:bottom w:val="single" w:sz="4" w:space="0" w:color="000000"/>
        <w:right w:val="single" w:sz="4" w:space="0" w:color="000000"/>
      </w:pBdr>
      <w:shd w:val="clear" w:color="000000" w:fill="FFFFCC"/>
      <w:spacing w:beforeAutospacing="1" w:afterAutospacing="1"/>
      <w:jc w:val="center"/>
      <w:textAlignment w:val="center"/>
    </w:pPr>
    <w:rPr>
      <w:b/>
      <w:bCs/>
      <w:sz w:val="20"/>
      <w:szCs w:val="20"/>
    </w:rPr>
  </w:style>
  <w:style w:type="paragraph" w:styleId="xl106" w:customStyle="1">
    <w:name w:val="xl106"/>
    <w:basedOn w:val="Normal"/>
    <w:qFormat/>
    <w:rsid w:val="00926236"/>
    <w:pPr>
      <w:pBdr>
        <w:left w:val="single" w:sz="4" w:space="0" w:color="000000"/>
        <w:bottom w:val="single" w:sz="4" w:space="0" w:color="000000"/>
        <w:right w:val="single" w:sz="8" w:space="0" w:color="000000"/>
      </w:pBdr>
      <w:shd w:val="clear" w:color="000000" w:fill="FFFFCC"/>
      <w:spacing w:beforeAutospacing="1" w:afterAutospacing="1"/>
      <w:jc w:val="center"/>
      <w:textAlignment w:val="center"/>
    </w:pPr>
    <w:rPr>
      <w:b/>
      <w:bCs/>
      <w:sz w:val="20"/>
      <w:szCs w:val="20"/>
    </w:rPr>
  </w:style>
  <w:style w:type="paragraph" w:styleId="note" w:customStyle="1">
    <w:name w:val="note"/>
    <w:basedOn w:val="Normal"/>
    <w:qFormat/>
    <w:rsid w:val="00606eb7"/>
    <w:pPr>
      <w:spacing w:before="120" w:after="120"/>
    </w:pPr>
    <w:rPr>
      <w:b/>
      <w:bCs/>
      <w:i/>
      <w:iCs/>
      <w:sz w:val="22"/>
      <w:szCs w:val="22"/>
    </w:rPr>
  </w:style>
  <w:style w:type="paragraph" w:styleId="xl107" w:customStyle="1">
    <w:name w:val="xl107"/>
    <w:basedOn w:val="Normal"/>
    <w:qFormat/>
    <w:rsid w:val="003241c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08" w:customStyle="1">
    <w:name w:val="xl108"/>
    <w:basedOn w:val="Normal"/>
    <w:qFormat/>
    <w:rsid w:val="003241c6"/>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sz w:val="20"/>
      <w:szCs w:val="20"/>
    </w:rPr>
  </w:style>
  <w:style w:type="paragraph" w:styleId="xl109" w:customStyle="1">
    <w:name w:val="xl109"/>
    <w:basedOn w:val="Normal"/>
    <w:qFormat/>
    <w:rsid w:val="003241c6"/>
    <w:pPr>
      <w:pBdr>
        <w:top w:val="single" w:sz="4" w:space="0" w:color="000000"/>
        <w:left w:val="single" w:sz="4" w:space="0" w:color="000000"/>
        <w:bottom w:val="single" w:sz="4" w:space="0" w:color="000000"/>
        <w:right w:val="single" w:sz="4" w:space="0" w:color="000000"/>
      </w:pBdr>
      <w:shd w:val="clear" w:color="000000" w:fill="FFFFCC"/>
      <w:spacing w:beforeAutospacing="1" w:afterAutospacing="1"/>
      <w:jc w:val="center"/>
      <w:textAlignment w:val="center"/>
    </w:pPr>
    <w:rPr>
      <w:b/>
      <w:bCs/>
      <w:sz w:val="20"/>
      <w:szCs w:val="20"/>
    </w:rPr>
  </w:style>
  <w:style w:type="paragraph" w:styleId="xl110" w:customStyle="1">
    <w:name w:val="xl110"/>
    <w:basedOn w:val="Normal"/>
    <w:qFormat/>
    <w:rsid w:val="003241c6"/>
    <w:pPr>
      <w:pBdr>
        <w:top w:val="single" w:sz="4" w:space="0" w:color="000000"/>
        <w:left w:val="single" w:sz="4" w:space="0" w:color="000000"/>
        <w:bottom w:val="single" w:sz="4" w:space="0" w:color="000000"/>
        <w:right w:val="single" w:sz="8" w:space="0" w:color="000000"/>
      </w:pBdr>
      <w:shd w:val="clear" w:color="000000" w:fill="FFFFCC"/>
      <w:spacing w:beforeAutospacing="1" w:afterAutospacing="1"/>
      <w:jc w:val="center"/>
      <w:textAlignment w:val="center"/>
    </w:pPr>
    <w:rPr>
      <w:b/>
      <w:bCs/>
      <w:sz w:val="20"/>
      <w:szCs w:val="20"/>
    </w:rPr>
  </w:style>
  <w:style w:type="paragraph" w:styleId="xl111" w:customStyle="1">
    <w:name w:val="xl111"/>
    <w:basedOn w:val="Normal"/>
    <w:qFormat/>
    <w:rsid w:val="003241c6"/>
    <w:pPr>
      <w:pBdr>
        <w:left w:val="single" w:sz="4" w:space="0" w:color="000000"/>
        <w:bottom w:val="single" w:sz="4" w:space="0" w:color="000000"/>
        <w:right w:val="single" w:sz="4" w:space="0" w:color="000000"/>
      </w:pBdr>
      <w:shd w:val="clear" w:color="000000" w:fill="FFFFCC"/>
      <w:spacing w:beforeAutospacing="1" w:afterAutospacing="1"/>
      <w:jc w:val="center"/>
      <w:textAlignment w:val="center"/>
    </w:pPr>
    <w:rPr>
      <w:b/>
      <w:bCs/>
      <w:sz w:val="20"/>
      <w:szCs w:val="20"/>
    </w:rPr>
  </w:style>
  <w:style w:type="paragraph" w:styleId="xl112" w:customStyle="1">
    <w:name w:val="xl112"/>
    <w:basedOn w:val="Normal"/>
    <w:qFormat/>
    <w:rsid w:val="003241c6"/>
    <w:pPr>
      <w:pBdr>
        <w:left w:val="single" w:sz="4" w:space="0" w:color="000000"/>
        <w:bottom w:val="single" w:sz="4" w:space="0" w:color="000000"/>
        <w:right w:val="single" w:sz="8" w:space="0" w:color="000000"/>
      </w:pBdr>
      <w:shd w:val="clear" w:color="000000" w:fill="FFFFCC"/>
      <w:spacing w:beforeAutospacing="1" w:afterAutospacing="1"/>
      <w:jc w:val="center"/>
      <w:textAlignment w:val="center"/>
    </w:pPr>
    <w:rPr>
      <w:b/>
      <w:bCs/>
      <w:sz w:val="20"/>
      <w:szCs w:val="20"/>
    </w:rPr>
  </w:style>
  <w:style w:type="paragraph" w:styleId="xl113" w:customStyle="1">
    <w:name w:val="xl113"/>
    <w:basedOn w:val="Normal"/>
    <w:qFormat/>
    <w:rsid w:val="003241c6"/>
    <w:pPr>
      <w:pBdr>
        <w:top w:val="single" w:sz="4" w:space="0" w:color="000000"/>
        <w:left w:val="single" w:sz="4" w:space="0" w:color="000000"/>
        <w:bottom w:val="single" w:sz="4" w:space="0" w:color="000000"/>
        <w:right w:val="single" w:sz="8" w:space="0" w:color="000000"/>
      </w:pBdr>
      <w:shd w:val="clear" w:color="000000" w:fill="FFFFCC"/>
      <w:spacing w:beforeAutospacing="1" w:afterAutospacing="1"/>
      <w:jc w:val="center"/>
      <w:textAlignment w:val="center"/>
    </w:pPr>
    <w:rPr>
      <w:b/>
      <w:bCs/>
      <w:sz w:val="20"/>
      <w:szCs w:val="20"/>
    </w:rPr>
  </w:style>
  <w:style w:type="paragraph" w:styleId="xl114" w:customStyle="1">
    <w:name w:val="xl114"/>
    <w:basedOn w:val="Normal"/>
    <w:qFormat/>
    <w:rsid w:val="003241c6"/>
    <w:pPr>
      <w:pBdr>
        <w:left w:val="single" w:sz="4" w:space="0" w:color="000000"/>
        <w:bottom w:val="single" w:sz="4" w:space="0" w:color="000000"/>
        <w:right w:val="single" w:sz="8" w:space="0" w:color="000000"/>
      </w:pBdr>
      <w:shd w:val="clear" w:color="000000" w:fill="FFFFCC"/>
      <w:spacing w:beforeAutospacing="1" w:afterAutospacing="1"/>
      <w:jc w:val="center"/>
      <w:textAlignment w:val="center"/>
    </w:pPr>
    <w:rPr>
      <w:b/>
      <w:bCs/>
      <w:sz w:val="20"/>
      <w:szCs w:val="20"/>
    </w:rPr>
  </w:style>
  <w:style w:type="paragraph" w:styleId="xl115" w:customStyle="1">
    <w:name w:val="xl115"/>
    <w:basedOn w:val="Normal"/>
    <w:qFormat/>
    <w:rsid w:val="003241c6"/>
    <w:pPr>
      <w:pBdr>
        <w:top w:val="single" w:sz="4" w:space="0" w:color="000000"/>
        <w:left w:val="single" w:sz="4" w:space="0" w:color="000000"/>
        <w:bottom w:val="single" w:sz="4" w:space="0" w:color="000000"/>
        <w:right w:val="single" w:sz="8" w:space="0" w:color="000000"/>
      </w:pBdr>
      <w:shd w:val="clear" w:color="000000" w:fill="FFFFCC"/>
      <w:spacing w:beforeAutospacing="1" w:afterAutospacing="1"/>
      <w:jc w:val="center"/>
      <w:textAlignment w:val="center"/>
    </w:pPr>
    <w:rPr>
      <w:b/>
      <w:bCs/>
      <w:sz w:val="20"/>
      <w:szCs w:val="20"/>
    </w:rPr>
  </w:style>
  <w:style w:type="paragraph" w:styleId="msonormal" w:customStyle="1">
    <w:name w:val="msonormal"/>
    <w:basedOn w:val="Normal"/>
    <w:qFormat/>
    <w:rsid w:val="00721095"/>
    <w:pPr>
      <w:spacing w:beforeAutospacing="1" w:afterAutospacing="1"/>
    </w:pPr>
    <w:rPr/>
  </w:style>
  <w:style w:type="paragraph" w:styleId="xl64" w:customStyle="1">
    <w:name w:val="xl64"/>
    <w:basedOn w:val="Normal"/>
    <w:qFormat/>
    <w:rsid w:val="006c269f"/>
    <w:pPr>
      <w:pBdr>
        <w:top w:val="single" w:sz="8" w:space="0" w:color="000000"/>
        <w:left w:val="single" w:sz="8" w:space="0" w:color="000000"/>
        <w:bottom w:val="single" w:sz="8" w:space="0" w:color="000000"/>
        <w:right w:val="single" w:sz="4" w:space="0" w:color="000000"/>
      </w:pBdr>
      <w:shd w:val="clear" w:color="000000" w:fill="C0C0C0"/>
      <w:spacing w:beforeAutospacing="1" w:afterAutospacing="1"/>
      <w:jc w:val="center"/>
      <w:textAlignment w:val="center"/>
    </w:pPr>
    <w:rPr>
      <w:b/>
      <w:bCs/>
      <w:sz w:val="16"/>
      <w:szCs w:val="16"/>
    </w:rPr>
  </w:style>
  <w:style w:type="paragraph" w:styleId="xl65" w:customStyle="1">
    <w:name w:val="xl65"/>
    <w:basedOn w:val="Normal"/>
    <w:qFormat/>
    <w:rsid w:val="006c269f"/>
    <w:pPr>
      <w:pBdr>
        <w:top w:val="single" w:sz="8" w:space="0" w:color="000000"/>
        <w:left w:val="single" w:sz="4" w:space="0" w:color="000000"/>
        <w:bottom w:val="single" w:sz="8" w:space="0" w:color="000000"/>
        <w:right w:val="single" w:sz="4" w:space="0" w:color="000000"/>
      </w:pBdr>
      <w:shd w:val="clear" w:color="000000" w:fill="C0C0C0"/>
      <w:spacing w:beforeAutospacing="1" w:afterAutospacing="1"/>
      <w:jc w:val="center"/>
      <w:textAlignment w:val="center"/>
    </w:pPr>
    <w:rPr>
      <w:b/>
      <w:bCs/>
      <w:sz w:val="16"/>
      <w:szCs w:val="16"/>
    </w:rPr>
  </w:style>
  <w:style w:type="paragraph" w:styleId="xl116" w:customStyle="1">
    <w:name w:val="xl116"/>
    <w:basedOn w:val="Normal"/>
    <w:qFormat/>
    <w:rsid w:val="006c269f"/>
    <w:pPr>
      <w:pBdr>
        <w:top w:val="single" w:sz="4" w:space="0" w:color="000000"/>
        <w:left w:val="single" w:sz="8"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17" w:customStyle="1">
    <w:name w:val="xl117"/>
    <w:basedOn w:val="Normal"/>
    <w:qFormat/>
    <w:rsid w:val="006c269f"/>
    <w:pPr>
      <w:pBdr>
        <w:top w:val="single" w:sz="4" w:space="0" w:color="000000"/>
        <w:left w:val="single" w:sz="8" w:space="0" w:color="000000"/>
        <w:bottom w:val="single" w:sz="8" w:space="0" w:color="000000"/>
        <w:right w:val="single" w:sz="4" w:space="0" w:color="000000"/>
      </w:pBdr>
      <w:spacing w:beforeAutospacing="1" w:afterAutospacing="1"/>
      <w:jc w:val="center"/>
      <w:textAlignment w:val="center"/>
    </w:pPr>
    <w:rPr>
      <w:sz w:val="20"/>
      <w:szCs w:val="20"/>
    </w:rPr>
  </w:style>
  <w:style w:type="paragraph" w:styleId="xl118" w:customStyle="1">
    <w:name w:val="xl118"/>
    <w:basedOn w:val="Normal"/>
    <w:qFormat/>
    <w:rsid w:val="006c269f"/>
    <w:pPr>
      <w:pBdr>
        <w:top w:val="single" w:sz="4" w:space="0" w:color="000000"/>
        <w:left w:val="single" w:sz="8"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119" w:customStyle="1">
    <w:name w:val="xl119"/>
    <w:basedOn w:val="Normal"/>
    <w:qFormat/>
    <w:rsid w:val="006c269f"/>
    <w:pPr>
      <w:pBdr>
        <w:left w:val="single" w:sz="8" w:space="0" w:color="000000"/>
        <w:right w:val="single" w:sz="4" w:space="0" w:color="000000"/>
      </w:pBdr>
      <w:spacing w:beforeAutospacing="1" w:afterAutospacing="1"/>
      <w:jc w:val="center"/>
      <w:textAlignment w:val="center"/>
    </w:pPr>
    <w:rPr>
      <w:sz w:val="20"/>
      <w:szCs w:val="20"/>
    </w:rPr>
  </w:style>
  <w:style w:type="paragraph" w:styleId="xl120" w:customStyle="1">
    <w:name w:val="xl120"/>
    <w:basedOn w:val="Normal"/>
    <w:qFormat/>
    <w:rsid w:val="006c269f"/>
    <w:pPr>
      <w:pBdr>
        <w:top w:val="single" w:sz="8" w:space="0" w:color="000000"/>
        <w:left w:val="single" w:sz="8"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121" w:customStyle="1">
    <w:name w:val="xl121"/>
    <w:basedOn w:val="Normal"/>
    <w:qFormat/>
    <w:rsid w:val="006c269f"/>
    <w:pPr>
      <w:pBdr>
        <w:top w:val="single" w:sz="4" w:space="0" w:color="000000"/>
        <w:left w:val="single" w:sz="8"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122" w:customStyle="1">
    <w:name w:val="xl122"/>
    <w:basedOn w:val="Normal"/>
    <w:qFormat/>
    <w:rsid w:val="006c269f"/>
    <w:pPr>
      <w:pBdr>
        <w:top w:val="single" w:sz="4" w:space="0" w:color="000000"/>
        <w:left w:val="single" w:sz="8" w:space="0" w:color="000000"/>
        <w:bottom w:val="single" w:sz="8" w:space="0" w:color="000000"/>
        <w:right w:val="single" w:sz="4" w:space="0" w:color="000000"/>
      </w:pBdr>
      <w:spacing w:beforeAutospacing="1" w:afterAutospacing="1"/>
      <w:jc w:val="center"/>
      <w:textAlignment w:val="center"/>
    </w:pPr>
    <w:rPr>
      <w:b/>
      <w:bCs/>
      <w:sz w:val="20"/>
      <w:szCs w:val="20"/>
    </w:rPr>
  </w:style>
  <w:style w:type="paragraph" w:styleId="xl123" w:customStyle="1">
    <w:name w:val="xl123"/>
    <w:basedOn w:val="Normal"/>
    <w:qFormat/>
    <w:rsid w:val="006c269f"/>
    <w:pPr>
      <w:pBdr>
        <w:right w:val="single" w:sz="8" w:space="0" w:color="000000"/>
      </w:pBdr>
      <w:shd w:val="clear" w:color="000000" w:fill="FFFFFF"/>
      <w:spacing w:beforeAutospacing="1" w:afterAutospacing="1"/>
      <w:jc w:val="center"/>
    </w:pPr>
    <w:rPr>
      <w:sz w:val="20"/>
      <w:szCs w:val="20"/>
    </w:rPr>
  </w:style>
  <w:style w:type="paragraph" w:styleId="xl124" w:customStyle="1">
    <w:name w:val="xl124"/>
    <w:basedOn w:val="Normal"/>
    <w:qFormat/>
    <w:rsid w:val="006c269f"/>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125" w:customStyle="1">
    <w:name w:val="xl125"/>
    <w:basedOn w:val="Normal"/>
    <w:qFormat/>
    <w:rsid w:val="006c269f"/>
    <w:pPr>
      <w:pBdr>
        <w:top w:val="single" w:sz="8" w:space="0" w:color="000000"/>
        <w:left w:val="single" w:sz="4" w:space="0" w:color="000000"/>
        <w:bottom w:val="single" w:sz="4" w:space="0" w:color="000000"/>
        <w:right w:val="single" w:sz="8" w:space="0" w:color="000000"/>
      </w:pBdr>
      <w:spacing w:beforeAutospacing="1" w:afterAutospacing="1"/>
      <w:jc w:val="center"/>
      <w:textAlignment w:val="center"/>
    </w:pPr>
    <w:rPr>
      <w:b/>
      <w:bCs/>
      <w:sz w:val="20"/>
      <w:szCs w:val="20"/>
    </w:rPr>
  </w:style>
  <w:style w:type="paragraph" w:styleId="xl126" w:customStyle="1">
    <w:name w:val="xl126"/>
    <w:basedOn w:val="Normal"/>
    <w:qFormat/>
    <w:rsid w:val="006c269f"/>
    <w:pPr>
      <w:pBdr>
        <w:left w:val="single" w:sz="4" w:space="0" w:color="000000"/>
        <w:bottom w:val="single" w:sz="4" w:space="0" w:color="000000"/>
        <w:right w:val="single" w:sz="4" w:space="0" w:color="000000"/>
      </w:pBdr>
      <w:spacing w:beforeAutospacing="1" w:afterAutospacing="1"/>
      <w:jc w:val="center"/>
      <w:textAlignment w:val="center"/>
    </w:pPr>
    <w:rPr>
      <w:b/>
      <w:bCs/>
      <w:sz w:val="20"/>
      <w:szCs w:val="20"/>
    </w:rPr>
  </w:style>
  <w:style w:type="paragraph" w:styleId="xl127" w:customStyle="1">
    <w:name w:val="xl127"/>
    <w:basedOn w:val="Normal"/>
    <w:qFormat/>
    <w:rsid w:val="006c269f"/>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b/>
      <w:bCs/>
      <w:sz w:val="20"/>
      <w:szCs w:val="20"/>
    </w:rPr>
  </w:style>
  <w:style w:type="paragraph" w:styleId="xl128" w:customStyle="1">
    <w:name w:val="xl128"/>
    <w:basedOn w:val="Normal"/>
    <w:qFormat/>
    <w:rsid w:val="006c269f"/>
    <w:pPr>
      <w:pBdr>
        <w:left w:val="single" w:sz="4" w:space="0" w:color="000000"/>
        <w:bottom w:val="single" w:sz="8" w:space="0" w:color="000000"/>
        <w:right w:val="single" w:sz="4" w:space="0" w:color="000000"/>
      </w:pBdr>
      <w:spacing w:beforeAutospacing="1" w:afterAutospacing="1"/>
      <w:jc w:val="center"/>
      <w:textAlignment w:val="center"/>
    </w:pPr>
    <w:rPr>
      <w:b/>
      <w:bCs/>
      <w:sz w:val="20"/>
      <w:szCs w:val="20"/>
    </w:rPr>
  </w:style>
  <w:style w:type="paragraph" w:styleId="xl129" w:customStyle="1">
    <w:name w:val="xl129"/>
    <w:basedOn w:val="Normal"/>
    <w:qFormat/>
    <w:rsid w:val="006c269f"/>
    <w:pPr>
      <w:pBdr>
        <w:top w:val="single" w:sz="4" w:space="0" w:color="000000"/>
        <w:left w:val="single" w:sz="4" w:space="0" w:color="000000"/>
        <w:bottom w:val="single" w:sz="8" w:space="0" w:color="000000"/>
        <w:right w:val="single" w:sz="8" w:space="0" w:color="000000"/>
      </w:pBdr>
      <w:spacing w:beforeAutospacing="1" w:afterAutospacing="1"/>
      <w:jc w:val="center"/>
      <w:textAlignment w:val="center"/>
    </w:pPr>
    <w:rPr>
      <w:b/>
      <w:bCs/>
      <w:sz w:val="20"/>
      <w:szCs w:val="20"/>
    </w:rPr>
  </w:style>
  <w:style w:type="paragraph" w:styleId="xl130" w:customStyle="1">
    <w:name w:val="xl130"/>
    <w:basedOn w:val="Normal"/>
    <w:qFormat/>
    <w:rsid w:val="006c269f"/>
    <w:pPr>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textAlignment w:val="center"/>
    </w:pPr>
    <w:rPr>
      <w:sz w:val="20"/>
      <w:szCs w:val="20"/>
    </w:rPr>
  </w:style>
  <w:style w:type="paragraph" w:styleId="xl131" w:customStyle="1">
    <w:name w:val="xl131"/>
    <w:basedOn w:val="Normal"/>
    <w:qFormat/>
    <w:rsid w:val="006c269f"/>
    <w:pPr>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center"/>
      <w:textAlignment w:val="center"/>
    </w:pPr>
    <w:rPr>
      <w:sz w:val="20"/>
      <w:szCs w:val="20"/>
    </w:rPr>
  </w:style>
  <w:style w:type="paragraph" w:styleId="xl132" w:customStyle="1">
    <w:name w:val="xl132"/>
    <w:basedOn w:val="Normal"/>
    <w:qFormat/>
    <w:rsid w:val="006c269f"/>
    <w:pPr>
      <w:pBdr>
        <w:top w:val="single" w:sz="4" w:space="0" w:color="000000"/>
        <w:left w:val="single" w:sz="4" w:space="0" w:color="000000"/>
        <w:bottom w:val="single" w:sz="8" w:space="0" w:color="000000"/>
        <w:right w:val="single" w:sz="8" w:space="0" w:color="000000"/>
      </w:pBdr>
      <w:spacing w:beforeAutospacing="1" w:afterAutospacing="1"/>
      <w:jc w:val="center"/>
      <w:textAlignment w:val="center"/>
    </w:pPr>
    <w:rPr>
      <w:sz w:val="20"/>
      <w:szCs w:val="20"/>
    </w:rPr>
  </w:style>
  <w:style w:type="paragraph" w:styleId="xl133" w:customStyle="1">
    <w:name w:val="xl133"/>
    <w:basedOn w:val="Normal"/>
    <w:qFormat/>
    <w:rsid w:val="006c269f"/>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rPr>
      <w:sz w:val="20"/>
      <w:szCs w:val="20"/>
    </w:rPr>
  </w:style>
  <w:style w:type="paragraph" w:styleId="xl134" w:customStyle="1">
    <w:name w:val="xl134"/>
    <w:basedOn w:val="Normal"/>
    <w:qFormat/>
    <w:rsid w:val="006c269f"/>
    <w:pPr>
      <w:pBdr>
        <w:bottom w:val="single" w:sz="8" w:space="0" w:color="000000"/>
        <w:right w:val="single" w:sz="4" w:space="0" w:color="000000"/>
      </w:pBdr>
      <w:spacing w:beforeAutospacing="1" w:afterAutospacing="1"/>
      <w:textAlignment w:val="center"/>
    </w:pPr>
    <w:rPr>
      <w:sz w:val="20"/>
      <w:szCs w:val="20"/>
    </w:rPr>
  </w:style>
  <w:style w:type="paragraph" w:styleId="xl135" w:customStyle="1">
    <w:name w:val="xl135"/>
    <w:basedOn w:val="Normal"/>
    <w:qFormat/>
    <w:rsid w:val="006c269f"/>
    <w:pPr>
      <w:pBdr>
        <w:left w:val="single" w:sz="4" w:space="0" w:color="000000"/>
        <w:bottom w:val="single" w:sz="8" w:space="0" w:color="000000"/>
        <w:right w:val="single" w:sz="4" w:space="0" w:color="000000"/>
      </w:pBdr>
      <w:spacing w:beforeAutospacing="1" w:afterAutospacing="1"/>
      <w:textAlignment w:val="center"/>
    </w:pPr>
    <w:rPr>
      <w:sz w:val="20"/>
      <w:szCs w:val="20"/>
    </w:rPr>
  </w:style>
  <w:style w:type="paragraph" w:styleId="xl136" w:customStyle="1">
    <w:name w:val="xl136"/>
    <w:basedOn w:val="Normal"/>
    <w:qFormat/>
    <w:rsid w:val="006c269f"/>
    <w:pPr>
      <w:pBdr>
        <w:left w:val="single" w:sz="4" w:space="0" w:color="000000"/>
        <w:bottom w:val="single" w:sz="8" w:space="0" w:color="000000"/>
        <w:right w:val="single" w:sz="4" w:space="0" w:color="000000"/>
      </w:pBdr>
      <w:spacing w:beforeAutospacing="1" w:afterAutospacing="1"/>
      <w:jc w:val="center"/>
      <w:textAlignment w:val="center"/>
    </w:pPr>
    <w:rPr>
      <w:sz w:val="20"/>
      <w:szCs w:val="20"/>
    </w:rPr>
  </w:style>
  <w:style w:type="paragraph" w:styleId="xl137" w:customStyle="1">
    <w:name w:val="xl137"/>
    <w:basedOn w:val="Normal"/>
    <w:qFormat/>
    <w:rsid w:val="006c269f"/>
    <w:pPr>
      <w:pBdr>
        <w:top w:val="single" w:sz="8" w:space="0" w:color="000000"/>
        <w:bottom w:val="single" w:sz="4" w:space="0" w:color="000000"/>
      </w:pBdr>
      <w:shd w:val="clear" w:color="000000" w:fill="FFFFCC"/>
      <w:spacing w:beforeAutospacing="1" w:afterAutospacing="1"/>
      <w:jc w:val="center"/>
      <w:textAlignment w:val="center"/>
    </w:pPr>
    <w:rPr>
      <w:b/>
      <w:bCs/>
      <w:color w:val="0033CC"/>
      <w:sz w:val="20"/>
      <w:szCs w:val="20"/>
    </w:rPr>
  </w:style>
  <w:style w:type="paragraph" w:styleId="xl138" w:customStyle="1">
    <w:name w:val="xl138"/>
    <w:basedOn w:val="Normal"/>
    <w:qFormat/>
    <w:rsid w:val="006c269f"/>
    <w:pPr>
      <w:pBdr>
        <w:top w:val="single" w:sz="8" w:space="0" w:color="000000"/>
        <w:bottom w:val="single" w:sz="4" w:space="0" w:color="000000"/>
        <w:right w:val="single" w:sz="8" w:space="0" w:color="000000"/>
      </w:pBdr>
      <w:shd w:val="clear" w:color="000000" w:fill="FFFFCC"/>
      <w:spacing w:beforeAutospacing="1" w:afterAutospacing="1"/>
      <w:jc w:val="center"/>
      <w:textAlignment w:val="center"/>
    </w:pPr>
    <w:rPr>
      <w:b/>
      <w:bCs/>
      <w:color w:val="0033CC"/>
      <w:sz w:val="20"/>
      <w:szCs w:val="20"/>
    </w:rPr>
  </w:style>
  <w:style w:type="paragraph" w:styleId="xl139" w:customStyle="1">
    <w:name w:val="xl139"/>
    <w:basedOn w:val="Normal"/>
    <w:qFormat/>
    <w:rsid w:val="006c269f"/>
    <w:pPr>
      <w:pBdr>
        <w:top w:val="single" w:sz="8" w:space="0" w:color="000000"/>
        <w:bottom w:val="single" w:sz="4" w:space="0" w:color="000000"/>
        <w:right w:val="single" w:sz="4" w:space="0" w:color="000000"/>
      </w:pBdr>
      <w:shd w:val="clear" w:color="000000" w:fill="FFFFCC"/>
      <w:spacing w:beforeAutospacing="1" w:afterAutospacing="1"/>
      <w:jc w:val="center"/>
      <w:textAlignment w:val="center"/>
    </w:pPr>
    <w:rPr>
      <w:b/>
      <w:bCs/>
      <w:color w:val="0033CC"/>
      <w:sz w:val="20"/>
      <w:szCs w:val="20"/>
    </w:rPr>
  </w:style>
  <w:style w:type="paragraph" w:styleId="xl140" w:customStyle="1">
    <w:name w:val="xl140"/>
    <w:basedOn w:val="Normal"/>
    <w:qFormat/>
    <w:rsid w:val="006c269f"/>
    <w:pPr>
      <w:pBdr>
        <w:top w:val="single" w:sz="8" w:space="0" w:color="000000"/>
        <w:left w:val="single" w:sz="4" w:space="0" w:color="000000"/>
        <w:bottom w:val="single" w:sz="4" w:space="0" w:color="000000"/>
        <w:right w:val="single" w:sz="4" w:space="0" w:color="000000"/>
      </w:pBdr>
      <w:shd w:val="clear" w:color="000000" w:fill="FFFFCC"/>
      <w:spacing w:beforeAutospacing="1" w:afterAutospacing="1"/>
      <w:jc w:val="center"/>
      <w:textAlignment w:val="center"/>
    </w:pPr>
    <w:rPr>
      <w:b/>
      <w:bCs/>
      <w:color w:val="0033CC"/>
      <w:sz w:val="20"/>
      <w:szCs w:val="20"/>
    </w:rPr>
  </w:style>
  <w:style w:type="paragraph" w:styleId="xl141" w:customStyle="1">
    <w:name w:val="xl141"/>
    <w:basedOn w:val="Normal"/>
    <w:qFormat/>
    <w:rsid w:val="006c269f"/>
    <w:pPr>
      <w:pBdr>
        <w:top w:val="single" w:sz="8" w:space="0" w:color="000000"/>
        <w:left w:val="single" w:sz="4" w:space="0" w:color="000000"/>
        <w:bottom w:val="single" w:sz="4" w:space="0" w:color="000000"/>
        <w:right w:val="single" w:sz="8" w:space="0" w:color="000000"/>
      </w:pBdr>
      <w:shd w:val="clear" w:color="000000" w:fill="FFFFCC"/>
      <w:spacing w:beforeAutospacing="1" w:afterAutospacing="1"/>
      <w:jc w:val="center"/>
      <w:textAlignment w:val="center"/>
    </w:pPr>
    <w:rPr>
      <w:b/>
      <w:bCs/>
      <w:color w:val="0033CC"/>
      <w:sz w:val="20"/>
      <w:szCs w:val="20"/>
    </w:rPr>
  </w:style>
  <w:style w:type="paragraph" w:styleId="211" w:customStyle="1">
    <w:name w:val="Средняя сетка 21"/>
    <w:link w:val="21"/>
    <w:uiPriority w:val="1"/>
    <w:qFormat/>
    <w:rsid w:val="00741bc3"/>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EndnoteText">
    <w:name w:val="endnote text"/>
    <w:basedOn w:val="Normal"/>
    <w:link w:val="Style14"/>
    <w:semiHidden/>
    <w:unhideWhenUsed/>
    <w:rsid w:val="006251a5"/>
    <w:pPr/>
    <w:rPr>
      <w:sz w:val="20"/>
      <w:szCs w:val="20"/>
    </w:rPr>
  </w:style>
  <w:style w:type="paragraph" w:styleId="FootnoteText">
    <w:name w:val="footnote text"/>
    <w:basedOn w:val="Normal"/>
    <w:link w:val="Style16"/>
    <w:semiHidden/>
    <w:unhideWhenUsed/>
    <w:rsid w:val="001a18e9"/>
    <w:pPr/>
    <w:rPr>
      <w:sz w:val="20"/>
      <w:szCs w:val="20"/>
    </w:rPr>
  </w:style>
  <w:style w:type="paragraph" w:styleId="Style26" w:customStyle="1">
    <w:name w:val="Style2"/>
    <w:basedOn w:val="Normal"/>
    <w:uiPriority w:val="99"/>
    <w:qFormat/>
    <w:rsid w:val="001b634c"/>
    <w:pPr>
      <w:widowControl w:val="false"/>
      <w:spacing w:lineRule="exact" w:line="370"/>
    </w:pPr>
    <w:rPr/>
  </w:style>
  <w:style w:type="paragraph" w:styleId="user5">
    <w:name w:val="Содержимое врезки (user)"/>
    <w:basedOn w:val="Normal"/>
    <w:qFormat/>
    <w:pPr/>
    <w:rPr/>
  </w:style>
  <w:style w:type="paragraph" w:styleId="user6">
    <w:name w:val="Верхний колонтитул слева (user)"/>
    <w:basedOn w:val="Header"/>
    <w:qFormat/>
    <w:pPr/>
    <w:rPr/>
  </w:style>
  <w:style w:type="paragraph" w:styleId="Style27">
    <w:name w:val="Содержимое врезки"/>
    <w:basedOn w:val="Normal"/>
    <w:qFormat/>
    <w:pPr/>
    <w:rPr/>
  </w:style>
  <w:style w:type="paragraph" w:styleId="Style28">
    <w:name w:val="Другое"/>
    <w:basedOn w:val="Normal"/>
    <w:qFormat/>
    <w:pPr>
      <w:widowControl w:val="false"/>
      <w:shd w:val="clear" w:color="auto" w:fill="auto"/>
    </w:pPr>
    <w:rPr>
      <w:rFonts w:ascii="Times New Roman" w:hAnsi="Times New Roman" w:eastAsia="Times New Roman" w:cs="Times New Roman"/>
      <w:b w:val="false"/>
      <w:bCs w:val="false"/>
      <w:i w:val="false"/>
      <w:iCs w:val="false"/>
      <w:caps w:val="false"/>
      <w:smallCaps w:val="false"/>
      <w:strike w:val="false"/>
      <w:dstrike w:val="false"/>
      <w:sz w:val="22"/>
      <w:szCs w:val="22"/>
      <w:u w:val="none"/>
      <w:shd w:fill="auto" w:val="clear"/>
    </w:rPr>
  </w:style>
  <w:style w:type="paragraph" w:styleId="user7">
    <w:name w:val="Содержимое таблицы (user)"/>
    <w:basedOn w:val="Normal"/>
    <w:qFormat/>
    <w:pPr>
      <w:widowControl w:val="false"/>
      <w:suppressLineNumbers/>
      <w:suppressAutoHyphens w:val="true"/>
    </w:pPr>
    <w:rPr>
      <w:rFonts w:eastAsia="Lucida Sans Unicode"/>
      <w:kern w:val="2"/>
    </w:rPr>
  </w:style>
  <w:style w:type="paragraph" w:styleId="22">
    <w:name w:val="Основной текст (2)"/>
    <w:basedOn w:val="Normal"/>
    <w:qFormat/>
    <w:pPr>
      <w:widowControl w:val="false"/>
      <w:shd w:val="clear" w:color="auto" w:fill="auto"/>
    </w:pPr>
    <w:rPr>
      <w:rFonts w:ascii="Times New Roman" w:hAnsi="Times New Roman" w:eastAsia="Times New Roman" w:cs="Times New Roman"/>
      <w:b w:val="false"/>
      <w:bCs w:val="false"/>
      <w:i w:val="false"/>
      <w:iCs w:val="false"/>
      <w:caps w:val="false"/>
      <w:smallCaps w:val="false"/>
      <w:strike w:val="false"/>
      <w:dstrike w:val="false"/>
      <w:sz w:val="19"/>
      <w:szCs w:val="19"/>
      <w:u w:val="none"/>
      <w:shd w:fill="auto" w:val="clear"/>
    </w:rPr>
  </w:style>
  <w:style w:type="numbering" w:styleId="user8" w:default="1">
    <w:name w:val="Без списка (user)"/>
    <w:uiPriority w:val="99"/>
    <w:semiHidden/>
    <w:unhideWhenUsed/>
    <w:qFormat/>
  </w:style>
  <w:style w:type="numbering" w:styleId="13" w:customStyle="1">
    <w:name w:val="Нет списка1"/>
    <w:uiPriority w:val="99"/>
    <w:semiHidden/>
    <w:unhideWhenUsed/>
    <w:qFormat/>
    <w:rsid w:val="000336aa"/>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39"/>
    <w:rsid w:val="00205b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етка таблицы1"/>
    <w:basedOn w:val="a1"/>
    <w:uiPriority w:val="39"/>
    <w:rsid w:val="000a38be"/>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uiPriority w:val="39"/>
    <w:rsid w:val="000a38be"/>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Сетка таблицы12"/>
    <w:basedOn w:val="a1"/>
    <w:uiPriority w:val="39"/>
    <w:rsid w:val="000a38be"/>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Сетка таблицы13"/>
    <w:basedOn w:val="a1"/>
    <w:uiPriority w:val="39"/>
    <w:rsid w:val="000a38be"/>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Сетка таблицы14"/>
    <w:basedOn w:val="a1"/>
    <w:uiPriority w:val="39"/>
    <w:rsid w:val="000336a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0336a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Сетка таблицы111"/>
    <w:basedOn w:val="a1"/>
    <w:uiPriority w:val="39"/>
    <w:rsid w:val="000336a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Сетка таблицы121"/>
    <w:basedOn w:val="a1"/>
    <w:uiPriority w:val="39"/>
    <w:rsid w:val="000336a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Сетка таблицы131"/>
    <w:basedOn w:val="a1"/>
    <w:uiPriority w:val="39"/>
    <w:rsid w:val="000336a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Сетка таблицы15"/>
    <w:basedOn w:val="a1"/>
    <w:uiPriority w:val="59"/>
    <w:rsid w:val="00f765ed"/>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Сетка таблицы21"/>
    <w:basedOn w:val="a1"/>
    <w:uiPriority w:val="59"/>
    <w:rsid w:val="00f765ed"/>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Сетка таблицы16"/>
    <w:basedOn w:val="a1"/>
    <w:uiPriority w:val="39"/>
    <w:rsid w:val="006b4386"/>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ishquality.ru/" TargetMode="External"/><Relationship Id="rId3" Type="http://schemas.openxmlformats.org/officeDocument/2006/relationships/hyperlink" Target="http://www.fishquality.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endnotes" Target="endnotes.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312</TotalTime>
  <Application>LibreOffice/25.8.3.2$Windows_X86_64 LibreOffice_project/8ca8d55c161d602844f5428fa4b58097424e324e</Application>
  <AppVersion>15.0000</AppVersion>
  <Pages>11</Pages>
  <Words>3882</Words>
  <Characters>28318</Characters>
  <CharactersWithSpaces>32094</CharactersWithSpaces>
  <Paragraphs>279</Paragraphs>
  <Company>NFQ</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2025-12-09T09:50:00Z</dcterms:created>
  <dc:creator>Администратор</dc:creator>
  <dc:description/>
  <dc:language>ru-RU</dc:language>
  <cp:lastModifiedBy/>
  <cp:lastPrinted>2026-06-16T13:42:33Z</cp:lastPrinted>
  <dcterms:modified xsi:type="dcterms:W3CDTF">2026-06-17T10:59:14Z</dcterms:modified>
  <cp:revision>81</cp:revision>
  <dc:subject/>
  <dc:title>ДОГОВОР № 058-л</dc:title>
</cp:coreProperties>
</file>

<file path=docProps/custom.xml><?xml version="1.0" encoding="utf-8"?>
<Properties xmlns="http://schemas.openxmlformats.org/officeDocument/2006/custom-properties" xmlns:vt="http://schemas.openxmlformats.org/officeDocument/2006/docPropsVTypes"/>
</file>