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E6DA4" w14:textId="6C90F9C0" w:rsidR="00C53CC9" w:rsidRDefault="00C53CC9" w:rsidP="00C53CC9">
      <w:pPr>
        <w:pStyle w:val="a3"/>
        <w:ind w:right="-850" w:hanging="709"/>
        <w:jc w:val="left"/>
        <w:rPr>
          <w:sz w:val="22"/>
          <w:szCs w:val="22"/>
        </w:rPr>
      </w:pPr>
      <w:r>
        <w:rPr>
          <w:sz w:val="22"/>
          <w:szCs w:val="22"/>
        </w:rPr>
        <w:t>ПРОЕКТ</w:t>
      </w:r>
    </w:p>
    <w:p w14:paraId="10CA3E67" w14:textId="77777777" w:rsidR="00C53CC9" w:rsidRDefault="00C53CC9" w:rsidP="001F3A88">
      <w:pPr>
        <w:pStyle w:val="a3"/>
        <w:ind w:right="-850" w:hanging="709"/>
        <w:rPr>
          <w:sz w:val="22"/>
          <w:szCs w:val="22"/>
        </w:rPr>
      </w:pPr>
    </w:p>
    <w:p w14:paraId="137B339D" w14:textId="48124195" w:rsidR="00A0513E" w:rsidRPr="00ED186C" w:rsidRDefault="00A0513E" w:rsidP="001F3A88">
      <w:pPr>
        <w:pStyle w:val="a3"/>
        <w:ind w:right="-850" w:hanging="709"/>
        <w:rPr>
          <w:sz w:val="22"/>
          <w:szCs w:val="22"/>
        </w:rPr>
      </w:pPr>
      <w:r w:rsidRPr="00ED186C">
        <w:rPr>
          <w:sz w:val="22"/>
          <w:szCs w:val="22"/>
        </w:rPr>
        <w:t>ГОСУДАРСТВЕННЫЙ (МУНИЦИПАЛЬНЫЙ) КОНТРАКТ №</w:t>
      </w:r>
    </w:p>
    <w:p w14:paraId="60511348" w14:textId="77777777" w:rsidR="005B1C5C" w:rsidRPr="00ED186C" w:rsidRDefault="005B1C5C" w:rsidP="005B1C5C">
      <w:pPr>
        <w:jc w:val="center"/>
        <w:rPr>
          <w:b/>
          <w:bCs/>
          <w:sz w:val="22"/>
          <w:szCs w:val="22"/>
        </w:rPr>
      </w:pPr>
      <w:r w:rsidRPr="00ED186C">
        <w:rPr>
          <w:b/>
          <w:bCs/>
          <w:sz w:val="22"/>
          <w:szCs w:val="22"/>
        </w:rPr>
        <w:t xml:space="preserve">об оказании услуг </w:t>
      </w:r>
      <w:r>
        <w:rPr>
          <w:b/>
          <w:bCs/>
          <w:sz w:val="22"/>
          <w:szCs w:val="22"/>
        </w:rPr>
        <w:t xml:space="preserve">междугородной /международной телефонной </w:t>
      </w:r>
      <w:r w:rsidRPr="00ED186C">
        <w:rPr>
          <w:b/>
          <w:bCs/>
          <w:sz w:val="22"/>
          <w:szCs w:val="22"/>
        </w:rPr>
        <w:t>связи юридическому лицу, финансируемому из соответствующего бюджета</w:t>
      </w:r>
    </w:p>
    <w:p w14:paraId="27DCB285" w14:textId="77777777" w:rsidR="00A0513E" w:rsidRPr="00ED186C" w:rsidRDefault="00A0513E" w:rsidP="00A0513E">
      <w:pPr>
        <w:jc w:val="center"/>
        <w:rPr>
          <w:b/>
          <w:bCs/>
          <w:sz w:val="22"/>
          <w:szCs w:val="22"/>
        </w:rPr>
      </w:pPr>
    </w:p>
    <w:p w14:paraId="58B95695" w14:textId="5A85E15B" w:rsidR="00A0513E" w:rsidRPr="00ED186C" w:rsidRDefault="00A0513E" w:rsidP="00A0513E">
      <w:pPr>
        <w:jc w:val="both"/>
        <w:rPr>
          <w:sz w:val="22"/>
          <w:szCs w:val="22"/>
        </w:rPr>
      </w:pPr>
      <w:r w:rsidRPr="00ED186C">
        <w:rPr>
          <w:sz w:val="22"/>
          <w:szCs w:val="22"/>
        </w:rPr>
        <w:t xml:space="preserve"> г.</w:t>
      </w:r>
      <w:r w:rsidR="00F46FBD" w:rsidRPr="00F46FBD">
        <w:rPr>
          <w:sz w:val="22"/>
          <w:szCs w:val="22"/>
        </w:rPr>
        <w:t xml:space="preserve"> </w:t>
      </w:r>
      <w:r w:rsidR="00F46FBD">
        <w:rPr>
          <w:sz w:val="22"/>
          <w:szCs w:val="22"/>
        </w:rPr>
        <w:t>Якутск</w:t>
      </w:r>
      <w:r w:rsidRPr="00ED186C">
        <w:rPr>
          <w:sz w:val="22"/>
          <w:szCs w:val="22"/>
        </w:rPr>
        <w:tab/>
      </w:r>
      <w:r w:rsidRPr="00ED186C">
        <w:rPr>
          <w:sz w:val="22"/>
          <w:szCs w:val="22"/>
        </w:rPr>
        <w:tab/>
      </w:r>
      <w:r w:rsidRPr="00ED186C">
        <w:rPr>
          <w:sz w:val="22"/>
          <w:szCs w:val="22"/>
        </w:rPr>
        <w:tab/>
        <w:t xml:space="preserve">         </w:t>
      </w:r>
      <w:r>
        <w:rPr>
          <w:sz w:val="22"/>
          <w:szCs w:val="22"/>
        </w:rPr>
        <w:t xml:space="preserve">       </w:t>
      </w:r>
      <w:r w:rsidR="00823D2E">
        <w:rPr>
          <w:sz w:val="22"/>
          <w:szCs w:val="22"/>
        </w:rPr>
        <w:t xml:space="preserve">                             </w:t>
      </w:r>
      <w:r w:rsidR="00F46FBD">
        <w:rPr>
          <w:sz w:val="22"/>
          <w:szCs w:val="22"/>
        </w:rPr>
        <w:t xml:space="preserve">        </w:t>
      </w:r>
      <w:r w:rsidR="00B14B86">
        <w:rPr>
          <w:sz w:val="22"/>
          <w:szCs w:val="22"/>
        </w:rPr>
        <w:t xml:space="preserve">         </w:t>
      </w:r>
      <w:r w:rsidR="00F46FBD">
        <w:rPr>
          <w:sz w:val="22"/>
          <w:szCs w:val="22"/>
        </w:rPr>
        <w:t xml:space="preserve">          </w:t>
      </w:r>
      <w:r w:rsidR="00BC635D">
        <w:rPr>
          <w:sz w:val="22"/>
          <w:szCs w:val="22"/>
        </w:rPr>
        <w:t xml:space="preserve"> </w:t>
      </w:r>
      <w:proofErr w:type="gramStart"/>
      <w:r w:rsidR="00BC635D">
        <w:rPr>
          <w:sz w:val="22"/>
          <w:szCs w:val="22"/>
        </w:rPr>
        <w:t xml:space="preserve"> </w:t>
      </w:r>
      <w:r w:rsidR="00F46FBD">
        <w:rPr>
          <w:sz w:val="22"/>
          <w:szCs w:val="22"/>
        </w:rPr>
        <w:t xml:space="preserve"> </w:t>
      </w:r>
      <w:r w:rsidR="00823D2E">
        <w:rPr>
          <w:sz w:val="22"/>
          <w:szCs w:val="22"/>
        </w:rPr>
        <w:t xml:space="preserve"> «</w:t>
      </w:r>
      <w:proofErr w:type="gramEnd"/>
      <w:r w:rsidR="00823D2E">
        <w:rPr>
          <w:sz w:val="22"/>
          <w:szCs w:val="22"/>
        </w:rPr>
        <w:t xml:space="preserve"> __</w:t>
      </w:r>
      <w:r w:rsidR="00802B63">
        <w:rPr>
          <w:sz w:val="22"/>
          <w:szCs w:val="22"/>
        </w:rPr>
        <w:t xml:space="preserve"> </w:t>
      </w:r>
      <w:r w:rsidRPr="00ED186C">
        <w:rPr>
          <w:sz w:val="22"/>
          <w:szCs w:val="22"/>
        </w:rPr>
        <w:t xml:space="preserve">»  </w:t>
      </w:r>
      <w:r w:rsidR="00823D2E">
        <w:rPr>
          <w:sz w:val="22"/>
          <w:szCs w:val="22"/>
        </w:rPr>
        <w:t>_________</w:t>
      </w:r>
      <w:r>
        <w:rPr>
          <w:sz w:val="22"/>
          <w:szCs w:val="22"/>
        </w:rPr>
        <w:t xml:space="preserve"> 202</w:t>
      </w:r>
      <w:r w:rsidR="00F001F7">
        <w:rPr>
          <w:sz w:val="22"/>
          <w:szCs w:val="22"/>
        </w:rPr>
        <w:t>6</w:t>
      </w:r>
      <w:r w:rsidRPr="00ED186C">
        <w:rPr>
          <w:sz w:val="22"/>
          <w:szCs w:val="22"/>
        </w:rPr>
        <w:t>г.</w:t>
      </w:r>
    </w:p>
    <w:p w14:paraId="593B69CB" w14:textId="77777777" w:rsidR="00A0513E" w:rsidRPr="00ED186C" w:rsidRDefault="00A0513E" w:rsidP="00A0513E">
      <w:pPr>
        <w:pStyle w:val="ConsNonformat"/>
        <w:widowControl/>
        <w:rPr>
          <w:rFonts w:ascii="Times New Roman" w:hAnsi="Times New Roman" w:cs="Times New Roman"/>
          <w:i/>
          <w:iCs/>
          <w:sz w:val="22"/>
          <w:szCs w:val="22"/>
        </w:rPr>
      </w:pPr>
    </w:p>
    <w:p w14:paraId="57567E84" w14:textId="77777777" w:rsidR="00A0513E" w:rsidRPr="00ED186C" w:rsidRDefault="00A0513E" w:rsidP="00A0513E">
      <w:pPr>
        <w:pStyle w:val="11"/>
        <w:suppressAutoHyphens/>
        <w:spacing w:before="0" w:beforeAutospacing="0" w:after="0" w:afterAutospacing="0"/>
        <w:jc w:val="both"/>
        <w:rPr>
          <w:b/>
          <w:bCs/>
          <w:sz w:val="22"/>
          <w:szCs w:val="22"/>
        </w:rPr>
      </w:pPr>
    </w:p>
    <w:p w14:paraId="2C406BC4" w14:textId="4DD0B5AB" w:rsidR="00A0513E" w:rsidRPr="00ED186C" w:rsidRDefault="001F3A88" w:rsidP="00A0513E">
      <w:pPr>
        <w:pStyle w:val="11"/>
        <w:suppressAutoHyphens/>
        <w:spacing w:before="0" w:beforeAutospacing="0" w:after="0" w:afterAutospacing="0"/>
        <w:jc w:val="both"/>
        <w:rPr>
          <w:sz w:val="22"/>
          <w:szCs w:val="22"/>
        </w:rPr>
      </w:pPr>
      <w:r>
        <w:rPr>
          <w:b/>
          <w:sz w:val="22"/>
          <w:szCs w:val="22"/>
        </w:rPr>
        <w:t>_________________________________________</w:t>
      </w:r>
      <w:r w:rsidR="004B12CF" w:rsidRPr="00C305DF">
        <w:rPr>
          <w:sz w:val="22"/>
          <w:szCs w:val="22"/>
        </w:rPr>
        <w:t xml:space="preserve">, именуемое в дальнейшем </w:t>
      </w:r>
      <w:r w:rsidR="004B12CF" w:rsidRPr="00C305DF">
        <w:rPr>
          <w:b/>
          <w:sz w:val="22"/>
          <w:szCs w:val="22"/>
        </w:rPr>
        <w:t>«Оператор</w:t>
      </w:r>
      <w:r w:rsidR="004B12CF" w:rsidRPr="00C305DF">
        <w:rPr>
          <w:sz w:val="22"/>
          <w:szCs w:val="22"/>
        </w:rPr>
        <w:t xml:space="preserve">», действующее на основании Устава и лицензий, в лице </w:t>
      </w:r>
      <w:r>
        <w:rPr>
          <w:sz w:val="22"/>
          <w:szCs w:val="22"/>
        </w:rPr>
        <w:t>______________________</w:t>
      </w:r>
      <w:r w:rsidR="004B12CF" w:rsidRPr="00C305DF">
        <w:rPr>
          <w:sz w:val="22"/>
          <w:szCs w:val="22"/>
        </w:rPr>
        <w:t>.,</w:t>
      </w:r>
      <w:r w:rsidR="00322539" w:rsidRPr="00ED186C">
        <w:rPr>
          <w:sz w:val="22"/>
          <w:szCs w:val="22"/>
        </w:rPr>
        <w:t xml:space="preserve"> с одной стороны, и</w:t>
      </w:r>
      <w:r w:rsidR="00322539">
        <w:rPr>
          <w:sz w:val="22"/>
          <w:szCs w:val="22"/>
        </w:rPr>
        <w:t xml:space="preserve"> </w:t>
      </w:r>
      <w:r w:rsidR="00322539" w:rsidRPr="00412775">
        <w:rPr>
          <w:b/>
          <w:sz w:val="22"/>
          <w:szCs w:val="22"/>
        </w:rPr>
        <w:t>ЛЕНСКОЕ УПРАВЛЕНИЕ ФЕДЕРАЛЬНОЙ СЛУЖБЫ ПО ЭКОЛОГИЧЕСКОМУ, ТЕХНОЛОГИЧЕСКОМУ И АТОМНОМУ НАДЗОРУ</w:t>
      </w:r>
      <w:r w:rsidR="00322539" w:rsidRPr="00ED186C">
        <w:rPr>
          <w:sz w:val="22"/>
          <w:szCs w:val="22"/>
        </w:rPr>
        <w:t xml:space="preserve">, именуемый в дальнейшем «Абонент», </w:t>
      </w:r>
      <w:r w:rsidR="00995119" w:rsidRPr="00ED186C">
        <w:rPr>
          <w:sz w:val="22"/>
          <w:szCs w:val="22"/>
        </w:rPr>
        <w:t>в лице</w:t>
      </w:r>
      <w:r w:rsidR="00995119">
        <w:rPr>
          <w:sz w:val="22"/>
          <w:szCs w:val="22"/>
        </w:rPr>
        <w:t xml:space="preserve"> </w:t>
      </w:r>
      <w:proofErr w:type="spellStart"/>
      <w:r w:rsidR="00995119">
        <w:rPr>
          <w:sz w:val="22"/>
          <w:szCs w:val="22"/>
        </w:rPr>
        <w:t>и.о</w:t>
      </w:r>
      <w:proofErr w:type="spellEnd"/>
      <w:r w:rsidR="00995119">
        <w:rPr>
          <w:sz w:val="22"/>
          <w:szCs w:val="22"/>
        </w:rPr>
        <w:t xml:space="preserve">. руководителя </w:t>
      </w:r>
      <w:r>
        <w:rPr>
          <w:sz w:val="22"/>
          <w:szCs w:val="22"/>
        </w:rPr>
        <w:t>_________________________</w:t>
      </w:r>
      <w:r w:rsidR="00995119" w:rsidRPr="00ED186C">
        <w:rPr>
          <w:sz w:val="22"/>
          <w:szCs w:val="22"/>
        </w:rPr>
        <w:t>, действующе</w:t>
      </w:r>
      <w:r w:rsidR="00995119">
        <w:rPr>
          <w:sz w:val="22"/>
          <w:szCs w:val="22"/>
        </w:rPr>
        <w:t>го</w:t>
      </w:r>
      <w:r w:rsidR="00995119" w:rsidRPr="00ED186C">
        <w:rPr>
          <w:sz w:val="22"/>
          <w:szCs w:val="22"/>
        </w:rPr>
        <w:t xml:space="preserve"> на основании</w:t>
      </w:r>
      <w:r w:rsidR="00995119">
        <w:rPr>
          <w:sz w:val="22"/>
          <w:szCs w:val="22"/>
        </w:rPr>
        <w:t xml:space="preserve"> Положения </w:t>
      </w:r>
      <w:r w:rsidR="008B4889">
        <w:rPr>
          <w:sz w:val="22"/>
          <w:szCs w:val="22"/>
        </w:rPr>
        <w:t>от 10.12</w:t>
      </w:r>
      <w:r w:rsidR="00995119">
        <w:rPr>
          <w:sz w:val="22"/>
          <w:szCs w:val="22"/>
        </w:rPr>
        <w:t>.202</w:t>
      </w:r>
      <w:r w:rsidR="008B4889">
        <w:rPr>
          <w:sz w:val="22"/>
          <w:szCs w:val="22"/>
        </w:rPr>
        <w:t>5</w:t>
      </w:r>
      <w:r w:rsidR="00995119">
        <w:rPr>
          <w:sz w:val="22"/>
          <w:szCs w:val="22"/>
        </w:rPr>
        <w:t xml:space="preserve"> г.</w:t>
      </w:r>
      <w:r w:rsidR="008B4889" w:rsidRPr="008B4889">
        <w:rPr>
          <w:sz w:val="22"/>
          <w:szCs w:val="22"/>
        </w:rPr>
        <w:t xml:space="preserve"> </w:t>
      </w:r>
      <w:r w:rsidR="008B4889">
        <w:rPr>
          <w:sz w:val="22"/>
          <w:szCs w:val="22"/>
        </w:rPr>
        <w:t>№ 427</w:t>
      </w:r>
      <w:r w:rsidR="00322539" w:rsidRPr="00ED186C">
        <w:rPr>
          <w:sz w:val="22"/>
          <w:szCs w:val="22"/>
        </w:rPr>
        <w:t>, с другой стороны,  заключили настоящий Государственный (муниципальный)  контракт (далее – Контракт) о нижеследующем</w:t>
      </w:r>
      <w:r w:rsidR="00A0513E" w:rsidRPr="00ED186C">
        <w:rPr>
          <w:sz w:val="22"/>
          <w:szCs w:val="22"/>
        </w:rPr>
        <w:t>:</w:t>
      </w:r>
    </w:p>
    <w:p w14:paraId="3E730190" w14:textId="77777777" w:rsidR="00A0513E" w:rsidRPr="00ED186C" w:rsidRDefault="00A0513E" w:rsidP="00A0513E">
      <w:pPr>
        <w:pStyle w:val="11"/>
        <w:suppressAutoHyphens/>
        <w:spacing w:before="0" w:beforeAutospacing="0" w:after="0" w:afterAutospacing="0"/>
        <w:rPr>
          <w:sz w:val="22"/>
          <w:szCs w:val="22"/>
        </w:rPr>
      </w:pPr>
    </w:p>
    <w:p w14:paraId="5D0FD677" w14:textId="77777777" w:rsidR="00A0513E" w:rsidRPr="00ED186C" w:rsidRDefault="00A0513E" w:rsidP="00A0513E">
      <w:pPr>
        <w:pStyle w:val="11"/>
        <w:suppressAutoHyphens/>
        <w:spacing w:before="0" w:beforeAutospacing="0" w:after="0" w:afterAutospacing="0"/>
        <w:rPr>
          <w:sz w:val="22"/>
          <w:szCs w:val="22"/>
        </w:rPr>
      </w:pPr>
    </w:p>
    <w:p w14:paraId="43A37550" w14:textId="77777777" w:rsidR="00A0513E" w:rsidRPr="00ED186C" w:rsidRDefault="00A0513E" w:rsidP="00A0513E">
      <w:pPr>
        <w:numPr>
          <w:ilvl w:val="0"/>
          <w:numId w:val="28"/>
        </w:numPr>
        <w:jc w:val="center"/>
        <w:rPr>
          <w:b/>
          <w:bCs/>
          <w:sz w:val="22"/>
          <w:szCs w:val="22"/>
        </w:rPr>
      </w:pPr>
      <w:r w:rsidRPr="00ED186C">
        <w:rPr>
          <w:b/>
          <w:bCs/>
          <w:sz w:val="22"/>
          <w:szCs w:val="22"/>
        </w:rPr>
        <w:t>Предмет Контракта</w:t>
      </w:r>
    </w:p>
    <w:p w14:paraId="70D84EFB" w14:textId="77777777" w:rsidR="00A0513E" w:rsidRPr="00ED186C" w:rsidRDefault="00A0513E" w:rsidP="00A0513E">
      <w:pPr>
        <w:ind w:left="720"/>
        <w:rPr>
          <w:b/>
          <w:bCs/>
          <w:sz w:val="22"/>
          <w:szCs w:val="22"/>
        </w:rPr>
      </w:pPr>
    </w:p>
    <w:p w14:paraId="20A1DFA2" w14:textId="7A47A42E" w:rsidR="004F01F5" w:rsidRPr="004F01F5" w:rsidRDefault="00A0513E" w:rsidP="004F01F5">
      <w:pPr>
        <w:pStyle w:val="af2"/>
        <w:numPr>
          <w:ilvl w:val="1"/>
          <w:numId w:val="45"/>
        </w:numPr>
        <w:autoSpaceDE w:val="0"/>
        <w:autoSpaceDN w:val="0"/>
        <w:adjustRightInd w:val="0"/>
        <w:jc w:val="both"/>
        <w:outlineLvl w:val="0"/>
        <w:rPr>
          <w:sz w:val="22"/>
          <w:szCs w:val="22"/>
        </w:rPr>
      </w:pPr>
      <w:r w:rsidRPr="004F01F5">
        <w:rPr>
          <w:sz w:val="22"/>
          <w:szCs w:val="22"/>
        </w:rPr>
        <w:t xml:space="preserve">Размещение заказа по настоящему Контракту производится на основании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 </w:t>
      </w:r>
    </w:p>
    <w:p w14:paraId="355AF9FB" w14:textId="7D0D1766" w:rsidR="00A0513E" w:rsidRPr="004F01F5" w:rsidRDefault="00A0513E" w:rsidP="004F01F5">
      <w:pPr>
        <w:pStyle w:val="af2"/>
        <w:numPr>
          <w:ilvl w:val="1"/>
          <w:numId w:val="45"/>
        </w:numPr>
        <w:autoSpaceDE w:val="0"/>
        <w:autoSpaceDN w:val="0"/>
        <w:adjustRightInd w:val="0"/>
        <w:jc w:val="both"/>
        <w:outlineLvl w:val="0"/>
        <w:rPr>
          <w:sz w:val="22"/>
          <w:szCs w:val="22"/>
        </w:rPr>
      </w:pPr>
      <w:r w:rsidRPr="004F01F5">
        <w:rPr>
          <w:sz w:val="22"/>
          <w:szCs w:val="22"/>
        </w:rPr>
        <w:t>В соответствии с условиями настоящего Контракта Оператор обязуется оказывать Абоненту услуги, описанные в Приложении к настоящему Контракту (далее – услуги), а Абонент обязуется принимать и оплачив</w:t>
      </w:r>
      <w:bookmarkStart w:id="0" w:name="_GoBack"/>
      <w:bookmarkEnd w:id="0"/>
      <w:r w:rsidRPr="004F01F5">
        <w:rPr>
          <w:sz w:val="22"/>
          <w:szCs w:val="22"/>
        </w:rPr>
        <w:t xml:space="preserve">ать оказываемые ему услуги. Состав и перечень услуг, а также дополнительные права и обязанности Сторон, определяются Приложениями к настоящему Контракту. </w:t>
      </w:r>
    </w:p>
    <w:p w14:paraId="26526D1F" w14:textId="62D8E14B" w:rsidR="00BC635D" w:rsidRPr="00BC635D" w:rsidRDefault="00A0513E" w:rsidP="00BC635D">
      <w:pPr>
        <w:jc w:val="both"/>
        <w:rPr>
          <w:sz w:val="22"/>
          <w:szCs w:val="22"/>
        </w:rPr>
      </w:pPr>
      <w:r w:rsidRPr="00ED186C">
        <w:rPr>
          <w:sz w:val="22"/>
          <w:szCs w:val="22"/>
        </w:rPr>
        <w:t>1.3. </w:t>
      </w:r>
      <w:r w:rsidR="00BC635D" w:rsidRPr="00BC635D">
        <w:rPr>
          <w:sz w:val="22"/>
          <w:szCs w:val="22"/>
        </w:rPr>
        <w:t>Объем оказываемых услуг по настоящему Контракту определяется в пределах лимитов бюджетных обязательств. Финансирование осуществляется за счет средств федерального бюджета 202</w:t>
      </w:r>
      <w:r w:rsidR="00C53CC9">
        <w:rPr>
          <w:sz w:val="22"/>
          <w:szCs w:val="22"/>
        </w:rPr>
        <w:t>8</w:t>
      </w:r>
      <w:r w:rsidR="00BC635D" w:rsidRPr="00BC635D">
        <w:rPr>
          <w:sz w:val="22"/>
          <w:szCs w:val="22"/>
        </w:rPr>
        <w:t xml:space="preserve"> года.</w:t>
      </w:r>
    </w:p>
    <w:p w14:paraId="7E34E354" w14:textId="433109F0" w:rsidR="00A0513E" w:rsidRDefault="00BC635D" w:rsidP="00BC635D">
      <w:pPr>
        <w:jc w:val="both"/>
        <w:rPr>
          <w:sz w:val="22"/>
          <w:szCs w:val="22"/>
        </w:rPr>
      </w:pPr>
      <w:r w:rsidRPr="00BC635D">
        <w:rPr>
          <w:sz w:val="22"/>
          <w:szCs w:val="22"/>
        </w:rPr>
        <w:t xml:space="preserve">        КБК - 49804011040390020242</w:t>
      </w:r>
    </w:p>
    <w:p w14:paraId="3E34506B" w14:textId="1C7D1DFC" w:rsidR="00A0513E" w:rsidRPr="00ED186C" w:rsidRDefault="00A0513E" w:rsidP="00A0513E">
      <w:pPr>
        <w:jc w:val="both"/>
        <w:rPr>
          <w:sz w:val="22"/>
          <w:szCs w:val="22"/>
        </w:rPr>
      </w:pPr>
      <w:r w:rsidRPr="00ED186C">
        <w:rPr>
          <w:sz w:val="22"/>
          <w:szCs w:val="22"/>
        </w:rPr>
        <w:t xml:space="preserve">1.4. Цена настоящего Контракта составляет: </w:t>
      </w:r>
      <w:r w:rsidR="00EC526C">
        <w:rPr>
          <w:sz w:val="22"/>
          <w:szCs w:val="22"/>
        </w:rPr>
        <w:t>______</w:t>
      </w:r>
      <w:r w:rsidRPr="00ED186C">
        <w:rPr>
          <w:sz w:val="22"/>
          <w:szCs w:val="22"/>
        </w:rPr>
        <w:t xml:space="preserve"> </w:t>
      </w:r>
      <w:r w:rsidR="008B4889">
        <w:rPr>
          <w:sz w:val="22"/>
          <w:szCs w:val="22"/>
        </w:rPr>
        <w:t>(</w:t>
      </w:r>
      <w:r w:rsidR="00EC526C">
        <w:rPr>
          <w:sz w:val="22"/>
          <w:szCs w:val="22"/>
        </w:rPr>
        <w:t>_________________</w:t>
      </w:r>
      <w:r w:rsidRPr="00ED186C">
        <w:rPr>
          <w:sz w:val="22"/>
          <w:szCs w:val="22"/>
        </w:rPr>
        <w:t>) рублей</w:t>
      </w:r>
      <w:r w:rsidR="008B4889">
        <w:rPr>
          <w:sz w:val="22"/>
          <w:szCs w:val="22"/>
        </w:rPr>
        <w:t xml:space="preserve"> 00</w:t>
      </w:r>
      <w:r w:rsidRPr="00ED186C">
        <w:rPr>
          <w:sz w:val="22"/>
          <w:szCs w:val="22"/>
        </w:rPr>
        <w:t xml:space="preserve"> копе</w:t>
      </w:r>
      <w:r w:rsidR="008B4889">
        <w:rPr>
          <w:sz w:val="22"/>
          <w:szCs w:val="22"/>
        </w:rPr>
        <w:t>ек</w:t>
      </w:r>
      <w:r w:rsidRPr="00ED186C">
        <w:rPr>
          <w:sz w:val="22"/>
          <w:szCs w:val="22"/>
        </w:rPr>
        <w:t xml:space="preserve">, </w:t>
      </w:r>
      <w:r w:rsidR="00C53CC9">
        <w:rPr>
          <w:sz w:val="22"/>
          <w:szCs w:val="22"/>
        </w:rPr>
        <w:t>в том числе НДС,</w:t>
      </w:r>
      <w:r w:rsidR="00823D2E" w:rsidRPr="00823D2E">
        <w:rPr>
          <w:sz w:val="22"/>
          <w:szCs w:val="22"/>
        </w:rPr>
        <w:t xml:space="preserve"> согласно выделенных лимитов</w:t>
      </w:r>
    </w:p>
    <w:p w14:paraId="34459481" w14:textId="77777777" w:rsidR="00823D2E" w:rsidRDefault="00823D2E" w:rsidP="00A0513E">
      <w:pPr>
        <w:jc w:val="both"/>
        <w:rPr>
          <w:sz w:val="22"/>
          <w:szCs w:val="22"/>
        </w:rPr>
      </w:pPr>
    </w:p>
    <w:p w14:paraId="77FDEFEF" w14:textId="77777777" w:rsidR="00A0513E" w:rsidRDefault="00A0513E" w:rsidP="00A0513E">
      <w:pPr>
        <w:jc w:val="both"/>
        <w:rPr>
          <w:sz w:val="22"/>
          <w:szCs w:val="22"/>
        </w:rPr>
      </w:pPr>
      <w:r w:rsidRPr="00ED186C">
        <w:rPr>
          <w:sz w:val="22"/>
          <w:szCs w:val="22"/>
        </w:rPr>
        <w:t xml:space="preserve">Цена Контракта установлена на период исполнения настоящего Контракта, согласно пункту 4.12 настоящего Контракта, является твердой и не может изменяться в ходе его исполнения, за исключением изменения цены Контракта соответственно размеру изменения тарифов на услуги Оператора как субъекта естественных монополий, а также в случаях, предусмотренных настоящим Контрактом и/или законом. </w:t>
      </w:r>
    </w:p>
    <w:p w14:paraId="63EAA692" w14:textId="77777777" w:rsidR="00A0513E" w:rsidRDefault="00A0513E" w:rsidP="00A0513E">
      <w:pPr>
        <w:rPr>
          <w:sz w:val="22"/>
          <w:szCs w:val="22"/>
        </w:rPr>
        <w:sectPr w:rsidR="00A0513E" w:rsidSect="001523EC">
          <w:headerReference w:type="even" r:id="rId11"/>
          <w:footerReference w:type="even" r:id="rId12"/>
          <w:footerReference w:type="default" r:id="rId13"/>
          <w:type w:val="continuous"/>
          <w:pgSz w:w="11906" w:h="16838" w:code="9"/>
          <w:pgMar w:top="1134" w:right="850" w:bottom="1134" w:left="1701" w:header="709" w:footer="709" w:gutter="0"/>
          <w:cols w:space="708"/>
          <w:formProt w:val="0"/>
          <w:docGrid w:linePitch="360"/>
        </w:sectPr>
      </w:pPr>
      <w:r w:rsidRPr="00ED186C">
        <w:rPr>
          <w:sz w:val="22"/>
          <w:szCs w:val="22"/>
        </w:rPr>
        <w:t>1.5. Идентификационный код закупки __________________________________________________________________.</w:t>
      </w:r>
    </w:p>
    <w:p w14:paraId="3C052DE5" w14:textId="77777777" w:rsidR="00A0513E" w:rsidRDefault="00A0513E" w:rsidP="00A0513E">
      <w:pPr>
        <w:jc w:val="both"/>
        <w:rPr>
          <w:sz w:val="22"/>
          <w:szCs w:val="22"/>
        </w:rPr>
        <w:sectPr w:rsidR="00A0513E" w:rsidSect="001523EC">
          <w:type w:val="continuous"/>
          <w:pgSz w:w="11906" w:h="16838" w:code="9"/>
          <w:pgMar w:top="1134" w:right="850" w:bottom="1134" w:left="1701" w:header="709" w:footer="709" w:gutter="0"/>
          <w:cols w:space="708"/>
          <w:formProt w:val="0"/>
          <w:docGrid w:linePitch="360"/>
        </w:sectPr>
      </w:pPr>
    </w:p>
    <w:p w14:paraId="2DBE7186" w14:textId="77777777" w:rsidR="00A0513E" w:rsidRPr="00ED186C" w:rsidRDefault="00A0513E" w:rsidP="00A0513E">
      <w:pPr>
        <w:jc w:val="both"/>
        <w:rPr>
          <w:sz w:val="22"/>
          <w:szCs w:val="22"/>
        </w:rPr>
      </w:pPr>
    </w:p>
    <w:p w14:paraId="7E15F885" w14:textId="77777777" w:rsidR="00A0513E" w:rsidRPr="00ED186C" w:rsidRDefault="00A0513E" w:rsidP="00A0513E">
      <w:pPr>
        <w:pStyle w:val="af2"/>
        <w:numPr>
          <w:ilvl w:val="0"/>
          <w:numId w:val="28"/>
        </w:numPr>
        <w:jc w:val="center"/>
        <w:rPr>
          <w:b/>
          <w:bCs/>
          <w:sz w:val="22"/>
          <w:szCs w:val="22"/>
        </w:rPr>
      </w:pPr>
      <w:r w:rsidRPr="00ED186C">
        <w:rPr>
          <w:b/>
          <w:bCs/>
          <w:sz w:val="22"/>
          <w:szCs w:val="22"/>
        </w:rPr>
        <w:t>Права и обязанности Сторон</w:t>
      </w:r>
    </w:p>
    <w:p w14:paraId="2BEBF42A" w14:textId="77777777" w:rsidR="00A0513E" w:rsidRPr="00ED186C" w:rsidRDefault="00A0513E" w:rsidP="00A0513E">
      <w:pPr>
        <w:pStyle w:val="af2"/>
        <w:rPr>
          <w:b/>
          <w:bCs/>
          <w:sz w:val="22"/>
          <w:szCs w:val="22"/>
        </w:rPr>
      </w:pPr>
    </w:p>
    <w:p w14:paraId="1602ADD3" w14:textId="77777777" w:rsidR="00A0513E" w:rsidRPr="00ED186C" w:rsidRDefault="00A0513E" w:rsidP="00A0513E">
      <w:pPr>
        <w:pStyle w:val="a5"/>
        <w:ind w:firstLine="0"/>
        <w:rPr>
          <w:b/>
          <w:bCs/>
          <w:sz w:val="22"/>
          <w:szCs w:val="22"/>
        </w:rPr>
      </w:pPr>
      <w:r w:rsidRPr="00ED186C">
        <w:rPr>
          <w:b/>
          <w:bCs/>
          <w:sz w:val="22"/>
          <w:szCs w:val="22"/>
        </w:rPr>
        <w:t>2.1. Оператор обязан:</w:t>
      </w:r>
    </w:p>
    <w:p w14:paraId="7FD344D3" w14:textId="34E8318F" w:rsidR="00A0513E" w:rsidRDefault="00A0513E" w:rsidP="00A0513E">
      <w:pPr>
        <w:pStyle w:val="a6"/>
        <w:spacing w:line="240" w:lineRule="auto"/>
      </w:pPr>
      <w:r w:rsidRPr="00ED186C">
        <w:rPr>
          <w:b w:val="0"/>
          <w:bCs w:val="0"/>
          <w:sz w:val="22"/>
          <w:szCs w:val="22"/>
        </w:rPr>
        <w:t xml:space="preserve">2.1.1. Оказывать Абоненту услуги в соответствии с законодательством РФ, лицензиями, настоящим Контрактом, Правилами оказания услуг связи ПАО «Ростелеком» юридическим лицам (далее </w:t>
      </w:r>
      <w:r>
        <w:rPr>
          <w:b w:val="0"/>
          <w:bCs w:val="0"/>
          <w:sz w:val="22"/>
          <w:szCs w:val="22"/>
        </w:rPr>
        <w:t>–</w:t>
      </w:r>
      <w:r w:rsidRPr="00ED186C">
        <w:rPr>
          <w:b w:val="0"/>
          <w:bCs w:val="0"/>
          <w:sz w:val="22"/>
          <w:szCs w:val="22"/>
        </w:rPr>
        <w:t xml:space="preserve"> Правила</w:t>
      </w:r>
      <w:r>
        <w:rPr>
          <w:b w:val="0"/>
          <w:bCs w:val="0"/>
          <w:sz w:val="22"/>
          <w:szCs w:val="22"/>
        </w:rPr>
        <w:t xml:space="preserve"> </w:t>
      </w:r>
      <w:r w:rsidR="00155F84">
        <w:rPr>
          <w:b w:val="0"/>
          <w:bCs w:val="0"/>
          <w:sz w:val="22"/>
          <w:szCs w:val="22"/>
        </w:rPr>
        <w:t>_________</w:t>
      </w:r>
    </w:p>
    <w:p w14:paraId="6704564D" w14:textId="77777777" w:rsidR="00A0513E" w:rsidRPr="00ED186C" w:rsidRDefault="00A0513E" w:rsidP="00A0513E">
      <w:pPr>
        <w:pStyle w:val="a6"/>
        <w:spacing w:line="240" w:lineRule="auto"/>
        <w:rPr>
          <w:sz w:val="22"/>
          <w:szCs w:val="22"/>
        </w:rPr>
      </w:pPr>
      <w:r w:rsidRPr="00ED186C">
        <w:rPr>
          <w:b w:val="0"/>
          <w:bCs w:val="0"/>
          <w:sz w:val="22"/>
          <w:szCs w:val="22"/>
        </w:rPr>
        <w:t>2.1.2. Вести учет оказываемых услуг</w:t>
      </w:r>
      <w:r w:rsidRPr="00ED186C">
        <w:rPr>
          <w:sz w:val="22"/>
          <w:szCs w:val="22"/>
        </w:rPr>
        <w:t>.</w:t>
      </w:r>
    </w:p>
    <w:p w14:paraId="2C6FA75C" w14:textId="77777777" w:rsidR="00A0513E" w:rsidRPr="00ED186C" w:rsidRDefault="00A0513E" w:rsidP="00A0513E">
      <w:pPr>
        <w:jc w:val="both"/>
        <w:rPr>
          <w:sz w:val="22"/>
          <w:szCs w:val="22"/>
        </w:rPr>
      </w:pPr>
      <w:r w:rsidRPr="00ED186C">
        <w:rPr>
          <w:sz w:val="22"/>
          <w:szCs w:val="22"/>
        </w:rPr>
        <w:t xml:space="preserve">2.1.3. 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527430AA" w14:textId="77777777" w:rsidR="00A0513E" w:rsidRPr="00ED186C" w:rsidRDefault="00A0513E" w:rsidP="00A0513E">
      <w:pPr>
        <w:jc w:val="both"/>
        <w:rPr>
          <w:sz w:val="22"/>
          <w:szCs w:val="22"/>
        </w:rPr>
      </w:pPr>
      <w:r w:rsidRPr="00ED186C">
        <w:rPr>
          <w:sz w:val="22"/>
          <w:szCs w:val="22"/>
        </w:rPr>
        <w:t xml:space="preserve">2.1.4. Извещать Абонента об изменении Оператором тарифов на услуги в сроки и в порядке, предусмотренные действующим законодательством и настоящим Контрактом, предварительно </w:t>
      </w:r>
      <w:r w:rsidRPr="00ED186C">
        <w:rPr>
          <w:sz w:val="22"/>
          <w:szCs w:val="22"/>
        </w:rPr>
        <w:lastRenderedPageBreak/>
        <w:t>уведомив Абонента путем</w:t>
      </w:r>
      <w:r>
        <w:rPr>
          <w:sz w:val="22"/>
          <w:szCs w:val="22"/>
        </w:rPr>
        <w:t xml:space="preserve"> размещения информации на сайте </w:t>
      </w:r>
      <w:r w:rsidRPr="00ED186C">
        <w:rPr>
          <w:sz w:val="22"/>
          <w:szCs w:val="22"/>
        </w:rPr>
        <w:t xml:space="preserve">Оператора связи по адресу </w:t>
      </w:r>
      <w:r w:rsidRPr="00ED186C">
        <w:rPr>
          <w:b/>
          <w:sz w:val="22"/>
          <w:szCs w:val="22"/>
        </w:rPr>
        <w:t>www.rt.ru</w:t>
      </w:r>
      <w:r w:rsidRPr="00ED186C">
        <w:rPr>
          <w:sz w:val="22"/>
          <w:szCs w:val="22"/>
        </w:rPr>
        <w:t xml:space="preserve">, а также в </w:t>
      </w:r>
      <w:r w:rsidRPr="00ED186C">
        <w:rPr>
          <w:b/>
          <w:sz w:val="22"/>
          <w:szCs w:val="22"/>
        </w:rPr>
        <w:t>СМИ</w:t>
      </w:r>
      <w:r w:rsidRPr="00ED186C">
        <w:rPr>
          <w:sz w:val="22"/>
          <w:szCs w:val="22"/>
        </w:rPr>
        <w:t>, в сроки и в порядке, предусмотренные действующим законодательством и настоящим Контрактом.</w:t>
      </w:r>
    </w:p>
    <w:p w14:paraId="4E7BC518" w14:textId="77777777" w:rsidR="00A0513E" w:rsidRPr="00ED186C" w:rsidRDefault="00A0513E" w:rsidP="00A0513E">
      <w:pPr>
        <w:pStyle w:val="a6"/>
        <w:spacing w:line="240" w:lineRule="auto"/>
        <w:rPr>
          <w:sz w:val="22"/>
          <w:szCs w:val="22"/>
        </w:rPr>
      </w:pPr>
      <w:r w:rsidRPr="00ED186C">
        <w:rPr>
          <w:b w:val="0"/>
          <w:bCs w:val="0"/>
          <w:sz w:val="22"/>
          <w:szCs w:val="22"/>
        </w:rPr>
        <w:t>2.1.5. Оформлять и направлять Акты начала оказания услуг и Акты оказанных услуг Абоненту (далее совместно именуемые – Акты).</w:t>
      </w:r>
    </w:p>
    <w:p w14:paraId="7D4513AA" w14:textId="77777777" w:rsidR="00A0513E" w:rsidRPr="00ED186C" w:rsidRDefault="00A0513E" w:rsidP="00A0513E">
      <w:pPr>
        <w:pStyle w:val="a5"/>
        <w:tabs>
          <w:tab w:val="left" w:pos="0"/>
        </w:tabs>
        <w:ind w:firstLine="0"/>
        <w:rPr>
          <w:b/>
          <w:bCs/>
          <w:sz w:val="22"/>
          <w:szCs w:val="22"/>
        </w:rPr>
      </w:pPr>
      <w:r w:rsidRPr="00ED186C">
        <w:rPr>
          <w:b/>
          <w:bCs/>
          <w:sz w:val="22"/>
          <w:szCs w:val="22"/>
        </w:rPr>
        <w:t>2.2. Оператор имеет право:</w:t>
      </w:r>
    </w:p>
    <w:p w14:paraId="5E105AD1" w14:textId="77777777" w:rsidR="00A0513E" w:rsidRPr="00ED186C" w:rsidRDefault="00A0513E" w:rsidP="00A0513E">
      <w:pPr>
        <w:pStyle w:val="a6"/>
        <w:spacing w:line="240" w:lineRule="auto"/>
        <w:rPr>
          <w:b w:val="0"/>
          <w:bCs w:val="0"/>
          <w:sz w:val="22"/>
          <w:szCs w:val="22"/>
        </w:rPr>
      </w:pPr>
      <w:r w:rsidRPr="00ED186C">
        <w:rPr>
          <w:b w:val="0"/>
          <w:bCs w:val="0"/>
          <w:sz w:val="22"/>
          <w:szCs w:val="22"/>
        </w:rPr>
        <w:t>2.2.1. В одностороннем порядке путем направления Абоненту письменного уведомления вносить изменения в подп.8.1. п.8 настоящего Контракта, в срок не превышающий 10 (десять) календарных дней с даты введения в действие соответствующих изменений.</w:t>
      </w:r>
    </w:p>
    <w:p w14:paraId="3478D9B8" w14:textId="77777777" w:rsidR="00A0513E" w:rsidRPr="00ED186C" w:rsidRDefault="00A0513E" w:rsidP="00A0513E">
      <w:pPr>
        <w:autoSpaceDE w:val="0"/>
        <w:autoSpaceDN w:val="0"/>
        <w:adjustRightInd w:val="0"/>
        <w:jc w:val="both"/>
        <w:rPr>
          <w:sz w:val="22"/>
          <w:szCs w:val="22"/>
        </w:rPr>
      </w:pPr>
      <w:r w:rsidRPr="00ED186C">
        <w:rPr>
          <w:sz w:val="22"/>
          <w:szCs w:val="22"/>
        </w:rPr>
        <w:t xml:space="preserve">2.2.2. Требовать от Абонента исполнения обязательств по настоящему Контракту, в </w:t>
      </w:r>
      <w:proofErr w:type="spellStart"/>
      <w:r w:rsidRPr="00ED186C">
        <w:rPr>
          <w:sz w:val="22"/>
          <w:szCs w:val="22"/>
        </w:rPr>
        <w:t>т.ч</w:t>
      </w:r>
      <w:proofErr w:type="spellEnd"/>
      <w:r w:rsidRPr="00ED186C">
        <w:rPr>
          <w:sz w:val="22"/>
          <w:szCs w:val="22"/>
        </w:rPr>
        <w:t xml:space="preserve">. неисполненных перед Оператором денежных обязательств. </w:t>
      </w:r>
    </w:p>
    <w:p w14:paraId="1B4540DC" w14:textId="77777777" w:rsidR="00A0513E" w:rsidRPr="00ED186C" w:rsidRDefault="00A0513E" w:rsidP="00A0513E">
      <w:pPr>
        <w:jc w:val="both"/>
        <w:rPr>
          <w:sz w:val="22"/>
          <w:szCs w:val="22"/>
        </w:rPr>
      </w:pPr>
      <w:r w:rsidRPr="00ED186C">
        <w:rPr>
          <w:bCs/>
          <w:sz w:val="22"/>
          <w:szCs w:val="22"/>
        </w:rPr>
        <w:t xml:space="preserve">2.2.3. </w:t>
      </w:r>
      <w:r w:rsidRPr="00ED186C">
        <w:rPr>
          <w:sz w:val="22"/>
          <w:szCs w:val="22"/>
        </w:rPr>
        <w:t>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p>
    <w:p w14:paraId="4AD609AB" w14:textId="77777777" w:rsidR="00A0513E" w:rsidRPr="00ED186C" w:rsidRDefault="00A0513E" w:rsidP="00A0513E">
      <w:pPr>
        <w:autoSpaceDE w:val="0"/>
        <w:autoSpaceDN w:val="0"/>
        <w:adjustRightInd w:val="0"/>
        <w:jc w:val="both"/>
        <w:outlineLvl w:val="0"/>
        <w:rPr>
          <w:sz w:val="22"/>
          <w:szCs w:val="22"/>
        </w:rPr>
      </w:pPr>
      <w:r w:rsidRPr="00ED186C">
        <w:rPr>
          <w:sz w:val="22"/>
          <w:szCs w:val="22"/>
        </w:rPr>
        <w:t>2.2.4.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p>
    <w:p w14:paraId="103DC57B" w14:textId="77777777" w:rsidR="00A0513E" w:rsidRPr="00ED186C" w:rsidRDefault="00A0513E" w:rsidP="00A0513E">
      <w:pPr>
        <w:autoSpaceDE w:val="0"/>
        <w:autoSpaceDN w:val="0"/>
        <w:adjustRightInd w:val="0"/>
        <w:jc w:val="both"/>
        <w:outlineLvl w:val="0"/>
        <w:rPr>
          <w:sz w:val="22"/>
          <w:szCs w:val="22"/>
        </w:rPr>
      </w:pPr>
      <w:r w:rsidRPr="00ED186C">
        <w:rPr>
          <w:sz w:val="22"/>
          <w:szCs w:val="22"/>
        </w:rPr>
        <w:t>2.2.5. 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производится Оператором в срок, указанный в уведомлении, направленном Абоненту по электронной почте. При этом сохраняется доступ к сети связи и возможность вызова Абонентом экстренных (оперативных) служб.</w:t>
      </w:r>
    </w:p>
    <w:p w14:paraId="2CCDC9CA" w14:textId="77777777" w:rsidR="00A0513E" w:rsidRPr="00ED186C" w:rsidRDefault="00A0513E" w:rsidP="00A0513E">
      <w:pPr>
        <w:pStyle w:val="a5"/>
        <w:ind w:firstLine="0"/>
        <w:rPr>
          <w:sz w:val="22"/>
          <w:szCs w:val="22"/>
        </w:rPr>
      </w:pPr>
      <w:r w:rsidRPr="00ED186C">
        <w:rPr>
          <w:sz w:val="22"/>
          <w:szCs w:val="22"/>
        </w:rPr>
        <w:t>2.2.6. 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6DC31682" w14:textId="77777777" w:rsidR="00A0513E" w:rsidRPr="00ED186C" w:rsidRDefault="00A0513E" w:rsidP="00A0513E">
      <w:pPr>
        <w:pStyle w:val="a5"/>
        <w:ind w:firstLine="0"/>
        <w:rPr>
          <w:sz w:val="22"/>
          <w:szCs w:val="22"/>
        </w:rPr>
      </w:pPr>
      <w:r w:rsidRPr="00ED186C">
        <w:rPr>
          <w:sz w:val="22"/>
          <w:szCs w:val="22"/>
        </w:rPr>
        <w:t>2.2.7. Предоставлять (направлять) Абоненту информацию, в том числе рекламного характера, об услугах Оператора, способах и условиях их предоставления и заказа в соответствии с требованиями действующего законодательства.</w:t>
      </w:r>
    </w:p>
    <w:p w14:paraId="7043680B" w14:textId="77777777" w:rsidR="00A0513E" w:rsidRPr="00ED186C" w:rsidRDefault="00A0513E" w:rsidP="00A0513E">
      <w:pPr>
        <w:pStyle w:val="a5"/>
        <w:ind w:firstLine="0"/>
        <w:rPr>
          <w:sz w:val="22"/>
          <w:szCs w:val="22"/>
        </w:rPr>
      </w:pPr>
      <w:r w:rsidRPr="00ED186C">
        <w:rPr>
          <w:sz w:val="22"/>
          <w:szCs w:val="22"/>
        </w:rPr>
        <w:t>2.2.8. В случае расторжения Контракта неиспользованный остаток денежных средств на лицевом счете Абонента возвращается Оператором Абоненту по письменному требованию за вычетом суммы задолженности Абонента по оплате услуг, предоставленных Абоненту.</w:t>
      </w:r>
    </w:p>
    <w:p w14:paraId="64FB60B6" w14:textId="77777777" w:rsidR="00A0513E" w:rsidRPr="00ED186C" w:rsidRDefault="00A0513E" w:rsidP="00A0513E">
      <w:pPr>
        <w:pStyle w:val="a5"/>
        <w:ind w:firstLine="0"/>
        <w:rPr>
          <w:sz w:val="22"/>
          <w:szCs w:val="22"/>
        </w:rPr>
      </w:pPr>
      <w:r w:rsidRPr="00ED186C">
        <w:rPr>
          <w:sz w:val="22"/>
          <w:szCs w:val="22"/>
        </w:rPr>
        <w:t xml:space="preserve">2.2.9. Вносить предложения по изменению Контракта, подключению Абонентом новых Услуг путем размещения оферты на сайте ПАО «Ростелеком» </w:t>
      </w:r>
      <w:r w:rsidRPr="00ED186C">
        <w:rPr>
          <w:b/>
          <w:sz w:val="22"/>
          <w:szCs w:val="22"/>
        </w:rPr>
        <w:t>www.rt.ru</w:t>
      </w:r>
      <w:r w:rsidRPr="00ED186C">
        <w:rPr>
          <w:sz w:val="22"/>
          <w:szCs w:val="22"/>
        </w:rPr>
        <w:t xml:space="preserve"> или направления письменного уведомления Абоненту на бланках счетов или иными способами. Оператор вправе в размещенной оферте устанавливать порядок акцепта Абонентом оферты Оператора по изменению Контракта, подключению новых (дополнительных) Услуг. Совершение Абонентом действий, предусмотренных в оферте или при письменном уведомлении Абонента, подтверждает заключение между Оператором и Абонентом дополнительного соглашения об изменении условий Контракта. </w:t>
      </w:r>
    </w:p>
    <w:p w14:paraId="1ABA038E" w14:textId="77777777" w:rsidR="00A0513E" w:rsidRPr="00ED186C" w:rsidRDefault="00A0513E" w:rsidP="00A0513E">
      <w:pPr>
        <w:pStyle w:val="a5"/>
        <w:ind w:firstLine="0"/>
        <w:rPr>
          <w:sz w:val="22"/>
          <w:szCs w:val="22"/>
        </w:rPr>
      </w:pPr>
      <w:r w:rsidRPr="00ED186C">
        <w:rPr>
          <w:sz w:val="22"/>
          <w:szCs w:val="22"/>
        </w:rPr>
        <w:t>2.2.10. Приостанавливать оказание Услуг в случае нарушения Абонентом правил, установленных Правилами, условиями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Оператор связи вправе приостановить оказание Абоненту только тех Услуг, в отношении которых Абонентом допущены нарушения требований, установленных действующим законодательством Российской Федерации и Контрактом, включая Правила. В части приостановления оказания услуг местной телефонной связи Оператор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Оператора, не позволяют сохранить такую возможность одновременно с приостановлением оказания Абоненту услуг местной телефонной связи.</w:t>
      </w:r>
    </w:p>
    <w:p w14:paraId="6D272577" w14:textId="77777777" w:rsidR="00A0513E" w:rsidRPr="00ED186C" w:rsidRDefault="00A0513E" w:rsidP="00A0513E">
      <w:pPr>
        <w:jc w:val="both"/>
        <w:rPr>
          <w:b/>
          <w:sz w:val="22"/>
          <w:szCs w:val="22"/>
        </w:rPr>
      </w:pPr>
      <w:r w:rsidRPr="00ED186C">
        <w:rPr>
          <w:b/>
          <w:sz w:val="22"/>
          <w:szCs w:val="22"/>
        </w:rPr>
        <w:t>2.3. Абонент обязан:</w:t>
      </w:r>
    </w:p>
    <w:p w14:paraId="11D53FFE" w14:textId="77777777" w:rsidR="00A0513E" w:rsidRPr="00ED186C" w:rsidRDefault="00A0513E" w:rsidP="00A0513E">
      <w:pPr>
        <w:jc w:val="both"/>
        <w:rPr>
          <w:sz w:val="22"/>
          <w:szCs w:val="22"/>
        </w:rPr>
      </w:pPr>
      <w:r w:rsidRPr="00ED186C">
        <w:rPr>
          <w:sz w:val="22"/>
          <w:szCs w:val="22"/>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w:t>
      </w:r>
      <w:r w:rsidRPr="00ED186C">
        <w:rPr>
          <w:sz w:val="22"/>
          <w:szCs w:val="22"/>
        </w:rPr>
        <w:lastRenderedPageBreak/>
        <w:t xml:space="preserve">расходованием денежных средств, выделенных на услуги, в пределах лимитов бюджетных обязательств. </w:t>
      </w:r>
    </w:p>
    <w:p w14:paraId="3D04AD32" w14:textId="77777777" w:rsidR="00A0513E" w:rsidRPr="00ED186C" w:rsidRDefault="00A0513E" w:rsidP="00A0513E">
      <w:pPr>
        <w:jc w:val="both"/>
        <w:rPr>
          <w:sz w:val="22"/>
          <w:szCs w:val="22"/>
        </w:rPr>
      </w:pPr>
      <w:r w:rsidRPr="00ED186C">
        <w:rPr>
          <w:sz w:val="22"/>
          <w:szCs w:val="22"/>
        </w:rPr>
        <w:t xml:space="preserve">В случае возникновения риска увеличения цены Контракта, указанной в п. 1.4. Контракта, в связи с увеличением объема потребляемых услуг, инициировать расторжение Контракта по соглашению Сторон или заключить Дополнительное соглашение об изменении цены Контракта в соответствии с требованиями действующего законодательства РФ.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 </w:t>
      </w:r>
    </w:p>
    <w:p w14:paraId="77751A4C" w14:textId="77777777" w:rsidR="00A0513E" w:rsidRPr="00ED186C" w:rsidRDefault="00A0513E" w:rsidP="00A0513E">
      <w:pPr>
        <w:pStyle w:val="a5"/>
        <w:ind w:firstLine="0"/>
        <w:rPr>
          <w:sz w:val="22"/>
          <w:szCs w:val="22"/>
        </w:rPr>
      </w:pPr>
      <w:r w:rsidRPr="00ED186C">
        <w:rPr>
          <w:sz w:val="22"/>
          <w:szCs w:val="22"/>
        </w:rPr>
        <w:t>2.3.2. Письменно уведомлять Оператора об изменении наименования юридического лица, юридического и почтового адреса Абонента в срок, не превышающий 60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w:t>
      </w:r>
    </w:p>
    <w:p w14:paraId="627ECC38" w14:textId="77777777" w:rsidR="00A0513E" w:rsidRPr="00ED186C" w:rsidRDefault="00A0513E" w:rsidP="00A0513E">
      <w:pPr>
        <w:pStyle w:val="a5"/>
        <w:ind w:firstLine="0"/>
        <w:rPr>
          <w:sz w:val="22"/>
          <w:szCs w:val="22"/>
        </w:rPr>
      </w:pPr>
      <w:r w:rsidRPr="00ED186C">
        <w:rPr>
          <w:sz w:val="22"/>
          <w:szCs w:val="22"/>
        </w:rPr>
        <w:t>2.3.3. Извещать Оператора обо всех случаях перерывов связи в предоставляемых Абоненту услугах.</w:t>
      </w:r>
    </w:p>
    <w:p w14:paraId="356D6EDD" w14:textId="77777777" w:rsidR="00A0513E" w:rsidRPr="00ED186C" w:rsidRDefault="00A0513E" w:rsidP="00A0513E">
      <w:pPr>
        <w:pStyle w:val="a5"/>
        <w:ind w:firstLine="0"/>
        <w:rPr>
          <w:sz w:val="22"/>
          <w:szCs w:val="22"/>
        </w:rPr>
      </w:pPr>
      <w:r w:rsidRPr="00ED186C">
        <w:rPr>
          <w:sz w:val="22"/>
          <w:szCs w:val="22"/>
        </w:rPr>
        <w:t xml:space="preserve">2.3.4.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4242EB0D" w14:textId="77777777" w:rsidR="00A0513E" w:rsidRPr="00ED186C" w:rsidRDefault="00A0513E" w:rsidP="00A0513E">
      <w:pPr>
        <w:jc w:val="both"/>
        <w:rPr>
          <w:sz w:val="22"/>
          <w:szCs w:val="22"/>
        </w:rPr>
      </w:pPr>
      <w:r w:rsidRPr="00ED186C">
        <w:rPr>
          <w:sz w:val="22"/>
          <w:szCs w:val="22"/>
        </w:rPr>
        <w:t>2.3.5. В рабочее время обеспечить беспрепятственный доступ работников Оператора</w:t>
      </w:r>
      <w:r w:rsidRPr="00ED186C">
        <w:rPr>
          <w:b/>
          <w:bCs/>
          <w:sz w:val="22"/>
          <w:szCs w:val="22"/>
        </w:rPr>
        <w:t xml:space="preserve">, </w:t>
      </w:r>
      <w:r w:rsidRPr="00ED186C">
        <w:rPr>
          <w:sz w:val="22"/>
          <w:szCs w:val="22"/>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1C40389A" w14:textId="77777777" w:rsidR="00A0513E" w:rsidRPr="00ED186C" w:rsidRDefault="00A0513E" w:rsidP="00A0513E">
      <w:pPr>
        <w:pStyle w:val="ConsPlusNormal"/>
        <w:jc w:val="both"/>
        <w:rPr>
          <w:rFonts w:ascii="Times New Roman" w:hAnsi="Times New Roman" w:cs="Times New Roman"/>
          <w:szCs w:val="22"/>
        </w:rPr>
      </w:pPr>
      <w:r w:rsidRPr="00ED186C">
        <w:rPr>
          <w:rFonts w:ascii="Times New Roman" w:hAnsi="Times New Roman" w:cs="Times New Roman"/>
          <w:szCs w:val="22"/>
        </w:rPr>
        <w:t xml:space="preserve">2.3.6. В случае одностороннего отказа от исполнения Контракта, оплатить Оператору фактически понесенные расходы за предоставление доступа к сети местной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14:paraId="66C82E7B" w14:textId="77777777" w:rsidR="00A0513E" w:rsidRPr="00ED186C" w:rsidRDefault="00A0513E" w:rsidP="00A0513E">
      <w:pPr>
        <w:jc w:val="both"/>
        <w:rPr>
          <w:sz w:val="22"/>
          <w:szCs w:val="22"/>
        </w:rPr>
      </w:pPr>
      <w:r w:rsidRPr="00ED186C">
        <w:rPr>
          <w:sz w:val="22"/>
          <w:szCs w:val="22"/>
        </w:rPr>
        <w:t>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Приложением к настоящему Контракту.</w:t>
      </w:r>
    </w:p>
    <w:p w14:paraId="28AC09EA" w14:textId="77777777" w:rsidR="00A0513E" w:rsidRPr="00ED186C" w:rsidRDefault="00A0513E" w:rsidP="00A0513E">
      <w:pPr>
        <w:jc w:val="both"/>
        <w:rPr>
          <w:sz w:val="22"/>
          <w:szCs w:val="22"/>
        </w:rPr>
      </w:pPr>
      <w:r w:rsidRPr="00ED186C">
        <w:rPr>
          <w:sz w:val="22"/>
          <w:szCs w:val="22"/>
        </w:rPr>
        <w:t xml:space="preserve">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 Не использовать Услуги в противоправных целях, а равно не совершать действий, наносящих вред Оператору и/или третьим лицам, не совершать действий, препятствующих нормальному функционированию сети связи, Оборудования, программного обеспечения Оператора и третьих лиц, не использовать Услуги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w:t>
      </w:r>
      <w:proofErr w:type="spellStart"/>
      <w:r w:rsidRPr="00ED186C">
        <w:rPr>
          <w:sz w:val="22"/>
          <w:szCs w:val="22"/>
        </w:rPr>
        <w:t>телематических</w:t>
      </w:r>
      <w:proofErr w:type="spellEnd"/>
      <w:r w:rsidRPr="00ED186C">
        <w:rPr>
          <w:sz w:val="22"/>
          <w:szCs w:val="22"/>
        </w:rPr>
        <w:t xml:space="preserve"> служб, карточным платформам и т.п. Абонент также не вправе использовать сеть связи Оператора для пропуска трафика от иных операторов связи и осуществлять подмену номера «А» вызывающего абонента.</w:t>
      </w:r>
    </w:p>
    <w:p w14:paraId="6B0518B1" w14:textId="77777777" w:rsidR="00A0513E" w:rsidRPr="00ED186C" w:rsidRDefault="00A0513E" w:rsidP="00A0513E">
      <w:pPr>
        <w:numPr>
          <w:ilvl w:val="2"/>
          <w:numId w:val="35"/>
        </w:numPr>
        <w:tabs>
          <w:tab w:val="left" w:pos="0"/>
          <w:tab w:val="left" w:pos="540"/>
        </w:tabs>
        <w:jc w:val="both"/>
        <w:rPr>
          <w:sz w:val="22"/>
          <w:szCs w:val="22"/>
        </w:rPr>
      </w:pPr>
      <w:r w:rsidRPr="00ED186C">
        <w:rPr>
          <w:sz w:val="22"/>
          <w:szCs w:val="22"/>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ED186C">
        <w:rPr>
          <w:sz w:val="22"/>
          <w:szCs w:val="22"/>
          <w:lang w:val="en-US"/>
        </w:rPr>
        <w:t>IP</w:t>
      </w:r>
      <w:r w:rsidRPr="00ED186C">
        <w:rPr>
          <w:sz w:val="22"/>
          <w:szCs w:val="22"/>
        </w:rPr>
        <w:t>-телефонии и т.п.</w:t>
      </w:r>
    </w:p>
    <w:p w14:paraId="3D913177" w14:textId="77777777" w:rsidR="00A0513E" w:rsidRPr="00ED186C" w:rsidRDefault="00A0513E" w:rsidP="00A0513E">
      <w:pPr>
        <w:rPr>
          <w:b/>
          <w:bCs/>
          <w:sz w:val="22"/>
          <w:szCs w:val="22"/>
        </w:rPr>
      </w:pPr>
      <w:r w:rsidRPr="00ED186C">
        <w:rPr>
          <w:b/>
          <w:bCs/>
          <w:sz w:val="22"/>
          <w:szCs w:val="22"/>
        </w:rPr>
        <w:t>2.4. Абонент имеет право:</w:t>
      </w:r>
    </w:p>
    <w:p w14:paraId="0623831E" w14:textId="77777777" w:rsidR="00A0513E" w:rsidRPr="00ED186C" w:rsidRDefault="00A0513E" w:rsidP="00A0513E">
      <w:pPr>
        <w:pStyle w:val="a5"/>
        <w:ind w:firstLine="0"/>
        <w:rPr>
          <w:sz w:val="22"/>
          <w:szCs w:val="22"/>
        </w:rPr>
      </w:pPr>
      <w:r w:rsidRPr="00ED186C">
        <w:rPr>
          <w:sz w:val="22"/>
          <w:szCs w:val="22"/>
        </w:rPr>
        <w:t>2.4.1. 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1B69C40F" w14:textId="77777777" w:rsidR="00A0513E" w:rsidRPr="00ED186C" w:rsidRDefault="00A0513E" w:rsidP="00A0513E">
      <w:pPr>
        <w:pStyle w:val="a5"/>
        <w:ind w:firstLine="0"/>
        <w:rPr>
          <w:sz w:val="22"/>
          <w:szCs w:val="22"/>
        </w:rPr>
      </w:pPr>
      <w:r w:rsidRPr="00ED186C">
        <w:rPr>
          <w:sz w:val="22"/>
          <w:szCs w:val="22"/>
        </w:rPr>
        <w:t>2.4.2. Требовать устранения неисправностей, препятствующих пользованию услугами, в сроки, установленные действующими нормативными актами.</w:t>
      </w:r>
    </w:p>
    <w:p w14:paraId="439322BB" w14:textId="77777777" w:rsidR="00A0513E" w:rsidRPr="00ED186C" w:rsidRDefault="00A0513E" w:rsidP="00A0513E">
      <w:pPr>
        <w:pStyle w:val="a5"/>
        <w:ind w:firstLine="0"/>
        <w:rPr>
          <w:sz w:val="22"/>
          <w:szCs w:val="22"/>
        </w:rPr>
      </w:pPr>
      <w:r w:rsidRPr="00ED186C">
        <w:rPr>
          <w:sz w:val="22"/>
          <w:szCs w:val="22"/>
        </w:rPr>
        <w:t xml:space="preserve">2.4.3. Запрашивать у Оператора направление в адрес Абонента Актов оказанных услуг. </w:t>
      </w:r>
    </w:p>
    <w:p w14:paraId="7EA82B02" w14:textId="77777777" w:rsidR="00A0513E" w:rsidRPr="00ED186C" w:rsidRDefault="00A0513E" w:rsidP="00A0513E">
      <w:pPr>
        <w:pStyle w:val="a5"/>
        <w:ind w:firstLine="0"/>
        <w:rPr>
          <w:sz w:val="22"/>
          <w:szCs w:val="22"/>
        </w:rPr>
      </w:pPr>
      <w:r w:rsidRPr="00ED186C">
        <w:rPr>
          <w:sz w:val="22"/>
          <w:szCs w:val="22"/>
        </w:rPr>
        <w:t>2.4.4. Права и обязанности Абонента по Контракту не могут быть переданы другим лицам без письменного предварительного согласия Оператора.</w:t>
      </w:r>
    </w:p>
    <w:p w14:paraId="1486EC15" w14:textId="77777777" w:rsidR="00A0513E" w:rsidRPr="00ED186C" w:rsidRDefault="00A0513E" w:rsidP="00A0513E">
      <w:pPr>
        <w:tabs>
          <w:tab w:val="num" w:pos="0"/>
        </w:tabs>
        <w:jc w:val="both"/>
        <w:rPr>
          <w:sz w:val="22"/>
          <w:szCs w:val="22"/>
        </w:rPr>
      </w:pPr>
      <w:r w:rsidRPr="00ED186C">
        <w:rPr>
          <w:sz w:val="22"/>
          <w:szCs w:val="22"/>
        </w:rPr>
        <w:t xml:space="preserve">2.4.5. В случаях, предусмотренных действующим законодательством Абонентом проводится экспертиза оказанных Оператором услуг связи, в части их соответствия условиям, предусмотренным настоящим контрактом. Экспертиза результатов, предусмотренных Контрактом, может проводиться Абонентом как самостоятельно, так и с привлечением экспертов, экспертных организаций. Экспертиза проводится Абонентом своими силами. </w:t>
      </w:r>
    </w:p>
    <w:p w14:paraId="171B9AF4" w14:textId="77777777" w:rsidR="00A0513E" w:rsidRPr="00ED186C" w:rsidRDefault="00A0513E" w:rsidP="00A0513E">
      <w:pPr>
        <w:pStyle w:val="a5"/>
        <w:ind w:firstLine="0"/>
        <w:rPr>
          <w:b/>
          <w:bCs/>
          <w:sz w:val="22"/>
          <w:szCs w:val="22"/>
        </w:rPr>
      </w:pPr>
    </w:p>
    <w:p w14:paraId="19143465" w14:textId="77777777" w:rsidR="00A0513E" w:rsidRPr="00ED186C" w:rsidRDefault="00A0513E" w:rsidP="00A0513E">
      <w:pPr>
        <w:pStyle w:val="a5"/>
        <w:ind w:firstLine="0"/>
        <w:jc w:val="center"/>
        <w:rPr>
          <w:b/>
          <w:bCs/>
          <w:sz w:val="22"/>
          <w:szCs w:val="22"/>
        </w:rPr>
      </w:pPr>
    </w:p>
    <w:p w14:paraId="372AD18C" w14:textId="77777777" w:rsidR="00A0513E" w:rsidRPr="00ED186C" w:rsidRDefault="00A0513E" w:rsidP="00A0513E">
      <w:pPr>
        <w:pStyle w:val="a5"/>
        <w:ind w:firstLine="0"/>
        <w:jc w:val="center"/>
        <w:rPr>
          <w:b/>
          <w:bCs/>
          <w:sz w:val="22"/>
          <w:szCs w:val="22"/>
        </w:rPr>
      </w:pPr>
    </w:p>
    <w:p w14:paraId="00B5ACF3" w14:textId="77777777" w:rsidR="00A0513E" w:rsidRPr="00ED186C" w:rsidRDefault="00A0513E" w:rsidP="00A0513E">
      <w:pPr>
        <w:pStyle w:val="a5"/>
        <w:numPr>
          <w:ilvl w:val="0"/>
          <w:numId w:val="28"/>
        </w:numPr>
        <w:jc w:val="center"/>
        <w:rPr>
          <w:b/>
          <w:bCs/>
          <w:sz w:val="22"/>
          <w:szCs w:val="22"/>
        </w:rPr>
      </w:pPr>
      <w:r w:rsidRPr="00ED186C">
        <w:rPr>
          <w:b/>
          <w:bCs/>
          <w:sz w:val="22"/>
          <w:szCs w:val="22"/>
        </w:rPr>
        <w:t>Стоимость услуг, порядок расчетов</w:t>
      </w:r>
    </w:p>
    <w:p w14:paraId="54B88586" w14:textId="77777777" w:rsidR="00A0513E" w:rsidRPr="00ED186C" w:rsidRDefault="00A0513E" w:rsidP="00A0513E">
      <w:pPr>
        <w:pStyle w:val="a5"/>
        <w:ind w:left="720" w:firstLine="0"/>
        <w:rPr>
          <w:b/>
          <w:bCs/>
          <w:sz w:val="22"/>
          <w:szCs w:val="22"/>
        </w:rPr>
      </w:pPr>
    </w:p>
    <w:p w14:paraId="45E735B4" w14:textId="77777777" w:rsidR="00A0513E" w:rsidRPr="00ED186C" w:rsidRDefault="00A0513E" w:rsidP="00A0513E">
      <w:pPr>
        <w:tabs>
          <w:tab w:val="left" w:pos="4515"/>
        </w:tabs>
        <w:jc w:val="both"/>
        <w:rPr>
          <w:sz w:val="22"/>
          <w:szCs w:val="22"/>
        </w:rPr>
      </w:pPr>
      <w:r w:rsidRPr="00ED186C">
        <w:rPr>
          <w:sz w:val="22"/>
          <w:szCs w:val="22"/>
        </w:rPr>
        <w:t>3.1. Стоимость Услуг, оказываемых Абоненту Оператором по Государственному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Тарифы на Услуги, подлежащие регулированию государством, включенные в Перечень, утвержденный Постановлением Правительства Российской Федерации от 24.10.2005 № 637, утверждаются Оператором самостоятельно в пределах, установленных государством Тарифов на такие Услуги, как субъекта естественных монополий. Изменение Тарифов производится Оператором, в соответствии с Правилами. Сумма к оплате за услуги определяется с учетом стоимости и объема оказанных услуг за Отчетный период.</w:t>
      </w:r>
    </w:p>
    <w:p w14:paraId="52041F65" w14:textId="77777777" w:rsidR="00A0513E" w:rsidRPr="00ED186C" w:rsidRDefault="00A0513E" w:rsidP="00A0513E">
      <w:pPr>
        <w:jc w:val="both"/>
        <w:rPr>
          <w:sz w:val="22"/>
          <w:szCs w:val="22"/>
        </w:rPr>
      </w:pPr>
      <w:r w:rsidRPr="00ED186C">
        <w:rPr>
          <w:sz w:val="22"/>
          <w:szCs w:val="22"/>
        </w:rPr>
        <w:t>3.2. При изменении тарифов на Услуги и, как следствие, изменении цены Контракта Абонент обязан подписать с Оператором Дополнительное соглашение о соответствующих изменениях.</w:t>
      </w:r>
    </w:p>
    <w:p w14:paraId="033539D7" w14:textId="77777777" w:rsidR="00A0513E" w:rsidRPr="00ED186C" w:rsidRDefault="00A0513E" w:rsidP="00A0513E">
      <w:pPr>
        <w:jc w:val="both"/>
        <w:rPr>
          <w:sz w:val="22"/>
          <w:szCs w:val="22"/>
        </w:rPr>
      </w:pPr>
      <w:r w:rsidRPr="00ED186C">
        <w:rPr>
          <w:sz w:val="22"/>
          <w:szCs w:val="22"/>
        </w:rPr>
        <w:t>3.3. Отчетный период устанавливается с первого до последнего числа (включительно) месяца оказания Оператором услуг, подлежащих оплате.</w:t>
      </w:r>
    </w:p>
    <w:p w14:paraId="2BF89FE9" w14:textId="77777777" w:rsidR="00A0513E" w:rsidRPr="00ED186C" w:rsidRDefault="00A0513E" w:rsidP="00A0513E">
      <w:pPr>
        <w:jc w:val="both"/>
        <w:rPr>
          <w:sz w:val="22"/>
          <w:szCs w:val="22"/>
        </w:rPr>
      </w:pPr>
      <w:r w:rsidRPr="00ED186C">
        <w:rPr>
          <w:sz w:val="22"/>
          <w:szCs w:val="22"/>
        </w:rPr>
        <w:t>3.4. Оператор выставляет и направляет Абоненту счет (счет-фактуру) и Акт оказанных услуг в течение 5 (пяти) рабочих дней с момента окончания Отчетного периода.</w:t>
      </w:r>
    </w:p>
    <w:p w14:paraId="7C1B66F7" w14:textId="07537BE8" w:rsidR="00A0513E" w:rsidRPr="00ED186C" w:rsidRDefault="00A0513E" w:rsidP="00A0513E">
      <w:pPr>
        <w:jc w:val="both"/>
        <w:rPr>
          <w:sz w:val="22"/>
          <w:szCs w:val="22"/>
        </w:rPr>
      </w:pPr>
      <w:r w:rsidRPr="00ED186C">
        <w:rPr>
          <w:sz w:val="22"/>
          <w:szCs w:val="22"/>
        </w:rPr>
        <w:t>3.5. Оплата услуг производится путем безналичных расчетов до 20 числа месяца, следующего за отчетным. Абоненту выставляется единый счет за все услуги, оказываемые по Контракту. Утеря, неполучение Абонентом выставленного Оператором счета, счетов-фактур и Актов, в т. ч. в связи с невыполнением условий, предусмотренных п. 2.3.2. настоящего Контракта, не освобождает Абонента от обязанности своевременной оплаты услуг.</w:t>
      </w:r>
    </w:p>
    <w:p w14:paraId="424A00D9" w14:textId="77777777" w:rsidR="00A0513E" w:rsidRPr="00ED186C" w:rsidRDefault="00A0513E" w:rsidP="00A0513E">
      <w:pPr>
        <w:jc w:val="both"/>
        <w:rPr>
          <w:sz w:val="22"/>
          <w:szCs w:val="22"/>
        </w:rPr>
      </w:pPr>
      <w:r w:rsidRPr="00ED186C">
        <w:rPr>
          <w:sz w:val="22"/>
          <w:szCs w:val="22"/>
        </w:rPr>
        <w:t>3.6. Абонент может уточнить сумму к оплате по телефону справочно-информационного обслуживания Оператора или обратиться в пункты оказания услуг Оператора для получения расчетных документов.</w:t>
      </w:r>
    </w:p>
    <w:p w14:paraId="2C0F6D0F" w14:textId="77777777" w:rsidR="00A0513E" w:rsidRPr="00ED186C" w:rsidRDefault="00A0513E" w:rsidP="00A0513E">
      <w:pPr>
        <w:jc w:val="both"/>
        <w:rPr>
          <w:sz w:val="22"/>
          <w:szCs w:val="22"/>
        </w:rPr>
      </w:pPr>
      <w:r w:rsidRPr="00ED186C">
        <w:rPr>
          <w:sz w:val="22"/>
          <w:szCs w:val="22"/>
        </w:rPr>
        <w:t>3.7.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66D7A553" w14:textId="77777777" w:rsidR="00A0513E" w:rsidRPr="00ED186C" w:rsidRDefault="00A0513E" w:rsidP="00A0513E">
      <w:pPr>
        <w:tabs>
          <w:tab w:val="num" w:pos="0"/>
        </w:tabs>
        <w:jc w:val="both"/>
        <w:rPr>
          <w:sz w:val="22"/>
          <w:szCs w:val="22"/>
        </w:rPr>
      </w:pPr>
      <w:r w:rsidRPr="00ED186C">
        <w:rPr>
          <w:sz w:val="22"/>
          <w:szCs w:val="22"/>
        </w:rPr>
        <w:t>3.8. Выставление счета-фактуры Оператором Абоненту производится в соответствии с налоговым законодательством РФ.</w:t>
      </w:r>
    </w:p>
    <w:p w14:paraId="79EE48ED" w14:textId="77777777" w:rsidR="00A0513E" w:rsidRDefault="00A0513E" w:rsidP="00A0513E">
      <w:pPr>
        <w:tabs>
          <w:tab w:val="num" w:pos="0"/>
        </w:tabs>
        <w:jc w:val="both"/>
        <w:rPr>
          <w:sz w:val="22"/>
          <w:szCs w:val="22"/>
        </w:rPr>
      </w:pPr>
      <w:r w:rsidRPr="00ED186C">
        <w:rPr>
          <w:sz w:val="22"/>
          <w:szCs w:val="22"/>
        </w:rPr>
        <w:t>3.9. Абонент вправе дать распоряжение банку о списании денежных средств со своего счета по настоящему Контракту на основании требования Оператора, письменно уведомив об этом Оператора. В этом случае Оператор обязан предъявлять надлежащим образом оформленные соответствующие требования в банк.</w:t>
      </w:r>
    </w:p>
    <w:p w14:paraId="28C52A81" w14:textId="77777777" w:rsidR="005552C7" w:rsidRPr="00ED186C" w:rsidRDefault="005552C7" w:rsidP="00A0513E">
      <w:pPr>
        <w:tabs>
          <w:tab w:val="num" w:pos="0"/>
        </w:tabs>
        <w:jc w:val="both"/>
        <w:rPr>
          <w:sz w:val="22"/>
          <w:szCs w:val="22"/>
        </w:rPr>
      </w:pPr>
    </w:p>
    <w:p w14:paraId="45709BE4" w14:textId="77777777" w:rsidR="00A0513E" w:rsidRPr="00ED186C" w:rsidRDefault="00A0513E" w:rsidP="00A0513E">
      <w:pPr>
        <w:jc w:val="both"/>
        <w:rPr>
          <w:sz w:val="22"/>
          <w:szCs w:val="22"/>
        </w:rPr>
      </w:pPr>
      <w:r w:rsidRPr="00ED186C">
        <w:rPr>
          <w:sz w:val="22"/>
          <w:szCs w:val="22"/>
        </w:rPr>
        <w:lastRenderedPageBreak/>
        <w:t>3.10.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Отчетном периоде.</w:t>
      </w:r>
    </w:p>
    <w:p w14:paraId="0C1953F8" w14:textId="77777777" w:rsidR="00A0513E" w:rsidRPr="00ED186C" w:rsidRDefault="00A0513E" w:rsidP="00A0513E">
      <w:pPr>
        <w:tabs>
          <w:tab w:val="num" w:pos="0"/>
        </w:tabs>
        <w:jc w:val="both"/>
        <w:rPr>
          <w:sz w:val="22"/>
          <w:szCs w:val="22"/>
        </w:rPr>
      </w:pPr>
      <w:r w:rsidRPr="00ED186C">
        <w:rPr>
          <w:sz w:val="22"/>
          <w:szCs w:val="22"/>
        </w:rPr>
        <w:t>3.11. Не реже одного раза в год, а также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42B71847" w14:textId="77777777" w:rsidR="00A0513E" w:rsidRPr="00ED186C" w:rsidRDefault="00A0513E" w:rsidP="00A0513E">
      <w:pPr>
        <w:tabs>
          <w:tab w:val="num" w:pos="0"/>
        </w:tabs>
        <w:jc w:val="both"/>
        <w:rPr>
          <w:sz w:val="22"/>
          <w:szCs w:val="22"/>
        </w:rPr>
      </w:pPr>
      <w:r w:rsidRPr="00ED186C">
        <w:rPr>
          <w:sz w:val="22"/>
          <w:szCs w:val="22"/>
        </w:rPr>
        <w:t>3.12.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052B24B4" w14:textId="77777777" w:rsidR="00A0513E" w:rsidRPr="00ED186C" w:rsidRDefault="00A0513E" w:rsidP="00A0513E">
      <w:pPr>
        <w:tabs>
          <w:tab w:val="num" w:pos="0"/>
        </w:tabs>
        <w:jc w:val="both"/>
        <w:rPr>
          <w:sz w:val="22"/>
          <w:szCs w:val="22"/>
        </w:rPr>
      </w:pPr>
      <w:r w:rsidRPr="00ED186C">
        <w:rPr>
          <w:sz w:val="22"/>
          <w:szCs w:val="22"/>
        </w:rPr>
        <w:t>3.13. В случае, если внесение изменений в Контракт повлекло необходимость выполнения Оператором соответствующих работ, эти работы подлежат оплате Абонентом, по инициативе которого были внесены изменения в условия Контракта в размере, предусмотренном действующим на момент оказания соответствующей Услуги Тарифом Оператора, на основании счетов, выставляемых Оператором или иными уполномоченными им лицами.</w:t>
      </w:r>
    </w:p>
    <w:p w14:paraId="632BB6C0" w14:textId="77777777" w:rsidR="00A0513E" w:rsidRPr="00ED186C" w:rsidRDefault="00A0513E" w:rsidP="00A0513E">
      <w:pPr>
        <w:tabs>
          <w:tab w:val="num" w:pos="0"/>
        </w:tabs>
        <w:jc w:val="both"/>
        <w:rPr>
          <w:sz w:val="22"/>
          <w:szCs w:val="22"/>
        </w:rPr>
      </w:pPr>
      <w:r w:rsidRPr="00ED186C">
        <w:rPr>
          <w:sz w:val="22"/>
          <w:szCs w:val="22"/>
        </w:rPr>
        <w:t xml:space="preserve">3.14. В случае несогласия Абонента с представленными в счете, счет-фактуре, Акте оказанных услуг сведениями (наличие ошибок и т.п.), Абонент вправе направить Оператору письмо с указанием имеющихся замечаний. Оператор в течение 3 (трех) дней с даты получения письма устраняет имеющиеся замечания и повторно представляет Абоненту счет, счет-фактуру и Акт оказанных услуг. При этом срок оплаты Абонентом оказанных услуг продлевается на время устранения Оператором замечаний. </w:t>
      </w:r>
    </w:p>
    <w:p w14:paraId="1F0EC7C8" w14:textId="77777777" w:rsidR="00A0513E" w:rsidRPr="00ED186C" w:rsidRDefault="00A0513E" w:rsidP="00A0513E">
      <w:pPr>
        <w:tabs>
          <w:tab w:val="num" w:pos="0"/>
        </w:tabs>
        <w:jc w:val="both"/>
        <w:rPr>
          <w:sz w:val="22"/>
          <w:szCs w:val="22"/>
        </w:rPr>
      </w:pPr>
      <w:r w:rsidRPr="00ED186C">
        <w:rPr>
          <w:sz w:val="22"/>
          <w:szCs w:val="22"/>
        </w:rPr>
        <w:t>3.15. Сдача-приемка оказанных услуг связи осуществляется путем подписания обеими Сторонами Акта оказанных услуг, выставляемого Оператором в сроки, указанные в пункте 3.4. Абонент в сроки, установленные пунктов 2.3.4 обязан предоставляет Оператору подписанный акт или мотивированный отказ в его подписании.</w:t>
      </w:r>
    </w:p>
    <w:p w14:paraId="151309F1" w14:textId="77777777" w:rsidR="00A0513E" w:rsidRPr="00ED186C" w:rsidRDefault="00A0513E" w:rsidP="00A0513E">
      <w:pPr>
        <w:tabs>
          <w:tab w:val="num" w:pos="0"/>
        </w:tabs>
        <w:jc w:val="both"/>
        <w:rPr>
          <w:sz w:val="22"/>
          <w:szCs w:val="22"/>
        </w:rPr>
      </w:pPr>
      <w:r w:rsidRPr="00ED186C">
        <w:rPr>
          <w:sz w:val="22"/>
          <w:szCs w:val="22"/>
        </w:rPr>
        <w:t xml:space="preserve"> </w:t>
      </w:r>
    </w:p>
    <w:p w14:paraId="16712491" w14:textId="77777777" w:rsidR="00A0513E" w:rsidRPr="00ED186C" w:rsidRDefault="00A0513E" w:rsidP="00A0513E">
      <w:pPr>
        <w:tabs>
          <w:tab w:val="num" w:pos="0"/>
        </w:tabs>
        <w:jc w:val="both"/>
        <w:rPr>
          <w:sz w:val="22"/>
          <w:szCs w:val="22"/>
        </w:rPr>
      </w:pPr>
    </w:p>
    <w:p w14:paraId="0D948321" w14:textId="77777777" w:rsidR="00A0513E" w:rsidRPr="00ED186C" w:rsidRDefault="00A0513E" w:rsidP="00A0513E">
      <w:pPr>
        <w:tabs>
          <w:tab w:val="num" w:pos="0"/>
        </w:tabs>
        <w:jc w:val="both"/>
        <w:rPr>
          <w:b/>
          <w:sz w:val="22"/>
          <w:szCs w:val="22"/>
        </w:rPr>
      </w:pPr>
      <w:r w:rsidRPr="00ED186C">
        <w:rPr>
          <w:b/>
          <w:sz w:val="22"/>
          <w:szCs w:val="22"/>
        </w:rPr>
        <w:t>3.1. Форма оплаты</w:t>
      </w:r>
    </w:p>
    <w:p w14:paraId="15774229" w14:textId="77777777" w:rsidR="00A0513E" w:rsidRPr="00ED186C" w:rsidRDefault="00A0513E" w:rsidP="00A0513E">
      <w:pPr>
        <w:tabs>
          <w:tab w:val="num" w:pos="0"/>
        </w:tabs>
        <w:jc w:val="both"/>
        <w:rPr>
          <w:sz w:val="22"/>
          <w:szCs w:val="22"/>
        </w:rPr>
      </w:pPr>
      <w:r w:rsidRPr="00ED186C">
        <w:rPr>
          <w:sz w:val="22"/>
          <w:szCs w:val="22"/>
        </w:rPr>
        <w:t xml:space="preserve">3.1.1 Абонент вправе осуществлять оплату Услуг в безналичной форме, либо наличными (по своему выбору) в пределах, предусмотренных действующим законодательством Российской Федерации для оплаты наличными денежными средствами юридическими лицами. </w:t>
      </w:r>
    </w:p>
    <w:p w14:paraId="1B31E913" w14:textId="77777777" w:rsidR="00A0513E" w:rsidRPr="00ED186C" w:rsidRDefault="00A0513E" w:rsidP="00A0513E">
      <w:pPr>
        <w:tabs>
          <w:tab w:val="num" w:pos="0"/>
        </w:tabs>
        <w:jc w:val="both"/>
        <w:rPr>
          <w:sz w:val="22"/>
          <w:szCs w:val="22"/>
        </w:rPr>
      </w:pPr>
      <w:r w:rsidRPr="00ED186C">
        <w:rPr>
          <w:sz w:val="22"/>
          <w:szCs w:val="22"/>
        </w:rPr>
        <w:t>3.1.2. Моментом исполнения Абонентом обязательств по оплате считается дата поступления денежных средств на расчетный счет Оператора.</w:t>
      </w:r>
    </w:p>
    <w:p w14:paraId="64C750FF" w14:textId="77777777" w:rsidR="00A0513E" w:rsidRPr="00ED186C" w:rsidRDefault="00A0513E" w:rsidP="00A0513E">
      <w:pPr>
        <w:tabs>
          <w:tab w:val="num" w:pos="0"/>
        </w:tabs>
        <w:jc w:val="both"/>
        <w:rPr>
          <w:sz w:val="22"/>
          <w:szCs w:val="22"/>
        </w:rPr>
      </w:pPr>
    </w:p>
    <w:p w14:paraId="4D7B3156" w14:textId="77777777" w:rsidR="00A0513E" w:rsidRPr="00ED186C" w:rsidRDefault="00A0513E" w:rsidP="00A0513E">
      <w:pPr>
        <w:pStyle w:val="af2"/>
        <w:numPr>
          <w:ilvl w:val="0"/>
          <w:numId w:val="28"/>
        </w:numPr>
        <w:tabs>
          <w:tab w:val="num" w:pos="0"/>
        </w:tabs>
        <w:jc w:val="center"/>
        <w:rPr>
          <w:b/>
          <w:bCs/>
          <w:sz w:val="22"/>
          <w:szCs w:val="22"/>
        </w:rPr>
      </w:pPr>
      <w:r w:rsidRPr="00ED186C">
        <w:rPr>
          <w:b/>
          <w:bCs/>
          <w:sz w:val="22"/>
          <w:szCs w:val="22"/>
        </w:rPr>
        <w:t>Ответственность Сторон. Условия изменения и расторжения Контракта. Прочие условия</w:t>
      </w:r>
    </w:p>
    <w:p w14:paraId="0A207CE6" w14:textId="77777777" w:rsidR="00A0513E" w:rsidRPr="00ED186C" w:rsidRDefault="00A0513E" w:rsidP="00A0513E">
      <w:pPr>
        <w:pStyle w:val="af2"/>
        <w:tabs>
          <w:tab w:val="num" w:pos="0"/>
        </w:tabs>
        <w:rPr>
          <w:b/>
          <w:bCs/>
          <w:sz w:val="22"/>
          <w:szCs w:val="22"/>
        </w:rPr>
      </w:pPr>
    </w:p>
    <w:p w14:paraId="1B643011" w14:textId="77777777" w:rsidR="00A0513E" w:rsidRPr="00ED186C" w:rsidRDefault="00A0513E" w:rsidP="00A0513E">
      <w:pPr>
        <w:pStyle w:val="a5"/>
        <w:ind w:firstLine="0"/>
        <w:rPr>
          <w:sz w:val="22"/>
          <w:szCs w:val="22"/>
        </w:rPr>
      </w:pPr>
      <w:r w:rsidRPr="00ED186C">
        <w:rPr>
          <w:sz w:val="22"/>
          <w:szCs w:val="22"/>
        </w:rPr>
        <w:t>4.1. В случае неоплаты, неполной или несвоевременной оплаты услуг, оказываемых по настоящему Контракту, Абонент уплачивает Оператору неустойку в размере 1/300 ключевой ставки Центрального банка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p>
    <w:p w14:paraId="6D94AB9A" w14:textId="77777777" w:rsidR="00A0513E" w:rsidRPr="00ED186C" w:rsidRDefault="00A0513E" w:rsidP="00A0513E">
      <w:pPr>
        <w:autoSpaceDE w:val="0"/>
        <w:autoSpaceDN w:val="0"/>
        <w:adjustRightInd w:val="0"/>
        <w:jc w:val="both"/>
        <w:outlineLvl w:val="1"/>
        <w:rPr>
          <w:sz w:val="22"/>
          <w:szCs w:val="22"/>
        </w:rPr>
      </w:pPr>
      <w:r w:rsidRPr="00ED186C">
        <w:rPr>
          <w:sz w:val="22"/>
          <w:szCs w:val="22"/>
        </w:rPr>
        <w:t xml:space="preserve">В случае просрочки исполнения Оператором обязательств, предусмотренных Контрактом, Абонент вправе потребовать уплату неустойки в размере 1/300 ключевой ставки Центрального банка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B883252" w14:textId="77777777" w:rsidR="00A0513E" w:rsidRPr="00ED186C" w:rsidRDefault="00A0513E" w:rsidP="00A0513E">
      <w:pPr>
        <w:autoSpaceDE w:val="0"/>
        <w:autoSpaceDN w:val="0"/>
        <w:adjustRightInd w:val="0"/>
        <w:jc w:val="both"/>
        <w:outlineLvl w:val="1"/>
        <w:rPr>
          <w:sz w:val="22"/>
          <w:szCs w:val="22"/>
        </w:rPr>
      </w:pPr>
      <w:r w:rsidRPr="00ED186C">
        <w:rPr>
          <w:sz w:val="22"/>
          <w:szCs w:val="22"/>
        </w:rPr>
        <w:t xml:space="preserve">В иных случаях неисполнения или ненадлежащего исполнения обязательств по настоящему Контракту Сторону несут ответственность в порядке и размере, установленными Правилами, утвержденными Постановлением Правительства РФ от 30.08.2017 г. № 1042.  </w:t>
      </w:r>
    </w:p>
    <w:p w14:paraId="32FF6BE6" w14:textId="77777777" w:rsidR="00A0513E" w:rsidRPr="00ED186C" w:rsidRDefault="00A0513E" w:rsidP="00A0513E">
      <w:pPr>
        <w:autoSpaceDE w:val="0"/>
        <w:autoSpaceDN w:val="0"/>
        <w:adjustRightInd w:val="0"/>
        <w:jc w:val="both"/>
        <w:outlineLvl w:val="1"/>
        <w:rPr>
          <w:sz w:val="22"/>
          <w:szCs w:val="22"/>
        </w:rPr>
      </w:pPr>
      <w:r w:rsidRPr="00ED186C">
        <w:rPr>
          <w:rFonts w:eastAsia="Calibri"/>
          <w:sz w:val="22"/>
          <w:szCs w:val="22"/>
          <w:lang w:eastAsia="en-US"/>
        </w:rPr>
        <w:lastRenderedPageBreak/>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0BDB36FE" w14:textId="77777777" w:rsidR="00A0513E" w:rsidRPr="00ED186C" w:rsidRDefault="00A0513E" w:rsidP="00A0513E">
      <w:pPr>
        <w:autoSpaceDE w:val="0"/>
        <w:autoSpaceDN w:val="0"/>
        <w:adjustRightInd w:val="0"/>
        <w:jc w:val="both"/>
        <w:outlineLvl w:val="1"/>
        <w:rPr>
          <w:sz w:val="22"/>
          <w:szCs w:val="22"/>
        </w:rPr>
      </w:pPr>
      <w:r w:rsidRPr="00ED186C">
        <w:rPr>
          <w:sz w:val="22"/>
          <w:szCs w:val="22"/>
        </w:rPr>
        <w:t xml:space="preserve">4.2. В случае ненадлежащего исполнения обязательств по Контракту Абонент вправе потребовать с Оператора по своему выбору: а) безвозмездного устранения недостатков оказанных услуг; б) соответствующего уменьшения стоимости услуг; в) возмещения понесенных им расходов по устранению недостатков оказанных услуг своими силами или третьими лицами. </w:t>
      </w:r>
    </w:p>
    <w:p w14:paraId="73D958FB" w14:textId="77777777" w:rsidR="00A0513E" w:rsidRPr="00ED186C" w:rsidRDefault="00A0513E" w:rsidP="00A0513E">
      <w:pPr>
        <w:pStyle w:val="a5"/>
        <w:ind w:firstLine="0"/>
        <w:rPr>
          <w:sz w:val="22"/>
          <w:szCs w:val="22"/>
        </w:rPr>
      </w:pPr>
      <w:r w:rsidRPr="00ED186C">
        <w:rPr>
          <w:sz w:val="22"/>
          <w:szCs w:val="22"/>
        </w:rPr>
        <w:t>4.3. Оператор не несет ответственности за содержание информации, передаваемой Абонентом по сетям электросвязи.</w:t>
      </w:r>
    </w:p>
    <w:p w14:paraId="7437838D" w14:textId="77777777" w:rsidR="00A0513E" w:rsidRPr="00ED186C" w:rsidRDefault="00A0513E" w:rsidP="00A0513E">
      <w:pPr>
        <w:pStyle w:val="30"/>
        <w:ind w:left="0" w:firstLine="0"/>
        <w:rPr>
          <w:sz w:val="22"/>
          <w:szCs w:val="22"/>
        </w:rPr>
      </w:pPr>
      <w:r w:rsidRPr="00ED186C">
        <w:rPr>
          <w:sz w:val="22"/>
          <w:szCs w:val="22"/>
        </w:rPr>
        <w:t xml:space="preserve">4.4. При неисполнении или ненадлежащем исполнении Оператором обязательств по настоящему Контракту предъявление Абонентом Оператору претензии до обращения в суд является обязательным. Срок рассмотрения претензии Оператором – не более 30 (тридцать) календарных дней с момента ее получения. </w:t>
      </w:r>
    </w:p>
    <w:p w14:paraId="10BEA77F" w14:textId="77777777" w:rsidR="00A0513E" w:rsidRPr="00ED186C" w:rsidRDefault="00A0513E" w:rsidP="00A0513E">
      <w:pPr>
        <w:pStyle w:val="a5"/>
        <w:ind w:firstLine="0"/>
        <w:rPr>
          <w:sz w:val="22"/>
          <w:szCs w:val="22"/>
        </w:rPr>
      </w:pPr>
      <w:r w:rsidRPr="00ED186C">
        <w:rPr>
          <w:sz w:val="22"/>
          <w:szCs w:val="22"/>
        </w:rPr>
        <w:t xml:space="preserve">4.5.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p>
    <w:p w14:paraId="7D2C5C92" w14:textId="77777777" w:rsidR="00A0513E" w:rsidRPr="00ED186C" w:rsidRDefault="00A0513E" w:rsidP="00A0513E">
      <w:pPr>
        <w:jc w:val="both"/>
        <w:rPr>
          <w:sz w:val="22"/>
          <w:szCs w:val="22"/>
        </w:rPr>
      </w:pPr>
      <w:r w:rsidRPr="00ED186C">
        <w:rPr>
          <w:sz w:val="22"/>
          <w:szCs w:val="22"/>
        </w:rPr>
        <w:t>4.6.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в определенные сроки, каждая из Сторон вправе обратиться в арбитражный суд с иском о разрешении спора по месту исполнения договора.</w:t>
      </w:r>
    </w:p>
    <w:p w14:paraId="29E8380A" w14:textId="77777777" w:rsidR="00A0513E" w:rsidRPr="00ED186C" w:rsidRDefault="00A0513E" w:rsidP="00A0513E">
      <w:pPr>
        <w:jc w:val="both"/>
        <w:rPr>
          <w:sz w:val="22"/>
          <w:szCs w:val="22"/>
        </w:rPr>
      </w:pPr>
      <w:r w:rsidRPr="00ED186C">
        <w:rPr>
          <w:sz w:val="22"/>
          <w:szCs w:val="22"/>
        </w:rPr>
        <w:t>4.7.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предусмотренных действующим законодательством.</w:t>
      </w:r>
    </w:p>
    <w:p w14:paraId="4CBA99CB" w14:textId="77777777" w:rsidR="00A0513E" w:rsidRPr="00ED186C" w:rsidRDefault="00A0513E" w:rsidP="00A0513E">
      <w:pPr>
        <w:pStyle w:val="a5"/>
        <w:ind w:firstLine="0"/>
        <w:rPr>
          <w:sz w:val="22"/>
          <w:szCs w:val="22"/>
        </w:rPr>
      </w:pPr>
      <w:r w:rsidRPr="00ED186C">
        <w:rPr>
          <w:sz w:val="22"/>
          <w:szCs w:val="22"/>
        </w:rPr>
        <w:t>4.8. При подписании настоящего Контракта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являющемся зарегистрированным средством массовой информации, по адресу, указанному в п.8.1. настоящего Контракта.</w:t>
      </w:r>
    </w:p>
    <w:p w14:paraId="2DAAE97F" w14:textId="77777777" w:rsidR="00A0513E" w:rsidRPr="00ED186C" w:rsidRDefault="00A0513E" w:rsidP="00A0513E">
      <w:pPr>
        <w:jc w:val="both"/>
        <w:rPr>
          <w:sz w:val="22"/>
          <w:szCs w:val="22"/>
        </w:rPr>
      </w:pPr>
      <w:r w:rsidRPr="00ED186C">
        <w:rPr>
          <w:sz w:val="22"/>
          <w:szCs w:val="22"/>
        </w:rPr>
        <w:t>4.9. 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10CC846E" w14:textId="77777777" w:rsidR="00A0513E" w:rsidRPr="00ED186C" w:rsidRDefault="00A0513E" w:rsidP="00A0513E">
      <w:pPr>
        <w:jc w:val="both"/>
        <w:rPr>
          <w:sz w:val="22"/>
          <w:szCs w:val="22"/>
        </w:rPr>
      </w:pPr>
      <w:r w:rsidRPr="00ED186C">
        <w:rPr>
          <w:sz w:val="22"/>
          <w:szCs w:val="22"/>
        </w:rPr>
        <w:t xml:space="preserve">4.10.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п.4.9. Контракта. </w:t>
      </w:r>
    </w:p>
    <w:p w14:paraId="11013AE4" w14:textId="77777777" w:rsidR="00A0513E" w:rsidRDefault="00A0513E" w:rsidP="00A0513E">
      <w:pPr>
        <w:jc w:val="both"/>
        <w:rPr>
          <w:sz w:val="22"/>
          <w:szCs w:val="22"/>
        </w:rPr>
        <w:sectPr w:rsidR="00A0513E" w:rsidSect="001523EC">
          <w:type w:val="continuous"/>
          <w:pgSz w:w="11906" w:h="16838" w:code="9"/>
          <w:pgMar w:top="1134" w:right="850" w:bottom="1134" w:left="1701" w:header="709" w:footer="709" w:gutter="0"/>
          <w:cols w:space="708"/>
          <w:docGrid w:linePitch="360"/>
        </w:sectPr>
      </w:pPr>
      <w:r w:rsidRPr="00ED186C">
        <w:rPr>
          <w:sz w:val="22"/>
          <w:szCs w:val="22"/>
        </w:rPr>
        <w:t xml:space="preserve">4.11. Абонент соглашается на весь срок действия Контракта на получение рекламы при использовании услуг Оператора. Подписание Контракта Абонентом считается предварительным его согласием на получение рекламы. Абонент имеет право выразить свой отказ от возможности получения рекламы, распространяемой при использовании услуг Оператора путем предоставления Оператору соответствующего письменного уведомления. </w:t>
      </w:r>
    </w:p>
    <w:p w14:paraId="773D08E1" w14:textId="77777777" w:rsidR="00A0513E" w:rsidRPr="005E6534" w:rsidRDefault="00A0513E" w:rsidP="00A0513E">
      <w:pPr>
        <w:jc w:val="both"/>
        <w:rPr>
          <w:sz w:val="22"/>
          <w:szCs w:val="22"/>
        </w:rPr>
      </w:pPr>
    </w:p>
    <w:p w14:paraId="40B53341" w14:textId="165DD417" w:rsidR="004B12CF" w:rsidRDefault="00A0513E" w:rsidP="00A0513E">
      <w:pPr>
        <w:rPr>
          <w:sz w:val="22"/>
          <w:szCs w:val="22"/>
        </w:rPr>
      </w:pPr>
      <w:r w:rsidRPr="00ED186C">
        <w:rPr>
          <w:sz w:val="22"/>
          <w:szCs w:val="22"/>
        </w:rPr>
        <w:t>4.12. </w:t>
      </w:r>
      <w:r w:rsidR="004B12CF" w:rsidRPr="004B12CF">
        <w:rPr>
          <w:sz w:val="22"/>
          <w:szCs w:val="22"/>
        </w:rPr>
        <w:t xml:space="preserve">Настоящий Контракт вступает в силу </w:t>
      </w:r>
      <w:r w:rsidR="004B12CF" w:rsidRPr="004B12CF">
        <w:rPr>
          <w:b/>
          <w:sz w:val="22"/>
          <w:szCs w:val="22"/>
        </w:rPr>
        <w:t>с момента подписания Сторонами, распространяя свое действие на отношение сторон, возникшее с 01.</w:t>
      </w:r>
      <w:r w:rsidR="008B4889">
        <w:rPr>
          <w:b/>
          <w:sz w:val="22"/>
          <w:szCs w:val="22"/>
        </w:rPr>
        <w:t>12.202</w:t>
      </w:r>
      <w:r w:rsidR="00C53CC9">
        <w:rPr>
          <w:b/>
          <w:sz w:val="22"/>
          <w:szCs w:val="22"/>
        </w:rPr>
        <w:t>7</w:t>
      </w:r>
      <w:r w:rsidR="008B4889">
        <w:rPr>
          <w:b/>
          <w:sz w:val="22"/>
          <w:szCs w:val="22"/>
        </w:rPr>
        <w:t>г. по 30.11.202</w:t>
      </w:r>
      <w:r w:rsidR="00C53CC9">
        <w:rPr>
          <w:b/>
          <w:sz w:val="22"/>
          <w:szCs w:val="22"/>
        </w:rPr>
        <w:t>8</w:t>
      </w:r>
      <w:r w:rsidR="004B12CF" w:rsidRPr="004B12CF">
        <w:rPr>
          <w:b/>
          <w:sz w:val="22"/>
          <w:szCs w:val="22"/>
        </w:rPr>
        <w:t>г.</w:t>
      </w:r>
      <w:r w:rsidR="004B12CF" w:rsidRPr="004B12CF">
        <w:rPr>
          <w:sz w:val="22"/>
          <w:szCs w:val="22"/>
        </w:rPr>
        <w:t xml:space="preserve"> а в части расчетов до полного их исполнения обязательств по Контракту.  Место исполнения обязательств – г. Якутск, г. Мирный, </w:t>
      </w:r>
      <w:proofErr w:type="spellStart"/>
      <w:r w:rsidR="004B12CF" w:rsidRPr="004B12CF">
        <w:rPr>
          <w:sz w:val="22"/>
          <w:szCs w:val="22"/>
        </w:rPr>
        <w:t>г.Нерюнгри</w:t>
      </w:r>
      <w:proofErr w:type="spellEnd"/>
      <w:r w:rsidR="004B12CF" w:rsidRPr="004B12CF">
        <w:rPr>
          <w:sz w:val="22"/>
          <w:szCs w:val="22"/>
        </w:rPr>
        <w:t>, г. Алдан, г. Ленск.</w:t>
      </w:r>
    </w:p>
    <w:p w14:paraId="022E41E7" w14:textId="4B71BC81" w:rsidR="005552C7" w:rsidRDefault="005552C7" w:rsidP="00A0513E">
      <w:pPr>
        <w:rPr>
          <w:sz w:val="22"/>
          <w:szCs w:val="22"/>
        </w:rPr>
      </w:pPr>
    </w:p>
    <w:p w14:paraId="0C807C68" w14:textId="77777777" w:rsidR="00A0513E" w:rsidRDefault="00A0513E" w:rsidP="00A0513E">
      <w:pPr>
        <w:jc w:val="both"/>
        <w:rPr>
          <w:sz w:val="22"/>
          <w:szCs w:val="22"/>
        </w:rPr>
        <w:sectPr w:rsidR="00A0513E" w:rsidSect="001523EC">
          <w:type w:val="continuous"/>
          <w:pgSz w:w="11906" w:h="16838" w:code="9"/>
          <w:pgMar w:top="1134" w:right="850" w:bottom="1134" w:left="1701" w:header="709" w:footer="709" w:gutter="0"/>
          <w:cols w:space="708"/>
          <w:docGrid w:linePitch="360"/>
        </w:sectPr>
      </w:pPr>
    </w:p>
    <w:p w14:paraId="38315F73" w14:textId="77777777" w:rsidR="00A0513E" w:rsidRDefault="00A0513E" w:rsidP="00A0513E">
      <w:pPr>
        <w:jc w:val="both"/>
        <w:rPr>
          <w:sz w:val="22"/>
          <w:szCs w:val="22"/>
        </w:rPr>
      </w:pPr>
    </w:p>
    <w:p w14:paraId="5927850F" w14:textId="77777777" w:rsidR="00A0513E" w:rsidRPr="00ED186C" w:rsidRDefault="00A0513E" w:rsidP="00A0513E">
      <w:pPr>
        <w:jc w:val="both"/>
        <w:rPr>
          <w:sz w:val="22"/>
          <w:szCs w:val="22"/>
        </w:rPr>
      </w:pPr>
      <w:r w:rsidRPr="00ED186C">
        <w:rPr>
          <w:sz w:val="22"/>
          <w:szCs w:val="22"/>
        </w:rPr>
        <w:lastRenderedPageBreak/>
        <w:t>4.13. Досрочное расторжение Контракта возможно по соглашению сторон, по решению суда, в случае одностороннего отказа Абонента от исполнения Контракта в соответствии с действующим законодательством РФ. В случае расторжения Контракта по соглашению Сторон Стороны подписывают: соглашение о расторжении, акт сверки расчётов, отображающий расчеты Сторон за период исполнения Контракта до момента его расторжения, а также объём Услуг, фактически оказанных Абоненту. Факт подписания Сторонами соглашения о расторжении настоящего Контракта не освобождает Стороны от обязанности урегулирования взаимных расчетов.</w:t>
      </w:r>
    </w:p>
    <w:p w14:paraId="5C2878D3" w14:textId="77777777" w:rsidR="00A0513E" w:rsidRPr="00ED186C" w:rsidRDefault="00A0513E" w:rsidP="00A0513E">
      <w:pPr>
        <w:jc w:val="both"/>
        <w:rPr>
          <w:sz w:val="22"/>
          <w:szCs w:val="22"/>
        </w:rPr>
      </w:pPr>
      <w:r w:rsidRPr="00ED186C">
        <w:rPr>
          <w:sz w:val="22"/>
          <w:szCs w:val="22"/>
        </w:rPr>
        <w:t>В случае одностороннего отказа от исполнения Контракта, в предусмотренных законом случаях,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17B01178" w14:textId="77777777" w:rsidR="00A0513E" w:rsidRPr="00ED186C" w:rsidRDefault="00A0513E" w:rsidP="00A0513E">
      <w:pPr>
        <w:jc w:val="both"/>
        <w:rPr>
          <w:sz w:val="22"/>
          <w:szCs w:val="22"/>
        </w:rPr>
      </w:pPr>
      <w:r w:rsidRPr="00ED186C">
        <w:rPr>
          <w:sz w:val="22"/>
          <w:szCs w:val="22"/>
        </w:rPr>
        <w:t xml:space="preserve">В случае возникновения обстоятельств непреодолимой силы, Контракт может быть расторгнут или изменен по соглашению сторон если такие обстоятельства действуют на протяжении более чем 30 календарных дней. </w:t>
      </w:r>
    </w:p>
    <w:p w14:paraId="589AE1C3" w14:textId="77777777" w:rsidR="00A0513E" w:rsidRPr="00ED186C" w:rsidRDefault="00A0513E" w:rsidP="00A0513E">
      <w:pPr>
        <w:jc w:val="both"/>
        <w:rPr>
          <w:sz w:val="22"/>
          <w:szCs w:val="22"/>
        </w:rPr>
      </w:pPr>
      <w:r w:rsidRPr="00ED186C">
        <w:rPr>
          <w:sz w:val="22"/>
          <w:szCs w:val="22"/>
        </w:rPr>
        <w:t xml:space="preserve">4.14. Во всем остальном, что не урегулировано Контрактом и Правилами, Стороны руководствуются действующим законодательством, в </w:t>
      </w:r>
      <w:proofErr w:type="spellStart"/>
      <w:r w:rsidRPr="00ED186C">
        <w:rPr>
          <w:sz w:val="22"/>
          <w:szCs w:val="22"/>
        </w:rPr>
        <w:t>т.ч</w:t>
      </w:r>
      <w:proofErr w:type="spellEnd"/>
      <w:r w:rsidRPr="00ED186C">
        <w:rPr>
          <w:sz w:val="22"/>
          <w:szCs w:val="22"/>
        </w:rPr>
        <w:t>. Федеральным законом «О связи» № 126-ФЗ от 07.07.2003 г, Правилами оказания услуг связи и иными нормативными правовыми актами.</w:t>
      </w:r>
    </w:p>
    <w:p w14:paraId="48D3E662" w14:textId="77777777" w:rsidR="00A0513E" w:rsidRPr="00ED186C" w:rsidRDefault="00A0513E" w:rsidP="00A0513E">
      <w:pPr>
        <w:jc w:val="both"/>
        <w:rPr>
          <w:sz w:val="22"/>
          <w:szCs w:val="22"/>
          <w:u w:val="single"/>
        </w:rPr>
      </w:pPr>
      <w:r w:rsidRPr="00ED186C">
        <w:rPr>
          <w:sz w:val="22"/>
          <w:szCs w:val="22"/>
        </w:rPr>
        <w:t xml:space="preserve">4.15. Оператор вправе в одностороннем порядке вносить изменения в текст Правил путем размещения новой редакции Правил на сайте ПАО «Ростелеком» </w:t>
      </w:r>
      <w:hyperlink r:id="rId14" w:history="1">
        <w:r w:rsidRPr="00ED186C">
          <w:rPr>
            <w:rStyle w:val="afb"/>
            <w:sz w:val="22"/>
            <w:szCs w:val="22"/>
          </w:rPr>
          <w:t>www.rt.ru</w:t>
        </w:r>
      </w:hyperlink>
      <w:r w:rsidRPr="00ED186C">
        <w:rPr>
          <w:sz w:val="22"/>
          <w:szCs w:val="22"/>
          <w:u w:val="single"/>
        </w:rPr>
        <w:t xml:space="preserve">, </w:t>
      </w:r>
    </w:p>
    <w:p w14:paraId="043A10B3" w14:textId="77777777" w:rsidR="00A0513E" w:rsidRPr="00ED186C" w:rsidRDefault="00A0513E" w:rsidP="00A0513E">
      <w:pPr>
        <w:jc w:val="both"/>
        <w:rPr>
          <w:sz w:val="22"/>
          <w:szCs w:val="22"/>
        </w:rPr>
      </w:pPr>
      <w:r w:rsidRPr="00ED186C">
        <w:rPr>
          <w:sz w:val="22"/>
          <w:szCs w:val="22"/>
        </w:rPr>
        <w:t>4.16. Контракт составлен в двух идентичных экземплярах, имеющих одинаковую юридическую силу.</w:t>
      </w:r>
    </w:p>
    <w:p w14:paraId="429F675D" w14:textId="77777777" w:rsidR="00A0513E" w:rsidRPr="00ED186C" w:rsidRDefault="00A0513E" w:rsidP="00A0513E">
      <w:pPr>
        <w:jc w:val="both"/>
        <w:rPr>
          <w:i/>
          <w:iCs/>
          <w:sz w:val="22"/>
          <w:szCs w:val="22"/>
        </w:rPr>
        <w:sectPr w:rsidR="00A0513E" w:rsidRPr="00ED186C" w:rsidSect="009027E1">
          <w:type w:val="continuous"/>
          <w:pgSz w:w="11906" w:h="16838" w:code="9"/>
          <w:pgMar w:top="1134" w:right="850" w:bottom="1134" w:left="1701" w:header="709" w:footer="709" w:gutter="0"/>
          <w:cols w:space="708"/>
          <w:docGrid w:linePitch="360"/>
        </w:sectPr>
      </w:pPr>
    </w:p>
    <w:p w14:paraId="784D276F" w14:textId="77777777" w:rsidR="00A0513E" w:rsidRPr="00ED186C" w:rsidRDefault="00A0513E" w:rsidP="00A0513E">
      <w:pPr>
        <w:jc w:val="both"/>
        <w:rPr>
          <w:i/>
          <w:iCs/>
          <w:sz w:val="22"/>
          <w:szCs w:val="22"/>
        </w:rPr>
      </w:pPr>
    </w:p>
    <w:p w14:paraId="42EEC68F" w14:textId="77777777" w:rsidR="00A0513E" w:rsidRPr="00ED186C" w:rsidRDefault="00A0513E" w:rsidP="00A0513E">
      <w:pPr>
        <w:jc w:val="both"/>
        <w:rPr>
          <w:iCs/>
          <w:sz w:val="22"/>
          <w:szCs w:val="22"/>
        </w:rPr>
      </w:pPr>
    </w:p>
    <w:p w14:paraId="5D4431E4" w14:textId="77777777" w:rsidR="00A0513E" w:rsidRPr="00ED186C" w:rsidRDefault="00A0513E" w:rsidP="00A0513E">
      <w:pPr>
        <w:jc w:val="center"/>
        <w:rPr>
          <w:b/>
          <w:bCs/>
          <w:sz w:val="22"/>
          <w:szCs w:val="22"/>
        </w:rPr>
      </w:pPr>
      <w:r w:rsidRPr="00ED186C">
        <w:rPr>
          <w:b/>
          <w:bCs/>
          <w:sz w:val="22"/>
          <w:szCs w:val="22"/>
        </w:rPr>
        <w:t>5. Адреса и способы доставки счетов и счетов-фактур Оператором Абоненту</w:t>
      </w:r>
    </w:p>
    <w:p w14:paraId="1C3ADEC8" w14:textId="77777777" w:rsidR="00A0513E" w:rsidRPr="00ED186C" w:rsidRDefault="00A0513E" w:rsidP="00A0513E">
      <w:pPr>
        <w:jc w:val="center"/>
        <w:rPr>
          <w:b/>
          <w:bCs/>
          <w:sz w:val="22"/>
          <w:szCs w:val="22"/>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5182"/>
      </w:tblGrid>
      <w:tr w:rsidR="00A0513E" w:rsidRPr="00ED186C" w14:paraId="6C3CBF6C" w14:textId="77777777" w:rsidTr="00D61159">
        <w:trPr>
          <w:jc w:val="center"/>
        </w:trPr>
        <w:tc>
          <w:tcPr>
            <w:tcW w:w="4673" w:type="dxa"/>
            <w:tcBorders>
              <w:top w:val="single" w:sz="4" w:space="0" w:color="auto"/>
              <w:left w:val="single" w:sz="4" w:space="0" w:color="auto"/>
              <w:bottom w:val="single" w:sz="4" w:space="0" w:color="auto"/>
              <w:right w:val="single" w:sz="4" w:space="0" w:color="auto"/>
            </w:tcBorders>
            <w:vAlign w:val="center"/>
          </w:tcPr>
          <w:p w14:paraId="1981682A" w14:textId="77777777" w:rsidR="00A0513E" w:rsidRPr="00ED186C" w:rsidRDefault="00A0513E" w:rsidP="00D61159">
            <w:pPr>
              <w:jc w:val="center"/>
              <w:rPr>
                <w:sz w:val="22"/>
                <w:szCs w:val="22"/>
              </w:rPr>
            </w:pPr>
            <w:r w:rsidRPr="00ED186C">
              <w:rPr>
                <w:sz w:val="22"/>
                <w:szCs w:val="22"/>
              </w:rPr>
              <w:t>Способ доставки</w:t>
            </w:r>
          </w:p>
        </w:tc>
        <w:tc>
          <w:tcPr>
            <w:tcW w:w="5182" w:type="dxa"/>
            <w:tcBorders>
              <w:top w:val="single" w:sz="4" w:space="0" w:color="auto"/>
              <w:left w:val="single" w:sz="4" w:space="0" w:color="auto"/>
              <w:bottom w:val="single" w:sz="4" w:space="0" w:color="auto"/>
              <w:right w:val="single" w:sz="4" w:space="0" w:color="auto"/>
            </w:tcBorders>
            <w:vAlign w:val="center"/>
          </w:tcPr>
          <w:p w14:paraId="1485CE01" w14:textId="77777777" w:rsidR="00A0513E" w:rsidRPr="00ED186C" w:rsidRDefault="00A0513E" w:rsidP="00D61159">
            <w:pPr>
              <w:jc w:val="center"/>
              <w:rPr>
                <w:sz w:val="22"/>
                <w:szCs w:val="22"/>
              </w:rPr>
            </w:pPr>
            <w:r w:rsidRPr="00ED186C">
              <w:rPr>
                <w:sz w:val="22"/>
                <w:szCs w:val="22"/>
              </w:rPr>
              <w:t>Адрес доставки</w:t>
            </w:r>
          </w:p>
        </w:tc>
      </w:tr>
      <w:tr w:rsidR="00A0513E" w:rsidRPr="00ED186C" w14:paraId="05C409E3" w14:textId="77777777" w:rsidTr="00D61159">
        <w:trPr>
          <w:jc w:val="center"/>
        </w:trPr>
        <w:tc>
          <w:tcPr>
            <w:tcW w:w="4673" w:type="dxa"/>
            <w:tcBorders>
              <w:top w:val="single" w:sz="4" w:space="0" w:color="auto"/>
              <w:left w:val="single" w:sz="4" w:space="0" w:color="auto"/>
              <w:bottom w:val="single" w:sz="4" w:space="0" w:color="auto"/>
              <w:right w:val="single" w:sz="4" w:space="0" w:color="auto"/>
            </w:tcBorders>
          </w:tcPr>
          <w:p w14:paraId="718881E0" w14:textId="77777777" w:rsidR="00A0513E" w:rsidRPr="00ED186C" w:rsidRDefault="00C53CC9" w:rsidP="00D61159">
            <w:pPr>
              <w:rPr>
                <w:bCs/>
                <w:sz w:val="22"/>
                <w:szCs w:val="22"/>
              </w:rPr>
            </w:pPr>
            <w:sdt>
              <w:sdtPr>
                <w:rPr>
                  <w:b/>
                  <w:sz w:val="14"/>
                  <w:szCs w:val="16"/>
                </w:rPr>
                <w:id w:val="-1848326125"/>
                <w14:checkbox>
                  <w14:checked w14:val="0"/>
                  <w14:checkedState w14:val="2612" w14:font="MS Gothic"/>
                  <w14:uncheckedState w14:val="2610" w14:font="MS Gothic"/>
                </w14:checkbox>
              </w:sdtPr>
              <w:sdtEndPr/>
              <w:sdtContent>
                <w:r w:rsidR="00A0513E" w:rsidRPr="00BE6EFA">
                  <w:rPr>
                    <w:rFonts w:ascii="MS Gothic" w:eastAsia="MS Gothic" w:hAnsi="MS Gothic" w:hint="eastAsia"/>
                    <w:b/>
                    <w:sz w:val="14"/>
                    <w:szCs w:val="16"/>
                  </w:rPr>
                  <w:t>☐</w:t>
                </w:r>
              </w:sdtContent>
            </w:sdt>
            <w:r w:rsidR="00A0513E" w:rsidRPr="00BE6EFA">
              <w:rPr>
                <w:b/>
                <w:sz w:val="14"/>
                <w:szCs w:val="16"/>
              </w:rPr>
              <w:t xml:space="preserve"> </w:t>
            </w:r>
            <w:r w:rsidR="00A0513E">
              <w:rPr>
                <w:b/>
                <w:sz w:val="14"/>
                <w:szCs w:val="16"/>
              </w:rPr>
              <w:t xml:space="preserve"> </w:t>
            </w:r>
            <w:r w:rsidR="00A0513E" w:rsidRPr="00ED186C">
              <w:rPr>
                <w:bCs/>
                <w:sz w:val="22"/>
                <w:szCs w:val="22"/>
              </w:rPr>
              <w:t xml:space="preserve">Получение Абонентом / уполномоченным лицом Абонента                                                                            </w:t>
            </w:r>
          </w:p>
        </w:tc>
        <w:tc>
          <w:tcPr>
            <w:tcW w:w="5182" w:type="dxa"/>
            <w:tcBorders>
              <w:top w:val="single" w:sz="4" w:space="0" w:color="auto"/>
              <w:left w:val="single" w:sz="4" w:space="0" w:color="auto"/>
              <w:bottom w:val="single" w:sz="4" w:space="0" w:color="auto"/>
              <w:right w:val="single" w:sz="4" w:space="0" w:color="auto"/>
            </w:tcBorders>
          </w:tcPr>
          <w:p w14:paraId="1CEB6118" w14:textId="77777777" w:rsidR="00A0513E" w:rsidRPr="00ED186C" w:rsidRDefault="00A0513E" w:rsidP="00D61159">
            <w:pPr>
              <w:rPr>
                <w:sz w:val="22"/>
                <w:szCs w:val="22"/>
              </w:rPr>
            </w:pPr>
            <w:r w:rsidRPr="00ED186C">
              <w:rPr>
                <w:bCs/>
                <w:sz w:val="22"/>
                <w:szCs w:val="22"/>
              </w:rPr>
              <w:t xml:space="preserve">Сервисная служба Оператора, расположенная по адресу: </w:t>
            </w:r>
          </w:p>
          <w:p w14:paraId="0CF88CCB" w14:textId="77777777" w:rsidR="00A0513E" w:rsidRPr="00ED186C" w:rsidRDefault="00A0513E" w:rsidP="00D61159">
            <w:pPr>
              <w:rPr>
                <w:sz w:val="22"/>
                <w:szCs w:val="22"/>
              </w:rPr>
            </w:pPr>
            <w:r w:rsidRPr="00ED186C">
              <w:rPr>
                <w:sz w:val="22"/>
                <w:szCs w:val="22"/>
              </w:rPr>
              <w:t>_____________________________________________</w:t>
            </w:r>
          </w:p>
          <w:p w14:paraId="363E0EA1" w14:textId="77777777" w:rsidR="00A0513E" w:rsidRPr="00ED186C" w:rsidRDefault="00A0513E" w:rsidP="00D61159">
            <w:pPr>
              <w:pStyle w:val="a6"/>
              <w:tabs>
                <w:tab w:val="left" w:pos="360"/>
              </w:tabs>
              <w:spacing w:line="240" w:lineRule="auto"/>
              <w:jc w:val="left"/>
              <w:rPr>
                <w:b w:val="0"/>
                <w:bCs w:val="0"/>
                <w:sz w:val="22"/>
                <w:szCs w:val="22"/>
              </w:rPr>
            </w:pPr>
          </w:p>
        </w:tc>
      </w:tr>
      <w:tr w:rsidR="00A0513E" w:rsidRPr="00ED186C" w14:paraId="4A9A48D1" w14:textId="77777777" w:rsidTr="00D61159">
        <w:trPr>
          <w:jc w:val="center"/>
        </w:trPr>
        <w:tc>
          <w:tcPr>
            <w:tcW w:w="4673" w:type="dxa"/>
            <w:tcBorders>
              <w:top w:val="single" w:sz="4" w:space="0" w:color="auto"/>
              <w:left w:val="single" w:sz="4" w:space="0" w:color="auto"/>
              <w:bottom w:val="single" w:sz="4" w:space="0" w:color="auto"/>
              <w:right w:val="single" w:sz="4" w:space="0" w:color="auto"/>
            </w:tcBorders>
          </w:tcPr>
          <w:p w14:paraId="4CBC034F" w14:textId="77777777" w:rsidR="00A0513E" w:rsidRPr="00ED186C" w:rsidRDefault="00C53CC9" w:rsidP="00D61159">
            <w:pPr>
              <w:rPr>
                <w:bCs/>
                <w:sz w:val="22"/>
                <w:szCs w:val="22"/>
              </w:rPr>
            </w:pPr>
            <w:sdt>
              <w:sdtPr>
                <w:rPr>
                  <w:b/>
                  <w:sz w:val="14"/>
                  <w:szCs w:val="16"/>
                </w:rPr>
                <w:id w:val="1349909741"/>
                <w14:checkbox>
                  <w14:checked w14:val="0"/>
                  <w14:checkedState w14:val="2612" w14:font="MS Gothic"/>
                  <w14:uncheckedState w14:val="2610" w14:font="MS Gothic"/>
                </w14:checkbox>
              </w:sdtPr>
              <w:sdtEndPr/>
              <w:sdtContent>
                <w:r w:rsidR="00A0513E" w:rsidRPr="00BE6EFA">
                  <w:rPr>
                    <w:rFonts w:ascii="MS Gothic" w:eastAsia="MS Gothic" w:hAnsi="MS Gothic" w:hint="eastAsia"/>
                    <w:b/>
                    <w:sz w:val="14"/>
                    <w:szCs w:val="16"/>
                  </w:rPr>
                  <w:t>☐</w:t>
                </w:r>
              </w:sdtContent>
            </w:sdt>
            <w:r w:rsidR="00A0513E" w:rsidRPr="00BE6EFA">
              <w:rPr>
                <w:b/>
                <w:sz w:val="14"/>
                <w:szCs w:val="16"/>
              </w:rPr>
              <w:t xml:space="preserve"> </w:t>
            </w:r>
            <w:r w:rsidR="00A0513E">
              <w:rPr>
                <w:b/>
                <w:sz w:val="14"/>
                <w:szCs w:val="16"/>
              </w:rPr>
              <w:t xml:space="preserve"> </w:t>
            </w:r>
            <w:r w:rsidR="00A0513E" w:rsidRPr="00ED186C">
              <w:rPr>
                <w:bCs/>
                <w:sz w:val="22"/>
                <w:szCs w:val="22"/>
              </w:rPr>
              <w:t xml:space="preserve">Получение Абонентом / уполномоченным лицом Абонента документов по электронной почте                                                                      </w:t>
            </w:r>
          </w:p>
        </w:tc>
        <w:tc>
          <w:tcPr>
            <w:tcW w:w="5182" w:type="dxa"/>
            <w:tcBorders>
              <w:top w:val="single" w:sz="4" w:space="0" w:color="auto"/>
              <w:left w:val="single" w:sz="4" w:space="0" w:color="auto"/>
              <w:bottom w:val="single" w:sz="4" w:space="0" w:color="auto"/>
              <w:right w:val="single" w:sz="4" w:space="0" w:color="auto"/>
            </w:tcBorders>
          </w:tcPr>
          <w:p w14:paraId="63D7D03A" w14:textId="77777777" w:rsidR="00A0513E" w:rsidRPr="00ED186C" w:rsidRDefault="00A0513E" w:rsidP="00D61159">
            <w:pPr>
              <w:rPr>
                <w:sz w:val="22"/>
                <w:szCs w:val="22"/>
              </w:rPr>
            </w:pPr>
          </w:p>
          <w:p w14:paraId="695C3BCD" w14:textId="77777777" w:rsidR="00A0513E" w:rsidRPr="00ED186C" w:rsidRDefault="00A0513E" w:rsidP="00D61159">
            <w:pPr>
              <w:rPr>
                <w:sz w:val="22"/>
                <w:szCs w:val="22"/>
              </w:rPr>
            </w:pPr>
            <w:r w:rsidRPr="00ED186C">
              <w:rPr>
                <w:sz w:val="22"/>
                <w:szCs w:val="22"/>
              </w:rPr>
              <w:t>_____________________________________________</w:t>
            </w:r>
          </w:p>
          <w:p w14:paraId="126F158C" w14:textId="77777777" w:rsidR="00A0513E" w:rsidRPr="00ED186C" w:rsidRDefault="00A0513E" w:rsidP="00D61159">
            <w:pPr>
              <w:rPr>
                <w:b/>
                <w:bCs/>
                <w:sz w:val="22"/>
                <w:szCs w:val="22"/>
              </w:rPr>
            </w:pPr>
          </w:p>
        </w:tc>
      </w:tr>
    </w:tbl>
    <w:p w14:paraId="1BE8532B" w14:textId="77777777" w:rsidR="00A0513E" w:rsidRPr="00ED186C" w:rsidRDefault="00A0513E" w:rsidP="00A0513E">
      <w:pPr>
        <w:jc w:val="both"/>
        <w:rPr>
          <w:i/>
          <w:iCs/>
          <w:sz w:val="22"/>
          <w:szCs w:val="22"/>
        </w:rPr>
      </w:pPr>
    </w:p>
    <w:p w14:paraId="3ACB58E9" w14:textId="77777777" w:rsidR="00A0513E" w:rsidRPr="00ED186C" w:rsidRDefault="00A0513E" w:rsidP="00A0513E">
      <w:pPr>
        <w:jc w:val="both"/>
        <w:rPr>
          <w:i/>
          <w:iCs/>
          <w:sz w:val="22"/>
          <w:szCs w:val="22"/>
        </w:rPr>
        <w:sectPr w:rsidR="00A0513E" w:rsidRPr="00ED186C" w:rsidSect="009027E1">
          <w:type w:val="continuous"/>
          <w:pgSz w:w="11906" w:h="16838" w:code="9"/>
          <w:pgMar w:top="1134" w:right="850" w:bottom="1134" w:left="1701" w:header="709" w:footer="709" w:gutter="0"/>
          <w:cols w:space="708"/>
          <w:formProt w:val="0"/>
          <w:docGrid w:linePitch="360"/>
        </w:sectPr>
      </w:pPr>
    </w:p>
    <w:p w14:paraId="261EB6A4" w14:textId="77777777" w:rsidR="00A0513E" w:rsidRPr="00ED186C" w:rsidRDefault="00A0513E" w:rsidP="00A0513E">
      <w:pPr>
        <w:jc w:val="both"/>
        <w:rPr>
          <w:i/>
          <w:iCs/>
          <w:sz w:val="22"/>
          <w:szCs w:val="22"/>
        </w:rPr>
      </w:pPr>
      <w:r w:rsidRPr="00ED186C">
        <w:rPr>
          <w:i/>
          <w:iCs/>
          <w:sz w:val="22"/>
          <w:szCs w:val="22"/>
        </w:rPr>
        <w:t xml:space="preserve">Абонент согласен на получение расчетных документов (документов, указанных в п.п.2.1.5, 3.4) по выбранному им способу доставки. </w:t>
      </w:r>
    </w:p>
    <w:p w14:paraId="03517CCF" w14:textId="77777777" w:rsidR="00A0513E" w:rsidRPr="00ED186C" w:rsidRDefault="00A0513E" w:rsidP="00A0513E">
      <w:pPr>
        <w:jc w:val="both"/>
        <w:rPr>
          <w:i/>
          <w:iCs/>
          <w:sz w:val="22"/>
          <w:szCs w:val="22"/>
        </w:rPr>
      </w:pPr>
      <w:r w:rsidRPr="00ED186C">
        <w:rPr>
          <w:i/>
          <w:iCs/>
          <w:sz w:val="22"/>
          <w:szCs w:val="22"/>
        </w:rPr>
        <w:t>П</w:t>
      </w:r>
      <w:r w:rsidRPr="00ED186C">
        <w:rPr>
          <w:sz w:val="22"/>
          <w:szCs w:val="22"/>
        </w:rPr>
        <w:t xml:space="preserve">о </w:t>
      </w:r>
      <w:r w:rsidRPr="00ED186C">
        <w:rPr>
          <w:i/>
          <w:iCs/>
          <w:sz w:val="22"/>
          <w:szCs w:val="22"/>
        </w:rPr>
        <w:t>выбранному Абонентом в настоящем пункте способу доставки счета за услуги Оператора доставляются счета иных поставщиков услуг, от имени которых Оператор выставляет счета по агентским договорам.</w:t>
      </w:r>
    </w:p>
    <w:p w14:paraId="682DD2C2" w14:textId="77777777" w:rsidR="00A0513E" w:rsidRPr="00ED186C" w:rsidRDefault="00A0513E" w:rsidP="00A0513E">
      <w:pPr>
        <w:autoSpaceDE w:val="0"/>
        <w:autoSpaceDN w:val="0"/>
        <w:adjustRightInd w:val="0"/>
        <w:jc w:val="both"/>
        <w:rPr>
          <w:b/>
          <w:bCs/>
          <w:sz w:val="22"/>
          <w:szCs w:val="22"/>
        </w:rPr>
      </w:pPr>
      <w:r w:rsidRPr="00ED186C">
        <w:rPr>
          <w:i/>
          <w:iCs/>
          <w:sz w:val="22"/>
          <w:szCs w:val="22"/>
        </w:rP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14:paraId="40FB5A35" w14:textId="77777777" w:rsidR="00A0513E" w:rsidRPr="00ED186C" w:rsidRDefault="00A0513E" w:rsidP="00A0513E">
      <w:pPr>
        <w:tabs>
          <w:tab w:val="left" w:pos="4515"/>
        </w:tabs>
        <w:jc w:val="center"/>
        <w:rPr>
          <w:b/>
          <w:bCs/>
          <w:sz w:val="22"/>
          <w:szCs w:val="22"/>
        </w:rPr>
      </w:pPr>
    </w:p>
    <w:p w14:paraId="05C08C28" w14:textId="77777777" w:rsidR="00A0513E" w:rsidRPr="00ED186C" w:rsidRDefault="00A0513E" w:rsidP="00A0513E">
      <w:pPr>
        <w:pStyle w:val="af2"/>
        <w:numPr>
          <w:ilvl w:val="0"/>
          <w:numId w:val="43"/>
        </w:numPr>
        <w:tabs>
          <w:tab w:val="left" w:pos="4515"/>
        </w:tabs>
        <w:jc w:val="center"/>
        <w:rPr>
          <w:b/>
          <w:bCs/>
          <w:sz w:val="22"/>
          <w:szCs w:val="22"/>
        </w:rPr>
      </w:pPr>
      <w:r w:rsidRPr="00ED186C">
        <w:rPr>
          <w:b/>
          <w:bCs/>
          <w:sz w:val="22"/>
          <w:szCs w:val="22"/>
        </w:rPr>
        <w:t>Контакты</w:t>
      </w:r>
    </w:p>
    <w:p w14:paraId="46CD9965" w14:textId="77777777" w:rsidR="00A0513E" w:rsidRPr="00ED186C" w:rsidRDefault="00A0513E" w:rsidP="00A0513E">
      <w:pPr>
        <w:pStyle w:val="af2"/>
        <w:tabs>
          <w:tab w:val="left" w:pos="4515"/>
        </w:tabs>
        <w:rPr>
          <w:b/>
          <w:bCs/>
          <w:sz w:val="22"/>
          <w:szCs w:val="22"/>
        </w:rPr>
      </w:pPr>
    </w:p>
    <w:tbl>
      <w:tblPr>
        <w:tblW w:w="954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5" w:type="dxa"/>
          <w:right w:w="15" w:type="dxa"/>
        </w:tblCellMar>
        <w:tblLook w:val="0000" w:firstRow="0" w:lastRow="0" w:firstColumn="0" w:lastColumn="0" w:noHBand="0" w:noVBand="0"/>
      </w:tblPr>
      <w:tblGrid>
        <w:gridCol w:w="3552"/>
        <w:gridCol w:w="5996"/>
      </w:tblGrid>
      <w:tr w:rsidR="00A0513E" w:rsidRPr="00ED186C" w14:paraId="68183075" w14:textId="77777777" w:rsidTr="00D61159">
        <w:trPr>
          <w:trHeight w:val="387"/>
        </w:trPr>
        <w:tc>
          <w:tcPr>
            <w:tcW w:w="3552" w:type="dxa"/>
            <w:tcBorders>
              <w:top w:val="nil"/>
              <w:left w:val="nil"/>
              <w:bottom w:val="nil"/>
              <w:right w:val="single" w:sz="4" w:space="0" w:color="auto"/>
            </w:tcBorders>
            <w:shd w:val="clear" w:color="auto" w:fill="FFFFFF"/>
            <w:vAlign w:val="center"/>
          </w:tcPr>
          <w:p w14:paraId="5882A0BD" w14:textId="77777777" w:rsidR="00A0513E" w:rsidRPr="00ED186C" w:rsidRDefault="00A0513E" w:rsidP="00D61159">
            <w:pPr>
              <w:widowControl w:val="0"/>
              <w:autoSpaceDE w:val="0"/>
              <w:autoSpaceDN w:val="0"/>
              <w:adjustRightInd w:val="0"/>
              <w:spacing w:before="30" w:line="162" w:lineRule="exact"/>
              <w:ind w:left="15"/>
              <w:jc w:val="center"/>
              <w:rPr>
                <w:sz w:val="22"/>
                <w:szCs w:val="22"/>
              </w:rPr>
            </w:pPr>
            <w:r w:rsidRPr="00ED186C">
              <w:rPr>
                <w:b/>
                <w:bCs/>
                <w:sz w:val="22"/>
                <w:szCs w:val="22"/>
              </w:rPr>
              <w:t>Справочные телефоны</w:t>
            </w:r>
            <w:r>
              <w:rPr>
                <w:b/>
                <w:bCs/>
                <w:sz w:val="22"/>
                <w:szCs w:val="22"/>
              </w:rPr>
              <w:t>:</w:t>
            </w:r>
          </w:p>
        </w:tc>
        <w:tc>
          <w:tcPr>
            <w:tcW w:w="5996" w:type="dxa"/>
            <w:tcBorders>
              <w:left w:val="single" w:sz="4" w:space="0" w:color="auto"/>
            </w:tcBorders>
            <w:shd w:val="clear" w:color="auto" w:fill="FFFFFF"/>
            <w:vAlign w:val="center"/>
          </w:tcPr>
          <w:p w14:paraId="265D65D4" w14:textId="3F29AC67" w:rsidR="00A0513E" w:rsidRPr="00ED186C" w:rsidRDefault="00F46FBD" w:rsidP="00D61159">
            <w:pPr>
              <w:widowControl w:val="0"/>
              <w:autoSpaceDE w:val="0"/>
              <w:autoSpaceDN w:val="0"/>
              <w:adjustRightInd w:val="0"/>
              <w:spacing w:before="30" w:line="162" w:lineRule="exact"/>
              <w:ind w:left="15"/>
              <w:jc w:val="center"/>
              <w:rPr>
                <w:b/>
                <w:sz w:val="22"/>
                <w:szCs w:val="22"/>
              </w:rPr>
            </w:pPr>
            <w:r w:rsidRPr="00ED186C">
              <w:rPr>
                <w:b/>
                <w:sz w:val="22"/>
                <w:szCs w:val="22"/>
              </w:rPr>
              <w:t xml:space="preserve">8 800 200 </w:t>
            </w:r>
            <w:r>
              <w:rPr>
                <w:b/>
                <w:sz w:val="22"/>
                <w:szCs w:val="22"/>
              </w:rPr>
              <w:t>6786</w:t>
            </w:r>
          </w:p>
        </w:tc>
      </w:tr>
    </w:tbl>
    <w:p w14:paraId="0307EC6C" w14:textId="77777777" w:rsidR="00A0513E" w:rsidRPr="00ED186C" w:rsidRDefault="00A0513E" w:rsidP="00A0513E">
      <w:pPr>
        <w:tabs>
          <w:tab w:val="left" w:pos="4515"/>
        </w:tabs>
        <w:jc w:val="center"/>
        <w:rPr>
          <w:b/>
          <w:bCs/>
          <w:sz w:val="22"/>
          <w:szCs w:val="22"/>
        </w:rPr>
      </w:pPr>
    </w:p>
    <w:p w14:paraId="62059EA2" w14:textId="77777777" w:rsidR="00A0513E" w:rsidRPr="00ED186C" w:rsidRDefault="00A0513E" w:rsidP="00A0513E">
      <w:pPr>
        <w:tabs>
          <w:tab w:val="left" w:pos="4515"/>
        </w:tabs>
        <w:jc w:val="center"/>
        <w:rPr>
          <w:b/>
          <w:bCs/>
          <w:sz w:val="22"/>
          <w:szCs w:val="22"/>
        </w:rPr>
      </w:pPr>
      <w:r w:rsidRPr="00ED186C">
        <w:rPr>
          <w:b/>
          <w:bCs/>
          <w:sz w:val="22"/>
          <w:szCs w:val="22"/>
        </w:rPr>
        <w:t>7. Приложения</w:t>
      </w:r>
    </w:p>
    <w:p w14:paraId="0CA39DED" w14:textId="77777777" w:rsidR="00A0513E" w:rsidRPr="00ED186C" w:rsidRDefault="00A0513E" w:rsidP="00A0513E">
      <w:pPr>
        <w:tabs>
          <w:tab w:val="left" w:pos="4515"/>
        </w:tabs>
        <w:jc w:val="center"/>
        <w:rPr>
          <w:b/>
          <w:bCs/>
          <w:sz w:val="22"/>
          <w:szCs w:val="22"/>
        </w:rPr>
      </w:pPr>
    </w:p>
    <w:p w14:paraId="7BEE34E2" w14:textId="77777777" w:rsidR="00A0513E" w:rsidRDefault="00A0513E" w:rsidP="00A0513E">
      <w:pPr>
        <w:tabs>
          <w:tab w:val="left" w:pos="4515"/>
        </w:tabs>
        <w:jc w:val="both"/>
        <w:rPr>
          <w:bCs/>
          <w:sz w:val="22"/>
          <w:szCs w:val="22"/>
        </w:rPr>
        <w:sectPr w:rsidR="00A0513E" w:rsidSect="009027E1">
          <w:type w:val="continuous"/>
          <w:pgSz w:w="11906" w:h="16838" w:code="9"/>
          <w:pgMar w:top="1134" w:right="850" w:bottom="1134" w:left="1701" w:header="709" w:footer="709" w:gutter="0"/>
          <w:cols w:space="708"/>
          <w:docGrid w:linePitch="360"/>
        </w:sectPr>
      </w:pPr>
      <w:r w:rsidRPr="00ED186C">
        <w:rPr>
          <w:bCs/>
          <w:sz w:val="22"/>
          <w:szCs w:val="22"/>
        </w:rPr>
        <w:t>Все Приложения к настоящему Контракту являются его неотъемлемой частью.</w:t>
      </w:r>
    </w:p>
    <w:p w14:paraId="7C6FAD3F" w14:textId="77777777" w:rsidR="00A0513E" w:rsidRPr="00ED186C" w:rsidRDefault="00A0513E" w:rsidP="00A0513E">
      <w:pPr>
        <w:tabs>
          <w:tab w:val="left" w:pos="4515"/>
        </w:tabs>
        <w:jc w:val="both"/>
        <w:rPr>
          <w:bCs/>
          <w:sz w:val="22"/>
          <w:szCs w:val="22"/>
        </w:rPr>
      </w:pPr>
    </w:p>
    <w:p w14:paraId="6356407F" w14:textId="77777777" w:rsidR="00A0513E" w:rsidRPr="00ED186C" w:rsidRDefault="00A0513E" w:rsidP="00A0513E">
      <w:pPr>
        <w:tabs>
          <w:tab w:val="left" w:pos="4515"/>
        </w:tabs>
        <w:jc w:val="both"/>
        <w:rPr>
          <w:bCs/>
          <w:sz w:val="22"/>
          <w:szCs w:val="22"/>
        </w:rPr>
      </w:pPr>
    </w:p>
    <w:p w14:paraId="7EF536A7" w14:textId="77777777" w:rsidR="00A0513E" w:rsidRPr="006B14C6" w:rsidRDefault="00A0513E" w:rsidP="00A0513E">
      <w:pPr>
        <w:pStyle w:val="af2"/>
        <w:tabs>
          <w:tab w:val="left" w:pos="4515"/>
        </w:tabs>
        <w:rPr>
          <w:bCs/>
          <w:sz w:val="22"/>
          <w:szCs w:val="22"/>
        </w:rPr>
      </w:pPr>
    </w:p>
    <w:tbl>
      <w:tblPr>
        <w:tblW w:w="9953" w:type="dxa"/>
        <w:tblInd w:w="-15" w:type="dxa"/>
        <w:tblLayout w:type="fixed"/>
        <w:tblCellMar>
          <w:left w:w="15" w:type="dxa"/>
          <w:right w:w="15" w:type="dxa"/>
        </w:tblCellMar>
        <w:tblLook w:val="0000" w:firstRow="0" w:lastRow="0" w:firstColumn="0" w:lastColumn="0" w:noHBand="0" w:noVBand="0"/>
      </w:tblPr>
      <w:tblGrid>
        <w:gridCol w:w="4678"/>
        <w:gridCol w:w="5275"/>
      </w:tblGrid>
      <w:tr w:rsidR="00A0513E" w:rsidRPr="00ED186C" w14:paraId="1DD1F623" w14:textId="77777777" w:rsidTr="00D61159">
        <w:trPr>
          <w:trHeight w:val="284"/>
        </w:trPr>
        <w:tc>
          <w:tcPr>
            <w:tcW w:w="9953" w:type="dxa"/>
            <w:gridSpan w:val="2"/>
            <w:shd w:val="clear" w:color="auto" w:fill="FFFFFF"/>
          </w:tcPr>
          <w:p w14:paraId="203EA1CD" w14:textId="77777777" w:rsidR="00A0513E" w:rsidRPr="00ED186C" w:rsidRDefault="00A0513E" w:rsidP="00D61159">
            <w:pPr>
              <w:widowControl w:val="0"/>
              <w:autoSpaceDE w:val="0"/>
              <w:autoSpaceDN w:val="0"/>
              <w:adjustRightInd w:val="0"/>
              <w:spacing w:before="30" w:line="162" w:lineRule="exact"/>
              <w:ind w:left="15"/>
              <w:rPr>
                <w:sz w:val="22"/>
                <w:szCs w:val="22"/>
              </w:rPr>
            </w:pPr>
            <w:r w:rsidRPr="00ED186C">
              <w:rPr>
                <w:b/>
                <w:bCs/>
                <w:sz w:val="22"/>
                <w:szCs w:val="22"/>
              </w:rPr>
              <w:t>8. Адреса и реквизиты Сторон:</w:t>
            </w:r>
          </w:p>
        </w:tc>
      </w:tr>
      <w:tr w:rsidR="00A0513E" w:rsidRPr="00ED186C" w14:paraId="1F3F2AFC" w14:textId="77777777" w:rsidTr="00D61159">
        <w:tblPrEx>
          <w:tblCellMar>
            <w:left w:w="108" w:type="dxa"/>
            <w:right w:w="108" w:type="dxa"/>
          </w:tblCellMar>
          <w:tblLook w:val="00A0" w:firstRow="1" w:lastRow="0" w:firstColumn="1" w:lastColumn="0" w:noHBand="0" w:noVBand="0"/>
        </w:tblPrEx>
        <w:tc>
          <w:tcPr>
            <w:tcW w:w="4678" w:type="dxa"/>
          </w:tcPr>
          <w:p w14:paraId="1ADC6D31" w14:textId="77777777" w:rsidR="00A0513E" w:rsidRPr="00C82273" w:rsidRDefault="00A0513E" w:rsidP="00D61159">
            <w:pPr>
              <w:jc w:val="both"/>
              <w:rPr>
                <w:b/>
                <w:bCs/>
                <w:sz w:val="20"/>
                <w:szCs w:val="20"/>
              </w:rPr>
            </w:pPr>
            <w:r w:rsidRPr="00C82273">
              <w:rPr>
                <w:b/>
                <w:bCs/>
                <w:sz w:val="20"/>
                <w:szCs w:val="20"/>
              </w:rPr>
              <w:t>8.1. Оператор:</w:t>
            </w:r>
          </w:p>
          <w:tbl>
            <w:tblPr>
              <w:tblW w:w="0" w:type="auto"/>
              <w:tblLayout w:type="fixed"/>
              <w:tblLook w:val="04A0" w:firstRow="1" w:lastRow="0" w:firstColumn="1" w:lastColumn="0" w:noHBand="0" w:noVBand="1"/>
            </w:tblPr>
            <w:tblGrid>
              <w:gridCol w:w="4566"/>
            </w:tblGrid>
            <w:tr w:rsidR="00A0513E" w:rsidRPr="00C82273" w14:paraId="757CDB4B" w14:textId="77777777" w:rsidTr="00D61159">
              <w:trPr>
                <w:trHeight w:val="672"/>
              </w:trPr>
              <w:tc>
                <w:tcPr>
                  <w:tcW w:w="4566" w:type="dxa"/>
                  <w:hideMark/>
                </w:tcPr>
                <w:tbl>
                  <w:tblPr>
                    <w:tblW w:w="4566" w:type="dxa"/>
                    <w:tblLayout w:type="fixed"/>
                    <w:tblLook w:val="04A0" w:firstRow="1" w:lastRow="0" w:firstColumn="1" w:lastColumn="0" w:noHBand="0" w:noVBand="1"/>
                  </w:tblPr>
                  <w:tblGrid>
                    <w:gridCol w:w="4566"/>
                  </w:tblGrid>
                  <w:tr w:rsidR="00A0513E" w:rsidRPr="00C82273" w14:paraId="7218BEB2" w14:textId="77777777" w:rsidTr="00D61159">
                    <w:trPr>
                      <w:trHeight w:val="672"/>
                    </w:trPr>
                    <w:tc>
                      <w:tcPr>
                        <w:tcW w:w="4566" w:type="dxa"/>
                        <w:hideMark/>
                      </w:tcPr>
                      <w:p w14:paraId="7317C620" w14:textId="7ABF8F83" w:rsidR="00A0513E" w:rsidRPr="00C82273" w:rsidRDefault="00A0513E" w:rsidP="00F242FD">
                        <w:pPr>
                          <w:autoSpaceDE w:val="0"/>
                          <w:autoSpaceDN w:val="0"/>
                          <w:adjustRightInd w:val="0"/>
                          <w:rPr>
                            <w:rFonts w:eastAsia="Calibri"/>
                            <w:color w:val="000000"/>
                            <w:sz w:val="20"/>
                            <w:szCs w:val="20"/>
                            <w:highlight w:val="yellow"/>
                          </w:rPr>
                        </w:pPr>
                      </w:p>
                    </w:tc>
                  </w:tr>
                </w:tbl>
                <w:p w14:paraId="3A58A348" w14:textId="77777777" w:rsidR="00A0513E" w:rsidRPr="00C82273" w:rsidRDefault="00A0513E" w:rsidP="00D61159">
                  <w:pPr>
                    <w:autoSpaceDE w:val="0"/>
                    <w:autoSpaceDN w:val="0"/>
                    <w:adjustRightInd w:val="0"/>
                    <w:rPr>
                      <w:rFonts w:eastAsia="Calibri"/>
                      <w:color w:val="000000"/>
                      <w:sz w:val="20"/>
                      <w:szCs w:val="20"/>
                    </w:rPr>
                  </w:pPr>
                </w:p>
              </w:tc>
            </w:tr>
          </w:tbl>
          <w:p w14:paraId="51F5B9CA" w14:textId="77777777" w:rsidR="00A0513E" w:rsidRPr="00C82273" w:rsidRDefault="00A0513E" w:rsidP="00D61159">
            <w:pPr>
              <w:rPr>
                <w:sz w:val="20"/>
                <w:szCs w:val="20"/>
              </w:rPr>
            </w:pPr>
          </w:p>
        </w:tc>
        <w:tc>
          <w:tcPr>
            <w:tcW w:w="5275" w:type="dxa"/>
          </w:tcPr>
          <w:p w14:paraId="5AE569CD" w14:textId="77777777" w:rsidR="00A0513E" w:rsidRPr="00C82273" w:rsidRDefault="00A0513E" w:rsidP="00D61159">
            <w:pPr>
              <w:rPr>
                <w:b/>
                <w:bCs/>
                <w:sz w:val="20"/>
                <w:szCs w:val="20"/>
              </w:rPr>
            </w:pPr>
            <w:r w:rsidRPr="00C82273">
              <w:rPr>
                <w:b/>
                <w:bCs/>
                <w:sz w:val="20"/>
                <w:szCs w:val="20"/>
              </w:rPr>
              <w:t>8.2. Абонент:</w:t>
            </w:r>
          </w:p>
          <w:p w14:paraId="7D50CCD4" w14:textId="77777777" w:rsidR="006F6003" w:rsidRPr="006F6003" w:rsidRDefault="006F6003" w:rsidP="006F6003">
            <w:pPr>
              <w:rPr>
                <w:sz w:val="22"/>
                <w:szCs w:val="22"/>
              </w:rPr>
            </w:pPr>
            <w:r w:rsidRPr="006F6003">
              <w:rPr>
                <w:sz w:val="22"/>
                <w:szCs w:val="22"/>
              </w:rPr>
              <w:t xml:space="preserve">ЛЕНСКОЕ УПРАВЛЕНИЕ ФЕДЕРАЛЬНОЙ СЛУЖБЫ ПО ЭКОЛОГИЧЕСКОМУ, ТЕХНОЛОГИЧЕСКОМУ И АТОМНОМУ НАДЗОРУ </w:t>
            </w:r>
          </w:p>
          <w:p w14:paraId="1FCEEB69" w14:textId="77777777" w:rsidR="006F6003" w:rsidRPr="006F6003" w:rsidRDefault="006F6003" w:rsidP="006F6003">
            <w:pPr>
              <w:rPr>
                <w:sz w:val="22"/>
                <w:szCs w:val="22"/>
              </w:rPr>
            </w:pPr>
            <w:r w:rsidRPr="006F6003">
              <w:rPr>
                <w:sz w:val="22"/>
                <w:szCs w:val="22"/>
              </w:rPr>
              <w:t>ИНН/КПП: 1435067147 / 143501001</w:t>
            </w:r>
          </w:p>
          <w:p w14:paraId="6029E180" w14:textId="77777777" w:rsidR="006F6003" w:rsidRPr="006F6003" w:rsidRDefault="006F6003" w:rsidP="006F6003">
            <w:pPr>
              <w:rPr>
                <w:sz w:val="22"/>
                <w:szCs w:val="22"/>
              </w:rPr>
            </w:pPr>
            <w:r w:rsidRPr="006F6003">
              <w:rPr>
                <w:sz w:val="22"/>
                <w:szCs w:val="22"/>
              </w:rPr>
              <w:t xml:space="preserve">Юридический адрес: 677027, г. Якутск, </w:t>
            </w:r>
            <w:proofErr w:type="spellStart"/>
            <w:r w:rsidRPr="006F6003">
              <w:rPr>
                <w:sz w:val="22"/>
                <w:szCs w:val="22"/>
              </w:rPr>
              <w:t>ул</w:t>
            </w:r>
            <w:proofErr w:type="spellEnd"/>
            <w:r w:rsidRPr="006F6003">
              <w:rPr>
                <w:sz w:val="22"/>
                <w:szCs w:val="22"/>
              </w:rPr>
              <w:t xml:space="preserve"> Кирова, д 13</w:t>
            </w:r>
          </w:p>
          <w:p w14:paraId="41BCDAD8" w14:textId="77777777" w:rsidR="006F6003" w:rsidRPr="006F6003" w:rsidRDefault="006F6003" w:rsidP="006F6003">
            <w:pPr>
              <w:rPr>
                <w:sz w:val="22"/>
                <w:szCs w:val="22"/>
              </w:rPr>
            </w:pPr>
            <w:r w:rsidRPr="006F6003">
              <w:rPr>
                <w:sz w:val="22"/>
                <w:szCs w:val="22"/>
              </w:rPr>
              <w:t xml:space="preserve">Почтовый адрес: 677027, г. Якутск, </w:t>
            </w:r>
            <w:proofErr w:type="spellStart"/>
            <w:r w:rsidRPr="006F6003">
              <w:rPr>
                <w:sz w:val="22"/>
                <w:szCs w:val="22"/>
              </w:rPr>
              <w:t>ул</w:t>
            </w:r>
            <w:proofErr w:type="spellEnd"/>
            <w:r w:rsidRPr="006F6003">
              <w:rPr>
                <w:sz w:val="22"/>
                <w:szCs w:val="22"/>
              </w:rPr>
              <w:t xml:space="preserve"> Кирова, д 13</w:t>
            </w:r>
          </w:p>
          <w:p w14:paraId="0524672A" w14:textId="77777777" w:rsidR="006F6003" w:rsidRPr="006F6003" w:rsidRDefault="006F6003" w:rsidP="006F6003">
            <w:pPr>
              <w:rPr>
                <w:sz w:val="22"/>
                <w:szCs w:val="22"/>
              </w:rPr>
            </w:pPr>
            <w:r w:rsidRPr="006F6003">
              <w:rPr>
                <w:sz w:val="22"/>
                <w:szCs w:val="22"/>
              </w:rPr>
              <w:t>Реквизиты Платежного центра – УФК по Приморскому краю:</w:t>
            </w:r>
          </w:p>
          <w:p w14:paraId="60966FCD" w14:textId="77777777" w:rsidR="006F6003" w:rsidRPr="006F6003" w:rsidRDefault="006F6003" w:rsidP="006F6003">
            <w:pPr>
              <w:rPr>
                <w:sz w:val="22"/>
                <w:szCs w:val="22"/>
              </w:rPr>
            </w:pPr>
            <w:r w:rsidRPr="006F6003">
              <w:rPr>
                <w:sz w:val="22"/>
                <w:szCs w:val="22"/>
              </w:rPr>
              <w:t>Наименование клиента: Ленское управление Ростехнадзора, л/с 03161101240</w:t>
            </w:r>
          </w:p>
          <w:p w14:paraId="064BF87F" w14:textId="77777777" w:rsidR="006F6003" w:rsidRPr="006F6003" w:rsidRDefault="006F6003" w:rsidP="006F6003">
            <w:pPr>
              <w:rPr>
                <w:sz w:val="22"/>
                <w:szCs w:val="22"/>
              </w:rPr>
            </w:pPr>
            <w:r w:rsidRPr="006F6003">
              <w:rPr>
                <w:sz w:val="22"/>
                <w:szCs w:val="22"/>
              </w:rPr>
              <w:t>Банковские реквизиты:</w:t>
            </w:r>
          </w:p>
          <w:p w14:paraId="2B88DEA1" w14:textId="77777777" w:rsidR="006F6003" w:rsidRPr="006F6003" w:rsidRDefault="006F6003" w:rsidP="006F6003">
            <w:pPr>
              <w:rPr>
                <w:sz w:val="22"/>
                <w:szCs w:val="22"/>
              </w:rPr>
            </w:pPr>
            <w:r w:rsidRPr="006F6003">
              <w:rPr>
                <w:sz w:val="22"/>
                <w:szCs w:val="22"/>
              </w:rPr>
              <w:t xml:space="preserve">Казначейский счет № 03211643000000012008 </w:t>
            </w:r>
          </w:p>
          <w:p w14:paraId="3CD18CB2" w14:textId="77777777" w:rsidR="006F6003" w:rsidRPr="006F6003" w:rsidRDefault="006F6003" w:rsidP="006F6003">
            <w:pPr>
              <w:rPr>
                <w:sz w:val="22"/>
                <w:szCs w:val="22"/>
              </w:rPr>
            </w:pPr>
            <w:r w:rsidRPr="006F6003">
              <w:rPr>
                <w:sz w:val="22"/>
                <w:szCs w:val="22"/>
              </w:rPr>
              <w:t>Банковский счет № 40102810545370000012</w:t>
            </w:r>
          </w:p>
          <w:p w14:paraId="4E0F6A12" w14:textId="77777777" w:rsidR="006F6003" w:rsidRPr="006F6003" w:rsidRDefault="006F6003" w:rsidP="006F6003">
            <w:pPr>
              <w:rPr>
                <w:sz w:val="22"/>
                <w:szCs w:val="22"/>
              </w:rPr>
            </w:pPr>
            <w:r w:rsidRPr="006F6003">
              <w:rPr>
                <w:sz w:val="22"/>
                <w:szCs w:val="22"/>
              </w:rPr>
              <w:t>БИК ТОФК 010507002</w:t>
            </w:r>
          </w:p>
          <w:p w14:paraId="21A70388" w14:textId="40651379" w:rsidR="00A0513E" w:rsidRPr="00C82273" w:rsidRDefault="006F6003" w:rsidP="006F6003">
            <w:pPr>
              <w:rPr>
                <w:sz w:val="20"/>
                <w:szCs w:val="20"/>
              </w:rPr>
            </w:pPr>
            <w:r w:rsidRPr="006F6003">
              <w:rPr>
                <w:sz w:val="22"/>
                <w:szCs w:val="22"/>
              </w:rPr>
              <w:t xml:space="preserve">Банк получателя: «ОКЦ №1 </w:t>
            </w:r>
            <w:proofErr w:type="gramStart"/>
            <w:r w:rsidRPr="006F6003">
              <w:rPr>
                <w:sz w:val="22"/>
                <w:szCs w:val="22"/>
              </w:rPr>
              <w:t>ДГУ  БАНКА</w:t>
            </w:r>
            <w:proofErr w:type="gramEnd"/>
            <w:r w:rsidRPr="006F6003">
              <w:rPr>
                <w:sz w:val="22"/>
                <w:szCs w:val="22"/>
              </w:rPr>
              <w:t xml:space="preserve"> РОССИИ//УФК по Приморскому краю, </w:t>
            </w:r>
            <w:proofErr w:type="spellStart"/>
            <w:r w:rsidRPr="006F6003">
              <w:rPr>
                <w:sz w:val="22"/>
                <w:szCs w:val="22"/>
              </w:rPr>
              <w:t>г.Владивосток</w:t>
            </w:r>
            <w:proofErr w:type="spellEnd"/>
            <w:r w:rsidRPr="006F6003">
              <w:rPr>
                <w:sz w:val="22"/>
                <w:szCs w:val="22"/>
              </w:rPr>
              <w:t>»</w:t>
            </w:r>
          </w:p>
        </w:tc>
      </w:tr>
    </w:tbl>
    <w:p w14:paraId="5560D053" w14:textId="77777777" w:rsidR="00A0513E" w:rsidRPr="00ED186C" w:rsidRDefault="00A0513E" w:rsidP="00A0513E">
      <w:pPr>
        <w:jc w:val="center"/>
        <w:rPr>
          <w:b/>
          <w:sz w:val="22"/>
          <w:szCs w:val="22"/>
        </w:rPr>
      </w:pPr>
    </w:p>
    <w:p w14:paraId="7E24E4A1" w14:textId="77777777" w:rsidR="00A0513E" w:rsidRPr="00ED186C" w:rsidRDefault="00A0513E" w:rsidP="00A0513E">
      <w:pPr>
        <w:jc w:val="center"/>
        <w:rPr>
          <w:b/>
          <w:sz w:val="22"/>
          <w:szCs w:val="22"/>
        </w:rPr>
      </w:pPr>
      <w:r w:rsidRPr="00ED186C">
        <w:rPr>
          <w:b/>
          <w:sz w:val="22"/>
          <w:szCs w:val="22"/>
        </w:rPr>
        <w:t>Подписи сторон:</w:t>
      </w:r>
    </w:p>
    <w:p w14:paraId="6863E494" w14:textId="77777777" w:rsidR="00A0513E" w:rsidRPr="00ED186C" w:rsidRDefault="00A0513E" w:rsidP="00A0513E">
      <w:pPr>
        <w:tabs>
          <w:tab w:val="left" w:pos="5955"/>
          <w:tab w:val="left" w:pos="7515"/>
        </w:tabs>
        <w:rPr>
          <w:b/>
          <w:bCs/>
          <w:sz w:val="22"/>
          <w:szCs w:val="22"/>
        </w:rPr>
      </w:pPr>
    </w:p>
    <w:tbl>
      <w:tblPr>
        <w:tblStyle w:val="af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853"/>
        <w:gridCol w:w="2256"/>
        <w:gridCol w:w="2852"/>
      </w:tblGrid>
      <w:tr w:rsidR="00A0513E" w:rsidRPr="009616BB" w14:paraId="06ED69F2" w14:textId="77777777" w:rsidTr="00F46FBD">
        <w:tc>
          <w:tcPr>
            <w:tcW w:w="5098" w:type="dxa"/>
            <w:gridSpan w:val="2"/>
          </w:tcPr>
          <w:p w14:paraId="5B44F7C7" w14:textId="77777777" w:rsidR="00A0513E" w:rsidRDefault="00A0513E" w:rsidP="00D61159">
            <w:pPr>
              <w:rPr>
                <w:b/>
              </w:rPr>
            </w:pPr>
            <w:r>
              <w:rPr>
                <w:b/>
              </w:rPr>
              <w:t>от Оператора:</w:t>
            </w:r>
          </w:p>
          <w:p w14:paraId="7FE26A5A" w14:textId="21F17C84" w:rsidR="00A0513E" w:rsidRPr="009616BB" w:rsidRDefault="00A0513E" w:rsidP="00D61159"/>
        </w:tc>
        <w:tc>
          <w:tcPr>
            <w:tcW w:w="5108" w:type="dxa"/>
            <w:gridSpan w:val="2"/>
          </w:tcPr>
          <w:p w14:paraId="2C16EF77" w14:textId="77777777" w:rsidR="00A0513E" w:rsidRPr="009616BB" w:rsidRDefault="00A0513E" w:rsidP="00D61159">
            <w:pPr>
              <w:rPr>
                <w:b/>
              </w:rPr>
            </w:pPr>
            <w:r>
              <w:rPr>
                <w:b/>
              </w:rPr>
              <w:t>от Абонента:</w:t>
            </w:r>
          </w:p>
        </w:tc>
      </w:tr>
      <w:tr w:rsidR="00F46FBD" w:rsidRPr="009616BB" w14:paraId="2B0D7DF5" w14:textId="77777777" w:rsidTr="00F46FBD">
        <w:trPr>
          <w:trHeight w:val="56"/>
        </w:trPr>
        <w:tc>
          <w:tcPr>
            <w:tcW w:w="2245" w:type="dxa"/>
          </w:tcPr>
          <w:p w14:paraId="0BE06941" w14:textId="77777777" w:rsidR="00F46FBD" w:rsidRPr="009616BB" w:rsidRDefault="00F46FBD" w:rsidP="00F46FBD">
            <w:r w:rsidRPr="009616BB">
              <w:t>________________</w:t>
            </w:r>
          </w:p>
          <w:p w14:paraId="5033C636" w14:textId="3B32980A" w:rsidR="00F46FBD" w:rsidRPr="009616BB" w:rsidRDefault="00F46FBD" w:rsidP="00F46FBD">
            <w:r w:rsidRPr="009616BB">
              <w:t xml:space="preserve">МП     </w:t>
            </w:r>
            <w:proofErr w:type="gramStart"/>
            <w:r w:rsidRPr="009616BB">
              <w:t xml:space="preserve">   </w:t>
            </w:r>
            <w:r w:rsidRPr="009616BB">
              <w:rPr>
                <w:vertAlign w:val="superscript"/>
              </w:rPr>
              <w:t>(</w:t>
            </w:r>
            <w:proofErr w:type="gramEnd"/>
            <w:r w:rsidRPr="009616BB">
              <w:rPr>
                <w:vertAlign w:val="superscript"/>
              </w:rPr>
              <w:t>подпись)</w:t>
            </w:r>
          </w:p>
        </w:tc>
        <w:tc>
          <w:tcPr>
            <w:tcW w:w="2853" w:type="dxa"/>
          </w:tcPr>
          <w:p w14:paraId="4AAB2117" w14:textId="40B61A8F" w:rsidR="00F46FBD" w:rsidRPr="009616BB" w:rsidRDefault="00F46FBD" w:rsidP="00F46FBD">
            <w:r w:rsidRPr="009616BB">
              <w:t>/</w:t>
            </w:r>
            <w:r w:rsidR="001F3A88">
              <w:t>______________</w:t>
            </w:r>
            <w:r w:rsidRPr="009616BB">
              <w:t>/</w:t>
            </w:r>
          </w:p>
          <w:p w14:paraId="7C81D893" w14:textId="22214753" w:rsidR="00F46FBD" w:rsidRPr="009616BB" w:rsidRDefault="00F46FBD" w:rsidP="00F46FBD">
            <w:pPr>
              <w:jc w:val="center"/>
              <w:rPr>
                <w:vertAlign w:val="superscript"/>
              </w:rPr>
            </w:pPr>
            <w:r w:rsidRPr="009616BB">
              <w:rPr>
                <w:vertAlign w:val="superscript"/>
              </w:rPr>
              <w:t>(расшифровка подписи)</w:t>
            </w:r>
          </w:p>
        </w:tc>
        <w:tc>
          <w:tcPr>
            <w:tcW w:w="2256" w:type="dxa"/>
          </w:tcPr>
          <w:p w14:paraId="066E97DE" w14:textId="77777777" w:rsidR="00F46FBD" w:rsidRPr="009616BB" w:rsidRDefault="00F46FBD" w:rsidP="00F46FBD">
            <w:r w:rsidRPr="009616BB">
              <w:t>_________________</w:t>
            </w:r>
          </w:p>
          <w:p w14:paraId="6DF68A36" w14:textId="5BC4E482" w:rsidR="00F46FBD" w:rsidRPr="009616BB" w:rsidRDefault="00F46FBD" w:rsidP="00F46FBD">
            <w:r w:rsidRPr="009616BB">
              <w:t xml:space="preserve">МП     </w:t>
            </w:r>
            <w:proofErr w:type="gramStart"/>
            <w:r w:rsidRPr="009616BB">
              <w:t xml:space="preserve">   </w:t>
            </w:r>
            <w:r w:rsidRPr="009616BB">
              <w:rPr>
                <w:vertAlign w:val="superscript"/>
              </w:rPr>
              <w:t>(</w:t>
            </w:r>
            <w:proofErr w:type="gramEnd"/>
            <w:r w:rsidRPr="009616BB">
              <w:rPr>
                <w:vertAlign w:val="superscript"/>
              </w:rPr>
              <w:t>подпись)</w:t>
            </w:r>
          </w:p>
        </w:tc>
        <w:tc>
          <w:tcPr>
            <w:tcW w:w="2852" w:type="dxa"/>
          </w:tcPr>
          <w:p w14:paraId="47ECE7A2" w14:textId="30083214" w:rsidR="00F46FBD" w:rsidRPr="009616BB" w:rsidRDefault="00F46FBD" w:rsidP="00F46FBD">
            <w:r w:rsidRPr="009616BB">
              <w:t>/</w:t>
            </w:r>
            <w:r w:rsidR="00995119" w:rsidRPr="00676260">
              <w:rPr>
                <w:sz w:val="22"/>
                <w:szCs w:val="22"/>
              </w:rPr>
              <w:t xml:space="preserve"> </w:t>
            </w:r>
            <w:r w:rsidR="001F3A88">
              <w:rPr>
                <w:sz w:val="22"/>
                <w:szCs w:val="22"/>
              </w:rPr>
              <w:t>______________</w:t>
            </w:r>
            <w:r w:rsidR="00995119" w:rsidRPr="009616BB">
              <w:t xml:space="preserve"> </w:t>
            </w:r>
            <w:r w:rsidRPr="009616BB">
              <w:t>/</w:t>
            </w:r>
          </w:p>
          <w:p w14:paraId="622470EF" w14:textId="667F0A44" w:rsidR="00F46FBD" w:rsidRPr="009616BB" w:rsidRDefault="00F46FBD" w:rsidP="00F46FBD">
            <w:r w:rsidRPr="009616BB">
              <w:rPr>
                <w:vertAlign w:val="superscript"/>
              </w:rPr>
              <w:t>(расшифровка подписи)</w:t>
            </w:r>
          </w:p>
        </w:tc>
      </w:tr>
    </w:tbl>
    <w:p w14:paraId="3FA5E084" w14:textId="77777777" w:rsidR="00A0513E" w:rsidRDefault="00A0513E" w:rsidP="00A0513E">
      <w:pPr>
        <w:tabs>
          <w:tab w:val="left" w:pos="5955"/>
          <w:tab w:val="left" w:pos="7515"/>
        </w:tabs>
        <w:jc w:val="center"/>
        <w:rPr>
          <w:b/>
          <w:bCs/>
          <w:sz w:val="22"/>
          <w:szCs w:val="22"/>
        </w:rPr>
      </w:pPr>
    </w:p>
    <w:p w14:paraId="59A310DA" w14:textId="77777777" w:rsidR="00A0513E" w:rsidRDefault="00A0513E" w:rsidP="00A0513E">
      <w:pPr>
        <w:tabs>
          <w:tab w:val="left" w:pos="5955"/>
          <w:tab w:val="left" w:pos="7515"/>
        </w:tabs>
        <w:jc w:val="center"/>
        <w:rPr>
          <w:b/>
          <w:bCs/>
          <w:sz w:val="22"/>
          <w:szCs w:val="22"/>
        </w:rPr>
      </w:pPr>
    </w:p>
    <w:p w14:paraId="5FCA606C" w14:textId="77777777" w:rsidR="00A0513E" w:rsidRDefault="00A0513E" w:rsidP="00A0513E">
      <w:pPr>
        <w:rPr>
          <w:b/>
          <w:bCs/>
          <w:sz w:val="22"/>
          <w:szCs w:val="22"/>
        </w:rPr>
      </w:pPr>
      <w:r>
        <w:rPr>
          <w:b/>
          <w:bCs/>
          <w:sz w:val="22"/>
          <w:szCs w:val="22"/>
        </w:rPr>
        <w:br w:type="page"/>
      </w:r>
    </w:p>
    <w:p w14:paraId="78C24711" w14:textId="1E4D5183" w:rsidR="00A0513E" w:rsidRPr="006E641C" w:rsidRDefault="00A0513E" w:rsidP="00A0513E">
      <w:pPr>
        <w:tabs>
          <w:tab w:val="left" w:pos="5955"/>
          <w:tab w:val="left" w:pos="7515"/>
        </w:tabs>
        <w:jc w:val="right"/>
        <w:rPr>
          <w:b/>
          <w:bCs/>
          <w:sz w:val="22"/>
          <w:szCs w:val="22"/>
        </w:rPr>
      </w:pPr>
      <w:r>
        <w:rPr>
          <w:b/>
          <w:bCs/>
          <w:sz w:val="22"/>
          <w:szCs w:val="22"/>
        </w:rPr>
        <w:lastRenderedPageBreak/>
        <w:t>Приложе</w:t>
      </w:r>
      <w:r w:rsidR="008C0045">
        <w:rPr>
          <w:b/>
          <w:bCs/>
          <w:sz w:val="22"/>
          <w:szCs w:val="22"/>
        </w:rPr>
        <w:t>ние №1</w:t>
      </w:r>
    </w:p>
    <w:p w14:paraId="215DA440" w14:textId="346381A5" w:rsidR="005B1C5C" w:rsidRPr="00ED186C" w:rsidRDefault="00A0513E" w:rsidP="008712D0">
      <w:pPr>
        <w:pStyle w:val="a3"/>
        <w:ind w:left="720"/>
        <w:rPr>
          <w:b w:val="0"/>
          <w:bCs w:val="0"/>
          <w:sz w:val="22"/>
          <w:szCs w:val="22"/>
        </w:rPr>
      </w:pPr>
      <w:r w:rsidRPr="006E641C">
        <w:rPr>
          <w:sz w:val="22"/>
          <w:szCs w:val="22"/>
        </w:rPr>
        <w:t>к государственному (муниципальному) контракту №_</w:t>
      </w:r>
      <w:r w:rsidR="008712D0">
        <w:rPr>
          <w:sz w:val="22"/>
          <w:szCs w:val="22"/>
        </w:rPr>
        <w:t xml:space="preserve">от «___» </w:t>
      </w:r>
      <w:r w:rsidR="00D10776">
        <w:rPr>
          <w:sz w:val="22"/>
          <w:szCs w:val="22"/>
        </w:rPr>
        <w:t>_______</w:t>
      </w:r>
      <w:r w:rsidR="008712D0">
        <w:rPr>
          <w:sz w:val="22"/>
          <w:szCs w:val="22"/>
        </w:rPr>
        <w:t xml:space="preserve"> </w:t>
      </w:r>
      <w:r w:rsidRPr="006E641C">
        <w:rPr>
          <w:sz w:val="22"/>
          <w:szCs w:val="22"/>
        </w:rPr>
        <w:t>20</w:t>
      </w:r>
      <w:r>
        <w:rPr>
          <w:sz w:val="22"/>
          <w:szCs w:val="22"/>
        </w:rPr>
        <w:t>2</w:t>
      </w:r>
      <w:r w:rsidR="008B4889">
        <w:rPr>
          <w:sz w:val="22"/>
          <w:szCs w:val="22"/>
        </w:rPr>
        <w:t>6</w:t>
      </w:r>
      <w:r w:rsidRPr="006E641C">
        <w:rPr>
          <w:sz w:val="22"/>
          <w:szCs w:val="22"/>
        </w:rPr>
        <w:t xml:space="preserve">г. </w:t>
      </w:r>
      <w:r w:rsidR="005B1C5C" w:rsidRPr="00ED186C">
        <w:rPr>
          <w:sz w:val="22"/>
          <w:szCs w:val="22"/>
        </w:rPr>
        <w:t xml:space="preserve">об оказании услуг </w:t>
      </w:r>
      <w:r w:rsidR="005B1C5C">
        <w:rPr>
          <w:sz w:val="22"/>
          <w:szCs w:val="22"/>
        </w:rPr>
        <w:t xml:space="preserve">междугородной /международной телефонной </w:t>
      </w:r>
      <w:r w:rsidR="005B1C5C" w:rsidRPr="00ED186C">
        <w:rPr>
          <w:sz w:val="22"/>
          <w:szCs w:val="22"/>
        </w:rPr>
        <w:t>связи юридическому лицу, финансируемому из соответствующего бюджета</w:t>
      </w:r>
    </w:p>
    <w:p w14:paraId="7FDE24B5" w14:textId="77777777" w:rsidR="00A0513E" w:rsidRPr="006E641C" w:rsidRDefault="00A0513E" w:rsidP="00A0513E">
      <w:pPr>
        <w:jc w:val="center"/>
        <w:rPr>
          <w:b/>
          <w:bCs/>
          <w:sz w:val="22"/>
          <w:szCs w:val="22"/>
        </w:rPr>
      </w:pPr>
    </w:p>
    <w:p w14:paraId="08333250" w14:textId="77777777" w:rsidR="00A0513E" w:rsidRPr="006E641C" w:rsidRDefault="00A0513E" w:rsidP="00A0513E">
      <w:pPr>
        <w:rPr>
          <w:sz w:val="22"/>
          <w:szCs w:val="22"/>
        </w:rPr>
      </w:pPr>
      <w:r w:rsidRPr="006E641C">
        <w:rPr>
          <w:sz w:val="22"/>
          <w:szCs w:val="22"/>
        </w:rPr>
        <w:t xml:space="preserve">г. ____________________             </w:t>
      </w:r>
      <w:r w:rsidRPr="006E641C">
        <w:rPr>
          <w:sz w:val="22"/>
          <w:szCs w:val="22"/>
        </w:rPr>
        <w:tab/>
      </w:r>
      <w:r w:rsidRPr="006E641C">
        <w:rPr>
          <w:sz w:val="22"/>
          <w:szCs w:val="22"/>
        </w:rPr>
        <w:tab/>
      </w:r>
      <w:r w:rsidRPr="006E641C">
        <w:rPr>
          <w:sz w:val="22"/>
          <w:szCs w:val="22"/>
        </w:rPr>
        <w:tab/>
        <w:t xml:space="preserve">                      «____»  __________  20</w:t>
      </w:r>
      <w:r>
        <w:rPr>
          <w:sz w:val="22"/>
          <w:szCs w:val="22"/>
        </w:rPr>
        <w:t>2</w:t>
      </w:r>
      <w:r w:rsidRPr="006E641C">
        <w:rPr>
          <w:sz w:val="22"/>
          <w:szCs w:val="22"/>
        </w:rPr>
        <w:t>__г.</w:t>
      </w:r>
    </w:p>
    <w:p w14:paraId="2F1DD299" w14:textId="77777777" w:rsidR="00A0513E" w:rsidRPr="006E641C" w:rsidRDefault="00A0513E" w:rsidP="00A0513E">
      <w:pPr>
        <w:pStyle w:val="ConsNonformat"/>
        <w:widowControl/>
        <w:rPr>
          <w:rFonts w:ascii="Times New Roman" w:hAnsi="Times New Roman" w:cs="Times New Roman"/>
          <w:i/>
          <w:iCs/>
          <w:sz w:val="22"/>
          <w:szCs w:val="22"/>
        </w:rPr>
      </w:pPr>
      <w:r w:rsidRPr="006E641C">
        <w:rPr>
          <w:rFonts w:ascii="Times New Roman" w:hAnsi="Times New Roman" w:cs="Times New Roman"/>
          <w:i/>
          <w:iCs/>
          <w:sz w:val="22"/>
          <w:szCs w:val="22"/>
        </w:rPr>
        <w:tab/>
      </w:r>
      <w:r w:rsidRPr="006E641C">
        <w:rPr>
          <w:rFonts w:ascii="Times New Roman" w:hAnsi="Times New Roman" w:cs="Times New Roman"/>
          <w:i/>
          <w:iCs/>
          <w:sz w:val="22"/>
          <w:szCs w:val="22"/>
        </w:rPr>
        <w:tab/>
      </w:r>
      <w:r w:rsidRPr="006E641C">
        <w:rPr>
          <w:rFonts w:ascii="Times New Roman" w:hAnsi="Times New Roman" w:cs="Times New Roman"/>
          <w:sz w:val="22"/>
          <w:szCs w:val="22"/>
        </w:rPr>
        <w:tab/>
      </w:r>
      <w:r w:rsidRPr="006E641C">
        <w:rPr>
          <w:rFonts w:ascii="Times New Roman" w:hAnsi="Times New Roman" w:cs="Times New Roman"/>
          <w:sz w:val="22"/>
          <w:szCs w:val="22"/>
        </w:rPr>
        <w:tab/>
      </w:r>
      <w:r w:rsidRPr="006E641C">
        <w:rPr>
          <w:rFonts w:ascii="Times New Roman" w:hAnsi="Times New Roman" w:cs="Times New Roman"/>
          <w:sz w:val="22"/>
          <w:szCs w:val="22"/>
        </w:rPr>
        <w:tab/>
      </w:r>
      <w:r w:rsidRPr="006E641C">
        <w:rPr>
          <w:rFonts w:ascii="Times New Roman" w:hAnsi="Times New Roman" w:cs="Times New Roman"/>
          <w:sz w:val="22"/>
          <w:szCs w:val="22"/>
        </w:rPr>
        <w:tab/>
      </w:r>
      <w:r w:rsidRPr="006E641C">
        <w:rPr>
          <w:rFonts w:ascii="Times New Roman" w:hAnsi="Times New Roman" w:cs="Times New Roman"/>
          <w:sz w:val="22"/>
          <w:szCs w:val="22"/>
        </w:rPr>
        <w:tab/>
      </w:r>
    </w:p>
    <w:p w14:paraId="2624FF84" w14:textId="2E6BB380" w:rsidR="00A0513E" w:rsidRDefault="00103207" w:rsidP="00A0513E">
      <w:pPr>
        <w:pStyle w:val="11"/>
        <w:suppressAutoHyphens/>
        <w:spacing w:before="0" w:beforeAutospacing="0" w:after="0" w:afterAutospacing="0"/>
        <w:jc w:val="both"/>
        <w:rPr>
          <w:sz w:val="22"/>
          <w:szCs w:val="22"/>
        </w:rPr>
        <w:sectPr w:rsidR="00A0513E" w:rsidSect="00C82273">
          <w:pgSz w:w="11906" w:h="16838" w:code="9"/>
          <w:pgMar w:top="1134" w:right="850" w:bottom="1134" w:left="1701" w:header="709" w:footer="709" w:gutter="0"/>
          <w:cols w:space="708"/>
          <w:formProt w:val="0"/>
          <w:docGrid w:linePitch="360"/>
        </w:sectPr>
      </w:pPr>
      <w:r>
        <w:rPr>
          <w:sz w:val="22"/>
          <w:szCs w:val="22"/>
        </w:rPr>
        <w:t>__________________________________________________</w:t>
      </w:r>
      <w:r w:rsidR="00331549" w:rsidRPr="00C305DF">
        <w:rPr>
          <w:sz w:val="22"/>
          <w:szCs w:val="22"/>
        </w:rPr>
        <w:t xml:space="preserve">, именуемое в дальнейшем </w:t>
      </w:r>
      <w:r w:rsidR="00331549" w:rsidRPr="00C305DF">
        <w:rPr>
          <w:b/>
          <w:sz w:val="22"/>
          <w:szCs w:val="22"/>
        </w:rPr>
        <w:t>«Оператор</w:t>
      </w:r>
      <w:r w:rsidR="00331549" w:rsidRPr="00C305DF">
        <w:rPr>
          <w:sz w:val="22"/>
          <w:szCs w:val="22"/>
        </w:rPr>
        <w:t>», действующее на основании Устава и лицензий, в лице</w:t>
      </w:r>
      <w:r>
        <w:rPr>
          <w:sz w:val="22"/>
          <w:szCs w:val="22"/>
        </w:rPr>
        <w:t>_________________________________________</w:t>
      </w:r>
      <w:r w:rsidR="00331549" w:rsidRPr="00C305DF">
        <w:rPr>
          <w:sz w:val="22"/>
          <w:szCs w:val="22"/>
        </w:rPr>
        <w:t>.,</w:t>
      </w:r>
      <w:r w:rsidR="00331549" w:rsidRPr="00ED186C">
        <w:rPr>
          <w:sz w:val="22"/>
          <w:szCs w:val="22"/>
        </w:rPr>
        <w:t xml:space="preserve"> с одной стороны, и</w:t>
      </w:r>
      <w:r w:rsidR="00331549">
        <w:rPr>
          <w:sz w:val="22"/>
          <w:szCs w:val="22"/>
        </w:rPr>
        <w:t xml:space="preserve"> </w:t>
      </w:r>
      <w:r w:rsidR="00331549" w:rsidRPr="00412775">
        <w:rPr>
          <w:b/>
          <w:sz w:val="22"/>
          <w:szCs w:val="22"/>
        </w:rPr>
        <w:t>ЛЕНСКОЕ УПРАВЛЕНИЕ ФЕДЕРАЛЬНОЙ СЛУЖБЫ ПО ЭКОЛОГИЧЕСКОМУ, ТЕХНОЛОГИЧЕСКОМУ И АТОМНОМУ НАДЗОРУ</w:t>
      </w:r>
      <w:r w:rsidR="00331549" w:rsidRPr="00ED186C">
        <w:rPr>
          <w:sz w:val="22"/>
          <w:szCs w:val="22"/>
        </w:rPr>
        <w:t>, именуемый в дальнейшем «Абонент», в лице</w:t>
      </w:r>
      <w:r w:rsidR="00331549">
        <w:rPr>
          <w:sz w:val="22"/>
          <w:szCs w:val="22"/>
        </w:rPr>
        <w:t xml:space="preserve"> </w:t>
      </w:r>
      <w:proofErr w:type="spellStart"/>
      <w:r w:rsidR="00331549">
        <w:rPr>
          <w:sz w:val="22"/>
          <w:szCs w:val="22"/>
        </w:rPr>
        <w:t>и.о</w:t>
      </w:r>
      <w:proofErr w:type="spellEnd"/>
      <w:r w:rsidR="00331549">
        <w:rPr>
          <w:sz w:val="22"/>
          <w:szCs w:val="22"/>
        </w:rPr>
        <w:t>. руководителя</w:t>
      </w:r>
      <w:r>
        <w:rPr>
          <w:sz w:val="22"/>
          <w:szCs w:val="22"/>
        </w:rPr>
        <w:t>________________________</w:t>
      </w:r>
      <w:r w:rsidR="00331549" w:rsidRPr="00ED186C">
        <w:rPr>
          <w:sz w:val="22"/>
          <w:szCs w:val="22"/>
        </w:rPr>
        <w:t>, действующе</w:t>
      </w:r>
      <w:r w:rsidR="00331549">
        <w:rPr>
          <w:sz w:val="22"/>
          <w:szCs w:val="22"/>
        </w:rPr>
        <w:t>го</w:t>
      </w:r>
      <w:r w:rsidR="00331549" w:rsidRPr="00ED186C">
        <w:rPr>
          <w:sz w:val="22"/>
          <w:szCs w:val="22"/>
        </w:rPr>
        <w:t xml:space="preserve"> на основании</w:t>
      </w:r>
      <w:r w:rsidR="00331549">
        <w:rPr>
          <w:sz w:val="22"/>
          <w:szCs w:val="22"/>
        </w:rPr>
        <w:t xml:space="preserve"> Положения от 10.12.2025 г.</w:t>
      </w:r>
      <w:r w:rsidR="00331549" w:rsidRPr="008B4889">
        <w:rPr>
          <w:sz w:val="22"/>
          <w:szCs w:val="22"/>
        </w:rPr>
        <w:t xml:space="preserve"> </w:t>
      </w:r>
      <w:r w:rsidR="00331549">
        <w:rPr>
          <w:sz w:val="22"/>
          <w:szCs w:val="22"/>
        </w:rPr>
        <w:t>№ 427</w:t>
      </w:r>
      <w:r w:rsidR="00331549" w:rsidRPr="00ED186C">
        <w:rPr>
          <w:sz w:val="22"/>
          <w:szCs w:val="22"/>
        </w:rPr>
        <w:t>, с другой стороны</w:t>
      </w:r>
      <w:r w:rsidR="00995119">
        <w:rPr>
          <w:sz w:val="22"/>
          <w:szCs w:val="22"/>
        </w:rPr>
        <w:t>.</w:t>
      </w:r>
      <w:r w:rsidR="00F242FD" w:rsidRPr="00ED186C">
        <w:rPr>
          <w:sz w:val="22"/>
          <w:szCs w:val="22"/>
        </w:rPr>
        <w:t xml:space="preserve">, </w:t>
      </w:r>
      <w:r w:rsidR="00A0513E" w:rsidRPr="006E641C">
        <w:rPr>
          <w:sz w:val="22"/>
          <w:szCs w:val="22"/>
        </w:rPr>
        <w:t>заключили настоящее Приложение  к Государственному (муниципальному)  контракту №__________________________о нижеследующем:</w:t>
      </w:r>
    </w:p>
    <w:p w14:paraId="746B2CD0" w14:textId="77777777" w:rsidR="00A0513E" w:rsidRPr="006E641C" w:rsidRDefault="00A0513E" w:rsidP="00A0513E">
      <w:pPr>
        <w:pStyle w:val="11"/>
        <w:suppressAutoHyphens/>
        <w:spacing w:before="0" w:beforeAutospacing="0" w:after="0" w:afterAutospacing="0"/>
        <w:jc w:val="both"/>
        <w:rPr>
          <w:sz w:val="22"/>
          <w:szCs w:val="22"/>
        </w:rPr>
      </w:pPr>
    </w:p>
    <w:p w14:paraId="4EA31ACD" w14:textId="593218BF" w:rsidR="00A0513E" w:rsidRPr="006E641C" w:rsidRDefault="00A0513E" w:rsidP="00A0513E">
      <w:pPr>
        <w:tabs>
          <w:tab w:val="left" w:pos="9639"/>
        </w:tabs>
        <w:spacing w:before="30"/>
        <w:ind w:left="15" w:right="-30" w:firstLine="30"/>
        <w:jc w:val="both"/>
        <w:rPr>
          <w:sz w:val="22"/>
          <w:szCs w:val="22"/>
        </w:rPr>
      </w:pPr>
      <w:r w:rsidRPr="006E641C">
        <w:rPr>
          <w:sz w:val="22"/>
          <w:szCs w:val="22"/>
        </w:rPr>
        <w:t xml:space="preserve">1.1. Оператор на основании лицензии Предоставление услуг междугородной и международной телефонной связи № 166743 от 11.12.2013 г. </w:t>
      </w:r>
      <w:r w:rsidRPr="006E641C">
        <w:rPr>
          <w:bCs/>
          <w:sz w:val="22"/>
          <w:szCs w:val="22"/>
        </w:rPr>
        <w:t xml:space="preserve">(срок действия до </w:t>
      </w:r>
      <w:r w:rsidR="00F46FBD" w:rsidRPr="00F46FBD">
        <w:rPr>
          <w:bCs/>
          <w:sz w:val="22"/>
          <w:szCs w:val="22"/>
        </w:rPr>
        <w:t>11.12.2028</w:t>
      </w:r>
      <w:r w:rsidRPr="006E641C">
        <w:rPr>
          <w:bCs/>
          <w:sz w:val="22"/>
          <w:szCs w:val="22"/>
        </w:rPr>
        <w:t xml:space="preserve"> г.), </w:t>
      </w:r>
      <w:r w:rsidRPr="006E641C">
        <w:rPr>
          <w:sz w:val="22"/>
          <w:szCs w:val="22"/>
        </w:rPr>
        <w:t>в соответствии с имеющейся технической возможностью при наличии доступа Абонента к сети местной телефонной связи на условиях, указанных в п.1.8. настоящего Приложения оказывает услуги междугородной телефонной связи.</w:t>
      </w:r>
    </w:p>
    <w:p w14:paraId="62481265"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14:paraId="01F6AA6D"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6E641C">
        <w:rPr>
          <w:i/>
          <w:sz w:val="22"/>
          <w:szCs w:val="22"/>
        </w:rPr>
        <w:t>(предварительный выбор)</w:t>
      </w:r>
      <w:r w:rsidRPr="006E641C">
        <w:rPr>
          <w:sz w:val="22"/>
          <w:szCs w:val="22"/>
        </w:rPr>
        <w:t>;</w:t>
      </w:r>
    </w:p>
    <w:p w14:paraId="6EF4C321"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14:paraId="3EEEB749"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1.3. Для получения услуг междугородной телефонной связи с помощью телефониста Абонент совершает следующие фактические действия:</w:t>
      </w:r>
    </w:p>
    <w:p w14:paraId="66FA4475"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 xml:space="preserve">-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местной, внутризоновой, междугородной и международной телефонной связи, утвержденными постановлением Правительства РФ </w:t>
      </w:r>
      <w:r w:rsidRPr="00ED186C">
        <w:rPr>
          <w:sz w:val="22"/>
          <w:szCs w:val="22"/>
        </w:rPr>
        <w:t>от 9 декабря 2014 г. N 1342</w:t>
      </w:r>
    </w:p>
    <w:p w14:paraId="2A212DA6"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1.4. Изменения указанных в п.1.2. 1.2.1. и 1.3. настоящего Приложения фактических действий доводятся Оператором до Абонента письменно или через средства массовой информации не менее, чем за 10 дней до даты введения таких изменений.</w:t>
      </w:r>
    </w:p>
    <w:p w14:paraId="55E0F76B"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1.5. В случае отказа от предварительного выбора ПАО «Ростелеком» в качестве оператора междугородной телефонной связи Абонент обязуется письменно уведомить об этом ПАО «Ростелеком» в течение 5-ти рабочих дней с момента подачи соответствующего заявления оператору местной телефонной связи. При этом в письменном уведомлении должна быть указана дата, с которой предварительный выбор ПАО «Ростелеком» в качестве оператора междугородной телефонной связи не осуществляется.</w:t>
      </w:r>
    </w:p>
    <w:p w14:paraId="3280B3F7" w14:textId="77777777" w:rsidR="00A0513E" w:rsidRPr="006E641C" w:rsidRDefault="00A0513E" w:rsidP="00A0513E">
      <w:pPr>
        <w:tabs>
          <w:tab w:val="left" w:pos="9639"/>
        </w:tabs>
        <w:spacing w:before="30"/>
        <w:ind w:left="15" w:right="-30" w:firstLine="30"/>
        <w:jc w:val="both"/>
        <w:rPr>
          <w:sz w:val="22"/>
          <w:szCs w:val="22"/>
        </w:rPr>
      </w:pPr>
      <w:r w:rsidRPr="006E641C">
        <w:rPr>
          <w:sz w:val="22"/>
          <w:szCs w:val="22"/>
        </w:rPr>
        <w:t>1.6. Оператор обязан возобновлять оказание услуг после поступления Оператору денежных средств и (или) предоставления Абонентом Оператору документов, подтверждающих устранение нарушений, согласно подп.2.2.5. Контракта.</w:t>
      </w:r>
    </w:p>
    <w:p w14:paraId="0E84DA62" w14:textId="77777777" w:rsidR="00A0513E" w:rsidRPr="006E641C" w:rsidRDefault="00A0513E" w:rsidP="00A0513E">
      <w:pPr>
        <w:tabs>
          <w:tab w:val="left" w:pos="9639"/>
        </w:tabs>
        <w:ind w:firstLine="28"/>
        <w:jc w:val="both"/>
        <w:rPr>
          <w:sz w:val="22"/>
          <w:szCs w:val="22"/>
        </w:rPr>
      </w:pPr>
      <w:r w:rsidRPr="006E641C">
        <w:rPr>
          <w:sz w:val="22"/>
          <w:szCs w:val="22"/>
        </w:rPr>
        <w:t>1.7.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w:t>
      </w:r>
      <w:r w:rsidRPr="00D00000">
        <w:rPr>
          <w:sz w:val="22"/>
          <w:szCs w:val="22"/>
        </w:rPr>
        <w:t xml:space="preserve"> </w:t>
      </w:r>
      <w:r w:rsidRPr="00ED186C">
        <w:rPr>
          <w:sz w:val="22"/>
          <w:szCs w:val="22"/>
        </w:rPr>
        <w:t>а неполная единица тарификации, размер которой составляет менее половины единицы тарификации, учитывается как половина единицы тарификации.</w:t>
      </w:r>
      <w:r w:rsidRPr="006E641C">
        <w:rPr>
          <w:sz w:val="22"/>
          <w:szCs w:val="22"/>
        </w:rPr>
        <w:t xml:space="preserve"> Соединение продолжительностью менее </w:t>
      </w:r>
      <w:r>
        <w:rPr>
          <w:sz w:val="22"/>
          <w:szCs w:val="22"/>
        </w:rPr>
        <w:t xml:space="preserve">3 </w:t>
      </w:r>
      <w:r w:rsidRPr="006E641C">
        <w:rPr>
          <w:sz w:val="22"/>
          <w:szCs w:val="22"/>
        </w:rPr>
        <w:t>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14:paraId="19BA984D" w14:textId="77777777" w:rsidR="00A0513E" w:rsidRPr="006E641C" w:rsidRDefault="00A0513E" w:rsidP="00A0513E">
      <w:pPr>
        <w:tabs>
          <w:tab w:val="left" w:pos="9639"/>
        </w:tabs>
        <w:ind w:firstLine="28"/>
        <w:jc w:val="both"/>
        <w:rPr>
          <w:sz w:val="22"/>
          <w:szCs w:val="22"/>
        </w:rPr>
      </w:pPr>
      <w:r w:rsidRPr="006E641C">
        <w:rPr>
          <w:sz w:val="22"/>
          <w:szCs w:val="22"/>
        </w:rPr>
        <w:lastRenderedPageBreak/>
        <w:t>1.8. При подписании настоящего Приложения Абонент ознакомлен с Правилами оказания услуг местной, внутризоновой, междугородной и международной телефонной связи, утвержденными постановлением Правительства РФ от 9 декабря 2014 г. №1342 "О порядке оказания услуг телефонной связи", обязуется их соблюдать.</w:t>
      </w:r>
    </w:p>
    <w:p w14:paraId="26718C61" w14:textId="77777777" w:rsidR="00A0513E" w:rsidRPr="006E641C" w:rsidRDefault="00A0513E" w:rsidP="00A0513E">
      <w:pPr>
        <w:tabs>
          <w:tab w:val="left" w:pos="9639"/>
        </w:tabs>
        <w:ind w:firstLine="28"/>
        <w:jc w:val="both"/>
        <w:rPr>
          <w:sz w:val="22"/>
          <w:szCs w:val="22"/>
        </w:rPr>
        <w:sectPr w:rsidR="00A0513E" w:rsidRPr="006E641C" w:rsidSect="009027E1">
          <w:type w:val="continuous"/>
          <w:pgSz w:w="11906" w:h="16838" w:code="9"/>
          <w:pgMar w:top="1134" w:right="850" w:bottom="1134" w:left="1701" w:header="709" w:footer="709" w:gutter="0"/>
          <w:cols w:space="708"/>
          <w:docGrid w:linePitch="360"/>
        </w:sectPr>
      </w:pPr>
    </w:p>
    <w:p w14:paraId="6D2326DF" w14:textId="77777777" w:rsidR="00A0513E" w:rsidRPr="006E641C" w:rsidRDefault="00A0513E" w:rsidP="00A0513E">
      <w:pPr>
        <w:tabs>
          <w:tab w:val="left" w:pos="9639"/>
        </w:tabs>
        <w:spacing w:before="30"/>
        <w:ind w:left="15" w:right="283" w:firstLine="30"/>
        <w:jc w:val="both"/>
        <w:rPr>
          <w:i/>
          <w:sz w:val="22"/>
          <w:szCs w:val="22"/>
        </w:rPr>
      </w:pPr>
    </w:p>
    <w:p w14:paraId="78973DB5" w14:textId="77777777" w:rsidR="00A0513E" w:rsidRDefault="00A0513E" w:rsidP="00A0513E">
      <w:pPr>
        <w:tabs>
          <w:tab w:val="left" w:pos="9639"/>
        </w:tabs>
        <w:spacing w:before="30"/>
        <w:ind w:left="15" w:right="283" w:firstLine="30"/>
        <w:jc w:val="both"/>
        <w:rPr>
          <w:i/>
        </w:rPr>
      </w:pPr>
    </w:p>
    <w:p w14:paraId="5D273CF7" w14:textId="77777777" w:rsidR="00A0513E" w:rsidRPr="00ED186C" w:rsidRDefault="00A0513E" w:rsidP="00A0513E">
      <w:pPr>
        <w:tabs>
          <w:tab w:val="left" w:pos="9639"/>
        </w:tabs>
        <w:spacing w:before="30"/>
        <w:ind w:left="15" w:right="283" w:firstLine="30"/>
        <w:jc w:val="both"/>
        <w:rPr>
          <w:sz w:val="22"/>
          <w:szCs w:val="22"/>
        </w:rPr>
      </w:pPr>
    </w:p>
    <w:tbl>
      <w:tblPr>
        <w:tblStyle w:val="af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2852"/>
        <w:gridCol w:w="2256"/>
        <w:gridCol w:w="2852"/>
      </w:tblGrid>
      <w:tr w:rsidR="00A0513E" w:rsidRPr="009616BB" w14:paraId="6BA726E1" w14:textId="77777777" w:rsidTr="00F46FBD">
        <w:tc>
          <w:tcPr>
            <w:tcW w:w="5098" w:type="dxa"/>
            <w:gridSpan w:val="2"/>
          </w:tcPr>
          <w:p w14:paraId="455AC571" w14:textId="58E990EE" w:rsidR="00A0513E" w:rsidRDefault="00A0513E" w:rsidP="00D61159">
            <w:pPr>
              <w:rPr>
                <w:b/>
              </w:rPr>
            </w:pPr>
            <w:r>
              <w:rPr>
                <w:b/>
              </w:rPr>
              <w:t xml:space="preserve">Оператор </w:t>
            </w:r>
          </w:p>
          <w:p w14:paraId="4655679A" w14:textId="4575F29F" w:rsidR="00A0513E" w:rsidRPr="009616BB" w:rsidRDefault="00A0513E" w:rsidP="00D61159"/>
        </w:tc>
        <w:tc>
          <w:tcPr>
            <w:tcW w:w="5108" w:type="dxa"/>
            <w:gridSpan w:val="2"/>
          </w:tcPr>
          <w:p w14:paraId="557459D5" w14:textId="77777777" w:rsidR="00A0513E" w:rsidRPr="009616BB" w:rsidRDefault="00A0513E" w:rsidP="00D61159">
            <w:pPr>
              <w:rPr>
                <w:b/>
              </w:rPr>
            </w:pPr>
            <w:r>
              <w:rPr>
                <w:b/>
              </w:rPr>
              <w:t>Абонент:</w:t>
            </w:r>
          </w:p>
        </w:tc>
      </w:tr>
      <w:tr w:rsidR="00F46FBD" w:rsidRPr="009616BB" w14:paraId="5D37F02E" w14:textId="77777777" w:rsidTr="00F46FBD">
        <w:tc>
          <w:tcPr>
            <w:tcW w:w="2246" w:type="dxa"/>
          </w:tcPr>
          <w:p w14:paraId="14FB5E6C" w14:textId="77777777" w:rsidR="00F46FBD" w:rsidRPr="009616BB" w:rsidRDefault="00F46FBD" w:rsidP="00A239CB">
            <w:r w:rsidRPr="009616BB">
              <w:t>________________</w:t>
            </w:r>
          </w:p>
          <w:p w14:paraId="0A62020C" w14:textId="77777777" w:rsidR="00F46FBD" w:rsidRPr="009616BB" w:rsidRDefault="00F46FBD" w:rsidP="00A239CB">
            <w:r w:rsidRPr="009616BB">
              <w:t xml:space="preserve">МП     </w:t>
            </w:r>
            <w:proofErr w:type="gramStart"/>
            <w:r w:rsidRPr="009616BB">
              <w:t xml:space="preserve">   </w:t>
            </w:r>
            <w:r w:rsidRPr="009616BB">
              <w:rPr>
                <w:vertAlign w:val="superscript"/>
              </w:rPr>
              <w:t>(</w:t>
            </w:r>
            <w:proofErr w:type="gramEnd"/>
            <w:r w:rsidRPr="009616BB">
              <w:rPr>
                <w:vertAlign w:val="superscript"/>
              </w:rPr>
              <w:t>подпись)</w:t>
            </w:r>
          </w:p>
        </w:tc>
        <w:tc>
          <w:tcPr>
            <w:tcW w:w="2852" w:type="dxa"/>
          </w:tcPr>
          <w:p w14:paraId="6CF52B4C" w14:textId="155D2996" w:rsidR="00F46FBD" w:rsidRPr="009616BB" w:rsidRDefault="00F46FBD" w:rsidP="00A239CB">
            <w:r w:rsidRPr="009616BB">
              <w:t>/</w:t>
            </w:r>
            <w:r w:rsidR="001F3A88">
              <w:t>______________</w:t>
            </w:r>
            <w:r w:rsidR="001F3A88" w:rsidRPr="009616BB">
              <w:t xml:space="preserve"> </w:t>
            </w:r>
            <w:r w:rsidRPr="009616BB">
              <w:t>/</w:t>
            </w:r>
          </w:p>
          <w:p w14:paraId="148AF182" w14:textId="77777777" w:rsidR="00F46FBD" w:rsidRPr="009616BB" w:rsidRDefault="00F46FBD" w:rsidP="00A239CB">
            <w:pPr>
              <w:jc w:val="center"/>
              <w:rPr>
                <w:vertAlign w:val="superscript"/>
              </w:rPr>
            </w:pPr>
            <w:r w:rsidRPr="009616BB">
              <w:rPr>
                <w:vertAlign w:val="superscript"/>
              </w:rPr>
              <w:t>(расшифровка подписи)</w:t>
            </w:r>
          </w:p>
        </w:tc>
        <w:tc>
          <w:tcPr>
            <w:tcW w:w="2256" w:type="dxa"/>
          </w:tcPr>
          <w:p w14:paraId="315FB51C" w14:textId="77777777" w:rsidR="00F46FBD" w:rsidRPr="009616BB" w:rsidRDefault="00F46FBD" w:rsidP="00A239CB">
            <w:r w:rsidRPr="009616BB">
              <w:t>_________________</w:t>
            </w:r>
          </w:p>
          <w:p w14:paraId="3FB3C572" w14:textId="77777777" w:rsidR="00F46FBD" w:rsidRPr="009616BB" w:rsidRDefault="00F46FBD" w:rsidP="00A239CB">
            <w:r w:rsidRPr="009616BB">
              <w:t xml:space="preserve">МП     </w:t>
            </w:r>
            <w:proofErr w:type="gramStart"/>
            <w:r w:rsidRPr="009616BB">
              <w:t xml:space="preserve">   </w:t>
            </w:r>
            <w:r w:rsidRPr="009616BB">
              <w:rPr>
                <w:vertAlign w:val="superscript"/>
              </w:rPr>
              <w:t>(</w:t>
            </w:r>
            <w:proofErr w:type="gramEnd"/>
            <w:r w:rsidRPr="009616BB">
              <w:rPr>
                <w:vertAlign w:val="superscript"/>
              </w:rPr>
              <w:t>подпись)</w:t>
            </w:r>
          </w:p>
        </w:tc>
        <w:tc>
          <w:tcPr>
            <w:tcW w:w="2852" w:type="dxa"/>
          </w:tcPr>
          <w:p w14:paraId="6EAA6AD2" w14:textId="569B2889" w:rsidR="00F46FBD" w:rsidRPr="009616BB" w:rsidRDefault="00F46FBD" w:rsidP="00A239CB">
            <w:r w:rsidRPr="009616BB">
              <w:t>/</w:t>
            </w:r>
            <w:r w:rsidR="00995119" w:rsidRPr="00676260">
              <w:rPr>
                <w:sz w:val="22"/>
                <w:szCs w:val="22"/>
              </w:rPr>
              <w:t xml:space="preserve"> </w:t>
            </w:r>
            <w:r w:rsidR="001F3A88">
              <w:rPr>
                <w:sz w:val="22"/>
                <w:szCs w:val="22"/>
              </w:rPr>
              <w:t>_____________</w:t>
            </w:r>
            <w:r w:rsidRPr="009616BB">
              <w:t>/</w:t>
            </w:r>
          </w:p>
          <w:p w14:paraId="1AD0F446" w14:textId="77777777" w:rsidR="00F46FBD" w:rsidRPr="009616BB" w:rsidRDefault="00F46FBD" w:rsidP="00A239CB">
            <w:r w:rsidRPr="009616BB">
              <w:rPr>
                <w:vertAlign w:val="superscript"/>
              </w:rPr>
              <w:t>(расшифровка подписи)</w:t>
            </w:r>
          </w:p>
        </w:tc>
      </w:tr>
    </w:tbl>
    <w:p w14:paraId="2C7FF79E" w14:textId="52CF96F9" w:rsidR="00DE5972" w:rsidRPr="00A0513E" w:rsidRDefault="00DE5972" w:rsidP="00A0513E"/>
    <w:sectPr w:rsidR="00DE5972" w:rsidRPr="00A0513E" w:rsidSect="009027E1">
      <w:headerReference w:type="even" r:id="rId15"/>
      <w:footerReference w:type="even" r:id="rId16"/>
      <w:footerReference w:type="default" r:id="rId17"/>
      <w:type w:val="continuous"/>
      <w:pgSz w:w="11906" w:h="16838" w:code="9"/>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AEAA2" w14:textId="77777777" w:rsidR="00731341" w:rsidRDefault="00731341">
      <w:r>
        <w:separator/>
      </w:r>
    </w:p>
  </w:endnote>
  <w:endnote w:type="continuationSeparator" w:id="0">
    <w:p w14:paraId="33DA19DE" w14:textId="77777777" w:rsidR="00731341" w:rsidRDefault="00731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7D26" w14:textId="77777777" w:rsidR="00A0513E" w:rsidRDefault="00A0513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53F0E32" w14:textId="77777777" w:rsidR="00A0513E" w:rsidRDefault="00A0513E" w:rsidP="00086F9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68024" w14:textId="5623E16C" w:rsidR="00A0513E" w:rsidRDefault="00A0513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53CC9">
      <w:rPr>
        <w:rStyle w:val="aa"/>
        <w:noProof/>
      </w:rPr>
      <w:t>6</w:t>
    </w:r>
    <w:r>
      <w:rPr>
        <w:rStyle w:val="aa"/>
      </w:rPr>
      <w:fldChar w:fldCharType="end"/>
    </w:r>
  </w:p>
  <w:p w14:paraId="042EC01F" w14:textId="77777777" w:rsidR="00A0513E" w:rsidRDefault="00A0513E" w:rsidP="00086F9D">
    <w:pPr>
      <w:pStyle w:val="ab"/>
      <w:tabs>
        <w:tab w:val="left" w:pos="9355"/>
      </w:tabs>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88D8" w14:textId="77777777" w:rsidR="00D35BC3" w:rsidRDefault="00D35BC3"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50A7932" w14:textId="77777777" w:rsidR="00D35BC3" w:rsidRDefault="00D35BC3" w:rsidP="00086F9D">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D2FA" w14:textId="13DE5818" w:rsidR="00D35BC3" w:rsidRDefault="00D35BC3"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A0513E">
      <w:rPr>
        <w:rStyle w:val="aa"/>
        <w:noProof/>
      </w:rPr>
      <w:t>1</w:t>
    </w:r>
    <w:r>
      <w:rPr>
        <w:rStyle w:val="aa"/>
      </w:rPr>
      <w:fldChar w:fldCharType="end"/>
    </w:r>
  </w:p>
  <w:p w14:paraId="18218B4D" w14:textId="77777777" w:rsidR="00D35BC3" w:rsidRDefault="00D35BC3" w:rsidP="00086F9D">
    <w:pPr>
      <w:pStyle w:val="ab"/>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17C10" w14:textId="77777777" w:rsidR="00731341" w:rsidRDefault="00731341">
      <w:r>
        <w:separator/>
      </w:r>
    </w:p>
  </w:footnote>
  <w:footnote w:type="continuationSeparator" w:id="0">
    <w:p w14:paraId="3E852F31" w14:textId="77777777" w:rsidR="00731341" w:rsidRDefault="007313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9A0F3" w14:textId="77777777" w:rsidR="00A0513E" w:rsidRDefault="00A0513E"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BC02E2B" w14:textId="77777777" w:rsidR="00A0513E" w:rsidRDefault="00A0513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36B44" w14:textId="77777777" w:rsidR="00D35BC3" w:rsidRDefault="00D35BC3"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7D6EBB8" w14:textId="77777777" w:rsidR="00D35BC3" w:rsidRDefault="00D35BC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169"/>
    <w:multiLevelType w:val="hybridMultilevel"/>
    <w:tmpl w:val="2CB8D7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4D74B25"/>
    <w:multiLevelType w:val="multilevel"/>
    <w:tmpl w:val="9E50F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04926"/>
    <w:multiLevelType w:val="multilevel"/>
    <w:tmpl w:val="0DC6B5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433"/>
    <w:multiLevelType w:val="hybridMultilevel"/>
    <w:tmpl w:val="D2B0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452E3"/>
    <w:multiLevelType w:val="multilevel"/>
    <w:tmpl w:val="06E6F29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A712B"/>
    <w:multiLevelType w:val="hybridMultilevel"/>
    <w:tmpl w:val="78D648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3E0BA0C">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3E5687A"/>
    <w:multiLevelType w:val="multilevel"/>
    <w:tmpl w:val="A886BD3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15:restartNumberingAfterBreak="0">
    <w:nsid w:val="13FF4B79"/>
    <w:multiLevelType w:val="multilevel"/>
    <w:tmpl w:val="9A844B9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7952AE"/>
    <w:multiLevelType w:val="multilevel"/>
    <w:tmpl w:val="D24C4CD0"/>
    <w:lvl w:ilvl="0">
      <w:start w:val="2"/>
      <w:numFmt w:val="decimal"/>
      <w:lvlText w:val="%1."/>
      <w:lvlJc w:val="left"/>
      <w:pPr>
        <w:tabs>
          <w:tab w:val="num" w:pos="357"/>
        </w:tabs>
        <w:ind w:left="357" w:hanging="357"/>
      </w:pPr>
      <w:rPr>
        <w:rFonts w:hint="default"/>
      </w:rPr>
    </w:lvl>
    <w:lvl w:ilvl="1">
      <w:start w:val="2"/>
      <w:numFmt w:val="decimal"/>
      <w:lvlText w:val="%1.%2."/>
      <w:lvlJc w:val="left"/>
      <w:pPr>
        <w:tabs>
          <w:tab w:val="num" w:pos="454"/>
        </w:tabs>
        <w:ind w:left="624" w:hanging="624"/>
      </w:pPr>
      <w:rPr>
        <w:rFonts w:hint="default"/>
        <w:b w:val="0"/>
        <w:bCs w:val="0"/>
      </w:rPr>
    </w:lvl>
    <w:lvl w:ilvl="2">
      <w:start w:val="1"/>
      <w:numFmt w:val="decimal"/>
      <w:lvlText w:val="%1.%2.%3."/>
      <w:lvlJc w:val="left"/>
      <w:pPr>
        <w:tabs>
          <w:tab w:val="num" w:pos="0"/>
        </w:tabs>
        <w:ind w:left="3005" w:hanging="30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D617AD"/>
    <w:multiLevelType w:val="multilevel"/>
    <w:tmpl w:val="ECCE5D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8676D0"/>
    <w:multiLevelType w:val="hybridMultilevel"/>
    <w:tmpl w:val="30B26256"/>
    <w:lvl w:ilvl="0" w:tplc="FA3A45E0">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24CC589A"/>
    <w:multiLevelType w:val="multilevel"/>
    <w:tmpl w:val="9A844B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A1174"/>
    <w:multiLevelType w:val="hybridMultilevel"/>
    <w:tmpl w:val="0FD243EE"/>
    <w:lvl w:ilvl="0" w:tplc="9CC01C68">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29722556"/>
    <w:multiLevelType w:val="multilevel"/>
    <w:tmpl w:val="0B201EC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640BE8"/>
    <w:multiLevelType w:val="hybridMultilevel"/>
    <w:tmpl w:val="C0CCDA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E8B40A9"/>
    <w:multiLevelType w:val="hybridMultilevel"/>
    <w:tmpl w:val="FECC913C"/>
    <w:lvl w:ilvl="0" w:tplc="2856C4EE">
      <w:start w:val="1"/>
      <w:numFmt w:val="decimal"/>
      <w:lvlText w:val="%1."/>
      <w:lvlJc w:val="left"/>
      <w:pPr>
        <w:tabs>
          <w:tab w:val="num" w:pos="720"/>
        </w:tabs>
        <w:ind w:left="720" w:hanging="360"/>
      </w:pPr>
      <w:rPr>
        <w:rFonts w:ascii="Times New Roman" w:hAnsi="Times New Roman" w:cs="Times New Roman" w:hint="default"/>
        <w:b/>
        <w:bCs/>
        <w:sz w:val="18"/>
        <w:szCs w:val="18"/>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6" w15:restartNumberingAfterBreak="0">
    <w:nsid w:val="34E27671"/>
    <w:multiLevelType w:val="multilevel"/>
    <w:tmpl w:val="5FD004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57C1777"/>
    <w:multiLevelType w:val="multilevel"/>
    <w:tmpl w:val="D996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1B4DAE"/>
    <w:multiLevelType w:val="multilevel"/>
    <w:tmpl w:val="A948E0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20"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21" w15:restartNumberingAfterBreak="0">
    <w:nsid w:val="3B9F72E7"/>
    <w:multiLevelType w:val="hybridMultilevel"/>
    <w:tmpl w:val="D54A35F0"/>
    <w:lvl w:ilvl="0" w:tplc="5CBE3D6C">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2" w15:restartNumberingAfterBreak="0">
    <w:nsid w:val="40FC428A"/>
    <w:multiLevelType w:val="multilevel"/>
    <w:tmpl w:val="DA7A2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3" w15:restartNumberingAfterBreak="0">
    <w:nsid w:val="47BF2230"/>
    <w:multiLevelType w:val="hybridMultilevel"/>
    <w:tmpl w:val="64381634"/>
    <w:lvl w:ilvl="0" w:tplc="2DA45A2A">
      <w:start w:val="1"/>
      <w:numFmt w:val="decimal"/>
      <w:pStyle w:val="2"/>
      <w:lvlText w:val="%1."/>
      <w:lvlJc w:val="left"/>
      <w:pPr>
        <w:tabs>
          <w:tab w:val="num" w:pos="720"/>
        </w:tabs>
        <w:ind w:left="720" w:hanging="360"/>
      </w:pPr>
      <w:rPr>
        <w:rFonts w:hint="default"/>
        <w:b/>
        <w:bCs/>
        <w:u w:val="none"/>
      </w:rPr>
    </w:lvl>
    <w:lvl w:ilvl="1" w:tplc="7264D04C">
      <w:numFmt w:val="none"/>
      <w:lvlText w:val=""/>
      <w:lvlJc w:val="left"/>
      <w:pPr>
        <w:tabs>
          <w:tab w:val="num" w:pos="360"/>
        </w:tabs>
      </w:pPr>
    </w:lvl>
    <w:lvl w:ilvl="2" w:tplc="88E655FE">
      <w:numFmt w:val="none"/>
      <w:lvlText w:val=""/>
      <w:lvlJc w:val="left"/>
      <w:pPr>
        <w:tabs>
          <w:tab w:val="num" w:pos="360"/>
        </w:tabs>
      </w:pPr>
    </w:lvl>
    <w:lvl w:ilvl="3" w:tplc="4EC690A4">
      <w:numFmt w:val="none"/>
      <w:lvlText w:val=""/>
      <w:lvlJc w:val="left"/>
      <w:pPr>
        <w:tabs>
          <w:tab w:val="num" w:pos="360"/>
        </w:tabs>
      </w:pPr>
    </w:lvl>
    <w:lvl w:ilvl="4" w:tplc="6A3C1A88">
      <w:numFmt w:val="none"/>
      <w:lvlText w:val=""/>
      <w:lvlJc w:val="left"/>
      <w:pPr>
        <w:tabs>
          <w:tab w:val="num" w:pos="360"/>
        </w:tabs>
      </w:pPr>
    </w:lvl>
    <w:lvl w:ilvl="5" w:tplc="552CF172">
      <w:numFmt w:val="none"/>
      <w:lvlText w:val=""/>
      <w:lvlJc w:val="left"/>
      <w:pPr>
        <w:tabs>
          <w:tab w:val="num" w:pos="360"/>
        </w:tabs>
      </w:pPr>
    </w:lvl>
    <w:lvl w:ilvl="6" w:tplc="23BAF824">
      <w:numFmt w:val="none"/>
      <w:lvlText w:val=""/>
      <w:lvlJc w:val="left"/>
      <w:pPr>
        <w:tabs>
          <w:tab w:val="num" w:pos="360"/>
        </w:tabs>
      </w:pPr>
    </w:lvl>
    <w:lvl w:ilvl="7" w:tplc="1AFA5F5A">
      <w:numFmt w:val="none"/>
      <w:lvlText w:val=""/>
      <w:lvlJc w:val="left"/>
      <w:pPr>
        <w:tabs>
          <w:tab w:val="num" w:pos="360"/>
        </w:tabs>
      </w:pPr>
    </w:lvl>
    <w:lvl w:ilvl="8" w:tplc="9306BB74">
      <w:numFmt w:val="none"/>
      <w:lvlText w:val=""/>
      <w:lvlJc w:val="left"/>
      <w:pPr>
        <w:tabs>
          <w:tab w:val="num" w:pos="360"/>
        </w:tabs>
      </w:pPr>
    </w:lvl>
  </w:abstractNum>
  <w:abstractNum w:abstractNumId="24" w15:restartNumberingAfterBreak="0">
    <w:nsid w:val="4AFA107F"/>
    <w:multiLevelType w:val="multilevel"/>
    <w:tmpl w:val="22EC16A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0953382"/>
    <w:multiLevelType w:val="multilevel"/>
    <w:tmpl w:val="BCB890C8"/>
    <w:lvl w:ilvl="0">
      <w:start w:val="1"/>
      <w:numFmt w:val="decimal"/>
      <w:pStyle w:val="1"/>
      <w:lvlText w:val="%1"/>
      <w:lvlJc w:val="left"/>
      <w:pPr>
        <w:tabs>
          <w:tab w:val="num" w:pos="432"/>
        </w:tabs>
        <w:ind w:left="432" w:hanging="432"/>
      </w:pPr>
      <w:rPr>
        <w:rFonts w:ascii="Arial" w:hAnsi="Arial" w:cs="Arial" w:hint="default"/>
        <w:b/>
        <w:bCs/>
        <w:i w:val="0"/>
        <w:iCs w:val="0"/>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440"/>
        </w:tabs>
        <w:ind w:left="1008" w:hanging="1008"/>
      </w:pPr>
      <w:rPr>
        <w:rFonts w:hint="default"/>
      </w:rPr>
    </w:lvl>
    <w:lvl w:ilvl="5">
      <w:start w:val="1"/>
      <w:numFmt w:val="decimal"/>
      <w:pStyle w:val="6"/>
      <w:lvlText w:val="%1.%2.%3.%4.%5.%6"/>
      <w:lvlJc w:val="left"/>
      <w:pPr>
        <w:tabs>
          <w:tab w:val="num" w:pos="1800"/>
        </w:tabs>
        <w:ind w:left="1152" w:hanging="1152"/>
      </w:pPr>
      <w:rPr>
        <w:rFonts w:hint="default"/>
      </w:rPr>
    </w:lvl>
    <w:lvl w:ilvl="6">
      <w:start w:val="1"/>
      <w:numFmt w:val="decimal"/>
      <w:pStyle w:val="7"/>
      <w:lvlText w:val="%1.%2.%3.%4.%5.%6.%7"/>
      <w:lvlJc w:val="left"/>
      <w:pPr>
        <w:tabs>
          <w:tab w:val="num" w:pos="1800"/>
        </w:tabs>
        <w:ind w:left="1296" w:hanging="1296"/>
      </w:pPr>
      <w:rPr>
        <w:rFonts w:hint="default"/>
      </w:rPr>
    </w:lvl>
    <w:lvl w:ilvl="7">
      <w:start w:val="1"/>
      <w:numFmt w:val="decimal"/>
      <w:pStyle w:val="8"/>
      <w:lvlText w:val="%1.%2.%3.%4.%5.%6.%7.%8"/>
      <w:lvlJc w:val="left"/>
      <w:pPr>
        <w:tabs>
          <w:tab w:val="num" w:pos="1440"/>
        </w:tabs>
        <w:ind w:left="1440" w:hanging="1440"/>
      </w:pPr>
      <w:rPr>
        <w:rFonts w:ascii="Arial" w:hAnsi="Arial" w:cs="Arial" w:hint="default"/>
        <w:b w:val="0"/>
        <w:bCs w:val="0"/>
        <w:i w:val="0"/>
        <w:iCs w:val="0"/>
        <w:sz w:val="20"/>
        <w:szCs w:val="20"/>
      </w:rPr>
    </w:lvl>
    <w:lvl w:ilvl="8">
      <w:start w:val="1"/>
      <w:numFmt w:val="decimal"/>
      <w:pStyle w:val="9"/>
      <w:lvlText w:val="%1.%2.%3.%4.%5.%6.%7.%8.%9"/>
      <w:lvlJc w:val="left"/>
      <w:pPr>
        <w:tabs>
          <w:tab w:val="num" w:pos="1584"/>
        </w:tabs>
        <w:ind w:left="1584" w:hanging="1584"/>
      </w:pPr>
      <w:rPr>
        <w:rFonts w:ascii="Arial" w:hAnsi="Arial" w:cs="Arial" w:hint="default"/>
        <w:b w:val="0"/>
        <w:bCs w:val="0"/>
        <w:i w:val="0"/>
        <w:iCs w:val="0"/>
        <w:sz w:val="20"/>
        <w:szCs w:val="20"/>
      </w:rPr>
    </w:lvl>
  </w:abstractNum>
  <w:abstractNum w:abstractNumId="26" w15:restartNumberingAfterBreak="0">
    <w:nsid w:val="587430EA"/>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9695862"/>
    <w:multiLevelType w:val="multilevel"/>
    <w:tmpl w:val="D09A5D3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8256C7"/>
    <w:multiLevelType w:val="hybridMultilevel"/>
    <w:tmpl w:val="D5165DA0"/>
    <w:lvl w:ilvl="0" w:tplc="25FA3870">
      <w:start w:val="5"/>
      <w:numFmt w:val="decimal"/>
      <w:lvlText w:val="%1."/>
      <w:lvlJc w:val="left"/>
      <w:pPr>
        <w:tabs>
          <w:tab w:val="num" w:pos="720"/>
        </w:tabs>
        <w:ind w:left="720" w:hanging="360"/>
      </w:pPr>
      <w:rPr>
        <w:rFonts w:hint="default"/>
        <w:color w:val="FF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15:restartNumberingAfterBreak="0">
    <w:nsid w:val="5C212403"/>
    <w:multiLevelType w:val="hybridMultilevel"/>
    <w:tmpl w:val="63343A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FE6CD3"/>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0A974B6"/>
    <w:multiLevelType w:val="hybridMultilevel"/>
    <w:tmpl w:val="E7462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2B4652"/>
    <w:multiLevelType w:val="multilevel"/>
    <w:tmpl w:val="F8BE54DC"/>
    <w:lvl w:ilvl="0">
      <w:start w:val="1"/>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3" w15:restartNumberingAfterBreak="0">
    <w:nsid w:val="6BB83A32"/>
    <w:multiLevelType w:val="hybridMultilevel"/>
    <w:tmpl w:val="B9C2D4BE"/>
    <w:lvl w:ilvl="0" w:tplc="2F6E051A">
      <w:start w:val="1"/>
      <w:numFmt w:val="decimal"/>
      <w:lvlText w:val="3.%1."/>
      <w:legacy w:legacy="1" w:legacySpace="0" w:legacyIndent="566"/>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6F3811A2"/>
    <w:multiLevelType w:val="multilevel"/>
    <w:tmpl w:val="FD9852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F3A485A"/>
    <w:multiLevelType w:val="hybridMultilevel"/>
    <w:tmpl w:val="BB2C27B8"/>
    <w:lvl w:ilvl="0" w:tplc="27AAE8B0">
      <w:start w:val="1"/>
      <w:numFmt w:val="bullet"/>
      <w:lvlText w:val=""/>
      <w:lvlJc w:val="left"/>
      <w:pPr>
        <w:ind w:left="927" w:hanging="360"/>
      </w:pPr>
      <w:rPr>
        <w:rFonts w:ascii="Wingdings" w:hAnsi="Wingdings" w:hint="default"/>
        <w:sz w:val="1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6" w15:restartNumberingAfterBreak="0">
    <w:nsid w:val="70885664"/>
    <w:multiLevelType w:val="multilevel"/>
    <w:tmpl w:val="EB887A92"/>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5F18A9"/>
    <w:multiLevelType w:val="multilevel"/>
    <w:tmpl w:val="5C9AE8B0"/>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02295B"/>
    <w:multiLevelType w:val="multilevel"/>
    <w:tmpl w:val="364A09C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906DF6"/>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5DE1BA5"/>
    <w:multiLevelType w:val="multilevel"/>
    <w:tmpl w:val="C54EBB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6532C36"/>
    <w:multiLevelType w:val="multilevel"/>
    <w:tmpl w:val="9F0E7CF8"/>
    <w:lvl w:ilvl="0">
      <w:start w:val="7"/>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720" w:hanging="720"/>
      </w:pPr>
      <w:rPr>
        <w:rFonts w:hint="default"/>
        <w:b w:val="0"/>
      </w:rPr>
    </w:lvl>
    <w:lvl w:ilvl="2">
      <w:start w:val="1"/>
      <w:numFmt w:val="decimal"/>
      <w:suff w:val="nothing"/>
      <w:lvlText w:val="%1.%2.%3."/>
      <w:lvlJc w:val="left"/>
      <w:pPr>
        <w:ind w:left="0" w:firstLine="28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7815AC6"/>
    <w:multiLevelType w:val="hybridMultilevel"/>
    <w:tmpl w:val="131803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B9D7E5F"/>
    <w:multiLevelType w:val="hybridMultilevel"/>
    <w:tmpl w:val="2A1CF2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4" w15:restartNumberingAfterBreak="0">
    <w:nsid w:val="7FE9668F"/>
    <w:multiLevelType w:val="multilevel"/>
    <w:tmpl w:val="9A844B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
  </w:num>
  <w:num w:numId="2">
    <w:abstractNumId w:val="23"/>
  </w:num>
  <w:num w:numId="3">
    <w:abstractNumId w:val="38"/>
  </w:num>
  <w:num w:numId="4">
    <w:abstractNumId w:val="37"/>
  </w:num>
  <w:num w:numId="5">
    <w:abstractNumId w:val="4"/>
  </w:num>
  <w:num w:numId="6">
    <w:abstractNumId w:val="11"/>
  </w:num>
  <w:num w:numId="7">
    <w:abstractNumId w:val="9"/>
  </w:num>
  <w:num w:numId="8">
    <w:abstractNumId w:val="24"/>
  </w:num>
  <w:num w:numId="9">
    <w:abstractNumId w:val="39"/>
  </w:num>
  <w:num w:numId="10">
    <w:abstractNumId w:val="14"/>
  </w:num>
  <w:num w:numId="11">
    <w:abstractNumId w:val="16"/>
  </w:num>
  <w:num w:numId="12">
    <w:abstractNumId w:val="40"/>
  </w:num>
  <w:num w:numId="13">
    <w:abstractNumId w:val="27"/>
  </w:num>
  <w:num w:numId="14">
    <w:abstractNumId w:val="26"/>
  </w:num>
  <w:num w:numId="15">
    <w:abstractNumId w:val="5"/>
  </w:num>
  <w:num w:numId="16">
    <w:abstractNumId w:val="1"/>
  </w:num>
  <w:num w:numId="17">
    <w:abstractNumId w:val="2"/>
  </w:num>
  <w:num w:numId="18">
    <w:abstractNumId w:val="10"/>
  </w:num>
  <w:num w:numId="19">
    <w:abstractNumId w:val="21"/>
  </w:num>
  <w:num w:numId="20">
    <w:abstractNumId w:val="30"/>
  </w:num>
  <w:num w:numId="21">
    <w:abstractNumId w:val="0"/>
  </w:num>
  <w:num w:numId="22">
    <w:abstractNumId w:val="6"/>
  </w:num>
  <w:num w:numId="23">
    <w:abstractNumId w:val="36"/>
  </w:num>
  <w:num w:numId="24">
    <w:abstractNumId w:val="43"/>
  </w:num>
  <w:num w:numId="25">
    <w:abstractNumId w:val="7"/>
  </w:num>
  <w:num w:numId="26">
    <w:abstractNumId w:val="18"/>
  </w:num>
  <w:num w:numId="27">
    <w:abstractNumId w:val="44"/>
  </w:num>
  <w:num w:numId="28">
    <w:abstractNumId w:val="20"/>
  </w:num>
  <w:num w:numId="29">
    <w:abstractNumId w:val="12"/>
  </w:num>
  <w:num w:numId="30">
    <w:abstractNumId w:val="42"/>
  </w:num>
  <w:num w:numId="31">
    <w:abstractNumId w:val="22"/>
  </w:num>
  <w:num w:numId="32">
    <w:abstractNumId w:val="28"/>
  </w:num>
  <w:num w:numId="33">
    <w:abstractNumId w:val="17"/>
  </w:num>
  <w:num w:numId="34">
    <w:abstractNumId w:val="33"/>
  </w:num>
  <w:num w:numId="35">
    <w:abstractNumId w:val="19"/>
  </w:num>
  <w:num w:numId="36">
    <w:abstractNumId w:val="8"/>
  </w:num>
  <w:num w:numId="37">
    <w:abstractNumId w:val="32"/>
  </w:num>
  <w:num w:numId="38">
    <w:abstractNumId w:val="34"/>
  </w:num>
  <w:num w:numId="39">
    <w:abstractNumId w:val="41"/>
  </w:num>
  <w:num w:numId="40">
    <w:abstractNumId w:val="15"/>
  </w:num>
  <w:num w:numId="41">
    <w:abstractNumId w:val="3"/>
  </w:num>
  <w:num w:numId="42">
    <w:abstractNumId w:val="29"/>
  </w:num>
  <w:num w:numId="43">
    <w:abstractNumId w:val="31"/>
  </w:num>
  <w:num w:numId="44">
    <w:abstractNumId w:val="35"/>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A9"/>
    <w:rsid w:val="0000138E"/>
    <w:rsid w:val="00007952"/>
    <w:rsid w:val="00010D0A"/>
    <w:rsid w:val="00011834"/>
    <w:rsid w:val="000133E6"/>
    <w:rsid w:val="00014776"/>
    <w:rsid w:val="00014970"/>
    <w:rsid w:val="000164CF"/>
    <w:rsid w:val="000165E0"/>
    <w:rsid w:val="00016F5B"/>
    <w:rsid w:val="0002450C"/>
    <w:rsid w:val="00026B1C"/>
    <w:rsid w:val="00027554"/>
    <w:rsid w:val="0003329D"/>
    <w:rsid w:val="0003354B"/>
    <w:rsid w:val="00034A97"/>
    <w:rsid w:val="000473E5"/>
    <w:rsid w:val="00050A4D"/>
    <w:rsid w:val="00051BD0"/>
    <w:rsid w:val="00056941"/>
    <w:rsid w:val="00062114"/>
    <w:rsid w:val="000650BF"/>
    <w:rsid w:val="000654E6"/>
    <w:rsid w:val="00071038"/>
    <w:rsid w:val="00072130"/>
    <w:rsid w:val="000800BC"/>
    <w:rsid w:val="00080B31"/>
    <w:rsid w:val="00082AA5"/>
    <w:rsid w:val="00083939"/>
    <w:rsid w:val="0008413B"/>
    <w:rsid w:val="00084793"/>
    <w:rsid w:val="00086F9D"/>
    <w:rsid w:val="00091451"/>
    <w:rsid w:val="000918B3"/>
    <w:rsid w:val="00092139"/>
    <w:rsid w:val="0009542E"/>
    <w:rsid w:val="000B12C1"/>
    <w:rsid w:val="000B73DC"/>
    <w:rsid w:val="000C0FE4"/>
    <w:rsid w:val="000C1348"/>
    <w:rsid w:val="000C14B3"/>
    <w:rsid w:val="000C275A"/>
    <w:rsid w:val="000C50EB"/>
    <w:rsid w:val="000D21C5"/>
    <w:rsid w:val="000D6C69"/>
    <w:rsid w:val="000E3128"/>
    <w:rsid w:val="000E3ACA"/>
    <w:rsid w:val="000E4AD4"/>
    <w:rsid w:val="000E4C0A"/>
    <w:rsid w:val="000E5166"/>
    <w:rsid w:val="000E53EF"/>
    <w:rsid w:val="000E646E"/>
    <w:rsid w:val="000E6CD0"/>
    <w:rsid w:val="000E77D5"/>
    <w:rsid w:val="000F009C"/>
    <w:rsid w:val="000F0644"/>
    <w:rsid w:val="000F1920"/>
    <w:rsid w:val="000F5E6F"/>
    <w:rsid w:val="00100271"/>
    <w:rsid w:val="00103207"/>
    <w:rsid w:val="00107C3F"/>
    <w:rsid w:val="001129BF"/>
    <w:rsid w:val="00112B87"/>
    <w:rsid w:val="00114FFE"/>
    <w:rsid w:val="001159FC"/>
    <w:rsid w:val="001226D6"/>
    <w:rsid w:val="001251A6"/>
    <w:rsid w:val="0013082E"/>
    <w:rsid w:val="001362E4"/>
    <w:rsid w:val="00137022"/>
    <w:rsid w:val="00137AA0"/>
    <w:rsid w:val="00144846"/>
    <w:rsid w:val="00145F8E"/>
    <w:rsid w:val="00146981"/>
    <w:rsid w:val="00146B33"/>
    <w:rsid w:val="001474A3"/>
    <w:rsid w:val="001477B6"/>
    <w:rsid w:val="001506EF"/>
    <w:rsid w:val="00150981"/>
    <w:rsid w:val="00150FBF"/>
    <w:rsid w:val="0015152D"/>
    <w:rsid w:val="001523EC"/>
    <w:rsid w:val="00155F84"/>
    <w:rsid w:val="001565A3"/>
    <w:rsid w:val="00156E02"/>
    <w:rsid w:val="00160104"/>
    <w:rsid w:val="00164939"/>
    <w:rsid w:val="0016795C"/>
    <w:rsid w:val="001702A4"/>
    <w:rsid w:val="00170D5F"/>
    <w:rsid w:val="00175714"/>
    <w:rsid w:val="001760D0"/>
    <w:rsid w:val="0017762A"/>
    <w:rsid w:val="00177AF2"/>
    <w:rsid w:val="001803B7"/>
    <w:rsid w:val="001844F1"/>
    <w:rsid w:val="00184CDA"/>
    <w:rsid w:val="00185673"/>
    <w:rsid w:val="0018679E"/>
    <w:rsid w:val="001868D5"/>
    <w:rsid w:val="00187265"/>
    <w:rsid w:val="001913DF"/>
    <w:rsid w:val="001924B9"/>
    <w:rsid w:val="00193086"/>
    <w:rsid w:val="0019339C"/>
    <w:rsid w:val="00193467"/>
    <w:rsid w:val="0019462A"/>
    <w:rsid w:val="00194AD5"/>
    <w:rsid w:val="00194CC8"/>
    <w:rsid w:val="001954B6"/>
    <w:rsid w:val="001977C8"/>
    <w:rsid w:val="001A05A9"/>
    <w:rsid w:val="001A0D53"/>
    <w:rsid w:val="001A2963"/>
    <w:rsid w:val="001A2A41"/>
    <w:rsid w:val="001A3B2B"/>
    <w:rsid w:val="001A3BB8"/>
    <w:rsid w:val="001A5EE6"/>
    <w:rsid w:val="001A6D0F"/>
    <w:rsid w:val="001B092C"/>
    <w:rsid w:val="001B107A"/>
    <w:rsid w:val="001B2212"/>
    <w:rsid w:val="001B23FD"/>
    <w:rsid w:val="001B51D4"/>
    <w:rsid w:val="001B5C2D"/>
    <w:rsid w:val="001B5C77"/>
    <w:rsid w:val="001B6229"/>
    <w:rsid w:val="001C0B0F"/>
    <w:rsid w:val="001C241B"/>
    <w:rsid w:val="001C6274"/>
    <w:rsid w:val="001C7A01"/>
    <w:rsid w:val="001C7DF9"/>
    <w:rsid w:val="001D03CF"/>
    <w:rsid w:val="001D0B5B"/>
    <w:rsid w:val="001D2A0E"/>
    <w:rsid w:val="001D31F4"/>
    <w:rsid w:val="001E0CF1"/>
    <w:rsid w:val="001E18CD"/>
    <w:rsid w:val="001E41E3"/>
    <w:rsid w:val="001E710E"/>
    <w:rsid w:val="001F16EC"/>
    <w:rsid w:val="001F3A88"/>
    <w:rsid w:val="001F6AC2"/>
    <w:rsid w:val="002006FA"/>
    <w:rsid w:val="0020312F"/>
    <w:rsid w:val="00203881"/>
    <w:rsid w:val="00207538"/>
    <w:rsid w:val="00214543"/>
    <w:rsid w:val="00214BAA"/>
    <w:rsid w:val="00216DF1"/>
    <w:rsid w:val="00217C88"/>
    <w:rsid w:val="0022194E"/>
    <w:rsid w:val="00222FAA"/>
    <w:rsid w:val="00230C35"/>
    <w:rsid w:val="0023435F"/>
    <w:rsid w:val="00234E9E"/>
    <w:rsid w:val="00235904"/>
    <w:rsid w:val="00243EE6"/>
    <w:rsid w:val="00244B5E"/>
    <w:rsid w:val="002458C2"/>
    <w:rsid w:val="002466FA"/>
    <w:rsid w:val="00246996"/>
    <w:rsid w:val="00262168"/>
    <w:rsid w:val="002632AE"/>
    <w:rsid w:val="0026379B"/>
    <w:rsid w:val="00264F74"/>
    <w:rsid w:val="0027505C"/>
    <w:rsid w:val="00277810"/>
    <w:rsid w:val="002778BA"/>
    <w:rsid w:val="002828EC"/>
    <w:rsid w:val="002835A9"/>
    <w:rsid w:val="00287DEE"/>
    <w:rsid w:val="00292259"/>
    <w:rsid w:val="00295A34"/>
    <w:rsid w:val="00296EDF"/>
    <w:rsid w:val="002A0A21"/>
    <w:rsid w:val="002A1DC2"/>
    <w:rsid w:val="002A1FFE"/>
    <w:rsid w:val="002A51FB"/>
    <w:rsid w:val="002B160B"/>
    <w:rsid w:val="002B1BFB"/>
    <w:rsid w:val="002B5549"/>
    <w:rsid w:val="002B585D"/>
    <w:rsid w:val="002B7306"/>
    <w:rsid w:val="002B7823"/>
    <w:rsid w:val="002C0BDC"/>
    <w:rsid w:val="002C534E"/>
    <w:rsid w:val="002C5A58"/>
    <w:rsid w:val="002D0A42"/>
    <w:rsid w:val="002D66AD"/>
    <w:rsid w:val="002D701C"/>
    <w:rsid w:val="002E19D1"/>
    <w:rsid w:val="002E1B3B"/>
    <w:rsid w:val="002E3140"/>
    <w:rsid w:val="002E4200"/>
    <w:rsid w:val="002E4ED4"/>
    <w:rsid w:val="002E74DE"/>
    <w:rsid w:val="002F17FE"/>
    <w:rsid w:val="002F1BDC"/>
    <w:rsid w:val="002F2211"/>
    <w:rsid w:val="002F4464"/>
    <w:rsid w:val="002F7715"/>
    <w:rsid w:val="002F7716"/>
    <w:rsid w:val="003007D6"/>
    <w:rsid w:val="0030185F"/>
    <w:rsid w:val="00301F1E"/>
    <w:rsid w:val="003020C7"/>
    <w:rsid w:val="003056A7"/>
    <w:rsid w:val="0030736E"/>
    <w:rsid w:val="00311329"/>
    <w:rsid w:val="00315A3C"/>
    <w:rsid w:val="003168BC"/>
    <w:rsid w:val="00322539"/>
    <w:rsid w:val="00325540"/>
    <w:rsid w:val="00331549"/>
    <w:rsid w:val="00332DB3"/>
    <w:rsid w:val="00336185"/>
    <w:rsid w:val="003369C8"/>
    <w:rsid w:val="00336CE3"/>
    <w:rsid w:val="00337474"/>
    <w:rsid w:val="00342D71"/>
    <w:rsid w:val="00356CF4"/>
    <w:rsid w:val="00357FA2"/>
    <w:rsid w:val="003647B6"/>
    <w:rsid w:val="00366D3C"/>
    <w:rsid w:val="0036763E"/>
    <w:rsid w:val="00370763"/>
    <w:rsid w:val="003711E0"/>
    <w:rsid w:val="0037466E"/>
    <w:rsid w:val="00377546"/>
    <w:rsid w:val="00377DE7"/>
    <w:rsid w:val="0038089F"/>
    <w:rsid w:val="00380B56"/>
    <w:rsid w:val="00381EDF"/>
    <w:rsid w:val="00382676"/>
    <w:rsid w:val="00384895"/>
    <w:rsid w:val="0039162D"/>
    <w:rsid w:val="003B09ED"/>
    <w:rsid w:val="003B2468"/>
    <w:rsid w:val="003B3658"/>
    <w:rsid w:val="003B3D28"/>
    <w:rsid w:val="003C1D3D"/>
    <w:rsid w:val="003C2AD2"/>
    <w:rsid w:val="003C32AE"/>
    <w:rsid w:val="003C4117"/>
    <w:rsid w:val="003C619A"/>
    <w:rsid w:val="003C6D3F"/>
    <w:rsid w:val="003C6F9F"/>
    <w:rsid w:val="003C705C"/>
    <w:rsid w:val="003D22C1"/>
    <w:rsid w:val="003D297C"/>
    <w:rsid w:val="003D535D"/>
    <w:rsid w:val="003D57D7"/>
    <w:rsid w:val="003D6B8F"/>
    <w:rsid w:val="003E25CD"/>
    <w:rsid w:val="003E7AAE"/>
    <w:rsid w:val="003F3C26"/>
    <w:rsid w:val="003F4BB9"/>
    <w:rsid w:val="003F563A"/>
    <w:rsid w:val="003F5F95"/>
    <w:rsid w:val="003F7DFE"/>
    <w:rsid w:val="004011A7"/>
    <w:rsid w:val="004044EE"/>
    <w:rsid w:val="00405225"/>
    <w:rsid w:val="00406A6A"/>
    <w:rsid w:val="00411B1F"/>
    <w:rsid w:val="00421324"/>
    <w:rsid w:val="0042218A"/>
    <w:rsid w:val="0042292B"/>
    <w:rsid w:val="004261BD"/>
    <w:rsid w:val="00426863"/>
    <w:rsid w:val="004311B9"/>
    <w:rsid w:val="00431986"/>
    <w:rsid w:val="00431C4F"/>
    <w:rsid w:val="0044509E"/>
    <w:rsid w:val="00446747"/>
    <w:rsid w:val="00446DAC"/>
    <w:rsid w:val="00450830"/>
    <w:rsid w:val="0045228A"/>
    <w:rsid w:val="0045370C"/>
    <w:rsid w:val="00453E09"/>
    <w:rsid w:val="0045405B"/>
    <w:rsid w:val="00454313"/>
    <w:rsid w:val="0045459F"/>
    <w:rsid w:val="004600A0"/>
    <w:rsid w:val="004605DB"/>
    <w:rsid w:val="00460E9D"/>
    <w:rsid w:val="00461441"/>
    <w:rsid w:val="0046412C"/>
    <w:rsid w:val="00464EAA"/>
    <w:rsid w:val="00467F03"/>
    <w:rsid w:val="00471D54"/>
    <w:rsid w:val="00475DA8"/>
    <w:rsid w:val="00477181"/>
    <w:rsid w:val="00477B85"/>
    <w:rsid w:val="00482F8C"/>
    <w:rsid w:val="00486349"/>
    <w:rsid w:val="004A0404"/>
    <w:rsid w:val="004A1934"/>
    <w:rsid w:val="004A7321"/>
    <w:rsid w:val="004B12CF"/>
    <w:rsid w:val="004B253D"/>
    <w:rsid w:val="004B3E53"/>
    <w:rsid w:val="004B484B"/>
    <w:rsid w:val="004B4939"/>
    <w:rsid w:val="004B5C25"/>
    <w:rsid w:val="004B5DA3"/>
    <w:rsid w:val="004B5F01"/>
    <w:rsid w:val="004B675A"/>
    <w:rsid w:val="004C126C"/>
    <w:rsid w:val="004C28C1"/>
    <w:rsid w:val="004C58D1"/>
    <w:rsid w:val="004C7032"/>
    <w:rsid w:val="004C7681"/>
    <w:rsid w:val="004D0B10"/>
    <w:rsid w:val="004D102A"/>
    <w:rsid w:val="004D106A"/>
    <w:rsid w:val="004D1725"/>
    <w:rsid w:val="004E0E54"/>
    <w:rsid w:val="004E197F"/>
    <w:rsid w:val="004E657D"/>
    <w:rsid w:val="004E67B5"/>
    <w:rsid w:val="004F01F5"/>
    <w:rsid w:val="004F08D3"/>
    <w:rsid w:val="004F1739"/>
    <w:rsid w:val="004F37CC"/>
    <w:rsid w:val="004F3990"/>
    <w:rsid w:val="005010DB"/>
    <w:rsid w:val="00502FF1"/>
    <w:rsid w:val="00506EF3"/>
    <w:rsid w:val="0050726A"/>
    <w:rsid w:val="005140B0"/>
    <w:rsid w:val="005219A5"/>
    <w:rsid w:val="00521D64"/>
    <w:rsid w:val="00524953"/>
    <w:rsid w:val="005267C7"/>
    <w:rsid w:val="0053012A"/>
    <w:rsid w:val="00531193"/>
    <w:rsid w:val="00533956"/>
    <w:rsid w:val="005429C0"/>
    <w:rsid w:val="005430E8"/>
    <w:rsid w:val="00546BB4"/>
    <w:rsid w:val="00546DB0"/>
    <w:rsid w:val="005511AB"/>
    <w:rsid w:val="0055376A"/>
    <w:rsid w:val="005542CD"/>
    <w:rsid w:val="005552C7"/>
    <w:rsid w:val="0056266C"/>
    <w:rsid w:val="00562E66"/>
    <w:rsid w:val="00564395"/>
    <w:rsid w:val="00567D67"/>
    <w:rsid w:val="00574693"/>
    <w:rsid w:val="005809D9"/>
    <w:rsid w:val="00580A56"/>
    <w:rsid w:val="00580F7B"/>
    <w:rsid w:val="00583821"/>
    <w:rsid w:val="00584387"/>
    <w:rsid w:val="0058470E"/>
    <w:rsid w:val="00585E67"/>
    <w:rsid w:val="00585F2D"/>
    <w:rsid w:val="00586064"/>
    <w:rsid w:val="00586205"/>
    <w:rsid w:val="00590D79"/>
    <w:rsid w:val="00590F8A"/>
    <w:rsid w:val="00594E9A"/>
    <w:rsid w:val="005A2253"/>
    <w:rsid w:val="005A4967"/>
    <w:rsid w:val="005A6987"/>
    <w:rsid w:val="005A6D22"/>
    <w:rsid w:val="005B103A"/>
    <w:rsid w:val="005B1C5C"/>
    <w:rsid w:val="005B2093"/>
    <w:rsid w:val="005B2BE7"/>
    <w:rsid w:val="005C06A0"/>
    <w:rsid w:val="005C168F"/>
    <w:rsid w:val="005D33A9"/>
    <w:rsid w:val="005D6A36"/>
    <w:rsid w:val="005E312F"/>
    <w:rsid w:val="005E33A2"/>
    <w:rsid w:val="005E3C78"/>
    <w:rsid w:val="005E558C"/>
    <w:rsid w:val="005E6534"/>
    <w:rsid w:val="005E69D3"/>
    <w:rsid w:val="005E7283"/>
    <w:rsid w:val="005F1C90"/>
    <w:rsid w:val="005F200E"/>
    <w:rsid w:val="005F38C1"/>
    <w:rsid w:val="005F39FB"/>
    <w:rsid w:val="005F3C0A"/>
    <w:rsid w:val="005F4447"/>
    <w:rsid w:val="005F6ADD"/>
    <w:rsid w:val="006006CB"/>
    <w:rsid w:val="00601CA3"/>
    <w:rsid w:val="00601EAB"/>
    <w:rsid w:val="00602BB9"/>
    <w:rsid w:val="006046A5"/>
    <w:rsid w:val="006072C5"/>
    <w:rsid w:val="00612AD5"/>
    <w:rsid w:val="00614538"/>
    <w:rsid w:val="006200AF"/>
    <w:rsid w:val="0062244B"/>
    <w:rsid w:val="0062284A"/>
    <w:rsid w:val="00624A2F"/>
    <w:rsid w:val="006253FF"/>
    <w:rsid w:val="006275BE"/>
    <w:rsid w:val="006278D9"/>
    <w:rsid w:val="00631A2D"/>
    <w:rsid w:val="00631A32"/>
    <w:rsid w:val="00633163"/>
    <w:rsid w:val="00636239"/>
    <w:rsid w:val="00640152"/>
    <w:rsid w:val="006425D3"/>
    <w:rsid w:val="00642609"/>
    <w:rsid w:val="00643294"/>
    <w:rsid w:val="00643FA2"/>
    <w:rsid w:val="00646F38"/>
    <w:rsid w:val="0065067E"/>
    <w:rsid w:val="006533FC"/>
    <w:rsid w:val="00653D7C"/>
    <w:rsid w:val="00654B1F"/>
    <w:rsid w:val="006571D6"/>
    <w:rsid w:val="00657258"/>
    <w:rsid w:val="0065772F"/>
    <w:rsid w:val="00660227"/>
    <w:rsid w:val="006625D5"/>
    <w:rsid w:val="00664328"/>
    <w:rsid w:val="006650D6"/>
    <w:rsid w:val="00666B9E"/>
    <w:rsid w:val="0067504E"/>
    <w:rsid w:val="0067540A"/>
    <w:rsid w:val="00682291"/>
    <w:rsid w:val="00682F1A"/>
    <w:rsid w:val="00693099"/>
    <w:rsid w:val="0069525C"/>
    <w:rsid w:val="006A27A9"/>
    <w:rsid w:val="006A73EA"/>
    <w:rsid w:val="006A7ED2"/>
    <w:rsid w:val="006B04D3"/>
    <w:rsid w:val="006B14C6"/>
    <w:rsid w:val="006B1737"/>
    <w:rsid w:val="006B28F2"/>
    <w:rsid w:val="006B5561"/>
    <w:rsid w:val="006C1AF8"/>
    <w:rsid w:val="006C5993"/>
    <w:rsid w:val="006C6469"/>
    <w:rsid w:val="006D12EC"/>
    <w:rsid w:val="006D2641"/>
    <w:rsid w:val="006D3699"/>
    <w:rsid w:val="006D3B68"/>
    <w:rsid w:val="006D747A"/>
    <w:rsid w:val="006E19EA"/>
    <w:rsid w:val="006E2F45"/>
    <w:rsid w:val="006E641C"/>
    <w:rsid w:val="006E76DF"/>
    <w:rsid w:val="006F5D66"/>
    <w:rsid w:val="006F6003"/>
    <w:rsid w:val="006F6E34"/>
    <w:rsid w:val="00700B76"/>
    <w:rsid w:val="0070404E"/>
    <w:rsid w:val="00704A7F"/>
    <w:rsid w:val="00707790"/>
    <w:rsid w:val="00712993"/>
    <w:rsid w:val="00716CF5"/>
    <w:rsid w:val="007174BE"/>
    <w:rsid w:val="00720493"/>
    <w:rsid w:val="00721ACF"/>
    <w:rsid w:val="007221F9"/>
    <w:rsid w:val="00724093"/>
    <w:rsid w:val="00731341"/>
    <w:rsid w:val="00731536"/>
    <w:rsid w:val="00734CEE"/>
    <w:rsid w:val="00736A4B"/>
    <w:rsid w:val="007379DA"/>
    <w:rsid w:val="007433BD"/>
    <w:rsid w:val="007458D1"/>
    <w:rsid w:val="0074781A"/>
    <w:rsid w:val="00747C11"/>
    <w:rsid w:val="00747CFB"/>
    <w:rsid w:val="00750E45"/>
    <w:rsid w:val="00752BCB"/>
    <w:rsid w:val="00755253"/>
    <w:rsid w:val="00763619"/>
    <w:rsid w:val="0076451B"/>
    <w:rsid w:val="007647E6"/>
    <w:rsid w:val="00764E2E"/>
    <w:rsid w:val="00765992"/>
    <w:rsid w:val="0077060F"/>
    <w:rsid w:val="007715AA"/>
    <w:rsid w:val="007721CC"/>
    <w:rsid w:val="007721EB"/>
    <w:rsid w:val="00773823"/>
    <w:rsid w:val="00774CD6"/>
    <w:rsid w:val="007756FA"/>
    <w:rsid w:val="0078109D"/>
    <w:rsid w:val="0078371F"/>
    <w:rsid w:val="00784436"/>
    <w:rsid w:val="0078570F"/>
    <w:rsid w:val="007873BB"/>
    <w:rsid w:val="00794385"/>
    <w:rsid w:val="007946BB"/>
    <w:rsid w:val="00794871"/>
    <w:rsid w:val="007A09AF"/>
    <w:rsid w:val="007A09F7"/>
    <w:rsid w:val="007A1C47"/>
    <w:rsid w:val="007A1CD2"/>
    <w:rsid w:val="007A5413"/>
    <w:rsid w:val="007A56A7"/>
    <w:rsid w:val="007B09CF"/>
    <w:rsid w:val="007B1A9B"/>
    <w:rsid w:val="007B2126"/>
    <w:rsid w:val="007B45BA"/>
    <w:rsid w:val="007B7695"/>
    <w:rsid w:val="007B7C79"/>
    <w:rsid w:val="007C0DF5"/>
    <w:rsid w:val="007C3D80"/>
    <w:rsid w:val="007C772C"/>
    <w:rsid w:val="007C7A7D"/>
    <w:rsid w:val="007D4678"/>
    <w:rsid w:val="007D6BED"/>
    <w:rsid w:val="007F1F7D"/>
    <w:rsid w:val="007F42D4"/>
    <w:rsid w:val="007F49C0"/>
    <w:rsid w:val="007F5766"/>
    <w:rsid w:val="00802B63"/>
    <w:rsid w:val="008118C9"/>
    <w:rsid w:val="008118FB"/>
    <w:rsid w:val="00813999"/>
    <w:rsid w:val="00814996"/>
    <w:rsid w:val="008162C8"/>
    <w:rsid w:val="00821986"/>
    <w:rsid w:val="00823057"/>
    <w:rsid w:val="00823D2E"/>
    <w:rsid w:val="008262E6"/>
    <w:rsid w:val="00827894"/>
    <w:rsid w:val="008304A1"/>
    <w:rsid w:val="00831B2C"/>
    <w:rsid w:val="00831ECD"/>
    <w:rsid w:val="00832843"/>
    <w:rsid w:val="0083397D"/>
    <w:rsid w:val="00840D43"/>
    <w:rsid w:val="00842C91"/>
    <w:rsid w:val="0084316B"/>
    <w:rsid w:val="008435D7"/>
    <w:rsid w:val="00845507"/>
    <w:rsid w:val="00845AC4"/>
    <w:rsid w:val="008461CF"/>
    <w:rsid w:val="00847208"/>
    <w:rsid w:val="00847F62"/>
    <w:rsid w:val="00850873"/>
    <w:rsid w:val="008547BC"/>
    <w:rsid w:val="00855C9F"/>
    <w:rsid w:val="00857B4C"/>
    <w:rsid w:val="00857CBD"/>
    <w:rsid w:val="00860402"/>
    <w:rsid w:val="00861ACE"/>
    <w:rsid w:val="00863C2A"/>
    <w:rsid w:val="00867CB4"/>
    <w:rsid w:val="008700DF"/>
    <w:rsid w:val="008712D0"/>
    <w:rsid w:val="008714C1"/>
    <w:rsid w:val="00873B76"/>
    <w:rsid w:val="00875A7F"/>
    <w:rsid w:val="008829F0"/>
    <w:rsid w:val="00883B70"/>
    <w:rsid w:val="00885F80"/>
    <w:rsid w:val="008860C9"/>
    <w:rsid w:val="0088711E"/>
    <w:rsid w:val="00887559"/>
    <w:rsid w:val="0088775F"/>
    <w:rsid w:val="008902EE"/>
    <w:rsid w:val="00893643"/>
    <w:rsid w:val="00897333"/>
    <w:rsid w:val="00897A3D"/>
    <w:rsid w:val="008A099E"/>
    <w:rsid w:val="008A3E65"/>
    <w:rsid w:val="008B072F"/>
    <w:rsid w:val="008B0BDD"/>
    <w:rsid w:val="008B1116"/>
    <w:rsid w:val="008B4889"/>
    <w:rsid w:val="008B49AE"/>
    <w:rsid w:val="008B6ED8"/>
    <w:rsid w:val="008C0045"/>
    <w:rsid w:val="008C09FE"/>
    <w:rsid w:val="008C1040"/>
    <w:rsid w:val="008C1DED"/>
    <w:rsid w:val="008C7B93"/>
    <w:rsid w:val="008D05EE"/>
    <w:rsid w:val="008D19A5"/>
    <w:rsid w:val="008D2126"/>
    <w:rsid w:val="008D71D9"/>
    <w:rsid w:val="008E1D7B"/>
    <w:rsid w:val="008E2328"/>
    <w:rsid w:val="008E4F3C"/>
    <w:rsid w:val="008E5380"/>
    <w:rsid w:val="008E5794"/>
    <w:rsid w:val="008E591D"/>
    <w:rsid w:val="008F7A3E"/>
    <w:rsid w:val="008F7E46"/>
    <w:rsid w:val="009027E1"/>
    <w:rsid w:val="00906327"/>
    <w:rsid w:val="0091019C"/>
    <w:rsid w:val="009109C6"/>
    <w:rsid w:val="009111E4"/>
    <w:rsid w:val="009114A5"/>
    <w:rsid w:val="00912854"/>
    <w:rsid w:val="00914488"/>
    <w:rsid w:val="00915415"/>
    <w:rsid w:val="009155CB"/>
    <w:rsid w:val="00916742"/>
    <w:rsid w:val="00917240"/>
    <w:rsid w:val="00917CAD"/>
    <w:rsid w:val="00920BC6"/>
    <w:rsid w:val="00922069"/>
    <w:rsid w:val="00933512"/>
    <w:rsid w:val="009372C5"/>
    <w:rsid w:val="00937DE4"/>
    <w:rsid w:val="009418CF"/>
    <w:rsid w:val="00942922"/>
    <w:rsid w:val="009440C6"/>
    <w:rsid w:val="00944FB2"/>
    <w:rsid w:val="009476E4"/>
    <w:rsid w:val="00953811"/>
    <w:rsid w:val="00956659"/>
    <w:rsid w:val="00956CA4"/>
    <w:rsid w:val="00963B95"/>
    <w:rsid w:val="00965F3C"/>
    <w:rsid w:val="00966179"/>
    <w:rsid w:val="009674DB"/>
    <w:rsid w:val="00972051"/>
    <w:rsid w:val="00974D39"/>
    <w:rsid w:val="0097501B"/>
    <w:rsid w:val="009756DA"/>
    <w:rsid w:val="009814FD"/>
    <w:rsid w:val="009820A2"/>
    <w:rsid w:val="00983CE1"/>
    <w:rsid w:val="00984537"/>
    <w:rsid w:val="00985ECF"/>
    <w:rsid w:val="009932F6"/>
    <w:rsid w:val="009935DF"/>
    <w:rsid w:val="00994B55"/>
    <w:rsid w:val="00995119"/>
    <w:rsid w:val="00996B3E"/>
    <w:rsid w:val="00996F99"/>
    <w:rsid w:val="00997615"/>
    <w:rsid w:val="009A242F"/>
    <w:rsid w:val="009A490D"/>
    <w:rsid w:val="009A4FF6"/>
    <w:rsid w:val="009A5786"/>
    <w:rsid w:val="009A5C91"/>
    <w:rsid w:val="009B0848"/>
    <w:rsid w:val="009B218B"/>
    <w:rsid w:val="009B4979"/>
    <w:rsid w:val="009B5D35"/>
    <w:rsid w:val="009B6196"/>
    <w:rsid w:val="009B7181"/>
    <w:rsid w:val="009B787D"/>
    <w:rsid w:val="009C2522"/>
    <w:rsid w:val="009C52C4"/>
    <w:rsid w:val="009C5571"/>
    <w:rsid w:val="009C6D64"/>
    <w:rsid w:val="009D0BE3"/>
    <w:rsid w:val="009D3A82"/>
    <w:rsid w:val="009D5C9F"/>
    <w:rsid w:val="009D7BC4"/>
    <w:rsid w:val="009F2AFF"/>
    <w:rsid w:val="009F2B07"/>
    <w:rsid w:val="009F3A5F"/>
    <w:rsid w:val="009F3FCD"/>
    <w:rsid w:val="009F52F4"/>
    <w:rsid w:val="009F5848"/>
    <w:rsid w:val="009F5879"/>
    <w:rsid w:val="009F5F27"/>
    <w:rsid w:val="00A01A39"/>
    <w:rsid w:val="00A0513E"/>
    <w:rsid w:val="00A11671"/>
    <w:rsid w:val="00A1621B"/>
    <w:rsid w:val="00A16D0A"/>
    <w:rsid w:val="00A2012C"/>
    <w:rsid w:val="00A21EC3"/>
    <w:rsid w:val="00A23AEC"/>
    <w:rsid w:val="00A24122"/>
    <w:rsid w:val="00A241B1"/>
    <w:rsid w:val="00A243E3"/>
    <w:rsid w:val="00A26B39"/>
    <w:rsid w:val="00A27E2A"/>
    <w:rsid w:val="00A348F6"/>
    <w:rsid w:val="00A34BEF"/>
    <w:rsid w:val="00A368DD"/>
    <w:rsid w:val="00A40A98"/>
    <w:rsid w:val="00A42E6B"/>
    <w:rsid w:val="00A433D4"/>
    <w:rsid w:val="00A443DB"/>
    <w:rsid w:val="00A46493"/>
    <w:rsid w:val="00A52EA9"/>
    <w:rsid w:val="00A53170"/>
    <w:rsid w:val="00A65A89"/>
    <w:rsid w:val="00A751C7"/>
    <w:rsid w:val="00A75E77"/>
    <w:rsid w:val="00A77EAF"/>
    <w:rsid w:val="00A8063E"/>
    <w:rsid w:val="00A811C5"/>
    <w:rsid w:val="00A82901"/>
    <w:rsid w:val="00A84551"/>
    <w:rsid w:val="00A87411"/>
    <w:rsid w:val="00A91141"/>
    <w:rsid w:val="00A91309"/>
    <w:rsid w:val="00A92D6D"/>
    <w:rsid w:val="00A95DE8"/>
    <w:rsid w:val="00A966DB"/>
    <w:rsid w:val="00A979A6"/>
    <w:rsid w:val="00AA12A6"/>
    <w:rsid w:val="00AA3A21"/>
    <w:rsid w:val="00AA7ADF"/>
    <w:rsid w:val="00AA7B74"/>
    <w:rsid w:val="00AB0C8A"/>
    <w:rsid w:val="00AB1432"/>
    <w:rsid w:val="00AB15B0"/>
    <w:rsid w:val="00AB3CE2"/>
    <w:rsid w:val="00AB45F1"/>
    <w:rsid w:val="00AB5258"/>
    <w:rsid w:val="00AC01D7"/>
    <w:rsid w:val="00AC35CB"/>
    <w:rsid w:val="00AC3F3D"/>
    <w:rsid w:val="00AC4F33"/>
    <w:rsid w:val="00AC6964"/>
    <w:rsid w:val="00AC78E2"/>
    <w:rsid w:val="00AD13F2"/>
    <w:rsid w:val="00AD4C6C"/>
    <w:rsid w:val="00AE1C09"/>
    <w:rsid w:val="00AE33CB"/>
    <w:rsid w:val="00AE49D2"/>
    <w:rsid w:val="00AE6239"/>
    <w:rsid w:val="00AE62DC"/>
    <w:rsid w:val="00AE7BD4"/>
    <w:rsid w:val="00AE7FA5"/>
    <w:rsid w:val="00AF0522"/>
    <w:rsid w:val="00B01400"/>
    <w:rsid w:val="00B01598"/>
    <w:rsid w:val="00B04325"/>
    <w:rsid w:val="00B0435C"/>
    <w:rsid w:val="00B04980"/>
    <w:rsid w:val="00B072E6"/>
    <w:rsid w:val="00B07B5D"/>
    <w:rsid w:val="00B104AF"/>
    <w:rsid w:val="00B121A2"/>
    <w:rsid w:val="00B128C6"/>
    <w:rsid w:val="00B136D2"/>
    <w:rsid w:val="00B14B86"/>
    <w:rsid w:val="00B16F9B"/>
    <w:rsid w:val="00B240E2"/>
    <w:rsid w:val="00B32688"/>
    <w:rsid w:val="00B3614F"/>
    <w:rsid w:val="00B36FA1"/>
    <w:rsid w:val="00B40023"/>
    <w:rsid w:val="00B40421"/>
    <w:rsid w:val="00B4109C"/>
    <w:rsid w:val="00B46E58"/>
    <w:rsid w:val="00B47E19"/>
    <w:rsid w:val="00B501B7"/>
    <w:rsid w:val="00B501FE"/>
    <w:rsid w:val="00B5091F"/>
    <w:rsid w:val="00B51270"/>
    <w:rsid w:val="00B52757"/>
    <w:rsid w:val="00B5523C"/>
    <w:rsid w:val="00B55A1C"/>
    <w:rsid w:val="00B62B5C"/>
    <w:rsid w:val="00B64DE4"/>
    <w:rsid w:val="00B66327"/>
    <w:rsid w:val="00B7447A"/>
    <w:rsid w:val="00B74AE3"/>
    <w:rsid w:val="00B844AF"/>
    <w:rsid w:val="00B90CD0"/>
    <w:rsid w:val="00BA27C7"/>
    <w:rsid w:val="00BA67B6"/>
    <w:rsid w:val="00BA7F01"/>
    <w:rsid w:val="00BB7869"/>
    <w:rsid w:val="00BC1789"/>
    <w:rsid w:val="00BC24EA"/>
    <w:rsid w:val="00BC635D"/>
    <w:rsid w:val="00BC7CD9"/>
    <w:rsid w:val="00BD016E"/>
    <w:rsid w:val="00BD27E5"/>
    <w:rsid w:val="00BD64A5"/>
    <w:rsid w:val="00BD7444"/>
    <w:rsid w:val="00BE098B"/>
    <w:rsid w:val="00BE1D31"/>
    <w:rsid w:val="00BE2980"/>
    <w:rsid w:val="00BE4770"/>
    <w:rsid w:val="00BE713A"/>
    <w:rsid w:val="00BF2E53"/>
    <w:rsid w:val="00BF6415"/>
    <w:rsid w:val="00BF684F"/>
    <w:rsid w:val="00BF6F84"/>
    <w:rsid w:val="00C00C57"/>
    <w:rsid w:val="00C0242F"/>
    <w:rsid w:val="00C04914"/>
    <w:rsid w:val="00C04A46"/>
    <w:rsid w:val="00C108CA"/>
    <w:rsid w:val="00C12128"/>
    <w:rsid w:val="00C12224"/>
    <w:rsid w:val="00C14381"/>
    <w:rsid w:val="00C16D69"/>
    <w:rsid w:val="00C202F3"/>
    <w:rsid w:val="00C22D9C"/>
    <w:rsid w:val="00C27F7D"/>
    <w:rsid w:val="00C32022"/>
    <w:rsid w:val="00C3331F"/>
    <w:rsid w:val="00C3389B"/>
    <w:rsid w:val="00C4124F"/>
    <w:rsid w:val="00C4133D"/>
    <w:rsid w:val="00C41BE0"/>
    <w:rsid w:val="00C4363C"/>
    <w:rsid w:val="00C53CC9"/>
    <w:rsid w:val="00C540E2"/>
    <w:rsid w:val="00C55EFB"/>
    <w:rsid w:val="00C602EC"/>
    <w:rsid w:val="00C60B00"/>
    <w:rsid w:val="00C627A3"/>
    <w:rsid w:val="00C65EA2"/>
    <w:rsid w:val="00C712EF"/>
    <w:rsid w:val="00C80AF3"/>
    <w:rsid w:val="00C854A6"/>
    <w:rsid w:val="00C90CB3"/>
    <w:rsid w:val="00C93583"/>
    <w:rsid w:val="00C94FAE"/>
    <w:rsid w:val="00C95FC2"/>
    <w:rsid w:val="00CA0EF1"/>
    <w:rsid w:val="00CA392E"/>
    <w:rsid w:val="00CA59F0"/>
    <w:rsid w:val="00CA650F"/>
    <w:rsid w:val="00CB04B5"/>
    <w:rsid w:val="00CB14DA"/>
    <w:rsid w:val="00CB2BE6"/>
    <w:rsid w:val="00CB3992"/>
    <w:rsid w:val="00CB7A1F"/>
    <w:rsid w:val="00CB7E7B"/>
    <w:rsid w:val="00CC01D8"/>
    <w:rsid w:val="00CC0CCA"/>
    <w:rsid w:val="00CC4963"/>
    <w:rsid w:val="00CC4BBB"/>
    <w:rsid w:val="00CD149A"/>
    <w:rsid w:val="00CD404C"/>
    <w:rsid w:val="00CD4A7C"/>
    <w:rsid w:val="00CD50AE"/>
    <w:rsid w:val="00CD74B8"/>
    <w:rsid w:val="00CD7C3A"/>
    <w:rsid w:val="00CE12D1"/>
    <w:rsid w:val="00CE1A1A"/>
    <w:rsid w:val="00CE212A"/>
    <w:rsid w:val="00CE406F"/>
    <w:rsid w:val="00CF0176"/>
    <w:rsid w:val="00CF135B"/>
    <w:rsid w:val="00CF2424"/>
    <w:rsid w:val="00CF5BB8"/>
    <w:rsid w:val="00D0234B"/>
    <w:rsid w:val="00D057AD"/>
    <w:rsid w:val="00D10776"/>
    <w:rsid w:val="00D1382E"/>
    <w:rsid w:val="00D155D7"/>
    <w:rsid w:val="00D16563"/>
    <w:rsid w:val="00D16A3A"/>
    <w:rsid w:val="00D20B31"/>
    <w:rsid w:val="00D23A2D"/>
    <w:rsid w:val="00D23EA0"/>
    <w:rsid w:val="00D326B0"/>
    <w:rsid w:val="00D347E1"/>
    <w:rsid w:val="00D34873"/>
    <w:rsid w:val="00D35BC3"/>
    <w:rsid w:val="00D37D89"/>
    <w:rsid w:val="00D42F67"/>
    <w:rsid w:val="00D43FE8"/>
    <w:rsid w:val="00D44584"/>
    <w:rsid w:val="00D47C8E"/>
    <w:rsid w:val="00D5174A"/>
    <w:rsid w:val="00D54DD4"/>
    <w:rsid w:val="00D60274"/>
    <w:rsid w:val="00D646EF"/>
    <w:rsid w:val="00D661A9"/>
    <w:rsid w:val="00D67E80"/>
    <w:rsid w:val="00D72250"/>
    <w:rsid w:val="00D77B6C"/>
    <w:rsid w:val="00D81D4A"/>
    <w:rsid w:val="00D82E33"/>
    <w:rsid w:val="00D94DBC"/>
    <w:rsid w:val="00D956D3"/>
    <w:rsid w:val="00D96E3B"/>
    <w:rsid w:val="00D97990"/>
    <w:rsid w:val="00DA0FEC"/>
    <w:rsid w:val="00DA29B2"/>
    <w:rsid w:val="00DA44E0"/>
    <w:rsid w:val="00DA61A9"/>
    <w:rsid w:val="00DA7BCA"/>
    <w:rsid w:val="00DB0B65"/>
    <w:rsid w:val="00DB3A8E"/>
    <w:rsid w:val="00DB5DF5"/>
    <w:rsid w:val="00DB7E36"/>
    <w:rsid w:val="00DC360D"/>
    <w:rsid w:val="00DC38BF"/>
    <w:rsid w:val="00DC3D8D"/>
    <w:rsid w:val="00DC5DF7"/>
    <w:rsid w:val="00DC7AB6"/>
    <w:rsid w:val="00DD240F"/>
    <w:rsid w:val="00DD34DE"/>
    <w:rsid w:val="00DD4931"/>
    <w:rsid w:val="00DD4ABA"/>
    <w:rsid w:val="00DD6158"/>
    <w:rsid w:val="00DE0C7F"/>
    <w:rsid w:val="00DE56DB"/>
    <w:rsid w:val="00DE5972"/>
    <w:rsid w:val="00DE672F"/>
    <w:rsid w:val="00DF01DB"/>
    <w:rsid w:val="00DF226C"/>
    <w:rsid w:val="00DF620C"/>
    <w:rsid w:val="00DF74DB"/>
    <w:rsid w:val="00E03C36"/>
    <w:rsid w:val="00E04547"/>
    <w:rsid w:val="00E04829"/>
    <w:rsid w:val="00E10666"/>
    <w:rsid w:val="00E152BB"/>
    <w:rsid w:val="00E17AA3"/>
    <w:rsid w:val="00E2362E"/>
    <w:rsid w:val="00E24D4F"/>
    <w:rsid w:val="00E255AB"/>
    <w:rsid w:val="00E25749"/>
    <w:rsid w:val="00E25DD2"/>
    <w:rsid w:val="00E273AE"/>
    <w:rsid w:val="00E27463"/>
    <w:rsid w:val="00E30442"/>
    <w:rsid w:val="00E305BC"/>
    <w:rsid w:val="00E31DC6"/>
    <w:rsid w:val="00E36BFD"/>
    <w:rsid w:val="00E36FDE"/>
    <w:rsid w:val="00E407EF"/>
    <w:rsid w:val="00E4339C"/>
    <w:rsid w:val="00E44D0D"/>
    <w:rsid w:val="00E458D3"/>
    <w:rsid w:val="00E45BBD"/>
    <w:rsid w:val="00E507A7"/>
    <w:rsid w:val="00E52FFC"/>
    <w:rsid w:val="00E5409B"/>
    <w:rsid w:val="00E54602"/>
    <w:rsid w:val="00E54916"/>
    <w:rsid w:val="00E57E09"/>
    <w:rsid w:val="00E61DC1"/>
    <w:rsid w:val="00E64F26"/>
    <w:rsid w:val="00E65F3E"/>
    <w:rsid w:val="00E71804"/>
    <w:rsid w:val="00E725FF"/>
    <w:rsid w:val="00E74299"/>
    <w:rsid w:val="00E74EF6"/>
    <w:rsid w:val="00E7532F"/>
    <w:rsid w:val="00E80D4F"/>
    <w:rsid w:val="00E825DC"/>
    <w:rsid w:val="00E82C3D"/>
    <w:rsid w:val="00E83864"/>
    <w:rsid w:val="00E86BA2"/>
    <w:rsid w:val="00E87067"/>
    <w:rsid w:val="00E873F0"/>
    <w:rsid w:val="00E90B3F"/>
    <w:rsid w:val="00E91E8F"/>
    <w:rsid w:val="00E924C3"/>
    <w:rsid w:val="00E93515"/>
    <w:rsid w:val="00E935E5"/>
    <w:rsid w:val="00E93734"/>
    <w:rsid w:val="00E9695F"/>
    <w:rsid w:val="00EA08AD"/>
    <w:rsid w:val="00EA2729"/>
    <w:rsid w:val="00EA4577"/>
    <w:rsid w:val="00EA62D3"/>
    <w:rsid w:val="00EA6E0E"/>
    <w:rsid w:val="00EB396F"/>
    <w:rsid w:val="00EB4140"/>
    <w:rsid w:val="00EB429B"/>
    <w:rsid w:val="00EB6F2B"/>
    <w:rsid w:val="00EB7B7B"/>
    <w:rsid w:val="00EC416C"/>
    <w:rsid w:val="00EC526C"/>
    <w:rsid w:val="00EC674D"/>
    <w:rsid w:val="00EC6E21"/>
    <w:rsid w:val="00ED0723"/>
    <w:rsid w:val="00ED186C"/>
    <w:rsid w:val="00ED2ECD"/>
    <w:rsid w:val="00ED36BB"/>
    <w:rsid w:val="00ED5320"/>
    <w:rsid w:val="00EE2B20"/>
    <w:rsid w:val="00EE683F"/>
    <w:rsid w:val="00EE7531"/>
    <w:rsid w:val="00EF030B"/>
    <w:rsid w:val="00EF16E0"/>
    <w:rsid w:val="00EF3476"/>
    <w:rsid w:val="00EF5286"/>
    <w:rsid w:val="00EF52F1"/>
    <w:rsid w:val="00EF5573"/>
    <w:rsid w:val="00EF567F"/>
    <w:rsid w:val="00EF7120"/>
    <w:rsid w:val="00EF71F9"/>
    <w:rsid w:val="00F001F7"/>
    <w:rsid w:val="00F0358E"/>
    <w:rsid w:val="00F0654C"/>
    <w:rsid w:val="00F06B47"/>
    <w:rsid w:val="00F125A5"/>
    <w:rsid w:val="00F13236"/>
    <w:rsid w:val="00F171FE"/>
    <w:rsid w:val="00F1797F"/>
    <w:rsid w:val="00F20AAC"/>
    <w:rsid w:val="00F242FD"/>
    <w:rsid w:val="00F26AE0"/>
    <w:rsid w:val="00F270A7"/>
    <w:rsid w:val="00F32AC7"/>
    <w:rsid w:val="00F33FA2"/>
    <w:rsid w:val="00F345F2"/>
    <w:rsid w:val="00F42F2A"/>
    <w:rsid w:val="00F4445F"/>
    <w:rsid w:val="00F4484E"/>
    <w:rsid w:val="00F467E0"/>
    <w:rsid w:val="00F46FBD"/>
    <w:rsid w:val="00F53071"/>
    <w:rsid w:val="00F53A4B"/>
    <w:rsid w:val="00F61DBA"/>
    <w:rsid w:val="00F630BA"/>
    <w:rsid w:val="00F6579F"/>
    <w:rsid w:val="00F66C47"/>
    <w:rsid w:val="00F7150E"/>
    <w:rsid w:val="00F7219A"/>
    <w:rsid w:val="00F76F00"/>
    <w:rsid w:val="00F77914"/>
    <w:rsid w:val="00F80FC9"/>
    <w:rsid w:val="00F814C5"/>
    <w:rsid w:val="00F82BED"/>
    <w:rsid w:val="00F83388"/>
    <w:rsid w:val="00F84C7B"/>
    <w:rsid w:val="00F90E33"/>
    <w:rsid w:val="00F928DC"/>
    <w:rsid w:val="00F93726"/>
    <w:rsid w:val="00FA4A5D"/>
    <w:rsid w:val="00FA4AAB"/>
    <w:rsid w:val="00FA4B7F"/>
    <w:rsid w:val="00FA4DF9"/>
    <w:rsid w:val="00FA6E68"/>
    <w:rsid w:val="00FA76D6"/>
    <w:rsid w:val="00FA7E56"/>
    <w:rsid w:val="00FB1621"/>
    <w:rsid w:val="00FB19C1"/>
    <w:rsid w:val="00FB68FC"/>
    <w:rsid w:val="00FB7965"/>
    <w:rsid w:val="00FB7ADB"/>
    <w:rsid w:val="00FC4A9C"/>
    <w:rsid w:val="00FC5075"/>
    <w:rsid w:val="00FD00D1"/>
    <w:rsid w:val="00FD3B14"/>
    <w:rsid w:val="00FD7342"/>
    <w:rsid w:val="00FE006C"/>
    <w:rsid w:val="00FE1C2B"/>
    <w:rsid w:val="00FE3A3E"/>
    <w:rsid w:val="00FF00A3"/>
    <w:rsid w:val="00FF050F"/>
    <w:rsid w:val="00FF073A"/>
    <w:rsid w:val="00FF1C4F"/>
    <w:rsid w:val="00FF2F85"/>
    <w:rsid w:val="00FF3305"/>
    <w:rsid w:val="00FF3D10"/>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B235A"/>
  <w15:docId w15:val="{0FE0C760-CA47-4681-ACE2-41520FF7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726"/>
    <w:rPr>
      <w:sz w:val="24"/>
      <w:szCs w:val="24"/>
    </w:rPr>
  </w:style>
  <w:style w:type="paragraph" w:styleId="1">
    <w:name w:val="heading 1"/>
    <w:aliases w:val="1,h1,Header 1"/>
    <w:basedOn w:val="a"/>
    <w:next w:val="a"/>
    <w:qFormat/>
    <w:rsid w:val="00D661A9"/>
    <w:pPr>
      <w:keepNext/>
      <w:numPr>
        <w:numId w:val="1"/>
      </w:numPr>
      <w:spacing w:line="360" w:lineRule="auto"/>
      <w:jc w:val="both"/>
      <w:outlineLvl w:val="0"/>
    </w:pPr>
    <w:rPr>
      <w:rFonts w:ascii="Arial" w:hAnsi="Arial" w:cs="Arial"/>
      <w:b/>
      <w:bCs/>
      <w:sz w:val="36"/>
      <w:szCs w:val="36"/>
    </w:rPr>
  </w:style>
  <w:style w:type="paragraph" w:styleId="2">
    <w:name w:val="heading 2"/>
    <w:aliases w:val="h2,2,Header 2"/>
    <w:basedOn w:val="a"/>
    <w:next w:val="a"/>
    <w:qFormat/>
    <w:rsid w:val="00D661A9"/>
    <w:pPr>
      <w:keepNext/>
      <w:numPr>
        <w:numId w:val="2"/>
      </w:numPr>
      <w:spacing w:before="240" w:after="60" w:line="360" w:lineRule="auto"/>
      <w:jc w:val="center"/>
      <w:outlineLvl w:val="1"/>
    </w:pPr>
    <w:rPr>
      <w:b/>
      <w:bCs/>
      <w:sz w:val="28"/>
      <w:szCs w:val="28"/>
    </w:rPr>
  </w:style>
  <w:style w:type="paragraph" w:styleId="3">
    <w:name w:val="heading 3"/>
    <w:basedOn w:val="a"/>
    <w:next w:val="a"/>
    <w:qFormat/>
    <w:rsid w:val="00D661A9"/>
    <w:pPr>
      <w:keepNext/>
      <w:spacing w:before="240" w:after="60"/>
      <w:ind w:left="720" w:hanging="720"/>
      <w:jc w:val="center"/>
      <w:outlineLvl w:val="2"/>
    </w:pPr>
    <w:rPr>
      <w:b/>
      <w:bCs/>
      <w:sz w:val="28"/>
      <w:szCs w:val="28"/>
    </w:rPr>
  </w:style>
  <w:style w:type="paragraph" w:styleId="4">
    <w:name w:val="heading 4"/>
    <w:basedOn w:val="a"/>
    <w:next w:val="a"/>
    <w:qFormat/>
    <w:rsid w:val="00D661A9"/>
    <w:pPr>
      <w:keepNext/>
      <w:numPr>
        <w:ilvl w:val="3"/>
        <w:numId w:val="1"/>
      </w:numPr>
      <w:spacing w:before="240" w:after="60" w:line="360" w:lineRule="auto"/>
      <w:jc w:val="both"/>
      <w:outlineLvl w:val="3"/>
    </w:pPr>
    <w:rPr>
      <w:rFonts w:ascii="Arial" w:hAnsi="Arial" w:cs="Arial"/>
      <w:b/>
      <w:bCs/>
    </w:rPr>
  </w:style>
  <w:style w:type="paragraph" w:styleId="5">
    <w:name w:val="heading 5"/>
    <w:basedOn w:val="a"/>
    <w:next w:val="a"/>
    <w:qFormat/>
    <w:rsid w:val="00D661A9"/>
    <w:pPr>
      <w:numPr>
        <w:ilvl w:val="4"/>
        <w:numId w:val="1"/>
      </w:numPr>
      <w:spacing w:before="240" w:after="60" w:line="360" w:lineRule="auto"/>
      <w:jc w:val="both"/>
      <w:outlineLvl w:val="4"/>
    </w:pPr>
    <w:rPr>
      <w:sz w:val="22"/>
      <w:szCs w:val="22"/>
    </w:rPr>
  </w:style>
  <w:style w:type="paragraph" w:styleId="6">
    <w:name w:val="heading 6"/>
    <w:basedOn w:val="a"/>
    <w:next w:val="a"/>
    <w:link w:val="60"/>
    <w:qFormat/>
    <w:rsid w:val="00D661A9"/>
    <w:pPr>
      <w:numPr>
        <w:ilvl w:val="5"/>
        <w:numId w:val="1"/>
      </w:numPr>
      <w:spacing w:before="240" w:after="60" w:line="360" w:lineRule="auto"/>
      <w:jc w:val="both"/>
      <w:outlineLvl w:val="5"/>
    </w:pPr>
    <w:rPr>
      <w:i/>
      <w:iCs/>
      <w:sz w:val="22"/>
      <w:szCs w:val="22"/>
    </w:rPr>
  </w:style>
  <w:style w:type="paragraph" w:styleId="7">
    <w:name w:val="heading 7"/>
    <w:basedOn w:val="a"/>
    <w:next w:val="a"/>
    <w:qFormat/>
    <w:rsid w:val="00D661A9"/>
    <w:pPr>
      <w:numPr>
        <w:ilvl w:val="6"/>
        <w:numId w:val="1"/>
      </w:numPr>
      <w:spacing w:before="240" w:after="60" w:line="360" w:lineRule="auto"/>
      <w:jc w:val="both"/>
      <w:outlineLvl w:val="6"/>
    </w:pPr>
    <w:rPr>
      <w:rFonts w:ascii="Arial" w:hAnsi="Arial" w:cs="Arial"/>
      <w:sz w:val="20"/>
      <w:szCs w:val="20"/>
    </w:rPr>
  </w:style>
  <w:style w:type="paragraph" w:styleId="8">
    <w:name w:val="heading 8"/>
    <w:basedOn w:val="a"/>
    <w:next w:val="a"/>
    <w:qFormat/>
    <w:rsid w:val="00D661A9"/>
    <w:pPr>
      <w:numPr>
        <w:ilvl w:val="7"/>
        <w:numId w:val="1"/>
      </w:numPr>
      <w:spacing w:before="240" w:after="60" w:line="360" w:lineRule="auto"/>
      <w:jc w:val="both"/>
      <w:outlineLvl w:val="7"/>
    </w:pPr>
    <w:rPr>
      <w:rFonts w:ascii="Arial" w:hAnsi="Arial" w:cs="Arial"/>
      <w:i/>
      <w:iCs/>
      <w:sz w:val="20"/>
      <w:szCs w:val="20"/>
    </w:rPr>
  </w:style>
  <w:style w:type="paragraph" w:styleId="9">
    <w:name w:val="heading 9"/>
    <w:basedOn w:val="a"/>
    <w:next w:val="a"/>
    <w:qFormat/>
    <w:rsid w:val="00D661A9"/>
    <w:pPr>
      <w:numPr>
        <w:ilvl w:val="8"/>
        <w:numId w:val="1"/>
      </w:numPr>
      <w:spacing w:before="240" w:after="60" w:line="360" w:lineRule="auto"/>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661A9"/>
    <w:pPr>
      <w:tabs>
        <w:tab w:val="left" w:pos="851"/>
      </w:tabs>
      <w:jc w:val="center"/>
    </w:pPr>
    <w:rPr>
      <w:b/>
      <w:bCs/>
      <w:sz w:val="28"/>
      <w:szCs w:val="28"/>
    </w:rPr>
  </w:style>
  <w:style w:type="paragraph" w:customStyle="1" w:styleId="ConsNonformat">
    <w:name w:val="ConsNonformat"/>
    <w:rsid w:val="00D661A9"/>
    <w:pPr>
      <w:widowControl w:val="0"/>
    </w:pPr>
    <w:rPr>
      <w:rFonts w:ascii="Courier New" w:hAnsi="Courier New" w:cs="Courier New"/>
    </w:rPr>
  </w:style>
  <w:style w:type="paragraph" w:styleId="20">
    <w:name w:val="Body Text Indent 2"/>
    <w:basedOn w:val="a"/>
    <w:rsid w:val="00D661A9"/>
    <w:pPr>
      <w:ind w:left="1140"/>
      <w:jc w:val="both"/>
    </w:pPr>
  </w:style>
  <w:style w:type="paragraph" w:styleId="a5">
    <w:name w:val="Body Text Indent"/>
    <w:basedOn w:val="a"/>
    <w:rsid w:val="00D661A9"/>
    <w:pPr>
      <w:ind w:firstLine="709"/>
      <w:jc w:val="both"/>
    </w:pPr>
  </w:style>
  <w:style w:type="paragraph" w:styleId="a6">
    <w:name w:val="Body Text"/>
    <w:basedOn w:val="a"/>
    <w:link w:val="a7"/>
    <w:rsid w:val="00D661A9"/>
    <w:pPr>
      <w:spacing w:line="360" w:lineRule="auto"/>
      <w:jc w:val="both"/>
    </w:pPr>
    <w:rPr>
      <w:b/>
      <w:bCs/>
    </w:rPr>
  </w:style>
  <w:style w:type="paragraph" w:styleId="30">
    <w:name w:val="Body Text Indent 3"/>
    <w:basedOn w:val="a"/>
    <w:rsid w:val="00D661A9"/>
    <w:pPr>
      <w:ind w:left="540" w:hanging="540"/>
      <w:jc w:val="both"/>
    </w:pPr>
  </w:style>
  <w:style w:type="paragraph" w:styleId="10">
    <w:name w:val="toc 1"/>
    <w:basedOn w:val="a"/>
    <w:next w:val="a"/>
    <w:autoRedefine/>
    <w:semiHidden/>
    <w:rsid w:val="00D661A9"/>
    <w:pPr>
      <w:jc w:val="center"/>
    </w:pPr>
    <w:rPr>
      <w:b/>
      <w:bCs/>
      <w:i/>
      <w:iCs/>
      <w:sz w:val="28"/>
      <w:szCs w:val="28"/>
      <w:u w:val="single"/>
    </w:rPr>
  </w:style>
  <w:style w:type="paragraph" w:styleId="a8">
    <w:name w:val="header"/>
    <w:basedOn w:val="a"/>
    <w:link w:val="a9"/>
    <w:uiPriority w:val="99"/>
    <w:rsid w:val="00D661A9"/>
    <w:pPr>
      <w:tabs>
        <w:tab w:val="center" w:pos="4153"/>
        <w:tab w:val="right" w:pos="8306"/>
      </w:tabs>
      <w:spacing w:before="120" w:line="360" w:lineRule="auto"/>
      <w:jc w:val="both"/>
    </w:pPr>
  </w:style>
  <w:style w:type="paragraph" w:customStyle="1" w:styleId="xl28">
    <w:name w:val="xl28"/>
    <w:basedOn w:val="a"/>
    <w:rsid w:val="00D661A9"/>
    <w:pPr>
      <w:pBdr>
        <w:bottom w:val="single" w:sz="4" w:space="0" w:color="auto"/>
        <w:right w:val="single" w:sz="4" w:space="0" w:color="auto"/>
      </w:pBdr>
      <w:spacing w:before="100" w:beforeAutospacing="1" w:after="100" w:afterAutospacing="1"/>
      <w:textAlignment w:val="top"/>
    </w:pPr>
  </w:style>
  <w:style w:type="paragraph" w:styleId="31">
    <w:name w:val="Body Text 3"/>
    <w:basedOn w:val="a"/>
    <w:rsid w:val="00D661A9"/>
    <w:pPr>
      <w:jc w:val="both"/>
    </w:pPr>
    <w:rPr>
      <w:sz w:val="28"/>
      <w:szCs w:val="28"/>
    </w:rPr>
  </w:style>
  <w:style w:type="paragraph" w:customStyle="1" w:styleId="Iauiue">
    <w:name w:val="Iau?iue"/>
    <w:rsid w:val="00D661A9"/>
    <w:pPr>
      <w:jc w:val="both"/>
    </w:pPr>
    <w:rPr>
      <w:sz w:val="24"/>
      <w:szCs w:val="24"/>
      <w:lang w:eastAsia="en-US"/>
    </w:rPr>
  </w:style>
  <w:style w:type="paragraph" w:customStyle="1" w:styleId="xl35">
    <w:name w:val="xl35"/>
    <w:basedOn w:val="a"/>
    <w:rsid w:val="00D661A9"/>
    <w:pPr>
      <w:pBdr>
        <w:bottom w:val="single" w:sz="4" w:space="0" w:color="auto"/>
        <w:right w:val="single" w:sz="4" w:space="0" w:color="auto"/>
      </w:pBdr>
      <w:spacing w:before="100" w:beforeAutospacing="1" w:after="100" w:afterAutospacing="1"/>
      <w:jc w:val="center"/>
      <w:textAlignment w:val="top"/>
    </w:pPr>
  </w:style>
  <w:style w:type="paragraph" w:styleId="21">
    <w:name w:val="Body Text 2"/>
    <w:basedOn w:val="a"/>
    <w:rsid w:val="00D661A9"/>
    <w:pPr>
      <w:jc w:val="center"/>
    </w:pPr>
    <w:rPr>
      <w:i/>
      <w:iCs/>
    </w:rPr>
  </w:style>
  <w:style w:type="character" w:styleId="aa">
    <w:name w:val="page number"/>
    <w:basedOn w:val="a0"/>
    <w:rsid w:val="00D661A9"/>
  </w:style>
  <w:style w:type="paragraph" w:styleId="ab">
    <w:name w:val="footer"/>
    <w:basedOn w:val="a"/>
    <w:rsid w:val="00D661A9"/>
    <w:pPr>
      <w:tabs>
        <w:tab w:val="center" w:pos="4677"/>
        <w:tab w:val="right" w:pos="9355"/>
      </w:tabs>
    </w:pPr>
  </w:style>
  <w:style w:type="paragraph" w:styleId="ac">
    <w:name w:val="caption"/>
    <w:basedOn w:val="a"/>
    <w:next w:val="a"/>
    <w:qFormat/>
    <w:rsid w:val="00D661A9"/>
    <w:pPr>
      <w:tabs>
        <w:tab w:val="num" w:pos="0"/>
      </w:tabs>
      <w:ind w:left="360" w:hanging="360"/>
    </w:pPr>
    <w:rPr>
      <w:i/>
      <w:iCs/>
      <w:sz w:val="28"/>
      <w:szCs w:val="28"/>
    </w:rPr>
  </w:style>
  <w:style w:type="paragraph" w:styleId="ad">
    <w:name w:val="footnote text"/>
    <w:basedOn w:val="a"/>
    <w:semiHidden/>
    <w:rsid w:val="00D661A9"/>
    <w:rPr>
      <w:sz w:val="20"/>
      <w:szCs w:val="20"/>
    </w:rPr>
  </w:style>
  <w:style w:type="character" w:styleId="ae">
    <w:name w:val="footnote reference"/>
    <w:semiHidden/>
    <w:rsid w:val="00D661A9"/>
    <w:rPr>
      <w:vertAlign w:val="superscript"/>
    </w:rPr>
  </w:style>
  <w:style w:type="paragraph" w:styleId="af">
    <w:name w:val="Balloon Text"/>
    <w:basedOn w:val="a"/>
    <w:semiHidden/>
    <w:rsid w:val="00D661A9"/>
    <w:rPr>
      <w:rFonts w:ascii="Tahoma" w:hAnsi="Tahoma" w:cs="Tahoma"/>
      <w:sz w:val="16"/>
      <w:szCs w:val="16"/>
    </w:rPr>
  </w:style>
  <w:style w:type="paragraph" w:styleId="af0">
    <w:name w:val="Document Map"/>
    <w:basedOn w:val="a"/>
    <w:semiHidden/>
    <w:rsid w:val="00D661A9"/>
    <w:pPr>
      <w:shd w:val="clear" w:color="auto" w:fill="000080"/>
    </w:pPr>
    <w:rPr>
      <w:rFonts w:ascii="Tahoma" w:hAnsi="Tahoma" w:cs="Tahoma"/>
    </w:rPr>
  </w:style>
  <w:style w:type="table" w:styleId="af1">
    <w:name w:val="Table Grid"/>
    <w:basedOn w:val="a1"/>
    <w:uiPriority w:val="59"/>
    <w:rsid w:val="00D6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D661A9"/>
    <w:pPr>
      <w:ind w:left="720"/>
    </w:pPr>
  </w:style>
  <w:style w:type="character" w:customStyle="1" w:styleId="a7">
    <w:name w:val="Основной текст Знак"/>
    <w:link w:val="a6"/>
    <w:locked/>
    <w:rsid w:val="00D661A9"/>
    <w:rPr>
      <w:b/>
      <w:bCs/>
      <w:sz w:val="24"/>
      <w:szCs w:val="24"/>
      <w:lang w:val="ru-RU" w:eastAsia="ru-RU"/>
    </w:rPr>
  </w:style>
  <w:style w:type="paragraph" w:styleId="af3">
    <w:name w:val="No Spacing"/>
    <w:qFormat/>
    <w:rsid w:val="00D661A9"/>
    <w:rPr>
      <w:sz w:val="24"/>
      <w:szCs w:val="24"/>
    </w:rPr>
  </w:style>
  <w:style w:type="paragraph" w:customStyle="1" w:styleId="af4">
    <w:name w:val="Знак"/>
    <w:basedOn w:val="a"/>
    <w:rsid w:val="00D661A9"/>
    <w:pPr>
      <w:widowControl w:val="0"/>
      <w:adjustRightInd w:val="0"/>
      <w:spacing w:after="160" w:line="240" w:lineRule="exact"/>
      <w:jc w:val="right"/>
    </w:pPr>
    <w:rPr>
      <w:rFonts w:eastAsia="MS Mincho"/>
      <w:sz w:val="20"/>
      <w:szCs w:val="20"/>
      <w:lang w:val="en-GB" w:eastAsia="en-US"/>
    </w:rPr>
  </w:style>
  <w:style w:type="paragraph" w:styleId="af5">
    <w:name w:val="endnote text"/>
    <w:basedOn w:val="a"/>
    <w:link w:val="af6"/>
    <w:semiHidden/>
    <w:rsid w:val="00D661A9"/>
    <w:rPr>
      <w:sz w:val="20"/>
      <w:szCs w:val="20"/>
    </w:rPr>
  </w:style>
  <w:style w:type="character" w:customStyle="1" w:styleId="af6">
    <w:name w:val="Текст концевой сноски Знак"/>
    <w:link w:val="af5"/>
    <w:locked/>
    <w:rsid w:val="00D661A9"/>
    <w:rPr>
      <w:lang w:val="ru-RU" w:eastAsia="ru-RU"/>
    </w:rPr>
  </w:style>
  <w:style w:type="character" w:styleId="af7">
    <w:name w:val="endnote reference"/>
    <w:semiHidden/>
    <w:rsid w:val="00D661A9"/>
    <w:rPr>
      <w:vertAlign w:val="superscript"/>
    </w:rPr>
  </w:style>
  <w:style w:type="paragraph" w:customStyle="1" w:styleId="11">
    <w:name w:val="Обычный1"/>
    <w:basedOn w:val="a"/>
    <w:rsid w:val="00D661A9"/>
    <w:pPr>
      <w:spacing w:before="100" w:beforeAutospacing="1" w:after="100" w:afterAutospacing="1"/>
    </w:pPr>
  </w:style>
  <w:style w:type="character" w:customStyle="1" w:styleId="a4">
    <w:name w:val="Название Знак"/>
    <w:link w:val="a3"/>
    <w:locked/>
    <w:rsid w:val="00FB7965"/>
    <w:rPr>
      <w:b/>
      <w:bCs/>
      <w:sz w:val="28"/>
      <w:szCs w:val="28"/>
      <w:lang w:val="ru-RU" w:eastAsia="ru-RU"/>
    </w:rPr>
  </w:style>
  <w:style w:type="character" w:customStyle="1" w:styleId="22">
    <w:name w:val="Знак Знак2"/>
    <w:rsid w:val="00FB7965"/>
    <w:rPr>
      <w:b/>
      <w:bCs/>
      <w:sz w:val="24"/>
      <w:szCs w:val="24"/>
    </w:rPr>
  </w:style>
  <w:style w:type="paragraph" w:customStyle="1" w:styleId="af8">
    <w:name w:val="Стиль"/>
    <w:basedOn w:val="a"/>
    <w:rsid w:val="007B7C79"/>
    <w:pPr>
      <w:widowControl w:val="0"/>
      <w:adjustRightInd w:val="0"/>
      <w:spacing w:after="160" w:line="240" w:lineRule="exact"/>
      <w:jc w:val="right"/>
    </w:pPr>
    <w:rPr>
      <w:rFonts w:ascii="Arial" w:hAnsi="Arial" w:cs="Arial"/>
      <w:sz w:val="20"/>
      <w:szCs w:val="20"/>
      <w:lang w:val="en-GB" w:eastAsia="en-US"/>
    </w:rPr>
  </w:style>
  <w:style w:type="paragraph" w:customStyle="1" w:styleId="FR1">
    <w:name w:val="FR1"/>
    <w:rsid w:val="004D1725"/>
    <w:pPr>
      <w:widowControl w:val="0"/>
      <w:spacing w:before="240"/>
      <w:ind w:left="240"/>
      <w:jc w:val="center"/>
    </w:pPr>
    <w:rPr>
      <w:rFonts w:ascii="Courier New" w:hAnsi="Courier New" w:cs="Courier New"/>
      <w:b/>
      <w:bCs/>
    </w:rPr>
  </w:style>
  <w:style w:type="paragraph" w:styleId="af9">
    <w:name w:val="Plain Text"/>
    <w:basedOn w:val="a"/>
    <w:link w:val="afa"/>
    <w:rsid w:val="00963B95"/>
    <w:rPr>
      <w:rFonts w:ascii="Courier New" w:hAnsi="Courier New" w:cs="Courier New"/>
      <w:sz w:val="20"/>
      <w:szCs w:val="20"/>
    </w:rPr>
  </w:style>
  <w:style w:type="character" w:customStyle="1" w:styleId="afa">
    <w:name w:val="Текст Знак"/>
    <w:link w:val="af9"/>
    <w:rsid w:val="00963B95"/>
    <w:rPr>
      <w:rFonts w:ascii="Courier New" w:hAnsi="Courier New" w:cs="Courier New"/>
    </w:rPr>
  </w:style>
  <w:style w:type="character" w:customStyle="1" w:styleId="a9">
    <w:name w:val="Верхний колонтитул Знак"/>
    <w:link w:val="a8"/>
    <w:uiPriority w:val="99"/>
    <w:locked/>
    <w:rsid w:val="00963B95"/>
    <w:rPr>
      <w:sz w:val="24"/>
      <w:szCs w:val="24"/>
    </w:rPr>
  </w:style>
  <w:style w:type="paragraph" w:customStyle="1" w:styleId="61">
    <w:name w:val="заголовок 6"/>
    <w:basedOn w:val="a"/>
    <w:next w:val="a"/>
    <w:uiPriority w:val="99"/>
    <w:rsid w:val="00897333"/>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character" w:styleId="afb">
    <w:name w:val="Hyperlink"/>
    <w:basedOn w:val="a0"/>
    <w:uiPriority w:val="99"/>
    <w:unhideWhenUsed/>
    <w:rsid w:val="00C22D9C"/>
    <w:rPr>
      <w:color w:val="003399"/>
      <w:u w:val="single"/>
    </w:rPr>
  </w:style>
  <w:style w:type="character" w:styleId="afc">
    <w:name w:val="annotation reference"/>
    <w:basedOn w:val="a0"/>
    <w:semiHidden/>
    <w:unhideWhenUsed/>
    <w:rsid w:val="00FF050F"/>
    <w:rPr>
      <w:sz w:val="16"/>
      <w:szCs w:val="16"/>
    </w:rPr>
  </w:style>
  <w:style w:type="paragraph" w:styleId="afd">
    <w:name w:val="annotation text"/>
    <w:basedOn w:val="a"/>
    <w:link w:val="afe"/>
    <w:semiHidden/>
    <w:unhideWhenUsed/>
    <w:rsid w:val="00FF050F"/>
    <w:rPr>
      <w:sz w:val="20"/>
      <w:szCs w:val="20"/>
    </w:rPr>
  </w:style>
  <w:style w:type="character" w:customStyle="1" w:styleId="afe">
    <w:name w:val="Текст примечания Знак"/>
    <w:basedOn w:val="a0"/>
    <w:link w:val="afd"/>
    <w:semiHidden/>
    <w:rsid w:val="00FF050F"/>
  </w:style>
  <w:style w:type="paragraph" w:styleId="aff">
    <w:name w:val="annotation subject"/>
    <w:basedOn w:val="afd"/>
    <w:next w:val="afd"/>
    <w:link w:val="aff0"/>
    <w:semiHidden/>
    <w:unhideWhenUsed/>
    <w:rsid w:val="00FF050F"/>
    <w:rPr>
      <w:b/>
      <w:bCs/>
    </w:rPr>
  </w:style>
  <w:style w:type="character" w:customStyle="1" w:styleId="aff0">
    <w:name w:val="Тема примечания Знак"/>
    <w:basedOn w:val="afe"/>
    <w:link w:val="aff"/>
    <w:semiHidden/>
    <w:rsid w:val="00FF050F"/>
    <w:rPr>
      <w:b/>
      <w:bCs/>
    </w:rPr>
  </w:style>
  <w:style w:type="paragraph" w:customStyle="1" w:styleId="ConsPlusNormal">
    <w:name w:val="ConsPlusNormal"/>
    <w:rsid w:val="00912854"/>
    <w:pPr>
      <w:widowControl w:val="0"/>
      <w:autoSpaceDE w:val="0"/>
      <w:autoSpaceDN w:val="0"/>
    </w:pPr>
    <w:rPr>
      <w:rFonts w:ascii="Calibri" w:hAnsi="Calibri" w:cs="Calibri"/>
      <w:sz w:val="22"/>
    </w:rPr>
  </w:style>
  <w:style w:type="character" w:styleId="aff1">
    <w:name w:val="FollowedHyperlink"/>
    <w:basedOn w:val="a0"/>
    <w:semiHidden/>
    <w:unhideWhenUsed/>
    <w:rsid w:val="00CB7A1F"/>
    <w:rPr>
      <w:color w:val="800080" w:themeColor="followedHyperlink"/>
      <w:u w:val="single"/>
    </w:rPr>
  </w:style>
  <w:style w:type="character" w:customStyle="1" w:styleId="60">
    <w:name w:val="Заголовок 6 Знак"/>
    <w:basedOn w:val="a0"/>
    <w:link w:val="6"/>
    <w:rsid w:val="005E6534"/>
    <w:rPr>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0549396">
      <w:bodyDiv w:val="1"/>
      <w:marLeft w:val="0"/>
      <w:marRight w:val="0"/>
      <w:marTop w:val="0"/>
      <w:marBottom w:val="0"/>
      <w:divBdr>
        <w:top w:val="none" w:sz="0" w:space="0" w:color="auto"/>
        <w:left w:val="none" w:sz="0" w:space="0" w:color="auto"/>
        <w:bottom w:val="none" w:sz="0" w:space="0" w:color="auto"/>
        <w:right w:val="none" w:sz="0" w:space="0" w:color="auto"/>
      </w:divBdr>
    </w:div>
    <w:div w:id="932781804">
      <w:bodyDiv w:val="1"/>
      <w:marLeft w:val="0"/>
      <w:marRight w:val="0"/>
      <w:marTop w:val="0"/>
      <w:marBottom w:val="0"/>
      <w:divBdr>
        <w:top w:val="none" w:sz="0" w:space="0" w:color="auto"/>
        <w:left w:val="none" w:sz="0" w:space="0" w:color="auto"/>
        <w:bottom w:val="none" w:sz="0" w:space="0" w:color="auto"/>
        <w:right w:val="none" w:sz="0" w:space="0" w:color="auto"/>
      </w:divBdr>
    </w:div>
    <w:div w:id="1034304936">
      <w:bodyDiv w:val="1"/>
      <w:marLeft w:val="0"/>
      <w:marRight w:val="0"/>
      <w:marTop w:val="0"/>
      <w:marBottom w:val="0"/>
      <w:divBdr>
        <w:top w:val="none" w:sz="0" w:space="0" w:color="auto"/>
        <w:left w:val="none" w:sz="0" w:space="0" w:color="auto"/>
        <w:bottom w:val="none" w:sz="0" w:space="0" w:color="auto"/>
        <w:right w:val="none" w:sz="0" w:space="0" w:color="auto"/>
      </w:divBdr>
    </w:div>
    <w:div w:id="1058477361">
      <w:bodyDiv w:val="1"/>
      <w:marLeft w:val="0"/>
      <w:marRight w:val="0"/>
      <w:marTop w:val="0"/>
      <w:marBottom w:val="0"/>
      <w:divBdr>
        <w:top w:val="none" w:sz="0" w:space="0" w:color="auto"/>
        <w:left w:val="none" w:sz="0" w:space="0" w:color="auto"/>
        <w:bottom w:val="none" w:sz="0" w:space="0" w:color="auto"/>
        <w:right w:val="none" w:sz="0" w:space="0" w:color="auto"/>
      </w:divBdr>
    </w:div>
    <w:div w:id="1575318698">
      <w:bodyDiv w:val="1"/>
      <w:marLeft w:val="0"/>
      <w:marRight w:val="0"/>
      <w:marTop w:val="0"/>
      <w:marBottom w:val="0"/>
      <w:divBdr>
        <w:top w:val="none" w:sz="0" w:space="0" w:color="auto"/>
        <w:left w:val="none" w:sz="0" w:space="0" w:color="auto"/>
        <w:bottom w:val="none" w:sz="0" w:space="0" w:color="auto"/>
        <w:right w:val="none" w:sz="0" w:space="0" w:color="auto"/>
      </w:divBdr>
    </w:div>
    <w:div w:id="15889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9D6B63CA9E9AA4BB92DA6098B3F1093" ma:contentTypeVersion="1" ma:contentTypeDescription="Создание документа." ma:contentTypeScope="" ma:versionID="444ff536874c37f99fe48708409f7d3e">
  <xsd:schema xmlns:xsd="http://www.w3.org/2001/XMLSchema" xmlns:xs="http://www.w3.org/2001/XMLSchema" xmlns:p="http://schemas.microsoft.com/office/2006/metadata/properties" xmlns:ns2="4c0ddcbe-94e5-481c-9c01-0b4772b5100b" targetNamespace="http://schemas.microsoft.com/office/2006/metadata/properties" ma:root="true" ma:fieldsID="1a82e51b33673e8fb29f7381cee00cf8" ns2:_="">
    <xsd:import namespace="4c0ddcbe-94e5-481c-9c01-0b4772b5100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ddcbe-94e5-481c-9c01-0b4772b5100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104A5-5925-40FD-8423-0019140022AF}">
  <ds:schemaRefs>
    <ds:schemaRef ds:uri="http://schemas.microsoft.com/sharepoint/v3/contenttype/forms"/>
  </ds:schemaRefs>
</ds:datastoreItem>
</file>

<file path=customXml/itemProps2.xml><?xml version="1.0" encoding="utf-8"?>
<ds:datastoreItem xmlns:ds="http://schemas.openxmlformats.org/officeDocument/2006/customXml" ds:itemID="{14690E0D-A932-4EBA-95A1-641CC45AFA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ddcbe-94e5-481c-9c01-0b4772b51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B4DC8-D3C1-41BE-A6E3-49CBED675D68}">
  <ds:schemaRefs>
    <ds:schemaRef ds:uri="4c0ddcbe-94e5-481c-9c01-0b4772b5100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DBE6879-3025-4DFF-B6B1-325B243C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3842</Words>
  <Characters>28299</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№____________</vt:lpstr>
    </vt:vector>
  </TitlesOfParts>
  <Company>Rostelecom</Company>
  <LinksUpToDate>false</LinksUpToDate>
  <CharactersWithSpaces>32077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№____________</dc:title>
  <dc:creator>Ирина Ермакова</dc:creator>
  <cp:lastModifiedBy>Прокопьева Инна Юрьевна</cp:lastModifiedBy>
  <cp:revision>23</cp:revision>
  <cp:lastPrinted>2025-10-24T04:25:00Z</cp:lastPrinted>
  <dcterms:created xsi:type="dcterms:W3CDTF">2024-03-16T07:45:00Z</dcterms:created>
  <dcterms:modified xsi:type="dcterms:W3CDTF">2026-07-23T03:36:00Z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0x01010099D6B63CA9E9AA4BB92DA6098B3F1093</vt:lpwstr>
  </property>
  <property fmtid="{D5CDD505-2E9C-101B-9397-08002B2CF9AE}" pid="3" name="_dlc_DocIdItemGuid">
    <vt:lpwstr>c1e969b7-3428-4914-81f1-ece1adf708cd</vt:lpwstr>
  </property>
</Properties>
</file>