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4"/>
        <w:shd w:val="clear" w:color="auto" w:fill="auto"/>
        <w:spacing w:lineRule="auto" w:line="276" w:before="0" w:after="260"/>
        <w:ind w:hanging="0"/>
        <w:jc w:val="both"/>
        <w:rPr/>
      </w:pPr>
      <w:r>
        <w:rPr>
          <w:b/>
          <w:bCs/>
        </w:rPr>
        <w:t xml:space="preserve">ПРОЕКТ </w:t>
      </w:r>
    </w:p>
    <w:p>
      <w:pPr>
        <w:pStyle w:val="14"/>
        <w:shd w:val="clear" w:color="auto" w:fill="auto"/>
        <w:tabs>
          <w:tab w:val="clear" w:pos="708"/>
          <w:tab w:val="left" w:pos="6086" w:leader="underscore"/>
        </w:tabs>
        <w:ind w:hanging="0"/>
        <w:jc w:val="center"/>
        <w:rPr/>
      </w:pPr>
      <w:r>
        <w:rPr>
          <w:b/>
          <w:bCs/>
        </w:rPr>
        <w:t xml:space="preserve">ГОСУДАРСТВЕННЫЙ КОНТРАКТ № </w:t>
        <w:tab/>
      </w:r>
    </w:p>
    <w:p>
      <w:pPr>
        <w:pStyle w:val="15"/>
        <w:keepNext w:val="true"/>
        <w:keepLines/>
        <w:shd w:val="clear" w:color="auto" w:fill="auto"/>
        <w:jc w:val="center"/>
        <w:rPr/>
      </w:pPr>
      <w:bookmarkStart w:id="0" w:name="bookmark0"/>
      <w:bookmarkStart w:id="1" w:name="bookmark1"/>
      <w:r>
        <w:rPr>
          <w:b/>
          <w:bCs/>
        </w:rPr>
        <w:t>на поставку запасных частей (материалов) для рабочих станций ФКУ «ГБ МСЭ по</w:t>
        <w:br/>
        <w:t>Московской области» Минтруда России</w:t>
      </w:r>
      <w:bookmarkEnd w:id="0"/>
      <w:bookmarkEnd w:id="1"/>
    </w:p>
    <w:p>
      <w:pPr>
        <w:pStyle w:val="14"/>
        <w:shd w:val="clear" w:color="auto" w:fill="auto"/>
        <w:tabs>
          <w:tab w:val="clear" w:pos="708"/>
          <w:tab w:val="left" w:pos="720" w:leader="underscore"/>
          <w:tab w:val="left" w:pos="2222" w:leader="underscore"/>
        </w:tabs>
        <w:spacing w:before="0" w:after="260"/>
        <w:ind w:hanging="0"/>
        <w:jc w:val="right"/>
        <w:rPr/>
      </w:pPr>
      <w:r>
        <mc:AlternateContent>
          <mc:Choice Requires="wps">
            <w:drawing>
              <wp:anchor behindDoc="0" distT="0" distB="0" distL="114300" distR="114300" simplePos="0" locked="0" layoutInCell="0" allowOverlap="1" relativeHeight="26">
                <wp:simplePos x="0" y="0"/>
                <wp:positionH relativeFrom="page">
                  <wp:posOffset>758190</wp:posOffset>
                </wp:positionH>
                <wp:positionV relativeFrom="paragraph">
                  <wp:posOffset>12700</wp:posOffset>
                </wp:positionV>
                <wp:extent cx="679450" cy="201295"/>
                <wp:effectExtent l="0" t="0" r="0" b="0"/>
                <wp:wrapSquare wrapText="bothSides"/>
                <wp:docPr id="1" name="Врезка1"/>
                <a:graphic xmlns:a="http://schemas.openxmlformats.org/drawingml/2006/main">
                  <a:graphicData uri="http://schemas.microsoft.com/office/word/2010/wordprocessingShape">
                    <wps:wsp>
                      <wps:cNvSpPr/>
                      <wps:spPr>
                        <a:xfrm>
                          <a:off x="0" y="0"/>
                          <a:ext cx="679320" cy="201240"/>
                        </a:xfrm>
                        <a:prstGeom prst="rect">
                          <a:avLst/>
                        </a:prstGeom>
                        <a:noFill/>
                        <a:ln w="0">
                          <a:noFill/>
                        </a:ln>
                      </wps:spPr>
                      <wps:style>
                        <a:lnRef idx="0"/>
                        <a:fillRef idx="0"/>
                        <a:effectRef idx="0"/>
                        <a:fontRef idx="minor"/>
                      </wps:style>
                      <wps:txbx>
                        <w:txbxContent>
                          <w:p>
                            <w:pPr>
                              <w:pStyle w:val="14"/>
                              <w:shd w:val="clear" w:color="auto" w:fill="auto"/>
                              <w:ind w:hanging="0"/>
                              <w:rPr/>
                            </w:pPr>
                            <w:r>
                              <w:rPr/>
                              <w:t>г. Москва</w:t>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59.7pt;margin-top:1pt;width:53.45pt;height:15.8pt;mso-wrap-style:square;v-text-anchor:top;mso-position-horizontal-relative:page">
                <v:fill o:detectmouseclick="t" on="false"/>
                <v:stroke color="#3465a4" joinstyle="round" endcap="flat"/>
                <v:textbox>
                  <w:txbxContent>
                    <w:p>
                      <w:pPr>
                        <w:pStyle w:val="14"/>
                        <w:shd w:val="clear" w:color="auto" w:fill="auto"/>
                        <w:ind w:hanging="0"/>
                        <w:rPr/>
                      </w:pPr>
                      <w:r>
                        <w:rPr/>
                        <w:t>г. Москва</w:t>
                      </w:r>
                    </w:p>
                  </w:txbxContent>
                </v:textbox>
                <w10:wrap type="square"/>
              </v:rect>
            </w:pict>
          </mc:Fallback>
        </mc:AlternateContent>
      </w:r>
      <w:r>
        <w:rPr/>
        <w:t>«___» ____________ 2026 г.</w:t>
      </w:r>
    </w:p>
    <w:p>
      <w:pPr>
        <w:pStyle w:val="14"/>
        <w:shd w:val="clear" w:color="auto" w:fill="auto"/>
        <w:tabs>
          <w:tab w:val="clear" w:pos="708"/>
          <w:tab w:val="left" w:pos="7426" w:leader="underscore"/>
        </w:tabs>
        <w:ind w:firstLine="580"/>
        <w:jc w:val="both"/>
        <w:rPr/>
      </w:pPr>
      <w:r>
        <w:rPr/>
        <w:t>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«Государственный заказчик», в лице _______________________________________________</w:t>
      </w:r>
      <w:r>
        <w:rPr>
          <w:shd w:fill="FFFFFF" w:val="clear"/>
        </w:rPr>
        <w:t>, действующего на основании _______________________________________________________</w:t>
      </w:r>
      <w:r>
        <w:rPr/>
        <w:t xml:space="preserve">, от имени Российской Федерации, с одной стороны, </w:t>
      </w:r>
    </w:p>
    <w:p>
      <w:pPr>
        <w:pStyle w:val="14"/>
        <w:shd w:val="clear" w:color="auto" w:fill="auto"/>
        <w:tabs>
          <w:tab w:val="clear" w:pos="708"/>
          <w:tab w:val="left" w:pos="7426" w:leader="underscore"/>
        </w:tabs>
        <w:ind w:firstLine="580"/>
        <w:jc w:val="both"/>
        <w:rPr/>
      </w:pPr>
      <w:r>
        <w:rPr/>
        <w:t xml:space="preserve">и </w:t>
      </w:r>
      <w:r>
        <w:rPr>
          <w:i/>
          <w:iCs/>
        </w:rPr>
        <w:t xml:space="preserve">____________________ (для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w:t>
      </w:r>
      <w:r>
        <w:rPr>
          <w:i/>
          <w:iCs/>
          <w:sz w:val="24"/>
          <w:szCs w:val="24"/>
          <w:lang w:val="ru-RU" w:eastAsia="ru-RU"/>
        </w:rPr>
        <w:t>сумма подлежащая уплате уменьшается на размер налоговых платежей</w:t>
      </w:r>
      <w:r>
        <w:rPr>
          <w:i/>
          <w:iCs/>
        </w:rPr>
        <w:t>)</w:t>
      </w:r>
      <w:r>
        <w:rPr/>
        <w:t>, именуемый в дальнейшем «Поставщик», в лице ____________________________________ действующего на основании 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п. 4 ч. 1 ст. 93 Федерального закона от 05.04.2013 № 44-ФЗ, заключили настоящий Государственный Контракт (далее - Контракт) о нижеследующем:</w:t>
      </w:r>
    </w:p>
    <w:p>
      <w:pPr>
        <w:pStyle w:val="14"/>
        <w:shd w:val="clear" w:color="auto" w:fill="auto"/>
        <w:tabs>
          <w:tab w:val="clear" w:pos="708"/>
          <w:tab w:val="left" w:pos="7426" w:leader="underscore"/>
        </w:tabs>
        <w:ind w:firstLine="580"/>
        <w:jc w:val="both"/>
        <w:rPr/>
      </w:pPr>
      <w:r>
        <w:rPr/>
      </w:r>
    </w:p>
    <w:p>
      <w:pPr>
        <w:pStyle w:val="15"/>
        <w:keepNext w:val="true"/>
        <w:keepLines/>
        <w:numPr>
          <w:ilvl w:val="0"/>
          <w:numId w:val="1"/>
        </w:numPr>
        <w:shd w:val="clear" w:color="auto" w:fill="auto"/>
        <w:tabs>
          <w:tab w:val="clear" w:pos="708"/>
          <w:tab w:val="left" w:pos="318" w:leader="none"/>
        </w:tabs>
        <w:rPr/>
      </w:pPr>
      <w:bookmarkStart w:id="2" w:name="bookmark2"/>
      <w:bookmarkStart w:id="3" w:name="bookmark3"/>
      <w:r>
        <w:rPr/>
        <w:t>ПРЕДМЕТ КОНТРАКТА</w:t>
      </w:r>
      <w:bookmarkEnd w:id="2"/>
      <w:bookmarkEnd w:id="3"/>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 xml:space="preserve">1.1. Поставщик обязуется осуществить поставку </w:t>
      </w:r>
      <w:r>
        <w:rPr>
          <w:b/>
          <w:bCs/>
          <w:color w:val="000000"/>
          <w:kern w:val="0"/>
          <w:sz w:val="24"/>
          <w:szCs w:val="24"/>
          <w:lang w:val="ru-RU" w:eastAsia="ru-RU" w:bidi="ru-RU"/>
        </w:rPr>
        <w:t>запасных частей (материалов) для рабочих станций</w:t>
      </w:r>
      <w:r>
        <w:rPr>
          <w:color w:val="000000"/>
          <w:kern w:val="0"/>
          <w:sz w:val="24"/>
          <w:szCs w:val="24"/>
          <w:lang w:val="ru-RU" w:eastAsia="ru-RU" w:bidi="ru-RU"/>
        </w:rPr>
        <w:t xml:space="preserve">,  (далее - Товар)  </w:t>
      </w:r>
      <w:r>
        <w:rPr>
          <w:bCs/>
          <w:color w:val="000000"/>
          <w:kern w:val="0"/>
          <w:sz w:val="24"/>
          <w:szCs w:val="24"/>
          <w:lang w:val="ru-RU" w:eastAsia="ru-RU" w:bidi="ru-RU"/>
        </w:rPr>
        <w:t>в объеме и в сроки, установленные настоящим Контрактом, а также в соответствии с техническим заданием (Приложение № 3 к Контракту) и спецификацией (Приложение № 1 к Контракту), которые являются неотъемлемой частью настоящего Контракта.</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bCs/>
          <w:color w:val="000000"/>
          <w:kern w:val="0"/>
          <w:sz w:val="24"/>
          <w:szCs w:val="24"/>
          <w:lang w:val="ru-RU" w:eastAsia="ru-RU" w:bidi="ru-RU"/>
        </w:rPr>
        <w:t>1.2. Поставщик обязан поставить товар Государственному заказчику, а Государственный заказчик обязуется принять и оплатить надлежащим образом поставленный товар.</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 xml:space="preserve">1.3. Место поставки товара: </w:t>
      </w:r>
      <w:r>
        <w:rPr>
          <w:b/>
          <w:bCs/>
          <w:color w:val="000000"/>
          <w:kern w:val="0"/>
          <w:sz w:val="24"/>
          <w:szCs w:val="24"/>
          <w:lang w:val="ru-RU" w:eastAsia="ru-RU" w:bidi="ru-RU"/>
        </w:rPr>
        <w:t xml:space="preserve">г. Москва, ул. Щукинская д.12. </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1.4. Срок поставки Товара: в течение 10 (десяти) рабочих дней со дня подписания Контракта Сторонами.</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r>
    </w:p>
    <w:p>
      <w:pPr>
        <w:pStyle w:val="15"/>
        <w:keepNext w:val="true"/>
        <w:keepLines/>
        <w:numPr>
          <w:ilvl w:val="0"/>
          <w:numId w:val="1"/>
        </w:numPr>
        <w:shd w:val="clear" w:color="auto" w:fill="auto"/>
        <w:tabs>
          <w:tab w:val="clear" w:pos="708"/>
          <w:tab w:val="left" w:pos="318" w:leader="none"/>
        </w:tabs>
        <w:spacing w:before="0" w:after="220"/>
        <w:rPr/>
      </w:pPr>
      <w:bookmarkStart w:id="4" w:name="bookmark4"/>
      <w:bookmarkStart w:id="5" w:name="bookmark5"/>
      <w:r>
        <w:rPr/>
        <w:t>ЦЕНА КОНТРАКТА И ПОРЯДОК РАСЧЕТА</w:t>
      </w:r>
      <w:bookmarkEnd w:id="4"/>
      <w:bookmarkEnd w:id="5"/>
    </w:p>
    <w:p>
      <w:pPr>
        <w:pStyle w:val="14"/>
        <w:numPr>
          <w:ilvl w:val="1"/>
          <w:numId w:val="1"/>
        </w:numPr>
        <w:shd w:val="clear" w:color="auto" w:fill="auto"/>
        <w:tabs>
          <w:tab w:val="clear" w:pos="708"/>
          <w:tab w:val="left" w:pos="1080" w:leader="none"/>
          <w:tab w:val="left" w:pos="5860" w:leader="underscore"/>
          <w:tab w:val="left" w:pos="8630" w:leader="underscore"/>
        </w:tabs>
        <w:ind w:firstLine="580"/>
        <w:jc w:val="both"/>
        <w:rPr/>
      </w:pPr>
      <w:r>
        <w:rPr/>
        <w:t xml:space="preserve">Цена Контракта составляет __________ (_____________________________) рублей __ копеек, </w:t>
      </w:r>
      <w:r>
        <w:rPr>
          <w:i/>
          <w:iCs/>
        </w:rPr>
        <w:t>с учетом НДС -  % рублей __ копеек или НДС не облагается (указать основания)</w:t>
      </w:r>
      <w:r>
        <w:rPr/>
        <w:t>.</w:t>
      </w:r>
    </w:p>
    <w:p>
      <w:pPr>
        <w:pStyle w:val="Normal"/>
        <w:widowControl w:val="false"/>
        <w:spacing w:before="0" w:after="0"/>
        <w:ind w:hanging="0" w:left="0"/>
        <w:contextualSpacing/>
        <w:jc w:val="both"/>
        <w:rPr>
          <w:rFonts w:ascii="Times New Roman" w:hAnsi="Times New Roman"/>
        </w:rPr>
      </w:pPr>
      <w:r>
        <w:rPr>
          <w:rFonts w:ascii="Times New Roman" w:hAnsi="Times New Roman"/>
          <w:bCs/>
          <w:sz w:val="24"/>
          <w:szCs w:val="24"/>
        </w:rPr>
        <w:t xml:space="preserve">          </w:t>
      </w:r>
      <w:r>
        <w:rPr>
          <w:rFonts w:ascii="Times New Roman" w:hAnsi="Times New Roman"/>
          <w:bCs/>
          <w:sz w:val="24"/>
          <w:szCs w:val="24"/>
        </w:rPr>
        <w:t>Цена является твердой и определяется на весь срок исполнения Контракта.</w:t>
      </w:r>
    </w:p>
    <w:p>
      <w:pPr>
        <w:pStyle w:val="Normal"/>
        <w:spacing w:before="0" w:after="0"/>
        <w:ind w:hanging="0" w:left="0"/>
        <w:contextualSpacing/>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Цена Контракта включает все расходы, связанные с поставкой Товара, в том числе все затраты на хранение, упаковку, доставку, погрузочно-разгрузочные работы, уплату налогов, таможенных пошлин, сборов, страхование и прочие расходы.</w:t>
      </w:r>
    </w:p>
    <w:p>
      <w:pPr>
        <w:pStyle w:val="14"/>
        <w:shd w:val="clear" w:color="auto" w:fill="auto"/>
        <w:ind w:firstLine="580"/>
        <w:jc w:val="both"/>
        <w:rPr/>
      </w:pPr>
      <w:r>
        <w:rPr/>
        <w:t>Цена единицы Товара определена в Спецификации (Приложение № 1 к Контракту).</w:t>
      </w:r>
    </w:p>
    <w:p>
      <w:pPr>
        <w:pStyle w:val="Normal"/>
        <w:spacing w:before="0" w:after="0"/>
        <w:ind w:hanging="0" w:left="0"/>
        <w:contextualSpacing/>
        <w:jc w:val="both"/>
        <w:rPr>
          <w:rFonts w:ascii="Times New Roman" w:hAnsi="Times New Roman"/>
        </w:rPr>
      </w:pPr>
      <w:r>
        <w:rPr>
          <w:rFonts w:ascii="Times New Roman" w:hAnsi="Times New Roman"/>
          <w:color w:val="000000"/>
          <w:kern w:val="0"/>
          <w:sz w:val="24"/>
          <w:szCs w:val="24"/>
          <w:lang w:val="ru-RU" w:eastAsia="ru-RU" w:bidi="ru-RU"/>
        </w:rPr>
        <w:t xml:space="preserve">         </w:t>
      </w:r>
      <w:r>
        <w:rPr>
          <w:rFonts w:ascii="Times New Roman" w:hAnsi="Times New Roman"/>
          <w:color w:val="000000"/>
          <w:kern w:val="0"/>
          <w:sz w:val="24"/>
          <w:szCs w:val="24"/>
          <w:lang w:val="ru-RU" w:eastAsia="ru-RU" w:bidi="ru-RU"/>
        </w:rPr>
        <w:t xml:space="preserve">Оплата поставленного Товара по Контракту осуществляется в российских рублях в форме безналичного расчета – расчет платежными поручениями. Оплата производится за счет средств бюджетного учреждения. </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 xml:space="preserve">2.3. Оплата за поставленный товар производится Государственным заказчиком на основании выставленного Поставщиком универсального передаточного документа или товарной накладной в течение </w:t>
      </w:r>
      <w:r>
        <w:rPr>
          <w:b/>
          <w:color w:val="000000"/>
          <w:kern w:val="0"/>
          <w:sz w:val="24"/>
          <w:szCs w:val="24"/>
          <w:lang w:val="ru-RU" w:eastAsia="ru-RU" w:bidi="ru-RU"/>
        </w:rPr>
        <w:t xml:space="preserve">7 (семи) рабочих дней </w:t>
      </w:r>
      <w:r>
        <w:rPr>
          <w:color w:val="000000"/>
          <w:kern w:val="0"/>
          <w:sz w:val="24"/>
          <w:szCs w:val="24"/>
          <w:lang w:val="ru-RU" w:eastAsia="ru-RU" w:bidi="ru-RU"/>
        </w:rPr>
        <w:t xml:space="preserve">со дня подписания сторонами </w:t>
      </w:r>
      <w:r>
        <w:rPr>
          <w:color w:val="000000"/>
          <w:kern w:val="0"/>
          <w:sz w:val="24"/>
          <w:szCs w:val="24"/>
          <w:lang w:val="ru-RU" w:eastAsia="ru-RU" w:bidi="ru-RU"/>
        </w:rPr>
        <w:t>Акта сдачи — приемки Товара.</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2.4. Сумма, подлежащая уплате Государственным заказчиком Поставщику,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14"/>
        <w:widowControl w:val="false"/>
        <w:shd w:val="clear" w:color="auto" w:fill="auto"/>
        <w:tabs>
          <w:tab w:val="clear" w:pos="708"/>
          <w:tab w:val="left" w:pos="7426" w:leader="underscore"/>
        </w:tabs>
        <w:suppressAutoHyphens w:val="false"/>
        <w:bidi w:val="0"/>
        <w:spacing w:before="0" w:after="0"/>
        <w:ind w:firstLine="580"/>
        <w:jc w:val="both"/>
        <w:rPr>
          <w:color w:val="000000"/>
          <w:kern w:val="0"/>
          <w:sz w:val="24"/>
          <w:szCs w:val="24"/>
          <w:lang w:val="ru-RU" w:eastAsia="ru-RU" w:bidi="ru-RU"/>
        </w:rPr>
      </w:pPr>
      <w:r>
        <w:rPr>
          <w:color w:val="000000"/>
          <w:kern w:val="0"/>
          <w:sz w:val="24"/>
          <w:szCs w:val="24"/>
          <w:lang w:val="ru-RU" w:eastAsia="ru-RU" w:bidi="ru-RU"/>
        </w:rPr>
        <w:t>2.5. Датой оплаты считается дата списания денежных средств, с расчетного счета Государственного заказчика.</w:t>
      </w:r>
    </w:p>
    <w:p>
      <w:pPr>
        <w:pStyle w:val="14"/>
        <w:widowControl w:val="false"/>
        <w:shd w:val="clear" w:color="auto" w:fill="auto"/>
        <w:tabs>
          <w:tab w:val="clear" w:pos="708"/>
          <w:tab w:val="left" w:pos="7426" w:leader="underscore"/>
        </w:tabs>
        <w:suppressAutoHyphens w:val="false"/>
        <w:bidi w:val="0"/>
        <w:spacing w:before="0" w:after="0"/>
        <w:ind w:firstLine="580"/>
        <w:jc w:val="both"/>
        <w:rPr/>
      </w:pPr>
      <w:r>
        <w:rPr>
          <w:color w:val="000000"/>
          <w:kern w:val="0"/>
          <w:sz w:val="24"/>
          <w:szCs w:val="24"/>
          <w:lang w:val="ru-RU" w:eastAsia="ru-RU" w:bidi="ru-RU"/>
        </w:rPr>
        <w:t>2.6. Авансирование по настоящему Контракту не предусмотрен</w:t>
      </w:r>
      <w:r>
        <w:rPr/>
        <w:t>о.</w:t>
      </w:r>
    </w:p>
    <w:p>
      <w:pPr>
        <w:pStyle w:val="14"/>
        <w:shd w:val="clear" w:color="auto" w:fill="auto"/>
        <w:tabs>
          <w:tab w:val="clear" w:pos="708"/>
          <w:tab w:val="left" w:pos="1080" w:leader="none"/>
        </w:tabs>
        <w:ind w:hanging="0" w:left="580"/>
        <w:jc w:val="both"/>
        <w:rPr/>
      </w:pPr>
      <w:r>
        <w:rPr/>
      </w:r>
    </w:p>
    <w:p>
      <w:pPr>
        <w:pStyle w:val="15"/>
        <w:keepNext w:val="true"/>
        <w:keepLines/>
        <w:numPr>
          <w:ilvl w:val="0"/>
          <w:numId w:val="1"/>
        </w:numPr>
        <w:shd w:val="clear" w:color="auto" w:fill="auto"/>
        <w:tabs>
          <w:tab w:val="clear" w:pos="708"/>
          <w:tab w:val="left" w:pos="303" w:leader="none"/>
        </w:tabs>
        <w:rPr/>
      </w:pPr>
      <w:bookmarkStart w:id="6" w:name="bookmark6"/>
      <w:bookmarkStart w:id="7" w:name="bookmark7"/>
      <w:r>
        <w:rPr/>
        <w:t>ПРАВА И ОБЯЗАННОСТИ СТОРОН</w:t>
      </w:r>
      <w:bookmarkEnd w:id="6"/>
      <w:bookmarkEnd w:id="7"/>
    </w:p>
    <w:p>
      <w:pPr>
        <w:pStyle w:val="14"/>
        <w:numPr>
          <w:ilvl w:val="1"/>
          <w:numId w:val="1"/>
        </w:numPr>
        <w:shd w:val="clear" w:color="auto" w:fill="auto"/>
        <w:tabs>
          <w:tab w:val="clear" w:pos="708"/>
          <w:tab w:val="left" w:pos="1080" w:leader="none"/>
        </w:tabs>
        <w:ind w:firstLine="580"/>
        <w:jc w:val="both"/>
        <w:rPr/>
      </w:pPr>
      <w:r>
        <w:rPr/>
        <w:t>Государственный заказчик имеет право:</w:t>
      </w:r>
    </w:p>
    <w:p>
      <w:pPr>
        <w:pStyle w:val="14"/>
        <w:numPr>
          <w:ilvl w:val="2"/>
          <w:numId w:val="1"/>
        </w:numPr>
        <w:shd w:val="clear" w:color="auto" w:fill="auto"/>
        <w:tabs>
          <w:tab w:val="clear" w:pos="708"/>
          <w:tab w:val="left" w:pos="1262" w:leader="none"/>
        </w:tabs>
        <w:ind w:firstLine="580"/>
        <w:jc w:val="both"/>
        <w:rPr/>
      </w:pPr>
      <w:r>
        <w:rPr/>
        <w:t>Досрочно принять и оплатить Товар.</w:t>
      </w:r>
    </w:p>
    <w:p>
      <w:pPr>
        <w:pStyle w:val="14"/>
        <w:numPr>
          <w:ilvl w:val="2"/>
          <w:numId w:val="1"/>
        </w:numPr>
        <w:shd w:val="clear" w:color="auto" w:fill="auto"/>
        <w:tabs>
          <w:tab w:val="clear" w:pos="708"/>
          <w:tab w:val="left" w:pos="1249" w:leader="none"/>
        </w:tabs>
        <w:ind w:firstLine="580"/>
        <w:jc w:val="both"/>
        <w:rPr/>
      </w:pPr>
      <w:r>
        <w:rPr/>
        <w:t>Привлекать экспертов, экспертные организации для проверки соответствия качества поставляемого Товара требованиям, установленным Контрактом.</w:t>
      </w:r>
    </w:p>
    <w:p>
      <w:pPr>
        <w:pStyle w:val="14"/>
        <w:numPr>
          <w:ilvl w:val="2"/>
          <w:numId w:val="1"/>
        </w:numPr>
        <w:shd w:val="clear" w:color="auto" w:fill="auto"/>
        <w:tabs>
          <w:tab w:val="clear" w:pos="708"/>
          <w:tab w:val="left" w:pos="1262" w:leader="none"/>
        </w:tabs>
        <w:ind w:firstLine="580"/>
        <w:jc w:val="both"/>
        <w:rPr/>
      </w:pPr>
      <w:r>
        <w:rPr/>
        <w:t>Осуществлять контроль за исполнением настоящего Контракта.</w:t>
      </w:r>
    </w:p>
    <w:p>
      <w:pPr>
        <w:pStyle w:val="14"/>
        <w:numPr>
          <w:ilvl w:val="2"/>
          <w:numId w:val="1"/>
        </w:numPr>
        <w:shd w:val="clear" w:color="auto" w:fill="auto"/>
        <w:tabs>
          <w:tab w:val="clear" w:pos="708"/>
          <w:tab w:val="left" w:pos="1249" w:leader="none"/>
        </w:tabs>
        <w:ind w:firstLine="580"/>
        <w:jc w:val="both"/>
        <w:rPr/>
      </w:pPr>
      <w:r>
        <w:rPr/>
        <w:t>Требовать у Поставщика надлежащего исполнения настоящего Контракта.</w:t>
      </w:r>
    </w:p>
    <w:p>
      <w:pPr>
        <w:pStyle w:val="14"/>
        <w:numPr>
          <w:ilvl w:val="1"/>
          <w:numId w:val="1"/>
        </w:numPr>
        <w:shd w:val="clear" w:color="auto" w:fill="auto"/>
        <w:tabs>
          <w:tab w:val="clear" w:pos="708"/>
          <w:tab w:val="left" w:pos="1080" w:leader="none"/>
        </w:tabs>
        <w:ind w:firstLine="580"/>
        <w:jc w:val="both"/>
        <w:rPr/>
      </w:pPr>
      <w:r>
        <w:rPr/>
        <w:t>Государственный заказчик обязан:</w:t>
      </w:r>
    </w:p>
    <w:p>
      <w:pPr>
        <w:pStyle w:val="14"/>
        <w:numPr>
          <w:ilvl w:val="2"/>
          <w:numId w:val="1"/>
        </w:numPr>
        <w:shd w:val="clear" w:color="auto" w:fill="auto"/>
        <w:tabs>
          <w:tab w:val="clear" w:pos="708"/>
          <w:tab w:val="left" w:pos="1249" w:leader="none"/>
        </w:tabs>
        <w:ind w:firstLine="580"/>
        <w:jc w:val="both"/>
        <w:rPr/>
      </w:pPr>
      <w:r>
        <w:rPr/>
        <w:t>Принять поставляемый товар при отсутствии претензий качества, количества, ассортимента, комплектности.</w:t>
      </w:r>
    </w:p>
    <w:p>
      <w:pPr>
        <w:pStyle w:val="14"/>
        <w:numPr>
          <w:ilvl w:val="2"/>
          <w:numId w:val="1"/>
        </w:numPr>
        <w:shd w:val="clear" w:color="auto" w:fill="auto"/>
        <w:tabs>
          <w:tab w:val="clear" w:pos="708"/>
          <w:tab w:val="left" w:pos="1249" w:leader="none"/>
        </w:tabs>
        <w:ind w:firstLine="580"/>
        <w:jc w:val="both"/>
        <w:rPr/>
      </w:pPr>
      <w:r>
        <w:rPr/>
        <w:t>Оплатить поставленный и принятый Товар в порядке, предусмотренном настоящим Контрактом.</w:t>
      </w:r>
    </w:p>
    <w:p>
      <w:pPr>
        <w:pStyle w:val="14"/>
        <w:numPr>
          <w:ilvl w:val="1"/>
          <w:numId w:val="1"/>
        </w:numPr>
        <w:shd w:val="clear" w:color="auto" w:fill="auto"/>
        <w:tabs>
          <w:tab w:val="clear" w:pos="708"/>
          <w:tab w:val="left" w:pos="1080" w:leader="none"/>
        </w:tabs>
        <w:ind w:firstLine="580"/>
        <w:jc w:val="both"/>
        <w:rPr/>
      </w:pPr>
      <w:r>
        <w:rPr/>
        <w:t>Поставщик обязан:</w:t>
      </w:r>
    </w:p>
    <w:p>
      <w:pPr>
        <w:pStyle w:val="14"/>
        <w:numPr>
          <w:ilvl w:val="2"/>
          <w:numId w:val="1"/>
        </w:numPr>
        <w:shd w:val="clear" w:color="auto" w:fill="auto"/>
        <w:tabs>
          <w:tab w:val="clear" w:pos="708"/>
          <w:tab w:val="left" w:pos="1235" w:leader="none"/>
        </w:tabs>
        <w:ind w:firstLine="580"/>
        <w:jc w:val="both"/>
        <w:rPr/>
      </w:pPr>
      <w:r>
        <w:rPr/>
        <w:t>Поставить Товар в соответствии со Спецификацией (Приложение № 1 к Контракту).</w:t>
      </w:r>
    </w:p>
    <w:p>
      <w:pPr>
        <w:pStyle w:val="14"/>
        <w:numPr>
          <w:ilvl w:val="2"/>
          <w:numId w:val="1"/>
        </w:numPr>
        <w:shd w:val="clear" w:color="auto" w:fill="auto"/>
        <w:tabs>
          <w:tab w:val="clear" w:pos="708"/>
          <w:tab w:val="left" w:pos="1235" w:leader="none"/>
        </w:tabs>
        <w:ind w:firstLine="580"/>
        <w:jc w:val="both"/>
        <w:rPr/>
      </w:pPr>
      <w:r>
        <w:rPr/>
        <w:t>Поставить Товар в сроки и в соответствии с условиями, предусмотренные настоящим Контрактом.</w:t>
      </w:r>
    </w:p>
    <w:p>
      <w:pPr>
        <w:pStyle w:val="14"/>
        <w:numPr>
          <w:ilvl w:val="2"/>
          <w:numId w:val="1"/>
        </w:numPr>
        <w:shd w:val="clear" w:color="auto" w:fill="auto"/>
        <w:tabs>
          <w:tab w:val="clear" w:pos="708"/>
          <w:tab w:val="left" w:pos="1245" w:leader="none"/>
        </w:tabs>
        <w:ind w:firstLine="580"/>
        <w:jc w:val="both"/>
        <w:rPr/>
      </w:pPr>
      <w:r>
        <w:rPr/>
        <w:t>Доставить Товар по месту доставки Товара (помещение Государственного заказчика), а также представить все документы.</w:t>
      </w:r>
    </w:p>
    <w:p>
      <w:pPr>
        <w:pStyle w:val="14"/>
        <w:numPr>
          <w:ilvl w:val="2"/>
          <w:numId w:val="1"/>
        </w:numPr>
        <w:shd w:val="clear" w:color="auto" w:fill="auto"/>
        <w:tabs>
          <w:tab w:val="clear" w:pos="708"/>
          <w:tab w:val="left" w:pos="1235" w:leader="none"/>
        </w:tabs>
        <w:ind w:firstLine="580"/>
        <w:jc w:val="both"/>
        <w:rPr/>
      </w:pPr>
      <w:r>
        <w:rPr/>
        <w:t>Передать Государственному заказчику Товар надлежащего качества, в количестве, ассортименте и комплектации согласно Спецификации (Приложение № 1 к Контракту).</w:t>
      </w:r>
    </w:p>
    <w:p>
      <w:pPr>
        <w:pStyle w:val="14"/>
        <w:numPr>
          <w:ilvl w:val="2"/>
          <w:numId w:val="1"/>
        </w:numPr>
        <w:shd w:val="clear" w:color="auto" w:fill="auto"/>
        <w:tabs>
          <w:tab w:val="clear" w:pos="708"/>
          <w:tab w:val="left" w:pos="1245" w:leader="none"/>
        </w:tabs>
        <w:ind w:firstLine="580"/>
        <w:jc w:val="both"/>
        <w:rPr/>
      </w:pPr>
      <w:r>
        <w:rPr/>
        <w:t>Обеспечить надлежащую упаковку Товара, способную предотвратить его повреждение или порчу во время перевозки к месту доставки, передачи Государственному заказчику.</w:t>
      </w:r>
    </w:p>
    <w:p>
      <w:pPr>
        <w:pStyle w:val="14"/>
        <w:numPr>
          <w:ilvl w:val="2"/>
          <w:numId w:val="1"/>
        </w:numPr>
        <w:shd w:val="clear" w:color="auto" w:fill="auto"/>
        <w:tabs>
          <w:tab w:val="clear" w:pos="708"/>
          <w:tab w:val="left" w:pos="1245" w:leader="none"/>
        </w:tabs>
        <w:ind w:firstLine="580"/>
        <w:jc w:val="both"/>
        <w:rPr/>
      </w:pPr>
      <w:r>
        <w:rPr/>
        <w:t>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Контракта.</w:t>
      </w:r>
    </w:p>
    <w:p>
      <w:pPr>
        <w:pStyle w:val="14"/>
        <w:numPr>
          <w:ilvl w:val="2"/>
          <w:numId w:val="1"/>
        </w:numPr>
        <w:shd w:val="clear" w:color="auto" w:fill="auto"/>
        <w:tabs>
          <w:tab w:val="clear" w:pos="708"/>
          <w:tab w:val="left" w:pos="1249" w:leader="none"/>
        </w:tabs>
        <w:ind w:firstLine="580"/>
        <w:jc w:val="both"/>
        <w:rPr/>
      </w:pPr>
      <w:r>
        <w:rPr/>
        <w:t>Выполнять иные обязанности, предусмотренные Контрактом.</w:t>
      </w:r>
    </w:p>
    <w:p>
      <w:pPr>
        <w:pStyle w:val="14"/>
        <w:numPr>
          <w:ilvl w:val="2"/>
          <w:numId w:val="1"/>
        </w:numPr>
        <w:shd w:val="clear" w:color="auto" w:fill="auto"/>
        <w:tabs>
          <w:tab w:val="clear" w:pos="708"/>
          <w:tab w:val="left" w:pos="1245" w:leader="none"/>
        </w:tabs>
        <w:ind w:firstLine="580"/>
        <w:jc w:val="both"/>
        <w:rPr/>
      </w:pPr>
      <w:r>
        <w:rPr/>
        <w:t>Нести ответственность за неисполнение своих обязательств по настоящему Кон-</w:t>
      </w:r>
    </w:p>
    <w:p>
      <w:pPr>
        <w:pStyle w:val="14"/>
        <w:shd w:val="clear" w:color="auto" w:fill="auto"/>
        <w:tabs>
          <w:tab w:val="clear" w:pos="708"/>
          <w:tab w:val="left" w:pos="1245" w:leader="none"/>
        </w:tabs>
        <w:ind w:hanging="0"/>
        <w:jc w:val="both"/>
        <w:rPr/>
      </w:pPr>
      <w:r>
        <w:rPr/>
        <w:t>тракту в соответствии с законодательством Российской Федерации и условиями настоящего Контракта.</w:t>
      </w:r>
    </w:p>
    <w:p>
      <w:pPr>
        <w:pStyle w:val="14"/>
        <w:numPr>
          <w:ilvl w:val="2"/>
          <w:numId w:val="1"/>
        </w:numPr>
        <w:shd w:val="clear" w:color="auto" w:fill="auto"/>
        <w:tabs>
          <w:tab w:val="clear" w:pos="708"/>
          <w:tab w:val="left" w:pos="1245" w:leader="none"/>
        </w:tabs>
        <w:ind w:firstLine="580"/>
        <w:jc w:val="both"/>
        <w:rPr/>
      </w:pPr>
      <w:r>
        <w:rPr/>
        <w:t>Отвечать по искам третьих лиц, в случае предъявления третьими лицами к Государственному заказчику исков в связи с поставляемым Товаром.</w:t>
      </w:r>
    </w:p>
    <w:p>
      <w:pPr>
        <w:pStyle w:val="14"/>
        <w:numPr>
          <w:ilvl w:val="2"/>
          <w:numId w:val="1"/>
        </w:numPr>
        <w:shd w:val="clear" w:color="auto" w:fill="auto"/>
        <w:tabs>
          <w:tab w:val="clear" w:pos="708"/>
          <w:tab w:val="left" w:pos="1365" w:leader="none"/>
        </w:tabs>
        <w:ind w:firstLine="580"/>
        <w:jc w:val="both"/>
        <w:rPr/>
      </w:pPr>
      <w:r>
        <w:rPr/>
        <w:t>Своевременно и в полном объеме представлять в органы государственного финансового контроля по их запросам информацию, документы и материалы, необходимые для осуществления государственного финансового контроля, предоставлять должностным лицам органов государственного финансового контроля допуск указанных лиц в помещения и на территории объектов контроля, выполнять их законные требования.</w:t>
      </w:r>
    </w:p>
    <w:p>
      <w:pPr>
        <w:pStyle w:val="14"/>
        <w:numPr>
          <w:ilvl w:val="2"/>
          <w:numId w:val="1"/>
        </w:numPr>
        <w:shd w:val="clear" w:fill="auto"/>
        <w:tabs>
          <w:tab w:val="clear" w:pos="708"/>
          <w:tab w:val="left" w:pos="1365" w:leader="none"/>
        </w:tabs>
        <w:spacing w:lineRule="auto" w:line="240"/>
        <w:ind w:firstLine="580"/>
        <w:jc w:val="both"/>
        <w:rPr/>
      </w:pPr>
      <w:r>
        <w:rPr/>
        <w:t xml:space="preserve">Одновременно с Товаром предоставить Государственному заказчику документы любым из способов: </w:t>
      </w:r>
    </w:p>
    <w:p>
      <w:pPr>
        <w:pStyle w:val="14"/>
        <w:numPr>
          <w:ilvl w:val="0"/>
          <w:numId w:val="0"/>
        </w:numPr>
        <w:shd w:val="clear" w:fill="auto"/>
        <w:tabs>
          <w:tab w:val="clear" w:pos="708"/>
          <w:tab w:val="left" w:pos="1365" w:leader="none"/>
        </w:tabs>
        <w:spacing w:lineRule="auto" w:line="240"/>
        <w:ind w:hanging="0" w:left="0"/>
        <w:jc w:val="both"/>
        <w:rPr/>
      </w:pPr>
      <w:r>
        <w:rPr>
          <w:i/>
          <w:iCs/>
        </w:rPr>
        <w:t xml:space="preserve">       </w:t>
      </w:r>
      <w:r>
        <w:rPr>
          <w:b/>
          <w:bCs/>
          <w:i/>
          <w:iCs/>
        </w:rPr>
        <w:t>Способ 1.</w:t>
      </w:r>
    </w:p>
    <w:p>
      <w:pPr>
        <w:pStyle w:val="Normal"/>
        <w:widowControl w:val="false"/>
        <w:tabs>
          <w:tab w:val="clear" w:pos="708"/>
          <w:tab w:val="left" w:pos="1134" w:leader="none"/>
        </w:tabs>
        <w:ind w:firstLine="567"/>
        <w:jc w:val="both"/>
        <w:rPr/>
      </w:pPr>
      <w:r>
        <w:rPr>
          <w:rFonts w:ascii="Times New Roman" w:hAnsi="Times New Roman"/>
          <w:b/>
          <w:bCs/>
          <w:i/>
          <w:iCs/>
        </w:rPr>
        <w:t>В случае обмена через операторов электронного документооборота электронными документами:</w:t>
      </w:r>
    </w:p>
    <w:p>
      <w:pPr>
        <w:pStyle w:val="Normal"/>
        <w:widowControl w:val="false"/>
        <w:tabs>
          <w:tab w:val="clear" w:pos="708"/>
          <w:tab w:val="left" w:pos="1134" w:leader="none"/>
        </w:tabs>
        <w:jc w:val="both"/>
        <w:rPr/>
      </w:pPr>
      <w:r>
        <w:rPr>
          <w:rFonts w:ascii="Times New Roman" w:hAnsi="Times New Roman"/>
        </w:rPr>
        <w:t xml:space="preserve">         </w:t>
      </w:r>
      <w:r>
        <w:rPr>
          <w:rFonts w:ascii="Times New Roman" w:hAnsi="Times New Roman"/>
        </w:rPr>
        <w:t>-  У</w:t>
      </w:r>
      <w:r>
        <w:rPr>
          <w:rFonts w:ascii="Times New Roman" w:hAnsi="Times New Roman"/>
          <w:shd w:fill="FFFFFF" w:val="clear"/>
        </w:rPr>
        <w:t xml:space="preserve">ПД по форме 5.03, утвержденную  </w:t>
      </w:r>
      <w:bookmarkStart w:id="8" w:name="ctl00_ctl03_ctl01_td_title"/>
      <w:bookmarkEnd w:id="8"/>
      <w:r>
        <w:rPr>
          <w:rFonts w:eastAsia="Times New Roman" w:cs="Times New Roman" w:ascii="Times New Roman" w:hAnsi="Times New Roman"/>
          <w:sz w:val="24"/>
          <w:szCs w:val="24"/>
          <w:shd w:fill="FFFFFF" w:val="clear"/>
        </w:rPr>
        <w:t>Приказом ФНС России от 19.12.2023 № ЕД-7-26/970@</w:t>
      </w:r>
    </w:p>
    <w:p>
      <w:pPr>
        <w:pStyle w:val="Normal"/>
        <w:widowControl w:val="false"/>
        <w:tabs>
          <w:tab w:val="clear" w:pos="708"/>
          <w:tab w:val="left" w:pos="1134" w:leader="none"/>
        </w:tabs>
        <w:ind w:firstLine="567"/>
        <w:jc w:val="both"/>
        <w:rPr/>
      </w:pPr>
      <w:r>
        <w:rPr>
          <w:rFonts w:ascii="Times New Roman" w:hAnsi="Times New Roman"/>
        </w:rPr>
        <w:t>- Счет, а также соответствующие документы (документация технического характера, документация о качестве, иные документы, относящиеся к выполненным работам), вся документация предоставляется на русском языке.</w:t>
      </w:r>
    </w:p>
    <w:p>
      <w:pPr>
        <w:pStyle w:val="Normal"/>
        <w:widowControl w:val="false"/>
        <w:tabs>
          <w:tab w:val="clear" w:pos="708"/>
          <w:tab w:val="left" w:pos="1134" w:leader="none"/>
        </w:tabs>
        <w:ind w:firstLine="567"/>
        <w:jc w:val="both"/>
        <w:rPr/>
      </w:pPr>
      <w:r>
        <w:rPr>
          <w:rFonts w:ascii="Times New Roman" w:hAnsi="Times New Roman"/>
          <w:b/>
          <w:bCs/>
        </w:rPr>
        <w:t>Способ 2.</w:t>
      </w:r>
    </w:p>
    <w:p>
      <w:pPr>
        <w:pStyle w:val="Normal"/>
        <w:widowControl w:val="false"/>
        <w:tabs>
          <w:tab w:val="clear" w:pos="708"/>
          <w:tab w:val="left" w:pos="1134" w:leader="none"/>
        </w:tabs>
        <w:ind w:firstLine="567"/>
        <w:jc w:val="both"/>
        <w:rPr/>
      </w:pPr>
      <w:r>
        <w:rPr>
          <w:rFonts w:ascii="Times New Roman" w:hAnsi="Times New Roman"/>
          <w:b/>
          <w:bCs/>
          <w:i/>
          <w:iCs/>
        </w:rPr>
        <w:t>В случае предоставления документов на бумажном носителе:</w:t>
      </w:r>
    </w:p>
    <w:p>
      <w:pPr>
        <w:pStyle w:val="Normal"/>
        <w:widowControl w:val="false"/>
        <w:tabs>
          <w:tab w:val="clear" w:pos="708"/>
          <w:tab w:val="left" w:pos="1134" w:leader="none"/>
        </w:tabs>
        <w:ind w:firstLine="567"/>
        <w:jc w:val="both"/>
        <w:rPr/>
      </w:pPr>
      <w:r>
        <w:rPr>
          <w:rFonts w:ascii="Times New Roman" w:hAnsi="Times New Roman"/>
          <w:b w:val="false"/>
          <w:bCs w:val="false"/>
          <w:i w:val="false"/>
          <w:iCs w:val="false"/>
        </w:rPr>
        <w:t>- Товарная накладная в 2 (двух) экземплярах (один экземпляр для Государственного заказчика, один для Поставщика);</w:t>
      </w:r>
    </w:p>
    <w:p>
      <w:pPr>
        <w:pStyle w:val="Normal"/>
        <w:widowControl w:val="false"/>
        <w:tabs>
          <w:tab w:val="clear" w:pos="708"/>
          <w:tab w:val="left" w:pos="1134" w:leader="none"/>
        </w:tabs>
        <w:ind w:firstLine="567"/>
        <w:jc w:val="both"/>
        <w:rPr/>
      </w:pPr>
      <w:r>
        <w:rPr>
          <w:rFonts w:ascii="Times New Roman" w:hAnsi="Times New Roman"/>
        </w:rPr>
        <w:t>- Оригинал Акта сдачи-приемки Товара, оформленный в соответствии с Приложением № 2 к Контракту в 2 (двух) экземплярах (один экземпляр для Государственного заказчика, один для Поставщика);</w:t>
      </w:r>
    </w:p>
    <w:p>
      <w:pPr>
        <w:pStyle w:val="14"/>
        <w:numPr>
          <w:ilvl w:val="0"/>
          <w:numId w:val="0"/>
        </w:numPr>
        <w:shd w:val="clear" w:fill="auto"/>
        <w:tabs>
          <w:tab w:val="clear" w:pos="708"/>
          <w:tab w:val="left" w:pos="1365" w:leader="none"/>
        </w:tabs>
        <w:spacing w:lineRule="auto" w:line="240"/>
        <w:ind w:hanging="0" w:left="0"/>
        <w:jc w:val="both"/>
        <w:rPr/>
      </w:pPr>
      <w:r>
        <w:rPr>
          <w:i/>
          <w:iCs/>
        </w:rPr>
        <w:t xml:space="preserve">    </w:t>
      </w:r>
      <w:r>
        <w:rPr>
          <w:i w:val="false"/>
          <w:iCs w:val="false"/>
        </w:rPr>
        <w:t xml:space="preserve">    </w:t>
      </w:r>
      <w:bookmarkStart w:id="9" w:name="_Hlk219973717"/>
      <w:r>
        <w:rPr>
          <w:i w:val="false"/>
          <w:iCs w:val="false"/>
        </w:rPr>
        <w:t>- Оригинал счета в 1 (одном) экземпляре, оригинал счета-фактуры в 1 (одном) экземпляре (при наличии), а также соответствующие документы (документация технического характера, документация о качестве, иные документы, относящиеся к выполненным работам), вся документация предоставляется на русском языке.</w:t>
      </w:r>
      <w:bookmarkEnd w:id="9"/>
    </w:p>
    <w:p>
      <w:pPr>
        <w:pStyle w:val="14"/>
        <w:numPr>
          <w:ilvl w:val="1"/>
          <w:numId w:val="1"/>
        </w:numPr>
        <w:shd w:val="clear" w:color="auto" w:fill="auto"/>
        <w:tabs>
          <w:tab w:val="clear" w:pos="708"/>
          <w:tab w:val="left" w:pos="1071" w:leader="none"/>
        </w:tabs>
        <w:ind w:firstLine="580"/>
        <w:jc w:val="both"/>
        <w:rPr/>
      </w:pPr>
      <w:r>
        <w:rPr/>
        <w:t>Поставщик вправе:</w:t>
      </w:r>
    </w:p>
    <w:p>
      <w:pPr>
        <w:pStyle w:val="14"/>
        <w:numPr>
          <w:ilvl w:val="2"/>
          <w:numId w:val="1"/>
        </w:numPr>
        <w:shd w:val="clear" w:color="auto" w:fill="auto"/>
        <w:tabs>
          <w:tab w:val="clear" w:pos="708"/>
          <w:tab w:val="left" w:pos="1235" w:leader="none"/>
        </w:tabs>
        <w:ind w:firstLine="580"/>
        <w:jc w:val="both"/>
        <w:rPr/>
      </w:pPr>
      <w:r>
        <w:rPr/>
        <w:t>Требовать приемки и оплаты Товара в объеме, порядке, сроки и на условиях, предусмотренных Контрактом.</w:t>
      </w:r>
    </w:p>
    <w:p>
      <w:pPr>
        <w:pStyle w:val="14"/>
        <w:numPr>
          <w:ilvl w:val="2"/>
          <w:numId w:val="1"/>
        </w:numPr>
        <w:shd w:val="clear" w:color="auto" w:fill="auto"/>
        <w:tabs>
          <w:tab w:val="clear" w:pos="708"/>
          <w:tab w:val="left" w:pos="1249" w:leader="none"/>
        </w:tabs>
        <w:spacing w:before="0" w:after="260"/>
        <w:ind w:firstLine="580"/>
        <w:jc w:val="both"/>
        <w:rPr/>
      </w:pPr>
      <w:r>
        <w:rPr/>
        <w:t>По согласованию с Государственным заказчиком досрочно поставить Товар.</w:t>
      </w:r>
    </w:p>
    <w:p>
      <w:pPr>
        <w:pStyle w:val="15"/>
        <w:keepNext w:val="true"/>
        <w:keepLines/>
        <w:numPr>
          <w:ilvl w:val="0"/>
          <w:numId w:val="1"/>
        </w:numPr>
        <w:shd w:val="clear" w:color="auto" w:fill="auto"/>
        <w:tabs>
          <w:tab w:val="clear" w:pos="708"/>
          <w:tab w:val="left" w:pos="342" w:leader="none"/>
        </w:tabs>
        <w:jc w:val="center"/>
        <w:rPr/>
      </w:pPr>
      <w:bookmarkStart w:id="10" w:name="bookmark8"/>
      <w:bookmarkStart w:id="11" w:name="bookmark9"/>
      <w:r>
        <w:rPr/>
        <w:t>КАЧЕСТВО ТОВАРА</w:t>
      </w:r>
      <w:bookmarkEnd w:id="10"/>
      <w:bookmarkEnd w:id="11"/>
    </w:p>
    <w:p>
      <w:pPr>
        <w:pStyle w:val="14"/>
        <w:numPr>
          <w:ilvl w:val="1"/>
          <w:numId w:val="1"/>
        </w:numPr>
        <w:shd w:val="clear" w:color="auto" w:fill="auto"/>
        <w:tabs>
          <w:tab w:val="clear" w:pos="708"/>
          <w:tab w:val="left" w:pos="1067" w:leader="none"/>
        </w:tabs>
        <w:ind w:firstLine="580"/>
        <w:jc w:val="both"/>
        <w:rPr/>
      </w:pPr>
      <w:r>
        <w:rPr/>
        <w:t>Товар по своему качеству должен соответствовать государственным стандартам и техническим нормативам, действующим на территории РФ.</w:t>
      </w:r>
    </w:p>
    <w:p>
      <w:pPr>
        <w:pStyle w:val="14"/>
        <w:numPr>
          <w:ilvl w:val="1"/>
          <w:numId w:val="1"/>
        </w:numPr>
        <w:shd w:val="clear" w:color="auto" w:fill="auto"/>
        <w:tabs>
          <w:tab w:val="clear" w:pos="708"/>
          <w:tab w:val="left" w:pos="1057" w:leader="none"/>
        </w:tabs>
        <w:ind w:firstLine="580"/>
        <w:jc w:val="both"/>
        <w:rPr/>
      </w:pPr>
      <w:r>
        <w:rPr/>
        <w:t>Государственный заказчик в случае обнаружения в Товаре недостатков, по своему выбору вправе:</w:t>
      </w:r>
    </w:p>
    <w:p>
      <w:pPr>
        <w:pStyle w:val="14"/>
        <w:shd w:val="clear" w:color="auto" w:fill="auto"/>
        <w:tabs>
          <w:tab w:val="clear" w:pos="708"/>
          <w:tab w:val="left" w:pos="917" w:leader="none"/>
        </w:tabs>
        <w:ind w:firstLine="580"/>
        <w:jc w:val="both"/>
        <w:rPr/>
      </w:pPr>
      <w:r>
        <w:rPr/>
        <w:t>а)</w:t>
        <w:tab/>
        <w:t>потребовать замены на Товар этой же марки (этой же модели и (или) артикула);</w:t>
      </w:r>
    </w:p>
    <w:p>
      <w:pPr>
        <w:pStyle w:val="14"/>
        <w:shd w:val="clear" w:color="auto" w:fill="auto"/>
        <w:tabs>
          <w:tab w:val="clear" w:pos="708"/>
          <w:tab w:val="left" w:pos="941" w:leader="none"/>
        </w:tabs>
        <w:ind w:firstLine="580"/>
        <w:jc w:val="both"/>
        <w:rPr/>
      </w:pPr>
      <w:r>
        <w:rPr/>
        <w:t>б)</w:t>
        <w:tab/>
        <w:t>потребовать незамедлительного безвозмездного устранения недостатков Товара.</w:t>
      </w:r>
    </w:p>
    <w:p>
      <w:pPr>
        <w:pStyle w:val="14"/>
        <w:numPr>
          <w:ilvl w:val="1"/>
          <w:numId w:val="1"/>
        </w:numPr>
        <w:shd w:val="clear" w:color="auto" w:fill="auto"/>
        <w:tabs>
          <w:tab w:val="clear" w:pos="708"/>
          <w:tab w:val="left" w:pos="1066" w:leader="none"/>
        </w:tabs>
        <w:ind w:firstLine="580"/>
        <w:jc w:val="both"/>
        <w:rPr/>
      </w:pPr>
      <w:r>
        <w:rPr/>
        <w:t xml:space="preserve">В случае поставки некачественного товара, Государственный заказчик в течение всего срока службы товара вправе потребовать от Поставщика безвозмездно устранить недостатки товара в течение 10 дней с момента заявления о них Государственным заказчиком. </w:t>
      </w:r>
    </w:p>
    <w:p>
      <w:pPr>
        <w:pStyle w:val="14"/>
        <w:numPr>
          <w:ilvl w:val="1"/>
          <w:numId w:val="1"/>
        </w:numPr>
        <w:shd w:val="clear" w:color="auto" w:fill="auto"/>
        <w:tabs>
          <w:tab w:val="clear" w:pos="708"/>
          <w:tab w:val="left" w:pos="1066" w:leader="none"/>
        </w:tabs>
        <w:ind w:firstLine="580"/>
        <w:jc w:val="both"/>
        <w:rPr/>
      </w:pPr>
      <w:r>
        <w:rPr/>
        <w:t>В случае существенного нарушения требований к качеству Товара, Государственный заказчик вправе вернуть Товар ненадлежащего качества без оплаты Товара.</w:t>
      </w:r>
    </w:p>
    <w:p>
      <w:pPr>
        <w:pStyle w:val="14"/>
        <w:numPr>
          <w:ilvl w:val="1"/>
          <w:numId w:val="1"/>
        </w:numPr>
        <w:shd w:val="clear" w:color="auto" w:fill="auto"/>
        <w:tabs>
          <w:tab w:val="clear" w:pos="708"/>
          <w:tab w:val="left" w:pos="1066" w:leader="none"/>
        </w:tabs>
        <w:ind w:firstLine="580"/>
        <w:jc w:val="both"/>
        <w:rPr/>
      </w:pPr>
      <w:r>
        <w:rPr/>
        <w:t>Требования, связанные с недостатками Товара, могут быть предъявлены Государственным заказчиком, если недостатки Товара обнаружены в течение гарантийного срока Товара.</w:t>
      </w:r>
    </w:p>
    <w:p>
      <w:pPr>
        <w:pStyle w:val="Normal"/>
        <w:numPr>
          <w:ilvl w:val="0"/>
          <w:numId w:val="0"/>
        </w:numPr>
        <w:shd w:val="clear" w:color="auto" w:fill="FFFFFF"/>
        <w:tabs>
          <w:tab w:val="clear" w:pos="708"/>
          <w:tab w:val="left" w:pos="180" w:leader="none"/>
        </w:tabs>
        <w:ind w:hanging="0" w:left="0" w:right="321"/>
        <w:jc w:val="both"/>
        <w:rPr>
          <w:rFonts w:ascii="Liberation Serif" w:hAnsi="Liberation Serif"/>
          <w:sz w:val="24"/>
          <w:szCs w:val="24"/>
        </w:rPr>
      </w:pPr>
      <w:r>
        <w:rPr>
          <w:rFonts w:cs="Times New Roman" w:ascii="Liberation Serif" w:hAnsi="Liberation Serif"/>
          <w:bCs/>
          <w:sz w:val="24"/>
          <w:szCs w:val="24"/>
        </w:rPr>
        <w:t xml:space="preserve">     </w:t>
      </w:r>
      <w:r>
        <w:rPr>
          <w:rFonts w:cs="Times New Roman" w:ascii="Times New Roman" w:hAnsi="Times New Roman"/>
          <w:bCs/>
          <w:sz w:val="24"/>
          <w:szCs w:val="24"/>
        </w:rPr>
        <w:t xml:space="preserve">  </w:t>
      </w:r>
      <w:r>
        <w:rPr>
          <w:rFonts w:cs="Times New Roman" w:ascii="Times New Roman" w:hAnsi="Times New Roman"/>
          <w:bCs/>
          <w:sz w:val="24"/>
          <w:szCs w:val="24"/>
        </w:rPr>
        <w:t xml:space="preserve">4.6 Весь поставляемый Товар </w:t>
      </w:r>
      <w:r>
        <w:rPr>
          <w:rFonts w:cs="Times New Roman" w:ascii="Times New Roman" w:hAnsi="Times New Roman"/>
          <w:b w:val="false"/>
          <w:bCs/>
          <w:i w:val="false"/>
          <w:caps w:val="false"/>
          <w:smallCaps w:val="false"/>
          <w:color w:val="000000"/>
          <w:spacing w:val="0"/>
          <w:sz w:val="24"/>
          <w:szCs w:val="24"/>
        </w:rPr>
        <w:t>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rFonts w:cs="Times New Roman" w:ascii="Times New Roman" w:hAnsi="Times New Roman"/>
          <w:bCs/>
          <w:sz w:val="24"/>
          <w:szCs w:val="24"/>
        </w:rPr>
        <w:t xml:space="preserve"> и иметь гарантийный срок  не менее 12 месяцев. Действия гарантии Поставщика начинается с даты подписания документа о приемке.</w:t>
      </w:r>
    </w:p>
    <w:p>
      <w:pPr>
        <w:pStyle w:val="Normal"/>
        <w:numPr>
          <w:ilvl w:val="0"/>
          <w:numId w:val="0"/>
        </w:numPr>
        <w:shd w:val="clear" w:color="auto" w:fill="FFFFFF"/>
        <w:tabs>
          <w:tab w:val="clear" w:pos="708"/>
          <w:tab w:val="left" w:pos="180" w:leader="none"/>
        </w:tabs>
        <w:ind w:hanging="0" w:left="0" w:right="321"/>
        <w:jc w:val="both"/>
        <w:rPr>
          <w:rFonts w:ascii="Times New Roman" w:hAnsi="Times New Roman"/>
          <w:sz w:val="24"/>
          <w:szCs w:val="24"/>
        </w:rPr>
      </w:pPr>
      <w:r>
        <w:rPr>
          <w:rFonts w:ascii="Times New Roman" w:hAnsi="Times New Roman"/>
          <w:sz w:val="24"/>
          <w:szCs w:val="24"/>
        </w:rPr>
      </w:r>
    </w:p>
    <w:p>
      <w:pPr>
        <w:pStyle w:val="15"/>
        <w:keepNext w:val="true"/>
        <w:keepLines/>
        <w:numPr>
          <w:ilvl w:val="0"/>
          <w:numId w:val="1"/>
        </w:numPr>
        <w:shd w:val="clear" w:color="auto" w:fill="auto"/>
        <w:tabs>
          <w:tab w:val="clear" w:pos="708"/>
          <w:tab w:val="left" w:pos="322" w:leader="none"/>
        </w:tabs>
        <w:rPr>
          <w:rFonts w:ascii="Times New Roman" w:hAnsi="Times New Roman"/>
          <w:sz w:val="24"/>
          <w:szCs w:val="24"/>
        </w:rPr>
      </w:pPr>
      <w:bookmarkStart w:id="12" w:name="bookmark10"/>
      <w:bookmarkStart w:id="13" w:name="bookmark11"/>
      <w:r>
        <w:rPr>
          <w:sz w:val="24"/>
          <w:szCs w:val="24"/>
        </w:rPr>
        <w:t>ПОРЯДОК ПОСТАВКИ ТОВАРА</w:t>
      </w:r>
      <w:bookmarkEnd w:id="12"/>
      <w:bookmarkEnd w:id="13"/>
    </w:p>
    <w:p>
      <w:pPr>
        <w:pStyle w:val="ListParagraph"/>
        <w:widowControl w:val="false"/>
        <w:numPr>
          <w:ilvl w:val="1"/>
          <w:numId w:val="1"/>
        </w:numPr>
        <w:tabs>
          <w:tab w:val="clear" w:pos="708"/>
          <w:tab w:val="left" w:pos="993" w:leader="none"/>
          <w:tab w:val="left" w:pos="1276" w:leader="none"/>
        </w:tabs>
        <w:ind w:firstLine="580" w:left="0"/>
        <w:jc w:val="both"/>
        <w:rPr>
          <w:rFonts w:ascii="Times New Roman" w:hAnsi="Times New Roman"/>
          <w:sz w:val="24"/>
          <w:szCs w:val="24"/>
        </w:rPr>
      </w:pPr>
      <w:r>
        <w:rPr>
          <w:rFonts w:eastAsia="Calibri" w:ascii="Times New Roman" w:hAnsi="Times New Roman"/>
          <w:sz w:val="24"/>
          <w:szCs w:val="24"/>
          <w:lang w:eastAsia="en-US"/>
        </w:rPr>
        <w:t xml:space="preserve"> </w:t>
      </w:r>
      <w:r>
        <w:rPr>
          <w:rFonts w:eastAsia="Calibri" w:ascii="Times New Roman" w:hAnsi="Times New Roman"/>
          <w:sz w:val="24"/>
          <w:szCs w:val="24"/>
          <w:lang w:eastAsia="en-US"/>
        </w:rPr>
        <w:t xml:space="preserve">Поставка товара должна быть осуществлена силами и средствами Поставщика в установленный настоящим контрактом срок. Транспортные расходы несет Поставщик. Поставляемый товар должен быть доставлен и разгружен Государственному заказчику в рабочие дни с 09 час. 00 мин. до 16 час. 00 мин., обед с 13 час. 00 мин. до 14 час. 00 мин. по адресу: </w:t>
      </w:r>
      <w:r>
        <w:rPr>
          <w:rFonts w:eastAsia="Calibri" w:cs="Times New Roman" w:ascii="Times New Roman" w:hAnsi="Times New Roman"/>
          <w:b/>
          <w:bCs/>
          <w:color w:val="000000"/>
          <w:sz w:val="24"/>
          <w:szCs w:val="24"/>
          <w:u w:val="single"/>
          <w:shd w:fill="FFFFFF" w:val="clear"/>
          <w:lang w:val="ru-RU" w:eastAsia="zh-CN" w:bidi="ar-SA"/>
        </w:rPr>
        <w:t xml:space="preserve">г. Москва, ул. Щукинская, д. </w:t>
      </w:r>
      <w:r>
        <w:rPr>
          <w:rFonts w:eastAsia="Calibri" w:cs="Times New Roman" w:ascii="Times New Roman" w:hAnsi="Times New Roman"/>
          <w:b/>
          <w:bCs/>
          <w:color w:val="000000"/>
          <w:sz w:val="24"/>
          <w:szCs w:val="24"/>
          <w:u w:val="none"/>
          <w:shd w:fill="FFFFFF" w:val="clear"/>
          <w:lang w:val="ru-RU" w:eastAsia="zh-CN" w:bidi="ar-SA"/>
        </w:rPr>
        <w:t>12.</w:t>
      </w:r>
    </w:p>
    <w:p>
      <w:pPr>
        <w:pStyle w:val="16"/>
        <w:ind w:firstLine="567"/>
        <w:jc w:val="both"/>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bCs/>
          <w:sz w:val="24"/>
          <w:szCs w:val="24"/>
        </w:rPr>
        <w:t xml:space="preserve">Поставщик уведомляет Государственного заказчика о точном времени и дате поставки Товара: по телефону </w:t>
      </w:r>
      <w:r>
        <w:rPr>
          <w:rFonts w:eastAsia="Times New Roman" w:cs="Times New Roman" w:ascii="Times New Roman" w:hAnsi="Times New Roman"/>
          <w:b/>
          <w:bCs/>
          <w:i/>
          <w:iCs/>
          <w:sz w:val="24"/>
          <w:szCs w:val="24"/>
          <w:u w:val="none"/>
          <w:shd w:fill="auto" w:val="clear"/>
          <w:lang w:eastAsia="ru-RU"/>
        </w:rPr>
        <w:t>8 (499) 152-20-87</w:t>
      </w:r>
      <w:r>
        <w:rPr>
          <w:rFonts w:ascii="Times New Roman" w:hAnsi="Times New Roman"/>
          <w:b/>
          <w:bCs/>
          <w:i/>
          <w:iCs/>
          <w:sz w:val="24"/>
          <w:szCs w:val="24"/>
          <w:u w:val="none"/>
        </w:rPr>
        <w:t xml:space="preserve"> </w:t>
      </w:r>
      <w:r>
        <w:rPr>
          <w:rFonts w:eastAsia="Times New Roman" w:cs="Times New Roman" w:ascii="Times New Roman" w:hAnsi="Times New Roman"/>
          <w:b/>
          <w:bCs/>
          <w:i/>
          <w:iCs/>
          <w:sz w:val="24"/>
          <w:szCs w:val="24"/>
          <w:u w:val="none"/>
          <w:shd w:fill="auto" w:val="clear"/>
          <w:lang w:eastAsia="ru-RU"/>
        </w:rPr>
        <w:t>Миронов Артем Евгеньевич</w:t>
      </w:r>
      <w:r>
        <w:rPr>
          <w:rFonts w:ascii="Times New Roman" w:hAnsi="Times New Roman"/>
          <w:bCs/>
          <w:color w:val="000000"/>
          <w:sz w:val="24"/>
          <w:szCs w:val="24"/>
        </w:rPr>
        <w:t xml:space="preserve">, </w:t>
      </w:r>
      <w:r>
        <w:rPr>
          <w:rFonts w:ascii="Times New Roman" w:hAnsi="Times New Roman"/>
          <w:bCs/>
          <w:color w:val="000000"/>
          <w:kern w:val="0"/>
          <w:sz w:val="24"/>
          <w:szCs w:val="24"/>
          <w:lang w:val="ru-RU" w:eastAsia="ru-RU" w:bidi="ru-RU"/>
        </w:rPr>
        <w:t xml:space="preserve">по электронной почте </w:t>
      </w:r>
      <w:r>
        <w:rPr>
          <w:rFonts w:ascii="Times New Roman" w:hAnsi="Times New Roman"/>
          <w:b/>
          <w:bCs/>
          <w:i/>
          <w:iCs/>
          <w:color w:val="000000"/>
          <w:kern w:val="0"/>
          <w:sz w:val="24"/>
          <w:szCs w:val="24"/>
          <w:u w:val="none"/>
          <w:lang w:val="ru-RU" w:eastAsia="ru-RU" w:bidi="ru-RU"/>
        </w:rPr>
        <w:t>amironov@msemo.ru</w:t>
      </w:r>
      <w:r>
        <w:rPr>
          <w:rFonts w:ascii="Times New Roman" w:hAnsi="Times New Roman"/>
          <w:bCs/>
          <w:color w:val="000000"/>
          <w:kern w:val="0"/>
          <w:sz w:val="24"/>
          <w:szCs w:val="24"/>
          <w:lang w:val="ru-RU" w:eastAsia="ru-RU" w:bidi="ru-RU"/>
        </w:rPr>
        <w:t xml:space="preserve">, либо иным способом, Поставщик обязуется известить Государственного заказчика о готовности товара к поставке </w:t>
      </w:r>
      <w:r>
        <w:rPr>
          <w:rFonts w:ascii="Times New Roman" w:hAnsi="Times New Roman"/>
          <w:bCs/>
          <w:color w:val="000000"/>
          <w:kern w:val="0"/>
          <w:sz w:val="24"/>
          <w:szCs w:val="24"/>
          <w:u w:val="single"/>
          <w:lang w:val="ru-RU" w:eastAsia="ru-RU" w:bidi="ru-RU"/>
        </w:rPr>
        <w:t xml:space="preserve">не менее, чем за 3 дня </w:t>
      </w:r>
      <w:r>
        <w:rPr>
          <w:rFonts w:ascii="Times New Roman" w:hAnsi="Times New Roman"/>
          <w:bCs/>
          <w:color w:val="000000"/>
          <w:kern w:val="0"/>
          <w:sz w:val="24"/>
          <w:szCs w:val="24"/>
          <w:lang w:val="ru-RU" w:eastAsia="ru-RU" w:bidi="ru-RU"/>
        </w:rPr>
        <w:t>до предполагаемой даты поставки.</w:t>
      </w:r>
    </w:p>
    <w:p>
      <w:pPr>
        <w:pStyle w:val="16"/>
        <w:ind w:firstLine="567" w:right="13"/>
        <w:jc w:val="both"/>
        <w:rPr>
          <w:rFonts w:ascii="Times New Roman" w:hAnsi="Times New Roman"/>
          <w:bCs/>
          <w:sz w:val="24"/>
          <w:szCs w:val="24"/>
        </w:rPr>
      </w:pPr>
      <w:r>
        <w:rPr>
          <w:rFonts w:ascii="Times New Roman" w:hAnsi="Times New Roman"/>
          <w:bCs/>
          <w:sz w:val="24"/>
          <w:szCs w:val="24"/>
        </w:rPr>
      </w:r>
    </w:p>
    <w:p>
      <w:pPr>
        <w:pStyle w:val="16"/>
        <w:ind w:firstLine="567" w:right="13"/>
        <w:jc w:val="both"/>
        <w:rPr>
          <w:rFonts w:ascii="Times New Roman" w:hAnsi="Times New Roman"/>
          <w:bCs/>
          <w:sz w:val="24"/>
          <w:szCs w:val="24"/>
        </w:rPr>
      </w:pPr>
      <w:r>
        <w:rPr>
          <w:rFonts w:ascii="Times New Roman" w:hAnsi="Times New Roman"/>
          <w:bCs/>
          <w:sz w:val="24"/>
          <w:szCs w:val="24"/>
        </w:rPr>
        <w:t xml:space="preserve">При приемке Товара Государственный заказчик проводит проверку Товара на предмет его соответствия по ассортименту, количеству, комплектности и товарному виду. В случае если Товар не соответствует требованиям Государственного заказчика, то новый Товар должен быть предоставлен на следующий рабочий день с даты получения уведомления Государственного заказчика. </w:t>
      </w:r>
    </w:p>
    <w:p>
      <w:pPr>
        <w:pStyle w:val="14"/>
        <w:numPr>
          <w:ilvl w:val="2"/>
          <w:numId w:val="1"/>
        </w:numPr>
        <w:shd w:val="clear" w:color="auto" w:fill="auto"/>
        <w:tabs>
          <w:tab w:val="clear" w:pos="708"/>
          <w:tab w:val="left" w:pos="1066" w:leader="none"/>
        </w:tabs>
        <w:ind w:firstLine="580"/>
        <w:jc w:val="both"/>
        <w:rPr/>
      </w:pPr>
      <w:r>
        <w:rPr/>
        <w:t>Условия поставки товара:</w:t>
      </w:r>
    </w:p>
    <w:p>
      <w:pPr>
        <w:pStyle w:val="16"/>
        <w:ind w:firstLine="567"/>
        <w:jc w:val="both"/>
        <w:rPr>
          <w:rFonts w:ascii="Times New Roman" w:hAnsi="Times New Roman"/>
          <w:bCs/>
          <w:sz w:val="24"/>
          <w:szCs w:val="24"/>
        </w:rPr>
      </w:pPr>
      <w:r>
        <w:rPr>
          <w:rFonts w:ascii="Times New Roman" w:hAnsi="Times New Roman"/>
          <w:bCs/>
          <w:sz w:val="24"/>
          <w:szCs w:val="24"/>
        </w:rPr>
        <w:t>Поставка Товара и оказание сопутствующих услуг, расходы на реализацию гарантийных обязательств осуществляются за счет Поставщика.</w:t>
      </w:r>
    </w:p>
    <w:p>
      <w:pPr>
        <w:pStyle w:val="16"/>
        <w:ind w:firstLine="567"/>
        <w:jc w:val="both"/>
        <w:rPr>
          <w:rFonts w:ascii="Times New Roman" w:hAnsi="Times New Roman"/>
          <w:bCs/>
          <w:sz w:val="24"/>
          <w:szCs w:val="24"/>
        </w:rPr>
      </w:pPr>
      <w:r>
        <w:rPr>
          <w:rFonts w:ascii="Times New Roman" w:hAnsi="Times New Roman"/>
          <w:bCs/>
          <w:sz w:val="24"/>
          <w:szCs w:val="24"/>
        </w:rPr>
        <w:t>В ходе выполнения Государственного контракта Поставщик оказывает сопутствующие поставке услуги, т.е.:</w:t>
      </w:r>
    </w:p>
    <w:p>
      <w:pPr>
        <w:pStyle w:val="14"/>
        <w:shd w:val="clear" w:color="auto" w:fill="auto"/>
        <w:tabs>
          <w:tab w:val="clear" w:pos="708"/>
          <w:tab w:val="left" w:pos="1066" w:leader="none"/>
        </w:tabs>
        <w:ind w:firstLine="567"/>
        <w:jc w:val="both"/>
        <w:rPr>
          <w:bCs/>
        </w:rPr>
      </w:pPr>
      <w:r>
        <w:rPr>
          <w:bCs/>
        </w:rPr>
        <w:t xml:space="preserve">- доставку и разгрузку поставленного Товара на этаж в рабочий кабинет Государственного заказчика;  </w:t>
      </w:r>
    </w:p>
    <w:p>
      <w:pPr>
        <w:pStyle w:val="14"/>
        <w:numPr>
          <w:ilvl w:val="1"/>
          <w:numId w:val="1"/>
        </w:numPr>
        <w:shd w:val="clear" w:color="auto" w:fill="auto"/>
        <w:tabs>
          <w:tab w:val="clear" w:pos="708"/>
          <w:tab w:val="left" w:pos="1066" w:leader="none"/>
        </w:tabs>
        <w:ind w:firstLine="580"/>
        <w:jc w:val="both"/>
        <w:rPr/>
      </w:pPr>
      <w:r>
        <w:rPr/>
        <w:t>Поставка Товара должна осуществляться в упаковке, отвечающей требованиям ГОСТов, способу транспортировки и обеспечивающей сохранность целостности и надлежащего товарного вида Товара. Поставщик несет ответственность за всякого рода порчу Товара до приемки его Государственным заказчиком вследствие некачественной упаковки или несоблюдения инструкции по хранению.</w:t>
      </w:r>
    </w:p>
    <w:p>
      <w:pPr>
        <w:pStyle w:val="14"/>
        <w:numPr>
          <w:ilvl w:val="1"/>
          <w:numId w:val="1"/>
        </w:numPr>
        <w:shd w:val="clear" w:color="auto" w:fill="auto"/>
        <w:tabs>
          <w:tab w:val="clear" w:pos="708"/>
          <w:tab w:val="left" w:pos="1066" w:leader="none"/>
        </w:tabs>
        <w:spacing w:before="0" w:after="260"/>
        <w:ind w:firstLine="580"/>
        <w:jc w:val="both"/>
        <w:rPr/>
      </w:pPr>
      <w:r>
        <w:rPr/>
        <w:t>Поставщик обязуется поставить Товар Государственному заказчику свободным от любых прав третьих лиц.</w:t>
      </w:r>
    </w:p>
    <w:p>
      <w:pPr>
        <w:pStyle w:val="15"/>
        <w:keepNext w:val="true"/>
        <w:keepLines/>
        <w:numPr>
          <w:ilvl w:val="0"/>
          <w:numId w:val="1"/>
        </w:numPr>
        <w:shd w:val="clear" w:color="auto" w:fill="auto"/>
        <w:tabs>
          <w:tab w:val="clear" w:pos="708"/>
          <w:tab w:val="left" w:pos="318" w:leader="none"/>
        </w:tabs>
        <w:rPr/>
      </w:pPr>
      <w:bookmarkStart w:id="14" w:name="bookmark12"/>
      <w:bookmarkStart w:id="15" w:name="bookmark13"/>
      <w:r>
        <w:rPr/>
        <w:t>ПОРЯДОК ПРИЕМКИ ТОВАРА</w:t>
      </w:r>
      <w:bookmarkEnd w:id="14"/>
      <w:bookmarkEnd w:id="15"/>
    </w:p>
    <w:p>
      <w:pPr>
        <w:pStyle w:val="ListParagraph"/>
        <w:widowControl w:val="false"/>
        <w:numPr>
          <w:ilvl w:val="1"/>
          <w:numId w:val="1"/>
        </w:numPr>
        <w:tabs>
          <w:tab w:val="clear" w:pos="708"/>
          <w:tab w:val="left" w:pos="993" w:leader="none"/>
          <w:tab w:val="left" w:pos="1276" w:leader="none"/>
        </w:tabs>
        <w:ind w:firstLine="580" w:left="0"/>
        <w:jc w:val="both"/>
        <w:rPr>
          <w:rFonts w:ascii="Times New Roman" w:hAnsi="Times New Roman"/>
          <w:color w:val="000000"/>
        </w:rPr>
      </w:pPr>
      <w:r>
        <w:rPr>
          <w:rFonts w:eastAsia="Calibri" w:ascii="Times New Roman" w:hAnsi="Times New Roman"/>
          <w:iCs/>
          <w:color w:val="000000"/>
          <w:sz w:val="24"/>
          <w:szCs w:val="24"/>
          <w:lang w:eastAsia="en-US"/>
        </w:rPr>
        <w:t>Государственный</w:t>
      </w:r>
      <w:r>
        <w:rPr>
          <w:rFonts w:ascii="Times New Roman" w:hAnsi="Times New Roman"/>
          <w:color w:val="000000"/>
          <w:sz w:val="24"/>
        </w:rPr>
        <w:t xml:space="preserve"> з</w:t>
      </w:r>
      <w:r>
        <w:rPr>
          <w:rFonts w:ascii="Times New Roman" w:hAnsi="Times New Roman"/>
          <w:color w:val="000000"/>
          <w:sz w:val="24"/>
          <w:szCs w:val="24"/>
        </w:rPr>
        <w:t xml:space="preserve">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При доставке Товара Поставщик должен передать представителю </w:t>
      </w:r>
      <w:r>
        <w:rPr>
          <w:rFonts w:eastAsia="Calibri" w:ascii="Times New Roman" w:hAnsi="Times New Roman"/>
          <w:iCs/>
          <w:color w:val="000000"/>
          <w:sz w:val="24"/>
          <w:szCs w:val="24"/>
          <w:lang w:eastAsia="en-US"/>
        </w:rPr>
        <w:t>Государственного</w:t>
      </w:r>
      <w:r>
        <w:rPr>
          <w:rFonts w:ascii="Times New Roman" w:hAnsi="Times New Roman"/>
          <w:color w:val="000000"/>
          <w:sz w:val="24"/>
          <w:szCs w:val="24"/>
        </w:rPr>
        <w:t xml:space="preserve"> заказчика в месте доставки документ, подтверждающий доставку Товара - транспортную накладную подписанную Поставщиком.</w:t>
      </w:r>
    </w:p>
    <w:p>
      <w:pPr>
        <w:pStyle w:val="BodyText"/>
        <w:numPr>
          <w:ilvl w:val="0"/>
          <w:numId w:val="0"/>
        </w:numPr>
        <w:spacing w:lineRule="auto" w:line="240" w:before="0" w:after="0"/>
        <w:ind w:hanging="0" w:left="0" w:right="137"/>
        <w:jc w:val="both"/>
        <w:rPr/>
      </w:pPr>
      <w:r>
        <w:rPr>
          <w:rFonts w:ascii="Times New Roman" w:hAnsi="Times New Roman"/>
          <w:color w:val="000000"/>
          <w:sz w:val="24"/>
          <w:szCs w:val="24"/>
        </w:rPr>
        <w:t>Одновременно с товаром Поставщик предоставляет товарную накладную, сертификаты соответствия, санитарно-эпидемиологические заключения (если такие документы предусмотрены законодательством на поставляемый товар), подтверждающие качество поставляемого товара, оформленные в соответствии с законодательством Российской Федерации, технические паспорта, инструкции по эксплуатации, документы, подтверждающие страну происхождения товара и другую имеющуюся документацию на товар.</w:t>
      </w:r>
    </w:p>
    <w:p>
      <w:pPr>
        <w:pStyle w:val="14"/>
        <w:numPr>
          <w:ilvl w:val="1"/>
          <w:numId w:val="1"/>
        </w:numPr>
        <w:shd w:val="clear" w:color="auto" w:fill="auto"/>
        <w:tabs>
          <w:tab w:val="clear" w:pos="708"/>
          <w:tab w:val="left" w:pos="1066" w:leader="none"/>
        </w:tabs>
        <w:ind w:firstLine="580"/>
        <w:jc w:val="both"/>
        <w:rPr/>
      </w:pPr>
      <w:r>
        <w:rPr/>
        <w:t>Для проверки поставленного товара в части соответствия условиям настоящего Контракта Государственный заказчик проводит экспертизу. Экспертиза может проводиться Государственным заказчиком своими силами или к её проведению могут привлекаться независимые эксперты (экспертные организации).</w:t>
      </w:r>
    </w:p>
    <w:p>
      <w:pPr>
        <w:pStyle w:val="14"/>
        <w:numPr>
          <w:ilvl w:val="1"/>
          <w:numId w:val="1"/>
        </w:numPr>
        <w:tabs>
          <w:tab w:val="clear" w:pos="708"/>
          <w:tab w:val="left" w:pos="1066" w:leader="none"/>
        </w:tabs>
        <w:ind w:firstLine="567"/>
        <w:jc w:val="both"/>
        <w:rPr/>
      </w:pPr>
      <w:r>
        <w:rPr/>
        <w:t xml:space="preserve">В течение 5 (пяти) рабочих дней с момента предоставления документа о приемке Товара и документов согласно п.3.3.11 Контракта. Государственный заказчик осуществляет приемку и экспертизу поставленного Товара на соответствие количества, объема и соответствия Товара характеристикам и требованиям, указанным в Спецификации (Приложение № 1 к Контракту). </w:t>
      </w:r>
    </w:p>
    <w:p>
      <w:pPr>
        <w:pStyle w:val="14"/>
        <w:shd w:val="clear" w:color="auto" w:fill="auto"/>
        <w:tabs>
          <w:tab w:val="clear" w:pos="708"/>
          <w:tab w:val="left" w:pos="1066" w:leader="none"/>
        </w:tabs>
        <w:ind w:firstLine="709"/>
        <w:jc w:val="both"/>
        <w:rPr/>
      </w:pPr>
      <w:r>
        <w:rPr/>
        <w:t>При отсутствии замечаний, Государственный заказчик подписывает Акт сдачи-приемки Товара/УПД, либо мотивированный отказ от приемки  поставленного товара.</w:t>
      </w:r>
    </w:p>
    <w:p>
      <w:pPr>
        <w:pStyle w:val="14"/>
        <w:numPr>
          <w:ilvl w:val="1"/>
          <w:numId w:val="1"/>
        </w:numPr>
        <w:shd w:val="clear" w:color="auto" w:fill="auto"/>
        <w:tabs>
          <w:tab w:val="clear" w:pos="708"/>
          <w:tab w:val="left" w:pos="1066" w:leader="none"/>
        </w:tabs>
        <w:ind w:firstLine="580"/>
        <w:jc w:val="both"/>
        <w:rPr/>
      </w:pPr>
      <w:r>
        <w:rPr/>
        <w:t>В случае выявления несоответствия Товара характеристикам, указанным в специ-</w:t>
      </w:r>
    </w:p>
    <w:p>
      <w:pPr>
        <w:pStyle w:val="16"/>
        <w:jc w:val="both"/>
        <w:rPr/>
      </w:pPr>
      <w:r>
        <w:rPr>
          <w:rFonts w:ascii="Times New Roman" w:hAnsi="Times New Roman"/>
          <w:sz w:val="24"/>
          <w:szCs w:val="24"/>
        </w:rPr>
        <w:t>фикации к настоящему Контракту, а также несоответствия Товара требованиям, установленным действующим законодательством Российской Федерации, условиям Контракта, Государственный заказчик направляет Поставщику мотивированный отказ от приемки поставленного Товара (Акт рекламаций), с указанием замечаний и сроков их устранения, в том числе, о замене ненадлежащего Товара. Документ о приемки Товара в этом случае Государственным заказчиком не подписывается.</w:t>
      </w:r>
    </w:p>
    <w:p>
      <w:pPr>
        <w:pStyle w:val="16"/>
        <w:jc w:val="both"/>
        <w:rPr/>
      </w:pPr>
      <w:r>
        <w:rPr>
          <w:rFonts w:ascii="Times New Roman" w:hAnsi="Times New Roman"/>
          <w:sz w:val="24"/>
          <w:szCs w:val="24"/>
        </w:rPr>
        <w:t>Поставщик обязан устранить выявленные замечания без взимания платы в срок, указанный в Акте рекламаций.</w:t>
      </w:r>
    </w:p>
    <w:p>
      <w:pPr>
        <w:pStyle w:val="14"/>
        <w:numPr>
          <w:ilvl w:val="1"/>
          <w:numId w:val="1"/>
        </w:numPr>
        <w:shd w:val="clear" w:color="auto" w:fill="auto"/>
        <w:tabs>
          <w:tab w:val="clear" w:pos="708"/>
          <w:tab w:val="left" w:pos="1066" w:leader="none"/>
        </w:tabs>
        <w:ind w:firstLine="580"/>
        <w:jc w:val="both"/>
        <w:rPr/>
      </w:pPr>
      <w:r>
        <w:rPr/>
        <w:t>Поставщик направляет Государственному заказчику письменное уведомление об устранении замечаний, указанных в Акте рекламаций, в течение 1 (одного) рабочего дня со дня их устранения.</w:t>
      </w:r>
    </w:p>
    <w:p>
      <w:pPr>
        <w:pStyle w:val="14"/>
        <w:numPr>
          <w:ilvl w:val="1"/>
          <w:numId w:val="1"/>
        </w:numPr>
        <w:shd w:val="clear" w:color="auto" w:fill="auto"/>
        <w:tabs>
          <w:tab w:val="clear" w:pos="708"/>
          <w:tab w:val="left" w:pos="1066" w:leader="none"/>
        </w:tabs>
        <w:spacing w:before="0" w:after="260"/>
        <w:ind w:firstLine="580"/>
        <w:jc w:val="both"/>
        <w:rPr/>
      </w:pPr>
      <w:r>
        <w:rPr/>
        <w:t>Государственный заказчик в течение 3 (трех) рабочих дней с даты получения письменного уведомления об устранении замечаний, указанных в Акте рекламаций, обязан обеспечить приемку Товара либо отказаться от исполнения Контракта.</w:t>
      </w:r>
    </w:p>
    <w:p>
      <w:pPr>
        <w:pStyle w:val="15"/>
        <w:keepNext w:val="true"/>
        <w:keepLines/>
        <w:numPr>
          <w:ilvl w:val="0"/>
          <w:numId w:val="1"/>
        </w:numPr>
        <w:shd w:val="clear" w:color="auto" w:fill="auto"/>
        <w:tabs>
          <w:tab w:val="clear" w:pos="708"/>
          <w:tab w:val="left" w:pos="318" w:leader="none"/>
        </w:tabs>
        <w:rPr/>
      </w:pPr>
      <w:bookmarkStart w:id="16" w:name="bookmark14"/>
      <w:bookmarkStart w:id="17" w:name="bookmark15"/>
      <w:r>
        <w:rPr/>
        <w:t>СРОК ДЕЙСТВИЯ КОНТРАКТА</w:t>
      </w:r>
      <w:bookmarkEnd w:id="16"/>
      <w:bookmarkEnd w:id="17"/>
    </w:p>
    <w:p>
      <w:pPr>
        <w:pStyle w:val="14"/>
        <w:numPr>
          <w:ilvl w:val="1"/>
          <w:numId w:val="1"/>
        </w:numPr>
        <w:shd w:val="clear" w:color="auto" w:fill="auto"/>
        <w:tabs>
          <w:tab w:val="clear" w:pos="708"/>
          <w:tab w:val="left" w:pos="1066" w:leader="none"/>
          <w:tab w:val="left" w:pos="1134" w:leader="none"/>
          <w:tab w:val="left" w:pos="2222" w:leader="underscore"/>
          <w:tab w:val="left" w:pos="8469" w:leader="none"/>
        </w:tabs>
        <w:spacing w:before="0" w:after="260"/>
        <w:ind w:firstLine="567"/>
        <w:jc w:val="both"/>
        <w:rPr/>
      </w:pPr>
      <w:r>
        <w:rPr/>
        <w:t>Контракт вступает в силу с момента подписания обеими Сторонами и действует по 10 июля 2026 г. включительно. Окончание срока действия Контракта не влечет прекращения неисполненных обязательств Сторон по Контракту, в том числе оплате и гарантийных обязательств Поставщика.</w:t>
      </w:r>
    </w:p>
    <w:p>
      <w:pPr>
        <w:pStyle w:val="15"/>
        <w:keepNext w:val="true"/>
        <w:keepLines/>
        <w:numPr>
          <w:ilvl w:val="0"/>
          <w:numId w:val="1"/>
        </w:numPr>
        <w:shd w:val="clear" w:color="auto" w:fill="auto"/>
        <w:tabs>
          <w:tab w:val="clear" w:pos="708"/>
          <w:tab w:val="left" w:pos="318" w:leader="none"/>
        </w:tabs>
        <w:rPr/>
      </w:pPr>
      <w:bookmarkStart w:id="18" w:name="bookmark16"/>
      <w:bookmarkStart w:id="19" w:name="bookmark17"/>
      <w:r>
        <w:rPr/>
        <w:t>ФОРС-МАЖОР</w:t>
      </w:r>
      <w:bookmarkEnd w:id="18"/>
      <w:bookmarkEnd w:id="19"/>
    </w:p>
    <w:p>
      <w:pPr>
        <w:pStyle w:val="14"/>
        <w:numPr>
          <w:ilvl w:val="1"/>
          <w:numId w:val="1"/>
        </w:numPr>
        <w:shd w:val="clear" w:color="auto" w:fill="auto"/>
        <w:tabs>
          <w:tab w:val="clear" w:pos="708"/>
          <w:tab w:val="left" w:pos="1066" w:leader="none"/>
        </w:tabs>
        <w:ind w:firstLine="580"/>
        <w:jc w:val="both"/>
        <w:rPr/>
      </w:pPr>
      <w:r>
        <w:rPr/>
        <w:t>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w:t>
      </w:r>
    </w:p>
    <w:p>
      <w:pPr>
        <w:pStyle w:val="14"/>
        <w:shd w:val="clear" w:color="auto" w:fill="auto"/>
        <w:ind w:firstLine="580"/>
        <w:jc w:val="both"/>
        <w:rPr/>
      </w:pPr>
      <w:r>
        <w:rPr/>
        <w:t>Под обстоятельствами непреодолимой силы подразумеваются внешние чрезвычайные события, политические и экономические изменения, непосредственно влияющие на исполнение контрактных обязательств, которые наступили независимо от воли Сторон (пожары, землетрясения, наводнения, любые другие стихийные бедствия, эпидемии, аварии, взрывы, несчастные случаи, забастовки, массовые беспорядки, волнения гражданского населения, действия враждебных сил, война, а также установления органов власти всех уровней, предписания судебных органов), временное или полное прекращение финансирования Государственного заказчика или финансирование в неполном объеме, инфляция, а также все другие события и обстоятельства, которые Стороны не могли предвидеть и/или предотвратить.</w:t>
      </w:r>
    </w:p>
    <w:p>
      <w:pPr>
        <w:pStyle w:val="14"/>
        <w:numPr>
          <w:ilvl w:val="1"/>
          <w:numId w:val="1"/>
        </w:numPr>
        <w:shd w:val="clear" w:color="auto" w:fill="auto"/>
        <w:tabs>
          <w:tab w:val="clear" w:pos="708"/>
          <w:tab w:val="left" w:pos="1066" w:leader="none"/>
        </w:tabs>
        <w:ind w:firstLine="580"/>
        <w:jc w:val="both"/>
        <w:rPr/>
      </w:pPr>
      <w:r>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pPr>
        <w:pStyle w:val="14"/>
        <w:numPr>
          <w:ilvl w:val="1"/>
          <w:numId w:val="1"/>
        </w:numPr>
        <w:shd w:val="clear" w:color="auto" w:fill="auto"/>
        <w:tabs>
          <w:tab w:val="clear" w:pos="708"/>
          <w:tab w:val="left" w:pos="1066" w:leader="none"/>
        </w:tabs>
        <w:ind w:firstLine="580"/>
        <w:jc w:val="both"/>
        <w:rPr/>
      </w:pPr>
      <w:r>
        <w:rPr/>
        <w:t>Неуведомление, несвоевременное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pPr>
        <w:pStyle w:val="14"/>
        <w:shd w:val="clear" w:color="auto" w:fill="auto"/>
        <w:tabs>
          <w:tab w:val="clear" w:pos="708"/>
          <w:tab w:val="left" w:pos="1066" w:leader="none"/>
        </w:tabs>
        <w:ind w:hanging="0" w:left="580"/>
        <w:jc w:val="both"/>
        <w:rPr/>
      </w:pPr>
      <w:r>
        <w:rPr/>
      </w:r>
    </w:p>
    <w:p>
      <w:pPr>
        <w:pStyle w:val="15"/>
        <w:keepNext w:val="true"/>
        <w:keepLines/>
        <w:numPr>
          <w:ilvl w:val="0"/>
          <w:numId w:val="1"/>
        </w:numPr>
        <w:shd w:val="clear" w:color="auto" w:fill="auto"/>
        <w:tabs>
          <w:tab w:val="clear" w:pos="708"/>
          <w:tab w:val="left" w:pos="330" w:leader="none"/>
        </w:tabs>
        <w:rPr/>
      </w:pPr>
      <w:bookmarkStart w:id="20" w:name="bookmark18"/>
      <w:bookmarkStart w:id="21" w:name="bookmark19"/>
      <w:r>
        <w:rPr/>
        <w:t>ОТВЕТСТВЕННОСТЬ СТОРОН</w:t>
      </w:r>
      <w:bookmarkEnd w:id="20"/>
      <w:bookmarkEnd w:id="21"/>
    </w:p>
    <w:p>
      <w:pPr>
        <w:pStyle w:val="14"/>
        <w:numPr>
          <w:ilvl w:val="1"/>
          <w:numId w:val="1"/>
        </w:numPr>
        <w:shd w:val="clear" w:color="auto" w:fill="auto"/>
        <w:tabs>
          <w:tab w:val="clear" w:pos="708"/>
          <w:tab w:val="left" w:pos="1066" w:leader="none"/>
        </w:tabs>
        <w:ind w:firstLine="580"/>
        <w:jc w:val="both"/>
        <w:rPr/>
      </w:pPr>
      <w:r>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pPr>
        <w:pStyle w:val="14"/>
        <w:numPr>
          <w:ilvl w:val="1"/>
          <w:numId w:val="1"/>
        </w:numPr>
        <w:shd w:val="clear" w:color="auto" w:fill="auto"/>
        <w:tabs>
          <w:tab w:val="clear" w:pos="708"/>
          <w:tab w:val="left" w:pos="1066" w:leader="none"/>
        </w:tabs>
        <w:spacing w:before="0" w:after="260"/>
        <w:ind w:firstLine="580"/>
        <w:jc w:val="both"/>
        <w:rPr/>
      </w:pPr>
      <w:r>
        <w:rPr/>
        <w:t>Ущерб, нанесенный третьему лицу, в ходе поставки товара и произошедший по вине Поставщика, компенсируется за счет Поставщика.</w:t>
      </w:r>
    </w:p>
    <w:p>
      <w:pPr>
        <w:pStyle w:val="15"/>
        <w:keepNext w:val="true"/>
        <w:keepLines/>
        <w:numPr>
          <w:ilvl w:val="0"/>
          <w:numId w:val="1"/>
        </w:numPr>
        <w:shd w:val="clear" w:color="auto" w:fill="auto"/>
        <w:tabs>
          <w:tab w:val="clear" w:pos="708"/>
          <w:tab w:val="left" w:pos="442" w:leader="none"/>
        </w:tabs>
        <w:rPr/>
      </w:pPr>
      <w:bookmarkStart w:id="22" w:name="bookmark20"/>
      <w:bookmarkStart w:id="23" w:name="bookmark21"/>
      <w:r>
        <w:rPr/>
        <w:t>РАЗРЕШЕНИЕ СПОРОВ</w:t>
      </w:r>
      <w:bookmarkEnd w:id="22"/>
      <w:bookmarkEnd w:id="23"/>
    </w:p>
    <w:p>
      <w:pPr>
        <w:pStyle w:val="14"/>
        <w:numPr>
          <w:ilvl w:val="1"/>
          <w:numId w:val="1"/>
        </w:numPr>
        <w:shd w:val="clear" w:color="auto" w:fill="auto"/>
        <w:tabs>
          <w:tab w:val="clear" w:pos="708"/>
          <w:tab w:val="left" w:pos="1279" w:leader="none"/>
        </w:tabs>
        <w:ind w:firstLine="580"/>
        <w:jc w:val="both"/>
        <w:rPr/>
      </w:pPr>
      <w:r>
        <w:rPr/>
        <w:t xml:space="preserve">В случае возникновения споров и разногласий при исполнении контракта Стороны обязуются принимать все меры к разрешению разногласий путем переговоров,в том числе в досудебном порядке. </w:t>
      </w:r>
    </w:p>
    <w:p>
      <w:pPr>
        <w:pStyle w:val="14"/>
        <w:numPr>
          <w:ilvl w:val="1"/>
          <w:numId w:val="1"/>
        </w:numPr>
        <w:shd w:val="clear" w:color="auto" w:fill="auto"/>
        <w:tabs>
          <w:tab w:val="clear" w:pos="708"/>
          <w:tab w:val="left" w:pos="1279" w:leader="none"/>
        </w:tabs>
        <w:ind w:firstLine="580"/>
        <w:jc w:val="both"/>
        <w:rPr/>
      </w:pPr>
      <w:r>
        <w:rPr/>
        <w:t>Сторона, право которой нарушено, до обращения в Арбитражный суд обязана предъявить письменно другой Стороне претензию с изложением своих требований.</w:t>
      </w:r>
    </w:p>
    <w:p>
      <w:pPr>
        <w:pStyle w:val="14"/>
        <w:numPr>
          <w:ilvl w:val="2"/>
          <w:numId w:val="1"/>
        </w:numPr>
        <w:shd w:val="clear" w:color="auto" w:fill="auto"/>
        <w:tabs>
          <w:tab w:val="clear" w:pos="708"/>
          <w:tab w:val="left" w:pos="1369" w:leader="none"/>
        </w:tabs>
        <w:spacing w:lineRule="auto" w:line="276"/>
        <w:ind w:firstLine="580"/>
        <w:jc w:val="both"/>
        <w:rPr/>
      </w:pPr>
      <w:r>
        <w:rPr/>
        <w:t>Претензия направляется нарочно или по электронной почте и (или) по факсу и одновременно высылаться по почте заказным письмом. Датой получения претензии считается день получения Стороной нарочно или по почте. Срок для ответа на претензию устанавливается 10 (десять) календарных дней со дня ее получения.</w:t>
      </w:r>
    </w:p>
    <w:p>
      <w:pPr>
        <w:pStyle w:val="14"/>
        <w:numPr>
          <w:ilvl w:val="2"/>
          <w:numId w:val="1"/>
        </w:numPr>
        <w:shd w:val="clear" w:color="auto" w:fill="auto"/>
        <w:tabs>
          <w:tab w:val="clear" w:pos="708"/>
          <w:tab w:val="left" w:pos="1340" w:leader="none"/>
        </w:tabs>
        <w:spacing w:lineRule="auto" w:line="240" w:before="0" w:after="89"/>
        <w:ind w:firstLine="580"/>
        <w:jc w:val="both"/>
        <w:rPr/>
      </w:pPr>
      <w:r>
        <w:rPr/>
        <w:t xml:space="preserve">Ответ на претензию направляется по электронной почте и (или) по факсу и одновременно высылается по почте заказным письмом. </w:t>
      </w:r>
    </w:p>
    <w:p>
      <w:pPr>
        <w:pStyle w:val="14"/>
        <w:numPr>
          <w:ilvl w:val="0"/>
          <w:numId w:val="0"/>
        </w:numPr>
        <w:shd w:val="clear" w:color="auto" w:fill="auto"/>
        <w:tabs>
          <w:tab w:val="clear" w:pos="708"/>
          <w:tab w:val="left" w:pos="1340" w:leader="none"/>
        </w:tabs>
        <w:spacing w:lineRule="auto" w:line="240" w:before="0" w:after="89"/>
        <w:ind w:hanging="0" w:left="0"/>
        <w:jc w:val="both"/>
        <w:rPr/>
      </w:pPr>
      <w:r>
        <w:rPr/>
        <w:t xml:space="preserve">         </w:t>
      </w:r>
      <w:r>
        <w:rPr/>
        <w:t>10.3.  В случае, если в указанный в претензии разумный срок претензионные требования не рассмотрены либо не удовлетворены (полностью или частично) Сторона, право которой нарушено, вправе обратиться с исковым заявлением в Арбитражный суд г. Москвы.</w:t>
      </w:r>
    </w:p>
    <w:p>
      <w:pPr>
        <w:pStyle w:val="14"/>
        <w:shd w:val="clear" w:color="auto" w:fill="auto"/>
        <w:tabs>
          <w:tab w:val="clear" w:pos="708"/>
          <w:tab w:val="left" w:pos="1340" w:leader="none"/>
        </w:tabs>
        <w:spacing w:lineRule="auto" w:line="240" w:before="0" w:after="89"/>
        <w:ind w:hanging="0" w:left="0"/>
        <w:jc w:val="both"/>
        <w:rPr/>
      </w:pPr>
      <w:r>
        <w:rPr/>
      </w:r>
    </w:p>
    <w:p>
      <w:pPr>
        <w:pStyle w:val="15"/>
        <w:keepNext w:val="true"/>
        <w:keepLines/>
        <w:numPr>
          <w:ilvl w:val="0"/>
          <w:numId w:val="1"/>
        </w:numPr>
        <w:shd w:val="clear" w:color="auto" w:fill="auto"/>
        <w:tabs>
          <w:tab w:val="clear" w:pos="708"/>
          <w:tab w:val="left" w:pos="438" w:leader="none"/>
        </w:tabs>
        <w:spacing w:lineRule="auto" w:line="276"/>
        <w:jc w:val="center"/>
        <w:rPr/>
      </w:pPr>
      <w:bookmarkStart w:id="24" w:name="bookmark22"/>
      <w:bookmarkStart w:id="25" w:name="bookmark23"/>
      <w:r>
        <w:rPr/>
        <w:t>ОСНОВАНИЕ И ПОРЯДОК РАСТОРЖЕНИЯ И ИЗМЕНЕНИЯ КОНТРАКТА</w:t>
      </w:r>
      <w:bookmarkEnd w:id="24"/>
      <w:bookmarkEnd w:id="25"/>
    </w:p>
    <w:p>
      <w:pPr>
        <w:pStyle w:val="14"/>
        <w:numPr>
          <w:ilvl w:val="1"/>
          <w:numId w:val="1"/>
        </w:numPr>
        <w:shd w:val="clear" w:color="auto" w:fill="auto"/>
        <w:tabs>
          <w:tab w:val="clear" w:pos="708"/>
          <w:tab w:val="left" w:pos="1186" w:leader="none"/>
        </w:tabs>
        <w:spacing w:lineRule="auto" w:line="276"/>
        <w:ind w:firstLine="580"/>
        <w:jc w:val="both"/>
        <w:rPr/>
      </w:pPr>
      <w:r>
        <w:rPr/>
        <w:t>Изменение существенных условий настоящего Контракта при его исполнении не допускается, за исключением их изменения в случаях, предусмотренных ч. 1 ст. 95 Федерального закона от 05.04.2013 № 44-ФЗ.</w:t>
      </w:r>
    </w:p>
    <w:p>
      <w:pPr>
        <w:pStyle w:val="14"/>
        <w:numPr>
          <w:ilvl w:val="1"/>
          <w:numId w:val="1"/>
        </w:numPr>
        <w:shd w:val="clear" w:color="auto" w:fill="auto"/>
        <w:tabs>
          <w:tab w:val="clear" w:pos="708"/>
          <w:tab w:val="left" w:pos="1186" w:leader="none"/>
        </w:tabs>
        <w:spacing w:lineRule="auto" w:line="276"/>
        <w:ind w:firstLine="580"/>
        <w:jc w:val="both"/>
        <w:rPr/>
      </w:pPr>
      <w:r>
        <w:rPr/>
        <w:t>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pPr>
        <w:pStyle w:val="14"/>
        <w:numPr>
          <w:ilvl w:val="1"/>
          <w:numId w:val="1"/>
        </w:numPr>
        <w:shd w:val="clear" w:color="auto" w:fill="auto"/>
        <w:tabs>
          <w:tab w:val="clear" w:pos="708"/>
          <w:tab w:val="left" w:pos="1279" w:leader="none"/>
        </w:tabs>
        <w:spacing w:lineRule="auto" w:line="276" w:before="0" w:after="260"/>
        <w:ind w:firstLine="580"/>
        <w:jc w:val="both"/>
        <w:rPr/>
      </w:pPr>
      <w:r>
        <w:rPr/>
        <w:t>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15"/>
        <w:keepNext w:val="true"/>
        <w:keepLines/>
        <w:numPr>
          <w:ilvl w:val="0"/>
          <w:numId w:val="1"/>
        </w:numPr>
        <w:shd w:val="clear" w:color="auto" w:fill="auto"/>
        <w:tabs>
          <w:tab w:val="clear" w:pos="708"/>
          <w:tab w:val="left" w:pos="442" w:leader="none"/>
        </w:tabs>
        <w:spacing w:lineRule="auto" w:line="276"/>
        <w:rPr/>
      </w:pPr>
      <w:bookmarkStart w:id="26" w:name="bookmark24"/>
      <w:bookmarkStart w:id="27" w:name="bookmark25"/>
      <w:r>
        <w:rPr/>
        <w:t>ПРОЧИЕ УСЛОВИЯ</w:t>
      </w:r>
      <w:bookmarkEnd w:id="26"/>
      <w:bookmarkEnd w:id="27"/>
    </w:p>
    <w:p>
      <w:pPr>
        <w:pStyle w:val="14"/>
        <w:shd w:val="clear" w:color="auto" w:fill="auto"/>
        <w:spacing w:lineRule="auto" w:line="276"/>
        <w:ind w:firstLine="580"/>
        <w:jc w:val="both"/>
        <w:rPr/>
      </w:pPr>
      <w:r>
        <w:rPr/>
        <w:t>12.1.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разделе 13 Контракта, или с использованием факсимильной связи, электронной почты с последующим представлением оригинала.</w:t>
      </w:r>
    </w:p>
    <w:p>
      <w:pPr>
        <w:pStyle w:val="14"/>
        <w:numPr>
          <w:ilvl w:val="0"/>
          <w:numId w:val="2"/>
        </w:numPr>
        <w:shd w:val="clear" w:color="auto" w:fill="auto"/>
        <w:tabs>
          <w:tab w:val="clear" w:pos="708"/>
          <w:tab w:val="left" w:pos="1134" w:leader="none"/>
        </w:tabs>
        <w:spacing w:lineRule="auto" w:line="276"/>
        <w:ind w:firstLine="567"/>
        <w:jc w:val="both"/>
        <w:rPr/>
      </w:pPr>
      <w:r>
        <w:rPr/>
        <w:t>Во всем остальном, что не предусмотрено Контрактом, стороны руководствуются действующим законодательством Российской Федерации.</w:t>
      </w:r>
    </w:p>
    <w:p>
      <w:pPr>
        <w:pStyle w:val="14"/>
        <w:numPr>
          <w:ilvl w:val="0"/>
          <w:numId w:val="2"/>
        </w:numPr>
        <w:shd w:val="clear" w:color="auto" w:fill="auto"/>
        <w:tabs>
          <w:tab w:val="clear" w:pos="708"/>
          <w:tab w:val="left" w:pos="1134" w:leader="none"/>
        </w:tabs>
        <w:spacing w:lineRule="auto" w:line="276"/>
        <w:ind w:firstLine="567"/>
        <w:jc w:val="both"/>
        <w:rPr/>
      </w:pPr>
      <w:r>
        <w:rPr/>
        <w:t>Все изменения и дополнения к Контракту действительны лишь в том случае, если они совершены в письменной форме и подписаны обеими Сторонами.</w:t>
      </w:r>
    </w:p>
    <w:p>
      <w:pPr>
        <w:pStyle w:val="14"/>
        <w:numPr>
          <w:ilvl w:val="0"/>
          <w:numId w:val="2"/>
        </w:numPr>
        <w:shd w:val="clear" w:color="auto" w:fill="auto"/>
        <w:tabs>
          <w:tab w:val="clear" w:pos="708"/>
          <w:tab w:val="left" w:pos="1134" w:leader="none"/>
        </w:tabs>
        <w:spacing w:lineRule="auto" w:line="276"/>
        <w:ind w:firstLine="567"/>
        <w:jc w:val="both"/>
        <w:rPr/>
      </w:pPr>
      <w:r>
        <w:rPr/>
        <w:t>Контракт составлен в двух экземплярах, имеющих одинаковую юридическую силу, по одному для каждой из Сторон, вступает в силу с момента подписания его Сторонами и действует до момента приема Государственным заказчиком Товара, а в части оплаты и сверки взаиморасчетов до полного исполнения Сторонами обязательств.</w:t>
      </w:r>
    </w:p>
    <w:p>
      <w:pPr>
        <w:pStyle w:val="14"/>
        <w:numPr>
          <w:ilvl w:val="0"/>
          <w:numId w:val="2"/>
        </w:numPr>
        <w:shd w:val="clear" w:color="auto" w:fill="auto"/>
        <w:tabs>
          <w:tab w:val="clear" w:pos="708"/>
          <w:tab w:val="left" w:pos="1134" w:leader="none"/>
        </w:tabs>
        <w:spacing w:lineRule="auto" w:line="276"/>
        <w:ind w:firstLine="567"/>
        <w:jc w:val="both"/>
        <w:rPr/>
      </w:pPr>
      <w:r>
        <w:rPr/>
        <w:t>Следующие приложения являются неотъемлемой частью Контракта:</w:t>
      </w:r>
    </w:p>
    <w:p>
      <w:pPr>
        <w:pStyle w:val="NoSpacing"/>
        <w:tabs>
          <w:tab w:val="clear" w:pos="708"/>
          <w:tab w:val="left" w:pos="1134" w:leader="none"/>
        </w:tabs>
        <w:spacing w:lineRule="auto" w:line="276"/>
        <w:ind w:firstLine="567"/>
        <w:jc w:val="both"/>
        <w:rPr/>
      </w:pPr>
      <w:r>
        <w:rPr>
          <w:rFonts w:cs="Times New Roman" w:ascii="Times New Roman" w:hAnsi="Times New Roman"/>
        </w:rPr>
        <w:t>- Приложение № 1 - Спецификация.</w:t>
      </w:r>
    </w:p>
    <w:p>
      <w:pPr>
        <w:pStyle w:val="NoSpacing"/>
        <w:tabs>
          <w:tab w:val="clear" w:pos="708"/>
          <w:tab w:val="left" w:pos="1134" w:leader="none"/>
        </w:tabs>
        <w:spacing w:lineRule="auto" w:line="276"/>
        <w:ind w:firstLine="567"/>
        <w:jc w:val="both"/>
        <w:rPr>
          <w:rFonts w:ascii="Times New Roman" w:hAnsi="Times New Roman" w:cs="Times New Roman"/>
        </w:rPr>
      </w:pPr>
      <w:r>
        <w:rPr>
          <w:rFonts w:cs="Times New Roman" w:ascii="Times New Roman" w:hAnsi="Times New Roman"/>
        </w:rPr>
        <w:t>- Приложение № 2 - Форма Акта сдачи-приемки поставленного Товара</w:t>
      </w:r>
    </w:p>
    <w:p>
      <w:pPr>
        <w:pStyle w:val="NoSpacing"/>
        <w:tabs>
          <w:tab w:val="clear" w:pos="708"/>
          <w:tab w:val="left" w:pos="1134" w:leader="none"/>
        </w:tabs>
        <w:spacing w:lineRule="auto" w:line="276"/>
        <w:ind w:firstLine="567"/>
        <w:jc w:val="both"/>
        <w:rPr>
          <w:rFonts w:ascii="Times New Roman" w:hAnsi="Times New Roman" w:cs="Times New Roman"/>
        </w:rPr>
      </w:pPr>
      <w:r>
        <w:rPr>
          <w:rFonts w:cs="Times New Roman" w:ascii="Times New Roman" w:hAnsi="Times New Roman"/>
        </w:rPr>
        <w:t>- Приложение № 3 - Техническое задание</w:t>
      </w:r>
    </w:p>
    <w:p>
      <w:pPr>
        <w:pStyle w:val="NoSpacing"/>
        <w:tabs>
          <w:tab w:val="clear" w:pos="708"/>
          <w:tab w:val="left" w:pos="1134" w:leader="none"/>
        </w:tabs>
        <w:spacing w:lineRule="auto" w:line="276"/>
        <w:ind w:firstLine="567"/>
        <w:jc w:val="both"/>
        <w:rPr>
          <w:rFonts w:ascii="Times New Roman" w:hAnsi="Times New Roman" w:cs="Times New Roman"/>
        </w:rPr>
      </w:pPr>
      <w:r>
        <w:rPr>
          <w:rFonts w:cs="Times New Roman" w:ascii="Times New Roman" w:hAnsi="Times New Roman"/>
        </w:rPr>
      </w:r>
    </w:p>
    <w:p>
      <w:pPr>
        <w:pStyle w:val="NoSpacing"/>
        <w:spacing w:lineRule="auto" w:line="276"/>
        <w:ind w:firstLine="567" w:left="567"/>
        <w:jc w:val="both"/>
        <w:rPr>
          <w:rFonts w:ascii="Times New Roman" w:hAnsi="Times New Roman" w:cs="Times New Roman"/>
        </w:rPr>
      </w:pPr>
      <w:r>
        <w:rPr>
          <w:rFonts w:cs="Times New Roman" w:ascii="Times New Roman" w:hAnsi="Times New Roman"/>
        </w:rPr>
      </w:r>
    </w:p>
    <w:p>
      <w:pPr>
        <w:pStyle w:val="14"/>
        <w:numPr>
          <w:ilvl w:val="0"/>
          <w:numId w:val="1"/>
        </w:numPr>
        <w:shd w:val="clear" w:color="auto" w:fill="auto"/>
        <w:tabs>
          <w:tab w:val="clear" w:pos="708"/>
          <w:tab w:val="left" w:pos="498" w:leader="none"/>
        </w:tabs>
        <w:spacing w:lineRule="auto" w:line="276" w:before="0" w:after="0"/>
        <w:jc w:val="center"/>
        <w:rPr/>
      </w:pPr>
      <w:r>
        <w:rPr>
          <w:b/>
          <w:bCs/>
        </w:rPr>
        <w:t>ПОДПИСИ И БАНКОВСКИЕ РЕКВИЗИТЫ СТОРОН</w:t>
      </w:r>
    </w:p>
    <w:tbl>
      <w:tblPr>
        <w:tblStyle w:val="afe"/>
        <w:tblW w:w="985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057"/>
        <w:gridCol w:w="4797"/>
      </w:tblGrid>
      <w:tr>
        <w:trPr/>
        <w:tc>
          <w:tcPr>
            <w:tcW w:w="5057" w:type="dxa"/>
            <w:tcBorders>
              <w:top w:val="nil"/>
              <w:left w:val="nil"/>
              <w:bottom w:val="nil"/>
              <w:right w:val="nil"/>
            </w:tcBorders>
          </w:tcPr>
          <w:p>
            <w:pPr>
              <w:pStyle w:val="15"/>
              <w:keepNext w:val="true"/>
              <w:keepLines/>
              <w:shd w:val="clear" w:color="auto" w:fill="auto"/>
              <w:spacing w:lineRule="auto" w:line="276" w:before="0" w:after="0"/>
              <w:ind w:hanging="113"/>
              <w:jc w:val="both"/>
              <w:rPr>
                <w:kern w:val="0"/>
                <w:sz w:val="24"/>
                <w:szCs w:val="24"/>
                <w:lang w:val="ru-RU" w:eastAsia="ru-RU" w:bidi="ru-RU"/>
              </w:rPr>
            </w:pPr>
            <w:bookmarkStart w:id="28" w:name="bookmark26"/>
            <w:bookmarkStart w:id="29" w:name="bookmark27"/>
            <w:r>
              <w:rPr>
                <w:kern w:val="0"/>
                <w:sz w:val="24"/>
                <w:szCs w:val="24"/>
                <w:lang w:val="ru-RU" w:eastAsia="ru-RU" w:bidi="ru-RU"/>
              </w:rPr>
              <w:t xml:space="preserve"> </w:t>
            </w:r>
            <w:r>
              <w:rPr>
                <w:kern w:val="0"/>
                <w:sz w:val="24"/>
                <w:szCs w:val="24"/>
                <w:lang w:val="ru-RU" w:eastAsia="ru-RU" w:bidi="ru-RU"/>
              </w:rPr>
              <w:t>ГОСУДАРСТВЕННЫЙ ЗАКАЗЧИК:</w:t>
            </w:r>
            <w:bookmarkEnd w:id="28"/>
            <w:bookmarkEnd w:id="29"/>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ФКУ «ГБ МСЭ по Московской области»</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Минтруда России</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125319, г. Москва, ул. Коккинаки, д.6</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ИНН 7714584918/КПП 771401001</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ОГРН 1047797082068,</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ОКПО 75399391, ОКТМО 45333000,</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ОКВЭД 88.10, ОКОГУ 1326500, ОКФС 12,</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ОКОПФ 75104,</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л/сч. 03481А76410</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Номер казначейского счета: 03211643000000013234</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Номер банковского счета, входящего в состав ЕКС: 40102810745370000024</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БИК: 012202102</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Наименование: ОКЦ №1 ВВГУ БАНКА РОССИИ//УФК по Нижегородской области,</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г. Нижний Новгород</w:t>
            </w:r>
          </w:p>
          <w:p>
            <w:pPr>
              <w:pStyle w:val="NoSpacing"/>
              <w:suppressAutoHyphens w:val="true"/>
              <w:spacing w:before="0" w:after="0"/>
              <w:jc w:val="both"/>
              <w:rPr>
                <w:rFonts w:ascii="Courier New" w:hAnsi="Courier New" w:eastAsia="Courier New" w:cs="Courier New"/>
                <w:kern w:val="0"/>
                <w:sz w:val="24"/>
                <w:szCs w:val="24"/>
                <w:lang w:val="ru-RU" w:eastAsia="ru-RU" w:bidi="ru-RU"/>
              </w:rPr>
            </w:pPr>
            <w:r>
              <w:rPr>
                <w:rFonts w:eastAsia="Courier New" w:cs="Times New Roman" w:ascii="Times New Roman" w:hAnsi="Times New Roman"/>
                <w:kern w:val="0"/>
                <w:sz w:val="24"/>
                <w:szCs w:val="24"/>
                <w:lang w:val="ru-RU" w:eastAsia="ru-RU" w:bidi="ru-RU"/>
              </w:rPr>
              <w:t>тел. 8 (499) 152-05-55</w:t>
            </w:r>
          </w:p>
          <w:p>
            <w:pPr>
              <w:pStyle w:val="14"/>
              <w:shd w:val="clear" w:color="auto" w:fill="auto"/>
              <w:spacing w:lineRule="auto" w:line="276" w:before="0" w:after="260"/>
              <w:ind w:hanging="113"/>
              <w:jc w:val="both"/>
              <w:rPr>
                <w:kern w:val="0"/>
                <w:sz w:val="24"/>
                <w:szCs w:val="24"/>
                <w:lang w:val="ru-RU" w:eastAsia="ru-RU" w:bidi="ru-RU"/>
              </w:rPr>
            </w:pPr>
            <w:r>
              <w:rPr>
                <w:kern w:val="0"/>
                <w:sz w:val="24"/>
                <w:szCs w:val="24"/>
                <w:lang w:val="en-US" w:eastAsia="ru-RU" w:bidi="ru-RU"/>
              </w:rPr>
              <w:t>e</w:t>
            </w:r>
            <w:r>
              <w:rPr>
                <w:kern w:val="0"/>
                <w:sz w:val="24"/>
                <w:szCs w:val="24"/>
                <w:lang w:val="ru-RU" w:eastAsia="ru-RU" w:bidi="ru-RU"/>
              </w:rPr>
              <w:t>-</w:t>
            </w:r>
            <w:r>
              <w:rPr>
                <w:kern w:val="0"/>
                <w:sz w:val="24"/>
                <w:szCs w:val="24"/>
                <w:lang w:val="en-US" w:eastAsia="ru-RU" w:bidi="ru-RU"/>
              </w:rPr>
              <w:t>mail</w:t>
            </w:r>
            <w:r>
              <w:rPr>
                <w:kern w:val="0"/>
                <w:sz w:val="24"/>
                <w:szCs w:val="24"/>
                <w:lang w:val="ru-RU" w:eastAsia="ru-RU" w:bidi="ru-RU"/>
              </w:rPr>
              <w:t xml:space="preserve">: </w:t>
            </w:r>
            <w:hyperlink r:id="rId2">
              <w:r>
                <w:rPr>
                  <w:rStyle w:val="Hyperlink"/>
                  <w:kern w:val="0"/>
                  <w:sz w:val="24"/>
                  <w:szCs w:val="24"/>
                  <w:lang w:val="en-US" w:eastAsia="ru-RU" w:bidi="ru-RU"/>
                </w:rPr>
                <w:t>zakupkimsemo</w:t>
              </w:r>
              <w:r>
                <w:rPr>
                  <w:rStyle w:val="Hyperlink"/>
                  <w:kern w:val="0"/>
                  <w:sz w:val="24"/>
                  <w:szCs w:val="24"/>
                  <w:lang w:val="ru-RU" w:eastAsia="ru-RU" w:bidi="ru-RU"/>
                </w:rPr>
                <w:t>@</w:t>
              </w:r>
              <w:r>
                <w:rPr>
                  <w:rStyle w:val="Hyperlink"/>
                  <w:kern w:val="0"/>
                  <w:sz w:val="24"/>
                  <w:szCs w:val="24"/>
                  <w:lang w:val="en-US" w:eastAsia="ru-RU" w:bidi="ru-RU"/>
                </w:rPr>
                <w:t>yandex</w:t>
              </w:r>
              <w:r>
                <w:rPr>
                  <w:rStyle w:val="Hyperlink"/>
                  <w:kern w:val="0"/>
                  <w:sz w:val="24"/>
                  <w:szCs w:val="24"/>
                  <w:lang w:val="ru-RU" w:eastAsia="ru-RU" w:bidi="ru-RU"/>
                </w:rPr>
                <w:t>.</w:t>
              </w:r>
              <w:r>
                <w:rPr>
                  <w:rStyle w:val="Hyperlink"/>
                  <w:kern w:val="0"/>
                  <w:sz w:val="24"/>
                  <w:szCs w:val="24"/>
                  <w:lang w:val="en-US" w:eastAsia="ru-RU" w:bidi="ru-RU"/>
                </w:rPr>
                <w:t>ru</w:t>
              </w:r>
            </w:hyperlink>
          </w:p>
        </w:tc>
        <w:tc>
          <w:tcPr>
            <w:tcW w:w="4797" w:type="dxa"/>
            <w:tcBorders>
              <w:top w:val="nil"/>
              <w:left w:val="nil"/>
              <w:bottom w:val="nil"/>
              <w:right w:val="nil"/>
            </w:tcBorders>
          </w:tcPr>
          <w:p>
            <w:pPr>
              <w:pStyle w:val="15"/>
              <w:keepNext w:val="true"/>
              <w:keepLines/>
              <w:shd w:val="clear" w:color="auto" w:fill="auto"/>
              <w:spacing w:lineRule="auto" w:line="276" w:before="0" w:after="0"/>
              <w:ind w:hanging="72" w:left="-41"/>
              <w:jc w:val="both"/>
              <w:rPr>
                <w:kern w:val="0"/>
                <w:sz w:val="24"/>
                <w:szCs w:val="24"/>
                <w:lang w:val="ru-RU" w:eastAsia="ru-RU" w:bidi="ru-RU"/>
              </w:rPr>
            </w:pPr>
            <w:r>
              <w:rPr>
                <w:kern w:val="0"/>
                <w:sz w:val="24"/>
                <w:szCs w:val="24"/>
                <w:lang w:val="ru-RU" w:eastAsia="ru-RU" w:bidi="ru-RU"/>
              </w:rPr>
              <w:t>ПОСТАВЩИК:</w:t>
            </w:r>
          </w:p>
          <w:p>
            <w:pPr>
              <w:pStyle w:val="15"/>
              <w:keepNext w:val="true"/>
              <w:keepLines/>
              <w:shd w:val="clear" w:color="auto" w:fill="auto"/>
              <w:spacing w:lineRule="auto" w:line="276" w:before="0" w:after="0"/>
              <w:ind w:hanging="72" w:left="-41"/>
              <w:jc w:val="both"/>
              <w:rPr>
                <w:b w:val="false"/>
                <w:lang w:val="en-US"/>
              </w:rPr>
            </w:pPr>
            <w:r>
              <w:rPr>
                <w:b w:val="false"/>
                <w:lang w:val="en-US"/>
              </w:rPr>
            </w:r>
          </w:p>
        </w:tc>
      </w:tr>
      <w:tr>
        <w:trPr/>
        <w:tc>
          <w:tcPr>
            <w:tcW w:w="5057" w:type="dxa"/>
            <w:tcBorders>
              <w:top w:val="nil"/>
              <w:left w:val="nil"/>
              <w:bottom w:val="nil"/>
              <w:right w:val="nil"/>
            </w:tcBorders>
          </w:tcPr>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r>
          </w:p>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t>______________________ /_______________/</w:t>
            </w:r>
          </w:p>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t>м.п.</w:t>
            </w:r>
          </w:p>
        </w:tc>
        <w:tc>
          <w:tcPr>
            <w:tcW w:w="4797" w:type="dxa"/>
            <w:tcBorders>
              <w:top w:val="nil"/>
              <w:left w:val="nil"/>
              <w:bottom w:val="nil"/>
              <w:right w:val="nil"/>
            </w:tcBorders>
          </w:tcPr>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r>
          </w:p>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t>______________________ /_____________ /</w:t>
            </w:r>
          </w:p>
          <w:p>
            <w:pPr>
              <w:pStyle w:val="14"/>
              <w:shd w:val="clear" w:color="auto" w:fill="auto"/>
              <w:spacing w:lineRule="auto" w:line="276" w:before="0" w:after="260"/>
              <w:ind w:hanging="0"/>
              <w:jc w:val="both"/>
              <w:rPr>
                <w:kern w:val="0"/>
                <w:sz w:val="24"/>
                <w:szCs w:val="24"/>
                <w:lang w:val="ru-RU" w:eastAsia="ru-RU" w:bidi="ru-RU"/>
              </w:rPr>
            </w:pPr>
            <w:r>
              <w:rPr>
                <w:kern w:val="0"/>
                <w:sz w:val="24"/>
                <w:szCs w:val="24"/>
                <w:lang w:val="ru-RU" w:eastAsia="ru-RU" w:bidi="ru-RU"/>
              </w:rPr>
              <w:t>м.п.</w:t>
            </w:r>
          </w:p>
        </w:tc>
      </w:tr>
    </w:tbl>
    <w:p>
      <w:pPr>
        <w:sectPr>
          <w:footerReference w:type="even" r:id="rId3"/>
          <w:footerReference w:type="default" r:id="rId4"/>
          <w:footerReference w:type="first" r:id="rId5"/>
          <w:type w:val="nextPage"/>
          <w:pgSz w:w="11906" w:h="16838"/>
          <w:pgMar w:left="1134" w:right="1127" w:gutter="0" w:header="0" w:top="897" w:footer="3" w:bottom="710"/>
          <w:pgNumType w:start="1" w:fmt="decimal"/>
          <w:formProt w:val="false"/>
          <w:titlePg/>
          <w:textDirection w:val="lrTb"/>
          <w:docGrid w:type="default" w:linePitch="360" w:charSpace="0"/>
        </w:sectPr>
      </w:pPr>
    </w:p>
    <w:p>
      <w:pPr>
        <w:pStyle w:val="Normal"/>
        <w:shd w:val="clear" w:color="auto" w:fill="FFFFFF"/>
        <w:tabs>
          <w:tab w:val="clear" w:pos="708"/>
          <w:tab w:val="left" w:pos="3480" w:leader="none"/>
          <w:tab w:val="center" w:pos="4667" w:leader="none"/>
        </w:tabs>
        <w:spacing w:before="67" w:after="0"/>
        <w:ind w:left="11199" w:right="21"/>
        <w:jc w:val="both"/>
        <w:rPr/>
      </w:pPr>
      <w:r>
        <w:rPr>
          <w:rFonts w:cs="Times New Roman" w:ascii="Times New Roman" w:hAnsi="Times New Roman"/>
        </w:rPr>
        <w:t xml:space="preserve">Приложение № 1 </w:t>
      </w:r>
    </w:p>
    <w:p>
      <w:pPr>
        <w:pStyle w:val="16"/>
        <w:ind w:left="11199"/>
        <w:jc w:val="both"/>
        <w:rPr/>
      </w:pPr>
      <w:r>
        <w:rPr>
          <w:rFonts w:ascii="Times New Roman" w:hAnsi="Times New Roman"/>
          <w:sz w:val="24"/>
          <w:szCs w:val="24"/>
        </w:rPr>
        <w:t xml:space="preserve">к Государственному Контракту </w:t>
      </w:r>
    </w:p>
    <w:p>
      <w:pPr>
        <w:pStyle w:val="16"/>
        <w:ind w:left="11199"/>
        <w:jc w:val="both"/>
        <w:rPr/>
      </w:pPr>
      <w:r>
        <w:rPr>
          <w:rFonts w:ascii="Times New Roman" w:hAnsi="Times New Roman"/>
          <w:sz w:val="24"/>
          <w:szCs w:val="24"/>
        </w:rPr>
        <w:t>от «___» _________ 2026г.</w:t>
      </w:r>
    </w:p>
    <w:p>
      <w:pPr>
        <w:pStyle w:val="16"/>
        <w:ind w:left="11199"/>
        <w:jc w:val="both"/>
        <w:rPr/>
      </w:pPr>
      <w:r>
        <w:rPr>
          <w:rFonts w:ascii="Times New Roman" w:hAnsi="Times New Roman"/>
          <w:sz w:val="24"/>
          <w:szCs w:val="24"/>
        </w:rPr>
        <w:t xml:space="preserve">№ </w:t>
      </w:r>
      <w:r>
        <w:rPr>
          <w:rFonts w:ascii="Times New Roman" w:hAnsi="Times New Roman"/>
          <w:sz w:val="24"/>
          <w:szCs w:val="24"/>
        </w:rPr>
        <w:t>_________________________</w:t>
      </w:r>
    </w:p>
    <w:p>
      <w:pPr>
        <w:pStyle w:val="Normal"/>
        <w:ind w:left="6379"/>
        <w:jc w:val="both"/>
        <w:rPr>
          <w:rFonts w:ascii="Times New Roman" w:hAnsi="Times New Roman" w:cs="Times New Roman"/>
        </w:rPr>
      </w:pPr>
      <w:r>
        <w:rPr>
          <w:rFonts w:cs="Times New Roman" w:ascii="Times New Roman" w:hAnsi="Times New Roman"/>
        </w:rPr>
      </w:r>
    </w:p>
    <w:p>
      <w:pPr>
        <w:pStyle w:val="14"/>
        <w:shd w:val="clear" w:color="auto" w:fill="auto"/>
        <w:ind w:hanging="0"/>
        <w:jc w:val="center"/>
        <w:rPr/>
      </w:pPr>
      <w:r>
        <w:rPr>
          <w:bCs/>
        </w:rPr>
        <w:t>СПЕЦИФИКАЦИЯ*</w:t>
      </w:r>
    </w:p>
    <w:p>
      <w:pPr>
        <w:pStyle w:val="14"/>
        <w:shd w:val="clear" w:color="auto" w:fill="auto"/>
        <w:ind w:hanging="0"/>
        <w:jc w:val="center"/>
        <w:rPr>
          <w:bCs/>
        </w:rPr>
      </w:pPr>
      <w:r>
        <w:rPr>
          <w:bCs/>
        </w:rPr>
        <w:t>на поставку кнопок вызова для нужд ФКУ «ГБ МСЭ по</w:t>
        <w:br/>
        <w:t>Московской области» Минтруда России</w:t>
      </w:r>
    </w:p>
    <w:p>
      <w:pPr>
        <w:pStyle w:val="14"/>
        <w:shd w:val="clear" w:color="auto" w:fill="auto"/>
        <w:ind w:hanging="0"/>
        <w:jc w:val="center"/>
        <w:rPr>
          <w:bCs/>
        </w:rPr>
      </w:pPr>
      <w:r>
        <w:rPr>
          <w:bCs/>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673"/>
        <w:gridCol w:w="3242"/>
        <w:gridCol w:w="2445"/>
        <w:gridCol w:w="3061"/>
        <w:gridCol w:w="961"/>
        <w:gridCol w:w="673"/>
        <w:gridCol w:w="2045"/>
        <w:gridCol w:w="2129"/>
      </w:tblGrid>
      <w:tr>
        <w:trPr/>
        <w:tc>
          <w:tcPr>
            <w:tcW w:w="673" w:type="dxa"/>
            <w:tcBorders>
              <w:top w:val="single" w:sz="4" w:space="0" w:color="000000"/>
              <w:left w:val="single" w:sz="4" w:space="0" w:color="000000"/>
              <w:bottom w:val="single" w:sz="4" w:space="0" w:color="000000"/>
            </w:tcBorders>
            <w:shd w:fill="DDDDDD" w:val="clear"/>
          </w:tcPr>
          <w:p>
            <w:pPr>
              <w:pStyle w:val="Normal"/>
              <w:jc w:val="center"/>
              <w:rPr>
                <w:b/>
                <w:bCs/>
              </w:rPr>
            </w:pPr>
            <w:r>
              <w:rPr>
                <w:rFonts w:cs="Times New Roman" w:ascii="Liberation Serif" w:hAnsi="Liberation Serif"/>
                <w:b/>
                <w:bCs/>
              </w:rPr>
              <w:t>№</w:t>
            </w:r>
          </w:p>
          <w:p>
            <w:pPr>
              <w:pStyle w:val="Normal"/>
              <w:jc w:val="center"/>
              <w:rPr>
                <w:b/>
                <w:bCs/>
              </w:rPr>
            </w:pPr>
            <w:r>
              <w:rPr>
                <w:rFonts w:ascii="Liberation Serif" w:hAnsi="Liberation Serif"/>
                <w:b/>
                <w:bCs/>
              </w:rPr>
              <w:t>п/п</w:t>
            </w:r>
          </w:p>
        </w:tc>
        <w:tc>
          <w:tcPr>
            <w:tcW w:w="3242" w:type="dxa"/>
            <w:tcBorders>
              <w:top w:val="single" w:sz="4" w:space="0" w:color="000000"/>
              <w:left w:val="single" w:sz="4" w:space="0" w:color="000000"/>
              <w:bottom w:val="single" w:sz="4" w:space="0" w:color="000000"/>
            </w:tcBorders>
            <w:shd w:fill="DDDDDD" w:val="clear"/>
          </w:tcPr>
          <w:p>
            <w:pPr>
              <w:pStyle w:val="Normal"/>
              <w:jc w:val="center"/>
              <w:rPr>
                <w:b/>
                <w:bCs/>
              </w:rPr>
            </w:pPr>
            <w:r>
              <w:rPr>
                <w:rFonts w:ascii="Liberation Serif" w:hAnsi="Liberation Serif"/>
                <w:b/>
                <w:bCs/>
              </w:rPr>
              <w:t>Наименование товара</w:t>
            </w:r>
          </w:p>
        </w:tc>
        <w:tc>
          <w:tcPr>
            <w:tcW w:w="2445" w:type="dxa"/>
            <w:tcBorders>
              <w:top w:val="single" w:sz="4" w:space="0" w:color="000000"/>
              <w:left w:val="single" w:sz="4" w:space="0" w:color="000000"/>
              <w:bottom w:val="single" w:sz="4" w:space="0" w:color="000000"/>
            </w:tcBorders>
            <w:shd w:fill="DDDDDD" w:val="clear"/>
          </w:tcPr>
          <w:p>
            <w:pPr>
              <w:pStyle w:val="Normal"/>
              <w:jc w:val="center"/>
              <w:rPr>
                <w:b/>
                <w:bCs/>
                <w:highlight w:val="none"/>
                <w:shd w:fill="auto" w:val="clear"/>
              </w:rPr>
            </w:pPr>
            <w:r>
              <w:rPr>
                <w:rFonts w:ascii="Liberation Serif" w:hAnsi="Liberation Serif"/>
                <w:b/>
                <w:bCs/>
                <w:shd w:fill="auto" w:val="clear"/>
              </w:rPr>
              <w:t>КТРУ/ОКПД2</w:t>
            </w:r>
          </w:p>
        </w:tc>
        <w:tc>
          <w:tcPr>
            <w:tcW w:w="3061" w:type="dxa"/>
            <w:tcBorders>
              <w:top w:val="single" w:sz="4" w:space="0" w:color="000000"/>
              <w:left w:val="single" w:sz="4" w:space="0" w:color="000000"/>
              <w:bottom w:val="single" w:sz="4" w:space="0" w:color="000000"/>
            </w:tcBorders>
            <w:shd w:fill="DDDDDD" w:val="clear"/>
          </w:tcPr>
          <w:p>
            <w:pPr>
              <w:pStyle w:val="Normal"/>
              <w:shd w:val="clear" w:color="auto" w:fill="FFFFFF"/>
              <w:jc w:val="center"/>
              <w:rPr>
                <w:b/>
                <w:bCs/>
                <w:highlight w:val="none"/>
                <w:shd w:fill="DDDDDD" w:val="clear"/>
              </w:rPr>
            </w:pPr>
            <w:r>
              <w:rPr>
                <w:rFonts w:ascii="Liberation Serif" w:hAnsi="Liberation Serif"/>
                <w:b/>
                <w:bCs/>
                <w:shd w:fill="DDDDDD" w:val="clear"/>
              </w:rPr>
              <w:t xml:space="preserve">    </w:t>
            </w:r>
            <w:r>
              <w:rPr>
                <w:rFonts w:ascii="Liberation Serif" w:hAnsi="Liberation Serif"/>
                <w:b/>
                <w:bCs/>
                <w:shd w:fill="DDDDDD" w:val="clear"/>
              </w:rPr>
              <w:t>Характеристики товара</w:t>
            </w:r>
          </w:p>
        </w:tc>
        <w:tc>
          <w:tcPr>
            <w:tcW w:w="961" w:type="dxa"/>
            <w:tcBorders>
              <w:top w:val="single" w:sz="4" w:space="0" w:color="000000"/>
              <w:left w:val="single" w:sz="4" w:space="0" w:color="000000"/>
              <w:bottom w:val="single" w:sz="4" w:space="0" w:color="000000"/>
            </w:tcBorders>
            <w:shd w:fill="DDDDDD" w:val="clear"/>
          </w:tcPr>
          <w:p>
            <w:pPr>
              <w:pStyle w:val="Normal"/>
              <w:jc w:val="center"/>
              <w:rPr>
                <w:b/>
                <w:bCs/>
              </w:rPr>
            </w:pPr>
            <w:r>
              <w:rPr>
                <w:rFonts w:ascii="Liberation Serif" w:hAnsi="Liberation Serif"/>
                <w:b/>
                <w:bCs/>
              </w:rPr>
              <w:t>Ед. изм.</w:t>
            </w:r>
          </w:p>
        </w:tc>
        <w:tc>
          <w:tcPr>
            <w:tcW w:w="673" w:type="dxa"/>
            <w:tcBorders>
              <w:top w:val="single" w:sz="4" w:space="0" w:color="000000"/>
              <w:left w:val="single" w:sz="4" w:space="0" w:color="000000"/>
              <w:bottom w:val="single" w:sz="4" w:space="0" w:color="000000"/>
            </w:tcBorders>
            <w:shd w:fill="DDDDDD" w:val="clear"/>
          </w:tcPr>
          <w:p>
            <w:pPr>
              <w:pStyle w:val="Normal"/>
              <w:ind w:left="-110" w:right="-65"/>
              <w:jc w:val="center"/>
              <w:rPr>
                <w:b/>
                <w:bCs/>
              </w:rPr>
            </w:pPr>
            <w:r>
              <w:rPr>
                <w:rFonts w:cs="Times New Roman" w:ascii="Liberation Serif" w:hAnsi="Liberation Serif"/>
                <w:b/>
                <w:bCs/>
              </w:rPr>
              <w:t xml:space="preserve"> </w:t>
            </w:r>
            <w:r>
              <w:rPr>
                <w:rFonts w:cs="Times New Roman" w:ascii="Liberation Serif" w:hAnsi="Liberation Serif"/>
                <w:b/>
                <w:bCs/>
              </w:rPr>
              <w:t>Кол-во</w:t>
            </w:r>
          </w:p>
        </w:tc>
        <w:tc>
          <w:tcPr>
            <w:tcW w:w="2045" w:type="dxa"/>
            <w:tcBorders>
              <w:top w:val="single" w:sz="4" w:space="0" w:color="000000"/>
              <w:left w:val="single" w:sz="4" w:space="0" w:color="000000"/>
              <w:bottom w:val="single" w:sz="4" w:space="0" w:color="000000"/>
            </w:tcBorders>
            <w:shd w:fill="DDDDDD" w:val="clear"/>
          </w:tcPr>
          <w:p>
            <w:pPr>
              <w:pStyle w:val="Normal"/>
              <w:ind w:left="-110" w:right="-65"/>
              <w:jc w:val="center"/>
              <w:rPr>
                <w:b/>
                <w:bCs/>
              </w:rPr>
            </w:pPr>
            <w:r>
              <w:rPr>
                <w:rFonts w:cs="Times New Roman" w:ascii="Liberation Serif" w:hAnsi="Liberation Serif"/>
                <w:b/>
                <w:bCs/>
              </w:rPr>
              <w:t xml:space="preserve">  </w:t>
            </w:r>
            <w:r>
              <w:rPr>
                <w:rFonts w:cs="Times New Roman" w:ascii="Liberation Serif" w:hAnsi="Liberation Serif"/>
                <w:b/>
                <w:bCs/>
              </w:rPr>
              <w:t>Цена за</w:t>
            </w:r>
          </w:p>
          <w:p>
            <w:pPr>
              <w:pStyle w:val="Normal"/>
              <w:ind w:left="-110" w:right="-65"/>
              <w:jc w:val="center"/>
              <w:rPr>
                <w:b/>
                <w:bCs/>
              </w:rPr>
            </w:pPr>
            <w:r>
              <w:rPr>
                <w:rFonts w:cs="Times New Roman" w:ascii="Liberation Serif" w:hAnsi="Liberation Serif"/>
                <w:b/>
                <w:bCs/>
              </w:rPr>
              <w:t xml:space="preserve">   </w:t>
            </w:r>
            <w:r>
              <w:rPr>
                <w:rFonts w:cs="Times New Roman" w:ascii="Liberation Serif" w:hAnsi="Liberation Serif"/>
                <w:b/>
                <w:bCs/>
              </w:rPr>
              <w:t>ед. в руб.,</w:t>
            </w:r>
          </w:p>
          <w:p>
            <w:pPr>
              <w:pStyle w:val="Normal"/>
              <w:ind w:left="-110" w:right="-65"/>
              <w:jc w:val="center"/>
              <w:rPr>
                <w:b/>
                <w:bCs/>
              </w:rPr>
            </w:pPr>
            <w:r>
              <w:rPr>
                <w:rFonts w:cs="Times New Roman" w:ascii="Liberation Serif" w:hAnsi="Liberation Serif"/>
                <w:b/>
                <w:bCs/>
              </w:rPr>
              <w:t xml:space="preserve"> </w:t>
            </w:r>
            <w:r>
              <w:rPr>
                <w:rFonts w:cs="Times New Roman" w:ascii="Liberation Serif" w:hAnsi="Liberation Serif"/>
                <w:b/>
                <w:bCs/>
              </w:rPr>
              <w:t>с учетом НДС /         НДС не облагается</w:t>
            </w:r>
          </w:p>
        </w:tc>
        <w:tc>
          <w:tcPr>
            <w:tcW w:w="2129" w:type="dxa"/>
            <w:tcBorders>
              <w:top w:val="single" w:sz="4" w:space="0" w:color="000000"/>
              <w:left w:val="single" w:sz="4" w:space="0" w:color="000000"/>
              <w:bottom w:val="single" w:sz="4" w:space="0" w:color="000000"/>
              <w:right w:val="single" w:sz="4" w:space="0" w:color="000000"/>
            </w:tcBorders>
            <w:shd w:fill="DDDDDD" w:val="clear"/>
          </w:tcPr>
          <w:p>
            <w:pPr>
              <w:pStyle w:val="Normal"/>
              <w:jc w:val="center"/>
              <w:rPr>
                <w:b/>
                <w:bCs/>
              </w:rPr>
            </w:pPr>
            <w:bookmarkStart w:id="30" w:name="bookmark16_Копия_1"/>
            <w:bookmarkStart w:id="31" w:name="bookmark17_Копия_1"/>
            <w:bookmarkEnd w:id="30"/>
            <w:bookmarkEnd w:id="31"/>
            <w:r>
              <w:rPr>
                <w:rFonts w:ascii="Liberation Serif" w:hAnsi="Liberation Serif"/>
                <w:b/>
                <w:bCs/>
              </w:rPr>
              <w:t>Итого стоимость в руб.</w:t>
            </w:r>
            <w:r>
              <w:rPr>
                <w:rFonts w:ascii="Liberation Serif" w:hAnsi="Liberation Serif"/>
                <w:b/>
                <w:bCs/>
                <w:vertAlign w:val="superscript"/>
              </w:rPr>
              <w:t>1</w:t>
            </w:r>
            <w:r>
              <w:rPr>
                <w:rFonts w:ascii="Liberation Serif" w:hAnsi="Liberation Serif"/>
                <w:b/>
                <w:bCs/>
              </w:rPr>
              <w:t>, с учетом НДС / НДС не облагается</w:t>
            </w:r>
          </w:p>
        </w:tc>
      </w:tr>
      <w:tr>
        <w:trPr>
          <w:trHeight w:val="591" w:hRule="atLeast"/>
        </w:trPr>
        <w:tc>
          <w:tcPr>
            <w:tcW w:w="673" w:type="dxa"/>
            <w:tcBorders>
              <w:left w:val="single" w:sz="4" w:space="0" w:color="000000"/>
              <w:bottom w:val="single" w:sz="4" w:space="0" w:color="000000"/>
            </w:tcBorders>
          </w:tcPr>
          <w:p>
            <w:pPr>
              <w:pStyle w:val="user5"/>
              <w:jc w:val="both"/>
              <w:rPr>
                <w:rFonts w:ascii="PT Serif" w:hAnsi="PT Serif"/>
                <w:sz w:val="22"/>
                <w:szCs w:val="22"/>
              </w:rPr>
            </w:pPr>
            <w:r>
              <w:rPr>
                <w:rFonts w:eastAsia="Times New Roman" w:cs="Times New Roman" w:ascii="PT Serif" w:hAnsi="PT Serif"/>
                <w:sz w:val="22"/>
                <w:szCs w:val="22"/>
              </w:rPr>
              <w:t>1</w:t>
            </w:r>
          </w:p>
        </w:tc>
        <w:tc>
          <w:tcPr>
            <w:tcW w:w="3242" w:type="dxa"/>
            <w:tcBorders>
              <w:left w:val="single" w:sz="4" w:space="0" w:color="000000"/>
              <w:bottom w:val="single" w:sz="4" w:space="0" w:color="000000"/>
            </w:tcBorders>
          </w:tcPr>
          <w:p>
            <w:pPr>
              <w:pStyle w:val="Normal"/>
              <w:tabs>
                <w:tab w:val="clear" w:pos="708"/>
              </w:tabs>
              <w:spacing w:lineRule="auto" w:line="240" w:before="0" w:after="0"/>
              <w:jc w:val="center"/>
              <w:rPr>
                <w:b w:val="false"/>
                <w:bCs w:val="false"/>
              </w:rPr>
            </w:pPr>
            <w:r>
              <w:rPr>
                <w:rFonts w:ascii="Times New Roman" w:hAnsi="Times New Roman"/>
                <w:b w:val="false"/>
                <w:bCs w:val="false"/>
                <w:sz w:val="24"/>
                <w:szCs w:val="24"/>
              </w:rPr>
              <w:t>Процессор</w:t>
            </w:r>
          </w:p>
        </w:tc>
        <w:tc>
          <w:tcPr>
            <w:tcW w:w="2445" w:type="dxa"/>
            <w:tcBorders>
              <w:left w:val="single" w:sz="4" w:space="0" w:color="000000"/>
              <w:bottom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Style w:val="Strong"/>
                <w:rFonts w:ascii="Times New Roman" w:hAnsi="Times New Roman"/>
                <w:b w:val="false"/>
                <w:bCs w:val="false"/>
                <w:sz w:val="24"/>
                <w:szCs w:val="24"/>
                <w:lang w:bidi="ru-RU"/>
              </w:rPr>
              <w:t>26.20.40.190</w:t>
            </w:r>
          </w:p>
        </w:tc>
        <w:tc>
          <w:tcPr>
            <w:tcW w:w="3061" w:type="dxa"/>
            <w:tcBorders>
              <w:left w:val="single" w:sz="4" w:space="0" w:color="000000"/>
              <w:bottom w:val="single" w:sz="4" w:space="0" w:color="000000"/>
            </w:tcBorders>
          </w:tcPr>
          <w:p>
            <w:pPr>
              <w:pStyle w:val="BodyText"/>
              <w:spacing w:before="0" w:after="120"/>
              <w:jc w:val="both"/>
              <w:rPr>
                <w:rFonts w:ascii="Liberation Serif" w:hAnsi="Liberation Serif" w:cs="Times New Roman"/>
                <w:b w:val="false"/>
                <w:i w:val="false"/>
                <w:i w:val="false"/>
                <w:caps w:val="false"/>
                <w:smallCaps w:val="false"/>
                <w:color w:val="000000"/>
                <w:spacing w:val="0"/>
                <w:sz w:val="24"/>
                <w:szCs w:val="24"/>
              </w:rPr>
            </w:pPr>
            <w:r>
              <w:rPr>
                <w:rFonts w:cs="Times New Roman" w:ascii="Liberation Serif" w:hAnsi="Liberation Serif"/>
                <w:b w:val="false"/>
                <w:i w:val="false"/>
                <w:caps w:val="false"/>
                <w:smallCaps w:val="false"/>
                <w:color w:val="000000"/>
                <w:spacing w:val="0"/>
                <w:sz w:val="24"/>
                <w:szCs w:val="24"/>
              </w:rPr>
            </w:r>
          </w:p>
        </w:tc>
        <w:tc>
          <w:tcPr>
            <w:tcW w:w="961" w:type="dxa"/>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t>шт</w:t>
            </w:r>
          </w:p>
        </w:tc>
        <w:tc>
          <w:tcPr>
            <w:tcW w:w="673"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t>2</w:t>
            </w:r>
          </w:p>
        </w:tc>
        <w:tc>
          <w:tcPr>
            <w:tcW w:w="2045"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r>
          </w:p>
        </w:tc>
        <w:tc>
          <w:tcPr>
            <w:tcW w:w="2129" w:type="dxa"/>
            <w:tcBorders>
              <w:left w:val="single" w:sz="4" w:space="0" w:color="000000"/>
              <w:bottom w:val="single" w:sz="4" w:space="0" w:color="000000"/>
              <w:right w:val="single" w:sz="4" w:space="0" w:color="000000"/>
            </w:tcBorders>
          </w:tcPr>
          <w:p>
            <w:pPr>
              <w:pStyle w:val="user5"/>
              <w:jc w:val="both"/>
              <w:rPr>
                <w:rFonts w:ascii="Liberation Serif" w:hAnsi="Liberation Serif"/>
              </w:rPr>
            </w:pPr>
            <w:r>
              <w:rPr>
                <w:rFonts w:ascii="Liberation Serif" w:hAnsi="Liberation Serif"/>
              </w:rPr>
            </w:r>
          </w:p>
        </w:tc>
      </w:tr>
      <w:tr>
        <w:trPr>
          <w:trHeight w:val="570" w:hRule="atLeast"/>
        </w:trPr>
        <w:tc>
          <w:tcPr>
            <w:tcW w:w="673" w:type="dxa"/>
            <w:tcBorders>
              <w:left w:val="single" w:sz="4" w:space="0" w:color="000000"/>
              <w:bottom w:val="single" w:sz="4" w:space="0" w:color="000000"/>
            </w:tcBorders>
          </w:tcPr>
          <w:p>
            <w:pPr>
              <w:pStyle w:val="user5"/>
              <w:jc w:val="both"/>
              <w:rPr>
                <w:rFonts w:ascii="PT Serif" w:hAnsi="PT Serif"/>
                <w:sz w:val="22"/>
                <w:szCs w:val="22"/>
              </w:rPr>
            </w:pPr>
            <w:r>
              <w:rPr>
                <w:rFonts w:eastAsia="Times New Roman" w:cs="Times New Roman" w:ascii="PT Serif" w:hAnsi="PT Serif"/>
                <w:sz w:val="22"/>
                <w:szCs w:val="22"/>
              </w:rPr>
              <w:t>2</w:t>
            </w:r>
          </w:p>
        </w:tc>
        <w:tc>
          <w:tcPr>
            <w:tcW w:w="3242" w:type="dxa"/>
            <w:tcBorders>
              <w:left w:val="single" w:sz="4" w:space="0" w:color="000000"/>
              <w:bottom w:val="single" w:sz="4" w:space="0" w:color="000000"/>
            </w:tcBorders>
          </w:tcPr>
          <w:p>
            <w:pPr>
              <w:pStyle w:val="Normal"/>
              <w:tabs>
                <w:tab w:val="clear" w:pos="708"/>
              </w:tabs>
              <w:spacing w:lineRule="auto" w:line="240" w:before="0" w:after="0"/>
              <w:jc w:val="center"/>
              <w:rPr>
                <w:b w:val="false"/>
                <w:bCs w:val="false"/>
              </w:rPr>
            </w:pPr>
            <w:r>
              <w:rPr>
                <w:rFonts w:ascii="Times New Roman" w:hAnsi="Times New Roman"/>
                <w:b w:val="false"/>
                <w:bCs w:val="false"/>
              </w:rPr>
              <w:t>Материнская плата</w:t>
            </w:r>
          </w:p>
        </w:tc>
        <w:tc>
          <w:tcPr>
            <w:tcW w:w="2445" w:type="dxa"/>
            <w:tcBorders>
              <w:left w:val="single" w:sz="4" w:space="0" w:color="000000"/>
              <w:bottom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Style w:val="Strong"/>
                <w:rFonts w:ascii="Times New Roman" w:hAnsi="Times New Roman"/>
                <w:b w:val="false"/>
                <w:bCs w:val="false"/>
                <w:sz w:val="24"/>
                <w:szCs w:val="24"/>
                <w:lang w:bidi="ru-RU"/>
              </w:rPr>
              <w:t>26.20.40.190</w:t>
            </w:r>
          </w:p>
        </w:tc>
        <w:tc>
          <w:tcPr>
            <w:tcW w:w="3061" w:type="dxa"/>
            <w:tcBorders>
              <w:left w:val="single" w:sz="4" w:space="0" w:color="000000"/>
              <w:bottom w:val="single" w:sz="4" w:space="0" w:color="000000"/>
            </w:tcBorders>
          </w:tcPr>
          <w:p>
            <w:pPr>
              <w:pStyle w:val="BodyText"/>
              <w:widowControl w:val="false"/>
              <w:suppressAutoHyphens w:val="false"/>
              <w:bidi w:val="0"/>
              <w:spacing w:before="0" w:after="120"/>
              <w:jc w:val="both"/>
              <w:rPr>
                <w:rFonts w:ascii="Liberation Serif" w:hAnsi="Liberation Serif" w:eastAsia="Courier New" w:cs="Times New Roman"/>
                <w:color w:val="000000"/>
                <w:kern w:val="0"/>
                <w:sz w:val="24"/>
                <w:szCs w:val="24"/>
                <w:lang w:val="ru-RU" w:eastAsia="ru-RU" w:bidi="ru-RU"/>
              </w:rPr>
            </w:pPr>
            <w:r>
              <w:rPr>
                <w:rFonts w:eastAsia="Courier New" w:cs="Times New Roman" w:ascii="Liberation Serif" w:hAnsi="Liberation Serif"/>
                <w:color w:val="000000"/>
                <w:kern w:val="0"/>
                <w:sz w:val="24"/>
                <w:szCs w:val="24"/>
                <w:lang w:val="ru-RU" w:eastAsia="ru-RU" w:bidi="ru-RU"/>
              </w:rPr>
            </w:r>
          </w:p>
        </w:tc>
        <w:tc>
          <w:tcPr>
            <w:tcW w:w="961" w:type="dxa"/>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t>шт</w:t>
            </w:r>
          </w:p>
        </w:tc>
        <w:tc>
          <w:tcPr>
            <w:tcW w:w="673"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t>2</w:t>
            </w:r>
          </w:p>
        </w:tc>
        <w:tc>
          <w:tcPr>
            <w:tcW w:w="2045"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r>
          </w:p>
        </w:tc>
        <w:tc>
          <w:tcPr>
            <w:tcW w:w="2129" w:type="dxa"/>
            <w:tcBorders>
              <w:left w:val="single" w:sz="4" w:space="0" w:color="000000"/>
              <w:bottom w:val="single" w:sz="4" w:space="0" w:color="000000"/>
              <w:right w:val="single" w:sz="4" w:space="0" w:color="000000"/>
            </w:tcBorders>
          </w:tcPr>
          <w:p>
            <w:pPr>
              <w:pStyle w:val="user5"/>
              <w:jc w:val="both"/>
              <w:rPr>
                <w:rFonts w:ascii="Liberation Serif" w:hAnsi="Liberation Serif"/>
              </w:rPr>
            </w:pPr>
            <w:r>
              <w:rPr>
                <w:rFonts w:ascii="Liberation Serif" w:hAnsi="Liberation Serif"/>
              </w:rPr>
            </w:r>
          </w:p>
        </w:tc>
      </w:tr>
      <w:tr>
        <w:trPr>
          <w:trHeight w:val="570" w:hRule="atLeast"/>
        </w:trPr>
        <w:tc>
          <w:tcPr>
            <w:tcW w:w="673" w:type="dxa"/>
            <w:tcBorders>
              <w:left w:val="single" w:sz="4" w:space="0" w:color="000000"/>
              <w:bottom w:val="single" w:sz="4" w:space="0" w:color="000000"/>
            </w:tcBorders>
          </w:tcPr>
          <w:p>
            <w:pPr>
              <w:pStyle w:val="user5"/>
              <w:jc w:val="both"/>
              <w:rPr>
                <w:rFonts w:ascii="PT Serif" w:hAnsi="PT Serif"/>
                <w:sz w:val="22"/>
                <w:szCs w:val="22"/>
              </w:rPr>
            </w:pPr>
            <w:r>
              <w:rPr>
                <w:rFonts w:eastAsia="Times New Roman" w:cs="Times New Roman" w:ascii="PT Serif" w:hAnsi="PT Serif"/>
                <w:sz w:val="22"/>
                <w:szCs w:val="22"/>
              </w:rPr>
              <w:t>3</w:t>
            </w:r>
          </w:p>
        </w:tc>
        <w:tc>
          <w:tcPr>
            <w:tcW w:w="3242" w:type="dxa"/>
            <w:tcBorders>
              <w:left w:val="single" w:sz="4" w:space="0" w:color="000000"/>
              <w:bottom w:val="single" w:sz="4" w:space="0" w:color="000000"/>
            </w:tcBorders>
          </w:tcPr>
          <w:p>
            <w:pPr>
              <w:pStyle w:val="Normal"/>
              <w:tabs>
                <w:tab w:val="clear" w:pos="708"/>
              </w:tabs>
              <w:spacing w:lineRule="auto" w:line="240" w:before="0" w:after="0"/>
              <w:jc w:val="center"/>
              <w:rPr>
                <w:b w:val="false"/>
                <w:bCs w:val="false"/>
              </w:rPr>
            </w:pPr>
            <w:r>
              <w:rPr>
                <w:rFonts w:ascii="Times New Roman" w:hAnsi="Times New Roman"/>
                <w:b w:val="false"/>
                <w:bCs w:val="false"/>
                <w:sz w:val="24"/>
                <w:szCs w:val="24"/>
              </w:rPr>
              <w:t>Кулер для процессора</w:t>
            </w:r>
          </w:p>
        </w:tc>
        <w:tc>
          <w:tcPr>
            <w:tcW w:w="2445" w:type="dxa"/>
            <w:tcBorders>
              <w:left w:val="single" w:sz="4" w:space="0" w:color="000000"/>
              <w:bottom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Style w:val="Strong"/>
                <w:rFonts w:ascii="Times New Roman" w:hAnsi="Times New Roman"/>
                <w:b w:val="false"/>
                <w:bCs w:val="false"/>
                <w:sz w:val="24"/>
                <w:szCs w:val="24"/>
                <w:lang w:bidi="ru-RU"/>
              </w:rPr>
              <w:t>26.20.40.190</w:t>
            </w:r>
          </w:p>
        </w:tc>
        <w:tc>
          <w:tcPr>
            <w:tcW w:w="3061" w:type="dxa"/>
            <w:tcBorders>
              <w:left w:val="single" w:sz="4" w:space="0" w:color="000000"/>
              <w:bottom w:val="single" w:sz="4" w:space="0" w:color="000000"/>
            </w:tcBorders>
          </w:tcPr>
          <w:p>
            <w:pPr>
              <w:pStyle w:val="BodyText"/>
              <w:spacing w:before="0" w:after="120"/>
              <w:jc w:val="both"/>
              <w:rPr>
                <w:rFonts w:ascii="Liberation Serif" w:hAnsi="Liberation Serif"/>
                <w:b w:val="false"/>
                <w:bCs w:val="false"/>
                <w:sz w:val="24"/>
                <w:szCs w:val="24"/>
              </w:rPr>
            </w:pPr>
            <w:r>
              <w:rPr>
                <w:rFonts w:ascii="Liberation Serif" w:hAnsi="Liberation Serif"/>
                <w:b w:val="false"/>
                <w:bCs w:val="false"/>
                <w:sz w:val="24"/>
                <w:szCs w:val="24"/>
              </w:rPr>
            </w:r>
          </w:p>
        </w:tc>
        <w:tc>
          <w:tcPr>
            <w:tcW w:w="961" w:type="dxa"/>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t>шт</w:t>
            </w:r>
          </w:p>
        </w:tc>
        <w:tc>
          <w:tcPr>
            <w:tcW w:w="673"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t>2</w:t>
            </w:r>
          </w:p>
        </w:tc>
        <w:tc>
          <w:tcPr>
            <w:tcW w:w="2045"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r>
          </w:p>
        </w:tc>
        <w:tc>
          <w:tcPr>
            <w:tcW w:w="2129" w:type="dxa"/>
            <w:tcBorders>
              <w:left w:val="single" w:sz="4" w:space="0" w:color="000000"/>
              <w:bottom w:val="single" w:sz="4" w:space="0" w:color="000000"/>
              <w:right w:val="single" w:sz="4" w:space="0" w:color="000000"/>
            </w:tcBorders>
          </w:tcPr>
          <w:p>
            <w:pPr>
              <w:pStyle w:val="Normal"/>
              <w:jc w:val="both"/>
              <w:rPr>
                <w:rStyle w:val="Strong"/>
                <w:rFonts w:ascii="Liberation Serif" w:hAnsi="Liberation Serif" w:eastAsia="Times New Roman" w:cs="Times New Roman"/>
                <w:b w:val="false"/>
                <w:bCs w:val="false"/>
              </w:rPr>
            </w:pPr>
            <w:r>
              <w:rPr>
                <w:rFonts w:eastAsia="Times New Roman" w:cs="Times New Roman" w:ascii="Liberation Serif" w:hAnsi="Liberation Serif"/>
                <w:b w:val="false"/>
                <w:bCs w:val="false"/>
              </w:rPr>
            </w:r>
          </w:p>
        </w:tc>
      </w:tr>
      <w:tr>
        <w:trPr/>
        <w:tc>
          <w:tcPr>
            <w:tcW w:w="673" w:type="dxa"/>
            <w:tcBorders>
              <w:left w:val="single" w:sz="4" w:space="0" w:color="000000"/>
              <w:bottom w:val="single" w:sz="4" w:space="0" w:color="000000"/>
            </w:tcBorders>
          </w:tcPr>
          <w:p>
            <w:pPr>
              <w:pStyle w:val="user5"/>
              <w:jc w:val="both"/>
              <w:rPr>
                <w:rFonts w:ascii="PT Serif" w:hAnsi="PT Serif" w:eastAsia="Times New Roman" w:cs="Times New Roman"/>
                <w:sz w:val="22"/>
                <w:szCs w:val="22"/>
              </w:rPr>
            </w:pPr>
            <w:r>
              <w:rPr>
                <w:rFonts w:eastAsia="Times New Roman" w:cs="Times New Roman" w:ascii="PT Serif" w:hAnsi="PT Serif"/>
                <w:sz w:val="22"/>
                <w:szCs w:val="22"/>
              </w:rPr>
              <w:t>4</w:t>
            </w:r>
          </w:p>
        </w:tc>
        <w:tc>
          <w:tcPr>
            <w:tcW w:w="3242" w:type="dxa"/>
            <w:tcBorders>
              <w:left w:val="single" w:sz="4" w:space="0" w:color="000000"/>
              <w:bottom w:val="single" w:sz="4" w:space="0" w:color="000000"/>
            </w:tcBorders>
          </w:tcPr>
          <w:p>
            <w:pPr>
              <w:pStyle w:val="Normal"/>
              <w:tabs>
                <w:tab w:val="clear" w:pos="708"/>
              </w:tabs>
              <w:spacing w:lineRule="auto" w:line="240" w:before="0" w:after="0"/>
              <w:jc w:val="center"/>
              <w:rPr>
                <w:b w:val="false"/>
                <w:bCs w:val="false"/>
              </w:rPr>
            </w:pPr>
            <w:r>
              <w:rPr>
                <w:rFonts w:ascii="Times New Roman" w:hAnsi="Times New Roman"/>
                <w:b w:val="false"/>
                <w:bCs w:val="false"/>
                <w:sz w:val="24"/>
                <w:szCs w:val="24"/>
              </w:rPr>
              <w:t>Коннектор</w:t>
            </w:r>
          </w:p>
        </w:tc>
        <w:tc>
          <w:tcPr>
            <w:tcW w:w="2445" w:type="dxa"/>
            <w:tcBorders>
              <w:left w:val="single" w:sz="4" w:space="0" w:color="000000"/>
              <w:bottom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26.30.30.000</w:t>
            </w:r>
          </w:p>
        </w:tc>
        <w:tc>
          <w:tcPr>
            <w:tcW w:w="3061" w:type="dxa"/>
            <w:tcBorders>
              <w:left w:val="single" w:sz="4" w:space="0" w:color="000000"/>
              <w:bottom w:val="single" w:sz="4" w:space="0" w:color="000000"/>
            </w:tcBorders>
          </w:tcPr>
          <w:p>
            <w:pPr>
              <w:pStyle w:val="BodyText"/>
              <w:spacing w:before="0" w:after="120"/>
              <w:jc w:val="both"/>
              <w:rPr>
                <w:rFonts w:ascii="Liberation Serif" w:hAnsi="Liberation Serif"/>
                <w:b w:val="false"/>
                <w:bCs w:val="false"/>
                <w:sz w:val="24"/>
                <w:szCs w:val="24"/>
              </w:rPr>
            </w:pPr>
            <w:r>
              <w:rPr>
                <w:rFonts w:ascii="Liberation Serif" w:hAnsi="Liberation Serif"/>
                <w:b w:val="false"/>
                <w:bCs w:val="false"/>
                <w:sz w:val="24"/>
                <w:szCs w:val="24"/>
              </w:rPr>
            </w:r>
          </w:p>
        </w:tc>
        <w:tc>
          <w:tcPr>
            <w:tcW w:w="961" w:type="dxa"/>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t>уп</w:t>
            </w:r>
          </w:p>
        </w:tc>
        <w:tc>
          <w:tcPr>
            <w:tcW w:w="673"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t>2</w:t>
            </w:r>
          </w:p>
        </w:tc>
        <w:tc>
          <w:tcPr>
            <w:tcW w:w="2045"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r>
          </w:p>
        </w:tc>
        <w:tc>
          <w:tcPr>
            <w:tcW w:w="2129" w:type="dxa"/>
            <w:tcBorders>
              <w:left w:val="single" w:sz="4" w:space="0" w:color="000000"/>
              <w:bottom w:val="single" w:sz="4" w:space="0" w:color="000000"/>
              <w:right w:val="single" w:sz="4" w:space="0" w:color="000000"/>
            </w:tcBorders>
          </w:tcPr>
          <w:p>
            <w:pPr>
              <w:pStyle w:val="Normal"/>
              <w:jc w:val="both"/>
              <w:rPr>
                <w:rStyle w:val="Strong"/>
                <w:rFonts w:ascii="Liberation Serif" w:hAnsi="Liberation Serif" w:eastAsia="Times New Roman" w:cs="Times New Roman"/>
                <w:b w:val="false"/>
                <w:bCs w:val="false"/>
              </w:rPr>
            </w:pPr>
            <w:r>
              <w:rPr>
                <w:rFonts w:eastAsia="Times New Roman" w:cs="Times New Roman" w:ascii="Liberation Serif" w:hAnsi="Liberation Serif"/>
                <w:b w:val="false"/>
                <w:bCs w:val="false"/>
              </w:rPr>
            </w:r>
          </w:p>
        </w:tc>
      </w:tr>
      <w:tr>
        <w:trPr/>
        <w:tc>
          <w:tcPr>
            <w:tcW w:w="673" w:type="dxa"/>
            <w:tcBorders>
              <w:left w:val="single" w:sz="4" w:space="0" w:color="000000"/>
              <w:bottom w:val="single" w:sz="4" w:space="0" w:color="000000"/>
            </w:tcBorders>
          </w:tcPr>
          <w:p>
            <w:pPr>
              <w:pStyle w:val="user5"/>
              <w:jc w:val="both"/>
              <w:rPr>
                <w:rFonts w:ascii="PT Serif" w:hAnsi="PT Serif" w:eastAsia="Times New Roman" w:cs="Times New Roman"/>
                <w:sz w:val="22"/>
                <w:szCs w:val="22"/>
              </w:rPr>
            </w:pPr>
            <w:r>
              <w:rPr>
                <w:rFonts w:eastAsia="Times New Roman" w:cs="Times New Roman" w:ascii="PT Serif" w:hAnsi="PT Serif"/>
                <w:sz w:val="22"/>
                <w:szCs w:val="22"/>
              </w:rPr>
              <w:t>5</w:t>
            </w:r>
          </w:p>
        </w:tc>
        <w:tc>
          <w:tcPr>
            <w:tcW w:w="3242" w:type="dxa"/>
            <w:tcBorders>
              <w:left w:val="single" w:sz="4" w:space="0" w:color="000000"/>
              <w:bottom w:val="single" w:sz="4" w:space="0" w:color="000000"/>
            </w:tcBorders>
          </w:tcPr>
          <w:p>
            <w:pPr>
              <w:pStyle w:val="Normal"/>
              <w:tabs>
                <w:tab w:val="clear" w:pos="708"/>
              </w:tabs>
              <w:spacing w:lineRule="auto" w:line="240" w:before="0" w:after="0"/>
              <w:jc w:val="center"/>
              <w:rPr>
                <w:b w:val="false"/>
                <w:bCs w:val="false"/>
              </w:rPr>
            </w:pPr>
            <w:r>
              <w:rPr>
                <w:rFonts w:ascii="Times New Roman" w:hAnsi="Times New Roman"/>
                <w:b w:val="false"/>
                <w:bCs w:val="false"/>
                <w:sz w:val="24"/>
                <w:szCs w:val="24"/>
              </w:rPr>
              <w:t>Кулер для процессора</w:t>
            </w:r>
          </w:p>
        </w:tc>
        <w:tc>
          <w:tcPr>
            <w:tcW w:w="2445" w:type="dxa"/>
            <w:tcBorders>
              <w:left w:val="single" w:sz="4" w:space="0" w:color="000000"/>
              <w:bottom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Style w:val="Strong"/>
                <w:rFonts w:ascii="Times New Roman" w:hAnsi="Times New Roman"/>
                <w:b w:val="false"/>
                <w:bCs w:val="false"/>
                <w:sz w:val="24"/>
                <w:szCs w:val="24"/>
                <w:lang w:bidi="ru-RU"/>
              </w:rPr>
              <w:t>26.20.40.190</w:t>
            </w:r>
          </w:p>
        </w:tc>
        <w:tc>
          <w:tcPr>
            <w:tcW w:w="3061" w:type="dxa"/>
            <w:tcBorders>
              <w:left w:val="single" w:sz="4" w:space="0" w:color="000000"/>
              <w:bottom w:val="single" w:sz="4" w:space="0" w:color="000000"/>
            </w:tcBorders>
          </w:tcPr>
          <w:p>
            <w:pPr>
              <w:pStyle w:val="BodyText"/>
              <w:spacing w:before="0" w:after="120"/>
              <w:jc w:val="both"/>
              <w:rPr>
                <w:rFonts w:ascii="Liberation Serif" w:hAnsi="Liberation Serif"/>
                <w:b w:val="false"/>
                <w:bCs w:val="false"/>
                <w:sz w:val="24"/>
                <w:szCs w:val="24"/>
              </w:rPr>
            </w:pPr>
            <w:r>
              <w:rPr>
                <w:rFonts w:ascii="Liberation Serif" w:hAnsi="Liberation Serif"/>
                <w:b w:val="false"/>
                <w:bCs w:val="false"/>
                <w:sz w:val="24"/>
                <w:szCs w:val="24"/>
              </w:rPr>
            </w:r>
          </w:p>
        </w:tc>
        <w:tc>
          <w:tcPr>
            <w:tcW w:w="961" w:type="dxa"/>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t>шт</w:t>
            </w:r>
          </w:p>
        </w:tc>
        <w:tc>
          <w:tcPr>
            <w:tcW w:w="673"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t>2</w:t>
            </w:r>
          </w:p>
        </w:tc>
        <w:tc>
          <w:tcPr>
            <w:tcW w:w="2045"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r>
          </w:p>
        </w:tc>
        <w:tc>
          <w:tcPr>
            <w:tcW w:w="2129" w:type="dxa"/>
            <w:tcBorders>
              <w:left w:val="single" w:sz="4" w:space="0" w:color="000000"/>
              <w:bottom w:val="single" w:sz="4" w:space="0" w:color="000000"/>
              <w:right w:val="single" w:sz="4" w:space="0" w:color="000000"/>
            </w:tcBorders>
          </w:tcPr>
          <w:p>
            <w:pPr>
              <w:pStyle w:val="Normal"/>
              <w:jc w:val="both"/>
              <w:rPr>
                <w:rStyle w:val="Strong"/>
                <w:rFonts w:ascii="Liberation Serif" w:hAnsi="Liberation Serif" w:eastAsia="Times New Roman" w:cs="Times New Roman"/>
                <w:b w:val="false"/>
                <w:bCs w:val="false"/>
              </w:rPr>
            </w:pPr>
            <w:r>
              <w:rPr>
                <w:rFonts w:eastAsia="Times New Roman" w:cs="Times New Roman" w:ascii="Liberation Serif" w:hAnsi="Liberation Serif"/>
                <w:b w:val="false"/>
                <w:bCs w:val="false"/>
              </w:rPr>
            </w:r>
          </w:p>
        </w:tc>
      </w:tr>
      <w:tr>
        <w:trPr/>
        <w:tc>
          <w:tcPr>
            <w:tcW w:w="673" w:type="dxa"/>
            <w:tcBorders>
              <w:left w:val="single" w:sz="4" w:space="0" w:color="000000"/>
              <w:bottom w:val="single" w:sz="4" w:space="0" w:color="000000"/>
            </w:tcBorders>
          </w:tcPr>
          <w:p>
            <w:pPr>
              <w:pStyle w:val="user5"/>
              <w:jc w:val="both"/>
              <w:rPr>
                <w:rFonts w:ascii="PT Serif" w:hAnsi="PT Serif" w:eastAsia="Times New Roman" w:cs="Times New Roman"/>
                <w:sz w:val="22"/>
                <w:szCs w:val="22"/>
              </w:rPr>
            </w:pPr>
            <w:r>
              <w:rPr>
                <w:rFonts w:eastAsia="Times New Roman" w:cs="Times New Roman" w:ascii="PT Serif" w:hAnsi="PT Serif"/>
                <w:sz w:val="22"/>
                <w:szCs w:val="22"/>
              </w:rPr>
              <w:t>6</w:t>
            </w:r>
          </w:p>
        </w:tc>
        <w:tc>
          <w:tcPr>
            <w:tcW w:w="3242" w:type="dxa"/>
            <w:tcBorders>
              <w:left w:val="single" w:sz="4" w:space="0" w:color="000000"/>
              <w:bottom w:val="single" w:sz="4" w:space="0" w:color="000000"/>
            </w:tcBorders>
          </w:tcPr>
          <w:p>
            <w:pPr>
              <w:pStyle w:val="Normal"/>
              <w:tabs>
                <w:tab w:val="clear" w:pos="708"/>
              </w:tabs>
              <w:spacing w:lineRule="auto" w:line="240" w:before="0" w:after="0"/>
              <w:jc w:val="center"/>
              <w:rPr>
                <w:b w:val="false"/>
                <w:bCs w:val="false"/>
              </w:rPr>
            </w:pPr>
            <w:r>
              <w:rPr>
                <w:rFonts w:ascii="Times New Roman" w:hAnsi="Times New Roman"/>
                <w:b w:val="false"/>
                <w:bCs w:val="false"/>
                <w:sz w:val="24"/>
                <w:szCs w:val="24"/>
              </w:rPr>
              <w:t>Кабель витая пара</w:t>
            </w:r>
          </w:p>
        </w:tc>
        <w:tc>
          <w:tcPr>
            <w:tcW w:w="2445" w:type="dxa"/>
            <w:tcBorders>
              <w:left w:val="single" w:sz="4" w:space="0" w:color="000000"/>
              <w:bottom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Style w:val="Strong"/>
                <w:rFonts w:ascii="Times New Roman" w:hAnsi="Times New Roman"/>
                <w:b w:val="false"/>
                <w:bCs w:val="false"/>
                <w:sz w:val="24"/>
                <w:szCs w:val="24"/>
                <w:lang w:bidi="ru-RU"/>
              </w:rPr>
              <w:t>26.20.40.190</w:t>
            </w:r>
          </w:p>
        </w:tc>
        <w:tc>
          <w:tcPr>
            <w:tcW w:w="3061" w:type="dxa"/>
            <w:tcBorders>
              <w:left w:val="single" w:sz="4" w:space="0" w:color="000000"/>
              <w:bottom w:val="single" w:sz="4" w:space="0" w:color="000000"/>
            </w:tcBorders>
          </w:tcPr>
          <w:p>
            <w:pPr>
              <w:pStyle w:val="BodyText"/>
              <w:spacing w:before="0" w:after="120"/>
              <w:jc w:val="both"/>
              <w:rPr>
                <w:rFonts w:ascii="Liberation Serif" w:hAnsi="Liberation Serif"/>
                <w:b w:val="false"/>
                <w:bCs w:val="false"/>
                <w:sz w:val="24"/>
                <w:szCs w:val="24"/>
              </w:rPr>
            </w:pPr>
            <w:r>
              <w:rPr>
                <w:rFonts w:ascii="Liberation Serif" w:hAnsi="Liberation Serif"/>
                <w:b w:val="false"/>
                <w:bCs w:val="false"/>
                <w:sz w:val="24"/>
                <w:szCs w:val="24"/>
              </w:rPr>
            </w:r>
          </w:p>
        </w:tc>
        <w:tc>
          <w:tcPr>
            <w:tcW w:w="961" w:type="dxa"/>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t>усл.ед.</w:t>
            </w:r>
          </w:p>
        </w:tc>
        <w:tc>
          <w:tcPr>
            <w:tcW w:w="673"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t>2</w:t>
            </w:r>
          </w:p>
        </w:tc>
        <w:tc>
          <w:tcPr>
            <w:tcW w:w="2045"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r>
          </w:p>
        </w:tc>
        <w:tc>
          <w:tcPr>
            <w:tcW w:w="2129" w:type="dxa"/>
            <w:tcBorders>
              <w:left w:val="single" w:sz="4" w:space="0" w:color="000000"/>
              <w:bottom w:val="single" w:sz="4" w:space="0" w:color="000000"/>
              <w:right w:val="single" w:sz="4" w:space="0" w:color="000000"/>
            </w:tcBorders>
          </w:tcPr>
          <w:p>
            <w:pPr>
              <w:pStyle w:val="Normal"/>
              <w:jc w:val="both"/>
              <w:rPr>
                <w:rStyle w:val="Strong"/>
                <w:rFonts w:ascii="Liberation Serif" w:hAnsi="Liberation Serif" w:eastAsia="Times New Roman" w:cs="Times New Roman"/>
                <w:b w:val="false"/>
                <w:bCs w:val="false"/>
              </w:rPr>
            </w:pPr>
            <w:r>
              <w:rPr>
                <w:rFonts w:eastAsia="Times New Roman" w:cs="Times New Roman" w:ascii="Liberation Serif" w:hAnsi="Liberation Serif"/>
                <w:b w:val="false"/>
                <w:bCs w:val="false"/>
              </w:rPr>
            </w:r>
          </w:p>
        </w:tc>
      </w:tr>
      <w:tr>
        <w:trPr/>
        <w:tc>
          <w:tcPr>
            <w:tcW w:w="673" w:type="dxa"/>
            <w:tcBorders>
              <w:left w:val="single" w:sz="4" w:space="0" w:color="000000"/>
              <w:bottom w:val="single" w:sz="4" w:space="0" w:color="000000"/>
            </w:tcBorders>
          </w:tcPr>
          <w:p>
            <w:pPr>
              <w:pStyle w:val="user5"/>
              <w:jc w:val="both"/>
              <w:rPr>
                <w:rFonts w:ascii="PT Serif" w:hAnsi="PT Serif" w:eastAsia="Times New Roman" w:cs="Times New Roman"/>
                <w:sz w:val="22"/>
                <w:szCs w:val="22"/>
              </w:rPr>
            </w:pPr>
            <w:r>
              <w:rPr>
                <w:rFonts w:eastAsia="Times New Roman" w:cs="Times New Roman" w:ascii="PT Serif" w:hAnsi="PT Serif"/>
                <w:sz w:val="22"/>
                <w:szCs w:val="22"/>
              </w:rPr>
              <w:t>7</w:t>
            </w:r>
          </w:p>
        </w:tc>
        <w:tc>
          <w:tcPr>
            <w:tcW w:w="3242" w:type="dxa"/>
            <w:tcBorders>
              <w:left w:val="single" w:sz="4" w:space="0" w:color="000000"/>
              <w:bottom w:val="single" w:sz="4" w:space="0" w:color="000000"/>
            </w:tcBorders>
          </w:tcPr>
          <w:p>
            <w:pPr>
              <w:pStyle w:val="Normal"/>
              <w:tabs>
                <w:tab w:val="clear" w:pos="708"/>
              </w:tabs>
              <w:spacing w:lineRule="auto" w:line="240" w:before="0" w:after="0"/>
              <w:jc w:val="center"/>
              <w:rPr>
                <w:b w:val="false"/>
                <w:bCs w:val="false"/>
              </w:rPr>
            </w:pPr>
            <w:r>
              <w:rPr>
                <w:rFonts w:ascii="Times New Roman" w:hAnsi="Times New Roman"/>
                <w:b w:val="false"/>
                <w:bCs w:val="false"/>
                <w:sz w:val="24"/>
                <w:szCs w:val="24"/>
              </w:rPr>
              <w:t>Накопитель</w:t>
            </w:r>
          </w:p>
        </w:tc>
        <w:tc>
          <w:tcPr>
            <w:tcW w:w="2445" w:type="dxa"/>
            <w:tcBorders>
              <w:left w:val="single" w:sz="4" w:space="0" w:color="000000"/>
              <w:bottom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Style w:val="Strong"/>
                <w:rFonts w:ascii="Times New Roman" w:hAnsi="Times New Roman"/>
                <w:b w:val="false"/>
                <w:bCs w:val="false"/>
                <w:sz w:val="24"/>
                <w:szCs w:val="24"/>
                <w:lang w:bidi="ru-RU"/>
              </w:rPr>
              <w:t>26.20.40.190</w:t>
            </w:r>
          </w:p>
        </w:tc>
        <w:tc>
          <w:tcPr>
            <w:tcW w:w="3061" w:type="dxa"/>
            <w:tcBorders>
              <w:left w:val="single" w:sz="4" w:space="0" w:color="000000"/>
              <w:bottom w:val="single" w:sz="4" w:space="0" w:color="000000"/>
            </w:tcBorders>
          </w:tcPr>
          <w:p>
            <w:pPr>
              <w:pStyle w:val="BodyText"/>
              <w:spacing w:before="0" w:after="120"/>
              <w:jc w:val="both"/>
              <w:rPr>
                <w:rFonts w:ascii="Liberation Serif" w:hAnsi="Liberation Serif"/>
                <w:b w:val="false"/>
                <w:bCs w:val="false"/>
                <w:sz w:val="24"/>
                <w:szCs w:val="24"/>
              </w:rPr>
            </w:pPr>
            <w:r>
              <w:rPr>
                <w:rFonts w:ascii="Liberation Serif" w:hAnsi="Liberation Serif"/>
                <w:b w:val="false"/>
                <w:bCs w:val="false"/>
                <w:sz w:val="24"/>
                <w:szCs w:val="24"/>
              </w:rPr>
            </w:r>
          </w:p>
        </w:tc>
        <w:tc>
          <w:tcPr>
            <w:tcW w:w="961" w:type="dxa"/>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t>шт</w:t>
            </w:r>
          </w:p>
        </w:tc>
        <w:tc>
          <w:tcPr>
            <w:tcW w:w="673"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t>2</w:t>
            </w:r>
          </w:p>
        </w:tc>
        <w:tc>
          <w:tcPr>
            <w:tcW w:w="2045"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r>
          </w:p>
        </w:tc>
        <w:tc>
          <w:tcPr>
            <w:tcW w:w="2129" w:type="dxa"/>
            <w:tcBorders>
              <w:left w:val="single" w:sz="4" w:space="0" w:color="000000"/>
              <w:bottom w:val="single" w:sz="4" w:space="0" w:color="000000"/>
              <w:right w:val="single" w:sz="4" w:space="0" w:color="000000"/>
            </w:tcBorders>
          </w:tcPr>
          <w:p>
            <w:pPr>
              <w:pStyle w:val="Normal"/>
              <w:jc w:val="both"/>
              <w:rPr>
                <w:rStyle w:val="Strong"/>
                <w:rFonts w:ascii="Liberation Serif" w:hAnsi="Liberation Serif" w:eastAsia="Times New Roman" w:cs="Times New Roman"/>
                <w:b w:val="false"/>
                <w:bCs w:val="false"/>
              </w:rPr>
            </w:pPr>
            <w:r>
              <w:rPr>
                <w:rFonts w:eastAsia="Times New Roman" w:cs="Times New Roman" w:ascii="Liberation Serif" w:hAnsi="Liberation Serif"/>
                <w:b w:val="false"/>
                <w:bCs w:val="false"/>
              </w:rPr>
            </w:r>
          </w:p>
        </w:tc>
      </w:tr>
      <w:tr>
        <w:trPr/>
        <w:tc>
          <w:tcPr>
            <w:tcW w:w="673" w:type="dxa"/>
            <w:tcBorders>
              <w:left w:val="single" w:sz="4" w:space="0" w:color="000000"/>
              <w:bottom w:val="single" w:sz="4" w:space="0" w:color="000000"/>
            </w:tcBorders>
          </w:tcPr>
          <w:p>
            <w:pPr>
              <w:pStyle w:val="user5"/>
              <w:jc w:val="both"/>
              <w:rPr>
                <w:rFonts w:ascii="PT Serif" w:hAnsi="PT Serif" w:eastAsia="Times New Roman" w:cs="Times New Roman"/>
                <w:sz w:val="22"/>
                <w:szCs w:val="22"/>
              </w:rPr>
            </w:pPr>
            <w:r>
              <w:rPr>
                <w:rFonts w:eastAsia="Times New Roman" w:cs="Times New Roman" w:ascii="PT Serif" w:hAnsi="PT Serif"/>
                <w:sz w:val="22"/>
                <w:szCs w:val="22"/>
              </w:rPr>
              <w:t>8</w:t>
            </w:r>
          </w:p>
        </w:tc>
        <w:tc>
          <w:tcPr>
            <w:tcW w:w="3242" w:type="dxa"/>
            <w:tcBorders>
              <w:left w:val="single" w:sz="4" w:space="0" w:color="000000"/>
              <w:bottom w:val="single" w:sz="4" w:space="0" w:color="000000"/>
            </w:tcBorders>
          </w:tcPr>
          <w:p>
            <w:pPr>
              <w:pStyle w:val="Normal"/>
              <w:tabs>
                <w:tab w:val="clear" w:pos="708"/>
              </w:tabs>
              <w:spacing w:lineRule="auto" w:line="240" w:before="0" w:after="0"/>
              <w:jc w:val="center"/>
              <w:rPr>
                <w:b w:val="false"/>
                <w:bCs w:val="false"/>
              </w:rPr>
            </w:pPr>
            <w:r>
              <w:rPr>
                <w:rFonts w:ascii="Times New Roman" w:hAnsi="Times New Roman"/>
                <w:b w:val="false"/>
                <w:bCs w:val="false"/>
                <w:sz w:val="24"/>
                <w:szCs w:val="24"/>
              </w:rPr>
              <w:t>Блок питания</w:t>
            </w:r>
          </w:p>
        </w:tc>
        <w:tc>
          <w:tcPr>
            <w:tcW w:w="2445" w:type="dxa"/>
            <w:tcBorders>
              <w:left w:val="single" w:sz="4" w:space="0" w:color="000000"/>
              <w:bottom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c>
          <w:tcPr>
            <w:tcW w:w="3061" w:type="dxa"/>
            <w:tcBorders>
              <w:left w:val="single" w:sz="4" w:space="0" w:color="000000"/>
              <w:bottom w:val="single" w:sz="4" w:space="0" w:color="000000"/>
            </w:tcBorders>
          </w:tcPr>
          <w:p>
            <w:pPr>
              <w:pStyle w:val="BodyText"/>
              <w:spacing w:before="0" w:after="120"/>
              <w:jc w:val="both"/>
              <w:rPr>
                <w:rFonts w:ascii="Liberation Serif" w:hAnsi="Liberation Serif"/>
                <w:b w:val="false"/>
                <w:bCs w:val="false"/>
                <w:sz w:val="24"/>
                <w:szCs w:val="24"/>
              </w:rPr>
            </w:pPr>
            <w:r>
              <w:rPr>
                <w:rFonts w:ascii="Liberation Serif" w:hAnsi="Liberation Serif"/>
                <w:b w:val="false"/>
                <w:bCs w:val="false"/>
                <w:sz w:val="24"/>
                <w:szCs w:val="24"/>
              </w:rPr>
            </w:r>
          </w:p>
        </w:tc>
        <w:tc>
          <w:tcPr>
            <w:tcW w:w="961" w:type="dxa"/>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t>шт</w:t>
            </w:r>
          </w:p>
        </w:tc>
        <w:tc>
          <w:tcPr>
            <w:tcW w:w="673"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t>2</w:t>
            </w:r>
          </w:p>
        </w:tc>
        <w:tc>
          <w:tcPr>
            <w:tcW w:w="2045"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r>
          </w:p>
        </w:tc>
        <w:tc>
          <w:tcPr>
            <w:tcW w:w="2129" w:type="dxa"/>
            <w:tcBorders>
              <w:left w:val="single" w:sz="4" w:space="0" w:color="000000"/>
              <w:bottom w:val="single" w:sz="4" w:space="0" w:color="000000"/>
              <w:right w:val="single" w:sz="4" w:space="0" w:color="000000"/>
            </w:tcBorders>
          </w:tcPr>
          <w:p>
            <w:pPr>
              <w:pStyle w:val="Normal"/>
              <w:jc w:val="both"/>
              <w:rPr>
                <w:rStyle w:val="Strong"/>
                <w:rFonts w:ascii="Liberation Serif" w:hAnsi="Liberation Serif" w:eastAsia="Times New Roman" w:cs="Times New Roman"/>
                <w:b w:val="false"/>
                <w:bCs w:val="false"/>
              </w:rPr>
            </w:pPr>
            <w:r>
              <w:rPr>
                <w:rFonts w:eastAsia="Times New Roman" w:cs="Times New Roman" w:ascii="Liberation Serif" w:hAnsi="Liberation Serif"/>
                <w:b w:val="false"/>
                <w:bCs w:val="false"/>
              </w:rPr>
            </w:r>
          </w:p>
        </w:tc>
      </w:tr>
      <w:tr>
        <w:trPr/>
        <w:tc>
          <w:tcPr>
            <w:tcW w:w="673" w:type="dxa"/>
            <w:tcBorders>
              <w:left w:val="single" w:sz="4" w:space="0" w:color="000000"/>
              <w:bottom w:val="single" w:sz="4" w:space="0" w:color="000000"/>
            </w:tcBorders>
          </w:tcPr>
          <w:p>
            <w:pPr>
              <w:pStyle w:val="user5"/>
              <w:jc w:val="both"/>
              <w:rPr>
                <w:rFonts w:ascii="PT Serif" w:hAnsi="PT Serif" w:eastAsia="Times New Roman" w:cs="Times New Roman"/>
                <w:sz w:val="22"/>
                <w:szCs w:val="22"/>
              </w:rPr>
            </w:pPr>
            <w:r>
              <w:rPr>
                <w:rFonts w:eastAsia="Times New Roman" w:cs="Times New Roman" w:ascii="PT Serif" w:hAnsi="PT Serif"/>
                <w:sz w:val="22"/>
                <w:szCs w:val="22"/>
              </w:rPr>
              <w:t>9</w:t>
            </w:r>
          </w:p>
        </w:tc>
        <w:tc>
          <w:tcPr>
            <w:tcW w:w="3242" w:type="dxa"/>
            <w:tcBorders>
              <w:left w:val="single" w:sz="4" w:space="0" w:color="000000"/>
              <w:bottom w:val="single" w:sz="4" w:space="0" w:color="000000"/>
            </w:tcBorders>
          </w:tcPr>
          <w:p>
            <w:pPr>
              <w:pStyle w:val="Normal"/>
              <w:tabs>
                <w:tab w:val="clear" w:pos="708"/>
              </w:tabs>
              <w:spacing w:lineRule="auto" w:line="240" w:before="0" w:after="0"/>
              <w:jc w:val="center"/>
              <w:rPr>
                <w:b w:val="false"/>
                <w:bCs w:val="false"/>
              </w:rPr>
            </w:pPr>
            <w:r>
              <w:rPr>
                <w:rFonts w:ascii="Times New Roman" w:hAnsi="Times New Roman"/>
                <w:b w:val="false"/>
                <w:bCs w:val="false"/>
                <w:sz w:val="24"/>
                <w:szCs w:val="24"/>
                <w:lang w:bidi="ru-RU"/>
              </w:rPr>
              <w:t>Модуль памяти</w:t>
            </w:r>
          </w:p>
        </w:tc>
        <w:tc>
          <w:tcPr>
            <w:tcW w:w="2445" w:type="dxa"/>
            <w:tcBorders>
              <w:left w:val="single" w:sz="4" w:space="0" w:color="000000"/>
              <w:bottom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c>
          <w:tcPr>
            <w:tcW w:w="3061" w:type="dxa"/>
            <w:tcBorders>
              <w:left w:val="single" w:sz="4" w:space="0" w:color="000000"/>
              <w:bottom w:val="single" w:sz="4" w:space="0" w:color="000000"/>
            </w:tcBorders>
          </w:tcPr>
          <w:p>
            <w:pPr>
              <w:pStyle w:val="BodyText"/>
              <w:spacing w:before="0" w:after="120"/>
              <w:jc w:val="both"/>
              <w:rPr>
                <w:rFonts w:ascii="Liberation Serif" w:hAnsi="Liberation Serif"/>
                <w:b w:val="false"/>
                <w:bCs w:val="false"/>
                <w:sz w:val="24"/>
                <w:szCs w:val="24"/>
              </w:rPr>
            </w:pPr>
            <w:r>
              <w:rPr>
                <w:rFonts w:ascii="Liberation Serif" w:hAnsi="Liberation Serif"/>
                <w:b w:val="false"/>
                <w:bCs w:val="false"/>
                <w:sz w:val="24"/>
                <w:szCs w:val="24"/>
              </w:rPr>
            </w:r>
          </w:p>
        </w:tc>
        <w:tc>
          <w:tcPr>
            <w:tcW w:w="961" w:type="dxa"/>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t>шт</w:t>
            </w:r>
          </w:p>
        </w:tc>
        <w:tc>
          <w:tcPr>
            <w:tcW w:w="673"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t>4</w:t>
            </w:r>
          </w:p>
        </w:tc>
        <w:tc>
          <w:tcPr>
            <w:tcW w:w="2045"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r>
          </w:p>
        </w:tc>
        <w:tc>
          <w:tcPr>
            <w:tcW w:w="2129" w:type="dxa"/>
            <w:tcBorders>
              <w:left w:val="single" w:sz="4" w:space="0" w:color="000000"/>
              <w:bottom w:val="single" w:sz="4" w:space="0" w:color="000000"/>
              <w:right w:val="single" w:sz="4" w:space="0" w:color="000000"/>
            </w:tcBorders>
          </w:tcPr>
          <w:p>
            <w:pPr>
              <w:pStyle w:val="Normal"/>
              <w:jc w:val="both"/>
              <w:rPr>
                <w:rStyle w:val="Strong"/>
                <w:rFonts w:ascii="Liberation Serif" w:hAnsi="Liberation Serif" w:eastAsia="Times New Roman" w:cs="Times New Roman"/>
                <w:b w:val="false"/>
                <w:bCs w:val="false"/>
              </w:rPr>
            </w:pPr>
            <w:r>
              <w:rPr>
                <w:rFonts w:eastAsia="Times New Roman" w:cs="Times New Roman" w:ascii="Liberation Serif" w:hAnsi="Liberation Serif"/>
                <w:b w:val="false"/>
                <w:bCs w:val="false"/>
              </w:rPr>
            </w:r>
          </w:p>
        </w:tc>
      </w:tr>
      <w:tr>
        <w:trPr/>
        <w:tc>
          <w:tcPr>
            <w:tcW w:w="673" w:type="dxa"/>
            <w:tcBorders>
              <w:left w:val="single" w:sz="4" w:space="0" w:color="000000"/>
              <w:bottom w:val="single" w:sz="4" w:space="0" w:color="000000"/>
            </w:tcBorders>
          </w:tcPr>
          <w:p>
            <w:pPr>
              <w:pStyle w:val="user5"/>
              <w:jc w:val="both"/>
              <w:rPr>
                <w:rFonts w:ascii="PT Serif" w:hAnsi="PT Serif" w:eastAsia="Times New Roman" w:cs="Times New Roman"/>
                <w:sz w:val="22"/>
                <w:szCs w:val="22"/>
              </w:rPr>
            </w:pPr>
            <w:r>
              <w:rPr>
                <w:rFonts w:eastAsia="Times New Roman" w:cs="Times New Roman" w:ascii="PT Serif" w:hAnsi="PT Serif"/>
                <w:sz w:val="22"/>
                <w:szCs w:val="22"/>
              </w:rPr>
              <w:t>10</w:t>
            </w:r>
          </w:p>
        </w:tc>
        <w:tc>
          <w:tcPr>
            <w:tcW w:w="3242" w:type="dxa"/>
            <w:tcBorders>
              <w:left w:val="single" w:sz="4" w:space="0" w:color="000000"/>
              <w:bottom w:val="single" w:sz="4" w:space="0" w:color="000000"/>
            </w:tcBorders>
          </w:tcPr>
          <w:p>
            <w:pPr>
              <w:pStyle w:val="Normal"/>
              <w:tabs>
                <w:tab w:val="clear" w:pos="708"/>
              </w:tabs>
              <w:spacing w:lineRule="auto" w:line="240" w:before="0" w:after="0"/>
              <w:jc w:val="center"/>
              <w:rPr>
                <w:b w:val="false"/>
                <w:bCs w:val="false"/>
              </w:rPr>
            </w:pPr>
            <w:r>
              <w:rPr>
                <w:rFonts w:ascii="Times New Roman" w:hAnsi="Times New Roman"/>
                <w:b w:val="false"/>
                <w:bCs w:val="false"/>
                <w:sz w:val="24"/>
                <w:szCs w:val="24"/>
              </w:rPr>
              <w:t>Накопитель</w:t>
            </w:r>
          </w:p>
        </w:tc>
        <w:tc>
          <w:tcPr>
            <w:tcW w:w="2445" w:type="dxa"/>
            <w:tcBorders>
              <w:left w:val="single" w:sz="4" w:space="0" w:color="000000"/>
              <w:bottom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Style w:val="Strong"/>
                <w:rFonts w:ascii="Times New Roman" w:hAnsi="Times New Roman"/>
                <w:b w:val="false"/>
                <w:bCs w:val="false"/>
                <w:sz w:val="24"/>
                <w:szCs w:val="24"/>
                <w:lang w:bidi="ru-RU"/>
              </w:rPr>
              <w:t>26.20.40.190</w:t>
            </w:r>
          </w:p>
        </w:tc>
        <w:tc>
          <w:tcPr>
            <w:tcW w:w="3061" w:type="dxa"/>
            <w:tcBorders>
              <w:left w:val="single" w:sz="4" w:space="0" w:color="000000"/>
              <w:bottom w:val="single" w:sz="4" w:space="0" w:color="000000"/>
            </w:tcBorders>
          </w:tcPr>
          <w:p>
            <w:pPr>
              <w:pStyle w:val="BodyText"/>
              <w:spacing w:before="0" w:after="120"/>
              <w:jc w:val="both"/>
              <w:rPr>
                <w:rFonts w:ascii="Liberation Serif" w:hAnsi="Liberation Serif"/>
                <w:b w:val="false"/>
                <w:bCs w:val="false"/>
                <w:sz w:val="24"/>
                <w:szCs w:val="24"/>
              </w:rPr>
            </w:pPr>
            <w:r>
              <w:rPr>
                <w:rFonts w:ascii="Liberation Serif" w:hAnsi="Liberation Serif"/>
                <w:b w:val="false"/>
                <w:bCs w:val="false"/>
                <w:sz w:val="24"/>
                <w:szCs w:val="24"/>
              </w:rPr>
            </w:r>
          </w:p>
        </w:tc>
        <w:tc>
          <w:tcPr>
            <w:tcW w:w="961" w:type="dxa"/>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t>шт</w:t>
            </w:r>
          </w:p>
        </w:tc>
        <w:tc>
          <w:tcPr>
            <w:tcW w:w="673"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t>2</w:t>
            </w:r>
          </w:p>
        </w:tc>
        <w:tc>
          <w:tcPr>
            <w:tcW w:w="2045" w:type="dxa"/>
            <w:tcBorders>
              <w:left w:val="single" w:sz="4" w:space="0" w:color="000000"/>
              <w:bottom w:val="single" w:sz="4" w:space="0" w:color="000000"/>
            </w:tcBorders>
          </w:tcPr>
          <w:p>
            <w:pPr>
              <w:pStyle w:val="user5"/>
              <w:jc w:val="both"/>
              <w:rPr>
                <w:rFonts w:ascii="Liberation Serif" w:hAnsi="Liberation Serif"/>
              </w:rPr>
            </w:pPr>
            <w:r>
              <w:rPr>
                <w:rFonts w:ascii="Liberation Serif" w:hAnsi="Liberation Serif"/>
              </w:rPr>
            </w:r>
          </w:p>
        </w:tc>
        <w:tc>
          <w:tcPr>
            <w:tcW w:w="2129" w:type="dxa"/>
            <w:tcBorders>
              <w:left w:val="single" w:sz="4" w:space="0" w:color="000000"/>
              <w:bottom w:val="single" w:sz="4" w:space="0" w:color="000000"/>
              <w:right w:val="single" w:sz="4" w:space="0" w:color="000000"/>
            </w:tcBorders>
          </w:tcPr>
          <w:p>
            <w:pPr>
              <w:pStyle w:val="Normal"/>
              <w:jc w:val="both"/>
              <w:rPr>
                <w:rStyle w:val="Strong"/>
                <w:rFonts w:ascii="Liberation Serif" w:hAnsi="Liberation Serif" w:eastAsia="Times New Roman" w:cs="Times New Roman"/>
                <w:b w:val="false"/>
                <w:bCs w:val="false"/>
              </w:rPr>
            </w:pPr>
            <w:r>
              <w:rPr>
                <w:rFonts w:eastAsia="Times New Roman" w:cs="Times New Roman" w:ascii="Liberation Serif" w:hAnsi="Liberation Serif"/>
                <w:b w:val="false"/>
                <w:bCs w:val="false"/>
              </w:rPr>
            </w:r>
          </w:p>
        </w:tc>
      </w:tr>
      <w:tr>
        <w:trPr/>
        <w:tc>
          <w:tcPr>
            <w:tcW w:w="13100" w:type="dxa"/>
            <w:gridSpan w:val="7"/>
            <w:tcBorders>
              <w:left w:val="single" w:sz="4" w:space="0" w:color="000000"/>
              <w:bottom w:val="single" w:sz="4" w:space="0" w:color="000000"/>
            </w:tcBorders>
          </w:tcPr>
          <w:p>
            <w:pPr>
              <w:pStyle w:val="user5"/>
              <w:jc w:val="both"/>
              <w:rPr>
                <w:rFonts w:ascii="Liberation Serif" w:hAnsi="Liberation Serif" w:eastAsia="Times New Roman" w:cs="Times New Roman"/>
              </w:rPr>
            </w:pPr>
            <w:r>
              <w:rPr>
                <w:rFonts w:eastAsia="Times New Roman" w:cs="Times New Roman" w:ascii="Liberation Serif" w:hAnsi="Liberation Serif"/>
              </w:rPr>
            </w:r>
          </w:p>
          <w:p>
            <w:pPr>
              <w:pStyle w:val="user5"/>
              <w:jc w:val="both"/>
              <w:rPr>
                <w:rFonts w:ascii="Liberation Serif" w:hAnsi="Liberation Serif"/>
              </w:rPr>
            </w:pPr>
            <w:r>
              <w:rPr>
                <w:rFonts w:ascii="Liberation Serif" w:hAnsi="Liberation Serif"/>
              </w:rPr>
              <w:t>Всего:</w:t>
            </w:r>
          </w:p>
        </w:tc>
        <w:tc>
          <w:tcPr>
            <w:tcW w:w="2129" w:type="dxa"/>
            <w:tcBorders>
              <w:left w:val="single" w:sz="4" w:space="0" w:color="000000"/>
              <w:bottom w:val="single" w:sz="4" w:space="0" w:color="000000"/>
              <w:right w:val="single" w:sz="4" w:space="0" w:color="000000"/>
            </w:tcBorders>
          </w:tcPr>
          <w:p>
            <w:pPr>
              <w:pStyle w:val="Normal"/>
              <w:rPr/>
            </w:pPr>
            <w:r>
              <w:rPr/>
            </w:r>
          </w:p>
        </w:tc>
      </w:tr>
    </w:tbl>
    <w:p>
      <w:pPr>
        <w:pStyle w:val="14"/>
        <w:shd w:val="clear" w:color="auto" w:fill="auto"/>
        <w:spacing w:before="0" w:after="220"/>
        <w:ind w:hanging="0"/>
        <w:jc w:val="both"/>
        <w:rPr>
          <w:rFonts w:ascii="Liberation Serif" w:hAnsi="Liberation Serif"/>
          <w:vertAlign w:val="superscript"/>
        </w:rPr>
      </w:pPr>
      <w:r>
        <w:rPr>
          <w:rFonts w:ascii="Liberation Serif" w:hAnsi="Liberation Serif"/>
          <w:vertAlign w:val="superscript"/>
        </w:rPr>
        <w:t xml:space="preserve">  </w:t>
      </w:r>
    </w:p>
    <w:p>
      <w:pPr>
        <w:pStyle w:val="14"/>
        <w:shd w:val="clear" w:color="auto" w:fill="auto"/>
        <w:spacing w:before="0" w:after="220"/>
        <w:ind w:hanging="0"/>
        <w:jc w:val="both"/>
        <w:rPr/>
      </w:pPr>
      <w:r>
        <w:rPr>
          <w:rFonts w:ascii="Liberation Serif" w:hAnsi="Liberation Serif"/>
          <w:vertAlign w:val="superscript"/>
        </w:rPr>
        <w:t xml:space="preserve">     </w:t>
      </w:r>
      <w:r>
        <w:rPr>
          <w:vertAlign w:val="superscript"/>
        </w:rPr>
        <w:t>1</w:t>
      </w:r>
      <w:r>
        <w:rPr/>
        <w:t>Стоимость указывается в рублях и включает в себя: стоимость всего Товара все затраты Поставщика, связанные с исполнением Государственного контракта, в том числе страхование, уплату пошлин, налогов, сборов и других обязательных платежей, которые Поставщик обязан выплатить в связи с выполнением обязательств по Государственному контракту, в соответствии с законодательством Российской Федерации.</w:t>
      </w:r>
    </w:p>
    <w:p>
      <w:pPr>
        <w:pStyle w:val="BodyText"/>
        <w:spacing w:before="0" w:after="220"/>
        <w:jc w:val="both"/>
        <w:rPr>
          <w:rFonts w:ascii="Times New Roman" w:hAnsi="Times New Roman" w:eastAsia="Times New Roman" w:cs="Times New Roman"/>
        </w:rPr>
      </w:pPr>
      <w:r>
        <w:rPr>
          <w:rStyle w:val="Emphasis"/>
          <w:rFonts w:eastAsia="Times New Roman" w:cs="Times New Roman" w:ascii="Times New Roman" w:hAnsi="Times New Roman"/>
          <w:color w:val="1A1A1A"/>
        </w:rPr>
        <w:t> </w:t>
      </w:r>
      <w:r>
        <w:rPr>
          <w:rStyle w:val="Emphasis"/>
          <w:rFonts w:eastAsia="Times New Roman" w:cs="Times New Roman" w:ascii="Times New Roman;serif" w:hAnsi="Times New Roman;serif"/>
          <w:i w:val="false"/>
          <w:color w:val="1A1A1A"/>
        </w:rPr>
        <w:t>Заполняется по результатам проведения процедуры закупки с указанием НДС - ___ % или НДС не облагается</w:t>
      </w:r>
    </w:p>
    <w:p>
      <w:pPr>
        <w:pStyle w:val="BodyText"/>
        <w:widowControl/>
        <w:spacing w:before="0" w:after="220"/>
        <w:jc w:val="both"/>
        <w:rPr>
          <w:rFonts w:ascii="Times New Roman" w:hAnsi="Times New Roman" w:eastAsia="Times New Roman" w:cs="Times New Roman"/>
        </w:rPr>
      </w:pPr>
      <w:r>
        <w:rPr>
          <w:rStyle w:val="Emphasis"/>
          <w:rFonts w:eastAsia="Times New Roman" w:cs="Times New Roman" w:ascii="Times New Roman;serif" w:hAnsi="Times New Roman;serif"/>
          <w:i w:val="false"/>
          <w:color w:val="1A1A1A"/>
        </w:rPr>
        <w:t>** Сумма является начальной максимальной ценой и подлежит уменьшению на процент снижения в ходе поданных ценовых предложений.</w:t>
      </w:r>
    </w:p>
    <w:p>
      <w:pPr>
        <w:pStyle w:val="14"/>
        <w:shd w:val="clear" w:color="auto" w:fill="auto"/>
        <w:spacing w:before="0" w:after="0"/>
        <w:ind w:hanging="0"/>
        <w:jc w:val="both"/>
        <w:rPr/>
      </w:pPr>
      <w:r>
        <w:rPr/>
      </w:r>
    </w:p>
    <w:tbl>
      <w:tblPr>
        <w:tblW w:w="10158" w:type="dxa"/>
        <w:jc w:val="left"/>
        <w:tblInd w:w="3227" w:type="dxa"/>
        <w:tblLayout w:type="fixed"/>
        <w:tblCellMar>
          <w:top w:w="0" w:type="dxa"/>
          <w:left w:w="108" w:type="dxa"/>
          <w:bottom w:w="0" w:type="dxa"/>
          <w:right w:w="108" w:type="dxa"/>
        </w:tblCellMar>
        <w:tblLook w:val="04a0" w:noHBand="0" w:noVBand="1" w:firstColumn="1" w:lastRow="0" w:lastColumn="0" w:firstRow="1"/>
      </w:tblPr>
      <w:tblGrid>
        <w:gridCol w:w="5105"/>
        <w:gridCol w:w="5052"/>
      </w:tblGrid>
      <w:tr>
        <w:trPr/>
        <w:tc>
          <w:tcPr>
            <w:tcW w:w="5105" w:type="dxa"/>
            <w:tcBorders/>
          </w:tcPr>
          <w:p>
            <w:pPr>
              <w:pStyle w:val="Normal"/>
              <w:spacing w:before="0" w:after="60"/>
              <w:ind w:hanging="5760" w:left="5760"/>
              <w:jc w:val="both"/>
              <w:rPr/>
            </w:pPr>
            <w:r>
              <w:rPr>
                <w:rFonts w:eastAsia="Times New Roman" w:ascii="Times New Roman" w:hAnsi="Times New Roman"/>
              </w:rPr>
              <w:t>от Государственного заказчика</w:t>
            </w:r>
          </w:p>
          <w:p>
            <w:pPr>
              <w:pStyle w:val="Normal"/>
              <w:spacing w:before="0" w:after="60"/>
              <w:ind w:hanging="5760" w:left="5760"/>
              <w:jc w:val="both"/>
              <w:rPr>
                <w:rFonts w:ascii="Times New Roman" w:hAnsi="Times New Roman" w:eastAsia="Times New Roman"/>
              </w:rPr>
            </w:pPr>
            <w:r>
              <w:rPr>
                <w:rFonts w:eastAsia="Times New Roman" w:ascii="Times New Roman" w:hAnsi="Times New Roman"/>
              </w:rPr>
            </w:r>
          </w:p>
          <w:p>
            <w:pPr>
              <w:pStyle w:val="Normal"/>
              <w:jc w:val="both"/>
              <w:rPr/>
            </w:pPr>
            <w:r>
              <w:rPr>
                <w:rFonts w:ascii="Times New Roman" w:hAnsi="Times New Roman"/>
              </w:rPr>
              <w:t>_________________/______________/</w:t>
            </w:r>
          </w:p>
          <w:p>
            <w:pPr>
              <w:pStyle w:val="Normal"/>
              <w:shd w:val="clear" w:color="auto" w:fill="FFFFFF"/>
              <w:spacing w:before="0" w:after="60"/>
              <w:ind w:left="24"/>
              <w:jc w:val="both"/>
              <w:rPr>
                <w:rFonts w:ascii="Times New Roman" w:hAnsi="Times New Roman" w:eastAsia="Times New Roman"/>
              </w:rPr>
            </w:pPr>
            <w:r>
              <w:rPr>
                <w:rFonts w:eastAsia="Times New Roman" w:ascii="Times New Roman" w:hAnsi="Times New Roman"/>
              </w:rPr>
            </w:r>
          </w:p>
        </w:tc>
        <w:tc>
          <w:tcPr>
            <w:tcW w:w="5052" w:type="dxa"/>
            <w:tcBorders/>
          </w:tcPr>
          <w:p>
            <w:pPr>
              <w:pStyle w:val="Normal"/>
              <w:spacing w:before="0" w:after="60"/>
              <w:ind w:hanging="5760" w:left="5760"/>
              <w:jc w:val="both"/>
              <w:rPr/>
            </w:pPr>
            <w:r>
              <w:rPr>
                <w:rFonts w:eastAsia="Times New Roman" w:ascii="Times New Roman" w:hAnsi="Times New Roman"/>
              </w:rPr>
              <w:t>от Поставщика</w:t>
            </w:r>
          </w:p>
          <w:p>
            <w:pPr>
              <w:pStyle w:val="Normal"/>
              <w:spacing w:before="0" w:after="60"/>
              <w:ind w:hanging="5760" w:left="5760"/>
              <w:jc w:val="both"/>
              <w:rPr>
                <w:rFonts w:ascii="Times New Roman" w:hAnsi="Times New Roman" w:eastAsia="Times New Roman"/>
              </w:rPr>
            </w:pPr>
            <w:r>
              <w:rPr>
                <w:rFonts w:eastAsia="Times New Roman" w:ascii="Times New Roman" w:hAnsi="Times New Roman"/>
              </w:rPr>
            </w:r>
          </w:p>
          <w:p>
            <w:pPr>
              <w:pStyle w:val="Normal"/>
              <w:jc w:val="both"/>
              <w:rPr/>
            </w:pPr>
            <w:r>
              <w:rPr>
                <w:rFonts w:ascii="Times New Roman" w:hAnsi="Times New Roman"/>
              </w:rPr>
              <w:t>__________________/______________/</w:t>
            </w:r>
          </w:p>
          <w:p>
            <w:pPr>
              <w:pStyle w:val="Normal"/>
              <w:spacing w:before="0" w:after="60"/>
              <w:jc w:val="both"/>
              <w:rPr>
                <w:rFonts w:ascii="Times New Roman" w:hAnsi="Times New Roman" w:eastAsia="Times New Roman"/>
              </w:rPr>
            </w:pPr>
            <w:r>
              <w:rPr>
                <w:rFonts w:eastAsia="Times New Roman" w:ascii="Times New Roman" w:hAnsi="Times New Roman"/>
              </w:rPr>
            </w:r>
          </w:p>
        </w:tc>
      </w:tr>
    </w:tbl>
    <w:p>
      <w:pPr>
        <w:sectPr>
          <w:footerReference w:type="even" r:id="rId6"/>
          <w:footerReference w:type="default" r:id="rId7"/>
          <w:footerReference w:type="first" r:id="rId8"/>
          <w:type w:val="nextPage"/>
          <w:pgSz w:orient="landscape" w:w="16838" w:h="11906"/>
          <w:pgMar w:left="710" w:right="897" w:gutter="0" w:header="0" w:top="702" w:footer="3" w:bottom="1134"/>
          <w:pgNumType w:start="1" w:fmt="decimal"/>
          <w:formProt w:val="false"/>
          <w:titlePg/>
          <w:textDirection w:val="lrTb"/>
          <w:docGrid w:type="default" w:linePitch="360" w:charSpace="0"/>
        </w:sectPr>
      </w:pPr>
    </w:p>
    <w:p>
      <w:pPr>
        <w:pStyle w:val="14"/>
        <w:shd w:val="clear" w:color="auto" w:fill="auto"/>
        <w:spacing w:before="0" w:after="220"/>
        <w:ind w:hanging="0"/>
        <w:jc w:val="both"/>
        <w:rPr>
          <w:i/>
          <w:i/>
        </w:rPr>
      </w:pPr>
      <w:r>
        <w:rPr>
          <w:i/>
        </w:rPr>
      </w:r>
    </w:p>
    <w:p>
      <w:pPr>
        <w:pStyle w:val="Normal"/>
        <w:shd w:val="clear" w:color="auto" w:fill="FFFFFF"/>
        <w:tabs>
          <w:tab w:val="clear" w:pos="708"/>
          <w:tab w:val="left" w:pos="3480" w:leader="none"/>
          <w:tab w:val="center" w:pos="4667" w:leader="none"/>
        </w:tabs>
        <w:spacing w:before="67" w:after="0"/>
        <w:ind w:left="6237" w:right="21"/>
        <w:jc w:val="both"/>
        <w:rPr>
          <w:rFonts w:ascii="Times New Roman" w:hAnsi="Times New Roman" w:cs="Times New Roman"/>
          <w:spacing w:val="-2"/>
        </w:rPr>
      </w:pPr>
      <w:r>
        <w:rPr>
          <w:rFonts w:cs="Times New Roman" w:ascii="Times New Roman" w:hAnsi="Times New Roman"/>
        </w:rPr>
        <w:t>Приложение № 2</w:t>
      </w:r>
    </w:p>
    <w:p>
      <w:pPr>
        <w:pStyle w:val="16"/>
        <w:ind w:left="6237"/>
        <w:jc w:val="both"/>
        <w:rPr>
          <w:rFonts w:ascii="Times New Roman" w:hAnsi="Times New Roman"/>
          <w:sz w:val="24"/>
          <w:szCs w:val="24"/>
        </w:rPr>
      </w:pPr>
      <w:r>
        <w:rPr>
          <w:rFonts w:ascii="Times New Roman" w:hAnsi="Times New Roman"/>
          <w:sz w:val="24"/>
          <w:szCs w:val="24"/>
        </w:rPr>
        <w:t xml:space="preserve">к Государственному Контракту </w:t>
      </w:r>
    </w:p>
    <w:p>
      <w:pPr>
        <w:pStyle w:val="16"/>
        <w:ind w:left="6237"/>
        <w:jc w:val="both"/>
        <w:rPr>
          <w:rFonts w:ascii="Times New Roman" w:hAnsi="Times New Roman"/>
          <w:sz w:val="24"/>
          <w:szCs w:val="24"/>
        </w:rPr>
      </w:pPr>
      <w:r>
        <w:rPr>
          <w:rFonts w:ascii="Times New Roman" w:hAnsi="Times New Roman"/>
          <w:sz w:val="24"/>
          <w:szCs w:val="24"/>
        </w:rPr>
        <w:t>от «___» _________ 2026 г.</w:t>
      </w:r>
    </w:p>
    <w:p>
      <w:pPr>
        <w:pStyle w:val="16"/>
        <w:ind w:left="623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tbl>
      <w:tblPr>
        <w:tblW w:w="1078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435"/>
        <w:gridCol w:w="5348"/>
      </w:tblGrid>
      <w:tr>
        <w:trPr>
          <w:trHeight w:val="1470" w:hRule="atLeast"/>
        </w:trPr>
        <w:tc>
          <w:tcPr>
            <w:tcW w:w="5435" w:type="dxa"/>
            <w:tcBorders/>
            <w:shd w:color="auto" w:fill="auto" w:val="clear"/>
          </w:tcPr>
          <w:p>
            <w:pPr>
              <w:pStyle w:val="BodyTextIndent"/>
              <w:ind w:hanging="0"/>
              <w:jc w:val="both"/>
              <w:rPr>
                <w:b/>
                <w:sz w:val="24"/>
                <w:szCs w:val="24"/>
              </w:rPr>
            </w:pPr>
            <w:r>
              <w:rPr>
                <w:b/>
                <w:sz w:val="24"/>
                <w:szCs w:val="24"/>
              </w:rPr>
              <w:t>УТВЕРЖДАЮ</w:t>
            </w:r>
          </w:p>
          <w:p>
            <w:pPr>
              <w:pStyle w:val="BodyTextIndent"/>
              <w:ind w:hanging="0"/>
              <w:jc w:val="both"/>
              <w:rPr>
                <w:sz w:val="24"/>
                <w:szCs w:val="24"/>
              </w:rPr>
            </w:pPr>
            <w:r>
              <w:rPr>
                <w:sz w:val="24"/>
                <w:szCs w:val="24"/>
              </w:rPr>
              <w:t>от Государственного заказчика</w:t>
            </w:r>
          </w:p>
          <w:p>
            <w:pPr>
              <w:pStyle w:val="BodyTextIndent"/>
              <w:ind w:hanging="0"/>
              <w:jc w:val="both"/>
              <w:rPr>
                <w:sz w:val="24"/>
                <w:szCs w:val="24"/>
              </w:rPr>
            </w:pPr>
            <w:r>
              <w:rPr>
                <w:sz w:val="24"/>
                <w:szCs w:val="24"/>
              </w:rPr>
            </w:r>
          </w:p>
          <w:p>
            <w:pPr>
              <w:pStyle w:val="BodyTextIndent"/>
              <w:ind w:hanging="0"/>
              <w:jc w:val="both"/>
              <w:rPr>
                <w:sz w:val="24"/>
                <w:szCs w:val="24"/>
              </w:rPr>
            </w:pPr>
            <w:r>
              <w:rPr>
                <w:sz w:val="24"/>
                <w:szCs w:val="24"/>
              </w:rPr>
              <w:t>________________/ ________ /</w:t>
            </w:r>
          </w:p>
          <w:p>
            <w:pPr>
              <w:pStyle w:val="BodyTextIndent"/>
              <w:ind w:hanging="0"/>
              <w:jc w:val="both"/>
              <w:rPr>
                <w:sz w:val="24"/>
                <w:szCs w:val="24"/>
              </w:rPr>
            </w:pPr>
            <w:r>
              <w:rPr>
                <w:sz w:val="24"/>
                <w:szCs w:val="24"/>
              </w:rPr>
              <w:t>м.п.</w:t>
            </w:r>
          </w:p>
        </w:tc>
        <w:tc>
          <w:tcPr>
            <w:tcW w:w="5348" w:type="dxa"/>
            <w:tcBorders/>
            <w:shd w:color="auto" w:fill="auto" w:val="clear"/>
          </w:tcPr>
          <w:p>
            <w:pPr>
              <w:pStyle w:val="BodyTextIndent"/>
              <w:ind w:hanging="0"/>
              <w:jc w:val="both"/>
              <w:rPr>
                <w:b/>
                <w:sz w:val="24"/>
                <w:szCs w:val="24"/>
              </w:rPr>
            </w:pPr>
            <w:r>
              <w:rPr>
                <w:b/>
                <w:sz w:val="24"/>
                <w:szCs w:val="24"/>
              </w:rPr>
              <w:t>УТВЕРЖДАЮ</w:t>
            </w:r>
          </w:p>
          <w:p>
            <w:pPr>
              <w:pStyle w:val="BodyTextIndent"/>
              <w:ind w:hanging="0"/>
              <w:jc w:val="both"/>
              <w:rPr>
                <w:sz w:val="24"/>
                <w:szCs w:val="24"/>
              </w:rPr>
            </w:pPr>
            <w:r>
              <w:rPr>
                <w:sz w:val="24"/>
                <w:szCs w:val="24"/>
              </w:rPr>
              <w:t>от Поставщика</w:t>
            </w:r>
          </w:p>
          <w:p>
            <w:pPr>
              <w:pStyle w:val="BodyTextIndent"/>
              <w:ind w:hanging="0"/>
              <w:jc w:val="both"/>
              <w:rPr>
                <w:sz w:val="24"/>
                <w:szCs w:val="24"/>
              </w:rPr>
            </w:pPr>
            <w:r>
              <w:rPr>
                <w:sz w:val="24"/>
                <w:szCs w:val="24"/>
              </w:rPr>
            </w:r>
          </w:p>
          <w:p>
            <w:pPr>
              <w:pStyle w:val="BodyTextIndent"/>
              <w:ind w:hanging="0"/>
              <w:jc w:val="both"/>
              <w:rPr>
                <w:sz w:val="24"/>
                <w:szCs w:val="24"/>
              </w:rPr>
            </w:pPr>
            <w:r>
              <w:rPr>
                <w:sz w:val="24"/>
                <w:szCs w:val="24"/>
              </w:rPr>
              <w:t>_______________/ ________ /</w:t>
            </w:r>
          </w:p>
          <w:p>
            <w:pPr>
              <w:pStyle w:val="Normal"/>
              <w:keepNext w:val="true"/>
              <w:tabs>
                <w:tab w:val="clear" w:pos="708"/>
                <w:tab w:val="left" w:pos="720" w:leader="none"/>
              </w:tabs>
              <w:ind w:firstLine="39"/>
              <w:jc w:val="both"/>
              <w:rPr>
                <w:rFonts w:ascii="Times New Roman" w:hAnsi="Times New Roman" w:cs="Times New Roman"/>
              </w:rPr>
            </w:pPr>
            <w:r>
              <w:rPr>
                <w:rFonts w:cs="Times New Roman" w:ascii="Times New Roman" w:hAnsi="Times New Roman"/>
              </w:rPr>
              <w:t>м.п.</w:t>
            </w:r>
          </w:p>
        </w:tc>
      </w:tr>
    </w:tbl>
    <w:p>
      <w:pPr>
        <w:pStyle w:val="Normal"/>
        <w:tabs>
          <w:tab w:val="clear" w:pos="708"/>
          <w:tab w:val="left" w:pos="432" w:leader="none"/>
        </w:tabs>
        <w:ind w:firstLine="540"/>
        <w:jc w:val="both"/>
        <w:rPr>
          <w:rFonts w:ascii="Times New Roman" w:hAnsi="Times New Roman" w:cs="Times New Roman"/>
          <w:b/>
        </w:rPr>
      </w:pPr>
      <w:r>
        <w:rPr>
          <w:rFonts w:cs="Times New Roman" w:ascii="Times New Roman" w:hAnsi="Times New Roman"/>
          <w:b/>
        </w:rPr>
      </w:r>
    </w:p>
    <w:p>
      <w:pPr>
        <w:pStyle w:val="Normal"/>
        <w:tabs>
          <w:tab w:val="clear" w:pos="708"/>
          <w:tab w:val="left" w:pos="432" w:leader="none"/>
        </w:tabs>
        <w:jc w:val="center"/>
        <w:rPr>
          <w:rFonts w:ascii="Times New Roman" w:hAnsi="Times New Roman" w:cs="Times New Roman"/>
          <w:b/>
        </w:rPr>
      </w:pPr>
      <w:r>
        <w:rPr>
          <w:rFonts w:cs="Times New Roman" w:ascii="Times New Roman" w:hAnsi="Times New Roman"/>
          <w:b/>
        </w:rPr>
        <w:t>ФОРМА</w:t>
      </w:r>
    </w:p>
    <w:p>
      <w:pPr>
        <w:pStyle w:val="Normal"/>
        <w:ind w:firstLine="426" w:left="-426"/>
        <w:jc w:val="center"/>
        <w:rPr>
          <w:rFonts w:ascii="Times New Roman" w:hAnsi="Times New Roman" w:cs="Times New Roman"/>
          <w:b/>
        </w:rPr>
      </w:pPr>
      <w:r>
        <w:rPr>
          <w:rFonts w:cs="Times New Roman" w:ascii="Times New Roman" w:hAnsi="Times New Roman"/>
          <w:b/>
        </w:rPr>
      </w:r>
    </w:p>
    <w:p>
      <w:pPr>
        <w:pStyle w:val="Normal"/>
        <w:ind w:firstLine="426" w:left="-426"/>
        <w:jc w:val="center"/>
        <w:rPr>
          <w:rFonts w:ascii="Times New Roman" w:hAnsi="Times New Roman" w:cs="Times New Roman"/>
          <w:b/>
        </w:rPr>
      </w:pPr>
      <w:r>
        <w:rPr>
          <w:rFonts w:cs="Times New Roman" w:ascii="Times New Roman" w:hAnsi="Times New Roman"/>
          <w:b/>
        </w:rPr>
        <w:t>Акт сдачи-приемки Товара</w:t>
      </w:r>
    </w:p>
    <w:p>
      <w:pPr>
        <w:pStyle w:val="Normal"/>
        <w:ind w:firstLine="426" w:left="-426"/>
        <w:jc w:val="center"/>
        <w:rPr>
          <w:rFonts w:ascii="Times New Roman" w:hAnsi="Times New Roman" w:cs="Times New Roman"/>
          <w:b/>
        </w:rPr>
      </w:pPr>
      <w:r>
        <w:rPr>
          <w:rFonts w:cs="Times New Roman" w:ascii="Times New Roman" w:hAnsi="Times New Roman"/>
          <w:b/>
        </w:rPr>
      </w:r>
    </w:p>
    <w:p>
      <w:pPr>
        <w:pStyle w:val="Normal"/>
        <w:ind w:right="19"/>
        <w:jc w:val="center"/>
        <w:rPr>
          <w:rFonts w:ascii="Times New Roman" w:hAnsi="Times New Roman" w:cs="Times New Roman"/>
        </w:rPr>
      </w:pPr>
      <w:r>
        <w:rPr>
          <w:rFonts w:cs="Times New Roman" w:ascii="Times New Roman" w:hAnsi="Times New Roman"/>
        </w:rPr>
        <w:t xml:space="preserve">г. Москва </w:t>
        <w:tab/>
        <w:tab/>
        <w:tab/>
        <w:tab/>
        <w:tab/>
        <w:tab/>
        <w:tab/>
        <w:tab/>
        <w:tab/>
        <w:t>«___» _________ 2026</w:t>
      </w:r>
    </w:p>
    <w:p>
      <w:pPr>
        <w:pStyle w:val="BodyTextIndent"/>
        <w:ind w:firstLine="426" w:left="-426"/>
        <w:jc w:val="both"/>
        <w:rPr>
          <w:sz w:val="24"/>
          <w:szCs w:val="24"/>
        </w:rPr>
      </w:pPr>
      <w:r>
        <w:rPr>
          <w:sz w:val="24"/>
          <w:szCs w:val="24"/>
        </w:rPr>
      </w:r>
    </w:p>
    <w:p>
      <w:pPr>
        <w:pStyle w:val="Normal"/>
        <w:tabs>
          <w:tab w:val="clear" w:pos="708"/>
          <w:tab w:val="left" w:pos="432" w:leader="none"/>
        </w:tabs>
        <w:ind w:firstLine="567"/>
        <w:jc w:val="both"/>
        <w:rPr>
          <w:rFonts w:ascii="Times New Roman" w:hAnsi="Times New Roman" w:cs="Times New Roman"/>
        </w:rPr>
      </w:pPr>
      <w:r>
        <w:rPr>
          <w:rFonts w:cs="Times New Roman" w:ascii="Times New Roman" w:hAnsi="Times New Roman"/>
        </w:rPr>
        <w:t>Федеральное казенное учреждение «Главное бюро медико-социальной экспертизы по Московской области» Министерства труда и социальной защиты Российской Федерации (ФКУ «ГБ МСЭ по Московской области» Минтруда России), именуемое в дальнейшем «Государственный заказчик», в лице _______________________, действующего на основании _______________________, с одной стороны, и _____________, именуемое в дальнейшем «Поставщик», в лице _____________, действующего на основании _____________, с другой стороны, вместе именуемые «Стороны», составили настоящий Акт о нижеследующем:</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 В соответствии с Государственным контрактом от «____» __________ 2026 г. № _____ (далее – Контракт) Поставщик поставил товар, а Государственный заказчик принял: </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tbl>
      <w:tblPr>
        <w:tblW w:w="9526" w:type="dxa"/>
        <w:jc w:val="left"/>
        <w:tblInd w:w="221" w:type="dxa"/>
        <w:tblLayout w:type="fixed"/>
        <w:tblCellMar>
          <w:top w:w="0" w:type="dxa"/>
          <w:left w:w="108" w:type="dxa"/>
          <w:bottom w:w="0" w:type="dxa"/>
          <w:right w:w="108" w:type="dxa"/>
        </w:tblCellMar>
        <w:tblLook w:val="01e0" w:noHBand="0" w:noVBand="0" w:firstColumn="1" w:lastRow="1" w:lastColumn="1" w:firstRow="1"/>
      </w:tblPr>
      <w:tblGrid>
        <w:gridCol w:w="562"/>
        <w:gridCol w:w="2553"/>
        <w:gridCol w:w="1422"/>
        <w:gridCol w:w="1416"/>
        <w:gridCol w:w="1844"/>
        <w:gridCol w:w="1728"/>
      </w:tblGrid>
      <w:tr>
        <w:trPr>
          <w:trHeight w:val="814" w:hRule="atLeast"/>
        </w:trPr>
        <w:tc>
          <w:tcPr>
            <w:tcW w:w="562"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п/п</w:t>
            </w:r>
          </w:p>
        </w:tc>
        <w:tc>
          <w:tcPr>
            <w:tcW w:w="25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jc w:val="both"/>
              <w:rPr>
                <w:rFonts w:ascii="Times New Roman" w:hAnsi="Times New Roman" w:cs="Times New Roman"/>
              </w:rPr>
            </w:pPr>
            <w:r>
              <w:rPr>
                <w:rFonts w:cs="Times New Roman" w:ascii="Times New Roman" w:hAnsi="Times New Roman"/>
              </w:rPr>
              <w:t>Наименование товара</w:t>
            </w:r>
          </w:p>
        </w:tc>
        <w:tc>
          <w:tcPr>
            <w:tcW w:w="1422"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jc w:val="both"/>
              <w:rPr>
                <w:rFonts w:ascii="Times New Roman" w:hAnsi="Times New Roman" w:cs="Times New Roman"/>
              </w:rPr>
            </w:pPr>
            <w:r>
              <w:rPr>
                <w:rFonts w:cs="Times New Roman" w:ascii="Times New Roman" w:hAnsi="Times New Roman"/>
              </w:rPr>
              <w:t>Ед. измерения</w:t>
            </w:r>
          </w:p>
        </w:tc>
        <w:tc>
          <w:tcPr>
            <w:tcW w:w="1416"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jc w:val="both"/>
              <w:rPr>
                <w:rFonts w:ascii="Times New Roman" w:hAnsi="Times New Roman" w:cs="Times New Roman"/>
              </w:rPr>
            </w:pPr>
            <w:r>
              <w:rPr>
                <w:rFonts w:cs="Times New Roman" w:ascii="Times New Roman" w:hAnsi="Times New Roman"/>
              </w:rPr>
              <w:t>Количество</w:t>
            </w:r>
          </w:p>
        </w:tc>
        <w:tc>
          <w:tcPr>
            <w:tcW w:w="1844"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jc w:val="both"/>
              <w:rPr>
                <w:rFonts w:ascii="Times New Roman" w:hAnsi="Times New Roman" w:cs="Times New Roman"/>
              </w:rPr>
            </w:pPr>
            <w:r>
              <w:rPr>
                <w:rFonts w:cs="Times New Roman" w:ascii="Times New Roman" w:hAnsi="Times New Roman"/>
              </w:rPr>
              <w:t>Цена за ед., в руб.</w:t>
            </w:r>
          </w:p>
        </w:tc>
        <w:tc>
          <w:tcPr>
            <w:tcW w:w="1728" w:type="dxa"/>
            <w:tcBorders>
              <w:top w:val="single" w:sz="4" w:space="0" w:color="000000"/>
              <w:left w:val="single" w:sz="4" w:space="0" w:color="000000"/>
              <w:bottom w:val="single" w:sz="4" w:space="0" w:color="000000"/>
              <w:right w:val="single" w:sz="4" w:space="0" w:color="000000"/>
            </w:tcBorders>
            <w:shd w:fill="DDDDDD" w:val="clear"/>
            <w:vAlign w:val="center"/>
          </w:tcPr>
          <w:p>
            <w:pPr>
              <w:pStyle w:val="Normal"/>
              <w:jc w:val="both"/>
              <w:rPr>
                <w:rFonts w:ascii="Times New Roman" w:hAnsi="Times New Roman" w:cs="Times New Roman"/>
              </w:rPr>
            </w:pPr>
            <w:r>
              <w:rPr>
                <w:rFonts w:cs="Times New Roman" w:ascii="Times New Roman" w:hAnsi="Times New Roman"/>
              </w:rPr>
              <w:t>Стоимость, в руб.</w:t>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1.</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72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2.</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72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r>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t>…</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2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c>
          <w:tcPr>
            <w:tcW w:w="1728"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cs="Times New Roman"/>
              </w:rPr>
            </w:pPr>
            <w:r>
              <w:rPr>
                <w:rFonts w:cs="Times New Roman" w:ascii="Times New Roman" w:hAnsi="Times New Roman"/>
              </w:rPr>
            </w:r>
          </w:p>
        </w:tc>
      </w:tr>
    </w:tbl>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2. Фактическое качество поставленного товара, его количество, соответствуют (не соответствуют) требованиям Контракта:</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_________________________________________ </w:t>
      </w:r>
      <w:r>
        <w:rPr>
          <w:rFonts w:cs="Times New Roman" w:ascii="Times New Roman" w:hAnsi="Times New Roman"/>
          <w:i/>
          <w:iCs/>
        </w:rPr>
        <w:t>(в случае выбора «не соответствует», необходимо указать пункты контракта и/или приложений к контракту, которые не исполнены, исполнены частично, исполнены не надлежащим образом и т.п.)</w:t>
      </w:r>
      <w:r>
        <w:rPr>
          <w:rFonts w:cs="Times New Roman" w:ascii="Times New Roman" w:hAnsi="Times New Roman"/>
        </w:rPr>
        <w:t>.</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3. Недостатки поставленного товара выявлены/не выявлены:</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__________________________________________ </w:t>
      </w:r>
      <w:r>
        <w:rPr>
          <w:rFonts w:cs="Times New Roman" w:ascii="Times New Roman" w:hAnsi="Times New Roman"/>
          <w:i/>
          <w:iCs/>
        </w:rPr>
        <w:t>(в случае выбора «выявлены», необходимо указать пункты контракта и/или приложений к контракту, которые не исполнены, исполнены частично, исполнены не надлежащим образом и т.п.)</w:t>
      </w:r>
      <w:r>
        <w:rPr>
          <w:rFonts w:cs="Times New Roman" w:ascii="Times New Roman" w:hAnsi="Times New Roman"/>
        </w:rPr>
        <w:t>.</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4. Сумма, подлежащая оплате Поставщику в соответствии с условиями Контракта: _______________________________________________________________________________.</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 xml:space="preserve">5. В соответствии с пунктом ____ Контракта сумма штрафных санкций составляет ___________________ </w:t>
      </w:r>
      <w:r>
        <w:rPr>
          <w:rFonts w:cs="Times New Roman" w:ascii="Times New Roman" w:hAnsi="Times New Roman"/>
          <w:i/>
          <w:iCs/>
        </w:rPr>
        <w:t>(указывается порядок расчета штрафных санкций)</w:t>
      </w:r>
      <w:r>
        <w:rPr>
          <w:rFonts w:cs="Times New Roman" w:ascii="Times New Roman" w:hAnsi="Times New Roman"/>
        </w:rPr>
        <w:t>.</w:t>
      </w:r>
    </w:p>
    <w:p>
      <w:pPr>
        <w:pStyle w:val="Normal"/>
        <w:tabs>
          <w:tab w:val="clear" w:pos="708"/>
          <w:tab w:val="left" w:pos="432" w:leader="none"/>
        </w:tabs>
        <w:jc w:val="both"/>
        <w:rPr>
          <w:rFonts w:ascii="Times New Roman" w:hAnsi="Times New Roman" w:cs="Times New Roman"/>
          <w:i/>
          <w:i/>
          <w:iCs/>
        </w:rPr>
      </w:pPr>
      <w:r>
        <w:rPr>
          <w:rFonts w:cs="Times New Roman" w:ascii="Times New Roman" w:hAnsi="Times New Roman"/>
        </w:rPr>
        <w:t xml:space="preserve">Общая стоимость штрафных санкций составит: ________________________ </w:t>
      </w:r>
      <w:r>
        <w:rPr>
          <w:rFonts w:cs="Times New Roman" w:ascii="Times New Roman" w:hAnsi="Times New Roman"/>
          <w:i/>
          <w:iCs/>
        </w:rPr>
        <w:t>(в случае не начисления штрафных санкций, необходимо указать «0 рублей 00 копеек»).</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t>6. Итоговая сумма, подлежащая оплате Поставщику, составляет ____________________________________________________</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432" w:leader="none"/>
        </w:tabs>
        <w:jc w:val="both"/>
        <w:rPr>
          <w:rFonts w:ascii="Times New Roman" w:hAnsi="Times New Roman" w:cs="Times New Roman"/>
          <w:i/>
          <w:i/>
          <w:iCs/>
        </w:rPr>
      </w:pPr>
      <w:r>
        <w:rPr>
          <w:rFonts w:cs="Times New Roman" w:ascii="Times New Roman" w:hAnsi="Times New Roman"/>
        </w:rPr>
        <w:t xml:space="preserve">7. Результаты по Контракту: ______________________________________ </w:t>
      </w:r>
      <w:r>
        <w:rPr>
          <w:rFonts w:cs="Times New Roman" w:ascii="Times New Roman" w:hAnsi="Times New Roman"/>
          <w:i/>
          <w:iCs/>
        </w:rPr>
        <w:t>(необходимо указать, что именно исполнено по контракту, с каким качеством, с указанием на наличие или отсутствие недостатков).</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ind w:firstLine="540"/>
        <w:jc w:val="both"/>
        <w:rPr>
          <w:rFonts w:ascii="Times New Roman" w:hAnsi="Times New Roman" w:cs="Times New Roman"/>
        </w:rPr>
      </w:pPr>
      <w:r>
        <w:rPr>
          <w:rFonts w:cs="Times New Roman" w:ascii="Times New Roman" w:hAnsi="Times New Roman"/>
        </w:rPr>
      </w:r>
    </w:p>
    <w:tbl>
      <w:tblPr>
        <w:tblW w:w="10138"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210"/>
        <w:gridCol w:w="4927"/>
      </w:tblGrid>
      <w:tr>
        <w:trPr/>
        <w:tc>
          <w:tcPr>
            <w:tcW w:w="5210" w:type="dxa"/>
            <w:tcBorders/>
            <w:shd w:color="auto" w:fill="auto" w:val="clear"/>
          </w:tcPr>
          <w:p>
            <w:pPr>
              <w:pStyle w:val="Normal"/>
              <w:spacing w:before="150" w:after="150"/>
              <w:ind w:right="150"/>
              <w:jc w:val="both"/>
              <w:rPr>
                <w:rFonts w:ascii="Times New Roman" w:hAnsi="Times New Roman" w:cs="Times New Roman"/>
              </w:rPr>
            </w:pPr>
            <w:r>
              <w:rPr>
                <w:rFonts w:cs="Times New Roman" w:ascii="Times New Roman" w:hAnsi="Times New Roman"/>
              </w:rPr>
              <w:t>от Государственного заказчика</w:t>
            </w:r>
          </w:p>
          <w:p>
            <w:pPr>
              <w:pStyle w:val="Normal"/>
              <w:spacing w:before="150" w:after="150"/>
              <w:ind w:right="150"/>
              <w:jc w:val="both"/>
              <w:rPr>
                <w:rFonts w:ascii="Times New Roman" w:hAnsi="Times New Roman" w:cs="Times New Roman"/>
              </w:rPr>
            </w:pPr>
            <w:r>
              <w:rPr>
                <w:rFonts w:cs="Times New Roman" w:ascii="Times New Roman" w:hAnsi="Times New Roman"/>
              </w:rPr>
              <w:t>________________/ ________ /</w:t>
            </w:r>
          </w:p>
          <w:p>
            <w:pPr>
              <w:pStyle w:val="Normal"/>
              <w:spacing w:before="150" w:after="150"/>
              <w:ind w:right="150"/>
              <w:jc w:val="both"/>
              <w:rPr>
                <w:rFonts w:ascii="Times New Roman" w:hAnsi="Times New Roman" w:cs="Times New Roman"/>
              </w:rPr>
            </w:pPr>
            <w:r>
              <w:rPr>
                <w:rFonts w:cs="Times New Roman" w:ascii="Times New Roman" w:hAnsi="Times New Roman"/>
              </w:rPr>
              <w:t>м.п.</w:t>
            </w:r>
          </w:p>
        </w:tc>
        <w:tc>
          <w:tcPr>
            <w:tcW w:w="4927" w:type="dxa"/>
            <w:tcBorders/>
            <w:shd w:color="auto" w:fill="auto" w:val="clear"/>
          </w:tcPr>
          <w:p>
            <w:pPr>
              <w:pStyle w:val="Normal"/>
              <w:spacing w:before="150" w:after="150"/>
              <w:ind w:right="150"/>
              <w:jc w:val="both"/>
              <w:rPr>
                <w:rFonts w:ascii="Times New Roman" w:hAnsi="Times New Roman" w:cs="Times New Roman"/>
              </w:rPr>
            </w:pPr>
            <w:r>
              <w:rPr>
                <w:rFonts w:cs="Times New Roman" w:ascii="Times New Roman" w:hAnsi="Times New Roman"/>
              </w:rPr>
              <w:t>от Поставщика</w:t>
            </w:r>
          </w:p>
          <w:p>
            <w:pPr>
              <w:pStyle w:val="Normal"/>
              <w:spacing w:before="150" w:after="150"/>
              <w:ind w:right="150"/>
              <w:jc w:val="both"/>
              <w:rPr>
                <w:rFonts w:ascii="Times New Roman" w:hAnsi="Times New Roman" w:cs="Times New Roman"/>
              </w:rPr>
            </w:pPr>
            <w:r>
              <w:rPr>
                <w:rFonts w:cs="Times New Roman" w:ascii="Times New Roman" w:hAnsi="Times New Roman"/>
              </w:rPr>
              <w:t>________________/ ________ /</w:t>
            </w:r>
          </w:p>
          <w:p>
            <w:pPr>
              <w:pStyle w:val="Normal"/>
              <w:keepNext w:val="true"/>
              <w:tabs>
                <w:tab w:val="clear" w:pos="708"/>
                <w:tab w:val="left" w:pos="720" w:leader="none"/>
              </w:tabs>
              <w:ind w:firstLine="39"/>
              <w:jc w:val="both"/>
              <w:rPr>
                <w:rFonts w:ascii="Times New Roman" w:hAnsi="Times New Roman" w:cs="Times New Roman"/>
              </w:rPr>
            </w:pPr>
            <w:r>
              <w:rPr>
                <w:rFonts w:cs="Times New Roman" w:ascii="Times New Roman" w:hAnsi="Times New Roman"/>
              </w:rPr>
              <w:t>м.п.</w:t>
            </w:r>
          </w:p>
        </w:tc>
      </w:tr>
    </w:tbl>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Cs/>
          <w:i/>
          <w:i/>
          <w:iCs/>
        </w:rPr>
      </w:pPr>
      <w:r>
        <w:rPr>
          <w:rFonts w:cs="Times New Roman" w:ascii="Times New Roman" w:hAnsi="Times New Roman"/>
          <w:bCs/>
          <w:i/>
          <w:iCs/>
        </w:rPr>
        <w:t>* При заполнении настоящей формы, Поставщик не указывает, что данная форма, является приложением к контракту, не указывает должностей и лиц, утверждающих настоящую форму, а также слово «форма».</w:t>
      </w:r>
    </w:p>
    <w:p>
      <w:pPr>
        <w:pStyle w:val="Normal"/>
        <w:tabs>
          <w:tab w:val="clear" w:pos="708"/>
          <w:tab w:val="left" w:pos="432"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Ответственное лицо</w:t>
      </w:r>
    </w:p>
    <w:p>
      <w:pPr>
        <w:pStyle w:val="Normal"/>
        <w:jc w:val="both"/>
        <w:rPr>
          <w:rFonts w:ascii="Times New Roman" w:hAnsi="Times New Roman" w:cs="Times New Roman"/>
        </w:rPr>
      </w:pPr>
      <w:r>
        <w:rPr>
          <w:rFonts w:cs="Times New Roman" w:ascii="Times New Roman" w:hAnsi="Times New Roman"/>
        </w:rPr>
        <w:t>по Контракту</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 /_____________/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Ответственное лицо от планово-финансового</w:t>
      </w:r>
    </w:p>
    <w:p>
      <w:pPr>
        <w:pStyle w:val="Normal"/>
        <w:jc w:val="both"/>
        <w:rPr>
          <w:rFonts w:ascii="Times New Roman" w:hAnsi="Times New Roman" w:cs="Times New Roman"/>
        </w:rPr>
      </w:pPr>
      <w:r>
        <w:rPr>
          <w:rFonts w:cs="Times New Roman" w:ascii="Times New Roman" w:hAnsi="Times New Roman"/>
        </w:rPr>
        <w:t>отдела</w:t>
      </w:r>
    </w:p>
    <w:p>
      <w:pPr>
        <w:pStyle w:val="14"/>
        <w:shd w:val="clear" w:color="auto" w:fill="auto"/>
        <w:spacing w:before="0" w:after="220"/>
        <w:ind w:hanging="0"/>
        <w:jc w:val="both"/>
        <w:rPr/>
      </w:pPr>
      <w:r>
        <w:rPr/>
      </w:r>
    </w:p>
    <w:p>
      <w:pPr>
        <w:pStyle w:val="14"/>
        <w:shd w:val="clear" w:color="auto" w:fill="auto"/>
        <w:spacing w:before="0" w:after="220"/>
        <w:ind w:hanging="0"/>
        <w:jc w:val="both"/>
        <w:rPr/>
      </w:pPr>
      <w:r>
        <w:rPr/>
        <w:t>___________ / ____________ /</w:t>
      </w:r>
    </w:p>
    <w:p>
      <w:pPr>
        <w:pStyle w:val="Normal"/>
        <w:shd w:val="clear" w:color="auto" w:fill="FFFFFF"/>
        <w:tabs>
          <w:tab w:val="clear" w:pos="708"/>
          <w:tab w:val="left" w:pos="3480" w:leader="none"/>
          <w:tab w:val="center" w:pos="4667" w:leader="none"/>
        </w:tabs>
        <w:spacing w:before="67" w:after="0"/>
        <w:ind w:left="6237" w:right="21"/>
        <w:jc w:val="both"/>
        <w:rPr>
          <w:rFonts w:ascii="Times New Roman" w:hAnsi="Times New Roman"/>
          <w:sz w:val="24"/>
          <w:szCs w:val="24"/>
        </w:rPr>
      </w:pPr>
      <w:r>
        <w:rPr>
          <w:rFonts w:cs="Times New Roman" w:ascii="Times New Roman" w:hAnsi="Times New Roman"/>
          <w:sz w:val="24"/>
          <w:szCs w:val="24"/>
        </w:rPr>
        <w:t>Приложение № 3</w:t>
      </w:r>
    </w:p>
    <w:p>
      <w:pPr>
        <w:pStyle w:val="16"/>
        <w:ind w:left="6237"/>
        <w:jc w:val="both"/>
        <w:rPr>
          <w:rFonts w:ascii="Times New Roman" w:hAnsi="Times New Roman"/>
          <w:sz w:val="24"/>
          <w:szCs w:val="24"/>
        </w:rPr>
      </w:pPr>
      <w:r>
        <w:rPr>
          <w:rFonts w:ascii="Times New Roman" w:hAnsi="Times New Roman"/>
          <w:sz w:val="24"/>
          <w:szCs w:val="24"/>
        </w:rPr>
        <w:t xml:space="preserve">к Государственному Контракту </w:t>
      </w:r>
    </w:p>
    <w:p>
      <w:pPr>
        <w:pStyle w:val="16"/>
        <w:ind w:left="6237"/>
        <w:jc w:val="both"/>
        <w:rPr>
          <w:rFonts w:ascii="Times New Roman" w:hAnsi="Times New Roman"/>
          <w:sz w:val="24"/>
          <w:szCs w:val="24"/>
        </w:rPr>
      </w:pPr>
      <w:r>
        <w:rPr>
          <w:rFonts w:ascii="Times New Roman" w:hAnsi="Times New Roman"/>
          <w:sz w:val="24"/>
          <w:szCs w:val="24"/>
        </w:rPr>
        <w:t>от «___» _________ 2026 г.</w:t>
      </w:r>
    </w:p>
    <w:p>
      <w:pPr>
        <w:pStyle w:val="16"/>
        <w:ind w:left="623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_________________________</w:t>
      </w:r>
    </w:p>
    <w:p>
      <w:pPr>
        <w:pStyle w:val="16"/>
        <w:ind w:left="6237"/>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Техническое задание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на приобретение запасных частей (материалов) для рабочих станций ФКУ "ГБ МСЭ по Московской области" Минтруда России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ind w:hanging="0" w:left="0" w:right="0"/>
        <w:jc w:val="both"/>
        <w:rPr>
          <w:rFonts w:ascii="Times New Roman" w:hAnsi="Times New Roman"/>
        </w:rPr>
      </w:pPr>
      <w:r>
        <w:rPr>
          <w:rFonts w:cs="Times New Roman" w:ascii="Times New Roman" w:hAnsi="Times New Roman"/>
          <w:b/>
          <w:color w:val="000000"/>
          <w:sz w:val="24"/>
          <w:szCs w:val="24"/>
        </w:rPr>
        <w:t xml:space="preserve">1. </w:t>
      </w:r>
      <w:r>
        <w:rPr>
          <w:rFonts w:eastAsia="Calibri" w:cs="Times New Roman" w:ascii="Times New Roman" w:hAnsi="Times New Roman"/>
          <w:b/>
          <w:color w:val="000000"/>
          <w:sz w:val="24"/>
          <w:szCs w:val="24"/>
        </w:rPr>
        <w:t>Место и адрес поставки товара:</w:t>
      </w:r>
      <w:r>
        <w:rPr>
          <w:rFonts w:eastAsia="Calibri" w:cs="Times New Roman" w:ascii="Times New Roman" w:hAnsi="Times New Roman"/>
          <w:b/>
          <w:color w:val="000000"/>
          <w:sz w:val="24"/>
          <w:szCs w:val="24"/>
          <w:u w:val="none"/>
        </w:rPr>
        <w:t xml:space="preserve"> </w:t>
      </w:r>
      <w:r>
        <w:rPr>
          <w:rFonts w:eastAsia="Calibri" w:cs="Times New Roman" w:ascii="Times New Roman" w:hAnsi="Times New Roman"/>
          <w:b/>
          <w:bCs/>
          <w:color w:val="000000"/>
          <w:sz w:val="24"/>
          <w:szCs w:val="24"/>
          <w:u w:val="none"/>
          <w:lang w:val="ru-RU" w:eastAsia="zh-CN" w:bidi="ar-SA"/>
        </w:rPr>
        <w:t>г. Москва, ул. Щукинская, д. 12.</w:t>
      </w:r>
    </w:p>
    <w:p>
      <w:pPr>
        <w:pStyle w:val="Normal"/>
        <w:ind w:hanging="0" w:left="0" w:right="0"/>
        <w:jc w:val="both"/>
        <w:rPr>
          <w:rFonts w:ascii="Times New Roman" w:hAnsi="Times New Roman"/>
        </w:rPr>
      </w:pPr>
      <w:r>
        <w:rPr>
          <w:rFonts w:eastAsia="Calibri" w:cs="Times New Roman" w:ascii="Times New Roman" w:hAnsi="Times New Roman"/>
          <w:b/>
          <w:color w:val="000000"/>
          <w:sz w:val="24"/>
          <w:szCs w:val="24"/>
        </w:rPr>
        <w:t xml:space="preserve">2. Срок поставки и установки товара: </w:t>
      </w:r>
      <w:r>
        <w:rPr>
          <w:rFonts w:eastAsia="Calibri" w:cs="Times New Roman" w:ascii="Times New Roman" w:hAnsi="Times New Roman"/>
          <w:b/>
          <w:bCs w:val="false"/>
          <w:color w:val="000000"/>
          <w:sz w:val="24"/>
          <w:szCs w:val="24"/>
        </w:rPr>
        <w:t xml:space="preserve"> </w:t>
      </w:r>
      <w:r>
        <w:rPr>
          <w:rFonts w:eastAsia="Calibri" w:cs="Times New Roman" w:ascii="Times New Roman" w:hAnsi="Times New Roman"/>
          <w:b w:val="false"/>
          <w:bCs w:val="false"/>
          <w:color w:val="000000"/>
          <w:sz w:val="24"/>
          <w:szCs w:val="24"/>
          <w:lang w:eastAsia="en-US"/>
        </w:rPr>
        <w:t>в течение 10 (десяти) рабочих дней, со дня следующего за днем подписания контракта сторонами.</w:t>
      </w:r>
    </w:p>
    <w:p>
      <w:pPr>
        <w:pStyle w:val="Normal"/>
        <w:ind w:hanging="0" w:left="0" w:right="0"/>
        <w:jc w:val="both"/>
        <w:rPr>
          <w:rFonts w:ascii="Times New Roman" w:hAnsi="Times New Roman" w:cs="Times New Roman"/>
          <w:b/>
          <w:color w:val="000000"/>
        </w:rPr>
      </w:pPr>
      <w:r>
        <w:rPr>
          <w:rFonts w:cs="Times New Roman" w:ascii="Times New Roman" w:hAnsi="Times New Roman"/>
          <w:b/>
          <w:color w:val="000000"/>
        </w:rPr>
        <w:t>3. Требования, предъявляемые к предмету закупки:</w:t>
      </w:r>
    </w:p>
    <w:p>
      <w:pPr>
        <w:pStyle w:val="Normal"/>
        <w:ind w:hanging="0" w:left="0" w:right="0"/>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lang w:bidi="ru-RU"/>
        </w:rPr>
        <w:t>ТОВАР № 1</w:t>
      </w:r>
    </w:p>
    <w:tbl>
      <w:tblPr>
        <w:tblW w:w="10830" w:type="dxa"/>
        <w:jc w:val="left"/>
        <w:tblInd w:w="-596" w:type="dxa"/>
        <w:tblLayout w:type="fixed"/>
        <w:tblCellMar>
          <w:top w:w="0" w:type="dxa"/>
          <w:left w:w="108" w:type="dxa"/>
          <w:bottom w:w="0" w:type="dxa"/>
          <w:right w:w="108" w:type="dxa"/>
        </w:tblCellMar>
      </w:tblPr>
      <w:tblGrid>
        <w:gridCol w:w="2540"/>
        <w:gridCol w:w="8289"/>
      </w:tblGrid>
      <w:tr>
        <w:trPr/>
        <w:tc>
          <w:tcPr>
            <w:tcW w:w="254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товара:</w:t>
            </w:r>
          </w:p>
        </w:tc>
        <w:tc>
          <w:tcPr>
            <w:tcW w:w="828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b/>
                <w:bCs/>
                <w:sz w:val="24"/>
                <w:szCs w:val="24"/>
              </w:rPr>
              <w:t>Процессор</w:t>
            </w:r>
          </w:p>
        </w:tc>
      </w:tr>
      <w:tr>
        <w:trPr/>
        <w:tc>
          <w:tcPr>
            <w:tcW w:w="254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ОКПД</w:t>
            </w:r>
          </w:p>
        </w:tc>
        <w:tc>
          <w:tcPr>
            <w:tcW w:w="828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r>
      <w:tr>
        <w:trPr/>
        <w:tc>
          <w:tcPr>
            <w:tcW w:w="254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КТРУ</w:t>
            </w:r>
          </w:p>
        </w:tc>
        <w:tc>
          <w:tcPr>
            <w:tcW w:w="828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r>
        <w:trPr/>
        <w:tc>
          <w:tcPr>
            <w:tcW w:w="254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Единица измерения:</w:t>
            </w:r>
          </w:p>
        </w:tc>
        <w:tc>
          <w:tcPr>
            <w:tcW w:w="828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штука</w:t>
            </w:r>
          </w:p>
        </w:tc>
      </w:tr>
      <w:tr>
        <w:trPr/>
        <w:tc>
          <w:tcPr>
            <w:tcW w:w="254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w:t>
            </w:r>
          </w:p>
        </w:tc>
        <w:tc>
          <w:tcPr>
            <w:tcW w:w="828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w:t>
            </w:r>
          </w:p>
        </w:tc>
      </w:tr>
      <w:tr>
        <w:trPr>
          <w:trHeight w:val="3445" w:hRule="atLeast"/>
        </w:trPr>
        <w:tc>
          <w:tcPr>
            <w:tcW w:w="254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Описание товара:</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t>AMD Ryzen 5 8600G OEM</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(или эквивалент)</w:t>
            </w:r>
          </w:p>
        </w:tc>
        <w:tc>
          <w:tcPr>
            <w:tcW w:w="828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val="en-US"/>
              </w:rPr>
            </w:pPr>
            <w:r>
              <w:rPr>
                <w:rFonts w:ascii="Times New Roman" w:hAnsi="Times New Roman"/>
                <w:sz w:val="24"/>
                <w:szCs w:val="24"/>
                <w:lang w:val="en-US"/>
              </w:rPr>
            </w:r>
          </w:p>
          <w:tbl>
            <w:tblPr>
              <w:tblW w:w="7935" w:type="dxa"/>
              <w:jc w:val="left"/>
              <w:tblInd w:w="5" w:type="dxa"/>
              <w:tblLayout w:type="fixed"/>
              <w:tblCellMar>
                <w:top w:w="0" w:type="dxa"/>
                <w:left w:w="108" w:type="dxa"/>
                <w:bottom w:w="0" w:type="dxa"/>
                <w:right w:w="108" w:type="dxa"/>
              </w:tblCellMar>
            </w:tblPr>
            <w:tblGrid>
              <w:gridCol w:w="5099"/>
              <w:gridCol w:w="2835"/>
            </w:tblGrid>
            <w:tr>
              <w:trPr/>
              <w:tc>
                <w:tcPr>
                  <w:tcW w:w="509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характеристики</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rPr>
                    <w:t>Значение</w:t>
                  </w:r>
                </w:p>
              </w:tc>
            </w:tr>
            <w:tr>
              <w:trPr/>
              <w:tc>
                <w:tcPr>
                  <w:tcW w:w="509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jc w:val="center"/>
                    <w:rPr>
                      <w:rFonts w:ascii="Times New Roman" w:hAnsi="Times New Roman"/>
                      <w:sz w:val="24"/>
                      <w:szCs w:val="24"/>
                    </w:rPr>
                  </w:pPr>
                  <w:r>
                    <w:rPr>
                      <w:rFonts w:cs="Times New Roman" w:ascii="Times New Roman" w:hAnsi="Times New Roman"/>
                      <w:color w:val="000000"/>
                      <w:sz w:val="24"/>
                      <w:szCs w:val="24"/>
                    </w:rPr>
                    <w:t>Тип процессора</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jc w:val="center"/>
                    <w:rPr>
                      <w:rFonts w:ascii="Times New Roman" w:hAnsi="Times New Roman"/>
                      <w:sz w:val="24"/>
                      <w:szCs w:val="24"/>
                    </w:rPr>
                  </w:pPr>
                  <w:r>
                    <w:rPr>
                      <w:rFonts w:ascii="Times New Roman" w:hAnsi="Times New Roman"/>
                      <w:color w:val="000000"/>
                      <w:sz w:val="24"/>
                      <w:szCs w:val="24"/>
                    </w:rPr>
                    <w:t>x86-64</w:t>
                  </w:r>
                </w:p>
              </w:tc>
            </w:tr>
            <w:tr>
              <w:trPr/>
              <w:tc>
                <w:tcPr>
                  <w:tcW w:w="509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jc w:val="center"/>
                    <w:rPr>
                      <w:rFonts w:ascii="Times New Roman" w:hAnsi="Times New Roman"/>
                      <w:sz w:val="24"/>
                      <w:szCs w:val="24"/>
                    </w:rPr>
                  </w:pPr>
                  <w:r>
                    <w:rPr>
                      <w:rFonts w:cs="Times New Roman" w:ascii="Times New Roman" w:hAnsi="Times New Roman"/>
                      <w:color w:val="000000"/>
                      <w:sz w:val="24"/>
                      <w:szCs w:val="24"/>
                    </w:rPr>
                    <w:t>Количество ядер</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6</w:t>
                  </w:r>
                </w:p>
              </w:tc>
            </w:tr>
            <w:tr>
              <w:trPr/>
              <w:tc>
                <w:tcPr>
                  <w:tcW w:w="509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jc w:val="center"/>
                    <w:rPr>
                      <w:rFonts w:ascii="Times New Roman" w:hAnsi="Times New Roman"/>
                      <w:sz w:val="24"/>
                      <w:szCs w:val="24"/>
                    </w:rPr>
                  </w:pPr>
                  <w:r>
                    <w:rPr>
                      <w:rFonts w:cs="Times New Roman" w:ascii="Times New Roman" w:hAnsi="Times New Roman"/>
                      <w:color w:val="000000"/>
                      <w:sz w:val="24"/>
                      <w:szCs w:val="24"/>
                    </w:rPr>
                    <w:t>Количество потоков</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12</w:t>
                  </w:r>
                </w:p>
              </w:tc>
            </w:tr>
            <w:tr>
              <w:trPr/>
              <w:tc>
                <w:tcPr>
                  <w:tcW w:w="509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jc w:val="center"/>
                    <w:rPr>
                      <w:rFonts w:ascii="Times New Roman" w:hAnsi="Times New Roman"/>
                      <w:sz w:val="24"/>
                      <w:szCs w:val="24"/>
                    </w:rPr>
                  </w:pPr>
                  <w:r>
                    <w:rPr>
                      <w:rFonts w:cs="Times New Roman" w:ascii="Times New Roman" w:hAnsi="Times New Roman"/>
                      <w:color w:val="000000"/>
                      <w:sz w:val="24"/>
                      <w:szCs w:val="24"/>
                    </w:rPr>
                    <w:t>Базовая тактовая частота</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4,3 ГГц</w:t>
                  </w:r>
                </w:p>
              </w:tc>
            </w:tr>
            <w:tr>
              <w:trPr/>
              <w:tc>
                <w:tcPr>
                  <w:tcW w:w="509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jc w:val="center"/>
                    <w:rPr>
                      <w:rFonts w:ascii="Times New Roman" w:hAnsi="Times New Roman"/>
                      <w:sz w:val="24"/>
                      <w:szCs w:val="24"/>
                    </w:rPr>
                  </w:pPr>
                  <w:r>
                    <w:rPr>
                      <w:rFonts w:cs="Times New Roman" w:ascii="Times New Roman" w:hAnsi="Times New Roman"/>
                      <w:color w:val="000000"/>
                      <w:sz w:val="24"/>
                      <w:szCs w:val="24"/>
                    </w:rPr>
                    <w:t>Максимальная тактовая частота</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5,0 ГГц</w:t>
                  </w:r>
                </w:p>
              </w:tc>
            </w:tr>
            <w:tr>
              <w:trPr/>
              <w:tc>
                <w:tcPr>
                  <w:tcW w:w="509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jc w:val="center"/>
                    <w:rPr>
                      <w:rFonts w:ascii="Times New Roman" w:hAnsi="Times New Roman"/>
                      <w:sz w:val="24"/>
                      <w:szCs w:val="24"/>
                    </w:rPr>
                  </w:pPr>
                  <w:r>
                    <w:rPr>
                      <w:rFonts w:cs="Times New Roman" w:ascii="Times New Roman" w:hAnsi="Times New Roman"/>
                      <w:color w:val="000000"/>
                      <w:sz w:val="24"/>
                      <w:szCs w:val="24"/>
                    </w:rPr>
                    <w:t>Объем кэш-памяти L3</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rPr>
                    <w:t>не менее 16 МБ</w:t>
                  </w:r>
                </w:p>
              </w:tc>
            </w:tr>
            <w:tr>
              <w:trPr/>
              <w:tc>
                <w:tcPr>
                  <w:tcW w:w="509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jc w:val="center"/>
                    <w:rPr>
                      <w:rFonts w:ascii="Times New Roman" w:hAnsi="Times New Roman"/>
                      <w:sz w:val="24"/>
                      <w:szCs w:val="24"/>
                    </w:rPr>
                  </w:pPr>
                  <w:r>
                    <w:rPr>
                      <w:rFonts w:cs="Times New Roman" w:ascii="Times New Roman" w:hAnsi="Times New Roman"/>
                      <w:color w:val="000000"/>
                      <w:sz w:val="24"/>
                      <w:szCs w:val="24"/>
                    </w:rPr>
                    <w:t>Сокет</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AM5</w:t>
                  </w:r>
                </w:p>
              </w:tc>
            </w:tr>
            <w:tr>
              <w:trPr/>
              <w:tc>
                <w:tcPr>
                  <w:tcW w:w="509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jc w:val="center"/>
                    <w:rPr>
                      <w:rFonts w:ascii="Times New Roman" w:hAnsi="Times New Roman"/>
                      <w:sz w:val="24"/>
                      <w:szCs w:val="24"/>
                    </w:rPr>
                  </w:pPr>
                  <w:r>
                    <w:rPr>
                      <w:rFonts w:cs="Times New Roman" w:ascii="Times New Roman" w:hAnsi="Times New Roman"/>
                      <w:color w:val="000000"/>
                      <w:sz w:val="24"/>
                      <w:szCs w:val="24"/>
                    </w:rPr>
                    <w:t>Наличие встроенного графического ядра</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наличие</w:t>
                  </w:r>
                </w:p>
              </w:tc>
            </w:tr>
            <w:tr>
              <w:trPr/>
              <w:tc>
                <w:tcPr>
                  <w:tcW w:w="509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jc w:val="center"/>
                    <w:rPr>
                      <w:rFonts w:ascii="Times New Roman" w:hAnsi="Times New Roman"/>
                      <w:sz w:val="24"/>
                      <w:szCs w:val="24"/>
                    </w:rPr>
                  </w:pPr>
                  <w:r>
                    <w:rPr>
                      <w:rFonts w:cs="Times New Roman" w:ascii="Times New Roman" w:hAnsi="Times New Roman"/>
                      <w:color w:val="000000"/>
                      <w:sz w:val="24"/>
                      <w:szCs w:val="24"/>
                    </w:rPr>
                    <w:t>Поддержка оперативной памяти</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DDR5</w:t>
                  </w:r>
                </w:p>
              </w:tc>
            </w:tr>
          </w:tbl>
          <w:p>
            <w:pPr>
              <w:pStyle w:val="Normal"/>
              <w:tabs>
                <w:tab w:val="clear" w:pos="708"/>
              </w:tabs>
              <w:spacing w:lineRule="auto" w:line="240" w:before="0" w:after="0"/>
              <w:rPr>
                <w:rFonts w:ascii="Times New Roman" w:hAnsi="Times New Roman"/>
                <w:sz w:val="24"/>
                <w:szCs w:val="24"/>
                <w:lang w:bidi="ru-RU"/>
              </w:rPr>
            </w:pPr>
            <w:r>
              <w:rPr>
                <w:rFonts w:ascii="Times New Roman" w:hAnsi="Times New Roman"/>
                <w:sz w:val="24"/>
                <w:szCs w:val="24"/>
                <w:lang w:bidi="ru-RU"/>
              </w:rPr>
            </w:r>
          </w:p>
        </w:tc>
      </w:tr>
    </w:tbl>
    <w:p>
      <w:pPr>
        <w:pStyle w:val="Normal"/>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p>
      <w:pPr>
        <w:pStyle w:val="Normal"/>
        <w:spacing w:lineRule="auto" w:line="240" w:before="0" w:after="0"/>
        <w:rPr>
          <w:rFonts w:ascii="Times New Roman" w:hAnsi="Times New Roman"/>
          <w:sz w:val="24"/>
          <w:szCs w:val="24"/>
        </w:rPr>
      </w:pPr>
      <w:r>
        <w:rPr>
          <w:rFonts w:ascii="Times New Roman" w:hAnsi="Times New Roman"/>
          <w:sz w:val="24"/>
          <w:szCs w:val="24"/>
          <w:lang w:bidi="ru-RU"/>
        </w:rPr>
        <w:t>ТОВАР № 2</w:t>
      </w:r>
    </w:p>
    <w:tbl>
      <w:tblPr>
        <w:tblW w:w="10710" w:type="dxa"/>
        <w:jc w:val="left"/>
        <w:tblInd w:w="-454" w:type="dxa"/>
        <w:tblLayout w:type="fixed"/>
        <w:tblCellMar>
          <w:top w:w="0" w:type="dxa"/>
          <w:left w:w="108" w:type="dxa"/>
          <w:bottom w:w="0" w:type="dxa"/>
          <w:right w:w="108" w:type="dxa"/>
        </w:tblCellMar>
      </w:tblPr>
      <w:tblGrid>
        <w:gridCol w:w="2541"/>
        <w:gridCol w:w="8168"/>
      </w:tblGrid>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товара:</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b/>
                <w:bCs/>
                <w:sz w:val="24"/>
                <w:szCs w:val="24"/>
              </w:rPr>
              <w:t>Материнская плата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ОКПД</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КТРУ</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Единица измерения:</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штука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bidi="ru-RU"/>
              </w:rPr>
              <w:t>2</w:t>
            </w:r>
          </w:p>
        </w:tc>
      </w:tr>
      <w:tr>
        <w:trPr>
          <w:trHeight w:val="3430" w:hRule="atLeast"/>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Описание товара:</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rPr>
              <w:t>ASUS PRIME A620M-K (</w:t>
            </w:r>
            <w:r>
              <w:rPr>
                <w:rFonts w:ascii="Times New Roman" w:hAnsi="Times New Roman"/>
                <w:sz w:val="24"/>
                <w:szCs w:val="24"/>
                <w:lang w:bidi="ru-RU"/>
              </w:rPr>
              <w:t>или</w:t>
            </w:r>
            <w:r>
              <w:rPr>
                <w:rFonts w:ascii="Times New Roman" w:hAnsi="Times New Roman"/>
                <w:sz w:val="24"/>
                <w:szCs w:val="24"/>
                <w:lang w:val="en-US" w:bidi="ru-RU"/>
              </w:rPr>
              <w:t xml:space="preserve"> </w:t>
            </w:r>
            <w:r>
              <w:rPr>
                <w:rFonts w:ascii="Times New Roman" w:hAnsi="Times New Roman"/>
                <w:sz w:val="24"/>
                <w:szCs w:val="24"/>
                <w:lang w:bidi="ru-RU"/>
              </w:rPr>
              <w:t>эквивалент</w:t>
            </w:r>
            <w:r>
              <w:rPr>
                <w:rFonts w:ascii="Times New Roman" w:hAnsi="Times New Roman"/>
                <w:sz w:val="24"/>
                <w:szCs w:val="24"/>
                <w:lang w:val="en-US" w:bidi="ru-RU"/>
              </w:rPr>
              <w:t>)</w:t>
            </w:r>
          </w:p>
          <w:p>
            <w:pPr>
              <w:pStyle w:val="Normal"/>
              <w:tabs>
                <w:tab w:val="clear" w:pos="708"/>
              </w:tabs>
              <w:spacing w:lineRule="auto" w:line="240" w:before="0" w:after="0"/>
              <w:jc w:val="center"/>
              <w:rPr>
                <w:rFonts w:ascii="Times New Roman" w:hAnsi="Times New Roman"/>
                <w:sz w:val="24"/>
                <w:szCs w:val="24"/>
                <w:lang w:val="en-US"/>
              </w:rPr>
            </w:pPr>
            <w:r>
              <w:rPr>
                <w:rFonts w:ascii="Times New Roman" w:hAnsi="Times New Roman"/>
                <w:sz w:val="24"/>
                <w:szCs w:val="24"/>
                <w:lang w:val="en-US"/>
              </w:rPr>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val="en-US"/>
              </w:rPr>
            </w:pPr>
            <w:r>
              <w:rPr>
                <w:rFonts w:ascii="Times New Roman" w:hAnsi="Times New Roman"/>
                <w:sz w:val="24"/>
                <w:szCs w:val="24"/>
                <w:lang w:val="en-US"/>
              </w:rPr>
            </w:r>
          </w:p>
          <w:tbl>
            <w:tblPr>
              <w:tblW w:w="7770" w:type="dxa"/>
              <w:jc w:val="left"/>
              <w:tblInd w:w="5" w:type="dxa"/>
              <w:tblLayout w:type="fixed"/>
              <w:tblCellMar>
                <w:top w:w="0" w:type="dxa"/>
                <w:left w:w="108" w:type="dxa"/>
                <w:bottom w:w="0" w:type="dxa"/>
                <w:right w:w="108" w:type="dxa"/>
              </w:tblCellMar>
            </w:tblPr>
            <w:tblGrid>
              <w:gridCol w:w="4979"/>
              <w:gridCol w:w="2790"/>
            </w:tblGrid>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характеристики</w:t>
                  </w:r>
                </w:p>
              </w:tc>
              <w:tc>
                <w:tcPr>
                  <w:tcW w:w="279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Значение</w:t>
                  </w:r>
                </w:p>
              </w:tc>
            </w:tr>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Форм-фактор</w:t>
                  </w:r>
                </w:p>
              </w:tc>
              <w:tc>
                <w:tcPr>
                  <w:tcW w:w="279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mATX</w:t>
                  </w:r>
                </w:p>
              </w:tc>
            </w:tr>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bidi="ru-RU"/>
                    </w:rPr>
                    <w:t>C</w:t>
                  </w:r>
                  <w:r>
                    <w:rPr>
                      <w:rFonts w:ascii="Times New Roman" w:hAnsi="Times New Roman"/>
                      <w:sz w:val="24"/>
                      <w:szCs w:val="24"/>
                      <w:lang w:bidi="ru-RU"/>
                    </w:rPr>
                    <w:t>окет</w:t>
                  </w:r>
                </w:p>
              </w:tc>
              <w:tc>
                <w:tcPr>
                  <w:tcW w:w="279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AM5</w:t>
                  </w:r>
                </w:p>
              </w:tc>
            </w:tr>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cs="Times New Roman" w:ascii="Times New Roman" w:hAnsi="Times New Roman"/>
                      <w:color w:val="000000"/>
                      <w:sz w:val="24"/>
                      <w:szCs w:val="24"/>
                    </w:rPr>
                    <w:t>Поддержка оперативной памяти</w:t>
                  </w:r>
                </w:p>
              </w:tc>
              <w:tc>
                <w:tcPr>
                  <w:tcW w:w="279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DDR5</w:t>
                  </w:r>
                </w:p>
              </w:tc>
            </w:tr>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Наличие слотов оперативной памяти</w:t>
                  </w:r>
                </w:p>
              </w:tc>
              <w:tc>
                <w:tcPr>
                  <w:tcW w:w="279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2</w:t>
                  </w:r>
                </w:p>
              </w:tc>
            </w:tr>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Поддержка накопителей</w:t>
                  </w:r>
                </w:p>
              </w:tc>
              <w:tc>
                <w:tcPr>
                  <w:tcW w:w="279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NVMe M.2</w:t>
                  </w:r>
                </w:p>
              </w:tc>
            </w:tr>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сетевой интерфейс RJ-45</w:t>
                  </w:r>
                </w:p>
              </w:tc>
              <w:tc>
                <w:tcPr>
                  <w:tcW w:w="279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наличие</w:t>
                  </w:r>
                </w:p>
              </w:tc>
            </w:tr>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Дополнительно</w:t>
                  </w:r>
                </w:p>
              </w:tc>
              <w:tc>
                <w:tcPr>
                  <w:tcW w:w="279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поддержка процессоров AMD Ryzen серии 7000/8000</w:t>
                  </w:r>
                </w:p>
              </w:tc>
            </w:tr>
          </w:tbl>
          <w:p>
            <w:pPr>
              <w:pStyle w:val="Normal"/>
              <w:tabs>
                <w:tab w:val="clear" w:pos="708"/>
              </w:tabs>
              <w:spacing w:lineRule="auto" w:line="240" w:before="0" w:after="0"/>
              <w:rPr>
                <w:rFonts w:ascii="Times New Roman" w:hAnsi="Times New Roman"/>
                <w:sz w:val="24"/>
                <w:szCs w:val="24"/>
                <w:lang w:bidi="ru-RU"/>
              </w:rPr>
            </w:pPr>
            <w:r>
              <w:rPr>
                <w:rFonts w:ascii="Times New Roman" w:hAnsi="Times New Roman"/>
                <w:sz w:val="24"/>
                <w:szCs w:val="24"/>
                <w:lang w:bidi="ru-RU"/>
              </w:rPr>
            </w:r>
          </w:p>
        </w:tc>
      </w:tr>
    </w:tbl>
    <w:p>
      <w:pPr>
        <w:pStyle w:val="Normal"/>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p>
      <w:pPr>
        <w:pStyle w:val="Normal"/>
        <w:spacing w:lineRule="auto" w:line="240" w:before="0" w:after="0"/>
        <w:rPr>
          <w:rFonts w:ascii="Times New Roman" w:hAnsi="Times New Roman"/>
          <w:sz w:val="24"/>
          <w:szCs w:val="24"/>
        </w:rPr>
      </w:pPr>
      <w:r>
        <w:rPr>
          <w:rFonts w:ascii="Times New Roman" w:hAnsi="Times New Roman"/>
          <w:sz w:val="24"/>
          <w:szCs w:val="24"/>
          <w:lang w:bidi="ru-RU"/>
        </w:rPr>
        <w:t>ТОВАР № 3</w:t>
      </w:r>
    </w:p>
    <w:tbl>
      <w:tblPr>
        <w:tblW w:w="10710" w:type="dxa"/>
        <w:jc w:val="left"/>
        <w:tblInd w:w="-454" w:type="dxa"/>
        <w:tblLayout w:type="fixed"/>
        <w:tblCellMar>
          <w:top w:w="0" w:type="dxa"/>
          <w:left w:w="108" w:type="dxa"/>
          <w:bottom w:w="0" w:type="dxa"/>
          <w:right w:w="108" w:type="dxa"/>
        </w:tblCellMar>
      </w:tblPr>
      <w:tblGrid>
        <w:gridCol w:w="2541"/>
        <w:gridCol w:w="8168"/>
      </w:tblGrid>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товара:</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b/>
                <w:bCs/>
                <w:sz w:val="24"/>
                <w:szCs w:val="24"/>
              </w:rPr>
              <w:t>Кулер для процессора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ОКПД</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КТРУ</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Единица измерения:</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штука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bidi="ru-RU"/>
              </w:rPr>
              <w:t>2</w:t>
            </w:r>
          </w:p>
        </w:tc>
      </w:tr>
      <w:tr>
        <w:trPr>
          <w:trHeight w:val="675" w:hRule="atLeast"/>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Описание товара:</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t>DEEPCOOL AG400 G2 (</w:t>
            </w:r>
            <w:r>
              <w:rPr>
                <w:rFonts w:ascii="Times New Roman" w:hAnsi="Times New Roman"/>
                <w:sz w:val="24"/>
                <w:szCs w:val="24"/>
                <w:lang w:bidi="ru-RU"/>
              </w:rPr>
              <w:t>или эквивалент)</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tbl>
            <w:tblPr>
              <w:tblW w:w="7815" w:type="dxa"/>
              <w:jc w:val="left"/>
              <w:tblInd w:w="5" w:type="dxa"/>
              <w:tblLayout w:type="fixed"/>
              <w:tblCellMar>
                <w:top w:w="0" w:type="dxa"/>
                <w:left w:w="108" w:type="dxa"/>
                <w:bottom w:w="0" w:type="dxa"/>
                <w:right w:w="108" w:type="dxa"/>
              </w:tblCellMar>
            </w:tblPr>
            <w:tblGrid>
              <w:gridCol w:w="4979"/>
              <w:gridCol w:w="2835"/>
            </w:tblGrid>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характеристики</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Значение</w:t>
                  </w:r>
                </w:p>
              </w:tc>
            </w:tr>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Совместимость с сокетом</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AM5</w:t>
                  </w:r>
                </w:p>
              </w:tc>
            </w:tr>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Тип</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воздушное охлаждение</w:t>
                  </w:r>
                </w:p>
              </w:tc>
            </w:tr>
            <w:tr>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Рассеиваемая мощность</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 xml:space="preserve"> </w:t>
                  </w:r>
                  <w:r>
                    <w:rPr>
                      <w:rFonts w:ascii="Times New Roman" w:hAnsi="Times New Roman"/>
                      <w:sz w:val="24"/>
                      <w:szCs w:val="24"/>
                      <w:lang w:bidi="ru-RU"/>
                    </w:rPr>
                    <w:t>Не менее 150 Вт</w:t>
                  </w:r>
                </w:p>
              </w:tc>
            </w:tr>
            <w:tr>
              <w:trPr>
                <w:trHeight w:val="450" w:hRule="atLeast"/>
              </w:trPr>
              <w:tc>
                <w:tcPr>
                  <w:tcW w:w="497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PWM</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наличие</w:t>
                  </w:r>
                </w:p>
              </w:tc>
            </w:tr>
          </w:tbl>
          <w:p>
            <w:pPr>
              <w:pStyle w:val="Normal"/>
              <w:tabs>
                <w:tab w:val="clear" w:pos="708"/>
              </w:tabs>
              <w:spacing w:lineRule="auto" w:line="240" w:before="0" w:after="0"/>
              <w:rPr>
                <w:rFonts w:ascii="Times New Roman" w:hAnsi="Times New Roman"/>
                <w:sz w:val="24"/>
                <w:szCs w:val="24"/>
                <w:lang w:bidi="ru-RU"/>
              </w:rPr>
            </w:pPr>
            <w:r>
              <w:rPr>
                <w:rFonts w:ascii="Times New Roman" w:hAnsi="Times New Roman"/>
                <w:sz w:val="24"/>
                <w:szCs w:val="24"/>
                <w:lang w:bidi="ru-RU"/>
              </w:rPr>
            </w:r>
          </w:p>
        </w:tc>
      </w:tr>
    </w:tbl>
    <w:p>
      <w:pPr>
        <w:pStyle w:val="Normal"/>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p>
      <w:pPr>
        <w:pStyle w:val="Normal"/>
        <w:spacing w:lineRule="auto" w:line="240" w:before="0" w:after="0"/>
        <w:rPr>
          <w:rFonts w:ascii="Times New Roman" w:hAnsi="Times New Roman"/>
          <w:sz w:val="24"/>
          <w:szCs w:val="24"/>
        </w:rPr>
      </w:pPr>
      <w:r>
        <w:rPr>
          <w:rFonts w:ascii="Times New Roman" w:hAnsi="Times New Roman"/>
          <w:sz w:val="24"/>
          <w:szCs w:val="24"/>
          <w:lang w:bidi="ru-RU"/>
        </w:rPr>
        <w:t>ТОВАР № 4</w:t>
      </w:r>
    </w:p>
    <w:tbl>
      <w:tblPr>
        <w:tblW w:w="10710" w:type="dxa"/>
        <w:jc w:val="left"/>
        <w:tblInd w:w="-454" w:type="dxa"/>
        <w:tblLayout w:type="fixed"/>
        <w:tblCellMar>
          <w:top w:w="0" w:type="dxa"/>
          <w:left w:w="108" w:type="dxa"/>
          <w:bottom w:w="0" w:type="dxa"/>
          <w:right w:w="108" w:type="dxa"/>
        </w:tblCellMar>
      </w:tblPr>
      <w:tblGrid>
        <w:gridCol w:w="2541"/>
        <w:gridCol w:w="8168"/>
      </w:tblGrid>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товара:</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b/>
                <w:bCs/>
                <w:sz w:val="24"/>
                <w:szCs w:val="24"/>
              </w:rPr>
              <w:t>Коннектор RJ45</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ОКПД</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26.30.30.000</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КТРУ</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Единица измерения:</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упаковка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bidi="ru-RU"/>
              </w:rPr>
              <w:t>2</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Описание товара:</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t>Lanmaster TWT-PL45-8P8C (</w:t>
            </w:r>
            <w:r>
              <w:rPr>
                <w:rFonts w:ascii="Times New Roman" w:hAnsi="Times New Roman"/>
                <w:sz w:val="24"/>
                <w:szCs w:val="24"/>
                <w:lang w:bidi="ru-RU"/>
              </w:rPr>
              <w:t>или эквивалент)</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tbl>
            <w:tblPr>
              <w:tblW w:w="7830" w:type="dxa"/>
              <w:jc w:val="left"/>
              <w:tblInd w:w="5" w:type="dxa"/>
              <w:tblLayout w:type="fixed"/>
              <w:tblCellMar>
                <w:top w:w="0" w:type="dxa"/>
                <w:left w:w="108" w:type="dxa"/>
                <w:bottom w:w="0" w:type="dxa"/>
                <w:right w:w="108" w:type="dxa"/>
              </w:tblCellMar>
            </w:tblPr>
            <w:tblGrid>
              <w:gridCol w:w="4994"/>
              <w:gridCol w:w="2835"/>
            </w:tblGrid>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характеристики</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Значение</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Тип</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8P8C</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Совместимость с кабелем</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UTP</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Материал контактов</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медный сплав</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 в упаковке</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100</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Разъем</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RJ45</w:t>
                  </w:r>
                </w:p>
              </w:tc>
            </w:tr>
          </w:tbl>
          <w:p>
            <w:pPr>
              <w:pStyle w:val="Normal"/>
              <w:tabs>
                <w:tab w:val="clear" w:pos="708"/>
              </w:tabs>
              <w:spacing w:lineRule="auto" w:line="240" w:before="0" w:after="0"/>
              <w:rPr>
                <w:rFonts w:ascii="Times New Roman" w:hAnsi="Times New Roman"/>
                <w:sz w:val="24"/>
                <w:szCs w:val="24"/>
                <w:lang w:bidi="ru-RU"/>
              </w:rPr>
            </w:pPr>
            <w:r>
              <w:rPr>
                <w:rFonts w:ascii="Times New Roman" w:hAnsi="Times New Roman"/>
                <w:sz w:val="24"/>
                <w:szCs w:val="24"/>
                <w:lang w:bidi="ru-RU"/>
              </w:rPr>
            </w:r>
          </w:p>
        </w:tc>
      </w:tr>
    </w:tbl>
    <w:p>
      <w:pPr>
        <w:pStyle w:val="Normal"/>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p>
      <w:pPr>
        <w:pStyle w:val="Normal"/>
        <w:spacing w:lineRule="auto" w:line="240" w:before="0" w:after="0"/>
        <w:rPr>
          <w:rFonts w:ascii="Times New Roman" w:hAnsi="Times New Roman"/>
          <w:sz w:val="24"/>
          <w:szCs w:val="24"/>
        </w:rPr>
      </w:pPr>
      <w:r>
        <w:rPr>
          <w:rFonts w:ascii="Times New Roman" w:hAnsi="Times New Roman"/>
          <w:sz w:val="24"/>
          <w:szCs w:val="24"/>
          <w:lang w:bidi="ru-RU"/>
        </w:rPr>
        <w:t>ТОВАР № 5</w:t>
      </w:r>
    </w:p>
    <w:tbl>
      <w:tblPr>
        <w:tblW w:w="10710" w:type="dxa"/>
        <w:jc w:val="left"/>
        <w:tblInd w:w="-454" w:type="dxa"/>
        <w:tblLayout w:type="fixed"/>
        <w:tblCellMar>
          <w:top w:w="0" w:type="dxa"/>
          <w:left w:w="108" w:type="dxa"/>
          <w:bottom w:w="0" w:type="dxa"/>
          <w:right w:w="108" w:type="dxa"/>
        </w:tblCellMar>
      </w:tblPr>
      <w:tblGrid>
        <w:gridCol w:w="2541"/>
        <w:gridCol w:w="8168"/>
      </w:tblGrid>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товара:</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b/>
                <w:bCs/>
                <w:sz w:val="24"/>
                <w:szCs w:val="24"/>
              </w:rPr>
              <w:t>Кулер для процессора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ОКПД</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КТРУ</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Единица измерения:</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штука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bidi="ru-RU"/>
              </w:rPr>
              <w:t>2</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Описание товара:</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rPr>
              <w:t>DEEPCOOL GAMMA ARCHER PRO V2</w:t>
            </w:r>
            <w:r>
              <w:rPr>
                <w:rFonts w:ascii="Times New Roman" w:hAnsi="Times New Roman"/>
                <w:sz w:val="24"/>
                <w:szCs w:val="24"/>
                <w:lang w:val="en-US" w:bidi="ru-RU"/>
              </w:rPr>
              <w:t xml:space="preserve"> (</w:t>
            </w:r>
            <w:r>
              <w:rPr>
                <w:rFonts w:ascii="Times New Roman" w:hAnsi="Times New Roman"/>
                <w:sz w:val="24"/>
                <w:szCs w:val="24"/>
                <w:lang w:bidi="ru-RU"/>
              </w:rPr>
              <w:t>или</w:t>
            </w:r>
            <w:r>
              <w:rPr>
                <w:rFonts w:ascii="Times New Roman" w:hAnsi="Times New Roman"/>
                <w:sz w:val="24"/>
                <w:szCs w:val="24"/>
                <w:lang w:val="en-US" w:bidi="ru-RU"/>
              </w:rPr>
              <w:t xml:space="preserve"> </w:t>
            </w:r>
            <w:r>
              <w:rPr>
                <w:rFonts w:ascii="Times New Roman" w:hAnsi="Times New Roman"/>
                <w:sz w:val="24"/>
                <w:szCs w:val="24"/>
                <w:lang w:bidi="ru-RU"/>
              </w:rPr>
              <w:t>эквивалент</w:t>
            </w:r>
            <w:r>
              <w:rPr>
                <w:rFonts w:ascii="Times New Roman" w:hAnsi="Times New Roman"/>
                <w:sz w:val="24"/>
                <w:szCs w:val="24"/>
                <w:lang w:val="en-US" w:bidi="ru-RU"/>
              </w:rPr>
              <w:t>)</w:t>
            </w:r>
          </w:p>
          <w:p>
            <w:pPr>
              <w:pStyle w:val="Normal"/>
              <w:tabs>
                <w:tab w:val="clear" w:pos="708"/>
              </w:tabs>
              <w:spacing w:lineRule="auto" w:line="240" w:before="0" w:after="0"/>
              <w:jc w:val="center"/>
              <w:rPr>
                <w:rFonts w:ascii="Times New Roman" w:hAnsi="Times New Roman"/>
                <w:sz w:val="24"/>
                <w:szCs w:val="24"/>
                <w:lang w:val="en-US"/>
              </w:rPr>
            </w:pPr>
            <w:r>
              <w:rPr>
                <w:rFonts w:ascii="Times New Roman" w:hAnsi="Times New Roman"/>
                <w:sz w:val="24"/>
                <w:szCs w:val="24"/>
                <w:lang w:val="en-US"/>
              </w:rPr>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val="en-US"/>
              </w:rPr>
            </w:pPr>
            <w:r>
              <w:rPr>
                <w:rFonts w:ascii="Times New Roman" w:hAnsi="Times New Roman"/>
                <w:sz w:val="24"/>
                <w:szCs w:val="24"/>
                <w:lang w:val="en-US"/>
              </w:rPr>
            </w:r>
          </w:p>
          <w:tbl>
            <w:tblPr>
              <w:tblW w:w="7830" w:type="dxa"/>
              <w:jc w:val="left"/>
              <w:tblInd w:w="5" w:type="dxa"/>
              <w:tblLayout w:type="fixed"/>
              <w:tblCellMar>
                <w:top w:w="0" w:type="dxa"/>
                <w:left w:w="108" w:type="dxa"/>
                <w:bottom w:w="0" w:type="dxa"/>
                <w:right w:w="108" w:type="dxa"/>
              </w:tblCellMar>
            </w:tblPr>
            <w:tblGrid>
              <w:gridCol w:w="4994"/>
              <w:gridCol w:w="2835"/>
            </w:tblGrid>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характеристики</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Значение</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Совместимость с сокетом</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bidi="ru-RU"/>
                    </w:rPr>
                    <w:t>Intel 1150</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Тип</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воздушное охлаждение</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Рассеиваемая мощность</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 xml:space="preserve"> </w:t>
                  </w:r>
                  <w:r>
                    <w:rPr>
                      <w:rFonts w:ascii="Times New Roman" w:hAnsi="Times New Roman"/>
                      <w:sz w:val="24"/>
                      <w:szCs w:val="24"/>
                      <w:lang w:bidi="ru-RU"/>
                    </w:rPr>
                    <w:t>Не менее 1</w:t>
                  </w:r>
                  <w:r>
                    <w:rPr>
                      <w:rFonts w:ascii="Times New Roman" w:hAnsi="Times New Roman"/>
                      <w:sz w:val="24"/>
                      <w:szCs w:val="24"/>
                      <w:lang w:val="en-US" w:bidi="ru-RU"/>
                    </w:rPr>
                    <w:t>1</w:t>
                  </w:r>
                  <w:r>
                    <w:rPr>
                      <w:rFonts w:ascii="Times New Roman" w:hAnsi="Times New Roman"/>
                      <w:sz w:val="24"/>
                      <w:szCs w:val="24"/>
                      <w:lang w:bidi="ru-RU"/>
                    </w:rPr>
                    <w:t>0 Вт</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PWM</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наличие</w:t>
                  </w:r>
                </w:p>
              </w:tc>
            </w:tr>
          </w:tbl>
          <w:p>
            <w:pPr>
              <w:pStyle w:val="Normal"/>
              <w:tabs>
                <w:tab w:val="clear" w:pos="708"/>
              </w:tabs>
              <w:spacing w:lineRule="auto" w:line="240" w:before="0" w:after="0"/>
              <w:rPr>
                <w:rFonts w:ascii="Times New Roman" w:hAnsi="Times New Roman"/>
                <w:sz w:val="24"/>
                <w:szCs w:val="24"/>
                <w:lang w:val="en-US" w:bidi="ru-RU"/>
              </w:rPr>
            </w:pPr>
            <w:r>
              <w:rPr>
                <w:rFonts w:ascii="Times New Roman" w:hAnsi="Times New Roman"/>
                <w:sz w:val="24"/>
                <w:szCs w:val="24"/>
                <w:lang w:val="en-US" w:bidi="ru-RU"/>
              </w:rPr>
            </w:r>
          </w:p>
        </w:tc>
      </w:tr>
    </w:tbl>
    <w:p>
      <w:pPr>
        <w:pStyle w:val="Normal"/>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p>
      <w:pPr>
        <w:pStyle w:val="Normal"/>
        <w:spacing w:lineRule="auto" w:line="240" w:before="0" w:after="0"/>
        <w:rPr>
          <w:rFonts w:ascii="Times New Roman" w:hAnsi="Times New Roman"/>
          <w:sz w:val="24"/>
          <w:szCs w:val="24"/>
        </w:rPr>
      </w:pPr>
      <w:r>
        <w:rPr>
          <w:rFonts w:ascii="Times New Roman" w:hAnsi="Times New Roman"/>
          <w:sz w:val="24"/>
          <w:szCs w:val="24"/>
          <w:lang w:bidi="ru-RU"/>
        </w:rPr>
        <w:t>ТОВАР № 6</w:t>
      </w:r>
    </w:p>
    <w:tbl>
      <w:tblPr>
        <w:tblW w:w="10710" w:type="dxa"/>
        <w:jc w:val="left"/>
        <w:tblInd w:w="-454" w:type="dxa"/>
        <w:tblLayout w:type="fixed"/>
        <w:tblCellMar>
          <w:top w:w="0" w:type="dxa"/>
          <w:left w:w="108" w:type="dxa"/>
          <w:bottom w:w="0" w:type="dxa"/>
          <w:right w:w="108" w:type="dxa"/>
        </w:tblCellMar>
      </w:tblPr>
      <w:tblGrid>
        <w:gridCol w:w="2541"/>
        <w:gridCol w:w="8168"/>
      </w:tblGrid>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товара:</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b/>
                <w:bCs/>
                <w:sz w:val="24"/>
                <w:szCs w:val="24"/>
              </w:rPr>
              <w:t>Кабель витая пара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ОКПД</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КТРУ</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Единица измерения:</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Бухта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bidi="ru-RU"/>
              </w:rPr>
              <w:t>2</w:t>
            </w:r>
          </w:p>
        </w:tc>
      </w:tr>
      <w:tr>
        <w:trPr>
          <w:trHeight w:val="2590" w:hRule="atLeast"/>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Описание товара:</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rPr>
              <w:t>SkyNet Premium CSP-UTP-4-CU</w:t>
            </w:r>
            <w:r>
              <w:rPr>
                <w:rFonts w:ascii="Times New Roman" w:hAnsi="Times New Roman"/>
                <w:sz w:val="24"/>
                <w:szCs w:val="24"/>
                <w:lang w:val="en-US" w:bidi="ru-RU"/>
              </w:rPr>
              <w:t xml:space="preserve"> (</w:t>
            </w:r>
            <w:r>
              <w:rPr>
                <w:rFonts w:ascii="Times New Roman" w:hAnsi="Times New Roman"/>
                <w:sz w:val="24"/>
                <w:szCs w:val="24"/>
                <w:lang w:bidi="ru-RU"/>
              </w:rPr>
              <w:t>или</w:t>
            </w:r>
            <w:r>
              <w:rPr>
                <w:rFonts w:ascii="Times New Roman" w:hAnsi="Times New Roman"/>
                <w:sz w:val="24"/>
                <w:szCs w:val="24"/>
                <w:lang w:val="en-US" w:bidi="ru-RU"/>
              </w:rPr>
              <w:t xml:space="preserve"> </w:t>
            </w:r>
            <w:r>
              <w:rPr>
                <w:rFonts w:ascii="Times New Roman" w:hAnsi="Times New Roman"/>
                <w:sz w:val="24"/>
                <w:szCs w:val="24"/>
                <w:lang w:bidi="ru-RU"/>
              </w:rPr>
              <w:t>эквивалент</w:t>
            </w:r>
            <w:r>
              <w:rPr>
                <w:rFonts w:ascii="Times New Roman" w:hAnsi="Times New Roman"/>
                <w:sz w:val="24"/>
                <w:szCs w:val="24"/>
                <w:lang w:val="en-US" w:bidi="ru-RU"/>
              </w:rPr>
              <w:t>)</w:t>
            </w:r>
          </w:p>
          <w:p>
            <w:pPr>
              <w:pStyle w:val="Normal"/>
              <w:tabs>
                <w:tab w:val="clear" w:pos="708"/>
              </w:tabs>
              <w:spacing w:lineRule="auto" w:line="240" w:before="0" w:after="0"/>
              <w:jc w:val="center"/>
              <w:rPr>
                <w:rFonts w:ascii="Times New Roman" w:hAnsi="Times New Roman"/>
                <w:sz w:val="24"/>
                <w:szCs w:val="24"/>
                <w:lang w:val="en-US"/>
              </w:rPr>
            </w:pPr>
            <w:r>
              <w:rPr>
                <w:rFonts w:ascii="Times New Roman" w:hAnsi="Times New Roman"/>
                <w:sz w:val="24"/>
                <w:szCs w:val="24"/>
                <w:lang w:val="en-US"/>
              </w:rPr>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val="en-US"/>
              </w:rPr>
            </w:pPr>
            <w:r>
              <w:rPr>
                <w:rFonts w:ascii="Times New Roman" w:hAnsi="Times New Roman"/>
                <w:sz w:val="24"/>
                <w:szCs w:val="24"/>
                <w:lang w:val="en-US"/>
              </w:rPr>
            </w:r>
          </w:p>
          <w:p>
            <w:pPr>
              <w:pStyle w:val="Normal"/>
              <w:tabs>
                <w:tab w:val="clear" w:pos="708"/>
              </w:tabs>
              <w:spacing w:lineRule="auto" w:line="240" w:before="0" w:after="0"/>
              <w:jc w:val="center"/>
              <w:rPr>
                <w:rFonts w:ascii="Times New Roman" w:hAnsi="Times New Roman"/>
                <w:sz w:val="24"/>
                <w:szCs w:val="24"/>
                <w:lang w:val="en-US"/>
              </w:rPr>
            </w:pPr>
            <w:r>
              <w:rPr>
                <w:rFonts w:ascii="Times New Roman" w:hAnsi="Times New Roman"/>
                <w:sz w:val="24"/>
                <w:szCs w:val="24"/>
                <w:lang w:val="en-US"/>
              </w:rPr>
            </w:r>
          </w:p>
          <w:tbl>
            <w:tblPr>
              <w:tblW w:w="7830" w:type="dxa"/>
              <w:jc w:val="left"/>
              <w:tblInd w:w="5" w:type="dxa"/>
              <w:tblLayout w:type="fixed"/>
              <w:tblCellMar>
                <w:top w:w="0" w:type="dxa"/>
                <w:left w:w="108" w:type="dxa"/>
                <w:bottom w:w="0" w:type="dxa"/>
                <w:right w:w="108" w:type="dxa"/>
              </w:tblCellMar>
            </w:tblPr>
            <w:tblGrid>
              <w:gridCol w:w="4994"/>
              <w:gridCol w:w="2835"/>
            </w:tblGrid>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характеристики</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Значение</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Тип</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bidi="ru-RU"/>
                    </w:rPr>
                    <w:t>UTP</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Категория</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ниже Cat.5e</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Материал проводника</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Медь</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 пар</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4</w:t>
                  </w:r>
                </w:p>
              </w:tc>
            </w:tr>
            <w:tr>
              <w:trPr/>
              <w:tc>
                <w:tcPr>
                  <w:tcW w:w="4994"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 метров в бухте</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305</w:t>
                  </w:r>
                </w:p>
              </w:tc>
            </w:tr>
          </w:tbl>
          <w:p>
            <w:pPr>
              <w:pStyle w:val="Normal"/>
              <w:tabs>
                <w:tab w:val="clear" w:pos="708"/>
              </w:tabs>
              <w:spacing w:lineRule="auto" w:line="240" w:before="0" w:after="0"/>
              <w:rPr>
                <w:rFonts w:ascii="Times New Roman" w:hAnsi="Times New Roman"/>
                <w:sz w:val="24"/>
                <w:szCs w:val="24"/>
                <w:lang w:bidi="ru-RU"/>
              </w:rPr>
            </w:pPr>
            <w:r>
              <w:rPr>
                <w:rFonts w:ascii="Times New Roman" w:hAnsi="Times New Roman"/>
                <w:sz w:val="24"/>
                <w:szCs w:val="24"/>
                <w:lang w:bidi="ru-RU"/>
              </w:rPr>
            </w:r>
          </w:p>
          <w:p>
            <w:pPr>
              <w:pStyle w:val="Normal"/>
              <w:tabs>
                <w:tab w:val="clear" w:pos="708"/>
              </w:tabs>
              <w:spacing w:lineRule="auto" w:line="240" w:before="0" w:after="0"/>
              <w:rPr>
                <w:rFonts w:ascii="Times New Roman" w:hAnsi="Times New Roman"/>
                <w:sz w:val="24"/>
                <w:szCs w:val="24"/>
                <w:lang w:bidi="ru-RU"/>
              </w:rPr>
            </w:pPr>
            <w:r>
              <w:rPr>
                <w:rFonts w:ascii="Times New Roman" w:hAnsi="Times New Roman"/>
                <w:sz w:val="24"/>
                <w:szCs w:val="24"/>
                <w:lang w:bidi="ru-RU"/>
              </w:rPr>
            </w:r>
          </w:p>
        </w:tc>
      </w:tr>
    </w:tbl>
    <w:p>
      <w:pPr>
        <w:pStyle w:val="Normal"/>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p>
      <w:pPr>
        <w:pStyle w:val="Normal"/>
        <w:spacing w:lineRule="auto" w:line="240" w:before="0" w:after="0"/>
        <w:rPr>
          <w:rFonts w:ascii="Times New Roman" w:hAnsi="Times New Roman"/>
          <w:sz w:val="24"/>
          <w:szCs w:val="24"/>
        </w:rPr>
      </w:pPr>
      <w:r>
        <w:rPr>
          <w:rFonts w:ascii="Times New Roman" w:hAnsi="Times New Roman"/>
          <w:sz w:val="24"/>
          <w:szCs w:val="24"/>
          <w:lang w:bidi="ru-RU"/>
        </w:rPr>
        <w:t>ТОВАР № 7</w:t>
      </w:r>
    </w:p>
    <w:tbl>
      <w:tblPr>
        <w:tblW w:w="10710" w:type="dxa"/>
        <w:jc w:val="left"/>
        <w:tblInd w:w="-454" w:type="dxa"/>
        <w:tblLayout w:type="fixed"/>
        <w:tblCellMar>
          <w:top w:w="0" w:type="dxa"/>
          <w:left w:w="108" w:type="dxa"/>
          <w:bottom w:w="0" w:type="dxa"/>
          <w:right w:w="108" w:type="dxa"/>
        </w:tblCellMar>
      </w:tblPr>
      <w:tblGrid>
        <w:gridCol w:w="2541"/>
        <w:gridCol w:w="8168"/>
      </w:tblGrid>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товара:</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b/>
                <w:bCs/>
                <w:sz w:val="24"/>
                <w:szCs w:val="24"/>
              </w:rPr>
              <w:t>Накопитель SSD</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ОКПД</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КТРУ</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Единица измерения:</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штука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bidi="ru-RU"/>
              </w:rPr>
              <w:t>2</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Описание товара:</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rPr>
              <w:t>SSD M.2 NVMe Apacer AS2280P4X 512GB</w:t>
            </w:r>
            <w:r>
              <w:rPr>
                <w:rFonts w:ascii="Times New Roman" w:hAnsi="Times New Roman"/>
                <w:sz w:val="24"/>
                <w:szCs w:val="24"/>
                <w:lang w:val="en-US" w:bidi="ru-RU"/>
              </w:rPr>
              <w:t xml:space="preserve"> (</w:t>
            </w:r>
            <w:r>
              <w:rPr>
                <w:rFonts w:ascii="Times New Roman" w:hAnsi="Times New Roman"/>
                <w:sz w:val="24"/>
                <w:szCs w:val="24"/>
                <w:lang w:bidi="ru-RU"/>
              </w:rPr>
              <w:t>или</w:t>
            </w:r>
            <w:r>
              <w:rPr>
                <w:rFonts w:ascii="Times New Roman" w:hAnsi="Times New Roman"/>
                <w:sz w:val="24"/>
                <w:szCs w:val="24"/>
                <w:lang w:val="en-US" w:bidi="ru-RU"/>
              </w:rPr>
              <w:t xml:space="preserve"> </w:t>
            </w:r>
            <w:r>
              <w:rPr>
                <w:rFonts w:ascii="Times New Roman" w:hAnsi="Times New Roman"/>
                <w:sz w:val="24"/>
                <w:szCs w:val="24"/>
                <w:lang w:bidi="ru-RU"/>
              </w:rPr>
              <w:t>эквивалент)</w:t>
            </w:r>
          </w:p>
          <w:p>
            <w:pPr>
              <w:pStyle w:val="Normal"/>
              <w:tabs>
                <w:tab w:val="clear" w:pos="708"/>
              </w:tabs>
              <w:spacing w:lineRule="auto" w:line="240" w:before="0" w:after="0"/>
              <w:jc w:val="center"/>
              <w:rPr>
                <w:rFonts w:ascii="Times New Roman" w:hAnsi="Times New Roman"/>
                <w:sz w:val="24"/>
                <w:szCs w:val="24"/>
                <w:lang w:val="en-US"/>
              </w:rPr>
            </w:pPr>
            <w:r>
              <w:rPr>
                <w:rFonts w:ascii="Times New Roman" w:hAnsi="Times New Roman"/>
                <w:sz w:val="24"/>
                <w:szCs w:val="24"/>
                <w:lang w:val="en-US"/>
              </w:rPr>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val="en-US"/>
              </w:rPr>
            </w:pPr>
            <w:r>
              <w:rPr>
                <w:rFonts w:ascii="Times New Roman" w:hAnsi="Times New Roman"/>
                <w:sz w:val="24"/>
                <w:szCs w:val="24"/>
                <w:lang w:val="en-US"/>
              </w:rPr>
            </w:r>
          </w:p>
          <w:tbl>
            <w:tblPr>
              <w:tblW w:w="7815" w:type="dxa"/>
              <w:jc w:val="left"/>
              <w:tblInd w:w="5" w:type="dxa"/>
              <w:tblLayout w:type="fixed"/>
              <w:tblCellMar>
                <w:top w:w="0" w:type="dxa"/>
                <w:left w:w="108" w:type="dxa"/>
                <w:bottom w:w="0" w:type="dxa"/>
                <w:right w:w="108" w:type="dxa"/>
              </w:tblCellMar>
            </w:tblPr>
            <w:tblGrid>
              <w:gridCol w:w="5039"/>
              <w:gridCol w:w="2775"/>
            </w:tblGrid>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характеристики</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Значение</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Тип интерфейса</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PCIe NVMe</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форм-фактор</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M.2 2280</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скорость чтения</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2000 МБ/с</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Объем памяти</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512 ГБ</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bl>
          <w:p>
            <w:pPr>
              <w:pStyle w:val="Normal"/>
              <w:tabs>
                <w:tab w:val="clear" w:pos="708"/>
              </w:tabs>
              <w:spacing w:lineRule="auto" w:line="240" w:before="0" w:after="0"/>
              <w:rPr>
                <w:rFonts w:ascii="Times New Roman" w:hAnsi="Times New Roman"/>
                <w:sz w:val="24"/>
                <w:szCs w:val="24"/>
                <w:lang w:bidi="ru-RU"/>
              </w:rPr>
            </w:pPr>
            <w:r>
              <w:rPr>
                <w:rFonts w:ascii="Times New Roman" w:hAnsi="Times New Roman"/>
                <w:sz w:val="24"/>
                <w:szCs w:val="24"/>
                <w:lang w:bidi="ru-RU"/>
              </w:rPr>
            </w:r>
          </w:p>
        </w:tc>
      </w:tr>
    </w:tbl>
    <w:p>
      <w:pPr>
        <w:pStyle w:val="Normal"/>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p>
      <w:pPr>
        <w:pStyle w:val="Normal"/>
        <w:spacing w:lineRule="auto" w:line="240" w:before="0" w:after="0"/>
        <w:rPr>
          <w:rFonts w:ascii="Times New Roman" w:hAnsi="Times New Roman"/>
          <w:sz w:val="24"/>
          <w:szCs w:val="24"/>
        </w:rPr>
      </w:pPr>
      <w:r>
        <w:rPr>
          <w:rFonts w:ascii="Times New Roman" w:hAnsi="Times New Roman"/>
          <w:sz w:val="24"/>
          <w:szCs w:val="24"/>
          <w:lang w:bidi="ru-RU"/>
        </w:rPr>
        <w:t>ТОВАР № 8</w:t>
      </w:r>
    </w:p>
    <w:tbl>
      <w:tblPr>
        <w:tblW w:w="10710" w:type="dxa"/>
        <w:jc w:val="left"/>
        <w:tblInd w:w="-454" w:type="dxa"/>
        <w:tblLayout w:type="fixed"/>
        <w:tblCellMar>
          <w:top w:w="0" w:type="dxa"/>
          <w:left w:w="108" w:type="dxa"/>
          <w:bottom w:w="0" w:type="dxa"/>
          <w:right w:w="108" w:type="dxa"/>
        </w:tblCellMar>
      </w:tblPr>
      <w:tblGrid>
        <w:gridCol w:w="2541"/>
        <w:gridCol w:w="8168"/>
      </w:tblGrid>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товара:</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b/>
                <w:bCs/>
                <w:sz w:val="24"/>
                <w:szCs w:val="24"/>
              </w:rPr>
              <w:t>Блок питания</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ОКПД</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КТРУ</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Единица измерения:</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штука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val="en-US" w:bidi="ru-RU"/>
              </w:rPr>
              <w:t>2</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Описание товара:</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t>ExeGate XP800 [EX292167RUS]</w:t>
            </w:r>
            <w:r>
              <w:rPr>
                <w:rFonts w:ascii="Times New Roman" w:hAnsi="Times New Roman"/>
                <w:sz w:val="24"/>
                <w:szCs w:val="24"/>
                <w:lang w:val="en-US" w:bidi="ru-RU"/>
              </w:rPr>
              <w:t xml:space="preserve"> (</w:t>
            </w:r>
            <w:r>
              <w:rPr>
                <w:rFonts w:ascii="Times New Roman" w:hAnsi="Times New Roman"/>
                <w:sz w:val="24"/>
                <w:szCs w:val="24"/>
                <w:lang w:bidi="ru-RU"/>
              </w:rPr>
              <w:t>или эквивалент)</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tbl>
            <w:tblPr>
              <w:tblW w:w="7815" w:type="dxa"/>
              <w:jc w:val="left"/>
              <w:tblInd w:w="5" w:type="dxa"/>
              <w:tblLayout w:type="fixed"/>
              <w:tblCellMar>
                <w:top w:w="0" w:type="dxa"/>
                <w:left w:w="108" w:type="dxa"/>
                <w:bottom w:w="0" w:type="dxa"/>
                <w:right w:w="108" w:type="dxa"/>
              </w:tblCellMar>
            </w:tblPr>
            <w:tblGrid>
              <w:gridCol w:w="5039"/>
              <w:gridCol w:w="2775"/>
            </w:tblGrid>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характеристики</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Значение</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Мощность</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800 Вт</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форм-фактор</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ATX</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Система охлаждения</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1 вентилятор диаметром 120 мм</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Разъемы для подключения</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Наличие не менее1x разъем 20+4 pin, 2x разъема (4+4) pin,</w:t>
                  </w:r>
                  <w:r>
                    <w:rPr>
                      <w:rFonts w:ascii="Times New Roman" w:hAnsi="Times New Roman"/>
                      <w:sz w:val="24"/>
                      <w:szCs w:val="24"/>
                    </w:rPr>
                    <w:t xml:space="preserve"> </w:t>
                  </w:r>
                  <w:r>
                    <w:rPr>
                      <w:rFonts w:ascii="Times New Roman" w:hAnsi="Times New Roman"/>
                      <w:sz w:val="24"/>
                      <w:szCs w:val="24"/>
                      <w:lang w:bidi="ru-RU"/>
                    </w:rPr>
                    <w:t xml:space="preserve">2x разъема (6+2) pin, 5x разъемов </w:t>
                  </w:r>
                  <w:r>
                    <w:rPr>
                      <w:rFonts w:ascii="Times New Roman" w:hAnsi="Times New Roman"/>
                      <w:sz w:val="24"/>
                      <w:szCs w:val="24"/>
                      <w:lang w:val="en-US" w:bidi="ru-RU"/>
                    </w:rPr>
                    <w:t>SATA</w:t>
                  </w:r>
                  <w:r>
                    <w:rPr>
                      <w:rFonts w:ascii="Times New Roman" w:hAnsi="Times New Roman"/>
                      <w:sz w:val="24"/>
                      <w:szCs w:val="24"/>
                      <w:lang w:bidi="ru-RU"/>
                    </w:rPr>
                    <w:t>,</w:t>
                  </w:r>
                  <w:r>
                    <w:rPr>
                      <w:rFonts w:ascii="Times New Roman" w:hAnsi="Times New Roman"/>
                      <w:sz w:val="24"/>
                      <w:szCs w:val="24"/>
                    </w:rPr>
                    <w:t xml:space="preserve"> </w:t>
                  </w:r>
                  <w:r>
                    <w:rPr>
                      <w:rFonts w:ascii="Times New Roman" w:hAnsi="Times New Roman"/>
                      <w:sz w:val="24"/>
                      <w:szCs w:val="24"/>
                      <w:lang w:bidi="ru-RU"/>
                    </w:rPr>
                    <w:t>3x разъема Molex</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bl>
          <w:p>
            <w:pPr>
              <w:pStyle w:val="Normal"/>
              <w:tabs>
                <w:tab w:val="clear" w:pos="708"/>
              </w:tabs>
              <w:spacing w:lineRule="auto" w:line="240" w:before="0" w:after="0"/>
              <w:rPr>
                <w:rFonts w:ascii="Times New Roman" w:hAnsi="Times New Roman"/>
                <w:sz w:val="24"/>
                <w:szCs w:val="24"/>
                <w:lang w:bidi="ru-RU"/>
              </w:rPr>
            </w:pPr>
            <w:r>
              <w:rPr>
                <w:rFonts w:ascii="Times New Roman" w:hAnsi="Times New Roman"/>
                <w:sz w:val="24"/>
                <w:szCs w:val="24"/>
                <w:lang w:bidi="ru-RU"/>
              </w:rPr>
            </w:r>
          </w:p>
        </w:tc>
      </w:tr>
    </w:tbl>
    <w:p>
      <w:pPr>
        <w:pStyle w:val="Normal"/>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p>
      <w:pPr>
        <w:pStyle w:val="Normal"/>
        <w:spacing w:lineRule="auto" w:line="240" w:before="0" w:after="0"/>
        <w:rPr>
          <w:rFonts w:ascii="Times New Roman" w:hAnsi="Times New Roman"/>
          <w:sz w:val="24"/>
          <w:szCs w:val="24"/>
        </w:rPr>
      </w:pPr>
      <w:r>
        <w:rPr>
          <w:rFonts w:ascii="Times New Roman" w:hAnsi="Times New Roman"/>
          <w:sz w:val="24"/>
          <w:szCs w:val="24"/>
          <w:lang w:bidi="ru-RU"/>
        </w:rPr>
        <w:t>ТОВАР № 9</w:t>
      </w:r>
    </w:p>
    <w:tbl>
      <w:tblPr>
        <w:tblW w:w="10710" w:type="dxa"/>
        <w:jc w:val="left"/>
        <w:tblInd w:w="-454" w:type="dxa"/>
        <w:tblLayout w:type="fixed"/>
        <w:tblCellMar>
          <w:top w:w="0" w:type="dxa"/>
          <w:left w:w="108" w:type="dxa"/>
          <w:bottom w:w="0" w:type="dxa"/>
          <w:right w:w="108" w:type="dxa"/>
        </w:tblCellMar>
      </w:tblPr>
      <w:tblGrid>
        <w:gridCol w:w="2541"/>
        <w:gridCol w:w="8168"/>
      </w:tblGrid>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товара:</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b/>
                <w:bCs/>
                <w:sz w:val="24"/>
                <w:szCs w:val="24"/>
              </w:rPr>
              <w:t>Модуль памяти</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ОКПД</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КТРУ</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Единица измерения:</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штука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4</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Описание товара:</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t>ADATA XPG Lancer [AX5U5600C468G-SLABBK] 8 ГБ</w:t>
            </w:r>
            <w:r>
              <w:rPr>
                <w:rFonts w:ascii="Times New Roman" w:hAnsi="Times New Roman"/>
                <w:sz w:val="24"/>
                <w:szCs w:val="24"/>
                <w:lang w:bidi="ru-RU"/>
              </w:rPr>
              <w:t xml:space="preserve"> (или эквивалент)</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tbl>
            <w:tblPr>
              <w:tblW w:w="7815" w:type="dxa"/>
              <w:jc w:val="left"/>
              <w:tblInd w:w="5" w:type="dxa"/>
              <w:tblLayout w:type="fixed"/>
              <w:tblCellMar>
                <w:top w:w="0" w:type="dxa"/>
                <w:left w:w="108" w:type="dxa"/>
                <w:bottom w:w="0" w:type="dxa"/>
                <w:right w:w="108" w:type="dxa"/>
              </w:tblCellMar>
            </w:tblPr>
            <w:tblGrid>
              <w:gridCol w:w="5039"/>
              <w:gridCol w:w="2775"/>
            </w:tblGrid>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характеристики</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Значение</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Тип памяти</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DDR5</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Форм-фактор</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DIMM 288-контактный</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Объем одного модуля</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8 Гб</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Тактовая частота</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5600 МГц</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bl>
          <w:p>
            <w:pPr>
              <w:pStyle w:val="Normal"/>
              <w:tabs>
                <w:tab w:val="clear" w:pos="708"/>
              </w:tabs>
              <w:spacing w:lineRule="auto" w:line="240" w:before="0" w:after="0"/>
              <w:rPr>
                <w:rFonts w:ascii="Times New Roman" w:hAnsi="Times New Roman"/>
                <w:sz w:val="24"/>
                <w:szCs w:val="24"/>
                <w:lang w:bidi="ru-RU"/>
              </w:rPr>
            </w:pPr>
            <w:r>
              <w:rPr>
                <w:rFonts w:ascii="Times New Roman" w:hAnsi="Times New Roman"/>
                <w:sz w:val="24"/>
                <w:szCs w:val="24"/>
                <w:lang w:bidi="ru-RU"/>
              </w:rPr>
            </w:r>
          </w:p>
        </w:tc>
      </w:tr>
    </w:tbl>
    <w:p>
      <w:pPr>
        <w:pStyle w:val="Normal"/>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p>
      <w:pPr>
        <w:pStyle w:val="Normal"/>
        <w:spacing w:lineRule="auto" w:line="240" w:before="0" w:after="0"/>
        <w:rPr>
          <w:rFonts w:ascii="Times New Roman" w:hAnsi="Times New Roman"/>
          <w:sz w:val="24"/>
          <w:szCs w:val="24"/>
        </w:rPr>
      </w:pPr>
      <w:r>
        <w:rPr>
          <w:rFonts w:ascii="Times New Roman" w:hAnsi="Times New Roman"/>
          <w:sz w:val="24"/>
          <w:szCs w:val="24"/>
          <w:lang w:bidi="ru-RU"/>
        </w:rPr>
        <w:t>ТОВАР № 10</w:t>
      </w:r>
    </w:p>
    <w:tbl>
      <w:tblPr>
        <w:tblW w:w="10710" w:type="dxa"/>
        <w:jc w:val="left"/>
        <w:tblInd w:w="-454" w:type="dxa"/>
        <w:tblLayout w:type="fixed"/>
        <w:tblCellMar>
          <w:top w:w="0" w:type="dxa"/>
          <w:left w:w="108" w:type="dxa"/>
          <w:bottom w:w="0" w:type="dxa"/>
          <w:right w:w="108" w:type="dxa"/>
        </w:tblCellMar>
      </w:tblPr>
      <w:tblGrid>
        <w:gridCol w:w="2541"/>
        <w:gridCol w:w="8168"/>
      </w:tblGrid>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товара:</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b/>
                <w:bCs/>
                <w:sz w:val="24"/>
                <w:szCs w:val="24"/>
              </w:rPr>
              <w:t>Накопитель SSD</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ОКПД</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26.20.40.190</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КТРУ</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lang w:bidi="ru-RU"/>
              </w:rPr>
            </w:pPr>
            <w:r>
              <w:rPr>
                <w:rFonts w:ascii="Times New Roman" w:hAnsi="Times New Roman"/>
                <w:sz w:val="24"/>
                <w:szCs w:val="24"/>
                <w:lang w:bidi="ru-RU"/>
              </w:rPr>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Единица измерения:</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штука</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Количество:</w:t>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w:t>
            </w:r>
          </w:p>
        </w:tc>
      </w:tr>
      <w:tr>
        <w:trPr/>
        <w:tc>
          <w:tcPr>
            <w:tcW w:w="2541"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Описание товара:</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t>ADATA SU650  512 ГБ [ASU650SS-512GT-R] (</w:t>
            </w:r>
            <w:r>
              <w:rPr>
                <w:rFonts w:ascii="Times New Roman" w:hAnsi="Times New Roman"/>
                <w:sz w:val="24"/>
                <w:szCs w:val="24"/>
                <w:lang w:bidi="ru-RU"/>
              </w:rPr>
              <w:t>или эквивалент)</w:t>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tc>
        <w:tc>
          <w:tcPr>
            <w:tcW w:w="8168"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rPr>
            </w:r>
          </w:p>
          <w:tbl>
            <w:tblPr>
              <w:tblW w:w="7815" w:type="dxa"/>
              <w:jc w:val="left"/>
              <w:tblInd w:w="5" w:type="dxa"/>
              <w:tblLayout w:type="fixed"/>
              <w:tblCellMar>
                <w:top w:w="0" w:type="dxa"/>
                <w:left w:w="108" w:type="dxa"/>
                <w:bottom w:w="0" w:type="dxa"/>
                <w:right w:w="108" w:type="dxa"/>
              </w:tblCellMar>
            </w:tblPr>
            <w:tblGrid>
              <w:gridCol w:w="5039"/>
              <w:gridCol w:w="2775"/>
            </w:tblGrid>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Наименование характеристики</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Значение</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Тип интерфейса</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SATA II</w:t>
                  </w:r>
                  <w:r>
                    <w:rPr>
                      <w:rFonts w:ascii="Times New Roman" w:hAnsi="Times New Roman"/>
                      <w:sz w:val="24"/>
                      <w:szCs w:val="24"/>
                      <w:lang w:val="en-US" w:bidi="ru-RU"/>
                    </w:rPr>
                    <w:t>I</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форм-фактор</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2.5"</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скорость чтения</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500 Мб</w:t>
                  </w:r>
                  <w:r>
                    <w:rPr>
                      <w:rFonts w:ascii="Times New Roman" w:hAnsi="Times New Roman"/>
                      <w:sz w:val="24"/>
                      <w:szCs w:val="24"/>
                      <w:lang w:val="en-US" w:bidi="ru-RU"/>
                    </w:rPr>
                    <w:t>/c</w:t>
                  </w:r>
                </w:p>
              </w:tc>
            </w:tr>
            <w:tr>
              <w:trPr/>
              <w:tc>
                <w:tcPr>
                  <w:tcW w:w="5039"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Объем памяти</w:t>
                  </w:r>
                </w:p>
              </w:tc>
              <w:tc>
                <w:tcPr>
                  <w:tcW w:w="2775"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jc w:val="center"/>
                    <w:rPr>
                      <w:rFonts w:ascii="Times New Roman" w:hAnsi="Times New Roman"/>
                      <w:sz w:val="24"/>
                      <w:szCs w:val="24"/>
                    </w:rPr>
                  </w:pPr>
                  <w:r>
                    <w:rPr>
                      <w:rFonts w:ascii="Times New Roman" w:hAnsi="Times New Roman"/>
                      <w:sz w:val="24"/>
                      <w:szCs w:val="24"/>
                      <w:lang w:bidi="ru-RU"/>
                    </w:rPr>
                    <w:t>не менее 512 ГБ</w:t>
                  </w:r>
                </w:p>
              </w:tc>
            </w:tr>
          </w:tbl>
          <w:p>
            <w:pPr>
              <w:pStyle w:val="Normal"/>
              <w:tabs>
                <w:tab w:val="clear" w:pos="708"/>
              </w:tabs>
              <w:spacing w:lineRule="auto" w:line="240" w:before="0" w:after="0"/>
              <w:rPr>
                <w:rFonts w:ascii="Times New Roman" w:hAnsi="Times New Roman"/>
                <w:sz w:val="24"/>
                <w:szCs w:val="24"/>
                <w:lang w:bidi="ru-RU"/>
              </w:rPr>
            </w:pPr>
            <w:r>
              <w:rPr>
                <w:rFonts w:ascii="Times New Roman" w:hAnsi="Times New Roman"/>
                <w:sz w:val="24"/>
                <w:szCs w:val="24"/>
                <w:lang w:bidi="ru-RU"/>
              </w:rPr>
            </w:r>
          </w:p>
        </w:tc>
      </w:tr>
    </w:tbl>
    <w:p>
      <w:pPr>
        <w:pStyle w:val="Normal"/>
        <w:spacing w:lineRule="auto" w:line="240" w:before="0" w:after="0"/>
        <w:jc w:val="left"/>
        <w:rPr>
          <w:rFonts w:ascii="Times New Roman" w:hAnsi="Times New Roman"/>
          <w:sz w:val="24"/>
          <w:szCs w:val="24"/>
        </w:rPr>
      </w:pPr>
      <w:r>
        <w:rPr>
          <w:rFonts w:ascii="Times New Roman" w:hAnsi="Times New Roman"/>
          <w:sz w:val="24"/>
          <w:szCs w:val="24"/>
        </w:rPr>
      </w:r>
    </w:p>
    <w:p>
      <w:pPr>
        <w:pStyle w:val="Normal"/>
        <w:ind w:firstLine="567" w:right="0"/>
        <w:jc w:val="both"/>
        <w:rPr>
          <w:rFonts w:ascii="Times New Roman" w:hAnsi="Times New Roman"/>
          <w:sz w:val="18"/>
          <w:szCs w:val="18"/>
        </w:rPr>
      </w:pPr>
      <w:r>
        <w:rPr>
          <w:rFonts w:eastAsia="MS Mincho" w:ascii="Times New Roman" w:hAnsi="Times New Roman"/>
          <w:b/>
          <w:bCs/>
          <w:sz w:val="18"/>
          <w:szCs w:val="18"/>
        </w:rPr>
        <w:t xml:space="preserve">* </w:t>
      </w:r>
      <w:r>
        <w:rPr>
          <w:rFonts w:eastAsia="MS Mincho" w:ascii="Times New Roman" w:hAnsi="Times New Roman"/>
          <w:i/>
          <w:iCs/>
          <w:sz w:val="18"/>
          <w:szCs w:val="18"/>
        </w:rPr>
        <w:t>В соответствии с пунктом 5 Правил использования каталога товаров, работ, услуг для обеспечения государственных и муниципальных нужд, утвержденного ПП РФ от 08.02.2017 № 145 Государственный заказчик вправе указать в извещении об осуществлении закупки, дополнительную информацию, а также дополнительные потребительские свойства, в т.ч.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от 05.04.2013 г. № 44-ФЗ.</w:t>
      </w:r>
    </w:p>
    <w:p>
      <w:pPr>
        <w:pStyle w:val="Normal"/>
        <w:ind w:firstLine="567" w:right="0"/>
        <w:jc w:val="both"/>
        <w:rPr>
          <w:rFonts w:ascii="Times New Roman" w:hAnsi="Times New Roman"/>
          <w:sz w:val="18"/>
          <w:szCs w:val="18"/>
        </w:rPr>
      </w:pPr>
      <w:r>
        <w:rPr>
          <w:rFonts w:eastAsia="MS Mincho" w:ascii="Times New Roman" w:hAnsi="Times New Roman"/>
          <w:i/>
          <w:iCs/>
          <w:sz w:val="18"/>
          <w:szCs w:val="18"/>
        </w:rPr>
        <w:t>В соответствии с ч. 1 ст. 33 Закона № 44-ФЗ в части указания функциональных, технических и качественных характеристик объекта закупки, заказчиком определены значимые для осуществления своей деятельности характеристики объекта закупки.</w:t>
      </w:r>
    </w:p>
    <w:p>
      <w:pPr>
        <w:pStyle w:val="Normal"/>
        <w:ind w:firstLine="709" w:right="0"/>
        <w:jc w:val="both"/>
        <w:rPr>
          <w:rFonts w:ascii="Times New Roman" w:hAnsi="Times New Roman"/>
          <w:sz w:val="24"/>
          <w:szCs w:val="24"/>
        </w:rPr>
      </w:pPr>
      <w:r>
        <w:rPr>
          <w:rFonts w:cs="Times New Roman" w:ascii="Times New Roman" w:hAnsi="Times New Roman"/>
          <w:b w:val="false"/>
          <w:bCs/>
          <w:i w:val="false"/>
          <w:caps w:val="false"/>
          <w:smallCaps w:val="false"/>
          <w:color w:val="000000"/>
          <w:spacing w:val="0"/>
          <w:sz w:val="24"/>
          <w:szCs w:val="24"/>
        </w:rPr>
        <w:t>4.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pPr>
        <w:pStyle w:val="Normal"/>
        <w:ind w:firstLine="709" w:right="0"/>
        <w:jc w:val="both"/>
        <w:rPr>
          <w:rFonts w:ascii="Times New Roman" w:hAnsi="Times New Roman"/>
          <w:sz w:val="24"/>
          <w:szCs w:val="24"/>
        </w:rPr>
      </w:pPr>
      <w:r>
        <w:rPr>
          <w:rFonts w:cs="Times New Roman" w:ascii="Times New Roman" w:hAnsi="Times New Roman"/>
          <w:bCs/>
          <w:sz w:val="24"/>
          <w:szCs w:val="24"/>
        </w:rPr>
        <w:t xml:space="preserve">5.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pPr>
        <w:pStyle w:val="Normal"/>
        <w:numPr>
          <w:ilvl w:val="0"/>
          <w:numId w:val="0"/>
        </w:numPr>
        <w:ind w:hanging="0" w:left="0" w:right="0"/>
        <w:jc w:val="both"/>
        <w:rPr>
          <w:rFonts w:ascii="Times New Roman" w:hAnsi="Times New Roman"/>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 xml:space="preserve">6. Гарантийный срок на поставляемый товар составляет не менее 12 (двенадцати) месяцев. с момента подписания Сторонами документа о приемке. </w:t>
      </w:r>
    </w:p>
    <w:p>
      <w:pPr>
        <w:pStyle w:val="Normal"/>
        <w:numPr>
          <w:ilvl w:val="0"/>
          <w:numId w:val="0"/>
        </w:numPr>
        <w:ind w:hanging="0" w:left="0" w:right="0"/>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В гарантийный период поставщик обязан по требованию Государственного заказчика заменить неисправный Товар в срок не более чем 20 рабочих дней, с даты получения уведомления от Государственного заказчика. Гарантийный срок продлевается на период замены неисправного товара и устанавливается новый гарантийный срок – равный основному гарантийному сроку. Поставщик несет ответственность за качество товаров в течение всего гарантийного срока.</w:t>
      </w:r>
    </w:p>
    <w:p>
      <w:pPr>
        <w:pStyle w:val="Normal"/>
        <w:numPr>
          <w:ilvl w:val="0"/>
          <w:numId w:val="0"/>
        </w:numPr>
        <w:ind w:hanging="0" w:left="0" w:right="0"/>
        <w:jc w:val="both"/>
        <w:rPr>
          <w:rFonts w:ascii="Times New Roman" w:hAnsi="Times New Roman" w:cs="Times New Roman"/>
          <w:bCs/>
          <w:sz w:val="24"/>
          <w:szCs w:val="24"/>
        </w:rPr>
      </w:pPr>
      <w:r>
        <w:rPr>
          <w:rFonts w:cs="Times New Roman" w:ascii="Times New Roman" w:hAnsi="Times New Roman"/>
          <w:bCs/>
          <w:sz w:val="24"/>
          <w:szCs w:val="24"/>
        </w:rPr>
      </w:r>
    </w:p>
    <w:tbl>
      <w:tblPr>
        <w:tblW w:w="10138"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209"/>
        <w:gridCol w:w="4928"/>
      </w:tblGrid>
      <w:tr>
        <w:trPr/>
        <w:tc>
          <w:tcPr>
            <w:tcW w:w="5209" w:type="dxa"/>
            <w:tcBorders/>
            <w:shd w:color="auto" w:fill="auto" w:val="clear"/>
          </w:tcPr>
          <w:p>
            <w:pPr>
              <w:pStyle w:val="Normal"/>
              <w:spacing w:before="150" w:after="150"/>
              <w:ind w:right="150"/>
              <w:jc w:val="both"/>
              <w:rPr>
                <w:rFonts w:ascii="Times New Roman" w:hAnsi="Times New Roman" w:cs="Times New Roman"/>
              </w:rPr>
            </w:pPr>
            <w:r>
              <w:rPr>
                <w:rFonts w:cs="Times New Roman" w:ascii="Times New Roman" w:hAnsi="Times New Roman"/>
              </w:rPr>
              <w:t>от Государственного заказчика</w:t>
            </w:r>
          </w:p>
          <w:p>
            <w:pPr>
              <w:pStyle w:val="Normal"/>
              <w:spacing w:before="150" w:after="150"/>
              <w:ind w:right="150"/>
              <w:jc w:val="both"/>
              <w:rPr>
                <w:rFonts w:ascii="Times New Roman" w:hAnsi="Times New Roman" w:cs="Times New Roman"/>
              </w:rPr>
            </w:pPr>
            <w:r>
              <w:rPr>
                <w:rFonts w:cs="Times New Roman" w:ascii="Times New Roman" w:hAnsi="Times New Roman"/>
              </w:rPr>
              <w:t>________________/ ________ /</w:t>
            </w:r>
          </w:p>
          <w:p>
            <w:pPr>
              <w:pStyle w:val="Normal"/>
              <w:spacing w:before="150" w:after="150"/>
              <w:ind w:right="150"/>
              <w:jc w:val="both"/>
              <w:rPr>
                <w:rFonts w:ascii="Times New Roman" w:hAnsi="Times New Roman" w:cs="Times New Roman"/>
              </w:rPr>
            </w:pPr>
            <w:r>
              <w:rPr>
                <w:rFonts w:cs="Times New Roman" w:ascii="Times New Roman" w:hAnsi="Times New Roman"/>
              </w:rPr>
              <w:t>м.п.</w:t>
            </w:r>
          </w:p>
        </w:tc>
        <w:tc>
          <w:tcPr>
            <w:tcW w:w="4928" w:type="dxa"/>
            <w:tcBorders/>
            <w:shd w:color="auto" w:fill="auto" w:val="clear"/>
          </w:tcPr>
          <w:p>
            <w:pPr>
              <w:pStyle w:val="Normal"/>
              <w:spacing w:before="150" w:after="150"/>
              <w:ind w:right="150"/>
              <w:jc w:val="both"/>
              <w:rPr>
                <w:rFonts w:ascii="Times New Roman" w:hAnsi="Times New Roman" w:cs="Times New Roman"/>
              </w:rPr>
            </w:pPr>
            <w:r>
              <w:rPr>
                <w:rFonts w:cs="Times New Roman" w:ascii="Times New Roman" w:hAnsi="Times New Roman"/>
              </w:rPr>
              <w:t>от Поставщика</w:t>
            </w:r>
          </w:p>
          <w:p>
            <w:pPr>
              <w:pStyle w:val="Normal"/>
              <w:spacing w:before="150" w:after="150"/>
              <w:ind w:right="150"/>
              <w:jc w:val="both"/>
              <w:rPr>
                <w:rFonts w:ascii="Times New Roman" w:hAnsi="Times New Roman" w:cs="Times New Roman"/>
              </w:rPr>
            </w:pPr>
            <w:r>
              <w:rPr>
                <w:rFonts w:cs="Times New Roman" w:ascii="Times New Roman" w:hAnsi="Times New Roman"/>
              </w:rPr>
              <w:t>________________/ ________ /</w:t>
            </w:r>
          </w:p>
          <w:p>
            <w:pPr>
              <w:pStyle w:val="Normal"/>
              <w:keepNext w:val="true"/>
              <w:tabs>
                <w:tab w:val="clear" w:pos="708"/>
                <w:tab w:val="left" w:pos="720" w:leader="none"/>
              </w:tabs>
              <w:ind w:firstLine="39"/>
              <w:jc w:val="both"/>
              <w:rPr>
                <w:rFonts w:ascii="Times New Roman" w:hAnsi="Times New Roman" w:cs="Times New Roman"/>
              </w:rPr>
            </w:pPr>
            <w:r>
              <w:rPr>
                <w:rFonts w:cs="Times New Roman" w:ascii="Times New Roman" w:hAnsi="Times New Roman"/>
              </w:rPr>
              <w:t>м.п.</w:t>
            </w:r>
          </w:p>
        </w:tc>
      </w:tr>
    </w:tbl>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footerReference w:type="even" r:id="rId9"/>
      <w:footerReference w:type="default" r:id="rId10"/>
      <w:footerReference w:type="first" r:id="rId11"/>
      <w:type w:val="nextPage"/>
      <w:pgSz w:w="11906" w:h="16838"/>
      <w:pgMar w:left="1134" w:right="1127" w:gutter="0" w:header="0" w:top="897" w:footer="3" w:bottom="71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default"/>
  </w:font>
  <w:font w:name="Times New Roman">
    <w:charset w:val="01"/>
    <w:family w:val="roman"/>
    <w:pitch w:val="default"/>
  </w:font>
  <w:font w:name="Calibri Light">
    <w:charset w:val="01"/>
    <w:family w:val="roman"/>
    <w:pitch w:val="default"/>
  </w:font>
  <w:font w:name="Kudrashov">
    <w:charset w:val="01"/>
    <w:family w:val="swiss"/>
    <w:pitch w:val="default"/>
  </w:font>
  <w:font w:name="Segoe UI">
    <w:charset w:val="01"/>
    <w:family w:val="swiss"/>
    <w:pitch w:val="default"/>
  </w:font>
  <w:font w:name="OpenSymbol">
    <w:altName w:val="Arial Unicode MS"/>
    <w:charset w:val="01"/>
    <w:family w:val="roman"/>
    <w:pitch w:val="default"/>
  </w:font>
  <w:font w:name="Aptos Display">
    <w:charset w:val="01"/>
    <w:family w:val="roman"/>
    <w:pitch w:val="default"/>
  </w:font>
  <w:font w:name="PT Astra Serif">
    <w:charset w:val="01"/>
    <w:family w:val="roman"/>
    <w:pitch w:val="default"/>
  </w:font>
  <w:font w:name="Calibri">
    <w:charset w:val="01"/>
    <w:family w:val="swiss"/>
    <w:pitch w:val="default"/>
  </w:font>
  <w:font w:name="Liberation Serif">
    <w:altName w:val="Times New Roman"/>
    <w:charset w:val="01"/>
    <w:family w:val="roman"/>
    <w:pitch w:val="default"/>
  </w:font>
  <w:font w:name="PT Serif">
    <w:charset w:val="01"/>
    <w:family w:val="roman"/>
    <w:pitch w:val="default"/>
  </w:font>
  <w:font w:name="Times New Roman">
    <w:altName w:val="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12">
              <wp:simplePos x="0" y="0"/>
              <wp:positionH relativeFrom="page">
                <wp:posOffset>6723380</wp:posOffset>
              </wp:positionH>
              <wp:positionV relativeFrom="page">
                <wp:posOffset>10306050</wp:posOffset>
              </wp:positionV>
              <wp:extent cx="152400" cy="175260"/>
              <wp:effectExtent l="0" t="0" r="0" b="0"/>
              <wp:wrapNone/>
              <wp:docPr id="2" name="Врезка2"/>
              <a:graphic xmlns:a="http://schemas.openxmlformats.org/drawingml/2006/main">
                <a:graphicData uri="http://schemas.microsoft.com/office/word/2010/wordprocessingShape">
                  <wps:wsp>
                    <wps:cNvSpPr/>
                    <wps:spPr>
                      <a:xfrm>
                        <a:off x="0" y="0"/>
                        <a:ext cx="152280" cy="175320"/>
                      </a:xfrm>
                      <a:prstGeom prst="rect">
                        <a:avLst/>
                      </a:prstGeom>
                      <a:noFill/>
                      <a:ln w="0">
                        <a:noFill/>
                      </a:ln>
                    </wps:spPr>
                    <wps:style>
                      <a:lnRef idx="0"/>
                      <a:fillRef idx="0"/>
                      <a:effectRef idx="0"/>
                      <a:fontRef idx="minor"/>
                    </wps:style>
                    <wps:txbx>
                      <w:txbxContent>
                        <w:p>
                          <w:pPr>
                            <w:pStyle w:val="23"/>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txbxContent>
                    </wps:txbx>
                    <wps:bodyPr lIns="0" rIns="0" tIns="0" bIns="0" anchor="t">
                      <a:noAutofit/>
                    </wps:bodyPr>
                  </wps:wsp>
                </a:graphicData>
              </a:graphic>
            </wp:anchor>
          </w:drawing>
        </mc:Choice>
        <mc:Fallback>
          <w:pict>
            <v:rect id="shape_0" ID="Врезка2" path="m0,0l-2147483645,0l-2147483645,-2147483646l0,-2147483646xe" stroked="f" o:allowincell="f" style="position:absolute;margin-left:529.4pt;margin-top:811.5pt;width:11.95pt;height:13.75pt;mso-wrap-style:square;v-text-anchor:top;mso-position-horizontal-relative:page;mso-position-vertical-relative:page">
              <v:fill o:detectmouseclick="t" on="false"/>
              <v:stroke color="#3465a4" joinstyle="round" endcap="flat"/>
              <v:textbox>
                <w:txbxContent>
                  <w:p>
                    <w:pPr>
                      <w:pStyle w:val="23"/>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14">
              <wp:simplePos x="0" y="0"/>
              <wp:positionH relativeFrom="page">
                <wp:posOffset>635</wp:posOffset>
              </wp:positionH>
              <wp:positionV relativeFrom="page">
                <wp:posOffset>0</wp:posOffset>
              </wp:positionV>
              <wp:extent cx="152400" cy="175260"/>
              <wp:effectExtent l="0" t="0" r="0" b="0"/>
              <wp:wrapNone/>
              <wp:docPr id="3" name="Врезка3"/>
              <a:graphic xmlns:a="http://schemas.openxmlformats.org/drawingml/2006/main">
                <a:graphicData uri="http://schemas.microsoft.com/office/word/2010/wordprocessingShape">
                  <wps:wsp>
                    <wps:cNvSpPr/>
                    <wps:spPr>
                      <a:xfrm>
                        <a:off x="0" y="0"/>
                        <a:ext cx="152280" cy="175320"/>
                      </a:xfrm>
                      <a:prstGeom prst="rect">
                        <a:avLst/>
                      </a:prstGeom>
                      <a:noFill/>
                      <a:ln w="0">
                        <a:noFill/>
                      </a:ln>
                    </wps:spPr>
                    <wps:style>
                      <a:lnRef idx="0"/>
                      <a:fillRef idx="0"/>
                      <a:effectRef idx="0"/>
                      <a:fontRef idx="minor"/>
                    </wps:style>
                    <wps:txbx>
                      <w:txbxContent>
                        <w:p>
                          <w:pPr>
                            <w:pStyle w:val="23"/>
                            <w:shd w:val="clear" w:color="auto" w:fill="auto"/>
                            <w:rPr>
                              <w:sz w:val="24"/>
                              <w:szCs w:val="24"/>
                            </w:rPr>
                          </w:pPr>
                          <w:r>
                            <w:rPr>
                              <w:sz w:val="24"/>
                              <w:szCs w:val="24"/>
                            </w:rPr>
                          </w:r>
                        </w:p>
                      </w:txbxContent>
                    </wps:txbx>
                    <wps:bodyPr lIns="0" rIns="0" tIns="0" bIns="0" anchor="t">
                      <a:noAutofit/>
                    </wps:bodyPr>
                  </wps:wsp>
                </a:graphicData>
              </a:graphic>
            </wp:anchor>
          </w:drawing>
        </mc:Choice>
        <mc:Fallback>
          <w:pict>
            <v:rect id="shape_0" ID="Врезка3" path="m0,0l-2147483645,0l-2147483645,-2147483646l0,-2147483646xe" stroked="f" o:allowincell="f" style="position:absolute;margin-left:0.05pt;margin-top:0pt;width:11.95pt;height:13.75pt;mso-wrap-style:none;v-text-anchor:middle;mso-position-horizontal-relative:page;mso-position-vertical-relative:page">
              <v:fill o:detectmouseclick="t" on="false"/>
              <v:stroke color="#3465a4" joinstyle="round" endcap="flat"/>
              <v:textbox>
                <w:txbxContent>
                  <w:p>
                    <w:pPr>
                      <w:pStyle w:val="23"/>
                      <w:shd w:val="clear" w:color="auto" w:fill="auto"/>
                      <w:rPr>
                        <w:sz w:val="24"/>
                        <w:szCs w:val="24"/>
                      </w:rPr>
                    </w:pPr>
                    <w:r>
                      <w:rPr>
                        <w:sz w:val="24"/>
                        <w:szCs w:val="24"/>
                      </w:rPr>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24">
              <wp:simplePos x="0" y="0"/>
              <wp:positionH relativeFrom="page">
                <wp:posOffset>6723380</wp:posOffset>
              </wp:positionH>
              <wp:positionV relativeFrom="page">
                <wp:posOffset>10306050</wp:posOffset>
              </wp:positionV>
              <wp:extent cx="152400" cy="175260"/>
              <wp:effectExtent l="0" t="0" r="0" b="0"/>
              <wp:wrapNone/>
              <wp:docPr id="4" name="Врезка4"/>
              <a:graphic xmlns:a="http://schemas.openxmlformats.org/drawingml/2006/main">
                <a:graphicData uri="http://schemas.microsoft.com/office/word/2010/wordprocessingShape">
                  <wps:wsp>
                    <wps:cNvSpPr/>
                    <wps:spPr>
                      <a:xfrm>
                        <a:off x="0" y="0"/>
                        <a:ext cx="152280" cy="175320"/>
                      </a:xfrm>
                      <a:prstGeom prst="rect">
                        <a:avLst/>
                      </a:prstGeom>
                      <a:noFill/>
                      <a:ln w="0">
                        <a:noFill/>
                      </a:ln>
                    </wps:spPr>
                    <wps:style>
                      <a:lnRef idx="0"/>
                      <a:fillRef idx="0"/>
                      <a:effectRef idx="0"/>
                      <a:fontRef idx="minor"/>
                    </wps:style>
                    <wps:txbx>
                      <w:txbxContent>
                        <w:p>
                          <w:pPr>
                            <w:pStyle w:val="23"/>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txbxContent>
                    </wps:txbx>
                    <wps:bodyPr lIns="0" rIns="0" tIns="0" bIns="0" anchor="t">
                      <a:noAutofit/>
                    </wps:bodyPr>
                  </wps:wsp>
                </a:graphicData>
              </a:graphic>
            </wp:anchor>
          </w:drawing>
        </mc:Choice>
        <mc:Fallback>
          <w:pict>
            <v:rect id="shape_0" ID="Врезка4" path="m0,0l-2147483645,0l-2147483645,-2147483646l0,-2147483646xe" stroked="f" o:allowincell="f" style="position:absolute;margin-left:529.4pt;margin-top:811.5pt;width:11.95pt;height:13.75pt;mso-wrap-style:square;v-text-anchor:top;mso-position-horizontal-relative:page;mso-position-vertical-relative:page">
              <v:fill o:detectmouseclick="t" on="false"/>
              <v:stroke color="#3465a4" joinstyle="round" endcap="flat"/>
              <v:textbox>
                <w:txbxContent>
                  <w:p>
                    <w:pPr>
                      <w:pStyle w:val="23"/>
                      <w:shd w:val="clear" w:color="auto" w:fill="auto"/>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4"/>
        <w:spacing w:val="0"/>
        <w:i w:val="false"/>
        <w:u w:val="none"/>
        <w:b/>
        <w:shd w:fill="auto" w:val="clear"/>
        <w:szCs w:val="24"/>
        <w:iCs w:val="false"/>
        <w:bCs/>
        <w:w w:val="100"/>
        <w:rFonts w:ascii="Times New Roman" w:hAnsi="Times New Roman" w:eastAsia="Times New Roman" w:cs="Times New Roman"/>
        <w:color w:val="000000"/>
        <w:lang w:val="ru-RU" w:eastAsia="ru-RU" w:bidi="ru-RU"/>
      </w:rPr>
    </w:lvl>
    <w:lvl w:ilvl="1">
      <w:start w:val="1"/>
      <w:numFmt w:val="decimal"/>
      <w:lvlText w:val="%1.%2."/>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2">
      <w:start w:val="1"/>
      <w:numFmt w:val="decimal"/>
      <w:lvlText w:val="%1.%2.%3."/>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2"/>
      <w:numFmt w:val="decimal"/>
      <w:lvlText w:val="12.%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ru-RU" w:eastAsia="ru-RU" w:bidi="ru-RU"/>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1eb6"/>
    <w:pPr>
      <w:widowControl w:val="false"/>
      <w:suppressAutoHyphens w:val="false"/>
      <w:bidi w:val="0"/>
      <w:spacing w:before="0" w:after="0"/>
      <w:jc w:val="left"/>
    </w:pPr>
    <w:rPr>
      <w:rFonts w:ascii="Courier New" w:hAnsi="Courier New" w:eastAsia="Courier New" w:cs="Courier New"/>
      <w:color w:val="000000"/>
      <w:kern w:val="0"/>
      <w:sz w:val="24"/>
      <w:szCs w:val="24"/>
      <w:lang w:val="ru-RU" w:eastAsia="ru-RU" w:bidi="ru-RU"/>
    </w:rPr>
  </w:style>
  <w:style w:type="paragraph" w:styleId="Heading1">
    <w:name w:val="heading 1"/>
    <w:basedOn w:val="Normal"/>
    <w:link w:val="11"/>
    <w:uiPriority w:val="9"/>
    <w:qFormat/>
    <w:rsid w:val="007b7114"/>
    <w:pPr>
      <w:widowControl/>
      <w:spacing w:beforeAutospacing="1" w:afterAutospacing="1"/>
      <w:outlineLvl w:val="0"/>
    </w:pPr>
    <w:rPr>
      <w:rFonts w:ascii="Times New Roman" w:hAnsi="Times New Roman" w:eastAsia="Times New Roman" w:cs="Times New Roman"/>
      <w:b/>
      <w:bCs/>
      <w:color w:val="auto"/>
      <w:kern w:val="2"/>
      <w:sz w:val="48"/>
      <w:szCs w:val="48"/>
      <w:lang w:bidi="ar-SA"/>
    </w:rPr>
  </w:style>
  <w:style w:type="paragraph" w:styleId="Heading2">
    <w:name w:val="heading 2"/>
    <w:basedOn w:val="Normal"/>
    <w:next w:val="Normal"/>
    <w:link w:val="21"/>
    <w:uiPriority w:val="9"/>
    <w:semiHidden/>
    <w:unhideWhenUsed/>
    <w:qFormat/>
    <w:rsid w:val="00eb0be8"/>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character" w:styleId="DefaultParagraphFont" w:default="1">
    <w:name w:val="Default Paragraph Font"/>
    <w:uiPriority w:val="1"/>
    <w:semiHidden/>
    <w:unhideWhenUsed/>
    <w:qFormat/>
    <w:rPr/>
  </w:style>
  <w:style w:type="character" w:styleId="Style12" w:customStyle="1">
    <w:name w:val="Сноска_"/>
    <w:basedOn w:val="DefaultParagraphFont"/>
    <w:link w:val="13"/>
    <w:qFormat/>
    <w:rsid w:val="00c91eb6"/>
    <w:rPr>
      <w:rFonts w:ascii="Times New Roman" w:hAnsi="Times New Roman" w:eastAsia="Times New Roman" w:cs="Times New Roman"/>
      <w:b w:val="false"/>
      <w:bCs w:val="false"/>
      <w:i/>
      <w:iCs/>
      <w:caps w:val="false"/>
      <w:smallCaps w:val="false"/>
      <w:strike w:val="false"/>
      <w:dstrike w:val="false"/>
      <w:u w:val="none"/>
    </w:rPr>
  </w:style>
  <w:style w:type="character" w:styleId="Style13" w:customStyle="1">
    <w:name w:val="Основной текст_"/>
    <w:basedOn w:val="DefaultParagraphFont"/>
    <w:link w:val="14"/>
    <w:qFormat/>
    <w:rsid w:val="00c91eb6"/>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 w:customStyle="1">
    <w:name w:val="Заголовок №1_"/>
    <w:basedOn w:val="DefaultParagraphFont"/>
    <w:link w:val="15"/>
    <w:qFormat/>
    <w:rsid w:val="00c91eb6"/>
    <w:rPr>
      <w:rFonts w:ascii="Times New Roman" w:hAnsi="Times New Roman" w:eastAsia="Times New Roman" w:cs="Times New Roman"/>
      <w:b/>
      <w:bCs/>
      <w:i w:val="false"/>
      <w:iCs w:val="false"/>
      <w:caps w:val="false"/>
      <w:smallCaps w:val="false"/>
      <w:strike w:val="false"/>
      <w:dstrike w:val="false"/>
      <w:u w:val="none"/>
    </w:rPr>
  </w:style>
  <w:style w:type="character" w:styleId="2" w:customStyle="1">
    <w:name w:val="Колонтитул (2)_"/>
    <w:basedOn w:val="DefaultParagraphFont"/>
    <w:link w:val="23"/>
    <w:qFormat/>
    <w:rsid w:val="00c91eb6"/>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Style14" w:customStyle="1">
    <w:name w:val="Другое_"/>
    <w:basedOn w:val="DefaultParagraphFont"/>
    <w:link w:val="Style25"/>
    <w:qFormat/>
    <w:rsid w:val="00c91eb6"/>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Style15" w:customStyle="1">
    <w:name w:val="Основной текст с отступом Знак"/>
    <w:basedOn w:val="DefaultParagraphFont"/>
    <w:qFormat/>
    <w:rsid w:val="00e62fa9"/>
    <w:rPr>
      <w:rFonts w:ascii="Times New Roman" w:hAnsi="Times New Roman" w:eastAsia="Times New Roman" w:cs="Times New Roman"/>
      <w:sz w:val="20"/>
      <w:szCs w:val="20"/>
      <w:lang w:eastAsia="en-US" w:bidi="ar-SA"/>
    </w:rPr>
  </w:style>
  <w:style w:type="character" w:styleId="Style16" w:customStyle="1">
    <w:name w:val="Основной текст Знак"/>
    <w:uiPriority w:val="1"/>
    <w:qFormat/>
    <w:rsid w:val="00e62fa9"/>
    <w:rPr>
      <w:rFonts w:ascii="Kudrashov" w:hAnsi="Kudrashov"/>
      <w:color w:val="000000"/>
      <w:sz w:val="24"/>
      <w:lang w:val="ru-RU" w:eastAsia="en-US" w:bidi="ar-SA"/>
    </w:rPr>
  </w:style>
  <w:style w:type="character" w:styleId="11" w:customStyle="1">
    <w:name w:val="Заголовок 1 Знак"/>
    <w:basedOn w:val="DefaultParagraphFont"/>
    <w:uiPriority w:val="9"/>
    <w:qFormat/>
    <w:rsid w:val="007b7114"/>
    <w:rPr>
      <w:rFonts w:ascii="Times New Roman" w:hAnsi="Times New Roman" w:eastAsia="Times New Roman" w:cs="Times New Roman"/>
      <w:b/>
      <w:bCs/>
      <w:kern w:val="2"/>
      <w:sz w:val="48"/>
      <w:szCs w:val="48"/>
      <w:lang w:bidi="ar-SA"/>
    </w:rPr>
  </w:style>
  <w:style w:type="character" w:styleId="Style17" w:customStyle="1">
    <w:name w:val="Текст выноски Знак"/>
    <w:basedOn w:val="DefaultParagraphFont"/>
    <w:link w:val="BalloonText"/>
    <w:uiPriority w:val="99"/>
    <w:semiHidden/>
    <w:qFormat/>
    <w:rsid w:val="00253956"/>
    <w:rPr>
      <w:rFonts w:ascii="Segoe UI" w:hAnsi="Segoe UI" w:cs="Segoe UI"/>
      <w:color w:val="000000"/>
      <w:sz w:val="18"/>
      <w:szCs w:val="18"/>
    </w:rPr>
  </w:style>
  <w:style w:type="character" w:styleId="21" w:customStyle="1">
    <w:name w:val="Заголовок 2 Знак"/>
    <w:basedOn w:val="DefaultParagraphFont"/>
    <w:uiPriority w:val="9"/>
    <w:semiHidden/>
    <w:qFormat/>
    <w:rsid w:val="00eb0be8"/>
    <w:rPr>
      <w:rFonts w:ascii="Calibri Light" w:hAnsi="Calibri Light" w:eastAsia="" w:cs="" w:asciiTheme="majorHAnsi" w:cstheme="majorBidi" w:eastAsiaTheme="majorEastAsia" w:hAnsiTheme="majorHAnsi"/>
      <w:color w:themeColor="accent1" w:themeShade="bf" w:val="2E74B5"/>
      <w:sz w:val="26"/>
      <w:szCs w:val="26"/>
    </w:rPr>
  </w:style>
  <w:style w:type="character" w:styleId="Style18" w:customStyle="1">
    <w:name w:val="Без интервала Знак"/>
    <w:link w:val="NoSpacing"/>
    <w:uiPriority w:val="1"/>
    <w:qFormat/>
    <w:rsid w:val="009122f2"/>
    <w:rPr>
      <w:color w:val="000000"/>
    </w:rPr>
  </w:style>
  <w:style w:type="character" w:styleId="12" w:customStyle="1">
    <w:name w:val="Основной текст Знак1"/>
    <w:basedOn w:val="DefaultParagraphFont"/>
    <w:uiPriority w:val="99"/>
    <w:qFormat/>
    <w:rsid w:val="005a4760"/>
    <w:rPr>
      <w:color w:val="000000"/>
    </w:rPr>
  </w:style>
  <w:style w:type="character" w:styleId="Hyperlink">
    <w:name w:val="Hyperlink"/>
    <w:basedOn w:val="DefaultParagraphFont"/>
    <w:uiPriority w:val="99"/>
    <w:semiHidden/>
    <w:unhideWhenUsed/>
    <w:rsid w:val="00e57d46"/>
    <w:rPr>
      <w:color w:val="0000FF"/>
      <w:u w:val="single"/>
    </w:rPr>
  </w:style>
  <w:style w:type="character" w:styleId="FollowedHyperlink">
    <w:name w:val="FollowedHyperlink"/>
    <w:basedOn w:val="DefaultParagraphFont"/>
    <w:uiPriority w:val="99"/>
    <w:semiHidden/>
    <w:unhideWhenUsed/>
    <w:rsid w:val="00e57d46"/>
    <w:rPr>
      <w:color w:val="800080"/>
      <w:u w:val="single"/>
    </w:rPr>
  </w:style>
  <w:style w:type="character" w:styleId="t12nw7s2pdp" w:customStyle="1">
    <w:name w:val="t12nw7s2_pdp"/>
    <w:basedOn w:val="DefaultParagraphFont"/>
    <w:qFormat/>
    <w:rsid w:val="00817e2a"/>
    <w:rPr/>
  </w:style>
  <w:style w:type="character" w:styleId="user" w:customStyle="1">
    <w:name w:val="Символ сноски (user)"/>
    <w:qFormat/>
    <w:rPr/>
  </w:style>
  <w:style w:type="character" w:styleId="Strong">
    <w:name w:val="Strong"/>
    <w:qFormat/>
    <w:rPr>
      <w:b/>
      <w:bCs/>
    </w:rPr>
  </w:style>
  <w:style w:type="character" w:styleId="WW8Num1z0" w:customStyle="1">
    <w:name w:val="WW8Num1z0"/>
    <w:qFormat/>
    <w:rPr>
      <w:b/>
    </w:rPr>
  </w:style>
  <w:style w:type="character" w:styleId="Emphasis">
    <w:name w:val="Emphasis"/>
    <w:qFormat/>
    <w:rPr>
      <w:i/>
      <w:iCs/>
    </w:rPr>
  </w:style>
  <w:style w:type="character" w:styleId="Style19" w:customStyle="1">
    <w:name w:val="Маркеры"/>
    <w:qFormat/>
    <w:rPr>
      <w:rFonts w:ascii="OpenSymbol" w:hAnsi="OpenSymbol" w:eastAsia="OpenSymbol" w:cs="OpenSymbol"/>
    </w:rPr>
  </w:style>
  <w:style w:type="character" w:styleId="UnresolvedMention">
    <w:name w:val="Unresolved Mention"/>
    <w:qFormat/>
    <w:rPr>
      <w:color w:val="605E5C"/>
      <w:shd w:fill="E1DFDD" w:val="clear"/>
    </w:rPr>
  </w:style>
  <w:style w:type="character" w:styleId="IntenseReference">
    <w:name w:val="Intense Reference"/>
    <w:qFormat/>
    <w:rPr>
      <w:b/>
      <w:bCs/>
      <w:smallCaps/>
      <w:color w:val="2E74B5"/>
      <w:spacing w:val="5"/>
    </w:rPr>
  </w:style>
  <w:style w:type="character" w:styleId="Style20">
    <w:name w:val="Выделенная цитата Знак"/>
    <w:qFormat/>
    <w:rPr>
      <w:rFonts w:ascii="Times New Roman" w:hAnsi="Times New Roman"/>
      <w:i/>
      <w:iCs/>
      <w:color w:val="2E74B5"/>
      <w:sz w:val="28"/>
    </w:rPr>
  </w:style>
  <w:style w:type="character" w:styleId="IntenseEmphasis">
    <w:name w:val="Intense Emphasis"/>
    <w:qFormat/>
    <w:rPr>
      <w:i/>
      <w:iCs/>
      <w:color w:val="2E74B5"/>
    </w:rPr>
  </w:style>
  <w:style w:type="character" w:styleId="22">
    <w:name w:val="Цитата 2 Знак"/>
    <w:qFormat/>
    <w:rPr>
      <w:rFonts w:ascii="Times New Roman" w:hAnsi="Times New Roman"/>
      <w:i/>
      <w:iCs/>
      <w:color w:val="404040"/>
      <w:sz w:val="28"/>
    </w:rPr>
  </w:style>
  <w:style w:type="character" w:styleId="Style21">
    <w:name w:val="Подзаголовок Знак"/>
    <w:qFormat/>
    <w:rPr>
      <w:rFonts w:eastAsia="0" w:cs="0"/>
      <w:color w:val="595959"/>
      <w:spacing w:val="15"/>
      <w:sz w:val="28"/>
      <w:szCs w:val="28"/>
    </w:rPr>
  </w:style>
  <w:style w:type="character" w:styleId="Style22">
    <w:name w:val="Заголовок Знак"/>
    <w:qFormat/>
    <w:rPr>
      <w:rFonts w:ascii="Aptos Display" w:hAnsi="Aptos Display" w:eastAsia="0" w:cs="0"/>
      <w:spacing w:val="-10"/>
      <w:kern w:val="2"/>
      <w:sz w:val="56"/>
      <w:szCs w:val="56"/>
    </w:rPr>
  </w:style>
  <w:style w:type="character" w:styleId="9">
    <w:name w:val="Заголовок 9 Знак"/>
    <w:qFormat/>
    <w:rPr>
      <w:rFonts w:eastAsia="0" w:cs="0"/>
      <w:color w:val="272727"/>
      <w:sz w:val="28"/>
    </w:rPr>
  </w:style>
  <w:style w:type="character" w:styleId="8">
    <w:name w:val="Заголовок 8 Знак"/>
    <w:qFormat/>
    <w:rPr>
      <w:rFonts w:eastAsia="0" w:cs="0"/>
      <w:i/>
      <w:iCs/>
      <w:color w:val="272727"/>
      <w:sz w:val="28"/>
    </w:rPr>
  </w:style>
  <w:style w:type="character" w:styleId="7">
    <w:name w:val="Заголовок 7 Знак"/>
    <w:qFormat/>
    <w:rPr>
      <w:rFonts w:eastAsia="0" w:cs="0"/>
      <w:color w:val="595959"/>
      <w:sz w:val="28"/>
    </w:rPr>
  </w:style>
  <w:style w:type="character" w:styleId="6">
    <w:name w:val="Заголовок 6 Знак"/>
    <w:qFormat/>
    <w:rPr>
      <w:rFonts w:eastAsia="0" w:cs="0"/>
      <w:i/>
      <w:iCs/>
      <w:color w:val="595959"/>
      <w:sz w:val="28"/>
    </w:rPr>
  </w:style>
  <w:style w:type="character" w:styleId="5">
    <w:name w:val="Заголовок 5 Знак"/>
    <w:qFormat/>
    <w:rPr>
      <w:rFonts w:eastAsia="0" w:cs="0"/>
      <w:color w:val="2E74B5"/>
      <w:sz w:val="28"/>
    </w:rPr>
  </w:style>
  <w:style w:type="character" w:styleId="4">
    <w:name w:val="Заголовок 4 Знак"/>
    <w:qFormat/>
    <w:rPr>
      <w:rFonts w:eastAsia="0" w:cs="0"/>
      <w:i/>
      <w:iCs/>
      <w:color w:val="2E74B5"/>
      <w:sz w:val="28"/>
    </w:rPr>
  </w:style>
  <w:style w:type="character" w:styleId="3">
    <w:name w:val="Заголовок 3 Знак"/>
    <w:qFormat/>
    <w:rPr>
      <w:rFonts w:eastAsia="0" w:cs="0"/>
      <w:color w:val="2E74B5"/>
      <w:sz w:val="28"/>
      <w:szCs w:val="28"/>
    </w:rPr>
  </w:style>
  <w:style w:type="paragraph" w:styleId="Style23"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12"/>
    <w:uiPriority w:val="99"/>
    <w:unhideWhenUsed/>
    <w:rsid w:val="005a4760"/>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24" w:customStyle="1">
    <w:name w:val="Указатель"/>
    <w:basedOn w:val="Normal"/>
    <w:qFormat/>
    <w:pPr>
      <w:suppressLineNumbers/>
    </w:pPr>
    <w:rPr>
      <w:rFonts w:ascii="PT Astra Serif" w:hAnsi="PT Astra Serif" w:cs="Noto Sans Devanagari"/>
    </w:rPr>
  </w:style>
  <w:style w:type="paragraph" w:styleId="user1">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2">
    <w:name w:val="Указатель (user)"/>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13" w:customStyle="1">
    <w:name w:val="Текст сноски1"/>
    <w:basedOn w:val="Normal"/>
    <w:link w:val="Style12"/>
    <w:qFormat/>
    <w:rsid w:val="00c91eb6"/>
    <w:pPr/>
    <w:rPr/>
  </w:style>
  <w:style w:type="paragraph" w:styleId="14" w:customStyle="1">
    <w:name w:val="Основной текст1"/>
    <w:basedOn w:val="Normal"/>
    <w:link w:val="Style13"/>
    <w:qFormat/>
    <w:rsid w:val="00c91eb6"/>
    <w:pPr>
      <w:shd w:val="clear" w:color="auto" w:fill="FFFFFF"/>
      <w:ind w:firstLine="400"/>
    </w:pPr>
    <w:rPr>
      <w:rFonts w:ascii="Times New Roman" w:hAnsi="Times New Roman" w:eastAsia="Times New Roman" w:cs="Times New Roman"/>
    </w:rPr>
  </w:style>
  <w:style w:type="paragraph" w:styleId="15" w:customStyle="1">
    <w:name w:val="Заголовок №1"/>
    <w:basedOn w:val="Normal"/>
    <w:link w:val="1"/>
    <w:qFormat/>
    <w:rsid w:val="00c91eb6"/>
    <w:pPr>
      <w:shd w:val="clear" w:color="auto" w:fill="FFFFFF"/>
      <w:spacing w:before="0" w:after="260"/>
      <w:jc w:val="center"/>
      <w:outlineLvl w:val="0"/>
    </w:pPr>
    <w:rPr>
      <w:rFonts w:ascii="Times New Roman" w:hAnsi="Times New Roman" w:eastAsia="Times New Roman" w:cs="Times New Roman"/>
      <w:b/>
      <w:bCs/>
    </w:rPr>
  </w:style>
  <w:style w:type="paragraph" w:styleId="23" w:customStyle="1">
    <w:name w:val="Колонтитул (2)"/>
    <w:basedOn w:val="Normal"/>
    <w:link w:val="2"/>
    <w:qFormat/>
    <w:rsid w:val="00c91eb6"/>
    <w:pPr>
      <w:shd w:val="clear" w:color="auto" w:fill="FFFFFF"/>
    </w:pPr>
    <w:rPr>
      <w:rFonts w:ascii="Times New Roman" w:hAnsi="Times New Roman" w:eastAsia="Times New Roman" w:cs="Times New Roman"/>
      <w:sz w:val="20"/>
      <w:szCs w:val="20"/>
    </w:rPr>
  </w:style>
  <w:style w:type="paragraph" w:styleId="Style25" w:customStyle="1">
    <w:name w:val="Другое"/>
    <w:basedOn w:val="Normal"/>
    <w:link w:val="Style14"/>
    <w:qFormat/>
    <w:rsid w:val="00c91eb6"/>
    <w:pPr>
      <w:shd w:val="clear" w:color="auto" w:fill="FFFFFF"/>
      <w:ind w:firstLine="400"/>
    </w:pPr>
    <w:rPr>
      <w:rFonts w:ascii="Times New Roman" w:hAnsi="Times New Roman" w:eastAsia="Times New Roman" w:cs="Times New Roman"/>
    </w:rPr>
  </w:style>
  <w:style w:type="paragraph" w:styleId="BodyTextIndent">
    <w:name w:val="Body Text Indent"/>
    <w:basedOn w:val="Normal"/>
    <w:link w:val="Style15"/>
    <w:rsid w:val="00e62fa9"/>
    <w:pPr>
      <w:widowControl/>
      <w:ind w:firstLine="567"/>
      <w:jc w:val="center"/>
    </w:pPr>
    <w:rPr>
      <w:rFonts w:ascii="Times New Roman" w:hAnsi="Times New Roman" w:eastAsia="Times New Roman" w:cs="Times New Roman"/>
      <w:color w:val="auto"/>
      <w:sz w:val="20"/>
      <w:szCs w:val="20"/>
      <w:lang w:eastAsia="en-US" w:bidi="ar-SA"/>
    </w:rPr>
  </w:style>
  <w:style w:type="paragraph" w:styleId="16" w:customStyle="1">
    <w:name w:val="Без интервала1"/>
    <w:qFormat/>
    <w:rsid w:val="00ba751a"/>
    <w:pPr>
      <w:widowControl/>
      <w:suppressAutoHyphens w:val="true"/>
      <w:bidi w:val="0"/>
      <w:spacing w:before="0" w:after="0"/>
      <w:contextualSpacing/>
      <w:jc w:val="left"/>
    </w:pPr>
    <w:rPr>
      <w:rFonts w:ascii="Calibri" w:hAnsi="Calibri" w:eastAsia="Times New Roman" w:cs="Times New Roman"/>
      <w:color w:val="auto"/>
      <w:kern w:val="0"/>
      <w:sz w:val="22"/>
      <w:szCs w:val="22"/>
      <w:lang w:val="ru-RU" w:eastAsia="ru-RU" w:bidi="ar-SA"/>
    </w:rPr>
  </w:style>
  <w:style w:type="paragraph" w:styleId="NoSpacing">
    <w:name w:val="No Spacing"/>
    <w:link w:val="Style18"/>
    <w:uiPriority w:val="1"/>
    <w:qFormat/>
    <w:rsid w:val="007b7114"/>
    <w:pPr>
      <w:widowControl w:val="false"/>
      <w:suppressAutoHyphens w:val="true"/>
      <w:bidi w:val="0"/>
      <w:spacing w:before="0" w:after="0"/>
      <w:jc w:val="left"/>
    </w:pPr>
    <w:rPr>
      <w:rFonts w:ascii="Courier New" w:hAnsi="Courier New" w:eastAsia="Courier New" w:cs="Courier New"/>
      <w:color w:val="000000"/>
      <w:kern w:val="0"/>
      <w:sz w:val="24"/>
      <w:szCs w:val="24"/>
      <w:lang w:val="ru-RU" w:eastAsia="ru-RU" w:bidi="ru-RU"/>
    </w:rPr>
  </w:style>
  <w:style w:type="paragraph" w:styleId="BalloonText">
    <w:name w:val="Balloon Text"/>
    <w:basedOn w:val="Normal"/>
    <w:link w:val="Style17"/>
    <w:uiPriority w:val="99"/>
    <w:semiHidden/>
    <w:unhideWhenUsed/>
    <w:qFormat/>
    <w:rsid w:val="00253956"/>
    <w:pPr/>
    <w:rPr>
      <w:rFonts w:ascii="Segoe UI" w:hAnsi="Segoe UI" w:cs="Segoe UI"/>
      <w:sz w:val="18"/>
      <w:szCs w:val="18"/>
    </w:rPr>
  </w:style>
  <w:style w:type="paragraph" w:styleId="17" w:customStyle="1">
    <w:name w:val="Знак Знак Знак Знак Знак Знак Знак1 Знак Знак"/>
    <w:basedOn w:val="Normal"/>
    <w:next w:val="Heading2"/>
    <w:autoRedefine/>
    <w:qFormat/>
    <w:rsid w:val="00eb0be8"/>
    <w:pPr>
      <w:widowControl/>
      <w:spacing w:lineRule="exact" w:line="240" w:before="0" w:after="160"/>
    </w:pPr>
    <w:rPr>
      <w:rFonts w:ascii="Times New Roman" w:hAnsi="Times New Roman" w:eastAsia="Times New Roman" w:cs="Times New Roman"/>
      <w:color w:val="auto"/>
      <w:szCs w:val="20"/>
      <w:lang w:val="en-US" w:eastAsia="en-US" w:bidi="ar-SA"/>
    </w:rPr>
  </w:style>
  <w:style w:type="paragraph" w:styleId="24" w:customStyle="1">
    <w:name w:val="Без интервала2"/>
    <w:qFormat/>
    <w:rsid w:val="009122f2"/>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msonormal" w:customStyle="1">
    <w:name w:val="msonormal"/>
    <w:basedOn w:val="Normal"/>
    <w:qFormat/>
    <w:rsid w:val="00e57d46"/>
    <w:pPr>
      <w:widowControl/>
      <w:spacing w:beforeAutospacing="1" w:afterAutospacing="1"/>
    </w:pPr>
    <w:rPr>
      <w:rFonts w:ascii="Times New Roman" w:hAnsi="Times New Roman" w:eastAsia="Times New Roman" w:cs="Times New Roman"/>
      <w:color w:val="auto"/>
      <w:lang w:bidi="ar-SA"/>
    </w:rPr>
  </w:style>
  <w:style w:type="paragraph" w:styleId="xl65" w:customStyle="1">
    <w:name w:val="xl65"/>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lang w:bidi="ar-SA"/>
    </w:rPr>
  </w:style>
  <w:style w:type="paragraph" w:styleId="xl66" w:customStyle="1">
    <w:name w:val="xl66"/>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color w:val="auto"/>
      <w:lang w:bidi="ar-SA"/>
    </w:rPr>
  </w:style>
  <w:style w:type="paragraph" w:styleId="xl67" w:customStyle="1">
    <w:name w:val="xl67"/>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eastAsia="Times New Roman" w:cs="Times New Roman"/>
      <w:color w:val="auto"/>
      <w:lang w:bidi="ar-SA"/>
    </w:rPr>
  </w:style>
  <w:style w:type="paragraph" w:styleId="xl68" w:customStyle="1">
    <w:name w:val="xl68"/>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eastAsia="Times New Roman" w:cs="Times New Roman"/>
      <w:color w:val="auto"/>
      <w:lang w:bidi="ar-SA"/>
    </w:rPr>
  </w:style>
  <w:style w:type="paragraph" w:styleId="xl69" w:customStyle="1">
    <w:name w:val="xl69"/>
    <w:basedOn w:val="Normal"/>
    <w:qFormat/>
    <w:rsid w:val="00e57d46"/>
    <w:pPr>
      <w:widowControl/>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eastAsia="Times New Roman" w:cs="Times New Roman"/>
      <w:color w:val="auto"/>
      <w:lang w:bidi="ar-SA"/>
    </w:rPr>
  </w:style>
  <w:style w:type="paragraph" w:styleId="xl70" w:customStyle="1">
    <w:name w:val="xl70"/>
    <w:basedOn w:val="Normal"/>
    <w:qFormat/>
    <w:rsid w:val="00e57d46"/>
    <w:pPr>
      <w:widowControl/>
      <w:pBdr>
        <w:top w:val="single" w:sz="4" w:space="0" w:color="000000"/>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1" w:customStyle="1">
    <w:name w:val="xl71"/>
    <w:basedOn w:val="Normal"/>
    <w:qFormat/>
    <w:rsid w:val="00e57d46"/>
    <w:pPr>
      <w:widowControl/>
      <w:pBdr>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2" w:customStyle="1">
    <w:name w:val="xl72"/>
    <w:basedOn w:val="Normal"/>
    <w:qFormat/>
    <w:rsid w:val="00e57d46"/>
    <w:pPr>
      <w:widowControl/>
      <w:pBdr>
        <w:left w:val="single" w:sz="4" w:space="0" w:color="000000"/>
        <w:bottom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3" w:customStyle="1">
    <w:name w:val="xl73"/>
    <w:basedOn w:val="Normal"/>
    <w:qFormat/>
    <w:rsid w:val="00e57d46"/>
    <w:pPr>
      <w:widowControl/>
      <w:pBdr>
        <w:top w:val="single" w:sz="4" w:space="0" w:color="000000"/>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4" w:customStyle="1">
    <w:name w:val="xl74"/>
    <w:basedOn w:val="Normal"/>
    <w:qFormat/>
    <w:rsid w:val="00e57d46"/>
    <w:pPr>
      <w:widowControl/>
      <w:pBdr>
        <w:left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xl75" w:customStyle="1">
    <w:name w:val="xl75"/>
    <w:basedOn w:val="Normal"/>
    <w:qFormat/>
    <w:rsid w:val="00e57d46"/>
    <w:pPr>
      <w:widowControl/>
      <w:pBdr>
        <w:left w:val="single" w:sz="4" w:space="0" w:color="000000"/>
        <w:bottom w:val="single" w:sz="4" w:space="0" w:color="000000"/>
        <w:right w:val="single" w:sz="4" w:space="0" w:color="000000"/>
      </w:pBdr>
      <w:spacing w:beforeAutospacing="1" w:afterAutospacing="1"/>
      <w:jc w:val="center"/>
      <w:textAlignment w:val="top"/>
    </w:pPr>
    <w:rPr>
      <w:rFonts w:ascii="Times New Roman" w:hAnsi="Times New Roman" w:eastAsia="Times New Roman" w:cs="Times New Roman"/>
      <w:color w:val="auto"/>
      <w:lang w:bidi="ar-SA"/>
    </w:rPr>
  </w:style>
  <w:style w:type="paragraph" w:styleId="ListParagraph">
    <w:name w:val="List Paragraph"/>
    <w:basedOn w:val="Normal"/>
    <w:uiPriority w:val="34"/>
    <w:qFormat/>
    <w:rsid w:val="00c703f0"/>
    <w:pPr>
      <w:spacing w:before="0" w:after="0"/>
      <w:ind w:left="720"/>
      <w:contextualSpacing/>
    </w:pPr>
    <w:rPr/>
  </w:style>
  <w:style w:type="paragraph" w:styleId="user3" w:customStyle="1">
    <w:name w:val="Содержимое врезки (user)"/>
    <w:basedOn w:val="Normal"/>
    <w:qFormat/>
    <w:pPr/>
    <w:rPr/>
  </w:style>
  <w:style w:type="paragraph" w:styleId="Style26" w:customStyle="1">
    <w:name w:val="Колонтитулы"/>
    <w:basedOn w:val="Normal"/>
    <w:qFormat/>
    <w:pPr/>
    <w:rPr/>
  </w:style>
  <w:style w:type="paragraph" w:styleId="user4">
    <w:name w:val="Колонтитулы (user)"/>
    <w:basedOn w:val="Normal"/>
    <w:qFormat/>
    <w:pPr/>
    <w:rPr/>
  </w:style>
  <w:style w:type="paragraph" w:styleId="Footer">
    <w:name w:val="footer"/>
    <w:basedOn w:val="Style26"/>
    <w:pPr/>
    <w:rPr/>
  </w:style>
  <w:style w:type="paragraph" w:styleId="user5" w:customStyle="1">
    <w:name w:val="Содержимое таблицы (user)"/>
    <w:basedOn w:val="Normal"/>
    <w:qFormat/>
    <w:pPr>
      <w:suppressLineNumbers/>
    </w:pPr>
    <w:rPr/>
  </w:style>
  <w:style w:type="paragraph" w:styleId="user6" w:customStyle="1">
    <w:name w:val="Заголовок таблицы (user)"/>
    <w:basedOn w:val="user5"/>
    <w:qFormat/>
    <w:pPr>
      <w:jc w:val="center"/>
    </w:pPr>
    <w:rPr>
      <w:b/>
      <w:bCs/>
    </w:rPr>
  </w:style>
  <w:style w:type="paragraph" w:styleId="Style27" w:customStyle="1">
    <w:name w:val="Содержимое врезки"/>
    <w:basedOn w:val="Normal"/>
    <w:qFormat/>
    <w:pPr/>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numbering" w:styleId="Style30" w:default="1">
    <w:name w:val="Без списка"/>
    <w:uiPriority w:val="99"/>
    <w:semiHidden/>
    <w:unhideWhenUsed/>
    <w:qFormat/>
  </w:style>
  <w:style w:type="numbering" w:styleId="user7" w:customStyle="1">
    <w:name w:val="Без списка (user)"/>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e">
    <w:name w:val="Table Grid"/>
    <w:basedOn w:val="a1"/>
    <w:rsid w:val="009f6d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kupkimsemo@yandex.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B3F56-BF9E-4B0F-A327-0F5930BC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Application>LibreOffice/25.2.6.2$Linux_X86_64 LibreOffice_project/520$Build-2</Application>
  <AppVersion>15.0000</AppVersion>
  <Pages>16</Pages>
  <Words>3751</Words>
  <Characters>26128</Characters>
  <CharactersWithSpaces>29451</CharactersWithSpaces>
  <Paragraphs>526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Багирова Тамилла Карамовна</dc:creator>
  <dc:description/>
  <dc:language>ru-RU</dc:language>
  <cp:lastModifiedBy/>
  <cp:lastPrinted>2026-05-29T15:16:43Z</cp:lastPrinted>
  <dcterms:modified xsi:type="dcterms:W3CDTF">2026-05-29T17:11:06Z</dcterms:modified>
  <cp:revision>204</cp:revision>
  <dc:subject/>
  <dc:title/>
</cp:coreProperties>
</file>

<file path=docProps/custom.xml><?xml version="1.0" encoding="utf-8"?>
<Properties xmlns="http://schemas.openxmlformats.org/officeDocument/2006/custom-properties" xmlns:vt="http://schemas.openxmlformats.org/officeDocument/2006/docPropsVTypes"/>
</file>