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35" w:rsidRPr="00336E49" w:rsidRDefault="00455A3E">
      <w:pPr>
        <w:pStyle w:val="ConsPlusNormal"/>
        <w:jc w:val="center"/>
      </w:pPr>
      <w:r>
        <w:rPr>
          <w:b/>
          <w:bCs/>
        </w:rPr>
        <w:t>Контракт</w:t>
      </w:r>
      <w:r w:rsidR="00410035" w:rsidRPr="00336E49">
        <w:rPr>
          <w:b/>
          <w:bCs/>
        </w:rPr>
        <w:t xml:space="preserve"> №</w:t>
      </w:r>
      <w:r w:rsidR="00410035" w:rsidRPr="00336E49">
        <w:rPr>
          <w:b/>
        </w:rPr>
        <w:t xml:space="preserve"> </w:t>
      </w:r>
      <w:r w:rsidR="00FE5809">
        <w:rPr>
          <w:b/>
        </w:rPr>
        <w:t>___</w:t>
      </w:r>
    </w:p>
    <w:p w:rsidR="00F22B6B" w:rsidRPr="00336E49" w:rsidRDefault="00F22B6B">
      <w:pPr>
        <w:pStyle w:val="ConsPlusNormal"/>
        <w:jc w:val="center"/>
        <w:rPr>
          <w:b/>
          <w:color w:val="000000"/>
        </w:rPr>
      </w:pPr>
      <w:r w:rsidRPr="00336E49">
        <w:rPr>
          <w:b/>
          <w:color w:val="000000"/>
        </w:rPr>
        <w:t xml:space="preserve">на </w:t>
      </w:r>
      <w:r w:rsidR="00483C7D">
        <w:rPr>
          <w:b/>
          <w:color w:val="000000"/>
        </w:rPr>
        <w:t>оказание услуг</w:t>
      </w:r>
      <w:r w:rsidRPr="00336E49">
        <w:rPr>
          <w:b/>
          <w:color w:val="000000"/>
        </w:rPr>
        <w:t xml:space="preserve"> </w:t>
      </w:r>
      <w:r w:rsidR="00432102" w:rsidRPr="00336E49">
        <w:rPr>
          <w:b/>
          <w:color w:val="000000"/>
        </w:rPr>
        <w:t>по промывке канализационных сетей</w:t>
      </w:r>
    </w:p>
    <w:p w:rsidR="00A1192E" w:rsidRPr="00336E49" w:rsidRDefault="00A1192E" w:rsidP="00DA0654">
      <w:pPr>
        <w:pStyle w:val="ConsPlusNormal"/>
        <w:tabs>
          <w:tab w:val="left" w:pos="6521"/>
        </w:tabs>
        <w:jc w:val="both"/>
        <w:rPr>
          <w:bCs/>
          <w:iCs/>
        </w:rPr>
      </w:pPr>
    </w:p>
    <w:p w:rsidR="00C36D39" w:rsidRPr="00336E49" w:rsidRDefault="00C36D39" w:rsidP="00DA0654">
      <w:pPr>
        <w:pStyle w:val="ConsPlusNormal"/>
        <w:tabs>
          <w:tab w:val="left" w:pos="6521"/>
        </w:tabs>
        <w:jc w:val="both"/>
        <w:rPr>
          <w:bCs/>
          <w:iCs/>
        </w:rPr>
      </w:pPr>
    </w:p>
    <w:p w:rsidR="00DA0654" w:rsidRPr="00336E49" w:rsidRDefault="001A366C" w:rsidP="00DA0654">
      <w:pPr>
        <w:pStyle w:val="ConsPlusNormal"/>
        <w:tabs>
          <w:tab w:val="left" w:pos="6521"/>
        </w:tabs>
        <w:jc w:val="both"/>
        <w:rPr>
          <w:b/>
        </w:rPr>
      </w:pPr>
      <w:proofErr w:type="spellStart"/>
      <w:r>
        <w:rPr>
          <w:bCs/>
          <w:iCs/>
        </w:rPr>
        <w:t>г.</w:t>
      </w:r>
      <w:r w:rsidR="000E6778">
        <w:rPr>
          <w:bCs/>
          <w:iCs/>
        </w:rPr>
        <w:t>о</w:t>
      </w:r>
      <w:proofErr w:type="spellEnd"/>
      <w:r w:rsidR="000E6778">
        <w:rPr>
          <w:bCs/>
          <w:iCs/>
        </w:rPr>
        <w:t xml:space="preserve">. </w:t>
      </w:r>
      <w:r>
        <w:rPr>
          <w:bCs/>
          <w:iCs/>
        </w:rPr>
        <w:t xml:space="preserve"> Серпухов, </w:t>
      </w:r>
      <w:r w:rsidR="00DA0654" w:rsidRPr="00336E49">
        <w:rPr>
          <w:bCs/>
          <w:iCs/>
        </w:rPr>
        <w:t>г. Пущино</w:t>
      </w:r>
      <w:r>
        <w:rPr>
          <w:bCs/>
          <w:iCs/>
        </w:rPr>
        <w:t xml:space="preserve">                           </w:t>
      </w:r>
      <w:r w:rsidR="00B851F0">
        <w:rPr>
          <w:bCs/>
          <w:iCs/>
        </w:rPr>
        <w:t xml:space="preserve">                                                  </w:t>
      </w:r>
      <w:proofErr w:type="gramStart"/>
      <w:r w:rsidR="00DA0654" w:rsidRPr="00336E49">
        <w:rPr>
          <w:bCs/>
          <w:iCs/>
        </w:rPr>
        <w:tab/>
        <w:t>«</w:t>
      </w:r>
      <w:r w:rsidR="005F64EB" w:rsidRPr="00336E49">
        <w:rPr>
          <w:bCs/>
          <w:iCs/>
        </w:rPr>
        <w:t xml:space="preserve"> </w:t>
      </w:r>
      <w:r>
        <w:rPr>
          <w:bCs/>
          <w:iCs/>
        </w:rPr>
        <w:t xml:space="preserve"> </w:t>
      </w:r>
      <w:proofErr w:type="gramEnd"/>
      <w:r>
        <w:rPr>
          <w:bCs/>
          <w:iCs/>
        </w:rPr>
        <w:t>» апрель</w:t>
      </w:r>
      <w:r w:rsidR="000261E5" w:rsidRPr="00336E49">
        <w:rPr>
          <w:bCs/>
          <w:iCs/>
        </w:rPr>
        <w:t xml:space="preserve"> </w:t>
      </w:r>
      <w:r w:rsidR="00DA0654" w:rsidRPr="00336E49">
        <w:rPr>
          <w:bCs/>
          <w:iCs/>
        </w:rPr>
        <w:t>202</w:t>
      </w:r>
      <w:r w:rsidR="000E22EA">
        <w:rPr>
          <w:bCs/>
          <w:iCs/>
        </w:rPr>
        <w:t>6</w:t>
      </w:r>
      <w:r w:rsidR="00DA0654" w:rsidRPr="00336E49">
        <w:rPr>
          <w:bCs/>
          <w:iCs/>
        </w:rPr>
        <w:t>г.</w:t>
      </w:r>
    </w:p>
    <w:p w:rsidR="00410035" w:rsidRPr="00336E49" w:rsidRDefault="00410035">
      <w:pPr>
        <w:pStyle w:val="ConsPlusNormal"/>
        <w:ind w:firstLine="540"/>
        <w:jc w:val="both"/>
      </w:pPr>
    </w:p>
    <w:p w:rsidR="00410035" w:rsidRPr="00B851F0" w:rsidRDefault="00410035" w:rsidP="001E4C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4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науки «Федеральный исследовательский центр «Пущинский научный центр биологических исследований Российской академии наук</w:t>
      </w:r>
      <w:r w:rsidR="004724C5" w:rsidRPr="00336E49">
        <w:rPr>
          <w:rFonts w:ascii="Times New Roman" w:hAnsi="Times New Roman" w:cs="Times New Roman"/>
          <w:b/>
          <w:sz w:val="24"/>
          <w:szCs w:val="24"/>
        </w:rPr>
        <w:t>»</w:t>
      </w:r>
      <w:r w:rsidRPr="00336E49">
        <w:rPr>
          <w:rFonts w:ascii="Times New Roman" w:hAnsi="Times New Roman" w:cs="Times New Roman"/>
          <w:sz w:val="24"/>
          <w:szCs w:val="24"/>
        </w:rPr>
        <w:t xml:space="preserve"> (</w:t>
      </w:r>
      <w:r w:rsidR="001E4C94" w:rsidRPr="00336E49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336E49">
        <w:rPr>
          <w:rFonts w:ascii="Times New Roman" w:hAnsi="Times New Roman" w:cs="Times New Roman"/>
          <w:sz w:val="24"/>
          <w:szCs w:val="24"/>
        </w:rPr>
        <w:t xml:space="preserve">ФИЦ ПНЦБИ РАН), именуемое </w:t>
      </w:r>
      <w:r w:rsidR="001A366C">
        <w:rPr>
          <w:rFonts w:ascii="Times New Roman" w:hAnsi="Times New Roman" w:cs="Times New Roman"/>
          <w:sz w:val="24"/>
          <w:szCs w:val="24"/>
        </w:rPr>
        <w:t>в дальнейшем «Заказчик», в лице д</w:t>
      </w:r>
      <w:r w:rsidR="001A366C" w:rsidRPr="001A366C">
        <w:rPr>
          <w:rFonts w:ascii="Times New Roman" w:hAnsi="Times New Roman" w:cs="Times New Roman"/>
          <w:sz w:val="24"/>
          <w:szCs w:val="24"/>
        </w:rPr>
        <w:t xml:space="preserve">иректора </w:t>
      </w:r>
      <w:proofErr w:type="spellStart"/>
      <w:r w:rsidR="001A366C" w:rsidRPr="001A366C">
        <w:rPr>
          <w:rFonts w:ascii="Times New Roman" w:hAnsi="Times New Roman" w:cs="Times New Roman"/>
          <w:sz w:val="24"/>
          <w:szCs w:val="24"/>
        </w:rPr>
        <w:t>Грабарника</w:t>
      </w:r>
      <w:proofErr w:type="spellEnd"/>
      <w:r w:rsidR="001A366C" w:rsidRPr="001A366C">
        <w:rPr>
          <w:rFonts w:ascii="Times New Roman" w:hAnsi="Times New Roman" w:cs="Times New Roman"/>
          <w:sz w:val="24"/>
          <w:szCs w:val="24"/>
        </w:rPr>
        <w:t xml:space="preserve"> Павла Яковлевича, действующего на основании Устава</w:t>
      </w:r>
      <w:r w:rsidR="00D43484" w:rsidRPr="00336E49">
        <w:rPr>
          <w:rFonts w:ascii="Times New Roman" w:hAnsi="Times New Roman" w:cs="Times New Roman"/>
          <w:sz w:val="24"/>
          <w:szCs w:val="24"/>
        </w:rPr>
        <w:t xml:space="preserve">, и </w:t>
      </w:r>
      <w:r w:rsidR="003C081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</w:t>
      </w:r>
      <w:r w:rsidR="00BE6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CD1" w:rsidRPr="00336E4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E4C94" w:rsidRPr="00336E49">
        <w:rPr>
          <w:rFonts w:ascii="Times New Roman" w:hAnsi="Times New Roman" w:cs="Times New Roman"/>
          <w:sz w:val="24"/>
          <w:szCs w:val="24"/>
        </w:rPr>
        <w:t xml:space="preserve">- </w:t>
      </w:r>
      <w:r w:rsidR="003C081E">
        <w:rPr>
          <w:rFonts w:ascii="Times New Roman" w:hAnsi="Times New Roman" w:cs="Times New Roman"/>
          <w:sz w:val="24"/>
          <w:szCs w:val="24"/>
        </w:rPr>
        <w:t>__________________________</w:t>
      </w:r>
      <w:r w:rsidR="00432102" w:rsidRPr="00336E49">
        <w:rPr>
          <w:rFonts w:ascii="Times New Roman" w:hAnsi="Times New Roman" w:cs="Times New Roman"/>
          <w:sz w:val="24"/>
          <w:szCs w:val="24"/>
        </w:rPr>
        <w:t>),</w:t>
      </w:r>
      <w:r w:rsidR="001E5CD1" w:rsidRPr="00336E49">
        <w:rPr>
          <w:rFonts w:ascii="Times New Roman" w:hAnsi="Times New Roman" w:cs="Times New Roman"/>
          <w:sz w:val="24"/>
          <w:szCs w:val="24"/>
        </w:rPr>
        <w:t xml:space="preserve"> </w:t>
      </w:r>
      <w:r w:rsidR="00432102" w:rsidRPr="00336E49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D70ABD" w:rsidRPr="00336E49">
        <w:rPr>
          <w:rFonts w:ascii="Times New Roman" w:hAnsi="Times New Roman" w:cs="Times New Roman"/>
          <w:sz w:val="24"/>
          <w:szCs w:val="24"/>
        </w:rPr>
        <w:t>Исполнитель</w:t>
      </w:r>
      <w:r w:rsidR="00432102" w:rsidRPr="00336E49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3C081E">
        <w:rPr>
          <w:rFonts w:ascii="Times New Roman" w:hAnsi="Times New Roman" w:cs="Times New Roman"/>
          <w:sz w:val="24"/>
          <w:szCs w:val="24"/>
        </w:rPr>
        <w:t>______________________________</w:t>
      </w:r>
      <w:r w:rsidR="001E5CD1" w:rsidRPr="00605307">
        <w:rPr>
          <w:rFonts w:ascii="Times New Roman" w:hAnsi="Times New Roman" w:cs="Times New Roman"/>
          <w:sz w:val="24"/>
          <w:szCs w:val="24"/>
        </w:rPr>
        <w:t>,</w:t>
      </w:r>
      <w:r w:rsidR="00432102" w:rsidRPr="00605307">
        <w:rPr>
          <w:rFonts w:ascii="Times New Roman" w:hAnsi="Times New Roman" w:cs="Times New Roman"/>
          <w:sz w:val="24"/>
          <w:szCs w:val="24"/>
        </w:rPr>
        <w:t xml:space="preserve"> действующе</w:t>
      </w:r>
      <w:r w:rsidR="00676738" w:rsidRPr="00605307">
        <w:rPr>
          <w:rFonts w:ascii="Times New Roman" w:hAnsi="Times New Roman" w:cs="Times New Roman"/>
          <w:sz w:val="24"/>
          <w:szCs w:val="24"/>
        </w:rPr>
        <w:t>го</w:t>
      </w:r>
      <w:r w:rsidR="00432102" w:rsidRPr="0060530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C081E">
        <w:rPr>
          <w:rFonts w:ascii="Times New Roman" w:hAnsi="Times New Roman" w:cs="Times New Roman"/>
          <w:sz w:val="24"/>
          <w:szCs w:val="24"/>
        </w:rPr>
        <w:t>_________________</w:t>
      </w:r>
      <w:r w:rsidR="00DA0654" w:rsidRPr="00605307">
        <w:rPr>
          <w:rFonts w:ascii="Times New Roman" w:hAnsi="Times New Roman" w:cs="Times New Roman"/>
          <w:sz w:val="24"/>
          <w:szCs w:val="24"/>
        </w:rPr>
        <w:t>,</w:t>
      </w:r>
      <w:r w:rsidRPr="00605307">
        <w:rPr>
          <w:rFonts w:ascii="Times New Roman" w:hAnsi="Times New Roman" w:cs="Times New Roman"/>
          <w:sz w:val="24"/>
          <w:szCs w:val="24"/>
        </w:rPr>
        <w:t xml:space="preserve"> с другой стороны, </w:t>
      </w:r>
      <w:r w:rsidR="001E4C94" w:rsidRPr="00605307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1E4C94" w:rsidRPr="00336E49">
        <w:rPr>
          <w:rFonts w:ascii="Times New Roman" w:hAnsi="Times New Roman" w:cs="Times New Roman"/>
          <w:sz w:val="24"/>
          <w:szCs w:val="24"/>
        </w:rPr>
        <w:t xml:space="preserve"> «Стороны»,</w:t>
      </w:r>
      <w:r w:rsidRPr="00336E49">
        <w:rPr>
          <w:rFonts w:ascii="Times New Roman" w:hAnsi="Times New Roman" w:cs="Times New Roman"/>
          <w:sz w:val="24"/>
          <w:szCs w:val="24"/>
        </w:rPr>
        <w:t xml:space="preserve"> </w:t>
      </w:r>
      <w:r w:rsidR="00527140" w:rsidRPr="00336E49">
        <w:rPr>
          <w:rFonts w:ascii="Times New Roman" w:hAnsi="Times New Roman" w:cs="Times New Roman"/>
          <w:sz w:val="24"/>
          <w:szCs w:val="24"/>
        </w:rPr>
        <w:t>на основании пункта 5 части 1 статьи 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</w:t>
      </w:r>
      <w:r w:rsidR="001E4C94" w:rsidRPr="00717AAE">
        <w:rPr>
          <w:rFonts w:ascii="Times New Roman" w:hAnsi="Times New Roman" w:cs="Times New Roman"/>
          <w:sz w:val="24"/>
          <w:szCs w:val="24"/>
        </w:rPr>
        <w:t>, за</w:t>
      </w:r>
      <w:r w:rsidR="001E4C94" w:rsidRPr="00B851F0">
        <w:rPr>
          <w:rFonts w:ascii="Times New Roman" w:hAnsi="Times New Roman" w:cs="Times New Roman"/>
          <w:sz w:val="24"/>
          <w:szCs w:val="24"/>
        </w:rPr>
        <w:t xml:space="preserve">ключили настоящий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="001E4C94" w:rsidRPr="00B851F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="001E4C94" w:rsidRPr="00B851F0">
        <w:rPr>
          <w:rFonts w:ascii="Times New Roman" w:hAnsi="Times New Roman" w:cs="Times New Roman"/>
          <w:sz w:val="24"/>
          <w:szCs w:val="24"/>
        </w:rPr>
        <w:t>) о нижеследующем</w:t>
      </w:r>
      <w:r w:rsidRPr="00B851F0">
        <w:rPr>
          <w:rFonts w:ascii="Times New Roman" w:hAnsi="Times New Roman" w:cs="Times New Roman"/>
          <w:sz w:val="24"/>
          <w:szCs w:val="24"/>
        </w:rPr>
        <w:t>:</w:t>
      </w:r>
    </w:p>
    <w:p w:rsidR="00410035" w:rsidRPr="00B851F0" w:rsidRDefault="00410035" w:rsidP="001E4C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035" w:rsidRPr="00BE6C71" w:rsidRDefault="00E642FC" w:rsidP="001E4C94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71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455A3E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BE6C71">
        <w:rPr>
          <w:rFonts w:ascii="Times New Roman" w:hAnsi="Times New Roman" w:cs="Times New Roman"/>
          <w:b/>
          <w:sz w:val="24"/>
          <w:szCs w:val="24"/>
        </w:rPr>
        <w:t>а</w:t>
      </w:r>
    </w:p>
    <w:p w:rsidR="00456427" w:rsidRPr="001001F2" w:rsidRDefault="00456427" w:rsidP="00045E96">
      <w:pPr>
        <w:pStyle w:val="af2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4653">
        <w:rPr>
          <w:rFonts w:ascii="Times New Roman" w:hAnsi="Times New Roman"/>
          <w:sz w:val="24"/>
          <w:szCs w:val="24"/>
        </w:rPr>
        <w:t>1.1.</w:t>
      </w:r>
      <w:r w:rsidR="001E4C94" w:rsidRPr="005A4653">
        <w:rPr>
          <w:rFonts w:ascii="Times New Roman" w:hAnsi="Times New Roman"/>
          <w:sz w:val="24"/>
          <w:szCs w:val="24"/>
          <w:lang w:val="ru-RU"/>
        </w:rPr>
        <w:tab/>
      </w:r>
      <w:r w:rsidRPr="005A4653">
        <w:rPr>
          <w:rFonts w:ascii="Times New Roman" w:hAnsi="Times New Roman"/>
          <w:sz w:val="24"/>
          <w:szCs w:val="24"/>
        </w:rPr>
        <w:t xml:space="preserve">Исполнитель в порядке и на условиях, </w:t>
      </w:r>
      <w:r w:rsidR="009853C3" w:rsidRPr="005A4653">
        <w:rPr>
          <w:rFonts w:ascii="Times New Roman" w:hAnsi="Times New Roman"/>
          <w:sz w:val="24"/>
          <w:szCs w:val="24"/>
        </w:rPr>
        <w:t xml:space="preserve">предусмотренных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Pr="005A4653">
        <w:rPr>
          <w:rFonts w:ascii="Times New Roman" w:hAnsi="Times New Roman"/>
          <w:sz w:val="24"/>
          <w:szCs w:val="24"/>
        </w:rPr>
        <w:t xml:space="preserve">ом, обязуется </w:t>
      </w:r>
      <w:r w:rsidR="00483C7D">
        <w:rPr>
          <w:rFonts w:ascii="Times New Roman" w:hAnsi="Times New Roman"/>
          <w:sz w:val="24"/>
          <w:szCs w:val="24"/>
          <w:lang w:val="ru-RU"/>
        </w:rPr>
        <w:t>оказывать услуги</w:t>
      </w:r>
      <w:r w:rsidRPr="005A4653">
        <w:rPr>
          <w:rFonts w:ascii="Times New Roman" w:hAnsi="Times New Roman"/>
          <w:sz w:val="24"/>
          <w:szCs w:val="24"/>
        </w:rPr>
        <w:t xml:space="preserve"> по заявкам </w:t>
      </w:r>
      <w:r w:rsidR="009853C3" w:rsidRPr="00F57464">
        <w:rPr>
          <w:rFonts w:ascii="Times New Roman" w:hAnsi="Times New Roman"/>
          <w:sz w:val="24"/>
          <w:szCs w:val="24"/>
          <w:lang w:val="ru-RU"/>
        </w:rPr>
        <w:t>Заказчика</w:t>
      </w:r>
      <w:r w:rsidR="00483C7D">
        <w:rPr>
          <w:rFonts w:ascii="Times New Roman" w:hAnsi="Times New Roman"/>
          <w:sz w:val="24"/>
          <w:szCs w:val="24"/>
          <w:lang w:val="ru-RU"/>
        </w:rPr>
        <w:t>,</w:t>
      </w:r>
      <w:r w:rsidR="009853C3" w:rsidRPr="00F574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C7D">
        <w:rPr>
          <w:rFonts w:ascii="Times New Roman" w:hAnsi="Times New Roman"/>
          <w:sz w:val="24"/>
          <w:szCs w:val="24"/>
          <w:lang w:val="ru-RU"/>
        </w:rPr>
        <w:t xml:space="preserve">осуществляя комплекс </w:t>
      </w:r>
      <w:r w:rsidRPr="00F57464">
        <w:rPr>
          <w:rFonts w:ascii="Times New Roman" w:hAnsi="Times New Roman"/>
          <w:sz w:val="24"/>
          <w:szCs w:val="24"/>
        </w:rPr>
        <w:t xml:space="preserve">работ </w:t>
      </w:r>
      <w:r w:rsidRPr="00F57464">
        <w:rPr>
          <w:rFonts w:ascii="Times New Roman" w:hAnsi="Times New Roman"/>
          <w:color w:val="000000"/>
          <w:sz w:val="24"/>
          <w:szCs w:val="24"/>
        </w:rPr>
        <w:t xml:space="preserve">по промывке канализационных сетей </w:t>
      </w:r>
      <w:r w:rsidR="009F52AE" w:rsidRPr="008B47C4">
        <w:rPr>
          <w:rFonts w:ascii="Times New Roman" w:hAnsi="Times New Roman"/>
          <w:color w:val="000000"/>
          <w:sz w:val="24"/>
          <w:szCs w:val="24"/>
        </w:rPr>
        <w:t>на территории</w:t>
      </w:r>
      <w:r w:rsidR="00527140" w:rsidRPr="008B47C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объектов</w:t>
      </w:r>
      <w:r w:rsidR="009F52AE" w:rsidRPr="00DF2B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2BFB">
        <w:rPr>
          <w:rFonts w:ascii="Times New Roman" w:hAnsi="Times New Roman"/>
          <w:color w:val="000000"/>
          <w:sz w:val="24"/>
          <w:szCs w:val="24"/>
        </w:rPr>
        <w:t>ФИЦ ПНЦБИ РАН</w:t>
      </w:r>
      <w:r w:rsidR="00856728" w:rsidRPr="00DF2B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2BFB">
        <w:rPr>
          <w:rFonts w:ascii="Times New Roman" w:hAnsi="Times New Roman"/>
          <w:sz w:val="24"/>
          <w:szCs w:val="24"/>
        </w:rPr>
        <w:t xml:space="preserve">(далее – </w:t>
      </w:r>
      <w:r w:rsidR="00483C7D">
        <w:rPr>
          <w:rFonts w:ascii="Times New Roman" w:hAnsi="Times New Roman"/>
          <w:sz w:val="24"/>
          <w:szCs w:val="24"/>
          <w:lang w:val="ru-RU"/>
        </w:rPr>
        <w:t>Услуги</w:t>
      </w:r>
      <w:r w:rsidRPr="00DF2BFB">
        <w:rPr>
          <w:rFonts w:ascii="Times New Roman" w:hAnsi="Times New Roman"/>
          <w:sz w:val="24"/>
          <w:szCs w:val="24"/>
        </w:rPr>
        <w:t>),</w:t>
      </w:r>
      <w:r w:rsidR="00D70ABD" w:rsidRPr="00DF2BFB">
        <w:rPr>
          <w:rFonts w:ascii="Times New Roman" w:hAnsi="Times New Roman"/>
          <w:sz w:val="24"/>
          <w:szCs w:val="24"/>
        </w:rPr>
        <w:t xml:space="preserve"> </w:t>
      </w:r>
      <w:r w:rsidRPr="00DF2BFB">
        <w:rPr>
          <w:rFonts w:ascii="Times New Roman" w:hAnsi="Times New Roman"/>
          <w:sz w:val="24"/>
          <w:szCs w:val="24"/>
        </w:rPr>
        <w:t>а Заказчик обязуется прин</w:t>
      </w:r>
      <w:r w:rsidR="009853C3" w:rsidRPr="00DF2BFB">
        <w:rPr>
          <w:rFonts w:ascii="Times New Roman" w:hAnsi="Times New Roman"/>
          <w:sz w:val="24"/>
          <w:szCs w:val="24"/>
          <w:lang w:val="ru-RU"/>
        </w:rPr>
        <w:t>имать</w:t>
      </w:r>
      <w:r w:rsidR="00E81731" w:rsidRPr="00DF2BF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2BFB">
        <w:rPr>
          <w:rFonts w:ascii="Times New Roman" w:hAnsi="Times New Roman"/>
          <w:sz w:val="24"/>
          <w:szCs w:val="24"/>
        </w:rPr>
        <w:t>и опла</w:t>
      </w:r>
      <w:r w:rsidR="009853C3" w:rsidRPr="00DF2BFB">
        <w:rPr>
          <w:rFonts w:ascii="Times New Roman" w:hAnsi="Times New Roman"/>
          <w:sz w:val="24"/>
          <w:szCs w:val="24"/>
          <w:lang w:val="ru-RU"/>
        </w:rPr>
        <w:t>чивать</w:t>
      </w:r>
      <w:r w:rsidR="00E81731" w:rsidRPr="00DF2B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C7D">
        <w:rPr>
          <w:rFonts w:ascii="Times New Roman" w:hAnsi="Times New Roman"/>
          <w:sz w:val="24"/>
          <w:szCs w:val="24"/>
          <w:lang w:val="ru-RU"/>
        </w:rPr>
        <w:t>оказанные</w:t>
      </w:r>
      <w:r w:rsidR="00E81731" w:rsidRPr="00DF2B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C7D">
        <w:rPr>
          <w:rFonts w:ascii="Times New Roman" w:hAnsi="Times New Roman"/>
          <w:sz w:val="24"/>
          <w:szCs w:val="24"/>
          <w:lang w:val="ru-RU"/>
        </w:rPr>
        <w:t>Услуги</w:t>
      </w:r>
      <w:r w:rsidR="00E81731" w:rsidRPr="00DF2BF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2BFB">
        <w:rPr>
          <w:rFonts w:ascii="Times New Roman" w:hAnsi="Times New Roman"/>
          <w:sz w:val="24"/>
          <w:szCs w:val="24"/>
        </w:rPr>
        <w:t xml:space="preserve">в соответствии с условиями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Pr="00DF2BFB">
        <w:rPr>
          <w:rFonts w:ascii="Times New Roman" w:hAnsi="Times New Roman"/>
          <w:sz w:val="24"/>
          <w:szCs w:val="24"/>
        </w:rPr>
        <w:t xml:space="preserve">а. </w:t>
      </w:r>
      <w:bookmarkStart w:id="0" w:name="Par15"/>
      <w:bookmarkEnd w:id="0"/>
      <w:r w:rsidR="001001F2" w:rsidRPr="001001F2">
        <w:rPr>
          <w:rFonts w:ascii="Times New Roman" w:hAnsi="Times New Roman"/>
          <w:sz w:val="24"/>
          <w:szCs w:val="24"/>
          <w:lang w:val="ru-RU"/>
        </w:rPr>
        <w:t xml:space="preserve">В случае необходимости, в рамках действующего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1001F2" w:rsidRPr="001001F2">
        <w:rPr>
          <w:rFonts w:ascii="Times New Roman" w:hAnsi="Times New Roman"/>
          <w:sz w:val="24"/>
          <w:szCs w:val="24"/>
          <w:lang w:val="ru-RU"/>
        </w:rPr>
        <w:t>а, Заказчик вправе заказать дополнительные услуги, согласно Прейскуранта (Приложение</w:t>
      </w:r>
      <w:r w:rsidR="001001F2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7432FD">
        <w:rPr>
          <w:rFonts w:ascii="Times New Roman" w:hAnsi="Times New Roman"/>
          <w:sz w:val="24"/>
          <w:szCs w:val="24"/>
          <w:lang w:val="ru-RU"/>
        </w:rPr>
        <w:t>3</w:t>
      </w:r>
      <w:r w:rsidR="00CC6C93">
        <w:rPr>
          <w:rFonts w:ascii="Times New Roman" w:hAnsi="Times New Roman"/>
          <w:sz w:val="24"/>
          <w:szCs w:val="24"/>
          <w:lang w:val="ru-RU"/>
        </w:rPr>
        <w:t xml:space="preserve"> к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CC6C93">
        <w:rPr>
          <w:rFonts w:ascii="Times New Roman" w:hAnsi="Times New Roman"/>
          <w:sz w:val="24"/>
          <w:szCs w:val="24"/>
          <w:lang w:val="ru-RU"/>
        </w:rPr>
        <w:t>у</w:t>
      </w:r>
      <w:r w:rsidR="001001F2">
        <w:rPr>
          <w:rFonts w:ascii="Times New Roman" w:hAnsi="Times New Roman"/>
          <w:sz w:val="24"/>
          <w:szCs w:val="24"/>
          <w:lang w:val="ru-RU"/>
        </w:rPr>
        <w:t>).</w:t>
      </w:r>
    </w:p>
    <w:p w:rsidR="00410035" w:rsidRPr="005A4653" w:rsidRDefault="00B050D1" w:rsidP="00045E96">
      <w:pPr>
        <w:pStyle w:val="af2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7AAE">
        <w:rPr>
          <w:rFonts w:ascii="Times New Roman" w:hAnsi="Times New Roman"/>
          <w:color w:val="000000"/>
          <w:sz w:val="24"/>
          <w:szCs w:val="24"/>
          <w:lang w:bidi="ru-RU"/>
        </w:rPr>
        <w:t>1.2</w:t>
      </w:r>
      <w:r w:rsidR="00C76CD8" w:rsidRPr="00717AAE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="001E4C94" w:rsidRPr="00717AAE">
        <w:rPr>
          <w:rFonts w:ascii="Times New Roman" w:hAnsi="Times New Roman"/>
          <w:color w:val="000000"/>
          <w:sz w:val="24"/>
          <w:szCs w:val="24"/>
          <w:lang w:val="ru-RU" w:bidi="ru-RU"/>
        </w:rPr>
        <w:tab/>
      </w:r>
      <w:r w:rsidR="0070402A" w:rsidRPr="00B851F0">
        <w:rPr>
          <w:rFonts w:ascii="Times New Roman" w:hAnsi="Times New Roman"/>
          <w:color w:val="000000"/>
          <w:sz w:val="24"/>
          <w:szCs w:val="24"/>
          <w:lang w:bidi="ru-RU"/>
        </w:rPr>
        <w:t>Исполнитель</w:t>
      </w:r>
      <w:r w:rsidR="00410035" w:rsidRPr="00B851F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483C7D">
        <w:rPr>
          <w:rFonts w:ascii="Times New Roman" w:hAnsi="Times New Roman"/>
          <w:color w:val="000000"/>
          <w:sz w:val="24"/>
          <w:szCs w:val="24"/>
          <w:lang w:val="ru-RU" w:bidi="ru-RU"/>
        </w:rPr>
        <w:t>оказывает Услуги</w:t>
      </w:r>
      <w:r w:rsidR="00C2150D" w:rsidRPr="00B851F0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 </w:t>
      </w:r>
      <w:r w:rsidR="00455A3E">
        <w:rPr>
          <w:rFonts w:ascii="Times New Roman" w:hAnsi="Times New Roman"/>
          <w:color w:val="000000"/>
          <w:sz w:val="24"/>
          <w:szCs w:val="24"/>
          <w:lang w:bidi="ru-RU"/>
        </w:rPr>
        <w:t>Контракт</w:t>
      </w:r>
      <w:r w:rsidR="00C2150D" w:rsidRPr="00B851F0">
        <w:rPr>
          <w:rFonts w:ascii="Times New Roman" w:hAnsi="Times New Roman"/>
          <w:color w:val="000000"/>
          <w:sz w:val="24"/>
          <w:szCs w:val="24"/>
          <w:lang w:bidi="ru-RU"/>
        </w:rPr>
        <w:t>у</w:t>
      </w:r>
      <w:r w:rsidR="00410035" w:rsidRPr="00BE6C71">
        <w:rPr>
          <w:rFonts w:ascii="Times New Roman" w:hAnsi="Times New Roman"/>
          <w:color w:val="000000"/>
          <w:sz w:val="24"/>
          <w:szCs w:val="24"/>
          <w:lang w:bidi="ru-RU"/>
        </w:rPr>
        <w:t xml:space="preserve"> собственными силами или с привлечением специалистов, имеющих соответствующую </w:t>
      </w:r>
      <w:r w:rsidR="00410035" w:rsidRPr="005A4653">
        <w:rPr>
          <w:rFonts w:ascii="Times New Roman" w:hAnsi="Times New Roman"/>
          <w:sz w:val="24"/>
          <w:szCs w:val="24"/>
          <w:lang w:bidi="ru-RU"/>
        </w:rPr>
        <w:t>квалификацию</w:t>
      </w:r>
      <w:r w:rsidR="00B407C5" w:rsidRPr="005A4653">
        <w:rPr>
          <w:rFonts w:ascii="Times New Roman" w:hAnsi="Times New Roman"/>
          <w:sz w:val="24"/>
          <w:szCs w:val="24"/>
          <w:lang w:bidi="ru-RU"/>
        </w:rPr>
        <w:t>.</w:t>
      </w:r>
    </w:p>
    <w:p w:rsidR="00527140" w:rsidRPr="00DF2BFB" w:rsidRDefault="00A06F3A" w:rsidP="00045E96">
      <w:pPr>
        <w:pStyle w:val="ConsPlusNormal"/>
        <w:tabs>
          <w:tab w:val="left" w:pos="1134"/>
        </w:tabs>
        <w:ind w:firstLine="567"/>
        <w:jc w:val="both"/>
        <w:rPr>
          <w:color w:val="000000"/>
        </w:rPr>
      </w:pPr>
      <w:r w:rsidRPr="00F57464">
        <w:rPr>
          <w:color w:val="000000"/>
          <w:lang w:bidi="ru-RU"/>
        </w:rPr>
        <w:t>1.</w:t>
      </w:r>
      <w:r w:rsidR="00D70ABD" w:rsidRPr="00F57464">
        <w:rPr>
          <w:color w:val="000000"/>
          <w:lang w:bidi="ru-RU"/>
        </w:rPr>
        <w:t>3</w:t>
      </w:r>
      <w:r w:rsidRPr="00F57464">
        <w:rPr>
          <w:color w:val="000000"/>
          <w:lang w:bidi="ru-RU"/>
        </w:rPr>
        <w:t>.</w:t>
      </w:r>
      <w:r w:rsidRPr="00F57464">
        <w:rPr>
          <w:color w:val="000000"/>
          <w:lang w:bidi="ru-RU"/>
        </w:rPr>
        <w:tab/>
      </w:r>
      <w:r w:rsidR="00483C7D">
        <w:rPr>
          <w:color w:val="000000"/>
          <w:lang w:bidi="ru-RU"/>
        </w:rPr>
        <w:t>Услуги оказываются</w:t>
      </w:r>
      <w:r w:rsidR="00D74784" w:rsidRPr="008B47C4">
        <w:rPr>
          <w:color w:val="000000"/>
          <w:lang w:bidi="ru-RU"/>
        </w:rPr>
        <w:t xml:space="preserve"> </w:t>
      </w:r>
      <w:r w:rsidR="0070402A" w:rsidRPr="008B47C4">
        <w:rPr>
          <w:color w:val="000000"/>
          <w:lang w:bidi="ru-RU"/>
        </w:rPr>
        <w:t>Исполнителем</w:t>
      </w:r>
      <w:r w:rsidR="00D74784" w:rsidRPr="008B47C4">
        <w:rPr>
          <w:color w:val="000000"/>
          <w:lang w:bidi="ru-RU"/>
        </w:rPr>
        <w:t xml:space="preserve"> </w:t>
      </w:r>
      <w:proofErr w:type="gramStart"/>
      <w:r w:rsidR="00CC6C93" w:rsidRPr="00B851F0">
        <w:rPr>
          <w:color w:val="000000"/>
          <w:lang w:bidi="ru-RU"/>
        </w:rPr>
        <w:t>во</w:t>
      </w:r>
      <w:r w:rsidR="00562C13">
        <w:rPr>
          <w:color w:val="000000"/>
          <w:lang w:bidi="ru-RU"/>
        </w:rPr>
        <w:t xml:space="preserve"> </w:t>
      </w:r>
      <w:r w:rsidR="00CC6C93" w:rsidRPr="00B851F0">
        <w:rPr>
          <w:color w:val="000000"/>
          <w:lang w:bidi="ru-RU"/>
        </w:rPr>
        <w:t>время</w:t>
      </w:r>
      <w:proofErr w:type="gramEnd"/>
      <w:r w:rsidR="00CC6C93" w:rsidRPr="00BE6C71">
        <w:rPr>
          <w:color w:val="000000"/>
          <w:lang w:bidi="ru-RU"/>
        </w:rPr>
        <w:t>, согласованное в заявке</w:t>
      </w:r>
      <w:r w:rsidR="00CC6C93" w:rsidRPr="005A4653">
        <w:rPr>
          <w:color w:val="000000"/>
          <w:lang w:bidi="ru-RU"/>
        </w:rPr>
        <w:t xml:space="preserve"> Заказчика</w:t>
      </w:r>
      <w:r w:rsidR="00CC6C93" w:rsidRPr="00DF2BFB">
        <w:rPr>
          <w:color w:val="000000"/>
        </w:rPr>
        <w:t xml:space="preserve"> </w:t>
      </w:r>
      <w:r w:rsidR="00527140" w:rsidRPr="00DF2BFB">
        <w:rPr>
          <w:color w:val="000000"/>
        </w:rPr>
        <w:t>на территории объектов</w:t>
      </w:r>
      <w:r w:rsidR="00527140" w:rsidRPr="00DF2BFB" w:rsidDel="00527140">
        <w:rPr>
          <w:color w:val="000000"/>
        </w:rPr>
        <w:t xml:space="preserve"> </w:t>
      </w:r>
      <w:r w:rsidR="00856728" w:rsidRPr="00DF2BFB">
        <w:rPr>
          <w:color w:val="000000"/>
        </w:rPr>
        <w:t>ФИЦ ПНЦБИ РАН</w:t>
      </w:r>
      <w:r w:rsidR="00527140" w:rsidRPr="00DF2BFB">
        <w:rPr>
          <w:color w:val="000000"/>
        </w:rPr>
        <w:t>, расположенных по адрес</w:t>
      </w:r>
      <w:r w:rsidR="00CC6C93">
        <w:rPr>
          <w:color w:val="000000"/>
        </w:rPr>
        <w:t>ам</w:t>
      </w:r>
      <w:r w:rsidR="00856728" w:rsidRPr="00DF2BFB">
        <w:rPr>
          <w:color w:val="000000"/>
        </w:rPr>
        <w:t xml:space="preserve">: </w:t>
      </w:r>
    </w:p>
    <w:p w:rsidR="00527140" w:rsidRPr="00DF2BFB" w:rsidRDefault="00856728" w:rsidP="00DF2BFB">
      <w:pPr>
        <w:pStyle w:val="ConsPlusNormal"/>
        <w:numPr>
          <w:ilvl w:val="0"/>
          <w:numId w:val="6"/>
        </w:numPr>
        <w:tabs>
          <w:tab w:val="left" w:pos="1134"/>
        </w:tabs>
        <w:jc w:val="both"/>
      </w:pPr>
      <w:r w:rsidRPr="00DF2BFB">
        <w:rPr>
          <w:color w:val="000000"/>
        </w:rPr>
        <w:t>М</w:t>
      </w:r>
      <w:r w:rsidR="00527140" w:rsidRPr="00DF2BFB">
        <w:rPr>
          <w:color w:val="000000"/>
        </w:rPr>
        <w:t>осковская область</w:t>
      </w:r>
      <w:r w:rsidRPr="00DF2BFB">
        <w:rPr>
          <w:color w:val="000000"/>
        </w:rPr>
        <w:t xml:space="preserve">, </w:t>
      </w:r>
      <w:proofErr w:type="spellStart"/>
      <w:r w:rsidR="00455A3E">
        <w:rPr>
          <w:color w:val="000000"/>
        </w:rPr>
        <w:t>г.о</w:t>
      </w:r>
      <w:proofErr w:type="spellEnd"/>
      <w:r w:rsidR="00455A3E">
        <w:rPr>
          <w:color w:val="000000"/>
        </w:rPr>
        <w:t xml:space="preserve">. Серпухов, </w:t>
      </w:r>
      <w:r w:rsidRPr="00DF2BFB">
        <w:rPr>
          <w:color w:val="000000"/>
        </w:rPr>
        <w:t>г.</w:t>
      </w:r>
      <w:r w:rsidR="00CC6C93">
        <w:rPr>
          <w:color w:val="000000"/>
        </w:rPr>
        <w:t xml:space="preserve"> </w:t>
      </w:r>
      <w:r w:rsidRPr="00DF2BFB">
        <w:rPr>
          <w:color w:val="000000"/>
        </w:rPr>
        <w:t>Пущино, пр</w:t>
      </w:r>
      <w:r w:rsidR="00644C44" w:rsidRPr="00DF2BFB">
        <w:rPr>
          <w:color w:val="000000"/>
        </w:rPr>
        <w:t>оспек</w:t>
      </w:r>
      <w:r w:rsidRPr="00DF2BFB">
        <w:rPr>
          <w:color w:val="000000"/>
        </w:rPr>
        <w:t xml:space="preserve">т Науки, д.3; </w:t>
      </w:r>
    </w:p>
    <w:p w:rsidR="00527140" w:rsidRPr="00DF2BFB" w:rsidRDefault="00644C44" w:rsidP="00DF2BFB">
      <w:pPr>
        <w:pStyle w:val="ConsPlusNormal"/>
        <w:numPr>
          <w:ilvl w:val="0"/>
          <w:numId w:val="6"/>
        </w:numPr>
        <w:tabs>
          <w:tab w:val="left" w:pos="1134"/>
        </w:tabs>
        <w:jc w:val="both"/>
      </w:pPr>
      <w:r w:rsidRPr="00717AAE">
        <w:rPr>
          <w:color w:val="000000"/>
        </w:rPr>
        <w:t xml:space="preserve">Московская область, </w:t>
      </w:r>
      <w:proofErr w:type="spellStart"/>
      <w:r w:rsidRPr="00B851F0">
        <w:rPr>
          <w:color w:val="000000"/>
        </w:rPr>
        <w:t>г.</w:t>
      </w:r>
      <w:r w:rsidR="00455A3E">
        <w:rPr>
          <w:color w:val="000000"/>
        </w:rPr>
        <w:t>о</w:t>
      </w:r>
      <w:proofErr w:type="spellEnd"/>
      <w:r w:rsidR="00455A3E">
        <w:rPr>
          <w:color w:val="000000"/>
        </w:rPr>
        <w:t>. Серпухов, г.</w:t>
      </w:r>
      <w:r w:rsidR="00CC6C93">
        <w:rPr>
          <w:color w:val="000000"/>
        </w:rPr>
        <w:t xml:space="preserve"> </w:t>
      </w:r>
      <w:r w:rsidRPr="00B851F0">
        <w:rPr>
          <w:color w:val="000000"/>
        </w:rPr>
        <w:t>Пущино, пр</w:t>
      </w:r>
      <w:r w:rsidRPr="00BE6C71">
        <w:rPr>
          <w:color w:val="000000"/>
        </w:rPr>
        <w:t>оспект</w:t>
      </w:r>
      <w:r w:rsidR="00856728" w:rsidRPr="00BE6C71">
        <w:rPr>
          <w:color w:val="000000"/>
        </w:rPr>
        <w:t xml:space="preserve"> Науки, д.5; </w:t>
      </w:r>
    </w:p>
    <w:p w:rsidR="00527140" w:rsidRPr="00DF2BFB" w:rsidRDefault="00644C44" w:rsidP="00DF2BFB">
      <w:pPr>
        <w:pStyle w:val="ConsPlusNormal"/>
        <w:numPr>
          <w:ilvl w:val="0"/>
          <w:numId w:val="6"/>
        </w:numPr>
        <w:tabs>
          <w:tab w:val="left" w:pos="1134"/>
        </w:tabs>
        <w:jc w:val="both"/>
      </w:pPr>
      <w:r w:rsidRPr="00717AAE">
        <w:rPr>
          <w:color w:val="000000"/>
        </w:rPr>
        <w:t xml:space="preserve">Московская область, </w:t>
      </w:r>
      <w:proofErr w:type="spellStart"/>
      <w:r w:rsidRPr="00717AAE">
        <w:rPr>
          <w:color w:val="000000"/>
        </w:rPr>
        <w:t>г.</w:t>
      </w:r>
      <w:r w:rsidR="00455A3E">
        <w:rPr>
          <w:color w:val="000000"/>
        </w:rPr>
        <w:t>о</w:t>
      </w:r>
      <w:proofErr w:type="spellEnd"/>
      <w:r w:rsidR="00455A3E">
        <w:rPr>
          <w:color w:val="000000"/>
        </w:rPr>
        <w:t>. Серпухов, г.</w:t>
      </w:r>
      <w:r w:rsidR="00CC6C93">
        <w:rPr>
          <w:color w:val="000000"/>
        </w:rPr>
        <w:t xml:space="preserve"> </w:t>
      </w:r>
      <w:r w:rsidRPr="00717AAE">
        <w:rPr>
          <w:color w:val="000000"/>
        </w:rPr>
        <w:t>Пущино</w:t>
      </w:r>
      <w:r w:rsidRPr="00B851F0">
        <w:rPr>
          <w:color w:val="000000"/>
        </w:rPr>
        <w:t>, ул.</w:t>
      </w:r>
      <w:r w:rsidR="00B851F0">
        <w:rPr>
          <w:color w:val="000000"/>
        </w:rPr>
        <w:t xml:space="preserve"> </w:t>
      </w:r>
      <w:r w:rsidRPr="00B851F0">
        <w:rPr>
          <w:color w:val="000000"/>
        </w:rPr>
        <w:t>Институтская</w:t>
      </w:r>
      <w:r w:rsidR="00856728" w:rsidRPr="00B851F0">
        <w:rPr>
          <w:color w:val="000000"/>
        </w:rPr>
        <w:t xml:space="preserve">, д.2; </w:t>
      </w:r>
    </w:p>
    <w:p w:rsidR="00527140" w:rsidRPr="00DF2BFB" w:rsidRDefault="00644C44" w:rsidP="00DF2BFB">
      <w:pPr>
        <w:pStyle w:val="ConsPlusNormal"/>
        <w:numPr>
          <w:ilvl w:val="0"/>
          <w:numId w:val="6"/>
        </w:numPr>
        <w:tabs>
          <w:tab w:val="left" w:pos="1134"/>
        </w:tabs>
        <w:jc w:val="both"/>
      </w:pPr>
      <w:r w:rsidRPr="00717AAE">
        <w:rPr>
          <w:color w:val="000000"/>
        </w:rPr>
        <w:t xml:space="preserve">Московская область, </w:t>
      </w:r>
      <w:proofErr w:type="spellStart"/>
      <w:r w:rsidRPr="00717AAE">
        <w:rPr>
          <w:color w:val="000000"/>
        </w:rPr>
        <w:t>г.</w:t>
      </w:r>
      <w:r w:rsidR="00455A3E">
        <w:rPr>
          <w:color w:val="000000"/>
        </w:rPr>
        <w:t>о</w:t>
      </w:r>
      <w:proofErr w:type="spellEnd"/>
      <w:r w:rsidR="00455A3E">
        <w:rPr>
          <w:color w:val="000000"/>
        </w:rPr>
        <w:t>. Серпухов, г.</w:t>
      </w:r>
      <w:r w:rsidR="00CC6C93">
        <w:rPr>
          <w:color w:val="000000"/>
        </w:rPr>
        <w:t xml:space="preserve"> </w:t>
      </w:r>
      <w:r w:rsidRPr="00717AAE">
        <w:rPr>
          <w:color w:val="000000"/>
        </w:rPr>
        <w:t xml:space="preserve">Пущино, </w:t>
      </w:r>
      <w:r w:rsidR="00856728" w:rsidRPr="00717AAE">
        <w:rPr>
          <w:color w:val="000000"/>
        </w:rPr>
        <w:t>ул.</w:t>
      </w:r>
      <w:r w:rsidR="00B851F0">
        <w:rPr>
          <w:color w:val="000000"/>
        </w:rPr>
        <w:t xml:space="preserve"> </w:t>
      </w:r>
      <w:r w:rsidR="00856728" w:rsidRPr="00717AAE">
        <w:rPr>
          <w:color w:val="000000"/>
        </w:rPr>
        <w:t>Институтская, д.3;</w:t>
      </w:r>
      <w:r w:rsidR="00856728" w:rsidRPr="00B851F0">
        <w:rPr>
          <w:color w:val="000000"/>
        </w:rPr>
        <w:t xml:space="preserve"> </w:t>
      </w:r>
    </w:p>
    <w:p w:rsidR="00CC6C93" w:rsidRPr="00CC6C93" w:rsidRDefault="00644C44" w:rsidP="00DF2BFB">
      <w:pPr>
        <w:pStyle w:val="ConsPlusNormal"/>
        <w:numPr>
          <w:ilvl w:val="0"/>
          <w:numId w:val="6"/>
        </w:numPr>
        <w:tabs>
          <w:tab w:val="left" w:pos="1134"/>
        </w:tabs>
        <w:jc w:val="both"/>
      </w:pPr>
      <w:r w:rsidRPr="00717AAE">
        <w:rPr>
          <w:color w:val="000000"/>
        </w:rPr>
        <w:t xml:space="preserve">Московская область, </w:t>
      </w:r>
      <w:proofErr w:type="spellStart"/>
      <w:r w:rsidRPr="00717AAE">
        <w:rPr>
          <w:color w:val="000000"/>
        </w:rPr>
        <w:t>г.</w:t>
      </w:r>
      <w:r w:rsidR="00455A3E">
        <w:rPr>
          <w:color w:val="000000"/>
        </w:rPr>
        <w:t>о</w:t>
      </w:r>
      <w:proofErr w:type="spellEnd"/>
      <w:r w:rsidR="00455A3E">
        <w:rPr>
          <w:color w:val="000000"/>
        </w:rPr>
        <w:t>. Серпухов, г.</w:t>
      </w:r>
      <w:r w:rsidR="00CC6C93">
        <w:rPr>
          <w:color w:val="000000"/>
        </w:rPr>
        <w:t xml:space="preserve"> </w:t>
      </w:r>
      <w:r w:rsidRPr="00717AAE">
        <w:rPr>
          <w:color w:val="000000"/>
        </w:rPr>
        <w:t xml:space="preserve">Пущино, </w:t>
      </w:r>
      <w:r w:rsidR="00856728" w:rsidRPr="00717AAE">
        <w:rPr>
          <w:color w:val="000000"/>
        </w:rPr>
        <w:t>ул.</w:t>
      </w:r>
      <w:r w:rsidR="00B851F0">
        <w:rPr>
          <w:color w:val="000000"/>
        </w:rPr>
        <w:t xml:space="preserve"> </w:t>
      </w:r>
      <w:r w:rsidR="00CC6C93">
        <w:rPr>
          <w:color w:val="000000"/>
        </w:rPr>
        <w:t>Институтская, д.7.</w:t>
      </w:r>
    </w:p>
    <w:p w:rsidR="009F52AE" w:rsidRPr="008B47C4" w:rsidRDefault="00FD5B0A" w:rsidP="00045E96">
      <w:pPr>
        <w:pStyle w:val="ConsPlusNormal"/>
        <w:tabs>
          <w:tab w:val="left" w:pos="1134"/>
        </w:tabs>
        <w:ind w:firstLine="567"/>
        <w:jc w:val="both"/>
        <w:rPr>
          <w:color w:val="000000"/>
          <w:lang w:bidi="ru-RU"/>
        </w:rPr>
      </w:pPr>
      <w:r w:rsidRPr="00DF2BFB">
        <w:rPr>
          <w:lang w:val="x-none" w:eastAsia="x-none"/>
        </w:rPr>
        <w:t>1.4.</w:t>
      </w:r>
      <w:r w:rsidRPr="00DF2BFB">
        <w:rPr>
          <w:lang w:val="x-none" w:eastAsia="x-none"/>
        </w:rPr>
        <w:tab/>
      </w:r>
      <w:r w:rsidR="00B04AD2" w:rsidRPr="00DF2BFB">
        <w:rPr>
          <w:lang w:val="x-none" w:eastAsia="x-none"/>
        </w:rPr>
        <w:t>Заказчик направляет Исполнителю заявку</w:t>
      </w:r>
      <w:r w:rsidR="00B851F0" w:rsidRPr="00DF2BFB">
        <w:rPr>
          <w:lang w:val="x-none" w:eastAsia="x-none"/>
        </w:rPr>
        <w:t xml:space="preserve"> (Приложение № 4</w:t>
      </w:r>
      <w:r w:rsidR="00CC6C93">
        <w:rPr>
          <w:lang w:eastAsia="x-none"/>
        </w:rPr>
        <w:t xml:space="preserve"> к </w:t>
      </w:r>
      <w:r w:rsidR="00455A3E">
        <w:rPr>
          <w:lang w:eastAsia="x-none"/>
        </w:rPr>
        <w:t>Контракт</w:t>
      </w:r>
      <w:r w:rsidR="00CC6C93">
        <w:rPr>
          <w:lang w:eastAsia="x-none"/>
        </w:rPr>
        <w:t>у</w:t>
      </w:r>
      <w:r w:rsidR="00B851F0" w:rsidRPr="00DF2BFB">
        <w:rPr>
          <w:lang w:val="x-none" w:eastAsia="x-none"/>
        </w:rPr>
        <w:t>)</w:t>
      </w:r>
      <w:r w:rsidR="00A9206A" w:rsidRPr="00DF2BFB">
        <w:rPr>
          <w:lang w:val="x-none" w:eastAsia="x-none"/>
        </w:rPr>
        <w:t xml:space="preserve"> на</w:t>
      </w:r>
      <w:r w:rsidR="00C66781" w:rsidRPr="00DF2BFB">
        <w:rPr>
          <w:lang w:val="x-none" w:eastAsia="x-none"/>
        </w:rPr>
        <w:t xml:space="preserve"> </w:t>
      </w:r>
      <w:r w:rsidR="00483C7D">
        <w:rPr>
          <w:lang w:eastAsia="x-none"/>
        </w:rPr>
        <w:t xml:space="preserve">оказание </w:t>
      </w:r>
      <w:r w:rsidR="00FE5BE4">
        <w:rPr>
          <w:lang w:eastAsia="x-none"/>
        </w:rPr>
        <w:t>у</w:t>
      </w:r>
      <w:r w:rsidR="00483C7D">
        <w:rPr>
          <w:lang w:eastAsia="x-none"/>
        </w:rPr>
        <w:t>слуг</w:t>
      </w:r>
      <w:r w:rsidR="00A9206A" w:rsidRPr="00DF2BFB">
        <w:rPr>
          <w:lang w:val="x-none" w:eastAsia="x-none"/>
        </w:rPr>
        <w:t>, в которой указывается адрес, день и время</w:t>
      </w:r>
      <w:r w:rsidR="00C66781" w:rsidRPr="00DF2BFB">
        <w:rPr>
          <w:lang w:val="x-none" w:eastAsia="x-none"/>
        </w:rPr>
        <w:t>.</w:t>
      </w:r>
      <w:r w:rsidR="00B04AD2" w:rsidRPr="00B851F0">
        <w:t xml:space="preserve"> </w:t>
      </w:r>
      <w:r w:rsidR="008415ED" w:rsidRPr="00B851F0">
        <w:t xml:space="preserve">Если в процессе </w:t>
      </w:r>
      <w:r w:rsidR="00483C7D">
        <w:t xml:space="preserve">оказания </w:t>
      </w:r>
      <w:r w:rsidR="00FE5BE4">
        <w:t>у</w:t>
      </w:r>
      <w:r w:rsidR="00483C7D">
        <w:t>слуг</w:t>
      </w:r>
      <w:r w:rsidR="00245BF9" w:rsidRPr="00BE6C71">
        <w:t xml:space="preserve"> </w:t>
      </w:r>
      <w:r w:rsidR="00B73CEA" w:rsidRPr="005A4653">
        <w:t xml:space="preserve">возникнет необходимость корректировки сроков и объема </w:t>
      </w:r>
      <w:r w:rsidR="008415ED" w:rsidRPr="005A4653">
        <w:t>их выполнения</w:t>
      </w:r>
      <w:r w:rsidR="00B73CEA" w:rsidRPr="005A4653">
        <w:t xml:space="preserve">, то такие изменения оформляются Сторонами дополнительными </w:t>
      </w:r>
      <w:r w:rsidR="004F20A1" w:rsidRPr="00F57464">
        <w:t>заявками к</w:t>
      </w:r>
      <w:r w:rsidR="00B73CEA" w:rsidRPr="00F57464">
        <w:t xml:space="preserve"> </w:t>
      </w:r>
      <w:r w:rsidR="00455A3E">
        <w:t>Контракт</w:t>
      </w:r>
      <w:r w:rsidR="00B73CEA" w:rsidRPr="00F57464">
        <w:t>у.</w:t>
      </w:r>
    </w:p>
    <w:p w:rsidR="009F52AE" w:rsidRPr="00B851F0" w:rsidRDefault="009F52AE" w:rsidP="00045E96">
      <w:pPr>
        <w:pStyle w:val="ConsPlusNormal"/>
        <w:tabs>
          <w:tab w:val="left" w:pos="1134"/>
        </w:tabs>
        <w:ind w:firstLine="567"/>
        <w:jc w:val="both"/>
        <w:rPr>
          <w:color w:val="000000"/>
          <w:lang w:bidi="ru-RU"/>
        </w:rPr>
      </w:pPr>
      <w:r w:rsidRPr="00DF2BFB">
        <w:rPr>
          <w:color w:val="000000"/>
          <w:lang w:bidi="ru-RU"/>
        </w:rPr>
        <w:t>1.</w:t>
      </w:r>
      <w:r w:rsidR="00B73CEA" w:rsidRPr="00DF2BFB">
        <w:rPr>
          <w:color w:val="000000"/>
          <w:lang w:bidi="ru-RU"/>
        </w:rPr>
        <w:t>5</w:t>
      </w:r>
      <w:r w:rsidRPr="00DF2BFB">
        <w:rPr>
          <w:color w:val="000000"/>
          <w:lang w:bidi="ru-RU"/>
        </w:rPr>
        <w:t>.</w:t>
      </w:r>
      <w:r w:rsidR="001E4C94" w:rsidRPr="00DF2BFB">
        <w:rPr>
          <w:color w:val="000000"/>
          <w:lang w:bidi="ru-RU"/>
        </w:rPr>
        <w:tab/>
      </w:r>
      <w:r w:rsidR="00483C7D">
        <w:rPr>
          <w:color w:val="000000"/>
          <w:lang w:bidi="ru-RU"/>
        </w:rPr>
        <w:t xml:space="preserve">Оказание </w:t>
      </w:r>
      <w:r w:rsidR="00FE5BE4">
        <w:rPr>
          <w:color w:val="000000"/>
          <w:lang w:bidi="ru-RU"/>
        </w:rPr>
        <w:t>у</w:t>
      </w:r>
      <w:r w:rsidR="00483C7D">
        <w:rPr>
          <w:color w:val="000000"/>
          <w:lang w:bidi="ru-RU"/>
        </w:rPr>
        <w:t>слуг</w:t>
      </w:r>
      <w:r w:rsidR="004F20A1" w:rsidRPr="00DF2BFB">
        <w:t xml:space="preserve"> Исполнителем</w:t>
      </w:r>
      <w:r w:rsidRPr="00DF2BFB">
        <w:t xml:space="preserve"> по </w:t>
      </w:r>
      <w:r w:rsidR="00455A3E">
        <w:t>Контракт</w:t>
      </w:r>
      <w:r w:rsidRPr="00DF2BFB">
        <w:t>у</w:t>
      </w:r>
      <w:r w:rsidR="004F20A1" w:rsidRPr="00DF2BFB">
        <w:t xml:space="preserve"> начинается</w:t>
      </w:r>
      <w:r w:rsidRPr="00DF2BFB">
        <w:t xml:space="preserve"> </w:t>
      </w:r>
      <w:r w:rsidR="00B73CEA" w:rsidRPr="00DF2BFB">
        <w:t>не позднее</w:t>
      </w:r>
      <w:r w:rsidRPr="00DF2BFB">
        <w:t xml:space="preserve"> </w:t>
      </w:r>
      <w:r w:rsidR="00CE2F7C" w:rsidRPr="00DF2BFB">
        <w:t xml:space="preserve">3 </w:t>
      </w:r>
      <w:r w:rsidRPr="00DF2BFB">
        <w:t>(</w:t>
      </w:r>
      <w:r w:rsidR="00FD5B0A" w:rsidRPr="00DF2BFB">
        <w:t>трех</w:t>
      </w:r>
      <w:r w:rsidRPr="00DF2BFB">
        <w:t>) рабочих дней после подписания</w:t>
      </w:r>
      <w:r w:rsidR="00245BF9" w:rsidRPr="00DF2BFB">
        <w:t xml:space="preserve"> </w:t>
      </w:r>
      <w:r w:rsidR="00B73CEA" w:rsidRPr="00DF2BFB">
        <w:t>(согласования)</w:t>
      </w:r>
      <w:r w:rsidRPr="00DF2BFB">
        <w:t xml:space="preserve"> </w:t>
      </w:r>
      <w:r w:rsidRPr="00717AAE">
        <w:t>Сторонами заявки</w:t>
      </w:r>
      <w:r w:rsidR="004F20A1" w:rsidRPr="00717AAE">
        <w:t>, если иное не указано в заявке</w:t>
      </w:r>
      <w:r w:rsidRPr="00B851F0">
        <w:t>.</w:t>
      </w:r>
    </w:p>
    <w:p w:rsidR="00D74784" w:rsidRPr="00BE6C71" w:rsidRDefault="00D74784" w:rsidP="00045E96">
      <w:pPr>
        <w:pStyle w:val="ConsPlusNormal"/>
        <w:ind w:firstLine="567"/>
        <w:jc w:val="both"/>
      </w:pPr>
    </w:p>
    <w:p w:rsidR="00410035" w:rsidRPr="005A4653" w:rsidRDefault="00B1265A" w:rsidP="00045E96">
      <w:pPr>
        <w:pStyle w:val="ConsPlusNormal"/>
        <w:numPr>
          <w:ilvl w:val="0"/>
          <w:numId w:val="4"/>
        </w:numPr>
        <w:jc w:val="center"/>
        <w:outlineLvl w:val="0"/>
        <w:rPr>
          <w:b/>
        </w:rPr>
      </w:pPr>
      <w:r w:rsidRPr="005A4653">
        <w:rPr>
          <w:b/>
        </w:rPr>
        <w:t xml:space="preserve">Цена </w:t>
      </w:r>
      <w:r w:rsidR="00455A3E">
        <w:rPr>
          <w:b/>
        </w:rPr>
        <w:t>Контракт</w:t>
      </w:r>
      <w:r w:rsidRPr="005A4653">
        <w:rPr>
          <w:b/>
        </w:rPr>
        <w:t>а</w:t>
      </w:r>
      <w:r w:rsidR="00410035" w:rsidRPr="005A4653">
        <w:rPr>
          <w:b/>
        </w:rPr>
        <w:t xml:space="preserve"> и порядок расчетов</w:t>
      </w:r>
    </w:p>
    <w:p w:rsidR="00B73CEA" w:rsidRPr="008B47C4" w:rsidRDefault="00F10FD4" w:rsidP="006B2AB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464">
        <w:rPr>
          <w:rFonts w:ascii="Times New Roman" w:hAnsi="Times New Roman" w:cs="Times New Roman"/>
          <w:sz w:val="24"/>
          <w:szCs w:val="24"/>
        </w:rPr>
        <w:t>2.1.</w:t>
      </w:r>
      <w:r w:rsidRPr="00F57464">
        <w:rPr>
          <w:rFonts w:ascii="Times New Roman" w:hAnsi="Times New Roman" w:cs="Times New Roman"/>
          <w:sz w:val="24"/>
          <w:szCs w:val="24"/>
        </w:rPr>
        <w:tab/>
      </w:r>
      <w:r w:rsidR="00887048" w:rsidRPr="00F57464">
        <w:rPr>
          <w:rFonts w:ascii="Times New Roman" w:hAnsi="Times New Roman" w:cs="Times New Roman"/>
          <w:sz w:val="24"/>
          <w:szCs w:val="24"/>
        </w:rPr>
        <w:t xml:space="preserve">Стоимость услуг «Исполнителя» за один час работы, в соответствии с </w:t>
      </w:r>
      <w:r w:rsidR="00216A25" w:rsidRPr="008B47C4">
        <w:rPr>
          <w:rFonts w:ascii="Times New Roman" w:hAnsi="Times New Roman" w:cs="Times New Roman"/>
          <w:sz w:val="24"/>
          <w:szCs w:val="24"/>
        </w:rPr>
        <w:t>Прейскурантом</w:t>
      </w:r>
      <w:r w:rsidR="00887048" w:rsidRPr="008B47C4">
        <w:rPr>
          <w:rFonts w:ascii="Times New Roman" w:hAnsi="Times New Roman" w:cs="Times New Roman"/>
          <w:sz w:val="24"/>
          <w:szCs w:val="24"/>
        </w:rPr>
        <w:t xml:space="preserve"> (Приложение №2), составляет:</w:t>
      </w:r>
    </w:p>
    <w:p w:rsidR="007432FD" w:rsidRPr="00562C13" w:rsidRDefault="007432FD" w:rsidP="006B2A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2F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081E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7432FD">
        <w:rPr>
          <w:rFonts w:ascii="Times New Roman" w:hAnsi="Times New Roman" w:cs="Times New Roman"/>
          <w:i/>
          <w:sz w:val="24"/>
          <w:szCs w:val="24"/>
        </w:rPr>
        <w:t>,</w:t>
      </w:r>
      <w:r w:rsidRPr="007432FD">
        <w:rPr>
          <w:rFonts w:ascii="Times New Roman" w:hAnsi="Times New Roman" w:cs="Times New Roman"/>
          <w:sz w:val="24"/>
          <w:szCs w:val="24"/>
        </w:rPr>
        <w:t xml:space="preserve"> в том </w:t>
      </w:r>
      <w:r w:rsidRPr="00562C13">
        <w:rPr>
          <w:rFonts w:ascii="Times New Roman" w:hAnsi="Times New Roman" w:cs="Times New Roman"/>
          <w:sz w:val="24"/>
          <w:szCs w:val="24"/>
        </w:rPr>
        <w:t xml:space="preserve">числе </w:t>
      </w:r>
      <w:r w:rsidRPr="00562C13">
        <w:rPr>
          <w:rFonts w:ascii="Times New Roman" w:hAnsi="Times New Roman" w:cs="Times New Roman"/>
          <w:b/>
          <w:i/>
          <w:sz w:val="24"/>
          <w:szCs w:val="24"/>
        </w:rPr>
        <w:t xml:space="preserve">НДС </w:t>
      </w:r>
      <w:r w:rsidR="003C081E">
        <w:rPr>
          <w:rFonts w:ascii="Times New Roman" w:hAnsi="Times New Roman" w:cs="Times New Roman"/>
          <w:b/>
          <w:i/>
          <w:sz w:val="24"/>
          <w:szCs w:val="24"/>
        </w:rPr>
        <w:t>______________/без НДС</w:t>
      </w:r>
      <w:r w:rsidR="00FE5809" w:rsidRPr="00562C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2C13">
        <w:rPr>
          <w:rFonts w:ascii="Times New Roman" w:hAnsi="Times New Roman" w:cs="Times New Roman"/>
          <w:b/>
          <w:i/>
          <w:sz w:val="24"/>
          <w:szCs w:val="24"/>
        </w:rPr>
        <w:t>рублей</w:t>
      </w:r>
      <w:r w:rsidRPr="00562C13">
        <w:rPr>
          <w:rFonts w:ascii="Times New Roman" w:hAnsi="Times New Roman" w:cs="Times New Roman"/>
          <w:sz w:val="24"/>
          <w:szCs w:val="24"/>
        </w:rPr>
        <w:t xml:space="preserve"> в рабочие дни; </w:t>
      </w:r>
    </w:p>
    <w:p w:rsidR="007432FD" w:rsidRPr="00562C13" w:rsidRDefault="007432FD" w:rsidP="006B2A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C1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081E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562C13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562C13">
        <w:rPr>
          <w:rFonts w:ascii="Times New Roman" w:hAnsi="Times New Roman" w:cs="Times New Roman"/>
          <w:b/>
          <w:i/>
          <w:sz w:val="24"/>
          <w:szCs w:val="24"/>
        </w:rPr>
        <w:t xml:space="preserve">НДС </w:t>
      </w:r>
      <w:r w:rsidR="003C081E">
        <w:rPr>
          <w:rFonts w:ascii="Times New Roman" w:hAnsi="Times New Roman" w:cs="Times New Roman"/>
          <w:b/>
          <w:i/>
          <w:sz w:val="24"/>
          <w:szCs w:val="24"/>
        </w:rPr>
        <w:t xml:space="preserve">____________/без НДС </w:t>
      </w:r>
      <w:r w:rsidRPr="00562C13">
        <w:rPr>
          <w:rFonts w:ascii="Times New Roman" w:hAnsi="Times New Roman" w:cs="Times New Roman"/>
          <w:b/>
          <w:i/>
          <w:sz w:val="24"/>
          <w:szCs w:val="24"/>
        </w:rPr>
        <w:t>рублей</w:t>
      </w:r>
      <w:r w:rsidRPr="00562C13">
        <w:rPr>
          <w:rFonts w:ascii="Times New Roman" w:hAnsi="Times New Roman" w:cs="Times New Roman"/>
          <w:sz w:val="24"/>
          <w:szCs w:val="24"/>
        </w:rPr>
        <w:t xml:space="preserve"> при сверхурочной работе первые два часа (с 17.00 до.19.00); </w:t>
      </w:r>
    </w:p>
    <w:p w:rsidR="007432FD" w:rsidRPr="007432FD" w:rsidRDefault="007432FD" w:rsidP="006B2A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C1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081E"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Pr="00562C13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562C13">
        <w:rPr>
          <w:rFonts w:ascii="Times New Roman" w:hAnsi="Times New Roman" w:cs="Times New Roman"/>
          <w:b/>
          <w:i/>
          <w:sz w:val="24"/>
          <w:szCs w:val="24"/>
        </w:rPr>
        <w:t xml:space="preserve">НДС </w:t>
      </w:r>
      <w:r w:rsidR="003C081E">
        <w:rPr>
          <w:rFonts w:ascii="Times New Roman" w:hAnsi="Times New Roman" w:cs="Times New Roman"/>
          <w:b/>
          <w:i/>
          <w:sz w:val="24"/>
          <w:szCs w:val="24"/>
        </w:rPr>
        <w:t>__________/без НДС</w:t>
      </w:r>
      <w:r w:rsidRPr="007432FD">
        <w:rPr>
          <w:rFonts w:ascii="Times New Roman" w:hAnsi="Times New Roman" w:cs="Times New Roman"/>
          <w:b/>
          <w:i/>
          <w:sz w:val="24"/>
          <w:szCs w:val="24"/>
        </w:rPr>
        <w:t xml:space="preserve"> рублей</w:t>
      </w:r>
      <w:r w:rsidRPr="007432FD">
        <w:rPr>
          <w:rFonts w:ascii="Times New Roman" w:hAnsi="Times New Roman" w:cs="Times New Roman"/>
          <w:sz w:val="24"/>
          <w:szCs w:val="24"/>
        </w:rPr>
        <w:t xml:space="preserve"> при сверхурочной работе свыше двух часов (после 19.00) и работе в выходные и праздничные дни.</w:t>
      </w:r>
    </w:p>
    <w:p w:rsidR="006D106C" w:rsidRPr="00DF2BFB" w:rsidRDefault="00483C7D" w:rsidP="006B2AB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FE5BE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слуг </w:t>
      </w:r>
      <w:r w:rsidR="006D106C" w:rsidRPr="00DF2BFB">
        <w:rPr>
          <w:rFonts w:ascii="Times New Roman" w:hAnsi="Times New Roman" w:cs="Times New Roman"/>
          <w:sz w:val="24"/>
          <w:szCs w:val="24"/>
        </w:rPr>
        <w:t xml:space="preserve">в течение неполного часа свыше 10 </w:t>
      </w:r>
      <w:r w:rsidR="002B019D" w:rsidRPr="00DF2BFB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="006D106C" w:rsidRPr="00DF2BFB">
        <w:rPr>
          <w:rFonts w:ascii="Times New Roman" w:hAnsi="Times New Roman" w:cs="Times New Roman"/>
          <w:sz w:val="24"/>
          <w:szCs w:val="24"/>
        </w:rPr>
        <w:t>минут оплачива</w:t>
      </w:r>
      <w:r w:rsidR="002A7756" w:rsidRPr="00DF2BFB">
        <w:rPr>
          <w:rFonts w:ascii="Times New Roman" w:hAnsi="Times New Roman" w:cs="Times New Roman"/>
          <w:sz w:val="24"/>
          <w:szCs w:val="24"/>
        </w:rPr>
        <w:t>е</w:t>
      </w:r>
      <w:r w:rsidR="006D106C" w:rsidRPr="00DF2BFB">
        <w:rPr>
          <w:rFonts w:ascii="Times New Roman" w:hAnsi="Times New Roman" w:cs="Times New Roman"/>
          <w:sz w:val="24"/>
          <w:szCs w:val="24"/>
        </w:rPr>
        <w:t>тся Заказчиком при расчете как за целый час.</w:t>
      </w:r>
      <w:r w:rsidR="00F10FD4" w:rsidRPr="00DF2BFB">
        <w:rPr>
          <w:rFonts w:ascii="Times New Roman" w:hAnsi="Times New Roman" w:cs="Times New Roman"/>
          <w:sz w:val="24"/>
          <w:szCs w:val="24"/>
        </w:rPr>
        <w:t xml:space="preserve"> </w:t>
      </w:r>
      <w:r w:rsidR="006D106C" w:rsidRPr="00DF2BFB">
        <w:rPr>
          <w:rFonts w:ascii="Times New Roman" w:hAnsi="Times New Roman" w:cs="Times New Roman"/>
          <w:sz w:val="24"/>
          <w:szCs w:val="24"/>
        </w:rPr>
        <w:t xml:space="preserve">При невозможности начала </w:t>
      </w:r>
      <w:r>
        <w:rPr>
          <w:rFonts w:ascii="Times New Roman" w:hAnsi="Times New Roman" w:cs="Times New Roman"/>
          <w:sz w:val="24"/>
          <w:szCs w:val="24"/>
        </w:rPr>
        <w:t>оказания</w:t>
      </w:r>
      <w:r w:rsidR="006D106C" w:rsidRPr="00DF2BFB">
        <w:rPr>
          <w:rFonts w:ascii="Times New Roman" w:hAnsi="Times New Roman" w:cs="Times New Roman"/>
          <w:sz w:val="24"/>
          <w:szCs w:val="24"/>
        </w:rPr>
        <w:t xml:space="preserve"> </w:t>
      </w:r>
      <w:r w:rsidR="001E4C94" w:rsidRPr="00DF2BFB">
        <w:rPr>
          <w:rFonts w:ascii="Times New Roman" w:hAnsi="Times New Roman" w:cs="Times New Roman"/>
          <w:sz w:val="24"/>
          <w:szCs w:val="24"/>
        </w:rPr>
        <w:t>Исполнителем</w:t>
      </w:r>
      <w:r w:rsidR="006D106C" w:rsidRPr="00DF2BFB">
        <w:rPr>
          <w:rFonts w:ascii="Times New Roman" w:hAnsi="Times New Roman" w:cs="Times New Roman"/>
          <w:sz w:val="24"/>
          <w:szCs w:val="24"/>
        </w:rPr>
        <w:t xml:space="preserve"> </w:t>
      </w:r>
      <w:r w:rsidR="00FE5BE4">
        <w:rPr>
          <w:rFonts w:ascii="Times New Roman" w:hAnsi="Times New Roman" w:cs="Times New Roman"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="006D106C" w:rsidRPr="00DF2BFB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343DE0" w:rsidRPr="00DF2BFB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6D106C" w:rsidRPr="00DF2BFB">
        <w:rPr>
          <w:rFonts w:ascii="Times New Roman" w:hAnsi="Times New Roman" w:cs="Times New Roman"/>
          <w:sz w:val="24"/>
          <w:szCs w:val="24"/>
        </w:rPr>
        <w:t>минут после прибытия спецтехники по вине Заказчика</w:t>
      </w:r>
      <w:r w:rsidR="00CC6C93">
        <w:rPr>
          <w:rFonts w:ascii="Times New Roman" w:hAnsi="Times New Roman" w:cs="Times New Roman"/>
          <w:sz w:val="24"/>
          <w:szCs w:val="24"/>
        </w:rPr>
        <w:t>,</w:t>
      </w:r>
      <w:r w:rsidR="006D106C" w:rsidRPr="00DF2BFB">
        <w:rPr>
          <w:rFonts w:ascii="Times New Roman" w:hAnsi="Times New Roman" w:cs="Times New Roman"/>
          <w:sz w:val="24"/>
          <w:szCs w:val="24"/>
        </w:rPr>
        <w:t xml:space="preserve"> Заказчик оплачивает </w:t>
      </w:r>
      <w:r w:rsidR="001E4C94" w:rsidRPr="00DF2BFB">
        <w:rPr>
          <w:rFonts w:ascii="Times New Roman" w:hAnsi="Times New Roman" w:cs="Times New Roman"/>
          <w:sz w:val="24"/>
          <w:szCs w:val="24"/>
        </w:rPr>
        <w:t>Исполнителю</w:t>
      </w:r>
      <w:r w:rsidR="006D106C" w:rsidRPr="00DF2BFB">
        <w:rPr>
          <w:rFonts w:ascii="Times New Roman" w:hAnsi="Times New Roman" w:cs="Times New Roman"/>
          <w:sz w:val="24"/>
          <w:szCs w:val="24"/>
        </w:rPr>
        <w:t xml:space="preserve"> стоимость одного полного часа работы.</w:t>
      </w:r>
    </w:p>
    <w:p w:rsidR="00216A25" w:rsidRPr="00DF2BFB" w:rsidRDefault="00216A25" w:rsidP="00216A25">
      <w:pPr>
        <w:pStyle w:val="ConsPlusNormal"/>
        <w:ind w:firstLine="567"/>
        <w:jc w:val="both"/>
      </w:pPr>
      <w:r w:rsidRPr="00DF2BFB">
        <w:t>2.2.</w:t>
      </w:r>
      <w:r w:rsidRPr="00DF2BFB">
        <w:tab/>
        <w:t xml:space="preserve">Максимальная цена </w:t>
      </w:r>
      <w:r w:rsidR="00455A3E">
        <w:t>Контракт</w:t>
      </w:r>
      <w:r w:rsidRPr="00DF2BFB">
        <w:t xml:space="preserve">а составляет </w:t>
      </w:r>
      <w:r w:rsidR="003C081E">
        <w:t>___________</w:t>
      </w:r>
      <w:r w:rsidRPr="00562C13">
        <w:t xml:space="preserve"> (</w:t>
      </w:r>
      <w:r w:rsidR="003C081E">
        <w:t>__________</w:t>
      </w:r>
      <w:r w:rsidRPr="00562C13">
        <w:t xml:space="preserve"> рублей</w:t>
      </w:r>
      <w:r w:rsidR="00713E81" w:rsidRPr="00562C13">
        <w:t xml:space="preserve">) </w:t>
      </w:r>
      <w:r w:rsidR="003C081E">
        <w:t>_____</w:t>
      </w:r>
      <w:r w:rsidR="00713E81" w:rsidRPr="00562C13">
        <w:t>копеек</w:t>
      </w:r>
      <w:r w:rsidRPr="00562C13">
        <w:t xml:space="preserve">, в том числе НДС </w:t>
      </w:r>
      <w:r w:rsidR="003C081E">
        <w:t>/без НДС.</w:t>
      </w:r>
    </w:p>
    <w:p w:rsidR="00216A25" w:rsidRPr="00DF2BFB" w:rsidRDefault="00216A25" w:rsidP="00216A25">
      <w:pPr>
        <w:pStyle w:val="ConsPlusNormal"/>
        <w:tabs>
          <w:tab w:val="left" w:pos="1134"/>
        </w:tabs>
        <w:ind w:firstLine="567"/>
        <w:jc w:val="both"/>
      </w:pPr>
      <w:r w:rsidRPr="00DF2BFB">
        <w:t xml:space="preserve">В цену </w:t>
      </w:r>
      <w:r w:rsidR="00455A3E">
        <w:t>Контракт</w:t>
      </w:r>
      <w:r w:rsidRPr="00DF2BFB">
        <w:t xml:space="preserve">а включены все возможные затраты Исполнителя, необходимые для исполнения </w:t>
      </w:r>
      <w:r w:rsidR="00455A3E">
        <w:t>Контракт</w:t>
      </w:r>
      <w:r w:rsidRPr="00DF2BFB">
        <w:t>а.</w:t>
      </w:r>
    </w:p>
    <w:p w:rsidR="00410035" w:rsidRPr="00DF2BFB" w:rsidRDefault="00E737A1" w:rsidP="00045E96">
      <w:pPr>
        <w:pStyle w:val="ConsPlusNormal"/>
        <w:tabs>
          <w:tab w:val="left" w:pos="1134"/>
        </w:tabs>
        <w:ind w:firstLine="567"/>
        <w:jc w:val="both"/>
      </w:pPr>
      <w:r w:rsidRPr="00DF2BFB">
        <w:t>2.</w:t>
      </w:r>
      <w:r w:rsidR="00F10FD4" w:rsidRPr="00DF2BFB">
        <w:t>3</w:t>
      </w:r>
      <w:r w:rsidR="00245BF9" w:rsidRPr="00DF2BFB">
        <w:t>.</w:t>
      </w:r>
      <w:r w:rsidR="00245BF9" w:rsidRPr="00DF2BFB">
        <w:tab/>
        <w:t xml:space="preserve">Цена </w:t>
      </w:r>
      <w:r w:rsidR="00455A3E">
        <w:t>Контракт</w:t>
      </w:r>
      <w:r w:rsidR="00245BF9" w:rsidRPr="00DF2BFB">
        <w:t xml:space="preserve">а является твердой и не подлежит изменению в течение </w:t>
      </w:r>
      <w:r w:rsidR="00F10FD4" w:rsidRPr="00DF2BFB">
        <w:t xml:space="preserve">всего </w:t>
      </w:r>
      <w:r w:rsidR="00245BF9" w:rsidRPr="00DF2BFB">
        <w:t xml:space="preserve">срока </w:t>
      </w:r>
      <w:r w:rsidR="00F10FD4" w:rsidRPr="00DF2BFB">
        <w:t>выполнения Работ</w:t>
      </w:r>
      <w:r w:rsidR="00245BF9" w:rsidRPr="00DF2BFB">
        <w:t>, за исключением случаев, предусмотренных статьей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10FD4" w:rsidRPr="00DF2BFB" w:rsidRDefault="00F10FD4" w:rsidP="00045E96">
      <w:pPr>
        <w:pStyle w:val="ConsPlusNormal"/>
        <w:tabs>
          <w:tab w:val="left" w:pos="1134"/>
        </w:tabs>
        <w:ind w:firstLine="567"/>
        <w:jc w:val="both"/>
      </w:pPr>
      <w:r w:rsidRPr="00DF2BFB">
        <w:t>2.4.</w:t>
      </w:r>
      <w:r w:rsidRPr="00DF2BFB">
        <w:tab/>
        <w:t xml:space="preserve">Источником финансирования по </w:t>
      </w:r>
      <w:r w:rsidR="00455A3E">
        <w:t>Контракт</w:t>
      </w:r>
      <w:r w:rsidRPr="00DF2BFB">
        <w:t>у являются средства бюджетного учреждения.</w:t>
      </w:r>
    </w:p>
    <w:p w:rsidR="00045E96" w:rsidRPr="00DF2BFB" w:rsidRDefault="00045E96" w:rsidP="00125C0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2.5.</w:t>
      </w:r>
      <w:r w:rsidRPr="00DF2BFB">
        <w:rPr>
          <w:rFonts w:ascii="Times New Roman" w:hAnsi="Times New Roman" w:cs="Times New Roman"/>
          <w:sz w:val="24"/>
          <w:szCs w:val="24"/>
        </w:rPr>
        <w:tab/>
        <w:t xml:space="preserve">Финансовые расчеты по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Pr="00DF2BFB">
        <w:rPr>
          <w:rFonts w:ascii="Times New Roman" w:hAnsi="Times New Roman" w:cs="Times New Roman"/>
          <w:sz w:val="24"/>
          <w:szCs w:val="24"/>
        </w:rPr>
        <w:t xml:space="preserve">у производятся Заказчиком с </w:t>
      </w:r>
      <w:r w:rsidR="00125C06" w:rsidRPr="00DF2BFB">
        <w:rPr>
          <w:rFonts w:ascii="Times New Roman" w:hAnsi="Times New Roman" w:cs="Times New Roman"/>
          <w:sz w:val="24"/>
          <w:szCs w:val="24"/>
        </w:rPr>
        <w:t xml:space="preserve">лицевых </w:t>
      </w:r>
      <w:r w:rsidRPr="00DF2BFB">
        <w:rPr>
          <w:rFonts w:ascii="Times New Roman" w:hAnsi="Times New Roman" w:cs="Times New Roman"/>
          <w:sz w:val="24"/>
          <w:szCs w:val="24"/>
        </w:rPr>
        <w:t>счет</w:t>
      </w:r>
      <w:r w:rsidR="00125C06" w:rsidRPr="00DF2BFB">
        <w:rPr>
          <w:rFonts w:ascii="Times New Roman" w:hAnsi="Times New Roman" w:cs="Times New Roman"/>
          <w:sz w:val="24"/>
          <w:szCs w:val="24"/>
        </w:rPr>
        <w:t>ов</w:t>
      </w:r>
      <w:r w:rsidRPr="00DF2BFB">
        <w:rPr>
          <w:rFonts w:ascii="Times New Roman" w:hAnsi="Times New Roman" w:cs="Times New Roman"/>
          <w:sz w:val="24"/>
          <w:szCs w:val="24"/>
        </w:rPr>
        <w:t xml:space="preserve">, </w:t>
      </w:r>
      <w:r w:rsidR="00125C06" w:rsidRPr="00DF2BFB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DF2BFB">
        <w:rPr>
          <w:rFonts w:ascii="Times New Roman" w:hAnsi="Times New Roman" w:cs="Times New Roman"/>
          <w:sz w:val="24"/>
          <w:szCs w:val="24"/>
        </w:rPr>
        <w:t xml:space="preserve">в </w:t>
      </w:r>
      <w:r w:rsidR="00125C06" w:rsidRPr="00DF2BFB">
        <w:rPr>
          <w:rFonts w:ascii="Times New Roman" w:hAnsi="Times New Roman" w:cs="Times New Roman"/>
          <w:sz w:val="24"/>
          <w:szCs w:val="24"/>
        </w:rPr>
        <w:t>Приложении № 2</w:t>
      </w:r>
      <w:r w:rsidRPr="00DF2BFB">
        <w:rPr>
          <w:rFonts w:ascii="Times New Roman" w:hAnsi="Times New Roman" w:cs="Times New Roman"/>
          <w:sz w:val="24"/>
          <w:szCs w:val="24"/>
        </w:rPr>
        <w:t xml:space="preserve"> </w:t>
      </w:r>
      <w:r w:rsidR="00CC6C93">
        <w:rPr>
          <w:rFonts w:ascii="Times New Roman" w:hAnsi="Times New Roman" w:cs="Times New Roman"/>
          <w:sz w:val="24"/>
          <w:szCs w:val="24"/>
        </w:rPr>
        <w:t xml:space="preserve">к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="00CC6C93">
        <w:rPr>
          <w:rFonts w:ascii="Times New Roman" w:hAnsi="Times New Roman" w:cs="Times New Roman"/>
          <w:sz w:val="24"/>
          <w:szCs w:val="24"/>
        </w:rPr>
        <w:t xml:space="preserve">у </w:t>
      </w:r>
      <w:r w:rsidR="00125C06" w:rsidRPr="00DF2BFB">
        <w:rPr>
          <w:rFonts w:ascii="Times New Roman" w:hAnsi="Times New Roman" w:cs="Times New Roman"/>
          <w:sz w:val="24"/>
          <w:szCs w:val="24"/>
        </w:rPr>
        <w:t xml:space="preserve">«Перечень лицевых счетов ФИЦ ПНЦБИ РАН, в том числе открытых обособленным подразделениям ФИЦ ПНЦБИ РАН, с которых будет производиться оплата по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="00125C06" w:rsidRPr="00DF2BFB">
        <w:rPr>
          <w:rFonts w:ascii="Times New Roman" w:hAnsi="Times New Roman" w:cs="Times New Roman"/>
          <w:sz w:val="24"/>
          <w:szCs w:val="24"/>
        </w:rPr>
        <w:t>у»</w:t>
      </w:r>
      <w:r w:rsidRPr="00DF2BFB">
        <w:rPr>
          <w:rFonts w:ascii="Times New Roman" w:hAnsi="Times New Roman" w:cs="Times New Roman"/>
          <w:sz w:val="24"/>
          <w:szCs w:val="24"/>
        </w:rPr>
        <w:t>.</w:t>
      </w:r>
    </w:p>
    <w:p w:rsidR="00045E96" w:rsidRPr="00DF2BFB" w:rsidRDefault="00045E96" w:rsidP="00045E9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2.6.</w:t>
      </w:r>
      <w:r w:rsidRPr="00DF2BFB">
        <w:rPr>
          <w:rFonts w:ascii="Times New Roman" w:hAnsi="Times New Roman" w:cs="Times New Roman"/>
          <w:sz w:val="24"/>
          <w:szCs w:val="24"/>
        </w:rPr>
        <w:tab/>
        <w:t xml:space="preserve">Оплата за </w:t>
      </w:r>
      <w:r w:rsidR="00FE5BE4">
        <w:rPr>
          <w:rFonts w:ascii="Times New Roman" w:hAnsi="Times New Roman" w:cs="Times New Roman"/>
          <w:sz w:val="24"/>
          <w:szCs w:val="24"/>
        </w:rPr>
        <w:t>оказанные услуги</w:t>
      </w:r>
      <w:r w:rsidRPr="00DF2BFB">
        <w:rPr>
          <w:rFonts w:ascii="Times New Roman" w:hAnsi="Times New Roman" w:cs="Times New Roman"/>
          <w:sz w:val="24"/>
          <w:szCs w:val="24"/>
        </w:rPr>
        <w:t xml:space="preserve"> производится Заказчиком на основании счетов, предоставленных Исполнителем, путём перечисления денежных средств в безналичном порядке на расчетный счёт Исполнителя в течение 7 (семи) рабочих дней после подписания уполномоченными представителями Сторон </w:t>
      </w:r>
      <w:r w:rsidR="000062F3" w:rsidRPr="00DF2BFB">
        <w:rPr>
          <w:rFonts w:ascii="Times New Roman" w:hAnsi="Times New Roman" w:cs="Times New Roman"/>
          <w:sz w:val="24"/>
          <w:szCs w:val="24"/>
        </w:rPr>
        <w:t>УПД</w:t>
      </w:r>
      <w:r w:rsidRPr="00DF2BFB">
        <w:rPr>
          <w:rFonts w:ascii="Times New Roman" w:hAnsi="Times New Roman" w:cs="Times New Roman"/>
          <w:sz w:val="24"/>
          <w:szCs w:val="24"/>
        </w:rPr>
        <w:t>.</w:t>
      </w:r>
    </w:p>
    <w:p w:rsidR="00410035" w:rsidRPr="00DF2BFB" w:rsidRDefault="00E737A1" w:rsidP="00045E96">
      <w:pPr>
        <w:pStyle w:val="ConsPlusNormal"/>
        <w:tabs>
          <w:tab w:val="left" w:pos="1134"/>
        </w:tabs>
        <w:ind w:firstLine="567"/>
        <w:jc w:val="both"/>
      </w:pPr>
      <w:r w:rsidRPr="00DF2BFB">
        <w:t>2.</w:t>
      </w:r>
      <w:r w:rsidR="00045E96" w:rsidRPr="00DF2BFB">
        <w:t>7</w:t>
      </w:r>
      <w:r w:rsidRPr="00DF2BFB">
        <w:t>.</w:t>
      </w:r>
      <w:r w:rsidR="00245BF9" w:rsidRPr="00DF2BFB">
        <w:tab/>
      </w:r>
      <w:r w:rsidR="00410035" w:rsidRPr="00DF2BFB">
        <w:t>Если дата</w:t>
      </w:r>
      <w:r w:rsidR="00C2150D" w:rsidRPr="00DF2BFB">
        <w:t xml:space="preserve"> выплаты любых сумм по </w:t>
      </w:r>
      <w:r w:rsidR="00455A3E">
        <w:t>Контракт</w:t>
      </w:r>
      <w:r w:rsidR="00C2150D" w:rsidRPr="00DF2BFB">
        <w:t>у</w:t>
      </w:r>
      <w:r w:rsidR="00410035" w:rsidRPr="00DF2BFB">
        <w:t xml:space="preserve"> придется на день, являющийся нерабочим днем, то выплата этих сумм будет осуществлена не позднее следующего рабочего дня.</w:t>
      </w:r>
    </w:p>
    <w:p w:rsidR="00F10FD4" w:rsidRPr="00DF2BFB" w:rsidRDefault="00F10FD4" w:rsidP="00045E9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2.</w:t>
      </w:r>
      <w:r w:rsidR="00045E96" w:rsidRPr="00DF2BFB">
        <w:rPr>
          <w:rFonts w:ascii="Times New Roman" w:hAnsi="Times New Roman" w:cs="Times New Roman"/>
          <w:sz w:val="24"/>
          <w:szCs w:val="24"/>
        </w:rPr>
        <w:t>8</w:t>
      </w:r>
      <w:r w:rsidRPr="00DF2BFB">
        <w:rPr>
          <w:rFonts w:ascii="Times New Roman" w:hAnsi="Times New Roman" w:cs="Times New Roman"/>
          <w:sz w:val="24"/>
          <w:szCs w:val="24"/>
        </w:rPr>
        <w:t>.</w:t>
      </w:r>
      <w:r w:rsidR="00045E96" w:rsidRPr="00DF2BFB">
        <w:rPr>
          <w:rFonts w:ascii="Times New Roman" w:hAnsi="Times New Roman" w:cs="Times New Roman"/>
          <w:sz w:val="24"/>
          <w:szCs w:val="24"/>
        </w:rPr>
        <w:tab/>
      </w:r>
      <w:r w:rsidRPr="00DF2BFB">
        <w:rPr>
          <w:rFonts w:ascii="Times New Roman" w:hAnsi="Times New Roman" w:cs="Times New Roman"/>
          <w:sz w:val="24"/>
          <w:szCs w:val="24"/>
        </w:rPr>
        <w:t xml:space="preserve">Обязательство Заказчика по оплате </w:t>
      </w:r>
      <w:r w:rsidR="00FE5BE4">
        <w:rPr>
          <w:rFonts w:ascii="Times New Roman" w:hAnsi="Times New Roman" w:cs="Times New Roman"/>
          <w:sz w:val="24"/>
          <w:szCs w:val="24"/>
        </w:rPr>
        <w:t>оказанных услуг</w:t>
      </w:r>
      <w:r w:rsidRPr="00DF2BFB">
        <w:rPr>
          <w:rFonts w:ascii="Times New Roman" w:hAnsi="Times New Roman" w:cs="Times New Roman"/>
          <w:sz w:val="24"/>
          <w:szCs w:val="24"/>
        </w:rPr>
        <w:t xml:space="preserve"> считается исполненным надлежащим образом с момента поступления денежных средств на расчетный счет Исполнителя.</w:t>
      </w:r>
    </w:p>
    <w:p w:rsidR="00410035" w:rsidRPr="00DF2BFB" w:rsidRDefault="00E737A1" w:rsidP="00045E96">
      <w:pPr>
        <w:pStyle w:val="ConsPlusNormal"/>
        <w:tabs>
          <w:tab w:val="left" w:pos="1134"/>
        </w:tabs>
        <w:ind w:firstLine="567"/>
        <w:jc w:val="both"/>
      </w:pPr>
      <w:r w:rsidRPr="00DF2BFB">
        <w:t>2.</w:t>
      </w:r>
      <w:r w:rsidR="00045E96" w:rsidRPr="00DF2BFB">
        <w:t>9</w:t>
      </w:r>
      <w:r w:rsidRPr="00DF2BFB">
        <w:t>.</w:t>
      </w:r>
      <w:r w:rsidR="00045E96" w:rsidRPr="00DF2BFB">
        <w:tab/>
      </w:r>
      <w:r w:rsidR="00410035" w:rsidRPr="00DF2BFB">
        <w:t>В случае изменения своего расчетного счета</w:t>
      </w:r>
      <w:r w:rsidR="005E42AD" w:rsidRPr="00DF2BFB">
        <w:t xml:space="preserve"> во время действия </w:t>
      </w:r>
      <w:r w:rsidR="00455A3E">
        <w:t>Контракт</w:t>
      </w:r>
      <w:r w:rsidR="005E42AD" w:rsidRPr="00DF2BFB">
        <w:t>а</w:t>
      </w:r>
      <w:r w:rsidR="00410035" w:rsidRPr="00DF2BFB">
        <w:t xml:space="preserve"> </w:t>
      </w:r>
      <w:r w:rsidR="001E4C94" w:rsidRPr="00DF2BFB">
        <w:t>Исполнитель</w:t>
      </w:r>
      <w:r w:rsidR="00410035" w:rsidRPr="00DF2BFB">
        <w:t xml:space="preserve"> обязан в течение </w:t>
      </w:r>
      <w:r w:rsidR="00410035" w:rsidRPr="00DF2BFB">
        <w:rPr>
          <w:bCs/>
          <w:iCs/>
        </w:rPr>
        <w:t>1 (одного)</w:t>
      </w:r>
      <w:r w:rsidR="00410035" w:rsidRPr="00DF2BFB">
        <w:t xml:space="preserve">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</w:t>
      </w:r>
      <w:r w:rsidR="00E642FC" w:rsidRPr="00DF2BFB">
        <w:t xml:space="preserve">средств на указанный в </w:t>
      </w:r>
      <w:r w:rsidR="00455A3E">
        <w:t>Контракт</w:t>
      </w:r>
      <w:r w:rsidR="00E642FC" w:rsidRPr="00DF2BFB">
        <w:t>е</w:t>
      </w:r>
      <w:r w:rsidR="00410035" w:rsidRPr="00DF2BFB">
        <w:t xml:space="preserve"> счет </w:t>
      </w:r>
      <w:r w:rsidR="005E42AD" w:rsidRPr="00DF2BFB">
        <w:t>Исполнителя</w:t>
      </w:r>
      <w:r w:rsidR="00410035" w:rsidRPr="00DF2BFB">
        <w:t xml:space="preserve">, несет </w:t>
      </w:r>
      <w:r w:rsidR="005E42AD" w:rsidRPr="00DF2BFB">
        <w:t>Исполнитель</w:t>
      </w:r>
      <w:r w:rsidR="00410035" w:rsidRPr="00DF2BFB">
        <w:t>.</w:t>
      </w:r>
    </w:p>
    <w:p w:rsidR="00410035" w:rsidRPr="00DF2BFB" w:rsidRDefault="00410035" w:rsidP="00045E96">
      <w:pPr>
        <w:pStyle w:val="ConsPlusNormal"/>
        <w:ind w:firstLine="709"/>
        <w:jc w:val="both"/>
      </w:pPr>
    </w:p>
    <w:p w:rsidR="00410035" w:rsidRPr="00DF2BFB" w:rsidRDefault="00E22DDB" w:rsidP="00045E96">
      <w:pPr>
        <w:pStyle w:val="ConsPlusNormal"/>
        <w:ind w:left="709"/>
        <w:jc w:val="center"/>
        <w:outlineLvl w:val="0"/>
        <w:rPr>
          <w:b/>
        </w:rPr>
      </w:pPr>
      <w:bookmarkStart w:id="1" w:name="Par35"/>
      <w:bookmarkEnd w:id="1"/>
      <w:r w:rsidRPr="00DF2BFB">
        <w:rPr>
          <w:b/>
        </w:rPr>
        <w:t>3.</w:t>
      </w:r>
      <w:r w:rsidRPr="00DF2BFB">
        <w:rPr>
          <w:b/>
        </w:rPr>
        <w:tab/>
      </w:r>
      <w:r w:rsidR="00CF5BB6" w:rsidRPr="00DF2BFB">
        <w:rPr>
          <w:b/>
        </w:rPr>
        <w:t>Порядок выполнения и приемки</w:t>
      </w:r>
      <w:r w:rsidR="00410035" w:rsidRPr="00DF2BFB">
        <w:rPr>
          <w:b/>
        </w:rPr>
        <w:t xml:space="preserve"> </w:t>
      </w:r>
      <w:r w:rsidR="00FE5BE4">
        <w:rPr>
          <w:b/>
        </w:rPr>
        <w:t>услуг</w:t>
      </w:r>
    </w:p>
    <w:p w:rsidR="00C8053E" w:rsidRPr="00DF2BFB" w:rsidRDefault="00D70ABD" w:rsidP="00FD5B0A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>3.1</w:t>
      </w:r>
      <w:r w:rsidR="00FD5B0A" w:rsidRPr="00DF2BFB">
        <w:rPr>
          <w:rFonts w:ascii="Times New Roman" w:hAnsi="Times New Roman"/>
          <w:sz w:val="24"/>
          <w:szCs w:val="24"/>
        </w:rPr>
        <w:t>.</w:t>
      </w:r>
      <w:r w:rsidR="00FD5B0A" w:rsidRPr="00DF2BFB">
        <w:rPr>
          <w:rFonts w:ascii="Times New Roman" w:hAnsi="Times New Roman"/>
          <w:sz w:val="24"/>
          <w:szCs w:val="24"/>
          <w:lang w:val="ru-RU"/>
        </w:rPr>
        <w:tab/>
      </w:r>
      <w:r w:rsidR="00C8053E" w:rsidRPr="00DF2BFB">
        <w:rPr>
          <w:rFonts w:ascii="Times New Roman" w:hAnsi="Times New Roman"/>
          <w:sz w:val="24"/>
          <w:szCs w:val="24"/>
        </w:rPr>
        <w:t xml:space="preserve">Датой выполнения обязательств по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оказанию услуг</w:t>
      </w:r>
      <w:r w:rsidR="00C8053E" w:rsidRPr="00DF2BFB">
        <w:rPr>
          <w:rFonts w:ascii="Times New Roman" w:hAnsi="Times New Roman"/>
          <w:sz w:val="24"/>
          <w:szCs w:val="24"/>
        </w:rPr>
        <w:t xml:space="preserve"> является дата подписания сторонами </w:t>
      </w:r>
      <w:r w:rsidR="00817F1C" w:rsidRPr="00DF2BFB">
        <w:rPr>
          <w:rFonts w:ascii="Times New Roman" w:hAnsi="Times New Roman"/>
          <w:sz w:val="24"/>
          <w:szCs w:val="24"/>
        </w:rPr>
        <w:t>А</w:t>
      </w:r>
      <w:r w:rsidR="00C8053E" w:rsidRPr="00DF2BFB">
        <w:rPr>
          <w:rFonts w:ascii="Times New Roman" w:hAnsi="Times New Roman"/>
          <w:sz w:val="24"/>
          <w:szCs w:val="24"/>
        </w:rPr>
        <w:t>кта сдачи - приемки выполненных работ</w:t>
      </w:r>
      <w:r w:rsidR="00FE5BE4">
        <w:rPr>
          <w:rFonts w:ascii="Times New Roman" w:hAnsi="Times New Roman"/>
          <w:sz w:val="24"/>
          <w:szCs w:val="24"/>
          <w:lang w:val="ru-RU"/>
        </w:rPr>
        <w:t>/услуг</w:t>
      </w:r>
      <w:r w:rsidR="00C8053E" w:rsidRPr="00DF2BFB">
        <w:rPr>
          <w:rFonts w:ascii="Times New Roman" w:hAnsi="Times New Roman"/>
          <w:sz w:val="24"/>
          <w:szCs w:val="24"/>
        </w:rPr>
        <w:t xml:space="preserve"> </w:t>
      </w:r>
      <w:r w:rsidR="00166E04" w:rsidRPr="00DF2BFB">
        <w:rPr>
          <w:rFonts w:ascii="Times New Roman" w:hAnsi="Times New Roman"/>
          <w:sz w:val="24"/>
          <w:szCs w:val="24"/>
        </w:rPr>
        <w:t xml:space="preserve">по </w:t>
      </w:r>
      <w:r w:rsidR="00C87781" w:rsidRPr="00DF2BFB">
        <w:rPr>
          <w:rFonts w:ascii="Times New Roman" w:hAnsi="Times New Roman"/>
          <w:sz w:val="24"/>
          <w:szCs w:val="24"/>
          <w:lang w:val="ru-RU"/>
        </w:rPr>
        <w:t xml:space="preserve">каждой </w:t>
      </w:r>
      <w:r w:rsidR="00166E04" w:rsidRPr="00DF2BFB">
        <w:rPr>
          <w:rFonts w:ascii="Times New Roman" w:hAnsi="Times New Roman"/>
          <w:sz w:val="24"/>
          <w:szCs w:val="24"/>
        </w:rPr>
        <w:t>заявке.</w:t>
      </w:r>
      <w:r w:rsidR="00C8053E" w:rsidRPr="00DF2BFB">
        <w:rPr>
          <w:rFonts w:ascii="Times New Roman" w:hAnsi="Times New Roman"/>
          <w:sz w:val="24"/>
          <w:szCs w:val="24"/>
        </w:rPr>
        <w:t xml:space="preserve"> </w:t>
      </w:r>
    </w:p>
    <w:p w:rsidR="000062F3" w:rsidRPr="00DF2BFB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 xml:space="preserve">3.2. Заказчик обязан в день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оказания услуг</w:t>
      </w:r>
      <w:r w:rsidRPr="00DF2BFB">
        <w:rPr>
          <w:rFonts w:ascii="Times New Roman" w:hAnsi="Times New Roman"/>
          <w:sz w:val="24"/>
          <w:szCs w:val="24"/>
        </w:rPr>
        <w:t xml:space="preserve"> подписать Акт сдачи-приемки работ</w:t>
      </w:r>
      <w:r w:rsidR="00FE5BE4">
        <w:rPr>
          <w:rFonts w:ascii="Times New Roman" w:hAnsi="Times New Roman"/>
          <w:sz w:val="24"/>
          <w:szCs w:val="24"/>
          <w:lang w:val="ru-RU"/>
        </w:rPr>
        <w:t>/услуг</w:t>
      </w:r>
      <w:r w:rsidRPr="00DF2BFB">
        <w:rPr>
          <w:rFonts w:ascii="Times New Roman" w:hAnsi="Times New Roman"/>
          <w:sz w:val="24"/>
          <w:szCs w:val="24"/>
        </w:rPr>
        <w:t xml:space="preserve"> (Приложение №</w:t>
      </w:r>
      <w:r w:rsidR="00CC6C9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2BFB">
        <w:rPr>
          <w:rFonts w:ascii="Times New Roman" w:hAnsi="Times New Roman"/>
          <w:sz w:val="24"/>
          <w:szCs w:val="24"/>
        </w:rPr>
        <w:t>1</w:t>
      </w:r>
      <w:r w:rsidR="00CC6C93">
        <w:rPr>
          <w:rFonts w:ascii="Times New Roman" w:hAnsi="Times New Roman"/>
          <w:sz w:val="24"/>
          <w:szCs w:val="24"/>
          <w:lang w:val="ru-RU"/>
        </w:rPr>
        <w:t xml:space="preserve"> к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CC6C93">
        <w:rPr>
          <w:rFonts w:ascii="Times New Roman" w:hAnsi="Times New Roman"/>
          <w:sz w:val="24"/>
          <w:szCs w:val="24"/>
          <w:lang w:val="ru-RU"/>
        </w:rPr>
        <w:t>у</w:t>
      </w:r>
      <w:r w:rsidRPr="00DF2BFB">
        <w:rPr>
          <w:rFonts w:ascii="Times New Roman" w:hAnsi="Times New Roman"/>
          <w:sz w:val="24"/>
          <w:szCs w:val="24"/>
        </w:rPr>
        <w:t xml:space="preserve">), с указанием даты и продолжительности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оказания услуг</w:t>
      </w:r>
      <w:r w:rsidRPr="00DF2BFB">
        <w:rPr>
          <w:rFonts w:ascii="Times New Roman" w:hAnsi="Times New Roman"/>
          <w:sz w:val="24"/>
          <w:szCs w:val="24"/>
        </w:rPr>
        <w:t>. В случае обнаружения недостатков отметить в указанном Акте характер недостатков. На основании Акта сдачи - приемки выполненных работ</w:t>
      </w:r>
      <w:r w:rsidR="00FE5BE4">
        <w:rPr>
          <w:rFonts w:ascii="Times New Roman" w:hAnsi="Times New Roman"/>
          <w:sz w:val="24"/>
          <w:szCs w:val="24"/>
          <w:lang w:val="ru-RU"/>
        </w:rPr>
        <w:t>/услуг</w:t>
      </w:r>
      <w:r w:rsidRPr="00DF2BFB">
        <w:rPr>
          <w:rFonts w:ascii="Times New Roman" w:hAnsi="Times New Roman"/>
          <w:sz w:val="24"/>
          <w:szCs w:val="24"/>
        </w:rPr>
        <w:t xml:space="preserve"> в соответствии с условиями </w:t>
      </w:r>
      <w:r w:rsidR="00455A3E">
        <w:rPr>
          <w:rFonts w:ascii="Times New Roman" w:hAnsi="Times New Roman"/>
          <w:sz w:val="24"/>
          <w:szCs w:val="24"/>
        </w:rPr>
        <w:t>Контракт</w:t>
      </w:r>
      <w:r w:rsidRPr="00DF2BFB">
        <w:rPr>
          <w:rFonts w:ascii="Times New Roman" w:hAnsi="Times New Roman"/>
          <w:sz w:val="24"/>
          <w:szCs w:val="24"/>
        </w:rPr>
        <w:t>а будет выставлен УПД (универсальный передаточный документ).</w:t>
      </w:r>
    </w:p>
    <w:p w:rsidR="000062F3" w:rsidRPr="00DF2BFB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 xml:space="preserve">3.3 Заказчик в течение 5 (пяти) рабочих дней после получения от Исполнителя УПД, должен принять результат </w:t>
      </w:r>
      <w:r w:rsidR="00FE5BE4">
        <w:rPr>
          <w:rFonts w:ascii="Times New Roman" w:hAnsi="Times New Roman"/>
          <w:sz w:val="24"/>
          <w:szCs w:val="24"/>
          <w:lang w:val="ru-RU"/>
        </w:rPr>
        <w:t>оказанных услуг</w:t>
      </w:r>
      <w:r w:rsidRPr="00DF2BFB">
        <w:rPr>
          <w:rFonts w:ascii="Times New Roman" w:hAnsi="Times New Roman"/>
          <w:sz w:val="24"/>
          <w:szCs w:val="24"/>
        </w:rPr>
        <w:t xml:space="preserve">, проверить их качество и подписать УПД. </w:t>
      </w:r>
    </w:p>
    <w:p w:rsidR="000062F3" w:rsidRPr="00DF2BFB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 xml:space="preserve">3.4. При наличии замечаний по </w:t>
      </w:r>
      <w:r w:rsidR="00FE5BE4">
        <w:rPr>
          <w:rFonts w:ascii="Times New Roman" w:hAnsi="Times New Roman"/>
          <w:sz w:val="24"/>
          <w:szCs w:val="24"/>
          <w:lang w:val="ru-RU"/>
        </w:rPr>
        <w:t>оказанным услугам</w:t>
      </w:r>
      <w:r w:rsidRPr="00DF2BFB">
        <w:rPr>
          <w:rFonts w:ascii="Times New Roman" w:hAnsi="Times New Roman"/>
          <w:sz w:val="24"/>
          <w:szCs w:val="24"/>
        </w:rPr>
        <w:t xml:space="preserve"> Заказчик вправе отказаться от подписания УПД, передав Исполнителю письменный мотивированный отказ с перечнем замечаний и недоделок. Стороны в этом случае определяют сроки и порядок устранения недоделок по замечаниям Заказчика.</w:t>
      </w:r>
    </w:p>
    <w:p w:rsidR="00F57464" w:rsidRDefault="000062F3" w:rsidP="00F57464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 xml:space="preserve">3.5. </w:t>
      </w:r>
      <w:r w:rsidR="00FE5BE4">
        <w:rPr>
          <w:rFonts w:ascii="Times New Roman" w:hAnsi="Times New Roman"/>
          <w:sz w:val="24"/>
          <w:szCs w:val="24"/>
          <w:lang w:val="ru-RU"/>
        </w:rPr>
        <w:t>Услуги</w:t>
      </w:r>
      <w:r w:rsidRPr="00DF2BFB">
        <w:rPr>
          <w:rFonts w:ascii="Times New Roman" w:hAnsi="Times New Roman"/>
          <w:sz w:val="24"/>
          <w:szCs w:val="24"/>
        </w:rPr>
        <w:t xml:space="preserve"> считаются принятыми с момента подписания Сторонами УПД.</w:t>
      </w:r>
      <w:r w:rsidR="00F574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7464">
        <w:rPr>
          <w:rFonts w:ascii="Times New Roman" w:hAnsi="Times New Roman"/>
          <w:sz w:val="24"/>
          <w:szCs w:val="24"/>
        </w:rPr>
        <w:t>В случае непредставления Заказчиком в течение 3 (трех) рабочих дней подписанного УПД или мотивированного отказа, оказанные услуги считаются принятыми.</w:t>
      </w:r>
    </w:p>
    <w:p w:rsidR="000062F3" w:rsidRPr="008B47C4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7464">
        <w:rPr>
          <w:rFonts w:ascii="Times New Roman" w:hAnsi="Times New Roman"/>
          <w:sz w:val="24"/>
          <w:szCs w:val="24"/>
        </w:rPr>
        <w:t xml:space="preserve">3.6. При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оказании</w:t>
      </w:r>
      <w:r w:rsidRPr="00F57464">
        <w:rPr>
          <w:rFonts w:ascii="Times New Roman" w:hAnsi="Times New Roman"/>
          <w:sz w:val="24"/>
          <w:szCs w:val="24"/>
        </w:rPr>
        <w:t xml:space="preserve"> Исполнителем </w:t>
      </w:r>
      <w:r w:rsidR="00FE5BE4">
        <w:rPr>
          <w:rFonts w:ascii="Times New Roman" w:hAnsi="Times New Roman"/>
          <w:sz w:val="24"/>
          <w:szCs w:val="24"/>
          <w:lang w:val="ru-RU"/>
        </w:rPr>
        <w:t>услуг</w:t>
      </w:r>
      <w:r w:rsidRPr="00F57464">
        <w:rPr>
          <w:rFonts w:ascii="Times New Roman" w:hAnsi="Times New Roman"/>
          <w:sz w:val="24"/>
          <w:szCs w:val="24"/>
        </w:rPr>
        <w:t xml:space="preserve"> с отступлениями от </w:t>
      </w:r>
      <w:r w:rsidR="00455A3E">
        <w:rPr>
          <w:rFonts w:ascii="Times New Roman" w:hAnsi="Times New Roman"/>
          <w:sz w:val="24"/>
          <w:szCs w:val="24"/>
        </w:rPr>
        <w:t>Контракт</w:t>
      </w:r>
      <w:r w:rsidRPr="00F57464">
        <w:rPr>
          <w:rFonts w:ascii="Times New Roman" w:hAnsi="Times New Roman"/>
          <w:sz w:val="24"/>
          <w:szCs w:val="24"/>
        </w:rPr>
        <w:t>а, ухудшившими результат, Заказчик вправе по</w:t>
      </w:r>
      <w:r w:rsidRPr="008B47C4">
        <w:rPr>
          <w:rFonts w:ascii="Times New Roman" w:hAnsi="Times New Roman"/>
          <w:sz w:val="24"/>
          <w:szCs w:val="24"/>
        </w:rPr>
        <w:t xml:space="preserve"> своему выбору потребовать от Исполнителя:</w:t>
      </w:r>
    </w:p>
    <w:p w:rsidR="000062F3" w:rsidRPr="00DF2BFB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>- безвозмездного устранения недостатков в разумный срок;</w:t>
      </w:r>
    </w:p>
    <w:p w:rsidR="000062F3" w:rsidRPr="00DF2BFB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 xml:space="preserve">- соразмерного уменьшения стоимости </w:t>
      </w:r>
      <w:r w:rsidR="00FE5BE4">
        <w:rPr>
          <w:rFonts w:ascii="Times New Roman" w:hAnsi="Times New Roman"/>
          <w:sz w:val="24"/>
          <w:szCs w:val="24"/>
          <w:lang w:val="ru-RU"/>
        </w:rPr>
        <w:t>Услуг</w:t>
      </w:r>
      <w:r w:rsidRPr="00DF2BFB">
        <w:rPr>
          <w:rFonts w:ascii="Times New Roman" w:hAnsi="Times New Roman"/>
          <w:sz w:val="24"/>
          <w:szCs w:val="24"/>
        </w:rPr>
        <w:t>;</w:t>
      </w:r>
    </w:p>
    <w:p w:rsidR="000062F3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>- возмещения своих расходов на устранение недостатков.</w:t>
      </w:r>
    </w:p>
    <w:p w:rsidR="00C83555" w:rsidRPr="00DF2BFB" w:rsidRDefault="00C83555" w:rsidP="00DF2BFB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lastRenderedPageBreak/>
        <w:t>3.7. В случае уклонения Исполнителя от составления Акта выя</w:t>
      </w:r>
      <w:r w:rsidR="000674A6">
        <w:rPr>
          <w:rFonts w:ascii="Times New Roman" w:hAnsi="Times New Roman"/>
          <w:sz w:val="24"/>
          <w:szCs w:val="24"/>
        </w:rPr>
        <w:t xml:space="preserve">вленных недостатков (дефектов)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оказания услуг</w:t>
      </w:r>
      <w:r w:rsidRPr="00DF2BFB">
        <w:rPr>
          <w:rFonts w:ascii="Times New Roman" w:hAnsi="Times New Roman"/>
          <w:sz w:val="24"/>
          <w:szCs w:val="24"/>
        </w:rPr>
        <w:t xml:space="preserve"> в установленный срок, Заказчик вправе составить его без участия Исполнителя.</w:t>
      </w:r>
    </w:p>
    <w:p w:rsidR="00C83555" w:rsidRPr="00DF2BFB" w:rsidRDefault="00C83555" w:rsidP="00DF2BFB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 xml:space="preserve">3.8. Если иной срок не будет согласован Сторонами дополнительно, Исполнитель обязуется устранить выявленные недостатки (дефекты) </w:t>
      </w:r>
      <w:r w:rsidR="00FE5BE4">
        <w:rPr>
          <w:rFonts w:ascii="Times New Roman" w:hAnsi="Times New Roman"/>
          <w:sz w:val="24"/>
          <w:szCs w:val="24"/>
          <w:lang w:val="ru-RU"/>
        </w:rPr>
        <w:t>оказанных услуг</w:t>
      </w:r>
      <w:r w:rsidRPr="00DF2BFB">
        <w:rPr>
          <w:rFonts w:ascii="Times New Roman" w:hAnsi="Times New Roman"/>
          <w:sz w:val="24"/>
          <w:szCs w:val="24"/>
        </w:rPr>
        <w:t xml:space="preserve"> не позднее 15 (пятнадцати) рабочих дней со дня получения требования от Заказчика.</w:t>
      </w:r>
    </w:p>
    <w:p w:rsidR="00C83555" w:rsidRPr="00C83555" w:rsidRDefault="00C83555" w:rsidP="00DF2BFB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F2BFB">
        <w:rPr>
          <w:rFonts w:ascii="Times New Roman" w:hAnsi="Times New Roman"/>
          <w:sz w:val="24"/>
          <w:szCs w:val="24"/>
        </w:rPr>
        <w:t xml:space="preserve">3.9. В случае отказа Исполнителя от устранения выявленных недостатков (дефектов) </w:t>
      </w:r>
      <w:r w:rsidR="00FE5BE4">
        <w:rPr>
          <w:rFonts w:ascii="Times New Roman" w:hAnsi="Times New Roman"/>
          <w:sz w:val="24"/>
          <w:szCs w:val="24"/>
          <w:lang w:val="ru-RU"/>
        </w:rPr>
        <w:t>оказанных услуг</w:t>
      </w:r>
      <w:r w:rsidRPr="00DF2BFB">
        <w:rPr>
          <w:rFonts w:ascii="Times New Roman" w:hAnsi="Times New Roman"/>
          <w:sz w:val="24"/>
          <w:szCs w:val="24"/>
        </w:rPr>
        <w:t xml:space="preserve"> или в случае не</w:t>
      </w:r>
      <w:r w:rsidR="0074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2BFB">
        <w:rPr>
          <w:rFonts w:ascii="Times New Roman" w:hAnsi="Times New Roman"/>
          <w:sz w:val="24"/>
          <w:szCs w:val="24"/>
        </w:rPr>
        <w:t xml:space="preserve">устранения недостатков (дефектов) </w:t>
      </w:r>
      <w:r w:rsidR="00FE5BE4">
        <w:rPr>
          <w:rFonts w:ascii="Times New Roman" w:hAnsi="Times New Roman"/>
          <w:sz w:val="24"/>
          <w:szCs w:val="24"/>
          <w:lang w:val="ru-RU"/>
        </w:rPr>
        <w:t>оказанных услуг</w:t>
      </w:r>
      <w:r w:rsidRPr="00DF2BFB">
        <w:rPr>
          <w:rFonts w:ascii="Times New Roman" w:hAnsi="Times New Roman"/>
          <w:sz w:val="24"/>
          <w:szCs w:val="24"/>
        </w:rPr>
        <w:t xml:space="preserve"> в установленный срок Заказчик вправе привлечь третьих лиц с возмещением расходов на устранение недостатков (дефектов</w:t>
      </w:r>
      <w:r w:rsidRPr="00C8355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E5BE4">
        <w:rPr>
          <w:rFonts w:ascii="Times New Roman" w:hAnsi="Times New Roman"/>
          <w:sz w:val="24"/>
          <w:szCs w:val="24"/>
          <w:lang w:val="ru-RU"/>
        </w:rPr>
        <w:t>оказанных услуг</w:t>
      </w:r>
      <w:r w:rsidRPr="00C83555">
        <w:rPr>
          <w:rFonts w:ascii="Times New Roman" w:hAnsi="Times New Roman"/>
          <w:sz w:val="24"/>
          <w:szCs w:val="24"/>
          <w:lang w:val="ru-RU"/>
        </w:rPr>
        <w:t xml:space="preserve"> за счет Исполнителя.</w:t>
      </w:r>
    </w:p>
    <w:p w:rsidR="000062F3" w:rsidRPr="005A4653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6C71">
        <w:rPr>
          <w:rFonts w:ascii="Times New Roman" w:hAnsi="Times New Roman"/>
          <w:sz w:val="24"/>
          <w:szCs w:val="24"/>
        </w:rPr>
        <w:t>3.</w:t>
      </w:r>
      <w:r w:rsidR="00C83555">
        <w:rPr>
          <w:rFonts w:ascii="Times New Roman" w:hAnsi="Times New Roman"/>
          <w:sz w:val="24"/>
          <w:szCs w:val="24"/>
          <w:lang w:val="ru-RU"/>
        </w:rPr>
        <w:t>10</w:t>
      </w:r>
      <w:r w:rsidRPr="00BE6C71">
        <w:rPr>
          <w:rFonts w:ascii="Times New Roman" w:hAnsi="Times New Roman"/>
          <w:sz w:val="24"/>
          <w:szCs w:val="24"/>
        </w:rPr>
        <w:t xml:space="preserve">.  Если отступления в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оказании услуг</w:t>
      </w:r>
      <w:r w:rsidRPr="00BE6C71">
        <w:rPr>
          <w:rFonts w:ascii="Times New Roman" w:hAnsi="Times New Roman"/>
          <w:sz w:val="24"/>
          <w:szCs w:val="24"/>
        </w:rPr>
        <w:t xml:space="preserve"> от условий </w:t>
      </w:r>
      <w:r w:rsidR="00455A3E">
        <w:rPr>
          <w:rFonts w:ascii="Times New Roman" w:hAnsi="Times New Roman"/>
          <w:sz w:val="24"/>
          <w:szCs w:val="24"/>
        </w:rPr>
        <w:t>Контракт</w:t>
      </w:r>
      <w:r w:rsidRPr="00BE6C71">
        <w:rPr>
          <w:rFonts w:ascii="Times New Roman" w:hAnsi="Times New Roman"/>
          <w:sz w:val="24"/>
          <w:szCs w:val="24"/>
        </w:rPr>
        <w:t xml:space="preserve">а или иные недостатки результата </w:t>
      </w:r>
      <w:r w:rsidR="00FE5BE4">
        <w:rPr>
          <w:rFonts w:ascii="Times New Roman" w:hAnsi="Times New Roman"/>
          <w:sz w:val="24"/>
          <w:szCs w:val="24"/>
          <w:lang w:val="ru-RU"/>
        </w:rPr>
        <w:t>оказанных услуг</w:t>
      </w:r>
      <w:r w:rsidRPr="00BE6C71">
        <w:rPr>
          <w:rFonts w:ascii="Times New Roman" w:hAnsi="Times New Roman"/>
          <w:sz w:val="24"/>
          <w:szCs w:val="24"/>
        </w:rPr>
        <w:t xml:space="preserve"> в установленный Заказчиком срок не были устранены либо являются неустранимыми и существенными, Заказчик</w:t>
      </w:r>
      <w:r w:rsidRPr="005A4653">
        <w:rPr>
          <w:rFonts w:ascii="Times New Roman" w:hAnsi="Times New Roman"/>
          <w:sz w:val="24"/>
          <w:szCs w:val="24"/>
        </w:rPr>
        <w:t xml:space="preserve"> вправе отказаться от исполнения </w:t>
      </w:r>
      <w:r w:rsidR="00455A3E">
        <w:rPr>
          <w:rFonts w:ascii="Times New Roman" w:hAnsi="Times New Roman"/>
          <w:sz w:val="24"/>
          <w:szCs w:val="24"/>
        </w:rPr>
        <w:t>Контракт</w:t>
      </w:r>
      <w:r w:rsidRPr="005A4653">
        <w:rPr>
          <w:rFonts w:ascii="Times New Roman" w:hAnsi="Times New Roman"/>
          <w:sz w:val="24"/>
          <w:szCs w:val="24"/>
        </w:rPr>
        <w:t>а в одностороннем порядке и потребовать возмещения причиненных убытков.</w:t>
      </w:r>
    </w:p>
    <w:p w:rsidR="000062F3" w:rsidRPr="005A4653" w:rsidRDefault="000062F3" w:rsidP="000062F3">
      <w:pPr>
        <w:pStyle w:val="af2"/>
        <w:tabs>
          <w:tab w:val="num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7464">
        <w:rPr>
          <w:rFonts w:ascii="Times New Roman" w:hAnsi="Times New Roman"/>
          <w:sz w:val="24"/>
          <w:szCs w:val="24"/>
        </w:rPr>
        <w:t>3.</w:t>
      </w:r>
      <w:r w:rsidR="00C83555">
        <w:rPr>
          <w:rFonts w:ascii="Times New Roman" w:hAnsi="Times New Roman"/>
          <w:sz w:val="24"/>
          <w:szCs w:val="24"/>
          <w:lang w:val="ru-RU"/>
        </w:rPr>
        <w:t>11</w:t>
      </w:r>
      <w:r w:rsidRPr="00BE6C71">
        <w:rPr>
          <w:rFonts w:ascii="Times New Roman" w:hAnsi="Times New Roman"/>
          <w:sz w:val="24"/>
          <w:szCs w:val="24"/>
        </w:rPr>
        <w:t xml:space="preserve">. За ущерб, причиненный третьему лицу в процессе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оказания услуг</w:t>
      </w:r>
      <w:r w:rsidRPr="00BE6C71">
        <w:rPr>
          <w:rFonts w:ascii="Times New Roman" w:hAnsi="Times New Roman"/>
          <w:sz w:val="24"/>
          <w:szCs w:val="24"/>
        </w:rPr>
        <w:t>, отвечает Исполнитель, если не докажет, что ущерб был причинен вследствие</w:t>
      </w:r>
      <w:r w:rsidRPr="005A4653">
        <w:rPr>
          <w:rFonts w:ascii="Times New Roman" w:hAnsi="Times New Roman"/>
          <w:sz w:val="24"/>
          <w:szCs w:val="24"/>
        </w:rPr>
        <w:t xml:space="preserve"> обстоятельств, за которые отвечает Заказчик.</w:t>
      </w:r>
    </w:p>
    <w:p w:rsidR="00410035" w:rsidRPr="00F57464" w:rsidRDefault="00410035" w:rsidP="00FD5B0A">
      <w:pPr>
        <w:pStyle w:val="ConsPlusNormal"/>
        <w:tabs>
          <w:tab w:val="left" w:pos="1134"/>
        </w:tabs>
        <w:ind w:firstLine="567"/>
        <w:jc w:val="both"/>
        <w:rPr>
          <w:lang w:val="x-none"/>
        </w:rPr>
      </w:pPr>
    </w:p>
    <w:p w:rsidR="00410035" w:rsidRPr="00DF2BFB" w:rsidRDefault="00E07234" w:rsidP="00045E96">
      <w:pPr>
        <w:pStyle w:val="ConsPlusNormal"/>
        <w:ind w:left="709"/>
        <w:jc w:val="center"/>
        <w:outlineLvl w:val="0"/>
        <w:rPr>
          <w:b/>
        </w:rPr>
      </w:pPr>
      <w:r w:rsidRPr="00F57464">
        <w:rPr>
          <w:b/>
        </w:rPr>
        <w:t>4.</w:t>
      </w:r>
      <w:r w:rsidR="00E22DDB" w:rsidRPr="00F57464">
        <w:rPr>
          <w:b/>
        </w:rPr>
        <w:tab/>
      </w:r>
      <w:r w:rsidR="00410035" w:rsidRPr="008B47C4">
        <w:rPr>
          <w:b/>
        </w:rPr>
        <w:t xml:space="preserve">Права </w:t>
      </w:r>
      <w:r w:rsidR="00410035" w:rsidRPr="00DF2BFB">
        <w:rPr>
          <w:b/>
        </w:rPr>
        <w:t>и обязанности Сторон</w:t>
      </w:r>
    </w:p>
    <w:p w:rsidR="000062F3" w:rsidRPr="00DF2BFB" w:rsidRDefault="000062F3" w:rsidP="00547E4D">
      <w:pPr>
        <w:pStyle w:val="af2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>4.1.  Исполнитель обязуется:</w:t>
      </w:r>
    </w:p>
    <w:p w:rsidR="000062F3" w:rsidRPr="00DF2BFB" w:rsidRDefault="000062F3" w:rsidP="00547E4D">
      <w:pPr>
        <w:pStyle w:val="ConsPlusNormal"/>
        <w:ind w:firstLine="567"/>
        <w:jc w:val="both"/>
      </w:pPr>
      <w:r w:rsidRPr="00DF2BFB">
        <w:t xml:space="preserve">4.1.1. Соблюдать условия </w:t>
      </w:r>
      <w:r w:rsidR="00455A3E">
        <w:t>Контракт</w:t>
      </w:r>
      <w:r w:rsidRPr="00DF2BFB">
        <w:t>а.</w:t>
      </w:r>
    </w:p>
    <w:p w:rsidR="000062F3" w:rsidRPr="00DF2BFB" w:rsidRDefault="000062F3" w:rsidP="00547E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4.1.2. Принять письменную заявку Заказчика на </w:t>
      </w:r>
      <w:r w:rsidR="00FE5BE4">
        <w:rPr>
          <w:rFonts w:ascii="Times New Roman" w:hAnsi="Times New Roman" w:cs="Times New Roman"/>
          <w:sz w:val="24"/>
          <w:szCs w:val="24"/>
        </w:rPr>
        <w:t>оказание услуг</w:t>
      </w:r>
      <w:r w:rsidRPr="00DF2BFB">
        <w:rPr>
          <w:rFonts w:ascii="Times New Roman" w:hAnsi="Times New Roman" w:cs="Times New Roman"/>
          <w:sz w:val="24"/>
          <w:szCs w:val="24"/>
        </w:rPr>
        <w:t>.</w:t>
      </w:r>
    </w:p>
    <w:p w:rsidR="000062F3" w:rsidRPr="00DF2BFB" w:rsidRDefault="000062F3" w:rsidP="00547E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4.1.3. </w:t>
      </w:r>
      <w:r w:rsidR="00FE5BE4">
        <w:rPr>
          <w:rFonts w:ascii="Times New Roman" w:hAnsi="Times New Roman" w:cs="Times New Roman"/>
          <w:sz w:val="24"/>
          <w:szCs w:val="24"/>
        </w:rPr>
        <w:t>Оказать услуги</w:t>
      </w:r>
      <w:r w:rsidRPr="00DF2BFB">
        <w:rPr>
          <w:rFonts w:ascii="Times New Roman" w:hAnsi="Times New Roman" w:cs="Times New Roman"/>
          <w:sz w:val="24"/>
          <w:szCs w:val="24"/>
        </w:rPr>
        <w:t xml:space="preserve">, указанные в заявке, с надлежащим качеством. </w:t>
      </w:r>
    </w:p>
    <w:p w:rsidR="000062F3" w:rsidRPr="00DF2BFB" w:rsidRDefault="000062F3" w:rsidP="00547E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4.1.4. Согласовывать с Заказчиком сроки </w:t>
      </w:r>
      <w:r w:rsidR="00FE5BE4">
        <w:rPr>
          <w:rFonts w:ascii="Times New Roman" w:hAnsi="Times New Roman" w:cs="Times New Roman"/>
          <w:sz w:val="24"/>
          <w:szCs w:val="24"/>
        </w:rPr>
        <w:t>оказания услуг</w:t>
      </w:r>
      <w:r w:rsidRPr="00DF2BFB">
        <w:rPr>
          <w:rFonts w:ascii="Times New Roman" w:hAnsi="Times New Roman" w:cs="Times New Roman"/>
          <w:sz w:val="24"/>
          <w:szCs w:val="24"/>
        </w:rPr>
        <w:t xml:space="preserve"> по каждой заявке.</w:t>
      </w:r>
    </w:p>
    <w:p w:rsidR="00CF5BB6" w:rsidRPr="00DF2BFB" w:rsidRDefault="000062F3" w:rsidP="00547E4D">
      <w:pPr>
        <w:pStyle w:val="af2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F2BFB">
        <w:rPr>
          <w:rFonts w:ascii="Times New Roman" w:hAnsi="Times New Roman"/>
          <w:sz w:val="24"/>
          <w:szCs w:val="24"/>
          <w:lang w:val="ru-RU"/>
        </w:rPr>
        <w:t>4.1.5.</w:t>
      </w:r>
      <w:r w:rsidRPr="00DF2BFB">
        <w:rPr>
          <w:rFonts w:ascii="Times New Roman" w:hAnsi="Times New Roman"/>
          <w:sz w:val="24"/>
          <w:szCs w:val="24"/>
        </w:rPr>
        <w:t xml:space="preserve"> </w:t>
      </w:r>
      <w:r w:rsidRPr="00DF2BFB">
        <w:rPr>
          <w:rFonts w:ascii="Times New Roman" w:hAnsi="Times New Roman"/>
          <w:sz w:val="24"/>
          <w:szCs w:val="24"/>
          <w:lang w:val="ru-RU"/>
        </w:rPr>
        <w:t>П</w:t>
      </w:r>
      <w:r w:rsidR="00FE5BE4">
        <w:rPr>
          <w:rFonts w:ascii="Times New Roman" w:hAnsi="Times New Roman"/>
          <w:sz w:val="24"/>
          <w:szCs w:val="24"/>
          <w:lang w:val="ru-RU"/>
        </w:rPr>
        <w:t>ередать</w:t>
      </w:r>
      <w:r w:rsidRPr="00DF2BFB">
        <w:rPr>
          <w:rFonts w:ascii="Times New Roman" w:hAnsi="Times New Roman"/>
          <w:sz w:val="24"/>
          <w:szCs w:val="24"/>
        </w:rPr>
        <w:t xml:space="preserve"> Заказчику следующие документы в соответствии с </w:t>
      </w:r>
      <w:r w:rsidR="00FE5BE4">
        <w:rPr>
          <w:rFonts w:ascii="Times New Roman" w:hAnsi="Times New Roman"/>
          <w:sz w:val="24"/>
          <w:szCs w:val="24"/>
          <w:lang w:val="ru-RU"/>
        </w:rPr>
        <w:t>оказанными услугами</w:t>
      </w:r>
      <w:r w:rsidRPr="00DF2BFB">
        <w:rPr>
          <w:rFonts w:ascii="Times New Roman" w:hAnsi="Times New Roman"/>
          <w:sz w:val="24"/>
          <w:szCs w:val="24"/>
          <w:lang w:val="ru-RU"/>
        </w:rPr>
        <w:t>:</w:t>
      </w:r>
    </w:p>
    <w:p w:rsidR="00336E49" w:rsidRPr="00DF2BFB" w:rsidRDefault="00336E49" w:rsidP="00547E4D">
      <w:pPr>
        <w:widowControl w:val="0"/>
        <w:numPr>
          <w:ilvl w:val="0"/>
          <w:numId w:val="8"/>
        </w:numPr>
        <w:tabs>
          <w:tab w:val="left" w:pos="993"/>
        </w:tabs>
        <w:autoSpaceDN w:val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BFB">
        <w:rPr>
          <w:rFonts w:ascii="Times New Roman" w:hAnsi="Times New Roman" w:cs="Times New Roman"/>
          <w:color w:val="000000"/>
          <w:sz w:val="24"/>
          <w:szCs w:val="24"/>
        </w:rPr>
        <w:t>УПД в 2 экз.;</w:t>
      </w:r>
    </w:p>
    <w:p w:rsidR="00336E49" w:rsidRPr="00DF2BFB" w:rsidRDefault="00336E49" w:rsidP="00547E4D">
      <w:pPr>
        <w:widowControl w:val="0"/>
        <w:numPr>
          <w:ilvl w:val="0"/>
          <w:numId w:val="8"/>
        </w:numPr>
        <w:tabs>
          <w:tab w:val="left" w:pos="993"/>
        </w:tabs>
        <w:autoSpaceDN w:val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BFB">
        <w:rPr>
          <w:rFonts w:ascii="Times New Roman" w:hAnsi="Times New Roman" w:cs="Times New Roman"/>
          <w:color w:val="000000"/>
          <w:sz w:val="24"/>
          <w:szCs w:val="24"/>
        </w:rPr>
        <w:t>счет на оплату;</w:t>
      </w:r>
    </w:p>
    <w:p w:rsidR="000062F3" w:rsidRPr="00DF2BFB" w:rsidRDefault="000062F3" w:rsidP="00547E4D">
      <w:pPr>
        <w:ind w:firstLine="567"/>
        <w:jc w:val="both"/>
        <w:rPr>
          <w:rFonts w:ascii="Times New Roman" w:hAnsi="Times New Roman" w:cs="Times New Roman"/>
        </w:rPr>
      </w:pPr>
      <w:r w:rsidRPr="00DF2BFB">
        <w:rPr>
          <w:rFonts w:ascii="Times New Roman" w:hAnsi="Times New Roman" w:cs="Times New Roman"/>
        </w:rPr>
        <w:t xml:space="preserve">4.1.6. Предоставлять Заказчику информацию, связанную с выполнением оговоренных в </w:t>
      </w:r>
      <w:r w:rsidR="00455A3E">
        <w:rPr>
          <w:rFonts w:ascii="Times New Roman" w:hAnsi="Times New Roman" w:cs="Times New Roman"/>
        </w:rPr>
        <w:t>Контракт</w:t>
      </w:r>
      <w:r w:rsidRPr="00DF2BFB">
        <w:rPr>
          <w:rFonts w:ascii="Times New Roman" w:hAnsi="Times New Roman" w:cs="Times New Roman"/>
        </w:rPr>
        <w:t xml:space="preserve">е </w:t>
      </w:r>
      <w:r w:rsidR="00FE5BE4">
        <w:rPr>
          <w:rFonts w:ascii="Times New Roman" w:hAnsi="Times New Roman" w:cs="Times New Roman"/>
        </w:rPr>
        <w:t>услуг</w:t>
      </w:r>
      <w:r w:rsidRPr="00DF2BFB">
        <w:rPr>
          <w:rFonts w:ascii="Times New Roman" w:hAnsi="Times New Roman" w:cs="Times New Roman"/>
        </w:rPr>
        <w:t>.</w:t>
      </w:r>
    </w:p>
    <w:p w:rsidR="000062F3" w:rsidRPr="00F57464" w:rsidRDefault="000062F3" w:rsidP="00547E4D">
      <w:pPr>
        <w:pStyle w:val="af2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6C71">
        <w:rPr>
          <w:rFonts w:ascii="Times New Roman" w:hAnsi="Times New Roman"/>
          <w:sz w:val="24"/>
          <w:szCs w:val="24"/>
          <w:lang w:val="ru-RU"/>
        </w:rPr>
        <w:t>4.1.7.</w:t>
      </w:r>
      <w:r w:rsidRPr="00BE6C71">
        <w:rPr>
          <w:rFonts w:ascii="Times New Roman" w:hAnsi="Times New Roman"/>
          <w:sz w:val="24"/>
          <w:szCs w:val="24"/>
        </w:rPr>
        <w:t xml:space="preserve"> </w:t>
      </w:r>
      <w:r w:rsidR="00C14C23" w:rsidRPr="00BE6C71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="00C14C23" w:rsidRPr="00BE6C71">
        <w:rPr>
          <w:rFonts w:ascii="Times New Roman" w:hAnsi="Times New Roman"/>
          <w:sz w:val="24"/>
          <w:szCs w:val="24"/>
        </w:rPr>
        <w:t>воевременно</w:t>
      </w:r>
      <w:proofErr w:type="spellEnd"/>
      <w:r w:rsidR="00C14C23" w:rsidRPr="00BE6C71">
        <w:rPr>
          <w:rFonts w:ascii="Times New Roman" w:hAnsi="Times New Roman"/>
          <w:sz w:val="24"/>
          <w:szCs w:val="24"/>
        </w:rPr>
        <w:t xml:space="preserve"> предупредить Заказчика</w:t>
      </w:r>
      <w:r w:rsidRPr="005A4653">
        <w:rPr>
          <w:rFonts w:ascii="Times New Roman" w:hAnsi="Times New Roman"/>
          <w:sz w:val="24"/>
          <w:szCs w:val="24"/>
        </w:rPr>
        <w:t xml:space="preserve"> о независящих от Исполнителя </w:t>
      </w:r>
      <w:r w:rsidR="00C14C23" w:rsidRPr="00F57464">
        <w:rPr>
          <w:rFonts w:ascii="Times New Roman" w:hAnsi="Times New Roman"/>
          <w:sz w:val="24"/>
          <w:szCs w:val="24"/>
        </w:rPr>
        <w:t>обстоятельствах, которые могут</w:t>
      </w:r>
      <w:r w:rsidRPr="00F57464">
        <w:rPr>
          <w:rFonts w:ascii="Times New Roman" w:hAnsi="Times New Roman"/>
          <w:sz w:val="24"/>
          <w:szCs w:val="24"/>
        </w:rPr>
        <w:t xml:space="preserve"> повлиять на качество и сроки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оказания услуг</w:t>
      </w:r>
      <w:r w:rsidRPr="00F57464">
        <w:rPr>
          <w:rFonts w:ascii="Times New Roman" w:hAnsi="Times New Roman"/>
          <w:sz w:val="24"/>
          <w:szCs w:val="24"/>
        </w:rPr>
        <w:t xml:space="preserve"> по </w:t>
      </w:r>
      <w:r w:rsidR="00455A3E">
        <w:rPr>
          <w:rFonts w:ascii="Times New Roman" w:hAnsi="Times New Roman"/>
          <w:sz w:val="24"/>
          <w:szCs w:val="24"/>
        </w:rPr>
        <w:t>Контракт</w:t>
      </w:r>
      <w:r w:rsidRPr="00F57464">
        <w:rPr>
          <w:rFonts w:ascii="Times New Roman" w:hAnsi="Times New Roman"/>
          <w:sz w:val="24"/>
          <w:szCs w:val="24"/>
        </w:rPr>
        <w:t>у;</w:t>
      </w:r>
    </w:p>
    <w:p w:rsidR="000062F3" w:rsidRPr="00DF2BFB" w:rsidRDefault="000062F3" w:rsidP="00547E4D">
      <w:pPr>
        <w:pStyle w:val="af2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47C4">
        <w:rPr>
          <w:rFonts w:ascii="Times New Roman" w:hAnsi="Times New Roman"/>
          <w:sz w:val="24"/>
          <w:szCs w:val="24"/>
          <w:lang w:val="ru-RU"/>
        </w:rPr>
        <w:t>4.1.8. П</w:t>
      </w:r>
      <w:proofErr w:type="spellStart"/>
      <w:r w:rsidRPr="00DF2BFB">
        <w:rPr>
          <w:rFonts w:ascii="Times New Roman" w:hAnsi="Times New Roman"/>
          <w:sz w:val="24"/>
          <w:szCs w:val="24"/>
        </w:rPr>
        <w:t>редупредить</w:t>
      </w:r>
      <w:proofErr w:type="spellEnd"/>
      <w:r w:rsidRPr="00DF2BFB">
        <w:rPr>
          <w:rFonts w:ascii="Times New Roman" w:hAnsi="Times New Roman"/>
          <w:sz w:val="24"/>
          <w:szCs w:val="24"/>
        </w:rPr>
        <w:t xml:space="preserve"> Заказчика и</w:t>
      </w:r>
      <w:r w:rsidRPr="00DF2BFB">
        <w:rPr>
          <w:rFonts w:ascii="Times New Roman" w:hAnsi="Times New Roman"/>
          <w:sz w:val="24"/>
          <w:szCs w:val="24"/>
          <w:lang w:val="ru-RU"/>
        </w:rPr>
        <w:t>,</w:t>
      </w:r>
      <w:r w:rsidRPr="00DF2BFB">
        <w:rPr>
          <w:rFonts w:ascii="Times New Roman" w:hAnsi="Times New Roman"/>
          <w:sz w:val="24"/>
          <w:szCs w:val="24"/>
        </w:rPr>
        <w:t xml:space="preserve"> до получения от него указаний</w:t>
      </w:r>
      <w:r w:rsidRPr="00DF2BFB">
        <w:rPr>
          <w:rFonts w:ascii="Times New Roman" w:hAnsi="Times New Roman"/>
          <w:sz w:val="24"/>
          <w:szCs w:val="24"/>
          <w:lang w:val="ru-RU"/>
        </w:rPr>
        <w:t>,</w:t>
      </w:r>
      <w:r w:rsidRPr="00DF2BFB">
        <w:rPr>
          <w:rFonts w:ascii="Times New Roman" w:hAnsi="Times New Roman"/>
          <w:sz w:val="24"/>
          <w:szCs w:val="24"/>
        </w:rPr>
        <w:t xml:space="preserve"> приостановить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оказание услуг</w:t>
      </w:r>
      <w:r w:rsidRPr="00DF2BFB">
        <w:rPr>
          <w:rFonts w:ascii="Times New Roman" w:hAnsi="Times New Roman"/>
          <w:sz w:val="24"/>
          <w:szCs w:val="24"/>
        </w:rPr>
        <w:t xml:space="preserve"> при</w:t>
      </w:r>
      <w:r w:rsidR="00905937" w:rsidRPr="00905937">
        <w:rPr>
          <w:rFonts w:ascii="Times New Roman" w:hAnsi="Times New Roman"/>
          <w:sz w:val="24"/>
          <w:szCs w:val="24"/>
        </w:rPr>
        <w:t xml:space="preserve"> возникновении обстоятельств, препятствующих </w:t>
      </w:r>
      <w:r w:rsidR="00FE5BE4">
        <w:rPr>
          <w:rFonts w:ascii="Times New Roman" w:hAnsi="Times New Roman"/>
          <w:sz w:val="24"/>
          <w:szCs w:val="24"/>
          <w:lang w:val="ru-RU"/>
        </w:rPr>
        <w:t>оказанию услуг</w:t>
      </w:r>
      <w:r w:rsidRPr="00DF2BFB">
        <w:rPr>
          <w:rFonts w:ascii="Times New Roman" w:hAnsi="Times New Roman"/>
          <w:sz w:val="24"/>
          <w:szCs w:val="24"/>
        </w:rPr>
        <w:t>;</w:t>
      </w:r>
    </w:p>
    <w:p w:rsidR="000062F3" w:rsidRPr="00DF2BFB" w:rsidRDefault="000062F3" w:rsidP="00547E4D">
      <w:pPr>
        <w:pStyle w:val="ConsPlusNormal"/>
        <w:ind w:firstLine="567"/>
        <w:jc w:val="both"/>
        <w:rPr>
          <w:lang w:bidi="ru-RU"/>
        </w:rPr>
      </w:pPr>
      <w:r w:rsidRPr="00DF2BFB">
        <w:rPr>
          <w:lang w:bidi="ru-RU"/>
        </w:rPr>
        <w:t xml:space="preserve">4.1.9.  Устранять своими силами за свой счет выявленные в процессе </w:t>
      </w:r>
      <w:r w:rsidR="00FE5BE4">
        <w:rPr>
          <w:lang w:bidi="ru-RU"/>
        </w:rPr>
        <w:t>оказания услуг</w:t>
      </w:r>
      <w:r w:rsidRPr="00DF2BFB">
        <w:rPr>
          <w:lang w:bidi="ru-RU"/>
        </w:rPr>
        <w:t xml:space="preserve"> и после их завершения недостатки (дефекты)</w:t>
      </w:r>
      <w:r w:rsidR="00FE5BE4">
        <w:rPr>
          <w:lang w:bidi="ru-RU"/>
        </w:rPr>
        <w:t xml:space="preserve"> работ</w:t>
      </w:r>
      <w:r w:rsidRPr="00DF2BFB">
        <w:rPr>
          <w:lang w:bidi="ru-RU"/>
        </w:rPr>
        <w:t xml:space="preserve">, возникшие вследствие невыполнения и (или) ненадлежащего выполнения </w:t>
      </w:r>
      <w:r w:rsidR="00FE5BE4">
        <w:rPr>
          <w:lang w:bidi="ru-RU"/>
        </w:rPr>
        <w:t>ра</w:t>
      </w:r>
      <w:r w:rsidRPr="00DF2BFB">
        <w:rPr>
          <w:lang w:bidi="ru-RU"/>
        </w:rPr>
        <w:t>бот Исполнителем, и (или) третьими лицами, при</w:t>
      </w:r>
      <w:r w:rsidR="00FE5BE4">
        <w:rPr>
          <w:lang w:bidi="ru-RU"/>
        </w:rPr>
        <w:t>влеченными им для выполнения р</w:t>
      </w:r>
      <w:r w:rsidRPr="00DF2BFB">
        <w:rPr>
          <w:lang w:bidi="ru-RU"/>
        </w:rPr>
        <w:t>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</w:t>
      </w:r>
      <w:r w:rsidR="00905937">
        <w:rPr>
          <w:lang w:bidi="ru-RU"/>
        </w:rPr>
        <w:t>;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4.1.10. При </w:t>
      </w:r>
      <w:r w:rsidR="00FE5BE4">
        <w:t>оказании услуг</w:t>
      </w:r>
      <w:r w:rsidRPr="00DF2BFB">
        <w:t xml:space="preserve"> соблюдать нормы технической, пожарной и транспортной безопасности, </w:t>
      </w:r>
      <w:r w:rsidR="00C14C23" w:rsidRPr="00DF2BFB">
        <w:t xml:space="preserve">требования антитеррористической защищенности </w:t>
      </w:r>
      <w:r w:rsidR="00CC6C93">
        <w:t xml:space="preserve">объектов </w:t>
      </w:r>
      <w:r w:rsidR="00C14C23" w:rsidRPr="00DF2BFB">
        <w:t>Заказчика.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4.2. </w:t>
      </w:r>
      <w:r w:rsidR="00C14C23" w:rsidRPr="00DF2BFB">
        <w:t>Исполнитель имеет</w:t>
      </w:r>
      <w:r w:rsidRPr="00DF2BFB">
        <w:t xml:space="preserve"> право: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4.2.1. Требовать надлежащего исполнения Заказчиком условий </w:t>
      </w:r>
      <w:r w:rsidR="00455A3E">
        <w:t>Контракт</w:t>
      </w:r>
      <w:r w:rsidRPr="00DF2BFB">
        <w:t>а.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4.2.2. При </w:t>
      </w:r>
      <w:r w:rsidR="00FE5BE4">
        <w:t>оказании услуг</w:t>
      </w:r>
      <w:r w:rsidRPr="00DF2BFB">
        <w:t xml:space="preserve"> дополнительно запрашивать у Заказчика необходимую информацию и документацию.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4.2.5. Запрашивать у Заказчика разъяснения и уточнения относительно порядка </w:t>
      </w:r>
      <w:r w:rsidR="00FE5BE4">
        <w:t>оказания услуг</w:t>
      </w:r>
      <w:r w:rsidRPr="00DF2BFB">
        <w:t>.</w:t>
      </w:r>
    </w:p>
    <w:p w:rsidR="000062F3" w:rsidRPr="00DF2BFB" w:rsidRDefault="00547E4D" w:rsidP="000062F3">
      <w:pPr>
        <w:pStyle w:val="ConsPlusNormal"/>
        <w:ind w:firstLine="567"/>
        <w:jc w:val="both"/>
      </w:pPr>
      <w:r>
        <w:t xml:space="preserve">4.2.4. </w:t>
      </w:r>
      <w:r w:rsidR="000062F3" w:rsidRPr="00DF2BFB">
        <w:t xml:space="preserve">Требовать своевременной оплаты </w:t>
      </w:r>
      <w:r w:rsidR="00FE5BE4">
        <w:t>оказанных услуг</w:t>
      </w:r>
      <w:r w:rsidR="000062F3" w:rsidRPr="00DF2BFB">
        <w:t xml:space="preserve"> в соответствии с </w:t>
      </w:r>
      <w:r w:rsidR="00455A3E">
        <w:t>Контракт</w:t>
      </w:r>
      <w:r w:rsidR="000062F3" w:rsidRPr="00DF2BFB">
        <w:t>ом.</w:t>
      </w:r>
    </w:p>
    <w:p w:rsidR="000062F3" w:rsidRPr="00DF2BFB" w:rsidRDefault="000062F3" w:rsidP="000062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4.2.5. Не приступать к </w:t>
      </w:r>
      <w:r w:rsidR="00FE5BE4">
        <w:rPr>
          <w:rFonts w:ascii="Times New Roman" w:hAnsi="Times New Roman" w:cs="Times New Roman"/>
          <w:sz w:val="24"/>
          <w:szCs w:val="24"/>
        </w:rPr>
        <w:t>оказанию услуг</w:t>
      </w:r>
      <w:r w:rsidRPr="00DF2BFB">
        <w:rPr>
          <w:rFonts w:ascii="Times New Roman" w:hAnsi="Times New Roman" w:cs="Times New Roman"/>
          <w:sz w:val="24"/>
          <w:szCs w:val="24"/>
        </w:rPr>
        <w:t xml:space="preserve">, </w:t>
      </w:r>
      <w:r w:rsidR="00FE5BE4">
        <w:rPr>
          <w:rFonts w:ascii="Times New Roman" w:hAnsi="Times New Roman" w:cs="Times New Roman"/>
          <w:sz w:val="24"/>
          <w:szCs w:val="24"/>
        </w:rPr>
        <w:t>или</w:t>
      </w:r>
      <w:r w:rsidRPr="00DF2BFB">
        <w:rPr>
          <w:rFonts w:ascii="Times New Roman" w:hAnsi="Times New Roman" w:cs="Times New Roman"/>
          <w:sz w:val="24"/>
          <w:szCs w:val="24"/>
        </w:rPr>
        <w:t xml:space="preserve"> приостановить в случаях, когда нарушение Заказчиком своих обязанностей по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Pr="00DF2BFB">
        <w:rPr>
          <w:rFonts w:ascii="Times New Roman" w:hAnsi="Times New Roman" w:cs="Times New Roman"/>
          <w:sz w:val="24"/>
          <w:szCs w:val="24"/>
        </w:rPr>
        <w:t xml:space="preserve">у препятствует исполнению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Pr="00DF2BFB">
        <w:rPr>
          <w:rFonts w:ascii="Times New Roman" w:hAnsi="Times New Roman" w:cs="Times New Roman"/>
          <w:sz w:val="24"/>
          <w:szCs w:val="24"/>
        </w:rPr>
        <w:t xml:space="preserve">а Исполнителем. В этом случае Исполнитель вправе в одностороннем порядке отказаться от исполнения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Pr="00DF2BFB">
        <w:rPr>
          <w:rFonts w:ascii="Times New Roman" w:hAnsi="Times New Roman" w:cs="Times New Roman"/>
          <w:sz w:val="24"/>
          <w:szCs w:val="24"/>
        </w:rPr>
        <w:t>а и потребовать возмещения убытков.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>4.3. Заказчик имеет право: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4.3.1. В процессе </w:t>
      </w:r>
      <w:r w:rsidR="00483C7D">
        <w:t xml:space="preserve">оказания </w:t>
      </w:r>
      <w:r w:rsidR="000169C9">
        <w:t>у</w:t>
      </w:r>
      <w:r w:rsidR="00483C7D">
        <w:t>сл</w:t>
      </w:r>
      <w:r w:rsidR="00FE5BE4">
        <w:t>у</w:t>
      </w:r>
      <w:r w:rsidR="00483C7D">
        <w:t>гу</w:t>
      </w:r>
      <w:r w:rsidRPr="00DF2BFB">
        <w:t xml:space="preserve"> знакомиться с ходом их выполнения Исполнителем.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4.3.2. Требовать от Исполнителя представления надлежащим образом оформленной </w:t>
      </w:r>
      <w:r w:rsidRPr="00DF2BFB">
        <w:lastRenderedPageBreak/>
        <w:t>отчетной и исполнительной документации. Вносить предложения, направ</w:t>
      </w:r>
      <w:r w:rsidR="00483C7D">
        <w:t>ленные на улучшение результата оказываемых</w:t>
      </w:r>
      <w:r w:rsidRPr="00DF2BFB">
        <w:t xml:space="preserve"> Исполнителем </w:t>
      </w:r>
      <w:r w:rsidR="00483C7D">
        <w:t>Услуг</w:t>
      </w:r>
      <w:r w:rsidRPr="00DF2BFB">
        <w:t xml:space="preserve">. 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4.3.3. Требовать возмещения ущерба, понесенного по вине Исполнителя при выполнении им возложенных на него </w:t>
      </w:r>
      <w:r w:rsidR="00455A3E">
        <w:t>Контракт</w:t>
      </w:r>
      <w:r w:rsidRPr="00DF2BFB">
        <w:t>ом обязательств.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4.3.4.  Требовать надлежащего выполнения Исполнителем условий </w:t>
      </w:r>
      <w:r w:rsidR="00455A3E">
        <w:t>Контракт</w:t>
      </w:r>
      <w:r w:rsidRPr="00DF2BFB">
        <w:t>а.</w:t>
      </w:r>
    </w:p>
    <w:p w:rsidR="000062F3" w:rsidRPr="00DF2BFB" w:rsidRDefault="000062F3" w:rsidP="000062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4.3.5. Заказчик, обнаруживший недостатки в работе (услуге) при ее приемке, вправе ссылаться на них только в случаях, если в Акте были оговорены эти недостатки. Заказчик, принявший работу (услугу) без проверки, лишается права ссылаться на недостатки работы (услуги), которые могли быть установлены при обычном способе ее приемки (явные недостатки).</w:t>
      </w:r>
    </w:p>
    <w:p w:rsidR="000062F3" w:rsidRPr="00DF2BFB" w:rsidRDefault="00547E4D" w:rsidP="000062F3">
      <w:pPr>
        <w:pStyle w:val="ConsPlusNormal"/>
        <w:ind w:firstLine="567"/>
        <w:jc w:val="both"/>
      </w:pPr>
      <w:r>
        <w:t xml:space="preserve">4.4. </w:t>
      </w:r>
      <w:r w:rsidR="000062F3" w:rsidRPr="00DF2BFB">
        <w:t>Заказчик обязуется: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4.4.1. Соблюдать условия </w:t>
      </w:r>
      <w:r w:rsidR="00455A3E">
        <w:t>Контракт</w:t>
      </w:r>
      <w:r w:rsidRPr="00DF2BFB">
        <w:t>а.</w:t>
      </w:r>
    </w:p>
    <w:p w:rsidR="000062F3" w:rsidRPr="00DF2BFB" w:rsidRDefault="000062F3" w:rsidP="000062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4.4.2. Обеспечить доступ техники и персонала </w:t>
      </w:r>
      <w:r w:rsidR="00C14C23" w:rsidRPr="00DF2BFB">
        <w:rPr>
          <w:rFonts w:ascii="Times New Roman" w:hAnsi="Times New Roman" w:cs="Times New Roman"/>
          <w:sz w:val="24"/>
          <w:szCs w:val="24"/>
        </w:rPr>
        <w:t>Исполнителя для</w:t>
      </w:r>
      <w:r w:rsidRPr="00DF2BFB">
        <w:rPr>
          <w:rFonts w:ascii="Times New Roman" w:hAnsi="Times New Roman" w:cs="Times New Roman"/>
          <w:sz w:val="24"/>
          <w:szCs w:val="24"/>
        </w:rPr>
        <w:t xml:space="preserve"> </w:t>
      </w:r>
      <w:r w:rsidR="00483C7D">
        <w:rPr>
          <w:rFonts w:ascii="Times New Roman" w:hAnsi="Times New Roman" w:cs="Times New Roman"/>
          <w:sz w:val="24"/>
          <w:szCs w:val="24"/>
        </w:rPr>
        <w:t>оказания Услуг</w:t>
      </w:r>
      <w:r w:rsidRPr="00DF2BFB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Pr="00DF2BFB">
        <w:rPr>
          <w:rFonts w:ascii="Times New Roman" w:hAnsi="Times New Roman" w:cs="Times New Roman"/>
          <w:sz w:val="24"/>
          <w:szCs w:val="24"/>
        </w:rPr>
        <w:t>у.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4.4.3. В день </w:t>
      </w:r>
      <w:r w:rsidR="00483C7D">
        <w:t xml:space="preserve">оказания </w:t>
      </w:r>
      <w:r w:rsidR="000169C9">
        <w:t>у</w:t>
      </w:r>
      <w:r w:rsidR="00483C7D">
        <w:t>слуг</w:t>
      </w:r>
      <w:r w:rsidRPr="00DF2BFB">
        <w:t xml:space="preserve"> подписать акт сдачи-приемки (Приложение №</w:t>
      </w:r>
      <w:r w:rsidR="006A2733">
        <w:t xml:space="preserve"> </w:t>
      </w:r>
      <w:r w:rsidRPr="00DF2BFB">
        <w:t>1</w:t>
      </w:r>
      <w:r w:rsidR="006A2733">
        <w:t xml:space="preserve"> к </w:t>
      </w:r>
      <w:r w:rsidR="00455A3E">
        <w:t>Контракт</w:t>
      </w:r>
      <w:r w:rsidR="006A2733">
        <w:t>у</w:t>
      </w:r>
      <w:r w:rsidRPr="00DF2BFB">
        <w:t>).</w:t>
      </w:r>
    </w:p>
    <w:p w:rsidR="000062F3" w:rsidRPr="00DF2BFB" w:rsidRDefault="000062F3" w:rsidP="000062F3">
      <w:pPr>
        <w:pStyle w:val="ConsPlusNormal"/>
        <w:tabs>
          <w:tab w:val="left" w:pos="1134"/>
        </w:tabs>
        <w:ind w:firstLine="567"/>
        <w:jc w:val="both"/>
      </w:pPr>
      <w:r w:rsidRPr="00DF2BFB">
        <w:t>4.4.4.</w:t>
      </w:r>
      <w:r w:rsidRPr="00DF2BFB">
        <w:tab/>
        <w:t xml:space="preserve">   Принять и оплатить результат </w:t>
      </w:r>
      <w:r w:rsidR="00483C7D">
        <w:t xml:space="preserve">оказанных </w:t>
      </w:r>
      <w:r w:rsidR="000169C9">
        <w:t>у</w:t>
      </w:r>
      <w:r w:rsidR="00483C7D">
        <w:t>слуг</w:t>
      </w:r>
      <w:r w:rsidRPr="00DF2BFB">
        <w:t xml:space="preserve"> в соответствии с условиями </w:t>
      </w:r>
      <w:r w:rsidR="00455A3E">
        <w:t>Контракт</w:t>
      </w:r>
      <w:r w:rsidRPr="00DF2BFB">
        <w:t>а.</w:t>
      </w:r>
    </w:p>
    <w:p w:rsidR="000062F3" w:rsidRPr="00DF2BFB" w:rsidRDefault="000062F3" w:rsidP="000062F3">
      <w:pPr>
        <w:pStyle w:val="ConsPlusNormal"/>
        <w:ind w:firstLine="567"/>
        <w:jc w:val="both"/>
      </w:pPr>
      <w:r w:rsidRPr="00DF2BFB">
        <w:t xml:space="preserve">4.4.5. По запросу Исполнителя предоставлять дополнительную информацию, необходимую для исполнения </w:t>
      </w:r>
      <w:r w:rsidR="00455A3E">
        <w:t>Контракт</w:t>
      </w:r>
      <w:r w:rsidRPr="00DF2BFB">
        <w:t>а.</w:t>
      </w:r>
    </w:p>
    <w:p w:rsidR="005545F8" w:rsidRPr="00DF2BFB" w:rsidRDefault="005545F8" w:rsidP="00353489">
      <w:pPr>
        <w:pStyle w:val="ConsPlusNormal"/>
        <w:tabs>
          <w:tab w:val="left" w:pos="1134"/>
        </w:tabs>
        <w:ind w:left="709"/>
        <w:jc w:val="both"/>
      </w:pPr>
    </w:p>
    <w:p w:rsidR="00410035" w:rsidRPr="00BE6C71" w:rsidRDefault="00BE2E87" w:rsidP="00045E96">
      <w:pPr>
        <w:pStyle w:val="ConsPlusNormal"/>
        <w:ind w:left="709"/>
        <w:jc w:val="center"/>
        <w:outlineLvl w:val="0"/>
        <w:rPr>
          <w:b/>
        </w:rPr>
      </w:pPr>
      <w:r>
        <w:rPr>
          <w:b/>
        </w:rPr>
        <w:t>5</w:t>
      </w:r>
      <w:r w:rsidR="00353489" w:rsidRPr="00BE6C71">
        <w:rPr>
          <w:b/>
        </w:rPr>
        <w:t>.</w:t>
      </w:r>
      <w:r w:rsidR="00353489" w:rsidRPr="00BE6C71">
        <w:rPr>
          <w:b/>
        </w:rPr>
        <w:tab/>
      </w:r>
      <w:r w:rsidR="00410035" w:rsidRPr="00BE6C71">
        <w:rPr>
          <w:b/>
        </w:rPr>
        <w:t>Ответственность Сторон</w:t>
      </w:r>
    </w:p>
    <w:p w:rsidR="00410035" w:rsidRPr="005A4653" w:rsidRDefault="00BE2E87" w:rsidP="00353489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2D2D20" w:rsidRPr="00BE6C71">
        <w:t>.1.</w:t>
      </w:r>
      <w:r w:rsidR="00353489" w:rsidRPr="00BE6C71">
        <w:tab/>
      </w:r>
      <w:r w:rsidR="00410035" w:rsidRPr="00BE6C71">
        <w:t xml:space="preserve">Взыскание неустойки с </w:t>
      </w:r>
      <w:r w:rsidR="00DF19BD" w:rsidRPr="00BE6C71">
        <w:t>Исполнителя</w:t>
      </w:r>
      <w:r w:rsidR="00410035" w:rsidRPr="005A4653">
        <w:t>.</w:t>
      </w:r>
    </w:p>
    <w:p w:rsidR="00410035" w:rsidRPr="00DF2BFB" w:rsidRDefault="00BE2E87" w:rsidP="00353489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2D2D20" w:rsidRPr="00BE6C71">
        <w:t>.1.1.</w:t>
      </w:r>
      <w:r w:rsidR="00353489" w:rsidRPr="00BE6C71">
        <w:tab/>
      </w:r>
      <w:r w:rsidR="00410035" w:rsidRPr="00BE6C71">
        <w:t xml:space="preserve">В случае просрочки исполнения </w:t>
      </w:r>
      <w:r w:rsidR="001E4C94" w:rsidRPr="00BE6C71">
        <w:t>Исполнителем</w:t>
      </w:r>
      <w:r w:rsidR="00410035" w:rsidRPr="005A4653">
        <w:t xml:space="preserve"> обязател</w:t>
      </w:r>
      <w:r w:rsidR="00B23B73" w:rsidRPr="005A4653">
        <w:t xml:space="preserve">ьств, предусмотренных </w:t>
      </w:r>
      <w:r w:rsidR="00455A3E">
        <w:t>Контракт</w:t>
      </w:r>
      <w:r w:rsidR="00B23B73" w:rsidRPr="005A4653">
        <w:t>ом</w:t>
      </w:r>
      <w:r w:rsidR="00410035" w:rsidRPr="00F57464">
        <w:t>, а также в иных случаях неисполнения или ненадлежащего исполнения обязател</w:t>
      </w:r>
      <w:r w:rsidR="00B23B73" w:rsidRPr="00F57464">
        <w:t xml:space="preserve">ьств, предусмотренных </w:t>
      </w:r>
      <w:r w:rsidR="00455A3E">
        <w:t>Контракт</w:t>
      </w:r>
      <w:r w:rsidR="00B23B73" w:rsidRPr="00F57464">
        <w:t>ом</w:t>
      </w:r>
      <w:r w:rsidR="00410035" w:rsidRPr="008B47C4">
        <w:t xml:space="preserve">, Заказчик направляет </w:t>
      </w:r>
      <w:r w:rsidR="00C22A98" w:rsidRPr="00DF2BFB">
        <w:t xml:space="preserve">Исполнителю </w:t>
      </w:r>
      <w:r w:rsidR="00410035" w:rsidRPr="00DF2BFB">
        <w:t>требование об уплате неустоек (штрафов, пеней).</w:t>
      </w:r>
    </w:p>
    <w:p w:rsidR="00410035" w:rsidRPr="00DF2BFB" w:rsidRDefault="00BE2E87" w:rsidP="00353489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2D2D20" w:rsidRPr="00BE6C71">
        <w:t>.1.2.</w:t>
      </w:r>
      <w:r w:rsidR="00353489" w:rsidRPr="00BE6C71">
        <w:tab/>
      </w:r>
      <w:r w:rsidR="00410035" w:rsidRPr="00BE6C71">
        <w:t xml:space="preserve">Пени начисляются за каждый день просрочки исполнения </w:t>
      </w:r>
      <w:r w:rsidR="00C22A98" w:rsidRPr="00BE6C71">
        <w:t>Исполнителем</w:t>
      </w:r>
      <w:r w:rsidR="00410035" w:rsidRPr="005A4653">
        <w:t xml:space="preserve"> обязательс</w:t>
      </w:r>
      <w:r w:rsidR="00B23B73" w:rsidRPr="00F57464">
        <w:t xml:space="preserve">тва, предусмотренного </w:t>
      </w:r>
      <w:r w:rsidR="00455A3E">
        <w:t>Контракт</w:t>
      </w:r>
      <w:r w:rsidR="00B23B73" w:rsidRPr="00F57464">
        <w:t>ом</w:t>
      </w:r>
      <w:r w:rsidR="00410035" w:rsidRPr="00F57464">
        <w:t>, начиная со дня, следующего после дня ист</w:t>
      </w:r>
      <w:r w:rsidR="00B23B73" w:rsidRPr="008B47C4">
        <w:t xml:space="preserve">ечения установленного </w:t>
      </w:r>
      <w:r w:rsidR="00455A3E">
        <w:t>Контракт</w:t>
      </w:r>
      <w:r w:rsidR="00B23B73" w:rsidRPr="008B47C4">
        <w:t>ом</w:t>
      </w:r>
      <w:r w:rsidR="00410035" w:rsidRPr="00DF2BFB">
        <w:t xml:space="preserve"> срока исполнения обязательст</w:t>
      </w:r>
      <w:r w:rsidR="00B23B73" w:rsidRPr="00DF2BFB">
        <w:t xml:space="preserve">ва, и устанавливаются </w:t>
      </w:r>
      <w:r w:rsidR="00455A3E">
        <w:t>Контракт</w:t>
      </w:r>
      <w:r w:rsidR="00B23B73" w:rsidRPr="00DF2BFB">
        <w:t>ом</w:t>
      </w:r>
      <w:r w:rsidR="00410035" w:rsidRPr="00DF2BFB">
        <w:t xml:space="preserve"> в размере </w:t>
      </w:r>
      <w:r w:rsidR="004724C5" w:rsidRPr="00DF2BFB">
        <w:t>1/300 (</w:t>
      </w:r>
      <w:r w:rsidR="00410035" w:rsidRPr="00DF2BFB">
        <w:t>одной трехсотой</w:t>
      </w:r>
      <w:r w:rsidR="004724C5" w:rsidRPr="00DF2BFB">
        <w:t>)</w:t>
      </w:r>
      <w:r w:rsidR="00410035" w:rsidRPr="00DF2BFB">
        <w:t xml:space="preserve"> действующей на дату уплаты пеней ключевой ставки Центрального банка Россий</w:t>
      </w:r>
      <w:r w:rsidR="00B23B73" w:rsidRPr="00DF2BFB">
        <w:t xml:space="preserve">ской Федерации от цены </w:t>
      </w:r>
      <w:r w:rsidR="00455A3E">
        <w:t>Контракт</w:t>
      </w:r>
      <w:r w:rsidR="00B23B73" w:rsidRPr="00DF2BFB">
        <w:t>а</w:t>
      </w:r>
      <w:r w:rsidR="00410035" w:rsidRPr="00DF2BFB">
        <w:t xml:space="preserve"> (отдел</w:t>
      </w:r>
      <w:r w:rsidR="00B23B73" w:rsidRPr="00DF2BFB">
        <w:t xml:space="preserve">ьного этапа исполнения </w:t>
      </w:r>
      <w:r w:rsidR="00455A3E">
        <w:t>Контракт</w:t>
      </w:r>
      <w:r w:rsidR="00B23B73" w:rsidRPr="00DF2BFB">
        <w:t>а</w:t>
      </w:r>
      <w:r w:rsidR="00410035" w:rsidRPr="00DF2BFB">
        <w:t>), уменьшенной на сумму, пропорциональную объему обязател</w:t>
      </w:r>
      <w:r w:rsidR="00B23B73" w:rsidRPr="00DF2BFB">
        <w:t xml:space="preserve">ьств, предусмотренных </w:t>
      </w:r>
      <w:r w:rsidR="00455A3E">
        <w:t>Контракт</w:t>
      </w:r>
      <w:r w:rsidR="00B23B73" w:rsidRPr="00DF2BFB">
        <w:t>ом</w:t>
      </w:r>
      <w:r w:rsidR="00410035" w:rsidRPr="00DF2BFB">
        <w:t xml:space="preserve"> (соответствующим отдел</w:t>
      </w:r>
      <w:r w:rsidR="00B23B73" w:rsidRPr="00DF2BFB">
        <w:t xml:space="preserve">ьным этапом исполнения </w:t>
      </w:r>
      <w:r w:rsidR="00455A3E">
        <w:t>Контракт</w:t>
      </w:r>
      <w:r w:rsidR="00B23B73" w:rsidRPr="00DF2BFB">
        <w:t>а</w:t>
      </w:r>
      <w:r w:rsidR="00410035" w:rsidRPr="00DF2BFB">
        <w:t xml:space="preserve">) и фактически исполненных </w:t>
      </w:r>
      <w:r w:rsidR="00C22A98" w:rsidRPr="00DF2BFB">
        <w:t>Исполнителем</w:t>
      </w:r>
      <w:r w:rsidR="00410035" w:rsidRPr="00DF2BFB">
        <w:t>, за исключением случаев, если законодательством Российской Федерации установлен иной порядок начисления пеней.</w:t>
      </w:r>
    </w:p>
    <w:p w:rsidR="00410035" w:rsidRPr="00DF2BFB" w:rsidRDefault="00BE2E87" w:rsidP="00353489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2D2D20" w:rsidRPr="00BE6C71">
        <w:t>.1.3.</w:t>
      </w:r>
      <w:r w:rsidR="00353489" w:rsidRPr="00BE6C71">
        <w:tab/>
      </w:r>
      <w:r w:rsidR="00410035" w:rsidRPr="00BE6C71">
        <w:t xml:space="preserve">Штрафы начисляются за неисполнение или ненадлежащее исполнение </w:t>
      </w:r>
      <w:r w:rsidR="00C22A98" w:rsidRPr="005A4653">
        <w:t>Исполнителем</w:t>
      </w:r>
      <w:r w:rsidR="00410035" w:rsidRPr="005A4653">
        <w:t xml:space="preserve"> обязател</w:t>
      </w:r>
      <w:r w:rsidR="00B23B73" w:rsidRPr="005A4653">
        <w:t xml:space="preserve">ьств, предусмотренных </w:t>
      </w:r>
      <w:r w:rsidR="00455A3E">
        <w:t>Контракт</w:t>
      </w:r>
      <w:r w:rsidR="00B23B73" w:rsidRPr="005A4653">
        <w:t>ом</w:t>
      </w:r>
      <w:r w:rsidR="00410035" w:rsidRPr="005A4653">
        <w:t>, за</w:t>
      </w:r>
      <w:r w:rsidR="00410035" w:rsidRPr="00F57464">
        <w:t xml:space="preserve"> исключением просрочки исполнения </w:t>
      </w:r>
      <w:r w:rsidR="001E4C94" w:rsidRPr="00F57464">
        <w:t>Исполнителем</w:t>
      </w:r>
      <w:r w:rsidR="00410035" w:rsidRPr="008B47C4">
        <w:t xml:space="preserve"> обязатель</w:t>
      </w:r>
      <w:r w:rsidR="00410035" w:rsidRPr="00DF2BFB">
        <w:t>ств</w:t>
      </w:r>
      <w:r w:rsidR="00B83EF9" w:rsidRPr="00DF2BFB">
        <w:t xml:space="preserve"> (в том числе гарантийного обязательства)</w:t>
      </w:r>
      <w:r w:rsidR="00410035" w:rsidRPr="00DF2BFB">
        <w:t>, предус</w:t>
      </w:r>
      <w:r w:rsidR="00B23B73" w:rsidRPr="00DF2BFB">
        <w:t xml:space="preserve">мотренных </w:t>
      </w:r>
      <w:r w:rsidR="00455A3E">
        <w:t>Контракт</w:t>
      </w:r>
      <w:r w:rsidR="00B23B73" w:rsidRPr="00DF2BFB">
        <w:t>ом</w:t>
      </w:r>
      <w:r w:rsidR="00410035" w:rsidRPr="00DF2BFB">
        <w:t>. Размер штрафа определяется в соответствии с постановлением Правительства Российской Федерации от 30.08.2017 № 1042 либо устанавливается законом.</w:t>
      </w:r>
    </w:p>
    <w:p w:rsidR="00442391" w:rsidRPr="00DF2BFB" w:rsidRDefault="00442391" w:rsidP="00353489">
      <w:pPr>
        <w:pStyle w:val="ConsPlusNormal"/>
        <w:tabs>
          <w:tab w:val="left" w:pos="1134"/>
        </w:tabs>
        <w:ind w:firstLine="567"/>
        <w:jc w:val="both"/>
      </w:pPr>
    </w:p>
    <w:p w:rsidR="00410035" w:rsidRPr="00BE6C71" w:rsidRDefault="00BE2E87" w:rsidP="00353489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2D2D20" w:rsidRPr="00BE6C71">
        <w:t>.2.</w:t>
      </w:r>
      <w:r w:rsidR="00353489" w:rsidRPr="00BE6C71">
        <w:tab/>
      </w:r>
      <w:r w:rsidR="00410035" w:rsidRPr="00BE6C71">
        <w:t>Взыскание неустойки с Заказчика.</w:t>
      </w:r>
    </w:p>
    <w:p w:rsidR="00353489" w:rsidRPr="00DF2BFB" w:rsidRDefault="00BE2E87" w:rsidP="00353489">
      <w:pPr>
        <w:pStyle w:val="ConsPlusNormal"/>
        <w:tabs>
          <w:tab w:val="left" w:pos="1134"/>
        </w:tabs>
        <w:ind w:firstLine="567"/>
        <w:jc w:val="both"/>
      </w:pPr>
      <w:r>
        <w:t>5.</w:t>
      </w:r>
      <w:r w:rsidR="002D2D20" w:rsidRPr="00BE6C71">
        <w:t>2.1.</w:t>
      </w:r>
      <w:r w:rsidR="00353489" w:rsidRPr="00BE6C71">
        <w:tab/>
      </w:r>
      <w:r w:rsidR="00410035" w:rsidRPr="00BE6C71">
        <w:t xml:space="preserve">В случае просрочки исполнения Заказчиком обязательств, предусмотренных </w:t>
      </w:r>
      <w:r w:rsidR="00455A3E">
        <w:t>Контракт</w:t>
      </w:r>
      <w:r w:rsidR="00353489" w:rsidRPr="005A4653">
        <w:t>ом</w:t>
      </w:r>
      <w:r w:rsidR="00410035" w:rsidRPr="005A4653">
        <w:t>, а также в иных случаях неисполнения или ненадлежащего исполнения Заказчиком обязател</w:t>
      </w:r>
      <w:r w:rsidR="00B23B73" w:rsidRPr="00F57464">
        <w:t xml:space="preserve">ьств, </w:t>
      </w:r>
      <w:r w:rsidR="00353489" w:rsidRPr="00F57464">
        <w:t xml:space="preserve">предусмотренных </w:t>
      </w:r>
      <w:r w:rsidR="00455A3E">
        <w:t>Контракт</w:t>
      </w:r>
      <w:r w:rsidR="00353489" w:rsidRPr="00F57464">
        <w:t xml:space="preserve">ом, </w:t>
      </w:r>
      <w:r w:rsidR="000829C6" w:rsidRPr="008B47C4">
        <w:t>Исполнитель</w:t>
      </w:r>
      <w:r w:rsidR="00410035" w:rsidRPr="00DF2BFB">
        <w:t xml:space="preserve"> вправе потребовать уплаты неустоек (штрафов, пеней). </w:t>
      </w:r>
    </w:p>
    <w:p w:rsidR="00410035" w:rsidRPr="00F57464" w:rsidRDefault="00BE2E87" w:rsidP="00B83EF9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353489" w:rsidRPr="00BE6C71">
        <w:t>.2.2.</w:t>
      </w:r>
      <w:r w:rsidR="00353489" w:rsidRPr="00BE6C71">
        <w:tab/>
      </w:r>
      <w:r w:rsidR="00B83EF9" w:rsidRPr="00BE6C71">
        <w:t xml:space="preserve">Пени начисляются за каждый день просрочки исполнения Заказчиком обязательства, предусмотренного </w:t>
      </w:r>
      <w:r w:rsidR="00455A3E">
        <w:t>Контракт</w:t>
      </w:r>
      <w:r w:rsidR="00B83EF9" w:rsidRPr="00BE6C71">
        <w:t xml:space="preserve">ом, начиная со дня, следующего после дня истечения установленного </w:t>
      </w:r>
      <w:r w:rsidR="00455A3E">
        <w:t>Контракт</w:t>
      </w:r>
      <w:r w:rsidR="00B83EF9" w:rsidRPr="005A4653">
        <w:t xml:space="preserve">ом срока исполнения обязательства, и устанавливаются </w:t>
      </w:r>
      <w:r w:rsidR="00455A3E">
        <w:t>Контракт</w:t>
      </w:r>
      <w:r w:rsidR="00B83EF9" w:rsidRPr="005A4653">
        <w:t xml:space="preserve">ом в размере 1/300 (одной трехсотой) действующей на дату уплаты пеней ключевой ставки Центрального банка Российской Федерации </w:t>
      </w:r>
      <w:r w:rsidR="00410035" w:rsidRPr="00F57464">
        <w:t>от не уплаченной в срок суммы.</w:t>
      </w:r>
    </w:p>
    <w:p w:rsidR="00410035" w:rsidRPr="00DF2BFB" w:rsidRDefault="00BE2E87" w:rsidP="00353489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2D2D20" w:rsidRPr="00BE6C71">
        <w:t>.2.</w:t>
      </w:r>
      <w:r w:rsidR="00B83EF9" w:rsidRPr="00BE6C71">
        <w:t>3</w:t>
      </w:r>
      <w:r w:rsidR="002D2D20" w:rsidRPr="00BE6C71">
        <w:t>.</w:t>
      </w:r>
      <w:r w:rsidR="00B83EF9" w:rsidRPr="00BE6C71">
        <w:tab/>
      </w:r>
      <w:r w:rsidR="00410035" w:rsidRPr="005A4653">
        <w:t>Штрафы начисляются за ненадлежащее исполнение Заказчиком обязател</w:t>
      </w:r>
      <w:r w:rsidR="00B23B73" w:rsidRPr="005A4653">
        <w:t xml:space="preserve">ьств, предусмотренных </w:t>
      </w:r>
      <w:r w:rsidR="00455A3E">
        <w:t>Контракт</w:t>
      </w:r>
      <w:r w:rsidR="00B23B73" w:rsidRPr="005A4653">
        <w:t>ом</w:t>
      </w:r>
      <w:r w:rsidR="00410035" w:rsidRPr="00F57464">
        <w:t xml:space="preserve">, за исключением просрочки исполнения </w:t>
      </w:r>
      <w:r w:rsidR="00B83EF9" w:rsidRPr="00F57464">
        <w:t xml:space="preserve">Заказчиком </w:t>
      </w:r>
      <w:r w:rsidR="00410035" w:rsidRPr="008B47C4">
        <w:t>обязательств</w:t>
      </w:r>
      <w:r w:rsidR="00F5789E" w:rsidRPr="00DF2BFB">
        <w:t xml:space="preserve"> (в том числе гарантийного обязательства)</w:t>
      </w:r>
      <w:r w:rsidR="00B23B73" w:rsidRPr="00DF2BFB">
        <w:t xml:space="preserve">, предусмотренных </w:t>
      </w:r>
      <w:r w:rsidR="00455A3E">
        <w:t>Контракт</w:t>
      </w:r>
      <w:r w:rsidR="00B23B73" w:rsidRPr="00DF2BFB">
        <w:t>ом</w:t>
      </w:r>
      <w:r w:rsidR="00410035" w:rsidRPr="00DF2BFB">
        <w:t xml:space="preserve">. Размер </w:t>
      </w:r>
      <w:r w:rsidR="00410035" w:rsidRPr="00DF2BFB">
        <w:lastRenderedPageBreak/>
        <w:t xml:space="preserve">штрафа определяется в соответствии с </w:t>
      </w:r>
      <w:hyperlink r:id="rId8" w:history="1">
        <w:r w:rsidR="00410035" w:rsidRPr="00DF2BFB">
          <w:t>Постановлением</w:t>
        </w:r>
      </w:hyperlink>
      <w:r w:rsidR="00410035" w:rsidRPr="00DF2BFB">
        <w:t xml:space="preserve"> Правительства Российской Федерации от 30.08.2017 № 1</w:t>
      </w:r>
      <w:r w:rsidR="005545F8" w:rsidRPr="00DF2BFB">
        <w:t xml:space="preserve">042 либо устанавливается законом. </w:t>
      </w:r>
    </w:p>
    <w:p w:rsidR="00674470" w:rsidRPr="00DF2BFB" w:rsidRDefault="00BE2E87" w:rsidP="00353489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2D2D20" w:rsidRPr="00BE6C71">
        <w:t>.2.</w:t>
      </w:r>
      <w:r w:rsidR="00B83EF9" w:rsidRPr="00BE6C71">
        <w:t>4</w:t>
      </w:r>
      <w:r w:rsidR="002D2D20" w:rsidRPr="00BE6C71">
        <w:t>.</w:t>
      </w:r>
      <w:r w:rsidR="00B83EF9" w:rsidRPr="00BE6C71">
        <w:tab/>
      </w:r>
      <w:r w:rsidR="00674470" w:rsidRPr="005A4653">
        <w:t>Общая сумма начисленных штрафов за ненадлежащее исполнение Заказчиком обязател</w:t>
      </w:r>
      <w:r w:rsidR="00B23B73" w:rsidRPr="00F57464">
        <w:t xml:space="preserve">ьств, предусмотренных </w:t>
      </w:r>
      <w:r w:rsidR="00455A3E">
        <w:t>Контракт</w:t>
      </w:r>
      <w:r w:rsidR="00B23B73" w:rsidRPr="00F57464">
        <w:t>ом</w:t>
      </w:r>
      <w:r w:rsidR="00674470" w:rsidRPr="00F57464">
        <w:t>, н</w:t>
      </w:r>
      <w:r w:rsidR="00B23B73" w:rsidRPr="008B47C4">
        <w:t>е может п</w:t>
      </w:r>
      <w:r w:rsidR="00B23B73" w:rsidRPr="00DF2BFB">
        <w:t xml:space="preserve">ревышать цену </w:t>
      </w:r>
      <w:r w:rsidR="00455A3E">
        <w:t>Контракт</w:t>
      </w:r>
      <w:r w:rsidR="00B23B73" w:rsidRPr="00DF2BFB">
        <w:t>а</w:t>
      </w:r>
      <w:r w:rsidR="00674470" w:rsidRPr="00DF2BFB">
        <w:t>.</w:t>
      </w:r>
    </w:p>
    <w:p w:rsidR="00410035" w:rsidRPr="00DF2BFB" w:rsidRDefault="00410035" w:rsidP="00045E96">
      <w:pPr>
        <w:pStyle w:val="ConsPlusNormal"/>
        <w:ind w:firstLine="709"/>
        <w:jc w:val="center"/>
        <w:outlineLvl w:val="0"/>
        <w:rPr>
          <w:b/>
        </w:rPr>
      </w:pPr>
    </w:p>
    <w:p w:rsidR="00410035" w:rsidRPr="00BE6C71" w:rsidRDefault="00BE2E87" w:rsidP="00045E96">
      <w:pPr>
        <w:pStyle w:val="ConsPlusNormal"/>
        <w:ind w:left="709"/>
        <w:jc w:val="center"/>
        <w:rPr>
          <w:b/>
        </w:rPr>
      </w:pPr>
      <w:r>
        <w:rPr>
          <w:b/>
        </w:rPr>
        <w:t>6</w:t>
      </w:r>
      <w:r w:rsidR="002B4FF1" w:rsidRPr="00BE6C71">
        <w:rPr>
          <w:b/>
        </w:rPr>
        <w:t>.</w:t>
      </w:r>
      <w:r w:rsidR="00B83EF9" w:rsidRPr="00BE6C71">
        <w:rPr>
          <w:b/>
        </w:rPr>
        <w:tab/>
      </w:r>
      <w:r w:rsidR="00410035" w:rsidRPr="00BE6C71">
        <w:rPr>
          <w:b/>
        </w:rPr>
        <w:t>Антикоррупционная оговорка</w:t>
      </w:r>
    </w:p>
    <w:p w:rsidR="00B83EF9" w:rsidRPr="005A4653" w:rsidRDefault="00BE2E87" w:rsidP="00B83EF9">
      <w:pPr>
        <w:pStyle w:val="a7"/>
        <w:tabs>
          <w:tab w:val="left" w:pos="1134"/>
        </w:tabs>
        <w:ind w:firstLine="567"/>
        <w:jc w:val="both"/>
      </w:pPr>
      <w:r>
        <w:t>6</w:t>
      </w:r>
      <w:r w:rsidR="00DF19BD" w:rsidRPr="00BE6C71">
        <w:t>.1.</w:t>
      </w:r>
      <w:r w:rsidR="00DF19BD" w:rsidRPr="00BE6C71">
        <w:tab/>
      </w:r>
      <w:r w:rsidR="00B83EF9" w:rsidRPr="00BE6C71">
        <w:t xml:space="preserve">При исполнении своих обязательств по </w:t>
      </w:r>
      <w:r w:rsidR="00455A3E">
        <w:t>Контракт</w:t>
      </w:r>
      <w:r w:rsidR="00B83EF9" w:rsidRPr="00BE6C71">
        <w:t>у, Стороны, их аффилированные лица, работники или посредники не выплачивают, не предлагают вып</w:t>
      </w:r>
      <w:r w:rsidR="00B83EF9" w:rsidRPr="005A4653">
        <w:t>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83EF9" w:rsidRPr="005A4653" w:rsidRDefault="00BE2E87" w:rsidP="00B83EF9">
      <w:pPr>
        <w:pStyle w:val="a7"/>
        <w:tabs>
          <w:tab w:val="left" w:pos="1134"/>
        </w:tabs>
        <w:ind w:firstLine="567"/>
        <w:jc w:val="both"/>
      </w:pPr>
      <w:r>
        <w:t>6</w:t>
      </w:r>
      <w:r w:rsidR="00B83EF9" w:rsidRPr="00BE6C71">
        <w:t>.2.</w:t>
      </w:r>
      <w:r w:rsidR="00B83EF9" w:rsidRPr="00BE6C71">
        <w:tab/>
        <w:t xml:space="preserve">При исполнении своих обязательств по </w:t>
      </w:r>
      <w:r w:rsidR="00455A3E">
        <w:t>Контракт</w:t>
      </w:r>
      <w:r w:rsidR="00B83EF9" w:rsidRPr="00BE6C71"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55A3E">
        <w:t>Контракт</w:t>
      </w:r>
      <w:r w:rsidR="00B83EF9" w:rsidRPr="00BE6C71">
        <w:t>а законодательством, как дача/получение взятки, коммерческий подкуп, а также действия, н</w:t>
      </w:r>
      <w:r w:rsidR="00B83EF9" w:rsidRPr="005A4653">
        <w:t>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83EF9" w:rsidRPr="005A4653" w:rsidRDefault="00BE2E87" w:rsidP="00B83EF9">
      <w:pPr>
        <w:pStyle w:val="a7"/>
        <w:tabs>
          <w:tab w:val="left" w:pos="1134"/>
        </w:tabs>
        <w:ind w:firstLine="567"/>
        <w:jc w:val="both"/>
      </w:pPr>
      <w:r>
        <w:t>6</w:t>
      </w:r>
      <w:r w:rsidR="00B83EF9" w:rsidRPr="00BE6C71">
        <w:t>.3.</w:t>
      </w:r>
      <w:r w:rsidR="00B83EF9" w:rsidRPr="00BE6C71">
        <w:tab/>
        <w:t>В случае возникновения у Стороны подозрений, что произошло или может произойти нарушение каких-либ</w:t>
      </w:r>
      <w:r w:rsidR="00B83EF9" w:rsidRPr="005A4653">
        <w:t xml:space="preserve">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455A3E">
        <w:t>Контракт</w:t>
      </w:r>
      <w:r w:rsidR="00B83EF9" w:rsidRPr="005A4653">
        <w:t>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BE2E87" w:rsidRDefault="00B83EF9" w:rsidP="00B83EF9">
      <w:pPr>
        <w:pStyle w:val="a7"/>
        <w:tabs>
          <w:tab w:val="left" w:pos="1134"/>
        </w:tabs>
        <w:ind w:firstLine="567"/>
        <w:jc w:val="both"/>
      </w:pPr>
      <w:r w:rsidRPr="00F57464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</w:t>
      </w:r>
      <w:r w:rsidRPr="008B47C4">
        <w:t xml:space="preserve">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</w:t>
      </w:r>
      <w:r w:rsidR="00BE2E87">
        <w:t>в.</w:t>
      </w:r>
    </w:p>
    <w:p w:rsidR="00410035" w:rsidRPr="00DF2BFB" w:rsidRDefault="00BE2E87" w:rsidP="00B83EF9">
      <w:pPr>
        <w:pStyle w:val="a7"/>
        <w:tabs>
          <w:tab w:val="left" w:pos="1134"/>
        </w:tabs>
        <w:ind w:firstLine="567"/>
        <w:jc w:val="both"/>
      </w:pPr>
      <w:r>
        <w:t>6</w:t>
      </w:r>
      <w:r w:rsidR="00B83EF9" w:rsidRPr="00BE6C71">
        <w:t>.4.</w:t>
      </w:r>
      <w:r w:rsidR="00B83EF9" w:rsidRPr="00BE6C71">
        <w:tab/>
        <w:t xml:space="preserve">В случае нарушения одной Стороной обязательств воздерживаться от запрещенных в пункте </w:t>
      </w:r>
      <w:r w:rsidR="00D004C5">
        <w:t>6</w:t>
      </w:r>
      <w:r w:rsidR="00B83EF9" w:rsidRPr="00BE6C71">
        <w:t xml:space="preserve">.1. </w:t>
      </w:r>
      <w:r w:rsidR="00455A3E">
        <w:t>Контракт</w:t>
      </w:r>
      <w:r w:rsidR="00B83EF9" w:rsidRPr="00BE6C71">
        <w:t>а действий и (или) неполучения другой Стороной в установленный законодательством срок подтверждения, что нарушения не произошло или не произойдет, друга</w:t>
      </w:r>
      <w:r w:rsidR="00B83EF9" w:rsidRPr="005A4653">
        <w:t xml:space="preserve">я Сторона имеет право расторгнуть </w:t>
      </w:r>
      <w:r w:rsidR="00455A3E">
        <w:t>Контракт</w:t>
      </w:r>
      <w:r w:rsidR="00B83EF9" w:rsidRPr="005A4653"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455A3E">
        <w:t>Контракт</w:t>
      </w:r>
      <w:r w:rsidR="00B83EF9" w:rsidRPr="005A4653">
        <w:t xml:space="preserve"> в соответствии с положениями настоящего раздела, вправе требовать воз</w:t>
      </w:r>
      <w:r w:rsidR="00B83EF9" w:rsidRPr="00F57464">
        <w:t>мещения реального ущерба, возникшего в результате такого расторжения.</w:t>
      </w:r>
      <w:r w:rsidR="00DF19BD" w:rsidRPr="008B47C4">
        <w:t xml:space="preserve"> </w:t>
      </w:r>
    </w:p>
    <w:p w:rsidR="00B83EF9" w:rsidRPr="00DF2BFB" w:rsidRDefault="00B83EF9" w:rsidP="00B83EF9">
      <w:pPr>
        <w:pStyle w:val="a7"/>
        <w:tabs>
          <w:tab w:val="left" w:pos="1134"/>
        </w:tabs>
        <w:ind w:firstLine="567"/>
        <w:jc w:val="both"/>
      </w:pPr>
    </w:p>
    <w:p w:rsidR="00410035" w:rsidRPr="00BE6C71" w:rsidRDefault="00BE2E87" w:rsidP="00045E96">
      <w:pPr>
        <w:pStyle w:val="ConsPlusNormal"/>
        <w:ind w:left="709"/>
        <w:jc w:val="center"/>
        <w:outlineLvl w:val="0"/>
        <w:rPr>
          <w:b/>
        </w:rPr>
      </w:pPr>
      <w:r>
        <w:rPr>
          <w:b/>
        </w:rPr>
        <w:t>7</w:t>
      </w:r>
      <w:r w:rsidR="002B4FF1" w:rsidRPr="00BE6C71">
        <w:rPr>
          <w:b/>
        </w:rPr>
        <w:t>.</w:t>
      </w:r>
      <w:r w:rsidR="00B83EF9" w:rsidRPr="00BE6C71">
        <w:rPr>
          <w:b/>
        </w:rPr>
        <w:tab/>
      </w:r>
      <w:r w:rsidR="00410035" w:rsidRPr="00BE6C71">
        <w:rPr>
          <w:b/>
        </w:rPr>
        <w:t>Форс-мажорные обстоятельства</w:t>
      </w:r>
    </w:p>
    <w:p w:rsidR="00DF19BD" w:rsidRPr="00DF2BFB" w:rsidRDefault="00BE2E87" w:rsidP="00B83E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F19BD" w:rsidRPr="00BE6C71">
        <w:rPr>
          <w:rFonts w:ascii="Times New Roman" w:hAnsi="Times New Roman" w:cs="Times New Roman"/>
          <w:sz w:val="24"/>
          <w:szCs w:val="24"/>
        </w:rPr>
        <w:t>.1.</w:t>
      </w:r>
      <w:r w:rsidR="00B83EF9" w:rsidRPr="00BE6C71">
        <w:rPr>
          <w:rFonts w:ascii="Times New Roman" w:hAnsi="Times New Roman" w:cs="Times New Roman"/>
          <w:sz w:val="24"/>
          <w:szCs w:val="24"/>
        </w:rPr>
        <w:tab/>
      </w:r>
      <w:r w:rsidR="00DF19BD" w:rsidRPr="00BE6C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либо</w:t>
      </w:r>
      <w:r w:rsidR="00B83EF9" w:rsidRPr="005A4653">
        <w:rPr>
          <w:rFonts w:ascii="Times New Roman" w:hAnsi="Times New Roman" w:cs="Times New Roman"/>
          <w:sz w:val="24"/>
          <w:szCs w:val="24"/>
        </w:rPr>
        <w:t xml:space="preserve"> ненадлежащее исполнение своих </w:t>
      </w:r>
      <w:r w:rsidR="00DF19BD" w:rsidRPr="005A4653">
        <w:rPr>
          <w:rFonts w:ascii="Times New Roman" w:hAnsi="Times New Roman" w:cs="Times New Roman"/>
          <w:sz w:val="24"/>
          <w:szCs w:val="24"/>
        </w:rPr>
        <w:t xml:space="preserve">обязательств по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="00DF19BD" w:rsidRPr="005A4653">
        <w:rPr>
          <w:rFonts w:ascii="Times New Roman" w:hAnsi="Times New Roman" w:cs="Times New Roman"/>
          <w:sz w:val="24"/>
          <w:szCs w:val="24"/>
        </w:rPr>
        <w:t>у вследст</w:t>
      </w:r>
      <w:r w:rsidR="00DF19BD" w:rsidRPr="00F57464">
        <w:rPr>
          <w:rFonts w:ascii="Times New Roman" w:hAnsi="Times New Roman" w:cs="Times New Roman"/>
          <w:sz w:val="24"/>
          <w:szCs w:val="24"/>
        </w:rPr>
        <w:t xml:space="preserve">вие наступления обстоятельств непреодолимой силы, которые </w:t>
      </w:r>
      <w:r w:rsidR="00B83EF9" w:rsidRPr="008B47C4">
        <w:rPr>
          <w:rFonts w:ascii="Times New Roman" w:hAnsi="Times New Roman" w:cs="Times New Roman"/>
          <w:sz w:val="24"/>
          <w:szCs w:val="24"/>
        </w:rPr>
        <w:t>С</w:t>
      </w:r>
      <w:r w:rsidR="00DF19BD" w:rsidRPr="00DF2BFB">
        <w:rPr>
          <w:rFonts w:ascii="Times New Roman" w:hAnsi="Times New Roman" w:cs="Times New Roman"/>
          <w:sz w:val="24"/>
          <w:szCs w:val="24"/>
        </w:rPr>
        <w:t>тороны не могли предвидеть и предотвратить разумными средствами.</w:t>
      </w:r>
    </w:p>
    <w:p w:rsidR="00DF19BD" w:rsidRPr="00F57464" w:rsidRDefault="00BE2E87" w:rsidP="00B83E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83EF9" w:rsidRPr="00BE6C71">
        <w:rPr>
          <w:rFonts w:ascii="Times New Roman" w:hAnsi="Times New Roman" w:cs="Times New Roman"/>
          <w:sz w:val="24"/>
          <w:szCs w:val="24"/>
        </w:rPr>
        <w:t>.2.</w:t>
      </w:r>
      <w:r w:rsidR="00B83EF9" w:rsidRPr="00BE6C71">
        <w:rPr>
          <w:rFonts w:ascii="Times New Roman" w:hAnsi="Times New Roman" w:cs="Times New Roman"/>
          <w:sz w:val="24"/>
          <w:szCs w:val="24"/>
        </w:rPr>
        <w:tab/>
      </w:r>
      <w:r w:rsidR="00DF19BD" w:rsidRPr="00BE6C71">
        <w:rPr>
          <w:rFonts w:ascii="Times New Roman" w:hAnsi="Times New Roman" w:cs="Times New Roman"/>
          <w:sz w:val="24"/>
          <w:szCs w:val="24"/>
        </w:rPr>
        <w:t>В случае наступления вышеуказанных обстоятельств срок исполнения обязательств отодвигается соразмерно времени, в течение котор</w:t>
      </w:r>
      <w:r w:rsidR="00DF19BD" w:rsidRPr="005A4653">
        <w:rPr>
          <w:rFonts w:ascii="Times New Roman" w:hAnsi="Times New Roman" w:cs="Times New Roman"/>
          <w:sz w:val="24"/>
          <w:szCs w:val="24"/>
        </w:rPr>
        <w:t>ого будут действовать указанные обстоятельства.</w:t>
      </w:r>
      <w:r w:rsidR="00DF19BD" w:rsidRPr="00F5746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Par149"/>
      <w:bookmarkEnd w:id="2"/>
    </w:p>
    <w:p w:rsidR="00410035" w:rsidRPr="005A4653" w:rsidRDefault="00BE2E87" w:rsidP="00B83EF9">
      <w:pPr>
        <w:pStyle w:val="ConsPlusNormal"/>
        <w:tabs>
          <w:tab w:val="left" w:pos="1134"/>
        </w:tabs>
        <w:ind w:firstLine="567"/>
        <w:jc w:val="both"/>
      </w:pPr>
      <w:r>
        <w:t>7</w:t>
      </w:r>
      <w:r w:rsidR="00B83EF9" w:rsidRPr="00BE6C71">
        <w:t>.3.</w:t>
      </w:r>
      <w:r w:rsidR="00B83EF9" w:rsidRPr="00BE6C71">
        <w:tab/>
      </w:r>
      <w:r w:rsidR="00410035" w:rsidRPr="00BE6C71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</w:t>
      </w:r>
      <w:r w:rsidR="00410035" w:rsidRPr="005A4653">
        <w:t xml:space="preserve">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410035" w:rsidRPr="00DF2BFB" w:rsidRDefault="00BE2E87" w:rsidP="00B83EF9">
      <w:pPr>
        <w:pStyle w:val="ConsPlusNormal"/>
        <w:tabs>
          <w:tab w:val="left" w:pos="1134"/>
        </w:tabs>
        <w:ind w:firstLine="567"/>
        <w:jc w:val="both"/>
      </w:pPr>
      <w:r>
        <w:t>7</w:t>
      </w:r>
      <w:r w:rsidR="00B83EF9" w:rsidRPr="00BE6C71">
        <w:t>.4.</w:t>
      </w:r>
      <w:r w:rsidR="00B83EF9" w:rsidRPr="00BE6C71">
        <w:tab/>
      </w:r>
      <w:r w:rsidR="00410035" w:rsidRPr="00BE6C71">
        <w:t xml:space="preserve">В случае включения Стороны в </w:t>
      </w:r>
      <w:proofErr w:type="spellStart"/>
      <w:r w:rsidR="00410035" w:rsidRPr="00BE6C71">
        <w:t>санкционные</w:t>
      </w:r>
      <w:proofErr w:type="spellEnd"/>
      <w:r w:rsidR="00410035" w:rsidRPr="00BE6C71">
        <w:t>, ограничительные или запретительные списки иностранных государств, такая Сторо</w:t>
      </w:r>
      <w:r w:rsidR="00410035" w:rsidRPr="005A4653">
        <w:t xml:space="preserve">на должна уведомить другую </w:t>
      </w:r>
      <w:r w:rsidR="00410035" w:rsidRPr="005A4653">
        <w:lastRenderedPageBreak/>
        <w:t>Сторону в течени</w:t>
      </w:r>
      <w:r w:rsidR="00B83EF9" w:rsidRPr="00F57464">
        <w:t>е</w:t>
      </w:r>
      <w:r w:rsidR="00410035" w:rsidRPr="00F57464">
        <w:t xml:space="preserve"> 72 </w:t>
      </w:r>
      <w:r w:rsidR="00B83EF9" w:rsidRPr="008B47C4">
        <w:t xml:space="preserve">(семидесяти двух) </w:t>
      </w:r>
      <w:r w:rsidR="00410035" w:rsidRPr="00DF2BFB">
        <w:t xml:space="preserve">часов. Сторона, которая не в состоянии выполнить свои обязательства по причинам форс-мажорных обстоятельств, должна известить об этом другую сторону в течение 72 </w:t>
      </w:r>
      <w:r w:rsidR="00B83EF9" w:rsidRPr="00DF2BFB">
        <w:t xml:space="preserve">(семидесяти двух) </w:t>
      </w:r>
      <w:r w:rsidR="00410035" w:rsidRPr="00DF2BFB">
        <w:t>часов с момента наступления форс-мажора с письменным подтверждением компетентных органов о наличии вышеуказанных обстоятельств.</w:t>
      </w:r>
    </w:p>
    <w:p w:rsidR="00410035" w:rsidRPr="00DF2BFB" w:rsidRDefault="00BE2E87" w:rsidP="00B83EF9">
      <w:pPr>
        <w:pStyle w:val="ConsPlusNormal"/>
        <w:tabs>
          <w:tab w:val="left" w:pos="1134"/>
        </w:tabs>
        <w:ind w:firstLine="567"/>
        <w:jc w:val="both"/>
      </w:pPr>
      <w:r>
        <w:t>7</w:t>
      </w:r>
      <w:r w:rsidR="00A02822" w:rsidRPr="00BE6C71">
        <w:t>.5.</w:t>
      </w:r>
      <w:r w:rsidR="00B83EF9" w:rsidRPr="00BE6C71">
        <w:tab/>
      </w:r>
      <w:r w:rsidR="00410035" w:rsidRPr="00BE6C71">
        <w:t>Уведомление о</w:t>
      </w:r>
      <w:r w:rsidR="00B83EF9" w:rsidRPr="005A4653">
        <w:t xml:space="preserve"> </w:t>
      </w:r>
      <w:r w:rsidR="00410035" w:rsidRPr="005A4653">
        <w:t>включении Стороны в перечисленные списки и (или) невозможности надлежащего исполнения обязательств Стороной в</w:t>
      </w:r>
      <w:r w:rsidR="00533810" w:rsidRPr="00F57464">
        <w:t xml:space="preserve"> </w:t>
      </w:r>
      <w:r w:rsidR="00410035" w:rsidRPr="00F57464">
        <w:t>связи с</w:t>
      </w:r>
      <w:r w:rsidR="00533810" w:rsidRPr="008B47C4">
        <w:t xml:space="preserve"> </w:t>
      </w:r>
      <w:r w:rsidR="00410035" w:rsidRPr="00DF2BFB">
        <w:t>введением международных экономических санкций должно содержать данные о</w:t>
      </w:r>
      <w:r w:rsidR="00533810" w:rsidRPr="00DF2BFB">
        <w:t xml:space="preserve"> </w:t>
      </w:r>
      <w:r w:rsidR="00410035" w:rsidRPr="00DF2BFB">
        <w:t>характере обстоятельств непреодолимой силы, оценку влияния указанных обстоятельств на</w:t>
      </w:r>
      <w:r w:rsidR="00533810" w:rsidRPr="00DF2BFB">
        <w:t xml:space="preserve"> </w:t>
      </w:r>
      <w:r w:rsidR="00410035" w:rsidRPr="00DF2BFB">
        <w:t>возможность исполнения обязанностей по</w:t>
      </w:r>
      <w:r w:rsidR="00533810" w:rsidRPr="00DF2BFB">
        <w:t xml:space="preserve"> </w:t>
      </w:r>
      <w:r w:rsidR="00455A3E">
        <w:t>Контракт</w:t>
      </w:r>
      <w:r w:rsidR="00070351" w:rsidRPr="00DF2BFB">
        <w:t>у</w:t>
      </w:r>
      <w:r w:rsidR="00410035" w:rsidRPr="00DF2BFB">
        <w:t>, о</w:t>
      </w:r>
      <w:r w:rsidR="00533810" w:rsidRPr="00DF2BFB">
        <w:t xml:space="preserve"> </w:t>
      </w:r>
      <w:r w:rsidR="00410035" w:rsidRPr="00DF2BFB">
        <w:t>примерных сроках исполнения обязательства, а</w:t>
      </w:r>
      <w:r w:rsidR="00533810" w:rsidRPr="00DF2BFB">
        <w:t xml:space="preserve"> </w:t>
      </w:r>
      <w:r w:rsidR="00410035" w:rsidRPr="00DF2BFB">
        <w:t>также о</w:t>
      </w:r>
      <w:r w:rsidR="00533810" w:rsidRPr="00DF2BFB">
        <w:t xml:space="preserve"> </w:t>
      </w:r>
      <w:r w:rsidR="00410035" w:rsidRPr="00DF2BFB">
        <w:t>принятии Стороной разумных мер по</w:t>
      </w:r>
      <w:r w:rsidR="00533810" w:rsidRPr="00DF2BFB">
        <w:t xml:space="preserve"> </w:t>
      </w:r>
      <w:r w:rsidR="00410035" w:rsidRPr="00DF2BFB">
        <w:t>преодолению таких обстоятельств и</w:t>
      </w:r>
      <w:r w:rsidR="00533810" w:rsidRPr="00DF2BFB">
        <w:t xml:space="preserve"> </w:t>
      </w:r>
      <w:r w:rsidR="00410035" w:rsidRPr="00DF2BFB">
        <w:t>минимизации убытков другой Стороны.</w:t>
      </w:r>
    </w:p>
    <w:p w:rsidR="00410035" w:rsidRPr="00DF2BFB" w:rsidRDefault="00BE2E87" w:rsidP="00B83EF9">
      <w:pPr>
        <w:pStyle w:val="ConsPlusNormal"/>
        <w:tabs>
          <w:tab w:val="left" w:pos="1134"/>
        </w:tabs>
        <w:ind w:firstLine="567"/>
        <w:jc w:val="both"/>
      </w:pPr>
      <w:r>
        <w:t>7</w:t>
      </w:r>
      <w:r w:rsidR="00D004C5">
        <w:t>.</w:t>
      </w:r>
      <w:r w:rsidR="00A02822" w:rsidRPr="00BE6C71">
        <w:t>6.</w:t>
      </w:r>
      <w:r w:rsidR="00533810" w:rsidRPr="00BE6C71">
        <w:tab/>
      </w:r>
      <w:r w:rsidR="00410035" w:rsidRPr="00BE6C71">
        <w:t xml:space="preserve">Если обстоятельства, указанные в </w:t>
      </w:r>
      <w:hyperlink w:anchor="Par149" w:history="1">
        <w:r w:rsidR="00410035" w:rsidRPr="005A4653">
          <w:t>п</w:t>
        </w:r>
        <w:r w:rsidR="00A02822" w:rsidRPr="005A4653">
          <w:t>ункте</w:t>
        </w:r>
        <w:r w:rsidR="00410035" w:rsidRPr="00F57464">
          <w:t xml:space="preserve"> </w:t>
        </w:r>
        <w:r w:rsidR="003D2DC2">
          <w:t>7</w:t>
        </w:r>
        <w:r w:rsidR="00410035" w:rsidRPr="00F57464">
          <w:t>.1</w:t>
        </w:r>
      </w:hyperlink>
      <w:r w:rsidR="00070351" w:rsidRPr="005A4653">
        <w:t xml:space="preserve"> </w:t>
      </w:r>
      <w:r w:rsidR="00455A3E">
        <w:t>Контракт</w:t>
      </w:r>
      <w:r w:rsidR="00070351" w:rsidRPr="005A4653">
        <w:t>а</w:t>
      </w:r>
      <w:r w:rsidR="00410035" w:rsidRPr="005A4653">
        <w:t>, будут длиться более</w:t>
      </w:r>
      <w:r w:rsidR="00372276" w:rsidRPr="00F57464">
        <w:t xml:space="preserve"> </w:t>
      </w:r>
      <w:r w:rsidR="00FF025A" w:rsidRPr="00F57464">
        <w:t>2</w:t>
      </w:r>
      <w:r w:rsidR="00410035" w:rsidRPr="008B47C4">
        <w:t xml:space="preserve"> </w:t>
      </w:r>
      <w:r w:rsidR="00FF025A" w:rsidRPr="008B47C4">
        <w:t>(</w:t>
      </w:r>
      <w:r w:rsidR="00410035" w:rsidRPr="00DF2BFB">
        <w:t>двух</w:t>
      </w:r>
      <w:r w:rsidR="00FF025A" w:rsidRPr="00DF2BFB">
        <w:t>)</w:t>
      </w:r>
      <w:r w:rsidR="00410035" w:rsidRPr="00DF2BFB">
        <w:t xml:space="preserve"> календарных месяцев с даты соответствующего уведомления, Сто</w:t>
      </w:r>
      <w:r w:rsidR="00070351" w:rsidRPr="00DF2BFB">
        <w:t xml:space="preserve">роны вправе расторгнуть </w:t>
      </w:r>
      <w:r w:rsidR="00455A3E">
        <w:t>Контракт</w:t>
      </w:r>
      <w:r w:rsidR="00410035" w:rsidRPr="00DF2BFB">
        <w:t xml:space="preserve"> без требования возмещения убытков (неустойки), понесенных в связи с наступлением таких обстоятельств.</w:t>
      </w:r>
    </w:p>
    <w:p w:rsidR="00441F0A" w:rsidRPr="00DF2BFB" w:rsidRDefault="00441F0A" w:rsidP="00045E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728" w:rsidRPr="005A4653" w:rsidRDefault="00BE2E87" w:rsidP="00045E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B4FF1" w:rsidRPr="00BE6C71">
        <w:rPr>
          <w:rFonts w:ascii="Times New Roman" w:hAnsi="Times New Roman" w:cs="Times New Roman"/>
          <w:b/>
          <w:sz w:val="24"/>
          <w:szCs w:val="24"/>
        </w:rPr>
        <w:t>.</w:t>
      </w:r>
      <w:r w:rsidR="00533810" w:rsidRPr="00BE6C71">
        <w:rPr>
          <w:rFonts w:ascii="Times New Roman" w:hAnsi="Times New Roman" w:cs="Times New Roman"/>
          <w:b/>
          <w:sz w:val="24"/>
          <w:szCs w:val="24"/>
        </w:rPr>
        <w:tab/>
      </w:r>
      <w:r w:rsidR="001D5405" w:rsidRPr="00BE6C71">
        <w:rPr>
          <w:rFonts w:ascii="Times New Roman" w:hAnsi="Times New Roman" w:cs="Times New Roman"/>
          <w:b/>
          <w:sz w:val="24"/>
          <w:szCs w:val="24"/>
        </w:rPr>
        <w:t>Условия конфиденциальности</w:t>
      </w:r>
    </w:p>
    <w:p w:rsidR="001D5405" w:rsidRPr="005A4653" w:rsidRDefault="00BE2E87" w:rsidP="00045E9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5405" w:rsidRPr="00BE6C71">
        <w:rPr>
          <w:rFonts w:ascii="Times New Roman" w:hAnsi="Times New Roman" w:cs="Times New Roman"/>
          <w:sz w:val="24"/>
          <w:szCs w:val="24"/>
        </w:rPr>
        <w:t>.1.</w:t>
      </w:r>
      <w:r w:rsidR="001D5405" w:rsidRPr="00BE6C71">
        <w:rPr>
          <w:rFonts w:ascii="Times New Roman" w:hAnsi="Times New Roman" w:cs="Times New Roman"/>
          <w:sz w:val="24"/>
          <w:szCs w:val="24"/>
        </w:rPr>
        <w:tab/>
        <w:t>Стороны обязуются обеспечить конфиденциальность сведений, касающихся х</w:t>
      </w:r>
      <w:r w:rsidR="00FF025A" w:rsidRPr="00BE6C71">
        <w:rPr>
          <w:rFonts w:ascii="Times New Roman" w:hAnsi="Times New Roman" w:cs="Times New Roman"/>
          <w:sz w:val="24"/>
          <w:szCs w:val="24"/>
        </w:rPr>
        <w:t xml:space="preserve">ода и результатов </w:t>
      </w:r>
      <w:r w:rsidR="00483C7D">
        <w:rPr>
          <w:rFonts w:ascii="Times New Roman" w:hAnsi="Times New Roman" w:cs="Times New Roman"/>
          <w:sz w:val="24"/>
          <w:szCs w:val="24"/>
        </w:rPr>
        <w:t>оказания Услуг</w:t>
      </w:r>
      <w:r w:rsidR="001D5405" w:rsidRPr="005A4653">
        <w:rPr>
          <w:rFonts w:ascii="Times New Roman" w:hAnsi="Times New Roman" w:cs="Times New Roman"/>
          <w:sz w:val="24"/>
          <w:szCs w:val="24"/>
        </w:rPr>
        <w:t xml:space="preserve"> по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="00070351" w:rsidRPr="005A4653">
        <w:rPr>
          <w:rFonts w:ascii="Times New Roman" w:hAnsi="Times New Roman" w:cs="Times New Roman"/>
          <w:sz w:val="24"/>
          <w:szCs w:val="24"/>
        </w:rPr>
        <w:t>у</w:t>
      </w:r>
      <w:r w:rsidR="001D5405" w:rsidRPr="005A4653">
        <w:rPr>
          <w:rFonts w:ascii="Times New Roman" w:hAnsi="Times New Roman" w:cs="Times New Roman"/>
          <w:sz w:val="24"/>
          <w:szCs w:val="24"/>
        </w:rPr>
        <w:t>.</w:t>
      </w:r>
    </w:p>
    <w:p w:rsidR="001D5405" w:rsidRPr="005A4653" w:rsidRDefault="00BE2E87" w:rsidP="00045E9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5405" w:rsidRPr="00BE6C71">
        <w:rPr>
          <w:rFonts w:ascii="Times New Roman" w:hAnsi="Times New Roman" w:cs="Times New Roman"/>
          <w:sz w:val="24"/>
          <w:szCs w:val="24"/>
        </w:rPr>
        <w:t>.2.</w:t>
      </w:r>
      <w:r w:rsidR="001D5405" w:rsidRPr="00BE6C71">
        <w:rPr>
          <w:rFonts w:ascii="Times New Roman" w:hAnsi="Times New Roman" w:cs="Times New Roman"/>
          <w:sz w:val="24"/>
          <w:szCs w:val="24"/>
        </w:rPr>
        <w:tab/>
        <w:t xml:space="preserve">Обязательства по соблюдению конфиденциальности сохраняют свою силу и после истечения срока действия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="00070351" w:rsidRPr="005A4653">
        <w:rPr>
          <w:rFonts w:ascii="Times New Roman" w:hAnsi="Times New Roman" w:cs="Times New Roman"/>
          <w:sz w:val="24"/>
          <w:szCs w:val="24"/>
        </w:rPr>
        <w:t>а</w:t>
      </w:r>
      <w:r w:rsidR="001D5405" w:rsidRPr="005A4653">
        <w:rPr>
          <w:rFonts w:ascii="Times New Roman" w:hAnsi="Times New Roman" w:cs="Times New Roman"/>
          <w:sz w:val="24"/>
          <w:szCs w:val="24"/>
        </w:rPr>
        <w:t xml:space="preserve"> или досрочного его расторжения в течение последующих 3 (трех) лет.</w:t>
      </w:r>
    </w:p>
    <w:p w:rsidR="001D5405" w:rsidRPr="00BE6C71" w:rsidRDefault="00BE2E87" w:rsidP="00045E9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5405" w:rsidRPr="00BE6C71">
        <w:rPr>
          <w:rFonts w:ascii="Times New Roman" w:hAnsi="Times New Roman" w:cs="Times New Roman"/>
          <w:sz w:val="24"/>
          <w:szCs w:val="24"/>
        </w:rPr>
        <w:t>.3.</w:t>
      </w:r>
      <w:r w:rsidR="001D5405" w:rsidRPr="00BE6C71">
        <w:rPr>
          <w:rFonts w:ascii="Times New Roman" w:hAnsi="Times New Roman" w:cs="Times New Roman"/>
          <w:sz w:val="24"/>
          <w:szCs w:val="24"/>
        </w:rPr>
        <w:tab/>
        <w:t>Нарушившая условия конфиденциальности Сторона возмещает потерпевшей Стороне убытки в размере прямых потерь и упущенной выгоды. Размер ущерба, объем и срок его возмещения определяет комиссия, назначаемая Заказчиком из равного числа представителей Сторон.</w:t>
      </w:r>
    </w:p>
    <w:p w:rsidR="0071047D" w:rsidRPr="005A4653" w:rsidRDefault="0071047D" w:rsidP="00045E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728" w:rsidRPr="00BE6C71" w:rsidRDefault="00BE2E87" w:rsidP="00045E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B4FF1" w:rsidRPr="00BE6C71">
        <w:rPr>
          <w:rFonts w:ascii="Times New Roman" w:hAnsi="Times New Roman" w:cs="Times New Roman"/>
          <w:b/>
          <w:sz w:val="24"/>
          <w:szCs w:val="24"/>
        </w:rPr>
        <w:t>.</w:t>
      </w:r>
      <w:r w:rsidR="00533810" w:rsidRPr="00BE6C71">
        <w:rPr>
          <w:rFonts w:ascii="Times New Roman" w:hAnsi="Times New Roman" w:cs="Times New Roman"/>
          <w:b/>
          <w:sz w:val="24"/>
          <w:szCs w:val="24"/>
        </w:rPr>
        <w:tab/>
      </w:r>
      <w:r w:rsidR="00CF7728" w:rsidRPr="00BE6C71">
        <w:rPr>
          <w:rFonts w:ascii="Times New Roman" w:hAnsi="Times New Roman" w:cs="Times New Roman"/>
          <w:b/>
          <w:sz w:val="24"/>
          <w:szCs w:val="24"/>
        </w:rPr>
        <w:t>Порядок урегулирования споров</w:t>
      </w:r>
    </w:p>
    <w:p w:rsidR="00CF7728" w:rsidRPr="005A4653" w:rsidRDefault="00BE2E87" w:rsidP="00045E9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Стороны обязуются приложить все возможные усилия для урегулирования споров, относящихся к </w:t>
      </w:r>
      <w:r w:rsidR="00455A3E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70351" w:rsidRPr="005A465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F7728" w:rsidRPr="005A4653">
        <w:rPr>
          <w:rFonts w:ascii="Times New Roman" w:hAnsi="Times New Roman" w:cs="Times New Roman"/>
          <w:color w:val="000000"/>
          <w:sz w:val="24"/>
          <w:szCs w:val="24"/>
        </w:rPr>
        <w:t>, посредством переговоров.</w:t>
      </w:r>
    </w:p>
    <w:p w:rsidR="00CF7728" w:rsidRPr="005A4653" w:rsidRDefault="00BE2E87" w:rsidP="00045E9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Все споры, разногласия или требования, возникающие из </w:t>
      </w:r>
      <w:r w:rsidR="00455A3E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E642FC" w:rsidRPr="00BE6C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 xml:space="preserve"> или в связи с ним, в том</w:t>
      </w:r>
      <w:r w:rsidR="00CF7728" w:rsidRPr="005A4653">
        <w:rPr>
          <w:rFonts w:ascii="Times New Roman" w:hAnsi="Times New Roman" w:cs="Times New Roman"/>
          <w:color w:val="000000"/>
          <w:sz w:val="24"/>
          <w:szCs w:val="24"/>
        </w:rPr>
        <w:t xml:space="preserve"> числе касающиеся его исполнения, нарушения, прекращения или недействительности, подлежат рассмотрению в Арбитражном суде Московской области.</w:t>
      </w:r>
    </w:p>
    <w:p w:rsidR="00CF7728" w:rsidRPr="00F57464" w:rsidRDefault="00BE2E87" w:rsidP="00045E9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Претензионный порядок урегулирования спора является для </w:t>
      </w:r>
      <w:r w:rsidR="00533810" w:rsidRPr="00BE6C7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>торон обязательным. Претензионные письма отправляю</w:t>
      </w:r>
      <w:r w:rsidR="00CF7728" w:rsidRPr="005A4653">
        <w:rPr>
          <w:rFonts w:ascii="Times New Roman" w:hAnsi="Times New Roman" w:cs="Times New Roman"/>
          <w:color w:val="000000"/>
          <w:sz w:val="24"/>
          <w:szCs w:val="24"/>
        </w:rPr>
        <w:t xml:space="preserve">тся Сторонам нарочным, заказным почтовым отправлением. </w:t>
      </w:r>
      <w:r w:rsidR="00CF7728" w:rsidRPr="00F57464">
        <w:rPr>
          <w:rFonts w:ascii="Times New Roman" w:hAnsi="Times New Roman" w:cs="Times New Roman"/>
          <w:sz w:val="24"/>
          <w:szCs w:val="24"/>
        </w:rPr>
        <w:t>Направление претензии иными способами, а именно факсимильная связь, электронная переписка и иные, не является надлежащим способом соблюдения досудебного порядка.</w:t>
      </w:r>
    </w:p>
    <w:p w:rsidR="00CF7728" w:rsidRPr="005A4653" w:rsidRDefault="00BE2E87" w:rsidP="00045E9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ab/>
        <w:t>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Указанные документы представляются в форме копий, заверенных печатью Сторон и подписью лица, уполномоченног</w:t>
      </w:r>
      <w:r w:rsidR="00CF7728" w:rsidRPr="005A4653">
        <w:rPr>
          <w:rFonts w:ascii="Times New Roman" w:hAnsi="Times New Roman" w:cs="Times New Roman"/>
          <w:color w:val="000000"/>
          <w:sz w:val="24"/>
          <w:szCs w:val="24"/>
        </w:rPr>
        <w:t>о действовать от имени Стороны. Претензия, направленная без документов, подтверждающих полномочия подписавшего ее лица, считается непредъявленной и рассмотрению не подлежит.</w:t>
      </w:r>
    </w:p>
    <w:p w:rsidR="00CF7728" w:rsidRPr="00BE6C71" w:rsidRDefault="00BE2E87" w:rsidP="00045E9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="00CF7728" w:rsidRPr="00BE6C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Срок рассмотрения претензионного письма составляет 10 (десять) рабочих дней со дня получения претензии с приложением обосновывающих документов, а также документов, подтверждающих полномочия лица, подписавшего ответ на претензию. </w:t>
      </w:r>
    </w:p>
    <w:p w:rsidR="00547E4D" w:rsidRPr="005A4653" w:rsidRDefault="00547E4D" w:rsidP="00045E96">
      <w:pPr>
        <w:pStyle w:val="ConsPlusNormal"/>
        <w:ind w:firstLine="709"/>
        <w:outlineLvl w:val="0"/>
        <w:rPr>
          <w:b/>
        </w:rPr>
      </w:pPr>
    </w:p>
    <w:p w:rsidR="00410035" w:rsidRPr="005A4653" w:rsidRDefault="00533810" w:rsidP="00045E96">
      <w:pPr>
        <w:pStyle w:val="ConsPlusNormal"/>
        <w:ind w:left="709"/>
        <w:jc w:val="center"/>
        <w:outlineLvl w:val="0"/>
        <w:rPr>
          <w:b/>
        </w:rPr>
      </w:pPr>
      <w:r w:rsidRPr="005A4653">
        <w:rPr>
          <w:b/>
        </w:rPr>
        <w:t>1</w:t>
      </w:r>
      <w:r w:rsidR="00BE2E87">
        <w:rPr>
          <w:b/>
        </w:rPr>
        <w:t>0</w:t>
      </w:r>
      <w:r w:rsidRPr="00BE6C71">
        <w:rPr>
          <w:b/>
        </w:rPr>
        <w:t>.</w:t>
      </w:r>
      <w:r w:rsidRPr="00BE6C71">
        <w:rPr>
          <w:b/>
        </w:rPr>
        <w:tab/>
      </w:r>
      <w:r w:rsidR="00410035" w:rsidRPr="00BE6C71">
        <w:rPr>
          <w:b/>
        </w:rPr>
        <w:t>Срок действия, порядок и</w:t>
      </w:r>
      <w:r w:rsidR="00070351" w:rsidRPr="00BE6C71">
        <w:rPr>
          <w:b/>
        </w:rPr>
        <w:t xml:space="preserve">зменения и расторжения </w:t>
      </w:r>
      <w:r w:rsidR="00455A3E">
        <w:rPr>
          <w:b/>
        </w:rPr>
        <w:t>Контракт</w:t>
      </w:r>
      <w:r w:rsidR="00070351" w:rsidRPr="00BE6C71">
        <w:rPr>
          <w:b/>
        </w:rPr>
        <w:t>а</w:t>
      </w:r>
    </w:p>
    <w:p w:rsidR="00216A25" w:rsidRPr="00BE6C71" w:rsidRDefault="00216A25" w:rsidP="00216A25">
      <w:pPr>
        <w:pStyle w:val="ConsPlusNormal"/>
        <w:tabs>
          <w:tab w:val="left" w:pos="1134"/>
        </w:tabs>
        <w:ind w:firstLine="567"/>
        <w:jc w:val="both"/>
      </w:pPr>
      <w:r w:rsidRPr="00F57464">
        <w:t>1</w:t>
      </w:r>
      <w:r w:rsidR="00BE2E87">
        <w:t>0</w:t>
      </w:r>
      <w:r w:rsidRPr="00BE6C71">
        <w:t>.1.</w:t>
      </w:r>
      <w:r w:rsidRPr="00BE6C71">
        <w:tab/>
      </w:r>
      <w:r w:rsidR="00455A3E">
        <w:t>Контракт</w:t>
      </w:r>
      <w:r w:rsidRPr="00BE6C71">
        <w:t xml:space="preserve"> вступает в силу с момента его подписания Сторонами и действует до 3</w:t>
      </w:r>
      <w:r w:rsidR="00B16D80">
        <w:t>1</w:t>
      </w:r>
      <w:r w:rsidRPr="00BE6C71">
        <w:t>.</w:t>
      </w:r>
      <w:r w:rsidR="00B16D80">
        <w:t>12</w:t>
      </w:r>
      <w:bookmarkStart w:id="3" w:name="_GoBack"/>
      <w:bookmarkEnd w:id="3"/>
      <w:r w:rsidRPr="00BE6C71">
        <w:t>.202</w:t>
      </w:r>
      <w:r w:rsidR="006B2ABA">
        <w:t xml:space="preserve">6 </w:t>
      </w:r>
      <w:r w:rsidRPr="00BE6C71">
        <w:t xml:space="preserve">г. или до достижения указанной в п. 2.2. </w:t>
      </w:r>
      <w:r w:rsidR="00455A3E">
        <w:t>Контракт</w:t>
      </w:r>
      <w:r w:rsidRPr="00BE6C71">
        <w:t xml:space="preserve">а суммы, а в части взаиморасчетов – до полного исполнения Сторонами своих обязательств. </w:t>
      </w:r>
    </w:p>
    <w:p w:rsidR="00533810" w:rsidRPr="00BE6C71" w:rsidRDefault="00533810" w:rsidP="00533810">
      <w:pPr>
        <w:pStyle w:val="ConsPlusNormal"/>
        <w:tabs>
          <w:tab w:val="left" w:pos="1134"/>
        </w:tabs>
        <w:ind w:firstLine="567"/>
        <w:jc w:val="both"/>
      </w:pPr>
      <w:r w:rsidRPr="00BE6C71">
        <w:t>1</w:t>
      </w:r>
      <w:r w:rsidR="00BE2E87">
        <w:t>0</w:t>
      </w:r>
      <w:r w:rsidRPr="00BE6C71">
        <w:t>.2.</w:t>
      </w:r>
      <w:r w:rsidRPr="00BE6C71">
        <w:tab/>
        <w:t xml:space="preserve">Расторжение </w:t>
      </w:r>
      <w:r w:rsidR="00455A3E">
        <w:t>Контракт</w:t>
      </w:r>
      <w:r w:rsidRPr="00BE6C71">
        <w:t xml:space="preserve">а допускается по соглашению Сторон, по решению суда, а также в случае одностороннего отказа Стороны </w:t>
      </w:r>
      <w:r w:rsidR="00455A3E">
        <w:t>Контракт</w:t>
      </w:r>
      <w:r w:rsidRPr="00BE6C71">
        <w:t xml:space="preserve">а от исполнения </w:t>
      </w:r>
      <w:r w:rsidR="00455A3E">
        <w:t>Контракт</w:t>
      </w:r>
      <w:r w:rsidRPr="00BE6C71">
        <w:t xml:space="preserve">а в </w:t>
      </w:r>
      <w:r w:rsidRPr="00BE6C71">
        <w:lastRenderedPageBreak/>
        <w:t>соответствии с законодательством Российской Федерации.</w:t>
      </w:r>
    </w:p>
    <w:p w:rsidR="00533810" w:rsidRPr="00F57464" w:rsidRDefault="00533810" w:rsidP="00533810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E6C71">
        <w:rPr>
          <w:rFonts w:ascii="Times New Roman" w:hAnsi="Times New Roman"/>
          <w:sz w:val="24"/>
          <w:szCs w:val="24"/>
        </w:rPr>
        <w:t>1</w:t>
      </w:r>
      <w:r w:rsidR="00BE2E87">
        <w:rPr>
          <w:rFonts w:ascii="Times New Roman" w:hAnsi="Times New Roman"/>
          <w:sz w:val="24"/>
          <w:szCs w:val="24"/>
          <w:lang w:val="ru-RU"/>
        </w:rPr>
        <w:t>0</w:t>
      </w:r>
      <w:r w:rsidRPr="00BE6C71">
        <w:rPr>
          <w:rFonts w:ascii="Times New Roman" w:hAnsi="Times New Roman"/>
          <w:sz w:val="24"/>
          <w:szCs w:val="24"/>
        </w:rPr>
        <w:t>.3.</w:t>
      </w:r>
      <w:r w:rsidRPr="00BE6C71">
        <w:rPr>
          <w:rFonts w:ascii="Times New Roman" w:hAnsi="Times New Roman"/>
          <w:sz w:val="24"/>
          <w:szCs w:val="24"/>
          <w:lang w:val="ru-RU"/>
        </w:rPr>
        <w:tab/>
      </w:r>
      <w:r w:rsidR="00FE5CE9" w:rsidRPr="00BE6C71">
        <w:rPr>
          <w:rFonts w:ascii="Times New Roman" w:hAnsi="Times New Roman"/>
          <w:sz w:val="24"/>
          <w:szCs w:val="24"/>
          <w:lang w:val="ru-RU"/>
        </w:rPr>
        <w:t xml:space="preserve">Все изменения и дополнения к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FE5CE9" w:rsidRPr="00BE6C71">
        <w:rPr>
          <w:rFonts w:ascii="Times New Roman" w:hAnsi="Times New Roman"/>
          <w:sz w:val="24"/>
          <w:szCs w:val="24"/>
          <w:lang w:val="ru-RU"/>
        </w:rPr>
        <w:t>у действительны лишь в том случае, если они совершены в письменн</w:t>
      </w:r>
      <w:r w:rsidR="00FE5CE9" w:rsidRPr="005A4653">
        <w:rPr>
          <w:rFonts w:ascii="Times New Roman" w:hAnsi="Times New Roman"/>
          <w:sz w:val="24"/>
          <w:szCs w:val="24"/>
          <w:lang w:val="ru-RU"/>
        </w:rPr>
        <w:t xml:space="preserve">ой форме и не противоречат действующему законодательству, оформленные в виде дополнительных соглашений, которые становятся неотъемлемой частью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FE5CE9" w:rsidRPr="005A4653">
        <w:rPr>
          <w:rFonts w:ascii="Times New Roman" w:hAnsi="Times New Roman"/>
          <w:sz w:val="24"/>
          <w:szCs w:val="24"/>
          <w:lang w:val="ru-RU"/>
        </w:rPr>
        <w:t>а после их подписания.</w:t>
      </w:r>
    </w:p>
    <w:p w:rsidR="00533810" w:rsidRPr="00F57464" w:rsidRDefault="00533810" w:rsidP="00045E96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7D" w:rsidRPr="005A4653" w:rsidRDefault="002B4FF1" w:rsidP="00045E96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7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2E8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E6C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3810" w:rsidRPr="00BE6C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5556" w:rsidRPr="00BE6C71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533810" w:rsidRPr="00BE6C71" w:rsidRDefault="00533810" w:rsidP="00533810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57464">
        <w:rPr>
          <w:rFonts w:ascii="Times New Roman" w:hAnsi="Times New Roman"/>
          <w:sz w:val="24"/>
          <w:szCs w:val="24"/>
          <w:lang w:val="ru-RU"/>
        </w:rPr>
        <w:t>1</w:t>
      </w:r>
      <w:r w:rsidR="00BE2E87">
        <w:rPr>
          <w:rFonts w:ascii="Times New Roman" w:hAnsi="Times New Roman"/>
          <w:sz w:val="24"/>
          <w:szCs w:val="24"/>
          <w:lang w:val="ru-RU"/>
        </w:rPr>
        <w:t>1</w:t>
      </w:r>
      <w:r w:rsidRPr="00BE6C71">
        <w:rPr>
          <w:rFonts w:ascii="Times New Roman" w:hAnsi="Times New Roman"/>
          <w:sz w:val="24"/>
          <w:szCs w:val="24"/>
          <w:lang w:val="ru-RU"/>
        </w:rPr>
        <w:t>.1.</w:t>
      </w:r>
      <w:r w:rsidRPr="00BE6C71">
        <w:rPr>
          <w:rFonts w:ascii="Times New Roman" w:hAnsi="Times New Roman"/>
          <w:sz w:val="24"/>
          <w:szCs w:val="24"/>
          <w:lang w:val="ru-RU"/>
        </w:rPr>
        <w:tab/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Pr="00BE6C71">
        <w:rPr>
          <w:rFonts w:ascii="Times New Roman" w:hAnsi="Times New Roman"/>
          <w:sz w:val="24"/>
          <w:szCs w:val="24"/>
          <w:lang w:val="ru-RU"/>
        </w:rPr>
        <w:t xml:space="preserve"> составлен на русском языке в 2 (двух) экземплярах, имеющих одинаковую юридическую силу, по одному для каждой из Сторон.</w:t>
      </w:r>
    </w:p>
    <w:p w:rsidR="00FE5CE9" w:rsidRPr="005A4653" w:rsidRDefault="00FE5CE9" w:rsidP="00FE5CE9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C71">
        <w:rPr>
          <w:rFonts w:ascii="Times New Roman" w:hAnsi="Times New Roman"/>
          <w:sz w:val="24"/>
          <w:szCs w:val="24"/>
          <w:lang w:val="ru-RU"/>
        </w:rPr>
        <w:t>1</w:t>
      </w:r>
      <w:r w:rsidR="00BE2E87">
        <w:rPr>
          <w:rFonts w:ascii="Times New Roman" w:hAnsi="Times New Roman"/>
          <w:sz w:val="24"/>
          <w:szCs w:val="24"/>
          <w:lang w:val="ru-RU"/>
        </w:rPr>
        <w:t>1</w:t>
      </w:r>
      <w:r w:rsidRPr="00BE6C71">
        <w:rPr>
          <w:rFonts w:ascii="Times New Roman" w:hAnsi="Times New Roman"/>
          <w:sz w:val="24"/>
          <w:szCs w:val="24"/>
          <w:lang w:val="ru-RU"/>
        </w:rPr>
        <w:t>.2.</w:t>
      </w:r>
      <w:r w:rsidRPr="00BE6C71">
        <w:rPr>
          <w:rFonts w:ascii="Times New Roman" w:hAnsi="Times New Roman"/>
          <w:sz w:val="24"/>
          <w:szCs w:val="24"/>
          <w:lang w:val="ru-RU"/>
        </w:rPr>
        <w:tab/>
        <w:t xml:space="preserve">При исполнении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Pr="00BE6C71">
        <w:rPr>
          <w:rFonts w:ascii="Times New Roman" w:hAnsi="Times New Roman"/>
          <w:sz w:val="24"/>
          <w:szCs w:val="24"/>
          <w:lang w:val="ru-RU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Pr="00BE6C71">
        <w:rPr>
          <w:rFonts w:ascii="Times New Roman" w:hAnsi="Times New Roman"/>
          <w:sz w:val="24"/>
          <w:szCs w:val="24"/>
          <w:lang w:val="ru-RU"/>
        </w:rPr>
        <w:t>у вследствие</w:t>
      </w:r>
      <w:r w:rsidRPr="005A4653">
        <w:rPr>
          <w:rFonts w:ascii="Times New Roman" w:hAnsi="Times New Roman"/>
          <w:sz w:val="24"/>
          <w:szCs w:val="24"/>
          <w:lang w:val="ru-RU"/>
        </w:rPr>
        <w:t xml:space="preserve"> реорганизации юридического лица в форме преобразования, слияния или присоединения. </w:t>
      </w:r>
    </w:p>
    <w:p w:rsidR="00533810" w:rsidRPr="008B47C4" w:rsidRDefault="00533810" w:rsidP="00533810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A4653">
        <w:rPr>
          <w:rFonts w:ascii="Times New Roman" w:hAnsi="Times New Roman"/>
          <w:sz w:val="24"/>
          <w:szCs w:val="24"/>
          <w:lang w:val="ru-RU"/>
        </w:rPr>
        <w:t>1</w:t>
      </w:r>
      <w:r w:rsidR="00BE2E87">
        <w:rPr>
          <w:rFonts w:ascii="Times New Roman" w:hAnsi="Times New Roman"/>
          <w:sz w:val="24"/>
          <w:szCs w:val="24"/>
          <w:lang w:val="ru-RU"/>
        </w:rPr>
        <w:t>1</w:t>
      </w:r>
      <w:r w:rsidRPr="00BE6C71">
        <w:rPr>
          <w:rFonts w:ascii="Times New Roman" w:hAnsi="Times New Roman"/>
          <w:sz w:val="24"/>
          <w:szCs w:val="24"/>
          <w:lang w:val="ru-RU"/>
        </w:rPr>
        <w:t>.</w:t>
      </w:r>
      <w:r w:rsidR="00FE5CE9" w:rsidRPr="00BE6C71">
        <w:rPr>
          <w:rFonts w:ascii="Times New Roman" w:hAnsi="Times New Roman"/>
          <w:sz w:val="24"/>
          <w:szCs w:val="24"/>
          <w:lang w:val="ru-RU"/>
        </w:rPr>
        <w:t>3</w:t>
      </w:r>
      <w:r w:rsidRPr="00BE6C71">
        <w:rPr>
          <w:rFonts w:ascii="Times New Roman" w:hAnsi="Times New Roman"/>
          <w:sz w:val="24"/>
          <w:szCs w:val="24"/>
          <w:lang w:val="ru-RU"/>
        </w:rPr>
        <w:t>.</w:t>
      </w:r>
      <w:r w:rsidRPr="00BE6C71">
        <w:rPr>
          <w:rFonts w:ascii="Times New Roman" w:hAnsi="Times New Roman"/>
          <w:sz w:val="24"/>
          <w:szCs w:val="24"/>
          <w:lang w:val="ru-RU"/>
        </w:rPr>
        <w:tab/>
      </w:r>
      <w:r w:rsidR="00FE5CE9" w:rsidRPr="005A4653">
        <w:rPr>
          <w:rFonts w:ascii="Times New Roman" w:hAnsi="Times New Roman"/>
          <w:sz w:val="24"/>
          <w:szCs w:val="24"/>
          <w:lang w:val="ru-RU"/>
        </w:rPr>
        <w:t xml:space="preserve">Заключение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FE5CE9" w:rsidRPr="005A4653">
        <w:rPr>
          <w:rFonts w:ascii="Times New Roman" w:hAnsi="Times New Roman"/>
          <w:sz w:val="24"/>
          <w:szCs w:val="24"/>
          <w:lang w:val="ru-RU"/>
        </w:rPr>
        <w:t xml:space="preserve">а, отправка корреспонденции и извещений по уточнению и согласованию вопросов, касающихся предмета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FE5CE9" w:rsidRPr="005A4653">
        <w:rPr>
          <w:rFonts w:ascii="Times New Roman" w:hAnsi="Times New Roman"/>
          <w:sz w:val="24"/>
          <w:szCs w:val="24"/>
          <w:lang w:val="ru-RU"/>
        </w:rPr>
        <w:t xml:space="preserve">а, может осуществляться средствами факсимильной связи или по электронной почте, по адресам, указанным в разделе 13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FE5CE9" w:rsidRPr="005A4653">
        <w:rPr>
          <w:rFonts w:ascii="Times New Roman" w:hAnsi="Times New Roman"/>
          <w:sz w:val="24"/>
          <w:szCs w:val="24"/>
          <w:lang w:val="ru-RU"/>
        </w:rPr>
        <w:t xml:space="preserve">а, за исключением случаев, предусмотренных пунктом 10.3.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FE5CE9" w:rsidRPr="005A4653">
        <w:rPr>
          <w:rFonts w:ascii="Times New Roman" w:hAnsi="Times New Roman"/>
          <w:sz w:val="24"/>
          <w:szCs w:val="24"/>
          <w:lang w:val="ru-RU"/>
        </w:rPr>
        <w:t xml:space="preserve">а.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FE5CE9" w:rsidRPr="005A4653">
        <w:rPr>
          <w:rFonts w:ascii="Times New Roman" w:hAnsi="Times New Roman"/>
          <w:sz w:val="24"/>
          <w:szCs w:val="24"/>
          <w:lang w:val="ru-RU"/>
        </w:rPr>
        <w:t xml:space="preserve"> с одним оригинальным оттиском печати и иные документы, переданные вышеуказанными способами, имеют юр</w:t>
      </w:r>
      <w:r w:rsidR="00FE5CE9" w:rsidRPr="00F57464">
        <w:rPr>
          <w:rFonts w:ascii="Times New Roman" w:hAnsi="Times New Roman"/>
          <w:sz w:val="24"/>
          <w:szCs w:val="24"/>
          <w:lang w:val="ru-RU"/>
        </w:rPr>
        <w:t>идическую силу до получения Сторонами их подлинников.</w:t>
      </w:r>
    </w:p>
    <w:p w:rsidR="00FE5CE9" w:rsidRPr="005A4653" w:rsidRDefault="00FE5CE9" w:rsidP="00FE5CE9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F2BFB">
        <w:rPr>
          <w:rFonts w:ascii="Times New Roman" w:hAnsi="Times New Roman"/>
          <w:sz w:val="24"/>
          <w:szCs w:val="24"/>
          <w:lang w:val="ru-RU"/>
        </w:rPr>
        <w:t>1</w:t>
      </w:r>
      <w:r w:rsidR="00BE2E87">
        <w:rPr>
          <w:rFonts w:ascii="Times New Roman" w:hAnsi="Times New Roman"/>
          <w:sz w:val="24"/>
          <w:szCs w:val="24"/>
          <w:lang w:val="ru-RU"/>
        </w:rPr>
        <w:t>1</w:t>
      </w:r>
      <w:r w:rsidRPr="00BE6C71">
        <w:rPr>
          <w:rFonts w:ascii="Times New Roman" w:hAnsi="Times New Roman"/>
          <w:sz w:val="24"/>
          <w:szCs w:val="24"/>
          <w:lang w:val="ru-RU"/>
        </w:rPr>
        <w:t>.4.</w:t>
      </w:r>
      <w:r w:rsidRPr="00BE6C71">
        <w:rPr>
          <w:rFonts w:ascii="Times New Roman" w:hAnsi="Times New Roman"/>
          <w:sz w:val="24"/>
          <w:szCs w:val="24"/>
          <w:lang w:val="ru-RU"/>
        </w:rPr>
        <w:tab/>
        <w:t>Стороны признают юридическую силу за электронными письмами-документами, направленными по электронной почте (e-</w:t>
      </w:r>
      <w:proofErr w:type="spellStart"/>
      <w:r w:rsidRPr="00BE6C71">
        <w:rPr>
          <w:rFonts w:ascii="Times New Roman" w:hAnsi="Times New Roman"/>
          <w:sz w:val="24"/>
          <w:szCs w:val="24"/>
          <w:lang w:val="ru-RU"/>
        </w:rPr>
        <w:t>mail</w:t>
      </w:r>
      <w:proofErr w:type="spellEnd"/>
      <w:r w:rsidRPr="00BE6C71">
        <w:rPr>
          <w:rFonts w:ascii="Times New Roman" w:hAnsi="Times New Roman"/>
          <w:sz w:val="24"/>
          <w:szCs w:val="24"/>
          <w:lang w:val="ru-RU"/>
        </w:rPr>
        <w:t>), и признают их равнозначными документами на бумажных носителях, подписанным соб</w:t>
      </w:r>
      <w:r w:rsidRPr="005A4653">
        <w:rPr>
          <w:rFonts w:ascii="Times New Roman" w:hAnsi="Times New Roman"/>
          <w:sz w:val="24"/>
          <w:szCs w:val="24"/>
          <w:lang w:val="ru-RU"/>
        </w:rPr>
        <w:t xml:space="preserve">ственноручной подписью, в случае направления данных писем с адреса электронной почты лица, уполномоченного на подписание данного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Pr="005A4653">
        <w:rPr>
          <w:rFonts w:ascii="Times New Roman" w:hAnsi="Times New Roman"/>
          <w:sz w:val="24"/>
          <w:szCs w:val="24"/>
          <w:lang w:val="ru-RU"/>
        </w:rPr>
        <w:t xml:space="preserve">а, либо ответственного исполнителя по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Pr="005A4653">
        <w:rPr>
          <w:rFonts w:ascii="Times New Roman" w:hAnsi="Times New Roman"/>
          <w:sz w:val="24"/>
          <w:szCs w:val="24"/>
          <w:lang w:val="ru-RU"/>
        </w:rPr>
        <w:t>у.</w:t>
      </w:r>
    </w:p>
    <w:p w:rsidR="00FE5CE9" w:rsidRPr="00DF2BFB" w:rsidRDefault="00FE5CE9" w:rsidP="00FE5CE9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A4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BE2E8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1</w:t>
      </w:r>
      <w:r w:rsidRPr="00BE6C7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E6C7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5</w:t>
      </w:r>
      <w:r w:rsidRPr="00BE6C7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A465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ab/>
      </w:r>
      <w:r w:rsidRPr="005A4653">
        <w:rPr>
          <w:rFonts w:ascii="Times New Roman" w:hAnsi="Times New Roman"/>
          <w:sz w:val="24"/>
          <w:szCs w:val="24"/>
          <w:shd w:val="clear" w:color="auto" w:fill="FFFFFF"/>
        </w:rPr>
        <w:t xml:space="preserve">Стороны вправе производить обмен любыми документами (в том числе </w:t>
      </w:r>
      <w:r w:rsidRPr="00F57464">
        <w:rPr>
          <w:rFonts w:ascii="Times New Roman" w:hAnsi="Times New Roman"/>
          <w:sz w:val="24"/>
          <w:szCs w:val="24"/>
          <w:shd w:val="clear" w:color="auto" w:fill="FFFFFF"/>
        </w:rPr>
        <w:t>дополнительны</w:t>
      </w:r>
      <w:r w:rsidRPr="008B47C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 xml:space="preserve"> соглашени</w:t>
      </w:r>
      <w:r w:rsidRPr="00DF2BF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ями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>, приложени</w:t>
      </w:r>
      <w:r w:rsidRPr="00DF2BF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ями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 xml:space="preserve"> к </w:t>
      </w:r>
      <w:r w:rsidR="00455A3E">
        <w:rPr>
          <w:rFonts w:ascii="Times New Roman" w:hAnsi="Times New Roman"/>
          <w:sz w:val="24"/>
          <w:szCs w:val="24"/>
          <w:shd w:val="clear" w:color="auto" w:fill="FFFFFF"/>
        </w:rPr>
        <w:t>Контракт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 xml:space="preserve">у, </w:t>
      </w:r>
      <w:r w:rsidR="00442391" w:rsidRPr="00DF2BF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УПД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0E3A6D" w:rsidRPr="00DF2BFB">
        <w:rPr>
          <w:rFonts w:ascii="Times New Roman" w:hAnsi="Times New Roman"/>
          <w:sz w:val="24"/>
          <w:szCs w:val="24"/>
        </w:rPr>
        <w:t>Акт</w:t>
      </w:r>
      <w:r w:rsidR="000E3A6D" w:rsidRPr="00DF2BFB">
        <w:rPr>
          <w:rFonts w:ascii="Times New Roman" w:hAnsi="Times New Roman"/>
          <w:sz w:val="24"/>
          <w:szCs w:val="24"/>
          <w:lang w:val="ru-RU"/>
        </w:rPr>
        <w:t>ами</w:t>
      </w:r>
      <w:r w:rsidR="000E3A6D" w:rsidRPr="00DF2BFB">
        <w:rPr>
          <w:rFonts w:ascii="Times New Roman" w:hAnsi="Times New Roman"/>
          <w:sz w:val="24"/>
          <w:szCs w:val="24"/>
        </w:rPr>
        <w:t xml:space="preserve"> сдачи-приемки выполненных работ</w:t>
      </w:r>
      <w:r w:rsidR="000E3A6D" w:rsidRPr="00DF2BF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E3A6D" w:rsidRPr="00DF2BFB">
        <w:rPr>
          <w:rFonts w:ascii="Times New Roman" w:hAnsi="Times New Roman"/>
          <w:sz w:val="24"/>
          <w:szCs w:val="24"/>
        </w:rPr>
        <w:t xml:space="preserve">а также иными документами, предусмотренными </w:t>
      </w:r>
      <w:r w:rsidR="00455A3E">
        <w:rPr>
          <w:rFonts w:ascii="Times New Roman" w:hAnsi="Times New Roman"/>
          <w:sz w:val="24"/>
          <w:szCs w:val="24"/>
        </w:rPr>
        <w:t>Контракт</w:t>
      </w:r>
      <w:r w:rsidR="000E3A6D" w:rsidRPr="00DF2BFB">
        <w:rPr>
          <w:rFonts w:ascii="Times New Roman" w:hAnsi="Times New Roman"/>
          <w:sz w:val="24"/>
          <w:szCs w:val="24"/>
        </w:rPr>
        <w:t>ом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>) посредством программных продуктов, предназначенных для электронного обмена документами, в соответствии с ФЗ «Об электронной п</w:t>
      </w:r>
      <w:r w:rsidR="00387E2D" w:rsidRPr="00DF2BFB">
        <w:rPr>
          <w:rFonts w:ascii="Times New Roman" w:hAnsi="Times New Roman"/>
          <w:sz w:val="24"/>
          <w:szCs w:val="24"/>
          <w:shd w:val="clear" w:color="auto" w:fill="FFFFFF"/>
        </w:rPr>
        <w:t>одписи» № 63-ФЗ от 06.04.2011г.</w:t>
      </w:r>
      <w:r w:rsidR="00387E2D" w:rsidRPr="00DF2BF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 xml:space="preserve">Электронный документ, подписанный Стороной усиленной квалифицированной электронной подписью и направленный другой Стороне посредством соответствующего программного продукта оператора, указанного в </w:t>
      </w:r>
      <w:r w:rsidR="00455A3E">
        <w:rPr>
          <w:rFonts w:ascii="Times New Roman" w:hAnsi="Times New Roman"/>
          <w:sz w:val="24"/>
          <w:szCs w:val="24"/>
          <w:shd w:val="clear" w:color="auto" w:fill="FFFFFF"/>
        </w:rPr>
        <w:t>Контракт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 xml:space="preserve">е, признается Сторонами электронным документом, равнозначным документу на бумажном носителе, подписанному собственноручной подписью и заверенному печатью. Каждая </w:t>
      </w:r>
      <w:r w:rsidR="000E3A6D" w:rsidRPr="00DF2BF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</w:t>
      </w:r>
      <w:proofErr w:type="spellStart"/>
      <w:r w:rsidRPr="00DF2BFB">
        <w:rPr>
          <w:rFonts w:ascii="Times New Roman" w:hAnsi="Times New Roman"/>
          <w:sz w:val="24"/>
          <w:szCs w:val="24"/>
          <w:shd w:val="clear" w:color="auto" w:fill="FFFFFF"/>
        </w:rPr>
        <w:t>торона</w:t>
      </w:r>
      <w:proofErr w:type="spellEnd"/>
      <w:r w:rsidRPr="00DF2BFB">
        <w:rPr>
          <w:rFonts w:ascii="Times New Roman" w:hAnsi="Times New Roman"/>
          <w:sz w:val="24"/>
          <w:szCs w:val="24"/>
          <w:shd w:val="clear" w:color="auto" w:fill="FFFFFF"/>
        </w:rPr>
        <w:t xml:space="preserve"> несет полную ответственность за обеспечение безопасности и сохранность своих ключей и паролей электронной цифровой подписи, а также за действия своего персонала. Несоблюдение Стороной указанных положений </w:t>
      </w:r>
      <w:r w:rsidR="00455A3E">
        <w:rPr>
          <w:rFonts w:ascii="Times New Roman" w:hAnsi="Times New Roman"/>
          <w:sz w:val="24"/>
          <w:szCs w:val="24"/>
          <w:shd w:val="clear" w:color="auto" w:fill="FFFFFF"/>
        </w:rPr>
        <w:t>Контракт</w:t>
      </w:r>
      <w:r w:rsidRPr="00DF2BFB">
        <w:rPr>
          <w:rFonts w:ascii="Times New Roman" w:hAnsi="Times New Roman"/>
          <w:sz w:val="24"/>
          <w:szCs w:val="24"/>
          <w:shd w:val="clear" w:color="auto" w:fill="FFFFFF"/>
        </w:rPr>
        <w:t xml:space="preserve">а, а также положений ФЗ «Об электронной подписи» № 63-ФЗ от 06.04.2011г. (в том числе в случае выбытия электронной цифровой подписи в результате преступных действий третьих лиц) не является основанием для невыполнения обязательств по документам, подписанным от имени Стороны посредством усиленной квалифицированной электронной подписи. </w:t>
      </w:r>
    </w:p>
    <w:p w:rsidR="00FE5CE9" w:rsidRPr="00F57464" w:rsidRDefault="00FE5CE9" w:rsidP="00FE5CE9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BFB">
        <w:rPr>
          <w:rFonts w:ascii="Times New Roman" w:hAnsi="Times New Roman"/>
          <w:sz w:val="24"/>
          <w:szCs w:val="24"/>
        </w:rPr>
        <w:t>1</w:t>
      </w:r>
      <w:r w:rsidR="00BE2E87">
        <w:rPr>
          <w:rFonts w:ascii="Times New Roman" w:hAnsi="Times New Roman"/>
          <w:sz w:val="24"/>
          <w:szCs w:val="24"/>
          <w:lang w:val="ru-RU"/>
        </w:rPr>
        <w:t>1</w:t>
      </w:r>
      <w:r w:rsidRPr="00BE6C71">
        <w:rPr>
          <w:rFonts w:ascii="Times New Roman" w:hAnsi="Times New Roman"/>
          <w:sz w:val="24"/>
          <w:szCs w:val="24"/>
        </w:rPr>
        <w:t>.</w:t>
      </w:r>
      <w:r w:rsidR="000E3A6D" w:rsidRPr="00BE6C71">
        <w:rPr>
          <w:rFonts w:ascii="Times New Roman" w:hAnsi="Times New Roman"/>
          <w:sz w:val="24"/>
          <w:szCs w:val="24"/>
          <w:lang w:val="ru-RU"/>
        </w:rPr>
        <w:t>6</w:t>
      </w:r>
      <w:r w:rsidRPr="00BE6C71">
        <w:rPr>
          <w:rFonts w:ascii="Times New Roman" w:hAnsi="Times New Roman"/>
          <w:sz w:val="24"/>
          <w:szCs w:val="24"/>
        </w:rPr>
        <w:t>.</w:t>
      </w:r>
      <w:r w:rsidR="000E3A6D" w:rsidRPr="005A4653">
        <w:rPr>
          <w:rFonts w:ascii="Times New Roman" w:hAnsi="Times New Roman"/>
          <w:sz w:val="24"/>
          <w:szCs w:val="24"/>
          <w:lang w:val="ru-RU"/>
        </w:rPr>
        <w:tab/>
      </w:r>
      <w:r w:rsidRPr="005A4653">
        <w:rPr>
          <w:rFonts w:ascii="Times New Roman" w:hAnsi="Times New Roman"/>
          <w:sz w:val="24"/>
          <w:szCs w:val="24"/>
        </w:rPr>
        <w:t xml:space="preserve">Стороны определили, что к их отношениям положения ст. 823 Гражданского кодекса РФ, равно как и нормы о </w:t>
      </w:r>
      <w:r w:rsidR="00455A3E">
        <w:rPr>
          <w:rFonts w:ascii="Times New Roman" w:hAnsi="Times New Roman"/>
          <w:sz w:val="24"/>
          <w:szCs w:val="24"/>
        </w:rPr>
        <w:t>Контракт</w:t>
      </w:r>
      <w:r w:rsidRPr="005A4653">
        <w:rPr>
          <w:rFonts w:ascii="Times New Roman" w:hAnsi="Times New Roman"/>
          <w:sz w:val="24"/>
          <w:szCs w:val="24"/>
        </w:rPr>
        <w:t xml:space="preserve">е займа, не применяются, проценты на денежные средства, уплаченные по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Pr="00F57464">
        <w:rPr>
          <w:rFonts w:ascii="Times New Roman" w:hAnsi="Times New Roman"/>
          <w:sz w:val="24"/>
          <w:szCs w:val="24"/>
        </w:rPr>
        <w:t xml:space="preserve">у в виде частичной предварительной оплаты (аванса) не начисляются и не уплачиваются. </w:t>
      </w:r>
    </w:p>
    <w:p w:rsidR="00FE5CE9" w:rsidRPr="00DF2BFB" w:rsidRDefault="00FE5CE9" w:rsidP="00FE5CE9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B47C4">
        <w:rPr>
          <w:rFonts w:ascii="Times New Roman" w:hAnsi="Times New Roman"/>
          <w:sz w:val="24"/>
          <w:szCs w:val="24"/>
          <w:lang w:val="ru-RU"/>
        </w:rPr>
        <w:t>1</w:t>
      </w:r>
      <w:r w:rsidR="00BE2E87">
        <w:rPr>
          <w:rFonts w:ascii="Times New Roman" w:hAnsi="Times New Roman"/>
          <w:sz w:val="24"/>
          <w:szCs w:val="24"/>
          <w:lang w:val="ru-RU"/>
        </w:rPr>
        <w:t>1</w:t>
      </w:r>
      <w:r w:rsidRPr="00BE6C71">
        <w:rPr>
          <w:rFonts w:ascii="Times New Roman" w:hAnsi="Times New Roman"/>
          <w:sz w:val="24"/>
          <w:szCs w:val="24"/>
          <w:lang w:val="ru-RU"/>
        </w:rPr>
        <w:t>.</w:t>
      </w:r>
      <w:r w:rsidR="000E3A6D" w:rsidRPr="00BE6C71">
        <w:rPr>
          <w:rFonts w:ascii="Times New Roman" w:hAnsi="Times New Roman"/>
          <w:sz w:val="24"/>
          <w:szCs w:val="24"/>
          <w:lang w:val="ru-RU"/>
        </w:rPr>
        <w:t>7</w:t>
      </w:r>
      <w:r w:rsidRPr="00BE6C71">
        <w:rPr>
          <w:rFonts w:ascii="Times New Roman" w:hAnsi="Times New Roman"/>
          <w:sz w:val="24"/>
          <w:szCs w:val="24"/>
          <w:lang w:val="ru-RU"/>
        </w:rPr>
        <w:t>.</w:t>
      </w:r>
      <w:r w:rsidRPr="00BE6C71">
        <w:rPr>
          <w:rFonts w:ascii="Times New Roman" w:hAnsi="Times New Roman"/>
          <w:sz w:val="24"/>
          <w:szCs w:val="24"/>
          <w:lang w:val="ru-RU"/>
        </w:rPr>
        <w:tab/>
      </w:r>
      <w:r w:rsidRPr="005A4653">
        <w:rPr>
          <w:rFonts w:ascii="Times New Roman" w:hAnsi="Times New Roman"/>
          <w:sz w:val="24"/>
          <w:szCs w:val="24"/>
        </w:rPr>
        <w:t xml:space="preserve">В случае изменения почтовых, банковских реквизитов, а также изменений, вызванных реорганизацией юридического лица, </w:t>
      </w:r>
      <w:r w:rsidRPr="00F57464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Pr="00F57464">
        <w:rPr>
          <w:rFonts w:ascii="Times New Roman" w:hAnsi="Times New Roman"/>
          <w:sz w:val="24"/>
          <w:szCs w:val="24"/>
        </w:rPr>
        <w:t>тороны</w:t>
      </w:r>
      <w:proofErr w:type="spellEnd"/>
      <w:r w:rsidRPr="00F57464">
        <w:rPr>
          <w:rFonts w:ascii="Times New Roman" w:hAnsi="Times New Roman"/>
          <w:sz w:val="24"/>
          <w:szCs w:val="24"/>
        </w:rPr>
        <w:t xml:space="preserve"> обязуются сообщить об этом контрагенту в течение </w:t>
      </w:r>
      <w:r w:rsidRPr="008B47C4">
        <w:rPr>
          <w:rFonts w:ascii="Times New Roman" w:hAnsi="Times New Roman"/>
          <w:sz w:val="24"/>
          <w:szCs w:val="24"/>
          <w:lang w:val="ru-RU"/>
        </w:rPr>
        <w:t>1 (одного)</w:t>
      </w:r>
      <w:r w:rsidRPr="00DF2BFB">
        <w:rPr>
          <w:rFonts w:ascii="Times New Roman" w:hAnsi="Times New Roman"/>
          <w:sz w:val="24"/>
          <w:szCs w:val="24"/>
        </w:rPr>
        <w:t xml:space="preserve"> </w:t>
      </w:r>
      <w:r w:rsidRPr="00DF2BFB">
        <w:rPr>
          <w:rFonts w:ascii="Times New Roman" w:hAnsi="Times New Roman"/>
          <w:sz w:val="24"/>
          <w:szCs w:val="24"/>
          <w:lang w:val="ru-RU"/>
        </w:rPr>
        <w:t xml:space="preserve">рабочего </w:t>
      </w:r>
      <w:r w:rsidRPr="00DF2BFB">
        <w:rPr>
          <w:rFonts w:ascii="Times New Roman" w:hAnsi="Times New Roman"/>
          <w:sz w:val="24"/>
          <w:szCs w:val="24"/>
        </w:rPr>
        <w:t>дн</w:t>
      </w:r>
      <w:r w:rsidRPr="00DF2BFB">
        <w:rPr>
          <w:rFonts w:ascii="Times New Roman" w:hAnsi="Times New Roman"/>
          <w:sz w:val="24"/>
          <w:szCs w:val="24"/>
          <w:lang w:val="ru-RU"/>
        </w:rPr>
        <w:t>я</w:t>
      </w:r>
      <w:r w:rsidRPr="00DF2BFB">
        <w:rPr>
          <w:rFonts w:ascii="Times New Roman" w:hAnsi="Times New Roman"/>
          <w:sz w:val="24"/>
          <w:szCs w:val="24"/>
        </w:rPr>
        <w:t xml:space="preserve"> с момента изменения с документальным подтверждением.</w:t>
      </w:r>
    </w:p>
    <w:p w:rsidR="00FE5CE9" w:rsidRPr="00F57464" w:rsidRDefault="00FE5CE9" w:rsidP="000920B7">
      <w:pPr>
        <w:pStyle w:val="af6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F2BFB">
        <w:rPr>
          <w:rFonts w:ascii="Times New Roman" w:hAnsi="Times New Roman"/>
          <w:sz w:val="24"/>
          <w:szCs w:val="24"/>
          <w:lang w:val="ru-RU"/>
        </w:rPr>
        <w:t>1</w:t>
      </w:r>
      <w:r w:rsidR="00BE2E87">
        <w:rPr>
          <w:rFonts w:ascii="Times New Roman" w:hAnsi="Times New Roman"/>
          <w:sz w:val="24"/>
          <w:szCs w:val="24"/>
          <w:lang w:val="ru-RU"/>
        </w:rPr>
        <w:t>1</w:t>
      </w:r>
      <w:r w:rsidRPr="00BE6C71">
        <w:rPr>
          <w:rFonts w:ascii="Times New Roman" w:hAnsi="Times New Roman"/>
          <w:sz w:val="24"/>
          <w:szCs w:val="24"/>
          <w:lang w:val="ru-RU"/>
        </w:rPr>
        <w:t>.</w:t>
      </w:r>
      <w:r w:rsidR="000E3A6D" w:rsidRPr="00BE6C71">
        <w:rPr>
          <w:rFonts w:ascii="Times New Roman" w:hAnsi="Times New Roman"/>
          <w:sz w:val="24"/>
          <w:szCs w:val="24"/>
          <w:lang w:val="ru-RU"/>
        </w:rPr>
        <w:t>8</w:t>
      </w:r>
      <w:r w:rsidRPr="00BE6C71">
        <w:rPr>
          <w:rFonts w:ascii="Times New Roman" w:hAnsi="Times New Roman"/>
          <w:sz w:val="24"/>
          <w:szCs w:val="24"/>
          <w:lang w:val="ru-RU"/>
        </w:rPr>
        <w:t>.</w:t>
      </w:r>
      <w:r w:rsidRPr="00BE6C71">
        <w:rPr>
          <w:rFonts w:ascii="Times New Roman" w:hAnsi="Times New Roman"/>
          <w:sz w:val="24"/>
          <w:szCs w:val="24"/>
          <w:lang w:val="ru-RU"/>
        </w:rPr>
        <w:tab/>
      </w:r>
      <w:r w:rsidR="000E3A6D" w:rsidRPr="005A4653">
        <w:rPr>
          <w:rFonts w:ascii="Times New Roman" w:hAnsi="Times New Roman"/>
          <w:sz w:val="24"/>
          <w:szCs w:val="24"/>
          <w:lang w:val="ru-RU"/>
        </w:rPr>
        <w:t xml:space="preserve">Во всем остальном, что не предусмотрено </w:t>
      </w:r>
      <w:r w:rsidR="00455A3E">
        <w:rPr>
          <w:rFonts w:ascii="Times New Roman" w:hAnsi="Times New Roman"/>
          <w:sz w:val="24"/>
          <w:szCs w:val="24"/>
          <w:lang w:val="ru-RU"/>
        </w:rPr>
        <w:t>Контракт</w:t>
      </w:r>
      <w:r w:rsidR="000E3A6D" w:rsidRPr="005A4653">
        <w:rPr>
          <w:rFonts w:ascii="Times New Roman" w:hAnsi="Times New Roman"/>
          <w:sz w:val="24"/>
          <w:szCs w:val="24"/>
          <w:lang w:val="ru-RU"/>
        </w:rPr>
        <w:t>ом, стороны руководствуются действующим законодательством РФ.</w:t>
      </w:r>
    </w:p>
    <w:p w:rsidR="00EC3932" w:rsidRDefault="00CD5556" w:rsidP="000920B7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7C4">
        <w:rPr>
          <w:rFonts w:ascii="Times New Roman" w:hAnsi="Times New Roman" w:cs="Times New Roman"/>
          <w:kern w:val="2"/>
          <w:sz w:val="24"/>
          <w:szCs w:val="24"/>
        </w:rPr>
        <w:t>1</w:t>
      </w:r>
      <w:r w:rsidR="00BE2E87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BE6C71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E3A6D" w:rsidRPr="00BE6C71">
        <w:rPr>
          <w:rFonts w:ascii="Times New Roman" w:hAnsi="Times New Roman" w:cs="Times New Roman"/>
          <w:kern w:val="2"/>
          <w:sz w:val="24"/>
          <w:szCs w:val="24"/>
        </w:rPr>
        <w:t>9</w:t>
      </w:r>
      <w:r w:rsidRPr="00BE6C71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E3A6D" w:rsidRPr="00DF2BFB">
        <w:rPr>
          <w:rFonts w:ascii="Times New Roman" w:hAnsi="Times New Roman" w:cs="Times New Roman"/>
          <w:kern w:val="2"/>
        </w:rPr>
        <w:tab/>
      </w:r>
      <w:r w:rsidR="00441259" w:rsidRPr="00BE6C71">
        <w:rPr>
          <w:rFonts w:ascii="Times New Roman" w:hAnsi="Times New Roman" w:cs="Times New Roman"/>
          <w:sz w:val="24"/>
          <w:szCs w:val="24"/>
        </w:rPr>
        <w:t xml:space="preserve">Неотъемлемой частью </w:t>
      </w:r>
      <w:r w:rsidR="00455A3E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441259" w:rsidRPr="00BE6C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41259" w:rsidRPr="00BE6C71">
        <w:rPr>
          <w:rFonts w:ascii="Times New Roman" w:hAnsi="Times New Roman" w:cs="Times New Roman"/>
          <w:sz w:val="24"/>
          <w:szCs w:val="24"/>
        </w:rPr>
        <w:t xml:space="preserve"> явля</w:t>
      </w:r>
      <w:r w:rsidR="00C83555">
        <w:rPr>
          <w:rFonts w:ascii="Times New Roman" w:hAnsi="Times New Roman" w:cs="Times New Roman"/>
          <w:sz w:val="24"/>
          <w:szCs w:val="24"/>
        </w:rPr>
        <w:t>ю</w:t>
      </w:r>
      <w:r w:rsidR="00441259" w:rsidRPr="00BE6C71">
        <w:rPr>
          <w:rFonts w:ascii="Times New Roman" w:hAnsi="Times New Roman" w:cs="Times New Roman"/>
          <w:sz w:val="24"/>
          <w:szCs w:val="24"/>
        </w:rPr>
        <w:t>тся</w:t>
      </w:r>
      <w:r w:rsidR="00EC3932">
        <w:rPr>
          <w:rFonts w:ascii="Times New Roman" w:hAnsi="Times New Roman" w:cs="Times New Roman"/>
          <w:sz w:val="24"/>
          <w:szCs w:val="24"/>
        </w:rPr>
        <w:t>:</w:t>
      </w:r>
    </w:p>
    <w:p w:rsidR="00EC3932" w:rsidRDefault="00441259" w:rsidP="000920B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C71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373EFB">
        <w:rPr>
          <w:rFonts w:ascii="Times New Roman" w:hAnsi="Times New Roman" w:cs="Times New Roman"/>
          <w:sz w:val="24"/>
          <w:szCs w:val="24"/>
        </w:rPr>
        <w:t>(Акт сдачи-приемки работ/услуг</w:t>
      </w:r>
      <w:r w:rsidR="00442391" w:rsidRPr="00BE6C71">
        <w:rPr>
          <w:rFonts w:ascii="Times New Roman" w:hAnsi="Times New Roman" w:cs="Times New Roman"/>
          <w:sz w:val="24"/>
          <w:szCs w:val="24"/>
        </w:rPr>
        <w:t>)</w:t>
      </w:r>
      <w:r w:rsidR="006A2733">
        <w:rPr>
          <w:rFonts w:ascii="Times New Roman" w:hAnsi="Times New Roman" w:cs="Times New Roman"/>
          <w:sz w:val="24"/>
          <w:szCs w:val="24"/>
        </w:rPr>
        <w:t>;</w:t>
      </w:r>
    </w:p>
    <w:p w:rsidR="00442391" w:rsidRDefault="00EC3932" w:rsidP="000920B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C71">
        <w:rPr>
          <w:rFonts w:ascii="Times New Roman" w:hAnsi="Times New Roman" w:cs="Times New Roman"/>
          <w:sz w:val="24"/>
          <w:szCs w:val="24"/>
        </w:rPr>
        <w:t>Приложение №</w:t>
      </w:r>
      <w:r w:rsidR="000920B7">
        <w:rPr>
          <w:rFonts w:ascii="Times New Roman" w:hAnsi="Times New Roman" w:cs="Times New Roman"/>
          <w:sz w:val="24"/>
          <w:szCs w:val="24"/>
        </w:rPr>
        <w:t xml:space="preserve"> </w:t>
      </w:r>
      <w:r w:rsidRPr="00BE6C71">
        <w:rPr>
          <w:rFonts w:ascii="Times New Roman" w:hAnsi="Times New Roman" w:cs="Times New Roman"/>
          <w:sz w:val="24"/>
          <w:szCs w:val="24"/>
        </w:rPr>
        <w:t xml:space="preserve">2 (Перечень лицевых счетов ФИЦ ПНЦБИ РАН, в том числе открытых обособленным подразделениям ФИЦ ПНЦБИ РАН, с которых будет производиться </w:t>
      </w:r>
      <w:r w:rsidRPr="00BE6C71">
        <w:rPr>
          <w:rFonts w:ascii="Times New Roman" w:hAnsi="Times New Roman" w:cs="Times New Roman"/>
          <w:sz w:val="24"/>
          <w:szCs w:val="24"/>
        </w:rPr>
        <w:lastRenderedPageBreak/>
        <w:t xml:space="preserve">оплата по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Pr="00BE6C71">
        <w:rPr>
          <w:rFonts w:ascii="Times New Roman" w:hAnsi="Times New Roman" w:cs="Times New Roman"/>
          <w:sz w:val="24"/>
          <w:szCs w:val="24"/>
        </w:rPr>
        <w:t>у</w:t>
      </w:r>
      <w:r w:rsidR="006A2733">
        <w:rPr>
          <w:rFonts w:ascii="Times New Roman" w:hAnsi="Times New Roman" w:cs="Times New Roman"/>
          <w:sz w:val="24"/>
          <w:szCs w:val="24"/>
        </w:rPr>
        <w:t>;</w:t>
      </w:r>
      <w:r w:rsidR="00442391" w:rsidRPr="005A4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932" w:rsidRDefault="00EC3932" w:rsidP="000920B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092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(Прейскурант на прочие услуги </w:t>
      </w:r>
      <w:r w:rsidR="00D8614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0920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г.)</w:t>
      </w:r>
      <w:r w:rsidR="006A2733">
        <w:rPr>
          <w:rFonts w:ascii="Times New Roman" w:hAnsi="Times New Roman" w:cs="Times New Roman"/>
          <w:sz w:val="24"/>
          <w:szCs w:val="24"/>
        </w:rPr>
        <w:t>;</w:t>
      </w:r>
    </w:p>
    <w:p w:rsidR="000261E5" w:rsidRPr="00BE6C71" w:rsidRDefault="000261E5" w:rsidP="000920B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 (Форма заявки на выполнение работ по промывке канализационных сетей)</w:t>
      </w:r>
      <w:r w:rsidR="006A2733">
        <w:rPr>
          <w:rFonts w:ascii="Times New Roman" w:hAnsi="Times New Roman" w:cs="Times New Roman"/>
          <w:sz w:val="24"/>
          <w:szCs w:val="24"/>
        </w:rPr>
        <w:t>.</w:t>
      </w:r>
    </w:p>
    <w:p w:rsidR="00BE4F36" w:rsidRPr="005A4653" w:rsidRDefault="00BE4F36" w:rsidP="004423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06C" w:rsidRDefault="006D106C" w:rsidP="00045E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653">
        <w:rPr>
          <w:rFonts w:ascii="Times New Roman" w:hAnsi="Times New Roman" w:cs="Times New Roman"/>
          <w:b/>
          <w:sz w:val="24"/>
          <w:szCs w:val="24"/>
        </w:rPr>
        <w:t>1</w:t>
      </w:r>
      <w:r w:rsidR="00BE2E87">
        <w:rPr>
          <w:rFonts w:ascii="Times New Roman" w:hAnsi="Times New Roman" w:cs="Times New Roman"/>
          <w:b/>
          <w:sz w:val="24"/>
          <w:szCs w:val="24"/>
        </w:rPr>
        <w:t>2</w:t>
      </w:r>
      <w:r w:rsidRPr="00BE6C71">
        <w:rPr>
          <w:rFonts w:ascii="Times New Roman" w:hAnsi="Times New Roman" w:cs="Times New Roman"/>
          <w:b/>
          <w:sz w:val="24"/>
          <w:szCs w:val="24"/>
        </w:rPr>
        <w:t>.</w:t>
      </w:r>
      <w:r w:rsidR="000E3A6D" w:rsidRPr="00BE6C71">
        <w:rPr>
          <w:rFonts w:ascii="Times New Roman" w:hAnsi="Times New Roman" w:cs="Times New Roman"/>
          <w:b/>
          <w:sz w:val="24"/>
          <w:szCs w:val="24"/>
        </w:rPr>
        <w:tab/>
      </w:r>
      <w:r w:rsidR="00B935E5" w:rsidRPr="00BE6C71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857750" w:rsidRDefault="00857750" w:rsidP="000E3A6D">
      <w:pPr>
        <w:widowControl w:val="0"/>
        <w:autoSpaceDE w:val="0"/>
        <w:autoSpaceDN w:val="0"/>
        <w:adjustRightInd w:val="0"/>
        <w:spacing w:line="266" w:lineRule="exact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4" w:name="Par183"/>
      <w:bookmarkEnd w:id="4"/>
    </w:p>
    <w:p w:rsidR="00547E4D" w:rsidRPr="00DF2BFB" w:rsidRDefault="00547E4D" w:rsidP="000E3A6D">
      <w:pPr>
        <w:widowControl w:val="0"/>
        <w:autoSpaceDE w:val="0"/>
        <w:autoSpaceDN w:val="0"/>
        <w:adjustRightInd w:val="0"/>
        <w:spacing w:line="266" w:lineRule="exact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sectPr w:rsidR="00547E4D" w:rsidRPr="00DF2BFB" w:rsidSect="00DF2BFB">
          <w:footerReference w:type="default" r:id="rId9"/>
          <w:pgSz w:w="11906" w:h="16838"/>
          <w:pgMar w:top="567" w:right="851" w:bottom="851" w:left="1418" w:header="0" w:footer="397" w:gutter="0"/>
          <w:cols w:space="720"/>
          <w:docGrid w:linePitch="299"/>
        </w:sectPr>
      </w:pPr>
    </w:p>
    <w:p w:rsidR="005B0EF5" w:rsidRDefault="005B0EF5" w:rsidP="007535F8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35F8" w:rsidRPr="00DF2BFB" w:rsidRDefault="007535F8" w:rsidP="007535F8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BFB">
        <w:rPr>
          <w:rFonts w:ascii="Times New Roman" w:hAnsi="Times New Roman" w:cs="Times New Roman"/>
          <w:b/>
          <w:sz w:val="24"/>
          <w:szCs w:val="24"/>
          <w:u w:val="single"/>
        </w:rPr>
        <w:t>Заказчик:</w:t>
      </w:r>
    </w:p>
    <w:p w:rsidR="007535F8" w:rsidRPr="00DF2BFB" w:rsidRDefault="007535F8" w:rsidP="007535F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BF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науки «Федеральный исследовательский центр «Пущинский научный центр биологических исследований Российской академии наук»</w:t>
      </w:r>
      <w:r w:rsidRPr="00DF2BFB">
        <w:rPr>
          <w:rFonts w:ascii="Times New Roman" w:hAnsi="Times New Roman" w:cs="Times New Roman"/>
          <w:sz w:val="24"/>
          <w:szCs w:val="24"/>
        </w:rPr>
        <w:t xml:space="preserve"> (ФИЦ ПНЦБИ РАН)</w:t>
      </w:r>
    </w:p>
    <w:p w:rsidR="00856728" w:rsidRPr="00DF2BFB" w:rsidRDefault="00856728" w:rsidP="00856728">
      <w:pPr>
        <w:shd w:val="clear" w:color="auto" w:fill="FFFFFF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Юридический, почтовый и фактический адрес:</w:t>
      </w:r>
    </w:p>
    <w:p w:rsidR="007535F8" w:rsidRPr="00DF2BFB" w:rsidRDefault="007535F8" w:rsidP="007535F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142290, Московская область,</w:t>
      </w:r>
      <w:r w:rsidR="003D2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C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D2DC2">
        <w:rPr>
          <w:rFonts w:ascii="Times New Roman" w:hAnsi="Times New Roman" w:cs="Times New Roman"/>
          <w:sz w:val="24"/>
          <w:szCs w:val="24"/>
        </w:rPr>
        <w:t xml:space="preserve">. Серпухов, </w:t>
      </w:r>
      <w:r w:rsidRPr="00DF2BFB">
        <w:rPr>
          <w:rFonts w:ascii="Times New Roman" w:hAnsi="Times New Roman" w:cs="Times New Roman"/>
          <w:sz w:val="24"/>
          <w:szCs w:val="24"/>
        </w:rPr>
        <w:t>г</w:t>
      </w:r>
      <w:r w:rsidR="003D2DC2">
        <w:rPr>
          <w:rFonts w:ascii="Times New Roman" w:hAnsi="Times New Roman" w:cs="Times New Roman"/>
          <w:sz w:val="24"/>
          <w:szCs w:val="24"/>
        </w:rPr>
        <w:t xml:space="preserve">. </w:t>
      </w:r>
      <w:r w:rsidRPr="00DF2BFB">
        <w:rPr>
          <w:rFonts w:ascii="Times New Roman" w:hAnsi="Times New Roman" w:cs="Times New Roman"/>
          <w:sz w:val="24"/>
          <w:szCs w:val="24"/>
        </w:rPr>
        <w:t>Пущино, пр-т Науки, дом 3.</w:t>
      </w:r>
    </w:p>
    <w:p w:rsidR="00AE55A7" w:rsidRPr="00DF2BFB" w:rsidRDefault="007535F8" w:rsidP="005A56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Тел.: 8(49</w:t>
      </w:r>
      <w:r w:rsidR="00AE55A7" w:rsidRPr="00DF2BFB">
        <w:rPr>
          <w:rFonts w:ascii="Times New Roman" w:hAnsi="Times New Roman" w:cs="Times New Roman"/>
          <w:sz w:val="24"/>
          <w:szCs w:val="24"/>
        </w:rPr>
        <w:t>67</w:t>
      </w:r>
      <w:r w:rsidRPr="00DF2BFB">
        <w:rPr>
          <w:rFonts w:ascii="Times New Roman" w:hAnsi="Times New Roman" w:cs="Times New Roman"/>
          <w:sz w:val="24"/>
          <w:szCs w:val="24"/>
        </w:rPr>
        <w:t xml:space="preserve">) </w:t>
      </w:r>
      <w:r w:rsidR="00AE55A7" w:rsidRPr="00DF2BFB">
        <w:rPr>
          <w:rFonts w:ascii="Times New Roman" w:hAnsi="Times New Roman" w:cs="Times New Roman"/>
          <w:sz w:val="24"/>
          <w:szCs w:val="24"/>
        </w:rPr>
        <w:t xml:space="preserve">73 </w:t>
      </w:r>
      <w:r w:rsidR="005A56F8" w:rsidRPr="00DF2BFB">
        <w:rPr>
          <w:rFonts w:ascii="Times New Roman" w:hAnsi="Times New Roman" w:cs="Times New Roman"/>
          <w:sz w:val="24"/>
          <w:szCs w:val="24"/>
        </w:rPr>
        <w:t>2</w:t>
      </w:r>
      <w:r w:rsidR="00AE55A7" w:rsidRPr="00DF2BFB">
        <w:rPr>
          <w:rFonts w:ascii="Times New Roman" w:hAnsi="Times New Roman" w:cs="Times New Roman"/>
          <w:sz w:val="24"/>
          <w:szCs w:val="24"/>
        </w:rPr>
        <w:t xml:space="preserve">6 </w:t>
      </w:r>
      <w:r w:rsidR="005A56F8" w:rsidRPr="00DF2BFB">
        <w:rPr>
          <w:rFonts w:ascii="Times New Roman" w:hAnsi="Times New Roman" w:cs="Times New Roman"/>
          <w:sz w:val="24"/>
          <w:szCs w:val="24"/>
        </w:rPr>
        <w:t>36</w:t>
      </w:r>
    </w:p>
    <w:p w:rsidR="007535F8" w:rsidRPr="00DF2BFB" w:rsidRDefault="007535F8" w:rsidP="007535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7535F8" w:rsidRPr="00DF2BFB" w:rsidRDefault="007535F8" w:rsidP="007535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ИНН 5039002841 КПП 5039</w:t>
      </w:r>
      <w:r w:rsidR="005A56F8" w:rsidRPr="00DF2BFB">
        <w:rPr>
          <w:rFonts w:ascii="Times New Roman" w:hAnsi="Times New Roman" w:cs="Times New Roman"/>
          <w:sz w:val="24"/>
          <w:szCs w:val="24"/>
        </w:rPr>
        <w:t>01</w:t>
      </w:r>
      <w:r w:rsidRPr="00DF2BFB">
        <w:rPr>
          <w:rFonts w:ascii="Times New Roman" w:hAnsi="Times New Roman" w:cs="Times New Roman"/>
          <w:sz w:val="24"/>
          <w:szCs w:val="24"/>
        </w:rPr>
        <w:t>00</w:t>
      </w:r>
      <w:r w:rsidR="005A56F8" w:rsidRPr="00DF2BFB">
        <w:rPr>
          <w:rFonts w:ascii="Times New Roman" w:hAnsi="Times New Roman" w:cs="Times New Roman"/>
          <w:sz w:val="24"/>
          <w:szCs w:val="24"/>
        </w:rPr>
        <w:t>1</w:t>
      </w:r>
    </w:p>
    <w:p w:rsidR="007535F8" w:rsidRPr="00DF2BFB" w:rsidRDefault="007535F8" w:rsidP="007535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УФК по </w:t>
      </w:r>
      <w:r w:rsidR="004629F5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DF2BFB">
        <w:rPr>
          <w:rFonts w:ascii="Times New Roman" w:hAnsi="Times New Roman" w:cs="Times New Roman"/>
          <w:sz w:val="24"/>
          <w:szCs w:val="24"/>
        </w:rPr>
        <w:t xml:space="preserve"> (л/с 20486</w:t>
      </w:r>
      <w:r w:rsidR="005A56F8" w:rsidRPr="00DF2BFB">
        <w:rPr>
          <w:rFonts w:ascii="Times New Roman" w:hAnsi="Times New Roman" w:cs="Times New Roman"/>
          <w:sz w:val="24"/>
          <w:szCs w:val="24"/>
        </w:rPr>
        <w:t>Ч53700</w:t>
      </w:r>
      <w:r w:rsidRPr="00DF2BFB">
        <w:rPr>
          <w:rFonts w:ascii="Times New Roman" w:hAnsi="Times New Roman" w:cs="Times New Roman"/>
          <w:sz w:val="24"/>
          <w:szCs w:val="24"/>
        </w:rPr>
        <w:t>)</w:t>
      </w:r>
    </w:p>
    <w:p w:rsidR="007535F8" w:rsidRPr="00DF2BFB" w:rsidRDefault="007535F8" w:rsidP="007535F8">
      <w:pPr>
        <w:widowControl w:val="0"/>
        <w:autoSpaceDE w:val="0"/>
        <w:autoSpaceDN w:val="0"/>
        <w:adjustRightInd w:val="0"/>
        <w:ind w:right="-1034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Казначейский счёт</w:t>
      </w:r>
      <w:r w:rsidR="005A56F8" w:rsidRPr="00DF2BFB">
        <w:rPr>
          <w:rFonts w:ascii="Times New Roman" w:hAnsi="Times New Roman" w:cs="Times New Roman"/>
          <w:sz w:val="24"/>
          <w:szCs w:val="24"/>
        </w:rPr>
        <w:t xml:space="preserve"> (р/с)</w:t>
      </w:r>
      <w:r w:rsidR="004629F5">
        <w:rPr>
          <w:rFonts w:ascii="Times New Roman" w:hAnsi="Times New Roman" w:cs="Times New Roman"/>
          <w:sz w:val="24"/>
          <w:szCs w:val="24"/>
        </w:rPr>
        <w:t>: 03214643000000013234</w:t>
      </w:r>
    </w:p>
    <w:p w:rsidR="003D2DC2" w:rsidRPr="003D2DC2" w:rsidRDefault="003D2DC2" w:rsidP="003D2D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2DC2">
        <w:rPr>
          <w:rFonts w:ascii="Times New Roman" w:hAnsi="Times New Roman" w:cs="Times New Roman"/>
          <w:sz w:val="24"/>
          <w:szCs w:val="24"/>
        </w:rPr>
        <w:t xml:space="preserve">ОКЦ № 1 </w:t>
      </w:r>
      <w:r w:rsidR="004629F5">
        <w:rPr>
          <w:rFonts w:ascii="Times New Roman" w:hAnsi="Times New Roman" w:cs="Times New Roman"/>
          <w:sz w:val="24"/>
          <w:szCs w:val="24"/>
        </w:rPr>
        <w:t>ВВ</w:t>
      </w:r>
      <w:r w:rsidRPr="003D2DC2">
        <w:rPr>
          <w:rFonts w:ascii="Times New Roman" w:hAnsi="Times New Roman" w:cs="Times New Roman"/>
          <w:sz w:val="24"/>
          <w:szCs w:val="24"/>
        </w:rPr>
        <w:t>ГУ Банк</w:t>
      </w:r>
      <w:r w:rsidR="004629F5">
        <w:rPr>
          <w:rFonts w:ascii="Times New Roman" w:hAnsi="Times New Roman" w:cs="Times New Roman"/>
          <w:sz w:val="24"/>
          <w:szCs w:val="24"/>
        </w:rPr>
        <w:t>а России</w:t>
      </w:r>
      <w:r w:rsidRPr="003D2DC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D2DC2">
        <w:rPr>
          <w:rFonts w:ascii="Times New Roman" w:hAnsi="Times New Roman" w:cs="Times New Roman"/>
          <w:sz w:val="24"/>
          <w:szCs w:val="24"/>
        </w:rPr>
        <w:t xml:space="preserve">УФК по </w:t>
      </w:r>
      <w:r w:rsidR="004629F5">
        <w:rPr>
          <w:rFonts w:ascii="Times New Roman" w:hAnsi="Times New Roman" w:cs="Times New Roman"/>
          <w:sz w:val="24"/>
          <w:szCs w:val="24"/>
        </w:rPr>
        <w:t>Нижегородской</w:t>
      </w:r>
      <w:r w:rsidRPr="003D2DC2">
        <w:rPr>
          <w:rFonts w:ascii="Times New Roman" w:hAnsi="Times New Roman" w:cs="Times New Roman"/>
          <w:sz w:val="24"/>
          <w:szCs w:val="24"/>
        </w:rPr>
        <w:t xml:space="preserve"> области, г. </w:t>
      </w:r>
      <w:r w:rsidR="004629F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7535F8" w:rsidRPr="00DF2BFB" w:rsidRDefault="007535F8" w:rsidP="007535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БИК </w:t>
      </w:r>
      <w:r w:rsidR="004629F5">
        <w:rPr>
          <w:rFonts w:ascii="Times New Roman" w:hAnsi="Times New Roman" w:cs="Times New Roman"/>
          <w:sz w:val="24"/>
          <w:szCs w:val="24"/>
        </w:rPr>
        <w:t>012202102</w:t>
      </w:r>
      <w:r w:rsidRPr="00DF2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5F8" w:rsidRPr="00DF2BFB" w:rsidRDefault="005A56F8" w:rsidP="007535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Единый казначейский счет (к</w:t>
      </w:r>
      <w:r w:rsidR="008B0312" w:rsidRPr="00DF2BFB">
        <w:rPr>
          <w:rFonts w:ascii="Times New Roman" w:hAnsi="Times New Roman" w:cs="Times New Roman"/>
          <w:sz w:val="24"/>
          <w:szCs w:val="24"/>
        </w:rPr>
        <w:t>орр.</w:t>
      </w:r>
      <w:r w:rsidR="007535F8" w:rsidRPr="00DF2BFB">
        <w:rPr>
          <w:rFonts w:ascii="Times New Roman" w:hAnsi="Times New Roman" w:cs="Times New Roman"/>
          <w:sz w:val="24"/>
          <w:szCs w:val="24"/>
        </w:rPr>
        <w:t xml:space="preserve"> </w:t>
      </w:r>
      <w:r w:rsidRPr="00DF2BFB">
        <w:rPr>
          <w:rFonts w:ascii="Times New Roman" w:hAnsi="Times New Roman" w:cs="Times New Roman"/>
          <w:sz w:val="24"/>
          <w:szCs w:val="24"/>
        </w:rPr>
        <w:t>с</w:t>
      </w:r>
      <w:r w:rsidR="007535F8" w:rsidRPr="00DF2BFB">
        <w:rPr>
          <w:rFonts w:ascii="Times New Roman" w:hAnsi="Times New Roman" w:cs="Times New Roman"/>
          <w:sz w:val="24"/>
          <w:szCs w:val="24"/>
        </w:rPr>
        <w:t>чёт</w:t>
      </w:r>
      <w:r w:rsidRPr="00DF2BFB">
        <w:rPr>
          <w:rFonts w:ascii="Times New Roman" w:hAnsi="Times New Roman" w:cs="Times New Roman"/>
          <w:sz w:val="24"/>
          <w:szCs w:val="24"/>
        </w:rPr>
        <w:t>)</w:t>
      </w:r>
      <w:r w:rsidR="007535F8" w:rsidRPr="00DF2BFB">
        <w:rPr>
          <w:rFonts w:ascii="Times New Roman" w:hAnsi="Times New Roman" w:cs="Times New Roman"/>
          <w:sz w:val="24"/>
          <w:szCs w:val="24"/>
        </w:rPr>
        <w:t xml:space="preserve">: </w:t>
      </w:r>
      <w:r w:rsidR="004629F5">
        <w:rPr>
          <w:rFonts w:ascii="Times New Roman" w:hAnsi="Times New Roman" w:cs="Times New Roman"/>
          <w:sz w:val="24"/>
          <w:szCs w:val="24"/>
        </w:rPr>
        <w:t>40102810745370000024</w:t>
      </w:r>
    </w:p>
    <w:p w:rsidR="007535F8" w:rsidRPr="00D836D9" w:rsidRDefault="007535F8" w:rsidP="007535F8">
      <w:pPr>
        <w:pStyle w:val="ConsPlusNormal"/>
        <w:rPr>
          <w:rStyle w:val="a9"/>
          <w:u w:val="none"/>
        </w:rPr>
      </w:pPr>
      <w:r w:rsidRPr="00DF2BFB">
        <w:rPr>
          <w:lang w:val="en-US"/>
        </w:rPr>
        <w:t>E</w:t>
      </w:r>
      <w:r w:rsidRPr="00D836D9">
        <w:t>-</w:t>
      </w:r>
      <w:r w:rsidRPr="00DF2BFB">
        <w:rPr>
          <w:lang w:val="en-US"/>
        </w:rPr>
        <w:t>mail</w:t>
      </w:r>
      <w:r w:rsidRPr="00D836D9">
        <w:t xml:space="preserve">: </w:t>
      </w:r>
      <w:hyperlink r:id="rId10" w:history="1">
        <w:r w:rsidR="005A56F8" w:rsidRPr="00DF2BFB">
          <w:rPr>
            <w:rStyle w:val="a9"/>
            <w:u w:val="none"/>
            <w:lang w:val="en-US"/>
          </w:rPr>
          <w:t>info</w:t>
        </w:r>
        <w:r w:rsidR="005A56F8" w:rsidRPr="00D836D9">
          <w:rPr>
            <w:rStyle w:val="a9"/>
            <w:u w:val="none"/>
          </w:rPr>
          <w:t>@</w:t>
        </w:r>
        <w:proofErr w:type="spellStart"/>
        <w:r w:rsidR="005A56F8" w:rsidRPr="00DF2BFB">
          <w:rPr>
            <w:rStyle w:val="a9"/>
            <w:u w:val="none"/>
            <w:lang w:val="en-US"/>
          </w:rPr>
          <w:t>pncbi</w:t>
        </w:r>
        <w:proofErr w:type="spellEnd"/>
        <w:r w:rsidR="005A56F8" w:rsidRPr="00D836D9">
          <w:rPr>
            <w:rStyle w:val="a9"/>
            <w:u w:val="none"/>
          </w:rPr>
          <w:t>.</w:t>
        </w:r>
        <w:proofErr w:type="spellStart"/>
        <w:r w:rsidR="005A56F8" w:rsidRPr="00DF2BFB">
          <w:rPr>
            <w:rStyle w:val="a9"/>
            <w:u w:val="none"/>
            <w:lang w:val="en-US"/>
          </w:rPr>
          <w:t>ru</w:t>
        </w:r>
        <w:proofErr w:type="spellEnd"/>
      </w:hyperlink>
    </w:p>
    <w:p w:rsidR="007535F8" w:rsidRPr="00D836D9" w:rsidRDefault="007535F8" w:rsidP="007535F8">
      <w:pPr>
        <w:pStyle w:val="ConsPlusNormal"/>
        <w:jc w:val="both"/>
        <w:rPr>
          <w:b/>
        </w:rPr>
      </w:pPr>
    </w:p>
    <w:p w:rsidR="008B47C4" w:rsidRDefault="008B47C4" w:rsidP="007535F8">
      <w:pPr>
        <w:pStyle w:val="ConsPlusNormal"/>
        <w:jc w:val="both"/>
        <w:rPr>
          <w:b/>
        </w:rPr>
      </w:pPr>
    </w:p>
    <w:p w:rsidR="003F0705" w:rsidRPr="009219F8" w:rsidRDefault="003F0705" w:rsidP="007535F8">
      <w:pPr>
        <w:pStyle w:val="ConsPlusNormal"/>
        <w:jc w:val="both"/>
        <w:rPr>
          <w:b/>
        </w:rPr>
      </w:pPr>
    </w:p>
    <w:p w:rsidR="000920B7" w:rsidRPr="00DF2BFB" w:rsidRDefault="000920B7" w:rsidP="007535F8">
      <w:pPr>
        <w:pStyle w:val="ConsPlusNormal"/>
        <w:jc w:val="both"/>
        <w:rPr>
          <w:b/>
        </w:rPr>
      </w:pPr>
    </w:p>
    <w:p w:rsidR="007535F8" w:rsidRPr="00BE6C71" w:rsidRDefault="003D2DC2" w:rsidP="007535F8">
      <w:pPr>
        <w:pStyle w:val="ConsPlusNormal"/>
        <w:jc w:val="both"/>
        <w:rPr>
          <w:b/>
        </w:rPr>
      </w:pPr>
      <w:r>
        <w:rPr>
          <w:b/>
        </w:rPr>
        <w:t xml:space="preserve">Директор ФИЦ ПНЦБИ РАН </w:t>
      </w:r>
    </w:p>
    <w:p w:rsidR="007535F8" w:rsidRDefault="007535F8" w:rsidP="007535F8">
      <w:pPr>
        <w:pStyle w:val="ConsPlusNormal"/>
        <w:jc w:val="both"/>
        <w:rPr>
          <w:b/>
        </w:rPr>
      </w:pPr>
    </w:p>
    <w:p w:rsidR="000920B7" w:rsidRDefault="000920B7" w:rsidP="007535F8">
      <w:pPr>
        <w:pStyle w:val="ConsPlusNormal"/>
        <w:jc w:val="both"/>
        <w:rPr>
          <w:b/>
        </w:rPr>
      </w:pPr>
    </w:p>
    <w:p w:rsidR="0056753B" w:rsidRDefault="0056753B" w:rsidP="007535F8">
      <w:pPr>
        <w:pStyle w:val="ConsPlusNormal"/>
        <w:jc w:val="both"/>
        <w:rPr>
          <w:b/>
        </w:rPr>
      </w:pPr>
    </w:p>
    <w:p w:rsidR="007535F8" w:rsidRPr="00BE6C71" w:rsidRDefault="007535F8" w:rsidP="007535F8">
      <w:pPr>
        <w:pStyle w:val="ConsPlusNormal"/>
        <w:jc w:val="both"/>
      </w:pPr>
      <w:r w:rsidRPr="00F57464">
        <w:rPr>
          <w:b/>
        </w:rPr>
        <w:lastRenderedPageBreak/>
        <w:t xml:space="preserve">________________ </w:t>
      </w:r>
      <w:r w:rsidRPr="00F57464">
        <w:t>/</w:t>
      </w:r>
      <w:proofErr w:type="spellStart"/>
      <w:r w:rsidR="003D2DC2">
        <w:t>Грабарник</w:t>
      </w:r>
      <w:proofErr w:type="spellEnd"/>
      <w:r w:rsidR="003D2DC2">
        <w:t xml:space="preserve"> П.Я.</w:t>
      </w:r>
      <w:r w:rsidRPr="00BE6C71">
        <w:t>/</w:t>
      </w:r>
    </w:p>
    <w:p w:rsidR="007535F8" w:rsidRPr="005A4653" w:rsidRDefault="00AE7C1A" w:rsidP="007535F8">
      <w:pPr>
        <w:pStyle w:val="ConsPlusNormal"/>
        <w:jc w:val="both"/>
      </w:pPr>
      <w:proofErr w:type="spellStart"/>
      <w:r w:rsidRPr="005A4653">
        <w:t>мп</w:t>
      </w:r>
      <w:proofErr w:type="spellEnd"/>
    </w:p>
    <w:p w:rsidR="008B47C4" w:rsidRDefault="008B47C4" w:rsidP="007535F8">
      <w:pPr>
        <w:pStyle w:val="ConsPlusNormal"/>
        <w:outlineLvl w:val="0"/>
        <w:rPr>
          <w:b/>
          <w:u w:val="single"/>
        </w:rPr>
      </w:pPr>
    </w:p>
    <w:p w:rsidR="008B47C4" w:rsidRPr="00F57464" w:rsidRDefault="008B47C4" w:rsidP="007535F8">
      <w:pPr>
        <w:pStyle w:val="ConsPlusNormal"/>
        <w:outlineLvl w:val="0"/>
        <w:rPr>
          <w:b/>
          <w:u w:val="single"/>
        </w:rPr>
      </w:pPr>
    </w:p>
    <w:p w:rsidR="007D0A07" w:rsidRDefault="007D0A07" w:rsidP="007535F8">
      <w:pPr>
        <w:shd w:val="clear" w:color="auto" w:fill="FFFFFF"/>
        <w:ind w:left="2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EF5" w:rsidRDefault="005B0EF5" w:rsidP="007535F8">
      <w:pPr>
        <w:shd w:val="clear" w:color="auto" w:fill="FFFFFF"/>
        <w:ind w:left="2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EF5" w:rsidRDefault="005B0EF5" w:rsidP="007535F8">
      <w:pPr>
        <w:shd w:val="clear" w:color="auto" w:fill="FFFFFF"/>
        <w:ind w:left="2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0A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Исполнитель:</w:t>
      </w:r>
    </w:p>
    <w:p w:rsidR="00906153" w:rsidRPr="00D836D9" w:rsidRDefault="00906153" w:rsidP="00906153">
      <w:pPr>
        <w:pStyle w:val="ConsPlusNormal"/>
        <w:rPr>
          <w:color w:val="FF0000"/>
        </w:rPr>
      </w:pPr>
    </w:p>
    <w:p w:rsidR="003C081E" w:rsidRPr="00D836D9" w:rsidRDefault="003C081E" w:rsidP="00906153">
      <w:pPr>
        <w:pStyle w:val="ConsPlusNormal"/>
        <w:rPr>
          <w:color w:val="FF0000"/>
        </w:rPr>
      </w:pPr>
    </w:p>
    <w:p w:rsidR="003C081E" w:rsidRPr="00D836D9" w:rsidRDefault="003C081E" w:rsidP="00906153">
      <w:pPr>
        <w:pStyle w:val="ConsPlusNormal"/>
        <w:rPr>
          <w:color w:val="FF0000"/>
        </w:rPr>
      </w:pPr>
    </w:p>
    <w:p w:rsidR="003C081E" w:rsidRPr="00D836D9" w:rsidRDefault="003C081E" w:rsidP="00906153">
      <w:pPr>
        <w:pStyle w:val="ConsPlusNormal"/>
        <w:rPr>
          <w:color w:val="FF0000"/>
        </w:rPr>
      </w:pPr>
    </w:p>
    <w:p w:rsidR="003C081E" w:rsidRPr="00D836D9" w:rsidRDefault="003C081E" w:rsidP="00906153">
      <w:pPr>
        <w:pStyle w:val="ConsPlusNormal"/>
        <w:rPr>
          <w:color w:val="FF0000"/>
        </w:rPr>
      </w:pPr>
    </w:p>
    <w:p w:rsidR="003C081E" w:rsidRPr="00D836D9" w:rsidRDefault="003C081E" w:rsidP="00906153">
      <w:pPr>
        <w:pStyle w:val="ConsPlusNormal"/>
        <w:rPr>
          <w:color w:val="FF0000"/>
        </w:rPr>
      </w:pPr>
    </w:p>
    <w:p w:rsidR="003C081E" w:rsidRPr="00D836D9" w:rsidRDefault="003C081E" w:rsidP="00906153">
      <w:pPr>
        <w:pStyle w:val="ConsPlusNormal"/>
        <w:rPr>
          <w:color w:val="FF0000"/>
        </w:rPr>
      </w:pPr>
    </w:p>
    <w:p w:rsidR="003C081E" w:rsidRPr="00D836D9" w:rsidRDefault="003C081E" w:rsidP="00906153">
      <w:pPr>
        <w:pStyle w:val="ConsPlusNormal"/>
        <w:rPr>
          <w:color w:val="FF0000"/>
        </w:rPr>
      </w:pPr>
    </w:p>
    <w:p w:rsidR="003C081E" w:rsidRPr="00D836D9" w:rsidRDefault="003C081E" w:rsidP="00906153">
      <w:pPr>
        <w:pStyle w:val="ConsPlusNormal"/>
        <w:rPr>
          <w:color w:val="FF0000"/>
        </w:rPr>
      </w:pPr>
    </w:p>
    <w:p w:rsidR="007535F8" w:rsidRPr="00D836D9" w:rsidRDefault="007535F8" w:rsidP="007535F8">
      <w:pPr>
        <w:rPr>
          <w:rFonts w:ascii="Times New Roman" w:hAnsi="Times New Roman" w:cs="Times New Roman"/>
          <w:sz w:val="24"/>
          <w:szCs w:val="24"/>
        </w:rPr>
      </w:pPr>
    </w:p>
    <w:p w:rsidR="007535F8" w:rsidRDefault="007535F8" w:rsidP="007535F8">
      <w:pPr>
        <w:rPr>
          <w:rFonts w:ascii="Times New Roman" w:hAnsi="Times New Roman" w:cs="Times New Roman"/>
          <w:sz w:val="24"/>
          <w:szCs w:val="24"/>
        </w:rPr>
      </w:pPr>
    </w:p>
    <w:p w:rsidR="007D0A07" w:rsidRDefault="007D0A07" w:rsidP="007535F8">
      <w:pPr>
        <w:rPr>
          <w:rFonts w:ascii="Times New Roman" w:hAnsi="Times New Roman" w:cs="Times New Roman"/>
          <w:sz w:val="24"/>
          <w:szCs w:val="24"/>
        </w:rPr>
      </w:pPr>
    </w:p>
    <w:p w:rsidR="005B0EF5" w:rsidRPr="007D0A07" w:rsidRDefault="005B0EF5" w:rsidP="007535F8">
      <w:pPr>
        <w:rPr>
          <w:rFonts w:ascii="Times New Roman" w:hAnsi="Times New Roman" w:cs="Times New Roman"/>
          <w:sz w:val="24"/>
          <w:szCs w:val="24"/>
        </w:rPr>
      </w:pPr>
    </w:p>
    <w:p w:rsidR="007535F8" w:rsidRPr="00DF2BFB" w:rsidRDefault="007535F8" w:rsidP="007535F8">
      <w:pPr>
        <w:keepLines/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932" w:rsidRDefault="00EC3932" w:rsidP="007535F8">
      <w:pPr>
        <w:keepLines/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0B7" w:rsidRDefault="000920B7" w:rsidP="007535F8">
      <w:pPr>
        <w:keepLines/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5F8" w:rsidRPr="00BE6C71" w:rsidRDefault="007535F8" w:rsidP="007535F8">
      <w:pPr>
        <w:keepLines/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E6C71">
        <w:rPr>
          <w:rFonts w:ascii="Times New Roman" w:hAnsi="Times New Roman" w:cs="Times New Roman"/>
          <w:b/>
          <w:sz w:val="24"/>
          <w:szCs w:val="24"/>
        </w:rPr>
        <w:t>___________________ /</w:t>
      </w:r>
      <w:r w:rsidR="003C081E">
        <w:rPr>
          <w:rFonts w:ascii="Times New Roman" w:hAnsi="Times New Roman" w:cs="Times New Roman"/>
          <w:b/>
          <w:sz w:val="24"/>
          <w:szCs w:val="24"/>
        </w:rPr>
        <w:t>____________</w:t>
      </w:r>
      <w:r w:rsidR="003C081E" w:rsidRPr="00BE6C71">
        <w:rPr>
          <w:rFonts w:ascii="Times New Roman" w:hAnsi="Times New Roman" w:cs="Times New Roman"/>
          <w:sz w:val="24"/>
          <w:szCs w:val="24"/>
        </w:rPr>
        <w:t xml:space="preserve"> </w:t>
      </w:r>
      <w:r w:rsidRPr="00BE6C71">
        <w:rPr>
          <w:rFonts w:ascii="Times New Roman" w:hAnsi="Times New Roman" w:cs="Times New Roman"/>
          <w:sz w:val="24"/>
          <w:szCs w:val="24"/>
        </w:rPr>
        <w:t>/</w:t>
      </w:r>
    </w:p>
    <w:p w:rsidR="007535F8" w:rsidRPr="005A4653" w:rsidRDefault="00AE7C1A" w:rsidP="007535F8">
      <w:pPr>
        <w:pStyle w:val="ConsPlusNormal"/>
        <w:jc w:val="both"/>
      </w:pPr>
      <w:proofErr w:type="spellStart"/>
      <w:r w:rsidRPr="005A4653">
        <w:t>мп</w:t>
      </w:r>
      <w:proofErr w:type="spellEnd"/>
    </w:p>
    <w:p w:rsidR="008B3F7F" w:rsidRDefault="008B3F7F" w:rsidP="008B3F7F">
      <w:pPr>
        <w:pStyle w:val="a7"/>
        <w:spacing w:line="360" w:lineRule="auto"/>
        <w:ind w:right="850"/>
        <w:jc w:val="right"/>
        <w:rPr>
          <w:b/>
        </w:rPr>
      </w:pPr>
    </w:p>
    <w:p w:rsidR="007D0A07" w:rsidRDefault="007D0A07" w:rsidP="008B3F7F">
      <w:pPr>
        <w:pStyle w:val="a7"/>
        <w:spacing w:line="360" w:lineRule="auto"/>
        <w:ind w:right="850"/>
        <w:jc w:val="right"/>
        <w:rPr>
          <w:b/>
        </w:rPr>
      </w:pPr>
    </w:p>
    <w:p w:rsidR="007D0A07" w:rsidRPr="00DF2BFB" w:rsidRDefault="007D0A07" w:rsidP="008B3F7F">
      <w:pPr>
        <w:pStyle w:val="a7"/>
        <w:spacing w:line="360" w:lineRule="auto"/>
        <w:ind w:right="850"/>
        <w:jc w:val="right"/>
        <w:rPr>
          <w:b/>
        </w:rPr>
        <w:sectPr w:rsidR="007D0A07" w:rsidRPr="00DF2BFB" w:rsidSect="00BE6C71">
          <w:type w:val="continuous"/>
          <w:pgSz w:w="11906" w:h="16838"/>
          <w:pgMar w:top="1134" w:right="851" w:bottom="1134" w:left="1418" w:header="0" w:footer="397" w:gutter="0"/>
          <w:cols w:num="2" w:space="285" w:equalWidth="0">
            <w:col w:w="5386" w:space="284"/>
            <w:col w:w="3967"/>
          </w:cols>
          <w:docGrid w:linePitch="299"/>
        </w:sectPr>
      </w:pPr>
    </w:p>
    <w:p w:rsidR="00C14C23" w:rsidRDefault="00C14C23" w:rsidP="008B3F7F">
      <w:pPr>
        <w:pStyle w:val="a7"/>
        <w:spacing w:line="360" w:lineRule="auto"/>
        <w:ind w:right="850"/>
        <w:jc w:val="right"/>
      </w:pPr>
    </w:p>
    <w:p w:rsidR="007D0A07" w:rsidRDefault="007D0A07" w:rsidP="008B3F7F">
      <w:pPr>
        <w:pStyle w:val="a7"/>
        <w:spacing w:line="360" w:lineRule="auto"/>
        <w:ind w:right="850"/>
        <w:jc w:val="right"/>
      </w:pPr>
    </w:p>
    <w:p w:rsidR="007D0A07" w:rsidRDefault="007D0A07" w:rsidP="008B3F7F">
      <w:pPr>
        <w:pStyle w:val="a7"/>
        <w:spacing w:line="360" w:lineRule="auto"/>
        <w:ind w:right="850"/>
        <w:jc w:val="right"/>
      </w:pPr>
    </w:p>
    <w:p w:rsidR="007D0A07" w:rsidRPr="00DF2BFB" w:rsidRDefault="007D0A07" w:rsidP="008B3F7F">
      <w:pPr>
        <w:pStyle w:val="a7"/>
        <w:spacing w:line="360" w:lineRule="auto"/>
        <w:ind w:right="850"/>
        <w:jc w:val="right"/>
      </w:pPr>
    </w:p>
    <w:p w:rsidR="008B47C4" w:rsidRDefault="008B47C4" w:rsidP="008B3F7F">
      <w:pPr>
        <w:pStyle w:val="a7"/>
        <w:spacing w:line="360" w:lineRule="auto"/>
        <w:ind w:right="850"/>
        <w:jc w:val="right"/>
      </w:pPr>
    </w:p>
    <w:p w:rsidR="008B47C4" w:rsidRDefault="008B47C4" w:rsidP="008B3F7F">
      <w:pPr>
        <w:pStyle w:val="a7"/>
        <w:spacing w:line="360" w:lineRule="auto"/>
        <w:ind w:right="850"/>
        <w:jc w:val="right"/>
      </w:pPr>
    </w:p>
    <w:p w:rsidR="008B47C4" w:rsidRDefault="008B47C4" w:rsidP="008B3F7F">
      <w:pPr>
        <w:pStyle w:val="a7"/>
        <w:spacing w:line="360" w:lineRule="auto"/>
        <w:ind w:right="850"/>
        <w:jc w:val="right"/>
      </w:pPr>
    </w:p>
    <w:p w:rsidR="000169C9" w:rsidRDefault="000169C9" w:rsidP="008B3F7F">
      <w:pPr>
        <w:pStyle w:val="a7"/>
        <w:spacing w:line="360" w:lineRule="auto"/>
        <w:ind w:right="850"/>
        <w:jc w:val="right"/>
      </w:pPr>
    </w:p>
    <w:p w:rsidR="000169C9" w:rsidRDefault="000169C9" w:rsidP="008B3F7F">
      <w:pPr>
        <w:pStyle w:val="a7"/>
        <w:spacing w:line="360" w:lineRule="auto"/>
        <w:ind w:right="850"/>
        <w:jc w:val="right"/>
      </w:pPr>
    </w:p>
    <w:p w:rsidR="000169C9" w:rsidRDefault="000169C9" w:rsidP="008B3F7F">
      <w:pPr>
        <w:pStyle w:val="a7"/>
        <w:spacing w:line="360" w:lineRule="auto"/>
        <w:ind w:right="850"/>
        <w:jc w:val="right"/>
      </w:pPr>
    </w:p>
    <w:p w:rsidR="00547E4D" w:rsidRDefault="00547E4D" w:rsidP="008B3F7F">
      <w:pPr>
        <w:pStyle w:val="a7"/>
        <w:spacing w:line="360" w:lineRule="auto"/>
        <w:ind w:right="850"/>
        <w:jc w:val="right"/>
        <w:sectPr w:rsidR="00547E4D" w:rsidSect="00F40387">
          <w:type w:val="continuous"/>
          <w:pgSz w:w="11906" w:h="16838"/>
          <w:pgMar w:top="284" w:right="851" w:bottom="680" w:left="1418" w:header="0" w:footer="397" w:gutter="0"/>
          <w:cols w:space="284"/>
          <w:docGrid w:linePitch="299"/>
        </w:sectPr>
      </w:pPr>
    </w:p>
    <w:p w:rsidR="003C081E" w:rsidRDefault="003C081E" w:rsidP="00CC410A">
      <w:pPr>
        <w:pStyle w:val="ConsNormal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410A" w:rsidRPr="00CC410A" w:rsidRDefault="00CC410A" w:rsidP="00CC410A">
      <w:pPr>
        <w:pStyle w:val="ConsNormal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41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Приложение №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 w:rsidRPr="00CC41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 Контракту </w:t>
      </w:r>
    </w:p>
    <w:p w:rsidR="00AE55A7" w:rsidRDefault="00CC410A" w:rsidP="00CC410A">
      <w:pPr>
        <w:pStyle w:val="ConsNormal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41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C410A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Pr="00CC410A">
        <w:rPr>
          <w:rFonts w:ascii="Times New Roman" w:eastAsia="Batang" w:hAnsi="Times New Roman" w:cs="Times New Roman"/>
          <w:sz w:val="24"/>
          <w:szCs w:val="24"/>
          <w:lang w:eastAsia="ko-KR"/>
        </w:rPr>
        <w:tab/>
        <w:t xml:space="preserve">№        от </w:t>
      </w:r>
      <w:proofErr w:type="gramStart"/>
      <w:r w:rsidRPr="00CC41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«  </w:t>
      </w:r>
      <w:proofErr w:type="gramEnd"/>
      <w:r w:rsidRPr="00CC41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» апреля 2026г.</w:t>
      </w:r>
    </w:p>
    <w:p w:rsidR="00CC410A" w:rsidRPr="00DF2BFB" w:rsidRDefault="00CC410A" w:rsidP="00CC410A">
      <w:pPr>
        <w:pStyle w:val="Con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E55A7" w:rsidRPr="00DF2BFB" w:rsidRDefault="00AE55A7" w:rsidP="00AE55A7">
      <w:pPr>
        <w:pStyle w:val="Con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2BFB">
        <w:rPr>
          <w:rFonts w:ascii="Times New Roman" w:hAnsi="Times New Roman" w:cs="Times New Roman"/>
          <w:bCs/>
          <w:sz w:val="24"/>
          <w:szCs w:val="24"/>
        </w:rPr>
        <w:lastRenderedPageBreak/>
        <w:t>(ФОРМА ДОКУМЕНТА)</w:t>
      </w:r>
    </w:p>
    <w:p w:rsidR="008B3F7F" w:rsidRPr="00DF2BFB" w:rsidRDefault="008B3F7F" w:rsidP="008B3F7F">
      <w:pPr>
        <w:pStyle w:val="a7"/>
        <w:jc w:val="center"/>
      </w:pPr>
    </w:p>
    <w:p w:rsidR="004E4065" w:rsidRPr="00DF2BFB" w:rsidRDefault="004E4065" w:rsidP="004E40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bCs/>
          <w:sz w:val="24"/>
          <w:szCs w:val="24"/>
        </w:rPr>
        <w:t>Акт</w:t>
      </w:r>
    </w:p>
    <w:p w:rsidR="004E4065" w:rsidRPr="00DF2BFB" w:rsidRDefault="00447CF1" w:rsidP="004E40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2BFB">
        <w:rPr>
          <w:rFonts w:ascii="Times New Roman" w:hAnsi="Times New Roman" w:cs="Times New Roman"/>
          <w:bCs/>
          <w:sz w:val="24"/>
          <w:szCs w:val="24"/>
        </w:rPr>
        <w:t>с</w:t>
      </w:r>
      <w:r w:rsidR="004E4065" w:rsidRPr="00DF2BFB">
        <w:rPr>
          <w:rFonts w:ascii="Times New Roman" w:hAnsi="Times New Roman" w:cs="Times New Roman"/>
          <w:bCs/>
          <w:sz w:val="24"/>
          <w:szCs w:val="24"/>
        </w:rPr>
        <w:t>дачи-приемки работ (услуг)</w:t>
      </w:r>
    </w:p>
    <w:p w:rsidR="004E4065" w:rsidRPr="00DF2BFB" w:rsidRDefault="004E4065" w:rsidP="004E40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E4065" w:rsidRPr="00DF2BFB" w:rsidRDefault="00CC410A" w:rsidP="004E40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Серпухов, </w:t>
      </w:r>
      <w:r w:rsidR="004E4065"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>г. Пущино</w:t>
      </w:r>
    </w:p>
    <w:p w:rsidR="004E4065" w:rsidRPr="00DF2BFB" w:rsidRDefault="004E4065" w:rsidP="004E40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Московской </w:t>
      </w:r>
      <w:proofErr w:type="gramStart"/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области  </w:t>
      </w: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proofErr w:type="gramEnd"/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«__» ___________ 202</w:t>
      </w:r>
      <w:r w:rsidR="00547E4D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t> г.</w:t>
      </w:r>
    </w:p>
    <w:p w:rsidR="004E4065" w:rsidRPr="00F57464" w:rsidRDefault="004E4065" w:rsidP="007D0A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3C081E"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</w:t>
      </w:r>
      <w:r w:rsidRPr="005A4653">
        <w:rPr>
          <w:rFonts w:ascii="Times New Roman" w:hAnsi="Times New Roman" w:cs="Times New Roman"/>
          <w:sz w:val="24"/>
          <w:szCs w:val="24"/>
        </w:rPr>
        <w:t>, именуемое в дальнейшем «Исполнитель», в лице _______________________________________________________________________________________________________________,  действующего на основании</w:t>
      </w:r>
      <w:r w:rsidRPr="00F574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C08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</w:t>
      </w:r>
      <w:r w:rsidRPr="00F574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57464">
        <w:rPr>
          <w:rFonts w:ascii="Times New Roman" w:hAnsi="Times New Roman" w:cs="Times New Roman"/>
          <w:sz w:val="24"/>
          <w:szCs w:val="24"/>
        </w:rPr>
        <w:t xml:space="preserve">с одной стороны </w:t>
      </w:r>
    </w:p>
    <w:p w:rsidR="004E4065" w:rsidRPr="00DF2BFB" w:rsidRDefault="004E4065" w:rsidP="007D0A07">
      <w:pPr>
        <w:pStyle w:val="a7"/>
        <w:rPr>
          <w:sz w:val="16"/>
          <w:szCs w:val="16"/>
        </w:rPr>
      </w:pPr>
      <w:r w:rsidRPr="008B47C4">
        <w:t>и представитель «Заказчика» (организация, должность, ФИО): _________________________ __</w:t>
      </w:r>
      <w:r w:rsidRPr="00DF2BFB">
        <w:t>______________________________________________________________________________</w:t>
      </w:r>
    </w:p>
    <w:p w:rsidR="004E4065" w:rsidRPr="00DF2BFB" w:rsidRDefault="004E4065" w:rsidP="007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 с другой стороны, совместно именуемые «Стороны»</w:t>
      </w:r>
      <w:r w:rsidRPr="00DF2BFB">
        <w:rPr>
          <w:rFonts w:ascii="Times New Roman" w:hAnsi="Times New Roman" w:cs="Times New Roman"/>
          <w:color w:val="000000"/>
          <w:sz w:val="24"/>
          <w:szCs w:val="24"/>
        </w:rPr>
        <w:t xml:space="preserve">, составили настоящий Акт    сдачи-приемки работ (услуг) (далее – Акт) согласно </w:t>
      </w:r>
      <w:r w:rsidR="00455A3E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F2BFB">
        <w:rPr>
          <w:rFonts w:ascii="Times New Roman" w:hAnsi="Times New Roman" w:cs="Times New Roman"/>
          <w:color w:val="000000"/>
          <w:sz w:val="24"/>
          <w:szCs w:val="24"/>
        </w:rPr>
        <w:t>а №</w:t>
      </w:r>
      <w:r w:rsidR="00547E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BFB">
        <w:rPr>
          <w:rFonts w:ascii="Times New Roman" w:hAnsi="Times New Roman" w:cs="Times New Roman"/>
          <w:color w:val="000000"/>
          <w:sz w:val="24"/>
          <w:szCs w:val="24"/>
        </w:rPr>
        <w:t>____ от ________________</w:t>
      </w:r>
    </w:p>
    <w:p w:rsidR="004E4065" w:rsidRPr="00DF2BFB" w:rsidRDefault="004E4065" w:rsidP="007D0A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DF2BFB">
        <w:rPr>
          <w:rFonts w:ascii="Times New Roman" w:hAnsi="Times New Roman" w:cs="Times New Roman"/>
          <w:sz w:val="24"/>
          <w:szCs w:val="24"/>
        </w:rPr>
        <w:t xml:space="preserve">проведении промывки канализационных сетей на территории Заказчика по </w:t>
      </w:r>
      <w:proofErr w:type="gramStart"/>
      <w:r w:rsidRPr="00DF2BFB">
        <w:rPr>
          <w:rFonts w:ascii="Times New Roman" w:hAnsi="Times New Roman" w:cs="Times New Roman"/>
          <w:sz w:val="24"/>
          <w:szCs w:val="24"/>
        </w:rPr>
        <w:t>адресу</w:t>
      </w:r>
      <w:r w:rsidR="00CC410A">
        <w:rPr>
          <w:rFonts w:ascii="Times New Roman" w:hAnsi="Times New Roman" w:cs="Times New Roman"/>
          <w:sz w:val="24"/>
          <w:szCs w:val="24"/>
        </w:rPr>
        <w:t>:</w:t>
      </w:r>
      <w:r w:rsidRPr="00DF2BFB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DF2B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E4065" w:rsidRPr="00DF2BFB" w:rsidRDefault="004E4065" w:rsidP="007D0A0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1. Начало выполнения работ:</w:t>
      </w:r>
    </w:p>
    <w:p w:rsidR="004E4065" w:rsidRPr="00DF2BFB" w:rsidRDefault="004E4065" w:rsidP="007D0A07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DF2BF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F2BFB">
        <w:rPr>
          <w:rFonts w:ascii="Times New Roman" w:hAnsi="Times New Roman" w:cs="Times New Roman"/>
          <w:sz w:val="24"/>
          <w:szCs w:val="24"/>
        </w:rPr>
        <w:t>____________202</w:t>
      </w:r>
      <w:r w:rsidR="00547E4D">
        <w:rPr>
          <w:rFonts w:ascii="Times New Roman" w:hAnsi="Times New Roman" w:cs="Times New Roman"/>
          <w:sz w:val="24"/>
          <w:szCs w:val="24"/>
        </w:rPr>
        <w:t>6</w:t>
      </w:r>
      <w:r w:rsidRPr="00DF2BFB">
        <w:rPr>
          <w:rFonts w:ascii="Times New Roman" w:hAnsi="Times New Roman" w:cs="Times New Roman"/>
          <w:sz w:val="24"/>
          <w:szCs w:val="24"/>
        </w:rPr>
        <w:t>____г. в «____» час. «______» мин.</w:t>
      </w:r>
    </w:p>
    <w:p w:rsidR="004E4065" w:rsidRPr="00DF2BFB" w:rsidRDefault="004E4065" w:rsidP="007D0A07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Окончание работ:</w:t>
      </w:r>
    </w:p>
    <w:p w:rsidR="004E4065" w:rsidRPr="00DF2BFB" w:rsidRDefault="004E4065" w:rsidP="007D0A07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DF2BF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F2BFB">
        <w:rPr>
          <w:rFonts w:ascii="Times New Roman" w:hAnsi="Times New Roman" w:cs="Times New Roman"/>
          <w:sz w:val="24"/>
          <w:szCs w:val="24"/>
        </w:rPr>
        <w:t>____________202</w:t>
      </w:r>
      <w:r w:rsidR="00547E4D">
        <w:rPr>
          <w:rFonts w:ascii="Times New Roman" w:hAnsi="Times New Roman" w:cs="Times New Roman"/>
          <w:sz w:val="24"/>
          <w:szCs w:val="24"/>
        </w:rPr>
        <w:t>6</w:t>
      </w:r>
      <w:r w:rsidRPr="00DF2BFB">
        <w:rPr>
          <w:rFonts w:ascii="Times New Roman" w:hAnsi="Times New Roman" w:cs="Times New Roman"/>
          <w:sz w:val="24"/>
          <w:szCs w:val="24"/>
        </w:rPr>
        <w:t>____г. в «____» час. «______» мин.</w:t>
      </w:r>
    </w:p>
    <w:p w:rsidR="004E4065" w:rsidRPr="00DF2BFB" w:rsidRDefault="004E4065" w:rsidP="007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2. Исполнитель выполнил все работы (услуги), указанные в </w:t>
      </w:r>
      <w:r w:rsidR="00455A3E">
        <w:rPr>
          <w:rFonts w:ascii="Times New Roman" w:hAnsi="Times New Roman" w:cs="Times New Roman"/>
          <w:sz w:val="24"/>
          <w:szCs w:val="24"/>
        </w:rPr>
        <w:t>Контракт</w:t>
      </w:r>
      <w:r w:rsidRPr="00DF2BFB">
        <w:rPr>
          <w:rFonts w:ascii="Times New Roman" w:hAnsi="Times New Roman" w:cs="Times New Roman"/>
          <w:sz w:val="24"/>
          <w:szCs w:val="24"/>
        </w:rPr>
        <w:t>е.</w:t>
      </w:r>
    </w:p>
    <w:p w:rsidR="004E4065" w:rsidRPr="00DF2BFB" w:rsidRDefault="004E4065" w:rsidP="007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3. Все работы (услуги) Исполнителем выполнены в срок и в полном объеме.</w:t>
      </w:r>
    </w:p>
    <w:p w:rsidR="004E4065" w:rsidRPr="00DF2BFB" w:rsidRDefault="004E4065" w:rsidP="007D0A07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>4. Претензий у Заказчика по объему, качеству и срокам выполненны</w:t>
      </w:r>
      <w:r w:rsidR="00C05933" w:rsidRPr="00DF2BFB">
        <w:rPr>
          <w:rFonts w:ascii="Times New Roman" w:hAnsi="Times New Roman" w:cs="Times New Roman"/>
          <w:sz w:val="24"/>
          <w:szCs w:val="24"/>
        </w:rPr>
        <w:t>х</w:t>
      </w:r>
      <w:r w:rsidRPr="00DF2BFB">
        <w:rPr>
          <w:rFonts w:ascii="Times New Roman" w:hAnsi="Times New Roman" w:cs="Times New Roman"/>
          <w:sz w:val="24"/>
          <w:szCs w:val="24"/>
        </w:rPr>
        <w:t xml:space="preserve"> работ (услуг) к Исполнителю не имеется</w:t>
      </w:r>
      <w:r w:rsidR="00DF02E7" w:rsidRPr="00DF2BFB">
        <w:rPr>
          <w:rFonts w:ascii="Times New Roman" w:hAnsi="Times New Roman" w:cs="Times New Roman"/>
          <w:sz w:val="24"/>
          <w:szCs w:val="24"/>
        </w:rPr>
        <w:t xml:space="preserve"> / имеются (указаны ниже)</w:t>
      </w:r>
      <w:r w:rsidRPr="00DF2BFB">
        <w:rPr>
          <w:rFonts w:ascii="Times New Roman" w:hAnsi="Times New Roman" w:cs="Times New Roman"/>
          <w:sz w:val="24"/>
          <w:szCs w:val="24"/>
        </w:rPr>
        <w:t>.</w:t>
      </w:r>
    </w:p>
    <w:p w:rsidR="004E4065" w:rsidRPr="00DF2BFB" w:rsidRDefault="004E4065" w:rsidP="007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2E7" w:rsidRPr="00DF2BFB" w:rsidRDefault="00DF02E7" w:rsidP="007D0A07">
      <w:pPr>
        <w:pStyle w:val="a7"/>
      </w:pPr>
      <w:r w:rsidRPr="00DF2BFB">
        <w:t>Замечания ___________________________________________________________________</w:t>
      </w:r>
    </w:p>
    <w:p w:rsidR="00DF02E7" w:rsidRPr="00DF2BFB" w:rsidRDefault="00DF02E7" w:rsidP="007D0A07">
      <w:pPr>
        <w:pStyle w:val="a7"/>
      </w:pPr>
      <w:r w:rsidRPr="00DF2BFB">
        <w:t>_____________________________________________________________________________</w:t>
      </w:r>
    </w:p>
    <w:p w:rsidR="004E4065" w:rsidRPr="00DF2BFB" w:rsidRDefault="004E4065" w:rsidP="007D0A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F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Подписи Сторон</w:t>
      </w:r>
    </w:p>
    <w:p w:rsidR="004E4065" w:rsidRPr="00DF2BFB" w:rsidRDefault="004E4065" w:rsidP="004E40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1"/>
        <w:gridCol w:w="1102"/>
        <w:gridCol w:w="4395"/>
      </w:tblGrid>
      <w:tr w:rsidR="004E4065" w:rsidRPr="00DF2BFB" w:rsidTr="00DF2BFB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DF2BFB" w:rsidRDefault="004E4065" w:rsidP="00866390">
            <w:pPr>
              <w:pStyle w:val="ConsDTNormal"/>
              <w:autoSpaceDE/>
              <w:jc w:val="left"/>
            </w:pPr>
            <w:r w:rsidRPr="00DF2BFB">
              <w:t>Исполнитель: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DF2BFB" w:rsidRDefault="004E4065" w:rsidP="00866390">
            <w:pPr>
              <w:pStyle w:val="ConsDTNormal"/>
              <w:autoSpaceDE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DF2BFB" w:rsidRDefault="004E4065" w:rsidP="00866390">
            <w:pPr>
              <w:pStyle w:val="ConsDTNormal"/>
              <w:autoSpaceDE/>
              <w:jc w:val="left"/>
            </w:pPr>
            <w:proofErr w:type="gramStart"/>
            <w:r w:rsidRPr="00DF2BFB">
              <w:t>Заказчик:_</w:t>
            </w:r>
            <w:proofErr w:type="gramEnd"/>
            <w:r w:rsidRPr="00DF2BFB">
              <w:t>_____________________</w:t>
            </w:r>
          </w:p>
        </w:tc>
      </w:tr>
      <w:tr w:rsidR="004E4065" w:rsidRPr="00DF2BFB" w:rsidTr="00DF2BFB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BE6C71" w:rsidRDefault="004E4065" w:rsidP="00866390">
            <w:pPr>
              <w:pStyle w:val="ConsDTNormal"/>
              <w:autoSpaceDE/>
              <w:jc w:val="left"/>
            </w:pPr>
            <w:r w:rsidRPr="00BE6C71">
              <w:t>МУП «ТВК г. Пущино»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5A4653" w:rsidRDefault="004E4065" w:rsidP="00866390">
            <w:pPr>
              <w:pStyle w:val="ConsDTNormal"/>
              <w:autoSpaceDE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F57464" w:rsidRDefault="004E4065" w:rsidP="00866390">
            <w:pPr>
              <w:pStyle w:val="ConsDTNormal"/>
              <w:autoSpaceDE/>
              <w:jc w:val="left"/>
            </w:pPr>
            <w:r w:rsidRPr="00F57464">
              <w:t xml:space="preserve"> </w:t>
            </w:r>
          </w:p>
        </w:tc>
      </w:tr>
      <w:tr w:rsidR="004E4065" w:rsidRPr="00DF2BFB" w:rsidTr="00DF2BFB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5A4653" w:rsidRDefault="004E4065" w:rsidP="00866390">
            <w:pPr>
              <w:pStyle w:val="ConsDTNormal"/>
              <w:autoSpaceDE/>
              <w:jc w:val="left"/>
              <w:rPr>
                <w:i/>
                <w:iCs/>
              </w:rPr>
            </w:pPr>
            <w:r w:rsidRPr="00BE6C71">
              <w:t>_________________/</w:t>
            </w:r>
            <w:r w:rsidRPr="005A4653">
              <w:rPr>
                <w:b/>
              </w:rPr>
              <w:t xml:space="preserve"> ______________</w:t>
            </w:r>
            <w:r w:rsidRPr="005A4653">
              <w:t xml:space="preserve"> </w:t>
            </w:r>
            <w:r w:rsidRPr="005A4653">
              <w:rPr>
                <w:i/>
                <w:iCs/>
              </w:rPr>
              <w:t>/</w:t>
            </w:r>
          </w:p>
          <w:p w:rsidR="004E4065" w:rsidRPr="00F57464" w:rsidRDefault="004E4065" w:rsidP="00866390">
            <w:pPr>
              <w:pStyle w:val="ConsDTNormal"/>
              <w:autoSpaceDE/>
              <w:jc w:val="left"/>
            </w:pPr>
            <w:r w:rsidRPr="00F57464">
              <w:rPr>
                <w:i/>
                <w:iCs/>
              </w:rPr>
              <w:t xml:space="preserve">                (подпись/Ф.И.О.)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8B47C4" w:rsidRDefault="004E4065" w:rsidP="00866390">
            <w:pPr>
              <w:pStyle w:val="ConsDTNormal"/>
              <w:autoSpaceDE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DF2BFB" w:rsidRDefault="004E4065" w:rsidP="00866390">
            <w:pPr>
              <w:pStyle w:val="ConsDTNormal"/>
              <w:autoSpaceDE/>
              <w:jc w:val="left"/>
            </w:pPr>
            <w:r w:rsidRPr="00DF2BFB">
              <w:t>__________________/</w:t>
            </w:r>
            <w:r w:rsidRPr="00DF2BFB">
              <w:rPr>
                <w:b/>
              </w:rPr>
              <w:t xml:space="preserve"> _____________ </w:t>
            </w:r>
            <w:r w:rsidRPr="00DF2BFB">
              <w:t>/</w:t>
            </w:r>
          </w:p>
          <w:p w:rsidR="004E4065" w:rsidRPr="00DF2BFB" w:rsidRDefault="004E4065" w:rsidP="00866390">
            <w:pPr>
              <w:pStyle w:val="ConsDTNormal"/>
              <w:autoSpaceDE/>
              <w:jc w:val="left"/>
            </w:pPr>
            <w:r w:rsidRPr="00DF2BFB">
              <w:rPr>
                <w:i/>
                <w:iCs/>
              </w:rPr>
              <w:t xml:space="preserve">                   (подпись /Ф.И.О.)</w:t>
            </w:r>
          </w:p>
        </w:tc>
      </w:tr>
      <w:tr w:rsidR="004E4065" w:rsidRPr="00DF2BFB" w:rsidTr="00DF2BFB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BE6C71" w:rsidRDefault="004E4065" w:rsidP="00866390">
            <w:pPr>
              <w:pStyle w:val="ConsDTNormal"/>
              <w:autoSpaceDE/>
              <w:jc w:val="left"/>
            </w:pPr>
            <w:r w:rsidRPr="00BE6C71">
              <w:t>М.П.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5A4653" w:rsidRDefault="004E4065" w:rsidP="00866390">
            <w:pPr>
              <w:pStyle w:val="ConsDTNormal"/>
              <w:autoSpaceDE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E4065" w:rsidRPr="00F57464" w:rsidRDefault="004E4065" w:rsidP="00866390">
            <w:pPr>
              <w:pStyle w:val="ConsDTNormal"/>
              <w:autoSpaceDE/>
              <w:jc w:val="left"/>
            </w:pPr>
            <w:r w:rsidRPr="00F57464">
              <w:t>М.П.</w:t>
            </w:r>
          </w:p>
        </w:tc>
      </w:tr>
    </w:tbl>
    <w:p w:rsidR="00226AC3" w:rsidRDefault="00226AC3" w:rsidP="00226AC3">
      <w:pPr>
        <w:pStyle w:val="a7"/>
        <w:tabs>
          <w:tab w:val="left" w:pos="291"/>
        </w:tabs>
        <w:spacing w:line="360" w:lineRule="auto"/>
        <w:ind w:right="850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226AC3" w:rsidRPr="00926CFD" w:rsidTr="00926CFD">
        <w:tc>
          <w:tcPr>
            <w:tcW w:w="4926" w:type="dxa"/>
            <w:shd w:val="clear" w:color="auto" w:fill="auto"/>
          </w:tcPr>
          <w:p w:rsidR="00226AC3" w:rsidRPr="00926CFD" w:rsidRDefault="00226AC3" w:rsidP="00926CFD">
            <w:pPr>
              <w:pStyle w:val="ConsPlusNormal"/>
              <w:outlineLvl w:val="0"/>
              <w:rPr>
                <w:b/>
              </w:rPr>
            </w:pPr>
            <w:r w:rsidRPr="00926CFD">
              <w:rPr>
                <w:b/>
              </w:rPr>
              <w:t>Заказчик:</w:t>
            </w:r>
          </w:p>
        </w:tc>
        <w:tc>
          <w:tcPr>
            <w:tcW w:w="4927" w:type="dxa"/>
            <w:shd w:val="clear" w:color="auto" w:fill="auto"/>
          </w:tcPr>
          <w:p w:rsidR="00226AC3" w:rsidRDefault="00226AC3" w:rsidP="00926CFD">
            <w:pPr>
              <w:pStyle w:val="ConsPlusNormal"/>
              <w:outlineLvl w:val="0"/>
              <w:rPr>
                <w:b/>
              </w:rPr>
            </w:pPr>
            <w:r w:rsidRPr="00926CFD">
              <w:rPr>
                <w:b/>
              </w:rPr>
              <w:t>Исполнитель</w:t>
            </w:r>
            <w:r w:rsidR="00583987">
              <w:rPr>
                <w:b/>
              </w:rPr>
              <w:t>:</w:t>
            </w:r>
          </w:p>
          <w:p w:rsidR="00583987" w:rsidRPr="00926CFD" w:rsidRDefault="00583987" w:rsidP="003C081E">
            <w:pPr>
              <w:keepLines/>
              <w:suppressLineNumbers/>
              <w:suppressAutoHyphens/>
              <w:jc w:val="both"/>
              <w:rPr>
                <w:b/>
              </w:rPr>
            </w:pPr>
          </w:p>
        </w:tc>
      </w:tr>
      <w:tr w:rsidR="00226AC3" w:rsidRPr="00926CFD" w:rsidTr="00926CFD">
        <w:trPr>
          <w:trHeight w:val="710"/>
        </w:trPr>
        <w:tc>
          <w:tcPr>
            <w:tcW w:w="4926" w:type="dxa"/>
            <w:shd w:val="clear" w:color="auto" w:fill="auto"/>
          </w:tcPr>
          <w:p w:rsidR="00226AC3" w:rsidRPr="00926CFD" w:rsidRDefault="00226AC3" w:rsidP="00926CFD">
            <w:pPr>
              <w:pStyle w:val="ConsPlusNormal"/>
              <w:outlineLvl w:val="0"/>
              <w:rPr>
                <w:b/>
              </w:rPr>
            </w:pPr>
          </w:p>
          <w:p w:rsidR="00226AC3" w:rsidRDefault="00226AC3" w:rsidP="003D2DC2">
            <w:pPr>
              <w:pStyle w:val="ConsPlusNormal"/>
              <w:outlineLvl w:val="0"/>
              <w:rPr>
                <w:b/>
              </w:rPr>
            </w:pPr>
            <w:r w:rsidRPr="00926CFD">
              <w:rPr>
                <w:b/>
              </w:rPr>
              <w:t>_________________ /</w:t>
            </w:r>
            <w:proofErr w:type="spellStart"/>
            <w:r w:rsidR="003D2DC2" w:rsidRPr="00AE7C1A">
              <w:t>Грабарник</w:t>
            </w:r>
            <w:proofErr w:type="spellEnd"/>
            <w:r w:rsidR="003D2DC2" w:rsidRPr="00AE7C1A">
              <w:t xml:space="preserve"> П.Я.</w:t>
            </w:r>
            <w:r w:rsidR="00AE7C1A">
              <w:rPr>
                <w:b/>
              </w:rPr>
              <w:t>/</w:t>
            </w:r>
          </w:p>
          <w:p w:rsidR="00AE7C1A" w:rsidRPr="005A4653" w:rsidRDefault="00AE7C1A" w:rsidP="00AE7C1A">
            <w:pPr>
              <w:pStyle w:val="ConsPlusNormal"/>
              <w:jc w:val="both"/>
            </w:pPr>
            <w:proofErr w:type="spellStart"/>
            <w:r w:rsidRPr="005A4653">
              <w:t>мп</w:t>
            </w:r>
            <w:proofErr w:type="spellEnd"/>
          </w:p>
          <w:p w:rsidR="00AE7C1A" w:rsidRPr="00926CFD" w:rsidRDefault="00AE7C1A" w:rsidP="003D2DC2">
            <w:pPr>
              <w:pStyle w:val="ConsPlusNormal"/>
              <w:outlineLvl w:val="0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226AC3" w:rsidRPr="00926CFD" w:rsidRDefault="00226AC3" w:rsidP="00926CFD">
            <w:pPr>
              <w:pStyle w:val="ConsPlusNormal"/>
              <w:outlineLvl w:val="0"/>
              <w:rPr>
                <w:b/>
              </w:rPr>
            </w:pPr>
          </w:p>
          <w:p w:rsidR="00226AC3" w:rsidRDefault="00547E4D" w:rsidP="007432FD">
            <w:pPr>
              <w:pStyle w:val="ConsPlusNormal"/>
              <w:outlineLvl w:val="0"/>
              <w:rPr>
                <w:b/>
              </w:rPr>
            </w:pPr>
            <w:r>
              <w:rPr>
                <w:b/>
              </w:rPr>
              <w:t>_________________ /</w:t>
            </w:r>
            <w:r w:rsidR="003C081E">
              <w:t>______________</w:t>
            </w:r>
            <w:r>
              <w:rPr>
                <w:b/>
              </w:rPr>
              <w:t>/</w:t>
            </w:r>
          </w:p>
          <w:p w:rsidR="00AE7C1A" w:rsidRPr="005A4653" w:rsidRDefault="00AE7C1A" w:rsidP="00AE7C1A">
            <w:pPr>
              <w:pStyle w:val="ConsPlusNormal"/>
              <w:jc w:val="both"/>
            </w:pPr>
            <w:proofErr w:type="spellStart"/>
            <w:r w:rsidRPr="005A4653">
              <w:t>мп</w:t>
            </w:r>
            <w:proofErr w:type="spellEnd"/>
          </w:p>
          <w:p w:rsidR="00AE7C1A" w:rsidRPr="00926CFD" w:rsidRDefault="00AE7C1A" w:rsidP="007432FD">
            <w:pPr>
              <w:pStyle w:val="ConsPlusNormal"/>
              <w:outlineLvl w:val="0"/>
              <w:rPr>
                <w:b/>
              </w:rPr>
            </w:pPr>
          </w:p>
        </w:tc>
      </w:tr>
    </w:tbl>
    <w:p w:rsidR="00AE7C1A" w:rsidRPr="00AE7C1A" w:rsidRDefault="00AE7C1A" w:rsidP="00AE7C1A">
      <w:pPr>
        <w:pStyle w:val="a7"/>
        <w:tabs>
          <w:tab w:val="center" w:pos="4393"/>
          <w:tab w:val="right" w:pos="8787"/>
        </w:tabs>
        <w:spacing w:line="360" w:lineRule="auto"/>
        <w:ind w:right="850"/>
      </w:pPr>
    </w:p>
    <w:p w:rsidR="007D0A07" w:rsidRDefault="007D0A07" w:rsidP="00F40387">
      <w:pPr>
        <w:pStyle w:val="a7"/>
        <w:tabs>
          <w:tab w:val="center" w:pos="4393"/>
          <w:tab w:val="right" w:pos="8787"/>
        </w:tabs>
        <w:spacing w:line="360" w:lineRule="auto"/>
        <w:ind w:right="850"/>
      </w:pPr>
    </w:p>
    <w:p w:rsidR="002026DF" w:rsidRPr="00BE6C71" w:rsidRDefault="00226AC3" w:rsidP="00CC410A">
      <w:pPr>
        <w:pStyle w:val="a7"/>
        <w:tabs>
          <w:tab w:val="center" w:pos="4393"/>
          <w:tab w:val="right" w:pos="8787"/>
        </w:tabs>
        <w:jc w:val="right"/>
      </w:pPr>
      <w:r w:rsidRPr="00BE6C71">
        <w:br w:type="page"/>
      </w:r>
      <w:r w:rsidR="00F40387">
        <w:lastRenderedPageBreak/>
        <w:tab/>
      </w:r>
      <w:r w:rsidR="00F40387">
        <w:tab/>
      </w:r>
      <w:r w:rsidR="002026DF" w:rsidRPr="00BE6C71">
        <w:t xml:space="preserve">Приложение № 2 к </w:t>
      </w:r>
      <w:r w:rsidR="00455A3E">
        <w:t>Контракт</w:t>
      </w:r>
      <w:r w:rsidR="002026DF" w:rsidRPr="00BE6C71">
        <w:t xml:space="preserve">у </w:t>
      </w:r>
    </w:p>
    <w:p w:rsidR="002026DF" w:rsidRPr="005A4653" w:rsidRDefault="00F40387" w:rsidP="00CC410A">
      <w:pPr>
        <w:pStyle w:val="a7"/>
        <w:tabs>
          <w:tab w:val="left" w:pos="4305"/>
          <w:tab w:val="right" w:pos="9637"/>
        </w:tabs>
      </w:pPr>
      <w:r>
        <w:t xml:space="preserve"> </w:t>
      </w:r>
      <w:r>
        <w:tab/>
      </w:r>
      <w:r>
        <w:tab/>
      </w:r>
      <w:r w:rsidR="00CC410A">
        <w:t xml:space="preserve">№       </w:t>
      </w:r>
      <w:r w:rsidR="002026DF" w:rsidRPr="005A4653">
        <w:t xml:space="preserve"> от</w:t>
      </w:r>
      <w:r w:rsidR="00CC410A">
        <w:t xml:space="preserve"> </w:t>
      </w:r>
      <w:proofErr w:type="gramStart"/>
      <w:r w:rsidR="00CC410A">
        <w:t xml:space="preserve">«  </w:t>
      </w:r>
      <w:proofErr w:type="gramEnd"/>
      <w:r w:rsidR="00CC410A">
        <w:t xml:space="preserve">  »</w:t>
      </w:r>
      <w:r w:rsidR="002026DF" w:rsidRPr="005A4653">
        <w:t xml:space="preserve"> </w:t>
      </w:r>
      <w:r w:rsidR="00CC410A">
        <w:t>апреля 2026г.</w:t>
      </w:r>
    </w:p>
    <w:p w:rsidR="000D2862" w:rsidRPr="00F57464" w:rsidRDefault="000D2862" w:rsidP="000D2862">
      <w:pPr>
        <w:suppressAutoHyphens/>
        <w:spacing w:after="160" w:line="276" w:lineRule="auto"/>
        <w:jc w:val="center"/>
        <w:rPr>
          <w:rFonts w:ascii="Times New Roman" w:hAnsi="Times New Roman" w:cs="Times New Roman"/>
          <w:b/>
          <w:sz w:val="23"/>
          <w:szCs w:val="23"/>
          <w:lang w:eastAsia="zh-CN"/>
        </w:rPr>
      </w:pPr>
      <w:r w:rsidRPr="00F57464">
        <w:rPr>
          <w:rFonts w:ascii="Times New Roman" w:hAnsi="Times New Roman" w:cs="Times New Roman"/>
          <w:b/>
          <w:sz w:val="23"/>
          <w:szCs w:val="23"/>
          <w:lang w:eastAsia="zh-CN"/>
        </w:rPr>
        <w:t xml:space="preserve">Перечень </w:t>
      </w:r>
    </w:p>
    <w:p w:rsidR="000D2862" w:rsidRPr="008B47C4" w:rsidRDefault="000D2862" w:rsidP="000D2862">
      <w:pPr>
        <w:suppressAutoHyphens/>
        <w:spacing w:after="160" w:line="276" w:lineRule="auto"/>
        <w:jc w:val="center"/>
        <w:rPr>
          <w:rFonts w:ascii="Times New Roman" w:hAnsi="Times New Roman" w:cs="Times New Roman"/>
          <w:b/>
          <w:sz w:val="23"/>
          <w:szCs w:val="23"/>
          <w:lang w:eastAsia="zh-CN"/>
        </w:rPr>
      </w:pPr>
      <w:r w:rsidRPr="00F57464">
        <w:rPr>
          <w:rFonts w:ascii="Times New Roman" w:hAnsi="Times New Roman" w:cs="Times New Roman"/>
          <w:b/>
          <w:sz w:val="23"/>
          <w:szCs w:val="23"/>
          <w:lang w:eastAsia="zh-CN"/>
        </w:rPr>
        <w:t>лицевых счетов ФИЦ ПНЦБИ РАН, в том числе открытых обособленным подразделениям ФИЦ</w:t>
      </w:r>
      <w:r w:rsidRPr="008B47C4">
        <w:rPr>
          <w:rFonts w:ascii="Times New Roman" w:hAnsi="Times New Roman" w:cs="Times New Roman"/>
          <w:b/>
          <w:sz w:val="23"/>
          <w:szCs w:val="23"/>
          <w:lang w:eastAsia="zh-CN"/>
        </w:rPr>
        <w:t xml:space="preserve"> ПНЦБИ РАН, с которых будет производиться оплата по </w:t>
      </w:r>
      <w:r w:rsidR="00455A3E">
        <w:rPr>
          <w:rFonts w:ascii="Times New Roman" w:hAnsi="Times New Roman" w:cs="Times New Roman"/>
          <w:b/>
          <w:sz w:val="23"/>
          <w:szCs w:val="23"/>
          <w:lang w:eastAsia="zh-CN"/>
        </w:rPr>
        <w:t>Контракт</w:t>
      </w:r>
      <w:r w:rsidRPr="008B47C4">
        <w:rPr>
          <w:rFonts w:ascii="Times New Roman" w:hAnsi="Times New Roman" w:cs="Times New Roman"/>
          <w:b/>
          <w:sz w:val="23"/>
          <w:szCs w:val="23"/>
          <w:lang w:eastAsia="zh-CN"/>
        </w:rPr>
        <w:t>у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9"/>
        <w:gridCol w:w="5385"/>
        <w:gridCol w:w="2218"/>
        <w:gridCol w:w="1625"/>
      </w:tblGrid>
      <w:tr w:rsidR="00605307" w:rsidRPr="007D0A07" w:rsidTr="00605307">
        <w:trPr>
          <w:trHeight w:val="720"/>
          <w:jc w:val="center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5307" w:rsidRPr="007D0A07" w:rsidRDefault="00605307" w:rsidP="00926CFD">
            <w:pPr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9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07" w:rsidRPr="00CC410A" w:rsidRDefault="00605307" w:rsidP="00926CFD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1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Полное наименование юридического лица </w:t>
            </w:r>
          </w:p>
          <w:p w:rsidR="00605307" w:rsidRPr="00CC410A" w:rsidRDefault="00605307" w:rsidP="0092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10A">
              <w:rPr>
                <w:rFonts w:ascii="Times New Roman" w:hAnsi="Times New Roman" w:cs="Times New Roman"/>
                <w:b/>
                <w:sz w:val="20"/>
                <w:szCs w:val="20"/>
              </w:rPr>
              <w:t>и его обособленных подразделений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307" w:rsidRPr="00CC410A" w:rsidRDefault="00605307" w:rsidP="0092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10A">
              <w:rPr>
                <w:rFonts w:ascii="Times New Roman" w:hAnsi="Times New Roman" w:cs="Times New Roman"/>
                <w:b/>
                <w:sz w:val="20"/>
                <w:szCs w:val="20"/>
              </w:rPr>
              <w:t>КПП подразделения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5307" w:rsidRPr="00CC410A" w:rsidRDefault="00605307" w:rsidP="0092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10A">
              <w:rPr>
                <w:rFonts w:ascii="Times New Roman" w:hAnsi="Times New Roman" w:cs="Times New Roman"/>
                <w:b/>
                <w:sz w:val="20"/>
                <w:szCs w:val="20"/>
              </w:rPr>
              <w:t>Лицевой счет обособленного подразделения</w:t>
            </w:r>
          </w:p>
        </w:tc>
      </w:tr>
      <w:tr w:rsidR="00605307" w:rsidRPr="007D0A07" w:rsidTr="00605307">
        <w:trPr>
          <w:trHeight w:val="1236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07" w:rsidRPr="007D0A07" w:rsidRDefault="00605307" w:rsidP="00926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07" w:rsidRPr="007D0A07" w:rsidRDefault="00605307" w:rsidP="00CC4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бюджетное учреждение науки «Федеральный исследовательский центр «Пущинский научный центр биологических исследований Российской академии наук» </w:t>
            </w:r>
            <w:r w:rsidRPr="007D0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(ФИЦ ПНЦБИ РАН)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307" w:rsidRPr="007D0A07" w:rsidRDefault="00605307" w:rsidP="00926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503901001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07" w:rsidRPr="007D0A07" w:rsidRDefault="00605307" w:rsidP="00926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20486Ч53700</w:t>
            </w:r>
          </w:p>
        </w:tc>
      </w:tr>
      <w:tr w:rsidR="00605307" w:rsidRPr="007D0A07" w:rsidTr="00605307">
        <w:trPr>
          <w:trHeight w:val="58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07" w:rsidRPr="007D0A07" w:rsidRDefault="00605307" w:rsidP="00CC4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Институт биохимии и физиологии микроорганизмов им. Г.К. Скрябина Российской академии наук – обособленное подразделение Федерального государственного бюджетного учреждения науки «Федеральный исследовательский центр «Пущинский научный центр биологических исследований Российской академии наук» (ИБФМ РАН)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503945001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20486В86070</w:t>
            </w:r>
          </w:p>
        </w:tc>
      </w:tr>
      <w:tr w:rsidR="00605307" w:rsidRPr="007D0A07" w:rsidTr="00605307">
        <w:trPr>
          <w:trHeight w:val="420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07" w:rsidRPr="007D0A07" w:rsidRDefault="00605307" w:rsidP="00CC4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Институт биофизики клетки Российской академии наук – обособленное подразделение Федерального государственного бюджетного учреждения науки «Федеральный исследовательский центр «Пущинский научный центр биологических исследований Российской академии наук» (ИБК РАН)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503945002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20486В86050</w:t>
            </w:r>
          </w:p>
        </w:tc>
      </w:tr>
      <w:tr w:rsidR="00605307" w:rsidRPr="007D0A07" w:rsidTr="00605307">
        <w:trPr>
          <w:trHeight w:val="420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07" w:rsidRPr="007D0A07" w:rsidRDefault="00605307" w:rsidP="00CC4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Институт биологического приборостроения с опытным производством Российской академии наук – обособленное подразделение Федерального государственного бюджетного учреждения науки «Федеральный исследовательский центр «Пущинский научный центр биологических исследований Российской академии наук» (ИБП РАН)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503945003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20486В86060</w:t>
            </w:r>
          </w:p>
        </w:tc>
      </w:tr>
      <w:tr w:rsidR="00605307" w:rsidRPr="007D0A07" w:rsidTr="00605307">
        <w:trPr>
          <w:trHeight w:val="420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07" w:rsidRPr="007D0A07" w:rsidRDefault="00605307" w:rsidP="00CC4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Институт фундаментальных проблем биологии Российской академии наук – обособленное подразделение Федерального государственного бюджетного учреждения науки «Федеральный исследовательский центр «Пущинский научный центр биологических исследований Российской академии наук» (ИФПБ РАН)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503945004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20486В86090</w:t>
            </w:r>
          </w:p>
        </w:tc>
      </w:tr>
      <w:tr w:rsidR="00605307" w:rsidRPr="007D0A07" w:rsidTr="00605307">
        <w:trPr>
          <w:trHeight w:val="687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07" w:rsidRPr="007D0A07" w:rsidRDefault="00605307" w:rsidP="00CC4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Институт физико-химических и биологических проблем почвоведения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В.А. Ковды</w:t>
            </w: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академии наук – обособленное подразделение Федерального государственного бюджетного учреждения науки «Федеральный исследовательский центр «Пущинский научный центр биологических исследований Российской академии наук» (</w:t>
            </w:r>
            <w:proofErr w:type="spellStart"/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ИФХиБПП</w:t>
            </w:r>
            <w:proofErr w:type="spellEnd"/>
            <w:r w:rsidRPr="007D0A07">
              <w:rPr>
                <w:rFonts w:ascii="Times New Roman" w:hAnsi="Times New Roman" w:cs="Times New Roman"/>
                <w:sz w:val="20"/>
                <w:szCs w:val="20"/>
              </w:rPr>
              <w:t xml:space="preserve"> РАН)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503945005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307" w:rsidRPr="007D0A07" w:rsidRDefault="00605307" w:rsidP="000D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A07">
              <w:rPr>
                <w:rFonts w:ascii="Times New Roman" w:hAnsi="Times New Roman" w:cs="Times New Roman"/>
                <w:sz w:val="20"/>
                <w:szCs w:val="20"/>
              </w:rPr>
              <w:t>20486В86040</w:t>
            </w:r>
          </w:p>
        </w:tc>
      </w:tr>
    </w:tbl>
    <w:p w:rsidR="000D2862" w:rsidRPr="00BE6C71" w:rsidRDefault="000D2862" w:rsidP="001A227D">
      <w:pPr>
        <w:pStyle w:val="a7"/>
        <w:spacing w:line="360" w:lineRule="auto"/>
        <w:ind w:right="850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6"/>
      </w:tblGrid>
      <w:tr w:rsidR="00226AC3" w:rsidRPr="00926CFD" w:rsidTr="00F40387">
        <w:trPr>
          <w:trHeight w:val="80"/>
        </w:trPr>
        <w:tc>
          <w:tcPr>
            <w:tcW w:w="4926" w:type="dxa"/>
            <w:shd w:val="clear" w:color="auto" w:fill="auto"/>
          </w:tcPr>
          <w:p w:rsidR="00226AC3" w:rsidRDefault="00226AC3" w:rsidP="00926CFD">
            <w:pPr>
              <w:pStyle w:val="ConsPlusNormal"/>
              <w:outlineLvl w:val="0"/>
              <w:rPr>
                <w:b/>
              </w:rPr>
            </w:pPr>
            <w:r w:rsidRPr="00926CFD">
              <w:rPr>
                <w:b/>
              </w:rPr>
              <w:t>Заказчик:</w:t>
            </w:r>
          </w:p>
          <w:p w:rsidR="00070C1F" w:rsidRPr="00926CFD" w:rsidRDefault="00070C1F" w:rsidP="00926CFD">
            <w:pPr>
              <w:pStyle w:val="ConsPlusNormal"/>
              <w:outlineLvl w:val="0"/>
              <w:rPr>
                <w:b/>
              </w:rPr>
            </w:pPr>
            <w:r>
              <w:rPr>
                <w:b/>
              </w:rPr>
              <w:t>Директор ФИЦ ПНЦБИ РАН</w:t>
            </w:r>
          </w:p>
        </w:tc>
        <w:tc>
          <w:tcPr>
            <w:tcW w:w="4927" w:type="dxa"/>
            <w:shd w:val="clear" w:color="auto" w:fill="auto"/>
          </w:tcPr>
          <w:p w:rsidR="00583987" w:rsidRDefault="00226AC3" w:rsidP="00F40387">
            <w:pPr>
              <w:pStyle w:val="ConsPlusNormal"/>
              <w:tabs>
                <w:tab w:val="center" w:pos="2355"/>
              </w:tabs>
              <w:outlineLvl w:val="0"/>
              <w:rPr>
                <w:b/>
              </w:rPr>
            </w:pPr>
            <w:r w:rsidRPr="00926CFD">
              <w:rPr>
                <w:b/>
              </w:rPr>
              <w:t>Исполнитель</w:t>
            </w:r>
            <w:r w:rsidR="00F40387">
              <w:rPr>
                <w:b/>
              </w:rPr>
              <w:t>:</w:t>
            </w:r>
          </w:p>
          <w:p w:rsidR="00583987" w:rsidRPr="00DF2BFB" w:rsidRDefault="00583987" w:rsidP="00583987">
            <w:pPr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387" w:rsidRPr="00926CFD" w:rsidRDefault="00F40387" w:rsidP="00F40387">
            <w:pPr>
              <w:pStyle w:val="ConsPlusNormal"/>
              <w:tabs>
                <w:tab w:val="center" w:pos="2355"/>
              </w:tabs>
              <w:outlineLvl w:val="0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226AC3" w:rsidRPr="00926CFD" w:rsidTr="00926CFD">
        <w:trPr>
          <w:trHeight w:val="698"/>
        </w:trPr>
        <w:tc>
          <w:tcPr>
            <w:tcW w:w="4926" w:type="dxa"/>
            <w:shd w:val="clear" w:color="auto" w:fill="auto"/>
          </w:tcPr>
          <w:p w:rsidR="00226AC3" w:rsidRPr="00926CFD" w:rsidRDefault="00226AC3" w:rsidP="00926CFD">
            <w:pPr>
              <w:pStyle w:val="ConsPlusNormal"/>
              <w:outlineLvl w:val="0"/>
              <w:rPr>
                <w:b/>
              </w:rPr>
            </w:pPr>
          </w:p>
          <w:p w:rsidR="00226AC3" w:rsidRDefault="00226AC3" w:rsidP="003D2DC2">
            <w:pPr>
              <w:pStyle w:val="ConsPlusNormal"/>
              <w:outlineLvl w:val="0"/>
            </w:pPr>
            <w:r w:rsidRPr="00926CFD">
              <w:rPr>
                <w:b/>
              </w:rPr>
              <w:t>_________________ /</w:t>
            </w:r>
            <w:proofErr w:type="spellStart"/>
            <w:r w:rsidR="003D2DC2" w:rsidRPr="00AE7C1A">
              <w:t>Грабарник</w:t>
            </w:r>
            <w:proofErr w:type="spellEnd"/>
            <w:r w:rsidR="003D2DC2" w:rsidRPr="00AE7C1A">
              <w:t xml:space="preserve"> П.Я./</w:t>
            </w:r>
          </w:p>
          <w:p w:rsidR="00AE7C1A" w:rsidRPr="005A4653" w:rsidRDefault="00AE7C1A" w:rsidP="00AE7C1A">
            <w:pPr>
              <w:pStyle w:val="ConsPlusNormal"/>
              <w:jc w:val="both"/>
            </w:pPr>
            <w:proofErr w:type="spellStart"/>
            <w:r w:rsidRPr="005A4653">
              <w:t>мп</w:t>
            </w:r>
            <w:proofErr w:type="spellEnd"/>
          </w:p>
          <w:p w:rsidR="00AE7C1A" w:rsidRPr="00926CFD" w:rsidRDefault="00AE7C1A" w:rsidP="003D2DC2">
            <w:pPr>
              <w:pStyle w:val="ConsPlusNormal"/>
              <w:outlineLvl w:val="0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226AC3" w:rsidRPr="00926CFD" w:rsidRDefault="00226AC3" w:rsidP="00926CFD">
            <w:pPr>
              <w:pStyle w:val="ConsPlusNormal"/>
              <w:outlineLvl w:val="0"/>
              <w:rPr>
                <w:b/>
              </w:rPr>
            </w:pPr>
          </w:p>
          <w:p w:rsidR="00226AC3" w:rsidRDefault="00547E4D" w:rsidP="00F40387">
            <w:pPr>
              <w:pStyle w:val="ConsPlusNormal"/>
              <w:outlineLvl w:val="0"/>
            </w:pPr>
            <w:r>
              <w:rPr>
                <w:b/>
              </w:rPr>
              <w:t>_________________ /</w:t>
            </w:r>
            <w:r w:rsidR="003C081E">
              <w:t>______________</w:t>
            </w:r>
            <w:r w:rsidRPr="00AE7C1A">
              <w:t>/</w:t>
            </w:r>
          </w:p>
          <w:p w:rsidR="00AE7C1A" w:rsidRPr="005A4653" w:rsidRDefault="00AE7C1A" w:rsidP="00AE7C1A">
            <w:pPr>
              <w:pStyle w:val="ConsPlusNormal"/>
              <w:jc w:val="both"/>
            </w:pPr>
            <w:proofErr w:type="spellStart"/>
            <w:r w:rsidRPr="005A4653">
              <w:t>мп</w:t>
            </w:r>
            <w:proofErr w:type="spellEnd"/>
          </w:p>
          <w:p w:rsidR="00AE7C1A" w:rsidRPr="00926CFD" w:rsidRDefault="00AE7C1A" w:rsidP="00F40387">
            <w:pPr>
              <w:pStyle w:val="ConsPlusNormal"/>
              <w:outlineLvl w:val="0"/>
              <w:rPr>
                <w:b/>
              </w:rPr>
            </w:pPr>
          </w:p>
        </w:tc>
      </w:tr>
    </w:tbl>
    <w:p w:rsidR="00547E4D" w:rsidRDefault="00547E4D" w:rsidP="00DF2BFB">
      <w:pPr>
        <w:pStyle w:val="a7"/>
        <w:spacing w:line="360" w:lineRule="auto"/>
        <w:ind w:right="850"/>
        <w:sectPr w:rsidR="00547E4D" w:rsidSect="00DF2BFB">
          <w:type w:val="continuous"/>
          <w:pgSz w:w="11906" w:h="16838"/>
          <w:pgMar w:top="1134" w:right="851" w:bottom="1134" w:left="1418" w:header="0" w:footer="397" w:gutter="0"/>
          <w:cols w:space="285"/>
          <w:docGrid w:linePitch="299"/>
        </w:sectPr>
      </w:pPr>
    </w:p>
    <w:p w:rsidR="00CC410A" w:rsidRPr="00CC410A" w:rsidRDefault="00CC410A" w:rsidP="00617214">
      <w:pPr>
        <w:pStyle w:val="a7"/>
        <w:jc w:val="right"/>
      </w:pPr>
      <w:r w:rsidRPr="00CC410A">
        <w:lastRenderedPageBreak/>
        <w:t xml:space="preserve">Приложение № </w:t>
      </w:r>
      <w:r>
        <w:t>3</w:t>
      </w:r>
      <w:r w:rsidRPr="00CC410A">
        <w:t xml:space="preserve"> к Контракту </w:t>
      </w:r>
    </w:p>
    <w:p w:rsidR="00547E4D" w:rsidRDefault="00CC410A" w:rsidP="00617214">
      <w:pPr>
        <w:pStyle w:val="a7"/>
        <w:jc w:val="right"/>
      </w:pPr>
      <w:r w:rsidRPr="00CC410A">
        <w:t xml:space="preserve"> </w:t>
      </w:r>
      <w:r w:rsidRPr="00CC410A">
        <w:tab/>
      </w:r>
      <w:r w:rsidRPr="00CC410A">
        <w:tab/>
        <w:t xml:space="preserve">№        от </w:t>
      </w:r>
      <w:proofErr w:type="gramStart"/>
      <w:r w:rsidRPr="00CC410A">
        <w:t xml:space="preserve">«  </w:t>
      </w:r>
      <w:proofErr w:type="gramEnd"/>
      <w:r w:rsidRPr="00CC410A">
        <w:t xml:space="preserve">  » апреля 2026г.</w:t>
      </w:r>
    </w:p>
    <w:p w:rsidR="00547E4D" w:rsidRDefault="00547E4D" w:rsidP="00617214">
      <w:pPr>
        <w:pStyle w:val="a7"/>
        <w:jc w:val="center"/>
      </w:pPr>
      <w:r>
        <w:t>ПРЕЙСКУРАНТ</w:t>
      </w:r>
    </w:p>
    <w:p w:rsidR="00547E4D" w:rsidRDefault="00547E4D" w:rsidP="00617214">
      <w:pPr>
        <w:pStyle w:val="a7"/>
        <w:jc w:val="center"/>
      </w:pPr>
      <w:r>
        <w:t xml:space="preserve">на прочие услуги, предоставляемый </w:t>
      </w:r>
      <w:r w:rsidR="003C081E">
        <w:t>____________________</w:t>
      </w:r>
      <w:r w:rsidR="00617214">
        <w:t xml:space="preserve"> на 2026 год</w:t>
      </w:r>
    </w:p>
    <w:p w:rsidR="00617214" w:rsidRPr="00583987" w:rsidRDefault="00617214" w:rsidP="00AE7C1A">
      <w:pPr>
        <w:pStyle w:val="a7"/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681"/>
      </w:tblGrid>
      <w:tr w:rsidR="00226AC3" w:rsidRPr="00926CFD" w:rsidTr="003C081E">
        <w:tc>
          <w:tcPr>
            <w:tcW w:w="5070" w:type="dxa"/>
            <w:shd w:val="clear" w:color="auto" w:fill="auto"/>
          </w:tcPr>
          <w:p w:rsidR="00226AC3" w:rsidRDefault="00226AC3" w:rsidP="00926CFD">
            <w:pPr>
              <w:pStyle w:val="ConsPlusNormal"/>
              <w:outlineLvl w:val="0"/>
              <w:rPr>
                <w:b/>
              </w:rPr>
            </w:pPr>
            <w:r w:rsidRPr="00926CFD">
              <w:rPr>
                <w:b/>
              </w:rPr>
              <w:t>Заказчик:</w:t>
            </w:r>
          </w:p>
          <w:p w:rsidR="00070C1F" w:rsidRPr="00926CFD" w:rsidRDefault="00070C1F" w:rsidP="00926CFD">
            <w:pPr>
              <w:pStyle w:val="ConsPlusNormal"/>
              <w:outlineLvl w:val="0"/>
              <w:rPr>
                <w:b/>
              </w:rPr>
            </w:pPr>
            <w:r>
              <w:rPr>
                <w:b/>
              </w:rPr>
              <w:t>Директор ФИЦ ПНЦБИ РАН</w:t>
            </w:r>
          </w:p>
        </w:tc>
        <w:tc>
          <w:tcPr>
            <w:tcW w:w="4783" w:type="dxa"/>
            <w:shd w:val="clear" w:color="auto" w:fill="auto"/>
          </w:tcPr>
          <w:p w:rsidR="00226AC3" w:rsidRDefault="00226AC3" w:rsidP="00926CFD">
            <w:pPr>
              <w:pStyle w:val="ConsPlusNormal"/>
              <w:outlineLvl w:val="0"/>
              <w:rPr>
                <w:b/>
              </w:rPr>
            </w:pPr>
            <w:r w:rsidRPr="00926CFD">
              <w:rPr>
                <w:b/>
              </w:rPr>
              <w:t>Исполнитель</w:t>
            </w:r>
            <w:r w:rsidR="00070C1F">
              <w:rPr>
                <w:b/>
              </w:rPr>
              <w:t>:</w:t>
            </w:r>
          </w:p>
          <w:p w:rsidR="00583987" w:rsidRPr="00926CFD" w:rsidRDefault="00583987" w:rsidP="003C081E">
            <w:pPr>
              <w:keepLines/>
              <w:suppressLineNumbers/>
              <w:suppressAutoHyphens/>
              <w:jc w:val="both"/>
              <w:rPr>
                <w:b/>
              </w:rPr>
            </w:pPr>
          </w:p>
        </w:tc>
      </w:tr>
      <w:tr w:rsidR="00226AC3" w:rsidRPr="00926CFD" w:rsidTr="003C081E">
        <w:trPr>
          <w:trHeight w:val="546"/>
        </w:trPr>
        <w:tc>
          <w:tcPr>
            <w:tcW w:w="5070" w:type="dxa"/>
            <w:shd w:val="clear" w:color="auto" w:fill="auto"/>
          </w:tcPr>
          <w:p w:rsidR="00226AC3" w:rsidRDefault="00226AC3" w:rsidP="003D2DC2">
            <w:pPr>
              <w:pStyle w:val="ConsPlusNormal"/>
              <w:outlineLvl w:val="0"/>
            </w:pPr>
            <w:r w:rsidRPr="00926CFD">
              <w:rPr>
                <w:b/>
              </w:rPr>
              <w:t>_________________ /</w:t>
            </w:r>
            <w:proofErr w:type="spellStart"/>
            <w:r w:rsidR="003D2DC2" w:rsidRPr="00AE7C1A">
              <w:t>Грабарник</w:t>
            </w:r>
            <w:proofErr w:type="spellEnd"/>
            <w:r w:rsidR="003D2DC2" w:rsidRPr="00AE7C1A">
              <w:t xml:space="preserve"> П.Я.</w:t>
            </w:r>
            <w:r w:rsidR="00547E4D" w:rsidRPr="00AE7C1A">
              <w:t>/</w:t>
            </w:r>
          </w:p>
          <w:p w:rsidR="00AE7C1A" w:rsidRPr="005A4653" w:rsidRDefault="00AE7C1A" w:rsidP="00AE7C1A">
            <w:pPr>
              <w:pStyle w:val="ConsPlusNormal"/>
              <w:jc w:val="both"/>
            </w:pPr>
            <w:proofErr w:type="spellStart"/>
            <w:r w:rsidRPr="005A4653">
              <w:t>мп</w:t>
            </w:r>
            <w:proofErr w:type="spellEnd"/>
          </w:p>
          <w:p w:rsidR="00AE7C1A" w:rsidRPr="00926CFD" w:rsidRDefault="00AE7C1A" w:rsidP="003D2DC2">
            <w:pPr>
              <w:pStyle w:val="ConsPlusNormal"/>
              <w:outlineLvl w:val="0"/>
              <w:rPr>
                <w:b/>
              </w:rPr>
            </w:pPr>
          </w:p>
        </w:tc>
        <w:tc>
          <w:tcPr>
            <w:tcW w:w="4783" w:type="dxa"/>
            <w:shd w:val="clear" w:color="auto" w:fill="auto"/>
          </w:tcPr>
          <w:p w:rsidR="00226AC3" w:rsidRDefault="00547E4D" w:rsidP="00F40387">
            <w:pPr>
              <w:pStyle w:val="ConsPlusNormal"/>
              <w:outlineLvl w:val="0"/>
            </w:pPr>
            <w:r>
              <w:rPr>
                <w:b/>
              </w:rPr>
              <w:t>_________________ /</w:t>
            </w:r>
            <w:r w:rsidR="003C081E">
              <w:rPr>
                <w:b/>
              </w:rPr>
              <w:t>________________</w:t>
            </w:r>
            <w:r w:rsidR="003C081E" w:rsidRPr="00AE7C1A">
              <w:t xml:space="preserve"> </w:t>
            </w:r>
            <w:r w:rsidRPr="00AE7C1A">
              <w:t>/</w:t>
            </w:r>
          </w:p>
          <w:p w:rsidR="00AE7C1A" w:rsidRPr="005A4653" w:rsidRDefault="00AE7C1A" w:rsidP="00AE7C1A">
            <w:pPr>
              <w:pStyle w:val="ConsPlusNormal"/>
              <w:jc w:val="both"/>
            </w:pPr>
            <w:proofErr w:type="spellStart"/>
            <w:r w:rsidRPr="005A4653">
              <w:t>мп</w:t>
            </w:r>
            <w:proofErr w:type="spellEnd"/>
          </w:p>
          <w:p w:rsidR="00AE7C1A" w:rsidRPr="00926CFD" w:rsidRDefault="00AE7C1A" w:rsidP="00F40387">
            <w:pPr>
              <w:pStyle w:val="ConsPlusNormal"/>
              <w:outlineLvl w:val="0"/>
              <w:rPr>
                <w:b/>
              </w:rPr>
            </w:pPr>
          </w:p>
        </w:tc>
      </w:tr>
    </w:tbl>
    <w:p w:rsidR="00547E4D" w:rsidRDefault="00547E4D" w:rsidP="00B851F0">
      <w:pPr>
        <w:pStyle w:val="a7"/>
        <w:spacing w:line="360" w:lineRule="auto"/>
        <w:ind w:right="850"/>
        <w:jc w:val="right"/>
        <w:sectPr w:rsidR="00547E4D" w:rsidSect="00547E4D">
          <w:pgSz w:w="11906" w:h="16838"/>
          <w:pgMar w:top="1134" w:right="851" w:bottom="1134" w:left="1418" w:header="0" w:footer="397" w:gutter="0"/>
          <w:cols w:space="285"/>
          <w:docGrid w:linePitch="299"/>
        </w:sectPr>
      </w:pPr>
    </w:p>
    <w:p w:rsidR="009D2EC5" w:rsidRPr="009D2EC5" w:rsidRDefault="009D2EC5" w:rsidP="009D2EC5">
      <w:pPr>
        <w:pStyle w:val="ConsPlusNormal"/>
        <w:jc w:val="right"/>
        <w:outlineLvl w:val="0"/>
        <w:rPr>
          <w:rFonts w:eastAsia="Batang"/>
          <w:lang w:eastAsia="ko-KR"/>
        </w:rPr>
      </w:pPr>
      <w:r w:rsidRPr="009D2EC5">
        <w:rPr>
          <w:rFonts w:eastAsia="Batang"/>
          <w:lang w:eastAsia="ko-KR"/>
        </w:rPr>
        <w:lastRenderedPageBreak/>
        <w:t xml:space="preserve">Приложение № 3 к Контракту </w:t>
      </w:r>
    </w:p>
    <w:p w:rsidR="009D2EC5" w:rsidRPr="009D2EC5" w:rsidRDefault="009D2EC5" w:rsidP="009D2EC5">
      <w:pPr>
        <w:pStyle w:val="ConsPlusNormal"/>
        <w:jc w:val="right"/>
        <w:outlineLvl w:val="0"/>
        <w:rPr>
          <w:rFonts w:eastAsia="Batang"/>
          <w:lang w:eastAsia="ko-KR"/>
        </w:rPr>
      </w:pPr>
      <w:r w:rsidRPr="009D2EC5">
        <w:rPr>
          <w:rFonts w:eastAsia="Batang"/>
          <w:lang w:eastAsia="ko-KR"/>
        </w:rPr>
        <w:t xml:space="preserve"> </w:t>
      </w:r>
      <w:r w:rsidRPr="009D2EC5">
        <w:rPr>
          <w:rFonts w:eastAsia="Batang"/>
          <w:lang w:eastAsia="ko-KR"/>
        </w:rPr>
        <w:tab/>
      </w:r>
      <w:r w:rsidRPr="009D2EC5">
        <w:rPr>
          <w:rFonts w:eastAsia="Batang"/>
          <w:lang w:eastAsia="ko-KR"/>
        </w:rPr>
        <w:tab/>
        <w:t xml:space="preserve">№        от </w:t>
      </w:r>
      <w:proofErr w:type="gramStart"/>
      <w:r w:rsidRPr="009D2EC5">
        <w:rPr>
          <w:rFonts w:eastAsia="Batang"/>
          <w:lang w:eastAsia="ko-KR"/>
        </w:rPr>
        <w:t xml:space="preserve">«  </w:t>
      </w:r>
      <w:proofErr w:type="gramEnd"/>
      <w:r w:rsidRPr="009D2EC5">
        <w:rPr>
          <w:rFonts w:eastAsia="Batang"/>
          <w:lang w:eastAsia="ko-KR"/>
        </w:rPr>
        <w:t xml:space="preserve">  » апреля 2026г.</w:t>
      </w:r>
    </w:p>
    <w:p w:rsidR="00F25033" w:rsidRDefault="00F25033" w:rsidP="000E3A6D">
      <w:pPr>
        <w:pStyle w:val="ConsPlusNormal"/>
        <w:outlineLvl w:val="0"/>
        <w:rPr>
          <w:b/>
        </w:rPr>
      </w:pPr>
    </w:p>
    <w:p w:rsidR="00B851F0" w:rsidRDefault="00B851F0" w:rsidP="000E3A6D">
      <w:pPr>
        <w:pStyle w:val="ConsPlusNormal"/>
        <w:outlineLvl w:val="0"/>
        <w:rPr>
          <w:b/>
        </w:rPr>
      </w:pPr>
    </w:p>
    <w:p w:rsidR="00B851F0" w:rsidRDefault="00B851F0" w:rsidP="00DF2BFB">
      <w:pPr>
        <w:pStyle w:val="ConsPlusNormal"/>
        <w:jc w:val="center"/>
        <w:outlineLvl w:val="0"/>
      </w:pPr>
      <w:r w:rsidRPr="00DF2BFB">
        <w:t>(ФОРМА ЗАЯВКИ)</w:t>
      </w:r>
    </w:p>
    <w:p w:rsidR="00B851F0" w:rsidRDefault="00B851F0" w:rsidP="00DF2BFB">
      <w:pPr>
        <w:pStyle w:val="ConsPlusNormal"/>
        <w:jc w:val="center"/>
        <w:outlineLvl w:val="0"/>
      </w:pPr>
    </w:p>
    <w:p w:rsidR="00B851F0" w:rsidRDefault="00B851F0" w:rsidP="00DF2BFB">
      <w:pPr>
        <w:pStyle w:val="ConsPlusNormal"/>
        <w:jc w:val="center"/>
        <w:outlineLvl w:val="0"/>
      </w:pPr>
    </w:p>
    <w:p w:rsidR="00B851F0" w:rsidRDefault="00B851F0" w:rsidP="00DF2BFB">
      <w:pPr>
        <w:pStyle w:val="ConsPlusNormal"/>
        <w:jc w:val="center"/>
        <w:outlineLvl w:val="0"/>
      </w:pPr>
      <w:r>
        <w:t>ЗАЯВКА</w:t>
      </w:r>
      <w:r>
        <w:br/>
        <w:t>на выполнение работ по промывке канализационных сетей</w:t>
      </w:r>
    </w:p>
    <w:p w:rsidR="00B851F0" w:rsidRDefault="00B851F0" w:rsidP="00DF2BFB">
      <w:pPr>
        <w:pStyle w:val="ConsPlusNormal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6030"/>
      </w:tblGrid>
      <w:tr w:rsidR="00B851F0" w:rsidTr="00E3691F">
        <w:trPr>
          <w:trHeight w:val="510"/>
        </w:trPr>
        <w:tc>
          <w:tcPr>
            <w:tcW w:w="3652" w:type="dxa"/>
            <w:shd w:val="clear" w:color="auto" w:fill="auto"/>
          </w:tcPr>
          <w:p w:rsidR="00B851F0" w:rsidRDefault="00BE2E87" w:rsidP="00E3691F">
            <w:pPr>
              <w:pStyle w:val="ConsPlusNormal"/>
              <w:outlineLvl w:val="0"/>
            </w:pPr>
            <w:r>
              <w:t>Наименование заказчика</w:t>
            </w:r>
          </w:p>
        </w:tc>
        <w:tc>
          <w:tcPr>
            <w:tcW w:w="6201" w:type="dxa"/>
            <w:shd w:val="clear" w:color="auto" w:fill="auto"/>
          </w:tcPr>
          <w:p w:rsidR="00B851F0" w:rsidRDefault="00B851F0" w:rsidP="00E3691F">
            <w:pPr>
              <w:pStyle w:val="ConsPlusNormal"/>
              <w:jc w:val="center"/>
              <w:outlineLvl w:val="0"/>
            </w:pPr>
          </w:p>
        </w:tc>
      </w:tr>
      <w:tr w:rsidR="00B851F0" w:rsidTr="00E3691F">
        <w:trPr>
          <w:trHeight w:val="510"/>
        </w:trPr>
        <w:tc>
          <w:tcPr>
            <w:tcW w:w="3652" w:type="dxa"/>
            <w:shd w:val="clear" w:color="auto" w:fill="auto"/>
          </w:tcPr>
          <w:p w:rsidR="00B851F0" w:rsidRDefault="00BE2E87" w:rsidP="00E3691F">
            <w:pPr>
              <w:pStyle w:val="ConsPlusNormal"/>
              <w:outlineLvl w:val="0"/>
            </w:pPr>
            <w:r>
              <w:t>Адрес объекта</w:t>
            </w:r>
          </w:p>
        </w:tc>
        <w:tc>
          <w:tcPr>
            <w:tcW w:w="6201" w:type="dxa"/>
            <w:shd w:val="clear" w:color="auto" w:fill="auto"/>
          </w:tcPr>
          <w:p w:rsidR="00B851F0" w:rsidRDefault="00B851F0" w:rsidP="00E3691F">
            <w:pPr>
              <w:pStyle w:val="ConsPlusNormal"/>
              <w:jc w:val="center"/>
              <w:outlineLvl w:val="0"/>
            </w:pPr>
          </w:p>
        </w:tc>
      </w:tr>
      <w:tr w:rsidR="00B851F0" w:rsidTr="00E3691F">
        <w:trPr>
          <w:trHeight w:val="510"/>
        </w:trPr>
        <w:tc>
          <w:tcPr>
            <w:tcW w:w="3652" w:type="dxa"/>
            <w:shd w:val="clear" w:color="auto" w:fill="auto"/>
          </w:tcPr>
          <w:p w:rsidR="00B851F0" w:rsidRDefault="00BE2E87" w:rsidP="00E3691F">
            <w:pPr>
              <w:pStyle w:val="ConsPlusNormal"/>
              <w:outlineLvl w:val="0"/>
            </w:pPr>
            <w:r>
              <w:t>Контактное лицо</w:t>
            </w:r>
          </w:p>
        </w:tc>
        <w:tc>
          <w:tcPr>
            <w:tcW w:w="6201" w:type="dxa"/>
            <w:shd w:val="clear" w:color="auto" w:fill="auto"/>
          </w:tcPr>
          <w:p w:rsidR="00B851F0" w:rsidRDefault="00B851F0" w:rsidP="00E3691F">
            <w:pPr>
              <w:pStyle w:val="ConsPlusNormal"/>
              <w:jc w:val="center"/>
              <w:outlineLvl w:val="0"/>
            </w:pPr>
          </w:p>
        </w:tc>
      </w:tr>
      <w:tr w:rsidR="00B851F0" w:rsidTr="00E3691F">
        <w:trPr>
          <w:trHeight w:val="510"/>
        </w:trPr>
        <w:tc>
          <w:tcPr>
            <w:tcW w:w="3652" w:type="dxa"/>
            <w:shd w:val="clear" w:color="auto" w:fill="auto"/>
          </w:tcPr>
          <w:p w:rsidR="00B851F0" w:rsidRDefault="00BE2E87" w:rsidP="00E3691F">
            <w:pPr>
              <w:pStyle w:val="ConsPlusNormal"/>
              <w:outlineLvl w:val="0"/>
            </w:pPr>
            <w:r>
              <w:t>Телефон</w:t>
            </w:r>
          </w:p>
        </w:tc>
        <w:tc>
          <w:tcPr>
            <w:tcW w:w="6201" w:type="dxa"/>
            <w:shd w:val="clear" w:color="auto" w:fill="auto"/>
          </w:tcPr>
          <w:p w:rsidR="00B851F0" w:rsidRDefault="00B851F0" w:rsidP="00E3691F">
            <w:pPr>
              <w:pStyle w:val="ConsPlusNormal"/>
              <w:jc w:val="center"/>
              <w:outlineLvl w:val="0"/>
            </w:pPr>
          </w:p>
        </w:tc>
      </w:tr>
      <w:tr w:rsidR="00B851F0" w:rsidTr="00E3691F">
        <w:trPr>
          <w:trHeight w:val="510"/>
        </w:trPr>
        <w:tc>
          <w:tcPr>
            <w:tcW w:w="3652" w:type="dxa"/>
            <w:shd w:val="clear" w:color="auto" w:fill="auto"/>
          </w:tcPr>
          <w:p w:rsidR="00B851F0" w:rsidRDefault="00BE2E87" w:rsidP="00E3691F">
            <w:pPr>
              <w:pStyle w:val="ConsPlusNormal"/>
              <w:outlineLvl w:val="0"/>
            </w:pPr>
            <w:r>
              <w:t>Дата и время выполнения работ по промывке</w:t>
            </w:r>
          </w:p>
        </w:tc>
        <w:tc>
          <w:tcPr>
            <w:tcW w:w="6201" w:type="dxa"/>
            <w:shd w:val="clear" w:color="auto" w:fill="auto"/>
          </w:tcPr>
          <w:p w:rsidR="00B851F0" w:rsidRDefault="00B851F0" w:rsidP="00E3691F">
            <w:pPr>
              <w:pStyle w:val="ConsPlusNormal"/>
              <w:jc w:val="center"/>
              <w:outlineLvl w:val="0"/>
            </w:pPr>
          </w:p>
        </w:tc>
      </w:tr>
    </w:tbl>
    <w:p w:rsidR="00B851F0" w:rsidRDefault="00B851F0" w:rsidP="00DF2BFB">
      <w:pPr>
        <w:pStyle w:val="ConsPlusNormal"/>
        <w:jc w:val="center"/>
        <w:outlineLvl w:val="0"/>
      </w:pPr>
    </w:p>
    <w:p w:rsidR="00B851F0" w:rsidRDefault="00B851F0" w:rsidP="00DF2BFB">
      <w:pPr>
        <w:pStyle w:val="ConsPlusNormal"/>
        <w:jc w:val="center"/>
        <w:outlineLvl w:val="0"/>
      </w:pPr>
    </w:p>
    <w:p w:rsidR="00BE2E87" w:rsidRDefault="00BE2E87" w:rsidP="00DF2BFB">
      <w:pPr>
        <w:pStyle w:val="ConsPlusNormal"/>
        <w:jc w:val="center"/>
        <w:outlineLvl w:val="0"/>
      </w:pPr>
    </w:p>
    <w:p w:rsidR="00BE2E87" w:rsidRDefault="00BE2E87" w:rsidP="00DF2BFB">
      <w:pPr>
        <w:pStyle w:val="ConsPlusNormal"/>
        <w:jc w:val="right"/>
        <w:outlineLvl w:val="0"/>
      </w:pPr>
      <w:r>
        <w:t>___________________________ / ________________</w:t>
      </w:r>
    </w:p>
    <w:p w:rsidR="00BE2E87" w:rsidRDefault="00BE2E87" w:rsidP="00DF2BFB">
      <w:pPr>
        <w:pStyle w:val="ConsPlusNormal"/>
        <w:jc w:val="right"/>
        <w:outlineLvl w:val="0"/>
      </w:pPr>
    </w:p>
    <w:p w:rsidR="00BE2E87" w:rsidRDefault="00BE2E87" w:rsidP="00DF2BFB">
      <w:pPr>
        <w:pStyle w:val="ConsPlusNormal"/>
        <w:jc w:val="center"/>
        <w:outlineLvl w:val="0"/>
      </w:pPr>
    </w:p>
    <w:p w:rsidR="00BE2E87" w:rsidRDefault="00BE2E87" w:rsidP="00DF2BFB">
      <w:pPr>
        <w:pStyle w:val="ConsPlusNormal"/>
        <w:jc w:val="center"/>
        <w:outlineLvl w:val="0"/>
      </w:pPr>
    </w:p>
    <w:p w:rsidR="00BE2E87" w:rsidRDefault="00BE2E87" w:rsidP="00DF2BFB">
      <w:pPr>
        <w:pStyle w:val="ConsPlusNormal"/>
        <w:jc w:val="center"/>
        <w:outlineLv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BE2E87" w:rsidRPr="00926CFD" w:rsidTr="00E3691F">
        <w:tc>
          <w:tcPr>
            <w:tcW w:w="4926" w:type="dxa"/>
            <w:shd w:val="clear" w:color="auto" w:fill="auto"/>
          </w:tcPr>
          <w:p w:rsidR="00BE2E87" w:rsidRDefault="00BE2E87" w:rsidP="00E3691F">
            <w:pPr>
              <w:pStyle w:val="ConsPlusNormal"/>
              <w:outlineLvl w:val="0"/>
              <w:rPr>
                <w:b/>
              </w:rPr>
            </w:pPr>
            <w:r w:rsidRPr="00926CFD">
              <w:rPr>
                <w:b/>
              </w:rPr>
              <w:t>Заказчик:</w:t>
            </w:r>
          </w:p>
          <w:p w:rsidR="00583987" w:rsidRDefault="00583987" w:rsidP="00E3691F">
            <w:pPr>
              <w:pStyle w:val="ConsPlusNormal"/>
              <w:outlineLvl w:val="0"/>
              <w:rPr>
                <w:b/>
              </w:rPr>
            </w:pPr>
            <w:r>
              <w:rPr>
                <w:b/>
              </w:rPr>
              <w:t>Директор ФИЦ ПНЦБИ РАН</w:t>
            </w:r>
          </w:p>
          <w:p w:rsidR="00583987" w:rsidRPr="00926CFD" w:rsidRDefault="00583987" w:rsidP="00E3691F">
            <w:pPr>
              <w:pStyle w:val="ConsPlusNormal"/>
              <w:outlineLvl w:val="0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BE2E87" w:rsidRDefault="00BE2E87" w:rsidP="00E3691F">
            <w:pPr>
              <w:pStyle w:val="ConsPlusNormal"/>
              <w:outlineLvl w:val="0"/>
              <w:rPr>
                <w:b/>
              </w:rPr>
            </w:pPr>
            <w:r w:rsidRPr="00926CFD">
              <w:rPr>
                <w:b/>
              </w:rPr>
              <w:t>Исполнитель</w:t>
            </w:r>
            <w:r w:rsidR="00583987">
              <w:rPr>
                <w:b/>
              </w:rPr>
              <w:t>:</w:t>
            </w:r>
          </w:p>
          <w:p w:rsidR="00070C1F" w:rsidRPr="00926CFD" w:rsidRDefault="00070C1F" w:rsidP="00D8614F">
            <w:pPr>
              <w:keepLines/>
              <w:suppressLineNumbers/>
              <w:suppressAutoHyphens/>
              <w:jc w:val="both"/>
              <w:rPr>
                <w:b/>
              </w:rPr>
            </w:pPr>
          </w:p>
        </w:tc>
      </w:tr>
      <w:tr w:rsidR="00BE2E87" w:rsidRPr="00926CFD" w:rsidTr="00E3691F">
        <w:trPr>
          <w:trHeight w:val="546"/>
        </w:trPr>
        <w:tc>
          <w:tcPr>
            <w:tcW w:w="4926" w:type="dxa"/>
            <w:shd w:val="clear" w:color="auto" w:fill="auto"/>
          </w:tcPr>
          <w:p w:rsidR="00BE2E87" w:rsidRPr="00AE7C1A" w:rsidRDefault="00BE2E87" w:rsidP="00E3691F">
            <w:pPr>
              <w:pStyle w:val="ConsPlusNormal"/>
              <w:outlineLvl w:val="0"/>
            </w:pPr>
          </w:p>
          <w:p w:rsidR="00BE2E87" w:rsidRDefault="00BE2E87" w:rsidP="003D2DC2">
            <w:pPr>
              <w:pStyle w:val="ConsPlusNormal"/>
              <w:outlineLvl w:val="0"/>
            </w:pPr>
            <w:r w:rsidRPr="00AE7C1A">
              <w:t>_________________ /</w:t>
            </w:r>
            <w:proofErr w:type="spellStart"/>
            <w:r w:rsidR="003D2DC2" w:rsidRPr="00AE7C1A">
              <w:t>Грабарник</w:t>
            </w:r>
            <w:proofErr w:type="spellEnd"/>
            <w:r w:rsidR="003D2DC2" w:rsidRPr="00AE7C1A">
              <w:t xml:space="preserve"> П.Я.</w:t>
            </w:r>
            <w:r w:rsidR="00547E4D" w:rsidRPr="00AE7C1A">
              <w:t>/</w:t>
            </w:r>
          </w:p>
          <w:p w:rsidR="00AE7C1A" w:rsidRPr="005A4653" w:rsidRDefault="00AE7C1A" w:rsidP="00AE7C1A">
            <w:pPr>
              <w:pStyle w:val="ConsPlusNormal"/>
              <w:jc w:val="both"/>
            </w:pPr>
            <w:proofErr w:type="spellStart"/>
            <w:r w:rsidRPr="005A4653">
              <w:t>мп</w:t>
            </w:r>
            <w:proofErr w:type="spellEnd"/>
          </w:p>
          <w:p w:rsidR="00AE7C1A" w:rsidRPr="00AE7C1A" w:rsidRDefault="00AE7C1A" w:rsidP="003D2DC2">
            <w:pPr>
              <w:pStyle w:val="ConsPlusNormal"/>
              <w:outlineLvl w:val="0"/>
            </w:pPr>
          </w:p>
        </w:tc>
        <w:tc>
          <w:tcPr>
            <w:tcW w:w="4927" w:type="dxa"/>
            <w:shd w:val="clear" w:color="auto" w:fill="auto"/>
          </w:tcPr>
          <w:p w:rsidR="00BE2E87" w:rsidRPr="00AE7C1A" w:rsidRDefault="00BE2E87" w:rsidP="00E3691F">
            <w:pPr>
              <w:pStyle w:val="ConsPlusNormal"/>
              <w:outlineLvl w:val="0"/>
            </w:pPr>
          </w:p>
          <w:p w:rsidR="00BE2E87" w:rsidRDefault="00547E4D" w:rsidP="00F40387">
            <w:pPr>
              <w:pStyle w:val="ConsPlusNormal"/>
              <w:outlineLvl w:val="0"/>
            </w:pPr>
            <w:r w:rsidRPr="00AE7C1A">
              <w:t>_________________ /</w:t>
            </w:r>
            <w:r w:rsidR="00D8614F">
              <w:t>________________</w:t>
            </w:r>
            <w:r w:rsidR="00D8614F" w:rsidRPr="00AE7C1A">
              <w:t xml:space="preserve"> </w:t>
            </w:r>
            <w:r w:rsidRPr="00AE7C1A">
              <w:t>/</w:t>
            </w:r>
          </w:p>
          <w:p w:rsidR="00AE7C1A" w:rsidRPr="005A4653" w:rsidRDefault="00AE7C1A" w:rsidP="00AE7C1A">
            <w:pPr>
              <w:pStyle w:val="ConsPlusNormal"/>
              <w:jc w:val="both"/>
            </w:pPr>
            <w:proofErr w:type="spellStart"/>
            <w:r w:rsidRPr="005A4653">
              <w:t>мп</w:t>
            </w:r>
            <w:proofErr w:type="spellEnd"/>
          </w:p>
          <w:p w:rsidR="00AE7C1A" w:rsidRPr="00AE7C1A" w:rsidRDefault="00AE7C1A" w:rsidP="00F40387">
            <w:pPr>
              <w:pStyle w:val="ConsPlusNormal"/>
              <w:outlineLvl w:val="0"/>
            </w:pPr>
          </w:p>
        </w:tc>
      </w:tr>
    </w:tbl>
    <w:p w:rsidR="00BE2E87" w:rsidRPr="00DF2BFB" w:rsidRDefault="00BE2E87" w:rsidP="00DF2BFB">
      <w:pPr>
        <w:pStyle w:val="ConsPlusNormal"/>
        <w:jc w:val="center"/>
        <w:outlineLvl w:val="0"/>
      </w:pPr>
    </w:p>
    <w:sectPr w:rsidR="00BE2E87" w:rsidRPr="00DF2BFB" w:rsidSect="00547E4D">
      <w:pgSz w:w="11906" w:h="16838"/>
      <w:pgMar w:top="1134" w:right="851" w:bottom="1134" w:left="1418" w:header="0" w:footer="397" w:gutter="0"/>
      <w:cols w:space="28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A4" w:rsidRDefault="009F03A4">
      <w:r>
        <w:separator/>
      </w:r>
    </w:p>
  </w:endnote>
  <w:endnote w:type="continuationSeparator" w:id="0">
    <w:p w:rsidR="009F03A4" w:rsidRDefault="009F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0B7" w:rsidRPr="000920B7" w:rsidRDefault="000920B7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0920B7">
      <w:rPr>
        <w:rFonts w:ascii="Times New Roman" w:hAnsi="Times New Roman" w:cs="Times New Roman"/>
        <w:sz w:val="20"/>
        <w:szCs w:val="20"/>
      </w:rPr>
      <w:fldChar w:fldCharType="begin"/>
    </w:r>
    <w:r w:rsidRPr="000920B7">
      <w:rPr>
        <w:rFonts w:ascii="Times New Roman" w:hAnsi="Times New Roman" w:cs="Times New Roman"/>
        <w:sz w:val="20"/>
        <w:szCs w:val="20"/>
      </w:rPr>
      <w:instrText>PAGE   \* MERGEFORMAT</w:instrText>
    </w:r>
    <w:r w:rsidRPr="000920B7">
      <w:rPr>
        <w:rFonts w:ascii="Times New Roman" w:hAnsi="Times New Roman" w:cs="Times New Roman"/>
        <w:sz w:val="20"/>
        <w:szCs w:val="20"/>
      </w:rPr>
      <w:fldChar w:fldCharType="separate"/>
    </w:r>
    <w:r w:rsidR="00B16D80">
      <w:rPr>
        <w:rFonts w:ascii="Times New Roman" w:hAnsi="Times New Roman" w:cs="Times New Roman"/>
        <w:noProof/>
        <w:sz w:val="20"/>
        <w:szCs w:val="20"/>
      </w:rPr>
      <w:t>7</w:t>
    </w:r>
    <w:r w:rsidRPr="000920B7">
      <w:rPr>
        <w:rFonts w:ascii="Times New Roman" w:hAnsi="Times New Roman" w:cs="Times New Roman"/>
        <w:sz w:val="20"/>
        <w:szCs w:val="20"/>
      </w:rPr>
      <w:fldChar w:fldCharType="end"/>
    </w:r>
  </w:p>
  <w:p w:rsidR="00742D11" w:rsidRDefault="00742D11" w:rsidP="001E4C94">
    <w:pPr>
      <w:pStyle w:val="ConsPlusNorma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A4" w:rsidRDefault="009F03A4">
      <w:r>
        <w:separator/>
      </w:r>
    </w:p>
  </w:footnote>
  <w:footnote w:type="continuationSeparator" w:id="0">
    <w:p w:rsidR="009F03A4" w:rsidRDefault="009F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295A"/>
    <w:multiLevelType w:val="hybridMultilevel"/>
    <w:tmpl w:val="51F0E5A0"/>
    <w:lvl w:ilvl="0" w:tplc="A1EA10A6">
      <w:start w:val="1"/>
      <w:numFmt w:val="bullet"/>
      <w:lvlText w:val="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">
    <w:nsid w:val="1C232EDB"/>
    <w:multiLevelType w:val="hybridMultilevel"/>
    <w:tmpl w:val="C5063068"/>
    <w:lvl w:ilvl="0" w:tplc="0062F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5440E"/>
    <w:multiLevelType w:val="hybridMultilevel"/>
    <w:tmpl w:val="19D6A780"/>
    <w:lvl w:ilvl="0" w:tplc="A1EA10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641B8B"/>
    <w:multiLevelType w:val="multilevel"/>
    <w:tmpl w:val="9558F70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2306AE"/>
    <w:multiLevelType w:val="hybridMultilevel"/>
    <w:tmpl w:val="D74E7858"/>
    <w:lvl w:ilvl="0" w:tplc="A1EA10A6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517E1A92"/>
    <w:multiLevelType w:val="hybridMultilevel"/>
    <w:tmpl w:val="11A06422"/>
    <w:lvl w:ilvl="0" w:tplc="A1EA10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3A07498"/>
    <w:multiLevelType w:val="multilevel"/>
    <w:tmpl w:val="63A07498"/>
    <w:name w:val="Нумерованный список 1"/>
    <w:lvl w:ilvl="0">
      <w:start w:val="6"/>
      <w:numFmt w:val="decimal"/>
      <w:lvlText w:val="%1."/>
      <w:lvlJc w:val="left"/>
      <w:rPr>
        <w:dstrike w:val="0"/>
      </w:rPr>
    </w:lvl>
    <w:lvl w:ilvl="1">
      <w:start w:val="3"/>
      <w:numFmt w:val="decimal"/>
      <w:lvlText w:val="%1.%2."/>
      <w:lvlJc w:val="left"/>
      <w:rPr>
        <w:dstrike w:val="0"/>
      </w:rPr>
    </w:lvl>
    <w:lvl w:ilvl="2">
      <w:start w:val="1"/>
      <w:numFmt w:val="decimal"/>
      <w:lvlText w:val="%1.%2.%3."/>
      <w:lvlJc w:val="left"/>
      <w:rPr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7">
    <w:nsid w:val="63A07499"/>
    <w:multiLevelType w:val="multilevel"/>
    <w:tmpl w:val="63A07499"/>
    <w:name w:val="Нумерованный список 2"/>
    <w:lvl w:ilvl="0">
      <w:start w:val="7"/>
      <w:numFmt w:val="decimal"/>
      <w:lvlText w:val="%1."/>
      <w:lvlJc w:val="left"/>
      <w:rPr>
        <w:b/>
        <w:dstrike w:val="0"/>
      </w:rPr>
    </w:lvl>
    <w:lvl w:ilvl="1">
      <w:start w:val="1"/>
      <w:numFmt w:val="decimal"/>
      <w:lvlText w:val="%1.%2."/>
      <w:lvlJc w:val="left"/>
      <w:rPr>
        <w:dstrike w:val="0"/>
      </w:rPr>
    </w:lvl>
    <w:lvl w:ilvl="2">
      <w:start w:val="1"/>
      <w:numFmt w:val="decimal"/>
      <w:lvlText w:val="%1.%2.%3."/>
      <w:lvlJc w:val="left"/>
      <w:rPr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8">
    <w:nsid w:val="63A0749A"/>
    <w:multiLevelType w:val="multilevel"/>
    <w:tmpl w:val="5366FEDA"/>
    <w:name w:val="Нумерованный список 3"/>
    <w:lvl w:ilvl="0">
      <w:start w:val="1"/>
      <w:numFmt w:val="decimal"/>
      <w:lvlText w:val="%1."/>
      <w:lvlJc w:val="left"/>
      <w:rPr>
        <w:dstrike w:val="0"/>
        <w:color w:val="auto"/>
      </w:rPr>
    </w:lvl>
    <w:lvl w:ilvl="1">
      <w:start w:val="1"/>
      <w:numFmt w:val="decimal"/>
      <w:lvlText w:val="%1.%2."/>
      <w:lvlJc w:val="left"/>
      <w:rPr>
        <w:dstrike w:val="0"/>
        <w:color w:val="000000"/>
      </w:rPr>
    </w:lvl>
    <w:lvl w:ilvl="2">
      <w:start w:val="1"/>
      <w:numFmt w:val="decimal"/>
      <w:lvlText w:val="%1.%2.%3."/>
      <w:lvlJc w:val="left"/>
      <w:rPr>
        <w:strike w:val="0"/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E9"/>
    <w:rsid w:val="000062F3"/>
    <w:rsid w:val="000169C9"/>
    <w:rsid w:val="00023F41"/>
    <w:rsid w:val="000261E5"/>
    <w:rsid w:val="0003696B"/>
    <w:rsid w:val="00040DDC"/>
    <w:rsid w:val="00045E96"/>
    <w:rsid w:val="00057C03"/>
    <w:rsid w:val="000627AB"/>
    <w:rsid w:val="000642BB"/>
    <w:rsid w:val="000657E6"/>
    <w:rsid w:val="00066FF7"/>
    <w:rsid w:val="000674A6"/>
    <w:rsid w:val="00070351"/>
    <w:rsid w:val="00070C1F"/>
    <w:rsid w:val="000818AF"/>
    <w:rsid w:val="000829C6"/>
    <w:rsid w:val="00087B17"/>
    <w:rsid w:val="000920B7"/>
    <w:rsid w:val="000938D8"/>
    <w:rsid w:val="000B3D6D"/>
    <w:rsid w:val="000D2862"/>
    <w:rsid w:val="000D58F3"/>
    <w:rsid w:val="000D62F8"/>
    <w:rsid w:val="000E22EA"/>
    <w:rsid w:val="000E3A6D"/>
    <w:rsid w:val="000E6778"/>
    <w:rsid w:val="000F3D19"/>
    <w:rsid w:val="001001F2"/>
    <w:rsid w:val="001020EC"/>
    <w:rsid w:val="00121F3C"/>
    <w:rsid w:val="00125C06"/>
    <w:rsid w:val="00166E04"/>
    <w:rsid w:val="00190F14"/>
    <w:rsid w:val="001A227D"/>
    <w:rsid w:val="001A366C"/>
    <w:rsid w:val="001C2821"/>
    <w:rsid w:val="001D5405"/>
    <w:rsid w:val="001E021A"/>
    <w:rsid w:val="001E46C2"/>
    <w:rsid w:val="001E4C94"/>
    <w:rsid w:val="001E5CD1"/>
    <w:rsid w:val="001F2EFB"/>
    <w:rsid w:val="002026DF"/>
    <w:rsid w:val="002128B9"/>
    <w:rsid w:val="00216A25"/>
    <w:rsid w:val="00220360"/>
    <w:rsid w:val="00226AC3"/>
    <w:rsid w:val="00245BF9"/>
    <w:rsid w:val="002544BB"/>
    <w:rsid w:val="00255A24"/>
    <w:rsid w:val="0026097C"/>
    <w:rsid w:val="0028382A"/>
    <w:rsid w:val="00286627"/>
    <w:rsid w:val="00287F07"/>
    <w:rsid w:val="002A7756"/>
    <w:rsid w:val="002B019D"/>
    <w:rsid w:val="002B4FF1"/>
    <w:rsid w:val="002C1AF3"/>
    <w:rsid w:val="002C2727"/>
    <w:rsid w:val="002D2D20"/>
    <w:rsid w:val="002E1798"/>
    <w:rsid w:val="002F5FD6"/>
    <w:rsid w:val="003313C4"/>
    <w:rsid w:val="00336E49"/>
    <w:rsid w:val="00343DE0"/>
    <w:rsid w:val="00345DF9"/>
    <w:rsid w:val="00352FEB"/>
    <w:rsid w:val="00353489"/>
    <w:rsid w:val="00364055"/>
    <w:rsid w:val="00372276"/>
    <w:rsid w:val="00373EFB"/>
    <w:rsid w:val="00387E2D"/>
    <w:rsid w:val="00395A8A"/>
    <w:rsid w:val="003A3517"/>
    <w:rsid w:val="003C081E"/>
    <w:rsid w:val="003C47EE"/>
    <w:rsid w:val="003D0E09"/>
    <w:rsid w:val="003D1191"/>
    <w:rsid w:val="003D2DC2"/>
    <w:rsid w:val="003F0705"/>
    <w:rsid w:val="003F10F3"/>
    <w:rsid w:val="003F388A"/>
    <w:rsid w:val="004055C1"/>
    <w:rsid w:val="00410035"/>
    <w:rsid w:val="00431F4E"/>
    <w:rsid w:val="00432102"/>
    <w:rsid w:val="004370E7"/>
    <w:rsid w:val="00441259"/>
    <w:rsid w:val="00441F0A"/>
    <w:rsid w:val="00442391"/>
    <w:rsid w:val="00447CF1"/>
    <w:rsid w:val="00453202"/>
    <w:rsid w:val="0045365C"/>
    <w:rsid w:val="00455A3E"/>
    <w:rsid w:val="00456427"/>
    <w:rsid w:val="004629F5"/>
    <w:rsid w:val="00462DBA"/>
    <w:rsid w:val="004659FA"/>
    <w:rsid w:val="00470E7C"/>
    <w:rsid w:val="004724C5"/>
    <w:rsid w:val="00477866"/>
    <w:rsid w:val="00483C7D"/>
    <w:rsid w:val="00487B4F"/>
    <w:rsid w:val="004B2073"/>
    <w:rsid w:val="004D6F78"/>
    <w:rsid w:val="004D7F00"/>
    <w:rsid w:val="004E4065"/>
    <w:rsid w:val="004F20A1"/>
    <w:rsid w:val="004F3271"/>
    <w:rsid w:val="00527140"/>
    <w:rsid w:val="00533810"/>
    <w:rsid w:val="00547E4D"/>
    <w:rsid w:val="005545F8"/>
    <w:rsid w:val="00562C13"/>
    <w:rsid w:val="00566775"/>
    <w:rsid w:val="00566C8B"/>
    <w:rsid w:val="0056753B"/>
    <w:rsid w:val="005750F6"/>
    <w:rsid w:val="00583987"/>
    <w:rsid w:val="0058638E"/>
    <w:rsid w:val="0059327F"/>
    <w:rsid w:val="005A1429"/>
    <w:rsid w:val="005A3CE1"/>
    <w:rsid w:val="005A4653"/>
    <w:rsid w:val="005A56F8"/>
    <w:rsid w:val="005B0EF5"/>
    <w:rsid w:val="005B15E8"/>
    <w:rsid w:val="005D064B"/>
    <w:rsid w:val="005D0D7A"/>
    <w:rsid w:val="005D1FEC"/>
    <w:rsid w:val="005E42AD"/>
    <w:rsid w:val="005F64EB"/>
    <w:rsid w:val="00605307"/>
    <w:rsid w:val="00612234"/>
    <w:rsid w:val="00617214"/>
    <w:rsid w:val="00623FBE"/>
    <w:rsid w:val="00634164"/>
    <w:rsid w:val="00644C44"/>
    <w:rsid w:val="00650994"/>
    <w:rsid w:val="0066099F"/>
    <w:rsid w:val="00665279"/>
    <w:rsid w:val="00666431"/>
    <w:rsid w:val="00672AC5"/>
    <w:rsid w:val="00674470"/>
    <w:rsid w:val="006750E9"/>
    <w:rsid w:val="00676738"/>
    <w:rsid w:val="00677E03"/>
    <w:rsid w:val="006A2733"/>
    <w:rsid w:val="006B2ABA"/>
    <w:rsid w:val="006C3A4D"/>
    <w:rsid w:val="006D106C"/>
    <w:rsid w:val="0070402A"/>
    <w:rsid w:val="0070743A"/>
    <w:rsid w:val="00710326"/>
    <w:rsid w:val="0071047D"/>
    <w:rsid w:val="00713E81"/>
    <w:rsid w:val="007143BC"/>
    <w:rsid w:val="00717AAE"/>
    <w:rsid w:val="00722BA3"/>
    <w:rsid w:val="00723908"/>
    <w:rsid w:val="00733C9A"/>
    <w:rsid w:val="00734A25"/>
    <w:rsid w:val="007370FF"/>
    <w:rsid w:val="00742D11"/>
    <w:rsid w:val="007432FD"/>
    <w:rsid w:val="007535F8"/>
    <w:rsid w:val="0076510A"/>
    <w:rsid w:val="00765E60"/>
    <w:rsid w:val="0077196F"/>
    <w:rsid w:val="00771DC2"/>
    <w:rsid w:val="00777198"/>
    <w:rsid w:val="0079122F"/>
    <w:rsid w:val="0079391F"/>
    <w:rsid w:val="007C1244"/>
    <w:rsid w:val="007D0A07"/>
    <w:rsid w:val="007D22F0"/>
    <w:rsid w:val="007E0A6D"/>
    <w:rsid w:val="007E7314"/>
    <w:rsid w:val="00817F1C"/>
    <w:rsid w:val="00832E64"/>
    <w:rsid w:val="008415ED"/>
    <w:rsid w:val="00856728"/>
    <w:rsid w:val="00857750"/>
    <w:rsid w:val="00866390"/>
    <w:rsid w:val="00870C65"/>
    <w:rsid w:val="0087250C"/>
    <w:rsid w:val="00885EBF"/>
    <w:rsid w:val="00886590"/>
    <w:rsid w:val="00887048"/>
    <w:rsid w:val="00892018"/>
    <w:rsid w:val="008A0AE8"/>
    <w:rsid w:val="008A5F8E"/>
    <w:rsid w:val="008A66FB"/>
    <w:rsid w:val="008B0312"/>
    <w:rsid w:val="008B3F7F"/>
    <w:rsid w:val="008B47C4"/>
    <w:rsid w:val="008C6C84"/>
    <w:rsid w:val="008D2C22"/>
    <w:rsid w:val="008E02EE"/>
    <w:rsid w:val="008E0AD2"/>
    <w:rsid w:val="008F7505"/>
    <w:rsid w:val="00903C65"/>
    <w:rsid w:val="00905937"/>
    <w:rsid w:val="00906153"/>
    <w:rsid w:val="0090735C"/>
    <w:rsid w:val="0091673D"/>
    <w:rsid w:val="009219F8"/>
    <w:rsid w:val="00925CAC"/>
    <w:rsid w:val="00926CFD"/>
    <w:rsid w:val="0094041E"/>
    <w:rsid w:val="00981DB4"/>
    <w:rsid w:val="00983D36"/>
    <w:rsid w:val="00984D8C"/>
    <w:rsid w:val="009853C3"/>
    <w:rsid w:val="00986688"/>
    <w:rsid w:val="009954C4"/>
    <w:rsid w:val="009A21AE"/>
    <w:rsid w:val="009D21F5"/>
    <w:rsid w:val="009D2EC5"/>
    <w:rsid w:val="009D4000"/>
    <w:rsid w:val="009D70D7"/>
    <w:rsid w:val="009E120A"/>
    <w:rsid w:val="009E749D"/>
    <w:rsid w:val="009F03A4"/>
    <w:rsid w:val="009F52AE"/>
    <w:rsid w:val="00A02822"/>
    <w:rsid w:val="00A06F3A"/>
    <w:rsid w:val="00A1192E"/>
    <w:rsid w:val="00A12E6D"/>
    <w:rsid w:val="00A13758"/>
    <w:rsid w:val="00A30610"/>
    <w:rsid w:val="00A345A4"/>
    <w:rsid w:val="00A454C1"/>
    <w:rsid w:val="00A9206A"/>
    <w:rsid w:val="00AD43A4"/>
    <w:rsid w:val="00AD6DEC"/>
    <w:rsid w:val="00AE55A7"/>
    <w:rsid w:val="00AE7C1A"/>
    <w:rsid w:val="00B04AD2"/>
    <w:rsid w:val="00B050D1"/>
    <w:rsid w:val="00B07201"/>
    <w:rsid w:val="00B1265A"/>
    <w:rsid w:val="00B16D80"/>
    <w:rsid w:val="00B23B73"/>
    <w:rsid w:val="00B26571"/>
    <w:rsid w:val="00B323F0"/>
    <w:rsid w:val="00B33A73"/>
    <w:rsid w:val="00B35CFA"/>
    <w:rsid w:val="00B407C5"/>
    <w:rsid w:val="00B73CEA"/>
    <w:rsid w:val="00B81787"/>
    <w:rsid w:val="00B82F7B"/>
    <w:rsid w:val="00B83EF9"/>
    <w:rsid w:val="00B851F0"/>
    <w:rsid w:val="00B8638E"/>
    <w:rsid w:val="00B935E5"/>
    <w:rsid w:val="00BA7BDE"/>
    <w:rsid w:val="00BB5324"/>
    <w:rsid w:val="00BC560C"/>
    <w:rsid w:val="00BD664C"/>
    <w:rsid w:val="00BE2E87"/>
    <w:rsid w:val="00BE4F36"/>
    <w:rsid w:val="00BE6C71"/>
    <w:rsid w:val="00BE71BF"/>
    <w:rsid w:val="00C05933"/>
    <w:rsid w:val="00C14C23"/>
    <w:rsid w:val="00C2150D"/>
    <w:rsid w:val="00C22A98"/>
    <w:rsid w:val="00C36D39"/>
    <w:rsid w:val="00C4492B"/>
    <w:rsid w:val="00C476D0"/>
    <w:rsid w:val="00C545DD"/>
    <w:rsid w:val="00C66781"/>
    <w:rsid w:val="00C71823"/>
    <w:rsid w:val="00C75CE6"/>
    <w:rsid w:val="00C76CD8"/>
    <w:rsid w:val="00C8053E"/>
    <w:rsid w:val="00C83555"/>
    <w:rsid w:val="00C87781"/>
    <w:rsid w:val="00CA1159"/>
    <w:rsid w:val="00CA1C94"/>
    <w:rsid w:val="00CA2DDA"/>
    <w:rsid w:val="00CB2A0C"/>
    <w:rsid w:val="00CB2B40"/>
    <w:rsid w:val="00CB5F15"/>
    <w:rsid w:val="00CC0560"/>
    <w:rsid w:val="00CC410A"/>
    <w:rsid w:val="00CC6C93"/>
    <w:rsid w:val="00CD5556"/>
    <w:rsid w:val="00CE2F7C"/>
    <w:rsid w:val="00CF5BB6"/>
    <w:rsid w:val="00CF6A58"/>
    <w:rsid w:val="00CF6B3A"/>
    <w:rsid w:val="00CF7728"/>
    <w:rsid w:val="00D004C5"/>
    <w:rsid w:val="00D02520"/>
    <w:rsid w:val="00D079EC"/>
    <w:rsid w:val="00D1008C"/>
    <w:rsid w:val="00D20046"/>
    <w:rsid w:val="00D220EC"/>
    <w:rsid w:val="00D30546"/>
    <w:rsid w:val="00D36D8A"/>
    <w:rsid w:val="00D40B50"/>
    <w:rsid w:val="00D43484"/>
    <w:rsid w:val="00D504EB"/>
    <w:rsid w:val="00D51E22"/>
    <w:rsid w:val="00D53447"/>
    <w:rsid w:val="00D57908"/>
    <w:rsid w:val="00D671EE"/>
    <w:rsid w:val="00D70ABD"/>
    <w:rsid w:val="00D74784"/>
    <w:rsid w:val="00D836D9"/>
    <w:rsid w:val="00D8614F"/>
    <w:rsid w:val="00D8739D"/>
    <w:rsid w:val="00D91533"/>
    <w:rsid w:val="00D94312"/>
    <w:rsid w:val="00D97BA9"/>
    <w:rsid w:val="00DA0654"/>
    <w:rsid w:val="00DB122D"/>
    <w:rsid w:val="00DF02E7"/>
    <w:rsid w:val="00DF19BD"/>
    <w:rsid w:val="00DF2BFB"/>
    <w:rsid w:val="00DF5E2D"/>
    <w:rsid w:val="00E07234"/>
    <w:rsid w:val="00E077A1"/>
    <w:rsid w:val="00E1301B"/>
    <w:rsid w:val="00E13401"/>
    <w:rsid w:val="00E13639"/>
    <w:rsid w:val="00E17ED6"/>
    <w:rsid w:val="00E22DDB"/>
    <w:rsid w:val="00E262B8"/>
    <w:rsid w:val="00E349A6"/>
    <w:rsid w:val="00E3691F"/>
    <w:rsid w:val="00E41A9B"/>
    <w:rsid w:val="00E4205D"/>
    <w:rsid w:val="00E43546"/>
    <w:rsid w:val="00E44723"/>
    <w:rsid w:val="00E54AA3"/>
    <w:rsid w:val="00E54C40"/>
    <w:rsid w:val="00E642FC"/>
    <w:rsid w:val="00E737A1"/>
    <w:rsid w:val="00E778F8"/>
    <w:rsid w:val="00E81731"/>
    <w:rsid w:val="00EA1627"/>
    <w:rsid w:val="00EA2E3C"/>
    <w:rsid w:val="00EC3932"/>
    <w:rsid w:val="00EC7B1B"/>
    <w:rsid w:val="00F07674"/>
    <w:rsid w:val="00F10EFD"/>
    <w:rsid w:val="00F10FD4"/>
    <w:rsid w:val="00F17CD3"/>
    <w:rsid w:val="00F22B6B"/>
    <w:rsid w:val="00F247F9"/>
    <w:rsid w:val="00F25033"/>
    <w:rsid w:val="00F26C3A"/>
    <w:rsid w:val="00F26CE4"/>
    <w:rsid w:val="00F339BB"/>
    <w:rsid w:val="00F40387"/>
    <w:rsid w:val="00F45DC5"/>
    <w:rsid w:val="00F57464"/>
    <w:rsid w:val="00F5789E"/>
    <w:rsid w:val="00F8368A"/>
    <w:rsid w:val="00F8487E"/>
    <w:rsid w:val="00FA42CD"/>
    <w:rsid w:val="00FA53F4"/>
    <w:rsid w:val="00FB6332"/>
    <w:rsid w:val="00FC3700"/>
    <w:rsid w:val="00FC388E"/>
    <w:rsid w:val="00FD5410"/>
    <w:rsid w:val="00FD5B0A"/>
    <w:rsid w:val="00FE5809"/>
    <w:rsid w:val="00FE5BE4"/>
    <w:rsid w:val="00FE5CE9"/>
    <w:rsid w:val="00FE7F59"/>
    <w:rsid w:val="00FF025A"/>
    <w:rsid w:val="00FF2028"/>
    <w:rsid w:val="00FF25D7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4EFED26-5E94-4E0F-8A37-17A14F08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0A"/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pPr>
      <w:widowControl w:val="0"/>
    </w:pPr>
    <w:rPr>
      <w:sz w:val="24"/>
      <w:szCs w:val="24"/>
    </w:rPr>
  </w:style>
  <w:style w:type="paragraph" w:customStyle="1" w:styleId="ConsPlusTextList">
    <w:name w:val="ConsPlusTextList"/>
    <w:pPr>
      <w:widowControl w:val="0"/>
    </w:pPr>
    <w:rPr>
      <w:sz w:val="24"/>
      <w:szCs w:val="24"/>
    </w:rPr>
  </w:style>
  <w:style w:type="paragraph" w:customStyle="1" w:styleId="ConsPlusTextList1">
    <w:name w:val="ConsPlusTextList1"/>
    <w:pPr>
      <w:widowControl w:val="0"/>
    </w:pPr>
    <w:rPr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Pr>
      <w:rFonts w:eastAsia="Batang"/>
      <w:sz w:val="24"/>
      <w:szCs w:val="24"/>
      <w:lang w:eastAsia="ko-KR"/>
    </w:rPr>
  </w:style>
  <w:style w:type="paragraph" w:styleId="2">
    <w:name w:val="Body Text 2"/>
    <w:basedOn w:val="a"/>
    <w:pPr>
      <w:spacing w:after="120" w:line="480" w:lineRule="auto"/>
    </w:pPr>
    <w:rPr>
      <w:sz w:val="20"/>
      <w:szCs w:val="20"/>
      <w:lang w:val="en-GB"/>
    </w:rPr>
  </w:style>
  <w:style w:type="paragraph" w:styleId="a8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1">
    <w:name w:val="Обычный1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eastAsia="ru-RU" w:bidi="ar-SA"/>
    </w:rPr>
  </w:style>
  <w:style w:type="character" w:customStyle="1" w:styleId="20">
    <w:name w:val="Знак Знак2"/>
    <w:rPr>
      <w:rFonts w:cs="Times New Roman"/>
    </w:rPr>
  </w:style>
  <w:style w:type="character" w:customStyle="1" w:styleId="10">
    <w:name w:val="Знак Знак1"/>
    <w:rPr>
      <w:rFonts w:cs="Times New Roman"/>
    </w:rPr>
  </w:style>
  <w:style w:type="character" w:styleId="a9">
    <w:name w:val="Hyperlink"/>
    <w:rPr>
      <w:rFonts w:cs="Times New Roman"/>
      <w:color w:val="0000FF"/>
      <w:u w:val="single"/>
    </w:rPr>
  </w:style>
  <w:style w:type="character" w:customStyle="1" w:styleId="aa">
    <w:name w:val="Знак Знак"/>
    <w:rPr>
      <w:rFonts w:ascii="Calibri" w:hAnsi="Calibri" w:cs="Times New Roman"/>
      <w:sz w:val="20"/>
      <w:szCs w:val="20"/>
      <w:lang w:val="en-GB" w:eastAsia="x-none"/>
    </w:rPr>
  </w:style>
  <w:style w:type="character" w:customStyle="1" w:styleId="ab">
    <w:name w:val="Текст выноски Знак"/>
    <w:rPr>
      <w:rFonts w:ascii="Segoe UI" w:hAnsi="Segoe UI" w:cs="Segoe UI"/>
      <w:sz w:val="18"/>
      <w:szCs w:val="18"/>
    </w:rPr>
  </w:style>
  <w:style w:type="character" w:styleId="ac">
    <w:name w:val="annotation reference"/>
    <w:rsid w:val="006750E9"/>
    <w:rPr>
      <w:sz w:val="16"/>
      <w:szCs w:val="16"/>
    </w:rPr>
  </w:style>
  <w:style w:type="paragraph" w:styleId="ad">
    <w:name w:val="annotation text"/>
    <w:basedOn w:val="a"/>
    <w:link w:val="ae"/>
    <w:rsid w:val="006750E9"/>
    <w:rPr>
      <w:rFonts w:cs="Times New Roman"/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rsid w:val="006750E9"/>
    <w:rPr>
      <w:rFonts w:ascii="Calibri" w:hAnsi="Calibri" w:cs="Calibri"/>
    </w:rPr>
  </w:style>
  <w:style w:type="paragraph" w:styleId="af">
    <w:name w:val="annotation subject"/>
    <w:basedOn w:val="ad"/>
    <w:next w:val="ad"/>
    <w:link w:val="af0"/>
    <w:rsid w:val="006750E9"/>
    <w:rPr>
      <w:b/>
      <w:bCs/>
    </w:rPr>
  </w:style>
  <w:style w:type="character" w:customStyle="1" w:styleId="af0">
    <w:name w:val="Тема примечания Знак"/>
    <w:link w:val="af"/>
    <w:rsid w:val="006750E9"/>
    <w:rPr>
      <w:rFonts w:ascii="Calibri" w:hAnsi="Calibri" w:cs="Calibri"/>
      <w:b/>
      <w:bCs/>
    </w:rPr>
  </w:style>
  <w:style w:type="paragraph" w:styleId="af1">
    <w:name w:val="Normal (Web)"/>
    <w:basedOn w:val="a"/>
    <w:uiPriority w:val="99"/>
    <w:unhideWhenUsed/>
    <w:rsid w:val="007771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D5410"/>
    <w:rPr>
      <w:rFonts w:ascii="Calibri" w:hAnsi="Calibri" w:cs="Calibri"/>
      <w:sz w:val="22"/>
      <w:szCs w:val="22"/>
    </w:rPr>
  </w:style>
  <w:style w:type="paragraph" w:styleId="af2">
    <w:name w:val="Body Text Indent"/>
    <w:basedOn w:val="a"/>
    <w:link w:val="af3"/>
    <w:rsid w:val="00456427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3">
    <w:name w:val="Основной текст с отступом Знак"/>
    <w:link w:val="af2"/>
    <w:rsid w:val="00456427"/>
    <w:rPr>
      <w:rFonts w:ascii="Calibri" w:hAnsi="Calibri" w:cs="Calibri"/>
      <w:sz w:val="22"/>
      <w:szCs w:val="22"/>
    </w:rPr>
  </w:style>
  <w:style w:type="paragraph" w:styleId="af4">
    <w:name w:val="Title"/>
    <w:basedOn w:val="a"/>
    <w:link w:val="af5"/>
    <w:qFormat/>
    <w:rsid w:val="00456427"/>
    <w:pPr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5">
    <w:name w:val="Название Знак"/>
    <w:link w:val="af4"/>
    <w:rsid w:val="00456427"/>
    <w:rPr>
      <w:b/>
      <w:bCs/>
      <w:sz w:val="28"/>
      <w:szCs w:val="24"/>
    </w:rPr>
  </w:style>
  <w:style w:type="paragraph" w:styleId="af6">
    <w:name w:val="Body Text"/>
    <w:basedOn w:val="a"/>
    <w:link w:val="af7"/>
    <w:rsid w:val="0071047D"/>
    <w:pPr>
      <w:spacing w:after="120"/>
    </w:pPr>
    <w:rPr>
      <w:rFonts w:cs="Times New Roman"/>
      <w:lang w:val="x-none" w:eastAsia="x-none"/>
    </w:rPr>
  </w:style>
  <w:style w:type="character" w:customStyle="1" w:styleId="af7">
    <w:name w:val="Основной текст Знак"/>
    <w:link w:val="af6"/>
    <w:rsid w:val="0071047D"/>
    <w:rPr>
      <w:rFonts w:ascii="Calibri" w:hAnsi="Calibri" w:cs="Calibri"/>
      <w:sz w:val="22"/>
      <w:szCs w:val="22"/>
    </w:rPr>
  </w:style>
  <w:style w:type="paragraph" w:styleId="af8">
    <w:name w:val="List Paragraph"/>
    <w:basedOn w:val="a"/>
    <w:uiPriority w:val="34"/>
    <w:qFormat/>
    <w:rsid w:val="009F52A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E4C94"/>
    <w:rPr>
      <w:rFonts w:ascii="Calibri" w:hAnsi="Calibri" w:cs="Calibri"/>
      <w:sz w:val="22"/>
      <w:szCs w:val="22"/>
    </w:rPr>
  </w:style>
  <w:style w:type="paragraph" w:customStyle="1" w:styleId="ConsNormal">
    <w:name w:val="ConsNormal"/>
    <w:rsid w:val="00AE55A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4E4065"/>
    <w:pPr>
      <w:autoSpaceDE w:val="0"/>
      <w:autoSpaceDN w:val="0"/>
      <w:adjustRightInd w:val="0"/>
      <w:jc w:val="both"/>
    </w:pPr>
    <w:rPr>
      <w:sz w:val="24"/>
      <w:szCs w:val="24"/>
      <w:lang w:eastAsia="en-US"/>
    </w:rPr>
  </w:style>
  <w:style w:type="table" w:styleId="af9">
    <w:name w:val="Table Grid"/>
    <w:basedOn w:val="a1"/>
    <w:rsid w:val="00226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1074&amp;date=03.08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ncbi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3021-1781-41CD-9EAA-B816252C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4698</Words>
  <Characters>26783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Государственный контракт на выполнение подрядных работ для государственных нужд (образец заполнения)(Подготовлен для системы КонсультантПлюс, 2022)</vt:lpstr>
    </vt:vector>
  </TitlesOfParts>
  <Company>Grizli777</Company>
  <LinksUpToDate>false</LinksUpToDate>
  <CharactersWithSpaces>31419</CharactersWithSpaces>
  <SharedDoc>false</SharedDoc>
  <HLinks>
    <vt:vector size="18" baseType="variant"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mailto:info@pncbi.ru</vt:lpwstr>
      </vt:variant>
      <vt:variant>
        <vt:lpwstr/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7143524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https://login.consultant.ru/link/?req=doc&amp;base=LAW&amp;n=331074&amp;date=03.08.2022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Государственный контракт на выполнение подрядных работ для государственных нужд (образец заполнения)(Подготовлен для системы КонсультантПлюс, 2022)</dc:title>
  <dc:subject/>
  <dc:creator>Алена Дукина</dc:creator>
  <cp:keywords/>
  <cp:lastModifiedBy>Первых</cp:lastModifiedBy>
  <cp:revision>5</cp:revision>
  <cp:lastPrinted>2025-12-08T08:06:00Z</cp:lastPrinted>
  <dcterms:created xsi:type="dcterms:W3CDTF">2026-04-21T06:40:00Z</dcterms:created>
  <dcterms:modified xsi:type="dcterms:W3CDTF">2026-05-15T11:14:00Z</dcterms:modified>
</cp:coreProperties>
</file>