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19676" w14:textId="77777777" w:rsidR="00F40EE4" w:rsidRPr="003003B6" w:rsidRDefault="00F40EE4" w:rsidP="0060346C">
      <w:pPr>
        <w:autoSpaceDN w:val="0"/>
        <w:adjustRightInd w:val="0"/>
        <w:jc w:val="both"/>
        <w:rPr>
          <w:sz w:val="22"/>
          <w:szCs w:val="22"/>
        </w:rPr>
      </w:pPr>
    </w:p>
    <w:p w14:paraId="57862C8B" w14:textId="6FB32291" w:rsidR="004B4559" w:rsidRPr="003003B6" w:rsidRDefault="00F9591D" w:rsidP="00D90A9C">
      <w:pPr>
        <w:widowControl/>
        <w:shd w:val="clear" w:color="auto" w:fill="FFFFFF"/>
        <w:suppressAutoHyphens w:val="0"/>
        <w:autoSpaceDE/>
        <w:ind w:firstLine="567"/>
        <w:jc w:val="right"/>
        <w:rPr>
          <w:b/>
          <w:sz w:val="22"/>
          <w:szCs w:val="22"/>
        </w:rPr>
      </w:pPr>
      <w:r w:rsidRPr="003003B6">
        <w:rPr>
          <w:b/>
          <w:bCs/>
          <w:sz w:val="22"/>
          <w:szCs w:val="22"/>
        </w:rPr>
        <w:t xml:space="preserve"> (Типовой контракт</w:t>
      </w:r>
      <w:r w:rsidR="00D706DA">
        <w:rPr>
          <w:b/>
          <w:bCs/>
          <w:sz w:val="22"/>
          <w:szCs w:val="22"/>
        </w:rPr>
        <w:t xml:space="preserve"> №</w:t>
      </w:r>
      <w:hyperlink r:id="rId9" w:history="1">
        <w:r w:rsidR="00D706DA" w:rsidRPr="00D706DA">
          <w:rPr>
            <w:color w:val="0065DD"/>
            <w:sz w:val="22"/>
            <w:szCs w:val="22"/>
            <w:bdr w:val="none" w:sz="0" w:space="0" w:color="auto" w:frame="1"/>
            <w:shd w:val="clear" w:color="auto" w:fill="FFFFFF"/>
          </w:rPr>
          <w:t>1400700000520017</w:t>
        </w:r>
      </w:hyperlink>
      <w:r w:rsidRPr="003003B6">
        <w:rPr>
          <w:b/>
          <w:bCs/>
          <w:sz w:val="22"/>
          <w:szCs w:val="22"/>
        </w:rPr>
        <w:t>)</w:t>
      </w:r>
    </w:p>
    <w:p w14:paraId="46421148" w14:textId="77777777" w:rsidR="00D90A9C" w:rsidRDefault="00D90A9C" w:rsidP="004B4559">
      <w:pPr>
        <w:widowControl/>
        <w:autoSpaceDE/>
        <w:jc w:val="center"/>
        <w:rPr>
          <w:b/>
          <w:bCs/>
          <w:sz w:val="22"/>
          <w:szCs w:val="22"/>
          <w:lang w:eastAsia="ar-SA" w:bidi="ar-SA"/>
        </w:rPr>
      </w:pPr>
    </w:p>
    <w:p w14:paraId="5167BE1E" w14:textId="77777777" w:rsidR="004B4559" w:rsidRPr="003003B6" w:rsidRDefault="004B4559" w:rsidP="004B4559">
      <w:pPr>
        <w:widowControl/>
        <w:autoSpaceDE/>
        <w:jc w:val="center"/>
        <w:rPr>
          <w:b/>
          <w:bCs/>
          <w:sz w:val="22"/>
          <w:szCs w:val="22"/>
          <w:lang w:eastAsia="ar-SA" w:bidi="ar-SA"/>
        </w:rPr>
      </w:pPr>
      <w:r w:rsidRPr="003003B6">
        <w:rPr>
          <w:b/>
          <w:bCs/>
          <w:sz w:val="22"/>
          <w:szCs w:val="22"/>
          <w:lang w:eastAsia="ar-SA" w:bidi="ar-SA"/>
        </w:rPr>
        <w:t>Государственный  контракт № _________________________</w:t>
      </w:r>
    </w:p>
    <w:p w14:paraId="4CA90363" w14:textId="44A4BE5E" w:rsidR="00A75934" w:rsidRPr="000D1AA7" w:rsidRDefault="004B4559" w:rsidP="000D1AA7">
      <w:pPr>
        <w:keepNext/>
        <w:keepLines/>
        <w:autoSpaceDE/>
        <w:jc w:val="center"/>
        <w:rPr>
          <w:bCs/>
          <w:sz w:val="22"/>
          <w:szCs w:val="22"/>
        </w:rPr>
      </w:pPr>
      <w:r w:rsidRPr="003003B6">
        <w:rPr>
          <w:sz w:val="22"/>
          <w:szCs w:val="22"/>
        </w:rPr>
        <w:t>на оказание услуг по техническому обслуживанию, ремонту, наладке, эксплуатации элементов охранной</w:t>
      </w:r>
      <w:r w:rsidR="006B70D3" w:rsidRPr="003003B6">
        <w:rPr>
          <w:sz w:val="22"/>
          <w:szCs w:val="22"/>
        </w:rPr>
        <w:t xml:space="preserve">                 </w:t>
      </w:r>
      <w:r w:rsidRPr="003003B6">
        <w:rPr>
          <w:sz w:val="22"/>
          <w:szCs w:val="22"/>
        </w:rPr>
        <w:t xml:space="preserve"> и пожарной сигнализации</w:t>
      </w:r>
      <w:r w:rsidR="00B648EF" w:rsidRPr="003003B6">
        <w:rPr>
          <w:bCs/>
          <w:sz w:val="22"/>
          <w:szCs w:val="22"/>
        </w:rPr>
        <w:t xml:space="preserve"> в зданиях и отдельных помещениях объектов </w:t>
      </w:r>
      <w:r w:rsidR="000D1AA7">
        <w:rPr>
          <w:bCs/>
          <w:sz w:val="22"/>
          <w:szCs w:val="22"/>
        </w:rPr>
        <w:t>Главного у</w:t>
      </w:r>
      <w:r w:rsidR="00B648EF" w:rsidRPr="003003B6">
        <w:rPr>
          <w:bCs/>
          <w:sz w:val="22"/>
          <w:szCs w:val="22"/>
        </w:rPr>
        <w:t>правления Федеральной службы  судебных приставов по Нижегородской области</w:t>
      </w:r>
    </w:p>
    <w:p w14:paraId="6D1E8F97" w14:textId="24A967FC" w:rsidR="000D1AA7" w:rsidRPr="000D1AA7" w:rsidRDefault="000D1AA7" w:rsidP="000D1AA7">
      <w:pPr>
        <w:shd w:val="clear" w:color="auto" w:fill="FFFFFF"/>
        <w:spacing w:line="100" w:lineRule="atLeast"/>
        <w:jc w:val="center"/>
        <w:rPr>
          <w:rFonts w:ascii="Tahoma" w:hAnsi="Tahoma" w:cs="Tahoma"/>
          <w:i/>
          <w:iCs/>
          <w:color w:val="FF0000"/>
          <w:sz w:val="18"/>
          <w:szCs w:val="18"/>
          <w:shd w:val="clear" w:color="auto" w:fill="F0FDFF"/>
        </w:rPr>
      </w:pPr>
    </w:p>
    <w:p w14:paraId="271D1253" w14:textId="1DF74758" w:rsidR="00B648EF" w:rsidRPr="003003B6" w:rsidRDefault="004B4559" w:rsidP="00CD3F36">
      <w:pPr>
        <w:keepNext/>
        <w:keepLines/>
        <w:autoSpaceDE/>
        <w:jc w:val="center"/>
        <w:rPr>
          <w:rFonts w:ascii="Tahoma" w:hAnsi="Tahoma" w:cs="Tahoma"/>
          <w:iCs/>
          <w:sz w:val="18"/>
          <w:szCs w:val="18"/>
          <w:shd w:val="clear" w:color="auto" w:fill="F0FDFF"/>
        </w:rPr>
      </w:pPr>
      <w:r w:rsidRPr="003003B6">
        <w:rPr>
          <w:b/>
          <w:sz w:val="22"/>
          <w:szCs w:val="22"/>
        </w:rPr>
        <w:t xml:space="preserve"> </w:t>
      </w:r>
    </w:p>
    <w:p w14:paraId="2154CDED" w14:textId="27936762" w:rsidR="004B4559" w:rsidRPr="003003B6" w:rsidRDefault="004B4559" w:rsidP="004B4559">
      <w:pPr>
        <w:jc w:val="both"/>
        <w:rPr>
          <w:rFonts w:eastAsia="Arial"/>
          <w:sz w:val="22"/>
          <w:szCs w:val="22"/>
          <w:lang w:eastAsia="ar-SA"/>
        </w:rPr>
      </w:pPr>
      <w:r w:rsidRPr="003003B6">
        <w:rPr>
          <w:rFonts w:eastAsia="Arial"/>
          <w:sz w:val="22"/>
          <w:szCs w:val="22"/>
          <w:lang w:eastAsia="ar-SA"/>
        </w:rPr>
        <w:t>г. Нижний Новгород                                                                                              «____» ___________20____ г.</w:t>
      </w:r>
    </w:p>
    <w:p w14:paraId="4D6CB36C" w14:textId="77777777" w:rsidR="004B4559" w:rsidRPr="003003B6" w:rsidRDefault="004B4559" w:rsidP="004B4559">
      <w:pPr>
        <w:jc w:val="both"/>
        <w:rPr>
          <w:sz w:val="22"/>
          <w:szCs w:val="22"/>
        </w:rPr>
      </w:pPr>
    </w:p>
    <w:p w14:paraId="6AFA28FC" w14:textId="77777777" w:rsidR="00F92989" w:rsidRDefault="001F78CA" w:rsidP="00F92989">
      <w:pPr>
        <w:ind w:firstLine="709"/>
        <w:jc w:val="both"/>
        <w:rPr>
          <w:bCs/>
          <w:sz w:val="22"/>
          <w:szCs w:val="22"/>
        </w:rPr>
      </w:pPr>
      <w:proofErr w:type="gramStart"/>
      <w:r>
        <w:rPr>
          <w:bCs/>
          <w:sz w:val="22"/>
          <w:szCs w:val="22"/>
        </w:rPr>
        <w:t xml:space="preserve">Главное управление Федеральной службы судебных приставов по Нижегородской области, именуемое в дальнейшем «Заказчик», в лице заместителя руководителя Главного управления Федеральной службы судебных приставов по Нижегородской области — заместителя главного судебного пристава Нижегородской области Лысенко Глеба Андреевича, действующего на основании Доверенности </w:t>
      </w:r>
      <w:r w:rsidR="00370724" w:rsidRPr="00370724">
        <w:rPr>
          <w:bCs/>
          <w:sz w:val="22"/>
          <w:szCs w:val="22"/>
        </w:rPr>
        <w:t>от 29.12.2025 №Д-52908/25/93,</w:t>
      </w:r>
      <w:r w:rsidR="004B4559" w:rsidRPr="003003B6">
        <w:rPr>
          <w:bCs/>
          <w:sz w:val="22"/>
          <w:szCs w:val="22"/>
        </w:rPr>
        <w:t xml:space="preserve"> с одной </w:t>
      </w:r>
      <w:r w:rsidR="004B4559" w:rsidRPr="00A37751">
        <w:rPr>
          <w:bCs/>
          <w:sz w:val="22"/>
          <w:szCs w:val="22"/>
        </w:rPr>
        <w:t xml:space="preserve">стороны, </w:t>
      </w:r>
      <w:r w:rsidR="00F92989" w:rsidRPr="00F92989">
        <w:rPr>
          <w:bCs/>
          <w:sz w:val="22"/>
          <w:szCs w:val="22"/>
        </w:rPr>
        <w:t>и _____</w:t>
      </w:r>
      <w:r w:rsidR="00F92989">
        <w:rPr>
          <w:bCs/>
          <w:sz w:val="22"/>
          <w:szCs w:val="22"/>
        </w:rPr>
        <w:t>__________________________</w:t>
      </w:r>
      <w:r w:rsidR="00F92989" w:rsidRPr="00F92989">
        <w:rPr>
          <w:bCs/>
          <w:sz w:val="22"/>
          <w:szCs w:val="22"/>
        </w:rPr>
        <w:t>, именуемое в дальнейшем «Исполнитель», в лице _________________________________, действующий на основании_____________________________, с другой стороны</w:t>
      </w:r>
      <w:proofErr w:type="gramEnd"/>
      <w:r w:rsidR="00F92989" w:rsidRPr="00F92989">
        <w:rPr>
          <w:bCs/>
          <w:sz w:val="22"/>
          <w:szCs w:val="22"/>
        </w:rPr>
        <w:t xml:space="preserve">, </w:t>
      </w:r>
      <w:proofErr w:type="gramStart"/>
      <w:r w:rsidR="00F92989" w:rsidRPr="00F92989">
        <w:rPr>
          <w:bCs/>
          <w:sz w:val="22"/>
          <w:szCs w:val="22"/>
        </w:rPr>
        <w:t xml:space="preserve">вместе именуемые Стороны, </w:t>
      </w:r>
      <w:r w:rsidR="00F92989">
        <w:rPr>
          <w:bCs/>
          <w:sz w:val="22"/>
          <w:szCs w:val="22"/>
        </w:rPr>
        <w:t xml:space="preserve">                     </w:t>
      </w:r>
      <w:r w:rsidR="00F92989" w:rsidRPr="00F92989">
        <w:rPr>
          <w:bCs/>
          <w:sz w:val="22"/>
          <w:szCs w:val="22"/>
        </w:rPr>
        <w:t xml:space="preserve">с соблюдением требований Федерального закона от 05.04.2013 №44-ФЗ «О контрактной системе в сфере закупок товаров, работ, услуг для обеспечения </w:t>
      </w:r>
      <w:proofErr w:type="spellStart"/>
      <w:r w:rsidR="00F92989" w:rsidRPr="00F92989">
        <w:rPr>
          <w:bCs/>
          <w:sz w:val="22"/>
          <w:szCs w:val="22"/>
        </w:rPr>
        <w:t>государственныхи</w:t>
      </w:r>
      <w:proofErr w:type="spellEnd"/>
      <w:r w:rsidR="00F92989" w:rsidRPr="00F92989">
        <w:rPr>
          <w:bCs/>
          <w:sz w:val="22"/>
          <w:szCs w:val="22"/>
        </w:rPr>
        <w:t xml:space="preserve"> муниципальных нужд», на основании  п. 4. ч. 1 ст. 93 Федерального закона от 05.04.2013 года № 44-ФЗ «О контрактной системе  в сфере закупок товаров, работ, услуг для обеспечения государственных и муниципальных нужд» заключили настоящий государственный контракт (далее – Контракт</w:t>
      </w:r>
      <w:proofErr w:type="gramEnd"/>
      <w:r w:rsidR="00F92989" w:rsidRPr="00F92989">
        <w:rPr>
          <w:bCs/>
          <w:sz w:val="22"/>
          <w:szCs w:val="22"/>
        </w:rPr>
        <w:t>) о нижеследующем:</w:t>
      </w:r>
    </w:p>
    <w:p w14:paraId="0A5E636F" w14:textId="77777777" w:rsidR="00F92989" w:rsidRDefault="00F92989" w:rsidP="00F92989">
      <w:pPr>
        <w:ind w:firstLine="709"/>
        <w:jc w:val="both"/>
        <w:rPr>
          <w:bCs/>
          <w:sz w:val="22"/>
          <w:szCs w:val="22"/>
        </w:rPr>
      </w:pPr>
    </w:p>
    <w:p w14:paraId="215EBFA1" w14:textId="1A034442" w:rsidR="008A157A" w:rsidRPr="003003B6" w:rsidRDefault="00AD1311" w:rsidP="00F92989">
      <w:pPr>
        <w:ind w:firstLine="709"/>
        <w:jc w:val="center"/>
        <w:rPr>
          <w:b/>
          <w:bCs/>
          <w:sz w:val="22"/>
          <w:szCs w:val="22"/>
        </w:rPr>
      </w:pPr>
      <w:r w:rsidRPr="003003B6">
        <w:rPr>
          <w:sz w:val="22"/>
          <w:szCs w:val="22"/>
          <w:lang w:val="en-US"/>
        </w:rPr>
        <w:t>I</w:t>
      </w:r>
      <w:r w:rsidRPr="003003B6">
        <w:rPr>
          <w:sz w:val="22"/>
          <w:szCs w:val="22"/>
        </w:rPr>
        <w:t>.</w:t>
      </w:r>
      <w:r w:rsidR="008A157A" w:rsidRPr="003003B6">
        <w:rPr>
          <w:sz w:val="22"/>
          <w:szCs w:val="22"/>
        </w:rPr>
        <w:t xml:space="preserve"> </w:t>
      </w:r>
      <w:r w:rsidR="008A157A" w:rsidRPr="003003B6">
        <w:rPr>
          <w:b/>
          <w:bCs/>
          <w:sz w:val="22"/>
          <w:szCs w:val="22"/>
        </w:rPr>
        <w:t>Предмет Контракта</w:t>
      </w:r>
    </w:p>
    <w:p w14:paraId="4AEA4ABF" w14:textId="77777777" w:rsidR="008A157A" w:rsidRPr="003003B6" w:rsidRDefault="008A157A" w:rsidP="008A157A">
      <w:pPr>
        <w:pStyle w:val="ConsPlusNormal0"/>
        <w:jc w:val="both"/>
        <w:rPr>
          <w:rFonts w:ascii="Times New Roman" w:hAnsi="Times New Roman" w:cs="Times New Roman"/>
          <w:b/>
          <w:bCs/>
          <w:sz w:val="22"/>
          <w:szCs w:val="22"/>
        </w:rPr>
      </w:pPr>
    </w:p>
    <w:p w14:paraId="34E495BE" w14:textId="043955A1" w:rsidR="008A157A" w:rsidRPr="003003B6" w:rsidRDefault="008A157A" w:rsidP="008A157A">
      <w:pPr>
        <w:keepNext/>
        <w:keepLines/>
        <w:autoSpaceDE/>
        <w:jc w:val="both"/>
        <w:rPr>
          <w:bCs/>
          <w:sz w:val="22"/>
          <w:szCs w:val="22"/>
        </w:rPr>
      </w:pPr>
      <w:bookmarkStart w:id="0" w:name="P27"/>
      <w:bookmarkEnd w:id="0"/>
      <w:r w:rsidRPr="003003B6">
        <w:rPr>
          <w:sz w:val="22"/>
          <w:szCs w:val="22"/>
        </w:rPr>
        <w:t xml:space="preserve">        1.1. Исполнитель по заданию Заказчика обязуется в установленный Контрактом срок оказать услуги </w:t>
      </w:r>
      <w:r w:rsidR="00945A54">
        <w:rPr>
          <w:sz w:val="22"/>
          <w:szCs w:val="22"/>
        </w:rPr>
        <w:t xml:space="preserve">                </w:t>
      </w:r>
      <w:r w:rsidRPr="003003B6">
        <w:rPr>
          <w:sz w:val="22"/>
          <w:szCs w:val="22"/>
        </w:rPr>
        <w:t xml:space="preserve">по техническому обслуживанию, ремонту, наладке, эксплуатации элементов охранной и пожарной сигнализации </w:t>
      </w:r>
      <w:r w:rsidRPr="003003B6">
        <w:rPr>
          <w:bCs/>
          <w:sz w:val="22"/>
          <w:szCs w:val="22"/>
        </w:rPr>
        <w:t xml:space="preserve">в зданиях и отдельных помещениях объектов </w:t>
      </w:r>
      <w:r w:rsidR="00945A54">
        <w:rPr>
          <w:bCs/>
          <w:sz w:val="22"/>
          <w:szCs w:val="22"/>
        </w:rPr>
        <w:t>Главного у</w:t>
      </w:r>
      <w:r w:rsidRPr="003003B6">
        <w:rPr>
          <w:bCs/>
          <w:sz w:val="22"/>
          <w:szCs w:val="22"/>
        </w:rPr>
        <w:t xml:space="preserve">правления Федеральной службы  судебных приставов по Нижегородской области </w:t>
      </w:r>
      <w:r w:rsidRPr="003003B6">
        <w:rPr>
          <w:sz w:val="22"/>
          <w:szCs w:val="22"/>
        </w:rPr>
        <w:t xml:space="preserve">(далее - Услуги) в соответствии с техническим заданием, </w:t>
      </w:r>
      <w:bookmarkStart w:id="1" w:name="_Hlk89421427"/>
      <w:r w:rsidRPr="003003B6">
        <w:rPr>
          <w:sz w:val="22"/>
          <w:szCs w:val="22"/>
        </w:rPr>
        <w:t>являющимся неотъемлемой частью настоящего контракта (Приложение №1), а Заказчик обязуется принять оказанные Услуги.</w:t>
      </w:r>
    </w:p>
    <w:bookmarkEnd w:id="1"/>
    <w:p w14:paraId="629C2633" w14:textId="77777777" w:rsidR="001C3C4F" w:rsidRDefault="001C3C4F" w:rsidP="00AD1311">
      <w:pPr>
        <w:pStyle w:val="ConsPlusNormal0"/>
        <w:ind w:left="720" w:firstLine="0"/>
        <w:jc w:val="center"/>
        <w:outlineLvl w:val="1"/>
        <w:rPr>
          <w:rFonts w:ascii="Times New Roman" w:hAnsi="Times New Roman" w:cs="Times New Roman"/>
          <w:b/>
          <w:bCs/>
          <w:sz w:val="22"/>
          <w:szCs w:val="22"/>
        </w:rPr>
      </w:pPr>
    </w:p>
    <w:p w14:paraId="4E44F2F5" w14:textId="6622701A" w:rsidR="0018744A" w:rsidRPr="003003B6" w:rsidRDefault="00AD1311" w:rsidP="00AD1311">
      <w:pPr>
        <w:pStyle w:val="ConsPlusNormal0"/>
        <w:ind w:left="720" w:firstLine="0"/>
        <w:jc w:val="center"/>
        <w:outlineLvl w:val="1"/>
        <w:rPr>
          <w:rFonts w:ascii="Times New Roman" w:hAnsi="Times New Roman" w:cs="Times New Roman"/>
          <w:b/>
          <w:bCs/>
          <w:sz w:val="22"/>
          <w:szCs w:val="22"/>
        </w:rPr>
      </w:pPr>
      <w:r w:rsidRPr="003003B6">
        <w:rPr>
          <w:rFonts w:ascii="Times New Roman" w:hAnsi="Times New Roman" w:cs="Times New Roman"/>
          <w:b/>
          <w:bCs/>
          <w:sz w:val="22"/>
          <w:szCs w:val="22"/>
          <w:lang w:val="en-US"/>
        </w:rPr>
        <w:t>II</w:t>
      </w:r>
      <w:r w:rsidR="00A51689" w:rsidRPr="003003B6">
        <w:rPr>
          <w:rFonts w:ascii="Times New Roman" w:hAnsi="Times New Roman" w:cs="Times New Roman"/>
          <w:b/>
          <w:bCs/>
          <w:sz w:val="22"/>
          <w:szCs w:val="22"/>
        </w:rPr>
        <w:t xml:space="preserve">. </w:t>
      </w:r>
      <w:r w:rsidR="0018744A" w:rsidRPr="003003B6">
        <w:rPr>
          <w:rFonts w:ascii="Times New Roman" w:hAnsi="Times New Roman" w:cs="Times New Roman"/>
          <w:b/>
          <w:bCs/>
          <w:sz w:val="22"/>
          <w:szCs w:val="22"/>
        </w:rPr>
        <w:t>Условия оказания услуг</w:t>
      </w:r>
    </w:p>
    <w:p w14:paraId="4629706E" w14:textId="77777777" w:rsidR="0018744A" w:rsidRPr="003003B6" w:rsidRDefault="0018744A" w:rsidP="0018744A">
      <w:pPr>
        <w:pStyle w:val="ConsPlusNormal0"/>
        <w:jc w:val="both"/>
        <w:rPr>
          <w:rFonts w:ascii="Times New Roman" w:hAnsi="Times New Roman" w:cs="Times New Roman"/>
          <w:sz w:val="22"/>
          <w:szCs w:val="22"/>
        </w:rPr>
      </w:pPr>
    </w:p>
    <w:p w14:paraId="3ECAF41E" w14:textId="3B524D33" w:rsidR="0018744A" w:rsidRPr="003003B6" w:rsidRDefault="0018744A" w:rsidP="0018744A">
      <w:pPr>
        <w:keepNext/>
        <w:keepLines/>
        <w:autoSpaceDE/>
        <w:jc w:val="both"/>
        <w:rPr>
          <w:sz w:val="22"/>
          <w:szCs w:val="22"/>
        </w:rPr>
      </w:pPr>
      <w:r w:rsidRPr="003003B6">
        <w:rPr>
          <w:sz w:val="22"/>
          <w:szCs w:val="22"/>
        </w:rPr>
        <w:t xml:space="preserve">        2.1. Услуги оказываются Исполнителем в соответствии с требованиями технического задания </w:t>
      </w:r>
      <w:r w:rsidR="00B14A27" w:rsidRPr="003003B6">
        <w:rPr>
          <w:sz w:val="22"/>
          <w:szCs w:val="22"/>
        </w:rPr>
        <w:t>(Приложение №1</w:t>
      </w:r>
      <w:r w:rsidR="00B14A27">
        <w:rPr>
          <w:sz w:val="22"/>
          <w:szCs w:val="22"/>
        </w:rPr>
        <w:t xml:space="preserve"> к Контракту) </w:t>
      </w:r>
      <w:r w:rsidRPr="003003B6">
        <w:rPr>
          <w:sz w:val="22"/>
          <w:szCs w:val="22"/>
        </w:rPr>
        <w:t xml:space="preserve">являющимся </w:t>
      </w:r>
      <w:r w:rsidR="00945A54">
        <w:rPr>
          <w:sz w:val="22"/>
          <w:szCs w:val="22"/>
        </w:rPr>
        <w:t>неотъемлемой частью настоящего К</w:t>
      </w:r>
      <w:r w:rsidRPr="003003B6">
        <w:rPr>
          <w:sz w:val="22"/>
          <w:szCs w:val="22"/>
        </w:rPr>
        <w:t>онтракта.</w:t>
      </w:r>
    </w:p>
    <w:p w14:paraId="0B03F9AB" w14:textId="77777777" w:rsidR="0018744A" w:rsidRPr="003003B6" w:rsidRDefault="0018744A" w:rsidP="0018744A">
      <w:pPr>
        <w:pStyle w:val="ConsPlusNormal0"/>
        <w:jc w:val="both"/>
        <w:rPr>
          <w:rFonts w:ascii="Times New Roman" w:hAnsi="Times New Roman" w:cs="Times New Roman"/>
          <w:sz w:val="22"/>
          <w:szCs w:val="22"/>
        </w:rPr>
      </w:pPr>
    </w:p>
    <w:p w14:paraId="29394D7C" w14:textId="1254C44A" w:rsidR="00DE043D" w:rsidRPr="003003B6" w:rsidRDefault="00265A61" w:rsidP="00AD1311">
      <w:pPr>
        <w:pStyle w:val="ConsPlusNormal0"/>
        <w:ind w:left="1080" w:firstLine="0"/>
        <w:jc w:val="center"/>
        <w:outlineLvl w:val="1"/>
        <w:rPr>
          <w:rFonts w:ascii="Times New Roman" w:hAnsi="Times New Roman" w:cs="Times New Roman"/>
          <w:b/>
          <w:bCs/>
          <w:sz w:val="22"/>
          <w:szCs w:val="22"/>
        </w:rPr>
      </w:pPr>
      <w:r w:rsidRPr="003003B6">
        <w:rPr>
          <w:rFonts w:ascii="Times New Roman" w:hAnsi="Times New Roman" w:cs="Times New Roman"/>
          <w:b/>
          <w:bCs/>
          <w:sz w:val="22"/>
          <w:szCs w:val="22"/>
          <w:lang w:val="en-US"/>
        </w:rPr>
        <w:t>II</w:t>
      </w:r>
      <w:r>
        <w:rPr>
          <w:rFonts w:ascii="Times New Roman" w:hAnsi="Times New Roman" w:cs="Times New Roman"/>
          <w:b/>
          <w:bCs/>
          <w:sz w:val="22"/>
          <w:szCs w:val="22"/>
          <w:lang w:val="en-US"/>
        </w:rPr>
        <w:t>I</w:t>
      </w:r>
      <w:r w:rsidR="00AD1311" w:rsidRPr="003003B6">
        <w:t xml:space="preserve">. </w:t>
      </w:r>
      <w:r w:rsidR="00DE043D" w:rsidRPr="003003B6">
        <w:rPr>
          <w:rFonts w:ascii="Times New Roman" w:hAnsi="Times New Roman" w:cs="Times New Roman"/>
          <w:b/>
          <w:bCs/>
          <w:sz w:val="22"/>
          <w:szCs w:val="22"/>
        </w:rPr>
        <w:t>Взаимодействие Сторон</w:t>
      </w:r>
    </w:p>
    <w:p w14:paraId="165E6318" w14:textId="77777777" w:rsidR="00DE043D" w:rsidRPr="003003B6" w:rsidRDefault="00DE043D" w:rsidP="00DE043D">
      <w:pPr>
        <w:pStyle w:val="ConsPlusNormal0"/>
        <w:jc w:val="both"/>
        <w:rPr>
          <w:rFonts w:ascii="Times New Roman" w:hAnsi="Times New Roman" w:cs="Times New Roman"/>
          <w:b/>
          <w:bCs/>
          <w:sz w:val="22"/>
          <w:szCs w:val="22"/>
        </w:rPr>
      </w:pPr>
    </w:p>
    <w:p w14:paraId="3E0C496A" w14:textId="77777777" w:rsidR="00DE043D" w:rsidRPr="003003B6" w:rsidRDefault="00DE043D" w:rsidP="00BA5EC4">
      <w:pPr>
        <w:pStyle w:val="ConsPlusNormal0"/>
        <w:ind w:firstLine="539"/>
        <w:jc w:val="both"/>
        <w:rPr>
          <w:rFonts w:ascii="Times New Roman" w:hAnsi="Times New Roman" w:cs="Times New Roman"/>
          <w:sz w:val="22"/>
          <w:szCs w:val="22"/>
        </w:rPr>
      </w:pPr>
      <w:r w:rsidRPr="003003B6">
        <w:rPr>
          <w:rFonts w:ascii="Times New Roman" w:hAnsi="Times New Roman" w:cs="Times New Roman"/>
          <w:sz w:val="22"/>
          <w:szCs w:val="22"/>
        </w:rPr>
        <w:t>3.1. Исполнитель вправе:</w:t>
      </w:r>
    </w:p>
    <w:p w14:paraId="0C7C4811" w14:textId="5E8B7BB3" w:rsidR="000A2D0C" w:rsidRDefault="00DE043D" w:rsidP="00BA5EC4">
      <w:pPr>
        <w:pStyle w:val="ConsPlusNormal0"/>
        <w:ind w:firstLine="539"/>
        <w:jc w:val="both"/>
        <w:rPr>
          <w:rFonts w:ascii="Times New Roman" w:hAnsi="Times New Roman" w:cs="Times New Roman"/>
          <w:sz w:val="22"/>
          <w:szCs w:val="22"/>
        </w:rPr>
      </w:pPr>
      <w:bookmarkStart w:id="2" w:name="P40"/>
      <w:bookmarkEnd w:id="2"/>
      <w:r w:rsidRPr="003003B6">
        <w:rPr>
          <w:rFonts w:ascii="Times New Roman" w:hAnsi="Times New Roman" w:cs="Times New Roman"/>
          <w:sz w:val="22"/>
          <w:szCs w:val="22"/>
        </w:rPr>
        <w:t xml:space="preserve">а) </w:t>
      </w:r>
      <w:r w:rsidR="000D798E">
        <w:rPr>
          <w:rFonts w:ascii="Times New Roman" w:hAnsi="Times New Roman" w:cs="Times New Roman"/>
          <w:sz w:val="22"/>
          <w:szCs w:val="22"/>
        </w:rPr>
        <w:t>-</w:t>
      </w:r>
    </w:p>
    <w:p w14:paraId="0E3C0967" w14:textId="4154E240" w:rsidR="000A2D0C" w:rsidRDefault="000A2D0C" w:rsidP="00BA5EC4">
      <w:pPr>
        <w:pStyle w:val="ConsPlusNormal0"/>
        <w:ind w:firstLine="539"/>
        <w:jc w:val="both"/>
        <w:rPr>
          <w:rFonts w:ascii="Times New Roman" w:hAnsi="Times New Roman" w:cs="Times New Roman"/>
          <w:sz w:val="22"/>
          <w:szCs w:val="22"/>
        </w:rPr>
      </w:pPr>
      <w:r>
        <w:rPr>
          <w:rFonts w:ascii="Times New Roman" w:hAnsi="Times New Roman" w:cs="Times New Roman"/>
          <w:sz w:val="22"/>
          <w:szCs w:val="22"/>
        </w:rPr>
        <w:t xml:space="preserve">б) </w:t>
      </w:r>
      <w:r w:rsidR="004770F6">
        <w:rPr>
          <w:rFonts w:ascii="Times New Roman" w:hAnsi="Times New Roman" w:cs="Times New Roman"/>
          <w:sz w:val="22"/>
          <w:szCs w:val="22"/>
        </w:rPr>
        <w:t>т</w:t>
      </w:r>
      <w:r w:rsidR="009C58DF" w:rsidRPr="003003B6">
        <w:rPr>
          <w:rFonts w:ascii="Times New Roman" w:hAnsi="Times New Roman" w:cs="Times New Roman"/>
          <w:sz w:val="22"/>
          <w:szCs w:val="22"/>
        </w:rPr>
        <w:t>ребовать своевременно</w:t>
      </w:r>
      <w:r>
        <w:rPr>
          <w:rFonts w:ascii="Times New Roman" w:hAnsi="Times New Roman" w:cs="Times New Roman"/>
          <w:sz w:val="22"/>
          <w:szCs w:val="22"/>
        </w:rPr>
        <w:t>й оплаты на условиях, установленных Контрактом, надлежащим образом оказанных и принятых Заказчиком услуг;</w:t>
      </w:r>
    </w:p>
    <w:p w14:paraId="78338E0E" w14:textId="2D032EB9" w:rsidR="00DE043D" w:rsidRPr="003003B6" w:rsidRDefault="000A2D0C" w:rsidP="00BA5EC4">
      <w:pPr>
        <w:pStyle w:val="ConsPlusNormal0"/>
        <w:ind w:firstLine="539"/>
        <w:jc w:val="both"/>
        <w:rPr>
          <w:rFonts w:ascii="Times New Roman" w:hAnsi="Times New Roman" w:cs="Times New Roman"/>
          <w:sz w:val="22"/>
          <w:szCs w:val="22"/>
        </w:rPr>
      </w:pPr>
      <w:bookmarkStart w:id="3" w:name="P41"/>
      <w:bookmarkEnd w:id="3"/>
      <w:r>
        <w:rPr>
          <w:rFonts w:ascii="Times New Roman" w:hAnsi="Times New Roman" w:cs="Times New Roman"/>
          <w:sz w:val="22"/>
          <w:szCs w:val="22"/>
        </w:rPr>
        <w:t>в</w:t>
      </w:r>
      <w:r w:rsidR="00DE043D" w:rsidRPr="003003B6">
        <w:rPr>
          <w:rFonts w:ascii="Times New Roman" w:hAnsi="Times New Roman" w:cs="Times New Roman"/>
          <w:sz w:val="22"/>
          <w:szCs w:val="22"/>
        </w:rPr>
        <w:t xml:space="preserve">) принять решение об одностороннем отказе от исполнения настоящего Контракта в соответствии </w:t>
      </w:r>
      <w:r w:rsidR="003629E4">
        <w:rPr>
          <w:rFonts w:ascii="Times New Roman" w:hAnsi="Times New Roman" w:cs="Times New Roman"/>
          <w:sz w:val="22"/>
          <w:szCs w:val="22"/>
        </w:rPr>
        <w:t xml:space="preserve">                  </w:t>
      </w:r>
      <w:r w:rsidR="00DE043D" w:rsidRPr="003003B6">
        <w:rPr>
          <w:rFonts w:ascii="Times New Roman" w:hAnsi="Times New Roman" w:cs="Times New Roman"/>
          <w:sz w:val="22"/>
          <w:szCs w:val="22"/>
        </w:rPr>
        <w:t>с гражданским законодательством Российской Федерации;</w:t>
      </w:r>
    </w:p>
    <w:p w14:paraId="6CDD9C67" w14:textId="031CC633" w:rsidR="00DE043D" w:rsidRPr="003003B6" w:rsidRDefault="000A2D0C" w:rsidP="00BA5EC4">
      <w:pPr>
        <w:pStyle w:val="ConsPlusNormal0"/>
        <w:ind w:firstLine="539"/>
        <w:jc w:val="both"/>
        <w:rPr>
          <w:rFonts w:ascii="Times New Roman" w:hAnsi="Times New Roman" w:cs="Times New Roman"/>
          <w:sz w:val="22"/>
          <w:szCs w:val="22"/>
        </w:rPr>
      </w:pPr>
      <w:proofErr w:type="gramStart"/>
      <w:r>
        <w:rPr>
          <w:rFonts w:ascii="Times New Roman" w:hAnsi="Times New Roman" w:cs="Times New Roman"/>
          <w:sz w:val="22"/>
          <w:szCs w:val="22"/>
        </w:rPr>
        <w:t>г</w:t>
      </w:r>
      <w:r w:rsidR="00DE043D" w:rsidRPr="003003B6">
        <w:rPr>
          <w:rFonts w:ascii="Times New Roman" w:hAnsi="Times New Roman" w:cs="Times New Roman"/>
          <w:sz w:val="22"/>
          <w:szCs w:val="22"/>
        </w:rPr>
        <w:t xml:space="preserve">) по согласованию с Заказчиком (путем заключения дополнительного соглашения) оказать услуги, качество, технические и функциональные характеристики которых являются улучшенными </w:t>
      </w:r>
      <w:r w:rsidR="00E42573" w:rsidRPr="00E42573">
        <w:rPr>
          <w:rFonts w:ascii="Times New Roman" w:hAnsi="Times New Roman" w:cs="Times New Roman"/>
          <w:sz w:val="22"/>
          <w:szCs w:val="22"/>
        </w:rPr>
        <w:br/>
      </w:r>
      <w:r w:rsidR="00DE043D" w:rsidRPr="003003B6">
        <w:rPr>
          <w:rFonts w:ascii="Times New Roman" w:hAnsi="Times New Roman" w:cs="Times New Roman"/>
          <w:sz w:val="22"/>
          <w:szCs w:val="22"/>
        </w:rPr>
        <w:t>по сравнению с качеством и соответствующими техническими и функциональными характеристиками, указанными</w:t>
      </w:r>
      <w:r w:rsidR="003629E4">
        <w:rPr>
          <w:rFonts w:ascii="Times New Roman" w:hAnsi="Times New Roman" w:cs="Times New Roman"/>
          <w:sz w:val="22"/>
          <w:szCs w:val="22"/>
        </w:rPr>
        <w:t xml:space="preserve">  </w:t>
      </w:r>
      <w:r w:rsidR="00DE043D" w:rsidRPr="003003B6">
        <w:rPr>
          <w:rFonts w:ascii="Times New Roman" w:hAnsi="Times New Roman" w:cs="Times New Roman"/>
          <w:sz w:val="22"/>
          <w:szCs w:val="22"/>
        </w:rPr>
        <w:t xml:space="preserve">в Контракте (за исключением случаев, которые предусмотрены нормативными правовыми актами, принятыми в соответствии с </w:t>
      </w:r>
      <w:hyperlink r:id="rId10" w:history="1">
        <w:r w:rsidR="00DE043D" w:rsidRPr="003003B6">
          <w:rPr>
            <w:rFonts w:ascii="Times New Roman" w:hAnsi="Times New Roman" w:cs="Times New Roman"/>
            <w:color w:val="0000FF"/>
            <w:sz w:val="22"/>
            <w:szCs w:val="22"/>
          </w:rPr>
          <w:t>частью 6 статьи 14</w:t>
        </w:r>
      </w:hyperlink>
      <w:r w:rsidR="00DE043D" w:rsidRPr="003003B6">
        <w:rPr>
          <w:rFonts w:ascii="Times New Roman" w:hAnsi="Times New Roman" w:cs="Times New Roman"/>
          <w:sz w:val="22"/>
          <w:szCs w:val="22"/>
        </w:rPr>
        <w:t xml:space="preserve"> Федерального закона от 5 апреля 2013 N 44-ФЗ "О контрактной системе в</w:t>
      </w:r>
      <w:proofErr w:type="gramEnd"/>
      <w:r w:rsidR="00DE043D" w:rsidRPr="003003B6">
        <w:rPr>
          <w:rFonts w:ascii="Times New Roman" w:hAnsi="Times New Roman" w:cs="Times New Roman"/>
          <w:sz w:val="22"/>
          <w:szCs w:val="22"/>
        </w:rPr>
        <w:t xml:space="preserve"> сфере закупок товаров, работ, услуг для обеспечения государственных </w:t>
      </w:r>
      <w:r w:rsidR="008E3F69">
        <w:rPr>
          <w:rFonts w:ascii="Times New Roman" w:hAnsi="Times New Roman" w:cs="Times New Roman"/>
          <w:sz w:val="22"/>
          <w:szCs w:val="22"/>
        </w:rPr>
        <w:br/>
      </w:r>
      <w:r w:rsidR="00DE043D" w:rsidRPr="003003B6">
        <w:rPr>
          <w:rFonts w:ascii="Times New Roman" w:hAnsi="Times New Roman" w:cs="Times New Roman"/>
          <w:sz w:val="22"/>
          <w:szCs w:val="22"/>
        </w:rPr>
        <w:t>и муниципальных нужд" (Собрание законодательства Российской Федерации, 2013, N 14, ст. 1652; 2020, N 31, ст. 5008) (далее - Федеральный закон N 44-ФЗ);</w:t>
      </w:r>
    </w:p>
    <w:p w14:paraId="731AA601" w14:textId="5F7A652F" w:rsidR="009C58DF" w:rsidRDefault="000A2D0C" w:rsidP="009468ED">
      <w:pPr>
        <w:pStyle w:val="ConsPlusNormal0"/>
        <w:ind w:firstLine="539"/>
        <w:jc w:val="both"/>
        <w:rPr>
          <w:rFonts w:ascii="Times New Roman" w:hAnsi="Times New Roman" w:cs="Times New Roman"/>
          <w:sz w:val="22"/>
          <w:szCs w:val="22"/>
        </w:rPr>
      </w:pPr>
      <w:r>
        <w:rPr>
          <w:rFonts w:ascii="Times New Roman" w:hAnsi="Times New Roman" w:cs="Times New Roman"/>
          <w:sz w:val="22"/>
          <w:szCs w:val="22"/>
        </w:rPr>
        <w:t>д</w:t>
      </w:r>
      <w:r w:rsidR="00DE043D" w:rsidRPr="003003B6">
        <w:rPr>
          <w:rFonts w:ascii="Times New Roman" w:hAnsi="Times New Roman" w:cs="Times New Roman"/>
          <w:sz w:val="22"/>
          <w:szCs w:val="22"/>
        </w:rPr>
        <w:t xml:space="preserve">) требовать возмещения убытков, уплаты неустоек (штрафов, пеней) в соответствии с </w:t>
      </w:r>
      <w:hyperlink w:anchor="P176" w:history="1">
        <w:r w:rsidR="00DE043D" w:rsidRPr="003003B6">
          <w:rPr>
            <w:rFonts w:ascii="Times New Roman" w:hAnsi="Times New Roman" w:cs="Times New Roman"/>
            <w:color w:val="0000FF"/>
            <w:sz w:val="22"/>
            <w:szCs w:val="22"/>
          </w:rPr>
          <w:t>разделом X</w:t>
        </w:r>
      </w:hyperlink>
      <w:r>
        <w:rPr>
          <w:rFonts w:ascii="Times New Roman" w:hAnsi="Times New Roman" w:cs="Times New Roman"/>
          <w:color w:val="0000FF"/>
          <w:sz w:val="22"/>
          <w:szCs w:val="22"/>
          <w:lang w:val="en-US"/>
        </w:rPr>
        <w:t>I</w:t>
      </w:r>
      <w:r w:rsidR="00DE043D" w:rsidRPr="003003B6">
        <w:rPr>
          <w:rFonts w:ascii="Times New Roman" w:hAnsi="Times New Roman" w:cs="Times New Roman"/>
          <w:sz w:val="22"/>
          <w:szCs w:val="22"/>
        </w:rPr>
        <w:t xml:space="preserve"> настоящего Контракта;</w:t>
      </w:r>
    </w:p>
    <w:p w14:paraId="7588AC5A" w14:textId="165083BB" w:rsidR="000A2D0C" w:rsidRPr="003003B6" w:rsidRDefault="000A2D0C" w:rsidP="009468ED">
      <w:pPr>
        <w:pStyle w:val="ConsPlusNormal0"/>
        <w:ind w:firstLine="539"/>
        <w:jc w:val="both"/>
        <w:rPr>
          <w:rFonts w:ascii="Times New Roman" w:hAnsi="Times New Roman" w:cs="Times New Roman"/>
          <w:sz w:val="22"/>
          <w:szCs w:val="22"/>
        </w:rPr>
      </w:pPr>
      <w:r>
        <w:rPr>
          <w:rFonts w:ascii="Times New Roman" w:hAnsi="Times New Roman" w:cs="Times New Roman"/>
          <w:sz w:val="22"/>
          <w:szCs w:val="22"/>
        </w:rPr>
        <w:t xml:space="preserve">е) </w:t>
      </w:r>
      <w:r w:rsidR="00482D01">
        <w:rPr>
          <w:rFonts w:ascii="Times New Roman" w:hAnsi="Times New Roman" w:cs="Times New Roman"/>
          <w:sz w:val="22"/>
          <w:szCs w:val="22"/>
        </w:rPr>
        <w:t>-</w:t>
      </w:r>
    </w:p>
    <w:p w14:paraId="2735737A" w14:textId="39E7004F" w:rsidR="00DE043D" w:rsidRDefault="00DE043D" w:rsidP="00096C2A">
      <w:pPr>
        <w:pStyle w:val="ConsPlusNormal0"/>
        <w:ind w:firstLine="540"/>
        <w:jc w:val="both"/>
        <w:rPr>
          <w:rFonts w:ascii="Times New Roman" w:hAnsi="Times New Roman" w:cs="Times New Roman"/>
          <w:sz w:val="22"/>
          <w:szCs w:val="22"/>
        </w:rPr>
      </w:pPr>
      <w:bookmarkStart w:id="4" w:name="P44"/>
      <w:bookmarkStart w:id="5" w:name="P45"/>
      <w:bookmarkEnd w:id="4"/>
      <w:bookmarkEnd w:id="5"/>
      <w:r w:rsidRPr="003003B6">
        <w:rPr>
          <w:rFonts w:ascii="Times New Roman" w:hAnsi="Times New Roman" w:cs="Times New Roman"/>
          <w:sz w:val="22"/>
          <w:szCs w:val="22"/>
        </w:rPr>
        <w:t>3.2. Исполнитель обязан:</w:t>
      </w:r>
    </w:p>
    <w:p w14:paraId="72BCA187" w14:textId="77777777" w:rsidR="00F65938" w:rsidRDefault="00F65938" w:rsidP="00096C2A">
      <w:pPr>
        <w:pStyle w:val="ConsPlusNormal0"/>
        <w:ind w:firstLine="540"/>
        <w:jc w:val="both"/>
        <w:rPr>
          <w:rFonts w:ascii="Times New Roman" w:hAnsi="Times New Roman" w:cs="Times New Roman"/>
          <w:sz w:val="22"/>
          <w:szCs w:val="22"/>
        </w:rPr>
      </w:pPr>
    </w:p>
    <w:p w14:paraId="498DB7DF" w14:textId="77777777" w:rsidR="00F65938" w:rsidRPr="00732112" w:rsidRDefault="00F65938" w:rsidP="00096C2A">
      <w:pPr>
        <w:pStyle w:val="ConsPlusNormal0"/>
        <w:ind w:firstLine="540"/>
        <w:jc w:val="both"/>
        <w:rPr>
          <w:rFonts w:ascii="Times New Roman" w:hAnsi="Times New Roman" w:cs="Times New Roman"/>
          <w:sz w:val="22"/>
          <w:szCs w:val="22"/>
        </w:rPr>
      </w:pPr>
    </w:p>
    <w:p w14:paraId="489BCEB6" w14:textId="56ADEB99" w:rsidR="00DE043D" w:rsidRDefault="00DE043D" w:rsidP="00096C2A">
      <w:pPr>
        <w:pStyle w:val="ConsPlusNormal0"/>
        <w:ind w:firstLine="540"/>
        <w:jc w:val="both"/>
        <w:rPr>
          <w:rFonts w:ascii="Times New Roman" w:hAnsi="Times New Roman" w:cs="Times New Roman"/>
          <w:sz w:val="22"/>
          <w:szCs w:val="22"/>
        </w:rPr>
      </w:pPr>
      <w:r w:rsidRPr="003003B6">
        <w:rPr>
          <w:rFonts w:ascii="Times New Roman" w:hAnsi="Times New Roman" w:cs="Times New Roman"/>
          <w:sz w:val="22"/>
          <w:szCs w:val="22"/>
        </w:rPr>
        <w:lastRenderedPageBreak/>
        <w:t>а) оказать услуги в соответствии с Т</w:t>
      </w:r>
      <w:r w:rsidR="003629E4">
        <w:rPr>
          <w:rFonts w:ascii="Times New Roman" w:hAnsi="Times New Roman" w:cs="Times New Roman"/>
          <w:sz w:val="22"/>
          <w:szCs w:val="22"/>
        </w:rPr>
        <w:t>ехническим заданием</w:t>
      </w:r>
      <w:r w:rsidRPr="003003B6">
        <w:rPr>
          <w:rFonts w:ascii="Times New Roman" w:hAnsi="Times New Roman" w:cs="Times New Roman"/>
          <w:sz w:val="22"/>
          <w:szCs w:val="22"/>
        </w:rPr>
        <w:t xml:space="preserve"> </w:t>
      </w:r>
      <w:r w:rsidR="00E94B50" w:rsidRPr="003003B6">
        <w:rPr>
          <w:rFonts w:ascii="Times New Roman" w:hAnsi="Times New Roman" w:cs="Times New Roman"/>
          <w:sz w:val="22"/>
          <w:szCs w:val="22"/>
        </w:rPr>
        <w:t xml:space="preserve">(Приложение №1 Контракта) </w:t>
      </w:r>
      <w:r w:rsidR="00A65D8E">
        <w:rPr>
          <w:rFonts w:ascii="Times New Roman" w:hAnsi="Times New Roman" w:cs="Times New Roman"/>
          <w:sz w:val="22"/>
          <w:szCs w:val="22"/>
        </w:rPr>
        <w:br/>
      </w:r>
      <w:r w:rsidRPr="003003B6">
        <w:rPr>
          <w:rFonts w:ascii="Times New Roman" w:hAnsi="Times New Roman" w:cs="Times New Roman"/>
          <w:sz w:val="22"/>
          <w:szCs w:val="22"/>
        </w:rPr>
        <w:t>в предусмотренный Контрактом срок;</w:t>
      </w:r>
    </w:p>
    <w:p w14:paraId="1C55E939" w14:textId="77777777" w:rsidR="00DE043D" w:rsidRPr="003003B6" w:rsidRDefault="00DE043D" w:rsidP="00096C2A">
      <w:pPr>
        <w:pStyle w:val="ConsPlusNormal0"/>
        <w:ind w:firstLine="540"/>
        <w:jc w:val="both"/>
        <w:rPr>
          <w:rFonts w:ascii="Times New Roman" w:hAnsi="Times New Roman" w:cs="Times New Roman"/>
          <w:sz w:val="22"/>
          <w:szCs w:val="22"/>
        </w:rPr>
      </w:pPr>
      <w:r w:rsidRPr="003003B6">
        <w:rPr>
          <w:rFonts w:ascii="Times New Roman" w:hAnsi="Times New Roman" w:cs="Times New Roman"/>
          <w:sz w:val="22"/>
          <w:szCs w:val="22"/>
        </w:rPr>
        <w:t>б)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14:paraId="7C700DBF" w14:textId="45BFBF86" w:rsidR="0046263A" w:rsidRDefault="00DE043D" w:rsidP="0046263A">
      <w:pPr>
        <w:pStyle w:val="ConsPlusNormal0"/>
        <w:ind w:firstLine="540"/>
        <w:jc w:val="both"/>
        <w:rPr>
          <w:rFonts w:ascii="Times New Roman" w:hAnsi="Times New Roman" w:cs="Times New Roman"/>
          <w:sz w:val="22"/>
          <w:szCs w:val="22"/>
        </w:rPr>
      </w:pPr>
      <w:bookmarkStart w:id="6" w:name="P48"/>
      <w:bookmarkEnd w:id="6"/>
      <w:proofErr w:type="gramStart"/>
      <w:r w:rsidRPr="003003B6">
        <w:rPr>
          <w:rFonts w:ascii="Times New Roman" w:hAnsi="Times New Roman" w:cs="Times New Roman"/>
          <w:sz w:val="22"/>
          <w:szCs w:val="22"/>
        </w:rPr>
        <w:t xml:space="preserve">в) </w:t>
      </w:r>
      <w:r w:rsidR="0046263A">
        <w:rPr>
          <w:rFonts w:ascii="Times New Roman" w:hAnsi="Times New Roman" w:cs="Times New Roman"/>
          <w:sz w:val="22"/>
          <w:szCs w:val="22"/>
        </w:rPr>
        <w:t>в случае принятия решения об одностороннем отказе от исполнения Контракта такое решение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w:t>
      </w:r>
      <w:proofErr w:type="gramEnd"/>
      <w:r w:rsidR="0046263A">
        <w:rPr>
          <w:rFonts w:ascii="Times New Roman" w:hAnsi="Times New Roman" w:cs="Times New Roman"/>
          <w:sz w:val="22"/>
          <w:szCs w:val="22"/>
        </w:rPr>
        <w:t xml:space="preserve"> и доставки, </w:t>
      </w:r>
      <w:proofErr w:type="gramStart"/>
      <w:r w:rsidR="0046263A">
        <w:rPr>
          <w:rFonts w:ascii="Times New Roman" w:hAnsi="Times New Roman" w:cs="Times New Roman"/>
          <w:sz w:val="22"/>
          <w:szCs w:val="22"/>
        </w:rPr>
        <w:t>обеспечивающих</w:t>
      </w:r>
      <w:proofErr w:type="gramEnd"/>
      <w:r w:rsidR="0046263A">
        <w:rPr>
          <w:rFonts w:ascii="Times New Roman" w:hAnsi="Times New Roman" w:cs="Times New Roman"/>
          <w:sz w:val="22"/>
          <w:szCs w:val="22"/>
        </w:rPr>
        <w:t xml:space="preserve"> фиксирование такого уведомления</w:t>
      </w:r>
      <w:r w:rsidR="0046263A">
        <w:rPr>
          <w:rFonts w:ascii="Times New Roman" w:hAnsi="Times New Roman" w:cs="Times New Roman"/>
          <w:sz w:val="22"/>
          <w:szCs w:val="22"/>
        </w:rPr>
        <w:br/>
        <w:t xml:space="preserve"> и получение Исполнителем подтверждения о его вручении Заказчику. Выполнение Исполнителем требований настоящей части считается надлежащим уведомлением Заказчика об одностороннем отказе </w:t>
      </w:r>
      <w:r w:rsidR="0046263A">
        <w:rPr>
          <w:rFonts w:ascii="Times New Roman" w:hAnsi="Times New Roman" w:cs="Times New Roman"/>
          <w:sz w:val="22"/>
          <w:szCs w:val="22"/>
        </w:rPr>
        <w:br/>
        <w:t xml:space="preserve">от исполнения Контракта. Датой такого надлежащего уведомления признается дата получения Исполнителем подтверждения о вручении Заказчику указанного уведомления. </w:t>
      </w:r>
    </w:p>
    <w:p w14:paraId="1BF139D4" w14:textId="015D897C" w:rsidR="00DE043D" w:rsidRPr="003003B6" w:rsidRDefault="00DE043D" w:rsidP="00096C2A">
      <w:pPr>
        <w:pStyle w:val="ConsPlusNormal0"/>
        <w:ind w:firstLine="540"/>
        <w:jc w:val="both"/>
        <w:rPr>
          <w:rFonts w:ascii="Times New Roman" w:hAnsi="Times New Roman" w:cs="Times New Roman"/>
          <w:sz w:val="22"/>
          <w:szCs w:val="22"/>
        </w:rPr>
      </w:pPr>
      <w:r w:rsidRPr="003003B6">
        <w:rPr>
          <w:rFonts w:ascii="Times New Roman" w:hAnsi="Times New Roman" w:cs="Times New Roman"/>
          <w:sz w:val="22"/>
          <w:szCs w:val="22"/>
        </w:rPr>
        <w:t>г) обеспечить соответствие результатов оказанных услуг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14:paraId="3D04923D" w14:textId="7FD28A3F" w:rsidR="00FE66ED" w:rsidRDefault="005149DB" w:rsidP="00096C2A">
      <w:pPr>
        <w:jc w:val="both"/>
        <w:rPr>
          <w:sz w:val="22"/>
          <w:szCs w:val="22"/>
        </w:rPr>
      </w:pPr>
      <w:r w:rsidRPr="003003B6">
        <w:rPr>
          <w:sz w:val="22"/>
          <w:szCs w:val="22"/>
        </w:rPr>
        <w:t xml:space="preserve">          </w:t>
      </w:r>
      <w:r w:rsidR="00DE043D" w:rsidRPr="003003B6">
        <w:rPr>
          <w:sz w:val="22"/>
          <w:szCs w:val="22"/>
        </w:rPr>
        <w:t xml:space="preserve">д) </w:t>
      </w:r>
      <w:r w:rsidR="00FE66ED">
        <w:rPr>
          <w:sz w:val="22"/>
          <w:szCs w:val="22"/>
        </w:rPr>
        <w:t>о</w:t>
      </w:r>
      <w:r w:rsidR="00096C2A" w:rsidRPr="003003B6">
        <w:rPr>
          <w:sz w:val="22"/>
          <w:szCs w:val="22"/>
        </w:rPr>
        <w:t xml:space="preserve">беспечить </w:t>
      </w:r>
      <w:r w:rsidR="00FE66ED">
        <w:rPr>
          <w:sz w:val="22"/>
          <w:szCs w:val="22"/>
        </w:rPr>
        <w:t xml:space="preserve">за свой счет </w:t>
      </w:r>
      <w:r w:rsidR="00096C2A" w:rsidRPr="003003B6">
        <w:rPr>
          <w:sz w:val="22"/>
          <w:szCs w:val="22"/>
        </w:rPr>
        <w:t xml:space="preserve">устранение недостатков, выявленных при приемке </w:t>
      </w:r>
      <w:r w:rsidR="004A31F2">
        <w:rPr>
          <w:sz w:val="22"/>
          <w:szCs w:val="22"/>
        </w:rPr>
        <w:t>Заказчиком услуг.</w:t>
      </w:r>
    </w:p>
    <w:p w14:paraId="6A931AD7" w14:textId="10267499" w:rsidR="00E8011E" w:rsidRDefault="00E8011E" w:rsidP="00E8011E">
      <w:pPr>
        <w:widowControl/>
        <w:shd w:val="clear" w:color="auto" w:fill="FFFFFF" w:themeFill="background1"/>
        <w:tabs>
          <w:tab w:val="left" w:pos="0"/>
        </w:tabs>
        <w:suppressAutoHyphens w:val="0"/>
        <w:autoSpaceDE/>
        <w:autoSpaceDN w:val="0"/>
        <w:ind w:right="20"/>
        <w:jc w:val="both"/>
        <w:rPr>
          <w:sz w:val="22"/>
          <w:szCs w:val="22"/>
        </w:rPr>
      </w:pPr>
      <w:r>
        <w:rPr>
          <w:sz w:val="22"/>
          <w:szCs w:val="22"/>
        </w:rPr>
        <w:t xml:space="preserve">          </w:t>
      </w:r>
    </w:p>
    <w:p w14:paraId="4B0E9051" w14:textId="77777777" w:rsidR="004A31F2" w:rsidRDefault="004A31F2" w:rsidP="000E00D2">
      <w:pPr>
        <w:jc w:val="both"/>
        <w:rPr>
          <w:sz w:val="22"/>
          <w:szCs w:val="22"/>
        </w:rPr>
      </w:pPr>
    </w:p>
    <w:p w14:paraId="072E26BB" w14:textId="5C366640" w:rsidR="00DE043D" w:rsidRPr="003003B6" w:rsidRDefault="00096C2A" w:rsidP="000E00D2">
      <w:pPr>
        <w:jc w:val="both"/>
        <w:rPr>
          <w:sz w:val="22"/>
          <w:szCs w:val="22"/>
        </w:rPr>
      </w:pPr>
      <w:r w:rsidRPr="003003B6">
        <w:rPr>
          <w:sz w:val="22"/>
          <w:szCs w:val="22"/>
        </w:rPr>
        <w:t xml:space="preserve">         </w:t>
      </w:r>
      <w:r w:rsidR="00DE043D" w:rsidRPr="003003B6">
        <w:rPr>
          <w:sz w:val="22"/>
          <w:szCs w:val="22"/>
        </w:rPr>
        <w:t>3.3. Заказчик вправе:</w:t>
      </w:r>
    </w:p>
    <w:p w14:paraId="109082EB" w14:textId="77777777" w:rsidR="00DE043D" w:rsidRPr="003003B6" w:rsidRDefault="00DE043D" w:rsidP="007B0EF2">
      <w:pPr>
        <w:pStyle w:val="ConsPlusNormal0"/>
        <w:ind w:firstLine="539"/>
        <w:jc w:val="both"/>
        <w:rPr>
          <w:rFonts w:ascii="Times New Roman" w:hAnsi="Times New Roman" w:cs="Times New Roman"/>
          <w:sz w:val="22"/>
          <w:szCs w:val="22"/>
        </w:rPr>
      </w:pPr>
      <w:r w:rsidRPr="003003B6">
        <w:rPr>
          <w:rFonts w:ascii="Times New Roman" w:hAnsi="Times New Roman" w:cs="Times New Roman"/>
          <w:sz w:val="22"/>
          <w:szCs w:val="22"/>
        </w:rPr>
        <w:t>а) требовать от Исполнителя надлежащего исполнения обязательств, установленных Контрактом;</w:t>
      </w:r>
    </w:p>
    <w:p w14:paraId="12FB2094" w14:textId="77777777" w:rsidR="00DE043D" w:rsidRPr="003003B6" w:rsidRDefault="00DE043D" w:rsidP="007B0EF2">
      <w:pPr>
        <w:pStyle w:val="ConsPlusNormal0"/>
        <w:ind w:firstLine="539"/>
        <w:jc w:val="both"/>
        <w:rPr>
          <w:rFonts w:ascii="Times New Roman" w:hAnsi="Times New Roman" w:cs="Times New Roman"/>
          <w:sz w:val="22"/>
          <w:szCs w:val="22"/>
        </w:rPr>
      </w:pPr>
      <w:bookmarkStart w:id="7" w:name="P64"/>
      <w:bookmarkEnd w:id="7"/>
      <w:r w:rsidRPr="003003B6">
        <w:rPr>
          <w:rFonts w:ascii="Times New Roman" w:hAnsi="Times New Roman" w:cs="Times New Roman"/>
          <w:sz w:val="22"/>
          <w:szCs w:val="22"/>
        </w:rPr>
        <w:t>б) требовать от Исполнителя своевременного устранения недостатков, выявленных как в ходе приемки, так и в течение гарантийного периода;</w:t>
      </w:r>
    </w:p>
    <w:p w14:paraId="471D91E0" w14:textId="19D013D4" w:rsidR="00DE043D" w:rsidRPr="003003B6" w:rsidRDefault="00DE043D" w:rsidP="007B0EF2">
      <w:pPr>
        <w:pStyle w:val="ConsPlusNormal0"/>
        <w:ind w:firstLine="539"/>
        <w:jc w:val="both"/>
        <w:rPr>
          <w:rFonts w:ascii="Times New Roman" w:hAnsi="Times New Roman" w:cs="Times New Roman"/>
          <w:sz w:val="22"/>
          <w:szCs w:val="22"/>
        </w:rPr>
      </w:pPr>
      <w:r w:rsidRPr="003003B6">
        <w:rPr>
          <w:rFonts w:ascii="Times New Roman" w:hAnsi="Times New Roman" w:cs="Times New Roman"/>
          <w:sz w:val="22"/>
          <w:szCs w:val="22"/>
        </w:rPr>
        <w:t xml:space="preserve">в) проверять ход и качество выполнения Исполнителем условий настоящего Контракта </w:t>
      </w:r>
      <w:r w:rsidR="00D80006">
        <w:rPr>
          <w:rFonts w:ascii="Times New Roman" w:hAnsi="Times New Roman" w:cs="Times New Roman"/>
          <w:sz w:val="22"/>
          <w:szCs w:val="22"/>
        </w:rPr>
        <w:t xml:space="preserve">                                  </w:t>
      </w:r>
      <w:r w:rsidRPr="003003B6">
        <w:rPr>
          <w:rFonts w:ascii="Times New Roman" w:hAnsi="Times New Roman" w:cs="Times New Roman"/>
          <w:sz w:val="22"/>
          <w:szCs w:val="22"/>
        </w:rPr>
        <w:t>без вмешательства в оперативно-хозяйственную деятельность Исполнителя;</w:t>
      </w:r>
    </w:p>
    <w:p w14:paraId="54721C7C" w14:textId="5955D621" w:rsidR="00DE043D" w:rsidRDefault="00DE043D" w:rsidP="007B0EF2">
      <w:pPr>
        <w:pStyle w:val="ConsPlusNormal0"/>
        <w:ind w:firstLine="539"/>
        <w:jc w:val="both"/>
        <w:rPr>
          <w:rFonts w:ascii="Times New Roman" w:hAnsi="Times New Roman" w:cs="Times New Roman"/>
          <w:sz w:val="22"/>
          <w:szCs w:val="22"/>
        </w:rPr>
      </w:pPr>
      <w:r w:rsidRPr="003003B6">
        <w:rPr>
          <w:rFonts w:ascii="Times New Roman" w:hAnsi="Times New Roman" w:cs="Times New Roman"/>
          <w:sz w:val="22"/>
          <w:szCs w:val="22"/>
        </w:rPr>
        <w:t xml:space="preserve">г) требовать возмещения убытков в соответствии с </w:t>
      </w:r>
      <w:hyperlink w:anchor="P176" w:history="1">
        <w:r w:rsidRPr="003003B6">
          <w:rPr>
            <w:rFonts w:ascii="Times New Roman" w:hAnsi="Times New Roman" w:cs="Times New Roman"/>
            <w:color w:val="0000FF"/>
            <w:sz w:val="22"/>
            <w:szCs w:val="22"/>
          </w:rPr>
          <w:t>разделом X</w:t>
        </w:r>
      </w:hyperlink>
      <w:r w:rsidR="00415BE9" w:rsidRPr="00415BE9">
        <w:rPr>
          <w:rFonts w:ascii="Times New Roman" w:hAnsi="Times New Roman" w:cs="Times New Roman"/>
          <w:color w:val="0000FF"/>
          <w:sz w:val="22"/>
          <w:szCs w:val="22"/>
        </w:rPr>
        <w:t>I</w:t>
      </w:r>
      <w:r w:rsidRPr="003003B6">
        <w:rPr>
          <w:rFonts w:ascii="Times New Roman" w:hAnsi="Times New Roman" w:cs="Times New Roman"/>
          <w:sz w:val="22"/>
          <w:szCs w:val="22"/>
        </w:rPr>
        <w:t xml:space="preserve"> настоящего Контракта, причиненных </w:t>
      </w:r>
      <w:r w:rsidR="00D80006">
        <w:rPr>
          <w:rFonts w:ascii="Times New Roman" w:hAnsi="Times New Roman" w:cs="Times New Roman"/>
          <w:sz w:val="22"/>
          <w:szCs w:val="22"/>
        </w:rPr>
        <w:t xml:space="preserve"> </w:t>
      </w:r>
      <w:r w:rsidRPr="003003B6">
        <w:rPr>
          <w:rFonts w:ascii="Times New Roman" w:hAnsi="Times New Roman" w:cs="Times New Roman"/>
          <w:sz w:val="22"/>
          <w:szCs w:val="22"/>
        </w:rPr>
        <w:t>по вине Исполнителя;</w:t>
      </w:r>
    </w:p>
    <w:p w14:paraId="4D04864E" w14:textId="47DF76B8" w:rsidR="00415BE9" w:rsidRDefault="00415BE9" w:rsidP="007B0EF2">
      <w:pPr>
        <w:pStyle w:val="ConsPlusNormal0"/>
        <w:ind w:firstLine="539"/>
        <w:jc w:val="both"/>
        <w:rPr>
          <w:rFonts w:ascii="Times New Roman" w:hAnsi="Times New Roman" w:cs="Times New Roman"/>
          <w:sz w:val="22"/>
          <w:szCs w:val="22"/>
        </w:rPr>
      </w:pPr>
      <w:r>
        <w:rPr>
          <w:rFonts w:ascii="Times New Roman" w:hAnsi="Times New Roman" w:cs="Times New Roman"/>
          <w:sz w:val="22"/>
          <w:szCs w:val="22"/>
        </w:rPr>
        <w:t xml:space="preserve">д) </w:t>
      </w:r>
      <w:r w:rsidR="004A31F2">
        <w:rPr>
          <w:rFonts w:ascii="Times New Roman" w:hAnsi="Times New Roman" w:cs="Times New Roman"/>
          <w:sz w:val="22"/>
          <w:szCs w:val="22"/>
        </w:rPr>
        <w:t>-</w:t>
      </w:r>
    </w:p>
    <w:p w14:paraId="3718F5AB" w14:textId="58EEB964" w:rsidR="00415BE9" w:rsidRDefault="00415BE9" w:rsidP="007B0EF2">
      <w:pPr>
        <w:pStyle w:val="ConsPlusNormal0"/>
        <w:ind w:firstLine="539"/>
        <w:jc w:val="both"/>
        <w:rPr>
          <w:rFonts w:ascii="Times New Roman" w:hAnsi="Times New Roman" w:cs="Times New Roman"/>
          <w:sz w:val="22"/>
          <w:szCs w:val="22"/>
        </w:rPr>
      </w:pPr>
      <w:r>
        <w:rPr>
          <w:rFonts w:ascii="Times New Roman" w:hAnsi="Times New Roman" w:cs="Times New Roman"/>
          <w:sz w:val="22"/>
          <w:szCs w:val="22"/>
        </w:rPr>
        <w:t xml:space="preserve">е) принять решение об одностороннем отказе от исполнения настоящего Контракта в соответствии </w:t>
      </w:r>
      <w:r w:rsidR="00FA5D81">
        <w:rPr>
          <w:rFonts w:ascii="Times New Roman" w:hAnsi="Times New Roman" w:cs="Times New Roman"/>
          <w:sz w:val="22"/>
          <w:szCs w:val="22"/>
        </w:rPr>
        <w:t xml:space="preserve">                  </w:t>
      </w:r>
      <w:r>
        <w:rPr>
          <w:rFonts w:ascii="Times New Roman" w:hAnsi="Times New Roman" w:cs="Times New Roman"/>
          <w:sz w:val="22"/>
          <w:szCs w:val="22"/>
        </w:rPr>
        <w:t>с гражданским законодательством;</w:t>
      </w:r>
    </w:p>
    <w:p w14:paraId="4B83218A" w14:textId="340AD1ED" w:rsidR="00415BE9" w:rsidRDefault="00415BE9" w:rsidP="007B0EF2">
      <w:pPr>
        <w:pStyle w:val="ConsPlusNormal0"/>
        <w:ind w:firstLine="539"/>
        <w:jc w:val="both"/>
        <w:rPr>
          <w:rFonts w:ascii="Times New Roman" w:hAnsi="Times New Roman" w:cs="Times New Roman"/>
          <w:sz w:val="22"/>
          <w:szCs w:val="22"/>
        </w:rPr>
      </w:pPr>
      <w:r>
        <w:rPr>
          <w:rFonts w:ascii="Times New Roman" w:hAnsi="Times New Roman" w:cs="Times New Roman"/>
          <w:sz w:val="22"/>
          <w:szCs w:val="22"/>
        </w:rPr>
        <w:t>ж) до принятия решения об одностороннем отказе от исполнения Контракта провести экспертизу оказанных услуг с привлечение экспертов, экспертных организаций.</w:t>
      </w:r>
    </w:p>
    <w:p w14:paraId="747437DB" w14:textId="77777777" w:rsidR="00D93A51" w:rsidRDefault="00D93A51" w:rsidP="007A7CFD">
      <w:pPr>
        <w:pStyle w:val="ConsPlusNormal0"/>
        <w:ind w:firstLine="540"/>
        <w:jc w:val="both"/>
        <w:rPr>
          <w:rFonts w:ascii="Times New Roman" w:hAnsi="Times New Roman" w:cs="Times New Roman"/>
          <w:sz w:val="22"/>
          <w:szCs w:val="22"/>
        </w:rPr>
      </w:pPr>
      <w:bookmarkStart w:id="8" w:name="P67"/>
      <w:bookmarkEnd w:id="8"/>
    </w:p>
    <w:p w14:paraId="3D6828A2" w14:textId="179C408A" w:rsidR="00DE043D" w:rsidRPr="003003B6" w:rsidRDefault="00DE043D" w:rsidP="007A7CFD">
      <w:pPr>
        <w:pStyle w:val="ConsPlusNormal0"/>
        <w:ind w:firstLine="540"/>
        <w:jc w:val="both"/>
        <w:rPr>
          <w:rFonts w:ascii="Times New Roman" w:hAnsi="Times New Roman" w:cs="Times New Roman"/>
          <w:sz w:val="22"/>
          <w:szCs w:val="22"/>
        </w:rPr>
      </w:pPr>
      <w:r w:rsidRPr="003003B6">
        <w:rPr>
          <w:rFonts w:ascii="Times New Roman" w:hAnsi="Times New Roman" w:cs="Times New Roman"/>
          <w:sz w:val="22"/>
          <w:szCs w:val="22"/>
        </w:rPr>
        <w:t>3.4. Заказчик обязан:</w:t>
      </w:r>
    </w:p>
    <w:p w14:paraId="5FEBA997" w14:textId="77777777" w:rsidR="00DE043D" w:rsidRPr="003003B6" w:rsidRDefault="00DE043D" w:rsidP="007A7CFD">
      <w:pPr>
        <w:pStyle w:val="ConsPlusNormal0"/>
        <w:ind w:firstLine="539"/>
        <w:jc w:val="both"/>
        <w:rPr>
          <w:rFonts w:ascii="Times New Roman" w:hAnsi="Times New Roman" w:cs="Times New Roman"/>
          <w:sz w:val="22"/>
          <w:szCs w:val="22"/>
        </w:rPr>
      </w:pPr>
      <w:bookmarkStart w:id="9" w:name="P71"/>
      <w:bookmarkEnd w:id="9"/>
      <w:r w:rsidRPr="003003B6">
        <w:rPr>
          <w:rFonts w:ascii="Times New Roman" w:hAnsi="Times New Roman" w:cs="Times New Roman"/>
          <w:sz w:val="22"/>
          <w:szCs w:val="22"/>
        </w:rPr>
        <w:t>а) принять и оплатить оказанные услуги в соответствии с Контрактом;</w:t>
      </w:r>
    </w:p>
    <w:p w14:paraId="6ED5DE6B" w14:textId="77777777" w:rsidR="00DE043D" w:rsidRPr="003003B6" w:rsidRDefault="00DE043D" w:rsidP="007A7CFD">
      <w:pPr>
        <w:pStyle w:val="ConsPlusNormal0"/>
        <w:ind w:firstLine="539"/>
        <w:jc w:val="both"/>
        <w:rPr>
          <w:rFonts w:ascii="Times New Roman" w:hAnsi="Times New Roman" w:cs="Times New Roman"/>
          <w:sz w:val="22"/>
          <w:szCs w:val="22"/>
        </w:rPr>
      </w:pPr>
      <w:r w:rsidRPr="003003B6">
        <w:rPr>
          <w:rFonts w:ascii="Times New Roman" w:hAnsi="Times New Roman" w:cs="Times New Roman"/>
          <w:sz w:val="22"/>
          <w:szCs w:val="22"/>
        </w:rPr>
        <w:t>б) обеспечить контроль за исполнением Контракта, в том числе на отдельных этапах его исполнения;</w:t>
      </w:r>
    </w:p>
    <w:p w14:paraId="7934F5E5" w14:textId="24DBA24D" w:rsidR="005737CA" w:rsidRDefault="00DE043D" w:rsidP="007A7CFD">
      <w:pPr>
        <w:pStyle w:val="ConsPlusNormal0"/>
        <w:ind w:firstLine="540"/>
        <w:jc w:val="both"/>
        <w:rPr>
          <w:rFonts w:ascii="Times New Roman" w:hAnsi="Times New Roman" w:cs="Times New Roman"/>
          <w:sz w:val="22"/>
          <w:szCs w:val="22"/>
        </w:rPr>
      </w:pPr>
      <w:bookmarkStart w:id="10" w:name="P73"/>
      <w:bookmarkEnd w:id="10"/>
      <w:r w:rsidRPr="003003B6">
        <w:rPr>
          <w:rFonts w:ascii="Times New Roman" w:hAnsi="Times New Roman" w:cs="Times New Roman"/>
          <w:sz w:val="22"/>
          <w:szCs w:val="22"/>
        </w:rPr>
        <w:t xml:space="preserve">в) принять решение об одностороннем отказе от исполнения Контракта </w:t>
      </w:r>
      <w:r w:rsidR="005737CA">
        <w:rPr>
          <w:rFonts w:ascii="Times New Roman" w:hAnsi="Times New Roman" w:cs="Times New Roman"/>
          <w:sz w:val="22"/>
          <w:szCs w:val="22"/>
        </w:rPr>
        <w:t>в случае, если в ходе исполнения Контракта установлено</w:t>
      </w:r>
      <w:r w:rsidR="002D18C2">
        <w:rPr>
          <w:rFonts w:ascii="Times New Roman" w:hAnsi="Times New Roman" w:cs="Times New Roman"/>
          <w:sz w:val="22"/>
          <w:szCs w:val="22"/>
        </w:rPr>
        <w:t xml:space="preserve">, что Исполнитель не соответствует установленным </w:t>
      </w:r>
      <w:r w:rsidR="00C9287B">
        <w:rPr>
          <w:rFonts w:ascii="Times New Roman" w:hAnsi="Times New Roman" w:cs="Times New Roman"/>
          <w:sz w:val="22"/>
          <w:szCs w:val="22"/>
        </w:rPr>
        <w:t xml:space="preserve">требованиям </w:t>
      </w:r>
      <w:r w:rsidR="00F77000">
        <w:rPr>
          <w:rFonts w:ascii="Times New Roman" w:hAnsi="Times New Roman" w:cs="Times New Roman"/>
          <w:sz w:val="22"/>
          <w:szCs w:val="22"/>
        </w:rPr>
        <w:t xml:space="preserve">                   </w:t>
      </w:r>
      <w:r w:rsidR="00C9287B">
        <w:rPr>
          <w:rFonts w:ascii="Times New Roman" w:hAnsi="Times New Roman" w:cs="Times New Roman"/>
          <w:sz w:val="22"/>
          <w:szCs w:val="22"/>
        </w:rPr>
        <w:t>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w:t>
      </w:r>
      <w:r w:rsidR="00752FCE">
        <w:rPr>
          <w:rFonts w:ascii="Times New Roman" w:hAnsi="Times New Roman" w:cs="Times New Roman"/>
          <w:sz w:val="22"/>
          <w:szCs w:val="22"/>
        </w:rPr>
        <w:t>;</w:t>
      </w:r>
    </w:p>
    <w:p w14:paraId="396635B7" w14:textId="5AB058C3" w:rsidR="00B81EC7" w:rsidRDefault="00DE043D" w:rsidP="00B81EC7">
      <w:pPr>
        <w:pStyle w:val="ConsPlusNormal0"/>
        <w:ind w:firstLine="540"/>
        <w:jc w:val="both"/>
        <w:rPr>
          <w:rFonts w:ascii="Times New Roman" w:hAnsi="Times New Roman" w:cs="Times New Roman"/>
          <w:sz w:val="22"/>
          <w:szCs w:val="22"/>
        </w:rPr>
      </w:pPr>
      <w:bookmarkStart w:id="11" w:name="P74"/>
      <w:bookmarkEnd w:id="11"/>
      <w:proofErr w:type="gramStart"/>
      <w:r w:rsidRPr="00B81EC7">
        <w:rPr>
          <w:rFonts w:ascii="Times New Roman" w:hAnsi="Times New Roman" w:cs="Times New Roman"/>
          <w:sz w:val="22"/>
          <w:szCs w:val="22"/>
        </w:rPr>
        <w:t xml:space="preserve">г) </w:t>
      </w:r>
      <w:r w:rsidR="00B81EC7">
        <w:rPr>
          <w:rFonts w:ascii="Times New Roman" w:hAnsi="Times New Roman" w:cs="Times New Roman"/>
          <w:sz w:val="22"/>
          <w:szCs w:val="22"/>
        </w:rPr>
        <w:t xml:space="preserve">в случае принятия решения об одностороннем отказе от исполнения Контракта такое решение </w:t>
      </w:r>
      <w:r w:rsidR="00B81EC7">
        <w:rPr>
          <w:rFonts w:ascii="Times New Roman" w:hAnsi="Times New Roman" w:cs="Times New Roman"/>
          <w:sz w:val="22"/>
          <w:szCs w:val="22"/>
        </w:rPr>
        <w:br/>
        <w:t xml:space="preserve">не позднее чем в течение трех рабочих дней с даты принятия этого решения размещается в единой информационной системе и направляется Исполнителю по почте заказным письмом с уведомлением </w:t>
      </w:r>
      <w:r w:rsidR="00B81EC7">
        <w:rPr>
          <w:rFonts w:ascii="Times New Roman" w:hAnsi="Times New Roman" w:cs="Times New Roman"/>
          <w:sz w:val="22"/>
          <w:szCs w:val="22"/>
        </w:rPr>
        <w:br/>
        <w:t>о вручении по адресу Исполнителя, указанному в Контракте, а также телеграммой, либо посредством факсимильной связи, либо по адресу электронной почты</w:t>
      </w:r>
      <w:proofErr w:type="gramEnd"/>
      <w:r w:rsidR="00B81EC7">
        <w:rPr>
          <w:rFonts w:ascii="Times New Roman" w:hAnsi="Times New Roman" w:cs="Times New Roman"/>
          <w:sz w:val="22"/>
          <w:szCs w:val="22"/>
        </w:rPr>
        <w:t>, либо с использованием иных сре</w:t>
      </w:r>
      <w:proofErr w:type="gramStart"/>
      <w:r w:rsidR="00B81EC7">
        <w:rPr>
          <w:rFonts w:ascii="Times New Roman" w:hAnsi="Times New Roman" w:cs="Times New Roman"/>
          <w:sz w:val="22"/>
          <w:szCs w:val="22"/>
        </w:rPr>
        <w:t>дств св</w:t>
      </w:r>
      <w:proofErr w:type="gramEnd"/>
      <w:r w:rsidR="00B81EC7">
        <w:rPr>
          <w:rFonts w:ascii="Times New Roman" w:hAnsi="Times New Roman" w:cs="Times New Roman"/>
          <w:sz w:val="22"/>
          <w:szCs w:val="22"/>
        </w:rPr>
        <w:t xml:space="preserve">язи </w:t>
      </w:r>
      <w:r w:rsidR="00B81EC7">
        <w:rPr>
          <w:rFonts w:ascii="Times New Roman" w:hAnsi="Times New Roman" w:cs="Times New Roman"/>
          <w:sz w:val="22"/>
          <w:szCs w:val="22"/>
        </w:rPr>
        <w:br/>
        <w:t xml:space="preserve">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настоящей части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B81EC7">
        <w:rPr>
          <w:rFonts w:ascii="Times New Roman" w:hAnsi="Times New Roman" w:cs="Times New Roman"/>
          <w:sz w:val="22"/>
          <w:szCs w:val="22"/>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B81EC7">
        <w:rPr>
          <w:rFonts w:ascii="Times New Roman" w:hAnsi="Times New Roman" w:cs="Times New Roman"/>
          <w:sz w:val="22"/>
          <w:szCs w:val="22"/>
        </w:rPr>
        <w:t xml:space="preserve">. </w:t>
      </w:r>
    </w:p>
    <w:p w14:paraId="16C53681" w14:textId="7AD430EF" w:rsidR="00DE043D" w:rsidRPr="003003B6" w:rsidRDefault="00DE043D" w:rsidP="00B81EC7">
      <w:pPr>
        <w:suppressAutoHyphens w:val="0"/>
        <w:autoSpaceDN w:val="0"/>
        <w:ind w:firstLine="567"/>
        <w:jc w:val="both"/>
        <w:rPr>
          <w:sz w:val="22"/>
          <w:szCs w:val="22"/>
        </w:rPr>
      </w:pPr>
      <w:r w:rsidRPr="003003B6">
        <w:rPr>
          <w:sz w:val="22"/>
          <w:szCs w:val="22"/>
        </w:rPr>
        <w:t xml:space="preserve">д) провести экспертизу оказанных услуг для проверки их соответствия условиям Контракта </w:t>
      </w:r>
      <w:r w:rsidR="00BA136F" w:rsidRPr="00BA136F">
        <w:rPr>
          <w:sz w:val="22"/>
          <w:szCs w:val="22"/>
        </w:rPr>
        <w:t xml:space="preserve">                                   </w:t>
      </w:r>
      <w:r w:rsidRPr="003003B6">
        <w:rPr>
          <w:sz w:val="22"/>
          <w:szCs w:val="22"/>
        </w:rPr>
        <w:lastRenderedPageBreak/>
        <w:t xml:space="preserve">в соответствии с Федеральным </w:t>
      </w:r>
      <w:hyperlink r:id="rId11" w:history="1">
        <w:r w:rsidRPr="003003B6">
          <w:rPr>
            <w:color w:val="0000FF"/>
            <w:sz w:val="22"/>
            <w:szCs w:val="22"/>
          </w:rPr>
          <w:t>законом</w:t>
        </w:r>
      </w:hyperlink>
      <w:r w:rsidRPr="003003B6">
        <w:rPr>
          <w:sz w:val="22"/>
          <w:szCs w:val="22"/>
        </w:rPr>
        <w:t xml:space="preserve"> N 44-ФЗ;</w:t>
      </w:r>
    </w:p>
    <w:p w14:paraId="26C8A9A3" w14:textId="1638CD83" w:rsidR="00DE043D" w:rsidRPr="003003B6" w:rsidRDefault="00DE043D" w:rsidP="007A7CFD">
      <w:pPr>
        <w:pStyle w:val="ConsPlusNormal0"/>
        <w:ind w:firstLine="540"/>
        <w:jc w:val="both"/>
        <w:rPr>
          <w:rFonts w:ascii="Times New Roman" w:hAnsi="Times New Roman" w:cs="Times New Roman"/>
          <w:sz w:val="22"/>
          <w:szCs w:val="22"/>
        </w:rPr>
      </w:pPr>
      <w:r w:rsidRPr="003003B6">
        <w:rPr>
          <w:rFonts w:ascii="Times New Roman" w:hAnsi="Times New Roman" w:cs="Times New Roman"/>
          <w:sz w:val="22"/>
          <w:szCs w:val="22"/>
        </w:rPr>
        <w:t xml:space="preserve">е) требовать уплаты неустоек (штрафов, пеней) в соответствии с </w:t>
      </w:r>
      <w:hyperlink w:anchor="P176" w:history="1">
        <w:r w:rsidRPr="003003B6">
          <w:rPr>
            <w:rFonts w:ascii="Times New Roman" w:hAnsi="Times New Roman" w:cs="Times New Roman"/>
            <w:color w:val="0000FF"/>
            <w:sz w:val="22"/>
            <w:szCs w:val="22"/>
          </w:rPr>
          <w:t>разделом X</w:t>
        </w:r>
      </w:hyperlink>
      <w:r w:rsidR="00280EB5" w:rsidRPr="00280EB5">
        <w:rPr>
          <w:rFonts w:ascii="Times New Roman" w:hAnsi="Times New Roman" w:cs="Times New Roman"/>
          <w:color w:val="0000FF"/>
          <w:sz w:val="22"/>
          <w:szCs w:val="22"/>
        </w:rPr>
        <w:t>I</w:t>
      </w:r>
      <w:r w:rsidRPr="003003B6">
        <w:rPr>
          <w:rFonts w:ascii="Times New Roman" w:hAnsi="Times New Roman" w:cs="Times New Roman"/>
          <w:sz w:val="22"/>
          <w:szCs w:val="22"/>
        </w:rPr>
        <w:t xml:space="preserve"> настоящего Контракта.</w:t>
      </w:r>
    </w:p>
    <w:p w14:paraId="306DEA18" w14:textId="0FCBDA95" w:rsidR="00EC4B90" w:rsidRPr="003003B6" w:rsidRDefault="00EC4B90" w:rsidP="00EC4B90">
      <w:pPr>
        <w:widowControl/>
        <w:jc w:val="both"/>
        <w:rPr>
          <w:rFonts w:eastAsia="Arial"/>
          <w:sz w:val="22"/>
          <w:szCs w:val="22"/>
          <w:lang w:eastAsia="ar-SA" w:bidi="ar-SA"/>
        </w:rPr>
      </w:pPr>
      <w:r w:rsidRPr="003003B6">
        <w:rPr>
          <w:sz w:val="22"/>
          <w:szCs w:val="22"/>
        </w:rPr>
        <w:t xml:space="preserve">          </w:t>
      </w:r>
    </w:p>
    <w:p w14:paraId="70B332FA" w14:textId="77777777" w:rsidR="00AD1311" w:rsidRDefault="00AD1311" w:rsidP="00AD1311">
      <w:pPr>
        <w:pStyle w:val="ConsPlusNormal0"/>
        <w:jc w:val="center"/>
        <w:outlineLvl w:val="1"/>
        <w:rPr>
          <w:rFonts w:ascii="Times New Roman" w:hAnsi="Times New Roman" w:cs="Times New Roman"/>
          <w:b/>
          <w:bCs/>
          <w:sz w:val="22"/>
          <w:szCs w:val="22"/>
        </w:rPr>
      </w:pPr>
      <w:r w:rsidRPr="002658B9">
        <w:rPr>
          <w:rFonts w:ascii="Times New Roman" w:hAnsi="Times New Roman" w:cs="Times New Roman"/>
          <w:b/>
          <w:sz w:val="22"/>
          <w:szCs w:val="22"/>
        </w:rPr>
        <w:t xml:space="preserve">IV. </w:t>
      </w:r>
      <w:r w:rsidRPr="002658B9">
        <w:rPr>
          <w:rFonts w:ascii="Times New Roman" w:hAnsi="Times New Roman" w:cs="Times New Roman"/>
          <w:b/>
          <w:bCs/>
          <w:sz w:val="22"/>
          <w:szCs w:val="22"/>
        </w:rPr>
        <w:t>Место и сроки оказания услуг</w:t>
      </w:r>
    </w:p>
    <w:p w14:paraId="2402E0DC" w14:textId="77777777" w:rsidR="00AE0394" w:rsidRPr="002658B9" w:rsidRDefault="00AE0394" w:rsidP="00AD1311">
      <w:pPr>
        <w:pStyle w:val="ConsPlusNormal0"/>
        <w:jc w:val="center"/>
        <w:outlineLvl w:val="1"/>
        <w:rPr>
          <w:rFonts w:ascii="Times New Roman" w:hAnsi="Times New Roman" w:cs="Times New Roman"/>
          <w:b/>
          <w:sz w:val="22"/>
          <w:szCs w:val="22"/>
        </w:rPr>
      </w:pPr>
    </w:p>
    <w:p w14:paraId="2447A553" w14:textId="77777777" w:rsidR="0077761C" w:rsidRPr="00C10890" w:rsidRDefault="0077761C" w:rsidP="0077761C">
      <w:pPr>
        <w:suppressAutoHyphens w:val="0"/>
        <w:ind w:firstLine="540"/>
        <w:jc w:val="both"/>
        <w:rPr>
          <w:iCs/>
          <w:sz w:val="22"/>
          <w:szCs w:val="22"/>
          <w:lang w:bidi="ar-SA"/>
        </w:rPr>
      </w:pPr>
      <w:r w:rsidRPr="00C10890">
        <w:rPr>
          <w:iCs/>
          <w:sz w:val="22"/>
          <w:szCs w:val="22"/>
        </w:rPr>
        <w:t>4.1. Услуги оказываются в сроки, указанные в Контракте.</w:t>
      </w:r>
    </w:p>
    <w:p w14:paraId="6B9E1C32" w14:textId="47096E04" w:rsidR="0077761C" w:rsidRPr="00C10890" w:rsidRDefault="00723951" w:rsidP="0077761C">
      <w:pPr>
        <w:suppressAutoHyphens w:val="0"/>
        <w:ind w:firstLine="540"/>
        <w:jc w:val="both"/>
        <w:rPr>
          <w:iCs/>
          <w:sz w:val="22"/>
          <w:szCs w:val="22"/>
        </w:rPr>
      </w:pPr>
      <w:r>
        <w:rPr>
          <w:iCs/>
          <w:sz w:val="22"/>
          <w:szCs w:val="22"/>
        </w:rPr>
        <w:t>Начало оказания услуг – 01.11</w:t>
      </w:r>
      <w:r w:rsidR="0077761C" w:rsidRPr="00C10890">
        <w:rPr>
          <w:iCs/>
          <w:sz w:val="22"/>
          <w:szCs w:val="22"/>
        </w:rPr>
        <w:t>.202</w:t>
      </w:r>
      <w:r w:rsidR="00731D11">
        <w:rPr>
          <w:iCs/>
          <w:sz w:val="22"/>
          <w:szCs w:val="22"/>
        </w:rPr>
        <w:t>6</w:t>
      </w:r>
      <w:r w:rsidR="0077761C" w:rsidRPr="00C10890">
        <w:rPr>
          <w:iCs/>
          <w:sz w:val="22"/>
          <w:szCs w:val="22"/>
        </w:rPr>
        <w:t>.</w:t>
      </w:r>
    </w:p>
    <w:p w14:paraId="2BAC891A" w14:textId="1732EBD3" w:rsidR="0077761C" w:rsidRPr="00C10890" w:rsidRDefault="00A85960" w:rsidP="0077761C">
      <w:pPr>
        <w:suppressAutoHyphens w:val="0"/>
        <w:ind w:firstLine="540"/>
        <w:jc w:val="both"/>
        <w:rPr>
          <w:sz w:val="22"/>
          <w:szCs w:val="22"/>
        </w:rPr>
      </w:pPr>
      <w:r>
        <w:rPr>
          <w:iCs/>
          <w:sz w:val="22"/>
          <w:szCs w:val="22"/>
        </w:rPr>
        <w:t>Окончание оказания услуг – 3</w:t>
      </w:r>
      <w:r w:rsidR="00723951">
        <w:rPr>
          <w:iCs/>
          <w:sz w:val="22"/>
          <w:szCs w:val="22"/>
        </w:rPr>
        <w:t>0</w:t>
      </w:r>
      <w:r w:rsidR="006F44D9">
        <w:rPr>
          <w:iCs/>
          <w:sz w:val="22"/>
          <w:szCs w:val="22"/>
        </w:rPr>
        <w:t>.</w:t>
      </w:r>
      <w:r w:rsidR="00723951">
        <w:rPr>
          <w:iCs/>
          <w:sz w:val="22"/>
          <w:szCs w:val="22"/>
        </w:rPr>
        <w:t>11</w:t>
      </w:r>
      <w:r w:rsidR="00C66B1A">
        <w:rPr>
          <w:iCs/>
          <w:sz w:val="22"/>
          <w:szCs w:val="22"/>
        </w:rPr>
        <w:t>.202</w:t>
      </w:r>
      <w:r w:rsidR="00731D11">
        <w:rPr>
          <w:iCs/>
          <w:sz w:val="22"/>
          <w:szCs w:val="22"/>
        </w:rPr>
        <w:t>6</w:t>
      </w:r>
      <w:r w:rsidR="0077761C" w:rsidRPr="00C10890">
        <w:rPr>
          <w:iCs/>
          <w:sz w:val="22"/>
          <w:szCs w:val="22"/>
        </w:rPr>
        <w:t>.</w:t>
      </w:r>
    </w:p>
    <w:p w14:paraId="15146352" w14:textId="77777777" w:rsidR="0077761C" w:rsidRPr="00C10890" w:rsidRDefault="0077761C" w:rsidP="0077761C">
      <w:pPr>
        <w:suppressAutoHyphens w:val="0"/>
        <w:ind w:firstLine="540"/>
        <w:jc w:val="both"/>
        <w:rPr>
          <w:sz w:val="22"/>
          <w:szCs w:val="22"/>
        </w:rPr>
      </w:pPr>
      <w:r w:rsidRPr="00C10890">
        <w:rPr>
          <w:sz w:val="22"/>
          <w:szCs w:val="22"/>
        </w:rPr>
        <w:t>4.2. Датой исполнения Исполнителем обязательств по Контракту считается дата подписания Сторонами документа о приемке.</w:t>
      </w:r>
    </w:p>
    <w:p w14:paraId="4A32EF18" w14:textId="626A4426" w:rsidR="0077761C" w:rsidRPr="00C10890" w:rsidRDefault="0077761C" w:rsidP="0077761C">
      <w:pPr>
        <w:suppressAutoHyphens w:val="0"/>
        <w:ind w:firstLine="540"/>
        <w:jc w:val="both"/>
        <w:rPr>
          <w:sz w:val="22"/>
          <w:szCs w:val="22"/>
        </w:rPr>
      </w:pPr>
      <w:r w:rsidRPr="00C10890">
        <w:rPr>
          <w:sz w:val="22"/>
          <w:szCs w:val="22"/>
        </w:rPr>
        <w:t xml:space="preserve">4.3. Место оказания услуг: в соответствии </w:t>
      </w:r>
      <w:r w:rsidRPr="00C10890">
        <w:rPr>
          <w:sz w:val="22"/>
          <w:szCs w:val="22"/>
          <w:lang w:eastAsia="ar-SA"/>
        </w:rPr>
        <w:t>с п.9 технического задания (Приложение №1 Контракта)</w:t>
      </w:r>
      <w:r w:rsidRPr="00C10890">
        <w:rPr>
          <w:sz w:val="22"/>
          <w:szCs w:val="22"/>
        </w:rPr>
        <w:t>.</w:t>
      </w:r>
    </w:p>
    <w:p w14:paraId="25B791BD" w14:textId="77777777" w:rsidR="00AD1311" w:rsidRPr="00C10890" w:rsidRDefault="00AD1311" w:rsidP="00AD1311">
      <w:pPr>
        <w:pStyle w:val="ConsPlusNormal0"/>
        <w:jc w:val="both"/>
        <w:rPr>
          <w:rFonts w:ascii="Times New Roman" w:hAnsi="Times New Roman" w:cs="Times New Roman"/>
          <w:sz w:val="22"/>
          <w:szCs w:val="22"/>
        </w:rPr>
      </w:pPr>
    </w:p>
    <w:p w14:paraId="4D31613A" w14:textId="2F1BD830" w:rsidR="00812D1B" w:rsidRPr="00041882" w:rsidRDefault="00812D1B" w:rsidP="00CB2BAB">
      <w:pPr>
        <w:pStyle w:val="ConsPlusNormal0"/>
        <w:jc w:val="center"/>
        <w:outlineLvl w:val="1"/>
        <w:rPr>
          <w:rFonts w:ascii="Times New Roman" w:hAnsi="Times New Roman" w:cs="Times New Roman"/>
          <w:b/>
          <w:bCs/>
          <w:sz w:val="22"/>
          <w:szCs w:val="22"/>
        </w:rPr>
      </w:pPr>
      <w:bookmarkStart w:id="12" w:name="P80"/>
      <w:bookmarkStart w:id="13" w:name="P89"/>
      <w:bookmarkEnd w:id="12"/>
      <w:bookmarkEnd w:id="13"/>
      <w:r w:rsidRPr="00041882">
        <w:rPr>
          <w:rFonts w:ascii="Times New Roman" w:hAnsi="Times New Roman" w:cs="Times New Roman"/>
          <w:b/>
          <w:sz w:val="22"/>
          <w:szCs w:val="22"/>
        </w:rPr>
        <w:t xml:space="preserve">V. </w:t>
      </w:r>
      <w:r w:rsidRPr="00041882">
        <w:rPr>
          <w:rFonts w:ascii="Times New Roman" w:hAnsi="Times New Roman" w:cs="Times New Roman"/>
          <w:b/>
          <w:bCs/>
          <w:sz w:val="22"/>
          <w:szCs w:val="22"/>
        </w:rPr>
        <w:t>Порядок сдачи и приемки оказанных услуг</w:t>
      </w:r>
    </w:p>
    <w:p w14:paraId="5A4176C3" w14:textId="77777777" w:rsidR="00812D1B" w:rsidRPr="00B81E1E" w:rsidRDefault="00812D1B" w:rsidP="00CB2BAB">
      <w:pPr>
        <w:pStyle w:val="ConsPlusNormal0"/>
        <w:jc w:val="center"/>
        <w:outlineLvl w:val="1"/>
        <w:rPr>
          <w:rFonts w:ascii="Times New Roman" w:hAnsi="Times New Roman" w:cs="Times New Roman"/>
          <w:sz w:val="22"/>
          <w:szCs w:val="22"/>
          <w:highlight w:val="yellow"/>
        </w:rPr>
      </w:pPr>
    </w:p>
    <w:p w14:paraId="5CBA2668" w14:textId="7F6D509E" w:rsidR="00041882" w:rsidRPr="00041882" w:rsidRDefault="00041882" w:rsidP="00041882">
      <w:pPr>
        <w:ind w:firstLine="567"/>
        <w:contextualSpacing/>
        <w:jc w:val="both"/>
        <w:rPr>
          <w:sz w:val="22"/>
          <w:szCs w:val="22"/>
        </w:rPr>
      </w:pPr>
      <w:r w:rsidRPr="00041882">
        <w:rPr>
          <w:sz w:val="22"/>
          <w:szCs w:val="22"/>
        </w:rPr>
        <w:t xml:space="preserve">5.1. Приемка оказанных Услуг в части соответствия их объема и качества требованиям, установленным в Контракте, производится Заказчиком ежемесячно на основании актов-справок (далее — Акт) (Приложение №2) о предоставленных услугах по государственному контракту. Данный Акт предоставляется за подписью и печатью уполномоченных лиц с обеих сторон. Со стороны Главного управления Федеральной службы судебных приставов по Нижегородской области — начальником отдела (отделения) структурного подразделения, в котором проводится техническое обслуживание, или лицом его замещающим, со стороны Исполнителя лицом, уполномоченным на право подписи </w:t>
      </w:r>
      <w:r>
        <w:rPr>
          <w:sz w:val="22"/>
          <w:szCs w:val="22"/>
        </w:rPr>
        <w:t xml:space="preserve">                         </w:t>
      </w:r>
      <w:r w:rsidRPr="00041882">
        <w:rPr>
          <w:sz w:val="22"/>
          <w:szCs w:val="22"/>
        </w:rPr>
        <w:t>с проставлением печати организации, проводящей техническое обслуживание.</w:t>
      </w:r>
    </w:p>
    <w:p w14:paraId="6C604BB4" w14:textId="77777777" w:rsidR="00041882" w:rsidRPr="00041882" w:rsidRDefault="00041882" w:rsidP="00041882">
      <w:pPr>
        <w:ind w:firstLine="567"/>
        <w:contextualSpacing/>
        <w:jc w:val="both"/>
        <w:rPr>
          <w:sz w:val="22"/>
          <w:szCs w:val="22"/>
        </w:rPr>
      </w:pPr>
      <w:r w:rsidRPr="00041882">
        <w:rPr>
          <w:sz w:val="22"/>
          <w:szCs w:val="22"/>
        </w:rPr>
        <w:t>5.2. После завершения оказания Услуг, предусмотренных Контрактом, Исполнитель письменно уведомляет Заказчика о факте оказания Услуг не позднее рабочего дня, следующего за днем завершения оказания Услуг, предусмотренных Контрактом.</w:t>
      </w:r>
    </w:p>
    <w:p w14:paraId="4545361F" w14:textId="77777777" w:rsidR="00041882" w:rsidRPr="00041882" w:rsidRDefault="00041882" w:rsidP="00041882">
      <w:pPr>
        <w:ind w:firstLine="567"/>
        <w:contextualSpacing/>
        <w:jc w:val="both"/>
        <w:rPr>
          <w:sz w:val="22"/>
          <w:szCs w:val="22"/>
        </w:rPr>
      </w:pPr>
      <w:r w:rsidRPr="00041882">
        <w:rPr>
          <w:sz w:val="22"/>
          <w:szCs w:val="22"/>
        </w:rPr>
        <w:t>5.3. Для приемки результата оказанных Услуг Заказчиком может создаваться приемочная комиссия, которая состоит не менее чем из пяти человек. В случае создания приемочной комиссии приемка результата оказанных Услуг осуществляется приемочной комиссией и утверждается Заказчиком.</w:t>
      </w:r>
    </w:p>
    <w:p w14:paraId="0B3A1550" w14:textId="5238EFB8" w:rsidR="00041882" w:rsidRPr="00041882" w:rsidRDefault="00041882" w:rsidP="00041882">
      <w:pPr>
        <w:ind w:firstLine="567"/>
        <w:contextualSpacing/>
        <w:jc w:val="both"/>
        <w:rPr>
          <w:sz w:val="22"/>
          <w:szCs w:val="22"/>
        </w:rPr>
      </w:pPr>
      <w:r w:rsidRPr="00041882">
        <w:rPr>
          <w:sz w:val="22"/>
          <w:szCs w:val="22"/>
        </w:rPr>
        <w:t xml:space="preserve">5.4. Для проверки представленных Исполнителем результатов, предусмотренных Контрактом, </w:t>
      </w:r>
      <w:r>
        <w:rPr>
          <w:sz w:val="22"/>
          <w:szCs w:val="22"/>
        </w:rPr>
        <w:t xml:space="preserve">                  </w:t>
      </w:r>
      <w:r w:rsidRPr="00041882">
        <w:rPr>
          <w:sz w:val="22"/>
          <w:szCs w:val="22"/>
        </w:rPr>
        <w:t>в части их соответствия условиям Контракта Заказчик может провести экспертизу своими силами или                                      с привлечением экспертов, экспертных организаций на основании Контрактов, заключенных между Заказчиком и экспертом, экспертной организацией в соответствии с Законом о контрактной системе.</w:t>
      </w:r>
    </w:p>
    <w:p w14:paraId="52798805" w14:textId="37CFEE0B" w:rsidR="00041882" w:rsidRPr="00041882" w:rsidRDefault="00041882" w:rsidP="00041882">
      <w:pPr>
        <w:ind w:firstLine="567"/>
        <w:contextualSpacing/>
        <w:jc w:val="both"/>
        <w:rPr>
          <w:sz w:val="22"/>
          <w:szCs w:val="22"/>
        </w:rPr>
      </w:pPr>
      <w:r w:rsidRPr="00041882">
        <w:rPr>
          <w:sz w:val="22"/>
          <w:szCs w:val="22"/>
        </w:rPr>
        <w:t xml:space="preserve">5.5. </w:t>
      </w:r>
      <w:proofErr w:type="gramStart"/>
      <w:r w:rsidRPr="00041882">
        <w:rPr>
          <w:sz w:val="22"/>
          <w:szCs w:val="22"/>
        </w:rPr>
        <w:t>В случае получения от Заказчика запроса о предоставлении разъяснений в отношении результатов оказанных Услуг, или мотивированного отказа от принятия результатов оказанных Услуг, или акта с перечнем выявленных недостатков и сроком их устранения Исполнитель в течение указанного времени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устранить полученные от</w:t>
      </w:r>
      <w:proofErr w:type="gramEnd"/>
      <w:r w:rsidRPr="00041882">
        <w:rPr>
          <w:sz w:val="22"/>
          <w:szCs w:val="22"/>
        </w:rPr>
        <w:t xml:space="preserve"> Заказчика замечания, недостатки и передать Заказчику приведенный в соответствие с предъявленными требованиями комплект отчетной документации, отчет об устранении недостатков,</w:t>
      </w:r>
      <w:r>
        <w:rPr>
          <w:sz w:val="22"/>
          <w:szCs w:val="22"/>
        </w:rPr>
        <w:t xml:space="preserve"> </w:t>
      </w:r>
      <w:r w:rsidRPr="00041882">
        <w:rPr>
          <w:sz w:val="22"/>
          <w:szCs w:val="22"/>
        </w:rPr>
        <w:t>а также повторный подписанный Исполнителем акт сдачи-приемки оказанных Услуг (Приложение №3</w:t>
      </w:r>
      <w:r>
        <w:rPr>
          <w:sz w:val="22"/>
          <w:szCs w:val="22"/>
        </w:rPr>
        <w:t xml:space="preserve"> </w:t>
      </w:r>
      <w:r w:rsidRPr="00041882">
        <w:rPr>
          <w:sz w:val="22"/>
          <w:szCs w:val="22"/>
        </w:rPr>
        <w:t>к Контракту) в 2 (двух) экземплярах для принятия Заказчиком оказанных Услуг.</w:t>
      </w:r>
    </w:p>
    <w:p w14:paraId="0003624D" w14:textId="7EC9D2D2" w:rsidR="00041882" w:rsidRDefault="00041882" w:rsidP="00041882">
      <w:pPr>
        <w:ind w:firstLine="567"/>
        <w:contextualSpacing/>
        <w:jc w:val="both"/>
        <w:rPr>
          <w:sz w:val="22"/>
          <w:szCs w:val="22"/>
          <w:highlight w:val="yellow"/>
        </w:rPr>
      </w:pPr>
      <w:r w:rsidRPr="00041882">
        <w:rPr>
          <w:sz w:val="22"/>
          <w:szCs w:val="22"/>
        </w:rPr>
        <w:t xml:space="preserve">5.6. </w:t>
      </w:r>
      <w:proofErr w:type="gramStart"/>
      <w:r w:rsidRPr="00041882">
        <w:rPr>
          <w:sz w:val="22"/>
          <w:szCs w:val="22"/>
        </w:rPr>
        <w:t xml:space="preserve">В случае если по результатам рассмотрения отчета, содержащего выявленные недостатки, Заказчиком будет принято решение об устранении Исполнителем недостатков в надлежащем порядке </w:t>
      </w:r>
      <w:r>
        <w:rPr>
          <w:sz w:val="22"/>
          <w:szCs w:val="22"/>
        </w:rPr>
        <w:t xml:space="preserve">             </w:t>
      </w:r>
      <w:r w:rsidRPr="00041882">
        <w:rPr>
          <w:sz w:val="22"/>
          <w:szCs w:val="22"/>
        </w:rPr>
        <w:t xml:space="preserve">и в установленные сроки, а также в случае отсутствия у Заказчика запросов относительно предоставления разъяснений в отношении оказанных Услуг Заказчик принимает оказанные Услуги </w:t>
      </w:r>
      <w:r>
        <w:rPr>
          <w:sz w:val="22"/>
          <w:szCs w:val="22"/>
        </w:rPr>
        <w:t xml:space="preserve">                  </w:t>
      </w:r>
      <w:r w:rsidRPr="00041882">
        <w:rPr>
          <w:sz w:val="22"/>
          <w:szCs w:val="22"/>
        </w:rPr>
        <w:t>и подписывает 2 (два) экземпляра акта сдачи-приемки оказанных Услуг (Приложение №3 к Контракту), один из которых</w:t>
      </w:r>
      <w:proofErr w:type="gramEnd"/>
      <w:r w:rsidRPr="00041882">
        <w:rPr>
          <w:sz w:val="22"/>
          <w:szCs w:val="22"/>
        </w:rPr>
        <w:t xml:space="preserve"> направляет Исполнителю.</w:t>
      </w:r>
    </w:p>
    <w:p w14:paraId="21ECFEAE" w14:textId="352C375F" w:rsidR="004C6B1B" w:rsidRDefault="001B6C1C" w:rsidP="007E51A7">
      <w:pPr>
        <w:pStyle w:val="ConsPlusNormal0"/>
        <w:ind w:firstLine="539"/>
        <w:jc w:val="both"/>
        <w:rPr>
          <w:rFonts w:ascii="Times New Roman" w:hAnsi="Times New Roman" w:cs="Times New Roman"/>
          <w:sz w:val="22"/>
          <w:szCs w:val="22"/>
        </w:rPr>
      </w:pPr>
      <w:r w:rsidRPr="001B6C1C">
        <w:rPr>
          <w:rFonts w:ascii="Times New Roman" w:hAnsi="Times New Roman" w:cs="Times New Roman"/>
          <w:sz w:val="22"/>
          <w:szCs w:val="22"/>
        </w:rPr>
        <w:t>5.7</w:t>
      </w:r>
      <w:r w:rsidR="008B738A" w:rsidRPr="001B6C1C">
        <w:rPr>
          <w:rFonts w:ascii="Times New Roman" w:hAnsi="Times New Roman" w:cs="Times New Roman"/>
          <w:sz w:val="22"/>
          <w:szCs w:val="22"/>
        </w:rPr>
        <w:t>. Выявленные недостатки устраняются Исполнителем за его счет</w:t>
      </w:r>
      <w:r w:rsidR="007E51A7" w:rsidRPr="001B6C1C">
        <w:rPr>
          <w:rFonts w:ascii="Times New Roman" w:hAnsi="Times New Roman" w:cs="Times New Roman"/>
          <w:sz w:val="22"/>
          <w:szCs w:val="22"/>
        </w:rPr>
        <w:t>.</w:t>
      </w:r>
    </w:p>
    <w:p w14:paraId="7D01EABF" w14:textId="77777777" w:rsidR="001F6AFB" w:rsidRPr="001B6C1C" w:rsidRDefault="001F6AFB" w:rsidP="007E51A7">
      <w:pPr>
        <w:pStyle w:val="ConsPlusNormal0"/>
        <w:ind w:firstLine="539"/>
        <w:jc w:val="both"/>
        <w:rPr>
          <w:rFonts w:ascii="Times New Roman" w:hAnsi="Times New Roman" w:cs="Times New Roman"/>
          <w:sz w:val="22"/>
          <w:szCs w:val="22"/>
        </w:rPr>
      </w:pPr>
    </w:p>
    <w:p w14:paraId="43775515" w14:textId="77777777" w:rsidR="00696238" w:rsidRPr="00B4525C" w:rsidRDefault="00696238" w:rsidP="00696238">
      <w:pPr>
        <w:pStyle w:val="ConsPlusNormal0"/>
        <w:jc w:val="center"/>
        <w:outlineLvl w:val="1"/>
        <w:rPr>
          <w:rFonts w:ascii="Times New Roman" w:hAnsi="Times New Roman" w:cs="Times New Roman"/>
          <w:b/>
          <w:bCs/>
          <w:iCs/>
          <w:sz w:val="22"/>
          <w:szCs w:val="22"/>
        </w:rPr>
      </w:pPr>
      <w:r w:rsidRPr="00B4525C">
        <w:rPr>
          <w:rFonts w:ascii="Times New Roman" w:hAnsi="Times New Roman" w:cs="Times New Roman"/>
          <w:b/>
          <w:sz w:val="22"/>
          <w:szCs w:val="22"/>
        </w:rPr>
        <w:t>VI</w:t>
      </w:r>
      <w:r w:rsidRPr="00B4525C">
        <w:rPr>
          <w:rFonts w:ascii="Times New Roman" w:hAnsi="Times New Roman" w:cs="Times New Roman"/>
          <w:b/>
          <w:bCs/>
          <w:iCs/>
          <w:sz w:val="22"/>
          <w:szCs w:val="22"/>
        </w:rPr>
        <w:t>. Цена Контракта и порядок расчетов</w:t>
      </w:r>
    </w:p>
    <w:p w14:paraId="2B0F93FA" w14:textId="77777777" w:rsidR="00175BFD" w:rsidRPr="00B4525C" w:rsidRDefault="00175BFD" w:rsidP="00F747DA">
      <w:pPr>
        <w:autoSpaceDN w:val="0"/>
        <w:ind w:firstLine="540"/>
        <w:jc w:val="center"/>
        <w:rPr>
          <w:b/>
          <w:sz w:val="22"/>
          <w:szCs w:val="22"/>
        </w:rPr>
      </w:pPr>
    </w:p>
    <w:p w14:paraId="6CF33D9B" w14:textId="414EC688" w:rsidR="00696238" w:rsidRPr="00B4525C" w:rsidRDefault="00E429AE" w:rsidP="00E429AE">
      <w:pPr>
        <w:jc w:val="both"/>
        <w:textAlignment w:val="baseline"/>
        <w:rPr>
          <w:rFonts w:eastAsia="Arial"/>
          <w:b/>
          <w:i/>
          <w:kern w:val="1"/>
          <w:sz w:val="22"/>
          <w:szCs w:val="22"/>
          <w:lang w:eastAsia="ar-SA"/>
        </w:rPr>
      </w:pPr>
      <w:r w:rsidRPr="00B4525C">
        <w:rPr>
          <w:sz w:val="22"/>
          <w:szCs w:val="22"/>
        </w:rPr>
        <w:t xml:space="preserve">         </w:t>
      </w:r>
      <w:r w:rsidRPr="00B4525C">
        <w:rPr>
          <w:spacing w:val="-1"/>
          <w:sz w:val="22"/>
          <w:szCs w:val="22"/>
        </w:rPr>
        <w:t>6</w:t>
      </w:r>
      <w:r w:rsidR="004B4559" w:rsidRPr="00B4525C">
        <w:rPr>
          <w:spacing w:val="-1"/>
          <w:sz w:val="22"/>
          <w:szCs w:val="22"/>
        </w:rPr>
        <w:t xml:space="preserve">.1. </w:t>
      </w:r>
      <w:r w:rsidR="00696238" w:rsidRPr="00B4525C">
        <w:rPr>
          <w:rFonts w:eastAsia="Arial"/>
          <w:b/>
          <w:kern w:val="1"/>
          <w:sz w:val="22"/>
          <w:szCs w:val="22"/>
          <w:lang w:eastAsia="ar-SA"/>
        </w:rPr>
        <w:t>Цена Контракта составляет</w:t>
      </w:r>
      <w:proofErr w:type="gramStart"/>
      <w:r w:rsidR="00696238" w:rsidRPr="00B4525C">
        <w:rPr>
          <w:rFonts w:eastAsia="Arial"/>
          <w:b/>
          <w:kern w:val="1"/>
          <w:sz w:val="22"/>
          <w:szCs w:val="22"/>
          <w:lang w:eastAsia="ar-SA"/>
        </w:rPr>
        <w:t xml:space="preserve">: </w:t>
      </w:r>
      <w:r w:rsidR="000214A9" w:rsidRPr="00B4525C">
        <w:rPr>
          <w:rFonts w:eastAsia="Arial"/>
          <w:b/>
          <w:kern w:val="1"/>
          <w:sz w:val="22"/>
          <w:szCs w:val="22"/>
          <w:lang w:eastAsia="ar-SA"/>
        </w:rPr>
        <w:t>__________</w:t>
      </w:r>
      <w:r w:rsidR="00FD68E1" w:rsidRPr="00B4525C">
        <w:rPr>
          <w:rFonts w:eastAsia="Arial"/>
          <w:b/>
          <w:kern w:val="1"/>
          <w:sz w:val="22"/>
          <w:szCs w:val="22"/>
          <w:lang w:eastAsia="ar-SA"/>
        </w:rPr>
        <w:t xml:space="preserve"> (</w:t>
      </w:r>
      <w:r w:rsidR="000214A9" w:rsidRPr="00B4525C">
        <w:rPr>
          <w:rFonts w:eastAsia="Arial"/>
          <w:b/>
          <w:kern w:val="1"/>
          <w:sz w:val="22"/>
          <w:szCs w:val="22"/>
          <w:lang w:eastAsia="ar-SA"/>
        </w:rPr>
        <w:t xml:space="preserve">________________) </w:t>
      </w:r>
      <w:proofErr w:type="gramEnd"/>
      <w:r w:rsidR="000214A9" w:rsidRPr="00B4525C">
        <w:rPr>
          <w:rFonts w:eastAsia="Arial"/>
          <w:b/>
          <w:kern w:val="1"/>
          <w:sz w:val="22"/>
          <w:szCs w:val="22"/>
          <w:lang w:eastAsia="ar-SA"/>
        </w:rPr>
        <w:t>руб. _____</w:t>
      </w:r>
      <w:r w:rsidR="00FD68E1" w:rsidRPr="00B4525C">
        <w:rPr>
          <w:rFonts w:eastAsia="Arial"/>
          <w:b/>
          <w:kern w:val="1"/>
          <w:sz w:val="22"/>
          <w:szCs w:val="22"/>
          <w:lang w:eastAsia="ar-SA"/>
        </w:rPr>
        <w:t xml:space="preserve"> коп, в том числе </w:t>
      </w:r>
      <w:r w:rsidR="00735D28" w:rsidRPr="00B4525C">
        <w:rPr>
          <w:rFonts w:eastAsia="Arial"/>
          <w:b/>
          <w:i/>
          <w:kern w:val="1"/>
          <w:sz w:val="22"/>
          <w:szCs w:val="22"/>
          <w:lang w:eastAsia="ar-SA"/>
        </w:rPr>
        <w:t>НДС</w:t>
      </w:r>
      <w:r w:rsidR="000214A9" w:rsidRPr="00B4525C">
        <w:rPr>
          <w:rFonts w:eastAsia="Arial"/>
          <w:b/>
          <w:i/>
          <w:kern w:val="1"/>
          <w:sz w:val="22"/>
          <w:szCs w:val="22"/>
          <w:lang w:eastAsia="ar-SA"/>
        </w:rPr>
        <w:t>/без НДС</w:t>
      </w:r>
      <w:r w:rsidR="00735D28" w:rsidRPr="00B4525C">
        <w:rPr>
          <w:rFonts w:eastAsia="Arial"/>
          <w:b/>
          <w:i/>
          <w:kern w:val="1"/>
          <w:sz w:val="22"/>
          <w:szCs w:val="22"/>
          <w:lang w:eastAsia="ar-SA"/>
        </w:rPr>
        <w:t>.</w:t>
      </w:r>
    </w:p>
    <w:p w14:paraId="7A6A0209" w14:textId="77777777" w:rsidR="00037BA2" w:rsidRPr="00B4525C" w:rsidRDefault="00696238" w:rsidP="00037BA2">
      <w:pPr>
        <w:shd w:val="clear" w:color="auto" w:fill="FFFFFF"/>
        <w:ind w:firstLine="426"/>
        <w:jc w:val="both"/>
        <w:rPr>
          <w:i/>
          <w:szCs w:val="20"/>
        </w:rPr>
      </w:pPr>
      <w:r w:rsidRPr="00B4525C">
        <w:rPr>
          <w:i/>
          <w:szCs w:val="20"/>
        </w:rPr>
        <w:t xml:space="preserve">(В случае, если Исполнитель имеет право на освобождение от уплаты НДС, то слова «в том числе НДС» заменяются на слова «НДС не облагается на основании и указать ссылку на нормативный акт, определяющий </w:t>
      </w:r>
      <w:r w:rsidRPr="00B4525C">
        <w:rPr>
          <w:i/>
          <w:szCs w:val="20"/>
        </w:rPr>
        <w:lastRenderedPageBreak/>
        <w:t>освобождение от уплаты НДС; письма ИФНС об упрощенной системе нало</w:t>
      </w:r>
      <w:r w:rsidR="00037BA2" w:rsidRPr="00B4525C">
        <w:rPr>
          <w:i/>
          <w:szCs w:val="20"/>
        </w:rPr>
        <w:t>гообложения».</w:t>
      </w:r>
    </w:p>
    <w:p w14:paraId="07442C02" w14:textId="0E8953B6" w:rsidR="00037BA2" w:rsidRPr="00B4525C" w:rsidRDefault="00F52B46" w:rsidP="00037BA2">
      <w:pPr>
        <w:shd w:val="clear" w:color="auto" w:fill="FFFFFF"/>
        <w:ind w:firstLine="426"/>
        <w:jc w:val="both"/>
        <w:rPr>
          <w:i/>
          <w:szCs w:val="20"/>
        </w:rPr>
      </w:pPr>
      <w:r w:rsidRPr="00B4525C">
        <w:rPr>
          <w:sz w:val="22"/>
          <w:szCs w:val="22"/>
        </w:rPr>
        <w:t xml:space="preserve">6.2. </w:t>
      </w:r>
      <w:proofErr w:type="gramStart"/>
      <w:r w:rsidR="00037BA2" w:rsidRPr="00B4525C">
        <w:rPr>
          <w:rStyle w:val="ListLabel10"/>
          <w:rFonts w:eastAsia="Calibri"/>
          <w:color w:val="000000"/>
          <w:lang w:eastAsia="en-US" w:bidi="hi-IN"/>
        </w:rPr>
        <w:t xml:space="preserve">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w:t>
      </w:r>
      <w:r w:rsidR="00F83C11" w:rsidRPr="00B4525C">
        <w:rPr>
          <w:rStyle w:val="ListLabel10"/>
          <w:rFonts w:eastAsia="Calibri"/>
          <w:color w:val="000000"/>
          <w:lang w:eastAsia="en-US" w:bidi="hi-IN"/>
        </w:rPr>
        <w:br/>
      </w:r>
      <w:r w:rsidR="00037BA2" w:rsidRPr="00B4525C">
        <w:rPr>
          <w:rStyle w:val="ListLabel10"/>
          <w:rFonts w:eastAsia="Calibri"/>
          <w:color w:val="000000"/>
          <w:lang w:eastAsia="en-US" w:bidi="hi-IN"/>
        </w:rPr>
        <w:t>о налогах и сборах такие налоги, сборы и иные обязательные платежи подлежат уплате в бюджеты бюджетной системы</w:t>
      </w:r>
      <w:proofErr w:type="gramEnd"/>
      <w:r w:rsidR="00037BA2" w:rsidRPr="00B4525C">
        <w:rPr>
          <w:rStyle w:val="ListLabel10"/>
          <w:rFonts w:eastAsia="Calibri"/>
          <w:color w:val="000000"/>
          <w:lang w:eastAsia="en-US" w:bidi="hi-IN"/>
        </w:rPr>
        <w:t xml:space="preserve"> Российской Федерации заказчиком.</w:t>
      </w:r>
    </w:p>
    <w:p w14:paraId="51F43087" w14:textId="455D1833" w:rsidR="00F93150" w:rsidRPr="004A6D89" w:rsidRDefault="00685C2B" w:rsidP="00F93150">
      <w:pPr>
        <w:suppressAutoHyphens w:val="0"/>
        <w:ind w:firstLine="539"/>
        <w:jc w:val="both"/>
        <w:rPr>
          <w:iCs/>
          <w:sz w:val="22"/>
          <w:szCs w:val="22"/>
          <w:lang w:bidi="ar-SA"/>
        </w:rPr>
      </w:pPr>
      <w:r w:rsidRPr="004A6D89">
        <w:rPr>
          <w:sz w:val="22"/>
          <w:szCs w:val="22"/>
        </w:rPr>
        <w:t xml:space="preserve">6.3. </w:t>
      </w:r>
      <w:r w:rsidR="00F93150" w:rsidRPr="004A6D89">
        <w:rPr>
          <w:iCs/>
          <w:sz w:val="22"/>
          <w:szCs w:val="22"/>
        </w:rPr>
        <w:t xml:space="preserve">Цена контракта включает в себя все расходы, связанные с выполнением Исполнителем обязательств по Контракту, в том числе налоги, сборы и другие обязательные платежи, которые Исполнитель должен выплатить в связи с выполнением обязательств по Контракту в соответствии </w:t>
      </w:r>
      <w:r w:rsidR="00F83C11" w:rsidRPr="004A6D89">
        <w:rPr>
          <w:iCs/>
          <w:sz w:val="22"/>
          <w:szCs w:val="22"/>
        </w:rPr>
        <w:br/>
      </w:r>
      <w:r w:rsidR="00F93150" w:rsidRPr="004A6D89">
        <w:rPr>
          <w:iCs/>
          <w:sz w:val="22"/>
          <w:szCs w:val="22"/>
        </w:rPr>
        <w:t>с законодательством Российской Федерации.</w:t>
      </w:r>
    </w:p>
    <w:p w14:paraId="2B70E812" w14:textId="1FF67CB8" w:rsidR="00685C2B" w:rsidRPr="004A6D89" w:rsidRDefault="00685C2B" w:rsidP="00685C2B">
      <w:pPr>
        <w:pStyle w:val="ConsPlusNormal0"/>
        <w:ind w:firstLine="540"/>
        <w:jc w:val="both"/>
        <w:rPr>
          <w:rFonts w:ascii="Times New Roman" w:hAnsi="Times New Roman" w:cs="Times New Roman"/>
          <w:sz w:val="22"/>
          <w:szCs w:val="22"/>
        </w:rPr>
      </w:pPr>
      <w:r w:rsidRPr="004A6D89">
        <w:rPr>
          <w:rFonts w:ascii="Times New Roman" w:hAnsi="Times New Roman" w:cs="Times New Roman"/>
          <w:sz w:val="22"/>
          <w:szCs w:val="22"/>
        </w:rPr>
        <w:t xml:space="preserve">6.4. Цена Контракта может быть снижена по соглашению Сторон без изменения предусмотренных Контрактом объема Услуги, качества оказываемой Услуги и иных условий Контракта. </w:t>
      </w:r>
    </w:p>
    <w:p w14:paraId="5BD2B978" w14:textId="2941AB55" w:rsidR="00F473B6" w:rsidRPr="004A6D89" w:rsidRDefault="00F473B6" w:rsidP="00685C2B">
      <w:pPr>
        <w:pStyle w:val="ConsPlusNormal0"/>
        <w:ind w:firstLine="540"/>
        <w:jc w:val="both"/>
        <w:rPr>
          <w:rFonts w:ascii="Times New Roman" w:hAnsi="Times New Roman" w:cs="Times New Roman"/>
          <w:sz w:val="22"/>
          <w:szCs w:val="22"/>
        </w:rPr>
      </w:pPr>
      <w:r w:rsidRPr="004A6D89">
        <w:rPr>
          <w:rFonts w:ascii="Times New Roman" w:hAnsi="Times New Roman" w:cs="Times New Roman"/>
          <w:sz w:val="22"/>
          <w:szCs w:val="22"/>
        </w:rPr>
        <w:t>6.5. Источник финансирования Контракта – средства федерального бюджета Российской Федерации на 202</w:t>
      </w:r>
      <w:r w:rsidR="00235BFA" w:rsidRPr="004A6D89">
        <w:rPr>
          <w:rFonts w:ascii="Times New Roman" w:hAnsi="Times New Roman" w:cs="Times New Roman"/>
          <w:sz w:val="22"/>
          <w:szCs w:val="22"/>
        </w:rPr>
        <w:t>6</w:t>
      </w:r>
      <w:r w:rsidRPr="004A6D89">
        <w:rPr>
          <w:rFonts w:ascii="Times New Roman" w:hAnsi="Times New Roman" w:cs="Times New Roman"/>
          <w:sz w:val="22"/>
          <w:szCs w:val="22"/>
        </w:rPr>
        <w:t xml:space="preserve"> год.</w:t>
      </w:r>
    </w:p>
    <w:p w14:paraId="677A0DFB" w14:textId="5C282CD2" w:rsidR="004A6D89" w:rsidRPr="004A6D89" w:rsidRDefault="004A6D89" w:rsidP="004A6D89">
      <w:pPr>
        <w:pStyle w:val="ConsPlusNormal0"/>
        <w:ind w:firstLine="540"/>
        <w:jc w:val="both"/>
        <w:rPr>
          <w:rFonts w:ascii="Times New Roman" w:hAnsi="Times New Roman" w:cs="Times New Roman"/>
          <w:sz w:val="22"/>
          <w:szCs w:val="22"/>
        </w:rPr>
      </w:pPr>
      <w:r w:rsidRPr="004A6D89">
        <w:rPr>
          <w:rFonts w:ascii="Times New Roman" w:hAnsi="Times New Roman" w:cs="Times New Roman"/>
          <w:sz w:val="22"/>
          <w:szCs w:val="22"/>
        </w:rPr>
        <w:t>6.6. Расчеты между Заказчиком и Исполнителем производятся ежемесячно по факту оказания услуг в течение 7 (семи) рабочих дней с момента подписания Заказчиком документа о приемке оказанных услуг.</w:t>
      </w:r>
    </w:p>
    <w:p w14:paraId="50775556" w14:textId="77777777" w:rsidR="004A6D89" w:rsidRPr="004A6D89" w:rsidRDefault="004A6D89" w:rsidP="004A6D89">
      <w:pPr>
        <w:pStyle w:val="ConsPlusNormal0"/>
        <w:ind w:firstLine="540"/>
        <w:jc w:val="both"/>
        <w:rPr>
          <w:rFonts w:ascii="Times New Roman" w:hAnsi="Times New Roman" w:cs="Times New Roman"/>
          <w:sz w:val="22"/>
          <w:szCs w:val="22"/>
        </w:rPr>
      </w:pPr>
      <w:r w:rsidRPr="004A6D89">
        <w:rPr>
          <w:rFonts w:ascii="Times New Roman" w:hAnsi="Times New Roman" w:cs="Times New Roman"/>
          <w:sz w:val="22"/>
          <w:szCs w:val="22"/>
        </w:rPr>
        <w:t xml:space="preserve">6.7. Аванс  составляет 0 (ноль) %. </w:t>
      </w:r>
    </w:p>
    <w:p w14:paraId="0D11A773" w14:textId="5BFB68C0" w:rsidR="004A6D89" w:rsidRPr="004A6D89" w:rsidRDefault="004A6D89" w:rsidP="004A6D89">
      <w:pPr>
        <w:pStyle w:val="ConsPlusNormal0"/>
        <w:ind w:firstLine="540"/>
        <w:jc w:val="both"/>
        <w:rPr>
          <w:rFonts w:ascii="Times New Roman" w:hAnsi="Times New Roman" w:cs="Times New Roman"/>
          <w:sz w:val="22"/>
          <w:szCs w:val="22"/>
        </w:rPr>
      </w:pPr>
      <w:r w:rsidRPr="004A6D89">
        <w:rPr>
          <w:rFonts w:ascii="Times New Roman" w:hAnsi="Times New Roman" w:cs="Times New Roman"/>
          <w:sz w:val="22"/>
          <w:szCs w:val="22"/>
        </w:rPr>
        <w:t xml:space="preserve">6.8. Оплата по Контракту осуществляется по безналичному расчету платежными поручениями путем перечисления Заказчиком денежных средств на расчетный счет Исполнителя. В случае изменения расчетного счета Исполнитель обязан в трехдневный срок с момента изменения расчетного счета  </w:t>
      </w:r>
      <w:r>
        <w:rPr>
          <w:rFonts w:ascii="Times New Roman" w:hAnsi="Times New Roman" w:cs="Times New Roman"/>
          <w:sz w:val="22"/>
          <w:szCs w:val="22"/>
        </w:rPr>
        <w:t xml:space="preserve">                  </w:t>
      </w:r>
      <w:r w:rsidRPr="004A6D89">
        <w:rPr>
          <w:rFonts w:ascii="Times New Roman" w:hAnsi="Times New Roman" w:cs="Times New Roman"/>
          <w:sz w:val="22"/>
          <w:szCs w:val="22"/>
        </w:rPr>
        <w:t>в письменной форме сообщить об этом Заказчику, указав новые реквизиты расчетного счета.</w:t>
      </w:r>
      <w:r>
        <w:rPr>
          <w:rFonts w:ascii="Times New Roman" w:hAnsi="Times New Roman" w:cs="Times New Roman"/>
          <w:sz w:val="22"/>
          <w:szCs w:val="22"/>
        </w:rPr>
        <w:t xml:space="preserve">                   </w:t>
      </w:r>
      <w:r w:rsidRPr="004A6D89">
        <w:rPr>
          <w:rFonts w:ascii="Times New Roman" w:hAnsi="Times New Roman" w:cs="Times New Roman"/>
          <w:sz w:val="22"/>
          <w:szCs w:val="22"/>
        </w:rPr>
        <w:t xml:space="preserve"> В противном случае все риски, связанные с перечислением Заказчиком денежных средств на указанный   в Контракте счет Исполнителя, несет Исполнитель. </w:t>
      </w:r>
    </w:p>
    <w:p w14:paraId="5EDB1EF5" w14:textId="3E97E382" w:rsidR="004A6D89" w:rsidRDefault="004A6D89" w:rsidP="004A6D89">
      <w:pPr>
        <w:pStyle w:val="ConsPlusNormal0"/>
        <w:ind w:firstLine="540"/>
        <w:jc w:val="both"/>
        <w:rPr>
          <w:rFonts w:ascii="Times New Roman" w:hAnsi="Times New Roman" w:cs="Times New Roman"/>
          <w:sz w:val="22"/>
          <w:szCs w:val="22"/>
          <w:highlight w:val="yellow"/>
        </w:rPr>
      </w:pPr>
      <w:r w:rsidRPr="004A6D89">
        <w:rPr>
          <w:rFonts w:ascii="Times New Roman" w:hAnsi="Times New Roman" w:cs="Times New Roman"/>
          <w:sz w:val="22"/>
          <w:szCs w:val="22"/>
        </w:rPr>
        <w:t>6.9. -</w:t>
      </w:r>
    </w:p>
    <w:p w14:paraId="173F93EB" w14:textId="77777777" w:rsidR="004A6D89" w:rsidRDefault="004A6D89" w:rsidP="00685C2B">
      <w:pPr>
        <w:pStyle w:val="ConsPlusNormal0"/>
        <w:ind w:firstLine="540"/>
        <w:jc w:val="both"/>
        <w:rPr>
          <w:rFonts w:ascii="Times New Roman" w:hAnsi="Times New Roman" w:cs="Times New Roman"/>
          <w:sz w:val="22"/>
          <w:szCs w:val="22"/>
          <w:highlight w:val="yellow"/>
        </w:rPr>
      </w:pPr>
    </w:p>
    <w:p w14:paraId="66A32212" w14:textId="77777777" w:rsidR="00D30B81" w:rsidRPr="001E3D98" w:rsidRDefault="00D30B81" w:rsidP="00D30B81">
      <w:pPr>
        <w:pStyle w:val="ConsPlusNormal0"/>
        <w:jc w:val="center"/>
        <w:outlineLvl w:val="1"/>
        <w:rPr>
          <w:rFonts w:ascii="Times New Roman" w:hAnsi="Times New Roman" w:cs="Times New Roman"/>
          <w:b/>
          <w:sz w:val="22"/>
          <w:szCs w:val="22"/>
        </w:rPr>
      </w:pPr>
      <w:r w:rsidRPr="001E3D98">
        <w:rPr>
          <w:rFonts w:ascii="Times New Roman" w:hAnsi="Times New Roman" w:cs="Times New Roman"/>
          <w:b/>
          <w:sz w:val="22"/>
          <w:szCs w:val="22"/>
        </w:rPr>
        <w:t>VII. Обеспечение исполнения Контракта</w:t>
      </w:r>
    </w:p>
    <w:p w14:paraId="1E400371" w14:textId="77777777" w:rsidR="00E23FF2" w:rsidRPr="001E3D98" w:rsidRDefault="00E23FF2" w:rsidP="00D30B81">
      <w:pPr>
        <w:pStyle w:val="ConsPlusNormal0"/>
        <w:jc w:val="both"/>
        <w:rPr>
          <w:rFonts w:ascii="Times New Roman" w:hAnsi="Times New Roman" w:cs="Times New Roman"/>
          <w:sz w:val="22"/>
          <w:szCs w:val="22"/>
        </w:rPr>
      </w:pPr>
    </w:p>
    <w:p w14:paraId="438116F1" w14:textId="5F1D1672" w:rsidR="004E1E3E" w:rsidRPr="001E3D98" w:rsidRDefault="00D30B81" w:rsidP="001E3D98">
      <w:pPr>
        <w:suppressAutoHyphens w:val="0"/>
        <w:autoSpaceDN w:val="0"/>
        <w:jc w:val="both"/>
        <w:rPr>
          <w:sz w:val="22"/>
          <w:szCs w:val="22"/>
        </w:rPr>
      </w:pPr>
      <w:bookmarkStart w:id="14" w:name="P127"/>
      <w:bookmarkEnd w:id="14"/>
      <w:r w:rsidRPr="001E3D98">
        <w:rPr>
          <w:iCs/>
          <w:sz w:val="22"/>
          <w:szCs w:val="22"/>
        </w:rPr>
        <w:t xml:space="preserve">          </w:t>
      </w:r>
      <w:r w:rsidR="004E1E3E" w:rsidRPr="001E3D98">
        <w:rPr>
          <w:sz w:val="22"/>
          <w:szCs w:val="22"/>
          <w:lang w:bidi="ar-SA"/>
        </w:rPr>
        <w:t>7.1.</w:t>
      </w:r>
      <w:r w:rsidR="001E3D98" w:rsidRPr="001E3D98">
        <w:rPr>
          <w:sz w:val="22"/>
          <w:szCs w:val="22"/>
          <w:lang w:bidi="ar-SA"/>
        </w:rPr>
        <w:t xml:space="preserve"> Обеспечение исполнения Контракта не устанавливается.</w:t>
      </w:r>
    </w:p>
    <w:p w14:paraId="7337F1B8" w14:textId="77777777" w:rsidR="004E1E3E" w:rsidRPr="001E3D98" w:rsidRDefault="004E1E3E" w:rsidP="00D30B81">
      <w:pPr>
        <w:jc w:val="both"/>
        <w:rPr>
          <w:iCs/>
          <w:sz w:val="22"/>
          <w:szCs w:val="22"/>
        </w:rPr>
      </w:pPr>
    </w:p>
    <w:p w14:paraId="4A5AFC9F" w14:textId="77777777" w:rsidR="00CF4BBC" w:rsidRPr="00D16BF9" w:rsidRDefault="00CF4BBC" w:rsidP="00CF4BBC">
      <w:pPr>
        <w:pStyle w:val="ConsPlusNormal0"/>
        <w:jc w:val="center"/>
        <w:outlineLvl w:val="1"/>
        <w:rPr>
          <w:rFonts w:ascii="Times New Roman" w:hAnsi="Times New Roman" w:cs="Times New Roman"/>
          <w:b/>
          <w:sz w:val="22"/>
          <w:szCs w:val="22"/>
        </w:rPr>
      </w:pPr>
      <w:r w:rsidRPr="00D16BF9">
        <w:rPr>
          <w:rFonts w:ascii="Times New Roman" w:hAnsi="Times New Roman" w:cs="Times New Roman"/>
          <w:b/>
          <w:sz w:val="22"/>
          <w:szCs w:val="22"/>
        </w:rPr>
        <w:t>VIII. Гарантийные обязательства</w:t>
      </w:r>
    </w:p>
    <w:p w14:paraId="1F9A31F6" w14:textId="77777777" w:rsidR="00CF4BBC" w:rsidRPr="00D16BF9" w:rsidRDefault="00CF4BBC" w:rsidP="00CF4BBC">
      <w:pPr>
        <w:pStyle w:val="ConsPlusNormal0"/>
        <w:jc w:val="both"/>
        <w:rPr>
          <w:rFonts w:ascii="Times New Roman" w:hAnsi="Times New Roman" w:cs="Times New Roman"/>
          <w:sz w:val="22"/>
          <w:szCs w:val="22"/>
        </w:rPr>
      </w:pPr>
    </w:p>
    <w:p w14:paraId="797B67CE" w14:textId="5795EF1E" w:rsidR="00CF4BBC" w:rsidRPr="00D16BF9" w:rsidRDefault="00CF4BBC" w:rsidP="00CF4BBC">
      <w:pPr>
        <w:pStyle w:val="ConsPlusNormal0"/>
        <w:ind w:firstLine="540"/>
        <w:jc w:val="both"/>
        <w:rPr>
          <w:rFonts w:ascii="Times New Roman" w:hAnsi="Times New Roman" w:cs="Times New Roman"/>
          <w:iCs/>
          <w:sz w:val="22"/>
          <w:szCs w:val="22"/>
        </w:rPr>
      </w:pPr>
      <w:r w:rsidRPr="00D16BF9">
        <w:rPr>
          <w:rFonts w:ascii="Times New Roman" w:hAnsi="Times New Roman" w:cs="Times New Roman"/>
          <w:iCs/>
          <w:sz w:val="22"/>
          <w:szCs w:val="22"/>
        </w:rPr>
        <w:t>8.1. Исполнитель гарантирует Заказчику качество оказанных услуг в соответствии с требованиями, предусмотренными Приложение №1 Контракта.</w:t>
      </w:r>
      <w:bookmarkStart w:id="15" w:name="P147"/>
      <w:bookmarkStart w:id="16" w:name="P158"/>
      <w:bookmarkEnd w:id="15"/>
      <w:bookmarkEnd w:id="16"/>
    </w:p>
    <w:p w14:paraId="1663E19C" w14:textId="5D37EA01" w:rsidR="00E23FF2" w:rsidRPr="00D16BF9" w:rsidRDefault="00E23FF2" w:rsidP="004B4559">
      <w:pPr>
        <w:rPr>
          <w:sz w:val="22"/>
          <w:szCs w:val="22"/>
        </w:rPr>
      </w:pPr>
    </w:p>
    <w:p w14:paraId="45190281" w14:textId="79E7DB71" w:rsidR="004070B2" w:rsidRPr="00D16BF9" w:rsidRDefault="004070B2" w:rsidP="004070B2">
      <w:pPr>
        <w:jc w:val="center"/>
        <w:rPr>
          <w:b/>
          <w:bCs/>
          <w:sz w:val="22"/>
          <w:szCs w:val="22"/>
        </w:rPr>
      </w:pPr>
      <w:r w:rsidRPr="00D16BF9">
        <w:rPr>
          <w:b/>
          <w:sz w:val="22"/>
          <w:szCs w:val="22"/>
        </w:rPr>
        <w:t xml:space="preserve">IX. </w:t>
      </w:r>
      <w:r w:rsidRPr="00D16BF9">
        <w:rPr>
          <w:b/>
          <w:bCs/>
          <w:sz w:val="22"/>
          <w:szCs w:val="22"/>
        </w:rPr>
        <w:t>Обеспечение гарантийных обязательств</w:t>
      </w:r>
    </w:p>
    <w:p w14:paraId="4EDA733D" w14:textId="2D83C84C" w:rsidR="004070B2" w:rsidRPr="00D16BF9" w:rsidRDefault="004070B2" w:rsidP="004070B2">
      <w:pPr>
        <w:jc w:val="center"/>
        <w:rPr>
          <w:b/>
          <w:bCs/>
          <w:sz w:val="22"/>
          <w:szCs w:val="22"/>
        </w:rPr>
      </w:pPr>
    </w:p>
    <w:p w14:paraId="33A7DCFC" w14:textId="164C196C" w:rsidR="004070B2" w:rsidRPr="00D16BF9" w:rsidRDefault="004434E2" w:rsidP="004070B2">
      <w:pPr>
        <w:tabs>
          <w:tab w:val="left" w:pos="780"/>
        </w:tabs>
        <w:rPr>
          <w:sz w:val="22"/>
          <w:szCs w:val="22"/>
        </w:rPr>
      </w:pPr>
      <w:r w:rsidRPr="00D16BF9">
        <w:rPr>
          <w:sz w:val="22"/>
          <w:szCs w:val="22"/>
        </w:rPr>
        <w:t xml:space="preserve">           </w:t>
      </w:r>
      <w:r w:rsidR="004070B2" w:rsidRPr="00D16BF9">
        <w:rPr>
          <w:sz w:val="22"/>
          <w:szCs w:val="22"/>
        </w:rPr>
        <w:t>9.1. Обеспечение гарантийного обязательства – не установлено.</w:t>
      </w:r>
    </w:p>
    <w:p w14:paraId="515AE658" w14:textId="77777777" w:rsidR="004434E2" w:rsidRPr="00D16BF9" w:rsidRDefault="004434E2" w:rsidP="004070B2">
      <w:pPr>
        <w:tabs>
          <w:tab w:val="left" w:pos="780"/>
        </w:tabs>
        <w:rPr>
          <w:sz w:val="22"/>
          <w:szCs w:val="22"/>
        </w:rPr>
      </w:pPr>
    </w:p>
    <w:p w14:paraId="17D996A0" w14:textId="77777777" w:rsidR="004434E2" w:rsidRPr="00D16BF9" w:rsidRDefault="004434E2" w:rsidP="004434E2">
      <w:pPr>
        <w:suppressAutoHyphens w:val="0"/>
        <w:jc w:val="center"/>
        <w:rPr>
          <w:b/>
          <w:iCs/>
          <w:sz w:val="22"/>
          <w:szCs w:val="22"/>
          <w:lang w:bidi="ar-SA"/>
        </w:rPr>
      </w:pPr>
      <w:r w:rsidRPr="00D16BF9">
        <w:rPr>
          <w:b/>
          <w:iCs/>
          <w:sz w:val="22"/>
          <w:szCs w:val="22"/>
        </w:rPr>
        <w:t>X. Условия соблюдения государственной тайны</w:t>
      </w:r>
    </w:p>
    <w:p w14:paraId="11743425" w14:textId="77777777" w:rsidR="004434E2" w:rsidRPr="00D16BF9" w:rsidRDefault="004434E2" w:rsidP="004434E2">
      <w:pPr>
        <w:suppressAutoHyphens w:val="0"/>
        <w:jc w:val="center"/>
        <w:rPr>
          <w:b/>
          <w:iCs/>
          <w:sz w:val="22"/>
          <w:szCs w:val="22"/>
        </w:rPr>
      </w:pPr>
      <w:r w:rsidRPr="00D16BF9">
        <w:rPr>
          <w:b/>
          <w:iCs/>
          <w:sz w:val="22"/>
          <w:szCs w:val="22"/>
        </w:rPr>
        <w:t xml:space="preserve">и конфиденциальности </w:t>
      </w:r>
    </w:p>
    <w:p w14:paraId="0242B0B7" w14:textId="77777777" w:rsidR="00B36616" w:rsidRPr="00B81E1E" w:rsidRDefault="00B36616" w:rsidP="004434E2">
      <w:pPr>
        <w:suppressAutoHyphens w:val="0"/>
        <w:jc w:val="center"/>
        <w:rPr>
          <w:iCs/>
          <w:sz w:val="22"/>
          <w:szCs w:val="22"/>
          <w:highlight w:val="yellow"/>
        </w:rPr>
      </w:pPr>
    </w:p>
    <w:p w14:paraId="320135E0" w14:textId="5381FC8D" w:rsidR="004434E2" w:rsidRPr="00821F75" w:rsidRDefault="004434E2" w:rsidP="004434E2">
      <w:pPr>
        <w:suppressAutoHyphens w:val="0"/>
        <w:ind w:firstLine="540"/>
        <w:jc w:val="both"/>
        <w:rPr>
          <w:iCs/>
          <w:sz w:val="22"/>
          <w:szCs w:val="22"/>
        </w:rPr>
      </w:pPr>
      <w:r w:rsidRPr="00821F75">
        <w:rPr>
          <w:iCs/>
          <w:sz w:val="22"/>
          <w:szCs w:val="22"/>
        </w:rPr>
        <w:t xml:space="preserve">10.1. При оказании услуг и использовании (в том числе передаче) полученных результатов Стороны обязаны соблюдать требования </w:t>
      </w:r>
      <w:hyperlink r:id="rId12" w:history="1">
        <w:r w:rsidRPr="00821F75">
          <w:rPr>
            <w:rStyle w:val="a8"/>
            <w:iCs/>
            <w:sz w:val="22"/>
            <w:szCs w:val="22"/>
          </w:rPr>
          <w:t>Закона</w:t>
        </w:r>
      </w:hyperlink>
      <w:r w:rsidRPr="00821F75">
        <w:rPr>
          <w:iCs/>
          <w:sz w:val="22"/>
          <w:szCs w:val="22"/>
        </w:rPr>
        <w:t xml:space="preserve"> Российской Федерации от 21 июля 1993 г. N 5485-1 </w:t>
      </w:r>
      <w:r w:rsidR="00B36616" w:rsidRPr="00821F75">
        <w:rPr>
          <w:iCs/>
          <w:sz w:val="22"/>
          <w:szCs w:val="22"/>
        </w:rPr>
        <w:br/>
      </w:r>
      <w:r w:rsidRPr="00821F75">
        <w:rPr>
          <w:iCs/>
          <w:sz w:val="22"/>
          <w:szCs w:val="22"/>
        </w:rPr>
        <w:t>"О государственной тайне".</w:t>
      </w:r>
    </w:p>
    <w:p w14:paraId="737CA252" w14:textId="77777777" w:rsidR="004434E2" w:rsidRPr="00821F75" w:rsidRDefault="004434E2" w:rsidP="004434E2">
      <w:pPr>
        <w:suppressAutoHyphens w:val="0"/>
        <w:ind w:firstLine="540"/>
        <w:jc w:val="both"/>
        <w:rPr>
          <w:sz w:val="22"/>
          <w:szCs w:val="22"/>
        </w:rPr>
      </w:pPr>
      <w:r w:rsidRPr="00821F75">
        <w:rPr>
          <w:iCs/>
          <w:sz w:val="22"/>
          <w:szCs w:val="22"/>
        </w:rPr>
        <w:t>10.2. Стороны обязуются обеспечить конфиденциальность сведений, относящихся к предмету настоящего Контракта, ходу его исполнения и полученным результатам.</w:t>
      </w:r>
    </w:p>
    <w:p w14:paraId="674BF00F" w14:textId="77777777" w:rsidR="004434E2" w:rsidRPr="00821F75" w:rsidRDefault="004434E2" w:rsidP="004070B2">
      <w:pPr>
        <w:tabs>
          <w:tab w:val="left" w:pos="780"/>
        </w:tabs>
        <w:rPr>
          <w:sz w:val="22"/>
          <w:szCs w:val="22"/>
        </w:rPr>
      </w:pPr>
    </w:p>
    <w:p w14:paraId="1DE7D030" w14:textId="7F0A5CD1" w:rsidR="007A2F35" w:rsidRPr="00821F75" w:rsidRDefault="007A2F35" w:rsidP="007A2F35">
      <w:pPr>
        <w:pStyle w:val="ConsPlusNormal0"/>
        <w:jc w:val="center"/>
        <w:outlineLvl w:val="1"/>
        <w:rPr>
          <w:rFonts w:ascii="Times New Roman" w:hAnsi="Times New Roman" w:cs="Times New Roman"/>
          <w:b/>
          <w:bCs/>
          <w:sz w:val="22"/>
          <w:szCs w:val="22"/>
        </w:rPr>
      </w:pPr>
      <w:r w:rsidRPr="00821F75">
        <w:rPr>
          <w:rFonts w:ascii="Times New Roman" w:hAnsi="Times New Roman" w:cs="Times New Roman"/>
          <w:b/>
          <w:sz w:val="22"/>
          <w:szCs w:val="22"/>
        </w:rPr>
        <w:t>X</w:t>
      </w:r>
      <w:r w:rsidR="00873130" w:rsidRPr="00821F75">
        <w:rPr>
          <w:b/>
          <w:sz w:val="22"/>
          <w:szCs w:val="22"/>
        </w:rPr>
        <w:t>I</w:t>
      </w:r>
      <w:r w:rsidRPr="00821F75">
        <w:rPr>
          <w:rFonts w:ascii="Times New Roman" w:hAnsi="Times New Roman" w:cs="Times New Roman"/>
          <w:b/>
          <w:sz w:val="22"/>
          <w:szCs w:val="22"/>
        </w:rPr>
        <w:t xml:space="preserve">. </w:t>
      </w:r>
      <w:r w:rsidRPr="00821F75">
        <w:rPr>
          <w:rFonts w:ascii="Times New Roman" w:hAnsi="Times New Roman" w:cs="Times New Roman"/>
          <w:b/>
          <w:bCs/>
          <w:sz w:val="22"/>
          <w:szCs w:val="22"/>
        </w:rPr>
        <w:t>Ответственность Сторон</w:t>
      </w:r>
    </w:p>
    <w:p w14:paraId="612A8FF6" w14:textId="77777777" w:rsidR="007A2F35" w:rsidRPr="00B81E1E" w:rsidRDefault="007A2F35" w:rsidP="007A2F35">
      <w:pPr>
        <w:pStyle w:val="ConsPlusNormal0"/>
        <w:jc w:val="both"/>
        <w:rPr>
          <w:rFonts w:ascii="Times New Roman" w:hAnsi="Times New Roman" w:cs="Times New Roman"/>
          <w:b/>
          <w:bCs/>
          <w:sz w:val="22"/>
          <w:szCs w:val="22"/>
          <w:highlight w:val="yellow"/>
        </w:rPr>
      </w:pPr>
    </w:p>
    <w:p w14:paraId="38E1B7FE" w14:textId="030DC72D" w:rsidR="007A2F35" w:rsidRPr="00C321CC" w:rsidRDefault="004070B2" w:rsidP="007A2F35">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1</w:t>
      </w:r>
      <w:r w:rsidR="00B70E82" w:rsidRPr="00C321CC">
        <w:rPr>
          <w:rFonts w:ascii="Times New Roman" w:hAnsi="Times New Roman" w:cs="Times New Roman"/>
          <w:sz w:val="22"/>
          <w:szCs w:val="22"/>
        </w:rPr>
        <w:t>1</w:t>
      </w:r>
      <w:r w:rsidR="007A2F35" w:rsidRPr="00C321CC">
        <w:rPr>
          <w:rFonts w:ascii="Times New Roman" w:hAnsi="Times New Roman" w:cs="Times New Roman"/>
          <w:sz w:val="22"/>
          <w:szCs w:val="22"/>
        </w:rPr>
        <w:t>.1. За неисполнение или ненадлежащее исполнение настоящего Контракта Стороны несут ответственность в соответствии с законодательством Российской Федерации и условиями Контракта.</w:t>
      </w:r>
    </w:p>
    <w:p w14:paraId="465C6D21" w14:textId="5BFE7C03" w:rsidR="007A2F35" w:rsidRPr="00C321CC" w:rsidRDefault="004070B2" w:rsidP="007A2F35">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1</w:t>
      </w:r>
      <w:r w:rsidR="00B70E82" w:rsidRPr="00C321CC">
        <w:rPr>
          <w:rFonts w:ascii="Times New Roman" w:hAnsi="Times New Roman" w:cs="Times New Roman"/>
          <w:sz w:val="22"/>
          <w:szCs w:val="22"/>
        </w:rPr>
        <w:t>1</w:t>
      </w:r>
      <w:r w:rsidRPr="00C321CC">
        <w:rPr>
          <w:rFonts w:ascii="Times New Roman" w:hAnsi="Times New Roman" w:cs="Times New Roman"/>
          <w:sz w:val="22"/>
          <w:szCs w:val="22"/>
        </w:rPr>
        <w:t>.</w:t>
      </w:r>
      <w:r w:rsidR="007A2F35" w:rsidRPr="00C321CC">
        <w:rPr>
          <w:rFonts w:ascii="Times New Roman" w:hAnsi="Times New Roman" w:cs="Times New Roman"/>
          <w:sz w:val="22"/>
          <w:szCs w:val="22"/>
        </w:rPr>
        <w:t>2. В случае неисполнения Исполнителем условий Т</w:t>
      </w:r>
      <w:r w:rsidR="00786DD3" w:rsidRPr="00C321CC">
        <w:rPr>
          <w:rFonts w:ascii="Times New Roman" w:hAnsi="Times New Roman" w:cs="Times New Roman"/>
          <w:sz w:val="22"/>
          <w:szCs w:val="22"/>
        </w:rPr>
        <w:t>ехнического задания (Приложение №1)</w:t>
      </w:r>
      <w:r w:rsidR="007A2F35" w:rsidRPr="00C321CC">
        <w:rPr>
          <w:rFonts w:ascii="Times New Roman" w:hAnsi="Times New Roman" w:cs="Times New Roman"/>
          <w:sz w:val="22"/>
          <w:szCs w:val="22"/>
        </w:rPr>
        <w:t xml:space="preserve"> или календарного плана оказания услуг Заказчик вправе обратиться в суд с требованием о расторжении Контракта.</w:t>
      </w:r>
    </w:p>
    <w:p w14:paraId="62D36D5E" w14:textId="081E7A58" w:rsidR="007A2F35" w:rsidRPr="00C321CC" w:rsidRDefault="004070B2" w:rsidP="007A2F35">
      <w:pPr>
        <w:pStyle w:val="ConsPlusNormal0"/>
        <w:ind w:firstLine="539"/>
        <w:jc w:val="both"/>
        <w:rPr>
          <w:rFonts w:ascii="Times New Roman" w:hAnsi="Times New Roman" w:cs="Times New Roman"/>
          <w:sz w:val="22"/>
          <w:szCs w:val="22"/>
        </w:rPr>
      </w:pPr>
      <w:bookmarkStart w:id="17" w:name="P180"/>
      <w:bookmarkEnd w:id="17"/>
      <w:r w:rsidRPr="00C321CC">
        <w:rPr>
          <w:rFonts w:ascii="Times New Roman" w:hAnsi="Times New Roman" w:cs="Times New Roman"/>
          <w:sz w:val="22"/>
          <w:szCs w:val="22"/>
        </w:rPr>
        <w:t>1</w:t>
      </w:r>
      <w:r w:rsidR="00B70E82" w:rsidRPr="00C321CC">
        <w:rPr>
          <w:rFonts w:ascii="Times New Roman" w:hAnsi="Times New Roman" w:cs="Times New Roman"/>
          <w:sz w:val="22"/>
          <w:szCs w:val="22"/>
        </w:rPr>
        <w:t>1</w:t>
      </w:r>
      <w:r w:rsidR="007A2F35" w:rsidRPr="00C321CC">
        <w:rPr>
          <w:rFonts w:ascii="Times New Roman" w:hAnsi="Times New Roman" w:cs="Times New Roman"/>
          <w:sz w:val="22"/>
          <w:szCs w:val="22"/>
        </w:rPr>
        <w:t>.3.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14:paraId="64179BF1" w14:textId="320BDE84" w:rsidR="007A2F35" w:rsidRPr="00C321CC" w:rsidRDefault="004070B2" w:rsidP="00C816A9">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1</w:t>
      </w:r>
      <w:r w:rsidR="00B70E82" w:rsidRPr="00C321CC">
        <w:rPr>
          <w:rFonts w:ascii="Times New Roman" w:hAnsi="Times New Roman" w:cs="Times New Roman"/>
          <w:sz w:val="22"/>
          <w:szCs w:val="22"/>
        </w:rPr>
        <w:t>1</w:t>
      </w:r>
      <w:r w:rsidR="007A2F35" w:rsidRPr="00C321CC">
        <w:rPr>
          <w:rFonts w:ascii="Times New Roman" w:hAnsi="Times New Roman" w:cs="Times New Roman"/>
          <w:sz w:val="22"/>
          <w:szCs w:val="22"/>
        </w:rPr>
        <w:t xml:space="preserve">.4. В случае просрочки исполнения Исполнителем обязательств, предусмотренных настоящим </w:t>
      </w:r>
      <w:r w:rsidR="007A2F35" w:rsidRPr="00C321CC">
        <w:rPr>
          <w:rFonts w:ascii="Times New Roman" w:hAnsi="Times New Roman" w:cs="Times New Roman"/>
          <w:sz w:val="22"/>
          <w:szCs w:val="22"/>
        </w:rPr>
        <w:lastRenderedPageBreak/>
        <w:t>Контрактом, Исполнитель уплачивает Заказчику пени. Пеня начисляется за каждый день просрочки исполнения Исполнителем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w:t>
      </w:r>
    </w:p>
    <w:p w14:paraId="381737BA" w14:textId="04E405A5" w:rsidR="00482A28" w:rsidRPr="00C321CC" w:rsidRDefault="004070B2" w:rsidP="000F13BC">
      <w:pPr>
        <w:pStyle w:val="ConsPlusNormal0"/>
        <w:ind w:firstLine="540"/>
        <w:jc w:val="both"/>
        <w:rPr>
          <w:rFonts w:ascii="Times New Roman" w:hAnsi="Times New Roman" w:cs="Times New Roman"/>
          <w:iCs/>
          <w:sz w:val="22"/>
          <w:szCs w:val="22"/>
        </w:rPr>
      </w:pPr>
      <w:bookmarkStart w:id="18" w:name="P182"/>
      <w:bookmarkEnd w:id="18"/>
      <w:r w:rsidRPr="00C321CC">
        <w:rPr>
          <w:rFonts w:ascii="Times New Roman" w:hAnsi="Times New Roman" w:cs="Times New Roman"/>
          <w:sz w:val="22"/>
          <w:szCs w:val="22"/>
        </w:rPr>
        <w:t>1</w:t>
      </w:r>
      <w:r w:rsidR="003C6933" w:rsidRPr="00C321CC">
        <w:rPr>
          <w:rFonts w:ascii="Times New Roman" w:hAnsi="Times New Roman" w:cs="Times New Roman"/>
          <w:sz w:val="22"/>
          <w:szCs w:val="22"/>
        </w:rPr>
        <w:t>1</w:t>
      </w:r>
      <w:r w:rsidR="007A2F35" w:rsidRPr="00C321CC">
        <w:rPr>
          <w:rFonts w:ascii="Times New Roman" w:hAnsi="Times New Roman" w:cs="Times New Roman"/>
          <w:sz w:val="22"/>
          <w:szCs w:val="22"/>
        </w:rPr>
        <w:t xml:space="preserve">.5. </w:t>
      </w:r>
      <w:r w:rsidR="00482A28" w:rsidRPr="00C321CC">
        <w:rPr>
          <w:rFonts w:ascii="Times New Roman" w:hAnsi="Times New Roman" w:cs="Times New Roman"/>
          <w:sz w:val="22"/>
          <w:szCs w:val="22"/>
        </w:rPr>
        <w:t xml:space="preserve">За каждый факт неисполнения или ненадлежащего исполнения Исполнителем обязательств, предусмотренных Контрактом, за исключением просрочки исполнения Исполнителем обязательств </w:t>
      </w:r>
      <w:r w:rsidR="00245E98" w:rsidRPr="00C321CC">
        <w:rPr>
          <w:rFonts w:ascii="Times New Roman" w:hAnsi="Times New Roman" w:cs="Times New Roman"/>
          <w:sz w:val="22"/>
          <w:szCs w:val="22"/>
        </w:rPr>
        <w:br/>
      </w:r>
      <w:r w:rsidR="00482A28" w:rsidRPr="00C321CC">
        <w:rPr>
          <w:rFonts w:ascii="Times New Roman" w:hAnsi="Times New Roman" w:cs="Times New Roman"/>
          <w:sz w:val="22"/>
          <w:szCs w:val="22"/>
        </w:rPr>
        <w:t xml:space="preserve">(в том числе гарантированного обязательства), предусмотренных Контрактов, Исполнитель уплачивает Заказчику штраф. </w:t>
      </w:r>
      <w:proofErr w:type="gramStart"/>
      <w:r w:rsidR="00482A28" w:rsidRPr="00C321CC">
        <w:rPr>
          <w:rFonts w:ascii="Times New Roman" w:hAnsi="Times New Roman" w:cs="Times New Roman"/>
          <w:sz w:val="22"/>
          <w:szCs w:val="22"/>
        </w:rPr>
        <w:t xml:space="preserve">Размер штрафа определяется в соответствии с </w:t>
      </w:r>
      <w:hyperlink r:id="rId13" w:history="1">
        <w:r w:rsidR="00482A28" w:rsidRPr="00C321CC">
          <w:rPr>
            <w:rFonts w:ascii="Times New Roman" w:hAnsi="Times New Roman" w:cs="Times New Roman"/>
            <w:color w:val="0000FF"/>
            <w:sz w:val="22"/>
            <w:szCs w:val="22"/>
          </w:rPr>
          <w:t>Правилами</w:t>
        </w:r>
      </w:hyperlink>
      <w:r w:rsidR="00482A28" w:rsidRPr="00C321CC">
        <w:rPr>
          <w:rFonts w:ascii="Times New Roman" w:hAnsi="Times New Roman" w:cs="Times New Roman"/>
          <w:sz w:val="22"/>
          <w:szCs w:val="22"/>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N 1042 (Собрание законодательства Российской Федерации, 2017, N 36, ст. 5458;</w:t>
      </w:r>
      <w:proofErr w:type="gramEnd"/>
      <w:r w:rsidR="00482A28" w:rsidRPr="00C321CC">
        <w:rPr>
          <w:rFonts w:ascii="Times New Roman" w:hAnsi="Times New Roman" w:cs="Times New Roman"/>
          <w:sz w:val="22"/>
          <w:szCs w:val="22"/>
        </w:rPr>
        <w:t xml:space="preserve"> </w:t>
      </w:r>
      <w:proofErr w:type="gramStart"/>
      <w:r w:rsidR="00482A28" w:rsidRPr="00C321CC">
        <w:rPr>
          <w:rFonts w:ascii="Times New Roman" w:hAnsi="Times New Roman" w:cs="Times New Roman"/>
          <w:sz w:val="22"/>
          <w:szCs w:val="22"/>
        </w:rPr>
        <w:t xml:space="preserve">2019, N 32, ст. 4721) (далее - Правила), и составляет </w:t>
      </w:r>
      <w:r w:rsidR="00482A28" w:rsidRPr="00C321CC">
        <w:rPr>
          <w:rFonts w:ascii="Times New Roman" w:hAnsi="Times New Roman" w:cs="Times New Roman"/>
          <w:color w:val="464C55"/>
          <w:sz w:val="22"/>
          <w:szCs w:val="22"/>
          <w:shd w:val="clear" w:color="auto" w:fill="FFFFFF"/>
        </w:rPr>
        <w:t>10 % (процентов) цены контракта (этапа) в случа</w:t>
      </w:r>
      <w:r w:rsidR="00FC5F1A">
        <w:rPr>
          <w:rFonts w:ascii="Times New Roman" w:hAnsi="Times New Roman" w:cs="Times New Roman"/>
          <w:color w:val="464C55"/>
          <w:sz w:val="22"/>
          <w:szCs w:val="22"/>
          <w:shd w:val="clear" w:color="auto" w:fill="FFFFFF"/>
        </w:rPr>
        <w:t xml:space="preserve">е, если цена контракта (этапа) </w:t>
      </w:r>
      <w:r w:rsidR="00482A28" w:rsidRPr="00C321CC">
        <w:rPr>
          <w:rFonts w:ascii="Times New Roman" w:hAnsi="Times New Roman" w:cs="Times New Roman"/>
          <w:color w:val="464C55"/>
          <w:sz w:val="22"/>
          <w:szCs w:val="22"/>
          <w:shd w:val="clear" w:color="auto" w:fill="FFFFFF"/>
        </w:rPr>
        <w:t xml:space="preserve">не превышает 3 млн. рублей </w:t>
      </w:r>
      <w:r w:rsidR="00482A28" w:rsidRPr="00C321CC">
        <w:rPr>
          <w:rFonts w:ascii="Times New Roman" w:hAnsi="Times New Roman" w:cs="Times New Roman"/>
          <w:sz w:val="22"/>
          <w:szCs w:val="22"/>
        </w:rPr>
        <w:t xml:space="preserve">(размер штрафа устанавливается </w:t>
      </w:r>
      <w:r w:rsidR="00245E98" w:rsidRPr="00C321CC">
        <w:rPr>
          <w:rFonts w:ascii="Times New Roman" w:hAnsi="Times New Roman" w:cs="Times New Roman"/>
          <w:sz w:val="22"/>
          <w:szCs w:val="22"/>
        </w:rPr>
        <w:br/>
      </w:r>
      <w:r w:rsidR="00482A28" w:rsidRPr="00C321CC">
        <w:rPr>
          <w:rFonts w:ascii="Times New Roman" w:hAnsi="Times New Roman" w:cs="Times New Roman"/>
          <w:sz w:val="22"/>
          <w:szCs w:val="22"/>
        </w:rPr>
        <w:t xml:space="preserve">в соответствии с </w:t>
      </w:r>
      <w:hyperlink r:id="rId14" w:history="1">
        <w:r w:rsidR="00482A28" w:rsidRPr="00C321CC">
          <w:rPr>
            <w:rFonts w:ascii="Times New Roman" w:hAnsi="Times New Roman" w:cs="Times New Roman"/>
            <w:color w:val="0000FF"/>
            <w:sz w:val="22"/>
            <w:szCs w:val="22"/>
          </w:rPr>
          <w:t>пунктом 3</w:t>
        </w:r>
      </w:hyperlink>
      <w:r w:rsidR="00482A28" w:rsidRPr="00C321CC">
        <w:rPr>
          <w:rFonts w:ascii="Times New Roman" w:hAnsi="Times New Roman" w:cs="Times New Roman"/>
          <w:sz w:val="22"/>
          <w:szCs w:val="22"/>
        </w:rPr>
        <w:t xml:space="preserve"> Правил, за исключением случаев, предусмотренных </w:t>
      </w:r>
      <w:hyperlink r:id="rId15" w:history="1">
        <w:r w:rsidR="00482A28" w:rsidRPr="00C321CC">
          <w:rPr>
            <w:rFonts w:ascii="Times New Roman" w:hAnsi="Times New Roman" w:cs="Times New Roman"/>
            <w:color w:val="0000FF"/>
            <w:sz w:val="22"/>
            <w:szCs w:val="22"/>
          </w:rPr>
          <w:t>пунктами 4</w:t>
        </w:r>
      </w:hyperlink>
      <w:r w:rsidR="00482A28" w:rsidRPr="00C321CC">
        <w:rPr>
          <w:rFonts w:ascii="Times New Roman" w:hAnsi="Times New Roman" w:cs="Times New Roman"/>
          <w:sz w:val="22"/>
          <w:szCs w:val="22"/>
        </w:rPr>
        <w:t xml:space="preserve"> - </w:t>
      </w:r>
      <w:hyperlink r:id="rId16" w:history="1">
        <w:r w:rsidR="00482A28" w:rsidRPr="00C321CC">
          <w:rPr>
            <w:rFonts w:ascii="Times New Roman" w:hAnsi="Times New Roman" w:cs="Times New Roman"/>
            <w:color w:val="0000FF"/>
            <w:sz w:val="22"/>
            <w:szCs w:val="22"/>
          </w:rPr>
          <w:t>8</w:t>
        </w:r>
      </w:hyperlink>
      <w:r w:rsidR="00482A28" w:rsidRPr="00C321CC">
        <w:rPr>
          <w:rFonts w:ascii="Times New Roman" w:hAnsi="Times New Roman" w:cs="Times New Roman"/>
          <w:sz w:val="22"/>
          <w:szCs w:val="22"/>
        </w:rPr>
        <w:t xml:space="preserve"> Правил) Контракта (этапа)/начальной (максимальной) цены </w:t>
      </w:r>
      <w:r w:rsidR="00482A28" w:rsidRPr="00C321CC">
        <w:rPr>
          <w:rFonts w:ascii="Times New Roman" w:hAnsi="Times New Roman" w:cs="Times New Roman"/>
          <w:iCs/>
          <w:sz w:val="22"/>
          <w:szCs w:val="22"/>
        </w:rPr>
        <w:t>государственного  контракта.</w:t>
      </w:r>
      <w:proofErr w:type="gramEnd"/>
    </w:p>
    <w:p w14:paraId="56246C7D" w14:textId="16AC31F1" w:rsidR="002E0B2B" w:rsidRPr="00C321CC" w:rsidRDefault="002E0B2B" w:rsidP="000F13BC">
      <w:pPr>
        <w:pStyle w:val="ConsPlusNormal0"/>
        <w:ind w:firstLine="540"/>
        <w:jc w:val="both"/>
        <w:rPr>
          <w:rFonts w:ascii="Times New Roman" w:hAnsi="Times New Roman" w:cs="Times New Roman"/>
          <w:iCs/>
          <w:sz w:val="22"/>
          <w:szCs w:val="22"/>
        </w:rPr>
      </w:pPr>
      <w:r w:rsidRPr="00C321CC">
        <w:rPr>
          <w:rFonts w:ascii="Times New Roman" w:hAnsi="Times New Roman" w:cs="Times New Roman"/>
          <w:iCs/>
          <w:sz w:val="22"/>
          <w:szCs w:val="22"/>
        </w:rPr>
        <w:t>11.6. –</w:t>
      </w:r>
    </w:p>
    <w:p w14:paraId="546F2392" w14:textId="3E61C5AE" w:rsidR="002E0B2B" w:rsidRPr="00C321CC" w:rsidRDefault="002E0B2B" w:rsidP="000F13BC">
      <w:pPr>
        <w:pStyle w:val="ConsPlusNormal0"/>
        <w:ind w:firstLine="540"/>
        <w:jc w:val="both"/>
        <w:rPr>
          <w:rFonts w:ascii="Times New Roman" w:hAnsi="Times New Roman" w:cs="Times New Roman"/>
          <w:iCs/>
          <w:sz w:val="22"/>
          <w:szCs w:val="22"/>
        </w:rPr>
      </w:pPr>
      <w:r w:rsidRPr="00C321CC">
        <w:rPr>
          <w:rFonts w:ascii="Times New Roman" w:hAnsi="Times New Roman" w:cs="Times New Roman"/>
          <w:iCs/>
          <w:sz w:val="22"/>
          <w:szCs w:val="22"/>
        </w:rPr>
        <w:t xml:space="preserve">11.7. - </w:t>
      </w:r>
    </w:p>
    <w:p w14:paraId="6DCB8ADB" w14:textId="640295CA" w:rsidR="007A2F35" w:rsidRPr="00C321CC" w:rsidRDefault="004070B2" w:rsidP="007A2F35">
      <w:pPr>
        <w:pStyle w:val="ConsPlusNormal0"/>
        <w:ind w:firstLine="539"/>
        <w:jc w:val="both"/>
        <w:rPr>
          <w:rFonts w:ascii="Times New Roman" w:hAnsi="Times New Roman" w:cs="Times New Roman"/>
          <w:sz w:val="22"/>
          <w:szCs w:val="22"/>
        </w:rPr>
      </w:pPr>
      <w:bookmarkStart w:id="19" w:name="P183"/>
      <w:bookmarkStart w:id="20" w:name="P184"/>
      <w:bookmarkEnd w:id="19"/>
      <w:bookmarkEnd w:id="20"/>
      <w:r w:rsidRPr="00C321CC">
        <w:rPr>
          <w:rFonts w:ascii="Times New Roman" w:hAnsi="Times New Roman" w:cs="Times New Roman"/>
          <w:sz w:val="22"/>
          <w:szCs w:val="22"/>
        </w:rPr>
        <w:t>1</w:t>
      </w:r>
      <w:r w:rsidR="003C6933" w:rsidRPr="00C321CC">
        <w:rPr>
          <w:rFonts w:ascii="Times New Roman" w:hAnsi="Times New Roman" w:cs="Times New Roman"/>
          <w:sz w:val="22"/>
          <w:szCs w:val="22"/>
        </w:rPr>
        <w:t>1</w:t>
      </w:r>
      <w:r w:rsidR="007A2F35" w:rsidRPr="00C321CC">
        <w:rPr>
          <w:rFonts w:ascii="Times New Roman" w:hAnsi="Times New Roman" w:cs="Times New Roman"/>
          <w:sz w:val="22"/>
          <w:szCs w:val="22"/>
        </w:rPr>
        <w:t>.</w:t>
      </w:r>
      <w:r w:rsidR="002E0B2B" w:rsidRPr="00C321CC">
        <w:rPr>
          <w:rFonts w:ascii="Times New Roman" w:hAnsi="Times New Roman" w:cs="Times New Roman"/>
          <w:sz w:val="22"/>
          <w:szCs w:val="22"/>
        </w:rPr>
        <w:t>8</w:t>
      </w:r>
      <w:r w:rsidR="007A2F35" w:rsidRPr="00C321CC">
        <w:rPr>
          <w:rFonts w:ascii="Times New Roman" w:hAnsi="Times New Roman" w:cs="Times New Roman"/>
          <w:sz w:val="22"/>
          <w:szCs w:val="22"/>
        </w:rPr>
        <w:t xml:space="preserve">. В случае просрочки исполнения обязательств Заказчиком, предусмотренных настоящим Контрактом, Исполнитель вправе потребовать уплату пени в размере одной трехсотой действующей </w:t>
      </w:r>
      <w:r w:rsidR="00245E98" w:rsidRPr="00C321CC">
        <w:rPr>
          <w:rFonts w:ascii="Times New Roman" w:hAnsi="Times New Roman" w:cs="Times New Roman"/>
          <w:sz w:val="22"/>
          <w:szCs w:val="22"/>
        </w:rPr>
        <w:br/>
      </w:r>
      <w:r w:rsidR="007A2F35" w:rsidRPr="00C321CC">
        <w:rPr>
          <w:rFonts w:ascii="Times New Roman" w:hAnsi="Times New Roman" w:cs="Times New Roman"/>
          <w:sz w:val="22"/>
          <w:szCs w:val="22"/>
        </w:rPr>
        <w:t xml:space="preserve">на дату уплаты пеней ключевой ставки Центрального банка Российской Федерации от не уплаченной </w:t>
      </w:r>
      <w:r w:rsidR="00245E98" w:rsidRPr="00C321CC">
        <w:rPr>
          <w:rFonts w:ascii="Times New Roman" w:hAnsi="Times New Roman" w:cs="Times New Roman"/>
          <w:sz w:val="22"/>
          <w:szCs w:val="22"/>
        </w:rPr>
        <w:br/>
      </w:r>
      <w:r w:rsidR="007A2F35" w:rsidRPr="00C321CC">
        <w:rPr>
          <w:rFonts w:ascii="Times New Roman" w:hAnsi="Times New Roman" w:cs="Times New Roman"/>
          <w:sz w:val="22"/>
          <w:szCs w:val="22"/>
        </w:rPr>
        <w:t>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349AD3FE" w14:textId="52395713" w:rsidR="007A2F35" w:rsidRPr="00C321CC" w:rsidRDefault="004070B2" w:rsidP="007A2F35">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1</w:t>
      </w:r>
      <w:r w:rsidR="003C6933" w:rsidRPr="00C321CC">
        <w:rPr>
          <w:rFonts w:ascii="Times New Roman" w:hAnsi="Times New Roman" w:cs="Times New Roman"/>
          <w:sz w:val="22"/>
          <w:szCs w:val="22"/>
        </w:rPr>
        <w:t>1</w:t>
      </w:r>
      <w:r w:rsidR="00D54DA3" w:rsidRPr="00C321CC">
        <w:rPr>
          <w:rFonts w:ascii="Times New Roman" w:hAnsi="Times New Roman" w:cs="Times New Roman"/>
          <w:sz w:val="22"/>
          <w:szCs w:val="22"/>
        </w:rPr>
        <w:t>.</w:t>
      </w:r>
      <w:r w:rsidR="002E0B2B" w:rsidRPr="00C321CC">
        <w:rPr>
          <w:rFonts w:ascii="Times New Roman" w:hAnsi="Times New Roman" w:cs="Times New Roman"/>
          <w:sz w:val="22"/>
          <w:szCs w:val="22"/>
        </w:rPr>
        <w:t>9</w:t>
      </w:r>
      <w:r w:rsidR="007A2F35" w:rsidRPr="00C321CC">
        <w:rPr>
          <w:rFonts w:ascii="Times New Roman" w:hAnsi="Times New Roman" w:cs="Times New Roman"/>
          <w:sz w:val="22"/>
          <w:szCs w:val="22"/>
        </w:rPr>
        <w:t xml:space="preserve">. За каждый факт неисполнения Заказчиком обязательств, предусмотренных Контрактом, </w:t>
      </w:r>
      <w:r w:rsidR="00F06D5B" w:rsidRPr="00C321CC">
        <w:rPr>
          <w:rFonts w:ascii="Times New Roman" w:hAnsi="Times New Roman" w:cs="Times New Roman"/>
          <w:sz w:val="22"/>
          <w:szCs w:val="22"/>
        </w:rPr>
        <w:t xml:space="preserve">                            </w:t>
      </w:r>
      <w:r w:rsidR="007A2F35" w:rsidRPr="00C321CC">
        <w:rPr>
          <w:rFonts w:ascii="Times New Roman" w:hAnsi="Times New Roman" w:cs="Times New Roman"/>
          <w:sz w:val="22"/>
          <w:szCs w:val="22"/>
        </w:rPr>
        <w:t xml:space="preserve">за исключением просрочки исполнения обязательств, предусмотренных Контрактом, Исполнитель вправе потребовать уплату штрафа. Размер штрафа устанавливается в виде фиксированной суммы, которая определяется в соответствии с </w:t>
      </w:r>
      <w:hyperlink r:id="rId17" w:history="1">
        <w:r w:rsidR="007A2F35" w:rsidRPr="00C321CC">
          <w:rPr>
            <w:rFonts w:ascii="Times New Roman" w:hAnsi="Times New Roman" w:cs="Times New Roman"/>
            <w:color w:val="0000FF"/>
            <w:sz w:val="22"/>
            <w:szCs w:val="22"/>
          </w:rPr>
          <w:t>пунктом 9</w:t>
        </w:r>
      </w:hyperlink>
      <w:r w:rsidR="007A2F35" w:rsidRPr="00C321CC">
        <w:rPr>
          <w:rFonts w:ascii="Times New Roman" w:hAnsi="Times New Roman" w:cs="Times New Roman"/>
          <w:sz w:val="22"/>
          <w:szCs w:val="22"/>
        </w:rPr>
        <w:t xml:space="preserve"> Правил</w:t>
      </w:r>
      <w:r w:rsidR="000F13BC" w:rsidRPr="00C321CC">
        <w:rPr>
          <w:rFonts w:ascii="Times New Roman" w:hAnsi="Times New Roman" w:cs="Times New Roman"/>
          <w:sz w:val="22"/>
          <w:szCs w:val="22"/>
        </w:rPr>
        <w:t xml:space="preserve"> (</w:t>
      </w:r>
      <w:r w:rsidR="000F13BC" w:rsidRPr="00C321CC">
        <w:rPr>
          <w:rFonts w:ascii="Times New Roman" w:hAnsi="Times New Roman" w:cs="Times New Roman"/>
          <w:color w:val="464C55"/>
          <w:sz w:val="22"/>
          <w:szCs w:val="22"/>
          <w:shd w:val="clear" w:color="auto" w:fill="FFFFFF"/>
        </w:rPr>
        <w:t xml:space="preserve">1000 рублей, если цена контракта </w:t>
      </w:r>
      <w:r w:rsidR="00245E98" w:rsidRPr="00C321CC">
        <w:rPr>
          <w:rFonts w:ascii="Times New Roman" w:hAnsi="Times New Roman" w:cs="Times New Roman"/>
          <w:color w:val="464C55"/>
          <w:sz w:val="22"/>
          <w:szCs w:val="22"/>
          <w:shd w:val="clear" w:color="auto" w:fill="FFFFFF"/>
        </w:rPr>
        <w:br/>
      </w:r>
      <w:r w:rsidR="000F13BC" w:rsidRPr="00C321CC">
        <w:rPr>
          <w:rFonts w:ascii="Times New Roman" w:hAnsi="Times New Roman" w:cs="Times New Roman"/>
          <w:color w:val="464C55"/>
          <w:sz w:val="22"/>
          <w:szCs w:val="22"/>
          <w:shd w:val="clear" w:color="auto" w:fill="FFFFFF"/>
        </w:rPr>
        <w:t>не превышает 3 млн. рублей (включительно))</w:t>
      </w:r>
      <w:r w:rsidR="007A2F35" w:rsidRPr="00C321CC">
        <w:rPr>
          <w:rFonts w:ascii="Times New Roman" w:hAnsi="Times New Roman" w:cs="Times New Roman"/>
          <w:sz w:val="22"/>
          <w:szCs w:val="22"/>
        </w:rPr>
        <w:t>.</w:t>
      </w:r>
    </w:p>
    <w:p w14:paraId="6E858D32" w14:textId="61E058C7" w:rsidR="002E0B2B" w:rsidRPr="00C321CC" w:rsidRDefault="002E0B2B" w:rsidP="007A2F35">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 xml:space="preserve">11.10. - </w:t>
      </w:r>
    </w:p>
    <w:p w14:paraId="32C3886C" w14:textId="44DE7388" w:rsidR="007A2F35" w:rsidRPr="00C321CC" w:rsidRDefault="004070B2" w:rsidP="007A2F35">
      <w:pPr>
        <w:pStyle w:val="ConsPlusNormal0"/>
        <w:ind w:firstLine="539"/>
        <w:jc w:val="both"/>
        <w:rPr>
          <w:rFonts w:ascii="Times New Roman" w:hAnsi="Times New Roman" w:cs="Times New Roman"/>
          <w:sz w:val="22"/>
          <w:szCs w:val="22"/>
        </w:rPr>
      </w:pPr>
      <w:bookmarkStart w:id="21" w:name="P187"/>
      <w:bookmarkEnd w:id="21"/>
      <w:r w:rsidRPr="00C321CC">
        <w:rPr>
          <w:rFonts w:ascii="Times New Roman" w:hAnsi="Times New Roman" w:cs="Times New Roman"/>
          <w:sz w:val="22"/>
          <w:szCs w:val="22"/>
        </w:rPr>
        <w:t>1</w:t>
      </w:r>
      <w:r w:rsidR="003C6933" w:rsidRPr="00C321CC">
        <w:rPr>
          <w:rFonts w:ascii="Times New Roman" w:hAnsi="Times New Roman" w:cs="Times New Roman"/>
          <w:sz w:val="22"/>
          <w:szCs w:val="22"/>
        </w:rPr>
        <w:t>1</w:t>
      </w:r>
      <w:r w:rsidR="00D54DA3" w:rsidRPr="00C321CC">
        <w:rPr>
          <w:rFonts w:ascii="Times New Roman" w:hAnsi="Times New Roman" w:cs="Times New Roman"/>
          <w:sz w:val="22"/>
          <w:szCs w:val="22"/>
        </w:rPr>
        <w:t>.</w:t>
      </w:r>
      <w:r w:rsidR="002E0B2B" w:rsidRPr="00C321CC">
        <w:rPr>
          <w:rFonts w:ascii="Times New Roman" w:hAnsi="Times New Roman" w:cs="Times New Roman"/>
          <w:sz w:val="22"/>
          <w:szCs w:val="22"/>
        </w:rPr>
        <w:t>11</w:t>
      </w:r>
      <w:r w:rsidR="007A2F35" w:rsidRPr="00C321CC">
        <w:rPr>
          <w:rFonts w:ascii="Times New Roman" w:hAnsi="Times New Roman" w:cs="Times New Roman"/>
          <w:sz w:val="22"/>
          <w:szCs w:val="22"/>
        </w:rPr>
        <w:t xml:space="preserve">. Применение неустойки (штрафа, пени) не освобождает Стороны от исполнения обязательств </w:t>
      </w:r>
      <w:r w:rsidR="00F06D5B" w:rsidRPr="00C321CC">
        <w:rPr>
          <w:rFonts w:ascii="Times New Roman" w:hAnsi="Times New Roman" w:cs="Times New Roman"/>
          <w:sz w:val="22"/>
          <w:szCs w:val="22"/>
        </w:rPr>
        <w:t xml:space="preserve">                  </w:t>
      </w:r>
      <w:r w:rsidR="007A2F35" w:rsidRPr="00C321CC">
        <w:rPr>
          <w:rFonts w:ascii="Times New Roman" w:hAnsi="Times New Roman" w:cs="Times New Roman"/>
          <w:sz w:val="22"/>
          <w:szCs w:val="22"/>
        </w:rPr>
        <w:t>по настоящему Контракту.</w:t>
      </w:r>
    </w:p>
    <w:p w14:paraId="12556636" w14:textId="703457FE" w:rsidR="007A2F35" w:rsidRPr="00C321CC" w:rsidRDefault="004070B2" w:rsidP="007A2F35">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1</w:t>
      </w:r>
      <w:r w:rsidR="003C6933" w:rsidRPr="00C321CC">
        <w:rPr>
          <w:rFonts w:ascii="Times New Roman" w:hAnsi="Times New Roman" w:cs="Times New Roman"/>
          <w:sz w:val="22"/>
          <w:szCs w:val="22"/>
        </w:rPr>
        <w:t>1</w:t>
      </w:r>
      <w:r w:rsidR="007A2F35" w:rsidRPr="00C321CC">
        <w:rPr>
          <w:rFonts w:ascii="Times New Roman" w:hAnsi="Times New Roman" w:cs="Times New Roman"/>
          <w:sz w:val="22"/>
          <w:szCs w:val="22"/>
        </w:rPr>
        <w:t>.</w:t>
      </w:r>
      <w:r w:rsidR="002E0B2B" w:rsidRPr="00C321CC">
        <w:rPr>
          <w:rFonts w:ascii="Times New Roman" w:hAnsi="Times New Roman" w:cs="Times New Roman"/>
          <w:sz w:val="22"/>
          <w:szCs w:val="22"/>
        </w:rPr>
        <w:t>12</w:t>
      </w:r>
      <w:r w:rsidR="007A2F35" w:rsidRPr="00C321CC">
        <w:rPr>
          <w:rFonts w:ascii="Times New Roman" w:hAnsi="Times New Roman" w:cs="Times New Roman"/>
          <w:sz w:val="22"/>
          <w:szCs w:val="22"/>
        </w:rPr>
        <w:t>. Общая сумма начисленной неустойки (штрафов, пени) за неисполнение или ненадлежащее исполнение Исполнителем обязательств, предусмотренных Контрактом, не может превышать цену Контракта.</w:t>
      </w:r>
    </w:p>
    <w:p w14:paraId="713EEA53" w14:textId="354E50DD" w:rsidR="007A2F35" w:rsidRPr="00C321CC" w:rsidRDefault="004070B2" w:rsidP="007A2F35">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1</w:t>
      </w:r>
      <w:r w:rsidR="003C6933" w:rsidRPr="00C321CC">
        <w:rPr>
          <w:rFonts w:ascii="Times New Roman" w:hAnsi="Times New Roman" w:cs="Times New Roman"/>
          <w:sz w:val="22"/>
          <w:szCs w:val="22"/>
        </w:rPr>
        <w:t>1</w:t>
      </w:r>
      <w:r w:rsidR="007A2F35" w:rsidRPr="00C321CC">
        <w:rPr>
          <w:rFonts w:ascii="Times New Roman" w:hAnsi="Times New Roman" w:cs="Times New Roman"/>
          <w:sz w:val="22"/>
          <w:szCs w:val="22"/>
        </w:rPr>
        <w:t>.1</w:t>
      </w:r>
      <w:r w:rsidR="002E0B2B" w:rsidRPr="00C321CC">
        <w:rPr>
          <w:rFonts w:ascii="Times New Roman" w:hAnsi="Times New Roman" w:cs="Times New Roman"/>
          <w:sz w:val="22"/>
          <w:szCs w:val="22"/>
        </w:rPr>
        <w:t>3</w:t>
      </w:r>
      <w:r w:rsidR="007A2F35" w:rsidRPr="00C321CC">
        <w:rPr>
          <w:rFonts w:ascii="Times New Roman" w:hAnsi="Times New Roman" w:cs="Times New Roman"/>
          <w:sz w:val="22"/>
          <w:szCs w:val="22"/>
        </w:rPr>
        <w:t>. Общая сумма начисленных штрафов за неисполнение или ненадлежащее исполнение Заказчиком обязательств, предусмотренных Контрактом, не может превышать цену Контракта.</w:t>
      </w:r>
    </w:p>
    <w:p w14:paraId="15B061A6" w14:textId="28C2A991" w:rsidR="007A2F35" w:rsidRPr="00C321CC" w:rsidRDefault="003C6933" w:rsidP="007A2F35">
      <w:pPr>
        <w:pStyle w:val="ConsPlusNormal0"/>
        <w:ind w:firstLine="539"/>
        <w:jc w:val="both"/>
        <w:rPr>
          <w:rFonts w:ascii="Times New Roman" w:hAnsi="Times New Roman" w:cs="Times New Roman"/>
          <w:sz w:val="22"/>
          <w:szCs w:val="22"/>
        </w:rPr>
      </w:pPr>
      <w:r w:rsidRPr="00C321CC">
        <w:rPr>
          <w:rFonts w:ascii="Times New Roman" w:hAnsi="Times New Roman" w:cs="Times New Roman"/>
          <w:sz w:val="22"/>
          <w:szCs w:val="22"/>
        </w:rPr>
        <w:t>1</w:t>
      </w:r>
      <w:r w:rsidR="004070B2" w:rsidRPr="00C321CC">
        <w:rPr>
          <w:rFonts w:ascii="Times New Roman" w:hAnsi="Times New Roman" w:cs="Times New Roman"/>
          <w:sz w:val="22"/>
          <w:szCs w:val="22"/>
        </w:rPr>
        <w:t>1</w:t>
      </w:r>
      <w:r w:rsidR="007A2F35" w:rsidRPr="00C321CC">
        <w:rPr>
          <w:rFonts w:ascii="Times New Roman" w:hAnsi="Times New Roman" w:cs="Times New Roman"/>
          <w:sz w:val="22"/>
          <w:szCs w:val="22"/>
        </w:rPr>
        <w:t>.1</w:t>
      </w:r>
      <w:r w:rsidR="002E0B2B" w:rsidRPr="00C321CC">
        <w:rPr>
          <w:rFonts w:ascii="Times New Roman" w:hAnsi="Times New Roman" w:cs="Times New Roman"/>
          <w:sz w:val="22"/>
          <w:szCs w:val="22"/>
        </w:rPr>
        <w:t>4</w:t>
      </w:r>
      <w:r w:rsidR="007A2F35" w:rsidRPr="00C321CC">
        <w:rPr>
          <w:rFonts w:ascii="Times New Roman" w:hAnsi="Times New Roman" w:cs="Times New Roman"/>
          <w:sz w:val="22"/>
          <w:szCs w:val="22"/>
        </w:rPr>
        <w:t xml:space="preserve">.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w:t>
      </w:r>
      <w:r w:rsidR="00F06D5B" w:rsidRPr="00C321CC">
        <w:rPr>
          <w:rFonts w:ascii="Times New Roman" w:hAnsi="Times New Roman" w:cs="Times New Roman"/>
          <w:sz w:val="22"/>
          <w:szCs w:val="22"/>
        </w:rPr>
        <w:t xml:space="preserve">                    </w:t>
      </w:r>
      <w:r w:rsidR="007A2F35" w:rsidRPr="00C321CC">
        <w:rPr>
          <w:rFonts w:ascii="Times New Roman" w:hAnsi="Times New Roman" w:cs="Times New Roman"/>
          <w:sz w:val="22"/>
          <w:szCs w:val="22"/>
        </w:rPr>
        <w:t>об одностороннем отказе от исполнения Контракта.</w:t>
      </w:r>
    </w:p>
    <w:p w14:paraId="3F769D88" w14:textId="6B15D186" w:rsidR="00F06D5B" w:rsidRPr="00C321CC" w:rsidRDefault="00F06D5B" w:rsidP="00F06D5B">
      <w:pPr>
        <w:ind w:firstLine="567"/>
        <w:jc w:val="both"/>
        <w:rPr>
          <w:sz w:val="22"/>
          <w:szCs w:val="22"/>
        </w:rPr>
      </w:pPr>
      <w:r w:rsidRPr="00C321CC">
        <w:rPr>
          <w:sz w:val="22"/>
          <w:szCs w:val="22"/>
        </w:rPr>
        <w:t>1</w:t>
      </w:r>
      <w:r w:rsidR="003C6933" w:rsidRPr="00C321CC">
        <w:rPr>
          <w:sz w:val="22"/>
          <w:szCs w:val="22"/>
        </w:rPr>
        <w:t>1</w:t>
      </w:r>
      <w:r w:rsidRPr="00C321CC">
        <w:rPr>
          <w:sz w:val="22"/>
          <w:szCs w:val="22"/>
        </w:rPr>
        <w:t>.1</w:t>
      </w:r>
      <w:r w:rsidR="00FF4B0A">
        <w:rPr>
          <w:sz w:val="22"/>
          <w:szCs w:val="22"/>
        </w:rPr>
        <w:t>5</w:t>
      </w:r>
      <w:r w:rsidRPr="00C321CC">
        <w:rPr>
          <w:sz w:val="22"/>
          <w:szCs w:val="22"/>
        </w:rPr>
        <w:t xml:space="preserve">. Заказчик имеет право удержать сумму неисполненных </w:t>
      </w:r>
      <w:r w:rsidR="00805A55" w:rsidRPr="00C321CC">
        <w:rPr>
          <w:sz w:val="22"/>
          <w:szCs w:val="22"/>
        </w:rPr>
        <w:t>Исполнителем</w:t>
      </w:r>
      <w:r w:rsidRPr="00C321CC">
        <w:rPr>
          <w:sz w:val="22"/>
          <w:szCs w:val="22"/>
        </w:rPr>
        <w:t xml:space="preserve"> требований об уплате неустоек (штрафов, пеней), предъявленных Заказчиком в соответствии с законодательством, из суммы, подлежащей оплате </w:t>
      </w:r>
      <w:r w:rsidR="00805A55" w:rsidRPr="00C321CC">
        <w:rPr>
          <w:sz w:val="22"/>
          <w:szCs w:val="22"/>
        </w:rPr>
        <w:t>Исполнителю</w:t>
      </w:r>
      <w:r w:rsidRPr="00C321CC">
        <w:rPr>
          <w:sz w:val="22"/>
          <w:szCs w:val="22"/>
        </w:rPr>
        <w:t>.</w:t>
      </w:r>
    </w:p>
    <w:p w14:paraId="44864C43" w14:textId="50A472EF" w:rsidR="00F06D5B" w:rsidRPr="00C321CC" w:rsidRDefault="00F06D5B" w:rsidP="00F06D5B">
      <w:pPr>
        <w:pStyle w:val="aa"/>
        <w:spacing w:after="0"/>
        <w:ind w:firstLine="567"/>
        <w:rPr>
          <w:sz w:val="22"/>
          <w:szCs w:val="22"/>
        </w:rPr>
      </w:pPr>
      <w:r w:rsidRPr="00C321CC">
        <w:rPr>
          <w:sz w:val="22"/>
          <w:szCs w:val="22"/>
        </w:rPr>
        <w:t>Реквизиты для перечисления денежных средств для уплаты неустоек (пеней):</w:t>
      </w:r>
    </w:p>
    <w:p w14:paraId="6F2888B8" w14:textId="77777777" w:rsidR="00F06D5B" w:rsidRPr="00C321CC" w:rsidRDefault="00F06D5B" w:rsidP="00F06D5B">
      <w:pPr>
        <w:tabs>
          <w:tab w:val="left" w:pos="709"/>
        </w:tabs>
        <w:autoSpaceDN w:val="0"/>
        <w:adjustRightInd w:val="0"/>
        <w:jc w:val="both"/>
        <w:rPr>
          <w:sz w:val="22"/>
          <w:szCs w:val="22"/>
        </w:rPr>
      </w:pPr>
      <w:r w:rsidRPr="00C321CC">
        <w:rPr>
          <w:sz w:val="22"/>
          <w:szCs w:val="22"/>
        </w:rPr>
        <w:t>«Главное управление Федеральной службы судебных приставов по Нижегородской области</w:t>
      </w:r>
    </w:p>
    <w:p w14:paraId="0111E7A5" w14:textId="77777777" w:rsidR="00F06D5B" w:rsidRPr="00C321CC" w:rsidRDefault="00F06D5B" w:rsidP="00F06D5B">
      <w:pPr>
        <w:tabs>
          <w:tab w:val="left" w:pos="709"/>
        </w:tabs>
        <w:autoSpaceDN w:val="0"/>
        <w:adjustRightInd w:val="0"/>
        <w:jc w:val="both"/>
        <w:rPr>
          <w:sz w:val="22"/>
          <w:szCs w:val="22"/>
        </w:rPr>
      </w:pPr>
      <w:r w:rsidRPr="00C321CC">
        <w:rPr>
          <w:sz w:val="22"/>
          <w:szCs w:val="22"/>
        </w:rPr>
        <w:t>603950, г. Н. Новгород, ул. Вождей Революции, д.5а, к.1</w:t>
      </w:r>
    </w:p>
    <w:p w14:paraId="26F04E87" w14:textId="77777777" w:rsidR="00F06D5B" w:rsidRPr="00C321CC" w:rsidRDefault="00F06D5B" w:rsidP="00F06D5B">
      <w:pPr>
        <w:tabs>
          <w:tab w:val="left" w:pos="709"/>
        </w:tabs>
        <w:autoSpaceDN w:val="0"/>
        <w:adjustRightInd w:val="0"/>
        <w:jc w:val="both"/>
        <w:rPr>
          <w:sz w:val="22"/>
          <w:szCs w:val="22"/>
        </w:rPr>
      </w:pPr>
      <w:r w:rsidRPr="00C321CC">
        <w:rPr>
          <w:sz w:val="22"/>
          <w:szCs w:val="22"/>
        </w:rPr>
        <w:t>ИНН/КПП 5263047008/526301001</w:t>
      </w:r>
    </w:p>
    <w:p w14:paraId="6C01639D" w14:textId="77777777" w:rsidR="00F06D5B" w:rsidRPr="00C321CC" w:rsidRDefault="00F06D5B" w:rsidP="00F06D5B">
      <w:pPr>
        <w:tabs>
          <w:tab w:val="left" w:pos="709"/>
        </w:tabs>
        <w:autoSpaceDN w:val="0"/>
        <w:adjustRightInd w:val="0"/>
        <w:jc w:val="both"/>
        <w:rPr>
          <w:sz w:val="22"/>
          <w:szCs w:val="22"/>
        </w:rPr>
      </w:pPr>
      <w:r w:rsidRPr="00C321CC">
        <w:rPr>
          <w:sz w:val="22"/>
          <w:szCs w:val="22"/>
        </w:rPr>
        <w:t>Банковские реквизиты:</w:t>
      </w:r>
    </w:p>
    <w:p w14:paraId="0C5769D3" w14:textId="77777777" w:rsidR="00F06D5B" w:rsidRPr="00C321CC" w:rsidRDefault="00F06D5B" w:rsidP="00F06D5B">
      <w:pPr>
        <w:tabs>
          <w:tab w:val="left" w:pos="709"/>
        </w:tabs>
        <w:autoSpaceDN w:val="0"/>
        <w:adjustRightInd w:val="0"/>
        <w:jc w:val="both"/>
        <w:rPr>
          <w:sz w:val="22"/>
          <w:szCs w:val="22"/>
        </w:rPr>
      </w:pPr>
      <w:r w:rsidRPr="00C321CC">
        <w:rPr>
          <w:sz w:val="22"/>
          <w:szCs w:val="22"/>
        </w:rPr>
        <w:t>Единый казначейский счет (Корреспондентский счет)</w:t>
      </w:r>
    </w:p>
    <w:p w14:paraId="10836F30" w14:textId="77777777" w:rsidR="00F06D5B" w:rsidRPr="00C321CC" w:rsidRDefault="00F06D5B" w:rsidP="00F06D5B">
      <w:pPr>
        <w:tabs>
          <w:tab w:val="left" w:pos="709"/>
        </w:tabs>
        <w:autoSpaceDN w:val="0"/>
        <w:adjustRightInd w:val="0"/>
        <w:jc w:val="both"/>
        <w:rPr>
          <w:sz w:val="22"/>
          <w:szCs w:val="22"/>
        </w:rPr>
      </w:pPr>
      <w:r w:rsidRPr="00C321CC">
        <w:rPr>
          <w:sz w:val="22"/>
          <w:szCs w:val="22"/>
        </w:rPr>
        <w:t xml:space="preserve">№40102810745370000024 </w:t>
      </w:r>
    </w:p>
    <w:p w14:paraId="1D4D4C5F" w14:textId="680B3F3D" w:rsidR="00F06D5B" w:rsidRPr="00C321CC" w:rsidRDefault="00430AB7" w:rsidP="00F06D5B">
      <w:pPr>
        <w:tabs>
          <w:tab w:val="left" w:pos="709"/>
        </w:tabs>
        <w:autoSpaceDN w:val="0"/>
        <w:adjustRightInd w:val="0"/>
        <w:jc w:val="both"/>
        <w:rPr>
          <w:sz w:val="22"/>
          <w:szCs w:val="22"/>
        </w:rPr>
      </w:pPr>
      <w:r w:rsidRPr="00C321CC">
        <w:rPr>
          <w:sz w:val="22"/>
          <w:szCs w:val="22"/>
        </w:rPr>
        <w:t>ОКЦ №1 ВВГУ Банка России</w:t>
      </w:r>
      <w:r w:rsidR="00F06D5B" w:rsidRPr="00C321CC">
        <w:rPr>
          <w:sz w:val="22"/>
          <w:szCs w:val="22"/>
        </w:rPr>
        <w:t>//УФК по Нижегородской области г. Нижний Новгород</w:t>
      </w:r>
    </w:p>
    <w:p w14:paraId="39779A60" w14:textId="77777777" w:rsidR="00F06D5B" w:rsidRPr="00C321CC" w:rsidRDefault="00F06D5B" w:rsidP="00F06D5B">
      <w:pPr>
        <w:tabs>
          <w:tab w:val="left" w:pos="709"/>
        </w:tabs>
        <w:autoSpaceDN w:val="0"/>
        <w:adjustRightInd w:val="0"/>
        <w:jc w:val="both"/>
        <w:rPr>
          <w:sz w:val="22"/>
          <w:szCs w:val="22"/>
        </w:rPr>
      </w:pPr>
      <w:r w:rsidRPr="00C321CC">
        <w:rPr>
          <w:sz w:val="22"/>
          <w:szCs w:val="22"/>
        </w:rPr>
        <w:t>БИК 012202102</w:t>
      </w:r>
    </w:p>
    <w:p w14:paraId="3C6A21C1" w14:textId="77777777" w:rsidR="00F06D5B" w:rsidRPr="00C321CC" w:rsidRDefault="00F06D5B" w:rsidP="00F06D5B">
      <w:pPr>
        <w:tabs>
          <w:tab w:val="left" w:pos="709"/>
        </w:tabs>
        <w:autoSpaceDN w:val="0"/>
        <w:adjustRightInd w:val="0"/>
        <w:jc w:val="both"/>
        <w:rPr>
          <w:sz w:val="22"/>
          <w:szCs w:val="22"/>
        </w:rPr>
      </w:pPr>
      <w:r w:rsidRPr="00C321CC">
        <w:rPr>
          <w:sz w:val="22"/>
          <w:szCs w:val="22"/>
        </w:rPr>
        <w:lastRenderedPageBreak/>
        <w:t>Казначейский счет (счет плательщика)</w:t>
      </w:r>
    </w:p>
    <w:p w14:paraId="4E9DAA86" w14:textId="77777777" w:rsidR="00F06D5B" w:rsidRPr="00C321CC" w:rsidRDefault="00F06D5B" w:rsidP="00F06D5B">
      <w:pPr>
        <w:tabs>
          <w:tab w:val="left" w:pos="709"/>
        </w:tabs>
        <w:autoSpaceDN w:val="0"/>
        <w:adjustRightInd w:val="0"/>
        <w:jc w:val="both"/>
        <w:rPr>
          <w:sz w:val="22"/>
          <w:szCs w:val="22"/>
        </w:rPr>
      </w:pPr>
      <w:r w:rsidRPr="00C321CC">
        <w:rPr>
          <w:sz w:val="22"/>
          <w:szCs w:val="22"/>
        </w:rPr>
        <w:t>03100643000000013200</w:t>
      </w:r>
    </w:p>
    <w:p w14:paraId="11A3C67A" w14:textId="77777777" w:rsidR="00F06D5B" w:rsidRPr="00C321CC" w:rsidRDefault="00F06D5B" w:rsidP="00F06D5B">
      <w:pPr>
        <w:tabs>
          <w:tab w:val="left" w:pos="709"/>
        </w:tabs>
        <w:autoSpaceDN w:val="0"/>
        <w:adjustRightInd w:val="0"/>
        <w:jc w:val="both"/>
        <w:rPr>
          <w:sz w:val="22"/>
          <w:szCs w:val="22"/>
        </w:rPr>
      </w:pPr>
      <w:r w:rsidRPr="00C321CC">
        <w:rPr>
          <w:sz w:val="22"/>
          <w:szCs w:val="22"/>
        </w:rPr>
        <w:t xml:space="preserve">УФК по Нижегородской области (Главное управление Федеральной службы судебных приставов                               по Нижегородской области, </w:t>
      </w:r>
    </w:p>
    <w:p w14:paraId="5301EA18" w14:textId="77777777" w:rsidR="00F06D5B" w:rsidRPr="00C321CC" w:rsidRDefault="00F06D5B" w:rsidP="00F06D5B">
      <w:pPr>
        <w:tabs>
          <w:tab w:val="left" w:pos="709"/>
        </w:tabs>
        <w:autoSpaceDN w:val="0"/>
        <w:adjustRightInd w:val="0"/>
        <w:jc w:val="both"/>
        <w:rPr>
          <w:sz w:val="22"/>
          <w:szCs w:val="22"/>
        </w:rPr>
      </w:pPr>
      <w:r w:rsidRPr="00C321CC">
        <w:rPr>
          <w:sz w:val="22"/>
          <w:szCs w:val="22"/>
        </w:rPr>
        <w:t xml:space="preserve">л/с № 04321785460) </w:t>
      </w:r>
    </w:p>
    <w:p w14:paraId="0B7E8844" w14:textId="77777777" w:rsidR="00F06D5B" w:rsidRPr="00C321CC" w:rsidRDefault="00F06D5B" w:rsidP="00F06D5B">
      <w:pPr>
        <w:tabs>
          <w:tab w:val="left" w:pos="709"/>
        </w:tabs>
        <w:autoSpaceDN w:val="0"/>
        <w:adjustRightInd w:val="0"/>
        <w:jc w:val="both"/>
        <w:rPr>
          <w:sz w:val="22"/>
          <w:szCs w:val="22"/>
        </w:rPr>
      </w:pPr>
      <w:r w:rsidRPr="00C321CC">
        <w:rPr>
          <w:sz w:val="22"/>
          <w:szCs w:val="22"/>
        </w:rPr>
        <w:t>ОКПО 75675023</w:t>
      </w:r>
    </w:p>
    <w:p w14:paraId="103E619D" w14:textId="77777777" w:rsidR="00F06D5B" w:rsidRPr="00C321CC" w:rsidRDefault="00F06D5B" w:rsidP="00F06D5B">
      <w:pPr>
        <w:tabs>
          <w:tab w:val="left" w:pos="709"/>
        </w:tabs>
        <w:autoSpaceDN w:val="0"/>
        <w:adjustRightInd w:val="0"/>
        <w:jc w:val="both"/>
        <w:rPr>
          <w:sz w:val="22"/>
          <w:szCs w:val="22"/>
        </w:rPr>
      </w:pPr>
      <w:r w:rsidRPr="00C321CC">
        <w:rPr>
          <w:sz w:val="22"/>
          <w:szCs w:val="22"/>
        </w:rPr>
        <w:t>ИНН: 5263047008 КПП: 526301001</w:t>
      </w:r>
    </w:p>
    <w:p w14:paraId="44336D65" w14:textId="77777777" w:rsidR="00F06D5B" w:rsidRPr="00C321CC" w:rsidRDefault="00F06D5B" w:rsidP="00F06D5B">
      <w:pPr>
        <w:tabs>
          <w:tab w:val="left" w:pos="709"/>
        </w:tabs>
        <w:autoSpaceDN w:val="0"/>
        <w:adjustRightInd w:val="0"/>
        <w:jc w:val="both"/>
        <w:rPr>
          <w:sz w:val="22"/>
          <w:szCs w:val="22"/>
        </w:rPr>
      </w:pPr>
      <w:r w:rsidRPr="00C321CC">
        <w:rPr>
          <w:sz w:val="22"/>
          <w:szCs w:val="22"/>
        </w:rPr>
        <w:t>ОКТМО 22701000</w:t>
      </w:r>
    </w:p>
    <w:p w14:paraId="03F89FBA" w14:textId="77777777" w:rsidR="00F06D5B" w:rsidRPr="00C321CC" w:rsidRDefault="00F06D5B" w:rsidP="00F06D5B">
      <w:pPr>
        <w:tabs>
          <w:tab w:val="left" w:pos="709"/>
        </w:tabs>
        <w:autoSpaceDN w:val="0"/>
        <w:adjustRightInd w:val="0"/>
        <w:jc w:val="both"/>
        <w:rPr>
          <w:sz w:val="22"/>
          <w:szCs w:val="22"/>
        </w:rPr>
      </w:pPr>
      <w:r w:rsidRPr="00C321CC">
        <w:rPr>
          <w:sz w:val="22"/>
          <w:szCs w:val="22"/>
        </w:rPr>
        <w:t>ОГРН 1045207492461</w:t>
      </w:r>
    </w:p>
    <w:p w14:paraId="24A8BD3C" w14:textId="2D73886B" w:rsidR="0062290F" w:rsidRPr="00C321CC" w:rsidRDefault="00F06D5B" w:rsidP="0062290F">
      <w:pPr>
        <w:tabs>
          <w:tab w:val="left" w:pos="709"/>
        </w:tabs>
        <w:autoSpaceDN w:val="0"/>
        <w:adjustRightInd w:val="0"/>
        <w:jc w:val="both"/>
        <w:rPr>
          <w:sz w:val="22"/>
          <w:szCs w:val="22"/>
        </w:rPr>
      </w:pPr>
      <w:r w:rsidRPr="00C321CC">
        <w:rPr>
          <w:sz w:val="22"/>
          <w:szCs w:val="22"/>
        </w:rPr>
        <w:t xml:space="preserve">КБК </w:t>
      </w:r>
      <w:r w:rsidR="00DF4926" w:rsidRPr="00C321CC">
        <w:rPr>
          <w:sz w:val="22"/>
          <w:szCs w:val="22"/>
        </w:rPr>
        <w:t>322 1 16 10051 01 9000 140</w:t>
      </w:r>
      <w:r w:rsidRPr="00C321CC">
        <w:rPr>
          <w:sz w:val="22"/>
          <w:szCs w:val="22"/>
        </w:rPr>
        <w:t>».</w:t>
      </w:r>
    </w:p>
    <w:p w14:paraId="5DFC9204" w14:textId="77777777" w:rsidR="00DC1F03" w:rsidRPr="00B81E1E" w:rsidRDefault="00DC1F03" w:rsidP="000826BA">
      <w:pPr>
        <w:pStyle w:val="ConsPlusNormal0"/>
        <w:jc w:val="center"/>
        <w:outlineLvl w:val="1"/>
        <w:rPr>
          <w:rFonts w:ascii="Times New Roman" w:hAnsi="Times New Roman" w:cs="Times New Roman"/>
          <w:b/>
          <w:sz w:val="22"/>
          <w:szCs w:val="22"/>
          <w:highlight w:val="yellow"/>
        </w:rPr>
      </w:pPr>
    </w:p>
    <w:p w14:paraId="5DFCC979" w14:textId="54CBA9EE" w:rsidR="000826BA" w:rsidRPr="00A554DD" w:rsidRDefault="000826BA" w:rsidP="000826BA">
      <w:pPr>
        <w:pStyle w:val="ConsPlusNormal0"/>
        <w:jc w:val="center"/>
        <w:outlineLvl w:val="1"/>
        <w:rPr>
          <w:rFonts w:ascii="Times New Roman" w:hAnsi="Times New Roman" w:cs="Times New Roman"/>
          <w:b/>
          <w:bCs/>
          <w:sz w:val="22"/>
          <w:szCs w:val="22"/>
        </w:rPr>
      </w:pPr>
      <w:r w:rsidRPr="00A554DD">
        <w:rPr>
          <w:rFonts w:ascii="Times New Roman" w:hAnsi="Times New Roman" w:cs="Times New Roman"/>
          <w:b/>
          <w:sz w:val="22"/>
          <w:szCs w:val="22"/>
        </w:rPr>
        <w:t>X</w:t>
      </w:r>
      <w:r w:rsidR="00B5105D" w:rsidRPr="00A554DD">
        <w:rPr>
          <w:rFonts w:ascii="Times New Roman" w:hAnsi="Times New Roman" w:cs="Times New Roman"/>
          <w:b/>
          <w:sz w:val="22"/>
          <w:szCs w:val="22"/>
          <w:lang w:val="en-US"/>
        </w:rPr>
        <w:t>I</w:t>
      </w:r>
      <w:r w:rsidR="00812C40" w:rsidRPr="00A554DD">
        <w:rPr>
          <w:rFonts w:ascii="Times New Roman" w:hAnsi="Times New Roman" w:cs="Times New Roman"/>
          <w:b/>
          <w:sz w:val="22"/>
          <w:szCs w:val="22"/>
          <w:lang w:val="en-US"/>
        </w:rPr>
        <w:t>I</w:t>
      </w:r>
      <w:r w:rsidRPr="00A554DD">
        <w:rPr>
          <w:rFonts w:ascii="Times New Roman" w:hAnsi="Times New Roman" w:cs="Times New Roman"/>
          <w:b/>
          <w:sz w:val="22"/>
          <w:szCs w:val="22"/>
        </w:rPr>
        <w:t xml:space="preserve">. </w:t>
      </w:r>
      <w:r w:rsidRPr="00A554DD">
        <w:rPr>
          <w:rFonts w:ascii="Times New Roman" w:hAnsi="Times New Roman" w:cs="Times New Roman"/>
          <w:b/>
          <w:bCs/>
          <w:sz w:val="22"/>
          <w:szCs w:val="22"/>
        </w:rPr>
        <w:t>Обстоятельства непреодолимой силы</w:t>
      </w:r>
    </w:p>
    <w:p w14:paraId="45CA0EF5" w14:textId="77777777" w:rsidR="000826BA" w:rsidRPr="00A554DD" w:rsidRDefault="000826BA" w:rsidP="000826BA">
      <w:pPr>
        <w:pStyle w:val="ConsPlusNormal0"/>
        <w:jc w:val="both"/>
        <w:rPr>
          <w:rFonts w:ascii="Times New Roman" w:hAnsi="Times New Roman" w:cs="Times New Roman"/>
          <w:sz w:val="22"/>
          <w:szCs w:val="22"/>
        </w:rPr>
      </w:pPr>
    </w:p>
    <w:p w14:paraId="73ACAB56" w14:textId="0C4BE0DA" w:rsidR="000826BA" w:rsidRPr="00A554DD" w:rsidRDefault="000826BA" w:rsidP="000826BA">
      <w:pPr>
        <w:pStyle w:val="ConsPlusNormal0"/>
        <w:ind w:firstLine="540"/>
        <w:jc w:val="both"/>
        <w:rPr>
          <w:rFonts w:ascii="Times New Roman" w:hAnsi="Times New Roman" w:cs="Times New Roman"/>
          <w:sz w:val="22"/>
          <w:szCs w:val="22"/>
        </w:rPr>
      </w:pPr>
      <w:r w:rsidRPr="00A554DD">
        <w:rPr>
          <w:rFonts w:ascii="Times New Roman" w:hAnsi="Times New Roman" w:cs="Times New Roman"/>
          <w:sz w:val="22"/>
          <w:szCs w:val="22"/>
        </w:rPr>
        <w:t>1</w:t>
      </w:r>
      <w:r w:rsidR="006568C3" w:rsidRPr="00A554DD">
        <w:rPr>
          <w:rFonts w:ascii="Times New Roman" w:hAnsi="Times New Roman" w:cs="Times New Roman"/>
          <w:sz w:val="22"/>
          <w:szCs w:val="22"/>
        </w:rPr>
        <w:t>2</w:t>
      </w:r>
      <w:r w:rsidRPr="00A554DD">
        <w:rPr>
          <w:rFonts w:ascii="Times New Roman" w:hAnsi="Times New Roman" w:cs="Times New Roman"/>
          <w:sz w:val="22"/>
          <w:szCs w:val="22"/>
        </w:rPr>
        <w:t>.1. Стороны не несут ответственность за полное или частичное неисполнение предусмотренных настоящим Контрактом обязательств, если такое неисполнение связано с обстоятельствами непреодолимой силы.</w:t>
      </w:r>
    </w:p>
    <w:p w14:paraId="4235F662" w14:textId="5F51C05D" w:rsidR="000826BA" w:rsidRPr="00A554DD" w:rsidRDefault="000826BA" w:rsidP="000826BA">
      <w:pPr>
        <w:pStyle w:val="ConsPlusNormal0"/>
        <w:ind w:firstLine="540"/>
        <w:jc w:val="both"/>
        <w:rPr>
          <w:rFonts w:ascii="Times New Roman" w:hAnsi="Times New Roman" w:cs="Times New Roman"/>
          <w:sz w:val="22"/>
          <w:szCs w:val="22"/>
        </w:rPr>
      </w:pPr>
      <w:r w:rsidRPr="00A554DD">
        <w:rPr>
          <w:rFonts w:ascii="Times New Roman" w:hAnsi="Times New Roman" w:cs="Times New Roman"/>
          <w:sz w:val="22"/>
          <w:szCs w:val="22"/>
        </w:rPr>
        <w:t>1</w:t>
      </w:r>
      <w:r w:rsidR="006568C3" w:rsidRPr="00A554DD">
        <w:rPr>
          <w:rFonts w:ascii="Times New Roman" w:hAnsi="Times New Roman" w:cs="Times New Roman"/>
          <w:sz w:val="22"/>
          <w:szCs w:val="22"/>
        </w:rPr>
        <w:t>2</w:t>
      </w:r>
      <w:r w:rsidRPr="00A554DD">
        <w:rPr>
          <w:rFonts w:ascii="Times New Roman" w:hAnsi="Times New Roman" w:cs="Times New Roman"/>
          <w:sz w:val="22"/>
          <w:szCs w:val="22"/>
        </w:rPr>
        <w:t xml:space="preserve">.2. Сторона, для которой создалась невозможность исполнения обязательств по Контракту вследствие обстоятельств непреодолимой силы, не позднее </w:t>
      </w:r>
      <w:r w:rsidR="00295F3A" w:rsidRPr="00A554DD">
        <w:rPr>
          <w:rFonts w:ascii="Times New Roman" w:hAnsi="Times New Roman" w:cs="Times New Roman"/>
          <w:sz w:val="22"/>
          <w:szCs w:val="22"/>
        </w:rPr>
        <w:t>5</w:t>
      </w:r>
      <w:r w:rsidRPr="00A554DD">
        <w:rPr>
          <w:rFonts w:ascii="Times New Roman" w:hAnsi="Times New Roman" w:cs="Times New Roman"/>
          <w:sz w:val="22"/>
          <w:szCs w:val="22"/>
        </w:rPr>
        <w:t xml:space="preserve"> дней с момента их наступления </w:t>
      </w:r>
      <w:r w:rsidR="005447C0" w:rsidRPr="00A554DD">
        <w:rPr>
          <w:rFonts w:ascii="Times New Roman" w:hAnsi="Times New Roman" w:cs="Times New Roman"/>
          <w:sz w:val="22"/>
          <w:szCs w:val="22"/>
        </w:rPr>
        <w:br/>
      </w:r>
      <w:r w:rsidRPr="00A554DD">
        <w:rPr>
          <w:rFonts w:ascii="Times New Roman" w:hAnsi="Times New Roman" w:cs="Times New Roman"/>
          <w:sz w:val="22"/>
          <w:szCs w:val="22"/>
        </w:rPr>
        <w:t>в письменной форме извещает другую Сторону с приложением документов, удостоверяющих факт наступления указанных обстоятельств.</w:t>
      </w:r>
    </w:p>
    <w:p w14:paraId="2B39D60F" w14:textId="17F6CF44" w:rsidR="000826BA" w:rsidRPr="00A554DD" w:rsidRDefault="000826BA" w:rsidP="000826BA">
      <w:pPr>
        <w:pStyle w:val="ConsPlusNormal0"/>
        <w:ind w:firstLine="540"/>
        <w:jc w:val="both"/>
        <w:rPr>
          <w:rFonts w:ascii="Times New Roman" w:hAnsi="Times New Roman" w:cs="Times New Roman"/>
          <w:sz w:val="22"/>
          <w:szCs w:val="22"/>
        </w:rPr>
      </w:pPr>
      <w:r w:rsidRPr="00A554DD">
        <w:rPr>
          <w:rFonts w:ascii="Times New Roman" w:hAnsi="Times New Roman" w:cs="Times New Roman"/>
          <w:sz w:val="22"/>
          <w:szCs w:val="22"/>
        </w:rPr>
        <w:t>1</w:t>
      </w:r>
      <w:r w:rsidR="006568C3" w:rsidRPr="00A554DD">
        <w:rPr>
          <w:rFonts w:ascii="Times New Roman" w:hAnsi="Times New Roman" w:cs="Times New Roman"/>
          <w:sz w:val="22"/>
          <w:szCs w:val="22"/>
        </w:rPr>
        <w:t>2</w:t>
      </w:r>
      <w:r w:rsidRPr="00A554DD">
        <w:rPr>
          <w:rFonts w:ascii="Times New Roman" w:hAnsi="Times New Roman" w:cs="Times New Roman"/>
          <w:sz w:val="22"/>
          <w:szCs w:val="22"/>
        </w:rPr>
        <w:t>.3. В случае возникновения обстоятельств непреодолимой силы Стороны вправе расторгнуть настоящий Контракт, и в этом случае ни одна из Сторон не вправе требовать возмещения убытков.</w:t>
      </w:r>
    </w:p>
    <w:p w14:paraId="43B3A63A" w14:textId="552D9F76" w:rsidR="000826BA" w:rsidRPr="00A554DD" w:rsidRDefault="000826BA" w:rsidP="000826BA">
      <w:pPr>
        <w:pStyle w:val="ConsPlusNormal0"/>
        <w:ind w:firstLine="539"/>
        <w:jc w:val="both"/>
        <w:rPr>
          <w:rFonts w:ascii="Times New Roman" w:hAnsi="Times New Roman" w:cs="Times New Roman"/>
          <w:sz w:val="22"/>
          <w:szCs w:val="22"/>
        </w:rPr>
      </w:pPr>
      <w:r w:rsidRPr="00A554DD">
        <w:rPr>
          <w:rFonts w:ascii="Times New Roman" w:hAnsi="Times New Roman" w:cs="Times New Roman"/>
          <w:sz w:val="22"/>
          <w:szCs w:val="22"/>
        </w:rPr>
        <w:t>1</w:t>
      </w:r>
      <w:r w:rsidR="006568C3" w:rsidRPr="00A554DD">
        <w:rPr>
          <w:rFonts w:ascii="Times New Roman" w:hAnsi="Times New Roman" w:cs="Times New Roman"/>
          <w:sz w:val="22"/>
          <w:szCs w:val="22"/>
        </w:rPr>
        <w:t>2</w:t>
      </w:r>
      <w:r w:rsidRPr="00A554DD">
        <w:rPr>
          <w:rFonts w:ascii="Times New Roman" w:hAnsi="Times New Roman" w:cs="Times New Roman"/>
          <w:sz w:val="22"/>
          <w:szCs w:val="22"/>
        </w:rPr>
        <w:t>.4.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669320C9" w14:textId="471E811B" w:rsidR="00F37860" w:rsidRPr="00A554DD" w:rsidRDefault="00F37860" w:rsidP="0085115C">
      <w:pPr>
        <w:pStyle w:val="ConsPlusNormal0"/>
        <w:ind w:firstLine="0"/>
        <w:outlineLvl w:val="1"/>
        <w:rPr>
          <w:rFonts w:ascii="Times New Roman" w:hAnsi="Times New Roman" w:cs="Times New Roman"/>
          <w:b/>
          <w:sz w:val="22"/>
          <w:szCs w:val="22"/>
        </w:rPr>
      </w:pPr>
    </w:p>
    <w:p w14:paraId="4A898A94" w14:textId="524B5FC9" w:rsidR="0085115C" w:rsidRPr="00A554DD" w:rsidRDefault="0085115C" w:rsidP="0085115C">
      <w:pPr>
        <w:pStyle w:val="ConsPlusNormal0"/>
        <w:jc w:val="center"/>
        <w:outlineLvl w:val="1"/>
        <w:rPr>
          <w:rFonts w:ascii="Times New Roman" w:hAnsi="Times New Roman" w:cs="Times New Roman"/>
          <w:b/>
          <w:bCs/>
          <w:sz w:val="22"/>
          <w:szCs w:val="22"/>
        </w:rPr>
      </w:pPr>
      <w:r w:rsidRPr="00A554DD">
        <w:rPr>
          <w:rFonts w:ascii="Times New Roman" w:hAnsi="Times New Roman" w:cs="Times New Roman"/>
          <w:b/>
          <w:bCs/>
          <w:sz w:val="22"/>
          <w:szCs w:val="22"/>
        </w:rPr>
        <w:t>XI</w:t>
      </w:r>
      <w:r w:rsidR="00EE5E80" w:rsidRPr="00A554DD">
        <w:rPr>
          <w:rFonts w:ascii="Times New Roman" w:hAnsi="Times New Roman" w:cs="Times New Roman"/>
          <w:b/>
          <w:bCs/>
          <w:sz w:val="22"/>
          <w:szCs w:val="22"/>
          <w:lang w:val="en-US"/>
        </w:rPr>
        <w:t>I</w:t>
      </w:r>
      <w:r w:rsidR="006568C3" w:rsidRPr="00A554DD">
        <w:rPr>
          <w:rFonts w:ascii="Times New Roman" w:hAnsi="Times New Roman" w:cs="Times New Roman"/>
          <w:b/>
          <w:bCs/>
          <w:sz w:val="22"/>
          <w:szCs w:val="22"/>
          <w:lang w:val="en-US"/>
        </w:rPr>
        <w:t>I</w:t>
      </w:r>
      <w:r w:rsidRPr="00A554DD">
        <w:rPr>
          <w:rFonts w:ascii="Times New Roman" w:hAnsi="Times New Roman" w:cs="Times New Roman"/>
          <w:b/>
          <w:bCs/>
          <w:sz w:val="22"/>
          <w:szCs w:val="22"/>
        </w:rPr>
        <w:t>. Рассмотрение и разрешение споров</w:t>
      </w:r>
    </w:p>
    <w:p w14:paraId="19963020" w14:textId="77777777" w:rsidR="0085115C" w:rsidRPr="00A554DD" w:rsidRDefault="0085115C" w:rsidP="0085115C">
      <w:pPr>
        <w:pStyle w:val="ConsPlusNormal0"/>
        <w:jc w:val="both"/>
      </w:pPr>
    </w:p>
    <w:p w14:paraId="31C105BB" w14:textId="009979B0" w:rsidR="0085115C" w:rsidRPr="00A554DD" w:rsidRDefault="0085115C" w:rsidP="0085115C">
      <w:pPr>
        <w:pStyle w:val="ConsPlusNormal0"/>
        <w:ind w:firstLine="539"/>
        <w:jc w:val="both"/>
        <w:rPr>
          <w:rFonts w:ascii="Times New Roman" w:hAnsi="Times New Roman" w:cs="Times New Roman"/>
          <w:sz w:val="22"/>
          <w:szCs w:val="22"/>
        </w:rPr>
      </w:pPr>
      <w:r w:rsidRPr="00A554DD">
        <w:rPr>
          <w:rFonts w:ascii="Times New Roman" w:hAnsi="Times New Roman" w:cs="Times New Roman"/>
          <w:sz w:val="22"/>
          <w:szCs w:val="22"/>
        </w:rPr>
        <w:t>1</w:t>
      </w:r>
      <w:r w:rsidR="006568C3" w:rsidRPr="00A554DD">
        <w:rPr>
          <w:rFonts w:ascii="Times New Roman" w:hAnsi="Times New Roman" w:cs="Times New Roman"/>
          <w:sz w:val="22"/>
          <w:szCs w:val="22"/>
        </w:rPr>
        <w:t>3</w:t>
      </w:r>
      <w:r w:rsidRPr="00A554DD">
        <w:rPr>
          <w:rFonts w:ascii="Times New Roman" w:hAnsi="Times New Roman" w:cs="Times New Roman"/>
          <w:sz w:val="22"/>
          <w:szCs w:val="22"/>
        </w:rPr>
        <w:t>.1. Все споры и разногласия, которые могут возникнуть из настоящего Контракта между Сторонами, будут разрешаться путем переговоров, в том числе в претензионном порядке.</w:t>
      </w:r>
    </w:p>
    <w:p w14:paraId="5505A30F" w14:textId="5E4DA3C6" w:rsidR="0085115C" w:rsidRPr="00A554DD" w:rsidRDefault="0085115C" w:rsidP="0085115C">
      <w:pPr>
        <w:pStyle w:val="ConsPlusNormal0"/>
        <w:ind w:firstLine="539"/>
        <w:jc w:val="both"/>
        <w:rPr>
          <w:rFonts w:ascii="Times New Roman" w:hAnsi="Times New Roman" w:cs="Times New Roman"/>
          <w:sz w:val="22"/>
          <w:szCs w:val="22"/>
        </w:rPr>
      </w:pPr>
      <w:r w:rsidRPr="00A554DD">
        <w:rPr>
          <w:rFonts w:ascii="Times New Roman" w:hAnsi="Times New Roman" w:cs="Times New Roman"/>
          <w:sz w:val="22"/>
          <w:szCs w:val="22"/>
        </w:rPr>
        <w:t>1</w:t>
      </w:r>
      <w:r w:rsidR="006568C3" w:rsidRPr="00A554DD">
        <w:rPr>
          <w:rFonts w:ascii="Times New Roman" w:hAnsi="Times New Roman" w:cs="Times New Roman"/>
          <w:sz w:val="22"/>
          <w:szCs w:val="22"/>
        </w:rPr>
        <w:t>3</w:t>
      </w:r>
      <w:r w:rsidRPr="00A554DD">
        <w:rPr>
          <w:rFonts w:ascii="Times New Roman" w:hAnsi="Times New Roman" w:cs="Times New Roman"/>
          <w:sz w:val="22"/>
          <w:szCs w:val="22"/>
        </w:rPr>
        <w:t xml:space="preserve">.2. Претензия оформляется в письменной форме. В претензии перечисляются допущенные </w:t>
      </w:r>
      <w:r w:rsidR="005447C0" w:rsidRPr="00A554DD">
        <w:rPr>
          <w:rFonts w:ascii="Times New Roman" w:hAnsi="Times New Roman" w:cs="Times New Roman"/>
          <w:sz w:val="22"/>
          <w:szCs w:val="22"/>
        </w:rPr>
        <w:br/>
      </w:r>
      <w:r w:rsidRPr="00A554DD">
        <w:rPr>
          <w:rFonts w:ascii="Times New Roman" w:hAnsi="Times New Roman" w:cs="Times New Roman"/>
          <w:sz w:val="22"/>
          <w:szCs w:val="22"/>
        </w:rPr>
        <w:t>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544D6544" w14:textId="4410F636" w:rsidR="0085115C" w:rsidRPr="00A554DD" w:rsidRDefault="0085115C" w:rsidP="0085115C">
      <w:pPr>
        <w:pStyle w:val="ConsPlusNormal0"/>
        <w:ind w:firstLine="539"/>
        <w:jc w:val="both"/>
        <w:rPr>
          <w:rFonts w:ascii="Times New Roman" w:hAnsi="Times New Roman" w:cs="Times New Roman"/>
          <w:sz w:val="22"/>
          <w:szCs w:val="22"/>
        </w:rPr>
      </w:pPr>
      <w:r w:rsidRPr="00A554DD">
        <w:rPr>
          <w:rFonts w:ascii="Times New Roman" w:hAnsi="Times New Roman" w:cs="Times New Roman"/>
          <w:sz w:val="22"/>
          <w:szCs w:val="22"/>
        </w:rPr>
        <w:t>Срок рассмотрения</w:t>
      </w:r>
      <w:r w:rsidR="009D5E7D" w:rsidRPr="00A554DD">
        <w:rPr>
          <w:rFonts w:ascii="Times New Roman" w:hAnsi="Times New Roman" w:cs="Times New Roman"/>
          <w:sz w:val="22"/>
          <w:szCs w:val="22"/>
        </w:rPr>
        <w:t xml:space="preserve"> претензии не может превышать 20</w:t>
      </w:r>
      <w:r w:rsidRPr="00A554DD">
        <w:rPr>
          <w:rFonts w:ascii="Times New Roman" w:hAnsi="Times New Roman" w:cs="Times New Roman"/>
          <w:sz w:val="22"/>
          <w:szCs w:val="22"/>
        </w:rPr>
        <w:t xml:space="preserve"> (</w:t>
      </w:r>
      <w:r w:rsidR="00633B62" w:rsidRPr="00A554DD">
        <w:rPr>
          <w:rFonts w:ascii="Times New Roman" w:hAnsi="Times New Roman" w:cs="Times New Roman"/>
          <w:sz w:val="22"/>
          <w:szCs w:val="22"/>
        </w:rPr>
        <w:t>двадцать</w:t>
      </w:r>
      <w:r w:rsidRPr="00A554DD">
        <w:rPr>
          <w:rFonts w:ascii="Times New Roman" w:hAnsi="Times New Roman" w:cs="Times New Roman"/>
          <w:sz w:val="22"/>
          <w:szCs w:val="22"/>
        </w:rPr>
        <w:t>)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14:paraId="3832D458" w14:textId="4F2BE26D" w:rsidR="0085115C" w:rsidRPr="00A554DD" w:rsidRDefault="0085115C" w:rsidP="0085115C">
      <w:pPr>
        <w:pStyle w:val="ConsPlusNormal0"/>
        <w:ind w:firstLine="539"/>
        <w:jc w:val="both"/>
        <w:rPr>
          <w:rFonts w:ascii="Times New Roman" w:hAnsi="Times New Roman" w:cs="Times New Roman"/>
          <w:sz w:val="22"/>
          <w:szCs w:val="22"/>
        </w:rPr>
      </w:pPr>
      <w:r w:rsidRPr="00A554DD">
        <w:rPr>
          <w:rFonts w:ascii="Times New Roman" w:hAnsi="Times New Roman" w:cs="Times New Roman"/>
          <w:sz w:val="22"/>
          <w:szCs w:val="22"/>
        </w:rPr>
        <w:t>1</w:t>
      </w:r>
      <w:r w:rsidR="006568C3" w:rsidRPr="00A554DD">
        <w:rPr>
          <w:rFonts w:ascii="Times New Roman" w:hAnsi="Times New Roman" w:cs="Times New Roman"/>
          <w:sz w:val="22"/>
          <w:szCs w:val="22"/>
        </w:rPr>
        <w:t>3</w:t>
      </w:r>
      <w:r w:rsidRPr="00A554DD">
        <w:rPr>
          <w:rFonts w:ascii="Times New Roman" w:hAnsi="Times New Roman" w:cs="Times New Roman"/>
          <w:sz w:val="22"/>
          <w:szCs w:val="22"/>
        </w:rPr>
        <w:t>.3. При не урегулировании Сторонами спора в досудебном порядке спор разрешается в судебном порядке.</w:t>
      </w:r>
    </w:p>
    <w:p w14:paraId="1BC200B0" w14:textId="7CA11655" w:rsidR="00295F3A" w:rsidRPr="00B81E1E" w:rsidRDefault="00295F3A" w:rsidP="006237AA">
      <w:pPr>
        <w:pStyle w:val="ConsPlusNormal0"/>
        <w:ind w:firstLine="0"/>
        <w:outlineLvl w:val="1"/>
        <w:rPr>
          <w:rFonts w:ascii="Times New Roman" w:hAnsi="Times New Roman" w:cs="Times New Roman"/>
          <w:b/>
          <w:sz w:val="22"/>
          <w:szCs w:val="22"/>
          <w:highlight w:val="yellow"/>
        </w:rPr>
      </w:pPr>
    </w:p>
    <w:p w14:paraId="4B9AB548" w14:textId="1E4AE222" w:rsidR="006237AA" w:rsidRPr="00D2491D" w:rsidRDefault="005779B7" w:rsidP="006237AA">
      <w:pPr>
        <w:pStyle w:val="ConsPlusNormal0"/>
        <w:jc w:val="center"/>
        <w:outlineLvl w:val="1"/>
        <w:rPr>
          <w:rFonts w:ascii="Times New Roman" w:hAnsi="Times New Roman" w:cs="Times New Roman"/>
          <w:b/>
          <w:sz w:val="22"/>
          <w:szCs w:val="22"/>
        </w:rPr>
      </w:pPr>
      <w:r w:rsidRPr="00D2491D">
        <w:rPr>
          <w:rFonts w:ascii="Times New Roman" w:hAnsi="Times New Roman" w:cs="Times New Roman"/>
          <w:b/>
          <w:sz w:val="22"/>
          <w:szCs w:val="22"/>
        </w:rPr>
        <w:t>X</w:t>
      </w:r>
      <w:r w:rsidRPr="00D2491D">
        <w:rPr>
          <w:rFonts w:ascii="Times New Roman" w:hAnsi="Times New Roman" w:cs="Times New Roman"/>
          <w:b/>
          <w:sz w:val="22"/>
          <w:szCs w:val="22"/>
          <w:lang w:val="en-US"/>
        </w:rPr>
        <w:t>I</w:t>
      </w:r>
      <w:r w:rsidRPr="00D2491D">
        <w:rPr>
          <w:rFonts w:ascii="Times New Roman" w:hAnsi="Times New Roman" w:cs="Times New Roman"/>
          <w:b/>
          <w:sz w:val="22"/>
          <w:szCs w:val="22"/>
        </w:rPr>
        <w:t>V</w:t>
      </w:r>
      <w:r w:rsidR="006237AA" w:rsidRPr="00D2491D">
        <w:rPr>
          <w:rFonts w:ascii="Times New Roman" w:hAnsi="Times New Roman" w:cs="Times New Roman"/>
          <w:b/>
          <w:sz w:val="22"/>
          <w:szCs w:val="22"/>
        </w:rPr>
        <w:t>. Срок действия Контракта</w:t>
      </w:r>
    </w:p>
    <w:p w14:paraId="097CA813" w14:textId="042AE137" w:rsidR="006237AA" w:rsidRPr="00D2491D" w:rsidRDefault="006237AA" w:rsidP="005447C0">
      <w:pPr>
        <w:suppressAutoHyphens w:val="0"/>
        <w:autoSpaceDN w:val="0"/>
        <w:ind w:firstLine="540"/>
        <w:jc w:val="both"/>
        <w:rPr>
          <w:sz w:val="22"/>
          <w:szCs w:val="22"/>
          <w:lang w:bidi="ar-SA"/>
        </w:rPr>
      </w:pPr>
      <w:bookmarkStart w:id="22" w:name="P209"/>
      <w:bookmarkEnd w:id="22"/>
      <w:r w:rsidRPr="00D2491D">
        <w:rPr>
          <w:sz w:val="22"/>
          <w:szCs w:val="22"/>
        </w:rPr>
        <w:t>1</w:t>
      </w:r>
      <w:r w:rsidR="00885282" w:rsidRPr="00D2491D">
        <w:rPr>
          <w:sz w:val="22"/>
          <w:szCs w:val="22"/>
        </w:rPr>
        <w:t>4</w:t>
      </w:r>
      <w:r w:rsidRPr="00D2491D">
        <w:rPr>
          <w:sz w:val="22"/>
          <w:szCs w:val="22"/>
        </w:rPr>
        <w:t xml:space="preserve">.1. </w:t>
      </w:r>
      <w:r w:rsidR="005447C0" w:rsidRPr="00D2491D">
        <w:rPr>
          <w:sz w:val="22"/>
          <w:szCs w:val="22"/>
          <w:lang w:bidi="ar-SA"/>
        </w:rPr>
        <w:t>Контра</w:t>
      </w:r>
      <w:proofErr w:type="gramStart"/>
      <w:r w:rsidR="005447C0" w:rsidRPr="00D2491D">
        <w:rPr>
          <w:sz w:val="22"/>
          <w:szCs w:val="22"/>
          <w:lang w:bidi="ar-SA"/>
        </w:rPr>
        <w:t>кт вст</w:t>
      </w:r>
      <w:proofErr w:type="gramEnd"/>
      <w:r w:rsidR="005447C0" w:rsidRPr="00D2491D">
        <w:rPr>
          <w:sz w:val="22"/>
          <w:szCs w:val="22"/>
          <w:lang w:bidi="ar-SA"/>
        </w:rPr>
        <w:t xml:space="preserve">упает в силу с даты его подписания сторонами и распространяет свои действия </w:t>
      </w:r>
      <w:r w:rsidR="005447C0" w:rsidRPr="00D2491D">
        <w:rPr>
          <w:sz w:val="22"/>
          <w:szCs w:val="22"/>
          <w:lang w:bidi="ar-SA"/>
        </w:rPr>
        <w:br/>
      </w:r>
      <w:r w:rsidR="00AD2EAE">
        <w:rPr>
          <w:sz w:val="22"/>
          <w:szCs w:val="22"/>
          <w:lang w:bidi="ar-SA"/>
        </w:rPr>
        <w:t>в период с 01.11</w:t>
      </w:r>
      <w:r w:rsidR="00A554DD" w:rsidRPr="00D2491D">
        <w:rPr>
          <w:sz w:val="22"/>
          <w:szCs w:val="22"/>
          <w:lang w:bidi="ar-SA"/>
        </w:rPr>
        <w:t>.2026 до 3</w:t>
      </w:r>
      <w:r w:rsidR="00053527">
        <w:rPr>
          <w:sz w:val="22"/>
          <w:szCs w:val="22"/>
          <w:lang w:bidi="ar-SA"/>
        </w:rPr>
        <w:t>1.12</w:t>
      </w:r>
      <w:bookmarkStart w:id="23" w:name="_GoBack"/>
      <w:bookmarkEnd w:id="23"/>
      <w:r w:rsidR="005447C0" w:rsidRPr="00D2491D">
        <w:rPr>
          <w:sz w:val="22"/>
          <w:szCs w:val="22"/>
          <w:lang w:bidi="ar-SA"/>
        </w:rPr>
        <w:t>.2026. Окончание срока действия Контракта не влечет прекращения неисполненных обязатель</w:t>
      </w:r>
      <w:proofErr w:type="gramStart"/>
      <w:r w:rsidR="005447C0" w:rsidRPr="00D2491D">
        <w:rPr>
          <w:sz w:val="22"/>
          <w:szCs w:val="22"/>
          <w:lang w:bidi="ar-SA"/>
        </w:rPr>
        <w:t>ств Ст</w:t>
      </w:r>
      <w:proofErr w:type="gramEnd"/>
      <w:r w:rsidR="005447C0" w:rsidRPr="00D2491D">
        <w:rPr>
          <w:sz w:val="22"/>
          <w:szCs w:val="22"/>
          <w:lang w:bidi="ar-SA"/>
        </w:rPr>
        <w:t>орон по Контракту, в том числе гарантийных обязательств Исполнителя.</w:t>
      </w:r>
    </w:p>
    <w:p w14:paraId="4AE2B623" w14:textId="0E488E16" w:rsidR="00295F3A" w:rsidRPr="00D2491D" w:rsidRDefault="00295F3A" w:rsidP="006237AA">
      <w:pPr>
        <w:pStyle w:val="ConsPlusNormal0"/>
        <w:ind w:firstLine="540"/>
        <w:jc w:val="both"/>
        <w:rPr>
          <w:rFonts w:ascii="Times New Roman" w:hAnsi="Times New Roman" w:cs="Times New Roman"/>
          <w:b/>
          <w:sz w:val="22"/>
          <w:szCs w:val="22"/>
        </w:rPr>
      </w:pPr>
    </w:p>
    <w:p w14:paraId="746C2390" w14:textId="0E5F9C50" w:rsidR="00E84626" w:rsidRPr="00D2491D" w:rsidRDefault="00C6370E" w:rsidP="00E84626">
      <w:pPr>
        <w:pStyle w:val="ConsPlusNormal0"/>
        <w:jc w:val="center"/>
        <w:outlineLvl w:val="1"/>
        <w:rPr>
          <w:rFonts w:ascii="Times New Roman" w:hAnsi="Times New Roman" w:cs="Times New Roman"/>
          <w:b/>
          <w:sz w:val="22"/>
          <w:szCs w:val="22"/>
        </w:rPr>
      </w:pPr>
      <w:r w:rsidRPr="00D2491D">
        <w:rPr>
          <w:rFonts w:ascii="Times New Roman" w:hAnsi="Times New Roman" w:cs="Times New Roman"/>
          <w:b/>
          <w:sz w:val="22"/>
          <w:szCs w:val="22"/>
        </w:rPr>
        <w:t>XV</w:t>
      </w:r>
      <w:r w:rsidR="00E84626" w:rsidRPr="00D2491D">
        <w:rPr>
          <w:rFonts w:ascii="Times New Roman" w:hAnsi="Times New Roman" w:cs="Times New Roman"/>
          <w:b/>
          <w:sz w:val="22"/>
          <w:szCs w:val="22"/>
        </w:rPr>
        <w:t>. Иные положения</w:t>
      </w:r>
    </w:p>
    <w:p w14:paraId="18DCBC59" w14:textId="452A1247" w:rsidR="000E4D66" w:rsidRPr="00D2491D" w:rsidRDefault="000E4D66" w:rsidP="000E4D66">
      <w:pPr>
        <w:suppressAutoHyphens w:val="0"/>
        <w:jc w:val="both"/>
        <w:rPr>
          <w:sz w:val="22"/>
          <w:szCs w:val="22"/>
          <w:lang w:bidi="ar-SA"/>
        </w:rPr>
      </w:pPr>
      <w:bookmarkStart w:id="24" w:name="P214"/>
      <w:bookmarkEnd w:id="24"/>
      <w:r w:rsidRPr="00D2491D">
        <w:rPr>
          <w:iCs/>
          <w:sz w:val="22"/>
          <w:szCs w:val="22"/>
        </w:rPr>
        <w:t xml:space="preserve">         </w:t>
      </w:r>
      <w:r w:rsidR="00E84626" w:rsidRPr="00D2491D">
        <w:rPr>
          <w:iCs/>
          <w:sz w:val="22"/>
          <w:szCs w:val="22"/>
        </w:rPr>
        <w:t>1</w:t>
      </w:r>
      <w:r w:rsidRPr="00D2491D">
        <w:rPr>
          <w:iCs/>
          <w:sz w:val="22"/>
          <w:szCs w:val="22"/>
        </w:rPr>
        <w:t>5</w:t>
      </w:r>
      <w:r w:rsidR="00E84626" w:rsidRPr="00D2491D">
        <w:rPr>
          <w:iCs/>
          <w:sz w:val="22"/>
          <w:szCs w:val="22"/>
        </w:rPr>
        <w:t xml:space="preserve">.1. </w:t>
      </w:r>
      <w:r w:rsidRPr="00D2491D">
        <w:rPr>
          <w:iCs/>
          <w:sz w:val="22"/>
          <w:szCs w:val="22"/>
        </w:rPr>
        <w:t>Контракт составлен в форме электронного документа, подписанного усиленными электронными подписями Сторон.</w:t>
      </w:r>
    </w:p>
    <w:p w14:paraId="723651D7" w14:textId="1020C4C5" w:rsidR="00E84626" w:rsidRPr="00D2491D" w:rsidRDefault="00E84626" w:rsidP="000E4D66">
      <w:pPr>
        <w:autoSpaceDN w:val="0"/>
        <w:adjustRightInd w:val="0"/>
        <w:ind w:firstLine="540"/>
        <w:contextualSpacing/>
        <w:jc w:val="both"/>
        <w:rPr>
          <w:sz w:val="22"/>
          <w:szCs w:val="22"/>
        </w:rPr>
      </w:pPr>
      <w:r w:rsidRPr="00D2491D">
        <w:rPr>
          <w:sz w:val="22"/>
          <w:szCs w:val="22"/>
        </w:rPr>
        <w:t>1</w:t>
      </w:r>
      <w:r w:rsidR="000E4D66" w:rsidRPr="00D2491D">
        <w:rPr>
          <w:sz w:val="22"/>
          <w:szCs w:val="22"/>
        </w:rPr>
        <w:t>5</w:t>
      </w:r>
      <w:r w:rsidRPr="00D2491D">
        <w:rPr>
          <w:sz w:val="22"/>
          <w:szCs w:val="22"/>
        </w:rPr>
        <w:t xml:space="preserve">.2. В случае изменения у какой-либо из Сторон местонахождения, наименования, а также </w:t>
      </w:r>
      <w:r w:rsidR="00245E98" w:rsidRPr="00D2491D">
        <w:rPr>
          <w:sz w:val="22"/>
          <w:szCs w:val="22"/>
        </w:rPr>
        <w:br/>
      </w:r>
      <w:r w:rsidRPr="00D2491D">
        <w:rPr>
          <w:sz w:val="22"/>
          <w:szCs w:val="22"/>
        </w:rPr>
        <w:t xml:space="preserve">в случае реорганизации она обязана в течение десяти дней </w:t>
      </w:r>
      <w:proofErr w:type="gramStart"/>
      <w:r w:rsidRPr="00D2491D">
        <w:rPr>
          <w:sz w:val="22"/>
          <w:szCs w:val="22"/>
        </w:rPr>
        <w:t>с даты внесения</w:t>
      </w:r>
      <w:proofErr w:type="gramEnd"/>
      <w:r w:rsidRPr="00D2491D">
        <w:rPr>
          <w:sz w:val="22"/>
          <w:szCs w:val="22"/>
        </w:rPr>
        <w:t xml:space="preserve"> в единый государственный реестр юридических лиц указанных изменений письменно известить об этом другую Сторону.</w:t>
      </w:r>
    </w:p>
    <w:p w14:paraId="28EEA2E9" w14:textId="3D736CC6" w:rsidR="00E84626" w:rsidRPr="00D2491D" w:rsidRDefault="00E84626" w:rsidP="00E84626">
      <w:pPr>
        <w:pStyle w:val="ConsPlusNormal0"/>
        <w:ind w:firstLine="540"/>
        <w:jc w:val="both"/>
        <w:rPr>
          <w:rFonts w:ascii="Times New Roman" w:hAnsi="Times New Roman" w:cs="Times New Roman"/>
          <w:sz w:val="22"/>
          <w:szCs w:val="22"/>
        </w:rPr>
      </w:pPr>
      <w:r w:rsidRPr="00D2491D">
        <w:rPr>
          <w:rFonts w:ascii="Times New Roman" w:hAnsi="Times New Roman" w:cs="Times New Roman"/>
          <w:sz w:val="22"/>
          <w:szCs w:val="22"/>
        </w:rPr>
        <w:t>1</w:t>
      </w:r>
      <w:r w:rsidR="000E4D66" w:rsidRPr="00D2491D">
        <w:rPr>
          <w:rFonts w:ascii="Times New Roman" w:hAnsi="Times New Roman" w:cs="Times New Roman"/>
          <w:sz w:val="22"/>
          <w:szCs w:val="22"/>
        </w:rPr>
        <w:t>5</w:t>
      </w:r>
      <w:r w:rsidRPr="00D2491D">
        <w:rPr>
          <w:rFonts w:ascii="Times New Roman" w:hAnsi="Times New Roman" w:cs="Times New Roman"/>
          <w:sz w:val="22"/>
          <w:szCs w:val="22"/>
        </w:rPr>
        <w:t>.3. Любые изменения, дополнения и приложения к Контракту, выполненные в письменной форме и подписанные каждой из Сторон, являются его неотъемлемой частью.</w:t>
      </w:r>
    </w:p>
    <w:p w14:paraId="65EC9D95" w14:textId="7B9469AD" w:rsidR="00E84626" w:rsidRPr="00D2491D" w:rsidRDefault="00E84626" w:rsidP="00E84626">
      <w:pPr>
        <w:pStyle w:val="ConsPlusNormal0"/>
        <w:ind w:firstLine="540"/>
        <w:jc w:val="both"/>
        <w:rPr>
          <w:rFonts w:ascii="Times New Roman" w:hAnsi="Times New Roman" w:cs="Times New Roman"/>
          <w:sz w:val="22"/>
          <w:szCs w:val="22"/>
        </w:rPr>
      </w:pPr>
      <w:r w:rsidRPr="00D2491D">
        <w:rPr>
          <w:rFonts w:ascii="Times New Roman" w:hAnsi="Times New Roman" w:cs="Times New Roman"/>
          <w:sz w:val="22"/>
          <w:szCs w:val="22"/>
        </w:rPr>
        <w:t>1</w:t>
      </w:r>
      <w:r w:rsidR="00686B54" w:rsidRPr="00D2491D">
        <w:rPr>
          <w:rFonts w:ascii="Times New Roman" w:hAnsi="Times New Roman" w:cs="Times New Roman"/>
          <w:sz w:val="22"/>
          <w:szCs w:val="22"/>
        </w:rPr>
        <w:t>5</w:t>
      </w:r>
      <w:r w:rsidRPr="00D2491D">
        <w:rPr>
          <w:rFonts w:ascii="Times New Roman" w:hAnsi="Times New Roman" w:cs="Times New Roman"/>
          <w:sz w:val="22"/>
          <w:szCs w:val="22"/>
        </w:rPr>
        <w:t xml:space="preserve">.4. Изменение условий Контракта при его исполнении не допускается, за исключением случаев, предусмотренных </w:t>
      </w:r>
      <w:hyperlink r:id="rId18" w:history="1">
        <w:r w:rsidRPr="00D2491D">
          <w:rPr>
            <w:rFonts w:ascii="Times New Roman" w:hAnsi="Times New Roman" w:cs="Times New Roman"/>
            <w:color w:val="0000FF"/>
            <w:sz w:val="22"/>
            <w:szCs w:val="22"/>
          </w:rPr>
          <w:t>статьей 95</w:t>
        </w:r>
      </w:hyperlink>
      <w:r w:rsidRPr="00D2491D">
        <w:rPr>
          <w:rFonts w:ascii="Times New Roman" w:hAnsi="Times New Roman" w:cs="Times New Roman"/>
          <w:sz w:val="22"/>
          <w:szCs w:val="22"/>
        </w:rPr>
        <w:t xml:space="preserve"> и </w:t>
      </w:r>
      <w:hyperlink r:id="rId19" w:history="1">
        <w:r w:rsidRPr="00D2491D">
          <w:rPr>
            <w:rFonts w:ascii="Times New Roman" w:hAnsi="Times New Roman" w:cs="Times New Roman"/>
            <w:color w:val="0000FF"/>
            <w:sz w:val="22"/>
            <w:szCs w:val="22"/>
          </w:rPr>
          <w:t>частью 65 статьи 112</w:t>
        </w:r>
      </w:hyperlink>
      <w:r w:rsidRPr="00D2491D">
        <w:rPr>
          <w:rFonts w:ascii="Times New Roman" w:hAnsi="Times New Roman" w:cs="Times New Roman"/>
          <w:sz w:val="22"/>
          <w:szCs w:val="22"/>
        </w:rPr>
        <w:t xml:space="preserve"> Федерального закона N 44-ФЗ.</w:t>
      </w:r>
    </w:p>
    <w:p w14:paraId="41664E45" w14:textId="2C2C5D90" w:rsidR="00E84626" w:rsidRPr="00D2491D" w:rsidRDefault="00E84626" w:rsidP="00E84626">
      <w:pPr>
        <w:pStyle w:val="ConsPlusNormal0"/>
        <w:ind w:firstLine="540"/>
        <w:jc w:val="both"/>
        <w:rPr>
          <w:rFonts w:ascii="Times New Roman" w:hAnsi="Times New Roman" w:cs="Times New Roman"/>
          <w:sz w:val="22"/>
          <w:szCs w:val="22"/>
        </w:rPr>
      </w:pPr>
      <w:r w:rsidRPr="00D2491D">
        <w:rPr>
          <w:rFonts w:ascii="Times New Roman" w:hAnsi="Times New Roman" w:cs="Times New Roman"/>
          <w:sz w:val="22"/>
          <w:szCs w:val="22"/>
        </w:rPr>
        <w:t>1</w:t>
      </w:r>
      <w:r w:rsidR="00686B54" w:rsidRPr="00D2491D">
        <w:rPr>
          <w:rFonts w:ascii="Times New Roman" w:hAnsi="Times New Roman" w:cs="Times New Roman"/>
          <w:sz w:val="22"/>
          <w:szCs w:val="22"/>
        </w:rPr>
        <w:t>5</w:t>
      </w:r>
      <w:r w:rsidRPr="00D2491D">
        <w:rPr>
          <w:rFonts w:ascii="Times New Roman" w:hAnsi="Times New Roman" w:cs="Times New Roman"/>
          <w:sz w:val="22"/>
          <w:szCs w:val="22"/>
        </w:rPr>
        <w:t>.5. При исполнении Контракта не допускается перемена Исполнителя, за исключением случая, если новый исполнитель является правопреемником Исполнителя вследствие реорганизации юридического лица в форме преобразования, слияния или присоединения.</w:t>
      </w:r>
    </w:p>
    <w:p w14:paraId="0CD5918C" w14:textId="77777777" w:rsidR="00E84626" w:rsidRPr="00D2491D" w:rsidRDefault="00E84626" w:rsidP="00E84626">
      <w:pPr>
        <w:pStyle w:val="ConsPlusNormal0"/>
        <w:ind w:firstLine="540"/>
        <w:jc w:val="both"/>
        <w:rPr>
          <w:rFonts w:ascii="Times New Roman" w:hAnsi="Times New Roman" w:cs="Times New Roman"/>
          <w:sz w:val="22"/>
          <w:szCs w:val="22"/>
        </w:rPr>
      </w:pPr>
      <w:r w:rsidRPr="00D2491D">
        <w:rPr>
          <w:rFonts w:ascii="Times New Roman" w:hAnsi="Times New Roman" w:cs="Times New Roman"/>
          <w:sz w:val="22"/>
          <w:szCs w:val="22"/>
        </w:rPr>
        <w:t xml:space="preserve">Передача прав и обязанностей по настоящему Контракту правопреемнику Исполнителя осуществляется путем заключения соответствующего дополнительного соглашения к настоящему </w:t>
      </w:r>
      <w:r w:rsidRPr="00D2491D">
        <w:rPr>
          <w:rFonts w:ascii="Times New Roman" w:hAnsi="Times New Roman" w:cs="Times New Roman"/>
          <w:sz w:val="22"/>
          <w:szCs w:val="22"/>
        </w:rPr>
        <w:lastRenderedPageBreak/>
        <w:t>Контракту.</w:t>
      </w:r>
    </w:p>
    <w:p w14:paraId="783D7196" w14:textId="0C320D87" w:rsidR="00E84626" w:rsidRPr="00D2491D" w:rsidRDefault="00E84626" w:rsidP="00E84626">
      <w:pPr>
        <w:pStyle w:val="ConsPlusNormal0"/>
        <w:ind w:firstLine="540"/>
        <w:jc w:val="both"/>
        <w:rPr>
          <w:rFonts w:ascii="Times New Roman" w:hAnsi="Times New Roman" w:cs="Times New Roman"/>
          <w:sz w:val="22"/>
          <w:szCs w:val="22"/>
        </w:rPr>
      </w:pPr>
      <w:r w:rsidRPr="00D2491D">
        <w:rPr>
          <w:rFonts w:ascii="Times New Roman" w:hAnsi="Times New Roman" w:cs="Times New Roman"/>
          <w:sz w:val="22"/>
          <w:szCs w:val="22"/>
        </w:rPr>
        <w:t>1</w:t>
      </w:r>
      <w:r w:rsidR="00686B54" w:rsidRPr="00D2491D">
        <w:rPr>
          <w:rFonts w:ascii="Times New Roman" w:hAnsi="Times New Roman" w:cs="Times New Roman"/>
          <w:sz w:val="22"/>
          <w:szCs w:val="22"/>
        </w:rPr>
        <w:t>5</w:t>
      </w:r>
      <w:r w:rsidRPr="00D2491D">
        <w:rPr>
          <w:rFonts w:ascii="Times New Roman" w:hAnsi="Times New Roman" w:cs="Times New Roman"/>
          <w:sz w:val="22"/>
          <w:szCs w:val="22"/>
        </w:rPr>
        <w:t>.6. Контракт будет считаться исполненным и прекратившим свое действие после выполнения Сторонами взаимных обязательств по Контракту и осуществления окончательных расчетов между Сторонами.</w:t>
      </w:r>
    </w:p>
    <w:p w14:paraId="683B7D81" w14:textId="14B7BAD3" w:rsidR="00E84626" w:rsidRPr="00D2491D" w:rsidRDefault="00E84626" w:rsidP="00E84626">
      <w:pPr>
        <w:pStyle w:val="ConsPlusNormal0"/>
        <w:ind w:firstLine="540"/>
        <w:jc w:val="both"/>
        <w:rPr>
          <w:rFonts w:ascii="Times New Roman" w:hAnsi="Times New Roman" w:cs="Times New Roman"/>
          <w:sz w:val="22"/>
          <w:szCs w:val="22"/>
        </w:rPr>
      </w:pPr>
      <w:r w:rsidRPr="00D2491D">
        <w:rPr>
          <w:rFonts w:ascii="Times New Roman" w:hAnsi="Times New Roman" w:cs="Times New Roman"/>
          <w:sz w:val="22"/>
          <w:szCs w:val="22"/>
        </w:rPr>
        <w:t>1</w:t>
      </w:r>
      <w:r w:rsidR="00686B54" w:rsidRPr="00D2491D">
        <w:rPr>
          <w:rFonts w:ascii="Times New Roman" w:hAnsi="Times New Roman" w:cs="Times New Roman"/>
          <w:sz w:val="22"/>
          <w:szCs w:val="22"/>
        </w:rPr>
        <w:t>5</w:t>
      </w:r>
      <w:r w:rsidRPr="00D2491D">
        <w:rPr>
          <w:rFonts w:ascii="Times New Roman" w:hAnsi="Times New Roman" w:cs="Times New Roman"/>
          <w:sz w:val="22"/>
          <w:szCs w:val="22"/>
        </w:rPr>
        <w:t xml:space="preserve">.7. Контракт может быть расторгнут по взаимному соглашению Сторон, по решению суда или </w:t>
      </w:r>
      <w:r w:rsidR="001353FA" w:rsidRPr="00D2491D">
        <w:rPr>
          <w:rFonts w:ascii="Times New Roman" w:hAnsi="Times New Roman" w:cs="Times New Roman"/>
          <w:sz w:val="22"/>
          <w:szCs w:val="22"/>
        </w:rPr>
        <w:t xml:space="preserve">                               </w:t>
      </w:r>
      <w:r w:rsidRPr="00D2491D">
        <w:rPr>
          <w:rFonts w:ascii="Times New Roman" w:hAnsi="Times New Roman" w:cs="Times New Roman"/>
          <w:sz w:val="22"/>
          <w:szCs w:val="22"/>
        </w:rPr>
        <w:t xml:space="preserve">в случае одностороннего отказа Стороны от исполнения Контракта в соответствии с гражданским законодательством в порядке, предусмотренном </w:t>
      </w:r>
      <w:hyperlink r:id="rId20" w:history="1">
        <w:r w:rsidRPr="00D2491D">
          <w:rPr>
            <w:rFonts w:ascii="Times New Roman" w:hAnsi="Times New Roman" w:cs="Times New Roman"/>
            <w:color w:val="0000FF"/>
            <w:sz w:val="22"/>
            <w:szCs w:val="22"/>
          </w:rPr>
          <w:t>частями 9</w:t>
        </w:r>
      </w:hyperlink>
      <w:r w:rsidRPr="00D2491D">
        <w:rPr>
          <w:rFonts w:ascii="Times New Roman" w:hAnsi="Times New Roman" w:cs="Times New Roman"/>
          <w:sz w:val="22"/>
          <w:szCs w:val="22"/>
        </w:rPr>
        <w:t xml:space="preserve"> - </w:t>
      </w:r>
      <w:hyperlink r:id="rId21" w:history="1">
        <w:r w:rsidRPr="00D2491D">
          <w:rPr>
            <w:rFonts w:ascii="Times New Roman" w:hAnsi="Times New Roman" w:cs="Times New Roman"/>
            <w:color w:val="0000FF"/>
            <w:sz w:val="22"/>
            <w:szCs w:val="22"/>
          </w:rPr>
          <w:t>23 статьи 95</w:t>
        </w:r>
      </w:hyperlink>
      <w:r w:rsidR="003C5A0F" w:rsidRPr="00D2491D">
        <w:rPr>
          <w:rFonts w:ascii="Times New Roman" w:hAnsi="Times New Roman" w:cs="Times New Roman"/>
          <w:sz w:val="22"/>
          <w:szCs w:val="22"/>
        </w:rPr>
        <w:t xml:space="preserve"> Федерального закона №</w:t>
      </w:r>
      <w:r w:rsidRPr="00D2491D">
        <w:rPr>
          <w:rFonts w:ascii="Times New Roman" w:hAnsi="Times New Roman" w:cs="Times New Roman"/>
          <w:sz w:val="22"/>
          <w:szCs w:val="22"/>
        </w:rPr>
        <w:t xml:space="preserve"> 44-ФЗ.</w:t>
      </w:r>
    </w:p>
    <w:p w14:paraId="4D4A9B00" w14:textId="4026726A" w:rsidR="00E84626" w:rsidRPr="00D2491D" w:rsidRDefault="00E84626" w:rsidP="00E84626">
      <w:pPr>
        <w:pStyle w:val="ConsPlusNormal0"/>
        <w:ind w:firstLine="540"/>
        <w:jc w:val="both"/>
        <w:rPr>
          <w:rFonts w:ascii="Times New Roman" w:hAnsi="Times New Roman" w:cs="Times New Roman"/>
          <w:sz w:val="22"/>
          <w:szCs w:val="22"/>
        </w:rPr>
      </w:pPr>
      <w:r w:rsidRPr="00D2491D">
        <w:rPr>
          <w:rFonts w:ascii="Times New Roman" w:hAnsi="Times New Roman" w:cs="Times New Roman"/>
          <w:sz w:val="22"/>
          <w:szCs w:val="22"/>
        </w:rPr>
        <w:t>1</w:t>
      </w:r>
      <w:r w:rsidR="00686B54" w:rsidRPr="00D2491D">
        <w:rPr>
          <w:rFonts w:ascii="Times New Roman" w:hAnsi="Times New Roman" w:cs="Times New Roman"/>
          <w:sz w:val="22"/>
          <w:szCs w:val="22"/>
        </w:rPr>
        <w:t>5</w:t>
      </w:r>
      <w:r w:rsidRPr="00D2491D">
        <w:rPr>
          <w:rFonts w:ascii="Times New Roman" w:hAnsi="Times New Roman" w:cs="Times New Roman"/>
          <w:sz w:val="22"/>
          <w:szCs w:val="22"/>
        </w:rPr>
        <w:t>.8. Во всем, что не оговорено в настоящем Контракте, Стороны руководствуются действующим законодательством Российской Федерации.</w:t>
      </w:r>
    </w:p>
    <w:p w14:paraId="4229205F" w14:textId="77777777" w:rsidR="00E84626" w:rsidRPr="00B81E1E" w:rsidRDefault="00E84626" w:rsidP="00E84626">
      <w:pPr>
        <w:pStyle w:val="ConsPlusNormal0"/>
        <w:jc w:val="both"/>
        <w:rPr>
          <w:highlight w:val="yellow"/>
        </w:rPr>
      </w:pPr>
    </w:p>
    <w:p w14:paraId="3ECBC064" w14:textId="4F3FCEB8" w:rsidR="00E84626" w:rsidRPr="00DB1B54" w:rsidRDefault="006C5F2F" w:rsidP="00E84626">
      <w:pPr>
        <w:pStyle w:val="ConsPlusNormal0"/>
        <w:jc w:val="center"/>
        <w:outlineLvl w:val="1"/>
        <w:rPr>
          <w:rFonts w:ascii="Times New Roman" w:hAnsi="Times New Roman" w:cs="Times New Roman"/>
          <w:b/>
          <w:bCs/>
          <w:sz w:val="22"/>
          <w:szCs w:val="22"/>
        </w:rPr>
      </w:pPr>
      <w:r w:rsidRPr="00DB1B54">
        <w:rPr>
          <w:rFonts w:ascii="Times New Roman" w:hAnsi="Times New Roman" w:cs="Times New Roman"/>
          <w:b/>
          <w:sz w:val="22"/>
          <w:szCs w:val="22"/>
        </w:rPr>
        <w:t>XVI</w:t>
      </w:r>
      <w:r w:rsidR="00E84626" w:rsidRPr="00DB1B54">
        <w:rPr>
          <w:rFonts w:ascii="Times New Roman" w:hAnsi="Times New Roman" w:cs="Times New Roman"/>
          <w:b/>
          <w:bCs/>
          <w:sz w:val="22"/>
          <w:szCs w:val="22"/>
        </w:rPr>
        <w:t>. Перечень приложений</w:t>
      </w:r>
    </w:p>
    <w:p w14:paraId="2FA947B1" w14:textId="7D4119EF" w:rsidR="00295F3A" w:rsidRPr="00DB1B54" w:rsidRDefault="00E84626" w:rsidP="00E84626">
      <w:pPr>
        <w:pStyle w:val="ConsPlusNormal0"/>
        <w:ind w:firstLine="540"/>
        <w:outlineLvl w:val="1"/>
        <w:rPr>
          <w:rFonts w:ascii="Times New Roman" w:hAnsi="Times New Roman" w:cs="Times New Roman"/>
          <w:iCs/>
          <w:sz w:val="22"/>
          <w:szCs w:val="22"/>
        </w:rPr>
      </w:pPr>
      <w:r w:rsidRPr="00DB1B54">
        <w:rPr>
          <w:rFonts w:ascii="Times New Roman" w:hAnsi="Times New Roman" w:cs="Times New Roman"/>
          <w:iCs/>
          <w:sz w:val="22"/>
          <w:szCs w:val="22"/>
        </w:rPr>
        <w:t>1</w:t>
      </w:r>
      <w:r w:rsidR="006C5F2F" w:rsidRPr="00DB1B54">
        <w:rPr>
          <w:rFonts w:ascii="Times New Roman" w:hAnsi="Times New Roman" w:cs="Times New Roman"/>
          <w:iCs/>
          <w:sz w:val="22"/>
          <w:szCs w:val="22"/>
        </w:rPr>
        <w:t>6</w:t>
      </w:r>
      <w:r w:rsidRPr="00DB1B54">
        <w:rPr>
          <w:rFonts w:ascii="Times New Roman" w:hAnsi="Times New Roman" w:cs="Times New Roman"/>
          <w:iCs/>
          <w:sz w:val="22"/>
          <w:szCs w:val="22"/>
        </w:rPr>
        <w:t>.1. Неотъемлемой частью настоящего Контракта являются следующие приложения:</w:t>
      </w:r>
    </w:p>
    <w:p w14:paraId="0EF85806" w14:textId="77777777" w:rsidR="00616495" w:rsidRPr="00DB1B54" w:rsidRDefault="00616495" w:rsidP="00616495">
      <w:pPr>
        <w:pStyle w:val="ConsPlusNormal0"/>
        <w:ind w:firstLine="540"/>
        <w:jc w:val="both"/>
        <w:rPr>
          <w:rFonts w:ascii="Times New Roman" w:hAnsi="Times New Roman" w:cs="Times New Roman"/>
          <w:sz w:val="22"/>
          <w:szCs w:val="22"/>
        </w:rPr>
      </w:pPr>
      <w:r w:rsidRPr="00DB1B54">
        <w:rPr>
          <w:rFonts w:ascii="Times New Roman" w:hAnsi="Times New Roman" w:cs="Times New Roman"/>
          <w:sz w:val="22"/>
          <w:szCs w:val="22"/>
        </w:rPr>
        <w:t xml:space="preserve">- </w:t>
      </w:r>
      <w:hyperlink w:anchor="P1388" w:history="1">
        <w:r w:rsidRPr="00DB1B54">
          <w:rPr>
            <w:rFonts w:ascii="Times New Roman" w:hAnsi="Times New Roman" w:cs="Times New Roman"/>
            <w:sz w:val="22"/>
            <w:szCs w:val="22"/>
          </w:rPr>
          <w:t>Приложение 1</w:t>
        </w:r>
      </w:hyperlink>
      <w:r w:rsidRPr="00DB1B54">
        <w:rPr>
          <w:rFonts w:ascii="Times New Roman" w:hAnsi="Times New Roman" w:cs="Times New Roman"/>
          <w:sz w:val="22"/>
          <w:szCs w:val="22"/>
        </w:rPr>
        <w:t xml:space="preserve"> «Условия предоставления услуг (Техническое задание), включая «Перечень объектов обслуживания и количество смонтированного оборудования»;</w:t>
      </w:r>
    </w:p>
    <w:p w14:paraId="68559B18" w14:textId="77777777" w:rsidR="00616495" w:rsidRPr="00DB1B54" w:rsidRDefault="00616495" w:rsidP="00616495">
      <w:pPr>
        <w:pStyle w:val="ConsPlusNormal0"/>
        <w:ind w:firstLine="540"/>
        <w:jc w:val="both"/>
        <w:rPr>
          <w:rFonts w:ascii="Times New Roman" w:hAnsi="Times New Roman" w:cs="Times New Roman"/>
          <w:sz w:val="22"/>
          <w:szCs w:val="22"/>
        </w:rPr>
      </w:pPr>
      <w:r w:rsidRPr="00DB1B54">
        <w:rPr>
          <w:rFonts w:ascii="Times New Roman" w:hAnsi="Times New Roman" w:cs="Times New Roman"/>
          <w:sz w:val="22"/>
          <w:szCs w:val="22"/>
        </w:rPr>
        <w:t xml:space="preserve">- </w:t>
      </w:r>
      <w:hyperlink w:anchor="P1433" w:history="1">
        <w:r w:rsidRPr="00DB1B54">
          <w:rPr>
            <w:rFonts w:ascii="Times New Roman" w:hAnsi="Times New Roman" w:cs="Times New Roman"/>
            <w:sz w:val="22"/>
            <w:szCs w:val="22"/>
          </w:rPr>
          <w:t>Приложение 2</w:t>
        </w:r>
      </w:hyperlink>
      <w:r w:rsidRPr="00DB1B54">
        <w:rPr>
          <w:rFonts w:ascii="Times New Roman" w:hAnsi="Times New Roman" w:cs="Times New Roman"/>
          <w:sz w:val="22"/>
          <w:szCs w:val="22"/>
        </w:rPr>
        <w:t xml:space="preserve"> «Форма Акта-справки о предоставленных услугах»;</w:t>
      </w:r>
    </w:p>
    <w:p w14:paraId="372BDB69" w14:textId="77777777" w:rsidR="00616495" w:rsidRPr="00DB1B54" w:rsidRDefault="00616495" w:rsidP="00616495">
      <w:pPr>
        <w:pStyle w:val="ConsPlusNormal0"/>
        <w:ind w:firstLine="540"/>
        <w:jc w:val="both"/>
        <w:rPr>
          <w:rFonts w:ascii="Times New Roman" w:hAnsi="Times New Roman" w:cs="Times New Roman"/>
          <w:sz w:val="22"/>
          <w:szCs w:val="22"/>
        </w:rPr>
      </w:pPr>
      <w:r w:rsidRPr="00DB1B54">
        <w:rPr>
          <w:rFonts w:ascii="Times New Roman" w:hAnsi="Times New Roman" w:cs="Times New Roman"/>
          <w:sz w:val="22"/>
          <w:szCs w:val="22"/>
        </w:rPr>
        <w:t>- Приложение 3 «Форма акта сдачи-приемки услуг»;</w:t>
      </w:r>
    </w:p>
    <w:p w14:paraId="288D1001" w14:textId="77777777" w:rsidR="00616495" w:rsidRPr="00DB1B54" w:rsidRDefault="00616495" w:rsidP="00616495">
      <w:pPr>
        <w:pStyle w:val="ConsPlusNormal0"/>
        <w:ind w:firstLine="540"/>
        <w:jc w:val="both"/>
        <w:rPr>
          <w:rFonts w:ascii="Times New Roman" w:hAnsi="Times New Roman" w:cs="Times New Roman"/>
          <w:sz w:val="22"/>
          <w:szCs w:val="22"/>
        </w:rPr>
      </w:pPr>
      <w:r w:rsidRPr="00DB1B54">
        <w:rPr>
          <w:rFonts w:ascii="Times New Roman" w:hAnsi="Times New Roman" w:cs="Times New Roman"/>
          <w:sz w:val="22"/>
          <w:szCs w:val="22"/>
        </w:rPr>
        <w:t>- Приложение 4 «Журнал регистрации работ по техническому обслуживанию и ремонту средств охраны».</w:t>
      </w:r>
    </w:p>
    <w:p w14:paraId="71C6B9AE" w14:textId="031669A2" w:rsidR="00E84626" w:rsidRPr="00DB1B54" w:rsidRDefault="006C5F2F" w:rsidP="00E84626">
      <w:pPr>
        <w:pStyle w:val="ConsPlusNormal0"/>
        <w:jc w:val="center"/>
        <w:outlineLvl w:val="1"/>
        <w:rPr>
          <w:rFonts w:ascii="Times New Roman" w:hAnsi="Times New Roman" w:cs="Times New Roman"/>
          <w:b/>
          <w:bCs/>
          <w:sz w:val="22"/>
          <w:szCs w:val="22"/>
        </w:rPr>
      </w:pPr>
      <w:bookmarkStart w:id="25" w:name="_Hlk133865190"/>
      <w:r w:rsidRPr="00DB1B54">
        <w:rPr>
          <w:rFonts w:ascii="Times New Roman" w:hAnsi="Times New Roman" w:cs="Times New Roman"/>
          <w:b/>
          <w:sz w:val="22"/>
          <w:szCs w:val="22"/>
        </w:rPr>
        <w:t>XVI</w:t>
      </w:r>
      <w:r w:rsidR="00E84626" w:rsidRPr="00DB1B54">
        <w:rPr>
          <w:rFonts w:ascii="Times New Roman" w:hAnsi="Times New Roman" w:cs="Times New Roman"/>
          <w:b/>
          <w:sz w:val="22"/>
          <w:szCs w:val="22"/>
        </w:rPr>
        <w:t>I</w:t>
      </w:r>
      <w:bookmarkEnd w:id="25"/>
      <w:r w:rsidR="00E84626" w:rsidRPr="00DB1B54">
        <w:rPr>
          <w:rFonts w:ascii="Times New Roman" w:hAnsi="Times New Roman" w:cs="Times New Roman"/>
          <w:b/>
          <w:sz w:val="22"/>
          <w:szCs w:val="22"/>
        </w:rPr>
        <w:t xml:space="preserve">. </w:t>
      </w:r>
      <w:r w:rsidR="00E84626" w:rsidRPr="00DB1B54">
        <w:rPr>
          <w:rFonts w:ascii="Times New Roman" w:hAnsi="Times New Roman" w:cs="Times New Roman"/>
          <w:b/>
          <w:bCs/>
          <w:sz w:val="22"/>
          <w:szCs w:val="22"/>
        </w:rPr>
        <w:t>Адреса и банковские реквизиты Сторон</w:t>
      </w:r>
    </w:p>
    <w:p w14:paraId="5357B803" w14:textId="673B3569" w:rsidR="00E84626" w:rsidRPr="00B81E1E" w:rsidRDefault="00E84626" w:rsidP="00E84626">
      <w:pPr>
        <w:pStyle w:val="ConsPlusNormal0"/>
        <w:jc w:val="center"/>
        <w:outlineLvl w:val="1"/>
        <w:rPr>
          <w:highlight w:val="yellow"/>
        </w:rPr>
      </w:pPr>
    </w:p>
    <w:tbl>
      <w:tblPr>
        <w:tblW w:w="9464" w:type="dxa"/>
        <w:tblLayout w:type="fixed"/>
        <w:tblLook w:val="01E0" w:firstRow="1" w:lastRow="1" w:firstColumn="1" w:lastColumn="1" w:noHBand="0" w:noVBand="0"/>
      </w:tblPr>
      <w:tblGrid>
        <w:gridCol w:w="5070"/>
        <w:gridCol w:w="4394"/>
      </w:tblGrid>
      <w:tr w:rsidR="00E84626" w:rsidRPr="00B81E1E" w14:paraId="65C5220F" w14:textId="77777777" w:rsidTr="00CF26E9">
        <w:trPr>
          <w:trHeight w:val="423"/>
        </w:trPr>
        <w:tc>
          <w:tcPr>
            <w:tcW w:w="5070" w:type="dxa"/>
          </w:tcPr>
          <w:p w14:paraId="7B668F37" w14:textId="77777777" w:rsidR="00E84626" w:rsidRPr="00DB1B54" w:rsidRDefault="00E84626" w:rsidP="00CF26E9">
            <w:pPr>
              <w:jc w:val="center"/>
              <w:rPr>
                <w:b/>
                <w:sz w:val="22"/>
              </w:rPr>
            </w:pPr>
            <w:r w:rsidRPr="00DB1B54">
              <w:rPr>
                <w:b/>
                <w:sz w:val="22"/>
                <w:szCs w:val="22"/>
              </w:rPr>
              <w:t>«Заказчик»</w:t>
            </w:r>
          </w:p>
        </w:tc>
        <w:tc>
          <w:tcPr>
            <w:tcW w:w="4394" w:type="dxa"/>
          </w:tcPr>
          <w:p w14:paraId="289135AE" w14:textId="77777777" w:rsidR="00E84626" w:rsidRPr="00DB1B54" w:rsidRDefault="00E84626" w:rsidP="00CF26E9">
            <w:pPr>
              <w:jc w:val="center"/>
              <w:rPr>
                <w:b/>
                <w:sz w:val="22"/>
              </w:rPr>
            </w:pPr>
            <w:r w:rsidRPr="00DB1B54">
              <w:rPr>
                <w:b/>
                <w:sz w:val="22"/>
                <w:szCs w:val="22"/>
              </w:rPr>
              <w:t>«Исполнитель»</w:t>
            </w:r>
          </w:p>
        </w:tc>
      </w:tr>
      <w:tr w:rsidR="00E84626" w:rsidRPr="00B81E1E" w14:paraId="6C132A07" w14:textId="77777777" w:rsidTr="00CF26E9">
        <w:trPr>
          <w:trHeight w:val="1159"/>
        </w:trPr>
        <w:tc>
          <w:tcPr>
            <w:tcW w:w="5070" w:type="dxa"/>
          </w:tcPr>
          <w:p w14:paraId="1C1BB211" w14:textId="77777777" w:rsidR="00A8231D" w:rsidRPr="00DB1B54" w:rsidRDefault="00A8231D" w:rsidP="00A8231D">
            <w:pPr>
              <w:rPr>
                <w:sz w:val="22"/>
                <w:szCs w:val="22"/>
              </w:rPr>
            </w:pPr>
            <w:r w:rsidRPr="00DB1B54">
              <w:rPr>
                <w:sz w:val="22"/>
                <w:szCs w:val="22"/>
              </w:rPr>
              <w:t>Главное управление Федеральной службы судебных приставов по Нижегородской области</w:t>
            </w:r>
          </w:p>
          <w:p w14:paraId="6D8AFF4E" w14:textId="77777777" w:rsidR="00A8231D" w:rsidRPr="00DB1B54" w:rsidRDefault="00A8231D" w:rsidP="00A8231D">
            <w:pPr>
              <w:rPr>
                <w:sz w:val="22"/>
                <w:szCs w:val="22"/>
              </w:rPr>
            </w:pPr>
            <w:r w:rsidRPr="00DB1B54">
              <w:rPr>
                <w:sz w:val="22"/>
                <w:szCs w:val="22"/>
              </w:rPr>
              <w:t xml:space="preserve">603950, </w:t>
            </w:r>
            <w:proofErr w:type="spellStart"/>
            <w:r w:rsidRPr="00DB1B54">
              <w:rPr>
                <w:sz w:val="22"/>
                <w:szCs w:val="22"/>
              </w:rPr>
              <w:t>г.Н.Новгород</w:t>
            </w:r>
            <w:proofErr w:type="spellEnd"/>
            <w:r w:rsidRPr="00DB1B54">
              <w:rPr>
                <w:sz w:val="22"/>
                <w:szCs w:val="22"/>
              </w:rPr>
              <w:t>, ул. Вождей Революции, д.5а, к.1</w:t>
            </w:r>
          </w:p>
          <w:p w14:paraId="087137F8" w14:textId="77777777" w:rsidR="00A8231D" w:rsidRPr="00DB1B54" w:rsidRDefault="00A8231D" w:rsidP="00A8231D">
            <w:pPr>
              <w:rPr>
                <w:sz w:val="22"/>
                <w:szCs w:val="22"/>
              </w:rPr>
            </w:pPr>
            <w:r w:rsidRPr="00DB1B54">
              <w:rPr>
                <w:sz w:val="22"/>
                <w:szCs w:val="22"/>
              </w:rPr>
              <w:t>ИНН/КПП 5263047008/526301001</w:t>
            </w:r>
          </w:p>
          <w:p w14:paraId="7A7CD678" w14:textId="77777777" w:rsidR="00A8231D" w:rsidRPr="00DB1B54" w:rsidRDefault="00A8231D" w:rsidP="00A8231D">
            <w:pPr>
              <w:rPr>
                <w:sz w:val="22"/>
                <w:szCs w:val="22"/>
              </w:rPr>
            </w:pPr>
            <w:r w:rsidRPr="00DB1B54">
              <w:rPr>
                <w:sz w:val="22"/>
                <w:szCs w:val="22"/>
              </w:rPr>
              <w:t>Банковские реквизиты:</w:t>
            </w:r>
          </w:p>
          <w:p w14:paraId="223CAE56" w14:textId="77777777" w:rsidR="00A8231D" w:rsidRPr="00DB1B54" w:rsidRDefault="00A8231D" w:rsidP="00A8231D">
            <w:pPr>
              <w:rPr>
                <w:sz w:val="22"/>
                <w:szCs w:val="22"/>
              </w:rPr>
            </w:pPr>
            <w:r w:rsidRPr="00DB1B54">
              <w:rPr>
                <w:sz w:val="22"/>
                <w:szCs w:val="22"/>
              </w:rPr>
              <w:t>Единый казначейский счет (Корреспондентский счет)</w:t>
            </w:r>
          </w:p>
          <w:p w14:paraId="0CF8CCB9" w14:textId="77777777" w:rsidR="00A8231D" w:rsidRPr="00DB1B54" w:rsidRDefault="00A8231D" w:rsidP="00A8231D">
            <w:pPr>
              <w:rPr>
                <w:sz w:val="22"/>
                <w:szCs w:val="22"/>
              </w:rPr>
            </w:pPr>
            <w:r w:rsidRPr="00DB1B54">
              <w:rPr>
                <w:sz w:val="22"/>
                <w:szCs w:val="22"/>
              </w:rPr>
              <w:t xml:space="preserve">№40102810745370000024 </w:t>
            </w:r>
          </w:p>
          <w:p w14:paraId="3FD28084" w14:textId="5EC13249" w:rsidR="00A8231D" w:rsidRPr="00DB1B54" w:rsidRDefault="00A8231D" w:rsidP="00A8231D">
            <w:pPr>
              <w:rPr>
                <w:sz w:val="22"/>
                <w:szCs w:val="22"/>
              </w:rPr>
            </w:pPr>
            <w:r w:rsidRPr="00DB1B54">
              <w:rPr>
                <w:sz w:val="22"/>
                <w:szCs w:val="22"/>
              </w:rPr>
              <w:t xml:space="preserve">ОКЦ №1 ВВГУ Банка России//УФК </w:t>
            </w:r>
            <w:r w:rsidRPr="00DB1B54">
              <w:rPr>
                <w:sz w:val="22"/>
                <w:szCs w:val="22"/>
              </w:rPr>
              <w:br/>
              <w:t>по Нижегородской области г. Нижний Новгород</w:t>
            </w:r>
          </w:p>
          <w:p w14:paraId="09992159" w14:textId="77777777" w:rsidR="00A8231D" w:rsidRPr="00DB1B54" w:rsidRDefault="00A8231D" w:rsidP="00A8231D">
            <w:pPr>
              <w:rPr>
                <w:sz w:val="22"/>
                <w:szCs w:val="22"/>
              </w:rPr>
            </w:pPr>
            <w:r w:rsidRPr="00DB1B54">
              <w:rPr>
                <w:sz w:val="22"/>
                <w:szCs w:val="22"/>
              </w:rPr>
              <w:t>БИК 012202102</w:t>
            </w:r>
          </w:p>
          <w:p w14:paraId="52A0FB31" w14:textId="77777777" w:rsidR="00A8231D" w:rsidRPr="00DB1B54" w:rsidRDefault="00A8231D" w:rsidP="00A8231D">
            <w:pPr>
              <w:rPr>
                <w:sz w:val="22"/>
                <w:szCs w:val="22"/>
              </w:rPr>
            </w:pPr>
            <w:r w:rsidRPr="00DB1B54">
              <w:rPr>
                <w:sz w:val="22"/>
                <w:szCs w:val="22"/>
              </w:rPr>
              <w:t>Казначейский счет (счет плательщика)</w:t>
            </w:r>
          </w:p>
          <w:p w14:paraId="04D178EC" w14:textId="77777777" w:rsidR="00A8231D" w:rsidRPr="00DB1B54" w:rsidRDefault="00A8231D" w:rsidP="00A8231D">
            <w:pPr>
              <w:rPr>
                <w:sz w:val="22"/>
                <w:szCs w:val="22"/>
              </w:rPr>
            </w:pPr>
            <w:r w:rsidRPr="00DB1B54">
              <w:rPr>
                <w:sz w:val="22"/>
                <w:szCs w:val="22"/>
              </w:rPr>
              <w:t>03211643000000013200</w:t>
            </w:r>
          </w:p>
          <w:p w14:paraId="73189B58" w14:textId="77777777" w:rsidR="00A8231D" w:rsidRPr="00DB1B54" w:rsidRDefault="00A8231D" w:rsidP="00A8231D">
            <w:pPr>
              <w:rPr>
                <w:sz w:val="22"/>
                <w:szCs w:val="22"/>
              </w:rPr>
            </w:pPr>
            <w:proofErr w:type="gramStart"/>
            <w:r w:rsidRPr="00DB1B54">
              <w:rPr>
                <w:sz w:val="22"/>
                <w:szCs w:val="22"/>
              </w:rPr>
              <w:t xml:space="preserve">УФК по Нижегородской области//(Главное управление Федеральной службы судебных приставов по Нижегородской области, </w:t>
            </w:r>
            <w:proofErr w:type="gramEnd"/>
          </w:p>
          <w:p w14:paraId="120C8638" w14:textId="77777777" w:rsidR="00A8231D" w:rsidRPr="00DB1B54" w:rsidRDefault="00A8231D" w:rsidP="00A8231D">
            <w:pPr>
              <w:rPr>
                <w:sz w:val="22"/>
                <w:szCs w:val="22"/>
              </w:rPr>
            </w:pPr>
            <w:proofErr w:type="gramStart"/>
            <w:r w:rsidRPr="00DB1B54">
              <w:rPr>
                <w:sz w:val="22"/>
                <w:szCs w:val="22"/>
              </w:rPr>
              <w:t>л</w:t>
            </w:r>
            <w:proofErr w:type="gramEnd"/>
            <w:r w:rsidRPr="00DB1B54">
              <w:rPr>
                <w:sz w:val="22"/>
                <w:szCs w:val="22"/>
              </w:rPr>
              <w:t xml:space="preserve">/с № 03321785460) </w:t>
            </w:r>
          </w:p>
          <w:p w14:paraId="0585C094" w14:textId="77777777" w:rsidR="00A8231D" w:rsidRPr="00DB1B54" w:rsidRDefault="00A8231D" w:rsidP="00A8231D">
            <w:pPr>
              <w:rPr>
                <w:sz w:val="22"/>
                <w:szCs w:val="22"/>
              </w:rPr>
            </w:pPr>
            <w:r w:rsidRPr="00DB1B54">
              <w:rPr>
                <w:sz w:val="22"/>
                <w:szCs w:val="22"/>
              </w:rPr>
              <w:t>ОКПО 75675023</w:t>
            </w:r>
          </w:p>
          <w:p w14:paraId="7739A403" w14:textId="77777777" w:rsidR="00A8231D" w:rsidRPr="00DB1B54" w:rsidRDefault="00A8231D" w:rsidP="00A8231D">
            <w:pPr>
              <w:rPr>
                <w:sz w:val="22"/>
                <w:szCs w:val="22"/>
              </w:rPr>
            </w:pPr>
            <w:r w:rsidRPr="00DB1B54">
              <w:rPr>
                <w:sz w:val="22"/>
                <w:szCs w:val="22"/>
              </w:rPr>
              <w:t>ИНН: 5263047008 КПП: 526301001</w:t>
            </w:r>
          </w:p>
          <w:p w14:paraId="7955F468" w14:textId="77777777" w:rsidR="00A8231D" w:rsidRPr="00DB1B54" w:rsidRDefault="00A8231D" w:rsidP="00A8231D">
            <w:pPr>
              <w:rPr>
                <w:sz w:val="22"/>
                <w:szCs w:val="22"/>
              </w:rPr>
            </w:pPr>
            <w:r w:rsidRPr="00DB1B54">
              <w:rPr>
                <w:sz w:val="22"/>
                <w:szCs w:val="22"/>
              </w:rPr>
              <w:t>ОКТМО 22701000</w:t>
            </w:r>
          </w:p>
          <w:p w14:paraId="718E3A95" w14:textId="77777777" w:rsidR="00A8231D" w:rsidRPr="00DB1B54" w:rsidRDefault="00A8231D" w:rsidP="00A8231D">
            <w:pPr>
              <w:rPr>
                <w:sz w:val="22"/>
                <w:szCs w:val="22"/>
              </w:rPr>
            </w:pPr>
            <w:r w:rsidRPr="00DB1B54">
              <w:rPr>
                <w:sz w:val="22"/>
                <w:szCs w:val="22"/>
              </w:rPr>
              <w:t>ОГРН 1045207492461</w:t>
            </w:r>
          </w:p>
          <w:p w14:paraId="786A4942" w14:textId="77777777" w:rsidR="00A8231D" w:rsidRPr="00DB1B54" w:rsidRDefault="00A8231D" w:rsidP="00A8231D">
            <w:pPr>
              <w:rPr>
                <w:sz w:val="22"/>
                <w:szCs w:val="22"/>
              </w:rPr>
            </w:pPr>
            <w:r w:rsidRPr="00DB1B54">
              <w:rPr>
                <w:sz w:val="22"/>
                <w:szCs w:val="22"/>
              </w:rPr>
              <w:t>Дата постановки на учет в налоговом органе 17.12.2004</w:t>
            </w:r>
          </w:p>
          <w:p w14:paraId="20894ECE" w14:textId="77777777" w:rsidR="00A8231D" w:rsidRPr="00DB1B54" w:rsidRDefault="00A8231D" w:rsidP="00A8231D">
            <w:pPr>
              <w:rPr>
                <w:sz w:val="22"/>
                <w:szCs w:val="22"/>
              </w:rPr>
            </w:pPr>
            <w:r w:rsidRPr="00DB1B54">
              <w:rPr>
                <w:sz w:val="22"/>
                <w:szCs w:val="22"/>
              </w:rPr>
              <w:t>Телефон: 8(831) 223-29-99</w:t>
            </w:r>
          </w:p>
          <w:p w14:paraId="4EA108FB" w14:textId="77777777" w:rsidR="00A8231D" w:rsidRPr="00DB1B54" w:rsidRDefault="00A8231D" w:rsidP="00A8231D">
            <w:pPr>
              <w:rPr>
                <w:sz w:val="22"/>
                <w:szCs w:val="22"/>
                <w:lang w:val="en-US"/>
              </w:rPr>
            </w:pPr>
            <w:proofErr w:type="gramStart"/>
            <w:r w:rsidRPr="00DB1B54">
              <w:rPr>
                <w:sz w:val="22"/>
                <w:szCs w:val="22"/>
              </w:rPr>
              <w:t>Е</w:t>
            </w:r>
            <w:proofErr w:type="gramEnd"/>
            <w:r w:rsidRPr="00DB1B54">
              <w:rPr>
                <w:sz w:val="22"/>
                <w:szCs w:val="22"/>
                <w:lang w:val="en-US"/>
              </w:rPr>
              <w:t xml:space="preserve">-mail: omto@r52.fssp.gov.ru </w:t>
            </w:r>
          </w:p>
          <w:p w14:paraId="6CB8DD91" w14:textId="77777777" w:rsidR="00A8231D" w:rsidRPr="00DB1B54" w:rsidRDefault="00A8231D" w:rsidP="00A8231D">
            <w:pPr>
              <w:rPr>
                <w:sz w:val="22"/>
                <w:szCs w:val="22"/>
              </w:rPr>
            </w:pPr>
            <w:r w:rsidRPr="00DB1B54">
              <w:rPr>
                <w:sz w:val="22"/>
                <w:szCs w:val="22"/>
              </w:rPr>
              <w:t>Заместитель руководителя Главного управления</w:t>
            </w:r>
          </w:p>
          <w:p w14:paraId="31CCD855" w14:textId="77777777" w:rsidR="00A8231D" w:rsidRPr="00DB1B54" w:rsidRDefault="00A8231D" w:rsidP="00A8231D">
            <w:pPr>
              <w:rPr>
                <w:sz w:val="22"/>
                <w:szCs w:val="22"/>
              </w:rPr>
            </w:pPr>
          </w:p>
          <w:p w14:paraId="1A940ECC" w14:textId="77777777" w:rsidR="00A8231D" w:rsidRPr="00DB1B54" w:rsidRDefault="00A8231D" w:rsidP="00A8231D">
            <w:pPr>
              <w:rPr>
                <w:sz w:val="22"/>
                <w:szCs w:val="22"/>
              </w:rPr>
            </w:pPr>
            <w:r w:rsidRPr="00DB1B54">
              <w:rPr>
                <w:sz w:val="22"/>
                <w:szCs w:val="22"/>
              </w:rPr>
              <w:t xml:space="preserve"> ________________________  /Лысенко Г.А./</w:t>
            </w:r>
          </w:p>
          <w:p w14:paraId="04805D3D" w14:textId="77777777" w:rsidR="00A8231D" w:rsidRPr="00DB1B54" w:rsidRDefault="00A8231D" w:rsidP="00A8231D">
            <w:pPr>
              <w:rPr>
                <w:sz w:val="22"/>
                <w:szCs w:val="22"/>
              </w:rPr>
            </w:pPr>
            <w:r w:rsidRPr="00DB1B54">
              <w:rPr>
                <w:sz w:val="22"/>
                <w:szCs w:val="22"/>
              </w:rPr>
              <w:t>МП</w:t>
            </w:r>
          </w:p>
          <w:p w14:paraId="59EE3BB8" w14:textId="77777777" w:rsidR="00E84626" w:rsidRPr="00DB1B54" w:rsidRDefault="00E84626" w:rsidP="00CF26E9">
            <w:pPr>
              <w:rPr>
                <w:rFonts w:eastAsia="Arial"/>
                <w:kern w:val="1"/>
                <w:sz w:val="22"/>
                <w:lang w:eastAsia="ar-SA"/>
              </w:rPr>
            </w:pPr>
            <w:r w:rsidRPr="00DB1B54">
              <w:rPr>
                <w:sz w:val="22"/>
                <w:szCs w:val="22"/>
              </w:rPr>
              <w:t xml:space="preserve">    </w:t>
            </w:r>
          </w:p>
        </w:tc>
        <w:tc>
          <w:tcPr>
            <w:tcW w:w="4394" w:type="dxa"/>
          </w:tcPr>
          <w:p w14:paraId="513BAE1B" w14:textId="77777777" w:rsidR="00A8231D" w:rsidRPr="00DB1B54" w:rsidRDefault="00A8231D" w:rsidP="00A8231D">
            <w:pPr>
              <w:rPr>
                <w:bCs/>
                <w:iCs/>
                <w:sz w:val="22"/>
              </w:rPr>
            </w:pPr>
          </w:p>
          <w:p w14:paraId="34B2F841" w14:textId="77777777" w:rsidR="00A8231D" w:rsidRPr="00DB1B54" w:rsidRDefault="00A8231D" w:rsidP="00A8231D">
            <w:pPr>
              <w:rPr>
                <w:bCs/>
                <w:iCs/>
                <w:sz w:val="22"/>
              </w:rPr>
            </w:pPr>
          </w:p>
          <w:p w14:paraId="7A6F362B" w14:textId="77777777" w:rsidR="00DB1B54" w:rsidRPr="00DB1B54" w:rsidRDefault="00DB1B54" w:rsidP="00A8231D">
            <w:pPr>
              <w:rPr>
                <w:bCs/>
                <w:iCs/>
                <w:sz w:val="22"/>
              </w:rPr>
            </w:pPr>
          </w:p>
          <w:p w14:paraId="177E05B6" w14:textId="77777777" w:rsidR="00DB1B54" w:rsidRPr="00DB1B54" w:rsidRDefault="00DB1B54" w:rsidP="00A8231D">
            <w:pPr>
              <w:rPr>
                <w:bCs/>
                <w:iCs/>
                <w:sz w:val="22"/>
              </w:rPr>
            </w:pPr>
          </w:p>
          <w:p w14:paraId="58ADD4C8" w14:textId="77777777" w:rsidR="00DB1B54" w:rsidRPr="00DB1B54" w:rsidRDefault="00DB1B54" w:rsidP="00A8231D">
            <w:pPr>
              <w:rPr>
                <w:bCs/>
                <w:iCs/>
                <w:sz w:val="22"/>
              </w:rPr>
            </w:pPr>
          </w:p>
          <w:p w14:paraId="1FC8E94E" w14:textId="77777777" w:rsidR="00DB1B54" w:rsidRPr="00DB1B54" w:rsidRDefault="00DB1B54" w:rsidP="00A8231D">
            <w:pPr>
              <w:rPr>
                <w:bCs/>
                <w:iCs/>
                <w:sz w:val="22"/>
              </w:rPr>
            </w:pPr>
          </w:p>
          <w:p w14:paraId="79AB1758" w14:textId="77777777" w:rsidR="00DB1B54" w:rsidRPr="00DB1B54" w:rsidRDefault="00DB1B54" w:rsidP="00A8231D">
            <w:pPr>
              <w:rPr>
                <w:bCs/>
                <w:iCs/>
                <w:sz w:val="22"/>
              </w:rPr>
            </w:pPr>
          </w:p>
          <w:p w14:paraId="33AB8C25" w14:textId="77777777" w:rsidR="00DB1B54" w:rsidRPr="00DB1B54" w:rsidRDefault="00DB1B54" w:rsidP="00A8231D">
            <w:pPr>
              <w:rPr>
                <w:bCs/>
                <w:iCs/>
                <w:sz w:val="22"/>
              </w:rPr>
            </w:pPr>
          </w:p>
          <w:p w14:paraId="572C46F9" w14:textId="77777777" w:rsidR="00DB1B54" w:rsidRPr="00DB1B54" w:rsidRDefault="00DB1B54" w:rsidP="00A8231D">
            <w:pPr>
              <w:rPr>
                <w:bCs/>
                <w:iCs/>
                <w:sz w:val="22"/>
              </w:rPr>
            </w:pPr>
          </w:p>
          <w:p w14:paraId="58ABAF00" w14:textId="77777777" w:rsidR="00DB1B54" w:rsidRPr="00DB1B54" w:rsidRDefault="00DB1B54" w:rsidP="00A8231D">
            <w:pPr>
              <w:rPr>
                <w:bCs/>
                <w:iCs/>
                <w:sz w:val="22"/>
              </w:rPr>
            </w:pPr>
          </w:p>
          <w:p w14:paraId="4D656618" w14:textId="77777777" w:rsidR="00DB1B54" w:rsidRPr="00DB1B54" w:rsidRDefault="00DB1B54" w:rsidP="00A8231D">
            <w:pPr>
              <w:rPr>
                <w:bCs/>
                <w:iCs/>
                <w:sz w:val="22"/>
              </w:rPr>
            </w:pPr>
          </w:p>
          <w:p w14:paraId="460A916B" w14:textId="77777777" w:rsidR="00DB1B54" w:rsidRPr="00DB1B54" w:rsidRDefault="00DB1B54" w:rsidP="00A8231D">
            <w:pPr>
              <w:rPr>
                <w:bCs/>
                <w:iCs/>
                <w:sz w:val="22"/>
              </w:rPr>
            </w:pPr>
          </w:p>
          <w:p w14:paraId="1E798286" w14:textId="77777777" w:rsidR="00DB1B54" w:rsidRPr="00DB1B54" w:rsidRDefault="00DB1B54" w:rsidP="00A8231D">
            <w:pPr>
              <w:rPr>
                <w:bCs/>
                <w:iCs/>
                <w:sz w:val="22"/>
              </w:rPr>
            </w:pPr>
          </w:p>
          <w:p w14:paraId="3691218D" w14:textId="77777777" w:rsidR="00DB1B54" w:rsidRPr="00DB1B54" w:rsidRDefault="00DB1B54" w:rsidP="00A8231D">
            <w:pPr>
              <w:rPr>
                <w:bCs/>
                <w:iCs/>
                <w:sz w:val="22"/>
              </w:rPr>
            </w:pPr>
          </w:p>
          <w:p w14:paraId="78C0F403" w14:textId="77777777" w:rsidR="00DB1B54" w:rsidRPr="00DB1B54" w:rsidRDefault="00DB1B54" w:rsidP="00A8231D">
            <w:pPr>
              <w:rPr>
                <w:bCs/>
                <w:iCs/>
                <w:sz w:val="22"/>
              </w:rPr>
            </w:pPr>
          </w:p>
          <w:p w14:paraId="1D5E1678" w14:textId="77777777" w:rsidR="00DB1B54" w:rsidRPr="00DB1B54" w:rsidRDefault="00DB1B54" w:rsidP="00A8231D">
            <w:pPr>
              <w:rPr>
                <w:bCs/>
                <w:iCs/>
                <w:sz w:val="22"/>
              </w:rPr>
            </w:pPr>
          </w:p>
          <w:p w14:paraId="3D90CB57" w14:textId="77777777" w:rsidR="00DB1B54" w:rsidRPr="00DB1B54" w:rsidRDefault="00DB1B54" w:rsidP="00A8231D">
            <w:pPr>
              <w:rPr>
                <w:bCs/>
                <w:iCs/>
                <w:sz w:val="22"/>
              </w:rPr>
            </w:pPr>
          </w:p>
          <w:p w14:paraId="76D5A8F6" w14:textId="77777777" w:rsidR="00DB1B54" w:rsidRPr="00DB1B54" w:rsidRDefault="00DB1B54" w:rsidP="00A8231D">
            <w:pPr>
              <w:rPr>
                <w:bCs/>
                <w:iCs/>
                <w:sz w:val="22"/>
              </w:rPr>
            </w:pPr>
          </w:p>
          <w:p w14:paraId="7DBFD5D5" w14:textId="77777777" w:rsidR="00DB1B54" w:rsidRPr="00DB1B54" w:rsidRDefault="00DB1B54" w:rsidP="00A8231D">
            <w:pPr>
              <w:rPr>
                <w:bCs/>
                <w:iCs/>
                <w:sz w:val="22"/>
              </w:rPr>
            </w:pPr>
          </w:p>
          <w:p w14:paraId="437B3EF2" w14:textId="77777777" w:rsidR="00DB1B54" w:rsidRPr="00DB1B54" w:rsidRDefault="00DB1B54" w:rsidP="00A8231D">
            <w:pPr>
              <w:rPr>
                <w:bCs/>
                <w:iCs/>
                <w:sz w:val="22"/>
              </w:rPr>
            </w:pPr>
          </w:p>
          <w:p w14:paraId="6A2A9969" w14:textId="77777777" w:rsidR="00DB1B54" w:rsidRPr="00DB1B54" w:rsidRDefault="00DB1B54" w:rsidP="00A8231D">
            <w:pPr>
              <w:rPr>
                <w:bCs/>
                <w:iCs/>
                <w:sz w:val="22"/>
              </w:rPr>
            </w:pPr>
          </w:p>
          <w:p w14:paraId="7F4C46A1" w14:textId="77777777" w:rsidR="00DB1B54" w:rsidRPr="00DB1B54" w:rsidRDefault="00DB1B54" w:rsidP="00A8231D">
            <w:pPr>
              <w:rPr>
                <w:bCs/>
                <w:iCs/>
                <w:sz w:val="22"/>
              </w:rPr>
            </w:pPr>
          </w:p>
          <w:p w14:paraId="2C3E8780" w14:textId="77777777" w:rsidR="00DB1B54" w:rsidRPr="00DB1B54" w:rsidRDefault="00DB1B54" w:rsidP="00A8231D">
            <w:pPr>
              <w:rPr>
                <w:bCs/>
                <w:iCs/>
                <w:sz w:val="22"/>
              </w:rPr>
            </w:pPr>
          </w:p>
          <w:p w14:paraId="75E0FA76" w14:textId="77777777" w:rsidR="00DB1B54" w:rsidRPr="00DB1B54" w:rsidRDefault="00DB1B54" w:rsidP="00A8231D">
            <w:pPr>
              <w:rPr>
                <w:bCs/>
                <w:iCs/>
                <w:sz w:val="22"/>
              </w:rPr>
            </w:pPr>
          </w:p>
          <w:p w14:paraId="52F56D36" w14:textId="77777777" w:rsidR="00DB1B54" w:rsidRPr="00DB1B54" w:rsidRDefault="00DB1B54" w:rsidP="00A8231D">
            <w:pPr>
              <w:rPr>
                <w:bCs/>
                <w:iCs/>
                <w:sz w:val="22"/>
              </w:rPr>
            </w:pPr>
          </w:p>
          <w:p w14:paraId="2C6BA3A2" w14:textId="77777777" w:rsidR="00DB1B54" w:rsidRPr="00DB1B54" w:rsidRDefault="00DB1B54" w:rsidP="00A8231D">
            <w:pPr>
              <w:rPr>
                <w:bCs/>
                <w:iCs/>
                <w:sz w:val="22"/>
              </w:rPr>
            </w:pPr>
          </w:p>
          <w:p w14:paraId="387150B9" w14:textId="77777777" w:rsidR="00DB1B54" w:rsidRPr="00DB1B54" w:rsidRDefault="00DB1B54" w:rsidP="00A8231D">
            <w:pPr>
              <w:rPr>
                <w:bCs/>
                <w:iCs/>
                <w:sz w:val="22"/>
              </w:rPr>
            </w:pPr>
          </w:p>
          <w:p w14:paraId="6E329EFF" w14:textId="77777777" w:rsidR="00DB1B54" w:rsidRPr="00DB1B54" w:rsidRDefault="00DB1B54" w:rsidP="00A8231D">
            <w:pPr>
              <w:rPr>
                <w:bCs/>
                <w:iCs/>
                <w:sz w:val="22"/>
              </w:rPr>
            </w:pPr>
          </w:p>
          <w:p w14:paraId="680BFC6D" w14:textId="564A4613" w:rsidR="00A8231D" w:rsidRPr="00DB1B54" w:rsidRDefault="00A8231D" w:rsidP="00A8231D">
            <w:pPr>
              <w:rPr>
                <w:bCs/>
                <w:iCs/>
                <w:sz w:val="22"/>
              </w:rPr>
            </w:pPr>
            <w:r w:rsidRPr="00DB1B54">
              <w:rPr>
                <w:bCs/>
                <w:iCs/>
                <w:sz w:val="22"/>
              </w:rPr>
              <w:t>____</w:t>
            </w:r>
            <w:r w:rsidR="00DB1B54" w:rsidRPr="00DB1B54">
              <w:rPr>
                <w:bCs/>
                <w:iCs/>
                <w:sz w:val="22"/>
              </w:rPr>
              <w:t>_____________________/___________</w:t>
            </w:r>
            <w:r w:rsidRPr="00DB1B54">
              <w:rPr>
                <w:bCs/>
                <w:iCs/>
                <w:sz w:val="22"/>
              </w:rPr>
              <w:t>/</w:t>
            </w:r>
          </w:p>
          <w:p w14:paraId="2375EE6B" w14:textId="2EDFD570" w:rsidR="00E84626" w:rsidRPr="00DB1B54" w:rsidRDefault="00A8231D" w:rsidP="00A8231D">
            <w:pPr>
              <w:rPr>
                <w:b/>
                <w:bCs/>
                <w:i/>
                <w:iCs/>
                <w:sz w:val="22"/>
              </w:rPr>
            </w:pPr>
            <w:r w:rsidRPr="00DB1B54">
              <w:rPr>
                <w:sz w:val="22"/>
                <w:szCs w:val="22"/>
              </w:rPr>
              <w:t>МП</w:t>
            </w:r>
          </w:p>
          <w:p w14:paraId="41DA3AEB" w14:textId="5C0BFC7B" w:rsidR="00E84626" w:rsidRPr="00DB1B54" w:rsidRDefault="00E84626" w:rsidP="00CF26E9">
            <w:pPr>
              <w:rPr>
                <w:sz w:val="22"/>
              </w:rPr>
            </w:pPr>
          </w:p>
        </w:tc>
      </w:tr>
    </w:tbl>
    <w:p w14:paraId="48B9853C" w14:textId="77777777" w:rsidR="004B4559" w:rsidRPr="005618D7" w:rsidRDefault="004B4559" w:rsidP="004B4559">
      <w:pPr>
        <w:pStyle w:val="af1"/>
        <w:pageBreakBefore/>
        <w:spacing w:before="0" w:beforeAutospacing="0" w:after="0" w:afterAutospacing="0"/>
        <w:ind w:left="5812"/>
        <w:jc w:val="right"/>
        <w:rPr>
          <w:sz w:val="22"/>
          <w:szCs w:val="22"/>
        </w:rPr>
      </w:pPr>
      <w:r w:rsidRPr="005618D7">
        <w:rPr>
          <w:sz w:val="22"/>
          <w:szCs w:val="22"/>
        </w:rPr>
        <w:lastRenderedPageBreak/>
        <w:t>Приложение № 1</w:t>
      </w:r>
    </w:p>
    <w:p w14:paraId="10391C0D" w14:textId="77777777" w:rsidR="004B4559" w:rsidRPr="005618D7" w:rsidRDefault="004B4559" w:rsidP="004B4559">
      <w:pPr>
        <w:pStyle w:val="af1"/>
        <w:spacing w:before="0" w:beforeAutospacing="0" w:after="0" w:afterAutospacing="0"/>
        <w:ind w:left="5812"/>
        <w:jc w:val="right"/>
        <w:rPr>
          <w:sz w:val="22"/>
          <w:szCs w:val="22"/>
        </w:rPr>
      </w:pPr>
      <w:r w:rsidRPr="005618D7">
        <w:rPr>
          <w:sz w:val="22"/>
          <w:szCs w:val="22"/>
        </w:rPr>
        <w:t xml:space="preserve">к государственному контракту </w:t>
      </w:r>
    </w:p>
    <w:p w14:paraId="79F5DC9C" w14:textId="77777777" w:rsidR="004B4559" w:rsidRPr="005618D7" w:rsidRDefault="00A15E2D" w:rsidP="004B4559">
      <w:pPr>
        <w:pStyle w:val="af1"/>
        <w:spacing w:before="0" w:beforeAutospacing="0" w:after="0" w:afterAutospacing="0"/>
        <w:ind w:left="5812"/>
        <w:jc w:val="right"/>
        <w:rPr>
          <w:sz w:val="22"/>
          <w:szCs w:val="22"/>
        </w:rPr>
      </w:pPr>
      <w:r w:rsidRPr="005618D7">
        <w:rPr>
          <w:sz w:val="22"/>
          <w:szCs w:val="22"/>
        </w:rPr>
        <w:t xml:space="preserve">от «___» </w:t>
      </w:r>
      <w:r w:rsidR="00CF1396" w:rsidRPr="005618D7">
        <w:rPr>
          <w:sz w:val="22"/>
          <w:szCs w:val="22"/>
        </w:rPr>
        <w:t>___________ 20_</w:t>
      </w:r>
      <w:r w:rsidR="004B4559" w:rsidRPr="005618D7">
        <w:rPr>
          <w:sz w:val="22"/>
          <w:szCs w:val="22"/>
        </w:rPr>
        <w:t>_г.</w:t>
      </w:r>
    </w:p>
    <w:p w14:paraId="681D4E39" w14:textId="77777777" w:rsidR="004B4559" w:rsidRPr="005618D7" w:rsidRDefault="004B4559" w:rsidP="004B4559">
      <w:pPr>
        <w:pStyle w:val="af1"/>
        <w:spacing w:before="0" w:beforeAutospacing="0" w:after="0" w:afterAutospacing="0"/>
        <w:ind w:left="5812"/>
        <w:jc w:val="right"/>
        <w:rPr>
          <w:sz w:val="22"/>
          <w:szCs w:val="22"/>
        </w:rPr>
      </w:pPr>
      <w:r w:rsidRPr="005618D7">
        <w:rPr>
          <w:sz w:val="22"/>
          <w:szCs w:val="22"/>
        </w:rPr>
        <w:t>№ _________________________</w:t>
      </w:r>
    </w:p>
    <w:p w14:paraId="474EBCCB" w14:textId="77777777" w:rsidR="004B4559" w:rsidRPr="005618D7" w:rsidRDefault="004B4559" w:rsidP="00A15E2D">
      <w:pPr>
        <w:pStyle w:val="af1"/>
        <w:spacing w:before="0" w:beforeAutospacing="0" w:after="0" w:afterAutospacing="0"/>
        <w:rPr>
          <w:sz w:val="22"/>
          <w:szCs w:val="22"/>
        </w:rPr>
      </w:pPr>
    </w:p>
    <w:p w14:paraId="32AD9AA7" w14:textId="77777777" w:rsidR="00A15E2D" w:rsidRPr="00B81E1E" w:rsidRDefault="00A15E2D" w:rsidP="00A15E2D">
      <w:pPr>
        <w:pStyle w:val="af"/>
        <w:jc w:val="both"/>
        <w:rPr>
          <w:rFonts w:ascii="Times New Roman" w:hAnsi="Times New Roman" w:cs="Times New Roman"/>
          <w:b/>
          <w:sz w:val="20"/>
          <w:szCs w:val="20"/>
          <w:highlight w:val="yellow"/>
        </w:rPr>
      </w:pPr>
    </w:p>
    <w:p w14:paraId="4912C984" w14:textId="77777777" w:rsidR="00A15E2D" w:rsidRPr="005618D7" w:rsidRDefault="00A15E2D" w:rsidP="00A15E2D">
      <w:pPr>
        <w:pStyle w:val="ConsPlusNormal0"/>
        <w:jc w:val="center"/>
        <w:rPr>
          <w:rFonts w:ascii="Times New Roman" w:hAnsi="Times New Roman" w:cs="Times New Roman"/>
          <w:b/>
          <w:sz w:val="22"/>
          <w:szCs w:val="22"/>
        </w:rPr>
      </w:pPr>
      <w:r w:rsidRPr="005618D7">
        <w:rPr>
          <w:rFonts w:ascii="Times New Roman" w:hAnsi="Times New Roman" w:cs="Times New Roman"/>
          <w:b/>
          <w:sz w:val="22"/>
          <w:szCs w:val="22"/>
        </w:rPr>
        <w:t>Условия предоставления услуг (Техническое задание),</w:t>
      </w:r>
    </w:p>
    <w:p w14:paraId="70C9A66A" w14:textId="77777777" w:rsidR="00A15E2D" w:rsidRPr="005618D7" w:rsidRDefault="00A15E2D" w:rsidP="00A15E2D">
      <w:pPr>
        <w:pStyle w:val="ConsPlusNormal0"/>
        <w:jc w:val="center"/>
        <w:rPr>
          <w:rFonts w:ascii="Times New Roman" w:hAnsi="Times New Roman" w:cs="Times New Roman"/>
          <w:b/>
          <w:sz w:val="22"/>
          <w:szCs w:val="22"/>
        </w:rPr>
      </w:pPr>
      <w:r w:rsidRPr="005618D7">
        <w:rPr>
          <w:rFonts w:ascii="Times New Roman" w:hAnsi="Times New Roman" w:cs="Times New Roman"/>
          <w:b/>
          <w:sz w:val="22"/>
          <w:szCs w:val="22"/>
        </w:rPr>
        <w:t xml:space="preserve"> включая «Перечень объектов обслуживания и количество смонтированного оборудования»</w:t>
      </w:r>
    </w:p>
    <w:p w14:paraId="03022C12" w14:textId="77777777" w:rsidR="00A15E2D" w:rsidRPr="005618D7" w:rsidRDefault="00A15E2D" w:rsidP="00A15E2D">
      <w:pPr>
        <w:pStyle w:val="af"/>
        <w:jc w:val="both"/>
        <w:rPr>
          <w:rFonts w:ascii="Times New Roman" w:hAnsi="Times New Roman" w:cs="Times New Roman"/>
          <w:sz w:val="22"/>
          <w:szCs w:val="22"/>
        </w:rPr>
      </w:pPr>
    </w:p>
    <w:p w14:paraId="0BE002B9" w14:textId="337E748F" w:rsidR="00CE579F" w:rsidRPr="005618D7" w:rsidRDefault="00CE579F" w:rsidP="00CE579F">
      <w:pPr>
        <w:keepNext/>
        <w:keepLines/>
        <w:autoSpaceDE/>
        <w:jc w:val="both"/>
        <w:rPr>
          <w:bCs/>
          <w:sz w:val="22"/>
          <w:szCs w:val="22"/>
        </w:rPr>
      </w:pPr>
      <w:r w:rsidRPr="005618D7">
        <w:rPr>
          <w:sz w:val="22"/>
          <w:szCs w:val="22"/>
          <w:lang w:eastAsia="ar-SA"/>
        </w:rPr>
        <w:t xml:space="preserve">            1. </w:t>
      </w:r>
      <w:r w:rsidRPr="005618D7">
        <w:rPr>
          <w:b/>
          <w:sz w:val="22"/>
          <w:szCs w:val="22"/>
          <w:lang w:eastAsia="ar-SA"/>
        </w:rPr>
        <w:t>Наименование объекта закупки:</w:t>
      </w:r>
      <w:r w:rsidRPr="005618D7">
        <w:rPr>
          <w:sz w:val="22"/>
          <w:szCs w:val="22"/>
        </w:rPr>
        <w:t xml:space="preserve"> оказание услуг по техническому обслуживанию, ремонту, наладке, эксплуатации элементов охранной и пожарной сигнализации</w:t>
      </w:r>
      <w:r w:rsidRPr="005618D7">
        <w:rPr>
          <w:bCs/>
          <w:sz w:val="22"/>
          <w:szCs w:val="22"/>
        </w:rPr>
        <w:t xml:space="preserve"> в зданиях и отдельных помещениях объектов </w:t>
      </w:r>
      <w:r w:rsidR="00D3241A" w:rsidRPr="005618D7">
        <w:rPr>
          <w:bCs/>
          <w:sz w:val="22"/>
          <w:szCs w:val="22"/>
        </w:rPr>
        <w:t>Главного у</w:t>
      </w:r>
      <w:r w:rsidR="00245E98" w:rsidRPr="005618D7">
        <w:rPr>
          <w:bCs/>
          <w:sz w:val="22"/>
          <w:szCs w:val="22"/>
        </w:rPr>
        <w:t xml:space="preserve">правления Федеральной службы </w:t>
      </w:r>
      <w:r w:rsidRPr="005618D7">
        <w:rPr>
          <w:bCs/>
          <w:sz w:val="22"/>
          <w:szCs w:val="22"/>
        </w:rPr>
        <w:t xml:space="preserve">судебных приставов </w:t>
      </w:r>
      <w:r w:rsidR="00245E98" w:rsidRPr="005618D7">
        <w:rPr>
          <w:bCs/>
          <w:sz w:val="22"/>
          <w:szCs w:val="22"/>
        </w:rPr>
        <w:br/>
      </w:r>
      <w:r w:rsidRPr="005618D7">
        <w:rPr>
          <w:bCs/>
          <w:sz w:val="22"/>
          <w:szCs w:val="22"/>
        </w:rPr>
        <w:t>по Нижегородской области.</w:t>
      </w:r>
    </w:p>
    <w:p w14:paraId="2BD535AC" w14:textId="77777777" w:rsidR="00CE579F" w:rsidRPr="005618D7" w:rsidRDefault="00CE579F" w:rsidP="00CE579F">
      <w:pPr>
        <w:pStyle w:val="af"/>
        <w:ind w:firstLine="709"/>
        <w:jc w:val="both"/>
        <w:rPr>
          <w:rFonts w:ascii="Times New Roman" w:hAnsi="Times New Roman" w:cs="Times New Roman"/>
          <w:b/>
          <w:sz w:val="22"/>
          <w:szCs w:val="22"/>
          <w:lang w:eastAsia="ar-SA"/>
        </w:rPr>
      </w:pPr>
    </w:p>
    <w:p w14:paraId="2D78BF62" w14:textId="77777777" w:rsidR="00CE579F" w:rsidRPr="005618D7" w:rsidRDefault="00CE579F" w:rsidP="00CE579F">
      <w:pPr>
        <w:pStyle w:val="af"/>
        <w:ind w:firstLine="709"/>
        <w:jc w:val="both"/>
        <w:rPr>
          <w:rFonts w:ascii="Times New Roman" w:hAnsi="Times New Roman" w:cs="Times New Roman"/>
          <w:b/>
          <w:sz w:val="22"/>
          <w:szCs w:val="22"/>
          <w:lang w:eastAsia="ar-SA"/>
        </w:rPr>
      </w:pPr>
      <w:r w:rsidRPr="005618D7">
        <w:rPr>
          <w:rFonts w:ascii="Times New Roman" w:hAnsi="Times New Roman" w:cs="Times New Roman"/>
          <w:b/>
          <w:sz w:val="22"/>
          <w:szCs w:val="22"/>
          <w:lang w:eastAsia="ar-SA"/>
        </w:rPr>
        <w:t xml:space="preserve">2. Место оказания услуг: </w:t>
      </w:r>
    </w:p>
    <w:p w14:paraId="0C52D96A" w14:textId="52912ED9" w:rsidR="00CE579F" w:rsidRPr="005618D7" w:rsidRDefault="0013055F" w:rsidP="009F770D">
      <w:pPr>
        <w:pStyle w:val="af"/>
        <w:jc w:val="both"/>
        <w:rPr>
          <w:rFonts w:ascii="Times New Roman" w:hAnsi="Times New Roman" w:cs="Times New Roman"/>
          <w:sz w:val="22"/>
          <w:szCs w:val="22"/>
          <w:lang w:eastAsia="ar-SA"/>
        </w:rPr>
      </w:pPr>
      <w:r w:rsidRPr="005618D7">
        <w:rPr>
          <w:rFonts w:ascii="Times New Roman" w:hAnsi="Times New Roman" w:cs="Times New Roman"/>
          <w:sz w:val="22"/>
          <w:szCs w:val="22"/>
          <w:lang w:eastAsia="ar-SA"/>
        </w:rPr>
        <w:t>Главное у</w:t>
      </w:r>
      <w:r w:rsidR="00CE579F" w:rsidRPr="005618D7">
        <w:rPr>
          <w:rFonts w:ascii="Times New Roman" w:hAnsi="Times New Roman" w:cs="Times New Roman"/>
          <w:sz w:val="22"/>
          <w:szCs w:val="22"/>
          <w:lang w:eastAsia="ar-SA"/>
        </w:rPr>
        <w:t>правление Федеральной службы судебных приставов по Нижегородской области,</w:t>
      </w:r>
      <w:r w:rsidR="00CE579F" w:rsidRPr="005618D7">
        <w:rPr>
          <w:rFonts w:ascii="Times New Roman" w:hAnsi="Times New Roman" w:cs="Times New Roman"/>
          <w:sz w:val="22"/>
          <w:szCs w:val="22"/>
          <w:lang w:eastAsia="ar-SA"/>
        </w:rPr>
        <w:br/>
        <w:t xml:space="preserve">далее – </w:t>
      </w:r>
      <w:r w:rsidR="00F24553" w:rsidRPr="005618D7">
        <w:rPr>
          <w:rFonts w:ascii="Times New Roman" w:hAnsi="Times New Roman" w:cs="Times New Roman"/>
          <w:sz w:val="22"/>
          <w:szCs w:val="22"/>
          <w:lang w:eastAsia="ar-SA"/>
        </w:rPr>
        <w:t>Главное у</w:t>
      </w:r>
      <w:r w:rsidR="00CE579F" w:rsidRPr="005618D7">
        <w:rPr>
          <w:rFonts w:ascii="Times New Roman" w:hAnsi="Times New Roman" w:cs="Times New Roman"/>
          <w:sz w:val="22"/>
          <w:szCs w:val="22"/>
          <w:lang w:eastAsia="ar-SA"/>
        </w:rPr>
        <w:t>правление (согласно п.9 технического задания) (Приложение №1).</w:t>
      </w:r>
    </w:p>
    <w:p w14:paraId="616B5D92" w14:textId="77777777" w:rsidR="00CE579F" w:rsidRPr="005618D7" w:rsidRDefault="00CE579F" w:rsidP="009F770D">
      <w:pPr>
        <w:pStyle w:val="af"/>
        <w:jc w:val="both"/>
        <w:rPr>
          <w:rFonts w:ascii="Times New Roman" w:hAnsi="Times New Roman" w:cs="Times New Roman"/>
          <w:b/>
          <w:sz w:val="22"/>
          <w:szCs w:val="22"/>
        </w:rPr>
      </w:pPr>
      <w:r w:rsidRPr="005618D7">
        <w:rPr>
          <w:rFonts w:ascii="Times New Roman" w:hAnsi="Times New Roman" w:cs="Times New Roman"/>
          <w:b/>
          <w:sz w:val="22"/>
          <w:szCs w:val="22"/>
        </w:rPr>
        <w:t xml:space="preserve">            </w:t>
      </w:r>
    </w:p>
    <w:p w14:paraId="25DA54C6" w14:textId="3D23C13C" w:rsidR="009F770D" w:rsidRPr="005618D7" w:rsidRDefault="00CE579F" w:rsidP="009F770D">
      <w:pPr>
        <w:pStyle w:val="ConsPlusNormal0"/>
        <w:ind w:firstLine="540"/>
        <w:jc w:val="both"/>
      </w:pPr>
      <w:r w:rsidRPr="005618D7">
        <w:rPr>
          <w:rFonts w:ascii="Times New Roman" w:hAnsi="Times New Roman" w:cs="Times New Roman"/>
          <w:b/>
          <w:sz w:val="22"/>
          <w:szCs w:val="22"/>
        </w:rPr>
        <w:t xml:space="preserve">  3. Цена Контракта</w:t>
      </w:r>
      <w:r w:rsidRPr="005618D7">
        <w:rPr>
          <w:rFonts w:ascii="Times New Roman" w:hAnsi="Times New Roman" w:cs="Times New Roman"/>
          <w:sz w:val="22"/>
          <w:szCs w:val="22"/>
        </w:rPr>
        <w:t xml:space="preserve"> </w:t>
      </w:r>
      <w:r w:rsidR="009F770D" w:rsidRPr="005618D7">
        <w:rPr>
          <w:rFonts w:ascii="Times New Roman" w:hAnsi="Times New Roman" w:cs="Times New Roman"/>
          <w:iCs/>
          <w:sz w:val="22"/>
          <w:szCs w:val="22"/>
        </w:rPr>
        <w:t xml:space="preserve">Цена контракта (Цена единицы услуги) включает в себя все расходы, связанные с выполнением Исполнителем обязательств по Контракту, в том числе налоги, сборы </w:t>
      </w:r>
      <w:r w:rsidR="000C725D" w:rsidRPr="005618D7">
        <w:rPr>
          <w:rFonts w:ascii="Times New Roman" w:hAnsi="Times New Roman" w:cs="Times New Roman"/>
          <w:iCs/>
          <w:sz w:val="22"/>
          <w:szCs w:val="22"/>
        </w:rPr>
        <w:br/>
      </w:r>
      <w:r w:rsidR="009F770D" w:rsidRPr="005618D7">
        <w:rPr>
          <w:rFonts w:ascii="Times New Roman" w:hAnsi="Times New Roman" w:cs="Times New Roman"/>
          <w:iCs/>
          <w:sz w:val="22"/>
          <w:szCs w:val="22"/>
        </w:rPr>
        <w:t xml:space="preserve">и другие обязательные платежи, которые Исполнитель должен выплатить в связи с выполнением обязательств по Контракту </w:t>
      </w:r>
      <w:r w:rsidR="009705D8" w:rsidRPr="005618D7">
        <w:rPr>
          <w:rFonts w:ascii="Times New Roman" w:hAnsi="Times New Roman" w:cs="Times New Roman"/>
          <w:iCs/>
          <w:sz w:val="22"/>
          <w:szCs w:val="22"/>
        </w:rPr>
        <w:t>в</w:t>
      </w:r>
      <w:r w:rsidR="009F770D" w:rsidRPr="005618D7">
        <w:rPr>
          <w:rFonts w:ascii="Times New Roman" w:hAnsi="Times New Roman" w:cs="Times New Roman"/>
          <w:iCs/>
          <w:sz w:val="22"/>
          <w:szCs w:val="22"/>
        </w:rPr>
        <w:t xml:space="preserve"> соответствии с законодательством Российской Федерации</w:t>
      </w:r>
      <w:r w:rsidR="009F770D" w:rsidRPr="005618D7">
        <w:rPr>
          <w:i/>
        </w:rPr>
        <w:t>.</w:t>
      </w:r>
    </w:p>
    <w:p w14:paraId="58331E60" w14:textId="77777777" w:rsidR="00CE579F" w:rsidRPr="005618D7" w:rsidRDefault="00CE579F" w:rsidP="009F770D">
      <w:pPr>
        <w:pStyle w:val="af"/>
        <w:jc w:val="both"/>
        <w:rPr>
          <w:rFonts w:ascii="Times New Roman" w:hAnsi="Times New Roman" w:cs="Times New Roman"/>
          <w:b/>
          <w:sz w:val="22"/>
          <w:szCs w:val="22"/>
        </w:rPr>
      </w:pPr>
    </w:p>
    <w:p w14:paraId="3C213320" w14:textId="77777777" w:rsidR="00CE579F" w:rsidRPr="005618D7" w:rsidRDefault="00CE579F" w:rsidP="00CE579F">
      <w:pPr>
        <w:pStyle w:val="af"/>
        <w:ind w:firstLine="709"/>
        <w:jc w:val="both"/>
        <w:rPr>
          <w:rFonts w:ascii="Times New Roman" w:hAnsi="Times New Roman" w:cs="Times New Roman"/>
          <w:b/>
          <w:sz w:val="22"/>
          <w:szCs w:val="22"/>
        </w:rPr>
      </w:pPr>
      <w:r w:rsidRPr="005618D7">
        <w:rPr>
          <w:rFonts w:ascii="Times New Roman" w:hAnsi="Times New Roman" w:cs="Times New Roman"/>
          <w:b/>
          <w:sz w:val="22"/>
          <w:szCs w:val="22"/>
        </w:rPr>
        <w:t>4. Требования к исполнителю:</w:t>
      </w:r>
    </w:p>
    <w:p w14:paraId="60B31BD4" w14:textId="2AEB7452" w:rsidR="00CE579F" w:rsidRPr="005618D7" w:rsidRDefault="00A3028D" w:rsidP="00CE579F">
      <w:pPr>
        <w:autoSpaceDN w:val="0"/>
        <w:adjustRightInd w:val="0"/>
        <w:ind w:firstLine="540"/>
        <w:jc w:val="both"/>
        <w:rPr>
          <w:bCs/>
          <w:iCs/>
          <w:sz w:val="22"/>
          <w:szCs w:val="22"/>
        </w:rPr>
      </w:pPr>
      <w:r w:rsidRPr="005618D7">
        <w:rPr>
          <w:bCs/>
          <w:sz w:val="22"/>
          <w:szCs w:val="22"/>
        </w:rPr>
        <w:t xml:space="preserve">   </w:t>
      </w:r>
      <w:proofErr w:type="gramStart"/>
      <w:r w:rsidR="00CE579F" w:rsidRPr="005618D7">
        <w:rPr>
          <w:bCs/>
          <w:sz w:val="22"/>
          <w:szCs w:val="22"/>
        </w:rPr>
        <w:t xml:space="preserve">4.1. </w:t>
      </w:r>
      <w:r w:rsidR="00CE579F" w:rsidRPr="005618D7">
        <w:rPr>
          <w:sz w:val="22"/>
          <w:szCs w:val="22"/>
        </w:rPr>
        <w:t>в соответствии с Федеральным Законом РФ №99</w:t>
      </w:r>
      <w:r w:rsidR="00B022C1" w:rsidRPr="005618D7">
        <w:rPr>
          <w:sz w:val="22"/>
          <w:szCs w:val="22"/>
        </w:rPr>
        <w:t>-ФЗ</w:t>
      </w:r>
      <w:r w:rsidR="00CE579F" w:rsidRPr="005618D7">
        <w:rPr>
          <w:sz w:val="22"/>
          <w:szCs w:val="22"/>
        </w:rPr>
        <w:t xml:space="preserve"> от 04.05.2011г. ФЗ "О лицензировании </w:t>
      </w:r>
      <w:r w:rsidR="00D8547D">
        <w:rPr>
          <w:sz w:val="22"/>
          <w:szCs w:val="22"/>
        </w:rPr>
        <w:t xml:space="preserve">отдельных видов деятельности", </w:t>
      </w:r>
      <w:r w:rsidR="00CE579F" w:rsidRPr="005618D7">
        <w:rPr>
          <w:bCs/>
          <w:iCs/>
          <w:sz w:val="22"/>
          <w:szCs w:val="22"/>
          <w:shd w:val="clear" w:color="auto" w:fill="FFFFFF"/>
        </w:rPr>
        <w:t xml:space="preserve">Постановление правительства РФ от 28.07.2020 №1128 </w:t>
      </w:r>
      <w:r w:rsidR="00633007" w:rsidRPr="005618D7">
        <w:rPr>
          <w:bCs/>
          <w:iCs/>
          <w:sz w:val="22"/>
          <w:szCs w:val="22"/>
          <w:shd w:val="clear" w:color="auto" w:fill="FFFFFF"/>
        </w:rPr>
        <w:br/>
      </w:r>
      <w:r w:rsidR="00CE579F" w:rsidRPr="005618D7">
        <w:rPr>
          <w:bCs/>
          <w:iCs/>
          <w:sz w:val="22"/>
          <w:szCs w:val="22"/>
          <w:shd w:val="clear" w:color="auto" w:fill="FFFFFF"/>
        </w:rPr>
        <w:t xml:space="preserve">«Об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w:t>
      </w:r>
      <w:r w:rsidR="00CE579F" w:rsidRPr="005618D7">
        <w:rPr>
          <w:b/>
          <w:bCs/>
          <w:color w:val="FF0000"/>
          <w:sz w:val="22"/>
          <w:szCs w:val="22"/>
        </w:rPr>
        <w:t xml:space="preserve">исполнитель должен иметь </w:t>
      </w:r>
      <w:r w:rsidR="00FD181B" w:rsidRPr="005618D7">
        <w:rPr>
          <w:b/>
          <w:bCs/>
          <w:color w:val="FF0000"/>
          <w:sz w:val="22"/>
          <w:szCs w:val="22"/>
        </w:rPr>
        <w:t xml:space="preserve">действующую </w:t>
      </w:r>
      <w:r w:rsidR="00CE579F" w:rsidRPr="005618D7">
        <w:rPr>
          <w:b/>
          <w:bCs/>
          <w:color w:val="FF0000"/>
          <w:sz w:val="22"/>
          <w:szCs w:val="22"/>
        </w:rPr>
        <w:t>лицензию</w:t>
      </w:r>
      <w:r w:rsidR="00CE579F" w:rsidRPr="005618D7">
        <w:rPr>
          <w:sz w:val="22"/>
          <w:szCs w:val="22"/>
        </w:rPr>
        <w:t xml:space="preserve">, </w:t>
      </w:r>
      <w:r w:rsidR="00CE579F" w:rsidRPr="005618D7">
        <w:rPr>
          <w:bCs/>
          <w:sz w:val="22"/>
          <w:szCs w:val="22"/>
        </w:rPr>
        <w:t xml:space="preserve">выданную </w:t>
      </w:r>
      <w:r w:rsidR="00CE579F" w:rsidRPr="005618D7">
        <w:rPr>
          <w:sz w:val="22"/>
          <w:szCs w:val="22"/>
          <w:shd w:val="clear" w:color="auto" w:fill="FFFFFF"/>
        </w:rPr>
        <w:t>Министерством Российской Федерации по делам гражданской обороны, чрезвычайным ситуациям и ликвидации последствий</w:t>
      </w:r>
      <w:proofErr w:type="gramEnd"/>
      <w:r w:rsidR="00CE579F" w:rsidRPr="005618D7">
        <w:rPr>
          <w:sz w:val="22"/>
          <w:szCs w:val="22"/>
          <w:shd w:val="clear" w:color="auto" w:fill="FFFFFF"/>
        </w:rPr>
        <w:t xml:space="preserve"> стихийных бедствий</w:t>
      </w:r>
      <w:r w:rsidR="00CE579F" w:rsidRPr="005618D7">
        <w:rPr>
          <w:rFonts w:ascii="PT Serif" w:hAnsi="PT Serif"/>
          <w:shd w:val="clear" w:color="auto" w:fill="FFFFFF"/>
        </w:rPr>
        <w:t> </w:t>
      </w:r>
      <w:r w:rsidR="00633007" w:rsidRPr="005618D7">
        <w:rPr>
          <w:rFonts w:ascii="PT Serif" w:hAnsi="PT Serif"/>
          <w:shd w:val="clear" w:color="auto" w:fill="FFFFFF"/>
        </w:rPr>
        <w:br/>
      </w:r>
      <w:r w:rsidR="00CE579F" w:rsidRPr="005618D7">
        <w:rPr>
          <w:sz w:val="22"/>
          <w:szCs w:val="22"/>
        </w:rPr>
        <w:t xml:space="preserve">на право осуществления деятельности по монтажу, техническому обслуживанию и ремонту средств обеспечения пожарной безопасности зданий и сооружений. Виды деятельности: </w:t>
      </w:r>
    </w:p>
    <w:p w14:paraId="523F7F9D" w14:textId="77777777" w:rsidR="00CE579F" w:rsidRPr="005618D7" w:rsidRDefault="00CE579F" w:rsidP="00CE579F">
      <w:pPr>
        <w:pStyle w:val="af"/>
        <w:numPr>
          <w:ilvl w:val="0"/>
          <w:numId w:val="31"/>
        </w:numPr>
        <w:jc w:val="both"/>
        <w:rPr>
          <w:rFonts w:ascii="Times New Roman" w:hAnsi="Times New Roman" w:cs="Times New Roman"/>
          <w:sz w:val="22"/>
          <w:szCs w:val="22"/>
        </w:rPr>
      </w:pPr>
      <w:r w:rsidRPr="005618D7">
        <w:rPr>
          <w:rFonts w:ascii="Times New Roman" w:hAnsi="Times New Roman" w:cs="Times New Roman"/>
          <w:sz w:val="22"/>
          <w:szCs w:val="22"/>
        </w:rPr>
        <w:t>«№2 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14:paraId="690F7D94" w14:textId="31F57FA5" w:rsidR="00CE579F" w:rsidRPr="005618D7" w:rsidRDefault="00CE579F" w:rsidP="00CE579F">
      <w:pPr>
        <w:pStyle w:val="af"/>
        <w:numPr>
          <w:ilvl w:val="0"/>
          <w:numId w:val="31"/>
        </w:numPr>
        <w:jc w:val="both"/>
        <w:rPr>
          <w:rFonts w:ascii="Times New Roman" w:hAnsi="Times New Roman" w:cs="Times New Roman"/>
          <w:sz w:val="22"/>
          <w:szCs w:val="22"/>
        </w:rPr>
      </w:pPr>
      <w:r w:rsidRPr="005618D7">
        <w:rPr>
          <w:rFonts w:ascii="Times New Roman" w:hAnsi="Times New Roman" w:cs="Times New Roman"/>
          <w:sz w:val="22"/>
          <w:szCs w:val="22"/>
        </w:rPr>
        <w:t xml:space="preserve">№ 5 Монтаж, техническое обслуживание и ремонт систем оповещения и эвакуации при пожаре </w:t>
      </w:r>
      <w:r w:rsidR="00633007" w:rsidRPr="005618D7">
        <w:rPr>
          <w:rFonts w:ascii="Times New Roman" w:hAnsi="Times New Roman" w:cs="Times New Roman"/>
          <w:sz w:val="22"/>
          <w:szCs w:val="22"/>
        </w:rPr>
        <w:br/>
      </w:r>
      <w:r w:rsidRPr="005618D7">
        <w:rPr>
          <w:rFonts w:ascii="Times New Roman" w:hAnsi="Times New Roman" w:cs="Times New Roman"/>
          <w:sz w:val="22"/>
          <w:szCs w:val="22"/>
        </w:rPr>
        <w:t>и их элементов, включая диспетчеризацию и проведение пусконаладочных работ».</w:t>
      </w:r>
    </w:p>
    <w:p w14:paraId="125184EA" w14:textId="77777777" w:rsidR="00CE579F" w:rsidRPr="005618D7" w:rsidRDefault="00CE579F" w:rsidP="00CE579F">
      <w:pPr>
        <w:pStyle w:val="af"/>
        <w:jc w:val="both"/>
        <w:rPr>
          <w:rFonts w:ascii="Times New Roman" w:hAnsi="Times New Roman" w:cs="Times New Roman"/>
          <w:bCs/>
          <w:sz w:val="22"/>
          <w:szCs w:val="22"/>
        </w:rPr>
      </w:pPr>
      <w:r w:rsidRPr="005618D7">
        <w:rPr>
          <w:rFonts w:ascii="Times New Roman" w:hAnsi="Times New Roman" w:cs="Times New Roman"/>
          <w:sz w:val="22"/>
          <w:szCs w:val="22"/>
        </w:rPr>
        <w:t xml:space="preserve">           4.2. Наличие у Исполнителя оборудования и инструмента, технических средств для технического обслуживания имеющихся систем ОПС, СОУЭ, СКУД на объектах Заказчика;</w:t>
      </w:r>
      <w:r w:rsidRPr="005618D7">
        <w:rPr>
          <w:rFonts w:ascii="Times New Roman" w:hAnsi="Times New Roman" w:cs="Times New Roman"/>
          <w:bCs/>
          <w:sz w:val="22"/>
          <w:szCs w:val="22"/>
        </w:rPr>
        <w:t xml:space="preserve">      </w:t>
      </w:r>
    </w:p>
    <w:p w14:paraId="5C64B8EF" w14:textId="0D6ED71A" w:rsidR="00CE579F" w:rsidRPr="005618D7" w:rsidRDefault="00CE579F" w:rsidP="00CE579F">
      <w:pPr>
        <w:shd w:val="clear" w:color="auto" w:fill="FFFFFF"/>
        <w:suppressAutoHyphens w:val="0"/>
        <w:ind w:firstLine="567"/>
        <w:jc w:val="both"/>
        <w:rPr>
          <w:sz w:val="22"/>
          <w:szCs w:val="22"/>
        </w:rPr>
      </w:pPr>
      <w:r w:rsidRPr="005618D7">
        <w:rPr>
          <w:sz w:val="22"/>
          <w:szCs w:val="22"/>
        </w:rPr>
        <w:t xml:space="preserve">4.3. Исполнитель обязан обеспечить возможность круглосуточного приема заявок от Заказчика </w:t>
      </w:r>
      <w:r w:rsidRPr="005618D7">
        <w:rPr>
          <w:sz w:val="22"/>
          <w:szCs w:val="22"/>
        </w:rPr>
        <w:br/>
        <w:t xml:space="preserve">на внеплановое (аварийное) обслуживание (ремонт), а также в иных случаях, в целях ликвидации неисправностей, по электронной почте или стационарной телефонной связи; </w:t>
      </w:r>
    </w:p>
    <w:p w14:paraId="1F177DF2" w14:textId="62EE0EF2" w:rsidR="00CE579F" w:rsidRPr="005618D7" w:rsidRDefault="00CE579F" w:rsidP="00CE579F">
      <w:pPr>
        <w:pStyle w:val="af"/>
        <w:jc w:val="both"/>
        <w:rPr>
          <w:rFonts w:ascii="Times New Roman" w:hAnsi="Times New Roman" w:cs="Times New Roman"/>
          <w:sz w:val="22"/>
          <w:szCs w:val="22"/>
        </w:rPr>
      </w:pPr>
      <w:r w:rsidRPr="005618D7">
        <w:rPr>
          <w:rFonts w:ascii="Times New Roman" w:hAnsi="Times New Roman" w:cs="Times New Roman"/>
          <w:sz w:val="22"/>
          <w:szCs w:val="22"/>
        </w:rPr>
        <w:t xml:space="preserve">           4.4 Исполнитель должен иметь мобильную группу быстрого реагирования на срабатывание </w:t>
      </w:r>
      <w:r w:rsidRPr="005618D7">
        <w:rPr>
          <w:rFonts w:ascii="Times New Roman" w:hAnsi="Times New Roman" w:cs="Times New Roman"/>
          <w:sz w:val="22"/>
          <w:szCs w:val="22"/>
        </w:rPr>
        <w:br/>
        <w:t>и неисправности ОПС, СОУЭ, СКУД и автотранспорт для доставки сотрудников на объект Заказчика. Время прибытия персонала Исполнителя на объект для проведения ремонтных (аварийных) работ составляет не более 2 часов с момента поступления заявки;</w:t>
      </w:r>
    </w:p>
    <w:p w14:paraId="63476D93" w14:textId="165326E9" w:rsidR="00CE579F" w:rsidRPr="005618D7" w:rsidRDefault="00CE579F" w:rsidP="00CE579F">
      <w:pPr>
        <w:shd w:val="clear" w:color="auto" w:fill="FFFFFF"/>
        <w:suppressAutoHyphens w:val="0"/>
        <w:ind w:firstLine="567"/>
        <w:jc w:val="both"/>
        <w:rPr>
          <w:sz w:val="22"/>
          <w:szCs w:val="22"/>
        </w:rPr>
      </w:pPr>
      <w:proofErr w:type="spellStart"/>
      <w:r w:rsidRPr="005618D7">
        <w:rPr>
          <w:sz w:val="22"/>
          <w:szCs w:val="22"/>
          <w:lang w:val="de-DE"/>
        </w:rPr>
        <w:t>При</w:t>
      </w:r>
      <w:proofErr w:type="spellEnd"/>
      <w:r w:rsidRPr="005618D7">
        <w:rPr>
          <w:sz w:val="22"/>
          <w:szCs w:val="22"/>
          <w:lang w:val="de-DE"/>
        </w:rPr>
        <w:t xml:space="preserve"> </w:t>
      </w:r>
      <w:proofErr w:type="spellStart"/>
      <w:r w:rsidRPr="005618D7">
        <w:rPr>
          <w:sz w:val="22"/>
          <w:szCs w:val="22"/>
          <w:lang w:val="de-DE"/>
        </w:rPr>
        <w:t>невозможности</w:t>
      </w:r>
      <w:proofErr w:type="spellEnd"/>
      <w:r w:rsidRPr="005618D7">
        <w:rPr>
          <w:sz w:val="22"/>
          <w:szCs w:val="22"/>
          <w:lang w:val="de-DE"/>
        </w:rPr>
        <w:t xml:space="preserve"> </w:t>
      </w:r>
      <w:proofErr w:type="spellStart"/>
      <w:r w:rsidRPr="005618D7">
        <w:rPr>
          <w:sz w:val="22"/>
          <w:szCs w:val="22"/>
          <w:lang w:val="de-DE"/>
        </w:rPr>
        <w:t>устранения</w:t>
      </w:r>
      <w:proofErr w:type="spellEnd"/>
      <w:r w:rsidRPr="005618D7">
        <w:rPr>
          <w:sz w:val="22"/>
          <w:szCs w:val="22"/>
          <w:lang w:val="de-DE"/>
        </w:rPr>
        <w:t xml:space="preserve"> </w:t>
      </w:r>
      <w:proofErr w:type="spellStart"/>
      <w:r w:rsidRPr="005618D7">
        <w:rPr>
          <w:sz w:val="22"/>
          <w:szCs w:val="22"/>
          <w:lang w:val="de-DE"/>
        </w:rPr>
        <w:t>неисправности</w:t>
      </w:r>
      <w:proofErr w:type="spellEnd"/>
      <w:r w:rsidRPr="005618D7">
        <w:rPr>
          <w:sz w:val="22"/>
          <w:szCs w:val="22"/>
          <w:lang w:val="de-DE"/>
        </w:rPr>
        <w:t xml:space="preserve"> </w:t>
      </w:r>
      <w:proofErr w:type="spellStart"/>
      <w:r w:rsidRPr="005618D7">
        <w:rPr>
          <w:sz w:val="22"/>
          <w:szCs w:val="22"/>
          <w:lang w:val="de-DE"/>
        </w:rPr>
        <w:t>на</w:t>
      </w:r>
      <w:proofErr w:type="spellEnd"/>
      <w:r w:rsidRPr="005618D7">
        <w:rPr>
          <w:sz w:val="22"/>
          <w:szCs w:val="22"/>
          <w:lang w:val="de-DE"/>
        </w:rPr>
        <w:t xml:space="preserve"> </w:t>
      </w:r>
      <w:proofErr w:type="spellStart"/>
      <w:r w:rsidRPr="005618D7">
        <w:rPr>
          <w:sz w:val="22"/>
          <w:szCs w:val="22"/>
          <w:lang w:val="de-DE"/>
        </w:rPr>
        <w:t>Объекте</w:t>
      </w:r>
      <w:proofErr w:type="spellEnd"/>
      <w:r w:rsidRPr="005618D7">
        <w:rPr>
          <w:sz w:val="22"/>
          <w:szCs w:val="22"/>
          <w:lang w:val="de-DE"/>
        </w:rPr>
        <w:t xml:space="preserve"> и </w:t>
      </w:r>
      <w:proofErr w:type="spellStart"/>
      <w:r w:rsidRPr="005618D7">
        <w:rPr>
          <w:sz w:val="22"/>
          <w:szCs w:val="22"/>
          <w:lang w:val="de-DE"/>
        </w:rPr>
        <w:t>необходимости</w:t>
      </w:r>
      <w:proofErr w:type="spellEnd"/>
      <w:r w:rsidRPr="005618D7">
        <w:rPr>
          <w:sz w:val="22"/>
          <w:szCs w:val="22"/>
          <w:lang w:val="de-DE"/>
        </w:rPr>
        <w:t xml:space="preserve"> </w:t>
      </w:r>
      <w:proofErr w:type="spellStart"/>
      <w:r w:rsidRPr="005618D7">
        <w:rPr>
          <w:sz w:val="22"/>
          <w:szCs w:val="22"/>
          <w:lang w:val="de-DE"/>
        </w:rPr>
        <w:t>ремонта</w:t>
      </w:r>
      <w:proofErr w:type="spellEnd"/>
      <w:r w:rsidRPr="005618D7">
        <w:rPr>
          <w:sz w:val="22"/>
          <w:szCs w:val="22"/>
          <w:lang w:val="de-DE"/>
        </w:rPr>
        <w:t xml:space="preserve"> </w:t>
      </w:r>
      <w:r w:rsidRPr="005618D7">
        <w:rPr>
          <w:sz w:val="22"/>
          <w:szCs w:val="22"/>
        </w:rPr>
        <w:t>технических средств охраны (далее –</w:t>
      </w:r>
      <w:r w:rsidRPr="005618D7">
        <w:rPr>
          <w:sz w:val="22"/>
          <w:szCs w:val="22"/>
          <w:lang w:val="de-DE"/>
        </w:rPr>
        <w:t>ТСО</w:t>
      </w:r>
      <w:r w:rsidRPr="005618D7">
        <w:rPr>
          <w:sz w:val="22"/>
          <w:szCs w:val="22"/>
        </w:rPr>
        <w:t>)</w:t>
      </w:r>
      <w:r w:rsidRPr="005618D7">
        <w:rPr>
          <w:sz w:val="22"/>
          <w:szCs w:val="22"/>
          <w:lang w:val="de-DE"/>
        </w:rPr>
        <w:t xml:space="preserve">, </w:t>
      </w:r>
      <w:proofErr w:type="spellStart"/>
      <w:r w:rsidRPr="005618D7">
        <w:rPr>
          <w:sz w:val="22"/>
          <w:szCs w:val="22"/>
          <w:lang w:val="de-DE"/>
        </w:rPr>
        <w:t>Исполнитель</w:t>
      </w:r>
      <w:proofErr w:type="spellEnd"/>
      <w:r w:rsidRPr="005618D7">
        <w:rPr>
          <w:sz w:val="22"/>
          <w:szCs w:val="22"/>
          <w:lang w:val="de-DE"/>
        </w:rPr>
        <w:t xml:space="preserve"> </w:t>
      </w:r>
      <w:proofErr w:type="spellStart"/>
      <w:r w:rsidRPr="005618D7">
        <w:rPr>
          <w:sz w:val="22"/>
          <w:szCs w:val="22"/>
          <w:lang w:val="de-DE"/>
        </w:rPr>
        <w:t>осуществляет</w:t>
      </w:r>
      <w:proofErr w:type="spellEnd"/>
      <w:r w:rsidRPr="005618D7">
        <w:rPr>
          <w:sz w:val="22"/>
          <w:szCs w:val="22"/>
          <w:lang w:val="de-DE"/>
        </w:rPr>
        <w:t xml:space="preserve"> </w:t>
      </w:r>
      <w:proofErr w:type="spellStart"/>
      <w:r w:rsidRPr="005618D7">
        <w:rPr>
          <w:sz w:val="22"/>
          <w:szCs w:val="22"/>
          <w:lang w:val="de-DE"/>
        </w:rPr>
        <w:t>замену</w:t>
      </w:r>
      <w:proofErr w:type="spellEnd"/>
      <w:r w:rsidRPr="005618D7">
        <w:rPr>
          <w:sz w:val="22"/>
          <w:szCs w:val="22"/>
          <w:lang w:val="de-DE"/>
        </w:rPr>
        <w:t xml:space="preserve"> </w:t>
      </w:r>
      <w:proofErr w:type="spellStart"/>
      <w:r w:rsidRPr="005618D7">
        <w:rPr>
          <w:sz w:val="22"/>
          <w:szCs w:val="22"/>
          <w:lang w:val="de-DE"/>
        </w:rPr>
        <w:t>неисправного</w:t>
      </w:r>
      <w:proofErr w:type="spellEnd"/>
      <w:r w:rsidRPr="005618D7">
        <w:rPr>
          <w:sz w:val="22"/>
          <w:szCs w:val="22"/>
          <w:lang w:val="de-DE"/>
        </w:rPr>
        <w:t xml:space="preserve"> ТСО </w:t>
      </w:r>
      <w:proofErr w:type="spellStart"/>
      <w:r w:rsidRPr="005618D7">
        <w:rPr>
          <w:sz w:val="22"/>
          <w:szCs w:val="22"/>
          <w:lang w:val="de-DE"/>
        </w:rPr>
        <w:t>на</w:t>
      </w:r>
      <w:proofErr w:type="spellEnd"/>
      <w:r w:rsidRPr="005618D7">
        <w:rPr>
          <w:sz w:val="22"/>
          <w:szCs w:val="22"/>
          <w:lang w:val="de-DE"/>
        </w:rPr>
        <w:t xml:space="preserve"> </w:t>
      </w:r>
      <w:proofErr w:type="spellStart"/>
      <w:r w:rsidRPr="005618D7">
        <w:rPr>
          <w:sz w:val="22"/>
          <w:szCs w:val="22"/>
          <w:lang w:val="de-DE"/>
        </w:rPr>
        <w:t>Объекте</w:t>
      </w:r>
      <w:proofErr w:type="spellEnd"/>
      <w:r w:rsidRPr="005618D7">
        <w:rPr>
          <w:sz w:val="22"/>
          <w:szCs w:val="22"/>
          <w:lang w:val="de-DE"/>
        </w:rPr>
        <w:t xml:space="preserve"> </w:t>
      </w:r>
      <w:proofErr w:type="spellStart"/>
      <w:r w:rsidRPr="005618D7">
        <w:rPr>
          <w:sz w:val="22"/>
          <w:szCs w:val="22"/>
          <w:lang w:val="de-DE"/>
        </w:rPr>
        <w:t>однотипным</w:t>
      </w:r>
      <w:proofErr w:type="spellEnd"/>
      <w:r w:rsidRPr="005618D7">
        <w:rPr>
          <w:sz w:val="22"/>
          <w:szCs w:val="22"/>
          <w:lang w:val="de-DE"/>
        </w:rPr>
        <w:t xml:space="preserve"> </w:t>
      </w:r>
      <w:proofErr w:type="spellStart"/>
      <w:r w:rsidRPr="005618D7">
        <w:rPr>
          <w:sz w:val="22"/>
          <w:szCs w:val="22"/>
          <w:lang w:val="de-DE"/>
        </w:rPr>
        <w:t>по</w:t>
      </w:r>
      <w:proofErr w:type="spellEnd"/>
      <w:r w:rsidRPr="005618D7">
        <w:rPr>
          <w:sz w:val="22"/>
          <w:szCs w:val="22"/>
          <w:lang w:val="de-DE"/>
        </w:rPr>
        <w:t xml:space="preserve"> </w:t>
      </w:r>
      <w:proofErr w:type="spellStart"/>
      <w:r w:rsidRPr="005618D7">
        <w:rPr>
          <w:sz w:val="22"/>
          <w:szCs w:val="22"/>
          <w:lang w:val="de-DE"/>
        </w:rPr>
        <w:t>своим</w:t>
      </w:r>
      <w:proofErr w:type="spellEnd"/>
      <w:r w:rsidRPr="005618D7">
        <w:rPr>
          <w:sz w:val="22"/>
          <w:szCs w:val="22"/>
          <w:lang w:val="de-DE"/>
        </w:rPr>
        <w:t xml:space="preserve"> </w:t>
      </w:r>
      <w:proofErr w:type="spellStart"/>
      <w:r w:rsidRPr="005618D7">
        <w:rPr>
          <w:sz w:val="22"/>
          <w:szCs w:val="22"/>
          <w:lang w:val="de-DE"/>
        </w:rPr>
        <w:t>техническим</w:t>
      </w:r>
      <w:proofErr w:type="spellEnd"/>
      <w:r w:rsidRPr="005618D7">
        <w:rPr>
          <w:sz w:val="22"/>
          <w:szCs w:val="22"/>
          <w:lang w:val="de-DE"/>
        </w:rPr>
        <w:t xml:space="preserve"> </w:t>
      </w:r>
      <w:proofErr w:type="spellStart"/>
      <w:r w:rsidRPr="005618D7">
        <w:rPr>
          <w:sz w:val="22"/>
          <w:szCs w:val="22"/>
          <w:lang w:val="de-DE"/>
        </w:rPr>
        <w:t>характеристикам</w:t>
      </w:r>
      <w:proofErr w:type="spellEnd"/>
      <w:r w:rsidRPr="005618D7">
        <w:rPr>
          <w:sz w:val="22"/>
          <w:szCs w:val="22"/>
          <w:lang w:val="de-DE"/>
        </w:rPr>
        <w:t xml:space="preserve"> ТСО </w:t>
      </w:r>
      <w:proofErr w:type="spellStart"/>
      <w:r w:rsidRPr="005618D7">
        <w:rPr>
          <w:sz w:val="22"/>
          <w:szCs w:val="22"/>
          <w:lang w:val="de-DE"/>
        </w:rPr>
        <w:t>из</w:t>
      </w:r>
      <w:proofErr w:type="spellEnd"/>
      <w:r w:rsidRPr="005618D7">
        <w:rPr>
          <w:sz w:val="22"/>
          <w:szCs w:val="22"/>
          <w:lang w:val="de-DE"/>
        </w:rPr>
        <w:t xml:space="preserve"> </w:t>
      </w:r>
      <w:proofErr w:type="spellStart"/>
      <w:r w:rsidRPr="005618D7">
        <w:rPr>
          <w:b/>
          <w:bCs/>
          <w:sz w:val="22"/>
          <w:szCs w:val="22"/>
          <w:lang w:val="de-DE"/>
        </w:rPr>
        <w:t>обменного</w:t>
      </w:r>
      <w:proofErr w:type="spellEnd"/>
      <w:r w:rsidRPr="005618D7">
        <w:rPr>
          <w:b/>
          <w:bCs/>
          <w:sz w:val="22"/>
          <w:szCs w:val="22"/>
          <w:lang w:val="de-DE"/>
        </w:rPr>
        <w:t xml:space="preserve"> </w:t>
      </w:r>
      <w:proofErr w:type="spellStart"/>
      <w:r w:rsidRPr="005618D7">
        <w:rPr>
          <w:b/>
          <w:bCs/>
          <w:sz w:val="22"/>
          <w:szCs w:val="22"/>
          <w:lang w:val="de-DE"/>
        </w:rPr>
        <w:t>фонда</w:t>
      </w:r>
      <w:proofErr w:type="spellEnd"/>
      <w:r w:rsidRPr="005618D7">
        <w:rPr>
          <w:b/>
          <w:bCs/>
          <w:sz w:val="22"/>
          <w:szCs w:val="22"/>
          <w:lang w:val="de-DE"/>
        </w:rPr>
        <w:t xml:space="preserve"> </w:t>
      </w:r>
      <w:r w:rsidRPr="005618D7">
        <w:rPr>
          <w:b/>
          <w:bCs/>
          <w:sz w:val="22"/>
          <w:szCs w:val="22"/>
        </w:rPr>
        <w:t>И</w:t>
      </w:r>
      <w:proofErr w:type="spellStart"/>
      <w:r w:rsidRPr="005618D7">
        <w:rPr>
          <w:b/>
          <w:bCs/>
          <w:sz w:val="22"/>
          <w:szCs w:val="22"/>
          <w:lang w:val="de-DE"/>
        </w:rPr>
        <w:t>сполнителя</w:t>
      </w:r>
      <w:proofErr w:type="spellEnd"/>
      <w:r w:rsidRPr="005618D7">
        <w:rPr>
          <w:sz w:val="22"/>
          <w:szCs w:val="22"/>
          <w:lang w:val="de-DE"/>
        </w:rPr>
        <w:t xml:space="preserve">. </w:t>
      </w:r>
      <w:r w:rsidRPr="005618D7">
        <w:rPr>
          <w:sz w:val="22"/>
          <w:szCs w:val="22"/>
          <w:lang w:eastAsia="ar-SA"/>
        </w:rPr>
        <w:t xml:space="preserve">По факту устранения неисправностей и замены, какого либо оборудования составляется трёхсторонний акт </w:t>
      </w:r>
      <w:r w:rsidR="00731CF4" w:rsidRPr="005618D7">
        <w:rPr>
          <w:sz w:val="22"/>
          <w:szCs w:val="22"/>
          <w:lang w:eastAsia="ar-SA"/>
        </w:rPr>
        <w:br/>
      </w:r>
      <w:r w:rsidRPr="005618D7">
        <w:rPr>
          <w:sz w:val="22"/>
          <w:szCs w:val="22"/>
          <w:lang w:eastAsia="ar-SA"/>
        </w:rPr>
        <w:t xml:space="preserve">с участием органа, осуществляющего пультовую охрану, начальника структурного подразделения </w:t>
      </w:r>
      <w:r w:rsidR="00CF26E9" w:rsidRPr="005618D7">
        <w:rPr>
          <w:sz w:val="22"/>
          <w:szCs w:val="22"/>
          <w:lang w:eastAsia="ar-SA"/>
        </w:rPr>
        <w:t>Г</w:t>
      </w:r>
      <w:r w:rsidR="00731CF4" w:rsidRPr="005618D7">
        <w:rPr>
          <w:sz w:val="22"/>
          <w:szCs w:val="22"/>
          <w:lang w:eastAsia="ar-SA"/>
        </w:rPr>
        <w:t xml:space="preserve">УФССП России </w:t>
      </w:r>
      <w:r w:rsidRPr="005618D7">
        <w:rPr>
          <w:sz w:val="22"/>
          <w:szCs w:val="22"/>
          <w:lang w:eastAsia="ar-SA"/>
        </w:rPr>
        <w:t>по Нижегородской области и организации обслуживающей данный объект</w:t>
      </w:r>
    </w:p>
    <w:p w14:paraId="4643973D" w14:textId="77777777" w:rsidR="00CE579F" w:rsidRPr="005618D7" w:rsidRDefault="00CE579F" w:rsidP="00CE579F">
      <w:pPr>
        <w:suppressAutoHyphens w:val="0"/>
        <w:jc w:val="both"/>
        <w:rPr>
          <w:sz w:val="22"/>
          <w:szCs w:val="22"/>
        </w:rPr>
      </w:pPr>
      <w:r w:rsidRPr="005618D7">
        <w:rPr>
          <w:sz w:val="22"/>
          <w:szCs w:val="22"/>
          <w:lang w:val="de-DE"/>
        </w:rPr>
        <w:t xml:space="preserve">           </w:t>
      </w:r>
      <w:proofErr w:type="spellStart"/>
      <w:r w:rsidRPr="005618D7">
        <w:rPr>
          <w:sz w:val="22"/>
          <w:szCs w:val="22"/>
          <w:lang w:val="de-DE"/>
        </w:rPr>
        <w:t>По</w:t>
      </w:r>
      <w:proofErr w:type="spellEnd"/>
      <w:r w:rsidRPr="005618D7">
        <w:rPr>
          <w:sz w:val="22"/>
          <w:szCs w:val="22"/>
          <w:lang w:val="de-DE"/>
        </w:rPr>
        <w:t xml:space="preserve"> </w:t>
      </w:r>
      <w:proofErr w:type="spellStart"/>
      <w:r w:rsidRPr="005618D7">
        <w:rPr>
          <w:sz w:val="22"/>
          <w:szCs w:val="22"/>
          <w:lang w:val="de-DE"/>
        </w:rPr>
        <w:t>окончанию</w:t>
      </w:r>
      <w:proofErr w:type="spellEnd"/>
      <w:r w:rsidRPr="005618D7">
        <w:rPr>
          <w:sz w:val="22"/>
          <w:szCs w:val="22"/>
          <w:lang w:val="de-DE"/>
        </w:rPr>
        <w:t xml:space="preserve"> </w:t>
      </w:r>
      <w:proofErr w:type="spellStart"/>
      <w:r w:rsidRPr="005618D7">
        <w:rPr>
          <w:sz w:val="22"/>
          <w:szCs w:val="22"/>
          <w:lang w:val="de-DE"/>
        </w:rPr>
        <w:t>ремонта</w:t>
      </w:r>
      <w:proofErr w:type="spellEnd"/>
      <w:r w:rsidRPr="005618D7">
        <w:rPr>
          <w:sz w:val="22"/>
          <w:szCs w:val="22"/>
          <w:lang w:val="de-DE"/>
        </w:rPr>
        <w:t xml:space="preserve"> </w:t>
      </w:r>
      <w:proofErr w:type="spellStart"/>
      <w:r w:rsidRPr="005618D7">
        <w:rPr>
          <w:sz w:val="22"/>
          <w:szCs w:val="22"/>
          <w:lang w:val="de-DE"/>
        </w:rPr>
        <w:t>Исполнитель</w:t>
      </w:r>
      <w:proofErr w:type="spellEnd"/>
      <w:r w:rsidRPr="005618D7">
        <w:rPr>
          <w:sz w:val="22"/>
          <w:szCs w:val="22"/>
          <w:lang w:val="de-DE"/>
        </w:rPr>
        <w:t xml:space="preserve"> </w:t>
      </w:r>
      <w:proofErr w:type="spellStart"/>
      <w:r w:rsidRPr="005618D7">
        <w:rPr>
          <w:sz w:val="22"/>
          <w:szCs w:val="22"/>
          <w:lang w:val="de-DE"/>
        </w:rPr>
        <w:t>осуществляет</w:t>
      </w:r>
      <w:proofErr w:type="spellEnd"/>
      <w:r w:rsidRPr="005618D7">
        <w:rPr>
          <w:sz w:val="22"/>
          <w:szCs w:val="22"/>
          <w:lang w:val="de-DE"/>
        </w:rPr>
        <w:t xml:space="preserve"> </w:t>
      </w:r>
      <w:proofErr w:type="spellStart"/>
      <w:r w:rsidRPr="005618D7">
        <w:rPr>
          <w:sz w:val="22"/>
          <w:szCs w:val="22"/>
          <w:lang w:val="de-DE"/>
        </w:rPr>
        <w:t>обратную</w:t>
      </w:r>
      <w:proofErr w:type="spellEnd"/>
      <w:r w:rsidRPr="005618D7">
        <w:rPr>
          <w:sz w:val="22"/>
          <w:szCs w:val="22"/>
          <w:lang w:val="de-DE"/>
        </w:rPr>
        <w:t xml:space="preserve"> </w:t>
      </w:r>
      <w:proofErr w:type="spellStart"/>
      <w:r w:rsidRPr="005618D7">
        <w:rPr>
          <w:sz w:val="22"/>
          <w:szCs w:val="22"/>
          <w:lang w:val="de-DE"/>
        </w:rPr>
        <w:t>замену</w:t>
      </w:r>
      <w:proofErr w:type="spellEnd"/>
      <w:r w:rsidRPr="005618D7">
        <w:rPr>
          <w:sz w:val="22"/>
          <w:szCs w:val="22"/>
          <w:lang w:val="de-DE"/>
        </w:rPr>
        <w:t xml:space="preserve"> ТСО.</w:t>
      </w:r>
    </w:p>
    <w:p w14:paraId="2A0DDC26" w14:textId="7017C42B" w:rsidR="00CE579F" w:rsidRPr="005618D7" w:rsidRDefault="00CE579F" w:rsidP="00CE579F">
      <w:pPr>
        <w:suppressAutoHyphens w:val="0"/>
        <w:jc w:val="both"/>
        <w:rPr>
          <w:sz w:val="22"/>
          <w:szCs w:val="22"/>
          <w:lang w:val="de-DE"/>
        </w:rPr>
      </w:pPr>
      <w:r w:rsidRPr="005618D7">
        <w:rPr>
          <w:b/>
          <w:bCs/>
          <w:sz w:val="22"/>
          <w:szCs w:val="22"/>
        </w:rPr>
        <w:t xml:space="preserve">           </w:t>
      </w:r>
      <w:proofErr w:type="spellStart"/>
      <w:r w:rsidRPr="005618D7">
        <w:rPr>
          <w:b/>
          <w:bCs/>
          <w:sz w:val="22"/>
          <w:szCs w:val="22"/>
          <w:lang w:val="de-DE"/>
        </w:rPr>
        <w:t>Неисправное</w:t>
      </w:r>
      <w:proofErr w:type="spellEnd"/>
      <w:r w:rsidRPr="005618D7">
        <w:rPr>
          <w:b/>
          <w:bCs/>
          <w:sz w:val="22"/>
          <w:szCs w:val="22"/>
          <w:lang w:val="de-DE"/>
        </w:rPr>
        <w:t xml:space="preserve"> ТСО, </w:t>
      </w:r>
      <w:proofErr w:type="spellStart"/>
      <w:r w:rsidRPr="005618D7">
        <w:rPr>
          <w:b/>
          <w:bCs/>
          <w:sz w:val="22"/>
          <w:szCs w:val="22"/>
          <w:lang w:val="de-DE"/>
        </w:rPr>
        <w:t>направленное</w:t>
      </w:r>
      <w:proofErr w:type="spellEnd"/>
      <w:r w:rsidRPr="005618D7">
        <w:rPr>
          <w:b/>
          <w:bCs/>
          <w:sz w:val="22"/>
          <w:szCs w:val="22"/>
          <w:lang w:val="de-DE"/>
        </w:rPr>
        <w:t xml:space="preserve"> в </w:t>
      </w:r>
      <w:proofErr w:type="spellStart"/>
      <w:r w:rsidRPr="005618D7">
        <w:rPr>
          <w:b/>
          <w:bCs/>
          <w:sz w:val="22"/>
          <w:szCs w:val="22"/>
          <w:lang w:val="de-DE"/>
        </w:rPr>
        <w:t>ремонт</w:t>
      </w:r>
      <w:proofErr w:type="spellEnd"/>
      <w:r w:rsidRPr="005618D7">
        <w:rPr>
          <w:b/>
          <w:bCs/>
          <w:sz w:val="22"/>
          <w:szCs w:val="22"/>
          <w:lang w:val="de-DE"/>
        </w:rPr>
        <w:t xml:space="preserve">, </w:t>
      </w:r>
      <w:proofErr w:type="spellStart"/>
      <w:r w:rsidRPr="005618D7">
        <w:rPr>
          <w:b/>
          <w:bCs/>
          <w:sz w:val="22"/>
          <w:szCs w:val="22"/>
          <w:lang w:val="de-DE"/>
        </w:rPr>
        <w:t>заменяется</w:t>
      </w:r>
      <w:proofErr w:type="spellEnd"/>
      <w:r w:rsidRPr="005618D7">
        <w:rPr>
          <w:b/>
          <w:bCs/>
          <w:sz w:val="22"/>
          <w:szCs w:val="22"/>
          <w:lang w:val="de-DE"/>
        </w:rPr>
        <w:t xml:space="preserve"> </w:t>
      </w:r>
      <w:proofErr w:type="spellStart"/>
      <w:r w:rsidRPr="005618D7">
        <w:rPr>
          <w:b/>
          <w:bCs/>
          <w:sz w:val="22"/>
          <w:szCs w:val="22"/>
          <w:lang w:val="de-DE"/>
        </w:rPr>
        <w:t>однотипным</w:t>
      </w:r>
      <w:proofErr w:type="spellEnd"/>
      <w:r w:rsidRPr="005618D7">
        <w:rPr>
          <w:b/>
          <w:bCs/>
          <w:sz w:val="22"/>
          <w:szCs w:val="22"/>
          <w:lang w:val="de-DE"/>
        </w:rPr>
        <w:t xml:space="preserve"> </w:t>
      </w:r>
      <w:proofErr w:type="spellStart"/>
      <w:r w:rsidRPr="005618D7">
        <w:rPr>
          <w:b/>
          <w:bCs/>
          <w:sz w:val="22"/>
          <w:szCs w:val="22"/>
          <w:lang w:val="de-DE"/>
        </w:rPr>
        <w:t>исправным</w:t>
      </w:r>
      <w:proofErr w:type="spellEnd"/>
      <w:r w:rsidRPr="005618D7">
        <w:rPr>
          <w:b/>
          <w:bCs/>
          <w:sz w:val="22"/>
          <w:szCs w:val="22"/>
          <w:lang w:val="de-DE"/>
        </w:rPr>
        <w:t xml:space="preserve"> </w:t>
      </w:r>
      <w:r w:rsidR="005A280F" w:rsidRPr="005618D7">
        <w:rPr>
          <w:b/>
          <w:bCs/>
          <w:sz w:val="22"/>
          <w:szCs w:val="22"/>
          <w:lang w:val="de-DE"/>
        </w:rPr>
        <w:br/>
      </w:r>
      <w:proofErr w:type="spellStart"/>
      <w:r w:rsidRPr="005618D7">
        <w:rPr>
          <w:b/>
          <w:bCs/>
          <w:sz w:val="22"/>
          <w:szCs w:val="22"/>
          <w:lang w:val="de-DE"/>
        </w:rPr>
        <w:t>из</w:t>
      </w:r>
      <w:proofErr w:type="spellEnd"/>
      <w:r w:rsidRPr="005618D7">
        <w:rPr>
          <w:b/>
          <w:bCs/>
          <w:sz w:val="22"/>
          <w:szCs w:val="22"/>
          <w:lang w:val="de-DE"/>
        </w:rPr>
        <w:t xml:space="preserve"> </w:t>
      </w:r>
      <w:proofErr w:type="spellStart"/>
      <w:r w:rsidRPr="005618D7">
        <w:rPr>
          <w:b/>
          <w:bCs/>
          <w:sz w:val="22"/>
          <w:szCs w:val="22"/>
          <w:lang w:val="de-DE"/>
        </w:rPr>
        <w:t>обменного</w:t>
      </w:r>
      <w:proofErr w:type="spellEnd"/>
      <w:r w:rsidRPr="005618D7">
        <w:rPr>
          <w:b/>
          <w:bCs/>
          <w:sz w:val="22"/>
          <w:szCs w:val="22"/>
          <w:lang w:val="de-DE"/>
        </w:rPr>
        <w:t xml:space="preserve"> </w:t>
      </w:r>
      <w:proofErr w:type="spellStart"/>
      <w:r w:rsidRPr="005618D7">
        <w:rPr>
          <w:b/>
          <w:bCs/>
          <w:sz w:val="22"/>
          <w:szCs w:val="22"/>
          <w:lang w:val="de-DE"/>
        </w:rPr>
        <w:t>фонда</w:t>
      </w:r>
      <w:proofErr w:type="spellEnd"/>
      <w:r w:rsidRPr="005618D7">
        <w:rPr>
          <w:b/>
          <w:bCs/>
          <w:sz w:val="22"/>
          <w:szCs w:val="22"/>
          <w:lang w:val="de-DE"/>
        </w:rPr>
        <w:t xml:space="preserve">. </w:t>
      </w:r>
    </w:p>
    <w:p w14:paraId="70C3613D" w14:textId="77777777" w:rsidR="00CE579F" w:rsidRPr="00197508" w:rsidRDefault="00CE579F" w:rsidP="00CE579F">
      <w:pPr>
        <w:suppressAutoHyphens w:val="0"/>
        <w:jc w:val="both"/>
        <w:rPr>
          <w:sz w:val="22"/>
          <w:szCs w:val="22"/>
          <w:lang w:val="de-DE"/>
        </w:rPr>
      </w:pPr>
      <w:r w:rsidRPr="00197508">
        <w:rPr>
          <w:sz w:val="22"/>
          <w:szCs w:val="22"/>
        </w:rPr>
        <w:t xml:space="preserve">           </w:t>
      </w:r>
      <w:proofErr w:type="spellStart"/>
      <w:r w:rsidRPr="00197508">
        <w:rPr>
          <w:sz w:val="22"/>
          <w:szCs w:val="22"/>
          <w:lang w:val="de-DE"/>
        </w:rPr>
        <w:t>Обменный</w:t>
      </w:r>
      <w:proofErr w:type="spellEnd"/>
      <w:r w:rsidRPr="00197508">
        <w:rPr>
          <w:sz w:val="22"/>
          <w:szCs w:val="22"/>
          <w:lang w:val="de-DE"/>
        </w:rPr>
        <w:t xml:space="preserve"> </w:t>
      </w:r>
      <w:proofErr w:type="spellStart"/>
      <w:r w:rsidRPr="00197508">
        <w:rPr>
          <w:sz w:val="22"/>
          <w:szCs w:val="22"/>
          <w:lang w:val="de-DE"/>
        </w:rPr>
        <w:t>фонд</w:t>
      </w:r>
      <w:proofErr w:type="spellEnd"/>
      <w:r w:rsidRPr="00197508">
        <w:rPr>
          <w:sz w:val="22"/>
          <w:szCs w:val="22"/>
          <w:lang w:val="de-DE"/>
        </w:rPr>
        <w:t xml:space="preserve"> </w:t>
      </w:r>
      <w:proofErr w:type="spellStart"/>
      <w:r w:rsidRPr="00197508">
        <w:rPr>
          <w:sz w:val="22"/>
          <w:szCs w:val="22"/>
          <w:lang w:val="de-DE"/>
        </w:rPr>
        <w:t>создается</w:t>
      </w:r>
      <w:proofErr w:type="spellEnd"/>
      <w:r w:rsidRPr="00197508">
        <w:rPr>
          <w:sz w:val="22"/>
          <w:szCs w:val="22"/>
          <w:lang w:val="de-DE"/>
        </w:rPr>
        <w:t xml:space="preserve"> в </w:t>
      </w:r>
      <w:proofErr w:type="spellStart"/>
      <w:r w:rsidRPr="00197508">
        <w:rPr>
          <w:sz w:val="22"/>
          <w:szCs w:val="22"/>
          <w:lang w:val="de-DE"/>
        </w:rPr>
        <w:t>объеме</w:t>
      </w:r>
      <w:proofErr w:type="spellEnd"/>
      <w:r w:rsidRPr="00197508">
        <w:rPr>
          <w:sz w:val="22"/>
          <w:szCs w:val="22"/>
          <w:lang w:val="de-DE"/>
        </w:rPr>
        <w:t xml:space="preserve">, </w:t>
      </w:r>
      <w:proofErr w:type="spellStart"/>
      <w:r w:rsidRPr="00197508">
        <w:rPr>
          <w:sz w:val="22"/>
          <w:szCs w:val="22"/>
          <w:lang w:val="de-DE"/>
        </w:rPr>
        <w:t>не</w:t>
      </w:r>
      <w:proofErr w:type="spellEnd"/>
      <w:r w:rsidRPr="00197508">
        <w:rPr>
          <w:sz w:val="22"/>
          <w:szCs w:val="22"/>
          <w:lang w:val="de-DE"/>
        </w:rPr>
        <w:t xml:space="preserve"> </w:t>
      </w:r>
      <w:proofErr w:type="spellStart"/>
      <w:r w:rsidRPr="00197508">
        <w:rPr>
          <w:sz w:val="22"/>
          <w:szCs w:val="22"/>
          <w:lang w:val="de-DE"/>
        </w:rPr>
        <w:t>превышающем</w:t>
      </w:r>
      <w:proofErr w:type="spellEnd"/>
      <w:r w:rsidRPr="00197508">
        <w:rPr>
          <w:sz w:val="22"/>
          <w:szCs w:val="22"/>
          <w:lang w:val="de-DE"/>
        </w:rPr>
        <w:t xml:space="preserve"> 5% </w:t>
      </w:r>
      <w:proofErr w:type="spellStart"/>
      <w:r w:rsidRPr="00197508">
        <w:rPr>
          <w:sz w:val="22"/>
          <w:szCs w:val="22"/>
          <w:lang w:val="de-DE"/>
        </w:rPr>
        <w:t>от</w:t>
      </w:r>
      <w:proofErr w:type="spellEnd"/>
      <w:r w:rsidRPr="00197508">
        <w:rPr>
          <w:sz w:val="22"/>
          <w:szCs w:val="22"/>
          <w:lang w:val="de-DE"/>
        </w:rPr>
        <w:t xml:space="preserve"> </w:t>
      </w:r>
      <w:proofErr w:type="spellStart"/>
      <w:r w:rsidRPr="00197508">
        <w:rPr>
          <w:sz w:val="22"/>
          <w:szCs w:val="22"/>
          <w:lang w:val="de-DE"/>
        </w:rPr>
        <w:t>количества</w:t>
      </w:r>
      <w:proofErr w:type="spellEnd"/>
      <w:r w:rsidRPr="00197508">
        <w:rPr>
          <w:sz w:val="22"/>
          <w:szCs w:val="22"/>
          <w:lang w:val="de-DE"/>
        </w:rPr>
        <w:t xml:space="preserve"> </w:t>
      </w:r>
      <w:proofErr w:type="spellStart"/>
      <w:r w:rsidRPr="00197508">
        <w:rPr>
          <w:sz w:val="22"/>
          <w:szCs w:val="22"/>
          <w:lang w:val="de-DE"/>
        </w:rPr>
        <w:t>изделий</w:t>
      </w:r>
      <w:proofErr w:type="spellEnd"/>
      <w:r w:rsidRPr="00197508">
        <w:rPr>
          <w:sz w:val="22"/>
          <w:szCs w:val="22"/>
          <w:lang w:val="de-DE"/>
        </w:rPr>
        <w:t xml:space="preserve">, </w:t>
      </w:r>
      <w:proofErr w:type="spellStart"/>
      <w:r w:rsidRPr="00197508">
        <w:rPr>
          <w:sz w:val="22"/>
          <w:szCs w:val="22"/>
          <w:lang w:val="de-DE"/>
        </w:rPr>
        <w:t>находящихся</w:t>
      </w:r>
      <w:proofErr w:type="spellEnd"/>
      <w:r w:rsidRPr="00197508">
        <w:rPr>
          <w:sz w:val="22"/>
          <w:szCs w:val="22"/>
        </w:rPr>
        <w:t xml:space="preserve"> </w:t>
      </w:r>
      <w:r w:rsidRPr="00197508">
        <w:rPr>
          <w:sz w:val="22"/>
          <w:szCs w:val="22"/>
        </w:rPr>
        <w:br/>
      </w:r>
      <w:r w:rsidRPr="00197508">
        <w:rPr>
          <w:sz w:val="22"/>
          <w:szCs w:val="22"/>
          <w:lang w:val="de-DE"/>
        </w:rPr>
        <w:t xml:space="preserve">в </w:t>
      </w:r>
      <w:proofErr w:type="spellStart"/>
      <w:r w:rsidRPr="00197508">
        <w:rPr>
          <w:sz w:val="22"/>
          <w:szCs w:val="22"/>
          <w:lang w:val="de-DE"/>
        </w:rPr>
        <w:t>эксплуатации</w:t>
      </w:r>
      <w:proofErr w:type="spellEnd"/>
      <w:r w:rsidRPr="00197508">
        <w:rPr>
          <w:sz w:val="22"/>
          <w:szCs w:val="22"/>
          <w:lang w:val="de-DE"/>
        </w:rPr>
        <w:t>,</w:t>
      </w:r>
      <w:r w:rsidRPr="00197508">
        <w:rPr>
          <w:sz w:val="22"/>
          <w:szCs w:val="22"/>
        </w:rPr>
        <w:t xml:space="preserve"> </w:t>
      </w:r>
      <w:proofErr w:type="spellStart"/>
      <w:r w:rsidRPr="00197508">
        <w:rPr>
          <w:sz w:val="22"/>
          <w:szCs w:val="22"/>
          <w:lang w:val="de-DE"/>
        </w:rPr>
        <w:t>но</w:t>
      </w:r>
      <w:proofErr w:type="spellEnd"/>
      <w:r w:rsidRPr="00197508">
        <w:rPr>
          <w:sz w:val="22"/>
          <w:szCs w:val="22"/>
          <w:lang w:val="de-DE"/>
        </w:rPr>
        <w:t xml:space="preserve"> </w:t>
      </w:r>
      <w:proofErr w:type="spellStart"/>
      <w:r w:rsidRPr="00197508">
        <w:rPr>
          <w:sz w:val="22"/>
          <w:szCs w:val="22"/>
          <w:lang w:val="de-DE"/>
        </w:rPr>
        <w:t>не</w:t>
      </w:r>
      <w:proofErr w:type="spellEnd"/>
      <w:r w:rsidRPr="00197508">
        <w:rPr>
          <w:sz w:val="22"/>
          <w:szCs w:val="22"/>
          <w:lang w:val="de-DE"/>
        </w:rPr>
        <w:t xml:space="preserve"> </w:t>
      </w:r>
      <w:proofErr w:type="spellStart"/>
      <w:r w:rsidRPr="00197508">
        <w:rPr>
          <w:sz w:val="22"/>
          <w:szCs w:val="22"/>
          <w:lang w:val="de-DE"/>
        </w:rPr>
        <w:t>менее</w:t>
      </w:r>
      <w:proofErr w:type="spellEnd"/>
      <w:r w:rsidRPr="00197508">
        <w:rPr>
          <w:sz w:val="22"/>
          <w:szCs w:val="22"/>
          <w:lang w:val="de-DE"/>
        </w:rPr>
        <w:t xml:space="preserve"> </w:t>
      </w:r>
      <w:proofErr w:type="spellStart"/>
      <w:r w:rsidRPr="00197508">
        <w:rPr>
          <w:sz w:val="22"/>
          <w:szCs w:val="22"/>
          <w:lang w:val="de-DE"/>
        </w:rPr>
        <w:t>одного</w:t>
      </w:r>
      <w:proofErr w:type="spellEnd"/>
      <w:r w:rsidRPr="00197508">
        <w:rPr>
          <w:sz w:val="22"/>
          <w:szCs w:val="22"/>
          <w:lang w:val="de-DE"/>
        </w:rPr>
        <w:t xml:space="preserve"> </w:t>
      </w:r>
      <w:proofErr w:type="spellStart"/>
      <w:r w:rsidRPr="00197508">
        <w:rPr>
          <w:sz w:val="22"/>
          <w:szCs w:val="22"/>
          <w:lang w:val="de-DE"/>
        </w:rPr>
        <w:t>изделия</w:t>
      </w:r>
      <w:proofErr w:type="spellEnd"/>
      <w:r w:rsidRPr="00197508">
        <w:rPr>
          <w:sz w:val="22"/>
          <w:szCs w:val="22"/>
          <w:lang w:val="de-DE"/>
        </w:rPr>
        <w:t xml:space="preserve"> </w:t>
      </w:r>
      <w:proofErr w:type="spellStart"/>
      <w:r w:rsidRPr="00197508">
        <w:rPr>
          <w:sz w:val="22"/>
          <w:szCs w:val="22"/>
          <w:lang w:val="de-DE"/>
        </w:rPr>
        <w:t>каждого</w:t>
      </w:r>
      <w:proofErr w:type="spellEnd"/>
      <w:r w:rsidRPr="00197508">
        <w:rPr>
          <w:sz w:val="22"/>
          <w:szCs w:val="22"/>
          <w:lang w:val="de-DE"/>
        </w:rPr>
        <w:t xml:space="preserve"> </w:t>
      </w:r>
      <w:proofErr w:type="spellStart"/>
      <w:r w:rsidRPr="00197508">
        <w:rPr>
          <w:sz w:val="22"/>
          <w:szCs w:val="22"/>
          <w:lang w:val="de-DE"/>
        </w:rPr>
        <w:t>наименования</w:t>
      </w:r>
      <w:proofErr w:type="spellEnd"/>
      <w:r w:rsidRPr="00197508">
        <w:rPr>
          <w:sz w:val="22"/>
          <w:szCs w:val="22"/>
          <w:lang w:val="de-DE"/>
        </w:rPr>
        <w:t xml:space="preserve">. </w:t>
      </w:r>
    </w:p>
    <w:p w14:paraId="12764D49" w14:textId="02F12369" w:rsidR="00CE579F" w:rsidRPr="00197508" w:rsidRDefault="009703AA" w:rsidP="009703AA">
      <w:pPr>
        <w:tabs>
          <w:tab w:val="left" w:pos="709"/>
        </w:tabs>
        <w:suppressAutoHyphens w:val="0"/>
        <w:jc w:val="both"/>
        <w:rPr>
          <w:sz w:val="22"/>
          <w:szCs w:val="22"/>
          <w:lang w:val="de-DE"/>
        </w:rPr>
      </w:pPr>
      <w:r>
        <w:rPr>
          <w:sz w:val="22"/>
          <w:szCs w:val="22"/>
        </w:rPr>
        <w:t xml:space="preserve">           </w:t>
      </w:r>
      <w:proofErr w:type="spellStart"/>
      <w:r w:rsidR="00CE579F" w:rsidRPr="00197508">
        <w:rPr>
          <w:sz w:val="22"/>
          <w:szCs w:val="22"/>
          <w:lang w:val="de-DE"/>
        </w:rPr>
        <w:t>При</w:t>
      </w:r>
      <w:proofErr w:type="spellEnd"/>
      <w:r w:rsidR="00CE579F" w:rsidRPr="00197508">
        <w:rPr>
          <w:sz w:val="22"/>
          <w:szCs w:val="22"/>
          <w:lang w:val="de-DE"/>
        </w:rPr>
        <w:t xml:space="preserve"> </w:t>
      </w:r>
      <w:proofErr w:type="spellStart"/>
      <w:r w:rsidR="00CE579F" w:rsidRPr="00197508">
        <w:rPr>
          <w:sz w:val="22"/>
          <w:szCs w:val="22"/>
          <w:lang w:val="de-DE"/>
        </w:rPr>
        <w:t>отсутствии</w:t>
      </w:r>
      <w:proofErr w:type="spellEnd"/>
      <w:r w:rsidR="00CE579F" w:rsidRPr="00197508">
        <w:rPr>
          <w:sz w:val="22"/>
          <w:szCs w:val="22"/>
          <w:lang w:val="de-DE"/>
        </w:rPr>
        <w:t xml:space="preserve"> </w:t>
      </w:r>
      <w:proofErr w:type="spellStart"/>
      <w:r w:rsidR="00CE579F" w:rsidRPr="00197508">
        <w:rPr>
          <w:sz w:val="22"/>
          <w:szCs w:val="22"/>
          <w:lang w:val="de-DE"/>
        </w:rPr>
        <w:t>данного</w:t>
      </w:r>
      <w:proofErr w:type="spellEnd"/>
      <w:r w:rsidR="00CE579F" w:rsidRPr="00197508">
        <w:rPr>
          <w:sz w:val="22"/>
          <w:szCs w:val="22"/>
          <w:lang w:val="de-DE"/>
        </w:rPr>
        <w:t xml:space="preserve"> </w:t>
      </w:r>
      <w:proofErr w:type="spellStart"/>
      <w:r w:rsidR="00CE579F" w:rsidRPr="00197508">
        <w:rPr>
          <w:sz w:val="22"/>
          <w:szCs w:val="22"/>
          <w:lang w:val="de-DE"/>
        </w:rPr>
        <w:t>вида</w:t>
      </w:r>
      <w:proofErr w:type="spellEnd"/>
      <w:r w:rsidR="00CE579F" w:rsidRPr="00197508">
        <w:rPr>
          <w:sz w:val="22"/>
          <w:szCs w:val="22"/>
          <w:lang w:val="de-DE"/>
        </w:rPr>
        <w:t xml:space="preserve"> ТСО </w:t>
      </w:r>
      <w:proofErr w:type="spellStart"/>
      <w:r w:rsidR="00CE579F" w:rsidRPr="00197508">
        <w:rPr>
          <w:sz w:val="22"/>
          <w:szCs w:val="22"/>
          <w:lang w:val="de-DE"/>
        </w:rPr>
        <w:t>допускается</w:t>
      </w:r>
      <w:proofErr w:type="spellEnd"/>
      <w:r w:rsidR="00CE579F" w:rsidRPr="00197508">
        <w:rPr>
          <w:sz w:val="22"/>
          <w:szCs w:val="22"/>
          <w:lang w:val="de-DE"/>
        </w:rPr>
        <w:t xml:space="preserve"> </w:t>
      </w:r>
      <w:proofErr w:type="spellStart"/>
      <w:r w:rsidR="00CE579F" w:rsidRPr="00197508">
        <w:rPr>
          <w:sz w:val="22"/>
          <w:szCs w:val="22"/>
          <w:lang w:val="de-DE"/>
        </w:rPr>
        <w:t>замена</w:t>
      </w:r>
      <w:proofErr w:type="spellEnd"/>
      <w:r w:rsidR="00CE579F" w:rsidRPr="00197508">
        <w:rPr>
          <w:sz w:val="22"/>
          <w:szCs w:val="22"/>
          <w:lang w:val="de-DE"/>
        </w:rPr>
        <w:t xml:space="preserve"> </w:t>
      </w:r>
      <w:proofErr w:type="spellStart"/>
      <w:r w:rsidR="00CE579F" w:rsidRPr="00197508">
        <w:rPr>
          <w:sz w:val="22"/>
          <w:szCs w:val="22"/>
          <w:lang w:val="de-DE"/>
        </w:rPr>
        <w:t>на</w:t>
      </w:r>
      <w:proofErr w:type="spellEnd"/>
      <w:r w:rsidR="00CE579F" w:rsidRPr="00197508">
        <w:rPr>
          <w:sz w:val="22"/>
          <w:szCs w:val="22"/>
          <w:lang w:val="de-DE"/>
        </w:rPr>
        <w:t xml:space="preserve"> </w:t>
      </w:r>
      <w:proofErr w:type="spellStart"/>
      <w:r w:rsidR="00CE579F" w:rsidRPr="00197508">
        <w:rPr>
          <w:sz w:val="22"/>
          <w:szCs w:val="22"/>
          <w:lang w:val="de-DE"/>
        </w:rPr>
        <w:t>аналогичное</w:t>
      </w:r>
      <w:proofErr w:type="spellEnd"/>
      <w:r w:rsidR="00CE579F" w:rsidRPr="00197508">
        <w:rPr>
          <w:sz w:val="22"/>
          <w:szCs w:val="22"/>
          <w:lang w:val="de-DE"/>
        </w:rPr>
        <w:t xml:space="preserve">, с </w:t>
      </w:r>
      <w:proofErr w:type="spellStart"/>
      <w:r w:rsidR="00CE579F" w:rsidRPr="00197508">
        <w:rPr>
          <w:sz w:val="22"/>
          <w:szCs w:val="22"/>
          <w:lang w:val="de-DE"/>
        </w:rPr>
        <w:t>соответствующими</w:t>
      </w:r>
      <w:proofErr w:type="spellEnd"/>
      <w:r w:rsidR="00CE579F" w:rsidRPr="00197508">
        <w:rPr>
          <w:sz w:val="22"/>
          <w:szCs w:val="22"/>
          <w:lang w:val="de-DE"/>
        </w:rPr>
        <w:t xml:space="preserve"> </w:t>
      </w:r>
      <w:proofErr w:type="spellStart"/>
      <w:r w:rsidR="00CE579F" w:rsidRPr="00197508">
        <w:rPr>
          <w:sz w:val="22"/>
          <w:szCs w:val="22"/>
          <w:lang w:val="de-DE"/>
        </w:rPr>
        <w:t>тактико-техническими</w:t>
      </w:r>
      <w:proofErr w:type="spellEnd"/>
      <w:r w:rsidR="00CE579F" w:rsidRPr="00197508">
        <w:rPr>
          <w:sz w:val="22"/>
          <w:szCs w:val="22"/>
          <w:lang w:val="de-DE"/>
        </w:rPr>
        <w:t xml:space="preserve"> </w:t>
      </w:r>
      <w:proofErr w:type="spellStart"/>
      <w:r w:rsidR="00CE579F" w:rsidRPr="00197508">
        <w:rPr>
          <w:sz w:val="22"/>
          <w:szCs w:val="22"/>
          <w:lang w:val="de-DE"/>
        </w:rPr>
        <w:t>характеристиками</w:t>
      </w:r>
      <w:proofErr w:type="spellEnd"/>
      <w:r w:rsidR="00CE579F" w:rsidRPr="00197508">
        <w:rPr>
          <w:sz w:val="22"/>
          <w:szCs w:val="22"/>
          <w:lang w:val="de-DE"/>
        </w:rPr>
        <w:t xml:space="preserve">, </w:t>
      </w:r>
      <w:proofErr w:type="spellStart"/>
      <w:r w:rsidR="00CE579F" w:rsidRPr="00197508">
        <w:rPr>
          <w:sz w:val="22"/>
          <w:szCs w:val="22"/>
          <w:lang w:val="de-DE"/>
        </w:rPr>
        <w:t>не</w:t>
      </w:r>
      <w:proofErr w:type="spellEnd"/>
      <w:r w:rsidR="00CE579F" w:rsidRPr="00197508">
        <w:rPr>
          <w:sz w:val="22"/>
          <w:szCs w:val="22"/>
          <w:lang w:val="de-DE"/>
        </w:rPr>
        <w:t xml:space="preserve"> </w:t>
      </w:r>
      <w:proofErr w:type="spellStart"/>
      <w:r w:rsidR="00CE579F" w:rsidRPr="00197508">
        <w:rPr>
          <w:sz w:val="22"/>
          <w:szCs w:val="22"/>
          <w:lang w:val="de-DE"/>
        </w:rPr>
        <w:t>ухудшающими</w:t>
      </w:r>
      <w:proofErr w:type="spellEnd"/>
      <w:r w:rsidR="00CE579F" w:rsidRPr="00197508">
        <w:rPr>
          <w:sz w:val="22"/>
          <w:szCs w:val="22"/>
          <w:lang w:val="de-DE"/>
        </w:rPr>
        <w:t xml:space="preserve"> </w:t>
      </w:r>
      <w:proofErr w:type="spellStart"/>
      <w:r w:rsidR="00CE579F" w:rsidRPr="00197508">
        <w:rPr>
          <w:sz w:val="22"/>
          <w:szCs w:val="22"/>
          <w:lang w:val="de-DE"/>
        </w:rPr>
        <w:t>уровень</w:t>
      </w:r>
      <w:proofErr w:type="spellEnd"/>
      <w:r w:rsidR="00CE579F" w:rsidRPr="00197508">
        <w:rPr>
          <w:sz w:val="22"/>
          <w:szCs w:val="22"/>
          <w:lang w:val="de-DE"/>
        </w:rPr>
        <w:t xml:space="preserve"> </w:t>
      </w:r>
      <w:proofErr w:type="spellStart"/>
      <w:r w:rsidR="00CE579F" w:rsidRPr="00197508">
        <w:rPr>
          <w:sz w:val="22"/>
          <w:szCs w:val="22"/>
          <w:lang w:val="de-DE"/>
        </w:rPr>
        <w:t>оснащенности</w:t>
      </w:r>
      <w:proofErr w:type="spellEnd"/>
      <w:r w:rsidR="00CE579F" w:rsidRPr="00197508">
        <w:rPr>
          <w:sz w:val="22"/>
          <w:szCs w:val="22"/>
        </w:rPr>
        <w:t xml:space="preserve"> </w:t>
      </w:r>
      <w:r w:rsidR="00CE579F" w:rsidRPr="00197508">
        <w:rPr>
          <w:sz w:val="22"/>
          <w:szCs w:val="22"/>
          <w:lang w:val="de-DE"/>
        </w:rPr>
        <w:t xml:space="preserve">и </w:t>
      </w:r>
      <w:proofErr w:type="spellStart"/>
      <w:r w:rsidR="00CE579F" w:rsidRPr="00197508">
        <w:rPr>
          <w:sz w:val="22"/>
          <w:szCs w:val="22"/>
          <w:lang w:val="de-DE"/>
        </w:rPr>
        <w:t>безопасности</w:t>
      </w:r>
      <w:proofErr w:type="spellEnd"/>
      <w:r w:rsidR="00CE579F" w:rsidRPr="00197508">
        <w:rPr>
          <w:sz w:val="22"/>
          <w:szCs w:val="22"/>
          <w:lang w:val="de-DE"/>
        </w:rPr>
        <w:t xml:space="preserve"> </w:t>
      </w:r>
      <w:proofErr w:type="spellStart"/>
      <w:r w:rsidR="00CE579F" w:rsidRPr="00197508">
        <w:rPr>
          <w:sz w:val="22"/>
          <w:szCs w:val="22"/>
          <w:lang w:val="de-DE"/>
        </w:rPr>
        <w:lastRenderedPageBreak/>
        <w:t>объекта</w:t>
      </w:r>
      <w:proofErr w:type="spellEnd"/>
      <w:r w:rsidR="00CE579F" w:rsidRPr="00197508">
        <w:rPr>
          <w:sz w:val="22"/>
          <w:szCs w:val="22"/>
          <w:lang w:val="de-DE"/>
        </w:rPr>
        <w:t>.</w:t>
      </w:r>
    </w:p>
    <w:p w14:paraId="5F7FA131" w14:textId="77777777" w:rsidR="00CE579F" w:rsidRPr="00197508" w:rsidRDefault="00CE579F" w:rsidP="00CE579F">
      <w:pPr>
        <w:suppressAutoHyphens w:val="0"/>
        <w:jc w:val="both"/>
        <w:rPr>
          <w:sz w:val="22"/>
          <w:szCs w:val="22"/>
          <w:lang w:val="de-DE"/>
        </w:rPr>
      </w:pPr>
      <w:r w:rsidRPr="00197508">
        <w:rPr>
          <w:sz w:val="22"/>
          <w:szCs w:val="22"/>
        </w:rPr>
        <w:t xml:space="preserve">             На</w:t>
      </w:r>
      <w:r w:rsidRPr="00197508">
        <w:rPr>
          <w:b/>
          <w:bCs/>
          <w:i/>
          <w:iCs/>
          <w:sz w:val="22"/>
          <w:szCs w:val="22"/>
          <w:lang w:val="de-DE"/>
        </w:rPr>
        <w:t xml:space="preserve"> </w:t>
      </w:r>
      <w:proofErr w:type="spellStart"/>
      <w:r w:rsidRPr="00197508">
        <w:rPr>
          <w:b/>
          <w:bCs/>
          <w:i/>
          <w:iCs/>
          <w:sz w:val="22"/>
          <w:szCs w:val="22"/>
          <w:lang w:val="de-DE"/>
        </w:rPr>
        <w:t>Исполнителя</w:t>
      </w:r>
      <w:proofErr w:type="spellEnd"/>
      <w:r w:rsidRPr="00197508">
        <w:rPr>
          <w:b/>
          <w:bCs/>
          <w:i/>
          <w:iCs/>
          <w:sz w:val="22"/>
          <w:szCs w:val="22"/>
          <w:lang w:val="de-DE"/>
        </w:rPr>
        <w:t xml:space="preserve"> </w:t>
      </w:r>
      <w:proofErr w:type="spellStart"/>
      <w:r w:rsidRPr="00197508">
        <w:rPr>
          <w:b/>
          <w:bCs/>
          <w:i/>
          <w:iCs/>
          <w:sz w:val="22"/>
          <w:szCs w:val="22"/>
          <w:lang w:val="de-DE"/>
        </w:rPr>
        <w:t>возлагается</w:t>
      </w:r>
      <w:proofErr w:type="spellEnd"/>
      <w:r w:rsidRPr="00197508">
        <w:rPr>
          <w:b/>
          <w:bCs/>
          <w:i/>
          <w:iCs/>
          <w:sz w:val="22"/>
          <w:szCs w:val="22"/>
          <w:lang w:val="de-DE"/>
        </w:rPr>
        <w:t xml:space="preserve"> </w:t>
      </w:r>
      <w:proofErr w:type="spellStart"/>
      <w:r w:rsidRPr="00197508">
        <w:rPr>
          <w:b/>
          <w:bCs/>
          <w:i/>
          <w:iCs/>
          <w:sz w:val="22"/>
          <w:szCs w:val="22"/>
          <w:lang w:val="de-DE"/>
        </w:rPr>
        <w:t>восстановление</w:t>
      </w:r>
      <w:proofErr w:type="spellEnd"/>
      <w:r w:rsidRPr="00197508">
        <w:rPr>
          <w:b/>
          <w:bCs/>
          <w:i/>
          <w:iCs/>
          <w:sz w:val="22"/>
          <w:szCs w:val="22"/>
          <w:lang w:val="de-DE"/>
        </w:rPr>
        <w:t xml:space="preserve"> </w:t>
      </w:r>
      <w:proofErr w:type="spellStart"/>
      <w:r w:rsidRPr="00197508">
        <w:rPr>
          <w:b/>
          <w:bCs/>
          <w:i/>
          <w:iCs/>
          <w:sz w:val="22"/>
          <w:szCs w:val="22"/>
          <w:lang w:val="de-DE"/>
        </w:rPr>
        <w:t>недостающих</w:t>
      </w:r>
      <w:proofErr w:type="spellEnd"/>
      <w:r w:rsidRPr="00197508">
        <w:rPr>
          <w:b/>
          <w:bCs/>
          <w:i/>
          <w:iCs/>
          <w:sz w:val="22"/>
          <w:szCs w:val="22"/>
          <w:lang w:val="de-DE"/>
        </w:rPr>
        <w:t xml:space="preserve"> </w:t>
      </w:r>
      <w:proofErr w:type="spellStart"/>
      <w:r w:rsidRPr="00197508">
        <w:rPr>
          <w:b/>
          <w:bCs/>
          <w:i/>
          <w:iCs/>
          <w:sz w:val="22"/>
          <w:szCs w:val="22"/>
          <w:lang w:val="de-DE"/>
        </w:rPr>
        <w:t>схем</w:t>
      </w:r>
      <w:proofErr w:type="spellEnd"/>
      <w:r w:rsidRPr="00197508">
        <w:rPr>
          <w:b/>
          <w:bCs/>
          <w:i/>
          <w:iCs/>
          <w:sz w:val="22"/>
          <w:szCs w:val="22"/>
          <w:lang w:val="de-DE"/>
        </w:rPr>
        <w:t xml:space="preserve"> </w:t>
      </w:r>
      <w:proofErr w:type="spellStart"/>
      <w:r w:rsidRPr="00197508">
        <w:rPr>
          <w:b/>
          <w:bCs/>
          <w:i/>
          <w:iCs/>
          <w:sz w:val="22"/>
          <w:szCs w:val="22"/>
          <w:lang w:val="de-DE"/>
        </w:rPr>
        <w:t>систем</w:t>
      </w:r>
      <w:proofErr w:type="spellEnd"/>
      <w:r w:rsidRPr="00197508">
        <w:rPr>
          <w:b/>
          <w:bCs/>
          <w:i/>
          <w:iCs/>
          <w:sz w:val="22"/>
          <w:szCs w:val="22"/>
          <w:lang w:val="de-DE"/>
        </w:rPr>
        <w:t xml:space="preserve"> ТСО, а </w:t>
      </w:r>
      <w:proofErr w:type="spellStart"/>
      <w:r w:rsidRPr="00197508">
        <w:rPr>
          <w:b/>
          <w:bCs/>
          <w:i/>
          <w:iCs/>
          <w:sz w:val="22"/>
          <w:szCs w:val="22"/>
          <w:lang w:val="de-DE"/>
        </w:rPr>
        <w:t>также</w:t>
      </w:r>
      <w:proofErr w:type="spellEnd"/>
      <w:r w:rsidRPr="00197508">
        <w:rPr>
          <w:b/>
          <w:bCs/>
          <w:i/>
          <w:iCs/>
          <w:sz w:val="22"/>
          <w:szCs w:val="22"/>
          <w:lang w:val="de-DE"/>
        </w:rPr>
        <w:t xml:space="preserve"> </w:t>
      </w:r>
      <w:proofErr w:type="spellStart"/>
      <w:r w:rsidRPr="00197508">
        <w:rPr>
          <w:b/>
          <w:bCs/>
          <w:i/>
          <w:iCs/>
          <w:sz w:val="22"/>
          <w:szCs w:val="22"/>
          <w:lang w:val="de-DE"/>
        </w:rPr>
        <w:t>проверка</w:t>
      </w:r>
      <w:proofErr w:type="spellEnd"/>
      <w:r w:rsidRPr="00197508">
        <w:rPr>
          <w:b/>
          <w:bCs/>
          <w:i/>
          <w:iCs/>
          <w:sz w:val="22"/>
          <w:szCs w:val="22"/>
          <w:lang w:val="de-DE"/>
        </w:rPr>
        <w:t xml:space="preserve"> и </w:t>
      </w:r>
      <w:proofErr w:type="spellStart"/>
      <w:r w:rsidRPr="00197508">
        <w:rPr>
          <w:b/>
          <w:bCs/>
          <w:i/>
          <w:iCs/>
          <w:sz w:val="22"/>
          <w:szCs w:val="22"/>
          <w:lang w:val="de-DE"/>
        </w:rPr>
        <w:t>корректировка</w:t>
      </w:r>
      <w:proofErr w:type="spellEnd"/>
      <w:r w:rsidRPr="00197508">
        <w:rPr>
          <w:b/>
          <w:bCs/>
          <w:i/>
          <w:iCs/>
          <w:sz w:val="22"/>
          <w:szCs w:val="22"/>
          <w:lang w:val="de-DE"/>
        </w:rPr>
        <w:t xml:space="preserve"> </w:t>
      </w:r>
      <w:proofErr w:type="spellStart"/>
      <w:r w:rsidRPr="00197508">
        <w:rPr>
          <w:b/>
          <w:bCs/>
          <w:i/>
          <w:iCs/>
          <w:sz w:val="22"/>
          <w:szCs w:val="22"/>
          <w:lang w:val="de-DE"/>
        </w:rPr>
        <w:t>уже</w:t>
      </w:r>
      <w:proofErr w:type="spellEnd"/>
      <w:r w:rsidRPr="00197508">
        <w:rPr>
          <w:b/>
          <w:bCs/>
          <w:i/>
          <w:iCs/>
          <w:sz w:val="22"/>
          <w:szCs w:val="22"/>
          <w:lang w:val="de-DE"/>
        </w:rPr>
        <w:t xml:space="preserve"> </w:t>
      </w:r>
      <w:proofErr w:type="spellStart"/>
      <w:r w:rsidRPr="00197508">
        <w:rPr>
          <w:b/>
          <w:bCs/>
          <w:i/>
          <w:iCs/>
          <w:sz w:val="22"/>
          <w:szCs w:val="22"/>
          <w:lang w:val="de-DE"/>
        </w:rPr>
        <w:t>существующих</w:t>
      </w:r>
      <w:proofErr w:type="spellEnd"/>
      <w:r w:rsidRPr="00197508">
        <w:rPr>
          <w:b/>
          <w:bCs/>
          <w:sz w:val="22"/>
          <w:szCs w:val="22"/>
          <w:lang w:val="de-DE"/>
        </w:rPr>
        <w:t xml:space="preserve">. </w:t>
      </w:r>
    </w:p>
    <w:p w14:paraId="3E57AD11" w14:textId="0710A051" w:rsidR="00CE579F" w:rsidRPr="00197508" w:rsidRDefault="00CE579F" w:rsidP="00CE579F">
      <w:pPr>
        <w:suppressAutoHyphens w:val="0"/>
        <w:ind w:firstLine="708"/>
        <w:jc w:val="both"/>
        <w:rPr>
          <w:bCs/>
          <w:iCs/>
          <w:sz w:val="22"/>
          <w:szCs w:val="22"/>
        </w:rPr>
      </w:pPr>
      <w:proofErr w:type="spellStart"/>
      <w:r w:rsidRPr="00197508">
        <w:rPr>
          <w:bCs/>
          <w:iCs/>
          <w:sz w:val="22"/>
          <w:szCs w:val="22"/>
          <w:lang w:val="de-DE"/>
        </w:rPr>
        <w:t>Сотрудники</w:t>
      </w:r>
      <w:proofErr w:type="spellEnd"/>
      <w:r w:rsidRPr="00197508">
        <w:rPr>
          <w:bCs/>
          <w:iCs/>
          <w:sz w:val="22"/>
          <w:szCs w:val="22"/>
          <w:lang w:val="de-DE"/>
        </w:rPr>
        <w:t xml:space="preserve"> </w:t>
      </w:r>
      <w:proofErr w:type="spellStart"/>
      <w:r w:rsidRPr="00197508">
        <w:rPr>
          <w:bCs/>
          <w:iCs/>
          <w:sz w:val="22"/>
          <w:szCs w:val="22"/>
          <w:lang w:val="de-DE"/>
        </w:rPr>
        <w:t>Исполнителя</w:t>
      </w:r>
      <w:proofErr w:type="spellEnd"/>
      <w:r w:rsidRPr="00197508">
        <w:rPr>
          <w:bCs/>
          <w:iCs/>
          <w:sz w:val="22"/>
          <w:szCs w:val="22"/>
          <w:lang w:val="de-DE"/>
        </w:rPr>
        <w:t xml:space="preserve">, </w:t>
      </w:r>
      <w:proofErr w:type="spellStart"/>
      <w:r w:rsidRPr="00197508">
        <w:rPr>
          <w:bCs/>
          <w:iCs/>
          <w:sz w:val="22"/>
          <w:szCs w:val="22"/>
          <w:lang w:val="de-DE"/>
        </w:rPr>
        <w:t>привлекаемые</w:t>
      </w:r>
      <w:proofErr w:type="spellEnd"/>
      <w:r w:rsidRPr="00197508">
        <w:rPr>
          <w:bCs/>
          <w:iCs/>
          <w:sz w:val="22"/>
          <w:szCs w:val="22"/>
          <w:lang w:val="de-DE"/>
        </w:rPr>
        <w:t xml:space="preserve"> к </w:t>
      </w:r>
      <w:r w:rsidRPr="00197508">
        <w:rPr>
          <w:bCs/>
          <w:iCs/>
          <w:sz w:val="22"/>
          <w:szCs w:val="22"/>
        </w:rPr>
        <w:t>оказанию услуг</w:t>
      </w:r>
      <w:r w:rsidRPr="00197508">
        <w:rPr>
          <w:bCs/>
          <w:iCs/>
          <w:sz w:val="22"/>
          <w:szCs w:val="22"/>
          <w:lang w:val="de-DE"/>
        </w:rPr>
        <w:t xml:space="preserve"> </w:t>
      </w:r>
      <w:proofErr w:type="spellStart"/>
      <w:r w:rsidRPr="00197508">
        <w:rPr>
          <w:bCs/>
          <w:iCs/>
          <w:sz w:val="22"/>
          <w:szCs w:val="22"/>
          <w:lang w:val="de-DE"/>
        </w:rPr>
        <w:t>по</w:t>
      </w:r>
      <w:proofErr w:type="spellEnd"/>
      <w:r w:rsidRPr="00197508">
        <w:rPr>
          <w:bCs/>
          <w:iCs/>
          <w:sz w:val="22"/>
          <w:szCs w:val="22"/>
          <w:lang w:val="de-DE"/>
        </w:rPr>
        <w:t xml:space="preserve"> </w:t>
      </w:r>
      <w:proofErr w:type="spellStart"/>
      <w:r w:rsidRPr="00197508">
        <w:rPr>
          <w:bCs/>
          <w:iCs/>
          <w:sz w:val="22"/>
          <w:szCs w:val="22"/>
          <w:lang w:val="de-DE"/>
        </w:rPr>
        <w:t>техническому</w:t>
      </w:r>
      <w:proofErr w:type="spellEnd"/>
      <w:r w:rsidRPr="00197508">
        <w:rPr>
          <w:bCs/>
          <w:iCs/>
          <w:sz w:val="22"/>
          <w:szCs w:val="22"/>
          <w:lang w:val="de-DE"/>
        </w:rPr>
        <w:t xml:space="preserve"> </w:t>
      </w:r>
      <w:proofErr w:type="spellStart"/>
      <w:r w:rsidRPr="00197508">
        <w:rPr>
          <w:bCs/>
          <w:iCs/>
          <w:sz w:val="22"/>
          <w:szCs w:val="22"/>
          <w:lang w:val="de-DE"/>
        </w:rPr>
        <w:t>сопровождению</w:t>
      </w:r>
      <w:proofErr w:type="spellEnd"/>
      <w:r w:rsidRPr="00197508">
        <w:rPr>
          <w:bCs/>
          <w:iCs/>
          <w:sz w:val="22"/>
          <w:szCs w:val="22"/>
          <w:lang w:val="de-DE"/>
        </w:rPr>
        <w:t xml:space="preserve"> </w:t>
      </w:r>
      <w:proofErr w:type="spellStart"/>
      <w:r w:rsidRPr="00197508">
        <w:rPr>
          <w:bCs/>
          <w:iCs/>
          <w:sz w:val="22"/>
          <w:szCs w:val="22"/>
          <w:lang w:val="de-DE"/>
        </w:rPr>
        <w:t>должны</w:t>
      </w:r>
      <w:proofErr w:type="spellEnd"/>
      <w:r w:rsidRPr="00197508">
        <w:rPr>
          <w:bCs/>
          <w:iCs/>
          <w:sz w:val="22"/>
          <w:szCs w:val="22"/>
          <w:lang w:val="de-DE"/>
        </w:rPr>
        <w:t xml:space="preserve"> </w:t>
      </w:r>
      <w:proofErr w:type="spellStart"/>
      <w:r w:rsidRPr="00197508">
        <w:rPr>
          <w:bCs/>
          <w:iCs/>
          <w:sz w:val="22"/>
          <w:szCs w:val="22"/>
          <w:lang w:val="de-DE"/>
        </w:rPr>
        <w:t>строго</w:t>
      </w:r>
      <w:proofErr w:type="spellEnd"/>
      <w:r w:rsidRPr="00197508">
        <w:rPr>
          <w:bCs/>
          <w:iCs/>
          <w:sz w:val="22"/>
          <w:szCs w:val="22"/>
          <w:lang w:val="de-DE"/>
        </w:rPr>
        <w:t xml:space="preserve"> </w:t>
      </w:r>
      <w:proofErr w:type="spellStart"/>
      <w:r w:rsidRPr="00197508">
        <w:rPr>
          <w:bCs/>
          <w:iCs/>
          <w:sz w:val="22"/>
          <w:szCs w:val="22"/>
          <w:lang w:val="de-DE"/>
        </w:rPr>
        <w:t>соблюдать</w:t>
      </w:r>
      <w:proofErr w:type="spellEnd"/>
      <w:r w:rsidRPr="00197508">
        <w:rPr>
          <w:bCs/>
          <w:iCs/>
          <w:sz w:val="22"/>
          <w:szCs w:val="22"/>
          <w:lang w:val="de-DE"/>
        </w:rPr>
        <w:t xml:space="preserve"> </w:t>
      </w:r>
      <w:proofErr w:type="spellStart"/>
      <w:r w:rsidRPr="00197508">
        <w:rPr>
          <w:bCs/>
          <w:iCs/>
          <w:sz w:val="22"/>
          <w:szCs w:val="22"/>
          <w:lang w:val="de-DE"/>
        </w:rPr>
        <w:t>требования</w:t>
      </w:r>
      <w:proofErr w:type="spellEnd"/>
      <w:r w:rsidRPr="00197508">
        <w:rPr>
          <w:bCs/>
          <w:iCs/>
          <w:sz w:val="22"/>
          <w:szCs w:val="22"/>
          <w:lang w:val="de-DE"/>
        </w:rPr>
        <w:t xml:space="preserve"> </w:t>
      </w:r>
      <w:proofErr w:type="spellStart"/>
      <w:r w:rsidRPr="00197508">
        <w:rPr>
          <w:bCs/>
          <w:iCs/>
          <w:sz w:val="22"/>
          <w:szCs w:val="22"/>
          <w:lang w:val="de-DE"/>
        </w:rPr>
        <w:t>режима</w:t>
      </w:r>
      <w:proofErr w:type="spellEnd"/>
      <w:r w:rsidRPr="00197508">
        <w:rPr>
          <w:bCs/>
          <w:iCs/>
          <w:sz w:val="22"/>
          <w:szCs w:val="22"/>
          <w:lang w:val="de-DE"/>
        </w:rPr>
        <w:t xml:space="preserve"> </w:t>
      </w:r>
      <w:proofErr w:type="spellStart"/>
      <w:r w:rsidRPr="00197508">
        <w:rPr>
          <w:bCs/>
          <w:iCs/>
          <w:sz w:val="22"/>
          <w:szCs w:val="22"/>
          <w:lang w:val="de-DE"/>
        </w:rPr>
        <w:t>входа</w:t>
      </w:r>
      <w:proofErr w:type="spellEnd"/>
      <w:r w:rsidRPr="00197508">
        <w:rPr>
          <w:bCs/>
          <w:iCs/>
          <w:sz w:val="22"/>
          <w:szCs w:val="22"/>
          <w:lang w:val="de-DE"/>
        </w:rPr>
        <w:t xml:space="preserve">, </w:t>
      </w:r>
      <w:proofErr w:type="spellStart"/>
      <w:r w:rsidRPr="00197508">
        <w:rPr>
          <w:bCs/>
          <w:iCs/>
          <w:sz w:val="22"/>
          <w:szCs w:val="22"/>
          <w:lang w:val="de-DE"/>
        </w:rPr>
        <w:t>выхода</w:t>
      </w:r>
      <w:proofErr w:type="spellEnd"/>
      <w:r w:rsidRPr="00197508">
        <w:rPr>
          <w:bCs/>
          <w:iCs/>
          <w:sz w:val="22"/>
          <w:szCs w:val="22"/>
          <w:lang w:val="de-DE"/>
        </w:rPr>
        <w:t xml:space="preserve"> и </w:t>
      </w:r>
      <w:proofErr w:type="spellStart"/>
      <w:r w:rsidRPr="00197508">
        <w:rPr>
          <w:bCs/>
          <w:iCs/>
          <w:sz w:val="22"/>
          <w:szCs w:val="22"/>
          <w:lang w:val="de-DE"/>
        </w:rPr>
        <w:t>нахождения</w:t>
      </w:r>
      <w:proofErr w:type="spellEnd"/>
      <w:r w:rsidRPr="00197508">
        <w:rPr>
          <w:bCs/>
          <w:iCs/>
          <w:sz w:val="22"/>
          <w:szCs w:val="22"/>
          <w:lang w:val="de-DE"/>
        </w:rPr>
        <w:t xml:space="preserve"> в </w:t>
      </w:r>
      <w:proofErr w:type="spellStart"/>
      <w:r w:rsidRPr="00197508">
        <w:rPr>
          <w:bCs/>
          <w:iCs/>
          <w:sz w:val="22"/>
          <w:szCs w:val="22"/>
          <w:lang w:val="de-DE"/>
        </w:rPr>
        <w:t>зданиях</w:t>
      </w:r>
      <w:proofErr w:type="spellEnd"/>
      <w:r w:rsidRPr="00197508">
        <w:rPr>
          <w:bCs/>
          <w:iCs/>
          <w:sz w:val="22"/>
          <w:szCs w:val="22"/>
          <w:lang w:val="de-DE"/>
        </w:rPr>
        <w:t xml:space="preserve"> и в </w:t>
      </w:r>
      <w:proofErr w:type="spellStart"/>
      <w:r w:rsidRPr="00197508">
        <w:rPr>
          <w:bCs/>
          <w:iCs/>
          <w:sz w:val="22"/>
          <w:szCs w:val="22"/>
          <w:lang w:val="de-DE"/>
        </w:rPr>
        <w:t>служебных</w:t>
      </w:r>
      <w:proofErr w:type="spellEnd"/>
      <w:r w:rsidRPr="00197508">
        <w:rPr>
          <w:bCs/>
          <w:iCs/>
          <w:sz w:val="22"/>
          <w:szCs w:val="22"/>
          <w:lang w:val="de-DE"/>
        </w:rPr>
        <w:t xml:space="preserve"> </w:t>
      </w:r>
      <w:proofErr w:type="spellStart"/>
      <w:r w:rsidRPr="00197508">
        <w:rPr>
          <w:bCs/>
          <w:iCs/>
          <w:sz w:val="22"/>
          <w:szCs w:val="22"/>
          <w:lang w:val="de-DE"/>
        </w:rPr>
        <w:t>помещениях</w:t>
      </w:r>
      <w:proofErr w:type="spellEnd"/>
      <w:r w:rsidRPr="00197508">
        <w:rPr>
          <w:bCs/>
          <w:iCs/>
          <w:sz w:val="22"/>
          <w:szCs w:val="22"/>
          <w:lang w:val="de-DE"/>
        </w:rPr>
        <w:t xml:space="preserve"> </w:t>
      </w:r>
      <w:proofErr w:type="spellStart"/>
      <w:r w:rsidRPr="00197508">
        <w:rPr>
          <w:bCs/>
          <w:iCs/>
          <w:sz w:val="22"/>
          <w:szCs w:val="22"/>
          <w:lang w:val="de-DE"/>
        </w:rPr>
        <w:t>Объекта</w:t>
      </w:r>
      <w:proofErr w:type="spellEnd"/>
      <w:r w:rsidRPr="00197508">
        <w:rPr>
          <w:bCs/>
          <w:iCs/>
          <w:sz w:val="22"/>
          <w:szCs w:val="22"/>
          <w:lang w:val="de-DE"/>
        </w:rPr>
        <w:t xml:space="preserve">, </w:t>
      </w:r>
      <w:proofErr w:type="spellStart"/>
      <w:r w:rsidRPr="00197508">
        <w:rPr>
          <w:bCs/>
          <w:iCs/>
          <w:sz w:val="22"/>
          <w:szCs w:val="22"/>
          <w:lang w:val="de-DE"/>
        </w:rPr>
        <w:t>перемещения</w:t>
      </w:r>
      <w:proofErr w:type="spellEnd"/>
      <w:r w:rsidRPr="00197508">
        <w:rPr>
          <w:bCs/>
          <w:iCs/>
          <w:sz w:val="22"/>
          <w:szCs w:val="22"/>
          <w:lang w:val="de-DE"/>
        </w:rPr>
        <w:t xml:space="preserve"> </w:t>
      </w:r>
      <w:proofErr w:type="spellStart"/>
      <w:r w:rsidRPr="00197508">
        <w:rPr>
          <w:bCs/>
          <w:iCs/>
          <w:sz w:val="22"/>
          <w:szCs w:val="22"/>
          <w:lang w:val="de-DE"/>
        </w:rPr>
        <w:t>материальных</w:t>
      </w:r>
      <w:proofErr w:type="spellEnd"/>
      <w:r w:rsidRPr="00197508">
        <w:rPr>
          <w:bCs/>
          <w:iCs/>
          <w:sz w:val="22"/>
          <w:szCs w:val="22"/>
          <w:lang w:val="de-DE"/>
        </w:rPr>
        <w:t xml:space="preserve"> </w:t>
      </w:r>
      <w:proofErr w:type="spellStart"/>
      <w:r w:rsidRPr="00197508">
        <w:rPr>
          <w:bCs/>
          <w:iCs/>
          <w:sz w:val="22"/>
          <w:szCs w:val="22"/>
          <w:lang w:val="de-DE"/>
        </w:rPr>
        <w:t>ценностей</w:t>
      </w:r>
      <w:proofErr w:type="spellEnd"/>
      <w:r w:rsidRPr="00197508">
        <w:rPr>
          <w:bCs/>
          <w:iCs/>
          <w:sz w:val="22"/>
          <w:szCs w:val="22"/>
          <w:lang w:val="de-DE"/>
        </w:rPr>
        <w:t xml:space="preserve">, </w:t>
      </w:r>
      <w:proofErr w:type="spellStart"/>
      <w:r w:rsidRPr="00197508">
        <w:rPr>
          <w:bCs/>
          <w:iCs/>
          <w:sz w:val="22"/>
          <w:szCs w:val="22"/>
          <w:lang w:val="de-DE"/>
        </w:rPr>
        <w:t>правил</w:t>
      </w:r>
      <w:proofErr w:type="spellEnd"/>
      <w:r w:rsidRPr="00197508">
        <w:rPr>
          <w:bCs/>
          <w:iCs/>
          <w:sz w:val="22"/>
          <w:szCs w:val="22"/>
          <w:lang w:val="de-DE"/>
        </w:rPr>
        <w:t xml:space="preserve"> </w:t>
      </w:r>
      <w:proofErr w:type="spellStart"/>
      <w:r w:rsidRPr="00197508">
        <w:rPr>
          <w:bCs/>
          <w:iCs/>
          <w:sz w:val="22"/>
          <w:szCs w:val="22"/>
          <w:lang w:val="de-DE"/>
        </w:rPr>
        <w:t>техники</w:t>
      </w:r>
      <w:proofErr w:type="spellEnd"/>
      <w:r w:rsidRPr="00197508">
        <w:rPr>
          <w:bCs/>
          <w:iCs/>
          <w:sz w:val="22"/>
          <w:szCs w:val="22"/>
          <w:lang w:val="de-DE"/>
        </w:rPr>
        <w:t xml:space="preserve"> </w:t>
      </w:r>
      <w:proofErr w:type="spellStart"/>
      <w:r w:rsidRPr="00197508">
        <w:rPr>
          <w:bCs/>
          <w:iCs/>
          <w:sz w:val="22"/>
          <w:szCs w:val="22"/>
          <w:lang w:val="de-DE"/>
        </w:rPr>
        <w:t>безопасности</w:t>
      </w:r>
      <w:proofErr w:type="spellEnd"/>
      <w:r w:rsidRPr="00197508">
        <w:rPr>
          <w:bCs/>
          <w:iCs/>
          <w:sz w:val="22"/>
          <w:szCs w:val="22"/>
          <w:lang w:val="de-DE"/>
        </w:rPr>
        <w:t xml:space="preserve"> </w:t>
      </w:r>
      <w:r w:rsidR="002F242A" w:rsidRPr="00197508">
        <w:rPr>
          <w:bCs/>
          <w:iCs/>
          <w:sz w:val="22"/>
          <w:szCs w:val="22"/>
        </w:rPr>
        <w:br/>
      </w:r>
      <w:r w:rsidRPr="00197508">
        <w:rPr>
          <w:bCs/>
          <w:iCs/>
          <w:sz w:val="22"/>
          <w:szCs w:val="22"/>
          <w:lang w:val="de-DE"/>
        </w:rPr>
        <w:t xml:space="preserve">и </w:t>
      </w:r>
      <w:proofErr w:type="spellStart"/>
      <w:r w:rsidRPr="00197508">
        <w:rPr>
          <w:bCs/>
          <w:iCs/>
          <w:sz w:val="22"/>
          <w:szCs w:val="22"/>
          <w:lang w:val="de-DE"/>
        </w:rPr>
        <w:t>противопожарной</w:t>
      </w:r>
      <w:proofErr w:type="spellEnd"/>
      <w:r w:rsidRPr="00197508">
        <w:rPr>
          <w:bCs/>
          <w:iCs/>
          <w:sz w:val="22"/>
          <w:szCs w:val="22"/>
          <w:lang w:val="de-DE"/>
        </w:rPr>
        <w:t xml:space="preserve"> </w:t>
      </w:r>
      <w:proofErr w:type="spellStart"/>
      <w:r w:rsidRPr="00197508">
        <w:rPr>
          <w:bCs/>
          <w:iCs/>
          <w:sz w:val="22"/>
          <w:szCs w:val="22"/>
          <w:lang w:val="de-DE"/>
        </w:rPr>
        <w:t>безопасности</w:t>
      </w:r>
      <w:proofErr w:type="spellEnd"/>
      <w:r w:rsidRPr="00197508">
        <w:rPr>
          <w:bCs/>
          <w:iCs/>
          <w:sz w:val="22"/>
          <w:szCs w:val="22"/>
          <w:lang w:val="de-DE"/>
        </w:rPr>
        <w:t>.</w:t>
      </w:r>
    </w:p>
    <w:p w14:paraId="44973DF7" w14:textId="5F9B10BD" w:rsidR="00CE579F" w:rsidRPr="00197508" w:rsidRDefault="00B76E36" w:rsidP="00CE579F">
      <w:pPr>
        <w:shd w:val="clear" w:color="auto" w:fill="FFFFFF"/>
        <w:suppressAutoHyphens w:val="0"/>
        <w:ind w:firstLine="567"/>
        <w:jc w:val="both"/>
        <w:rPr>
          <w:sz w:val="22"/>
          <w:szCs w:val="22"/>
        </w:rPr>
      </w:pPr>
      <w:r>
        <w:rPr>
          <w:sz w:val="22"/>
          <w:szCs w:val="22"/>
        </w:rPr>
        <w:t xml:space="preserve">   </w:t>
      </w:r>
      <w:r w:rsidR="00CE579F" w:rsidRPr="00197508">
        <w:rPr>
          <w:sz w:val="22"/>
          <w:szCs w:val="22"/>
        </w:rPr>
        <w:t xml:space="preserve">Обслуживать «Горячую линию» должно не менее одного человека. По «Горячей линии», должна предоставляться консультация Пользователям ТСО по всем техническим вопросам работы с ТСО, </w:t>
      </w:r>
      <w:r w:rsidR="005A280F" w:rsidRPr="00197508">
        <w:rPr>
          <w:sz w:val="22"/>
          <w:szCs w:val="22"/>
        </w:rPr>
        <w:br/>
      </w:r>
      <w:r w:rsidR="00CE579F" w:rsidRPr="00197508">
        <w:rPr>
          <w:sz w:val="22"/>
          <w:szCs w:val="22"/>
        </w:rPr>
        <w:t xml:space="preserve">а также приниматься заявки представителей Заказчика на устранение неисправностей (экстренные вызовы). Исполнителем должен вестись журнал учета приема заявок. </w:t>
      </w:r>
      <w:r w:rsidR="00CE579F" w:rsidRPr="00197508">
        <w:rPr>
          <w:b/>
          <w:sz w:val="22"/>
          <w:szCs w:val="22"/>
          <w:u w:val="single"/>
        </w:rPr>
        <w:t>Список телефонов «Горячей Линии» для каждого Объекта должен быть представлен Заказчику при заключении Государственного контракта</w:t>
      </w:r>
      <w:r w:rsidR="00CE579F" w:rsidRPr="00197508">
        <w:rPr>
          <w:sz w:val="22"/>
          <w:szCs w:val="22"/>
        </w:rPr>
        <w:t xml:space="preserve">, изменения номеров телефонов должны доводиться до представителей Заказчика в течение </w:t>
      </w:r>
      <w:r w:rsidR="00CE579F" w:rsidRPr="00197508">
        <w:rPr>
          <w:sz w:val="22"/>
          <w:szCs w:val="22"/>
          <w:u w:val="single"/>
        </w:rPr>
        <w:t>одного рабочего дня</w:t>
      </w:r>
      <w:r w:rsidR="00CE579F" w:rsidRPr="00197508">
        <w:rPr>
          <w:sz w:val="22"/>
          <w:szCs w:val="22"/>
        </w:rPr>
        <w:t>.</w:t>
      </w:r>
    </w:p>
    <w:p w14:paraId="79310FEF" w14:textId="73CDEFDC" w:rsidR="00CE579F" w:rsidRPr="00197508" w:rsidRDefault="00CE579F" w:rsidP="00CE579F">
      <w:pPr>
        <w:tabs>
          <w:tab w:val="left" w:pos="0"/>
        </w:tabs>
        <w:ind w:firstLine="567"/>
        <w:jc w:val="both"/>
        <w:rPr>
          <w:b/>
          <w:i/>
          <w:sz w:val="22"/>
          <w:szCs w:val="22"/>
          <w:lang w:eastAsia="ar-SA"/>
        </w:rPr>
      </w:pPr>
      <w:r w:rsidRPr="00197508">
        <w:rPr>
          <w:sz w:val="22"/>
          <w:szCs w:val="22"/>
          <w:lang w:eastAsia="ar-SA"/>
        </w:rPr>
        <w:t xml:space="preserve">4.5. </w:t>
      </w:r>
      <w:proofErr w:type="spellStart"/>
      <w:r w:rsidRPr="00197508">
        <w:rPr>
          <w:sz w:val="22"/>
          <w:szCs w:val="22"/>
          <w:lang w:val="de-DE"/>
        </w:rPr>
        <w:t>Исполнитель</w:t>
      </w:r>
      <w:proofErr w:type="spellEnd"/>
      <w:r w:rsidRPr="00197508">
        <w:rPr>
          <w:sz w:val="22"/>
          <w:szCs w:val="22"/>
          <w:lang w:val="de-DE"/>
        </w:rPr>
        <w:t xml:space="preserve"> </w:t>
      </w:r>
      <w:proofErr w:type="spellStart"/>
      <w:r w:rsidRPr="00197508">
        <w:rPr>
          <w:sz w:val="22"/>
          <w:szCs w:val="22"/>
          <w:lang w:val="de-DE"/>
        </w:rPr>
        <w:t>должен</w:t>
      </w:r>
      <w:proofErr w:type="spellEnd"/>
      <w:r w:rsidRPr="00197508">
        <w:rPr>
          <w:sz w:val="22"/>
          <w:szCs w:val="22"/>
          <w:lang w:val="de-DE"/>
        </w:rPr>
        <w:t xml:space="preserve"> </w:t>
      </w:r>
      <w:proofErr w:type="spellStart"/>
      <w:r w:rsidRPr="00197508">
        <w:rPr>
          <w:sz w:val="22"/>
          <w:szCs w:val="22"/>
          <w:lang w:val="de-DE"/>
        </w:rPr>
        <w:t>представлять</w:t>
      </w:r>
      <w:proofErr w:type="spellEnd"/>
      <w:r w:rsidRPr="00197508">
        <w:rPr>
          <w:sz w:val="22"/>
          <w:szCs w:val="22"/>
          <w:lang w:val="de-DE"/>
        </w:rPr>
        <w:t xml:space="preserve"> </w:t>
      </w:r>
      <w:proofErr w:type="spellStart"/>
      <w:r w:rsidRPr="00197508">
        <w:rPr>
          <w:sz w:val="22"/>
          <w:szCs w:val="22"/>
          <w:lang w:val="de-DE"/>
        </w:rPr>
        <w:t>Заказчику</w:t>
      </w:r>
      <w:proofErr w:type="spellEnd"/>
      <w:r w:rsidRPr="00197508">
        <w:rPr>
          <w:sz w:val="22"/>
          <w:szCs w:val="22"/>
          <w:lang w:val="de-DE"/>
        </w:rPr>
        <w:t xml:space="preserve"> </w:t>
      </w:r>
      <w:proofErr w:type="spellStart"/>
      <w:r w:rsidRPr="00197508">
        <w:rPr>
          <w:sz w:val="22"/>
          <w:szCs w:val="22"/>
          <w:lang w:val="de-DE"/>
        </w:rPr>
        <w:t>ежемесячно</w:t>
      </w:r>
      <w:proofErr w:type="spellEnd"/>
      <w:r w:rsidRPr="00197508">
        <w:rPr>
          <w:sz w:val="22"/>
          <w:szCs w:val="22"/>
          <w:lang w:val="de-DE"/>
        </w:rPr>
        <w:t xml:space="preserve"> </w:t>
      </w:r>
      <w:proofErr w:type="spellStart"/>
      <w:r w:rsidRPr="00197508">
        <w:rPr>
          <w:sz w:val="22"/>
          <w:szCs w:val="22"/>
          <w:lang w:val="de-DE"/>
        </w:rPr>
        <w:t>отчеты</w:t>
      </w:r>
      <w:proofErr w:type="spellEnd"/>
      <w:r w:rsidRPr="00197508">
        <w:rPr>
          <w:sz w:val="22"/>
          <w:szCs w:val="22"/>
          <w:lang w:val="de-DE"/>
        </w:rPr>
        <w:t xml:space="preserve"> </w:t>
      </w:r>
      <w:proofErr w:type="spellStart"/>
      <w:r w:rsidRPr="00197508">
        <w:rPr>
          <w:sz w:val="22"/>
          <w:szCs w:val="22"/>
          <w:lang w:val="de-DE"/>
        </w:rPr>
        <w:t>по</w:t>
      </w:r>
      <w:proofErr w:type="spellEnd"/>
      <w:r w:rsidRPr="00197508">
        <w:rPr>
          <w:sz w:val="22"/>
          <w:szCs w:val="22"/>
          <w:lang w:val="de-DE"/>
        </w:rPr>
        <w:t xml:space="preserve"> </w:t>
      </w:r>
      <w:r w:rsidRPr="00197508">
        <w:rPr>
          <w:sz w:val="22"/>
          <w:szCs w:val="22"/>
        </w:rPr>
        <w:t>оказанным услугам</w:t>
      </w:r>
      <w:r w:rsidRPr="00197508">
        <w:rPr>
          <w:sz w:val="22"/>
          <w:szCs w:val="22"/>
        </w:rPr>
        <w:br/>
      </w:r>
      <w:r w:rsidRPr="00197508">
        <w:rPr>
          <w:sz w:val="22"/>
          <w:szCs w:val="22"/>
          <w:lang w:val="de-DE"/>
        </w:rPr>
        <w:t>(</w:t>
      </w:r>
      <w:r w:rsidRPr="00197508">
        <w:rPr>
          <w:sz w:val="22"/>
          <w:szCs w:val="22"/>
        </w:rPr>
        <w:t>форма Акта-справки о предоставленных услугах по государственному контракту</w:t>
      </w:r>
      <w:r w:rsidRPr="00197508">
        <w:rPr>
          <w:sz w:val="22"/>
          <w:szCs w:val="22"/>
        </w:rPr>
        <w:br/>
        <w:t xml:space="preserve">(далее — Акт) </w:t>
      </w:r>
      <w:r w:rsidRPr="00197508">
        <w:rPr>
          <w:b/>
          <w:bCs/>
          <w:sz w:val="22"/>
          <w:szCs w:val="22"/>
          <w:u w:val="single"/>
        </w:rPr>
        <w:t>Приложение №2 Контракта</w:t>
      </w:r>
      <w:r w:rsidRPr="00197508">
        <w:rPr>
          <w:sz w:val="22"/>
          <w:szCs w:val="22"/>
        </w:rPr>
        <w:t xml:space="preserve">). Данный Акт предоставляется за подписью и печатью уполномоченных лиц с обеих сторон. </w:t>
      </w:r>
      <w:r w:rsidRPr="00197508">
        <w:rPr>
          <w:b/>
          <w:i/>
          <w:sz w:val="22"/>
          <w:szCs w:val="22"/>
        </w:rPr>
        <w:t xml:space="preserve">Со стороны </w:t>
      </w:r>
      <w:r w:rsidR="00CF26E9" w:rsidRPr="00197508">
        <w:rPr>
          <w:b/>
          <w:i/>
          <w:sz w:val="22"/>
          <w:szCs w:val="22"/>
        </w:rPr>
        <w:t>Главного у</w:t>
      </w:r>
      <w:r w:rsidRPr="00197508">
        <w:rPr>
          <w:b/>
          <w:i/>
          <w:sz w:val="22"/>
          <w:szCs w:val="22"/>
        </w:rPr>
        <w:t>правления Федеральной службы судебных приставов по Нижегородской области — начальником отдела (отделения), в котором проводится техническое обслуживание, или лицом его замещающим, со стороны Исполнителя лицом, уполномоченным на право подписи с проставлением печати организации, проводящей техническое обслуживание.</w:t>
      </w:r>
    </w:p>
    <w:p w14:paraId="6A3D308B" w14:textId="587ACF27" w:rsidR="00CE579F" w:rsidRPr="00197508" w:rsidRDefault="00CE579F" w:rsidP="00CE579F">
      <w:pPr>
        <w:shd w:val="clear" w:color="auto" w:fill="FFFFFF"/>
        <w:suppressAutoHyphens w:val="0"/>
        <w:ind w:firstLine="567"/>
        <w:jc w:val="both"/>
        <w:rPr>
          <w:sz w:val="22"/>
          <w:szCs w:val="22"/>
        </w:rPr>
      </w:pPr>
      <w:r w:rsidRPr="00197508">
        <w:rPr>
          <w:sz w:val="22"/>
          <w:szCs w:val="22"/>
          <w:lang w:eastAsia="ar-SA"/>
        </w:rPr>
        <w:t xml:space="preserve">4.6. </w:t>
      </w:r>
      <w:proofErr w:type="spellStart"/>
      <w:r w:rsidRPr="00197508">
        <w:rPr>
          <w:sz w:val="22"/>
          <w:szCs w:val="22"/>
          <w:lang w:val="de-DE"/>
        </w:rPr>
        <w:t>Исполнитель</w:t>
      </w:r>
      <w:proofErr w:type="spellEnd"/>
      <w:r w:rsidRPr="00197508">
        <w:rPr>
          <w:sz w:val="22"/>
          <w:szCs w:val="22"/>
          <w:lang w:val="de-DE"/>
        </w:rPr>
        <w:t xml:space="preserve"> </w:t>
      </w:r>
      <w:proofErr w:type="spellStart"/>
      <w:r w:rsidRPr="00197508">
        <w:rPr>
          <w:sz w:val="22"/>
          <w:szCs w:val="22"/>
          <w:lang w:val="de-DE"/>
        </w:rPr>
        <w:t>должен</w:t>
      </w:r>
      <w:proofErr w:type="spellEnd"/>
      <w:r w:rsidRPr="00197508">
        <w:rPr>
          <w:sz w:val="22"/>
          <w:szCs w:val="22"/>
          <w:lang w:val="de-DE"/>
        </w:rPr>
        <w:t xml:space="preserve"> </w:t>
      </w:r>
      <w:r w:rsidRPr="00197508">
        <w:rPr>
          <w:sz w:val="22"/>
          <w:szCs w:val="22"/>
        </w:rPr>
        <w:t xml:space="preserve">предоставить «Журнал </w:t>
      </w:r>
      <w:proofErr w:type="spellStart"/>
      <w:r w:rsidRPr="00197508">
        <w:rPr>
          <w:sz w:val="22"/>
          <w:szCs w:val="22"/>
          <w:lang w:val="de-DE"/>
        </w:rPr>
        <w:t>регистрации</w:t>
      </w:r>
      <w:proofErr w:type="spellEnd"/>
      <w:r w:rsidRPr="00197508">
        <w:rPr>
          <w:sz w:val="22"/>
          <w:szCs w:val="22"/>
          <w:lang w:val="de-DE"/>
        </w:rPr>
        <w:t xml:space="preserve"> </w:t>
      </w:r>
      <w:proofErr w:type="spellStart"/>
      <w:r w:rsidRPr="00197508">
        <w:rPr>
          <w:sz w:val="22"/>
          <w:szCs w:val="22"/>
          <w:lang w:val="de-DE"/>
        </w:rPr>
        <w:t>работ</w:t>
      </w:r>
      <w:proofErr w:type="spellEnd"/>
      <w:r w:rsidRPr="00197508">
        <w:rPr>
          <w:sz w:val="22"/>
          <w:szCs w:val="22"/>
          <w:lang w:val="de-DE"/>
        </w:rPr>
        <w:t xml:space="preserve"> </w:t>
      </w:r>
      <w:r w:rsidRPr="00197508">
        <w:rPr>
          <w:sz w:val="22"/>
          <w:szCs w:val="22"/>
        </w:rPr>
        <w:t>п</w:t>
      </w:r>
      <w:r w:rsidRPr="00197508">
        <w:rPr>
          <w:sz w:val="22"/>
          <w:szCs w:val="22"/>
          <w:lang w:val="de-DE"/>
        </w:rPr>
        <w:t xml:space="preserve">о </w:t>
      </w:r>
      <w:proofErr w:type="spellStart"/>
      <w:r w:rsidRPr="00197508">
        <w:rPr>
          <w:sz w:val="22"/>
          <w:szCs w:val="22"/>
          <w:lang w:val="de-DE"/>
        </w:rPr>
        <w:t>техническому</w:t>
      </w:r>
      <w:proofErr w:type="spellEnd"/>
      <w:r w:rsidRPr="00197508">
        <w:rPr>
          <w:sz w:val="22"/>
          <w:szCs w:val="22"/>
          <w:lang w:val="de-DE"/>
        </w:rPr>
        <w:t xml:space="preserve"> </w:t>
      </w:r>
      <w:proofErr w:type="spellStart"/>
      <w:r w:rsidRPr="00197508">
        <w:rPr>
          <w:sz w:val="22"/>
          <w:szCs w:val="22"/>
          <w:lang w:val="de-DE"/>
        </w:rPr>
        <w:t>обслуживанию</w:t>
      </w:r>
      <w:proofErr w:type="spellEnd"/>
      <w:r w:rsidRPr="00197508">
        <w:rPr>
          <w:sz w:val="22"/>
          <w:szCs w:val="22"/>
          <w:lang w:val="de-DE"/>
        </w:rPr>
        <w:t xml:space="preserve"> </w:t>
      </w:r>
      <w:r w:rsidRPr="00197508">
        <w:rPr>
          <w:sz w:val="22"/>
          <w:szCs w:val="22"/>
        </w:rPr>
        <w:t xml:space="preserve">и ремонту </w:t>
      </w:r>
      <w:proofErr w:type="spellStart"/>
      <w:r w:rsidRPr="00197508">
        <w:rPr>
          <w:sz w:val="22"/>
          <w:szCs w:val="22"/>
          <w:lang w:val="de-DE"/>
        </w:rPr>
        <w:t>средств</w:t>
      </w:r>
      <w:proofErr w:type="spellEnd"/>
      <w:r w:rsidRPr="00197508">
        <w:rPr>
          <w:sz w:val="22"/>
          <w:szCs w:val="22"/>
          <w:lang w:val="de-DE"/>
        </w:rPr>
        <w:t xml:space="preserve"> </w:t>
      </w:r>
      <w:r w:rsidRPr="00197508">
        <w:rPr>
          <w:sz w:val="22"/>
          <w:szCs w:val="22"/>
        </w:rPr>
        <w:t>охраны»</w:t>
      </w:r>
      <w:r w:rsidRPr="00197508">
        <w:rPr>
          <w:sz w:val="22"/>
          <w:szCs w:val="22"/>
          <w:lang w:val="de-DE"/>
        </w:rPr>
        <w:t xml:space="preserve"> (</w:t>
      </w:r>
      <w:r w:rsidRPr="00197508">
        <w:rPr>
          <w:sz w:val="22"/>
          <w:szCs w:val="22"/>
        </w:rPr>
        <w:t>далее- журнал) (</w:t>
      </w:r>
      <w:r w:rsidRPr="00197508">
        <w:rPr>
          <w:b/>
          <w:bCs/>
          <w:sz w:val="22"/>
          <w:szCs w:val="22"/>
        </w:rPr>
        <w:t>Приложение №4 Контракта</w:t>
      </w:r>
      <w:r w:rsidRPr="00197508">
        <w:rPr>
          <w:sz w:val="22"/>
          <w:szCs w:val="22"/>
        </w:rPr>
        <w:t>) п</w:t>
      </w:r>
      <w:r w:rsidRPr="00197508">
        <w:rPr>
          <w:sz w:val="22"/>
          <w:szCs w:val="22"/>
          <w:lang w:val="de-DE"/>
        </w:rPr>
        <w:t xml:space="preserve">о </w:t>
      </w:r>
      <w:proofErr w:type="spellStart"/>
      <w:r w:rsidRPr="00197508">
        <w:rPr>
          <w:sz w:val="22"/>
          <w:szCs w:val="22"/>
          <w:lang w:val="de-DE"/>
        </w:rPr>
        <w:t>каждому</w:t>
      </w:r>
      <w:proofErr w:type="spellEnd"/>
      <w:r w:rsidRPr="00197508">
        <w:rPr>
          <w:sz w:val="22"/>
          <w:szCs w:val="22"/>
          <w:lang w:val="de-DE"/>
        </w:rPr>
        <w:t xml:space="preserve"> </w:t>
      </w:r>
      <w:proofErr w:type="spellStart"/>
      <w:r w:rsidRPr="00197508">
        <w:rPr>
          <w:sz w:val="22"/>
          <w:szCs w:val="22"/>
          <w:lang w:val="de-DE"/>
        </w:rPr>
        <w:t>объекту</w:t>
      </w:r>
      <w:proofErr w:type="spellEnd"/>
      <w:r w:rsidRPr="00197508">
        <w:rPr>
          <w:sz w:val="22"/>
          <w:szCs w:val="22"/>
          <w:lang w:val="de-DE"/>
        </w:rPr>
        <w:t xml:space="preserve"> </w:t>
      </w:r>
      <w:r w:rsidRPr="00197508">
        <w:rPr>
          <w:sz w:val="22"/>
          <w:szCs w:val="22"/>
        </w:rPr>
        <w:t>отдельно.</w:t>
      </w:r>
      <w:r w:rsidRPr="00197508">
        <w:rPr>
          <w:sz w:val="22"/>
          <w:szCs w:val="22"/>
          <w:lang w:val="de-DE"/>
        </w:rPr>
        <w:t xml:space="preserve"> </w:t>
      </w:r>
      <w:r w:rsidRPr="00197508">
        <w:rPr>
          <w:sz w:val="22"/>
          <w:szCs w:val="22"/>
        </w:rPr>
        <w:t>Данный журнал</w:t>
      </w:r>
      <w:r w:rsidRPr="00197508">
        <w:rPr>
          <w:sz w:val="22"/>
          <w:szCs w:val="22"/>
          <w:lang w:val="de-DE"/>
        </w:rPr>
        <w:t xml:space="preserve"> </w:t>
      </w:r>
      <w:proofErr w:type="spellStart"/>
      <w:r w:rsidRPr="00197508">
        <w:rPr>
          <w:sz w:val="22"/>
          <w:szCs w:val="22"/>
          <w:lang w:val="de-DE"/>
        </w:rPr>
        <w:t>хранится</w:t>
      </w:r>
      <w:proofErr w:type="spellEnd"/>
      <w:r w:rsidRPr="00197508">
        <w:rPr>
          <w:sz w:val="22"/>
          <w:szCs w:val="22"/>
          <w:lang w:val="de-DE"/>
        </w:rPr>
        <w:t xml:space="preserve"> у </w:t>
      </w:r>
      <w:proofErr w:type="spellStart"/>
      <w:r w:rsidRPr="00197508">
        <w:rPr>
          <w:sz w:val="22"/>
          <w:szCs w:val="22"/>
          <w:lang w:val="de-DE"/>
        </w:rPr>
        <w:t>Заказчика</w:t>
      </w:r>
      <w:proofErr w:type="spellEnd"/>
      <w:r w:rsidRPr="00197508">
        <w:rPr>
          <w:sz w:val="22"/>
          <w:szCs w:val="22"/>
          <w:lang w:val="de-DE"/>
        </w:rPr>
        <w:t xml:space="preserve">. </w:t>
      </w:r>
      <w:proofErr w:type="spellStart"/>
      <w:r w:rsidRPr="00197508">
        <w:rPr>
          <w:sz w:val="22"/>
          <w:szCs w:val="22"/>
          <w:lang w:val="de-DE"/>
        </w:rPr>
        <w:t>Страницы</w:t>
      </w:r>
      <w:proofErr w:type="spellEnd"/>
      <w:r w:rsidRPr="00197508">
        <w:rPr>
          <w:sz w:val="22"/>
          <w:szCs w:val="22"/>
          <w:lang w:val="de-DE"/>
        </w:rPr>
        <w:t xml:space="preserve"> </w:t>
      </w:r>
      <w:proofErr w:type="spellStart"/>
      <w:r w:rsidRPr="00197508">
        <w:rPr>
          <w:sz w:val="22"/>
          <w:szCs w:val="22"/>
          <w:lang w:val="de-DE"/>
        </w:rPr>
        <w:t>журнала</w:t>
      </w:r>
      <w:proofErr w:type="spellEnd"/>
      <w:r w:rsidRPr="00197508">
        <w:rPr>
          <w:sz w:val="22"/>
          <w:szCs w:val="22"/>
          <w:lang w:val="de-DE"/>
        </w:rPr>
        <w:t xml:space="preserve"> </w:t>
      </w:r>
      <w:proofErr w:type="spellStart"/>
      <w:r w:rsidRPr="00197508">
        <w:rPr>
          <w:sz w:val="22"/>
          <w:szCs w:val="22"/>
          <w:lang w:val="de-DE"/>
        </w:rPr>
        <w:t>должны</w:t>
      </w:r>
      <w:proofErr w:type="spellEnd"/>
      <w:r w:rsidRPr="00197508">
        <w:rPr>
          <w:sz w:val="22"/>
          <w:szCs w:val="22"/>
          <w:lang w:val="de-DE"/>
        </w:rPr>
        <w:t xml:space="preserve"> </w:t>
      </w:r>
      <w:proofErr w:type="spellStart"/>
      <w:r w:rsidRPr="00197508">
        <w:rPr>
          <w:sz w:val="22"/>
          <w:szCs w:val="22"/>
          <w:lang w:val="de-DE"/>
        </w:rPr>
        <w:t>быть</w:t>
      </w:r>
      <w:proofErr w:type="spellEnd"/>
      <w:r w:rsidRPr="00197508">
        <w:rPr>
          <w:sz w:val="22"/>
          <w:szCs w:val="22"/>
          <w:lang w:val="de-DE"/>
        </w:rPr>
        <w:t xml:space="preserve"> </w:t>
      </w:r>
      <w:proofErr w:type="spellStart"/>
      <w:r w:rsidRPr="00197508">
        <w:rPr>
          <w:sz w:val="22"/>
          <w:szCs w:val="22"/>
          <w:lang w:val="de-DE"/>
        </w:rPr>
        <w:t>пронумерованы</w:t>
      </w:r>
      <w:proofErr w:type="spellEnd"/>
      <w:r w:rsidRPr="00197508">
        <w:rPr>
          <w:sz w:val="22"/>
          <w:szCs w:val="22"/>
          <w:lang w:val="de-DE"/>
        </w:rPr>
        <w:t xml:space="preserve">, </w:t>
      </w:r>
      <w:proofErr w:type="spellStart"/>
      <w:r w:rsidRPr="00197508">
        <w:rPr>
          <w:sz w:val="22"/>
          <w:szCs w:val="22"/>
          <w:lang w:val="de-DE"/>
        </w:rPr>
        <w:t>прошнурованы</w:t>
      </w:r>
      <w:proofErr w:type="spellEnd"/>
      <w:r w:rsidRPr="00197508">
        <w:rPr>
          <w:sz w:val="22"/>
          <w:szCs w:val="22"/>
          <w:lang w:val="de-DE"/>
        </w:rPr>
        <w:t xml:space="preserve"> и </w:t>
      </w:r>
      <w:proofErr w:type="spellStart"/>
      <w:r w:rsidRPr="00197508">
        <w:rPr>
          <w:sz w:val="22"/>
          <w:szCs w:val="22"/>
          <w:lang w:val="de-DE"/>
        </w:rPr>
        <w:t>скреплены</w:t>
      </w:r>
      <w:proofErr w:type="spellEnd"/>
      <w:r w:rsidRPr="00197508">
        <w:rPr>
          <w:sz w:val="22"/>
          <w:szCs w:val="22"/>
          <w:lang w:val="de-DE"/>
        </w:rPr>
        <w:t xml:space="preserve"> </w:t>
      </w:r>
      <w:proofErr w:type="spellStart"/>
      <w:r w:rsidRPr="00197508">
        <w:rPr>
          <w:sz w:val="22"/>
          <w:szCs w:val="22"/>
          <w:lang w:val="de-DE"/>
        </w:rPr>
        <w:t>печатями</w:t>
      </w:r>
      <w:proofErr w:type="spellEnd"/>
      <w:r w:rsidRPr="00197508">
        <w:rPr>
          <w:sz w:val="22"/>
          <w:szCs w:val="22"/>
          <w:lang w:val="de-DE"/>
        </w:rPr>
        <w:t xml:space="preserve"> </w:t>
      </w:r>
      <w:proofErr w:type="spellStart"/>
      <w:r w:rsidRPr="00197508">
        <w:rPr>
          <w:sz w:val="22"/>
          <w:szCs w:val="22"/>
          <w:lang w:val="de-DE"/>
        </w:rPr>
        <w:t>Исполнителя</w:t>
      </w:r>
      <w:proofErr w:type="spellEnd"/>
      <w:r w:rsidRPr="00197508">
        <w:rPr>
          <w:sz w:val="22"/>
          <w:szCs w:val="22"/>
          <w:lang w:val="de-DE"/>
        </w:rPr>
        <w:t xml:space="preserve"> и </w:t>
      </w:r>
      <w:proofErr w:type="spellStart"/>
      <w:r w:rsidRPr="00197508">
        <w:rPr>
          <w:sz w:val="22"/>
          <w:szCs w:val="22"/>
          <w:lang w:val="de-DE"/>
        </w:rPr>
        <w:t>Заказчика</w:t>
      </w:r>
      <w:proofErr w:type="spellEnd"/>
      <w:r w:rsidRPr="00197508">
        <w:rPr>
          <w:sz w:val="22"/>
          <w:szCs w:val="22"/>
        </w:rPr>
        <w:t xml:space="preserve">. </w:t>
      </w:r>
    </w:p>
    <w:p w14:paraId="487C33EA" w14:textId="77777777" w:rsidR="00CE579F" w:rsidRPr="00197508" w:rsidRDefault="00CE579F" w:rsidP="00CE579F">
      <w:pPr>
        <w:shd w:val="clear" w:color="auto" w:fill="FFFFFF"/>
        <w:suppressAutoHyphens w:val="0"/>
        <w:ind w:firstLine="567"/>
        <w:jc w:val="both"/>
        <w:rPr>
          <w:sz w:val="22"/>
          <w:szCs w:val="22"/>
        </w:rPr>
      </w:pPr>
      <w:r w:rsidRPr="00197508">
        <w:rPr>
          <w:sz w:val="22"/>
          <w:szCs w:val="22"/>
        </w:rPr>
        <w:t>Все оказанные услуги</w:t>
      </w:r>
      <w:r w:rsidRPr="00197508">
        <w:rPr>
          <w:sz w:val="22"/>
          <w:szCs w:val="22"/>
          <w:lang w:val="de-DE"/>
        </w:rPr>
        <w:t xml:space="preserve"> </w:t>
      </w:r>
      <w:proofErr w:type="spellStart"/>
      <w:r w:rsidRPr="00197508">
        <w:rPr>
          <w:sz w:val="22"/>
          <w:szCs w:val="22"/>
          <w:lang w:val="de-DE"/>
        </w:rPr>
        <w:t>по</w:t>
      </w:r>
      <w:proofErr w:type="spellEnd"/>
      <w:r w:rsidRPr="00197508">
        <w:rPr>
          <w:sz w:val="22"/>
          <w:szCs w:val="22"/>
          <w:lang w:val="de-DE"/>
        </w:rPr>
        <w:t xml:space="preserve"> </w:t>
      </w:r>
      <w:proofErr w:type="spellStart"/>
      <w:r w:rsidRPr="00197508">
        <w:rPr>
          <w:sz w:val="22"/>
          <w:szCs w:val="22"/>
          <w:lang w:val="de-DE"/>
        </w:rPr>
        <w:t>техническому</w:t>
      </w:r>
      <w:proofErr w:type="spellEnd"/>
      <w:r w:rsidRPr="00197508">
        <w:rPr>
          <w:sz w:val="22"/>
          <w:szCs w:val="22"/>
          <w:lang w:val="de-DE"/>
        </w:rPr>
        <w:t xml:space="preserve"> </w:t>
      </w:r>
      <w:proofErr w:type="spellStart"/>
      <w:r w:rsidRPr="00197508">
        <w:rPr>
          <w:sz w:val="22"/>
          <w:szCs w:val="22"/>
          <w:lang w:val="de-DE"/>
        </w:rPr>
        <w:t>обслуживанию</w:t>
      </w:r>
      <w:proofErr w:type="spellEnd"/>
      <w:r w:rsidRPr="00197508">
        <w:rPr>
          <w:sz w:val="22"/>
          <w:szCs w:val="22"/>
          <w:lang w:val="de-DE"/>
        </w:rPr>
        <w:t xml:space="preserve"> </w:t>
      </w:r>
      <w:r w:rsidRPr="00197508">
        <w:rPr>
          <w:sz w:val="22"/>
          <w:szCs w:val="22"/>
        </w:rPr>
        <w:t xml:space="preserve">и ремонту </w:t>
      </w:r>
      <w:proofErr w:type="spellStart"/>
      <w:r w:rsidRPr="00197508">
        <w:rPr>
          <w:sz w:val="22"/>
          <w:szCs w:val="22"/>
          <w:lang w:val="de-DE"/>
        </w:rPr>
        <w:t>средств</w:t>
      </w:r>
      <w:proofErr w:type="spellEnd"/>
      <w:r w:rsidRPr="00197508">
        <w:rPr>
          <w:sz w:val="22"/>
          <w:szCs w:val="22"/>
          <w:lang w:val="de-DE"/>
        </w:rPr>
        <w:t xml:space="preserve"> </w:t>
      </w:r>
      <w:r w:rsidRPr="00197508">
        <w:rPr>
          <w:sz w:val="22"/>
          <w:szCs w:val="22"/>
        </w:rPr>
        <w:t>охраны (</w:t>
      </w:r>
      <w:proofErr w:type="spellStart"/>
      <w:r w:rsidRPr="00197508">
        <w:rPr>
          <w:sz w:val="22"/>
          <w:szCs w:val="22"/>
          <w:lang w:val="de-DE"/>
        </w:rPr>
        <w:t>пожарной</w:t>
      </w:r>
      <w:proofErr w:type="spellEnd"/>
      <w:r w:rsidRPr="00197508">
        <w:rPr>
          <w:sz w:val="22"/>
          <w:szCs w:val="22"/>
          <w:lang w:val="de-DE"/>
        </w:rPr>
        <w:t xml:space="preserve">, </w:t>
      </w:r>
      <w:proofErr w:type="spellStart"/>
      <w:r w:rsidRPr="00197508">
        <w:rPr>
          <w:sz w:val="22"/>
          <w:szCs w:val="22"/>
          <w:lang w:val="de-DE"/>
        </w:rPr>
        <w:t>охранно-тревожной</w:t>
      </w:r>
      <w:proofErr w:type="spellEnd"/>
      <w:r w:rsidRPr="00197508">
        <w:rPr>
          <w:sz w:val="22"/>
          <w:szCs w:val="22"/>
          <w:lang w:val="de-DE"/>
        </w:rPr>
        <w:t xml:space="preserve"> </w:t>
      </w:r>
      <w:proofErr w:type="spellStart"/>
      <w:r w:rsidRPr="00197508">
        <w:rPr>
          <w:sz w:val="22"/>
          <w:szCs w:val="22"/>
          <w:lang w:val="de-DE"/>
        </w:rPr>
        <w:t>сигнализации</w:t>
      </w:r>
      <w:proofErr w:type="spellEnd"/>
      <w:r w:rsidRPr="00197508">
        <w:rPr>
          <w:sz w:val="22"/>
          <w:szCs w:val="22"/>
          <w:lang w:val="de-DE"/>
        </w:rPr>
        <w:t xml:space="preserve">) и в </w:t>
      </w:r>
      <w:proofErr w:type="spellStart"/>
      <w:r w:rsidRPr="00197508">
        <w:rPr>
          <w:sz w:val="22"/>
          <w:szCs w:val="22"/>
          <w:lang w:val="de-DE"/>
        </w:rPr>
        <w:t>т.ч</w:t>
      </w:r>
      <w:proofErr w:type="spellEnd"/>
      <w:r w:rsidRPr="00197508">
        <w:rPr>
          <w:sz w:val="22"/>
          <w:szCs w:val="22"/>
          <w:lang w:val="de-DE"/>
        </w:rPr>
        <w:t xml:space="preserve">. </w:t>
      </w:r>
      <w:proofErr w:type="spellStart"/>
      <w:r w:rsidRPr="00197508">
        <w:rPr>
          <w:sz w:val="22"/>
          <w:szCs w:val="22"/>
          <w:lang w:val="de-DE"/>
        </w:rPr>
        <w:t>по</w:t>
      </w:r>
      <w:proofErr w:type="spellEnd"/>
      <w:r w:rsidRPr="00197508">
        <w:rPr>
          <w:sz w:val="22"/>
          <w:szCs w:val="22"/>
          <w:lang w:val="de-DE"/>
        </w:rPr>
        <w:t xml:space="preserve"> </w:t>
      </w:r>
      <w:proofErr w:type="spellStart"/>
      <w:r w:rsidRPr="00197508">
        <w:rPr>
          <w:sz w:val="22"/>
          <w:szCs w:val="22"/>
          <w:lang w:val="de-DE"/>
        </w:rPr>
        <w:t>контролю</w:t>
      </w:r>
      <w:proofErr w:type="spellEnd"/>
      <w:r w:rsidRPr="00197508">
        <w:rPr>
          <w:sz w:val="22"/>
          <w:szCs w:val="22"/>
          <w:lang w:val="de-DE"/>
        </w:rPr>
        <w:t xml:space="preserve"> </w:t>
      </w:r>
      <w:proofErr w:type="spellStart"/>
      <w:r w:rsidRPr="00197508">
        <w:rPr>
          <w:sz w:val="22"/>
          <w:szCs w:val="22"/>
          <w:lang w:val="de-DE"/>
        </w:rPr>
        <w:t>качества</w:t>
      </w:r>
      <w:proofErr w:type="spellEnd"/>
      <w:r w:rsidRPr="00197508">
        <w:rPr>
          <w:sz w:val="22"/>
          <w:szCs w:val="22"/>
          <w:lang w:val="de-DE"/>
        </w:rPr>
        <w:t xml:space="preserve">, </w:t>
      </w:r>
      <w:proofErr w:type="spellStart"/>
      <w:r w:rsidRPr="00197508">
        <w:rPr>
          <w:sz w:val="22"/>
          <w:szCs w:val="22"/>
          <w:lang w:val="de-DE"/>
        </w:rPr>
        <w:t>должны</w:t>
      </w:r>
      <w:proofErr w:type="spellEnd"/>
      <w:r w:rsidRPr="00197508">
        <w:rPr>
          <w:sz w:val="22"/>
          <w:szCs w:val="22"/>
          <w:lang w:val="de-DE"/>
        </w:rPr>
        <w:t xml:space="preserve"> </w:t>
      </w:r>
      <w:proofErr w:type="spellStart"/>
      <w:r w:rsidRPr="00197508">
        <w:rPr>
          <w:sz w:val="22"/>
          <w:szCs w:val="22"/>
          <w:lang w:val="de-DE"/>
        </w:rPr>
        <w:t>фиксироваться</w:t>
      </w:r>
      <w:proofErr w:type="spellEnd"/>
      <w:r w:rsidRPr="00197508">
        <w:rPr>
          <w:sz w:val="22"/>
          <w:szCs w:val="22"/>
          <w:lang w:val="de-DE"/>
        </w:rPr>
        <w:t xml:space="preserve"> </w:t>
      </w:r>
      <w:r w:rsidRPr="00197508">
        <w:rPr>
          <w:sz w:val="22"/>
          <w:szCs w:val="22"/>
        </w:rPr>
        <w:t>журнале.</w:t>
      </w:r>
    </w:p>
    <w:p w14:paraId="5FE075AB" w14:textId="7A69F8A3" w:rsidR="00CE579F" w:rsidRPr="00197508" w:rsidRDefault="00CE579F" w:rsidP="00CE579F">
      <w:pPr>
        <w:shd w:val="clear" w:color="auto" w:fill="FFFFFF"/>
        <w:suppressAutoHyphens w:val="0"/>
        <w:ind w:firstLine="567"/>
        <w:jc w:val="both"/>
        <w:rPr>
          <w:sz w:val="22"/>
          <w:szCs w:val="22"/>
          <w:lang w:val="de-DE"/>
        </w:rPr>
      </w:pPr>
      <w:proofErr w:type="spellStart"/>
      <w:r w:rsidRPr="00197508">
        <w:rPr>
          <w:sz w:val="22"/>
          <w:szCs w:val="22"/>
          <w:lang w:val="de-DE"/>
        </w:rPr>
        <w:t>Записи</w:t>
      </w:r>
      <w:proofErr w:type="spellEnd"/>
      <w:r w:rsidRPr="00197508">
        <w:rPr>
          <w:sz w:val="22"/>
          <w:szCs w:val="22"/>
          <w:lang w:val="de-DE"/>
        </w:rPr>
        <w:t xml:space="preserve"> в </w:t>
      </w:r>
      <w:proofErr w:type="spellStart"/>
      <w:r w:rsidRPr="00197508">
        <w:rPr>
          <w:sz w:val="22"/>
          <w:szCs w:val="22"/>
          <w:lang w:val="de-DE"/>
        </w:rPr>
        <w:t>журнале</w:t>
      </w:r>
      <w:proofErr w:type="spellEnd"/>
      <w:r w:rsidRPr="00197508">
        <w:rPr>
          <w:sz w:val="22"/>
          <w:szCs w:val="22"/>
          <w:lang w:val="de-DE"/>
        </w:rPr>
        <w:t xml:space="preserve"> </w:t>
      </w:r>
      <w:proofErr w:type="spellStart"/>
      <w:r w:rsidRPr="00197508">
        <w:rPr>
          <w:sz w:val="22"/>
          <w:szCs w:val="22"/>
          <w:lang w:val="de-DE"/>
        </w:rPr>
        <w:t>заверяются</w:t>
      </w:r>
      <w:proofErr w:type="spellEnd"/>
      <w:r w:rsidRPr="00197508">
        <w:rPr>
          <w:sz w:val="22"/>
          <w:szCs w:val="22"/>
          <w:lang w:val="de-DE"/>
        </w:rPr>
        <w:t xml:space="preserve"> </w:t>
      </w:r>
      <w:proofErr w:type="spellStart"/>
      <w:r w:rsidRPr="00197508">
        <w:rPr>
          <w:sz w:val="22"/>
          <w:szCs w:val="22"/>
          <w:lang w:val="de-DE"/>
        </w:rPr>
        <w:t>подписями</w:t>
      </w:r>
      <w:proofErr w:type="spellEnd"/>
      <w:r w:rsidRPr="00197508">
        <w:rPr>
          <w:sz w:val="22"/>
          <w:szCs w:val="22"/>
          <w:lang w:val="de-DE"/>
        </w:rPr>
        <w:t xml:space="preserve"> </w:t>
      </w:r>
      <w:proofErr w:type="spellStart"/>
      <w:r w:rsidRPr="00197508">
        <w:rPr>
          <w:sz w:val="22"/>
          <w:szCs w:val="22"/>
          <w:lang w:val="de-DE"/>
        </w:rPr>
        <w:t>представителя</w:t>
      </w:r>
      <w:proofErr w:type="spellEnd"/>
      <w:r w:rsidRPr="00197508">
        <w:rPr>
          <w:sz w:val="22"/>
          <w:szCs w:val="22"/>
          <w:lang w:val="de-DE"/>
        </w:rPr>
        <w:t xml:space="preserve"> </w:t>
      </w:r>
      <w:proofErr w:type="spellStart"/>
      <w:r w:rsidRPr="00197508">
        <w:rPr>
          <w:sz w:val="22"/>
          <w:szCs w:val="22"/>
          <w:lang w:val="de-DE"/>
        </w:rPr>
        <w:t>Исполнителя</w:t>
      </w:r>
      <w:proofErr w:type="spellEnd"/>
      <w:r w:rsidRPr="00197508">
        <w:rPr>
          <w:sz w:val="22"/>
          <w:szCs w:val="22"/>
          <w:lang w:val="de-DE"/>
        </w:rPr>
        <w:t xml:space="preserve"> и </w:t>
      </w:r>
      <w:proofErr w:type="spellStart"/>
      <w:r w:rsidRPr="00197508">
        <w:rPr>
          <w:sz w:val="22"/>
          <w:szCs w:val="22"/>
          <w:lang w:val="de-DE"/>
        </w:rPr>
        <w:t>представителя</w:t>
      </w:r>
      <w:proofErr w:type="spellEnd"/>
      <w:r w:rsidRPr="00197508">
        <w:rPr>
          <w:sz w:val="22"/>
          <w:szCs w:val="22"/>
          <w:lang w:val="de-DE"/>
        </w:rPr>
        <w:t xml:space="preserve"> </w:t>
      </w:r>
      <w:proofErr w:type="spellStart"/>
      <w:r w:rsidRPr="00197508">
        <w:rPr>
          <w:sz w:val="22"/>
          <w:szCs w:val="22"/>
          <w:lang w:val="de-DE"/>
        </w:rPr>
        <w:t>Заказчика</w:t>
      </w:r>
      <w:proofErr w:type="spellEnd"/>
      <w:r w:rsidRPr="00197508">
        <w:rPr>
          <w:sz w:val="22"/>
          <w:szCs w:val="22"/>
          <w:lang w:val="de-DE"/>
        </w:rPr>
        <w:t xml:space="preserve"> – </w:t>
      </w:r>
      <w:r w:rsidR="00CF26E9" w:rsidRPr="00197508">
        <w:rPr>
          <w:sz w:val="22"/>
          <w:szCs w:val="22"/>
        </w:rPr>
        <w:t>Г</w:t>
      </w:r>
      <w:r w:rsidRPr="00197508">
        <w:rPr>
          <w:sz w:val="22"/>
          <w:szCs w:val="22"/>
          <w:lang w:val="de-DE"/>
        </w:rPr>
        <w:t xml:space="preserve">УФССП </w:t>
      </w:r>
      <w:r w:rsidR="00CF26E9" w:rsidRPr="00197508">
        <w:rPr>
          <w:sz w:val="22"/>
          <w:szCs w:val="22"/>
        </w:rPr>
        <w:t xml:space="preserve">России </w:t>
      </w:r>
      <w:proofErr w:type="spellStart"/>
      <w:r w:rsidRPr="00197508">
        <w:rPr>
          <w:sz w:val="22"/>
          <w:szCs w:val="22"/>
          <w:lang w:val="de-DE"/>
        </w:rPr>
        <w:t>по</w:t>
      </w:r>
      <w:proofErr w:type="spellEnd"/>
      <w:r w:rsidR="00CF26E9" w:rsidRPr="00197508">
        <w:rPr>
          <w:sz w:val="22"/>
          <w:szCs w:val="22"/>
        </w:rPr>
        <w:t xml:space="preserve"> Нижегородской области</w:t>
      </w:r>
      <w:r w:rsidRPr="00197508">
        <w:rPr>
          <w:sz w:val="22"/>
          <w:szCs w:val="22"/>
          <w:lang w:val="de-DE"/>
        </w:rPr>
        <w:t xml:space="preserve">. </w:t>
      </w:r>
      <w:proofErr w:type="spellStart"/>
      <w:r w:rsidRPr="00197508">
        <w:rPr>
          <w:sz w:val="22"/>
          <w:szCs w:val="22"/>
          <w:lang w:val="de-DE"/>
        </w:rPr>
        <w:t>Записи</w:t>
      </w:r>
      <w:proofErr w:type="spellEnd"/>
      <w:r w:rsidRPr="00197508">
        <w:rPr>
          <w:sz w:val="22"/>
          <w:szCs w:val="22"/>
          <w:lang w:val="de-DE"/>
        </w:rPr>
        <w:t xml:space="preserve"> </w:t>
      </w:r>
      <w:proofErr w:type="spellStart"/>
      <w:r w:rsidRPr="00197508">
        <w:rPr>
          <w:sz w:val="22"/>
          <w:szCs w:val="22"/>
          <w:lang w:val="de-DE"/>
        </w:rPr>
        <w:t>должны</w:t>
      </w:r>
      <w:proofErr w:type="spellEnd"/>
      <w:r w:rsidRPr="00197508">
        <w:rPr>
          <w:sz w:val="22"/>
          <w:szCs w:val="22"/>
          <w:lang w:val="de-DE"/>
        </w:rPr>
        <w:t xml:space="preserve"> </w:t>
      </w:r>
      <w:proofErr w:type="spellStart"/>
      <w:r w:rsidRPr="00197508">
        <w:rPr>
          <w:sz w:val="22"/>
          <w:szCs w:val="22"/>
          <w:lang w:val="de-DE"/>
        </w:rPr>
        <w:t>заканчиваться</w:t>
      </w:r>
      <w:proofErr w:type="spellEnd"/>
      <w:r w:rsidRPr="00197508">
        <w:rPr>
          <w:sz w:val="22"/>
          <w:szCs w:val="22"/>
          <w:lang w:val="de-DE"/>
        </w:rPr>
        <w:t xml:space="preserve"> </w:t>
      </w:r>
      <w:proofErr w:type="spellStart"/>
      <w:r w:rsidRPr="00197508">
        <w:rPr>
          <w:sz w:val="22"/>
          <w:szCs w:val="22"/>
          <w:lang w:val="de-DE"/>
        </w:rPr>
        <w:t>текстом</w:t>
      </w:r>
      <w:proofErr w:type="spellEnd"/>
      <w:r w:rsidRPr="00197508">
        <w:rPr>
          <w:sz w:val="22"/>
          <w:szCs w:val="22"/>
          <w:lang w:val="de-DE"/>
        </w:rPr>
        <w:t>: «</w:t>
      </w:r>
      <w:proofErr w:type="spellStart"/>
      <w:r w:rsidRPr="00197508">
        <w:rPr>
          <w:sz w:val="22"/>
          <w:szCs w:val="22"/>
          <w:lang w:val="de-DE"/>
        </w:rPr>
        <w:t>Установка</w:t>
      </w:r>
      <w:proofErr w:type="spellEnd"/>
      <w:r w:rsidRPr="00197508">
        <w:rPr>
          <w:sz w:val="22"/>
          <w:szCs w:val="22"/>
          <w:lang w:val="de-DE"/>
        </w:rPr>
        <w:t xml:space="preserve"> (</w:t>
      </w:r>
      <w:proofErr w:type="spellStart"/>
      <w:r w:rsidRPr="00197508">
        <w:rPr>
          <w:sz w:val="22"/>
          <w:szCs w:val="22"/>
          <w:lang w:val="de-DE"/>
        </w:rPr>
        <w:t>установки</w:t>
      </w:r>
      <w:proofErr w:type="spellEnd"/>
      <w:r w:rsidRPr="00197508">
        <w:rPr>
          <w:sz w:val="22"/>
          <w:szCs w:val="22"/>
          <w:lang w:val="de-DE"/>
        </w:rPr>
        <w:t xml:space="preserve">) </w:t>
      </w:r>
      <w:proofErr w:type="spellStart"/>
      <w:r w:rsidRPr="00197508">
        <w:rPr>
          <w:sz w:val="22"/>
          <w:szCs w:val="22"/>
          <w:lang w:val="de-DE"/>
        </w:rPr>
        <w:t>сдана</w:t>
      </w:r>
      <w:proofErr w:type="spellEnd"/>
      <w:r w:rsidRPr="00197508">
        <w:rPr>
          <w:sz w:val="22"/>
          <w:szCs w:val="22"/>
          <w:lang w:val="de-DE"/>
        </w:rPr>
        <w:t xml:space="preserve"> (</w:t>
      </w:r>
      <w:proofErr w:type="spellStart"/>
      <w:r w:rsidRPr="00197508">
        <w:rPr>
          <w:sz w:val="22"/>
          <w:szCs w:val="22"/>
          <w:lang w:val="de-DE"/>
        </w:rPr>
        <w:t>сданы</w:t>
      </w:r>
      <w:proofErr w:type="spellEnd"/>
      <w:r w:rsidRPr="00197508">
        <w:rPr>
          <w:sz w:val="22"/>
          <w:szCs w:val="22"/>
          <w:lang w:val="de-DE"/>
        </w:rPr>
        <w:t xml:space="preserve">) </w:t>
      </w:r>
      <w:proofErr w:type="spellStart"/>
      <w:r w:rsidRPr="00197508">
        <w:rPr>
          <w:sz w:val="22"/>
          <w:szCs w:val="22"/>
          <w:lang w:val="de-DE"/>
        </w:rPr>
        <w:t>Заказчику</w:t>
      </w:r>
      <w:proofErr w:type="spellEnd"/>
      <w:r w:rsidRPr="00197508">
        <w:rPr>
          <w:sz w:val="22"/>
          <w:szCs w:val="22"/>
          <w:lang w:val="de-DE"/>
        </w:rPr>
        <w:t xml:space="preserve"> в </w:t>
      </w:r>
      <w:proofErr w:type="spellStart"/>
      <w:r w:rsidRPr="00197508">
        <w:rPr>
          <w:sz w:val="22"/>
          <w:szCs w:val="22"/>
          <w:lang w:val="de-DE"/>
        </w:rPr>
        <w:t>работоспособном</w:t>
      </w:r>
      <w:proofErr w:type="spellEnd"/>
      <w:r w:rsidRPr="00197508">
        <w:rPr>
          <w:sz w:val="22"/>
          <w:szCs w:val="22"/>
          <w:lang w:val="de-DE"/>
        </w:rPr>
        <w:t xml:space="preserve"> </w:t>
      </w:r>
      <w:proofErr w:type="spellStart"/>
      <w:r w:rsidRPr="00197508">
        <w:rPr>
          <w:sz w:val="22"/>
          <w:szCs w:val="22"/>
          <w:lang w:val="de-DE"/>
        </w:rPr>
        <w:t>состоянии</w:t>
      </w:r>
      <w:proofErr w:type="spellEnd"/>
      <w:r w:rsidRPr="00197508">
        <w:rPr>
          <w:sz w:val="22"/>
          <w:szCs w:val="22"/>
          <w:lang w:val="de-DE"/>
        </w:rPr>
        <w:t xml:space="preserve"> </w:t>
      </w:r>
      <w:proofErr w:type="spellStart"/>
      <w:r w:rsidRPr="00197508">
        <w:rPr>
          <w:sz w:val="22"/>
          <w:szCs w:val="22"/>
          <w:lang w:val="de-DE"/>
        </w:rPr>
        <w:t>для</w:t>
      </w:r>
      <w:proofErr w:type="spellEnd"/>
      <w:r w:rsidRPr="00197508">
        <w:rPr>
          <w:sz w:val="22"/>
          <w:szCs w:val="22"/>
          <w:lang w:val="de-DE"/>
        </w:rPr>
        <w:t xml:space="preserve"> </w:t>
      </w:r>
      <w:proofErr w:type="spellStart"/>
      <w:r w:rsidRPr="00197508">
        <w:rPr>
          <w:sz w:val="22"/>
          <w:szCs w:val="22"/>
          <w:lang w:val="de-DE"/>
        </w:rPr>
        <w:t>дальнейшей</w:t>
      </w:r>
      <w:proofErr w:type="spellEnd"/>
      <w:r w:rsidRPr="00197508">
        <w:rPr>
          <w:sz w:val="22"/>
          <w:szCs w:val="22"/>
          <w:lang w:val="de-DE"/>
        </w:rPr>
        <w:t xml:space="preserve"> </w:t>
      </w:r>
      <w:proofErr w:type="spellStart"/>
      <w:r w:rsidRPr="00197508">
        <w:rPr>
          <w:sz w:val="22"/>
          <w:szCs w:val="22"/>
          <w:lang w:val="de-DE"/>
        </w:rPr>
        <w:t>эксплуатации</w:t>
      </w:r>
      <w:proofErr w:type="spellEnd"/>
      <w:r w:rsidRPr="00197508">
        <w:rPr>
          <w:sz w:val="22"/>
          <w:szCs w:val="22"/>
          <w:lang w:val="de-DE"/>
        </w:rPr>
        <w:t xml:space="preserve"> </w:t>
      </w:r>
      <w:r w:rsidR="00792C0D" w:rsidRPr="00197508">
        <w:rPr>
          <w:sz w:val="22"/>
          <w:szCs w:val="22"/>
        </w:rPr>
        <w:br/>
      </w:r>
      <w:r w:rsidRPr="00197508">
        <w:rPr>
          <w:sz w:val="22"/>
          <w:szCs w:val="22"/>
          <w:lang w:val="de-DE"/>
        </w:rPr>
        <w:t xml:space="preserve">в </w:t>
      </w:r>
      <w:proofErr w:type="spellStart"/>
      <w:r w:rsidRPr="00197508">
        <w:rPr>
          <w:sz w:val="22"/>
          <w:szCs w:val="22"/>
          <w:lang w:val="de-DE"/>
        </w:rPr>
        <w:t>автоматическом</w:t>
      </w:r>
      <w:proofErr w:type="spellEnd"/>
      <w:r w:rsidRPr="00197508">
        <w:rPr>
          <w:sz w:val="22"/>
          <w:szCs w:val="22"/>
          <w:lang w:val="de-DE"/>
        </w:rPr>
        <w:t xml:space="preserve"> </w:t>
      </w:r>
      <w:proofErr w:type="spellStart"/>
      <w:r w:rsidRPr="00197508">
        <w:rPr>
          <w:sz w:val="22"/>
          <w:szCs w:val="22"/>
          <w:lang w:val="de-DE"/>
        </w:rPr>
        <w:t>режиме</w:t>
      </w:r>
      <w:proofErr w:type="spellEnd"/>
      <w:r w:rsidRPr="00197508">
        <w:rPr>
          <w:sz w:val="22"/>
          <w:szCs w:val="22"/>
          <w:lang w:val="de-DE"/>
        </w:rPr>
        <w:t xml:space="preserve">. </w:t>
      </w:r>
      <w:proofErr w:type="spellStart"/>
      <w:r w:rsidRPr="00197508">
        <w:rPr>
          <w:sz w:val="22"/>
          <w:szCs w:val="22"/>
          <w:lang w:val="de-DE"/>
        </w:rPr>
        <w:t>Проверка</w:t>
      </w:r>
      <w:proofErr w:type="spellEnd"/>
      <w:r w:rsidRPr="00197508">
        <w:rPr>
          <w:sz w:val="22"/>
          <w:szCs w:val="22"/>
          <w:lang w:val="de-DE"/>
        </w:rPr>
        <w:t xml:space="preserve"> </w:t>
      </w:r>
      <w:proofErr w:type="spellStart"/>
      <w:r w:rsidRPr="00197508">
        <w:rPr>
          <w:sz w:val="22"/>
          <w:szCs w:val="22"/>
          <w:lang w:val="de-DE"/>
        </w:rPr>
        <w:t>Объекта</w:t>
      </w:r>
      <w:proofErr w:type="spellEnd"/>
      <w:r w:rsidRPr="00197508">
        <w:rPr>
          <w:sz w:val="22"/>
          <w:szCs w:val="22"/>
          <w:lang w:val="de-DE"/>
        </w:rPr>
        <w:t xml:space="preserve"> с </w:t>
      </w:r>
      <w:proofErr w:type="spellStart"/>
      <w:r w:rsidRPr="00197508">
        <w:rPr>
          <w:sz w:val="22"/>
          <w:szCs w:val="22"/>
          <w:lang w:val="de-DE"/>
        </w:rPr>
        <w:t>пультом</w:t>
      </w:r>
      <w:proofErr w:type="spellEnd"/>
      <w:r w:rsidRPr="00197508">
        <w:rPr>
          <w:sz w:val="22"/>
          <w:szCs w:val="22"/>
          <w:lang w:val="de-DE"/>
        </w:rPr>
        <w:t xml:space="preserve"> </w:t>
      </w:r>
      <w:proofErr w:type="spellStart"/>
      <w:r w:rsidRPr="00197508">
        <w:rPr>
          <w:sz w:val="22"/>
          <w:szCs w:val="22"/>
          <w:lang w:val="de-DE"/>
        </w:rPr>
        <w:t>централизованного</w:t>
      </w:r>
      <w:proofErr w:type="spellEnd"/>
      <w:r w:rsidRPr="00197508">
        <w:rPr>
          <w:sz w:val="22"/>
          <w:szCs w:val="22"/>
          <w:lang w:val="de-DE"/>
        </w:rPr>
        <w:t xml:space="preserve"> </w:t>
      </w:r>
      <w:proofErr w:type="spellStart"/>
      <w:r w:rsidRPr="00197508">
        <w:rPr>
          <w:sz w:val="22"/>
          <w:szCs w:val="22"/>
          <w:lang w:val="de-DE"/>
        </w:rPr>
        <w:t>наблюдения</w:t>
      </w:r>
      <w:proofErr w:type="spellEnd"/>
      <w:r w:rsidRPr="00197508">
        <w:rPr>
          <w:sz w:val="22"/>
          <w:szCs w:val="22"/>
          <w:lang w:val="de-DE"/>
        </w:rPr>
        <w:t xml:space="preserve"> </w:t>
      </w:r>
      <w:proofErr w:type="spellStart"/>
      <w:r w:rsidRPr="00197508">
        <w:rPr>
          <w:sz w:val="22"/>
          <w:szCs w:val="22"/>
          <w:lang w:val="de-DE"/>
        </w:rPr>
        <w:t>проведена</w:t>
      </w:r>
      <w:proofErr w:type="spellEnd"/>
      <w:r w:rsidRPr="00197508">
        <w:rPr>
          <w:sz w:val="22"/>
          <w:szCs w:val="22"/>
          <w:lang w:val="de-DE"/>
        </w:rPr>
        <w:t xml:space="preserve">. </w:t>
      </w:r>
      <w:proofErr w:type="spellStart"/>
      <w:r w:rsidRPr="00197508">
        <w:rPr>
          <w:sz w:val="22"/>
          <w:szCs w:val="22"/>
          <w:lang w:val="de-DE"/>
        </w:rPr>
        <w:t>Замечаний</w:t>
      </w:r>
      <w:proofErr w:type="spellEnd"/>
      <w:r w:rsidRPr="00197508">
        <w:rPr>
          <w:sz w:val="22"/>
          <w:szCs w:val="22"/>
          <w:lang w:val="de-DE"/>
        </w:rPr>
        <w:t xml:space="preserve"> </w:t>
      </w:r>
      <w:proofErr w:type="spellStart"/>
      <w:r w:rsidRPr="00197508">
        <w:rPr>
          <w:sz w:val="22"/>
          <w:szCs w:val="22"/>
          <w:lang w:val="de-DE"/>
        </w:rPr>
        <w:t>нет</w:t>
      </w:r>
      <w:proofErr w:type="spellEnd"/>
      <w:r w:rsidRPr="00197508">
        <w:rPr>
          <w:sz w:val="22"/>
          <w:szCs w:val="22"/>
          <w:lang w:val="de-DE"/>
        </w:rPr>
        <w:t>».</w:t>
      </w:r>
    </w:p>
    <w:p w14:paraId="7D6C8B8D" w14:textId="03E37134" w:rsidR="0020272E" w:rsidRDefault="00CE579F" w:rsidP="0020272E">
      <w:pPr>
        <w:pStyle w:val="af"/>
        <w:jc w:val="both"/>
        <w:rPr>
          <w:rFonts w:ascii="Times New Roman" w:hAnsi="Times New Roman" w:cs="Times New Roman"/>
          <w:sz w:val="22"/>
          <w:szCs w:val="22"/>
        </w:rPr>
      </w:pPr>
      <w:r w:rsidRPr="00197508">
        <w:rPr>
          <w:rFonts w:ascii="Times New Roman" w:hAnsi="Times New Roman" w:cs="Times New Roman"/>
          <w:sz w:val="22"/>
          <w:szCs w:val="22"/>
        </w:rPr>
        <w:t xml:space="preserve">          4.7. </w:t>
      </w:r>
      <w:r w:rsidR="0020272E">
        <w:rPr>
          <w:rFonts w:ascii="Times New Roman" w:hAnsi="Times New Roman" w:cs="Times New Roman"/>
          <w:sz w:val="22"/>
          <w:szCs w:val="22"/>
        </w:rPr>
        <w:t xml:space="preserve">4.7. Исполнитель при проведении работ, обязан соблюдать требования нормативно-технических документов на оборудование, правила техники безопасности и противопожарной </w:t>
      </w:r>
      <w:proofErr w:type="gramStart"/>
      <w:r w:rsidR="0020272E">
        <w:rPr>
          <w:rFonts w:ascii="Times New Roman" w:hAnsi="Times New Roman" w:cs="Times New Roman"/>
          <w:sz w:val="22"/>
          <w:szCs w:val="22"/>
        </w:rPr>
        <w:t>безопасности</w:t>
      </w:r>
      <w:proofErr w:type="gramEnd"/>
      <w:r w:rsidR="0020272E">
        <w:rPr>
          <w:rFonts w:ascii="Times New Roman" w:hAnsi="Times New Roman" w:cs="Times New Roman"/>
          <w:sz w:val="22"/>
          <w:szCs w:val="22"/>
        </w:rPr>
        <w:t xml:space="preserve"> таких как Федеральный Закон от 21.12.1994г. №69-ФЗ «О пожарной безопасности», Правила противопожарного режима в РФ, утверждены Постановлением Правительства Российской Федерации от 16.09.2020 №1479, Приказ МЧС России от 31.08.2020 № 628 «Об утверждении свода правил «Системы противопожарной защиты. Установки пожаротушения автоматические. </w:t>
      </w:r>
      <w:proofErr w:type="gramStart"/>
      <w:r w:rsidR="0020272E">
        <w:rPr>
          <w:rFonts w:ascii="Times New Roman" w:hAnsi="Times New Roman" w:cs="Times New Roman"/>
          <w:sz w:val="22"/>
          <w:szCs w:val="22"/>
        </w:rPr>
        <w:t xml:space="preserve">Нормы </w:t>
      </w:r>
      <w:r w:rsidR="00A76983">
        <w:rPr>
          <w:rFonts w:ascii="Times New Roman" w:hAnsi="Times New Roman" w:cs="Times New Roman"/>
          <w:sz w:val="22"/>
          <w:szCs w:val="22"/>
        </w:rPr>
        <w:t xml:space="preserve">                   </w:t>
      </w:r>
      <w:r w:rsidR="0020272E">
        <w:rPr>
          <w:rFonts w:ascii="Times New Roman" w:hAnsi="Times New Roman" w:cs="Times New Roman"/>
          <w:sz w:val="22"/>
          <w:szCs w:val="22"/>
        </w:rPr>
        <w:t>и пр</w:t>
      </w:r>
      <w:r w:rsidR="00A76983">
        <w:rPr>
          <w:rFonts w:ascii="Times New Roman" w:hAnsi="Times New Roman" w:cs="Times New Roman"/>
          <w:sz w:val="22"/>
          <w:szCs w:val="22"/>
        </w:rPr>
        <w:t xml:space="preserve">авила проектирования" (вместе </w:t>
      </w:r>
      <w:r w:rsidR="0020272E">
        <w:rPr>
          <w:rFonts w:ascii="Times New Roman" w:hAnsi="Times New Roman" w:cs="Times New Roman"/>
          <w:sz w:val="22"/>
          <w:szCs w:val="22"/>
        </w:rPr>
        <w:t>с "СП 485.1311500.2020.</w:t>
      </w:r>
      <w:proofErr w:type="gramEnd"/>
      <w:r w:rsidR="0020272E">
        <w:rPr>
          <w:rFonts w:ascii="Times New Roman" w:hAnsi="Times New Roman" w:cs="Times New Roman"/>
          <w:sz w:val="22"/>
          <w:szCs w:val="22"/>
        </w:rPr>
        <w:t xml:space="preserve"> Свод правил. Системы противопожарной защиты. Установки пожаротушения автоматические. </w:t>
      </w:r>
      <w:proofErr w:type="gramStart"/>
      <w:r w:rsidR="0020272E">
        <w:rPr>
          <w:rFonts w:ascii="Times New Roman" w:hAnsi="Times New Roman" w:cs="Times New Roman"/>
          <w:sz w:val="22"/>
          <w:szCs w:val="22"/>
        </w:rPr>
        <w:t>Нормы и правила проектирования").</w:t>
      </w:r>
      <w:proofErr w:type="gramEnd"/>
      <w:r w:rsidR="0020272E">
        <w:rPr>
          <w:rFonts w:ascii="Times New Roman" w:hAnsi="Times New Roman" w:cs="Times New Roman"/>
          <w:sz w:val="22"/>
          <w:szCs w:val="22"/>
        </w:rPr>
        <w:t xml:space="preserve"> Системы противопожарной защиты. Система оповещения и управления эвакуацией людей при пожаре. Требования пожарной безопасности, Федеральный закон РФ от 22.07.08 г. № 123-ФЗ «Технический регламент о требованиях пожарной безопасности», Инструкция по организации технической эксплуатации технических средств охраны на объектах, охраняемых подразделениями полиции вневедомственной охраны при органах внутренних дел Российской Федерации.</w:t>
      </w:r>
    </w:p>
    <w:p w14:paraId="77B78ED8" w14:textId="760A1FA2" w:rsidR="005916EC" w:rsidRPr="00B81E1E" w:rsidRDefault="00A11341" w:rsidP="00A11341">
      <w:pPr>
        <w:pStyle w:val="af"/>
        <w:jc w:val="both"/>
        <w:rPr>
          <w:rFonts w:ascii="Times New Roman" w:hAnsi="Times New Roman" w:cs="Times New Roman"/>
          <w:b/>
          <w:sz w:val="22"/>
          <w:szCs w:val="22"/>
          <w:highlight w:val="yellow"/>
        </w:rPr>
      </w:pPr>
      <w:r w:rsidRPr="00B81E1E">
        <w:rPr>
          <w:rFonts w:ascii="Times New Roman" w:hAnsi="Times New Roman" w:cs="Times New Roman"/>
          <w:b/>
          <w:sz w:val="22"/>
          <w:szCs w:val="22"/>
          <w:highlight w:val="yellow"/>
        </w:rPr>
        <w:t xml:space="preserve">            </w:t>
      </w:r>
    </w:p>
    <w:p w14:paraId="7415ECB3" w14:textId="77777777" w:rsidR="00A11341" w:rsidRPr="00976A81" w:rsidRDefault="00A11341" w:rsidP="00A11341">
      <w:pPr>
        <w:pStyle w:val="af"/>
        <w:jc w:val="both"/>
        <w:rPr>
          <w:rFonts w:ascii="Times New Roman" w:hAnsi="Times New Roman" w:cs="Times New Roman"/>
          <w:b/>
          <w:sz w:val="22"/>
          <w:szCs w:val="22"/>
        </w:rPr>
      </w:pPr>
      <w:r w:rsidRPr="00976A81">
        <w:rPr>
          <w:rFonts w:ascii="Times New Roman" w:hAnsi="Times New Roman" w:cs="Times New Roman"/>
          <w:b/>
          <w:sz w:val="22"/>
          <w:szCs w:val="22"/>
        </w:rPr>
        <w:t xml:space="preserve">             5. Требования к оказанию услуг по техническому обслуживанию и ремонту систем ОПС, СОУЭ, СКУД:</w:t>
      </w:r>
    </w:p>
    <w:p w14:paraId="082680C6" w14:textId="4791A61C" w:rsidR="00A11341" w:rsidRPr="00976A81" w:rsidRDefault="00A11341" w:rsidP="00A11341">
      <w:pPr>
        <w:pStyle w:val="af"/>
        <w:jc w:val="both"/>
        <w:rPr>
          <w:rFonts w:ascii="Times New Roman" w:hAnsi="Times New Roman" w:cs="Times New Roman"/>
          <w:sz w:val="22"/>
          <w:szCs w:val="22"/>
        </w:rPr>
      </w:pPr>
      <w:r w:rsidRPr="00976A81">
        <w:rPr>
          <w:rFonts w:ascii="Times New Roman" w:hAnsi="Times New Roman" w:cs="Times New Roman"/>
          <w:sz w:val="22"/>
          <w:szCs w:val="22"/>
        </w:rPr>
        <w:t xml:space="preserve">             5.1. Оказание услуг по техническому обслуживанию систем ОПС, СОУЭ, СКУД (перечень приборов</w:t>
      </w:r>
      <w:r w:rsidR="009E622F" w:rsidRPr="00976A81">
        <w:rPr>
          <w:rFonts w:ascii="Times New Roman" w:hAnsi="Times New Roman" w:cs="Times New Roman"/>
          <w:sz w:val="22"/>
          <w:szCs w:val="22"/>
        </w:rPr>
        <w:t xml:space="preserve"> </w:t>
      </w:r>
      <w:r w:rsidRPr="00976A81">
        <w:rPr>
          <w:rFonts w:ascii="Times New Roman" w:hAnsi="Times New Roman" w:cs="Times New Roman"/>
          <w:sz w:val="22"/>
          <w:szCs w:val="22"/>
        </w:rPr>
        <w:t>и оборудования, с местом установки которых представлен в пунктах 9 данного технического задания) проводится согласно регламенту технического обслуживания (7, 8 данного технического задания</w:t>
      </w:r>
      <w:r w:rsidR="00D40820" w:rsidRPr="00976A81">
        <w:rPr>
          <w:rFonts w:ascii="Times New Roman" w:hAnsi="Times New Roman" w:cs="Times New Roman"/>
          <w:b/>
          <w:sz w:val="22"/>
          <w:szCs w:val="22"/>
          <w:u w:val="single"/>
        </w:rPr>
        <w:t>) на период с _01.1</w:t>
      </w:r>
      <w:r w:rsidR="009C2C45">
        <w:rPr>
          <w:rFonts w:ascii="Times New Roman" w:hAnsi="Times New Roman" w:cs="Times New Roman"/>
          <w:b/>
          <w:sz w:val="22"/>
          <w:szCs w:val="22"/>
          <w:u w:val="single"/>
        </w:rPr>
        <w:t>1</w:t>
      </w:r>
      <w:r w:rsidRPr="00976A81">
        <w:rPr>
          <w:rFonts w:ascii="Times New Roman" w:hAnsi="Times New Roman" w:cs="Times New Roman"/>
          <w:b/>
          <w:sz w:val="22"/>
          <w:szCs w:val="22"/>
          <w:u w:val="single"/>
        </w:rPr>
        <w:t>.202</w:t>
      </w:r>
      <w:r w:rsidR="00A92265" w:rsidRPr="00976A81">
        <w:rPr>
          <w:rFonts w:ascii="Times New Roman" w:hAnsi="Times New Roman" w:cs="Times New Roman"/>
          <w:b/>
          <w:sz w:val="22"/>
          <w:szCs w:val="22"/>
          <w:u w:val="single"/>
        </w:rPr>
        <w:t>6</w:t>
      </w:r>
      <w:r w:rsidR="00D40820" w:rsidRPr="00976A81">
        <w:rPr>
          <w:rFonts w:ascii="Times New Roman" w:hAnsi="Times New Roman" w:cs="Times New Roman"/>
          <w:b/>
          <w:sz w:val="22"/>
          <w:szCs w:val="22"/>
          <w:u w:val="single"/>
        </w:rPr>
        <w:t xml:space="preserve"> </w:t>
      </w:r>
      <w:r w:rsidR="00D3769C" w:rsidRPr="00976A81">
        <w:rPr>
          <w:rFonts w:ascii="Times New Roman" w:hAnsi="Times New Roman" w:cs="Times New Roman"/>
          <w:b/>
          <w:sz w:val="22"/>
          <w:szCs w:val="22"/>
          <w:u w:val="single"/>
        </w:rPr>
        <w:t>по _3</w:t>
      </w:r>
      <w:r w:rsidR="009C2C45">
        <w:rPr>
          <w:rFonts w:ascii="Times New Roman" w:hAnsi="Times New Roman" w:cs="Times New Roman"/>
          <w:b/>
          <w:sz w:val="22"/>
          <w:szCs w:val="22"/>
          <w:u w:val="single"/>
        </w:rPr>
        <w:t>0</w:t>
      </w:r>
      <w:r w:rsidR="00D40820" w:rsidRPr="00976A81">
        <w:rPr>
          <w:rFonts w:ascii="Times New Roman" w:hAnsi="Times New Roman" w:cs="Times New Roman"/>
          <w:b/>
          <w:sz w:val="22"/>
          <w:szCs w:val="22"/>
          <w:u w:val="single"/>
        </w:rPr>
        <w:t>.1</w:t>
      </w:r>
      <w:r w:rsidR="009C2C45">
        <w:rPr>
          <w:rFonts w:ascii="Times New Roman" w:hAnsi="Times New Roman" w:cs="Times New Roman"/>
          <w:b/>
          <w:sz w:val="22"/>
          <w:szCs w:val="22"/>
          <w:u w:val="single"/>
        </w:rPr>
        <w:t>1</w:t>
      </w:r>
      <w:r w:rsidR="00A92265" w:rsidRPr="00976A81">
        <w:rPr>
          <w:rFonts w:ascii="Times New Roman" w:hAnsi="Times New Roman" w:cs="Times New Roman"/>
          <w:b/>
          <w:sz w:val="22"/>
          <w:szCs w:val="22"/>
          <w:u w:val="single"/>
        </w:rPr>
        <w:t>.2026</w:t>
      </w:r>
      <w:r w:rsidRPr="00976A81">
        <w:rPr>
          <w:rFonts w:ascii="Times New Roman" w:hAnsi="Times New Roman" w:cs="Times New Roman"/>
          <w:b/>
          <w:sz w:val="22"/>
          <w:szCs w:val="22"/>
          <w:u w:val="single"/>
        </w:rPr>
        <w:t xml:space="preserve">, </w:t>
      </w:r>
      <w:proofErr w:type="gramStart"/>
      <w:r w:rsidRPr="00976A81">
        <w:rPr>
          <w:rFonts w:ascii="Times New Roman" w:hAnsi="Times New Roman" w:cs="Times New Roman"/>
          <w:b/>
          <w:sz w:val="22"/>
          <w:szCs w:val="22"/>
          <w:u w:val="single"/>
        </w:rPr>
        <w:t>согласно</w:t>
      </w:r>
      <w:proofErr w:type="gramEnd"/>
      <w:r w:rsidRPr="00976A81">
        <w:rPr>
          <w:rFonts w:ascii="Times New Roman" w:hAnsi="Times New Roman" w:cs="Times New Roman"/>
          <w:b/>
          <w:sz w:val="22"/>
          <w:szCs w:val="22"/>
          <w:u w:val="single"/>
        </w:rPr>
        <w:t xml:space="preserve"> заключенного контракта.</w:t>
      </w:r>
      <w:r w:rsidRPr="00976A81">
        <w:rPr>
          <w:rFonts w:ascii="Times New Roman" w:hAnsi="Times New Roman" w:cs="Times New Roman"/>
          <w:sz w:val="22"/>
          <w:szCs w:val="22"/>
        </w:rPr>
        <w:t xml:space="preserve"> Оказывать услуги (</w:t>
      </w:r>
      <w:r w:rsidRPr="00976A81">
        <w:rPr>
          <w:rFonts w:ascii="Times New Roman" w:hAnsi="Times New Roman" w:cs="Times New Roman"/>
          <w:bCs/>
          <w:sz w:val="22"/>
          <w:szCs w:val="22"/>
        </w:rPr>
        <w:t>выполнять работы)</w:t>
      </w:r>
      <w:r w:rsidRPr="00976A81">
        <w:rPr>
          <w:rFonts w:ascii="Times New Roman" w:hAnsi="Times New Roman" w:cs="Times New Roman"/>
          <w:b/>
          <w:sz w:val="22"/>
          <w:szCs w:val="22"/>
        </w:rPr>
        <w:t xml:space="preserve"> </w:t>
      </w:r>
      <w:r w:rsidRPr="00976A81">
        <w:rPr>
          <w:rFonts w:ascii="Times New Roman" w:hAnsi="Times New Roman" w:cs="Times New Roman"/>
          <w:sz w:val="22"/>
          <w:szCs w:val="22"/>
        </w:rPr>
        <w:t xml:space="preserve">в сроки, указанные в регламенте по техническому обслуживанию с отметкой </w:t>
      </w:r>
      <w:r w:rsidR="009E622F" w:rsidRPr="00976A81">
        <w:rPr>
          <w:rFonts w:ascii="Times New Roman" w:hAnsi="Times New Roman" w:cs="Times New Roman"/>
          <w:sz w:val="22"/>
          <w:szCs w:val="22"/>
        </w:rPr>
        <w:br/>
      </w:r>
      <w:r w:rsidRPr="00976A81">
        <w:rPr>
          <w:rFonts w:ascii="Times New Roman" w:hAnsi="Times New Roman" w:cs="Times New Roman"/>
          <w:sz w:val="22"/>
          <w:szCs w:val="22"/>
        </w:rPr>
        <w:t>в журнале учёта технического обслуживания в присутствии лица, назначенного Заказчиком ответственным за эксплуатацию ОПС, СОУЭ, СКУД;</w:t>
      </w:r>
    </w:p>
    <w:p w14:paraId="4826D537" w14:textId="773F68B2" w:rsidR="00A11341" w:rsidRPr="00976A81" w:rsidRDefault="00A11341" w:rsidP="00A11341">
      <w:pPr>
        <w:pStyle w:val="af"/>
        <w:jc w:val="both"/>
        <w:rPr>
          <w:rFonts w:ascii="Times New Roman" w:hAnsi="Times New Roman" w:cs="Times New Roman"/>
          <w:b/>
          <w:sz w:val="22"/>
          <w:szCs w:val="22"/>
          <w:u w:val="single"/>
        </w:rPr>
      </w:pPr>
      <w:r w:rsidRPr="00976A81">
        <w:rPr>
          <w:rFonts w:ascii="Times New Roman" w:hAnsi="Times New Roman" w:cs="Times New Roman"/>
          <w:sz w:val="22"/>
          <w:szCs w:val="22"/>
        </w:rPr>
        <w:t xml:space="preserve">             5.2. </w:t>
      </w:r>
      <w:r w:rsidRPr="00976A81">
        <w:rPr>
          <w:rFonts w:ascii="Times New Roman" w:hAnsi="Times New Roman" w:cs="Times New Roman"/>
          <w:b/>
          <w:sz w:val="22"/>
          <w:szCs w:val="22"/>
          <w:u w:val="single"/>
        </w:rPr>
        <w:t>Восстановление работоспособности ОПС, СОУЭ, СКУД после ее срабатывания или отказа не должно превышать 3-х часов;</w:t>
      </w:r>
    </w:p>
    <w:p w14:paraId="14CE7C0B" w14:textId="77777777" w:rsidR="00A11341" w:rsidRPr="003F06DC" w:rsidRDefault="00A11341" w:rsidP="00A11341">
      <w:pPr>
        <w:pStyle w:val="af"/>
        <w:jc w:val="both"/>
        <w:rPr>
          <w:rFonts w:ascii="Times New Roman" w:hAnsi="Times New Roman" w:cs="Times New Roman"/>
          <w:sz w:val="22"/>
          <w:szCs w:val="22"/>
        </w:rPr>
      </w:pPr>
      <w:r w:rsidRPr="003F06DC">
        <w:rPr>
          <w:rFonts w:ascii="Times New Roman" w:hAnsi="Times New Roman" w:cs="Times New Roman"/>
          <w:sz w:val="22"/>
          <w:szCs w:val="22"/>
        </w:rPr>
        <w:lastRenderedPageBreak/>
        <w:t xml:space="preserve">           5.3. На Исполнителя возлагается ведение необходимой отчётной документации по проведению технического обслуживания систем, согласно Регламентам работ и инструкциям завода-изготовителя </w:t>
      </w:r>
      <w:r w:rsidRPr="003F06DC">
        <w:rPr>
          <w:rFonts w:ascii="Times New Roman" w:hAnsi="Times New Roman" w:cs="Times New Roman"/>
          <w:sz w:val="22"/>
          <w:szCs w:val="22"/>
        </w:rPr>
        <w:br/>
        <w:t xml:space="preserve">на установленное оборудование. Обеспечение надлежащего хранения исполнительной документации </w:t>
      </w:r>
      <w:r w:rsidRPr="003F06DC">
        <w:rPr>
          <w:rFonts w:ascii="Times New Roman" w:hAnsi="Times New Roman" w:cs="Times New Roman"/>
          <w:sz w:val="22"/>
          <w:szCs w:val="22"/>
        </w:rPr>
        <w:br/>
        <w:t>и паспортов на поставленное оборудование;</w:t>
      </w:r>
    </w:p>
    <w:p w14:paraId="50797C66" w14:textId="77777777" w:rsidR="00A11341" w:rsidRPr="003F06DC" w:rsidRDefault="00A11341" w:rsidP="00A11341">
      <w:pPr>
        <w:pStyle w:val="af"/>
        <w:jc w:val="both"/>
        <w:rPr>
          <w:rFonts w:ascii="Times New Roman" w:hAnsi="Times New Roman" w:cs="Times New Roman"/>
          <w:sz w:val="22"/>
          <w:szCs w:val="22"/>
        </w:rPr>
      </w:pPr>
      <w:r w:rsidRPr="003F06DC">
        <w:rPr>
          <w:rFonts w:ascii="Times New Roman" w:hAnsi="Times New Roman" w:cs="Times New Roman"/>
          <w:sz w:val="22"/>
          <w:szCs w:val="22"/>
        </w:rPr>
        <w:t xml:space="preserve">            5.4. По требованию Заказчика Исполнитель обязан безвозмездно устранить все выявленные недостатки, если в процессе оказания услуг допустил отступления от условий Контракта, ухудшившие качество услуг;</w:t>
      </w:r>
    </w:p>
    <w:p w14:paraId="5FA63D0E" w14:textId="77777777" w:rsidR="00A11341" w:rsidRPr="003F06DC" w:rsidRDefault="00A11341" w:rsidP="00A11341">
      <w:pPr>
        <w:pStyle w:val="af"/>
        <w:jc w:val="both"/>
        <w:rPr>
          <w:rFonts w:ascii="Times New Roman" w:hAnsi="Times New Roman" w:cs="Times New Roman"/>
          <w:sz w:val="22"/>
          <w:szCs w:val="22"/>
        </w:rPr>
      </w:pPr>
      <w:r w:rsidRPr="003F06DC">
        <w:rPr>
          <w:rFonts w:ascii="Times New Roman" w:hAnsi="Times New Roman" w:cs="Times New Roman"/>
          <w:sz w:val="22"/>
          <w:szCs w:val="22"/>
        </w:rPr>
        <w:t xml:space="preserve">             5.5. Исполнитель несет полную материальную ответственность за отказы в работе инженерных систем и оборудования ОПС, СОУЭ, СКУД на объектах Заказчика, происшедших по вине работников Исполнителя из-за неправильных действий при производстве работ, за несоблюдение ими правил техники безопасности, пожарной безопасности и за несвоевременное исполнение предписаний органов технического надзора;</w:t>
      </w:r>
    </w:p>
    <w:p w14:paraId="0781206D" w14:textId="77777777" w:rsidR="00A11341" w:rsidRPr="003F06DC" w:rsidRDefault="00A11341" w:rsidP="00A11341">
      <w:pPr>
        <w:pStyle w:val="1"/>
        <w:shd w:val="clear" w:color="auto" w:fill="FFFFFF"/>
        <w:tabs>
          <w:tab w:val="clear" w:pos="720"/>
        </w:tabs>
        <w:jc w:val="both"/>
        <w:rPr>
          <w:b w:val="0"/>
          <w:sz w:val="22"/>
          <w:szCs w:val="22"/>
        </w:rPr>
      </w:pPr>
      <w:r w:rsidRPr="003F06DC">
        <w:rPr>
          <w:b w:val="0"/>
          <w:sz w:val="22"/>
          <w:szCs w:val="22"/>
        </w:rPr>
        <w:t xml:space="preserve">   5.6. Исполнитель обязан оказывать содействие Заказчику при решении вопросов, связанных </w:t>
      </w:r>
      <w:r w:rsidRPr="003F06DC">
        <w:rPr>
          <w:b w:val="0"/>
          <w:sz w:val="22"/>
          <w:szCs w:val="22"/>
        </w:rPr>
        <w:br/>
        <w:t>с проверкой органами УНД и ПР ГУ МЧС России по Нижегородской области работоспособности систем ОПС, СОУЭ, СКУД, консультировать Заказчика о необходимости проведения работ по улучшению (модернизации) систем в свете новых требований, а также оказывать содействие Заказчику в разработке инструкций для работы с установленными системами;</w:t>
      </w:r>
    </w:p>
    <w:p w14:paraId="0D8FE7C8"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xml:space="preserve">              5.7.Структура технического обслуживания и ремонта систем включает в себя следующие виды работ:</w:t>
      </w:r>
    </w:p>
    <w:p w14:paraId="64BBAB83"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xml:space="preserve">             а) Плановое техническое обслуживание ОПС, СОУЭ,  СКУД включающее в себя:</w:t>
      </w:r>
    </w:p>
    <w:p w14:paraId="0EAFA1DA"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внешний осмотр составных частей ОПС, СОУЭ, СКУД на отсутствие механических повреждений, коррозии, грязи, прочности креплений и т.д.;</w:t>
      </w:r>
    </w:p>
    <w:p w14:paraId="02E0D2D5"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контроль рабочего положения выключателей и переключателей, исправности световой индикации, наличия пломб;</w:t>
      </w:r>
    </w:p>
    <w:p w14:paraId="0604F66C"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проверка работоспособности составных частей ОПС, СОУЭ, СКУД в т. ч. световых и звуковых оповещателей;</w:t>
      </w:r>
    </w:p>
    <w:p w14:paraId="076E33D4"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контроль состояния основного и резервного источников питания и проверка режима автоматического переключения с рабочего ввода на резервный;</w:t>
      </w:r>
    </w:p>
    <w:p w14:paraId="29C70507"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профилактические работы, устранение выявленных неисправностей;</w:t>
      </w:r>
    </w:p>
    <w:p w14:paraId="5318B0E4"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работы по замене оборудования систем ОПС, СОУЭ, СКУД их элементов (приборов, извещателей, проводов и кабелей), вышедших из строя по причине естественного износа;</w:t>
      </w:r>
    </w:p>
    <w:p w14:paraId="7546FB7C"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проверка общей работоспособности системы в целом;</w:t>
      </w:r>
    </w:p>
    <w:p w14:paraId="3F2AAA06"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xml:space="preserve">- наблюдение за плановой работой систем, устранение обнаруженных дефектов, регулировка, настройка, опробование и проверка; </w:t>
      </w:r>
    </w:p>
    <w:p w14:paraId="62C98A42" w14:textId="77777777"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xml:space="preserve">- оформление не реже 1 раза в </w:t>
      </w:r>
      <w:r w:rsidRPr="003F06DC">
        <w:rPr>
          <w:rFonts w:ascii="Times New Roman" w:hAnsi="Times New Roman" w:cs="Times New Roman"/>
          <w:sz w:val="22"/>
          <w:szCs w:val="22"/>
          <w:u w:val="single"/>
        </w:rPr>
        <w:t>месяц</w:t>
      </w:r>
      <w:r w:rsidRPr="003F06DC">
        <w:rPr>
          <w:rFonts w:ascii="Times New Roman" w:hAnsi="Times New Roman" w:cs="Times New Roman"/>
          <w:sz w:val="22"/>
          <w:szCs w:val="22"/>
        </w:rPr>
        <w:t>/квартал соответствующего акта проверки ОПС, СОУЭ,  СКУД.</w:t>
      </w:r>
    </w:p>
    <w:p w14:paraId="68C9FD43" w14:textId="58D817A0" w:rsidR="00CC2DF6" w:rsidRPr="003F06DC" w:rsidRDefault="00CC2DF6" w:rsidP="00CC2DF6">
      <w:pPr>
        <w:pStyle w:val="af"/>
        <w:jc w:val="both"/>
        <w:rPr>
          <w:rFonts w:ascii="Times New Roman" w:hAnsi="Times New Roman" w:cs="Times New Roman"/>
          <w:sz w:val="22"/>
          <w:szCs w:val="22"/>
        </w:rPr>
      </w:pPr>
      <w:r w:rsidRPr="003F06DC">
        <w:rPr>
          <w:rFonts w:ascii="Times New Roman" w:hAnsi="Times New Roman" w:cs="Times New Roman"/>
          <w:sz w:val="22"/>
          <w:szCs w:val="22"/>
        </w:rPr>
        <w:t xml:space="preserve">             </w:t>
      </w:r>
      <w:proofErr w:type="gramStart"/>
      <w:r w:rsidRPr="003F06DC">
        <w:rPr>
          <w:rFonts w:ascii="Times New Roman" w:hAnsi="Times New Roman" w:cs="Times New Roman"/>
          <w:sz w:val="22"/>
          <w:szCs w:val="22"/>
        </w:rPr>
        <w:t xml:space="preserve">б) Внеплановое техническое обслуживание установок ОПС, СОУЭ, СКУД и их ремонт, проводится по заявке Заказчика, в случае ликвидации форс-мажорных обстоятельств, последствий неблагоприятных климатических условий, технологических или иных воздействий (попадание воды </w:t>
      </w:r>
      <w:r w:rsidR="00DB0D6E" w:rsidRPr="003F06DC">
        <w:rPr>
          <w:rFonts w:ascii="Times New Roman" w:hAnsi="Times New Roman" w:cs="Times New Roman"/>
          <w:sz w:val="22"/>
          <w:szCs w:val="22"/>
        </w:rPr>
        <w:br/>
      </w:r>
      <w:r w:rsidRPr="003F06DC">
        <w:rPr>
          <w:rFonts w:ascii="Times New Roman" w:hAnsi="Times New Roman" w:cs="Times New Roman"/>
          <w:sz w:val="22"/>
          <w:szCs w:val="22"/>
        </w:rPr>
        <w:t>в оборудование, вызванное протечками в помещениях, воздействие разрядов молнии, перепады напряжения и т. д.), в случаях ложных срабатываний и отказах составных частей ОПС, СОУЭ, СКУД.</w:t>
      </w:r>
      <w:proofErr w:type="gramEnd"/>
    </w:p>
    <w:p w14:paraId="2805D3C6" w14:textId="77777777" w:rsidR="00CC2DF6" w:rsidRPr="00B81E1E" w:rsidRDefault="00CC2DF6" w:rsidP="00CC2DF6">
      <w:pPr>
        <w:pStyle w:val="af"/>
        <w:ind w:firstLine="709"/>
        <w:jc w:val="both"/>
        <w:rPr>
          <w:rFonts w:ascii="Times New Roman" w:hAnsi="Times New Roman" w:cs="Times New Roman"/>
          <w:b/>
          <w:bCs/>
          <w:sz w:val="22"/>
          <w:szCs w:val="22"/>
          <w:highlight w:val="yellow"/>
        </w:rPr>
      </w:pPr>
    </w:p>
    <w:p w14:paraId="029A2402" w14:textId="3B262DBA" w:rsidR="00CC2DF6" w:rsidRPr="000A21BF" w:rsidRDefault="00CC2DF6" w:rsidP="00CC2DF6">
      <w:pPr>
        <w:pStyle w:val="af"/>
        <w:ind w:firstLine="709"/>
        <w:jc w:val="both"/>
        <w:rPr>
          <w:rFonts w:ascii="Times New Roman" w:hAnsi="Times New Roman" w:cs="Times New Roman"/>
          <w:b/>
          <w:sz w:val="22"/>
          <w:szCs w:val="22"/>
        </w:rPr>
      </w:pPr>
      <w:r w:rsidRPr="00806349">
        <w:rPr>
          <w:rFonts w:ascii="Times New Roman" w:hAnsi="Times New Roman" w:cs="Times New Roman"/>
          <w:b/>
          <w:bCs/>
          <w:sz w:val="22"/>
          <w:szCs w:val="22"/>
        </w:rPr>
        <w:t xml:space="preserve">6. </w:t>
      </w:r>
      <w:r w:rsidRPr="00806349">
        <w:rPr>
          <w:rFonts w:ascii="Times New Roman" w:hAnsi="Times New Roman" w:cs="Times New Roman"/>
          <w:b/>
          <w:sz w:val="22"/>
          <w:szCs w:val="22"/>
        </w:rPr>
        <w:t xml:space="preserve"> Требования</w:t>
      </w:r>
      <w:r w:rsidRPr="000A21BF">
        <w:rPr>
          <w:rFonts w:ascii="Times New Roman" w:hAnsi="Times New Roman" w:cs="Times New Roman"/>
          <w:b/>
          <w:sz w:val="22"/>
          <w:szCs w:val="22"/>
        </w:rPr>
        <w:t xml:space="preserve"> к результатам услуги (приёмка услуг):</w:t>
      </w:r>
    </w:p>
    <w:p w14:paraId="6E64025E" w14:textId="77777777" w:rsidR="00CC2DF6" w:rsidRPr="000A21BF" w:rsidRDefault="00CC2DF6" w:rsidP="00CC2DF6">
      <w:pPr>
        <w:pStyle w:val="af"/>
        <w:jc w:val="both"/>
        <w:rPr>
          <w:rFonts w:ascii="Times New Roman" w:hAnsi="Times New Roman" w:cs="Times New Roman"/>
          <w:sz w:val="22"/>
          <w:szCs w:val="22"/>
        </w:rPr>
      </w:pPr>
      <w:r w:rsidRPr="000A21BF">
        <w:rPr>
          <w:rFonts w:ascii="Times New Roman" w:hAnsi="Times New Roman" w:cs="Times New Roman"/>
          <w:sz w:val="22"/>
          <w:szCs w:val="22"/>
        </w:rPr>
        <w:t xml:space="preserve">            6.1. После завершения оказания Исполнителем услуг по контракту, ежемесячно, уполномоченные представители Заказчика и Исполнителя подписывают акт об оказанных услугах, который служит основанием для взаимных расчетов между ними.</w:t>
      </w:r>
    </w:p>
    <w:p w14:paraId="0DBBBF59" w14:textId="37527AC5" w:rsidR="00CC2DF6" w:rsidRPr="000A21BF" w:rsidRDefault="004C6332" w:rsidP="00CC2DF6">
      <w:pPr>
        <w:pStyle w:val="af"/>
        <w:jc w:val="both"/>
        <w:rPr>
          <w:rFonts w:ascii="Times New Roman" w:hAnsi="Times New Roman" w:cs="Times New Roman"/>
          <w:sz w:val="22"/>
          <w:szCs w:val="22"/>
        </w:rPr>
      </w:pPr>
      <w:r w:rsidRPr="000A21BF">
        <w:rPr>
          <w:rFonts w:ascii="Times New Roman" w:hAnsi="Times New Roman" w:cs="Times New Roman"/>
          <w:sz w:val="22"/>
          <w:szCs w:val="22"/>
        </w:rPr>
        <w:t xml:space="preserve">            </w:t>
      </w:r>
      <w:r w:rsidR="00CC2DF6" w:rsidRPr="000A21BF">
        <w:rPr>
          <w:rFonts w:ascii="Times New Roman" w:hAnsi="Times New Roman" w:cs="Times New Roman"/>
          <w:sz w:val="22"/>
          <w:szCs w:val="22"/>
        </w:rPr>
        <w:t xml:space="preserve">6.2. При обнаружении Заказчиком в ходе приемки услуг недостатков в оказанных услугах комиссией Заказчика составляется акт и выдается предписание Исполнителю со сроками устранения выявленных нарушений, которые фиксируются в акте. </w:t>
      </w:r>
    </w:p>
    <w:p w14:paraId="76A872CD" w14:textId="1A2A3A17" w:rsidR="00CC2DF6" w:rsidRPr="000A21BF" w:rsidRDefault="004C6332" w:rsidP="00CC2DF6">
      <w:pPr>
        <w:pStyle w:val="af"/>
        <w:jc w:val="both"/>
        <w:rPr>
          <w:rFonts w:ascii="Times New Roman" w:hAnsi="Times New Roman" w:cs="Times New Roman"/>
          <w:sz w:val="22"/>
          <w:szCs w:val="22"/>
        </w:rPr>
      </w:pPr>
      <w:r w:rsidRPr="000A21BF">
        <w:rPr>
          <w:rFonts w:ascii="Times New Roman" w:hAnsi="Times New Roman" w:cs="Times New Roman"/>
          <w:sz w:val="22"/>
          <w:szCs w:val="22"/>
        </w:rPr>
        <w:t xml:space="preserve">            </w:t>
      </w:r>
      <w:r w:rsidR="00CC2DF6" w:rsidRPr="000A21BF">
        <w:rPr>
          <w:rFonts w:ascii="Times New Roman" w:hAnsi="Times New Roman" w:cs="Times New Roman"/>
          <w:sz w:val="22"/>
          <w:szCs w:val="22"/>
        </w:rPr>
        <w:t xml:space="preserve">6.3. Исполнитель обязан устранить все обнаруженные недостатки за свой счет в сроки, указанные </w:t>
      </w:r>
      <w:r w:rsidR="00CC2DF6" w:rsidRPr="000A21BF">
        <w:rPr>
          <w:rFonts w:ascii="Times New Roman" w:hAnsi="Times New Roman" w:cs="Times New Roman"/>
          <w:sz w:val="22"/>
          <w:szCs w:val="22"/>
        </w:rPr>
        <w:br/>
        <w:t>в предписании Заказчика, обеспечив при этом сохранность объекта или его части, в которой производится устранение недостатков, а также находящегося там оборудования, и несет ответственность за его утрату, повреждение или недостачу.</w:t>
      </w:r>
    </w:p>
    <w:p w14:paraId="37490887" w14:textId="6103416C" w:rsidR="00CC2DF6" w:rsidRPr="000A21BF" w:rsidRDefault="00CC2DF6" w:rsidP="00CC2DF6">
      <w:pPr>
        <w:pStyle w:val="af"/>
        <w:jc w:val="both"/>
        <w:rPr>
          <w:rFonts w:ascii="Times New Roman" w:hAnsi="Times New Roman" w:cs="Times New Roman"/>
          <w:sz w:val="22"/>
          <w:szCs w:val="22"/>
        </w:rPr>
      </w:pPr>
      <w:r w:rsidRPr="000A21BF">
        <w:rPr>
          <w:rFonts w:ascii="Times New Roman" w:hAnsi="Times New Roman" w:cs="Times New Roman"/>
          <w:sz w:val="22"/>
          <w:szCs w:val="22"/>
        </w:rPr>
        <w:t xml:space="preserve">          </w:t>
      </w:r>
      <w:r w:rsidR="004C6332" w:rsidRPr="000A21BF">
        <w:rPr>
          <w:rFonts w:ascii="Times New Roman" w:hAnsi="Times New Roman" w:cs="Times New Roman"/>
          <w:sz w:val="22"/>
          <w:szCs w:val="22"/>
        </w:rPr>
        <w:t xml:space="preserve"> </w:t>
      </w:r>
      <w:r w:rsidRPr="000A21BF">
        <w:rPr>
          <w:rFonts w:ascii="Times New Roman" w:hAnsi="Times New Roman" w:cs="Times New Roman"/>
          <w:sz w:val="22"/>
          <w:szCs w:val="22"/>
        </w:rPr>
        <w:t xml:space="preserve"> 6.4. Устранение Исполнителем в установленные сроки выявленных Заказчиком недостатков </w:t>
      </w:r>
      <w:r w:rsidRPr="000A21BF">
        <w:rPr>
          <w:rFonts w:ascii="Times New Roman" w:hAnsi="Times New Roman" w:cs="Times New Roman"/>
          <w:sz w:val="22"/>
          <w:szCs w:val="22"/>
        </w:rPr>
        <w:br/>
        <w:t>не освобождает его от уплаты неустойки, предусмотренной договором.</w:t>
      </w:r>
    </w:p>
    <w:p w14:paraId="07D8E5CF" w14:textId="55B3961E" w:rsidR="00CC2DF6" w:rsidRPr="000A21BF" w:rsidRDefault="004C6332" w:rsidP="00CC2DF6">
      <w:pPr>
        <w:pStyle w:val="af"/>
        <w:jc w:val="both"/>
        <w:rPr>
          <w:rFonts w:ascii="Times New Roman" w:hAnsi="Times New Roman" w:cs="Times New Roman"/>
          <w:sz w:val="22"/>
          <w:szCs w:val="22"/>
        </w:rPr>
      </w:pPr>
      <w:r w:rsidRPr="000A21BF">
        <w:rPr>
          <w:rFonts w:ascii="Times New Roman" w:hAnsi="Times New Roman" w:cs="Times New Roman"/>
          <w:sz w:val="22"/>
          <w:szCs w:val="22"/>
        </w:rPr>
        <w:t xml:space="preserve">            </w:t>
      </w:r>
      <w:r w:rsidR="00CC2DF6" w:rsidRPr="000A21BF">
        <w:rPr>
          <w:rFonts w:ascii="Times New Roman" w:hAnsi="Times New Roman" w:cs="Times New Roman"/>
          <w:sz w:val="22"/>
          <w:szCs w:val="22"/>
        </w:rPr>
        <w:t>6.5. Заказчик, принявший услуги без проверки, не лишается права ссылаться на недостатки, которые могли быть установлены при приемке.</w:t>
      </w:r>
    </w:p>
    <w:p w14:paraId="26F4E39C" w14:textId="77777777" w:rsidR="00CC2DF6" w:rsidRPr="000A21BF" w:rsidRDefault="00CC2DF6" w:rsidP="00CC2DF6">
      <w:pPr>
        <w:pStyle w:val="af"/>
        <w:jc w:val="both"/>
        <w:rPr>
          <w:rFonts w:ascii="Times New Roman" w:hAnsi="Times New Roman" w:cs="Times New Roman"/>
          <w:sz w:val="22"/>
          <w:szCs w:val="22"/>
        </w:rPr>
      </w:pPr>
      <w:r w:rsidRPr="000A21BF">
        <w:rPr>
          <w:rFonts w:ascii="Times New Roman" w:hAnsi="Times New Roman" w:cs="Times New Roman"/>
          <w:sz w:val="22"/>
          <w:szCs w:val="22"/>
        </w:rPr>
        <w:t xml:space="preserve">            6.6. Заказчик вправе отказаться от приемки оказанных услуг в случае обнаружения недостатков, которые исключают эксплуатацию объекта и не могут быть устранены Исполнителем.</w:t>
      </w:r>
    </w:p>
    <w:p w14:paraId="11703D91" w14:textId="6E40D3A4" w:rsidR="00CC2DF6" w:rsidRPr="000A21BF" w:rsidRDefault="00C827E1" w:rsidP="00CC2DF6">
      <w:pPr>
        <w:pStyle w:val="af"/>
        <w:jc w:val="both"/>
        <w:rPr>
          <w:rFonts w:ascii="Times New Roman" w:hAnsi="Times New Roman" w:cs="Times New Roman"/>
          <w:b/>
          <w:sz w:val="22"/>
          <w:szCs w:val="22"/>
        </w:rPr>
      </w:pPr>
      <w:r w:rsidRPr="000A21BF">
        <w:rPr>
          <w:rFonts w:ascii="Times New Roman" w:hAnsi="Times New Roman" w:cs="Times New Roman"/>
          <w:b/>
          <w:sz w:val="22"/>
          <w:szCs w:val="22"/>
        </w:rPr>
        <w:lastRenderedPageBreak/>
        <w:t xml:space="preserve">         </w:t>
      </w:r>
      <w:r w:rsidR="00CC2DF6" w:rsidRPr="000A21BF">
        <w:rPr>
          <w:rFonts w:ascii="Times New Roman" w:hAnsi="Times New Roman" w:cs="Times New Roman"/>
          <w:b/>
          <w:sz w:val="22"/>
          <w:szCs w:val="22"/>
        </w:rPr>
        <w:t xml:space="preserve">7. Регламент технического обслуживания систем охранно-пожарной сигнализации </w:t>
      </w:r>
      <w:r w:rsidR="00CA3E5D" w:rsidRPr="000A21BF">
        <w:rPr>
          <w:rFonts w:ascii="Times New Roman" w:hAnsi="Times New Roman" w:cs="Times New Roman"/>
          <w:b/>
          <w:sz w:val="22"/>
          <w:szCs w:val="22"/>
        </w:rPr>
        <w:br/>
      </w:r>
      <w:r w:rsidR="00CC2DF6" w:rsidRPr="000A21BF">
        <w:rPr>
          <w:rFonts w:ascii="Times New Roman" w:hAnsi="Times New Roman" w:cs="Times New Roman"/>
          <w:b/>
          <w:sz w:val="22"/>
          <w:szCs w:val="22"/>
        </w:rPr>
        <w:t xml:space="preserve">и оповещения и </w:t>
      </w:r>
      <w:r w:rsidR="00415909" w:rsidRPr="000A21BF">
        <w:rPr>
          <w:rFonts w:ascii="Times New Roman" w:hAnsi="Times New Roman" w:cs="Times New Roman"/>
          <w:b/>
          <w:sz w:val="22"/>
          <w:szCs w:val="22"/>
        </w:rPr>
        <w:t xml:space="preserve">Главного </w:t>
      </w:r>
      <w:r w:rsidR="00CC2DF6" w:rsidRPr="000A21BF">
        <w:rPr>
          <w:rFonts w:ascii="Times New Roman" w:hAnsi="Times New Roman" w:cs="Times New Roman"/>
          <w:b/>
          <w:sz w:val="22"/>
          <w:szCs w:val="22"/>
        </w:rPr>
        <w:t xml:space="preserve">управления эвакуацией людей при пожаре, </w:t>
      </w:r>
      <w:r w:rsidR="00CC2DF6" w:rsidRPr="000A21BF">
        <w:rPr>
          <w:rFonts w:ascii="Times New Roman" w:hAnsi="Times New Roman" w:cs="Times New Roman"/>
          <w:b/>
          <w:bCs/>
          <w:sz w:val="22"/>
          <w:szCs w:val="22"/>
          <w:lang w:eastAsia="ar-SA"/>
        </w:rPr>
        <w:t xml:space="preserve">системы контроля управления доступом </w:t>
      </w:r>
      <w:r w:rsidR="00CC2DF6" w:rsidRPr="000A21BF">
        <w:rPr>
          <w:rFonts w:ascii="Times New Roman" w:hAnsi="Times New Roman" w:cs="Times New Roman"/>
          <w:b/>
          <w:sz w:val="22"/>
          <w:szCs w:val="22"/>
        </w:rPr>
        <w:t xml:space="preserve">в зданиях </w:t>
      </w:r>
      <w:r w:rsidR="00F614F3" w:rsidRPr="000A21BF">
        <w:rPr>
          <w:rFonts w:ascii="Times New Roman" w:hAnsi="Times New Roman" w:cs="Times New Roman"/>
          <w:b/>
          <w:sz w:val="22"/>
          <w:szCs w:val="22"/>
        </w:rPr>
        <w:t>Главного у</w:t>
      </w:r>
      <w:r w:rsidR="00CC2DF6" w:rsidRPr="000A21BF">
        <w:rPr>
          <w:rFonts w:ascii="Times New Roman" w:hAnsi="Times New Roman" w:cs="Times New Roman"/>
          <w:b/>
          <w:sz w:val="22"/>
          <w:szCs w:val="22"/>
        </w:rPr>
        <w:t>правления.</w:t>
      </w:r>
    </w:p>
    <w:p w14:paraId="2DAAB514" w14:textId="77777777" w:rsidR="00A15E2D" w:rsidRPr="00B81E1E" w:rsidRDefault="00A15E2D" w:rsidP="00A15E2D">
      <w:pPr>
        <w:pStyle w:val="af"/>
        <w:jc w:val="both"/>
        <w:rPr>
          <w:rFonts w:ascii="Times New Roman" w:hAnsi="Times New Roman" w:cs="Times New Roman"/>
          <w:b/>
          <w:sz w:val="22"/>
          <w:szCs w:val="22"/>
          <w:highlight w:val="yell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0"/>
        <w:gridCol w:w="1843"/>
      </w:tblGrid>
      <w:tr w:rsidR="008F3D8C" w:rsidRPr="00886F16" w14:paraId="35870871" w14:textId="77777777" w:rsidTr="00F57BBB">
        <w:tc>
          <w:tcPr>
            <w:tcW w:w="9923" w:type="dxa"/>
            <w:gridSpan w:val="2"/>
            <w:tcBorders>
              <w:top w:val="single" w:sz="4" w:space="0" w:color="auto"/>
              <w:left w:val="single" w:sz="4" w:space="0" w:color="auto"/>
              <w:bottom w:val="single" w:sz="4" w:space="0" w:color="auto"/>
              <w:right w:val="single" w:sz="4" w:space="0" w:color="auto"/>
            </w:tcBorders>
            <w:hideMark/>
          </w:tcPr>
          <w:p w14:paraId="08F18BA6" w14:textId="77777777" w:rsidR="00A15E2D" w:rsidRPr="00886F16" w:rsidRDefault="00A15E2D" w:rsidP="00F57BBB">
            <w:pPr>
              <w:pStyle w:val="af"/>
              <w:jc w:val="both"/>
              <w:rPr>
                <w:rFonts w:ascii="Times New Roman" w:hAnsi="Times New Roman" w:cs="Times New Roman"/>
                <w:b/>
                <w:i/>
                <w:sz w:val="20"/>
                <w:szCs w:val="20"/>
                <w:u w:val="single"/>
              </w:rPr>
            </w:pPr>
            <w:r w:rsidRPr="00886F16">
              <w:rPr>
                <w:rFonts w:ascii="Times New Roman" w:hAnsi="Times New Roman" w:cs="Times New Roman"/>
                <w:b/>
                <w:i/>
                <w:sz w:val="20"/>
                <w:szCs w:val="20"/>
                <w:u w:val="single"/>
              </w:rPr>
              <w:t>1. Шлейфы сигнализации:</w:t>
            </w:r>
          </w:p>
        </w:tc>
      </w:tr>
      <w:tr w:rsidR="008F3D8C" w:rsidRPr="00886F16" w14:paraId="7C319D85" w14:textId="77777777" w:rsidTr="00F57BBB">
        <w:tc>
          <w:tcPr>
            <w:tcW w:w="8080" w:type="dxa"/>
            <w:tcBorders>
              <w:top w:val="single" w:sz="4" w:space="0" w:color="auto"/>
              <w:left w:val="single" w:sz="4" w:space="0" w:color="auto"/>
              <w:bottom w:val="single" w:sz="4" w:space="0" w:color="auto"/>
              <w:right w:val="single" w:sz="4" w:space="0" w:color="auto"/>
            </w:tcBorders>
          </w:tcPr>
          <w:p w14:paraId="185BA62E" w14:textId="77777777" w:rsidR="00A15E2D" w:rsidRPr="00886F16" w:rsidRDefault="00A15E2D" w:rsidP="00F57BBB">
            <w:pPr>
              <w:pStyle w:val="af"/>
              <w:jc w:val="both"/>
              <w:rPr>
                <w:rFonts w:ascii="Times New Roman" w:hAnsi="Times New Roman" w:cs="Times New Roman"/>
                <w:b/>
                <w:sz w:val="20"/>
                <w:szCs w:val="20"/>
              </w:rPr>
            </w:pPr>
            <w:r w:rsidRPr="00886F16">
              <w:rPr>
                <w:rFonts w:ascii="Times New Roman" w:hAnsi="Times New Roman" w:cs="Times New Roman"/>
                <w:b/>
                <w:sz w:val="20"/>
                <w:szCs w:val="20"/>
              </w:rPr>
              <w:t>Перечень работ</w:t>
            </w:r>
          </w:p>
        </w:tc>
        <w:tc>
          <w:tcPr>
            <w:tcW w:w="1843" w:type="dxa"/>
            <w:tcBorders>
              <w:top w:val="single" w:sz="4" w:space="0" w:color="auto"/>
              <w:left w:val="single" w:sz="4" w:space="0" w:color="auto"/>
              <w:bottom w:val="single" w:sz="4" w:space="0" w:color="auto"/>
              <w:right w:val="single" w:sz="4" w:space="0" w:color="auto"/>
            </w:tcBorders>
            <w:hideMark/>
          </w:tcPr>
          <w:p w14:paraId="0F02DEFF" w14:textId="77777777" w:rsidR="00A15E2D" w:rsidRPr="00886F16" w:rsidRDefault="00A15E2D" w:rsidP="00F57BBB">
            <w:pPr>
              <w:pStyle w:val="af"/>
              <w:jc w:val="both"/>
              <w:rPr>
                <w:rFonts w:ascii="Times New Roman" w:hAnsi="Times New Roman" w:cs="Times New Roman"/>
                <w:b/>
                <w:sz w:val="20"/>
                <w:szCs w:val="20"/>
              </w:rPr>
            </w:pPr>
            <w:r w:rsidRPr="00886F16">
              <w:rPr>
                <w:rFonts w:ascii="Times New Roman" w:hAnsi="Times New Roman" w:cs="Times New Roman"/>
                <w:b/>
                <w:sz w:val="20"/>
                <w:szCs w:val="20"/>
              </w:rPr>
              <w:t>Периодичность обслуживания</w:t>
            </w:r>
          </w:p>
        </w:tc>
      </w:tr>
      <w:tr w:rsidR="008F3D8C" w:rsidRPr="00886F16" w14:paraId="6E01A854" w14:textId="77777777" w:rsidTr="00F57BBB">
        <w:trPr>
          <w:trHeight w:val="360"/>
        </w:trPr>
        <w:tc>
          <w:tcPr>
            <w:tcW w:w="8080" w:type="dxa"/>
            <w:tcBorders>
              <w:top w:val="single" w:sz="4" w:space="0" w:color="auto"/>
              <w:left w:val="single" w:sz="4" w:space="0" w:color="auto"/>
              <w:bottom w:val="single" w:sz="4" w:space="0" w:color="auto"/>
              <w:right w:val="single" w:sz="4" w:space="0" w:color="auto"/>
            </w:tcBorders>
            <w:hideMark/>
          </w:tcPr>
          <w:p w14:paraId="1675030F" w14:textId="77777777" w:rsidR="00A15E2D" w:rsidRPr="00886F16" w:rsidRDefault="00A15E2D" w:rsidP="00F57BBB">
            <w:pPr>
              <w:pStyle w:val="af"/>
              <w:jc w:val="both"/>
              <w:rPr>
                <w:rFonts w:ascii="Times New Roman" w:hAnsi="Times New Roman" w:cs="Times New Roman"/>
                <w:i/>
                <w:sz w:val="20"/>
                <w:szCs w:val="20"/>
              </w:rPr>
            </w:pPr>
            <w:r w:rsidRPr="00886F16">
              <w:rPr>
                <w:rFonts w:ascii="Times New Roman" w:hAnsi="Times New Roman" w:cs="Times New Roman"/>
                <w:i/>
                <w:sz w:val="20"/>
                <w:szCs w:val="20"/>
                <w:u w:val="single"/>
              </w:rPr>
              <w:t>Проверка технического состояния:</w:t>
            </w:r>
          </w:p>
        </w:tc>
        <w:tc>
          <w:tcPr>
            <w:tcW w:w="1843" w:type="dxa"/>
            <w:tcBorders>
              <w:top w:val="single" w:sz="4" w:space="0" w:color="auto"/>
              <w:left w:val="single" w:sz="4" w:space="0" w:color="auto"/>
              <w:bottom w:val="single" w:sz="4" w:space="0" w:color="auto"/>
              <w:right w:val="single" w:sz="4" w:space="0" w:color="auto"/>
            </w:tcBorders>
          </w:tcPr>
          <w:p w14:paraId="22032726" w14:textId="77777777" w:rsidR="00A15E2D" w:rsidRPr="00886F16" w:rsidRDefault="00A15E2D" w:rsidP="00F57BBB">
            <w:pPr>
              <w:pStyle w:val="af"/>
              <w:jc w:val="both"/>
              <w:rPr>
                <w:rFonts w:ascii="Times New Roman" w:hAnsi="Times New Roman" w:cs="Times New Roman"/>
                <w:sz w:val="20"/>
                <w:szCs w:val="20"/>
              </w:rPr>
            </w:pPr>
          </w:p>
        </w:tc>
      </w:tr>
      <w:tr w:rsidR="008F3D8C" w:rsidRPr="00886F16" w14:paraId="22F8BDF8" w14:textId="77777777" w:rsidTr="00F57BBB">
        <w:trPr>
          <w:trHeight w:val="360"/>
        </w:trPr>
        <w:tc>
          <w:tcPr>
            <w:tcW w:w="8080" w:type="dxa"/>
            <w:tcBorders>
              <w:top w:val="single" w:sz="4" w:space="0" w:color="auto"/>
              <w:left w:val="single" w:sz="4" w:space="0" w:color="auto"/>
              <w:bottom w:val="single" w:sz="4" w:space="0" w:color="auto"/>
              <w:right w:val="single" w:sz="4" w:space="0" w:color="auto"/>
            </w:tcBorders>
            <w:hideMark/>
          </w:tcPr>
          <w:p w14:paraId="50A3A250"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xml:space="preserve">- внешний осмотр соединительных линий, </w:t>
            </w:r>
            <w:proofErr w:type="spellStart"/>
            <w:r w:rsidRPr="00886F16">
              <w:rPr>
                <w:rFonts w:ascii="Times New Roman" w:hAnsi="Times New Roman" w:cs="Times New Roman"/>
                <w:sz w:val="20"/>
                <w:szCs w:val="20"/>
              </w:rPr>
              <w:t>разветвительных</w:t>
            </w:r>
            <w:proofErr w:type="spellEnd"/>
            <w:r w:rsidRPr="00886F16">
              <w:rPr>
                <w:rFonts w:ascii="Times New Roman" w:hAnsi="Times New Roman" w:cs="Times New Roman"/>
                <w:sz w:val="20"/>
                <w:szCs w:val="20"/>
              </w:rPr>
              <w:t xml:space="preserve"> коробок, контрольных розеток и гибких переходов</w:t>
            </w:r>
          </w:p>
        </w:tc>
        <w:tc>
          <w:tcPr>
            <w:tcW w:w="1843" w:type="dxa"/>
            <w:tcBorders>
              <w:top w:val="single" w:sz="4" w:space="0" w:color="auto"/>
              <w:left w:val="single" w:sz="4" w:space="0" w:color="auto"/>
              <w:bottom w:val="single" w:sz="4" w:space="0" w:color="auto"/>
              <w:right w:val="single" w:sz="4" w:space="0" w:color="auto"/>
            </w:tcBorders>
            <w:hideMark/>
          </w:tcPr>
          <w:p w14:paraId="3096C462"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6042683A" w14:textId="77777777" w:rsidTr="00F57BBB">
        <w:trPr>
          <w:trHeight w:val="577"/>
        </w:trPr>
        <w:tc>
          <w:tcPr>
            <w:tcW w:w="8080" w:type="dxa"/>
            <w:tcBorders>
              <w:top w:val="single" w:sz="4" w:space="0" w:color="auto"/>
              <w:left w:val="single" w:sz="4" w:space="0" w:color="auto"/>
              <w:bottom w:val="single" w:sz="4" w:space="0" w:color="auto"/>
              <w:right w:val="single" w:sz="4" w:space="0" w:color="auto"/>
            </w:tcBorders>
            <w:hideMark/>
          </w:tcPr>
          <w:p w14:paraId="3B9C88D1"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контроль целостности, экранирования провода, отсутствие перемычек (</w:t>
            </w:r>
            <w:proofErr w:type="spellStart"/>
            <w:r w:rsidRPr="00886F16">
              <w:rPr>
                <w:rFonts w:ascii="Times New Roman" w:hAnsi="Times New Roman" w:cs="Times New Roman"/>
                <w:sz w:val="20"/>
                <w:szCs w:val="20"/>
              </w:rPr>
              <w:t>закороток</w:t>
            </w:r>
            <w:proofErr w:type="spellEnd"/>
            <w:r w:rsidRPr="00886F16">
              <w:rPr>
                <w:rFonts w:ascii="Times New Roman" w:hAnsi="Times New Roman" w:cs="Times New Roman"/>
                <w:sz w:val="20"/>
                <w:szCs w:val="20"/>
              </w:rPr>
              <w:t>), вставок другого типа провода</w:t>
            </w:r>
          </w:p>
        </w:tc>
        <w:tc>
          <w:tcPr>
            <w:tcW w:w="1843" w:type="dxa"/>
            <w:tcBorders>
              <w:top w:val="single" w:sz="4" w:space="0" w:color="auto"/>
              <w:left w:val="single" w:sz="4" w:space="0" w:color="auto"/>
              <w:bottom w:val="single" w:sz="4" w:space="0" w:color="auto"/>
              <w:right w:val="single" w:sz="4" w:space="0" w:color="auto"/>
            </w:tcBorders>
            <w:hideMark/>
          </w:tcPr>
          <w:p w14:paraId="7F399CD4" w14:textId="77777777" w:rsidR="00A15E2D" w:rsidRPr="00886F16" w:rsidRDefault="00A15E2D" w:rsidP="00F57BBB">
            <w:pPr>
              <w:rPr>
                <w:szCs w:val="20"/>
              </w:rPr>
            </w:pPr>
            <w:r w:rsidRPr="00886F16">
              <w:rPr>
                <w:szCs w:val="20"/>
              </w:rPr>
              <w:t>1 раз в месяц</w:t>
            </w:r>
          </w:p>
        </w:tc>
      </w:tr>
      <w:tr w:rsidR="008F3D8C" w:rsidRPr="00886F16" w14:paraId="73960366" w14:textId="77777777" w:rsidTr="00F57BBB">
        <w:trPr>
          <w:trHeight w:val="288"/>
        </w:trPr>
        <w:tc>
          <w:tcPr>
            <w:tcW w:w="8080" w:type="dxa"/>
            <w:tcBorders>
              <w:top w:val="single" w:sz="4" w:space="0" w:color="auto"/>
              <w:left w:val="single" w:sz="4" w:space="0" w:color="auto"/>
              <w:bottom w:val="single" w:sz="4" w:space="0" w:color="auto"/>
              <w:right w:val="single" w:sz="4" w:space="0" w:color="auto"/>
            </w:tcBorders>
            <w:hideMark/>
          </w:tcPr>
          <w:p w14:paraId="6EA5529B"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удаление пыли, грязи, перемычек, скруток, провесов проводов</w:t>
            </w:r>
          </w:p>
        </w:tc>
        <w:tc>
          <w:tcPr>
            <w:tcW w:w="1843" w:type="dxa"/>
            <w:tcBorders>
              <w:top w:val="single" w:sz="4" w:space="0" w:color="auto"/>
              <w:left w:val="single" w:sz="4" w:space="0" w:color="auto"/>
              <w:bottom w:val="single" w:sz="4" w:space="0" w:color="auto"/>
              <w:right w:val="single" w:sz="4" w:space="0" w:color="auto"/>
            </w:tcBorders>
            <w:hideMark/>
          </w:tcPr>
          <w:p w14:paraId="575F06D5" w14:textId="77777777" w:rsidR="00A15E2D" w:rsidRPr="00886F16" w:rsidRDefault="00A15E2D" w:rsidP="00F57BBB">
            <w:pPr>
              <w:rPr>
                <w:szCs w:val="20"/>
              </w:rPr>
            </w:pPr>
            <w:r w:rsidRPr="00886F16">
              <w:rPr>
                <w:szCs w:val="20"/>
              </w:rPr>
              <w:t>1 раз в месяц</w:t>
            </w:r>
          </w:p>
        </w:tc>
      </w:tr>
      <w:tr w:rsidR="008F3D8C" w:rsidRPr="00886F16" w14:paraId="1DB0273C" w14:textId="77777777" w:rsidTr="00F57BBB">
        <w:trPr>
          <w:trHeight w:val="844"/>
        </w:trPr>
        <w:tc>
          <w:tcPr>
            <w:tcW w:w="8080" w:type="dxa"/>
            <w:tcBorders>
              <w:top w:val="single" w:sz="4" w:space="0" w:color="auto"/>
              <w:left w:val="single" w:sz="4" w:space="0" w:color="auto"/>
              <w:bottom w:val="single" w:sz="4" w:space="0" w:color="auto"/>
              <w:right w:val="single" w:sz="4" w:space="0" w:color="auto"/>
            </w:tcBorders>
            <w:hideMark/>
          </w:tcPr>
          <w:p w14:paraId="5D0D6114"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-контроль наличия крышек на коробках и розетках, пломб или печатей на них, правильности и качества соединения проводов, наличия технологического запаса проводов</w:t>
            </w:r>
          </w:p>
        </w:tc>
        <w:tc>
          <w:tcPr>
            <w:tcW w:w="1843" w:type="dxa"/>
            <w:tcBorders>
              <w:top w:val="single" w:sz="4" w:space="0" w:color="auto"/>
              <w:left w:val="single" w:sz="4" w:space="0" w:color="auto"/>
              <w:bottom w:val="single" w:sz="4" w:space="0" w:color="auto"/>
              <w:right w:val="single" w:sz="4" w:space="0" w:color="auto"/>
            </w:tcBorders>
            <w:hideMark/>
          </w:tcPr>
          <w:p w14:paraId="65523460" w14:textId="77777777" w:rsidR="00A15E2D" w:rsidRPr="00886F16" w:rsidRDefault="00A15E2D" w:rsidP="00F57BBB">
            <w:pPr>
              <w:rPr>
                <w:szCs w:val="20"/>
              </w:rPr>
            </w:pPr>
            <w:r w:rsidRPr="00886F16">
              <w:rPr>
                <w:szCs w:val="20"/>
              </w:rPr>
              <w:t>1 раз в месяц</w:t>
            </w:r>
          </w:p>
        </w:tc>
      </w:tr>
      <w:tr w:rsidR="008F3D8C" w:rsidRPr="00886F16" w14:paraId="2DF118D1" w14:textId="77777777" w:rsidTr="00F57BBB">
        <w:trPr>
          <w:trHeight w:val="770"/>
        </w:trPr>
        <w:tc>
          <w:tcPr>
            <w:tcW w:w="8080" w:type="dxa"/>
            <w:tcBorders>
              <w:top w:val="single" w:sz="4" w:space="0" w:color="auto"/>
              <w:left w:val="single" w:sz="4" w:space="0" w:color="auto"/>
              <w:bottom w:val="single" w:sz="4" w:space="0" w:color="auto"/>
              <w:right w:val="single" w:sz="4" w:space="0" w:color="auto"/>
            </w:tcBorders>
            <w:hideMark/>
          </w:tcPr>
          <w:p w14:paraId="09DDF2E8"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проверка состояния электропроводки питания, качества соединения проводов и кабелей в распределительных щитах электропитания, оповещателях, выключателях</w:t>
            </w:r>
          </w:p>
        </w:tc>
        <w:tc>
          <w:tcPr>
            <w:tcW w:w="1843" w:type="dxa"/>
            <w:tcBorders>
              <w:top w:val="single" w:sz="4" w:space="0" w:color="auto"/>
              <w:left w:val="single" w:sz="4" w:space="0" w:color="auto"/>
              <w:bottom w:val="single" w:sz="4" w:space="0" w:color="auto"/>
              <w:right w:val="single" w:sz="4" w:space="0" w:color="auto"/>
            </w:tcBorders>
            <w:hideMark/>
          </w:tcPr>
          <w:p w14:paraId="22BC540C" w14:textId="77777777" w:rsidR="00A15E2D" w:rsidRPr="00886F16" w:rsidRDefault="00A15E2D" w:rsidP="00F57BBB">
            <w:pPr>
              <w:rPr>
                <w:szCs w:val="20"/>
              </w:rPr>
            </w:pPr>
            <w:r w:rsidRPr="00886F16">
              <w:rPr>
                <w:szCs w:val="20"/>
              </w:rPr>
              <w:t>1 раз в месяц</w:t>
            </w:r>
          </w:p>
        </w:tc>
      </w:tr>
      <w:tr w:rsidR="008F3D8C" w:rsidRPr="00886F16" w14:paraId="53BB378E" w14:textId="77777777" w:rsidTr="00F57BBB">
        <w:trPr>
          <w:trHeight w:val="385"/>
        </w:trPr>
        <w:tc>
          <w:tcPr>
            <w:tcW w:w="8080" w:type="dxa"/>
            <w:tcBorders>
              <w:top w:val="single" w:sz="4" w:space="0" w:color="auto"/>
              <w:left w:val="single" w:sz="4" w:space="0" w:color="auto"/>
              <w:bottom w:val="single" w:sz="4" w:space="0" w:color="auto"/>
              <w:right w:val="single" w:sz="4" w:space="0" w:color="auto"/>
            </w:tcBorders>
            <w:hideMark/>
          </w:tcPr>
          <w:p w14:paraId="1551D635"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проверка надежности крепления проводов и кабелей</w:t>
            </w:r>
          </w:p>
        </w:tc>
        <w:tc>
          <w:tcPr>
            <w:tcW w:w="1843" w:type="dxa"/>
            <w:tcBorders>
              <w:top w:val="single" w:sz="4" w:space="0" w:color="auto"/>
              <w:left w:val="single" w:sz="4" w:space="0" w:color="auto"/>
              <w:bottom w:val="single" w:sz="4" w:space="0" w:color="auto"/>
              <w:right w:val="single" w:sz="4" w:space="0" w:color="auto"/>
            </w:tcBorders>
            <w:hideMark/>
          </w:tcPr>
          <w:p w14:paraId="7F935F48" w14:textId="77777777" w:rsidR="00A15E2D" w:rsidRPr="00886F16" w:rsidRDefault="00A15E2D" w:rsidP="00F57BBB">
            <w:pPr>
              <w:rPr>
                <w:szCs w:val="20"/>
              </w:rPr>
            </w:pPr>
            <w:r w:rsidRPr="00886F16">
              <w:rPr>
                <w:szCs w:val="20"/>
              </w:rPr>
              <w:t>1 раз в месяц</w:t>
            </w:r>
          </w:p>
        </w:tc>
      </w:tr>
      <w:tr w:rsidR="008F3D8C" w:rsidRPr="00886F16" w14:paraId="205A7365" w14:textId="77777777" w:rsidTr="00F57BBB">
        <w:trPr>
          <w:trHeight w:val="363"/>
        </w:trPr>
        <w:tc>
          <w:tcPr>
            <w:tcW w:w="8080" w:type="dxa"/>
            <w:tcBorders>
              <w:top w:val="single" w:sz="4" w:space="0" w:color="auto"/>
              <w:left w:val="single" w:sz="4" w:space="0" w:color="auto"/>
              <w:bottom w:val="single" w:sz="4" w:space="0" w:color="auto"/>
              <w:right w:val="single" w:sz="4" w:space="0" w:color="auto"/>
            </w:tcBorders>
            <w:hideMark/>
          </w:tcPr>
          <w:p w14:paraId="504F19BA"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измерение сопротивления проводников шлейфов УПА</w:t>
            </w:r>
          </w:p>
        </w:tc>
        <w:tc>
          <w:tcPr>
            <w:tcW w:w="1843" w:type="dxa"/>
            <w:tcBorders>
              <w:top w:val="single" w:sz="4" w:space="0" w:color="auto"/>
              <w:left w:val="single" w:sz="4" w:space="0" w:color="auto"/>
              <w:bottom w:val="single" w:sz="4" w:space="0" w:color="auto"/>
              <w:right w:val="single" w:sz="4" w:space="0" w:color="auto"/>
            </w:tcBorders>
            <w:hideMark/>
          </w:tcPr>
          <w:p w14:paraId="059AD7EE" w14:textId="77777777" w:rsidR="00A15E2D" w:rsidRPr="00886F16" w:rsidRDefault="00A15E2D" w:rsidP="00F57BBB">
            <w:pPr>
              <w:rPr>
                <w:szCs w:val="20"/>
              </w:rPr>
            </w:pPr>
            <w:r w:rsidRPr="00886F16">
              <w:rPr>
                <w:szCs w:val="20"/>
              </w:rPr>
              <w:t>1 раз в месяц</w:t>
            </w:r>
          </w:p>
        </w:tc>
      </w:tr>
      <w:tr w:rsidR="008F3D8C" w:rsidRPr="00886F16" w14:paraId="202DE949" w14:textId="77777777" w:rsidTr="00F57BBB">
        <w:trPr>
          <w:trHeight w:val="283"/>
        </w:trPr>
        <w:tc>
          <w:tcPr>
            <w:tcW w:w="8080" w:type="dxa"/>
            <w:tcBorders>
              <w:top w:val="single" w:sz="4" w:space="0" w:color="auto"/>
              <w:left w:val="single" w:sz="4" w:space="0" w:color="auto"/>
              <w:bottom w:val="single" w:sz="4" w:space="0" w:color="auto"/>
              <w:right w:val="single" w:sz="4" w:space="0" w:color="auto"/>
            </w:tcBorders>
            <w:hideMark/>
          </w:tcPr>
          <w:p w14:paraId="4909AA6E"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измерение сопротивления изоляции шлейфов УПА.</w:t>
            </w:r>
          </w:p>
        </w:tc>
        <w:tc>
          <w:tcPr>
            <w:tcW w:w="1843" w:type="dxa"/>
            <w:tcBorders>
              <w:top w:val="single" w:sz="4" w:space="0" w:color="auto"/>
              <w:left w:val="single" w:sz="4" w:space="0" w:color="auto"/>
              <w:bottom w:val="single" w:sz="4" w:space="0" w:color="auto"/>
              <w:right w:val="single" w:sz="4" w:space="0" w:color="auto"/>
            </w:tcBorders>
            <w:hideMark/>
          </w:tcPr>
          <w:p w14:paraId="12DC1568" w14:textId="77777777" w:rsidR="00A15E2D" w:rsidRPr="00886F16" w:rsidRDefault="00A15E2D" w:rsidP="00F57BBB">
            <w:pPr>
              <w:rPr>
                <w:szCs w:val="20"/>
              </w:rPr>
            </w:pPr>
            <w:r w:rsidRPr="00886F16">
              <w:rPr>
                <w:szCs w:val="20"/>
              </w:rPr>
              <w:t>1 раз в 6 месяцев</w:t>
            </w:r>
          </w:p>
        </w:tc>
      </w:tr>
      <w:tr w:rsidR="008F3D8C" w:rsidRPr="00886F16" w14:paraId="579C4C41" w14:textId="77777777" w:rsidTr="00F57BBB">
        <w:trPr>
          <w:trHeight w:val="557"/>
        </w:trPr>
        <w:tc>
          <w:tcPr>
            <w:tcW w:w="8080" w:type="dxa"/>
            <w:tcBorders>
              <w:top w:val="single" w:sz="4" w:space="0" w:color="auto"/>
              <w:left w:val="single" w:sz="4" w:space="0" w:color="auto"/>
              <w:bottom w:val="single" w:sz="4" w:space="0" w:color="auto"/>
              <w:right w:val="single" w:sz="4" w:space="0" w:color="auto"/>
            </w:tcBorders>
            <w:hideMark/>
          </w:tcPr>
          <w:p w14:paraId="1C5B5955"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 работы по замене проводов и кабелей, вышедших из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777ED41D" w14:textId="77777777" w:rsidR="00A15E2D" w:rsidRPr="00886F16" w:rsidRDefault="00A15E2D" w:rsidP="00F57BBB">
            <w:pPr>
              <w:rPr>
                <w:szCs w:val="20"/>
              </w:rPr>
            </w:pPr>
            <w:r w:rsidRPr="00886F16">
              <w:rPr>
                <w:szCs w:val="20"/>
              </w:rPr>
              <w:t>1 раз в месяц</w:t>
            </w:r>
          </w:p>
        </w:tc>
      </w:tr>
      <w:tr w:rsidR="008F3D8C" w:rsidRPr="00886F16" w14:paraId="19273094" w14:textId="77777777" w:rsidTr="00F57BBB">
        <w:trPr>
          <w:trHeight w:val="409"/>
        </w:trPr>
        <w:tc>
          <w:tcPr>
            <w:tcW w:w="8080" w:type="dxa"/>
            <w:tcBorders>
              <w:top w:val="single" w:sz="4" w:space="0" w:color="auto"/>
              <w:left w:val="single" w:sz="4" w:space="0" w:color="auto"/>
              <w:bottom w:val="single" w:sz="4" w:space="0" w:color="auto"/>
              <w:right w:val="single" w:sz="4" w:space="0" w:color="auto"/>
            </w:tcBorders>
            <w:hideMark/>
          </w:tcPr>
          <w:p w14:paraId="22262CDC"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i/>
                <w:sz w:val="20"/>
                <w:szCs w:val="20"/>
                <w:u w:val="single"/>
              </w:rPr>
              <w:t>Проверка работоспособности</w:t>
            </w:r>
            <w:r w:rsidRPr="00886F16">
              <w:rPr>
                <w:rFonts w:ascii="Times New Roman" w:hAnsi="Times New Roman" w:cs="Times New Roman"/>
                <w:sz w:val="20"/>
                <w:szCs w:val="20"/>
                <w:u w:val="single"/>
              </w:rPr>
              <w:t>:</w:t>
            </w:r>
          </w:p>
        </w:tc>
        <w:tc>
          <w:tcPr>
            <w:tcW w:w="1843" w:type="dxa"/>
            <w:tcBorders>
              <w:top w:val="single" w:sz="4" w:space="0" w:color="auto"/>
              <w:left w:val="single" w:sz="4" w:space="0" w:color="auto"/>
              <w:bottom w:val="single" w:sz="4" w:space="0" w:color="auto"/>
              <w:right w:val="single" w:sz="4" w:space="0" w:color="auto"/>
            </w:tcBorders>
          </w:tcPr>
          <w:p w14:paraId="2D93C632" w14:textId="77777777" w:rsidR="00A15E2D" w:rsidRPr="00886F16" w:rsidRDefault="00A15E2D" w:rsidP="00F57BBB">
            <w:pPr>
              <w:rPr>
                <w:szCs w:val="20"/>
              </w:rPr>
            </w:pPr>
          </w:p>
        </w:tc>
      </w:tr>
      <w:tr w:rsidR="008F3D8C" w:rsidRPr="00886F16" w14:paraId="1233C7A2" w14:textId="77777777" w:rsidTr="00F57BBB">
        <w:trPr>
          <w:trHeight w:val="274"/>
        </w:trPr>
        <w:tc>
          <w:tcPr>
            <w:tcW w:w="8080" w:type="dxa"/>
            <w:tcBorders>
              <w:top w:val="single" w:sz="4" w:space="0" w:color="auto"/>
              <w:left w:val="single" w:sz="4" w:space="0" w:color="auto"/>
              <w:bottom w:val="single" w:sz="4" w:space="0" w:color="auto"/>
              <w:right w:val="single" w:sz="4" w:space="0" w:color="auto"/>
            </w:tcBorders>
            <w:hideMark/>
          </w:tcPr>
          <w:p w14:paraId="0F7F4B07"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-контроль режима «короткое замыкание»</w:t>
            </w:r>
          </w:p>
        </w:tc>
        <w:tc>
          <w:tcPr>
            <w:tcW w:w="1843" w:type="dxa"/>
            <w:tcBorders>
              <w:top w:val="single" w:sz="4" w:space="0" w:color="auto"/>
              <w:left w:val="single" w:sz="4" w:space="0" w:color="auto"/>
              <w:bottom w:val="single" w:sz="4" w:space="0" w:color="auto"/>
              <w:right w:val="single" w:sz="4" w:space="0" w:color="auto"/>
            </w:tcBorders>
            <w:hideMark/>
          </w:tcPr>
          <w:p w14:paraId="216DF3EE" w14:textId="77777777" w:rsidR="00A15E2D" w:rsidRPr="00886F16" w:rsidRDefault="00A15E2D" w:rsidP="00F57BBB">
            <w:pPr>
              <w:rPr>
                <w:szCs w:val="20"/>
              </w:rPr>
            </w:pPr>
            <w:r w:rsidRPr="00886F16">
              <w:rPr>
                <w:szCs w:val="20"/>
              </w:rPr>
              <w:t>1 раз в 3месяца</w:t>
            </w:r>
          </w:p>
        </w:tc>
      </w:tr>
      <w:tr w:rsidR="008F3D8C" w:rsidRPr="00886F16" w14:paraId="32E0022B" w14:textId="77777777" w:rsidTr="00F57BBB">
        <w:trPr>
          <w:trHeight w:val="277"/>
        </w:trPr>
        <w:tc>
          <w:tcPr>
            <w:tcW w:w="8080" w:type="dxa"/>
            <w:tcBorders>
              <w:top w:val="single" w:sz="4" w:space="0" w:color="auto"/>
              <w:left w:val="single" w:sz="4" w:space="0" w:color="auto"/>
              <w:bottom w:val="single" w:sz="4" w:space="0" w:color="auto"/>
              <w:right w:val="single" w:sz="4" w:space="0" w:color="auto"/>
            </w:tcBorders>
            <w:hideMark/>
          </w:tcPr>
          <w:p w14:paraId="677E40FB"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-контроль режима «обрыв»</w:t>
            </w:r>
          </w:p>
        </w:tc>
        <w:tc>
          <w:tcPr>
            <w:tcW w:w="1843" w:type="dxa"/>
            <w:tcBorders>
              <w:top w:val="single" w:sz="4" w:space="0" w:color="auto"/>
              <w:left w:val="single" w:sz="4" w:space="0" w:color="auto"/>
              <w:bottom w:val="single" w:sz="4" w:space="0" w:color="auto"/>
              <w:right w:val="single" w:sz="4" w:space="0" w:color="auto"/>
            </w:tcBorders>
            <w:hideMark/>
          </w:tcPr>
          <w:p w14:paraId="718FC0B0" w14:textId="77777777" w:rsidR="00A15E2D" w:rsidRPr="00886F16" w:rsidRDefault="00A15E2D" w:rsidP="00F57BBB">
            <w:pPr>
              <w:rPr>
                <w:szCs w:val="20"/>
              </w:rPr>
            </w:pPr>
            <w:r w:rsidRPr="00886F16">
              <w:rPr>
                <w:szCs w:val="20"/>
              </w:rPr>
              <w:t>1 раз в 3 месяца</w:t>
            </w:r>
          </w:p>
        </w:tc>
      </w:tr>
      <w:tr w:rsidR="008F3D8C" w:rsidRPr="00886F16" w14:paraId="625F1516" w14:textId="77777777" w:rsidTr="00F57BBB">
        <w:tc>
          <w:tcPr>
            <w:tcW w:w="8080" w:type="dxa"/>
            <w:tcBorders>
              <w:top w:val="single" w:sz="4" w:space="0" w:color="auto"/>
              <w:left w:val="single" w:sz="4" w:space="0" w:color="auto"/>
              <w:bottom w:val="single" w:sz="4" w:space="0" w:color="auto"/>
              <w:right w:val="single" w:sz="4" w:space="0" w:color="auto"/>
            </w:tcBorders>
            <w:hideMark/>
          </w:tcPr>
          <w:p w14:paraId="56C00A8E" w14:textId="77777777" w:rsidR="00A15E2D" w:rsidRPr="00886F16" w:rsidRDefault="00A15E2D" w:rsidP="00F57BBB">
            <w:pPr>
              <w:pStyle w:val="af"/>
              <w:jc w:val="both"/>
              <w:rPr>
                <w:rFonts w:ascii="Times New Roman" w:hAnsi="Times New Roman" w:cs="Times New Roman"/>
                <w:sz w:val="20"/>
                <w:szCs w:val="20"/>
                <w:u w:val="single"/>
              </w:rPr>
            </w:pPr>
            <w:r w:rsidRPr="00886F16">
              <w:rPr>
                <w:rFonts w:ascii="Times New Roman" w:hAnsi="Times New Roman" w:cs="Times New Roman"/>
                <w:sz w:val="20"/>
                <w:szCs w:val="20"/>
              </w:rPr>
              <w:t>Ведение эксплуатационно-технической документации</w:t>
            </w:r>
          </w:p>
        </w:tc>
        <w:tc>
          <w:tcPr>
            <w:tcW w:w="1843" w:type="dxa"/>
            <w:tcBorders>
              <w:top w:val="single" w:sz="4" w:space="0" w:color="auto"/>
              <w:left w:val="single" w:sz="4" w:space="0" w:color="auto"/>
              <w:bottom w:val="single" w:sz="4" w:space="0" w:color="auto"/>
              <w:right w:val="single" w:sz="4" w:space="0" w:color="auto"/>
            </w:tcBorders>
            <w:hideMark/>
          </w:tcPr>
          <w:p w14:paraId="2061C8BF" w14:textId="77777777" w:rsidR="00A15E2D" w:rsidRPr="00886F16" w:rsidRDefault="00A15E2D" w:rsidP="00F57BBB">
            <w:pPr>
              <w:rPr>
                <w:szCs w:val="20"/>
              </w:rPr>
            </w:pPr>
            <w:r w:rsidRPr="00886F16">
              <w:rPr>
                <w:szCs w:val="20"/>
              </w:rPr>
              <w:t>1 раз в месяц</w:t>
            </w:r>
          </w:p>
        </w:tc>
      </w:tr>
      <w:tr w:rsidR="008F3D8C" w:rsidRPr="00886F16" w14:paraId="71C4731F" w14:textId="77777777" w:rsidTr="00F57BBB">
        <w:tc>
          <w:tcPr>
            <w:tcW w:w="9923" w:type="dxa"/>
            <w:gridSpan w:val="2"/>
            <w:tcBorders>
              <w:top w:val="single" w:sz="4" w:space="0" w:color="auto"/>
              <w:left w:val="single" w:sz="4" w:space="0" w:color="auto"/>
              <w:bottom w:val="single" w:sz="4" w:space="0" w:color="auto"/>
              <w:right w:val="single" w:sz="4" w:space="0" w:color="auto"/>
            </w:tcBorders>
            <w:hideMark/>
          </w:tcPr>
          <w:p w14:paraId="74B8D4B1" w14:textId="77777777" w:rsidR="00A15E2D" w:rsidRPr="00886F16" w:rsidRDefault="00A15E2D" w:rsidP="00F57BBB">
            <w:pPr>
              <w:pStyle w:val="af"/>
              <w:jc w:val="both"/>
              <w:rPr>
                <w:rFonts w:ascii="Times New Roman" w:hAnsi="Times New Roman" w:cs="Times New Roman"/>
                <w:b/>
                <w:i/>
                <w:sz w:val="20"/>
                <w:szCs w:val="20"/>
                <w:u w:val="single"/>
              </w:rPr>
            </w:pPr>
            <w:r w:rsidRPr="00886F16">
              <w:rPr>
                <w:rFonts w:ascii="Times New Roman" w:hAnsi="Times New Roman" w:cs="Times New Roman"/>
                <w:b/>
                <w:i/>
                <w:sz w:val="20"/>
                <w:szCs w:val="20"/>
                <w:u w:val="single"/>
              </w:rPr>
              <w:t>2. Извещатели:</w:t>
            </w:r>
          </w:p>
        </w:tc>
      </w:tr>
      <w:tr w:rsidR="008F3D8C" w:rsidRPr="00886F16" w14:paraId="38D3429E" w14:textId="77777777" w:rsidTr="00F57BBB">
        <w:trPr>
          <w:trHeight w:val="318"/>
        </w:trPr>
        <w:tc>
          <w:tcPr>
            <w:tcW w:w="8080" w:type="dxa"/>
            <w:tcBorders>
              <w:top w:val="single" w:sz="4" w:space="0" w:color="auto"/>
              <w:left w:val="single" w:sz="4" w:space="0" w:color="auto"/>
              <w:bottom w:val="single" w:sz="4" w:space="0" w:color="auto"/>
              <w:right w:val="single" w:sz="4" w:space="0" w:color="auto"/>
            </w:tcBorders>
            <w:hideMark/>
          </w:tcPr>
          <w:p w14:paraId="188170F6" w14:textId="77777777" w:rsidR="00A15E2D" w:rsidRPr="00886F16" w:rsidRDefault="00A15E2D" w:rsidP="00F57BBB">
            <w:pPr>
              <w:pStyle w:val="af"/>
              <w:jc w:val="both"/>
              <w:rPr>
                <w:rFonts w:ascii="Times New Roman" w:hAnsi="Times New Roman" w:cs="Times New Roman"/>
                <w:i/>
                <w:sz w:val="20"/>
                <w:szCs w:val="20"/>
                <w:u w:val="single"/>
              </w:rPr>
            </w:pPr>
            <w:r w:rsidRPr="00886F16">
              <w:rPr>
                <w:rFonts w:ascii="Times New Roman" w:hAnsi="Times New Roman" w:cs="Times New Roman"/>
                <w:i/>
                <w:sz w:val="20"/>
                <w:szCs w:val="20"/>
                <w:u w:val="single"/>
              </w:rPr>
              <w:t>Пожарный дымовой:</w:t>
            </w:r>
          </w:p>
        </w:tc>
        <w:tc>
          <w:tcPr>
            <w:tcW w:w="1843" w:type="dxa"/>
            <w:tcBorders>
              <w:top w:val="single" w:sz="4" w:space="0" w:color="auto"/>
              <w:left w:val="single" w:sz="4" w:space="0" w:color="auto"/>
              <w:bottom w:val="single" w:sz="4" w:space="0" w:color="auto"/>
              <w:right w:val="single" w:sz="4" w:space="0" w:color="auto"/>
            </w:tcBorders>
          </w:tcPr>
          <w:p w14:paraId="38D75B38" w14:textId="77777777" w:rsidR="00A15E2D" w:rsidRPr="00886F16" w:rsidRDefault="00A15E2D" w:rsidP="00F57BBB">
            <w:pPr>
              <w:rPr>
                <w:szCs w:val="20"/>
              </w:rPr>
            </w:pPr>
            <w:r w:rsidRPr="00886F16">
              <w:rPr>
                <w:szCs w:val="20"/>
              </w:rPr>
              <w:t>1 раз в месяц</w:t>
            </w:r>
          </w:p>
        </w:tc>
      </w:tr>
      <w:tr w:rsidR="008F3D8C" w:rsidRPr="00886F16" w14:paraId="074F48EF" w14:textId="77777777" w:rsidTr="00F57BBB">
        <w:trPr>
          <w:trHeight w:val="407"/>
        </w:trPr>
        <w:tc>
          <w:tcPr>
            <w:tcW w:w="8080" w:type="dxa"/>
            <w:tcBorders>
              <w:top w:val="single" w:sz="4" w:space="0" w:color="auto"/>
              <w:left w:val="single" w:sz="4" w:space="0" w:color="auto"/>
              <w:bottom w:val="single" w:sz="4" w:space="0" w:color="auto"/>
              <w:right w:val="single" w:sz="4" w:space="0" w:color="auto"/>
            </w:tcBorders>
            <w:hideMark/>
          </w:tcPr>
          <w:p w14:paraId="1BAF87FC"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внешнего состояния извещателя</w:t>
            </w:r>
          </w:p>
        </w:tc>
        <w:tc>
          <w:tcPr>
            <w:tcW w:w="1843" w:type="dxa"/>
            <w:tcBorders>
              <w:top w:val="single" w:sz="4" w:space="0" w:color="auto"/>
              <w:left w:val="single" w:sz="4" w:space="0" w:color="auto"/>
              <w:bottom w:val="single" w:sz="4" w:space="0" w:color="auto"/>
              <w:right w:val="single" w:sz="4" w:space="0" w:color="auto"/>
            </w:tcBorders>
            <w:hideMark/>
          </w:tcPr>
          <w:p w14:paraId="38008732" w14:textId="77777777" w:rsidR="00A15E2D" w:rsidRPr="00886F16" w:rsidRDefault="00A15E2D" w:rsidP="00F57BBB">
            <w:pPr>
              <w:rPr>
                <w:szCs w:val="20"/>
              </w:rPr>
            </w:pPr>
            <w:r w:rsidRPr="00886F16">
              <w:rPr>
                <w:szCs w:val="20"/>
              </w:rPr>
              <w:t>1 раз в месяц</w:t>
            </w:r>
          </w:p>
        </w:tc>
      </w:tr>
      <w:tr w:rsidR="008F3D8C" w:rsidRPr="00886F16" w14:paraId="2A28EC0F" w14:textId="77777777" w:rsidTr="00F57BBB">
        <w:trPr>
          <w:trHeight w:val="555"/>
        </w:trPr>
        <w:tc>
          <w:tcPr>
            <w:tcW w:w="8080" w:type="dxa"/>
            <w:tcBorders>
              <w:top w:val="single" w:sz="4" w:space="0" w:color="auto"/>
              <w:left w:val="single" w:sz="4" w:space="0" w:color="auto"/>
              <w:bottom w:val="single" w:sz="4" w:space="0" w:color="auto"/>
              <w:right w:val="single" w:sz="4" w:space="0" w:color="auto"/>
            </w:tcBorders>
            <w:hideMark/>
          </w:tcPr>
          <w:p w14:paraId="07AD9C0B"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надежности крепления извещателя, состояния внешних монтажных проводов, контактных соединений</w:t>
            </w:r>
          </w:p>
        </w:tc>
        <w:tc>
          <w:tcPr>
            <w:tcW w:w="1843" w:type="dxa"/>
            <w:tcBorders>
              <w:top w:val="single" w:sz="4" w:space="0" w:color="auto"/>
              <w:left w:val="single" w:sz="4" w:space="0" w:color="auto"/>
              <w:bottom w:val="single" w:sz="4" w:space="0" w:color="auto"/>
              <w:right w:val="single" w:sz="4" w:space="0" w:color="auto"/>
            </w:tcBorders>
            <w:hideMark/>
          </w:tcPr>
          <w:p w14:paraId="2A4813B6" w14:textId="77777777" w:rsidR="00A15E2D" w:rsidRPr="00886F16" w:rsidRDefault="00A15E2D" w:rsidP="00F57BBB">
            <w:pPr>
              <w:rPr>
                <w:szCs w:val="20"/>
              </w:rPr>
            </w:pPr>
            <w:r w:rsidRPr="00886F16">
              <w:rPr>
                <w:szCs w:val="20"/>
              </w:rPr>
              <w:t>1 раз в месяц</w:t>
            </w:r>
          </w:p>
        </w:tc>
      </w:tr>
      <w:tr w:rsidR="008F3D8C" w:rsidRPr="00886F16" w14:paraId="4E544DBE" w14:textId="77777777" w:rsidTr="00F57BBB">
        <w:trPr>
          <w:trHeight w:val="555"/>
        </w:trPr>
        <w:tc>
          <w:tcPr>
            <w:tcW w:w="8080" w:type="dxa"/>
            <w:tcBorders>
              <w:top w:val="single" w:sz="4" w:space="0" w:color="auto"/>
              <w:left w:val="single" w:sz="4" w:space="0" w:color="auto"/>
              <w:bottom w:val="single" w:sz="4" w:space="0" w:color="auto"/>
              <w:right w:val="single" w:sz="4" w:space="0" w:color="auto"/>
            </w:tcBorders>
            <w:hideMark/>
          </w:tcPr>
          <w:p w14:paraId="7EF4C51A"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чистка корпуса извещателя от пыли, грязи, влаги, устранение механических повреждений корпуса</w:t>
            </w:r>
          </w:p>
        </w:tc>
        <w:tc>
          <w:tcPr>
            <w:tcW w:w="1843" w:type="dxa"/>
            <w:tcBorders>
              <w:top w:val="single" w:sz="4" w:space="0" w:color="auto"/>
              <w:left w:val="single" w:sz="4" w:space="0" w:color="auto"/>
              <w:bottom w:val="single" w:sz="4" w:space="0" w:color="auto"/>
              <w:right w:val="single" w:sz="4" w:space="0" w:color="auto"/>
            </w:tcBorders>
            <w:hideMark/>
          </w:tcPr>
          <w:p w14:paraId="0F3A657E" w14:textId="77777777" w:rsidR="00A15E2D" w:rsidRPr="00886F16" w:rsidRDefault="00A15E2D" w:rsidP="00F57BBB">
            <w:pPr>
              <w:rPr>
                <w:szCs w:val="20"/>
              </w:rPr>
            </w:pPr>
            <w:r w:rsidRPr="00886F16">
              <w:rPr>
                <w:szCs w:val="20"/>
              </w:rPr>
              <w:t>1 раз в 6 месяцев</w:t>
            </w:r>
          </w:p>
        </w:tc>
      </w:tr>
      <w:tr w:rsidR="008F3D8C" w:rsidRPr="00886F16" w14:paraId="6543EF20" w14:textId="77777777" w:rsidTr="00F57BBB">
        <w:trPr>
          <w:trHeight w:val="442"/>
        </w:trPr>
        <w:tc>
          <w:tcPr>
            <w:tcW w:w="8080" w:type="dxa"/>
            <w:tcBorders>
              <w:top w:val="single" w:sz="4" w:space="0" w:color="auto"/>
              <w:left w:val="single" w:sz="4" w:space="0" w:color="auto"/>
              <w:bottom w:val="single" w:sz="4" w:space="0" w:color="auto"/>
              <w:right w:val="single" w:sz="4" w:space="0" w:color="auto"/>
            </w:tcBorders>
            <w:hideMark/>
          </w:tcPr>
          <w:p w14:paraId="133749FE"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xml:space="preserve">- проверка работоспособности извещателей с помощью аэрозольного генератора имитатора дыма или луча лазерного тестера </w:t>
            </w:r>
          </w:p>
        </w:tc>
        <w:tc>
          <w:tcPr>
            <w:tcW w:w="1843" w:type="dxa"/>
            <w:tcBorders>
              <w:top w:val="single" w:sz="4" w:space="0" w:color="auto"/>
              <w:left w:val="single" w:sz="4" w:space="0" w:color="auto"/>
              <w:bottom w:val="single" w:sz="4" w:space="0" w:color="auto"/>
              <w:right w:val="single" w:sz="4" w:space="0" w:color="auto"/>
            </w:tcBorders>
            <w:hideMark/>
          </w:tcPr>
          <w:p w14:paraId="4B1E5231" w14:textId="77777777" w:rsidR="00A15E2D" w:rsidRPr="00886F16" w:rsidRDefault="00A15E2D" w:rsidP="00F57BBB">
            <w:pPr>
              <w:rPr>
                <w:szCs w:val="20"/>
              </w:rPr>
            </w:pPr>
            <w:r w:rsidRPr="00886F16">
              <w:rPr>
                <w:szCs w:val="20"/>
              </w:rPr>
              <w:t>1 раз в 3 месяца</w:t>
            </w:r>
          </w:p>
        </w:tc>
      </w:tr>
      <w:tr w:rsidR="008F3D8C" w:rsidRPr="00886F16" w14:paraId="5E7CF417" w14:textId="77777777" w:rsidTr="00F57BBB">
        <w:trPr>
          <w:trHeight w:val="361"/>
        </w:trPr>
        <w:tc>
          <w:tcPr>
            <w:tcW w:w="8080" w:type="dxa"/>
            <w:tcBorders>
              <w:top w:val="single" w:sz="4" w:space="0" w:color="auto"/>
              <w:left w:val="single" w:sz="4" w:space="0" w:color="auto"/>
              <w:bottom w:val="single" w:sz="4" w:space="0" w:color="auto"/>
              <w:right w:val="single" w:sz="4" w:space="0" w:color="auto"/>
            </w:tcBorders>
            <w:hideMark/>
          </w:tcPr>
          <w:p w14:paraId="7A3989D8"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сброс тревоги от извещателя</w:t>
            </w:r>
          </w:p>
        </w:tc>
        <w:tc>
          <w:tcPr>
            <w:tcW w:w="1843" w:type="dxa"/>
            <w:tcBorders>
              <w:top w:val="single" w:sz="4" w:space="0" w:color="auto"/>
              <w:left w:val="single" w:sz="4" w:space="0" w:color="auto"/>
              <w:bottom w:val="single" w:sz="4" w:space="0" w:color="auto"/>
              <w:right w:val="single" w:sz="4" w:space="0" w:color="auto"/>
            </w:tcBorders>
            <w:hideMark/>
          </w:tcPr>
          <w:p w14:paraId="0C6A20E7" w14:textId="77777777" w:rsidR="00A15E2D" w:rsidRPr="00886F16" w:rsidRDefault="00A15E2D" w:rsidP="00F57BBB">
            <w:pPr>
              <w:rPr>
                <w:szCs w:val="20"/>
              </w:rPr>
            </w:pPr>
            <w:r w:rsidRPr="00886F16">
              <w:rPr>
                <w:szCs w:val="20"/>
              </w:rPr>
              <w:t>1 раз в 3 месяца</w:t>
            </w:r>
          </w:p>
        </w:tc>
      </w:tr>
      <w:tr w:rsidR="008F3D8C" w:rsidRPr="00886F16" w14:paraId="742F21F2" w14:textId="77777777" w:rsidTr="00F57BBB">
        <w:trPr>
          <w:trHeight w:val="388"/>
        </w:trPr>
        <w:tc>
          <w:tcPr>
            <w:tcW w:w="8080" w:type="dxa"/>
            <w:tcBorders>
              <w:top w:val="single" w:sz="4" w:space="0" w:color="auto"/>
              <w:left w:val="single" w:sz="4" w:space="0" w:color="auto"/>
              <w:bottom w:val="single" w:sz="4" w:space="0" w:color="auto"/>
              <w:right w:val="single" w:sz="4" w:space="0" w:color="auto"/>
            </w:tcBorders>
            <w:hideMark/>
          </w:tcPr>
          <w:p w14:paraId="7AACFCB4"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-продувка дымовой камеры извещателя, восстановление состояния «Норма» извещателя</w:t>
            </w:r>
          </w:p>
        </w:tc>
        <w:tc>
          <w:tcPr>
            <w:tcW w:w="1843" w:type="dxa"/>
            <w:tcBorders>
              <w:top w:val="single" w:sz="4" w:space="0" w:color="auto"/>
              <w:left w:val="single" w:sz="4" w:space="0" w:color="auto"/>
              <w:bottom w:val="single" w:sz="4" w:space="0" w:color="auto"/>
              <w:right w:val="single" w:sz="4" w:space="0" w:color="auto"/>
            </w:tcBorders>
            <w:hideMark/>
          </w:tcPr>
          <w:p w14:paraId="59678A3D" w14:textId="77777777" w:rsidR="00A15E2D" w:rsidRPr="00886F16" w:rsidRDefault="00A15E2D" w:rsidP="00F57BBB">
            <w:pPr>
              <w:rPr>
                <w:szCs w:val="20"/>
              </w:rPr>
            </w:pPr>
            <w:r w:rsidRPr="00886F16">
              <w:rPr>
                <w:szCs w:val="20"/>
              </w:rPr>
              <w:t>1 раз в 3 месяца</w:t>
            </w:r>
          </w:p>
        </w:tc>
      </w:tr>
      <w:tr w:rsidR="008F3D8C" w:rsidRPr="00886F16" w14:paraId="21D900E0" w14:textId="77777777" w:rsidTr="00F57BBB">
        <w:trPr>
          <w:trHeight w:val="387"/>
        </w:trPr>
        <w:tc>
          <w:tcPr>
            <w:tcW w:w="8080" w:type="dxa"/>
            <w:tcBorders>
              <w:top w:val="single" w:sz="4" w:space="0" w:color="auto"/>
              <w:left w:val="single" w:sz="4" w:space="0" w:color="auto"/>
              <w:bottom w:val="single" w:sz="4" w:space="0" w:color="auto"/>
              <w:right w:val="single" w:sz="4" w:space="0" w:color="auto"/>
            </w:tcBorders>
            <w:hideMark/>
          </w:tcPr>
          <w:p w14:paraId="4F362E4F"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-работы по замене извещателей, вышедших из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6C9B6E07" w14:textId="77777777" w:rsidR="00A15E2D" w:rsidRPr="00886F16" w:rsidRDefault="00A15E2D" w:rsidP="00F57BBB">
            <w:pPr>
              <w:rPr>
                <w:szCs w:val="20"/>
              </w:rPr>
            </w:pPr>
            <w:r w:rsidRPr="00886F16">
              <w:rPr>
                <w:szCs w:val="20"/>
              </w:rPr>
              <w:t>1 раз в месяц</w:t>
            </w:r>
          </w:p>
        </w:tc>
      </w:tr>
      <w:tr w:rsidR="008F3D8C" w:rsidRPr="00886F16" w14:paraId="4B15800B" w14:textId="77777777" w:rsidTr="00F57BBB">
        <w:trPr>
          <w:trHeight w:val="227"/>
        </w:trPr>
        <w:tc>
          <w:tcPr>
            <w:tcW w:w="8080" w:type="dxa"/>
            <w:tcBorders>
              <w:top w:val="single" w:sz="4" w:space="0" w:color="auto"/>
              <w:left w:val="single" w:sz="4" w:space="0" w:color="auto"/>
              <w:bottom w:val="single" w:sz="4" w:space="0" w:color="auto"/>
              <w:right w:val="single" w:sz="4" w:space="0" w:color="auto"/>
            </w:tcBorders>
            <w:hideMark/>
          </w:tcPr>
          <w:p w14:paraId="1D034E72" w14:textId="77777777" w:rsidR="00A15E2D" w:rsidRPr="00886F16" w:rsidRDefault="00A15E2D" w:rsidP="00F57BBB">
            <w:pPr>
              <w:pStyle w:val="af"/>
              <w:jc w:val="both"/>
              <w:rPr>
                <w:rFonts w:ascii="Times New Roman" w:hAnsi="Times New Roman" w:cs="Times New Roman"/>
                <w:i/>
                <w:sz w:val="20"/>
                <w:szCs w:val="20"/>
                <w:u w:val="single"/>
              </w:rPr>
            </w:pPr>
            <w:r w:rsidRPr="00886F16">
              <w:rPr>
                <w:rFonts w:ascii="Times New Roman" w:hAnsi="Times New Roman" w:cs="Times New Roman"/>
                <w:i/>
                <w:sz w:val="20"/>
                <w:szCs w:val="20"/>
                <w:u w:val="single"/>
              </w:rPr>
              <w:t>Извещатель пожарный ручной:</w:t>
            </w:r>
          </w:p>
        </w:tc>
        <w:tc>
          <w:tcPr>
            <w:tcW w:w="1843" w:type="dxa"/>
            <w:tcBorders>
              <w:top w:val="single" w:sz="4" w:space="0" w:color="auto"/>
              <w:left w:val="single" w:sz="4" w:space="0" w:color="auto"/>
              <w:bottom w:val="single" w:sz="4" w:space="0" w:color="auto"/>
              <w:right w:val="single" w:sz="4" w:space="0" w:color="auto"/>
            </w:tcBorders>
          </w:tcPr>
          <w:p w14:paraId="22E52051" w14:textId="77777777" w:rsidR="00A15E2D" w:rsidRPr="00886F16" w:rsidRDefault="00A15E2D" w:rsidP="00F57BBB">
            <w:pPr>
              <w:jc w:val="center"/>
              <w:rPr>
                <w:szCs w:val="20"/>
              </w:rPr>
            </w:pPr>
          </w:p>
        </w:tc>
      </w:tr>
      <w:tr w:rsidR="008F3D8C" w:rsidRPr="00886F16" w14:paraId="79403ED9" w14:textId="77777777" w:rsidTr="00F57BBB">
        <w:trPr>
          <w:trHeight w:val="400"/>
        </w:trPr>
        <w:tc>
          <w:tcPr>
            <w:tcW w:w="8080" w:type="dxa"/>
            <w:tcBorders>
              <w:top w:val="single" w:sz="4" w:space="0" w:color="auto"/>
              <w:left w:val="single" w:sz="4" w:space="0" w:color="auto"/>
              <w:bottom w:val="single" w:sz="4" w:space="0" w:color="auto"/>
              <w:right w:val="single" w:sz="4" w:space="0" w:color="auto"/>
            </w:tcBorders>
            <w:hideMark/>
          </w:tcPr>
          <w:p w14:paraId="12DDFDD1"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внешнего состояния прибора</w:t>
            </w:r>
          </w:p>
        </w:tc>
        <w:tc>
          <w:tcPr>
            <w:tcW w:w="1843" w:type="dxa"/>
            <w:tcBorders>
              <w:top w:val="single" w:sz="4" w:space="0" w:color="auto"/>
              <w:left w:val="single" w:sz="4" w:space="0" w:color="auto"/>
              <w:bottom w:val="single" w:sz="4" w:space="0" w:color="auto"/>
              <w:right w:val="single" w:sz="4" w:space="0" w:color="auto"/>
            </w:tcBorders>
            <w:hideMark/>
          </w:tcPr>
          <w:p w14:paraId="695EE9E7" w14:textId="77777777" w:rsidR="00A15E2D" w:rsidRPr="00886F16" w:rsidRDefault="00A15E2D" w:rsidP="00F57BBB">
            <w:pPr>
              <w:rPr>
                <w:szCs w:val="20"/>
              </w:rPr>
            </w:pPr>
            <w:r w:rsidRPr="00886F16">
              <w:rPr>
                <w:szCs w:val="20"/>
              </w:rPr>
              <w:t>1 раз в месяц</w:t>
            </w:r>
          </w:p>
        </w:tc>
      </w:tr>
      <w:tr w:rsidR="008F3D8C" w:rsidRPr="00886F16" w14:paraId="7370C784" w14:textId="77777777" w:rsidTr="00F57BBB">
        <w:trPr>
          <w:trHeight w:val="547"/>
        </w:trPr>
        <w:tc>
          <w:tcPr>
            <w:tcW w:w="8080" w:type="dxa"/>
            <w:tcBorders>
              <w:top w:val="single" w:sz="4" w:space="0" w:color="auto"/>
              <w:left w:val="single" w:sz="4" w:space="0" w:color="auto"/>
              <w:bottom w:val="single" w:sz="4" w:space="0" w:color="auto"/>
              <w:right w:val="single" w:sz="4" w:space="0" w:color="auto"/>
            </w:tcBorders>
            <w:hideMark/>
          </w:tcPr>
          <w:p w14:paraId="30B7F54E"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надежности крепления прибора, состояния внешних монтажных проводов, контактных соединений</w:t>
            </w:r>
          </w:p>
        </w:tc>
        <w:tc>
          <w:tcPr>
            <w:tcW w:w="1843" w:type="dxa"/>
            <w:tcBorders>
              <w:top w:val="single" w:sz="4" w:space="0" w:color="auto"/>
              <w:left w:val="single" w:sz="4" w:space="0" w:color="auto"/>
              <w:bottom w:val="single" w:sz="4" w:space="0" w:color="auto"/>
              <w:right w:val="single" w:sz="4" w:space="0" w:color="auto"/>
            </w:tcBorders>
            <w:hideMark/>
          </w:tcPr>
          <w:p w14:paraId="1C4A8F86" w14:textId="77777777" w:rsidR="00A15E2D" w:rsidRPr="00886F16" w:rsidRDefault="00A15E2D" w:rsidP="00F57BBB">
            <w:pPr>
              <w:rPr>
                <w:szCs w:val="20"/>
              </w:rPr>
            </w:pPr>
            <w:r w:rsidRPr="00886F16">
              <w:rPr>
                <w:szCs w:val="20"/>
              </w:rPr>
              <w:t>1 раз в месяц</w:t>
            </w:r>
          </w:p>
        </w:tc>
      </w:tr>
      <w:tr w:rsidR="008F3D8C" w:rsidRPr="00886F16" w14:paraId="6BC2B4B5" w14:textId="77777777" w:rsidTr="00F57BBB">
        <w:trPr>
          <w:trHeight w:val="388"/>
        </w:trPr>
        <w:tc>
          <w:tcPr>
            <w:tcW w:w="8080" w:type="dxa"/>
            <w:tcBorders>
              <w:top w:val="single" w:sz="4" w:space="0" w:color="auto"/>
              <w:left w:val="single" w:sz="4" w:space="0" w:color="auto"/>
              <w:bottom w:val="single" w:sz="4" w:space="0" w:color="auto"/>
              <w:right w:val="single" w:sz="4" w:space="0" w:color="auto"/>
            </w:tcBorders>
            <w:hideMark/>
          </w:tcPr>
          <w:p w14:paraId="48A309DD"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-чистка корпуса извещателя от пыли, грязи, влаги, устранение механических повреждений корпуса</w:t>
            </w:r>
          </w:p>
        </w:tc>
        <w:tc>
          <w:tcPr>
            <w:tcW w:w="1843" w:type="dxa"/>
            <w:tcBorders>
              <w:top w:val="single" w:sz="4" w:space="0" w:color="auto"/>
              <w:left w:val="single" w:sz="4" w:space="0" w:color="auto"/>
              <w:bottom w:val="single" w:sz="4" w:space="0" w:color="auto"/>
              <w:right w:val="single" w:sz="4" w:space="0" w:color="auto"/>
            </w:tcBorders>
            <w:hideMark/>
          </w:tcPr>
          <w:p w14:paraId="31BE4751" w14:textId="77777777" w:rsidR="00A15E2D" w:rsidRPr="00886F16" w:rsidRDefault="00A15E2D" w:rsidP="00F57BBB">
            <w:pPr>
              <w:rPr>
                <w:szCs w:val="20"/>
              </w:rPr>
            </w:pPr>
            <w:r w:rsidRPr="00886F16">
              <w:rPr>
                <w:szCs w:val="20"/>
              </w:rPr>
              <w:t>1 раз в 6 месяцев</w:t>
            </w:r>
          </w:p>
        </w:tc>
      </w:tr>
      <w:tr w:rsidR="008F3D8C" w:rsidRPr="00886F16" w14:paraId="00B15FE2" w14:textId="77777777" w:rsidTr="00F57BBB">
        <w:trPr>
          <w:trHeight w:val="387"/>
        </w:trPr>
        <w:tc>
          <w:tcPr>
            <w:tcW w:w="8080" w:type="dxa"/>
            <w:tcBorders>
              <w:top w:val="single" w:sz="4" w:space="0" w:color="auto"/>
              <w:left w:val="single" w:sz="4" w:space="0" w:color="auto"/>
              <w:bottom w:val="single" w:sz="4" w:space="0" w:color="auto"/>
              <w:right w:val="single" w:sz="4" w:space="0" w:color="auto"/>
            </w:tcBorders>
            <w:hideMark/>
          </w:tcPr>
          <w:p w14:paraId="279B6C21"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имитация сработки извещателя при помощи ключа для тестирования (появление сообщения «Пожар» по адресу извещателя</w:t>
            </w:r>
          </w:p>
        </w:tc>
        <w:tc>
          <w:tcPr>
            <w:tcW w:w="1843" w:type="dxa"/>
            <w:tcBorders>
              <w:top w:val="single" w:sz="4" w:space="0" w:color="auto"/>
              <w:left w:val="single" w:sz="4" w:space="0" w:color="auto"/>
              <w:bottom w:val="single" w:sz="4" w:space="0" w:color="auto"/>
              <w:right w:val="single" w:sz="4" w:space="0" w:color="auto"/>
            </w:tcBorders>
            <w:hideMark/>
          </w:tcPr>
          <w:p w14:paraId="109008E1" w14:textId="77777777" w:rsidR="00A15E2D" w:rsidRPr="00886F16" w:rsidRDefault="00A15E2D" w:rsidP="00F57BBB">
            <w:pPr>
              <w:rPr>
                <w:szCs w:val="20"/>
              </w:rPr>
            </w:pPr>
            <w:r w:rsidRPr="00886F16">
              <w:rPr>
                <w:szCs w:val="20"/>
              </w:rPr>
              <w:t>1 раз в 3 месяца</w:t>
            </w:r>
          </w:p>
        </w:tc>
      </w:tr>
      <w:tr w:rsidR="008F3D8C" w:rsidRPr="00886F16" w14:paraId="3A5CD172" w14:textId="77777777" w:rsidTr="00F57BBB">
        <w:trPr>
          <w:trHeight w:val="371"/>
        </w:trPr>
        <w:tc>
          <w:tcPr>
            <w:tcW w:w="8080" w:type="dxa"/>
            <w:tcBorders>
              <w:top w:val="single" w:sz="4" w:space="0" w:color="auto"/>
              <w:left w:val="single" w:sz="4" w:space="0" w:color="auto"/>
              <w:bottom w:val="single" w:sz="4" w:space="0" w:color="auto"/>
              <w:right w:val="single" w:sz="4" w:space="0" w:color="auto"/>
            </w:tcBorders>
            <w:hideMark/>
          </w:tcPr>
          <w:p w14:paraId="2FB800CC"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сброс тревоги от извещателя</w:t>
            </w:r>
          </w:p>
        </w:tc>
        <w:tc>
          <w:tcPr>
            <w:tcW w:w="1843" w:type="dxa"/>
            <w:tcBorders>
              <w:top w:val="single" w:sz="4" w:space="0" w:color="auto"/>
              <w:left w:val="single" w:sz="4" w:space="0" w:color="auto"/>
              <w:bottom w:val="single" w:sz="4" w:space="0" w:color="auto"/>
              <w:right w:val="single" w:sz="4" w:space="0" w:color="auto"/>
            </w:tcBorders>
            <w:hideMark/>
          </w:tcPr>
          <w:p w14:paraId="41036595" w14:textId="77777777" w:rsidR="00A15E2D" w:rsidRPr="00886F16" w:rsidRDefault="00A15E2D" w:rsidP="00F57BBB">
            <w:pPr>
              <w:rPr>
                <w:szCs w:val="20"/>
              </w:rPr>
            </w:pPr>
            <w:r w:rsidRPr="00886F16">
              <w:rPr>
                <w:szCs w:val="20"/>
              </w:rPr>
              <w:t>1 раз в 3 месяца</w:t>
            </w:r>
          </w:p>
        </w:tc>
      </w:tr>
      <w:tr w:rsidR="008F3D8C" w:rsidRPr="00886F16" w14:paraId="126BFECB" w14:textId="77777777" w:rsidTr="00F57BBB">
        <w:trPr>
          <w:trHeight w:val="435"/>
        </w:trPr>
        <w:tc>
          <w:tcPr>
            <w:tcW w:w="8080" w:type="dxa"/>
            <w:tcBorders>
              <w:top w:val="single" w:sz="4" w:space="0" w:color="auto"/>
              <w:left w:val="single" w:sz="4" w:space="0" w:color="auto"/>
              <w:bottom w:val="single" w:sz="4" w:space="0" w:color="auto"/>
              <w:right w:val="single" w:sz="4" w:space="0" w:color="auto"/>
            </w:tcBorders>
            <w:hideMark/>
          </w:tcPr>
          <w:p w14:paraId="15DBC926"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перевод извещателя в состояние «Норма»</w:t>
            </w:r>
          </w:p>
        </w:tc>
        <w:tc>
          <w:tcPr>
            <w:tcW w:w="1843" w:type="dxa"/>
            <w:tcBorders>
              <w:top w:val="single" w:sz="4" w:space="0" w:color="auto"/>
              <w:left w:val="single" w:sz="4" w:space="0" w:color="auto"/>
              <w:bottom w:val="single" w:sz="4" w:space="0" w:color="auto"/>
              <w:right w:val="single" w:sz="4" w:space="0" w:color="auto"/>
            </w:tcBorders>
            <w:hideMark/>
          </w:tcPr>
          <w:p w14:paraId="2BC07C44" w14:textId="77777777" w:rsidR="00A15E2D" w:rsidRPr="00886F16" w:rsidRDefault="00A15E2D" w:rsidP="00F57BBB">
            <w:pPr>
              <w:rPr>
                <w:szCs w:val="20"/>
              </w:rPr>
            </w:pPr>
            <w:r w:rsidRPr="00886F16">
              <w:rPr>
                <w:szCs w:val="20"/>
              </w:rPr>
              <w:t>1 раз в 3 месяца</w:t>
            </w:r>
          </w:p>
        </w:tc>
      </w:tr>
      <w:tr w:rsidR="008F3D8C" w:rsidRPr="00886F16" w14:paraId="26F7F40A" w14:textId="77777777" w:rsidTr="00F57BBB">
        <w:trPr>
          <w:trHeight w:val="539"/>
        </w:trPr>
        <w:tc>
          <w:tcPr>
            <w:tcW w:w="8080" w:type="dxa"/>
            <w:tcBorders>
              <w:top w:val="single" w:sz="4" w:space="0" w:color="auto"/>
              <w:left w:val="single" w:sz="4" w:space="0" w:color="auto"/>
              <w:bottom w:val="single" w:sz="4" w:space="0" w:color="auto"/>
              <w:right w:val="single" w:sz="4" w:space="0" w:color="auto"/>
            </w:tcBorders>
            <w:hideMark/>
          </w:tcPr>
          <w:p w14:paraId="541A6D2A"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lastRenderedPageBreak/>
              <w:t>- работы по замене приборов и их составных частей, вышедших из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14DABFAC" w14:textId="77777777" w:rsidR="00A15E2D" w:rsidRPr="00886F16" w:rsidRDefault="00A15E2D" w:rsidP="00F57BBB">
            <w:pPr>
              <w:rPr>
                <w:szCs w:val="20"/>
              </w:rPr>
            </w:pPr>
            <w:r w:rsidRPr="00886F16">
              <w:rPr>
                <w:szCs w:val="20"/>
              </w:rPr>
              <w:t>1 раз в месяц</w:t>
            </w:r>
          </w:p>
        </w:tc>
      </w:tr>
      <w:tr w:rsidR="008F3D8C" w:rsidRPr="00886F16" w14:paraId="5C373ADB" w14:textId="77777777" w:rsidTr="00F57BBB">
        <w:tc>
          <w:tcPr>
            <w:tcW w:w="8080" w:type="dxa"/>
            <w:tcBorders>
              <w:top w:val="single" w:sz="4" w:space="0" w:color="auto"/>
              <w:left w:val="single" w:sz="4" w:space="0" w:color="auto"/>
              <w:bottom w:val="single" w:sz="4" w:space="0" w:color="auto"/>
              <w:right w:val="single" w:sz="4" w:space="0" w:color="auto"/>
            </w:tcBorders>
            <w:hideMark/>
          </w:tcPr>
          <w:p w14:paraId="1159F336" w14:textId="77777777" w:rsidR="00A15E2D" w:rsidRPr="00886F16" w:rsidRDefault="00A15E2D" w:rsidP="00F57BBB">
            <w:pPr>
              <w:pStyle w:val="af"/>
              <w:jc w:val="both"/>
              <w:rPr>
                <w:rFonts w:ascii="Times New Roman" w:hAnsi="Times New Roman" w:cs="Times New Roman"/>
                <w:i/>
                <w:sz w:val="20"/>
                <w:szCs w:val="20"/>
                <w:u w:val="single"/>
              </w:rPr>
            </w:pPr>
            <w:r w:rsidRPr="00886F16">
              <w:rPr>
                <w:rFonts w:ascii="Times New Roman" w:hAnsi="Times New Roman" w:cs="Times New Roman"/>
                <w:i/>
                <w:sz w:val="20"/>
                <w:szCs w:val="20"/>
                <w:u w:val="single"/>
              </w:rPr>
              <w:t>Извещатель световой:</w:t>
            </w:r>
          </w:p>
        </w:tc>
        <w:tc>
          <w:tcPr>
            <w:tcW w:w="1843" w:type="dxa"/>
            <w:tcBorders>
              <w:top w:val="single" w:sz="4" w:space="0" w:color="auto"/>
              <w:left w:val="single" w:sz="4" w:space="0" w:color="auto"/>
              <w:bottom w:val="single" w:sz="4" w:space="0" w:color="auto"/>
              <w:right w:val="single" w:sz="4" w:space="0" w:color="auto"/>
            </w:tcBorders>
          </w:tcPr>
          <w:p w14:paraId="42D40E59" w14:textId="77777777" w:rsidR="00A15E2D" w:rsidRPr="00886F16" w:rsidRDefault="00A15E2D" w:rsidP="00F57BBB">
            <w:pPr>
              <w:rPr>
                <w:szCs w:val="20"/>
              </w:rPr>
            </w:pPr>
          </w:p>
        </w:tc>
      </w:tr>
      <w:tr w:rsidR="008F3D8C" w:rsidRPr="00886F16" w14:paraId="4654ABD7" w14:textId="77777777" w:rsidTr="00F57BBB">
        <w:trPr>
          <w:trHeight w:val="437"/>
        </w:trPr>
        <w:tc>
          <w:tcPr>
            <w:tcW w:w="8080" w:type="dxa"/>
            <w:tcBorders>
              <w:top w:val="single" w:sz="4" w:space="0" w:color="auto"/>
              <w:left w:val="single" w:sz="4" w:space="0" w:color="auto"/>
              <w:bottom w:val="single" w:sz="4" w:space="0" w:color="auto"/>
              <w:right w:val="single" w:sz="4" w:space="0" w:color="auto"/>
            </w:tcBorders>
            <w:hideMark/>
          </w:tcPr>
          <w:p w14:paraId="4DD9CB2F"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внешний осмотр на отсутствие обрывов или повреждений изоляции кабелей</w:t>
            </w:r>
          </w:p>
        </w:tc>
        <w:tc>
          <w:tcPr>
            <w:tcW w:w="1843" w:type="dxa"/>
            <w:tcBorders>
              <w:top w:val="single" w:sz="4" w:space="0" w:color="auto"/>
              <w:left w:val="single" w:sz="4" w:space="0" w:color="auto"/>
              <w:bottom w:val="single" w:sz="4" w:space="0" w:color="auto"/>
              <w:right w:val="single" w:sz="4" w:space="0" w:color="auto"/>
            </w:tcBorders>
            <w:hideMark/>
          </w:tcPr>
          <w:p w14:paraId="3754ABEE" w14:textId="77777777" w:rsidR="00A15E2D" w:rsidRPr="00886F16" w:rsidRDefault="00A15E2D" w:rsidP="00F57BBB">
            <w:pPr>
              <w:rPr>
                <w:szCs w:val="20"/>
              </w:rPr>
            </w:pPr>
            <w:r w:rsidRPr="00886F16">
              <w:rPr>
                <w:szCs w:val="20"/>
              </w:rPr>
              <w:t>1 раз в месяц</w:t>
            </w:r>
          </w:p>
        </w:tc>
      </w:tr>
      <w:tr w:rsidR="008F3D8C" w:rsidRPr="00886F16" w14:paraId="01DB4B39" w14:textId="77777777" w:rsidTr="00F57BBB">
        <w:trPr>
          <w:trHeight w:val="415"/>
        </w:trPr>
        <w:tc>
          <w:tcPr>
            <w:tcW w:w="8080" w:type="dxa"/>
            <w:tcBorders>
              <w:top w:val="single" w:sz="4" w:space="0" w:color="auto"/>
              <w:left w:val="single" w:sz="4" w:space="0" w:color="auto"/>
              <w:bottom w:val="single" w:sz="4" w:space="0" w:color="auto"/>
              <w:right w:val="single" w:sz="4" w:space="0" w:color="auto"/>
            </w:tcBorders>
            <w:hideMark/>
          </w:tcPr>
          <w:p w14:paraId="395143E7"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внешний осмотр на прочность крепления ПРД и ПРМ</w:t>
            </w:r>
          </w:p>
        </w:tc>
        <w:tc>
          <w:tcPr>
            <w:tcW w:w="1843" w:type="dxa"/>
            <w:tcBorders>
              <w:top w:val="single" w:sz="4" w:space="0" w:color="auto"/>
              <w:left w:val="single" w:sz="4" w:space="0" w:color="auto"/>
              <w:bottom w:val="single" w:sz="4" w:space="0" w:color="auto"/>
              <w:right w:val="single" w:sz="4" w:space="0" w:color="auto"/>
            </w:tcBorders>
            <w:hideMark/>
          </w:tcPr>
          <w:p w14:paraId="7DA6C4DD" w14:textId="77777777" w:rsidR="00A15E2D" w:rsidRPr="00886F16" w:rsidRDefault="00A15E2D" w:rsidP="00F57BBB">
            <w:pPr>
              <w:rPr>
                <w:szCs w:val="20"/>
              </w:rPr>
            </w:pPr>
            <w:r w:rsidRPr="00886F16">
              <w:rPr>
                <w:szCs w:val="20"/>
              </w:rPr>
              <w:t>1 раз в месяц</w:t>
            </w:r>
          </w:p>
        </w:tc>
      </w:tr>
      <w:tr w:rsidR="008F3D8C" w:rsidRPr="00886F16" w14:paraId="2D910729" w14:textId="77777777" w:rsidTr="00F57BBB">
        <w:trPr>
          <w:trHeight w:val="563"/>
        </w:trPr>
        <w:tc>
          <w:tcPr>
            <w:tcW w:w="8080" w:type="dxa"/>
            <w:tcBorders>
              <w:top w:val="single" w:sz="4" w:space="0" w:color="auto"/>
              <w:left w:val="single" w:sz="4" w:space="0" w:color="auto"/>
              <w:bottom w:val="single" w:sz="4" w:space="0" w:color="auto"/>
              <w:right w:val="single" w:sz="4" w:space="0" w:color="auto"/>
            </w:tcBorders>
            <w:hideMark/>
          </w:tcPr>
          <w:p w14:paraId="54E183C7"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внешний осмотр на отсутствие пыли, грязи, влаги на фильтрах ПРД и ПРМ извещателя</w:t>
            </w:r>
          </w:p>
        </w:tc>
        <w:tc>
          <w:tcPr>
            <w:tcW w:w="1843" w:type="dxa"/>
            <w:tcBorders>
              <w:top w:val="single" w:sz="4" w:space="0" w:color="auto"/>
              <w:left w:val="single" w:sz="4" w:space="0" w:color="auto"/>
              <w:bottom w:val="single" w:sz="4" w:space="0" w:color="auto"/>
              <w:right w:val="single" w:sz="4" w:space="0" w:color="auto"/>
            </w:tcBorders>
            <w:hideMark/>
          </w:tcPr>
          <w:p w14:paraId="6A893A5E" w14:textId="77777777" w:rsidR="00A15E2D" w:rsidRPr="00886F16" w:rsidRDefault="00A15E2D" w:rsidP="00F57BBB">
            <w:pPr>
              <w:rPr>
                <w:szCs w:val="20"/>
              </w:rPr>
            </w:pPr>
            <w:r w:rsidRPr="00886F16">
              <w:rPr>
                <w:szCs w:val="20"/>
              </w:rPr>
              <w:t>1 раз в 6 месяцев</w:t>
            </w:r>
          </w:p>
        </w:tc>
      </w:tr>
      <w:tr w:rsidR="008F3D8C" w:rsidRPr="00886F16" w14:paraId="66A88B88" w14:textId="77777777" w:rsidTr="00F57BBB">
        <w:trPr>
          <w:trHeight w:val="557"/>
        </w:trPr>
        <w:tc>
          <w:tcPr>
            <w:tcW w:w="8080" w:type="dxa"/>
            <w:tcBorders>
              <w:top w:val="single" w:sz="4" w:space="0" w:color="auto"/>
              <w:left w:val="single" w:sz="4" w:space="0" w:color="auto"/>
              <w:bottom w:val="single" w:sz="4" w:space="0" w:color="auto"/>
              <w:right w:val="single" w:sz="4" w:space="0" w:color="auto"/>
            </w:tcBorders>
            <w:hideMark/>
          </w:tcPr>
          <w:p w14:paraId="2FCC6FA9"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внешний осмотр на отсутствие видимых механических повреждений на ПРД и ПРМ</w:t>
            </w:r>
          </w:p>
        </w:tc>
        <w:tc>
          <w:tcPr>
            <w:tcW w:w="1843" w:type="dxa"/>
            <w:tcBorders>
              <w:top w:val="single" w:sz="4" w:space="0" w:color="auto"/>
              <w:left w:val="single" w:sz="4" w:space="0" w:color="auto"/>
              <w:bottom w:val="single" w:sz="4" w:space="0" w:color="auto"/>
              <w:right w:val="single" w:sz="4" w:space="0" w:color="auto"/>
            </w:tcBorders>
            <w:hideMark/>
          </w:tcPr>
          <w:p w14:paraId="50E46FF9" w14:textId="77777777" w:rsidR="00A15E2D" w:rsidRPr="00886F16" w:rsidRDefault="00A15E2D" w:rsidP="00F57BBB">
            <w:pPr>
              <w:rPr>
                <w:szCs w:val="20"/>
              </w:rPr>
            </w:pPr>
            <w:r w:rsidRPr="00886F16">
              <w:rPr>
                <w:szCs w:val="20"/>
              </w:rPr>
              <w:t>1 раз в месяц</w:t>
            </w:r>
          </w:p>
        </w:tc>
      </w:tr>
      <w:tr w:rsidR="008F3D8C" w:rsidRPr="00886F16" w14:paraId="41A294AF" w14:textId="77777777" w:rsidTr="00F57BBB">
        <w:trPr>
          <w:trHeight w:val="410"/>
        </w:trPr>
        <w:tc>
          <w:tcPr>
            <w:tcW w:w="8080" w:type="dxa"/>
            <w:tcBorders>
              <w:top w:val="single" w:sz="4" w:space="0" w:color="auto"/>
              <w:left w:val="single" w:sz="4" w:space="0" w:color="auto"/>
              <w:bottom w:val="single" w:sz="4" w:space="0" w:color="auto"/>
              <w:right w:val="single" w:sz="4" w:space="0" w:color="auto"/>
            </w:tcBorders>
            <w:hideMark/>
          </w:tcPr>
          <w:p w14:paraId="6AFDC5B5"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внешний осмотр на отсутствие в зоне ИК луча посторонних предметов</w:t>
            </w:r>
          </w:p>
        </w:tc>
        <w:tc>
          <w:tcPr>
            <w:tcW w:w="1843" w:type="dxa"/>
            <w:tcBorders>
              <w:top w:val="single" w:sz="4" w:space="0" w:color="auto"/>
              <w:left w:val="single" w:sz="4" w:space="0" w:color="auto"/>
              <w:bottom w:val="single" w:sz="4" w:space="0" w:color="auto"/>
              <w:right w:val="single" w:sz="4" w:space="0" w:color="auto"/>
            </w:tcBorders>
            <w:hideMark/>
          </w:tcPr>
          <w:p w14:paraId="2496A0C6" w14:textId="77777777" w:rsidR="00A15E2D" w:rsidRPr="00886F16" w:rsidRDefault="00A15E2D" w:rsidP="00F57BBB">
            <w:pPr>
              <w:rPr>
                <w:szCs w:val="20"/>
              </w:rPr>
            </w:pPr>
            <w:r w:rsidRPr="00886F16">
              <w:rPr>
                <w:szCs w:val="20"/>
              </w:rPr>
              <w:t>1 раз в 3 месяца</w:t>
            </w:r>
          </w:p>
        </w:tc>
      </w:tr>
      <w:tr w:rsidR="008F3D8C" w:rsidRPr="00886F16" w14:paraId="1D43F238" w14:textId="77777777" w:rsidTr="00F57BBB">
        <w:trPr>
          <w:trHeight w:val="556"/>
        </w:trPr>
        <w:tc>
          <w:tcPr>
            <w:tcW w:w="8080" w:type="dxa"/>
            <w:tcBorders>
              <w:top w:val="single" w:sz="4" w:space="0" w:color="auto"/>
              <w:left w:val="single" w:sz="4" w:space="0" w:color="auto"/>
              <w:bottom w:val="single" w:sz="4" w:space="0" w:color="auto"/>
              <w:right w:val="single" w:sz="4" w:space="0" w:color="auto"/>
            </w:tcBorders>
            <w:hideMark/>
          </w:tcPr>
          <w:p w14:paraId="152EE5BA"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работоспособности извещателя при помощи поверочных светофильтров или выносного пульта</w:t>
            </w:r>
          </w:p>
        </w:tc>
        <w:tc>
          <w:tcPr>
            <w:tcW w:w="1843" w:type="dxa"/>
            <w:tcBorders>
              <w:top w:val="single" w:sz="4" w:space="0" w:color="auto"/>
              <w:left w:val="single" w:sz="4" w:space="0" w:color="auto"/>
              <w:bottom w:val="single" w:sz="4" w:space="0" w:color="auto"/>
              <w:right w:val="single" w:sz="4" w:space="0" w:color="auto"/>
            </w:tcBorders>
            <w:hideMark/>
          </w:tcPr>
          <w:p w14:paraId="432FD67B" w14:textId="77777777" w:rsidR="00A15E2D" w:rsidRPr="00886F16" w:rsidRDefault="00A15E2D" w:rsidP="00F57BBB">
            <w:pPr>
              <w:rPr>
                <w:szCs w:val="20"/>
              </w:rPr>
            </w:pPr>
            <w:r w:rsidRPr="00886F16">
              <w:rPr>
                <w:szCs w:val="20"/>
              </w:rPr>
              <w:t>1 раз в 3 месяца</w:t>
            </w:r>
          </w:p>
        </w:tc>
      </w:tr>
      <w:tr w:rsidR="008F3D8C" w:rsidRPr="00886F16" w14:paraId="38432545" w14:textId="77777777" w:rsidTr="00C064FA">
        <w:trPr>
          <w:trHeight w:val="339"/>
        </w:trPr>
        <w:tc>
          <w:tcPr>
            <w:tcW w:w="8080" w:type="dxa"/>
            <w:tcBorders>
              <w:top w:val="single" w:sz="4" w:space="0" w:color="auto"/>
              <w:left w:val="single" w:sz="4" w:space="0" w:color="auto"/>
              <w:bottom w:val="single" w:sz="4" w:space="0" w:color="auto"/>
              <w:right w:val="single" w:sz="4" w:space="0" w:color="auto"/>
            </w:tcBorders>
            <w:hideMark/>
          </w:tcPr>
          <w:p w14:paraId="52B01766"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xml:space="preserve">- работы по замене извещателей </w:t>
            </w:r>
            <w:proofErr w:type="gramStart"/>
            <w:r w:rsidRPr="00886F16">
              <w:rPr>
                <w:rFonts w:ascii="Times New Roman" w:hAnsi="Times New Roman" w:cs="Times New Roman"/>
                <w:sz w:val="20"/>
                <w:szCs w:val="20"/>
              </w:rPr>
              <w:t>вышедших</w:t>
            </w:r>
            <w:proofErr w:type="gramEnd"/>
            <w:r w:rsidRPr="00886F16">
              <w:rPr>
                <w:rFonts w:ascii="Times New Roman" w:hAnsi="Times New Roman" w:cs="Times New Roman"/>
                <w:sz w:val="20"/>
                <w:szCs w:val="20"/>
              </w:rPr>
              <w:t xml:space="preserve"> из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487E81B7" w14:textId="77777777" w:rsidR="00A15E2D" w:rsidRPr="00886F16" w:rsidRDefault="00A15E2D" w:rsidP="00F57BBB">
            <w:pPr>
              <w:rPr>
                <w:szCs w:val="20"/>
              </w:rPr>
            </w:pPr>
            <w:r w:rsidRPr="00886F16">
              <w:rPr>
                <w:szCs w:val="20"/>
              </w:rPr>
              <w:t>1 раз в месяц</w:t>
            </w:r>
          </w:p>
        </w:tc>
      </w:tr>
      <w:tr w:rsidR="008F3D8C" w:rsidRPr="00886F16" w14:paraId="2D6B217A" w14:textId="77777777" w:rsidTr="00F57BBB">
        <w:tc>
          <w:tcPr>
            <w:tcW w:w="8080" w:type="dxa"/>
            <w:tcBorders>
              <w:top w:val="single" w:sz="4" w:space="0" w:color="auto"/>
              <w:left w:val="single" w:sz="4" w:space="0" w:color="auto"/>
              <w:bottom w:val="single" w:sz="4" w:space="0" w:color="auto"/>
              <w:right w:val="single" w:sz="4" w:space="0" w:color="auto"/>
            </w:tcBorders>
            <w:hideMark/>
          </w:tcPr>
          <w:p w14:paraId="02F98F1A"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Ведение эксплуатационно-технической документации.</w:t>
            </w:r>
          </w:p>
        </w:tc>
        <w:tc>
          <w:tcPr>
            <w:tcW w:w="1843" w:type="dxa"/>
            <w:tcBorders>
              <w:top w:val="single" w:sz="4" w:space="0" w:color="auto"/>
              <w:left w:val="single" w:sz="4" w:space="0" w:color="auto"/>
              <w:bottom w:val="single" w:sz="4" w:space="0" w:color="auto"/>
              <w:right w:val="single" w:sz="4" w:space="0" w:color="auto"/>
            </w:tcBorders>
            <w:hideMark/>
          </w:tcPr>
          <w:p w14:paraId="3AF3936A" w14:textId="77777777" w:rsidR="00A15E2D" w:rsidRPr="00886F16" w:rsidRDefault="00A15E2D" w:rsidP="00F57BBB">
            <w:pPr>
              <w:rPr>
                <w:szCs w:val="20"/>
              </w:rPr>
            </w:pPr>
            <w:r w:rsidRPr="00886F16">
              <w:rPr>
                <w:szCs w:val="20"/>
              </w:rPr>
              <w:t>1 раз в месяц</w:t>
            </w:r>
          </w:p>
        </w:tc>
      </w:tr>
      <w:tr w:rsidR="008F3D8C" w:rsidRPr="00886F16" w14:paraId="730523C8" w14:textId="77777777" w:rsidTr="00F57BBB">
        <w:tc>
          <w:tcPr>
            <w:tcW w:w="9923" w:type="dxa"/>
            <w:gridSpan w:val="2"/>
            <w:tcBorders>
              <w:top w:val="single" w:sz="4" w:space="0" w:color="auto"/>
              <w:left w:val="single" w:sz="4" w:space="0" w:color="auto"/>
              <w:bottom w:val="single" w:sz="4" w:space="0" w:color="auto"/>
              <w:right w:val="single" w:sz="4" w:space="0" w:color="auto"/>
            </w:tcBorders>
            <w:hideMark/>
          </w:tcPr>
          <w:p w14:paraId="01F0193E" w14:textId="77777777" w:rsidR="00A15E2D" w:rsidRPr="00886F16" w:rsidRDefault="00A15E2D" w:rsidP="00F57BBB">
            <w:pPr>
              <w:pStyle w:val="af"/>
              <w:jc w:val="both"/>
              <w:rPr>
                <w:rFonts w:ascii="Times New Roman" w:hAnsi="Times New Roman" w:cs="Times New Roman"/>
                <w:b/>
                <w:sz w:val="20"/>
                <w:szCs w:val="20"/>
              </w:rPr>
            </w:pPr>
            <w:r w:rsidRPr="00886F16">
              <w:rPr>
                <w:rFonts w:ascii="Times New Roman" w:hAnsi="Times New Roman" w:cs="Times New Roman"/>
                <w:b/>
                <w:sz w:val="20"/>
                <w:szCs w:val="20"/>
              </w:rPr>
              <w:t xml:space="preserve">3. </w:t>
            </w:r>
            <w:r w:rsidRPr="00886F16">
              <w:rPr>
                <w:rFonts w:ascii="Times New Roman" w:hAnsi="Times New Roman" w:cs="Times New Roman"/>
                <w:b/>
                <w:i/>
                <w:sz w:val="20"/>
                <w:szCs w:val="20"/>
                <w:u w:val="single"/>
              </w:rPr>
              <w:t>Приемно-контрольные приборы:</w:t>
            </w:r>
          </w:p>
        </w:tc>
      </w:tr>
      <w:tr w:rsidR="008F3D8C" w:rsidRPr="00886F16" w14:paraId="1B5A2031" w14:textId="77777777" w:rsidTr="00F57BBB">
        <w:trPr>
          <w:trHeight w:val="311"/>
        </w:trPr>
        <w:tc>
          <w:tcPr>
            <w:tcW w:w="8080" w:type="dxa"/>
            <w:tcBorders>
              <w:top w:val="single" w:sz="4" w:space="0" w:color="auto"/>
              <w:left w:val="single" w:sz="4" w:space="0" w:color="auto"/>
              <w:bottom w:val="single" w:sz="4" w:space="0" w:color="auto"/>
              <w:right w:val="single" w:sz="4" w:space="0" w:color="auto"/>
            </w:tcBorders>
            <w:hideMark/>
          </w:tcPr>
          <w:p w14:paraId="273A9BB5"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внешнего состояния блока</w:t>
            </w:r>
          </w:p>
        </w:tc>
        <w:tc>
          <w:tcPr>
            <w:tcW w:w="1843" w:type="dxa"/>
            <w:tcBorders>
              <w:top w:val="single" w:sz="4" w:space="0" w:color="auto"/>
              <w:left w:val="single" w:sz="4" w:space="0" w:color="auto"/>
              <w:bottom w:val="single" w:sz="4" w:space="0" w:color="auto"/>
              <w:right w:val="single" w:sz="4" w:space="0" w:color="auto"/>
            </w:tcBorders>
            <w:hideMark/>
          </w:tcPr>
          <w:p w14:paraId="0E743677" w14:textId="77777777" w:rsidR="00A15E2D" w:rsidRPr="00886F16" w:rsidRDefault="00A15E2D" w:rsidP="00F57BBB">
            <w:pPr>
              <w:jc w:val="both"/>
              <w:rPr>
                <w:szCs w:val="20"/>
              </w:rPr>
            </w:pPr>
            <w:r w:rsidRPr="00886F16">
              <w:rPr>
                <w:szCs w:val="20"/>
              </w:rPr>
              <w:t>1 раз в месяц</w:t>
            </w:r>
          </w:p>
        </w:tc>
      </w:tr>
      <w:tr w:rsidR="008F3D8C" w:rsidRPr="00886F16" w14:paraId="116D23A6" w14:textId="77777777" w:rsidTr="00C064FA">
        <w:trPr>
          <w:trHeight w:val="528"/>
        </w:trPr>
        <w:tc>
          <w:tcPr>
            <w:tcW w:w="8080" w:type="dxa"/>
            <w:tcBorders>
              <w:top w:val="single" w:sz="4" w:space="0" w:color="auto"/>
              <w:left w:val="single" w:sz="4" w:space="0" w:color="auto"/>
              <w:bottom w:val="single" w:sz="4" w:space="0" w:color="auto"/>
              <w:right w:val="single" w:sz="4" w:space="0" w:color="auto"/>
            </w:tcBorders>
            <w:hideMark/>
          </w:tcPr>
          <w:p w14:paraId="6B91AAAD"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надежности крепления блока, состояния внешних монтажных проводов, контактных соединений</w:t>
            </w:r>
          </w:p>
        </w:tc>
        <w:tc>
          <w:tcPr>
            <w:tcW w:w="1843" w:type="dxa"/>
            <w:tcBorders>
              <w:top w:val="single" w:sz="4" w:space="0" w:color="auto"/>
              <w:left w:val="single" w:sz="4" w:space="0" w:color="auto"/>
              <w:bottom w:val="single" w:sz="4" w:space="0" w:color="auto"/>
              <w:right w:val="single" w:sz="4" w:space="0" w:color="auto"/>
            </w:tcBorders>
            <w:hideMark/>
          </w:tcPr>
          <w:p w14:paraId="4E4D9580" w14:textId="77777777" w:rsidR="00A15E2D" w:rsidRPr="00886F16" w:rsidRDefault="00A15E2D" w:rsidP="00F57BBB">
            <w:pPr>
              <w:jc w:val="both"/>
              <w:rPr>
                <w:szCs w:val="20"/>
              </w:rPr>
            </w:pPr>
            <w:r w:rsidRPr="00886F16">
              <w:rPr>
                <w:szCs w:val="20"/>
              </w:rPr>
              <w:t>1 раз в 3 месяца</w:t>
            </w:r>
          </w:p>
        </w:tc>
      </w:tr>
      <w:tr w:rsidR="008F3D8C" w:rsidRPr="00886F16" w14:paraId="21A832E4" w14:textId="77777777" w:rsidTr="00C064FA">
        <w:trPr>
          <w:trHeight w:val="438"/>
        </w:trPr>
        <w:tc>
          <w:tcPr>
            <w:tcW w:w="8080" w:type="dxa"/>
            <w:tcBorders>
              <w:top w:val="single" w:sz="4" w:space="0" w:color="auto"/>
              <w:left w:val="single" w:sz="4" w:space="0" w:color="auto"/>
              <w:bottom w:val="single" w:sz="4" w:space="0" w:color="auto"/>
              <w:right w:val="single" w:sz="4" w:space="0" w:color="auto"/>
            </w:tcBorders>
            <w:hideMark/>
          </w:tcPr>
          <w:p w14:paraId="22FD4A1C"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работы по замене приборов и их составных частей, вышедших из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6A10CD7D" w14:textId="77777777" w:rsidR="00A15E2D" w:rsidRPr="00886F16" w:rsidRDefault="00A15E2D" w:rsidP="00F57BBB">
            <w:pPr>
              <w:jc w:val="both"/>
              <w:rPr>
                <w:szCs w:val="20"/>
              </w:rPr>
            </w:pPr>
            <w:r w:rsidRPr="00886F16">
              <w:rPr>
                <w:szCs w:val="20"/>
              </w:rPr>
              <w:t>1 раз в месяц</w:t>
            </w:r>
          </w:p>
        </w:tc>
      </w:tr>
      <w:tr w:rsidR="008F3D8C" w:rsidRPr="00886F16" w14:paraId="551CB601" w14:textId="77777777" w:rsidTr="00F57BBB">
        <w:trPr>
          <w:trHeight w:val="62"/>
        </w:trPr>
        <w:tc>
          <w:tcPr>
            <w:tcW w:w="8080" w:type="dxa"/>
            <w:tcBorders>
              <w:top w:val="single" w:sz="4" w:space="0" w:color="auto"/>
              <w:left w:val="single" w:sz="4" w:space="0" w:color="auto"/>
              <w:bottom w:val="single" w:sz="4" w:space="0" w:color="auto"/>
              <w:right w:val="single" w:sz="4" w:space="0" w:color="auto"/>
            </w:tcBorders>
            <w:hideMark/>
          </w:tcPr>
          <w:p w14:paraId="4CB51FAE"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Ведение эксплуатационно-технической документации.</w:t>
            </w:r>
          </w:p>
        </w:tc>
        <w:tc>
          <w:tcPr>
            <w:tcW w:w="1843" w:type="dxa"/>
            <w:tcBorders>
              <w:top w:val="single" w:sz="4" w:space="0" w:color="auto"/>
              <w:left w:val="single" w:sz="4" w:space="0" w:color="auto"/>
              <w:bottom w:val="single" w:sz="4" w:space="0" w:color="auto"/>
              <w:right w:val="single" w:sz="4" w:space="0" w:color="auto"/>
            </w:tcBorders>
            <w:hideMark/>
          </w:tcPr>
          <w:p w14:paraId="5B8D41A8" w14:textId="77777777" w:rsidR="00A15E2D" w:rsidRPr="00886F16" w:rsidRDefault="00A15E2D" w:rsidP="00F57BBB">
            <w:pPr>
              <w:jc w:val="both"/>
              <w:rPr>
                <w:szCs w:val="20"/>
              </w:rPr>
            </w:pPr>
            <w:r w:rsidRPr="00886F16">
              <w:rPr>
                <w:szCs w:val="20"/>
              </w:rPr>
              <w:t>1 раз в месяц</w:t>
            </w:r>
          </w:p>
        </w:tc>
      </w:tr>
      <w:tr w:rsidR="008F3D8C" w:rsidRPr="00886F16" w14:paraId="2B3DF381" w14:textId="77777777" w:rsidTr="00F57BBB">
        <w:trPr>
          <w:trHeight w:val="47"/>
        </w:trPr>
        <w:tc>
          <w:tcPr>
            <w:tcW w:w="9923" w:type="dxa"/>
            <w:gridSpan w:val="2"/>
            <w:tcBorders>
              <w:top w:val="single" w:sz="4" w:space="0" w:color="auto"/>
              <w:left w:val="single" w:sz="4" w:space="0" w:color="auto"/>
              <w:bottom w:val="single" w:sz="4" w:space="0" w:color="auto"/>
              <w:right w:val="single" w:sz="4" w:space="0" w:color="auto"/>
            </w:tcBorders>
            <w:hideMark/>
          </w:tcPr>
          <w:p w14:paraId="497F1463"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b/>
                <w:i/>
                <w:sz w:val="20"/>
                <w:szCs w:val="20"/>
                <w:u w:val="single"/>
              </w:rPr>
              <w:t>4. Резервные источники питания аппаратуры.</w:t>
            </w:r>
          </w:p>
        </w:tc>
      </w:tr>
      <w:tr w:rsidR="008F3D8C" w:rsidRPr="00886F16" w14:paraId="2274ADD1"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02B37807"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внешнего состояния РИП</w:t>
            </w:r>
          </w:p>
        </w:tc>
        <w:tc>
          <w:tcPr>
            <w:tcW w:w="1843" w:type="dxa"/>
            <w:tcBorders>
              <w:top w:val="single" w:sz="4" w:space="0" w:color="auto"/>
              <w:left w:val="single" w:sz="4" w:space="0" w:color="auto"/>
              <w:bottom w:val="single" w:sz="4" w:space="0" w:color="auto"/>
              <w:right w:val="single" w:sz="4" w:space="0" w:color="auto"/>
            </w:tcBorders>
            <w:hideMark/>
          </w:tcPr>
          <w:p w14:paraId="3A10680E" w14:textId="77777777" w:rsidR="00A15E2D" w:rsidRPr="00886F16" w:rsidRDefault="00A15E2D" w:rsidP="00F57BBB">
            <w:pPr>
              <w:rPr>
                <w:szCs w:val="20"/>
              </w:rPr>
            </w:pPr>
            <w:r w:rsidRPr="00886F16">
              <w:rPr>
                <w:szCs w:val="20"/>
              </w:rPr>
              <w:t>1 раз в месяц</w:t>
            </w:r>
          </w:p>
        </w:tc>
      </w:tr>
      <w:tr w:rsidR="008F3D8C" w:rsidRPr="00886F16" w14:paraId="5F1B3340"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713CF567"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надежности крепления РИП, состояния внешних монтажных проводов, контактных соединений</w:t>
            </w:r>
          </w:p>
        </w:tc>
        <w:tc>
          <w:tcPr>
            <w:tcW w:w="1843" w:type="dxa"/>
            <w:tcBorders>
              <w:top w:val="single" w:sz="4" w:space="0" w:color="auto"/>
              <w:left w:val="single" w:sz="4" w:space="0" w:color="auto"/>
              <w:bottom w:val="single" w:sz="4" w:space="0" w:color="auto"/>
              <w:right w:val="single" w:sz="4" w:space="0" w:color="auto"/>
            </w:tcBorders>
            <w:hideMark/>
          </w:tcPr>
          <w:p w14:paraId="4A9F5F63" w14:textId="77777777" w:rsidR="00A15E2D" w:rsidRPr="00886F16" w:rsidRDefault="00A15E2D" w:rsidP="00F57BBB">
            <w:pPr>
              <w:rPr>
                <w:szCs w:val="20"/>
              </w:rPr>
            </w:pPr>
            <w:r w:rsidRPr="00886F16">
              <w:rPr>
                <w:szCs w:val="20"/>
              </w:rPr>
              <w:t>1 раз в месяц</w:t>
            </w:r>
          </w:p>
        </w:tc>
      </w:tr>
      <w:tr w:rsidR="008F3D8C" w:rsidRPr="00886F16" w14:paraId="0CFA0AD8"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318A19BC"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работы внешних индикаторов и звукового сигнализатора</w:t>
            </w:r>
          </w:p>
        </w:tc>
        <w:tc>
          <w:tcPr>
            <w:tcW w:w="1843" w:type="dxa"/>
            <w:tcBorders>
              <w:top w:val="single" w:sz="4" w:space="0" w:color="auto"/>
              <w:left w:val="single" w:sz="4" w:space="0" w:color="auto"/>
              <w:bottom w:val="single" w:sz="4" w:space="0" w:color="auto"/>
              <w:right w:val="single" w:sz="4" w:space="0" w:color="auto"/>
            </w:tcBorders>
            <w:hideMark/>
          </w:tcPr>
          <w:p w14:paraId="1A0A01F6" w14:textId="77777777" w:rsidR="00A15E2D" w:rsidRPr="00886F16" w:rsidRDefault="00A15E2D" w:rsidP="00F57BBB">
            <w:pPr>
              <w:rPr>
                <w:szCs w:val="20"/>
              </w:rPr>
            </w:pPr>
            <w:r w:rsidRPr="00886F16">
              <w:rPr>
                <w:szCs w:val="20"/>
              </w:rPr>
              <w:t>1 раз в 3 месяца</w:t>
            </w:r>
          </w:p>
        </w:tc>
      </w:tr>
      <w:tr w:rsidR="008F3D8C" w:rsidRPr="00886F16" w14:paraId="7E44DF49"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6F7EB717"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номинального выходного напряжения при питании от сети</w:t>
            </w:r>
          </w:p>
        </w:tc>
        <w:tc>
          <w:tcPr>
            <w:tcW w:w="1843" w:type="dxa"/>
            <w:tcBorders>
              <w:top w:val="single" w:sz="4" w:space="0" w:color="auto"/>
              <w:left w:val="single" w:sz="4" w:space="0" w:color="auto"/>
              <w:bottom w:val="single" w:sz="4" w:space="0" w:color="auto"/>
              <w:right w:val="single" w:sz="4" w:space="0" w:color="auto"/>
            </w:tcBorders>
            <w:hideMark/>
          </w:tcPr>
          <w:p w14:paraId="6B42D727" w14:textId="77777777" w:rsidR="00A15E2D" w:rsidRPr="00886F16" w:rsidRDefault="00A15E2D" w:rsidP="00F57BBB">
            <w:pPr>
              <w:rPr>
                <w:szCs w:val="20"/>
              </w:rPr>
            </w:pPr>
            <w:r w:rsidRPr="00886F16">
              <w:rPr>
                <w:szCs w:val="20"/>
              </w:rPr>
              <w:t>1 раз в 3 месяца</w:t>
            </w:r>
          </w:p>
        </w:tc>
      </w:tr>
      <w:tr w:rsidR="008F3D8C" w:rsidRPr="00886F16" w14:paraId="315A87E0"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3336F7EB"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номинального значения тока нагрузки</w:t>
            </w:r>
          </w:p>
        </w:tc>
        <w:tc>
          <w:tcPr>
            <w:tcW w:w="1843" w:type="dxa"/>
            <w:tcBorders>
              <w:top w:val="single" w:sz="4" w:space="0" w:color="auto"/>
              <w:left w:val="single" w:sz="4" w:space="0" w:color="auto"/>
              <w:bottom w:val="single" w:sz="4" w:space="0" w:color="auto"/>
              <w:right w:val="single" w:sz="4" w:space="0" w:color="auto"/>
            </w:tcBorders>
            <w:hideMark/>
          </w:tcPr>
          <w:p w14:paraId="5ED1CAB6" w14:textId="77777777" w:rsidR="00A15E2D" w:rsidRPr="00886F16" w:rsidRDefault="00A15E2D" w:rsidP="00F57BBB">
            <w:pPr>
              <w:rPr>
                <w:szCs w:val="20"/>
              </w:rPr>
            </w:pPr>
            <w:r w:rsidRPr="00886F16">
              <w:rPr>
                <w:szCs w:val="20"/>
              </w:rPr>
              <w:t>1 раз в 3 месяца</w:t>
            </w:r>
          </w:p>
        </w:tc>
      </w:tr>
      <w:tr w:rsidR="008F3D8C" w:rsidRPr="00886F16" w14:paraId="1FF4ED68"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791B7B75"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максимального значения тока нагрузки</w:t>
            </w:r>
          </w:p>
        </w:tc>
        <w:tc>
          <w:tcPr>
            <w:tcW w:w="1843" w:type="dxa"/>
            <w:tcBorders>
              <w:top w:val="single" w:sz="4" w:space="0" w:color="auto"/>
              <w:left w:val="single" w:sz="4" w:space="0" w:color="auto"/>
              <w:bottom w:val="single" w:sz="4" w:space="0" w:color="auto"/>
              <w:right w:val="single" w:sz="4" w:space="0" w:color="auto"/>
            </w:tcBorders>
            <w:hideMark/>
          </w:tcPr>
          <w:p w14:paraId="2E5C249A" w14:textId="77777777" w:rsidR="00A15E2D" w:rsidRPr="00886F16" w:rsidRDefault="00A15E2D" w:rsidP="00F57BBB">
            <w:pPr>
              <w:rPr>
                <w:szCs w:val="20"/>
              </w:rPr>
            </w:pPr>
            <w:r w:rsidRPr="00886F16">
              <w:rPr>
                <w:szCs w:val="20"/>
              </w:rPr>
              <w:t>1 раз в 3 месяца</w:t>
            </w:r>
          </w:p>
        </w:tc>
      </w:tr>
      <w:tr w:rsidR="008F3D8C" w:rsidRPr="00886F16" w14:paraId="42F11560"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124470DF"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максимальной величины потребляемой мощности</w:t>
            </w:r>
          </w:p>
        </w:tc>
        <w:tc>
          <w:tcPr>
            <w:tcW w:w="1843" w:type="dxa"/>
            <w:tcBorders>
              <w:top w:val="single" w:sz="4" w:space="0" w:color="auto"/>
              <w:left w:val="single" w:sz="4" w:space="0" w:color="auto"/>
              <w:bottom w:val="single" w:sz="4" w:space="0" w:color="auto"/>
              <w:right w:val="single" w:sz="4" w:space="0" w:color="auto"/>
            </w:tcBorders>
            <w:hideMark/>
          </w:tcPr>
          <w:p w14:paraId="66AAD66E" w14:textId="77777777" w:rsidR="00A15E2D" w:rsidRPr="00886F16" w:rsidRDefault="00A15E2D" w:rsidP="00F57BBB">
            <w:pPr>
              <w:rPr>
                <w:szCs w:val="20"/>
              </w:rPr>
            </w:pPr>
            <w:r w:rsidRPr="00886F16">
              <w:rPr>
                <w:szCs w:val="20"/>
              </w:rPr>
              <w:t>1 раз в 6 месяцев</w:t>
            </w:r>
          </w:p>
        </w:tc>
      </w:tr>
      <w:tr w:rsidR="008F3D8C" w:rsidRPr="00886F16" w14:paraId="2F945ADD" w14:textId="77777777" w:rsidTr="00F57BBB">
        <w:trPr>
          <w:trHeight w:val="388"/>
        </w:trPr>
        <w:tc>
          <w:tcPr>
            <w:tcW w:w="8080" w:type="dxa"/>
            <w:tcBorders>
              <w:top w:val="single" w:sz="4" w:space="0" w:color="auto"/>
              <w:left w:val="single" w:sz="4" w:space="0" w:color="auto"/>
              <w:bottom w:val="single" w:sz="4" w:space="0" w:color="auto"/>
              <w:right w:val="single" w:sz="4" w:space="0" w:color="auto"/>
            </w:tcBorders>
            <w:hideMark/>
          </w:tcPr>
          <w:p w14:paraId="35CDCE6E"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максимального значения величины тока потребления при номинальной нагрузке</w:t>
            </w:r>
          </w:p>
        </w:tc>
        <w:tc>
          <w:tcPr>
            <w:tcW w:w="1843" w:type="dxa"/>
            <w:tcBorders>
              <w:top w:val="single" w:sz="4" w:space="0" w:color="auto"/>
              <w:left w:val="single" w:sz="4" w:space="0" w:color="auto"/>
              <w:bottom w:val="single" w:sz="4" w:space="0" w:color="auto"/>
              <w:right w:val="single" w:sz="4" w:space="0" w:color="auto"/>
            </w:tcBorders>
            <w:hideMark/>
          </w:tcPr>
          <w:p w14:paraId="33752189" w14:textId="77777777" w:rsidR="00A15E2D" w:rsidRPr="00886F16" w:rsidRDefault="00A15E2D" w:rsidP="00F57BBB">
            <w:pPr>
              <w:rPr>
                <w:szCs w:val="20"/>
              </w:rPr>
            </w:pPr>
            <w:r w:rsidRPr="00886F16">
              <w:rPr>
                <w:szCs w:val="20"/>
              </w:rPr>
              <w:t>1 раз в 6 месяцев</w:t>
            </w:r>
          </w:p>
        </w:tc>
      </w:tr>
      <w:tr w:rsidR="008F3D8C" w:rsidRPr="00886F16" w14:paraId="53A94A82" w14:textId="77777777" w:rsidTr="00F57BBB">
        <w:trPr>
          <w:trHeight w:val="387"/>
        </w:trPr>
        <w:tc>
          <w:tcPr>
            <w:tcW w:w="8080" w:type="dxa"/>
            <w:tcBorders>
              <w:top w:val="single" w:sz="4" w:space="0" w:color="auto"/>
              <w:left w:val="single" w:sz="4" w:space="0" w:color="auto"/>
              <w:bottom w:val="single" w:sz="4" w:space="0" w:color="auto"/>
              <w:right w:val="single" w:sz="4" w:space="0" w:color="auto"/>
            </w:tcBorders>
            <w:hideMark/>
          </w:tcPr>
          <w:p w14:paraId="696E9ECF"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величины пульсации выходного напряжения при номинальном токе нагрузки</w:t>
            </w:r>
          </w:p>
        </w:tc>
        <w:tc>
          <w:tcPr>
            <w:tcW w:w="1843" w:type="dxa"/>
            <w:tcBorders>
              <w:top w:val="single" w:sz="4" w:space="0" w:color="auto"/>
              <w:left w:val="single" w:sz="4" w:space="0" w:color="auto"/>
              <w:bottom w:val="single" w:sz="4" w:space="0" w:color="auto"/>
              <w:right w:val="single" w:sz="4" w:space="0" w:color="auto"/>
            </w:tcBorders>
            <w:hideMark/>
          </w:tcPr>
          <w:p w14:paraId="53CF52D3" w14:textId="77777777" w:rsidR="00A15E2D" w:rsidRPr="00886F16" w:rsidRDefault="00A15E2D" w:rsidP="00F57BBB">
            <w:pPr>
              <w:rPr>
                <w:szCs w:val="20"/>
              </w:rPr>
            </w:pPr>
            <w:r w:rsidRPr="00886F16">
              <w:rPr>
                <w:szCs w:val="20"/>
              </w:rPr>
              <w:t>1 раз в 6 месяцев</w:t>
            </w:r>
          </w:p>
        </w:tc>
      </w:tr>
      <w:tr w:rsidR="008F3D8C" w:rsidRPr="00886F16" w14:paraId="4B2D7DC2"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209C3F9C"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номинального напряжения на батарее, при котором она отключается от нагрузки</w:t>
            </w:r>
          </w:p>
        </w:tc>
        <w:tc>
          <w:tcPr>
            <w:tcW w:w="1843" w:type="dxa"/>
            <w:tcBorders>
              <w:top w:val="single" w:sz="4" w:space="0" w:color="auto"/>
              <w:left w:val="single" w:sz="4" w:space="0" w:color="auto"/>
              <w:bottom w:val="single" w:sz="4" w:space="0" w:color="auto"/>
              <w:right w:val="single" w:sz="4" w:space="0" w:color="auto"/>
            </w:tcBorders>
            <w:hideMark/>
          </w:tcPr>
          <w:p w14:paraId="25410A1B" w14:textId="77777777" w:rsidR="00A15E2D" w:rsidRPr="00886F16" w:rsidRDefault="00A15E2D" w:rsidP="00F57BBB">
            <w:pPr>
              <w:rPr>
                <w:szCs w:val="20"/>
              </w:rPr>
            </w:pPr>
            <w:r w:rsidRPr="00886F16">
              <w:rPr>
                <w:szCs w:val="20"/>
              </w:rPr>
              <w:t>1 раз в 6 месяцев</w:t>
            </w:r>
          </w:p>
        </w:tc>
      </w:tr>
      <w:tr w:rsidR="008F3D8C" w:rsidRPr="00886F16" w14:paraId="42833714"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2B3E4E0D"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работы по замене блоков питания, вышедших из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104502A5" w14:textId="77777777" w:rsidR="00A15E2D" w:rsidRPr="00886F16" w:rsidRDefault="00A15E2D" w:rsidP="00F57BBB">
            <w:pPr>
              <w:rPr>
                <w:szCs w:val="20"/>
              </w:rPr>
            </w:pPr>
            <w:r w:rsidRPr="00886F16">
              <w:rPr>
                <w:szCs w:val="20"/>
              </w:rPr>
              <w:t>1 раз в месяц</w:t>
            </w:r>
          </w:p>
        </w:tc>
      </w:tr>
      <w:tr w:rsidR="008F3D8C" w:rsidRPr="00886F16" w14:paraId="4C071311"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3EE4CA84"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Ведение эксплуатационно-технической документации.</w:t>
            </w:r>
          </w:p>
        </w:tc>
        <w:tc>
          <w:tcPr>
            <w:tcW w:w="1843" w:type="dxa"/>
            <w:tcBorders>
              <w:top w:val="single" w:sz="4" w:space="0" w:color="auto"/>
              <w:left w:val="single" w:sz="4" w:space="0" w:color="auto"/>
              <w:bottom w:val="single" w:sz="4" w:space="0" w:color="auto"/>
              <w:right w:val="single" w:sz="4" w:space="0" w:color="auto"/>
            </w:tcBorders>
            <w:hideMark/>
          </w:tcPr>
          <w:p w14:paraId="6A39F208" w14:textId="77777777" w:rsidR="00A15E2D" w:rsidRPr="00886F16" w:rsidRDefault="00A15E2D" w:rsidP="00F57BBB">
            <w:pPr>
              <w:rPr>
                <w:szCs w:val="20"/>
              </w:rPr>
            </w:pPr>
            <w:r w:rsidRPr="00886F16">
              <w:rPr>
                <w:szCs w:val="20"/>
              </w:rPr>
              <w:t>1 раз в месяц</w:t>
            </w:r>
          </w:p>
        </w:tc>
      </w:tr>
      <w:tr w:rsidR="008F3D8C" w:rsidRPr="00886F16" w14:paraId="52F0A682" w14:textId="77777777" w:rsidTr="00F57BBB">
        <w:trPr>
          <w:trHeight w:val="47"/>
        </w:trPr>
        <w:tc>
          <w:tcPr>
            <w:tcW w:w="9923" w:type="dxa"/>
            <w:gridSpan w:val="2"/>
            <w:tcBorders>
              <w:top w:val="single" w:sz="4" w:space="0" w:color="auto"/>
              <w:left w:val="single" w:sz="4" w:space="0" w:color="auto"/>
              <w:bottom w:val="single" w:sz="4" w:space="0" w:color="auto"/>
              <w:right w:val="single" w:sz="4" w:space="0" w:color="auto"/>
            </w:tcBorders>
            <w:hideMark/>
          </w:tcPr>
          <w:p w14:paraId="46735E2C" w14:textId="77777777" w:rsidR="00A15E2D" w:rsidRPr="00886F16" w:rsidRDefault="00A15E2D" w:rsidP="00F57BBB">
            <w:pPr>
              <w:pStyle w:val="af"/>
              <w:jc w:val="both"/>
              <w:rPr>
                <w:rFonts w:ascii="Times New Roman" w:hAnsi="Times New Roman" w:cs="Times New Roman"/>
                <w:b/>
                <w:i/>
                <w:sz w:val="20"/>
                <w:szCs w:val="20"/>
                <w:u w:val="single"/>
              </w:rPr>
            </w:pPr>
            <w:r w:rsidRPr="00886F16">
              <w:rPr>
                <w:rFonts w:ascii="Times New Roman" w:hAnsi="Times New Roman" w:cs="Times New Roman"/>
                <w:b/>
                <w:i/>
                <w:sz w:val="20"/>
                <w:szCs w:val="20"/>
                <w:u w:val="single"/>
              </w:rPr>
              <w:t>5. Средства управления исполнительными устройствами.</w:t>
            </w:r>
          </w:p>
        </w:tc>
      </w:tr>
      <w:tr w:rsidR="008F3D8C" w:rsidRPr="00886F16" w14:paraId="78D37289"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7530B1F9" w14:textId="77777777" w:rsidR="00A15E2D" w:rsidRPr="00886F16" w:rsidRDefault="00A15E2D" w:rsidP="00F57BBB">
            <w:pPr>
              <w:pStyle w:val="af"/>
              <w:jc w:val="both"/>
              <w:rPr>
                <w:rFonts w:ascii="Times New Roman" w:hAnsi="Times New Roman" w:cs="Times New Roman"/>
                <w:b/>
                <w:i/>
                <w:sz w:val="20"/>
                <w:szCs w:val="20"/>
              </w:rPr>
            </w:pPr>
            <w:r w:rsidRPr="00886F16">
              <w:rPr>
                <w:rFonts w:ascii="Times New Roman" w:hAnsi="Times New Roman" w:cs="Times New Roman"/>
                <w:b/>
                <w:i/>
                <w:sz w:val="20"/>
                <w:szCs w:val="20"/>
                <w:u w:val="single"/>
              </w:rPr>
              <w:t>Блок сигнально-пусковой:</w:t>
            </w:r>
          </w:p>
        </w:tc>
        <w:tc>
          <w:tcPr>
            <w:tcW w:w="1843" w:type="dxa"/>
            <w:tcBorders>
              <w:top w:val="single" w:sz="4" w:space="0" w:color="auto"/>
              <w:left w:val="single" w:sz="4" w:space="0" w:color="auto"/>
              <w:bottom w:val="single" w:sz="4" w:space="0" w:color="auto"/>
              <w:right w:val="single" w:sz="4" w:space="0" w:color="auto"/>
            </w:tcBorders>
          </w:tcPr>
          <w:p w14:paraId="68289B1C" w14:textId="77777777" w:rsidR="00A15E2D" w:rsidRPr="00886F16" w:rsidRDefault="00A15E2D" w:rsidP="00F57BBB">
            <w:pPr>
              <w:rPr>
                <w:szCs w:val="20"/>
              </w:rPr>
            </w:pPr>
          </w:p>
        </w:tc>
      </w:tr>
      <w:tr w:rsidR="008F3D8C" w:rsidRPr="00886F16" w14:paraId="047BBA55"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62DDEB27"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внешнего состояния блока</w:t>
            </w:r>
          </w:p>
        </w:tc>
        <w:tc>
          <w:tcPr>
            <w:tcW w:w="1843" w:type="dxa"/>
            <w:tcBorders>
              <w:top w:val="single" w:sz="4" w:space="0" w:color="auto"/>
              <w:left w:val="single" w:sz="4" w:space="0" w:color="auto"/>
              <w:bottom w:val="single" w:sz="4" w:space="0" w:color="auto"/>
              <w:right w:val="single" w:sz="4" w:space="0" w:color="auto"/>
            </w:tcBorders>
            <w:hideMark/>
          </w:tcPr>
          <w:p w14:paraId="76931AE5" w14:textId="77777777" w:rsidR="00A15E2D" w:rsidRPr="00886F16" w:rsidRDefault="00A15E2D" w:rsidP="00F57BBB">
            <w:pPr>
              <w:rPr>
                <w:szCs w:val="20"/>
              </w:rPr>
            </w:pPr>
            <w:r w:rsidRPr="00886F16">
              <w:rPr>
                <w:szCs w:val="20"/>
              </w:rPr>
              <w:t>1 раз в месяц</w:t>
            </w:r>
          </w:p>
        </w:tc>
      </w:tr>
      <w:tr w:rsidR="008F3D8C" w:rsidRPr="00886F16" w14:paraId="32F8DFD2"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19A7FB2A"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надежности крепления блока, состояния внешних монтажных проводов, контактных соединений</w:t>
            </w:r>
          </w:p>
        </w:tc>
        <w:tc>
          <w:tcPr>
            <w:tcW w:w="1843" w:type="dxa"/>
            <w:tcBorders>
              <w:top w:val="single" w:sz="4" w:space="0" w:color="auto"/>
              <w:left w:val="single" w:sz="4" w:space="0" w:color="auto"/>
              <w:bottom w:val="single" w:sz="4" w:space="0" w:color="auto"/>
              <w:right w:val="single" w:sz="4" w:space="0" w:color="auto"/>
            </w:tcBorders>
            <w:hideMark/>
          </w:tcPr>
          <w:p w14:paraId="5C5B3B25" w14:textId="77777777" w:rsidR="00A15E2D" w:rsidRPr="00886F16" w:rsidRDefault="00A15E2D" w:rsidP="00F57BBB">
            <w:pPr>
              <w:rPr>
                <w:szCs w:val="20"/>
              </w:rPr>
            </w:pPr>
            <w:r w:rsidRPr="00886F16">
              <w:rPr>
                <w:szCs w:val="20"/>
              </w:rPr>
              <w:t>1 раз в месяц</w:t>
            </w:r>
          </w:p>
        </w:tc>
      </w:tr>
      <w:tr w:rsidR="008F3D8C" w:rsidRPr="00886F16" w14:paraId="0E21E03C"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10AF4BEA"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крепления клеммных колодок</w:t>
            </w:r>
          </w:p>
        </w:tc>
        <w:tc>
          <w:tcPr>
            <w:tcW w:w="1843" w:type="dxa"/>
            <w:tcBorders>
              <w:top w:val="single" w:sz="4" w:space="0" w:color="auto"/>
              <w:left w:val="single" w:sz="4" w:space="0" w:color="auto"/>
              <w:bottom w:val="single" w:sz="4" w:space="0" w:color="auto"/>
              <w:right w:val="single" w:sz="4" w:space="0" w:color="auto"/>
            </w:tcBorders>
            <w:hideMark/>
          </w:tcPr>
          <w:p w14:paraId="30001492" w14:textId="77777777" w:rsidR="00A15E2D" w:rsidRPr="00886F16" w:rsidRDefault="00A15E2D" w:rsidP="00F57BBB">
            <w:pPr>
              <w:rPr>
                <w:szCs w:val="20"/>
              </w:rPr>
            </w:pPr>
            <w:r w:rsidRPr="00886F16">
              <w:rPr>
                <w:szCs w:val="20"/>
              </w:rPr>
              <w:t>1 раз в месяц</w:t>
            </w:r>
          </w:p>
        </w:tc>
      </w:tr>
      <w:tr w:rsidR="008F3D8C" w:rsidRPr="00886F16" w14:paraId="067DDB11"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44A4244E"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величины тока потребления блока</w:t>
            </w:r>
          </w:p>
        </w:tc>
        <w:tc>
          <w:tcPr>
            <w:tcW w:w="1843" w:type="dxa"/>
            <w:tcBorders>
              <w:top w:val="single" w:sz="4" w:space="0" w:color="auto"/>
              <w:left w:val="single" w:sz="4" w:space="0" w:color="auto"/>
              <w:bottom w:val="single" w:sz="4" w:space="0" w:color="auto"/>
              <w:right w:val="single" w:sz="4" w:space="0" w:color="auto"/>
            </w:tcBorders>
            <w:hideMark/>
          </w:tcPr>
          <w:p w14:paraId="68119B40" w14:textId="77777777" w:rsidR="00A15E2D" w:rsidRPr="00886F16" w:rsidRDefault="00A15E2D" w:rsidP="00F57BBB">
            <w:pPr>
              <w:rPr>
                <w:szCs w:val="20"/>
              </w:rPr>
            </w:pPr>
            <w:r w:rsidRPr="00886F16">
              <w:rPr>
                <w:szCs w:val="20"/>
              </w:rPr>
              <w:t>1 раз в 6 месяцев</w:t>
            </w:r>
          </w:p>
        </w:tc>
      </w:tr>
      <w:tr w:rsidR="008F3D8C" w:rsidRPr="00886F16" w14:paraId="3EF9BD0C" w14:textId="77777777" w:rsidTr="00F57BBB">
        <w:trPr>
          <w:trHeight w:val="48"/>
        </w:trPr>
        <w:tc>
          <w:tcPr>
            <w:tcW w:w="8080" w:type="dxa"/>
            <w:tcBorders>
              <w:top w:val="single" w:sz="4" w:space="0" w:color="auto"/>
              <w:left w:val="single" w:sz="4" w:space="0" w:color="auto"/>
              <w:bottom w:val="single" w:sz="4" w:space="0" w:color="auto"/>
              <w:right w:val="single" w:sz="4" w:space="0" w:color="auto"/>
            </w:tcBorders>
            <w:hideMark/>
          </w:tcPr>
          <w:p w14:paraId="2549D579"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функционирования встроенных индикаторов и реле в режиме «Диагностика»</w:t>
            </w:r>
          </w:p>
        </w:tc>
        <w:tc>
          <w:tcPr>
            <w:tcW w:w="1843" w:type="dxa"/>
            <w:tcBorders>
              <w:top w:val="single" w:sz="4" w:space="0" w:color="auto"/>
              <w:left w:val="single" w:sz="4" w:space="0" w:color="auto"/>
              <w:bottom w:val="single" w:sz="4" w:space="0" w:color="auto"/>
              <w:right w:val="single" w:sz="4" w:space="0" w:color="auto"/>
            </w:tcBorders>
            <w:hideMark/>
          </w:tcPr>
          <w:p w14:paraId="1C8F4293" w14:textId="77777777" w:rsidR="00A15E2D" w:rsidRPr="00886F16" w:rsidRDefault="00A15E2D" w:rsidP="00F57BBB">
            <w:pPr>
              <w:rPr>
                <w:szCs w:val="20"/>
              </w:rPr>
            </w:pPr>
            <w:r w:rsidRPr="00886F16">
              <w:rPr>
                <w:szCs w:val="20"/>
              </w:rPr>
              <w:t>1 раз в 3 месяца</w:t>
            </w:r>
          </w:p>
        </w:tc>
      </w:tr>
      <w:tr w:rsidR="008F3D8C" w:rsidRPr="00886F16" w14:paraId="2F4EB219"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0DD63F51"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связи по интерфейсу RS-485</w:t>
            </w:r>
          </w:p>
        </w:tc>
        <w:tc>
          <w:tcPr>
            <w:tcW w:w="1843" w:type="dxa"/>
            <w:tcBorders>
              <w:top w:val="single" w:sz="4" w:space="0" w:color="auto"/>
              <w:left w:val="single" w:sz="4" w:space="0" w:color="auto"/>
              <w:bottom w:val="single" w:sz="4" w:space="0" w:color="auto"/>
              <w:right w:val="single" w:sz="4" w:space="0" w:color="auto"/>
            </w:tcBorders>
            <w:hideMark/>
          </w:tcPr>
          <w:p w14:paraId="6F47C49D" w14:textId="77777777" w:rsidR="00A15E2D" w:rsidRPr="00886F16" w:rsidRDefault="00A15E2D" w:rsidP="00F57BBB">
            <w:pPr>
              <w:rPr>
                <w:szCs w:val="20"/>
              </w:rPr>
            </w:pPr>
            <w:r w:rsidRPr="00886F16">
              <w:rPr>
                <w:szCs w:val="20"/>
              </w:rPr>
              <w:t>1 раз в 3 месяца</w:t>
            </w:r>
          </w:p>
        </w:tc>
      </w:tr>
      <w:tr w:rsidR="008F3D8C" w:rsidRPr="00886F16" w14:paraId="502DBCF2"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791334AE"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работы по замене сигнально –пусковых блоков и их составных частей, вышедших из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70D901FA" w14:textId="77777777" w:rsidR="00A15E2D" w:rsidRPr="00886F16" w:rsidRDefault="00A15E2D" w:rsidP="00F57BBB">
            <w:pPr>
              <w:rPr>
                <w:szCs w:val="20"/>
              </w:rPr>
            </w:pPr>
            <w:r w:rsidRPr="00886F16">
              <w:rPr>
                <w:szCs w:val="20"/>
              </w:rPr>
              <w:t>1 раз в месяц</w:t>
            </w:r>
          </w:p>
        </w:tc>
      </w:tr>
      <w:tr w:rsidR="008F3D8C" w:rsidRPr="00886F16" w14:paraId="341EFB28"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05B663C3"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Ведение эксплуатационно-технической документации.</w:t>
            </w:r>
          </w:p>
        </w:tc>
        <w:tc>
          <w:tcPr>
            <w:tcW w:w="1843" w:type="dxa"/>
            <w:tcBorders>
              <w:top w:val="single" w:sz="4" w:space="0" w:color="auto"/>
              <w:left w:val="single" w:sz="4" w:space="0" w:color="auto"/>
              <w:bottom w:val="single" w:sz="4" w:space="0" w:color="auto"/>
              <w:right w:val="single" w:sz="4" w:space="0" w:color="auto"/>
            </w:tcBorders>
            <w:hideMark/>
          </w:tcPr>
          <w:p w14:paraId="411DED22" w14:textId="77777777" w:rsidR="00A15E2D" w:rsidRPr="00886F16" w:rsidRDefault="00A15E2D" w:rsidP="00F57BBB">
            <w:pPr>
              <w:rPr>
                <w:szCs w:val="20"/>
              </w:rPr>
            </w:pPr>
            <w:r w:rsidRPr="00886F16">
              <w:rPr>
                <w:szCs w:val="20"/>
              </w:rPr>
              <w:t>1 раз в месяц</w:t>
            </w:r>
          </w:p>
        </w:tc>
      </w:tr>
      <w:tr w:rsidR="008F3D8C" w:rsidRPr="00886F16" w14:paraId="4D29FEBE" w14:textId="77777777" w:rsidTr="00F57BBB">
        <w:trPr>
          <w:trHeight w:val="47"/>
        </w:trPr>
        <w:tc>
          <w:tcPr>
            <w:tcW w:w="9923" w:type="dxa"/>
            <w:gridSpan w:val="2"/>
            <w:tcBorders>
              <w:top w:val="single" w:sz="4" w:space="0" w:color="auto"/>
              <w:left w:val="single" w:sz="4" w:space="0" w:color="auto"/>
              <w:bottom w:val="single" w:sz="4" w:space="0" w:color="auto"/>
              <w:right w:val="single" w:sz="4" w:space="0" w:color="auto"/>
            </w:tcBorders>
            <w:hideMark/>
          </w:tcPr>
          <w:p w14:paraId="23960427" w14:textId="77777777" w:rsidR="00A15E2D" w:rsidRPr="00886F16" w:rsidRDefault="00A15E2D" w:rsidP="00F57BBB">
            <w:pPr>
              <w:pStyle w:val="af"/>
              <w:jc w:val="both"/>
              <w:rPr>
                <w:rFonts w:ascii="Times New Roman" w:hAnsi="Times New Roman" w:cs="Times New Roman"/>
                <w:b/>
                <w:i/>
                <w:sz w:val="20"/>
                <w:szCs w:val="20"/>
                <w:u w:val="single"/>
              </w:rPr>
            </w:pPr>
            <w:r w:rsidRPr="00886F16">
              <w:rPr>
                <w:rFonts w:ascii="Times New Roman" w:hAnsi="Times New Roman" w:cs="Times New Roman"/>
                <w:b/>
                <w:i/>
                <w:sz w:val="20"/>
                <w:szCs w:val="20"/>
                <w:u w:val="single"/>
              </w:rPr>
              <w:t>6. Система оповещения и управления эвакуацией.</w:t>
            </w:r>
          </w:p>
        </w:tc>
      </w:tr>
      <w:tr w:rsidR="008F3D8C" w:rsidRPr="00886F16" w14:paraId="71235F63"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5F1EB02A"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внешний осмотр составных частей системы на отсутствие механических повреждений, коррозии, грязи и т.д.</w:t>
            </w:r>
          </w:p>
        </w:tc>
        <w:tc>
          <w:tcPr>
            <w:tcW w:w="1843" w:type="dxa"/>
            <w:tcBorders>
              <w:top w:val="single" w:sz="4" w:space="0" w:color="auto"/>
              <w:left w:val="single" w:sz="4" w:space="0" w:color="auto"/>
              <w:bottom w:val="single" w:sz="4" w:space="0" w:color="auto"/>
              <w:right w:val="single" w:sz="4" w:space="0" w:color="auto"/>
            </w:tcBorders>
            <w:hideMark/>
          </w:tcPr>
          <w:p w14:paraId="37591FBD" w14:textId="77777777" w:rsidR="00A15E2D" w:rsidRPr="00886F16" w:rsidRDefault="00A15E2D" w:rsidP="00F57BBB">
            <w:pPr>
              <w:rPr>
                <w:szCs w:val="20"/>
              </w:rPr>
            </w:pPr>
            <w:r w:rsidRPr="00886F16">
              <w:rPr>
                <w:szCs w:val="20"/>
              </w:rPr>
              <w:t>1 раз в месяц</w:t>
            </w:r>
          </w:p>
        </w:tc>
      </w:tr>
      <w:tr w:rsidR="008F3D8C" w:rsidRPr="00886F16" w14:paraId="5C65ED73"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750F4EF9"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работоспособности звуковых и световых оповещателей</w:t>
            </w:r>
          </w:p>
        </w:tc>
        <w:tc>
          <w:tcPr>
            <w:tcW w:w="1843" w:type="dxa"/>
            <w:tcBorders>
              <w:top w:val="single" w:sz="4" w:space="0" w:color="auto"/>
              <w:left w:val="single" w:sz="4" w:space="0" w:color="auto"/>
              <w:bottom w:val="single" w:sz="4" w:space="0" w:color="auto"/>
              <w:right w:val="single" w:sz="4" w:space="0" w:color="auto"/>
            </w:tcBorders>
            <w:hideMark/>
          </w:tcPr>
          <w:p w14:paraId="6755A9F4" w14:textId="77777777" w:rsidR="00A15E2D" w:rsidRPr="00886F16" w:rsidRDefault="00A15E2D" w:rsidP="00F57BBB">
            <w:pPr>
              <w:rPr>
                <w:szCs w:val="20"/>
              </w:rPr>
            </w:pPr>
            <w:r w:rsidRPr="00886F16">
              <w:rPr>
                <w:szCs w:val="20"/>
              </w:rPr>
              <w:t>1 раз в месяц</w:t>
            </w:r>
          </w:p>
        </w:tc>
      </w:tr>
      <w:tr w:rsidR="008F3D8C" w:rsidRPr="00886F16" w14:paraId="1BE0B21D"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4D533FA0"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проверка работоспособности системы</w:t>
            </w:r>
          </w:p>
        </w:tc>
        <w:tc>
          <w:tcPr>
            <w:tcW w:w="1843" w:type="dxa"/>
            <w:tcBorders>
              <w:top w:val="single" w:sz="4" w:space="0" w:color="auto"/>
              <w:left w:val="single" w:sz="4" w:space="0" w:color="auto"/>
              <w:bottom w:val="single" w:sz="4" w:space="0" w:color="auto"/>
              <w:right w:val="single" w:sz="4" w:space="0" w:color="auto"/>
            </w:tcBorders>
            <w:hideMark/>
          </w:tcPr>
          <w:p w14:paraId="0DBCB7B7" w14:textId="77777777" w:rsidR="00A15E2D" w:rsidRPr="00886F16" w:rsidRDefault="00A15E2D" w:rsidP="00F57BBB">
            <w:pPr>
              <w:rPr>
                <w:szCs w:val="20"/>
              </w:rPr>
            </w:pPr>
            <w:r w:rsidRPr="00886F16">
              <w:rPr>
                <w:szCs w:val="20"/>
              </w:rPr>
              <w:t>1 раз в 3 месяца</w:t>
            </w:r>
          </w:p>
        </w:tc>
      </w:tr>
      <w:tr w:rsidR="008F3D8C" w:rsidRPr="00886F16" w14:paraId="09AB790B"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161DB2B8"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  работы по замене оповещателей, приборов и их составных частей строя по причине естественного износа.</w:t>
            </w:r>
          </w:p>
        </w:tc>
        <w:tc>
          <w:tcPr>
            <w:tcW w:w="1843" w:type="dxa"/>
            <w:tcBorders>
              <w:top w:val="single" w:sz="4" w:space="0" w:color="auto"/>
              <w:left w:val="single" w:sz="4" w:space="0" w:color="auto"/>
              <w:bottom w:val="single" w:sz="4" w:space="0" w:color="auto"/>
              <w:right w:val="single" w:sz="4" w:space="0" w:color="auto"/>
            </w:tcBorders>
            <w:hideMark/>
          </w:tcPr>
          <w:p w14:paraId="0C5DE875" w14:textId="77777777" w:rsidR="00A15E2D" w:rsidRPr="00886F16" w:rsidRDefault="00A15E2D" w:rsidP="00F57BBB">
            <w:pPr>
              <w:rPr>
                <w:szCs w:val="20"/>
              </w:rPr>
            </w:pPr>
            <w:r w:rsidRPr="00886F16">
              <w:rPr>
                <w:szCs w:val="20"/>
              </w:rPr>
              <w:t>1 раз в месяц</w:t>
            </w:r>
          </w:p>
        </w:tc>
      </w:tr>
      <w:tr w:rsidR="008F3D8C" w:rsidRPr="00886F16" w14:paraId="2FFE29E6" w14:textId="77777777" w:rsidTr="00F57BBB">
        <w:trPr>
          <w:trHeight w:val="47"/>
        </w:trPr>
        <w:tc>
          <w:tcPr>
            <w:tcW w:w="8080" w:type="dxa"/>
            <w:tcBorders>
              <w:top w:val="single" w:sz="4" w:space="0" w:color="auto"/>
              <w:left w:val="single" w:sz="4" w:space="0" w:color="auto"/>
              <w:bottom w:val="single" w:sz="4" w:space="0" w:color="auto"/>
              <w:right w:val="single" w:sz="4" w:space="0" w:color="auto"/>
            </w:tcBorders>
            <w:hideMark/>
          </w:tcPr>
          <w:p w14:paraId="124F58BD" w14:textId="77777777" w:rsidR="00A15E2D" w:rsidRPr="00886F16" w:rsidRDefault="00A15E2D" w:rsidP="00F57BBB">
            <w:pPr>
              <w:pStyle w:val="af"/>
              <w:jc w:val="both"/>
              <w:rPr>
                <w:rFonts w:ascii="Times New Roman" w:hAnsi="Times New Roman" w:cs="Times New Roman"/>
                <w:sz w:val="20"/>
                <w:szCs w:val="20"/>
              </w:rPr>
            </w:pPr>
            <w:r w:rsidRPr="00886F16">
              <w:rPr>
                <w:rFonts w:ascii="Times New Roman" w:hAnsi="Times New Roman" w:cs="Times New Roman"/>
                <w:sz w:val="20"/>
                <w:szCs w:val="20"/>
              </w:rPr>
              <w:t>Ведение эксплуатационно-технической документации.</w:t>
            </w:r>
          </w:p>
        </w:tc>
        <w:tc>
          <w:tcPr>
            <w:tcW w:w="1843" w:type="dxa"/>
            <w:tcBorders>
              <w:top w:val="single" w:sz="4" w:space="0" w:color="auto"/>
              <w:left w:val="single" w:sz="4" w:space="0" w:color="auto"/>
              <w:bottom w:val="single" w:sz="4" w:space="0" w:color="auto"/>
              <w:right w:val="single" w:sz="4" w:space="0" w:color="auto"/>
            </w:tcBorders>
            <w:hideMark/>
          </w:tcPr>
          <w:p w14:paraId="090C17EA" w14:textId="77777777" w:rsidR="00A15E2D" w:rsidRPr="00886F16" w:rsidRDefault="00A15E2D" w:rsidP="00F57BBB">
            <w:pPr>
              <w:rPr>
                <w:szCs w:val="20"/>
              </w:rPr>
            </w:pPr>
            <w:r w:rsidRPr="00886F16">
              <w:rPr>
                <w:szCs w:val="20"/>
              </w:rPr>
              <w:t>1 раз в месяц</w:t>
            </w:r>
          </w:p>
        </w:tc>
      </w:tr>
    </w:tbl>
    <w:p w14:paraId="449A37BE" w14:textId="77777777" w:rsidR="00A15E2D" w:rsidRPr="00886F16" w:rsidRDefault="00A15E2D" w:rsidP="00A15E2D">
      <w:pPr>
        <w:pStyle w:val="af"/>
        <w:jc w:val="both"/>
        <w:rPr>
          <w:rFonts w:ascii="Times New Roman" w:hAnsi="Times New Roman" w:cs="Times New Roman"/>
          <w:sz w:val="20"/>
          <w:szCs w:val="20"/>
        </w:rPr>
      </w:pPr>
    </w:p>
    <w:p w14:paraId="6B595008" w14:textId="77777777" w:rsidR="00A15E2D" w:rsidRPr="00886F16" w:rsidRDefault="00A15E2D" w:rsidP="00A15E2D">
      <w:pPr>
        <w:pStyle w:val="af"/>
        <w:jc w:val="both"/>
        <w:rPr>
          <w:rFonts w:ascii="Times New Roman" w:hAnsi="Times New Roman" w:cs="Times New Roman"/>
          <w:b/>
          <w:bCs/>
          <w:sz w:val="20"/>
          <w:szCs w:val="20"/>
        </w:rPr>
      </w:pPr>
      <w:r w:rsidRPr="00886F16">
        <w:rPr>
          <w:rFonts w:ascii="Times New Roman" w:hAnsi="Times New Roman" w:cs="Times New Roman"/>
          <w:b/>
          <w:sz w:val="20"/>
          <w:szCs w:val="20"/>
        </w:rPr>
        <w:t xml:space="preserve">8. Регламенты работ по техническому обслуживанию </w:t>
      </w:r>
      <w:r w:rsidRPr="00886F16">
        <w:rPr>
          <w:rFonts w:ascii="Times New Roman" w:hAnsi="Times New Roman" w:cs="Times New Roman"/>
          <w:b/>
          <w:bCs/>
          <w:sz w:val="20"/>
          <w:szCs w:val="20"/>
          <w:lang w:eastAsia="ar-SA"/>
        </w:rPr>
        <w:t>системы контроля и управления доступом (СКУД)</w:t>
      </w:r>
      <w:r w:rsidRPr="00886F16">
        <w:rPr>
          <w:rFonts w:ascii="Times New Roman" w:hAnsi="Times New Roman" w:cs="Times New Roman"/>
          <w:b/>
          <w:bCs/>
          <w:sz w:val="20"/>
          <w:szCs w:val="20"/>
        </w:rPr>
        <w:t>:</w:t>
      </w:r>
    </w:p>
    <w:tbl>
      <w:tblPr>
        <w:tblW w:w="5058" w:type="pct"/>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382"/>
        <w:gridCol w:w="1734"/>
      </w:tblGrid>
      <w:tr w:rsidR="008F3D8C" w:rsidRPr="00886F16" w14:paraId="1C8F5EAC" w14:textId="77777777" w:rsidTr="00F57BBB">
        <w:trPr>
          <w:tblCellSpacing w:w="7" w:type="dxa"/>
        </w:trPr>
        <w:tc>
          <w:tcPr>
            <w:tcW w:w="8241" w:type="dxa"/>
            <w:shd w:val="clear" w:color="auto" w:fill="FFFFFF"/>
            <w:tcMar>
              <w:top w:w="15" w:type="dxa"/>
              <w:left w:w="15" w:type="dxa"/>
              <w:bottom w:w="15" w:type="dxa"/>
              <w:right w:w="15" w:type="dxa"/>
            </w:tcMar>
            <w:hideMark/>
          </w:tcPr>
          <w:p w14:paraId="5C604535" w14:textId="77777777" w:rsidR="00A15E2D" w:rsidRPr="00886F16" w:rsidRDefault="00A15E2D" w:rsidP="00F57BBB">
            <w:pPr>
              <w:pStyle w:val="af"/>
              <w:rPr>
                <w:rFonts w:ascii="Times New Roman" w:hAnsi="Times New Roman" w:cs="Times New Roman"/>
                <w:b/>
                <w:sz w:val="20"/>
                <w:szCs w:val="20"/>
              </w:rPr>
            </w:pPr>
            <w:r w:rsidRPr="00886F16">
              <w:rPr>
                <w:rFonts w:ascii="Times New Roman" w:hAnsi="Times New Roman" w:cs="Times New Roman"/>
                <w:b/>
                <w:sz w:val="20"/>
                <w:szCs w:val="20"/>
              </w:rPr>
              <w:t>Работы</w:t>
            </w:r>
          </w:p>
        </w:tc>
        <w:tc>
          <w:tcPr>
            <w:tcW w:w="1689" w:type="dxa"/>
            <w:shd w:val="clear" w:color="auto" w:fill="FFFFFF"/>
            <w:tcMar>
              <w:top w:w="15" w:type="dxa"/>
              <w:left w:w="15" w:type="dxa"/>
              <w:bottom w:w="15" w:type="dxa"/>
              <w:right w:w="15" w:type="dxa"/>
            </w:tcMar>
            <w:hideMark/>
          </w:tcPr>
          <w:p w14:paraId="744BD74B" w14:textId="77777777" w:rsidR="00A15E2D" w:rsidRPr="00886F16" w:rsidRDefault="00A15E2D" w:rsidP="00F57BBB">
            <w:pPr>
              <w:pStyle w:val="af"/>
              <w:rPr>
                <w:rFonts w:ascii="Times New Roman" w:hAnsi="Times New Roman" w:cs="Times New Roman"/>
                <w:b/>
                <w:sz w:val="20"/>
                <w:szCs w:val="20"/>
              </w:rPr>
            </w:pPr>
            <w:r w:rsidRPr="00886F16">
              <w:rPr>
                <w:rFonts w:ascii="Times New Roman" w:hAnsi="Times New Roman" w:cs="Times New Roman"/>
                <w:b/>
                <w:sz w:val="20"/>
                <w:szCs w:val="20"/>
              </w:rPr>
              <w:t>Периодичность</w:t>
            </w:r>
          </w:p>
        </w:tc>
      </w:tr>
      <w:tr w:rsidR="008F3D8C" w:rsidRPr="00886F16" w14:paraId="1B27A276" w14:textId="77777777" w:rsidTr="00F57BBB">
        <w:trPr>
          <w:trHeight w:val="371"/>
          <w:tblCellSpacing w:w="7" w:type="dxa"/>
        </w:trPr>
        <w:tc>
          <w:tcPr>
            <w:tcW w:w="8241" w:type="dxa"/>
            <w:shd w:val="clear" w:color="auto" w:fill="FFFFFF"/>
            <w:tcMar>
              <w:top w:w="15" w:type="dxa"/>
              <w:left w:w="15" w:type="dxa"/>
              <w:bottom w:w="15" w:type="dxa"/>
              <w:right w:w="15" w:type="dxa"/>
            </w:tcMar>
            <w:hideMark/>
          </w:tcPr>
          <w:p w14:paraId="432F9ADD" w14:textId="77777777" w:rsidR="00A15E2D" w:rsidRPr="00886F16" w:rsidRDefault="00A15E2D" w:rsidP="00F57BBB">
            <w:pPr>
              <w:pStyle w:val="af"/>
              <w:rPr>
                <w:rFonts w:ascii="Times New Roman" w:hAnsi="Times New Roman" w:cs="Times New Roman"/>
                <w:i/>
                <w:sz w:val="20"/>
                <w:szCs w:val="20"/>
              </w:rPr>
            </w:pPr>
            <w:r w:rsidRPr="00886F16">
              <w:rPr>
                <w:rFonts w:ascii="Times New Roman" w:hAnsi="Times New Roman" w:cs="Times New Roman"/>
                <w:i/>
                <w:sz w:val="20"/>
                <w:szCs w:val="20"/>
              </w:rPr>
              <w:t>Внешний осмотр:</w:t>
            </w:r>
          </w:p>
        </w:tc>
        <w:tc>
          <w:tcPr>
            <w:tcW w:w="1689" w:type="dxa"/>
            <w:shd w:val="clear" w:color="auto" w:fill="FFFFFF"/>
            <w:tcMar>
              <w:top w:w="15" w:type="dxa"/>
              <w:left w:w="15" w:type="dxa"/>
              <w:bottom w:w="15" w:type="dxa"/>
              <w:right w:w="15" w:type="dxa"/>
            </w:tcMar>
            <w:hideMark/>
          </w:tcPr>
          <w:p w14:paraId="1454FAD6" w14:textId="77777777" w:rsidR="00A15E2D" w:rsidRPr="00886F16" w:rsidRDefault="00A15E2D" w:rsidP="00F57BBB">
            <w:pPr>
              <w:pStyle w:val="af"/>
              <w:rPr>
                <w:rFonts w:ascii="Times New Roman" w:hAnsi="Times New Roman" w:cs="Times New Roman"/>
                <w:sz w:val="20"/>
                <w:szCs w:val="20"/>
              </w:rPr>
            </w:pPr>
          </w:p>
        </w:tc>
      </w:tr>
      <w:tr w:rsidR="008F3D8C" w:rsidRPr="00886F16" w14:paraId="7DF5EE1B" w14:textId="77777777" w:rsidTr="00F57BBB">
        <w:trPr>
          <w:trHeight w:val="364"/>
          <w:tblCellSpacing w:w="7" w:type="dxa"/>
        </w:trPr>
        <w:tc>
          <w:tcPr>
            <w:tcW w:w="8241" w:type="dxa"/>
            <w:shd w:val="clear" w:color="auto" w:fill="FFFFFF"/>
            <w:tcMar>
              <w:top w:w="15" w:type="dxa"/>
              <w:left w:w="15" w:type="dxa"/>
              <w:bottom w:w="15" w:type="dxa"/>
              <w:right w:w="15" w:type="dxa"/>
            </w:tcMar>
            <w:hideMark/>
          </w:tcPr>
          <w:p w14:paraId="5A903D9E"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-проверка надежности установки прибора</w:t>
            </w:r>
          </w:p>
        </w:tc>
        <w:tc>
          <w:tcPr>
            <w:tcW w:w="1689" w:type="dxa"/>
            <w:shd w:val="clear" w:color="auto" w:fill="FFFFFF"/>
            <w:tcMar>
              <w:top w:w="15" w:type="dxa"/>
              <w:left w:w="15" w:type="dxa"/>
              <w:bottom w:w="15" w:type="dxa"/>
              <w:right w:w="15" w:type="dxa"/>
            </w:tcMar>
            <w:hideMark/>
          </w:tcPr>
          <w:p w14:paraId="6A98AB71"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4BD1C3C1" w14:textId="77777777" w:rsidTr="00C064FA">
        <w:trPr>
          <w:trHeight w:val="358"/>
          <w:tblCellSpacing w:w="7" w:type="dxa"/>
        </w:trPr>
        <w:tc>
          <w:tcPr>
            <w:tcW w:w="8241" w:type="dxa"/>
            <w:shd w:val="clear" w:color="auto" w:fill="FFFFFF"/>
            <w:tcMar>
              <w:top w:w="15" w:type="dxa"/>
              <w:left w:w="15" w:type="dxa"/>
              <w:bottom w:w="15" w:type="dxa"/>
              <w:right w:w="15" w:type="dxa"/>
            </w:tcMar>
            <w:hideMark/>
          </w:tcPr>
          <w:p w14:paraId="5EBC7CC4"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-чистка корпуса от пыли, грязи, устранения механических повреждений корпуса</w:t>
            </w:r>
          </w:p>
        </w:tc>
        <w:tc>
          <w:tcPr>
            <w:tcW w:w="1689" w:type="dxa"/>
            <w:shd w:val="clear" w:color="auto" w:fill="FFFFFF"/>
            <w:tcMar>
              <w:top w:w="15" w:type="dxa"/>
              <w:left w:w="15" w:type="dxa"/>
              <w:bottom w:w="15" w:type="dxa"/>
              <w:right w:w="15" w:type="dxa"/>
            </w:tcMar>
            <w:hideMark/>
          </w:tcPr>
          <w:p w14:paraId="000B47E5"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5F1A3A29" w14:textId="77777777" w:rsidTr="00F57BBB">
        <w:trPr>
          <w:trHeight w:val="349"/>
          <w:tblCellSpacing w:w="7" w:type="dxa"/>
        </w:trPr>
        <w:tc>
          <w:tcPr>
            <w:tcW w:w="8241" w:type="dxa"/>
            <w:shd w:val="clear" w:color="auto" w:fill="FFFFFF"/>
            <w:tcMar>
              <w:top w:w="15" w:type="dxa"/>
              <w:left w:w="15" w:type="dxa"/>
              <w:bottom w:w="15" w:type="dxa"/>
              <w:right w:w="15" w:type="dxa"/>
            </w:tcMar>
            <w:hideMark/>
          </w:tcPr>
          <w:p w14:paraId="494F995B"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-проверка технического состояния источника питания (резервного)</w:t>
            </w:r>
          </w:p>
        </w:tc>
        <w:tc>
          <w:tcPr>
            <w:tcW w:w="1689" w:type="dxa"/>
            <w:shd w:val="clear" w:color="auto" w:fill="FFFFFF"/>
            <w:tcMar>
              <w:top w:w="15" w:type="dxa"/>
              <w:left w:w="15" w:type="dxa"/>
              <w:bottom w:w="15" w:type="dxa"/>
              <w:right w:w="15" w:type="dxa"/>
            </w:tcMar>
            <w:hideMark/>
          </w:tcPr>
          <w:p w14:paraId="0DBB2229"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7858048A" w14:textId="77777777" w:rsidTr="00F57BBB">
        <w:trPr>
          <w:trHeight w:val="369"/>
          <w:tblCellSpacing w:w="7" w:type="dxa"/>
        </w:trPr>
        <w:tc>
          <w:tcPr>
            <w:tcW w:w="8241" w:type="dxa"/>
            <w:shd w:val="clear" w:color="auto" w:fill="FFFFFF"/>
            <w:tcMar>
              <w:top w:w="15" w:type="dxa"/>
              <w:left w:w="15" w:type="dxa"/>
              <w:bottom w:w="15" w:type="dxa"/>
              <w:right w:w="15" w:type="dxa"/>
            </w:tcMar>
            <w:hideMark/>
          </w:tcPr>
          <w:p w14:paraId="0C362ABD"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-проверка исправности органов управления</w:t>
            </w:r>
          </w:p>
        </w:tc>
        <w:tc>
          <w:tcPr>
            <w:tcW w:w="1689" w:type="dxa"/>
            <w:shd w:val="clear" w:color="auto" w:fill="FFFFFF"/>
            <w:tcMar>
              <w:top w:w="15" w:type="dxa"/>
              <w:left w:w="15" w:type="dxa"/>
              <w:bottom w:w="15" w:type="dxa"/>
              <w:right w:w="15" w:type="dxa"/>
            </w:tcMar>
            <w:hideMark/>
          </w:tcPr>
          <w:p w14:paraId="15124118"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1E1B1376" w14:textId="77777777" w:rsidTr="00F57BBB">
        <w:trPr>
          <w:trHeight w:val="348"/>
          <w:tblCellSpacing w:w="7" w:type="dxa"/>
        </w:trPr>
        <w:tc>
          <w:tcPr>
            <w:tcW w:w="8241" w:type="dxa"/>
            <w:shd w:val="clear" w:color="auto" w:fill="FFFFFF"/>
            <w:tcMar>
              <w:top w:w="15" w:type="dxa"/>
              <w:left w:w="15" w:type="dxa"/>
              <w:bottom w:w="15" w:type="dxa"/>
              <w:right w:w="15" w:type="dxa"/>
            </w:tcMar>
            <w:hideMark/>
          </w:tcPr>
          <w:p w14:paraId="63B325A1"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-контроль исправности элементов индикации</w:t>
            </w:r>
          </w:p>
        </w:tc>
        <w:tc>
          <w:tcPr>
            <w:tcW w:w="1689" w:type="dxa"/>
            <w:shd w:val="clear" w:color="auto" w:fill="FFFFFF"/>
            <w:tcMar>
              <w:top w:w="15" w:type="dxa"/>
              <w:left w:w="15" w:type="dxa"/>
              <w:bottom w:w="15" w:type="dxa"/>
              <w:right w:w="15" w:type="dxa"/>
            </w:tcMar>
            <w:hideMark/>
          </w:tcPr>
          <w:p w14:paraId="6AB7894C"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5C123DDF" w14:textId="77777777" w:rsidTr="00F57BBB">
        <w:trPr>
          <w:trHeight w:val="392"/>
          <w:tblCellSpacing w:w="7" w:type="dxa"/>
        </w:trPr>
        <w:tc>
          <w:tcPr>
            <w:tcW w:w="8241" w:type="dxa"/>
            <w:shd w:val="clear" w:color="auto" w:fill="FFFFFF"/>
            <w:tcMar>
              <w:top w:w="15" w:type="dxa"/>
              <w:left w:w="15" w:type="dxa"/>
              <w:bottom w:w="15" w:type="dxa"/>
              <w:right w:w="15" w:type="dxa"/>
            </w:tcMar>
            <w:hideMark/>
          </w:tcPr>
          <w:p w14:paraId="0FC64A18"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-проверка соответствия номинала и исправности предохранителя</w:t>
            </w:r>
          </w:p>
        </w:tc>
        <w:tc>
          <w:tcPr>
            <w:tcW w:w="1689" w:type="dxa"/>
            <w:shd w:val="clear" w:color="auto" w:fill="FFFFFF"/>
            <w:tcMar>
              <w:top w:w="15" w:type="dxa"/>
              <w:left w:w="15" w:type="dxa"/>
              <w:bottom w:w="15" w:type="dxa"/>
              <w:right w:w="15" w:type="dxa"/>
            </w:tcMar>
            <w:hideMark/>
          </w:tcPr>
          <w:p w14:paraId="45154559"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1B99188A" w14:textId="77777777" w:rsidTr="00F57BBB">
        <w:trPr>
          <w:trHeight w:val="356"/>
          <w:tblCellSpacing w:w="7" w:type="dxa"/>
        </w:trPr>
        <w:tc>
          <w:tcPr>
            <w:tcW w:w="8241" w:type="dxa"/>
            <w:shd w:val="clear" w:color="auto" w:fill="FFFFFF"/>
            <w:tcMar>
              <w:top w:w="15" w:type="dxa"/>
              <w:left w:w="15" w:type="dxa"/>
              <w:bottom w:w="15" w:type="dxa"/>
              <w:right w:w="15" w:type="dxa"/>
            </w:tcMar>
            <w:hideMark/>
          </w:tcPr>
          <w:p w14:paraId="42DC8C59"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-контроль наличия крышек на клеммных колодках</w:t>
            </w:r>
          </w:p>
        </w:tc>
        <w:tc>
          <w:tcPr>
            <w:tcW w:w="1689" w:type="dxa"/>
            <w:shd w:val="clear" w:color="auto" w:fill="FFFFFF"/>
            <w:tcMar>
              <w:top w:w="15" w:type="dxa"/>
              <w:left w:w="15" w:type="dxa"/>
              <w:bottom w:w="15" w:type="dxa"/>
              <w:right w:w="15" w:type="dxa"/>
            </w:tcMar>
            <w:hideMark/>
          </w:tcPr>
          <w:p w14:paraId="2201013C"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42DA1EBF" w14:textId="77777777" w:rsidTr="00F57BBB">
        <w:trPr>
          <w:trHeight w:val="362"/>
          <w:tblCellSpacing w:w="7" w:type="dxa"/>
        </w:trPr>
        <w:tc>
          <w:tcPr>
            <w:tcW w:w="8241" w:type="dxa"/>
            <w:shd w:val="clear" w:color="auto" w:fill="FFFFFF"/>
            <w:tcMar>
              <w:top w:w="15" w:type="dxa"/>
              <w:left w:w="15" w:type="dxa"/>
              <w:bottom w:w="15" w:type="dxa"/>
              <w:right w:w="15" w:type="dxa"/>
            </w:tcMar>
            <w:hideMark/>
          </w:tcPr>
          <w:p w14:paraId="5B4F3362"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-проверка надежности крепления проводов на разъемах.</w:t>
            </w:r>
          </w:p>
        </w:tc>
        <w:tc>
          <w:tcPr>
            <w:tcW w:w="1689" w:type="dxa"/>
            <w:shd w:val="clear" w:color="auto" w:fill="FFFFFF"/>
            <w:tcMar>
              <w:top w:w="15" w:type="dxa"/>
              <w:left w:w="15" w:type="dxa"/>
              <w:bottom w:w="15" w:type="dxa"/>
              <w:right w:w="15" w:type="dxa"/>
            </w:tcMar>
            <w:hideMark/>
          </w:tcPr>
          <w:p w14:paraId="08731ADC"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1 раз в месяц</w:t>
            </w:r>
          </w:p>
        </w:tc>
      </w:tr>
      <w:tr w:rsidR="008F3D8C" w:rsidRPr="00886F16" w14:paraId="5D497D9D" w14:textId="77777777" w:rsidTr="00F57BBB">
        <w:trPr>
          <w:tblCellSpacing w:w="7" w:type="dxa"/>
        </w:trPr>
        <w:tc>
          <w:tcPr>
            <w:tcW w:w="8241" w:type="dxa"/>
            <w:shd w:val="clear" w:color="auto" w:fill="FFFFFF"/>
            <w:tcMar>
              <w:top w:w="15" w:type="dxa"/>
              <w:left w:w="15" w:type="dxa"/>
              <w:bottom w:w="15" w:type="dxa"/>
              <w:right w:w="15" w:type="dxa"/>
            </w:tcMar>
            <w:hideMark/>
          </w:tcPr>
          <w:p w14:paraId="44DA6166" w14:textId="77777777" w:rsidR="00A15E2D" w:rsidRPr="00886F16" w:rsidRDefault="00A15E2D" w:rsidP="00F57BBB">
            <w:pPr>
              <w:pStyle w:val="af"/>
              <w:rPr>
                <w:rFonts w:ascii="Times New Roman" w:hAnsi="Times New Roman" w:cs="Times New Roman"/>
                <w:i/>
                <w:sz w:val="20"/>
                <w:szCs w:val="20"/>
              </w:rPr>
            </w:pPr>
            <w:r w:rsidRPr="00886F16">
              <w:rPr>
                <w:rFonts w:ascii="Times New Roman" w:hAnsi="Times New Roman" w:cs="Times New Roman"/>
                <w:i/>
                <w:sz w:val="20"/>
                <w:szCs w:val="20"/>
              </w:rPr>
              <w:t>Проверка работоспособности прибора при питании от сети переменного тока и резервного источника питания:</w:t>
            </w:r>
          </w:p>
          <w:p w14:paraId="08D761FF"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-сохранения работоспособности прибора при переходе на резервное питание и обратно.</w:t>
            </w:r>
          </w:p>
        </w:tc>
        <w:tc>
          <w:tcPr>
            <w:tcW w:w="1689" w:type="dxa"/>
            <w:shd w:val="clear" w:color="auto" w:fill="FFFFFF"/>
            <w:tcMar>
              <w:top w:w="15" w:type="dxa"/>
              <w:left w:w="15" w:type="dxa"/>
              <w:bottom w:w="15" w:type="dxa"/>
              <w:right w:w="15" w:type="dxa"/>
            </w:tcMar>
          </w:tcPr>
          <w:p w14:paraId="49D7223E" w14:textId="77777777" w:rsidR="00A15E2D" w:rsidRPr="00886F16" w:rsidRDefault="00A15E2D" w:rsidP="00F57BBB">
            <w:pPr>
              <w:rPr>
                <w:szCs w:val="20"/>
              </w:rPr>
            </w:pPr>
            <w:r w:rsidRPr="00886F16">
              <w:rPr>
                <w:szCs w:val="20"/>
              </w:rPr>
              <w:t>1 раз в 6 месяцев</w:t>
            </w:r>
          </w:p>
        </w:tc>
      </w:tr>
      <w:tr w:rsidR="008F3D8C" w:rsidRPr="00886F16" w14:paraId="75013963" w14:textId="77777777" w:rsidTr="00F57BBB">
        <w:trPr>
          <w:trHeight w:val="412"/>
          <w:tblCellSpacing w:w="7" w:type="dxa"/>
        </w:trPr>
        <w:tc>
          <w:tcPr>
            <w:tcW w:w="8241" w:type="dxa"/>
            <w:shd w:val="clear" w:color="auto" w:fill="FFFFFF"/>
            <w:tcMar>
              <w:top w:w="15" w:type="dxa"/>
              <w:left w:w="15" w:type="dxa"/>
              <w:bottom w:w="15" w:type="dxa"/>
              <w:right w:w="15" w:type="dxa"/>
            </w:tcMar>
            <w:hideMark/>
          </w:tcPr>
          <w:p w14:paraId="6764C8C0" w14:textId="77777777" w:rsidR="00A15E2D" w:rsidRPr="00886F16" w:rsidRDefault="00A15E2D" w:rsidP="00F57BBB">
            <w:pPr>
              <w:pStyle w:val="af"/>
              <w:ind w:left="-142" w:firstLine="142"/>
              <w:rPr>
                <w:rFonts w:ascii="Times New Roman" w:hAnsi="Times New Roman" w:cs="Times New Roman"/>
                <w:i/>
                <w:sz w:val="20"/>
                <w:szCs w:val="20"/>
              </w:rPr>
            </w:pPr>
            <w:r w:rsidRPr="00886F16">
              <w:rPr>
                <w:rFonts w:ascii="Times New Roman" w:hAnsi="Times New Roman" w:cs="Times New Roman"/>
                <w:i/>
                <w:sz w:val="20"/>
                <w:szCs w:val="20"/>
              </w:rPr>
              <w:t>Измерение электрических параметров прибора:</w:t>
            </w:r>
          </w:p>
        </w:tc>
        <w:tc>
          <w:tcPr>
            <w:tcW w:w="1689" w:type="dxa"/>
            <w:shd w:val="clear" w:color="auto" w:fill="FFFFFF"/>
            <w:tcMar>
              <w:top w:w="15" w:type="dxa"/>
              <w:left w:w="15" w:type="dxa"/>
              <w:bottom w:w="15" w:type="dxa"/>
              <w:right w:w="15" w:type="dxa"/>
            </w:tcMar>
            <w:hideMark/>
          </w:tcPr>
          <w:p w14:paraId="207649FD" w14:textId="77777777" w:rsidR="00A15E2D" w:rsidRPr="00886F16" w:rsidRDefault="00A15E2D" w:rsidP="00F57BBB">
            <w:pPr>
              <w:rPr>
                <w:szCs w:val="20"/>
              </w:rPr>
            </w:pPr>
            <w:r w:rsidRPr="00886F16">
              <w:rPr>
                <w:szCs w:val="20"/>
              </w:rPr>
              <w:t>1 раз в 6 месяцев</w:t>
            </w:r>
          </w:p>
        </w:tc>
      </w:tr>
      <w:tr w:rsidR="008F3D8C" w:rsidRPr="00886F16" w14:paraId="72304DA7" w14:textId="77777777" w:rsidTr="00F57BBB">
        <w:trPr>
          <w:trHeight w:val="298"/>
          <w:tblCellSpacing w:w="7" w:type="dxa"/>
        </w:trPr>
        <w:tc>
          <w:tcPr>
            <w:tcW w:w="8241" w:type="dxa"/>
            <w:shd w:val="clear" w:color="auto" w:fill="FFFFFF"/>
            <w:tcMar>
              <w:top w:w="15" w:type="dxa"/>
              <w:left w:w="15" w:type="dxa"/>
              <w:bottom w:w="15" w:type="dxa"/>
              <w:right w:w="15" w:type="dxa"/>
            </w:tcMar>
            <w:hideMark/>
          </w:tcPr>
          <w:p w14:paraId="4B0379EF"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-тока потребляемого при питании от резервного источника питания</w:t>
            </w:r>
          </w:p>
        </w:tc>
        <w:tc>
          <w:tcPr>
            <w:tcW w:w="1689" w:type="dxa"/>
            <w:shd w:val="clear" w:color="auto" w:fill="FFFFFF"/>
            <w:tcMar>
              <w:top w:w="15" w:type="dxa"/>
              <w:left w:w="15" w:type="dxa"/>
              <w:bottom w:w="15" w:type="dxa"/>
              <w:right w:w="15" w:type="dxa"/>
            </w:tcMar>
            <w:hideMark/>
          </w:tcPr>
          <w:p w14:paraId="5F69A01C" w14:textId="77777777" w:rsidR="00A15E2D" w:rsidRPr="00886F16" w:rsidRDefault="00A15E2D" w:rsidP="00F57BBB">
            <w:pPr>
              <w:rPr>
                <w:szCs w:val="20"/>
              </w:rPr>
            </w:pPr>
            <w:r w:rsidRPr="00886F16">
              <w:rPr>
                <w:szCs w:val="20"/>
              </w:rPr>
              <w:t>1 раз в 6 месяцев</w:t>
            </w:r>
          </w:p>
        </w:tc>
      </w:tr>
      <w:tr w:rsidR="008F3D8C" w:rsidRPr="00886F16" w14:paraId="66D4FA92" w14:textId="77777777" w:rsidTr="00F57BBB">
        <w:trPr>
          <w:trHeight w:val="297"/>
          <w:tblCellSpacing w:w="7" w:type="dxa"/>
        </w:trPr>
        <w:tc>
          <w:tcPr>
            <w:tcW w:w="8241" w:type="dxa"/>
            <w:shd w:val="clear" w:color="auto" w:fill="FFFFFF"/>
            <w:tcMar>
              <w:top w:w="15" w:type="dxa"/>
              <w:left w:w="15" w:type="dxa"/>
              <w:bottom w:w="15" w:type="dxa"/>
              <w:right w:w="15" w:type="dxa"/>
            </w:tcMar>
            <w:hideMark/>
          </w:tcPr>
          <w:p w14:paraId="421FE6B2" w14:textId="77777777" w:rsidR="00A15E2D" w:rsidRPr="00886F16" w:rsidRDefault="00A15E2D" w:rsidP="00F57BBB">
            <w:pPr>
              <w:pStyle w:val="af"/>
              <w:rPr>
                <w:rFonts w:ascii="Times New Roman" w:hAnsi="Times New Roman" w:cs="Times New Roman"/>
                <w:sz w:val="20"/>
                <w:szCs w:val="20"/>
              </w:rPr>
            </w:pPr>
            <w:r w:rsidRPr="00886F16">
              <w:rPr>
                <w:rFonts w:ascii="Times New Roman" w:hAnsi="Times New Roman" w:cs="Times New Roman"/>
                <w:sz w:val="20"/>
                <w:szCs w:val="20"/>
              </w:rPr>
              <w:t>-мощности, потребляемой при питании от сети переменного тока.</w:t>
            </w:r>
          </w:p>
        </w:tc>
        <w:tc>
          <w:tcPr>
            <w:tcW w:w="1689" w:type="dxa"/>
            <w:shd w:val="clear" w:color="auto" w:fill="FFFFFF"/>
            <w:tcMar>
              <w:top w:w="15" w:type="dxa"/>
              <w:left w:w="15" w:type="dxa"/>
              <w:bottom w:w="15" w:type="dxa"/>
              <w:right w:w="15" w:type="dxa"/>
            </w:tcMar>
            <w:hideMark/>
          </w:tcPr>
          <w:p w14:paraId="5CE20B36" w14:textId="77777777" w:rsidR="00A15E2D" w:rsidRPr="00886F16" w:rsidRDefault="00A15E2D" w:rsidP="00F57BBB">
            <w:pPr>
              <w:rPr>
                <w:szCs w:val="20"/>
              </w:rPr>
            </w:pPr>
            <w:r w:rsidRPr="00886F16">
              <w:rPr>
                <w:szCs w:val="20"/>
              </w:rPr>
              <w:t>1 раз в 6 месяцев</w:t>
            </w:r>
          </w:p>
        </w:tc>
      </w:tr>
      <w:tr w:rsidR="008F3D8C" w:rsidRPr="00886F16" w14:paraId="1DDEA143" w14:textId="77777777" w:rsidTr="00F57BBB">
        <w:trPr>
          <w:tblCellSpacing w:w="7" w:type="dxa"/>
        </w:trPr>
        <w:tc>
          <w:tcPr>
            <w:tcW w:w="8241" w:type="dxa"/>
            <w:shd w:val="clear" w:color="auto" w:fill="FFFFFF"/>
            <w:tcMar>
              <w:top w:w="15" w:type="dxa"/>
              <w:left w:w="15" w:type="dxa"/>
              <w:bottom w:w="15" w:type="dxa"/>
              <w:right w:w="15" w:type="dxa"/>
            </w:tcMar>
            <w:hideMark/>
          </w:tcPr>
          <w:p w14:paraId="139D98B8" w14:textId="77777777" w:rsidR="00A15E2D" w:rsidRPr="00886F16" w:rsidRDefault="00A15E2D" w:rsidP="00F57BBB">
            <w:pPr>
              <w:pStyle w:val="af"/>
              <w:rPr>
                <w:rFonts w:ascii="Times New Roman" w:hAnsi="Times New Roman" w:cs="Times New Roman"/>
                <w:i/>
                <w:sz w:val="20"/>
                <w:szCs w:val="20"/>
              </w:rPr>
            </w:pPr>
            <w:r w:rsidRPr="00886F16">
              <w:rPr>
                <w:rFonts w:ascii="Times New Roman" w:hAnsi="Times New Roman" w:cs="Times New Roman"/>
                <w:i/>
                <w:sz w:val="20"/>
                <w:szCs w:val="20"/>
              </w:rPr>
              <w:t>Проверка работоспособности при граничных значениях величины напряжения сети переменного тока.</w:t>
            </w:r>
          </w:p>
        </w:tc>
        <w:tc>
          <w:tcPr>
            <w:tcW w:w="1689" w:type="dxa"/>
            <w:shd w:val="clear" w:color="auto" w:fill="FFFFFF"/>
            <w:tcMar>
              <w:top w:w="15" w:type="dxa"/>
              <w:left w:w="15" w:type="dxa"/>
              <w:bottom w:w="15" w:type="dxa"/>
              <w:right w:w="15" w:type="dxa"/>
            </w:tcMar>
            <w:hideMark/>
          </w:tcPr>
          <w:p w14:paraId="1FF890FB" w14:textId="77777777" w:rsidR="00A15E2D" w:rsidRPr="00886F16" w:rsidRDefault="00A15E2D" w:rsidP="00F57BBB">
            <w:pPr>
              <w:rPr>
                <w:szCs w:val="20"/>
              </w:rPr>
            </w:pPr>
            <w:r w:rsidRPr="00886F16">
              <w:rPr>
                <w:szCs w:val="20"/>
              </w:rPr>
              <w:t>1 раз в 6 месяцев</w:t>
            </w:r>
          </w:p>
        </w:tc>
      </w:tr>
      <w:tr w:rsidR="008F3D8C" w:rsidRPr="00886F16" w14:paraId="4AB7E886" w14:textId="77777777" w:rsidTr="00F57BBB">
        <w:trPr>
          <w:tblCellSpacing w:w="7" w:type="dxa"/>
        </w:trPr>
        <w:tc>
          <w:tcPr>
            <w:tcW w:w="8241" w:type="dxa"/>
            <w:shd w:val="clear" w:color="auto" w:fill="FFFFFF"/>
            <w:tcMar>
              <w:top w:w="15" w:type="dxa"/>
              <w:left w:w="15" w:type="dxa"/>
              <w:bottom w:w="15" w:type="dxa"/>
              <w:right w:w="15" w:type="dxa"/>
            </w:tcMar>
            <w:hideMark/>
          </w:tcPr>
          <w:p w14:paraId="00DD4409" w14:textId="77777777" w:rsidR="00A15E2D" w:rsidRPr="00886F16" w:rsidRDefault="00A15E2D" w:rsidP="00F57BBB">
            <w:pPr>
              <w:pStyle w:val="af"/>
              <w:rPr>
                <w:rFonts w:ascii="Times New Roman" w:hAnsi="Times New Roman" w:cs="Times New Roman"/>
                <w:i/>
                <w:sz w:val="20"/>
                <w:szCs w:val="20"/>
              </w:rPr>
            </w:pPr>
            <w:r w:rsidRPr="00886F16">
              <w:rPr>
                <w:rFonts w:ascii="Times New Roman" w:hAnsi="Times New Roman" w:cs="Times New Roman"/>
                <w:i/>
                <w:sz w:val="20"/>
                <w:szCs w:val="20"/>
              </w:rPr>
              <w:t>Работы по замене оборудования, их составных частей (приборов, проводов и кабелей), вышедших из строя по причине естественного износа.</w:t>
            </w:r>
          </w:p>
        </w:tc>
        <w:tc>
          <w:tcPr>
            <w:tcW w:w="1689" w:type="dxa"/>
            <w:shd w:val="clear" w:color="auto" w:fill="FFFFFF"/>
            <w:tcMar>
              <w:top w:w="15" w:type="dxa"/>
              <w:left w:w="15" w:type="dxa"/>
              <w:bottom w:w="15" w:type="dxa"/>
              <w:right w:w="15" w:type="dxa"/>
            </w:tcMar>
            <w:hideMark/>
          </w:tcPr>
          <w:p w14:paraId="4387C5B1" w14:textId="77777777" w:rsidR="00A15E2D" w:rsidRPr="00886F16" w:rsidRDefault="00A15E2D" w:rsidP="00F57BBB">
            <w:pPr>
              <w:rPr>
                <w:szCs w:val="20"/>
              </w:rPr>
            </w:pPr>
            <w:r w:rsidRPr="00886F16">
              <w:rPr>
                <w:szCs w:val="20"/>
              </w:rPr>
              <w:t>1 раз в месяц</w:t>
            </w:r>
          </w:p>
        </w:tc>
      </w:tr>
      <w:tr w:rsidR="008F3D8C" w:rsidRPr="00886F16" w14:paraId="5DA25341" w14:textId="77777777" w:rsidTr="00F57BBB">
        <w:trPr>
          <w:tblCellSpacing w:w="7" w:type="dxa"/>
        </w:trPr>
        <w:tc>
          <w:tcPr>
            <w:tcW w:w="8241" w:type="dxa"/>
            <w:shd w:val="clear" w:color="auto" w:fill="FFFFFF"/>
            <w:tcMar>
              <w:top w:w="15" w:type="dxa"/>
              <w:left w:w="15" w:type="dxa"/>
              <w:bottom w:w="15" w:type="dxa"/>
              <w:right w:w="15" w:type="dxa"/>
            </w:tcMar>
            <w:hideMark/>
          </w:tcPr>
          <w:p w14:paraId="0C603E17" w14:textId="77777777" w:rsidR="00A15E2D" w:rsidRPr="00886F16" w:rsidRDefault="00A15E2D" w:rsidP="00F57BBB">
            <w:pPr>
              <w:pStyle w:val="af"/>
              <w:rPr>
                <w:rFonts w:ascii="Times New Roman" w:hAnsi="Times New Roman" w:cs="Times New Roman"/>
                <w:i/>
                <w:sz w:val="20"/>
                <w:szCs w:val="20"/>
              </w:rPr>
            </w:pPr>
            <w:r w:rsidRPr="00886F16">
              <w:rPr>
                <w:rFonts w:ascii="Times New Roman" w:hAnsi="Times New Roman" w:cs="Times New Roman"/>
                <w:i/>
                <w:sz w:val="20"/>
                <w:szCs w:val="20"/>
              </w:rPr>
              <w:t>Контроль правильности программирования режимов работы.</w:t>
            </w:r>
          </w:p>
        </w:tc>
        <w:tc>
          <w:tcPr>
            <w:tcW w:w="1689" w:type="dxa"/>
            <w:shd w:val="clear" w:color="auto" w:fill="FFFFFF"/>
            <w:tcMar>
              <w:top w:w="15" w:type="dxa"/>
              <w:left w:w="15" w:type="dxa"/>
              <w:bottom w:w="15" w:type="dxa"/>
              <w:right w:w="15" w:type="dxa"/>
            </w:tcMar>
            <w:hideMark/>
          </w:tcPr>
          <w:p w14:paraId="633AB0ED" w14:textId="77777777" w:rsidR="00A15E2D" w:rsidRPr="00886F16" w:rsidRDefault="00A15E2D" w:rsidP="00F57BBB">
            <w:pPr>
              <w:rPr>
                <w:szCs w:val="20"/>
              </w:rPr>
            </w:pPr>
            <w:r w:rsidRPr="00886F16">
              <w:rPr>
                <w:szCs w:val="20"/>
              </w:rPr>
              <w:t>1 раз в 6 месяцев</w:t>
            </w:r>
          </w:p>
        </w:tc>
      </w:tr>
      <w:tr w:rsidR="008F3D8C" w:rsidRPr="00886F16" w14:paraId="5E367FAF" w14:textId="77777777" w:rsidTr="00F57BBB">
        <w:trPr>
          <w:tblCellSpacing w:w="7" w:type="dxa"/>
        </w:trPr>
        <w:tc>
          <w:tcPr>
            <w:tcW w:w="8241" w:type="dxa"/>
            <w:shd w:val="clear" w:color="auto" w:fill="FFFFFF"/>
            <w:tcMar>
              <w:top w:w="15" w:type="dxa"/>
              <w:left w:w="15" w:type="dxa"/>
              <w:bottom w:w="15" w:type="dxa"/>
              <w:right w:w="15" w:type="dxa"/>
            </w:tcMar>
            <w:hideMark/>
          </w:tcPr>
          <w:p w14:paraId="3760D8AE" w14:textId="77777777" w:rsidR="00A15E2D" w:rsidRPr="00886F16" w:rsidRDefault="00A15E2D" w:rsidP="00F57BBB">
            <w:pPr>
              <w:pStyle w:val="af"/>
              <w:rPr>
                <w:rFonts w:ascii="Times New Roman" w:hAnsi="Times New Roman" w:cs="Times New Roman"/>
                <w:i/>
                <w:sz w:val="20"/>
                <w:szCs w:val="20"/>
              </w:rPr>
            </w:pPr>
            <w:r w:rsidRPr="00886F16">
              <w:rPr>
                <w:rFonts w:ascii="Times New Roman" w:hAnsi="Times New Roman" w:cs="Times New Roman"/>
                <w:i/>
                <w:sz w:val="20"/>
                <w:szCs w:val="20"/>
              </w:rPr>
              <w:t>Ведение эксплуатационно-технической документации.</w:t>
            </w:r>
          </w:p>
        </w:tc>
        <w:tc>
          <w:tcPr>
            <w:tcW w:w="1689" w:type="dxa"/>
            <w:shd w:val="clear" w:color="auto" w:fill="FFFFFF"/>
            <w:tcMar>
              <w:top w:w="15" w:type="dxa"/>
              <w:left w:w="15" w:type="dxa"/>
              <w:bottom w:w="15" w:type="dxa"/>
              <w:right w:w="15" w:type="dxa"/>
            </w:tcMar>
            <w:hideMark/>
          </w:tcPr>
          <w:p w14:paraId="19654C8D" w14:textId="77777777" w:rsidR="00A15E2D" w:rsidRPr="00886F16" w:rsidRDefault="00A15E2D" w:rsidP="00F57BBB">
            <w:pPr>
              <w:rPr>
                <w:szCs w:val="20"/>
              </w:rPr>
            </w:pPr>
            <w:r w:rsidRPr="00886F16">
              <w:rPr>
                <w:szCs w:val="20"/>
              </w:rPr>
              <w:t>1 раз в месяц</w:t>
            </w:r>
          </w:p>
        </w:tc>
      </w:tr>
    </w:tbl>
    <w:p w14:paraId="6BCD3AD5" w14:textId="77777777" w:rsidR="00A15E2D" w:rsidRPr="00886F16" w:rsidRDefault="00A15E2D" w:rsidP="00A15E2D">
      <w:pPr>
        <w:pStyle w:val="af"/>
        <w:jc w:val="both"/>
        <w:rPr>
          <w:rFonts w:ascii="Times New Roman" w:hAnsi="Times New Roman" w:cs="Times New Roman"/>
          <w:bCs/>
          <w:sz w:val="20"/>
          <w:szCs w:val="20"/>
        </w:rPr>
      </w:pPr>
    </w:p>
    <w:p w14:paraId="57A97781" w14:textId="2639AE51" w:rsidR="00A15E2D" w:rsidRPr="009F0A28" w:rsidRDefault="00A15E2D" w:rsidP="00A15E2D">
      <w:pPr>
        <w:pStyle w:val="af"/>
        <w:jc w:val="both"/>
        <w:rPr>
          <w:rFonts w:ascii="Times New Roman" w:hAnsi="Times New Roman" w:cs="Times New Roman"/>
          <w:b/>
          <w:sz w:val="20"/>
          <w:szCs w:val="20"/>
        </w:rPr>
      </w:pPr>
      <w:r w:rsidRPr="00886F16">
        <w:rPr>
          <w:rFonts w:ascii="Times New Roman" w:hAnsi="Times New Roman" w:cs="Times New Roman"/>
          <w:b/>
          <w:sz w:val="20"/>
          <w:szCs w:val="20"/>
        </w:rPr>
        <w:t xml:space="preserve">              9. Перечень подразделений судебных приставов с указанием местонахождения и количества </w:t>
      </w:r>
      <w:r w:rsidRPr="009F0A28">
        <w:rPr>
          <w:rFonts w:ascii="Times New Roman" w:hAnsi="Times New Roman" w:cs="Times New Roman"/>
          <w:b/>
          <w:sz w:val="20"/>
          <w:szCs w:val="20"/>
        </w:rPr>
        <w:t>приборов и оборудования ОПС и СОУЭ, СКУД,</w:t>
      </w:r>
      <w:r w:rsidRPr="009F0A28">
        <w:rPr>
          <w:rFonts w:ascii="Times New Roman" w:hAnsi="Times New Roman" w:cs="Times New Roman"/>
          <w:sz w:val="20"/>
          <w:szCs w:val="20"/>
        </w:rPr>
        <w:t xml:space="preserve"> </w:t>
      </w:r>
      <w:r w:rsidRPr="009F0A28">
        <w:rPr>
          <w:rFonts w:ascii="Times New Roman" w:hAnsi="Times New Roman" w:cs="Times New Roman"/>
          <w:b/>
          <w:sz w:val="20"/>
          <w:szCs w:val="20"/>
        </w:rPr>
        <w:t xml:space="preserve"> подлежащих обслуживанию на данном объекте:  </w:t>
      </w:r>
    </w:p>
    <w:p w14:paraId="1B5A6DE7" w14:textId="77777777" w:rsidR="00A15E2D" w:rsidRPr="009F0A28" w:rsidRDefault="00A15E2D" w:rsidP="00A15E2D">
      <w:pPr>
        <w:pStyle w:val="af"/>
        <w:jc w:val="both"/>
        <w:rPr>
          <w:rFonts w:ascii="Times New Roman" w:hAnsi="Times New Roman" w:cs="Times New Roman"/>
          <w:b/>
          <w:sz w:val="16"/>
          <w:szCs w:val="16"/>
        </w:rPr>
      </w:pPr>
    </w:p>
    <w:p w14:paraId="12E1FC82" w14:textId="77777777" w:rsidR="00A15E2D" w:rsidRPr="009F0A28" w:rsidRDefault="00A15E2D" w:rsidP="00A15E2D">
      <w:pPr>
        <w:pStyle w:val="af"/>
        <w:jc w:val="both"/>
        <w:rPr>
          <w:rFonts w:ascii="Times New Roman" w:hAnsi="Times New Roman" w:cs="Times New Roman"/>
          <w:b/>
          <w:sz w:val="16"/>
          <w:szCs w:val="16"/>
        </w:rPr>
      </w:pPr>
    </w:p>
    <w:tbl>
      <w:tblPr>
        <w:tblpPr w:leftFromText="180" w:rightFromText="180" w:bottomFromText="200" w:vertAnchor="text" w:horzAnchor="margin" w:tblpXSpec="center" w:tblpY="7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04"/>
        <w:gridCol w:w="2659"/>
        <w:gridCol w:w="1276"/>
        <w:gridCol w:w="817"/>
      </w:tblGrid>
      <w:tr w:rsidR="008F3D8C" w:rsidRPr="009F0A28" w14:paraId="192492AA" w14:textId="77777777" w:rsidTr="00FC174A">
        <w:tc>
          <w:tcPr>
            <w:tcW w:w="675" w:type="dxa"/>
            <w:tcBorders>
              <w:top w:val="single" w:sz="4" w:space="0" w:color="auto"/>
              <w:left w:val="single" w:sz="4" w:space="0" w:color="auto"/>
              <w:bottom w:val="single" w:sz="4" w:space="0" w:color="auto"/>
              <w:right w:val="single" w:sz="4" w:space="0" w:color="auto"/>
            </w:tcBorders>
          </w:tcPr>
          <w:p w14:paraId="02A0BFE0" w14:textId="77777777" w:rsidR="008574D7" w:rsidRPr="009F0A28" w:rsidRDefault="008574D7" w:rsidP="00F57BBB">
            <w:pPr>
              <w:pStyle w:val="af"/>
              <w:jc w:val="center"/>
              <w:rPr>
                <w:rFonts w:ascii="Times New Roman" w:hAnsi="Times New Roman" w:cs="Times New Roman"/>
                <w:b/>
                <w:sz w:val="16"/>
                <w:szCs w:val="16"/>
              </w:rPr>
            </w:pPr>
          </w:p>
        </w:tc>
        <w:tc>
          <w:tcPr>
            <w:tcW w:w="9356" w:type="dxa"/>
            <w:gridSpan w:val="4"/>
            <w:tcBorders>
              <w:top w:val="single" w:sz="4" w:space="0" w:color="auto"/>
              <w:left w:val="single" w:sz="4" w:space="0" w:color="auto"/>
              <w:bottom w:val="single" w:sz="4" w:space="0" w:color="auto"/>
              <w:right w:val="single" w:sz="4" w:space="0" w:color="auto"/>
            </w:tcBorders>
            <w:hideMark/>
          </w:tcPr>
          <w:p w14:paraId="6BEDB423" w14:textId="23E15D14" w:rsidR="008574D7" w:rsidRPr="009F0A28" w:rsidRDefault="001C3946" w:rsidP="001C3946">
            <w:pPr>
              <w:pStyle w:val="af"/>
              <w:jc w:val="center"/>
              <w:rPr>
                <w:rFonts w:ascii="Times New Roman" w:hAnsi="Times New Roman" w:cs="Times New Roman"/>
                <w:b/>
                <w:sz w:val="16"/>
                <w:szCs w:val="16"/>
              </w:rPr>
            </w:pPr>
            <w:r w:rsidRPr="009F0A28">
              <w:rPr>
                <w:rFonts w:ascii="Times New Roman" w:hAnsi="Times New Roman" w:cs="Times New Roman"/>
                <w:b/>
                <w:sz w:val="16"/>
                <w:szCs w:val="16"/>
              </w:rPr>
              <w:t>Главное у</w:t>
            </w:r>
            <w:r w:rsidR="008574D7" w:rsidRPr="009F0A28">
              <w:rPr>
                <w:rFonts w:ascii="Times New Roman" w:hAnsi="Times New Roman" w:cs="Times New Roman"/>
                <w:b/>
                <w:sz w:val="16"/>
                <w:szCs w:val="16"/>
              </w:rPr>
              <w:t xml:space="preserve">правление (склад вооружения, КХО – дежурная часть, бухгалтерия, КПП, архив (делопроизводство), </w:t>
            </w:r>
            <w:r w:rsidR="008574D7" w:rsidRPr="009F0A28">
              <w:rPr>
                <w:rFonts w:ascii="Times New Roman" w:hAnsi="Times New Roman" w:cs="Times New Roman"/>
                <w:b/>
                <w:sz w:val="16"/>
                <w:szCs w:val="16"/>
              </w:rPr>
              <w:br/>
              <w:t>603950, г. Нижний Новгород ул. Вождей революции, 5А, корпус 1.</w:t>
            </w:r>
          </w:p>
        </w:tc>
      </w:tr>
      <w:tr w:rsidR="00EF5A1D" w:rsidRPr="009F0A28" w14:paraId="4565AAF1"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2B1B3630" w14:textId="77777777" w:rsidR="00EF5A1D" w:rsidRPr="009F0A28" w:rsidRDefault="00EF5A1D" w:rsidP="008574D7">
            <w:pPr>
              <w:pStyle w:val="af"/>
              <w:jc w:val="center"/>
              <w:rPr>
                <w:rFonts w:ascii="Times New Roman" w:hAnsi="Times New Roman" w:cs="Times New Roman"/>
                <w:b/>
                <w:sz w:val="16"/>
                <w:szCs w:val="16"/>
              </w:rPr>
            </w:pPr>
            <w:r w:rsidRPr="009F0A28">
              <w:rPr>
                <w:rFonts w:ascii="Times New Roman" w:hAnsi="Times New Roman" w:cs="Times New Roman"/>
                <w:b/>
                <w:sz w:val="16"/>
                <w:szCs w:val="16"/>
              </w:rPr>
              <w:t>№ п/п</w:t>
            </w:r>
          </w:p>
        </w:tc>
        <w:tc>
          <w:tcPr>
            <w:tcW w:w="4604" w:type="dxa"/>
            <w:tcBorders>
              <w:top w:val="single" w:sz="4" w:space="0" w:color="auto"/>
              <w:left w:val="single" w:sz="4" w:space="0" w:color="auto"/>
              <w:bottom w:val="single" w:sz="4" w:space="0" w:color="auto"/>
              <w:right w:val="single" w:sz="4" w:space="0" w:color="auto"/>
            </w:tcBorders>
            <w:hideMark/>
          </w:tcPr>
          <w:p w14:paraId="4DFA8C47" w14:textId="77777777" w:rsidR="00EF5A1D" w:rsidRPr="009F0A28" w:rsidRDefault="00EF5A1D" w:rsidP="008574D7">
            <w:pPr>
              <w:pStyle w:val="af"/>
              <w:jc w:val="center"/>
              <w:rPr>
                <w:rFonts w:ascii="Times New Roman" w:hAnsi="Times New Roman" w:cs="Times New Roman"/>
                <w:b/>
                <w:sz w:val="16"/>
                <w:szCs w:val="16"/>
              </w:rPr>
            </w:pPr>
            <w:r w:rsidRPr="009F0A28">
              <w:rPr>
                <w:rFonts w:ascii="Times New Roman" w:hAnsi="Times New Roman" w:cs="Times New Roman"/>
                <w:b/>
                <w:sz w:val="16"/>
                <w:szCs w:val="16"/>
              </w:rPr>
              <w:t>Наименование</w:t>
            </w:r>
          </w:p>
        </w:tc>
        <w:tc>
          <w:tcPr>
            <w:tcW w:w="2659" w:type="dxa"/>
            <w:tcBorders>
              <w:top w:val="single" w:sz="4" w:space="0" w:color="auto"/>
              <w:left w:val="single" w:sz="4" w:space="0" w:color="auto"/>
              <w:bottom w:val="single" w:sz="4" w:space="0" w:color="auto"/>
              <w:right w:val="single" w:sz="4" w:space="0" w:color="auto"/>
            </w:tcBorders>
            <w:hideMark/>
          </w:tcPr>
          <w:p w14:paraId="1FE46C84" w14:textId="77777777" w:rsidR="00EF5A1D" w:rsidRPr="009F0A28" w:rsidRDefault="00EF5A1D" w:rsidP="008574D7">
            <w:pPr>
              <w:pStyle w:val="af"/>
              <w:jc w:val="center"/>
              <w:rPr>
                <w:rFonts w:ascii="Times New Roman" w:hAnsi="Times New Roman" w:cs="Times New Roman"/>
                <w:b/>
                <w:sz w:val="16"/>
                <w:szCs w:val="16"/>
              </w:rPr>
            </w:pPr>
            <w:r w:rsidRPr="009F0A28">
              <w:rPr>
                <w:rFonts w:ascii="Times New Roman" w:hAnsi="Times New Roman" w:cs="Times New Roman"/>
                <w:b/>
                <w:sz w:val="16"/>
                <w:szCs w:val="16"/>
              </w:rPr>
              <w:t>Тип</w:t>
            </w:r>
          </w:p>
        </w:tc>
        <w:tc>
          <w:tcPr>
            <w:tcW w:w="1276" w:type="dxa"/>
            <w:tcBorders>
              <w:top w:val="single" w:sz="4" w:space="0" w:color="auto"/>
              <w:left w:val="single" w:sz="4" w:space="0" w:color="auto"/>
              <w:bottom w:val="single" w:sz="4" w:space="0" w:color="auto"/>
              <w:right w:val="single" w:sz="4" w:space="0" w:color="auto"/>
            </w:tcBorders>
            <w:hideMark/>
          </w:tcPr>
          <w:p w14:paraId="0D79C385" w14:textId="77777777" w:rsidR="00EF5A1D" w:rsidRPr="009F0A28" w:rsidRDefault="00EF5A1D" w:rsidP="008574D7">
            <w:pPr>
              <w:pStyle w:val="af"/>
              <w:jc w:val="center"/>
              <w:rPr>
                <w:rFonts w:ascii="Times New Roman" w:hAnsi="Times New Roman" w:cs="Times New Roman"/>
                <w:b/>
                <w:sz w:val="16"/>
                <w:szCs w:val="16"/>
              </w:rPr>
            </w:pPr>
            <w:r w:rsidRPr="009F0A28">
              <w:rPr>
                <w:rFonts w:ascii="Times New Roman" w:hAnsi="Times New Roman" w:cs="Times New Roman"/>
                <w:b/>
                <w:sz w:val="16"/>
                <w:szCs w:val="16"/>
              </w:rPr>
              <w:t>Единица измерения</w:t>
            </w:r>
          </w:p>
        </w:tc>
        <w:tc>
          <w:tcPr>
            <w:tcW w:w="817" w:type="dxa"/>
            <w:tcBorders>
              <w:top w:val="single" w:sz="4" w:space="0" w:color="auto"/>
              <w:left w:val="single" w:sz="4" w:space="0" w:color="auto"/>
              <w:bottom w:val="single" w:sz="4" w:space="0" w:color="auto"/>
              <w:right w:val="single" w:sz="4" w:space="0" w:color="auto"/>
            </w:tcBorders>
            <w:hideMark/>
          </w:tcPr>
          <w:p w14:paraId="134E7EDD" w14:textId="77777777" w:rsidR="00EF5A1D" w:rsidRPr="009F0A28" w:rsidRDefault="00EF5A1D" w:rsidP="008574D7">
            <w:pPr>
              <w:pStyle w:val="af"/>
              <w:jc w:val="center"/>
              <w:rPr>
                <w:rFonts w:ascii="Times New Roman" w:hAnsi="Times New Roman" w:cs="Times New Roman"/>
                <w:b/>
                <w:sz w:val="16"/>
                <w:szCs w:val="16"/>
              </w:rPr>
            </w:pPr>
            <w:r w:rsidRPr="009F0A28">
              <w:rPr>
                <w:rFonts w:ascii="Times New Roman" w:hAnsi="Times New Roman" w:cs="Times New Roman"/>
                <w:b/>
                <w:sz w:val="16"/>
                <w:szCs w:val="16"/>
              </w:rPr>
              <w:t>Количество</w:t>
            </w:r>
          </w:p>
        </w:tc>
      </w:tr>
      <w:tr w:rsidR="00EF5A1D" w:rsidRPr="009F0A28" w14:paraId="114D7976"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685BC467"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w:t>
            </w:r>
          </w:p>
        </w:tc>
        <w:tc>
          <w:tcPr>
            <w:tcW w:w="4604" w:type="dxa"/>
            <w:tcBorders>
              <w:top w:val="single" w:sz="4" w:space="0" w:color="auto"/>
              <w:left w:val="single" w:sz="4" w:space="0" w:color="auto"/>
              <w:bottom w:val="single" w:sz="4" w:space="0" w:color="auto"/>
              <w:right w:val="single" w:sz="4" w:space="0" w:color="auto"/>
            </w:tcBorders>
            <w:hideMark/>
          </w:tcPr>
          <w:p w14:paraId="238A8FFE"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Прибор приемно-контрольный</w:t>
            </w:r>
          </w:p>
        </w:tc>
        <w:tc>
          <w:tcPr>
            <w:tcW w:w="2659" w:type="dxa"/>
            <w:tcBorders>
              <w:top w:val="single" w:sz="4" w:space="0" w:color="auto"/>
              <w:left w:val="single" w:sz="4" w:space="0" w:color="auto"/>
              <w:bottom w:val="single" w:sz="4" w:space="0" w:color="auto"/>
              <w:right w:val="single" w:sz="4" w:space="0" w:color="auto"/>
            </w:tcBorders>
            <w:hideMark/>
          </w:tcPr>
          <w:p w14:paraId="15C2BE52"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Сигнал 20</w:t>
            </w:r>
          </w:p>
        </w:tc>
        <w:tc>
          <w:tcPr>
            <w:tcW w:w="1276" w:type="dxa"/>
            <w:tcBorders>
              <w:top w:val="single" w:sz="4" w:space="0" w:color="auto"/>
              <w:left w:val="single" w:sz="4" w:space="0" w:color="auto"/>
              <w:bottom w:val="single" w:sz="4" w:space="0" w:color="auto"/>
              <w:right w:val="single" w:sz="4" w:space="0" w:color="auto"/>
            </w:tcBorders>
            <w:hideMark/>
          </w:tcPr>
          <w:p w14:paraId="47A99095"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4F1C71F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9</w:t>
            </w:r>
          </w:p>
        </w:tc>
      </w:tr>
      <w:tr w:rsidR="00EF5A1D" w:rsidRPr="009F0A28" w14:paraId="52679DBD"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64395E16"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2</w:t>
            </w:r>
          </w:p>
        </w:tc>
        <w:tc>
          <w:tcPr>
            <w:tcW w:w="4604" w:type="dxa"/>
            <w:tcBorders>
              <w:top w:val="single" w:sz="4" w:space="0" w:color="auto"/>
              <w:left w:val="single" w:sz="4" w:space="0" w:color="auto"/>
              <w:bottom w:val="single" w:sz="4" w:space="0" w:color="auto"/>
              <w:right w:val="single" w:sz="4" w:space="0" w:color="auto"/>
            </w:tcBorders>
            <w:hideMark/>
          </w:tcPr>
          <w:p w14:paraId="07DB5101"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Прибор приемно-контрольный охранно-пожарный </w:t>
            </w:r>
          </w:p>
        </w:tc>
        <w:tc>
          <w:tcPr>
            <w:tcW w:w="2659" w:type="dxa"/>
            <w:tcBorders>
              <w:top w:val="single" w:sz="4" w:space="0" w:color="auto"/>
              <w:left w:val="single" w:sz="4" w:space="0" w:color="auto"/>
              <w:bottom w:val="single" w:sz="4" w:space="0" w:color="auto"/>
              <w:right w:val="single" w:sz="4" w:space="0" w:color="auto"/>
            </w:tcBorders>
            <w:hideMark/>
          </w:tcPr>
          <w:p w14:paraId="03BF5322"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«Юпитер GSM»</w:t>
            </w:r>
          </w:p>
        </w:tc>
        <w:tc>
          <w:tcPr>
            <w:tcW w:w="1276" w:type="dxa"/>
            <w:tcBorders>
              <w:top w:val="single" w:sz="4" w:space="0" w:color="auto"/>
              <w:left w:val="single" w:sz="4" w:space="0" w:color="auto"/>
              <w:bottom w:val="single" w:sz="4" w:space="0" w:color="auto"/>
              <w:right w:val="single" w:sz="4" w:space="0" w:color="auto"/>
            </w:tcBorders>
            <w:hideMark/>
          </w:tcPr>
          <w:p w14:paraId="30D4BCC1" w14:textId="77777777" w:rsidR="00EF5A1D" w:rsidRPr="009F0A28" w:rsidRDefault="00EF5A1D" w:rsidP="00F57BBB">
            <w:pPr>
              <w:pStyle w:val="af"/>
              <w:jc w:val="center"/>
              <w:rPr>
                <w:rFonts w:ascii="Times New Roman" w:hAnsi="Times New Roman" w:cs="Times New Roman"/>
                <w:sz w:val="16"/>
                <w:szCs w:val="16"/>
              </w:rPr>
            </w:pPr>
            <w:proofErr w:type="spellStart"/>
            <w:r w:rsidRPr="009F0A28">
              <w:rPr>
                <w:rFonts w:ascii="Times New Roman" w:hAnsi="Times New Roman" w:cs="Times New Roman"/>
                <w:sz w:val="16"/>
                <w:szCs w:val="16"/>
              </w:rPr>
              <w:t>шт</w:t>
            </w:r>
            <w:proofErr w:type="spellEnd"/>
          </w:p>
        </w:tc>
        <w:tc>
          <w:tcPr>
            <w:tcW w:w="817" w:type="dxa"/>
            <w:tcBorders>
              <w:top w:val="single" w:sz="4" w:space="0" w:color="auto"/>
              <w:left w:val="single" w:sz="4" w:space="0" w:color="auto"/>
              <w:bottom w:val="single" w:sz="4" w:space="0" w:color="auto"/>
              <w:right w:val="single" w:sz="4" w:space="0" w:color="auto"/>
            </w:tcBorders>
            <w:hideMark/>
          </w:tcPr>
          <w:p w14:paraId="6C59F70D"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w:t>
            </w:r>
          </w:p>
        </w:tc>
      </w:tr>
      <w:tr w:rsidR="00EF5A1D" w:rsidRPr="009F0A28" w14:paraId="3D0C2C5E"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6C1B4AC7"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3</w:t>
            </w:r>
          </w:p>
        </w:tc>
        <w:tc>
          <w:tcPr>
            <w:tcW w:w="4604" w:type="dxa"/>
            <w:tcBorders>
              <w:top w:val="single" w:sz="4" w:space="0" w:color="auto"/>
              <w:left w:val="single" w:sz="4" w:space="0" w:color="auto"/>
              <w:bottom w:val="single" w:sz="4" w:space="0" w:color="auto"/>
              <w:right w:val="single" w:sz="4" w:space="0" w:color="auto"/>
            </w:tcBorders>
            <w:hideMark/>
          </w:tcPr>
          <w:p w14:paraId="6E109C71" w14:textId="77777777" w:rsidR="00EF5A1D" w:rsidRPr="009F0A28" w:rsidRDefault="00EF5A1D" w:rsidP="00F57BBB">
            <w:pPr>
              <w:pStyle w:val="af"/>
              <w:jc w:val="both"/>
              <w:rPr>
                <w:rFonts w:ascii="Times New Roman" w:hAnsi="Times New Roman" w:cs="Times New Roman"/>
                <w:sz w:val="16"/>
                <w:szCs w:val="16"/>
              </w:rPr>
            </w:pPr>
            <w:r w:rsidRPr="009F0A28">
              <w:rPr>
                <w:rStyle w:val="extended-textshort"/>
                <w:rFonts w:ascii="Times New Roman" w:hAnsi="Times New Roman" w:cs="Times New Roman"/>
                <w:sz w:val="16"/>
                <w:szCs w:val="16"/>
              </w:rPr>
              <w:t>Оповещатель охранно-пожарный световой (</w:t>
            </w:r>
            <w:r w:rsidRPr="009F0A28">
              <w:rPr>
                <w:rStyle w:val="extended-textshort"/>
                <w:rFonts w:ascii="Times New Roman" w:hAnsi="Times New Roman" w:cs="Times New Roman"/>
                <w:bCs/>
                <w:sz w:val="16"/>
                <w:szCs w:val="16"/>
              </w:rPr>
              <w:t>табло</w:t>
            </w:r>
            <w:r w:rsidRPr="009F0A28">
              <w:rPr>
                <w:rStyle w:val="extended-textshort"/>
                <w:rFonts w:ascii="Times New Roman" w:hAnsi="Times New Roman" w:cs="Times New Roman"/>
                <w:sz w:val="16"/>
                <w:szCs w:val="16"/>
              </w:rPr>
              <w:t>)</w:t>
            </w:r>
          </w:p>
        </w:tc>
        <w:tc>
          <w:tcPr>
            <w:tcW w:w="2659" w:type="dxa"/>
            <w:tcBorders>
              <w:top w:val="single" w:sz="4" w:space="0" w:color="auto"/>
              <w:left w:val="single" w:sz="4" w:space="0" w:color="auto"/>
              <w:bottom w:val="single" w:sz="4" w:space="0" w:color="auto"/>
              <w:right w:val="single" w:sz="4" w:space="0" w:color="auto"/>
            </w:tcBorders>
            <w:hideMark/>
          </w:tcPr>
          <w:p w14:paraId="0E4E877A"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«Выход</w:t>
            </w:r>
            <w:proofErr w:type="gramStart"/>
            <w:r w:rsidRPr="009F0A28">
              <w:rPr>
                <w:rFonts w:ascii="Times New Roman" w:hAnsi="Times New Roman" w:cs="Times New Roman"/>
                <w:sz w:val="16"/>
                <w:szCs w:val="16"/>
              </w:rPr>
              <w:t>»(</w:t>
            </w:r>
            <w:proofErr w:type="gramEnd"/>
            <w:r w:rsidRPr="009F0A28">
              <w:rPr>
                <w:rFonts w:ascii="Times New Roman" w:hAnsi="Times New Roman" w:cs="Times New Roman"/>
                <w:sz w:val="16"/>
                <w:szCs w:val="16"/>
              </w:rPr>
              <w:t>световое табло)</w:t>
            </w:r>
          </w:p>
        </w:tc>
        <w:tc>
          <w:tcPr>
            <w:tcW w:w="1276" w:type="dxa"/>
            <w:tcBorders>
              <w:top w:val="single" w:sz="4" w:space="0" w:color="auto"/>
              <w:left w:val="single" w:sz="4" w:space="0" w:color="auto"/>
              <w:bottom w:val="single" w:sz="4" w:space="0" w:color="auto"/>
              <w:right w:val="single" w:sz="4" w:space="0" w:color="auto"/>
            </w:tcBorders>
            <w:hideMark/>
          </w:tcPr>
          <w:p w14:paraId="7C101CA4"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1127C062"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16</w:t>
            </w:r>
          </w:p>
        </w:tc>
      </w:tr>
      <w:tr w:rsidR="00EF5A1D" w:rsidRPr="009F0A28" w14:paraId="22A06667"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170EF7E7"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4</w:t>
            </w:r>
          </w:p>
        </w:tc>
        <w:tc>
          <w:tcPr>
            <w:tcW w:w="4604" w:type="dxa"/>
            <w:tcBorders>
              <w:top w:val="single" w:sz="4" w:space="0" w:color="auto"/>
              <w:left w:val="single" w:sz="4" w:space="0" w:color="auto"/>
              <w:bottom w:val="single" w:sz="4" w:space="0" w:color="auto"/>
              <w:right w:val="single" w:sz="4" w:space="0" w:color="auto"/>
            </w:tcBorders>
            <w:hideMark/>
          </w:tcPr>
          <w:p w14:paraId="34492605" w14:textId="77777777" w:rsidR="00EF5A1D" w:rsidRPr="009F0A28" w:rsidRDefault="00EF5A1D" w:rsidP="00F57BBB">
            <w:pPr>
              <w:pStyle w:val="af"/>
              <w:jc w:val="both"/>
              <w:rPr>
                <w:rFonts w:ascii="Times New Roman" w:hAnsi="Times New Roman" w:cs="Times New Roman"/>
                <w:sz w:val="16"/>
                <w:szCs w:val="16"/>
              </w:rPr>
            </w:pPr>
            <w:r w:rsidRPr="009F0A28">
              <w:rPr>
                <w:rStyle w:val="extended-textshort"/>
                <w:rFonts w:ascii="Times New Roman" w:hAnsi="Times New Roman" w:cs="Times New Roman"/>
                <w:sz w:val="16"/>
                <w:szCs w:val="16"/>
              </w:rPr>
              <w:t>Оповещатель охранно-пожарный звуковой</w:t>
            </w:r>
          </w:p>
        </w:tc>
        <w:tc>
          <w:tcPr>
            <w:tcW w:w="2659" w:type="dxa"/>
            <w:tcBorders>
              <w:top w:val="single" w:sz="4" w:space="0" w:color="auto"/>
              <w:left w:val="single" w:sz="4" w:space="0" w:color="auto"/>
              <w:bottom w:val="single" w:sz="4" w:space="0" w:color="auto"/>
              <w:right w:val="single" w:sz="4" w:space="0" w:color="auto"/>
            </w:tcBorders>
            <w:hideMark/>
          </w:tcPr>
          <w:p w14:paraId="75446422"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Маяк-123М</w:t>
            </w:r>
          </w:p>
        </w:tc>
        <w:tc>
          <w:tcPr>
            <w:tcW w:w="1276" w:type="dxa"/>
            <w:tcBorders>
              <w:top w:val="single" w:sz="4" w:space="0" w:color="auto"/>
              <w:left w:val="single" w:sz="4" w:space="0" w:color="auto"/>
              <w:bottom w:val="single" w:sz="4" w:space="0" w:color="auto"/>
              <w:right w:val="single" w:sz="4" w:space="0" w:color="auto"/>
            </w:tcBorders>
            <w:hideMark/>
          </w:tcPr>
          <w:p w14:paraId="487B86FE"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45F6A839"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16</w:t>
            </w:r>
          </w:p>
        </w:tc>
      </w:tr>
      <w:tr w:rsidR="00EF5A1D" w:rsidRPr="009F0A28" w14:paraId="6033BC90"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7E855322"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5</w:t>
            </w:r>
          </w:p>
        </w:tc>
        <w:tc>
          <w:tcPr>
            <w:tcW w:w="4604" w:type="dxa"/>
            <w:tcBorders>
              <w:top w:val="single" w:sz="4" w:space="0" w:color="auto"/>
              <w:left w:val="single" w:sz="4" w:space="0" w:color="auto"/>
              <w:bottom w:val="single" w:sz="4" w:space="0" w:color="auto"/>
              <w:right w:val="single" w:sz="4" w:space="0" w:color="auto"/>
            </w:tcBorders>
            <w:hideMark/>
          </w:tcPr>
          <w:p w14:paraId="5BD337C3"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Извещатели охранные магнитоконтактные адресные</w:t>
            </w:r>
          </w:p>
        </w:tc>
        <w:tc>
          <w:tcPr>
            <w:tcW w:w="2659" w:type="dxa"/>
            <w:tcBorders>
              <w:top w:val="single" w:sz="4" w:space="0" w:color="auto"/>
              <w:left w:val="single" w:sz="4" w:space="0" w:color="auto"/>
              <w:bottom w:val="single" w:sz="4" w:space="0" w:color="auto"/>
              <w:right w:val="single" w:sz="4" w:space="0" w:color="auto"/>
            </w:tcBorders>
            <w:hideMark/>
          </w:tcPr>
          <w:p w14:paraId="510F09C8"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С2000-СМК </w:t>
            </w:r>
          </w:p>
        </w:tc>
        <w:tc>
          <w:tcPr>
            <w:tcW w:w="1276" w:type="dxa"/>
            <w:tcBorders>
              <w:top w:val="single" w:sz="4" w:space="0" w:color="auto"/>
              <w:left w:val="single" w:sz="4" w:space="0" w:color="auto"/>
              <w:bottom w:val="single" w:sz="4" w:space="0" w:color="auto"/>
              <w:right w:val="single" w:sz="4" w:space="0" w:color="auto"/>
            </w:tcBorders>
            <w:hideMark/>
          </w:tcPr>
          <w:p w14:paraId="4C443E2D"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71122574"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15</w:t>
            </w:r>
          </w:p>
        </w:tc>
      </w:tr>
      <w:tr w:rsidR="00EF5A1D" w:rsidRPr="009F0A28" w14:paraId="58E2F306"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3BD5D008"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6</w:t>
            </w:r>
          </w:p>
        </w:tc>
        <w:tc>
          <w:tcPr>
            <w:tcW w:w="4604" w:type="dxa"/>
            <w:tcBorders>
              <w:top w:val="single" w:sz="4" w:space="0" w:color="auto"/>
              <w:left w:val="single" w:sz="4" w:space="0" w:color="auto"/>
              <w:bottom w:val="single" w:sz="4" w:space="0" w:color="auto"/>
              <w:right w:val="single" w:sz="4" w:space="0" w:color="auto"/>
            </w:tcBorders>
            <w:hideMark/>
          </w:tcPr>
          <w:p w14:paraId="149A9614"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Извещатель пожарный дымовой </w:t>
            </w:r>
          </w:p>
        </w:tc>
        <w:tc>
          <w:tcPr>
            <w:tcW w:w="2659" w:type="dxa"/>
            <w:tcBorders>
              <w:top w:val="single" w:sz="4" w:space="0" w:color="auto"/>
              <w:left w:val="single" w:sz="4" w:space="0" w:color="auto"/>
              <w:bottom w:val="single" w:sz="4" w:space="0" w:color="auto"/>
              <w:right w:val="single" w:sz="4" w:space="0" w:color="auto"/>
            </w:tcBorders>
            <w:hideMark/>
          </w:tcPr>
          <w:p w14:paraId="097C4892"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ДИП-45</w:t>
            </w:r>
          </w:p>
        </w:tc>
        <w:tc>
          <w:tcPr>
            <w:tcW w:w="1276" w:type="dxa"/>
            <w:tcBorders>
              <w:top w:val="single" w:sz="4" w:space="0" w:color="auto"/>
              <w:left w:val="single" w:sz="4" w:space="0" w:color="auto"/>
              <w:bottom w:val="single" w:sz="4" w:space="0" w:color="auto"/>
              <w:right w:val="single" w:sz="4" w:space="0" w:color="auto"/>
            </w:tcBorders>
            <w:hideMark/>
          </w:tcPr>
          <w:p w14:paraId="078CA14A"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39143FDE"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260</w:t>
            </w:r>
          </w:p>
        </w:tc>
      </w:tr>
      <w:tr w:rsidR="00EF5A1D" w:rsidRPr="009F0A28" w14:paraId="5EB38180"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1592230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7</w:t>
            </w:r>
          </w:p>
        </w:tc>
        <w:tc>
          <w:tcPr>
            <w:tcW w:w="4604" w:type="dxa"/>
            <w:tcBorders>
              <w:top w:val="single" w:sz="4" w:space="0" w:color="auto"/>
              <w:left w:val="single" w:sz="4" w:space="0" w:color="auto"/>
              <w:bottom w:val="single" w:sz="4" w:space="0" w:color="auto"/>
              <w:right w:val="single" w:sz="4" w:space="0" w:color="auto"/>
            </w:tcBorders>
            <w:hideMark/>
          </w:tcPr>
          <w:p w14:paraId="22572C1F"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Извещатели пожарный ручной</w:t>
            </w:r>
          </w:p>
        </w:tc>
        <w:tc>
          <w:tcPr>
            <w:tcW w:w="2659" w:type="dxa"/>
            <w:tcBorders>
              <w:top w:val="single" w:sz="4" w:space="0" w:color="auto"/>
              <w:left w:val="single" w:sz="4" w:space="0" w:color="auto"/>
              <w:bottom w:val="single" w:sz="4" w:space="0" w:color="auto"/>
              <w:right w:val="single" w:sz="4" w:space="0" w:color="auto"/>
            </w:tcBorders>
            <w:hideMark/>
          </w:tcPr>
          <w:p w14:paraId="054473E9"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ИПР-И</w:t>
            </w:r>
          </w:p>
        </w:tc>
        <w:tc>
          <w:tcPr>
            <w:tcW w:w="1276" w:type="dxa"/>
            <w:tcBorders>
              <w:top w:val="single" w:sz="4" w:space="0" w:color="auto"/>
              <w:left w:val="single" w:sz="4" w:space="0" w:color="auto"/>
              <w:bottom w:val="single" w:sz="4" w:space="0" w:color="auto"/>
              <w:right w:val="single" w:sz="4" w:space="0" w:color="auto"/>
            </w:tcBorders>
            <w:hideMark/>
          </w:tcPr>
          <w:p w14:paraId="0779B0CA"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627FDFA4"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16</w:t>
            </w:r>
          </w:p>
        </w:tc>
      </w:tr>
      <w:tr w:rsidR="00EF5A1D" w:rsidRPr="009F0A28" w14:paraId="1F15D78B"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277BED0F"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8</w:t>
            </w:r>
          </w:p>
        </w:tc>
        <w:tc>
          <w:tcPr>
            <w:tcW w:w="4604" w:type="dxa"/>
            <w:tcBorders>
              <w:top w:val="single" w:sz="4" w:space="0" w:color="auto"/>
              <w:left w:val="single" w:sz="4" w:space="0" w:color="auto"/>
              <w:bottom w:val="single" w:sz="4" w:space="0" w:color="auto"/>
              <w:right w:val="single" w:sz="4" w:space="0" w:color="auto"/>
            </w:tcBorders>
            <w:hideMark/>
          </w:tcPr>
          <w:p w14:paraId="58421EF5"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Источники бесперебойного питания</w:t>
            </w:r>
          </w:p>
        </w:tc>
        <w:tc>
          <w:tcPr>
            <w:tcW w:w="2659" w:type="dxa"/>
            <w:tcBorders>
              <w:top w:val="single" w:sz="4" w:space="0" w:color="auto"/>
              <w:left w:val="single" w:sz="4" w:space="0" w:color="auto"/>
              <w:bottom w:val="single" w:sz="4" w:space="0" w:color="auto"/>
              <w:right w:val="single" w:sz="4" w:space="0" w:color="auto"/>
            </w:tcBorders>
            <w:hideMark/>
          </w:tcPr>
          <w:p w14:paraId="7BAA73EB"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ББП 20 </w:t>
            </w:r>
          </w:p>
        </w:tc>
        <w:tc>
          <w:tcPr>
            <w:tcW w:w="1276" w:type="dxa"/>
            <w:tcBorders>
              <w:top w:val="single" w:sz="4" w:space="0" w:color="auto"/>
              <w:left w:val="single" w:sz="4" w:space="0" w:color="auto"/>
              <w:bottom w:val="single" w:sz="4" w:space="0" w:color="auto"/>
              <w:right w:val="single" w:sz="4" w:space="0" w:color="auto"/>
            </w:tcBorders>
            <w:hideMark/>
          </w:tcPr>
          <w:p w14:paraId="5ED732CE"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00C4F5C9"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7</w:t>
            </w:r>
          </w:p>
        </w:tc>
      </w:tr>
      <w:tr w:rsidR="00EF5A1D" w:rsidRPr="009F0A28" w14:paraId="1304FB7E"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23FAB9D4"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9</w:t>
            </w:r>
          </w:p>
        </w:tc>
        <w:tc>
          <w:tcPr>
            <w:tcW w:w="4604" w:type="dxa"/>
            <w:tcBorders>
              <w:top w:val="single" w:sz="4" w:space="0" w:color="auto"/>
              <w:left w:val="single" w:sz="4" w:space="0" w:color="auto"/>
              <w:bottom w:val="single" w:sz="4" w:space="0" w:color="auto"/>
              <w:right w:val="single" w:sz="4" w:space="0" w:color="auto"/>
            </w:tcBorders>
            <w:hideMark/>
          </w:tcPr>
          <w:p w14:paraId="64B7C02F"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Аккумуляторная батарея </w:t>
            </w:r>
          </w:p>
        </w:tc>
        <w:tc>
          <w:tcPr>
            <w:tcW w:w="2659" w:type="dxa"/>
            <w:tcBorders>
              <w:top w:val="single" w:sz="4" w:space="0" w:color="auto"/>
              <w:left w:val="single" w:sz="4" w:space="0" w:color="auto"/>
              <w:bottom w:val="single" w:sz="4" w:space="0" w:color="auto"/>
              <w:right w:val="single" w:sz="4" w:space="0" w:color="auto"/>
            </w:tcBorders>
            <w:hideMark/>
          </w:tcPr>
          <w:p w14:paraId="7854BC2D"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12В, 7 </w:t>
            </w:r>
            <w:proofErr w:type="spellStart"/>
            <w:r w:rsidRPr="009F0A28">
              <w:rPr>
                <w:rFonts w:ascii="Times New Roman" w:hAnsi="Times New Roman" w:cs="Times New Roman"/>
                <w:sz w:val="16"/>
                <w:szCs w:val="16"/>
              </w:rPr>
              <w:t>Ач</w:t>
            </w:r>
            <w:proofErr w:type="spellEnd"/>
            <w:r w:rsidRPr="009F0A28">
              <w:rPr>
                <w:rFonts w:ascii="Times New Roman" w:hAnsi="Times New Roman" w:cs="Times New Roman"/>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B06C9DE"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3E7B15ED"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8</w:t>
            </w:r>
          </w:p>
        </w:tc>
      </w:tr>
      <w:tr w:rsidR="00EF5A1D" w:rsidRPr="009F0A28" w14:paraId="5F3414A1"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4130D4CF"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10</w:t>
            </w:r>
          </w:p>
        </w:tc>
        <w:tc>
          <w:tcPr>
            <w:tcW w:w="4604" w:type="dxa"/>
            <w:tcBorders>
              <w:top w:val="single" w:sz="4" w:space="0" w:color="auto"/>
              <w:left w:val="single" w:sz="4" w:space="0" w:color="auto"/>
              <w:bottom w:val="single" w:sz="4" w:space="0" w:color="auto"/>
              <w:right w:val="single" w:sz="4" w:space="0" w:color="auto"/>
            </w:tcBorders>
            <w:hideMark/>
          </w:tcPr>
          <w:p w14:paraId="0960E058" w14:textId="77777777" w:rsidR="00EF5A1D" w:rsidRPr="009F0A28" w:rsidRDefault="00EF5A1D" w:rsidP="00F57BBB">
            <w:pPr>
              <w:pStyle w:val="af"/>
              <w:jc w:val="both"/>
              <w:rPr>
                <w:rFonts w:ascii="Times New Roman" w:hAnsi="Times New Roman" w:cs="Times New Roman"/>
                <w:sz w:val="16"/>
                <w:szCs w:val="16"/>
              </w:rPr>
            </w:pPr>
            <w:r w:rsidRPr="009F0A28">
              <w:rPr>
                <w:rStyle w:val="extended-textshort"/>
                <w:rFonts w:ascii="Times New Roman" w:hAnsi="Times New Roman" w:cs="Times New Roman"/>
                <w:sz w:val="16"/>
                <w:szCs w:val="16"/>
              </w:rPr>
              <w:t>Извещатель охранный поверхностный звуковой</w:t>
            </w:r>
          </w:p>
        </w:tc>
        <w:tc>
          <w:tcPr>
            <w:tcW w:w="2659" w:type="dxa"/>
            <w:tcBorders>
              <w:top w:val="single" w:sz="4" w:space="0" w:color="auto"/>
              <w:left w:val="single" w:sz="4" w:space="0" w:color="auto"/>
              <w:bottom w:val="single" w:sz="4" w:space="0" w:color="auto"/>
              <w:right w:val="single" w:sz="4" w:space="0" w:color="auto"/>
            </w:tcBorders>
            <w:hideMark/>
          </w:tcPr>
          <w:p w14:paraId="648B4CF5"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Астра-С </w:t>
            </w:r>
          </w:p>
        </w:tc>
        <w:tc>
          <w:tcPr>
            <w:tcW w:w="1276" w:type="dxa"/>
            <w:tcBorders>
              <w:top w:val="single" w:sz="4" w:space="0" w:color="auto"/>
              <w:left w:val="single" w:sz="4" w:space="0" w:color="auto"/>
              <w:bottom w:val="single" w:sz="4" w:space="0" w:color="auto"/>
              <w:right w:val="single" w:sz="4" w:space="0" w:color="auto"/>
            </w:tcBorders>
            <w:hideMark/>
          </w:tcPr>
          <w:p w14:paraId="58F4337F"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2B686694"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30</w:t>
            </w:r>
          </w:p>
        </w:tc>
      </w:tr>
      <w:tr w:rsidR="00EF5A1D" w:rsidRPr="009F0A28" w14:paraId="0C950BA0"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6C084EA9"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11</w:t>
            </w:r>
          </w:p>
        </w:tc>
        <w:tc>
          <w:tcPr>
            <w:tcW w:w="4604" w:type="dxa"/>
            <w:tcBorders>
              <w:top w:val="single" w:sz="4" w:space="0" w:color="auto"/>
              <w:left w:val="single" w:sz="4" w:space="0" w:color="auto"/>
              <w:bottom w:val="single" w:sz="4" w:space="0" w:color="auto"/>
              <w:right w:val="single" w:sz="4" w:space="0" w:color="auto"/>
            </w:tcBorders>
            <w:hideMark/>
          </w:tcPr>
          <w:p w14:paraId="15BE91FF" w14:textId="77777777" w:rsidR="00EF5A1D" w:rsidRPr="009F0A28" w:rsidRDefault="00EF5A1D" w:rsidP="00F57BBB">
            <w:pPr>
              <w:pStyle w:val="af"/>
              <w:jc w:val="both"/>
              <w:rPr>
                <w:rStyle w:val="extended-textshort"/>
                <w:rFonts w:ascii="Times New Roman" w:hAnsi="Times New Roman" w:cs="Times New Roman"/>
                <w:sz w:val="16"/>
                <w:szCs w:val="16"/>
              </w:rPr>
            </w:pPr>
            <w:r w:rsidRPr="009F0A28">
              <w:rPr>
                <w:rStyle w:val="extended-textshort"/>
                <w:rFonts w:ascii="Times New Roman" w:hAnsi="Times New Roman" w:cs="Times New Roman"/>
                <w:sz w:val="16"/>
                <w:szCs w:val="16"/>
              </w:rPr>
              <w:t>Извещатель охранный поверхностный звуковой</w:t>
            </w:r>
          </w:p>
        </w:tc>
        <w:tc>
          <w:tcPr>
            <w:tcW w:w="2659" w:type="dxa"/>
            <w:tcBorders>
              <w:top w:val="single" w:sz="4" w:space="0" w:color="auto"/>
              <w:left w:val="single" w:sz="4" w:space="0" w:color="auto"/>
              <w:bottom w:val="single" w:sz="4" w:space="0" w:color="auto"/>
              <w:right w:val="single" w:sz="4" w:space="0" w:color="auto"/>
            </w:tcBorders>
            <w:hideMark/>
          </w:tcPr>
          <w:p w14:paraId="4AF3ACFE"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Фотон-Ш</w:t>
            </w:r>
          </w:p>
        </w:tc>
        <w:tc>
          <w:tcPr>
            <w:tcW w:w="1276" w:type="dxa"/>
            <w:tcBorders>
              <w:top w:val="single" w:sz="4" w:space="0" w:color="auto"/>
              <w:left w:val="single" w:sz="4" w:space="0" w:color="auto"/>
              <w:bottom w:val="single" w:sz="4" w:space="0" w:color="auto"/>
              <w:right w:val="single" w:sz="4" w:space="0" w:color="auto"/>
            </w:tcBorders>
            <w:hideMark/>
          </w:tcPr>
          <w:p w14:paraId="1D9A63B8" w14:textId="77777777" w:rsidR="00EF5A1D" w:rsidRPr="009F0A28" w:rsidRDefault="00EF5A1D" w:rsidP="00F57BBB">
            <w:pPr>
              <w:pStyle w:val="af"/>
              <w:jc w:val="center"/>
              <w:rPr>
                <w:rFonts w:ascii="Times New Roman" w:hAnsi="Times New Roman" w:cs="Times New Roman"/>
                <w:sz w:val="16"/>
                <w:szCs w:val="16"/>
              </w:rPr>
            </w:pPr>
            <w:proofErr w:type="spellStart"/>
            <w:r w:rsidRPr="009F0A28">
              <w:rPr>
                <w:rFonts w:ascii="Times New Roman" w:hAnsi="Times New Roman" w:cs="Times New Roman"/>
                <w:sz w:val="16"/>
                <w:szCs w:val="16"/>
              </w:rPr>
              <w:t>шт</w:t>
            </w:r>
            <w:proofErr w:type="spellEnd"/>
          </w:p>
        </w:tc>
        <w:tc>
          <w:tcPr>
            <w:tcW w:w="817" w:type="dxa"/>
            <w:tcBorders>
              <w:top w:val="single" w:sz="4" w:space="0" w:color="auto"/>
              <w:left w:val="single" w:sz="4" w:space="0" w:color="auto"/>
              <w:bottom w:val="single" w:sz="4" w:space="0" w:color="auto"/>
              <w:right w:val="single" w:sz="4" w:space="0" w:color="auto"/>
            </w:tcBorders>
            <w:hideMark/>
          </w:tcPr>
          <w:p w14:paraId="46F05260"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w:t>
            </w:r>
          </w:p>
        </w:tc>
      </w:tr>
      <w:tr w:rsidR="00EF5A1D" w:rsidRPr="009F0A28" w14:paraId="2A0FBBDA"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4CEBB3B8"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12</w:t>
            </w:r>
          </w:p>
        </w:tc>
        <w:tc>
          <w:tcPr>
            <w:tcW w:w="4604" w:type="dxa"/>
            <w:tcBorders>
              <w:top w:val="single" w:sz="4" w:space="0" w:color="auto"/>
              <w:left w:val="single" w:sz="4" w:space="0" w:color="auto"/>
              <w:bottom w:val="single" w:sz="4" w:space="0" w:color="auto"/>
              <w:right w:val="single" w:sz="4" w:space="0" w:color="auto"/>
            </w:tcBorders>
            <w:hideMark/>
          </w:tcPr>
          <w:p w14:paraId="095A7556"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 xml:space="preserve">Извещатель охранный </w:t>
            </w:r>
          </w:p>
        </w:tc>
        <w:tc>
          <w:tcPr>
            <w:tcW w:w="2659" w:type="dxa"/>
            <w:tcBorders>
              <w:top w:val="single" w:sz="4" w:space="0" w:color="auto"/>
              <w:left w:val="single" w:sz="4" w:space="0" w:color="auto"/>
              <w:bottom w:val="single" w:sz="4" w:space="0" w:color="auto"/>
              <w:right w:val="single" w:sz="4" w:space="0" w:color="auto"/>
            </w:tcBorders>
            <w:hideMark/>
          </w:tcPr>
          <w:p w14:paraId="6E540F66" w14:textId="77777777" w:rsidR="00EF5A1D" w:rsidRPr="009F0A28" w:rsidRDefault="00EF5A1D" w:rsidP="00F57BBB">
            <w:pPr>
              <w:pStyle w:val="af"/>
              <w:jc w:val="both"/>
              <w:rPr>
                <w:rFonts w:ascii="Times New Roman" w:hAnsi="Times New Roman" w:cs="Times New Roman"/>
                <w:sz w:val="16"/>
                <w:szCs w:val="16"/>
              </w:rPr>
            </w:pPr>
            <w:r w:rsidRPr="009F0A28">
              <w:rPr>
                <w:rFonts w:ascii="Times New Roman" w:hAnsi="Times New Roman" w:cs="Times New Roman"/>
                <w:sz w:val="16"/>
                <w:szCs w:val="16"/>
              </w:rPr>
              <w:t>Астра -5</w:t>
            </w:r>
          </w:p>
        </w:tc>
        <w:tc>
          <w:tcPr>
            <w:tcW w:w="1276" w:type="dxa"/>
            <w:tcBorders>
              <w:top w:val="single" w:sz="4" w:space="0" w:color="auto"/>
              <w:left w:val="single" w:sz="4" w:space="0" w:color="auto"/>
              <w:bottom w:val="single" w:sz="4" w:space="0" w:color="auto"/>
              <w:right w:val="single" w:sz="4" w:space="0" w:color="auto"/>
            </w:tcBorders>
            <w:hideMark/>
          </w:tcPr>
          <w:p w14:paraId="051E1A8F"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6EED8B8E"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70</w:t>
            </w:r>
          </w:p>
        </w:tc>
      </w:tr>
      <w:tr w:rsidR="00EF5A1D" w:rsidRPr="009F0A28" w14:paraId="16B7F35C"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38A65803"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13</w:t>
            </w:r>
          </w:p>
        </w:tc>
        <w:tc>
          <w:tcPr>
            <w:tcW w:w="4604" w:type="dxa"/>
            <w:tcBorders>
              <w:top w:val="single" w:sz="4" w:space="0" w:color="auto"/>
              <w:left w:val="single" w:sz="4" w:space="0" w:color="auto"/>
              <w:bottom w:val="single" w:sz="4" w:space="0" w:color="auto"/>
              <w:right w:val="single" w:sz="4" w:space="0" w:color="auto"/>
            </w:tcBorders>
            <w:hideMark/>
          </w:tcPr>
          <w:p w14:paraId="608B3F4F" w14:textId="77777777" w:rsidR="00EF5A1D" w:rsidRPr="009F0A28" w:rsidRDefault="00EF5A1D" w:rsidP="00F57BBB">
            <w:pPr>
              <w:pStyle w:val="af"/>
              <w:jc w:val="both"/>
              <w:rPr>
                <w:rFonts w:ascii="Times New Roman" w:hAnsi="Times New Roman" w:cs="Times New Roman"/>
                <w:sz w:val="16"/>
                <w:szCs w:val="16"/>
              </w:rPr>
            </w:pPr>
            <w:r w:rsidRPr="009F0A28">
              <w:rPr>
                <w:rStyle w:val="extended-textshort"/>
                <w:rFonts w:ascii="Times New Roman" w:hAnsi="Times New Roman" w:cs="Times New Roman"/>
                <w:sz w:val="16"/>
                <w:szCs w:val="16"/>
              </w:rPr>
              <w:t xml:space="preserve">Извещатель охранный </w:t>
            </w:r>
          </w:p>
        </w:tc>
        <w:tc>
          <w:tcPr>
            <w:tcW w:w="2659" w:type="dxa"/>
            <w:tcBorders>
              <w:top w:val="single" w:sz="4" w:space="0" w:color="auto"/>
              <w:left w:val="single" w:sz="4" w:space="0" w:color="auto"/>
              <w:bottom w:val="single" w:sz="4" w:space="0" w:color="auto"/>
              <w:right w:val="single" w:sz="4" w:space="0" w:color="auto"/>
            </w:tcBorders>
            <w:hideMark/>
          </w:tcPr>
          <w:p w14:paraId="590899D5" w14:textId="77777777" w:rsidR="00EF5A1D" w:rsidRPr="009F0A28" w:rsidRDefault="00EF5A1D" w:rsidP="00F57BBB">
            <w:pPr>
              <w:pStyle w:val="af"/>
              <w:jc w:val="both"/>
              <w:rPr>
                <w:rFonts w:ascii="Times New Roman" w:hAnsi="Times New Roman" w:cs="Times New Roman"/>
                <w:sz w:val="16"/>
                <w:szCs w:val="16"/>
              </w:rPr>
            </w:pPr>
            <w:r w:rsidRPr="009F0A28">
              <w:rPr>
                <w:rStyle w:val="extended-textshort"/>
                <w:rFonts w:ascii="Times New Roman" w:hAnsi="Times New Roman" w:cs="Times New Roman"/>
                <w:bCs/>
                <w:sz w:val="16"/>
                <w:szCs w:val="16"/>
              </w:rPr>
              <w:t>ИО</w:t>
            </w:r>
            <w:r w:rsidRPr="009F0A28">
              <w:rPr>
                <w:rStyle w:val="extended-textshort"/>
                <w:rFonts w:ascii="Times New Roman" w:hAnsi="Times New Roman" w:cs="Times New Roman"/>
                <w:sz w:val="16"/>
                <w:szCs w:val="16"/>
              </w:rPr>
              <w:t xml:space="preserve"> </w:t>
            </w:r>
            <w:r w:rsidRPr="009F0A28">
              <w:rPr>
                <w:rStyle w:val="extended-textshort"/>
                <w:rFonts w:ascii="Times New Roman" w:hAnsi="Times New Roman" w:cs="Times New Roman"/>
                <w:bCs/>
                <w:sz w:val="16"/>
                <w:szCs w:val="16"/>
              </w:rPr>
              <w:t>102</w:t>
            </w:r>
            <w:r w:rsidRPr="009F0A28">
              <w:rPr>
                <w:rStyle w:val="extended-textshort"/>
                <w:rFonts w:ascii="Times New Roman" w:hAnsi="Times New Roman" w:cs="Times New Roman"/>
                <w:sz w:val="16"/>
                <w:szCs w:val="16"/>
              </w:rPr>
              <w:t>-16</w:t>
            </w:r>
          </w:p>
        </w:tc>
        <w:tc>
          <w:tcPr>
            <w:tcW w:w="1276" w:type="dxa"/>
            <w:tcBorders>
              <w:top w:val="single" w:sz="4" w:space="0" w:color="auto"/>
              <w:left w:val="single" w:sz="4" w:space="0" w:color="auto"/>
              <w:bottom w:val="single" w:sz="4" w:space="0" w:color="auto"/>
              <w:right w:val="single" w:sz="4" w:space="0" w:color="auto"/>
            </w:tcBorders>
            <w:hideMark/>
          </w:tcPr>
          <w:p w14:paraId="078E050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6E643E53"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32</w:t>
            </w:r>
          </w:p>
        </w:tc>
      </w:tr>
      <w:tr w:rsidR="00EF5A1D" w:rsidRPr="009F0A28" w14:paraId="7D2F3319"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29FFD7F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14</w:t>
            </w:r>
          </w:p>
        </w:tc>
        <w:tc>
          <w:tcPr>
            <w:tcW w:w="4604" w:type="dxa"/>
            <w:tcBorders>
              <w:top w:val="single" w:sz="4" w:space="0" w:color="auto"/>
              <w:left w:val="single" w:sz="4" w:space="0" w:color="auto"/>
              <w:bottom w:val="single" w:sz="4" w:space="0" w:color="auto"/>
              <w:right w:val="single" w:sz="4" w:space="0" w:color="auto"/>
            </w:tcBorders>
            <w:hideMark/>
          </w:tcPr>
          <w:p w14:paraId="570D7D91" w14:textId="77777777" w:rsidR="00EF5A1D" w:rsidRPr="009F0A28" w:rsidRDefault="00EF5A1D" w:rsidP="00F57BBB">
            <w:pPr>
              <w:pStyle w:val="af"/>
              <w:jc w:val="both"/>
              <w:rPr>
                <w:rFonts w:ascii="Times New Roman" w:hAnsi="Times New Roman" w:cs="Times New Roman"/>
                <w:sz w:val="16"/>
                <w:szCs w:val="16"/>
              </w:rPr>
            </w:pPr>
            <w:r w:rsidRPr="009F0A28">
              <w:rPr>
                <w:rStyle w:val="extended-textshort"/>
                <w:rFonts w:ascii="Times New Roman" w:hAnsi="Times New Roman" w:cs="Times New Roman"/>
                <w:sz w:val="16"/>
                <w:szCs w:val="16"/>
              </w:rPr>
              <w:t xml:space="preserve">Извещатель охранный </w:t>
            </w:r>
          </w:p>
        </w:tc>
        <w:tc>
          <w:tcPr>
            <w:tcW w:w="2659" w:type="dxa"/>
            <w:tcBorders>
              <w:top w:val="single" w:sz="4" w:space="0" w:color="auto"/>
              <w:left w:val="single" w:sz="4" w:space="0" w:color="auto"/>
              <w:bottom w:val="single" w:sz="4" w:space="0" w:color="auto"/>
              <w:right w:val="single" w:sz="4" w:space="0" w:color="auto"/>
            </w:tcBorders>
            <w:hideMark/>
          </w:tcPr>
          <w:p w14:paraId="3B970528" w14:textId="77777777" w:rsidR="00EF5A1D" w:rsidRPr="009F0A28" w:rsidRDefault="00EF5A1D" w:rsidP="00F57BBB">
            <w:pPr>
              <w:pStyle w:val="af"/>
              <w:jc w:val="both"/>
              <w:rPr>
                <w:rFonts w:ascii="Times New Roman" w:hAnsi="Times New Roman" w:cs="Times New Roman"/>
                <w:sz w:val="16"/>
                <w:szCs w:val="16"/>
              </w:rPr>
            </w:pPr>
            <w:r w:rsidRPr="009F0A28">
              <w:rPr>
                <w:rStyle w:val="extended-textshort"/>
                <w:rFonts w:ascii="Times New Roman" w:hAnsi="Times New Roman" w:cs="Times New Roman"/>
                <w:bCs/>
                <w:sz w:val="16"/>
                <w:szCs w:val="16"/>
              </w:rPr>
              <w:t>ИО</w:t>
            </w:r>
            <w:r w:rsidRPr="009F0A28">
              <w:rPr>
                <w:rStyle w:val="extended-textshort"/>
                <w:rFonts w:ascii="Times New Roman" w:hAnsi="Times New Roman" w:cs="Times New Roman"/>
                <w:sz w:val="16"/>
                <w:szCs w:val="16"/>
              </w:rPr>
              <w:t xml:space="preserve"> </w:t>
            </w:r>
            <w:r w:rsidRPr="009F0A28">
              <w:rPr>
                <w:rStyle w:val="extended-textshort"/>
                <w:rFonts w:ascii="Times New Roman" w:hAnsi="Times New Roman" w:cs="Times New Roman"/>
                <w:bCs/>
                <w:sz w:val="16"/>
                <w:szCs w:val="16"/>
              </w:rPr>
              <w:t>102</w:t>
            </w:r>
            <w:r w:rsidRPr="009F0A28">
              <w:rPr>
                <w:rStyle w:val="extended-textshort"/>
                <w:rFonts w:ascii="Times New Roman" w:hAnsi="Times New Roman" w:cs="Times New Roman"/>
                <w:sz w:val="16"/>
                <w:szCs w:val="16"/>
              </w:rPr>
              <w:t>-20</w:t>
            </w:r>
          </w:p>
        </w:tc>
        <w:tc>
          <w:tcPr>
            <w:tcW w:w="1276" w:type="dxa"/>
            <w:tcBorders>
              <w:top w:val="single" w:sz="4" w:space="0" w:color="auto"/>
              <w:left w:val="single" w:sz="4" w:space="0" w:color="auto"/>
              <w:bottom w:val="single" w:sz="4" w:space="0" w:color="auto"/>
              <w:right w:val="single" w:sz="4" w:space="0" w:color="auto"/>
            </w:tcBorders>
            <w:hideMark/>
          </w:tcPr>
          <w:p w14:paraId="42163E5D"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6A6343DC"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16</w:t>
            </w:r>
          </w:p>
        </w:tc>
      </w:tr>
      <w:tr w:rsidR="00EF5A1D" w:rsidRPr="009F0A28" w14:paraId="3F55E9CA"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16C840A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15</w:t>
            </w:r>
          </w:p>
        </w:tc>
        <w:tc>
          <w:tcPr>
            <w:tcW w:w="4604" w:type="dxa"/>
            <w:tcBorders>
              <w:top w:val="single" w:sz="4" w:space="0" w:color="auto"/>
              <w:left w:val="single" w:sz="4" w:space="0" w:color="auto"/>
              <w:bottom w:val="single" w:sz="4" w:space="0" w:color="auto"/>
              <w:right w:val="single" w:sz="4" w:space="0" w:color="auto"/>
            </w:tcBorders>
            <w:hideMark/>
          </w:tcPr>
          <w:p w14:paraId="1B6599E5" w14:textId="77777777" w:rsidR="00EF5A1D" w:rsidRPr="009F0A28" w:rsidRDefault="00EF5A1D" w:rsidP="00F57BBB">
            <w:pPr>
              <w:suppressAutoHyphens w:val="0"/>
              <w:spacing w:before="100" w:beforeAutospacing="1" w:after="100" w:afterAutospacing="1"/>
              <w:outlineLvl w:val="0"/>
              <w:rPr>
                <w:bCs/>
                <w:kern w:val="36"/>
                <w:sz w:val="16"/>
                <w:szCs w:val="16"/>
              </w:rPr>
            </w:pPr>
            <w:r w:rsidRPr="009F0A28">
              <w:rPr>
                <w:rStyle w:val="extended-textshort"/>
                <w:sz w:val="16"/>
                <w:szCs w:val="16"/>
              </w:rPr>
              <w:t>Извещатель охранный</w:t>
            </w:r>
          </w:p>
        </w:tc>
        <w:tc>
          <w:tcPr>
            <w:tcW w:w="2659" w:type="dxa"/>
            <w:tcBorders>
              <w:top w:val="single" w:sz="4" w:space="0" w:color="auto"/>
              <w:left w:val="single" w:sz="4" w:space="0" w:color="auto"/>
              <w:bottom w:val="single" w:sz="4" w:space="0" w:color="auto"/>
              <w:right w:val="single" w:sz="4" w:space="0" w:color="auto"/>
            </w:tcBorders>
            <w:hideMark/>
          </w:tcPr>
          <w:p w14:paraId="23CD9B64" w14:textId="77777777" w:rsidR="00EF5A1D" w:rsidRPr="009F0A28" w:rsidRDefault="00EF5A1D" w:rsidP="00F57BBB">
            <w:pPr>
              <w:pStyle w:val="af"/>
              <w:jc w:val="both"/>
              <w:rPr>
                <w:rStyle w:val="extended-textshort"/>
                <w:rFonts w:ascii="Times New Roman" w:hAnsi="Times New Roman" w:cs="Times New Roman"/>
                <w:bCs/>
                <w:sz w:val="16"/>
                <w:szCs w:val="16"/>
              </w:rPr>
            </w:pPr>
            <w:r w:rsidRPr="009F0A28">
              <w:rPr>
                <w:rStyle w:val="extended-textshort"/>
                <w:rFonts w:ascii="Times New Roman" w:hAnsi="Times New Roman" w:cs="Times New Roman"/>
                <w:bCs/>
                <w:sz w:val="16"/>
                <w:szCs w:val="16"/>
              </w:rPr>
              <w:t>Фотон-9</w:t>
            </w:r>
          </w:p>
        </w:tc>
        <w:tc>
          <w:tcPr>
            <w:tcW w:w="1276" w:type="dxa"/>
            <w:tcBorders>
              <w:top w:val="single" w:sz="4" w:space="0" w:color="auto"/>
              <w:left w:val="single" w:sz="4" w:space="0" w:color="auto"/>
              <w:bottom w:val="single" w:sz="4" w:space="0" w:color="auto"/>
              <w:right w:val="single" w:sz="4" w:space="0" w:color="auto"/>
            </w:tcBorders>
            <w:hideMark/>
          </w:tcPr>
          <w:p w14:paraId="229DF69F"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210B089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3</w:t>
            </w:r>
          </w:p>
        </w:tc>
      </w:tr>
      <w:tr w:rsidR="00EF5A1D" w:rsidRPr="009F0A28" w14:paraId="67CD185C"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5DF6CF29"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16</w:t>
            </w:r>
          </w:p>
        </w:tc>
        <w:tc>
          <w:tcPr>
            <w:tcW w:w="4604" w:type="dxa"/>
            <w:tcBorders>
              <w:top w:val="single" w:sz="4" w:space="0" w:color="auto"/>
              <w:left w:val="single" w:sz="4" w:space="0" w:color="auto"/>
              <w:bottom w:val="single" w:sz="4" w:space="0" w:color="auto"/>
              <w:right w:val="single" w:sz="4" w:space="0" w:color="auto"/>
            </w:tcBorders>
            <w:hideMark/>
          </w:tcPr>
          <w:p w14:paraId="60763D7F" w14:textId="77777777" w:rsidR="00EF5A1D" w:rsidRPr="009F0A28" w:rsidRDefault="00EF5A1D" w:rsidP="00F57BBB">
            <w:pPr>
              <w:suppressAutoHyphens w:val="0"/>
              <w:spacing w:before="100" w:beforeAutospacing="1" w:after="100" w:afterAutospacing="1"/>
              <w:outlineLvl w:val="0"/>
              <w:rPr>
                <w:rStyle w:val="extended-textshort"/>
                <w:sz w:val="16"/>
                <w:szCs w:val="16"/>
              </w:rPr>
            </w:pPr>
            <w:r w:rsidRPr="009F0A28">
              <w:rPr>
                <w:bCs/>
                <w:kern w:val="36"/>
                <w:sz w:val="16"/>
                <w:szCs w:val="16"/>
              </w:rPr>
              <w:t>Системы передачи извещений по переключаемым телефонным линиям</w:t>
            </w:r>
          </w:p>
        </w:tc>
        <w:tc>
          <w:tcPr>
            <w:tcW w:w="2659" w:type="dxa"/>
            <w:tcBorders>
              <w:top w:val="single" w:sz="4" w:space="0" w:color="auto"/>
              <w:left w:val="single" w:sz="4" w:space="0" w:color="auto"/>
              <w:bottom w:val="single" w:sz="4" w:space="0" w:color="auto"/>
              <w:right w:val="single" w:sz="4" w:space="0" w:color="auto"/>
            </w:tcBorders>
            <w:hideMark/>
          </w:tcPr>
          <w:p w14:paraId="332216AA" w14:textId="77777777" w:rsidR="00EF5A1D" w:rsidRPr="009F0A28" w:rsidRDefault="00EF5A1D" w:rsidP="00F57BBB">
            <w:pPr>
              <w:pStyle w:val="af"/>
              <w:jc w:val="both"/>
              <w:rPr>
                <w:rStyle w:val="extended-textshort"/>
                <w:rFonts w:ascii="Times New Roman" w:hAnsi="Times New Roman" w:cs="Times New Roman"/>
                <w:bCs/>
                <w:sz w:val="16"/>
                <w:szCs w:val="16"/>
              </w:rPr>
            </w:pPr>
            <w:r w:rsidRPr="009F0A28">
              <w:rPr>
                <w:rStyle w:val="extended-textshort"/>
                <w:rFonts w:ascii="Times New Roman" w:hAnsi="Times New Roman" w:cs="Times New Roman"/>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318441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34F9A21E"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w:t>
            </w:r>
          </w:p>
        </w:tc>
      </w:tr>
      <w:tr w:rsidR="00EF5A1D" w:rsidRPr="009F0A28" w14:paraId="1E5FE4FB"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422C7BDB"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17</w:t>
            </w:r>
          </w:p>
        </w:tc>
        <w:tc>
          <w:tcPr>
            <w:tcW w:w="4604" w:type="dxa"/>
            <w:tcBorders>
              <w:top w:val="single" w:sz="4" w:space="0" w:color="auto"/>
              <w:left w:val="single" w:sz="4" w:space="0" w:color="auto"/>
              <w:bottom w:val="single" w:sz="4" w:space="0" w:color="auto"/>
              <w:right w:val="single" w:sz="4" w:space="0" w:color="auto"/>
            </w:tcBorders>
            <w:hideMark/>
          </w:tcPr>
          <w:p w14:paraId="3F9852C1" w14:textId="77777777" w:rsidR="00EF5A1D" w:rsidRPr="009F0A28" w:rsidRDefault="00EF5A1D" w:rsidP="00F57BBB">
            <w:pPr>
              <w:suppressAutoHyphens w:val="0"/>
              <w:spacing w:before="100" w:beforeAutospacing="1" w:after="100" w:afterAutospacing="1"/>
              <w:outlineLvl w:val="0"/>
              <w:rPr>
                <w:bCs/>
                <w:kern w:val="36"/>
                <w:sz w:val="16"/>
                <w:szCs w:val="16"/>
              </w:rPr>
            </w:pPr>
            <w:r w:rsidRPr="009F0A28">
              <w:rPr>
                <w:rStyle w:val="extended-textshort"/>
                <w:sz w:val="16"/>
                <w:szCs w:val="16"/>
              </w:rPr>
              <w:t>извещатель охранный объемный радиоволновой</w:t>
            </w:r>
          </w:p>
        </w:tc>
        <w:tc>
          <w:tcPr>
            <w:tcW w:w="2659" w:type="dxa"/>
            <w:tcBorders>
              <w:top w:val="single" w:sz="4" w:space="0" w:color="auto"/>
              <w:left w:val="single" w:sz="4" w:space="0" w:color="auto"/>
              <w:bottom w:val="single" w:sz="4" w:space="0" w:color="auto"/>
              <w:right w:val="single" w:sz="4" w:space="0" w:color="auto"/>
            </w:tcBorders>
            <w:hideMark/>
          </w:tcPr>
          <w:p w14:paraId="51AB99EB" w14:textId="77777777" w:rsidR="00EF5A1D" w:rsidRPr="009F0A28" w:rsidRDefault="00EF5A1D" w:rsidP="00F57BBB">
            <w:pPr>
              <w:pStyle w:val="af"/>
              <w:jc w:val="both"/>
              <w:rPr>
                <w:rStyle w:val="extended-textshort"/>
                <w:rFonts w:ascii="Times New Roman" w:hAnsi="Times New Roman" w:cs="Times New Roman"/>
                <w:bCs/>
                <w:sz w:val="16"/>
                <w:szCs w:val="16"/>
              </w:rPr>
            </w:pPr>
            <w:r w:rsidRPr="009F0A28">
              <w:rPr>
                <w:rStyle w:val="extended-textshort"/>
                <w:rFonts w:ascii="Times New Roman" w:hAnsi="Times New Roman" w:cs="Times New Roman"/>
                <w:bCs/>
                <w:sz w:val="16"/>
                <w:szCs w:val="16"/>
              </w:rPr>
              <w:t>Аргус-3</w:t>
            </w:r>
          </w:p>
        </w:tc>
        <w:tc>
          <w:tcPr>
            <w:tcW w:w="1276" w:type="dxa"/>
            <w:tcBorders>
              <w:top w:val="single" w:sz="4" w:space="0" w:color="auto"/>
              <w:left w:val="single" w:sz="4" w:space="0" w:color="auto"/>
              <w:bottom w:val="single" w:sz="4" w:space="0" w:color="auto"/>
              <w:right w:val="single" w:sz="4" w:space="0" w:color="auto"/>
            </w:tcBorders>
            <w:hideMark/>
          </w:tcPr>
          <w:p w14:paraId="1470BAEA"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43BF5655"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4</w:t>
            </w:r>
          </w:p>
        </w:tc>
      </w:tr>
      <w:tr w:rsidR="00EF5A1D" w:rsidRPr="009F0A28" w14:paraId="5EBAFCD0"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5FE02C73"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18</w:t>
            </w:r>
          </w:p>
        </w:tc>
        <w:tc>
          <w:tcPr>
            <w:tcW w:w="4604" w:type="dxa"/>
            <w:tcBorders>
              <w:top w:val="single" w:sz="4" w:space="0" w:color="auto"/>
              <w:left w:val="single" w:sz="4" w:space="0" w:color="auto"/>
              <w:bottom w:val="single" w:sz="4" w:space="0" w:color="auto"/>
              <w:right w:val="single" w:sz="4" w:space="0" w:color="auto"/>
            </w:tcBorders>
            <w:hideMark/>
          </w:tcPr>
          <w:p w14:paraId="36162B9E" w14:textId="77777777" w:rsidR="00EF5A1D" w:rsidRPr="009F0A28" w:rsidRDefault="00EF5A1D" w:rsidP="00F57BBB">
            <w:pPr>
              <w:suppressAutoHyphens w:val="0"/>
              <w:spacing w:before="100" w:beforeAutospacing="1" w:after="100" w:afterAutospacing="1"/>
              <w:outlineLvl w:val="0"/>
              <w:rPr>
                <w:rStyle w:val="extended-textshort"/>
                <w:sz w:val="16"/>
                <w:szCs w:val="16"/>
              </w:rPr>
            </w:pPr>
            <w:r w:rsidRPr="009F0A28">
              <w:rPr>
                <w:rStyle w:val="extended-textshort"/>
                <w:sz w:val="16"/>
                <w:szCs w:val="16"/>
              </w:rPr>
              <w:t>Тревожная кнопка (</w:t>
            </w:r>
            <w:r w:rsidRPr="009F0A28">
              <w:rPr>
                <w:rStyle w:val="extended-textshort"/>
                <w:b/>
                <w:bCs/>
                <w:sz w:val="16"/>
                <w:szCs w:val="16"/>
              </w:rPr>
              <w:t>КТС</w:t>
            </w:r>
            <w:r w:rsidRPr="009F0A28">
              <w:rPr>
                <w:rStyle w:val="extended-textshort"/>
                <w:sz w:val="16"/>
                <w:szCs w:val="16"/>
              </w:rPr>
              <w:t>)</w:t>
            </w:r>
          </w:p>
        </w:tc>
        <w:tc>
          <w:tcPr>
            <w:tcW w:w="2659" w:type="dxa"/>
            <w:tcBorders>
              <w:top w:val="single" w:sz="4" w:space="0" w:color="auto"/>
              <w:left w:val="single" w:sz="4" w:space="0" w:color="auto"/>
              <w:bottom w:val="single" w:sz="4" w:space="0" w:color="auto"/>
              <w:right w:val="single" w:sz="4" w:space="0" w:color="auto"/>
            </w:tcBorders>
            <w:hideMark/>
          </w:tcPr>
          <w:p w14:paraId="0B941F33" w14:textId="77777777" w:rsidR="00EF5A1D" w:rsidRPr="009F0A28" w:rsidRDefault="00EF5A1D" w:rsidP="00F57BBB">
            <w:pPr>
              <w:pStyle w:val="af"/>
              <w:jc w:val="both"/>
              <w:rPr>
                <w:rStyle w:val="extended-textshort"/>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0809BA0D" w14:textId="77777777" w:rsidR="00EF5A1D" w:rsidRPr="009F0A28" w:rsidRDefault="00EF5A1D" w:rsidP="00F57BBB">
            <w:pPr>
              <w:pStyle w:val="af"/>
              <w:jc w:val="center"/>
              <w:rPr>
                <w:rFonts w:ascii="Times New Roman" w:hAnsi="Times New Roman" w:cs="Times New Roman"/>
                <w:sz w:val="16"/>
                <w:szCs w:val="16"/>
              </w:rPr>
            </w:pPr>
            <w:proofErr w:type="spellStart"/>
            <w:r w:rsidRPr="009F0A28">
              <w:rPr>
                <w:rFonts w:ascii="Times New Roman" w:hAnsi="Times New Roman" w:cs="Times New Roman"/>
                <w:sz w:val="16"/>
                <w:szCs w:val="16"/>
              </w:rPr>
              <w:t>шт</w:t>
            </w:r>
            <w:proofErr w:type="spellEnd"/>
          </w:p>
        </w:tc>
        <w:tc>
          <w:tcPr>
            <w:tcW w:w="817" w:type="dxa"/>
            <w:tcBorders>
              <w:top w:val="single" w:sz="4" w:space="0" w:color="auto"/>
              <w:left w:val="single" w:sz="4" w:space="0" w:color="auto"/>
              <w:bottom w:val="single" w:sz="4" w:space="0" w:color="auto"/>
              <w:right w:val="single" w:sz="4" w:space="0" w:color="auto"/>
            </w:tcBorders>
            <w:hideMark/>
          </w:tcPr>
          <w:p w14:paraId="78332FBA"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3</w:t>
            </w:r>
          </w:p>
        </w:tc>
      </w:tr>
      <w:tr w:rsidR="00EF5A1D" w:rsidRPr="009F0A28" w14:paraId="31CC8572"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46819659"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19</w:t>
            </w:r>
          </w:p>
        </w:tc>
        <w:tc>
          <w:tcPr>
            <w:tcW w:w="4604" w:type="dxa"/>
            <w:tcBorders>
              <w:top w:val="single" w:sz="4" w:space="0" w:color="auto"/>
              <w:left w:val="single" w:sz="4" w:space="0" w:color="auto"/>
              <w:bottom w:val="single" w:sz="4" w:space="0" w:color="auto"/>
              <w:right w:val="single" w:sz="4" w:space="0" w:color="auto"/>
            </w:tcBorders>
            <w:hideMark/>
          </w:tcPr>
          <w:p w14:paraId="7471A58D" w14:textId="77777777" w:rsidR="00EF5A1D" w:rsidRPr="009F0A28" w:rsidRDefault="00EF5A1D" w:rsidP="00F57BBB">
            <w:pPr>
              <w:suppressAutoHyphens w:val="0"/>
              <w:spacing w:before="100" w:beforeAutospacing="1" w:after="100" w:afterAutospacing="1"/>
              <w:outlineLvl w:val="0"/>
              <w:rPr>
                <w:rStyle w:val="extended-textshort"/>
                <w:sz w:val="16"/>
                <w:szCs w:val="16"/>
              </w:rPr>
            </w:pPr>
            <w:r w:rsidRPr="009F0A28">
              <w:rPr>
                <w:rStyle w:val="extended-textshort"/>
                <w:bCs/>
                <w:sz w:val="16"/>
                <w:szCs w:val="16"/>
              </w:rPr>
              <w:t>Устройство</w:t>
            </w:r>
            <w:r w:rsidRPr="009F0A28">
              <w:rPr>
                <w:rStyle w:val="extended-textshort"/>
                <w:sz w:val="16"/>
                <w:szCs w:val="16"/>
              </w:rPr>
              <w:t xml:space="preserve"> </w:t>
            </w:r>
            <w:r w:rsidRPr="009F0A28">
              <w:rPr>
                <w:rStyle w:val="extended-textshort"/>
                <w:bCs/>
                <w:sz w:val="16"/>
                <w:szCs w:val="16"/>
              </w:rPr>
              <w:t>оконечное</w:t>
            </w:r>
            <w:r w:rsidRPr="009F0A28">
              <w:rPr>
                <w:rStyle w:val="extended-textshort"/>
                <w:sz w:val="16"/>
                <w:szCs w:val="16"/>
              </w:rPr>
              <w:t xml:space="preserve"> </w:t>
            </w:r>
            <w:r w:rsidRPr="009F0A28">
              <w:rPr>
                <w:rStyle w:val="extended-textshort"/>
                <w:bCs/>
                <w:sz w:val="16"/>
                <w:szCs w:val="16"/>
              </w:rPr>
              <w:t>объектовое</w:t>
            </w:r>
            <w:r w:rsidRPr="009F0A28">
              <w:rPr>
                <w:rStyle w:val="extended-textshort"/>
                <w:sz w:val="16"/>
                <w:szCs w:val="16"/>
              </w:rPr>
              <w:t xml:space="preserve"> </w:t>
            </w:r>
          </w:p>
        </w:tc>
        <w:tc>
          <w:tcPr>
            <w:tcW w:w="2659" w:type="dxa"/>
            <w:tcBorders>
              <w:top w:val="single" w:sz="4" w:space="0" w:color="auto"/>
              <w:left w:val="single" w:sz="4" w:space="0" w:color="auto"/>
              <w:bottom w:val="single" w:sz="4" w:space="0" w:color="auto"/>
              <w:right w:val="single" w:sz="4" w:space="0" w:color="auto"/>
            </w:tcBorders>
            <w:hideMark/>
          </w:tcPr>
          <w:p w14:paraId="46E90E87" w14:textId="77777777" w:rsidR="00EF5A1D" w:rsidRPr="009F0A28" w:rsidRDefault="00EF5A1D" w:rsidP="00F57BBB">
            <w:pPr>
              <w:pStyle w:val="af"/>
              <w:jc w:val="both"/>
              <w:rPr>
                <w:rStyle w:val="extended-textshort"/>
                <w:rFonts w:ascii="Times New Roman" w:hAnsi="Times New Roman" w:cs="Times New Roman"/>
                <w:bCs/>
                <w:sz w:val="16"/>
                <w:szCs w:val="16"/>
              </w:rPr>
            </w:pPr>
            <w:r w:rsidRPr="009F0A28">
              <w:rPr>
                <w:rStyle w:val="extended-textshort"/>
                <w:rFonts w:ascii="Times New Roman" w:hAnsi="Times New Roman" w:cs="Times New Roman"/>
                <w:sz w:val="16"/>
                <w:szCs w:val="16"/>
              </w:rPr>
              <w:t>"</w:t>
            </w:r>
            <w:r w:rsidRPr="009F0A28">
              <w:rPr>
                <w:rStyle w:val="extended-textshort"/>
                <w:rFonts w:ascii="Times New Roman" w:hAnsi="Times New Roman" w:cs="Times New Roman"/>
                <w:bCs/>
                <w:sz w:val="16"/>
                <w:szCs w:val="16"/>
              </w:rPr>
              <w:t>Прима</w:t>
            </w:r>
            <w:r w:rsidRPr="009F0A28">
              <w:rPr>
                <w:rStyle w:val="extended-textshort"/>
                <w:rFonts w:ascii="Times New Roman" w:hAnsi="Times New Roman" w:cs="Times New Roman"/>
                <w:sz w:val="16"/>
                <w:szCs w:val="16"/>
              </w:rPr>
              <w:t>-</w:t>
            </w:r>
            <w:r w:rsidRPr="009F0A28">
              <w:rPr>
                <w:rStyle w:val="extended-textshort"/>
                <w:rFonts w:ascii="Times New Roman" w:hAnsi="Times New Roman" w:cs="Times New Roman"/>
                <w:bCs/>
                <w:sz w:val="16"/>
                <w:szCs w:val="16"/>
              </w:rPr>
              <w:t>3А</w:t>
            </w:r>
          </w:p>
        </w:tc>
        <w:tc>
          <w:tcPr>
            <w:tcW w:w="1276" w:type="dxa"/>
            <w:tcBorders>
              <w:top w:val="single" w:sz="4" w:space="0" w:color="auto"/>
              <w:left w:val="single" w:sz="4" w:space="0" w:color="auto"/>
              <w:bottom w:val="single" w:sz="4" w:space="0" w:color="auto"/>
              <w:right w:val="single" w:sz="4" w:space="0" w:color="auto"/>
            </w:tcBorders>
            <w:hideMark/>
          </w:tcPr>
          <w:p w14:paraId="0F76DB04" w14:textId="77777777" w:rsidR="00EF5A1D" w:rsidRPr="009F0A28" w:rsidRDefault="00EF5A1D" w:rsidP="00F57BBB">
            <w:pPr>
              <w:pStyle w:val="af"/>
              <w:jc w:val="center"/>
              <w:rPr>
                <w:rFonts w:ascii="Times New Roman" w:hAnsi="Times New Roman" w:cs="Times New Roman"/>
                <w:sz w:val="16"/>
                <w:szCs w:val="16"/>
              </w:rPr>
            </w:pPr>
            <w:proofErr w:type="spellStart"/>
            <w:r w:rsidRPr="009F0A28">
              <w:rPr>
                <w:rFonts w:ascii="Times New Roman" w:hAnsi="Times New Roman" w:cs="Times New Roman"/>
                <w:sz w:val="16"/>
                <w:szCs w:val="16"/>
              </w:rPr>
              <w:t>шт</w:t>
            </w:r>
            <w:proofErr w:type="spellEnd"/>
          </w:p>
        </w:tc>
        <w:tc>
          <w:tcPr>
            <w:tcW w:w="817" w:type="dxa"/>
            <w:tcBorders>
              <w:top w:val="single" w:sz="4" w:space="0" w:color="auto"/>
              <w:left w:val="single" w:sz="4" w:space="0" w:color="auto"/>
              <w:bottom w:val="single" w:sz="4" w:space="0" w:color="auto"/>
              <w:right w:val="single" w:sz="4" w:space="0" w:color="auto"/>
            </w:tcBorders>
            <w:hideMark/>
          </w:tcPr>
          <w:p w14:paraId="5DBCDF39" w14:textId="77777777" w:rsidR="00EF5A1D" w:rsidRPr="009F0A28" w:rsidRDefault="00EF5A1D" w:rsidP="00F57BBB">
            <w:pPr>
              <w:pStyle w:val="af"/>
              <w:jc w:val="center"/>
              <w:rPr>
                <w:rFonts w:ascii="Times New Roman" w:hAnsi="Times New Roman" w:cs="Times New Roman"/>
                <w:sz w:val="16"/>
                <w:szCs w:val="16"/>
              </w:rPr>
            </w:pPr>
            <w:r w:rsidRPr="009F0A28">
              <w:rPr>
                <w:rFonts w:ascii="Times New Roman" w:hAnsi="Times New Roman" w:cs="Times New Roman"/>
                <w:sz w:val="16"/>
                <w:szCs w:val="16"/>
              </w:rPr>
              <w:t>1</w:t>
            </w:r>
          </w:p>
        </w:tc>
      </w:tr>
    </w:tbl>
    <w:p w14:paraId="0E2823EF" w14:textId="77777777" w:rsidR="00A15E2D" w:rsidRPr="003003B6" w:rsidRDefault="00A15E2D" w:rsidP="00A15E2D">
      <w:pPr>
        <w:pStyle w:val="af"/>
        <w:jc w:val="both"/>
        <w:rPr>
          <w:rFonts w:ascii="Times New Roman" w:hAnsi="Times New Roman" w:cs="Times New Roman"/>
          <w:b/>
          <w:sz w:val="16"/>
          <w:szCs w:val="16"/>
        </w:rPr>
      </w:pPr>
    </w:p>
    <w:tbl>
      <w:tblPr>
        <w:tblpPr w:leftFromText="180" w:rightFromText="180" w:bottomFromText="200" w:vertAnchor="text" w:horzAnchor="margin" w:tblpXSpec="center" w:tblpY="7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04"/>
        <w:gridCol w:w="2659"/>
        <w:gridCol w:w="1276"/>
        <w:gridCol w:w="817"/>
      </w:tblGrid>
      <w:tr w:rsidR="008F3D8C" w:rsidRPr="003003B6" w14:paraId="320DD83A" w14:textId="77777777" w:rsidTr="00FC174A">
        <w:tc>
          <w:tcPr>
            <w:tcW w:w="675" w:type="dxa"/>
            <w:tcBorders>
              <w:top w:val="single" w:sz="4" w:space="0" w:color="auto"/>
              <w:left w:val="single" w:sz="4" w:space="0" w:color="auto"/>
              <w:bottom w:val="single" w:sz="4" w:space="0" w:color="auto"/>
              <w:right w:val="single" w:sz="4" w:space="0" w:color="auto"/>
            </w:tcBorders>
          </w:tcPr>
          <w:p w14:paraId="34F7402C" w14:textId="77777777" w:rsidR="008574D7" w:rsidRPr="003003B6" w:rsidRDefault="008574D7" w:rsidP="00F57BBB">
            <w:pPr>
              <w:pStyle w:val="af"/>
              <w:jc w:val="center"/>
              <w:rPr>
                <w:rFonts w:ascii="Times New Roman" w:hAnsi="Times New Roman" w:cs="Times New Roman"/>
                <w:b/>
                <w:sz w:val="16"/>
                <w:szCs w:val="16"/>
              </w:rPr>
            </w:pPr>
          </w:p>
        </w:tc>
        <w:tc>
          <w:tcPr>
            <w:tcW w:w="9356" w:type="dxa"/>
            <w:gridSpan w:val="4"/>
            <w:tcBorders>
              <w:top w:val="single" w:sz="4" w:space="0" w:color="auto"/>
              <w:left w:val="single" w:sz="4" w:space="0" w:color="auto"/>
              <w:bottom w:val="single" w:sz="4" w:space="0" w:color="auto"/>
              <w:right w:val="single" w:sz="4" w:space="0" w:color="auto"/>
            </w:tcBorders>
            <w:hideMark/>
          </w:tcPr>
          <w:p w14:paraId="0C65A23E" w14:textId="488BCA42" w:rsidR="008574D7" w:rsidRPr="003003B6" w:rsidRDefault="001C3946" w:rsidP="001C3946">
            <w:pPr>
              <w:pStyle w:val="af"/>
              <w:jc w:val="center"/>
              <w:rPr>
                <w:rFonts w:ascii="Times New Roman" w:hAnsi="Times New Roman" w:cs="Times New Roman"/>
                <w:b/>
                <w:sz w:val="16"/>
                <w:szCs w:val="16"/>
              </w:rPr>
            </w:pPr>
            <w:r>
              <w:rPr>
                <w:rFonts w:ascii="Times New Roman" w:hAnsi="Times New Roman" w:cs="Times New Roman"/>
                <w:b/>
                <w:sz w:val="16"/>
                <w:szCs w:val="16"/>
              </w:rPr>
              <w:t>Главное у</w:t>
            </w:r>
            <w:r w:rsidR="008574D7" w:rsidRPr="003003B6">
              <w:rPr>
                <w:rFonts w:ascii="Times New Roman" w:hAnsi="Times New Roman" w:cs="Times New Roman"/>
                <w:b/>
                <w:sz w:val="16"/>
                <w:szCs w:val="16"/>
              </w:rPr>
              <w:t xml:space="preserve">правление (склад МТО), 603950, г. </w:t>
            </w:r>
            <w:proofErr w:type="spellStart"/>
            <w:r w:rsidR="008574D7" w:rsidRPr="003003B6">
              <w:rPr>
                <w:rFonts w:ascii="Times New Roman" w:hAnsi="Times New Roman" w:cs="Times New Roman"/>
                <w:b/>
                <w:sz w:val="16"/>
                <w:szCs w:val="16"/>
              </w:rPr>
              <w:t>Н.Новгород</w:t>
            </w:r>
            <w:proofErr w:type="spellEnd"/>
            <w:r w:rsidR="008574D7" w:rsidRPr="003003B6">
              <w:rPr>
                <w:rFonts w:ascii="Times New Roman" w:hAnsi="Times New Roman" w:cs="Times New Roman"/>
                <w:b/>
                <w:sz w:val="16"/>
                <w:szCs w:val="16"/>
              </w:rPr>
              <w:t>, ул. Глеба Успенского, 2</w:t>
            </w:r>
          </w:p>
        </w:tc>
      </w:tr>
      <w:tr w:rsidR="00EF5A1D" w:rsidRPr="003003B6" w14:paraId="1BE9EC2D"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582CE948" w14:textId="77777777" w:rsidR="00EF5A1D" w:rsidRPr="003003B6" w:rsidRDefault="00EF5A1D" w:rsidP="000E214A">
            <w:pPr>
              <w:pStyle w:val="af"/>
              <w:jc w:val="center"/>
              <w:rPr>
                <w:rFonts w:ascii="Times New Roman" w:hAnsi="Times New Roman" w:cs="Times New Roman"/>
                <w:b/>
                <w:sz w:val="16"/>
                <w:szCs w:val="16"/>
              </w:rPr>
            </w:pPr>
            <w:r w:rsidRPr="003003B6">
              <w:rPr>
                <w:rFonts w:ascii="Times New Roman" w:hAnsi="Times New Roman" w:cs="Times New Roman"/>
                <w:b/>
                <w:sz w:val="16"/>
                <w:szCs w:val="16"/>
              </w:rPr>
              <w:t>№ п/п</w:t>
            </w:r>
          </w:p>
        </w:tc>
        <w:tc>
          <w:tcPr>
            <w:tcW w:w="4604" w:type="dxa"/>
            <w:tcBorders>
              <w:top w:val="single" w:sz="4" w:space="0" w:color="auto"/>
              <w:left w:val="single" w:sz="4" w:space="0" w:color="auto"/>
              <w:bottom w:val="single" w:sz="4" w:space="0" w:color="auto"/>
              <w:right w:val="single" w:sz="4" w:space="0" w:color="auto"/>
            </w:tcBorders>
            <w:hideMark/>
          </w:tcPr>
          <w:p w14:paraId="4DFE628C" w14:textId="77777777" w:rsidR="00EF5A1D" w:rsidRPr="003003B6" w:rsidRDefault="00EF5A1D" w:rsidP="000E214A">
            <w:pPr>
              <w:pStyle w:val="af"/>
              <w:jc w:val="center"/>
              <w:rPr>
                <w:rFonts w:ascii="Times New Roman" w:hAnsi="Times New Roman" w:cs="Times New Roman"/>
                <w:b/>
                <w:sz w:val="16"/>
                <w:szCs w:val="16"/>
              </w:rPr>
            </w:pPr>
            <w:r w:rsidRPr="003003B6">
              <w:rPr>
                <w:rFonts w:ascii="Times New Roman" w:hAnsi="Times New Roman" w:cs="Times New Roman"/>
                <w:b/>
                <w:sz w:val="16"/>
                <w:szCs w:val="16"/>
              </w:rPr>
              <w:t>Наименование</w:t>
            </w:r>
          </w:p>
        </w:tc>
        <w:tc>
          <w:tcPr>
            <w:tcW w:w="2659" w:type="dxa"/>
            <w:tcBorders>
              <w:top w:val="single" w:sz="4" w:space="0" w:color="auto"/>
              <w:left w:val="single" w:sz="4" w:space="0" w:color="auto"/>
              <w:bottom w:val="single" w:sz="4" w:space="0" w:color="auto"/>
              <w:right w:val="single" w:sz="4" w:space="0" w:color="auto"/>
            </w:tcBorders>
            <w:hideMark/>
          </w:tcPr>
          <w:p w14:paraId="33176436" w14:textId="77777777" w:rsidR="00EF5A1D" w:rsidRPr="003003B6" w:rsidRDefault="00EF5A1D" w:rsidP="000E214A">
            <w:pPr>
              <w:pStyle w:val="af"/>
              <w:jc w:val="center"/>
              <w:rPr>
                <w:rFonts w:ascii="Times New Roman" w:hAnsi="Times New Roman" w:cs="Times New Roman"/>
                <w:b/>
                <w:sz w:val="16"/>
                <w:szCs w:val="16"/>
              </w:rPr>
            </w:pPr>
            <w:r w:rsidRPr="003003B6">
              <w:rPr>
                <w:rFonts w:ascii="Times New Roman" w:hAnsi="Times New Roman" w:cs="Times New Roman"/>
                <w:b/>
                <w:sz w:val="16"/>
                <w:szCs w:val="16"/>
              </w:rPr>
              <w:t>Тип</w:t>
            </w:r>
          </w:p>
        </w:tc>
        <w:tc>
          <w:tcPr>
            <w:tcW w:w="1276" w:type="dxa"/>
            <w:tcBorders>
              <w:top w:val="single" w:sz="4" w:space="0" w:color="auto"/>
              <w:left w:val="single" w:sz="4" w:space="0" w:color="auto"/>
              <w:bottom w:val="single" w:sz="4" w:space="0" w:color="auto"/>
              <w:right w:val="single" w:sz="4" w:space="0" w:color="auto"/>
            </w:tcBorders>
            <w:hideMark/>
          </w:tcPr>
          <w:p w14:paraId="07FFB5BA" w14:textId="77777777" w:rsidR="00EF5A1D" w:rsidRPr="003003B6" w:rsidRDefault="00EF5A1D" w:rsidP="000E214A">
            <w:pPr>
              <w:pStyle w:val="af"/>
              <w:jc w:val="center"/>
              <w:rPr>
                <w:rFonts w:ascii="Times New Roman" w:hAnsi="Times New Roman" w:cs="Times New Roman"/>
                <w:b/>
                <w:sz w:val="16"/>
                <w:szCs w:val="16"/>
              </w:rPr>
            </w:pPr>
            <w:r w:rsidRPr="003003B6">
              <w:rPr>
                <w:rFonts w:ascii="Times New Roman" w:hAnsi="Times New Roman" w:cs="Times New Roman"/>
                <w:b/>
                <w:sz w:val="16"/>
                <w:szCs w:val="16"/>
              </w:rPr>
              <w:t xml:space="preserve">Единица </w:t>
            </w:r>
            <w:r w:rsidRPr="003003B6">
              <w:rPr>
                <w:rFonts w:ascii="Times New Roman" w:hAnsi="Times New Roman" w:cs="Times New Roman"/>
                <w:b/>
                <w:sz w:val="16"/>
                <w:szCs w:val="16"/>
              </w:rPr>
              <w:lastRenderedPageBreak/>
              <w:t>измерения</w:t>
            </w:r>
          </w:p>
        </w:tc>
        <w:tc>
          <w:tcPr>
            <w:tcW w:w="817" w:type="dxa"/>
            <w:tcBorders>
              <w:top w:val="single" w:sz="4" w:space="0" w:color="auto"/>
              <w:left w:val="single" w:sz="4" w:space="0" w:color="auto"/>
              <w:bottom w:val="single" w:sz="4" w:space="0" w:color="auto"/>
              <w:right w:val="single" w:sz="4" w:space="0" w:color="auto"/>
            </w:tcBorders>
            <w:hideMark/>
          </w:tcPr>
          <w:p w14:paraId="77EB60B5" w14:textId="77777777" w:rsidR="00EF5A1D" w:rsidRPr="003003B6" w:rsidRDefault="00EF5A1D" w:rsidP="000E214A">
            <w:pPr>
              <w:pStyle w:val="af"/>
              <w:jc w:val="center"/>
              <w:rPr>
                <w:rFonts w:ascii="Times New Roman" w:hAnsi="Times New Roman" w:cs="Times New Roman"/>
                <w:b/>
                <w:sz w:val="16"/>
                <w:szCs w:val="16"/>
              </w:rPr>
            </w:pPr>
            <w:r w:rsidRPr="003003B6">
              <w:rPr>
                <w:rFonts w:ascii="Times New Roman" w:hAnsi="Times New Roman" w:cs="Times New Roman"/>
                <w:b/>
                <w:sz w:val="16"/>
                <w:szCs w:val="16"/>
              </w:rPr>
              <w:lastRenderedPageBreak/>
              <w:t>Количе</w:t>
            </w:r>
            <w:r w:rsidRPr="003003B6">
              <w:rPr>
                <w:rFonts w:ascii="Times New Roman" w:hAnsi="Times New Roman" w:cs="Times New Roman"/>
                <w:b/>
                <w:sz w:val="16"/>
                <w:szCs w:val="16"/>
              </w:rPr>
              <w:lastRenderedPageBreak/>
              <w:t>ство</w:t>
            </w:r>
          </w:p>
        </w:tc>
      </w:tr>
      <w:tr w:rsidR="00EF5A1D" w:rsidRPr="003003B6" w14:paraId="31CAE2B3"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78164DE4"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lastRenderedPageBreak/>
              <w:t>1</w:t>
            </w:r>
          </w:p>
        </w:tc>
        <w:tc>
          <w:tcPr>
            <w:tcW w:w="4604" w:type="dxa"/>
            <w:tcBorders>
              <w:top w:val="single" w:sz="4" w:space="0" w:color="auto"/>
              <w:left w:val="single" w:sz="4" w:space="0" w:color="auto"/>
              <w:bottom w:val="single" w:sz="4" w:space="0" w:color="auto"/>
              <w:right w:val="single" w:sz="4" w:space="0" w:color="auto"/>
            </w:tcBorders>
            <w:hideMark/>
          </w:tcPr>
          <w:p w14:paraId="0AB711FA"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Прибор приемно-контрольный</w:t>
            </w:r>
          </w:p>
        </w:tc>
        <w:tc>
          <w:tcPr>
            <w:tcW w:w="2659" w:type="dxa"/>
            <w:tcBorders>
              <w:top w:val="single" w:sz="4" w:space="0" w:color="auto"/>
              <w:left w:val="single" w:sz="4" w:space="0" w:color="auto"/>
              <w:bottom w:val="single" w:sz="4" w:space="0" w:color="auto"/>
              <w:right w:val="single" w:sz="4" w:space="0" w:color="auto"/>
            </w:tcBorders>
            <w:hideMark/>
          </w:tcPr>
          <w:p w14:paraId="2C3957E6" w14:textId="77777777" w:rsidR="00EF5A1D" w:rsidRPr="003003B6" w:rsidRDefault="00EF5A1D" w:rsidP="00F57BBB">
            <w:pPr>
              <w:pStyle w:val="af"/>
              <w:jc w:val="both"/>
              <w:rPr>
                <w:rFonts w:ascii="Times New Roman" w:hAnsi="Times New Roman" w:cs="Times New Roman"/>
                <w:sz w:val="16"/>
                <w:szCs w:val="16"/>
                <w:lang w:val="en-US"/>
              </w:rPr>
            </w:pPr>
            <w:r w:rsidRPr="003003B6">
              <w:rPr>
                <w:rFonts w:ascii="Times New Roman" w:hAnsi="Times New Roman" w:cs="Times New Roman"/>
                <w:sz w:val="16"/>
                <w:szCs w:val="16"/>
              </w:rPr>
              <w:t>Сигнал 20П</w:t>
            </w:r>
            <w:r w:rsidRPr="003003B6">
              <w:rPr>
                <w:rFonts w:ascii="Times New Roman" w:hAnsi="Times New Roman" w:cs="Times New Roman"/>
                <w:sz w:val="16"/>
                <w:szCs w:val="16"/>
                <w:lang w:val="en-US"/>
              </w:rPr>
              <w:t>-SDM</w:t>
            </w:r>
          </w:p>
        </w:tc>
        <w:tc>
          <w:tcPr>
            <w:tcW w:w="1276" w:type="dxa"/>
            <w:tcBorders>
              <w:top w:val="single" w:sz="4" w:space="0" w:color="auto"/>
              <w:left w:val="single" w:sz="4" w:space="0" w:color="auto"/>
              <w:bottom w:val="single" w:sz="4" w:space="0" w:color="auto"/>
              <w:right w:val="single" w:sz="4" w:space="0" w:color="auto"/>
            </w:tcBorders>
            <w:hideMark/>
          </w:tcPr>
          <w:p w14:paraId="743482AB"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1D85D1B6"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w:t>
            </w:r>
          </w:p>
        </w:tc>
      </w:tr>
      <w:tr w:rsidR="00EF5A1D" w:rsidRPr="003003B6" w14:paraId="71949F9D"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4F67AD9D"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2</w:t>
            </w:r>
          </w:p>
        </w:tc>
        <w:tc>
          <w:tcPr>
            <w:tcW w:w="4604" w:type="dxa"/>
            <w:tcBorders>
              <w:top w:val="single" w:sz="4" w:space="0" w:color="auto"/>
              <w:left w:val="single" w:sz="4" w:space="0" w:color="auto"/>
              <w:bottom w:val="single" w:sz="4" w:space="0" w:color="auto"/>
              <w:right w:val="single" w:sz="4" w:space="0" w:color="auto"/>
            </w:tcBorders>
            <w:hideMark/>
          </w:tcPr>
          <w:p w14:paraId="577C4FE7"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Прибор приемно-контрольный</w:t>
            </w:r>
          </w:p>
        </w:tc>
        <w:tc>
          <w:tcPr>
            <w:tcW w:w="2659" w:type="dxa"/>
            <w:tcBorders>
              <w:top w:val="single" w:sz="4" w:space="0" w:color="auto"/>
              <w:left w:val="single" w:sz="4" w:space="0" w:color="auto"/>
              <w:bottom w:val="single" w:sz="4" w:space="0" w:color="auto"/>
              <w:right w:val="single" w:sz="4" w:space="0" w:color="auto"/>
            </w:tcBorders>
            <w:hideMark/>
          </w:tcPr>
          <w:p w14:paraId="57123206"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Сигнал 20</w:t>
            </w:r>
          </w:p>
        </w:tc>
        <w:tc>
          <w:tcPr>
            <w:tcW w:w="1276" w:type="dxa"/>
            <w:tcBorders>
              <w:top w:val="single" w:sz="4" w:space="0" w:color="auto"/>
              <w:left w:val="single" w:sz="4" w:space="0" w:color="auto"/>
              <w:bottom w:val="single" w:sz="4" w:space="0" w:color="auto"/>
              <w:right w:val="single" w:sz="4" w:space="0" w:color="auto"/>
            </w:tcBorders>
            <w:hideMark/>
          </w:tcPr>
          <w:p w14:paraId="16157897"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50C00535"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w:t>
            </w:r>
          </w:p>
        </w:tc>
      </w:tr>
      <w:tr w:rsidR="00EF5A1D" w:rsidRPr="003003B6" w14:paraId="02343D0A"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6DBC304F"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3</w:t>
            </w:r>
          </w:p>
        </w:tc>
        <w:tc>
          <w:tcPr>
            <w:tcW w:w="4604" w:type="dxa"/>
            <w:tcBorders>
              <w:top w:val="single" w:sz="4" w:space="0" w:color="auto"/>
              <w:left w:val="single" w:sz="4" w:space="0" w:color="auto"/>
              <w:bottom w:val="single" w:sz="4" w:space="0" w:color="auto"/>
              <w:right w:val="single" w:sz="4" w:space="0" w:color="auto"/>
            </w:tcBorders>
            <w:hideMark/>
          </w:tcPr>
          <w:p w14:paraId="679644A7"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 xml:space="preserve">Прибор приемно-контрольный охранно-пожарный </w:t>
            </w:r>
          </w:p>
        </w:tc>
        <w:tc>
          <w:tcPr>
            <w:tcW w:w="2659" w:type="dxa"/>
            <w:tcBorders>
              <w:top w:val="single" w:sz="4" w:space="0" w:color="auto"/>
              <w:left w:val="single" w:sz="4" w:space="0" w:color="auto"/>
              <w:bottom w:val="single" w:sz="4" w:space="0" w:color="auto"/>
              <w:right w:val="single" w:sz="4" w:space="0" w:color="auto"/>
            </w:tcBorders>
            <w:hideMark/>
          </w:tcPr>
          <w:p w14:paraId="0AD4A18C"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«Юпитер GSM»</w:t>
            </w:r>
          </w:p>
        </w:tc>
        <w:tc>
          <w:tcPr>
            <w:tcW w:w="1276" w:type="dxa"/>
            <w:tcBorders>
              <w:top w:val="single" w:sz="4" w:space="0" w:color="auto"/>
              <w:left w:val="single" w:sz="4" w:space="0" w:color="auto"/>
              <w:bottom w:val="single" w:sz="4" w:space="0" w:color="auto"/>
              <w:right w:val="single" w:sz="4" w:space="0" w:color="auto"/>
            </w:tcBorders>
            <w:hideMark/>
          </w:tcPr>
          <w:p w14:paraId="133B19EC" w14:textId="77777777" w:rsidR="00EF5A1D" w:rsidRPr="003003B6" w:rsidRDefault="00EF5A1D" w:rsidP="00F57BBB">
            <w:pPr>
              <w:pStyle w:val="af"/>
              <w:jc w:val="center"/>
              <w:rPr>
                <w:rFonts w:ascii="Times New Roman" w:hAnsi="Times New Roman" w:cs="Times New Roman"/>
                <w:sz w:val="16"/>
                <w:szCs w:val="16"/>
              </w:rPr>
            </w:pPr>
            <w:proofErr w:type="spellStart"/>
            <w:r w:rsidRPr="003003B6">
              <w:rPr>
                <w:rFonts w:ascii="Times New Roman" w:hAnsi="Times New Roman" w:cs="Times New Roman"/>
                <w:sz w:val="16"/>
                <w:szCs w:val="16"/>
              </w:rPr>
              <w:t>шт</w:t>
            </w:r>
            <w:proofErr w:type="spellEnd"/>
          </w:p>
        </w:tc>
        <w:tc>
          <w:tcPr>
            <w:tcW w:w="817" w:type="dxa"/>
            <w:tcBorders>
              <w:top w:val="single" w:sz="4" w:space="0" w:color="auto"/>
              <w:left w:val="single" w:sz="4" w:space="0" w:color="auto"/>
              <w:bottom w:val="single" w:sz="4" w:space="0" w:color="auto"/>
              <w:right w:val="single" w:sz="4" w:space="0" w:color="auto"/>
            </w:tcBorders>
            <w:hideMark/>
          </w:tcPr>
          <w:p w14:paraId="5D5E356B"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w:t>
            </w:r>
          </w:p>
        </w:tc>
      </w:tr>
      <w:tr w:rsidR="00EF5A1D" w:rsidRPr="003003B6" w14:paraId="2DD0DBA1"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29166314"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4</w:t>
            </w:r>
          </w:p>
        </w:tc>
        <w:tc>
          <w:tcPr>
            <w:tcW w:w="4604" w:type="dxa"/>
            <w:tcBorders>
              <w:top w:val="single" w:sz="4" w:space="0" w:color="auto"/>
              <w:left w:val="single" w:sz="4" w:space="0" w:color="auto"/>
              <w:bottom w:val="single" w:sz="4" w:space="0" w:color="auto"/>
              <w:right w:val="single" w:sz="4" w:space="0" w:color="auto"/>
            </w:tcBorders>
            <w:hideMark/>
          </w:tcPr>
          <w:p w14:paraId="5AE3C3D1" w14:textId="77777777" w:rsidR="00EF5A1D" w:rsidRPr="003003B6" w:rsidRDefault="00EF5A1D" w:rsidP="00F57BBB">
            <w:pPr>
              <w:pStyle w:val="af"/>
              <w:jc w:val="both"/>
              <w:rPr>
                <w:rFonts w:ascii="Times New Roman" w:hAnsi="Times New Roman" w:cs="Times New Roman"/>
                <w:sz w:val="16"/>
                <w:szCs w:val="16"/>
              </w:rPr>
            </w:pPr>
            <w:r w:rsidRPr="003003B6">
              <w:rPr>
                <w:rStyle w:val="extended-textshort"/>
                <w:rFonts w:ascii="Times New Roman" w:hAnsi="Times New Roman" w:cs="Times New Roman"/>
                <w:sz w:val="16"/>
                <w:szCs w:val="16"/>
              </w:rPr>
              <w:t>Оповещатель охранно-пожарный световой (</w:t>
            </w:r>
            <w:r w:rsidRPr="003003B6">
              <w:rPr>
                <w:rStyle w:val="extended-textshort"/>
                <w:rFonts w:ascii="Times New Roman" w:hAnsi="Times New Roman" w:cs="Times New Roman"/>
                <w:bCs/>
                <w:sz w:val="16"/>
                <w:szCs w:val="16"/>
              </w:rPr>
              <w:t>табло</w:t>
            </w:r>
            <w:r w:rsidRPr="003003B6">
              <w:rPr>
                <w:rStyle w:val="extended-textshort"/>
                <w:rFonts w:ascii="Times New Roman" w:hAnsi="Times New Roman" w:cs="Times New Roman"/>
                <w:sz w:val="16"/>
                <w:szCs w:val="16"/>
              </w:rPr>
              <w:t>)</w:t>
            </w:r>
          </w:p>
        </w:tc>
        <w:tc>
          <w:tcPr>
            <w:tcW w:w="2659" w:type="dxa"/>
            <w:tcBorders>
              <w:top w:val="single" w:sz="4" w:space="0" w:color="auto"/>
              <w:left w:val="single" w:sz="4" w:space="0" w:color="auto"/>
              <w:bottom w:val="single" w:sz="4" w:space="0" w:color="auto"/>
              <w:right w:val="single" w:sz="4" w:space="0" w:color="auto"/>
            </w:tcBorders>
            <w:hideMark/>
          </w:tcPr>
          <w:p w14:paraId="6EDC19B1"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«Выход</w:t>
            </w:r>
            <w:proofErr w:type="gramStart"/>
            <w:r w:rsidRPr="003003B6">
              <w:rPr>
                <w:rFonts w:ascii="Times New Roman" w:hAnsi="Times New Roman" w:cs="Times New Roman"/>
                <w:sz w:val="16"/>
                <w:szCs w:val="16"/>
              </w:rPr>
              <w:t>»(</w:t>
            </w:r>
            <w:proofErr w:type="gramEnd"/>
            <w:r w:rsidRPr="003003B6">
              <w:rPr>
                <w:rFonts w:ascii="Times New Roman" w:hAnsi="Times New Roman" w:cs="Times New Roman"/>
                <w:sz w:val="16"/>
                <w:szCs w:val="16"/>
              </w:rPr>
              <w:t>световое табло)</w:t>
            </w:r>
          </w:p>
        </w:tc>
        <w:tc>
          <w:tcPr>
            <w:tcW w:w="1276" w:type="dxa"/>
            <w:tcBorders>
              <w:top w:val="single" w:sz="4" w:space="0" w:color="auto"/>
              <w:left w:val="single" w:sz="4" w:space="0" w:color="auto"/>
              <w:bottom w:val="single" w:sz="4" w:space="0" w:color="auto"/>
              <w:right w:val="single" w:sz="4" w:space="0" w:color="auto"/>
            </w:tcBorders>
            <w:hideMark/>
          </w:tcPr>
          <w:p w14:paraId="0303FF50"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4B664779"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2</w:t>
            </w:r>
          </w:p>
        </w:tc>
      </w:tr>
      <w:tr w:rsidR="00EF5A1D" w:rsidRPr="003003B6" w14:paraId="3851A82F"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408684D5"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5</w:t>
            </w:r>
          </w:p>
        </w:tc>
        <w:tc>
          <w:tcPr>
            <w:tcW w:w="4604" w:type="dxa"/>
            <w:tcBorders>
              <w:top w:val="single" w:sz="4" w:space="0" w:color="auto"/>
              <w:left w:val="single" w:sz="4" w:space="0" w:color="auto"/>
              <w:bottom w:val="single" w:sz="4" w:space="0" w:color="auto"/>
              <w:right w:val="single" w:sz="4" w:space="0" w:color="auto"/>
            </w:tcBorders>
            <w:hideMark/>
          </w:tcPr>
          <w:p w14:paraId="03A2B4F3" w14:textId="77777777" w:rsidR="00EF5A1D" w:rsidRPr="003003B6" w:rsidRDefault="00EF5A1D" w:rsidP="00F57BBB">
            <w:pPr>
              <w:pStyle w:val="af"/>
              <w:jc w:val="both"/>
              <w:rPr>
                <w:rFonts w:ascii="Times New Roman" w:hAnsi="Times New Roman" w:cs="Times New Roman"/>
                <w:sz w:val="16"/>
                <w:szCs w:val="16"/>
              </w:rPr>
            </w:pPr>
            <w:r w:rsidRPr="003003B6">
              <w:rPr>
                <w:rStyle w:val="extended-textshort"/>
                <w:rFonts w:ascii="Times New Roman" w:hAnsi="Times New Roman" w:cs="Times New Roman"/>
                <w:sz w:val="16"/>
                <w:szCs w:val="16"/>
              </w:rPr>
              <w:t>Оповещатель охранно-пожарный звуковой</w:t>
            </w:r>
          </w:p>
        </w:tc>
        <w:tc>
          <w:tcPr>
            <w:tcW w:w="2659" w:type="dxa"/>
            <w:tcBorders>
              <w:top w:val="single" w:sz="4" w:space="0" w:color="auto"/>
              <w:left w:val="single" w:sz="4" w:space="0" w:color="auto"/>
              <w:bottom w:val="single" w:sz="4" w:space="0" w:color="auto"/>
              <w:right w:val="single" w:sz="4" w:space="0" w:color="auto"/>
            </w:tcBorders>
            <w:hideMark/>
          </w:tcPr>
          <w:p w14:paraId="14049264"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Маяк-123М</w:t>
            </w:r>
          </w:p>
        </w:tc>
        <w:tc>
          <w:tcPr>
            <w:tcW w:w="1276" w:type="dxa"/>
            <w:tcBorders>
              <w:top w:val="single" w:sz="4" w:space="0" w:color="auto"/>
              <w:left w:val="single" w:sz="4" w:space="0" w:color="auto"/>
              <w:bottom w:val="single" w:sz="4" w:space="0" w:color="auto"/>
              <w:right w:val="single" w:sz="4" w:space="0" w:color="auto"/>
            </w:tcBorders>
            <w:hideMark/>
          </w:tcPr>
          <w:p w14:paraId="1638BE24"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19E31963"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6</w:t>
            </w:r>
          </w:p>
        </w:tc>
      </w:tr>
      <w:tr w:rsidR="00EF5A1D" w:rsidRPr="003003B6" w14:paraId="17FCDBAE"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2FADD5E9"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6</w:t>
            </w:r>
          </w:p>
        </w:tc>
        <w:tc>
          <w:tcPr>
            <w:tcW w:w="4604" w:type="dxa"/>
            <w:tcBorders>
              <w:top w:val="single" w:sz="4" w:space="0" w:color="auto"/>
              <w:left w:val="single" w:sz="4" w:space="0" w:color="auto"/>
              <w:bottom w:val="single" w:sz="4" w:space="0" w:color="auto"/>
              <w:right w:val="single" w:sz="4" w:space="0" w:color="auto"/>
            </w:tcBorders>
            <w:hideMark/>
          </w:tcPr>
          <w:p w14:paraId="3AF42662"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Пульт управления и контроля</w:t>
            </w:r>
          </w:p>
        </w:tc>
        <w:tc>
          <w:tcPr>
            <w:tcW w:w="2659" w:type="dxa"/>
            <w:tcBorders>
              <w:top w:val="single" w:sz="4" w:space="0" w:color="auto"/>
              <w:left w:val="single" w:sz="4" w:space="0" w:color="auto"/>
              <w:bottom w:val="single" w:sz="4" w:space="0" w:color="auto"/>
              <w:right w:val="single" w:sz="4" w:space="0" w:color="auto"/>
            </w:tcBorders>
            <w:hideMark/>
          </w:tcPr>
          <w:p w14:paraId="4371562B"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С2000</w:t>
            </w:r>
          </w:p>
        </w:tc>
        <w:tc>
          <w:tcPr>
            <w:tcW w:w="1276" w:type="dxa"/>
            <w:tcBorders>
              <w:top w:val="single" w:sz="4" w:space="0" w:color="auto"/>
              <w:left w:val="single" w:sz="4" w:space="0" w:color="auto"/>
              <w:bottom w:val="single" w:sz="4" w:space="0" w:color="auto"/>
              <w:right w:val="single" w:sz="4" w:space="0" w:color="auto"/>
            </w:tcBorders>
            <w:hideMark/>
          </w:tcPr>
          <w:p w14:paraId="17029975"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59C5E55C"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w:t>
            </w:r>
          </w:p>
        </w:tc>
      </w:tr>
      <w:tr w:rsidR="00EF5A1D" w:rsidRPr="003003B6" w14:paraId="3AC10329"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5A847335"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7</w:t>
            </w:r>
          </w:p>
        </w:tc>
        <w:tc>
          <w:tcPr>
            <w:tcW w:w="4604" w:type="dxa"/>
            <w:tcBorders>
              <w:top w:val="single" w:sz="4" w:space="0" w:color="auto"/>
              <w:left w:val="single" w:sz="4" w:space="0" w:color="auto"/>
              <w:bottom w:val="single" w:sz="4" w:space="0" w:color="auto"/>
              <w:right w:val="single" w:sz="4" w:space="0" w:color="auto"/>
            </w:tcBorders>
            <w:hideMark/>
          </w:tcPr>
          <w:p w14:paraId="26449FA8"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 xml:space="preserve">Извещатель пожарный дымовой </w:t>
            </w:r>
          </w:p>
        </w:tc>
        <w:tc>
          <w:tcPr>
            <w:tcW w:w="2659" w:type="dxa"/>
            <w:tcBorders>
              <w:top w:val="single" w:sz="4" w:space="0" w:color="auto"/>
              <w:left w:val="single" w:sz="4" w:space="0" w:color="auto"/>
              <w:bottom w:val="single" w:sz="4" w:space="0" w:color="auto"/>
              <w:right w:val="single" w:sz="4" w:space="0" w:color="auto"/>
            </w:tcBorders>
            <w:hideMark/>
          </w:tcPr>
          <w:p w14:paraId="31ADBCFC"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ДИП-45</w:t>
            </w:r>
          </w:p>
        </w:tc>
        <w:tc>
          <w:tcPr>
            <w:tcW w:w="1276" w:type="dxa"/>
            <w:tcBorders>
              <w:top w:val="single" w:sz="4" w:space="0" w:color="auto"/>
              <w:left w:val="single" w:sz="4" w:space="0" w:color="auto"/>
              <w:bottom w:val="single" w:sz="4" w:space="0" w:color="auto"/>
              <w:right w:val="single" w:sz="4" w:space="0" w:color="auto"/>
            </w:tcBorders>
            <w:hideMark/>
          </w:tcPr>
          <w:p w14:paraId="06638AC6"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33CF8228"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53</w:t>
            </w:r>
          </w:p>
        </w:tc>
      </w:tr>
      <w:tr w:rsidR="00EF5A1D" w:rsidRPr="003003B6" w14:paraId="2183E0D0"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19A31270"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8</w:t>
            </w:r>
          </w:p>
        </w:tc>
        <w:tc>
          <w:tcPr>
            <w:tcW w:w="4604" w:type="dxa"/>
            <w:tcBorders>
              <w:top w:val="single" w:sz="4" w:space="0" w:color="auto"/>
              <w:left w:val="single" w:sz="4" w:space="0" w:color="auto"/>
              <w:bottom w:val="single" w:sz="4" w:space="0" w:color="auto"/>
              <w:right w:val="single" w:sz="4" w:space="0" w:color="auto"/>
            </w:tcBorders>
            <w:hideMark/>
          </w:tcPr>
          <w:p w14:paraId="200724A9" w14:textId="77777777" w:rsidR="00EF5A1D" w:rsidRPr="003003B6" w:rsidRDefault="00EF5A1D" w:rsidP="00F57BBB">
            <w:pPr>
              <w:pStyle w:val="af"/>
              <w:rPr>
                <w:rFonts w:ascii="Times New Roman" w:hAnsi="Times New Roman" w:cs="Times New Roman"/>
                <w:sz w:val="16"/>
                <w:szCs w:val="16"/>
              </w:rPr>
            </w:pPr>
            <w:r w:rsidRPr="003003B6">
              <w:rPr>
                <w:rFonts w:ascii="Times New Roman" w:hAnsi="Times New Roman" w:cs="Times New Roman"/>
                <w:sz w:val="16"/>
                <w:szCs w:val="16"/>
                <w:shd w:val="clear" w:color="auto" w:fill="FFFFFF"/>
              </w:rPr>
              <w:t>Источник питания резервированный</w:t>
            </w:r>
          </w:p>
        </w:tc>
        <w:tc>
          <w:tcPr>
            <w:tcW w:w="2659" w:type="dxa"/>
            <w:tcBorders>
              <w:top w:val="single" w:sz="4" w:space="0" w:color="auto"/>
              <w:left w:val="single" w:sz="4" w:space="0" w:color="auto"/>
              <w:bottom w:val="single" w:sz="4" w:space="0" w:color="auto"/>
              <w:right w:val="single" w:sz="4" w:space="0" w:color="auto"/>
            </w:tcBorders>
            <w:hideMark/>
          </w:tcPr>
          <w:p w14:paraId="4D16364B"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РИП-12</w:t>
            </w:r>
          </w:p>
        </w:tc>
        <w:tc>
          <w:tcPr>
            <w:tcW w:w="1276" w:type="dxa"/>
            <w:tcBorders>
              <w:top w:val="single" w:sz="4" w:space="0" w:color="auto"/>
              <w:left w:val="single" w:sz="4" w:space="0" w:color="auto"/>
              <w:bottom w:val="single" w:sz="4" w:space="0" w:color="auto"/>
              <w:right w:val="single" w:sz="4" w:space="0" w:color="auto"/>
            </w:tcBorders>
            <w:hideMark/>
          </w:tcPr>
          <w:p w14:paraId="3E12ACF2" w14:textId="77777777" w:rsidR="00EF5A1D" w:rsidRPr="003003B6" w:rsidRDefault="00EF5A1D" w:rsidP="00F57BBB">
            <w:pPr>
              <w:pStyle w:val="af"/>
              <w:jc w:val="center"/>
              <w:rPr>
                <w:rFonts w:ascii="Times New Roman" w:hAnsi="Times New Roman" w:cs="Times New Roman"/>
                <w:sz w:val="16"/>
                <w:szCs w:val="16"/>
              </w:rPr>
            </w:pPr>
            <w:proofErr w:type="spellStart"/>
            <w:r w:rsidRPr="003003B6">
              <w:rPr>
                <w:rFonts w:ascii="Times New Roman" w:hAnsi="Times New Roman" w:cs="Times New Roman"/>
                <w:sz w:val="16"/>
                <w:szCs w:val="16"/>
              </w:rPr>
              <w:t>шт</w:t>
            </w:r>
            <w:proofErr w:type="spellEnd"/>
          </w:p>
        </w:tc>
        <w:tc>
          <w:tcPr>
            <w:tcW w:w="817" w:type="dxa"/>
            <w:tcBorders>
              <w:top w:val="single" w:sz="4" w:space="0" w:color="auto"/>
              <w:left w:val="single" w:sz="4" w:space="0" w:color="auto"/>
              <w:bottom w:val="single" w:sz="4" w:space="0" w:color="auto"/>
              <w:right w:val="single" w:sz="4" w:space="0" w:color="auto"/>
            </w:tcBorders>
            <w:hideMark/>
          </w:tcPr>
          <w:p w14:paraId="6D81A42A"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w:t>
            </w:r>
          </w:p>
        </w:tc>
      </w:tr>
      <w:tr w:rsidR="00EF5A1D" w:rsidRPr="003003B6" w14:paraId="2EE5D4DB"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5B544149"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9</w:t>
            </w:r>
          </w:p>
        </w:tc>
        <w:tc>
          <w:tcPr>
            <w:tcW w:w="4604" w:type="dxa"/>
            <w:tcBorders>
              <w:top w:val="single" w:sz="4" w:space="0" w:color="auto"/>
              <w:left w:val="single" w:sz="4" w:space="0" w:color="auto"/>
              <w:bottom w:val="single" w:sz="4" w:space="0" w:color="auto"/>
              <w:right w:val="single" w:sz="4" w:space="0" w:color="auto"/>
            </w:tcBorders>
            <w:hideMark/>
          </w:tcPr>
          <w:p w14:paraId="4A59706D"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 xml:space="preserve">Аккумуляторная батарея </w:t>
            </w:r>
          </w:p>
        </w:tc>
        <w:tc>
          <w:tcPr>
            <w:tcW w:w="2659" w:type="dxa"/>
            <w:tcBorders>
              <w:top w:val="single" w:sz="4" w:space="0" w:color="auto"/>
              <w:left w:val="single" w:sz="4" w:space="0" w:color="auto"/>
              <w:bottom w:val="single" w:sz="4" w:space="0" w:color="auto"/>
              <w:right w:val="single" w:sz="4" w:space="0" w:color="auto"/>
            </w:tcBorders>
            <w:hideMark/>
          </w:tcPr>
          <w:p w14:paraId="643AD672"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 xml:space="preserve">12В, 7 </w:t>
            </w:r>
            <w:proofErr w:type="spellStart"/>
            <w:r w:rsidRPr="003003B6">
              <w:rPr>
                <w:rFonts w:ascii="Times New Roman" w:hAnsi="Times New Roman" w:cs="Times New Roman"/>
                <w:sz w:val="16"/>
                <w:szCs w:val="16"/>
              </w:rPr>
              <w:t>Ач</w:t>
            </w:r>
            <w:proofErr w:type="spellEnd"/>
            <w:r w:rsidRPr="003003B6">
              <w:rPr>
                <w:rFonts w:ascii="Times New Roman" w:hAnsi="Times New Roman" w:cs="Times New Roman"/>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29208EF"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276D8075"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5</w:t>
            </w:r>
          </w:p>
        </w:tc>
      </w:tr>
      <w:tr w:rsidR="00EF5A1D" w:rsidRPr="003003B6" w14:paraId="20A51036"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4223B2EB"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10</w:t>
            </w:r>
          </w:p>
        </w:tc>
        <w:tc>
          <w:tcPr>
            <w:tcW w:w="4604" w:type="dxa"/>
            <w:tcBorders>
              <w:top w:val="single" w:sz="4" w:space="0" w:color="auto"/>
              <w:left w:val="single" w:sz="4" w:space="0" w:color="auto"/>
              <w:bottom w:val="single" w:sz="4" w:space="0" w:color="auto"/>
              <w:right w:val="single" w:sz="4" w:space="0" w:color="auto"/>
            </w:tcBorders>
            <w:hideMark/>
          </w:tcPr>
          <w:p w14:paraId="6E93C7A5" w14:textId="77777777" w:rsidR="00EF5A1D" w:rsidRPr="003003B6" w:rsidRDefault="00EF5A1D" w:rsidP="00F57BBB">
            <w:pPr>
              <w:pStyle w:val="af"/>
              <w:jc w:val="both"/>
              <w:rPr>
                <w:rFonts w:ascii="Times New Roman" w:hAnsi="Times New Roman" w:cs="Times New Roman"/>
                <w:sz w:val="16"/>
                <w:szCs w:val="16"/>
              </w:rPr>
            </w:pPr>
            <w:r w:rsidRPr="003003B6">
              <w:rPr>
                <w:rStyle w:val="extended-textshort"/>
                <w:rFonts w:ascii="Times New Roman" w:hAnsi="Times New Roman" w:cs="Times New Roman"/>
                <w:sz w:val="16"/>
                <w:szCs w:val="16"/>
              </w:rPr>
              <w:t>Извещатель охранный поверхностный звуковой</w:t>
            </w:r>
          </w:p>
        </w:tc>
        <w:tc>
          <w:tcPr>
            <w:tcW w:w="2659" w:type="dxa"/>
            <w:tcBorders>
              <w:top w:val="single" w:sz="4" w:space="0" w:color="auto"/>
              <w:left w:val="single" w:sz="4" w:space="0" w:color="auto"/>
              <w:bottom w:val="single" w:sz="4" w:space="0" w:color="auto"/>
              <w:right w:val="single" w:sz="4" w:space="0" w:color="auto"/>
            </w:tcBorders>
            <w:hideMark/>
          </w:tcPr>
          <w:p w14:paraId="365F02D2"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 xml:space="preserve">Астра-С </w:t>
            </w:r>
          </w:p>
        </w:tc>
        <w:tc>
          <w:tcPr>
            <w:tcW w:w="1276" w:type="dxa"/>
            <w:tcBorders>
              <w:top w:val="single" w:sz="4" w:space="0" w:color="auto"/>
              <w:left w:val="single" w:sz="4" w:space="0" w:color="auto"/>
              <w:bottom w:val="single" w:sz="4" w:space="0" w:color="auto"/>
              <w:right w:val="single" w:sz="4" w:space="0" w:color="auto"/>
            </w:tcBorders>
            <w:hideMark/>
          </w:tcPr>
          <w:p w14:paraId="62501550"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354E8730"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5</w:t>
            </w:r>
          </w:p>
        </w:tc>
      </w:tr>
      <w:tr w:rsidR="00EF5A1D" w:rsidRPr="003003B6" w14:paraId="3F3183A9"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776B9DF0"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11</w:t>
            </w:r>
          </w:p>
        </w:tc>
        <w:tc>
          <w:tcPr>
            <w:tcW w:w="4604" w:type="dxa"/>
            <w:tcBorders>
              <w:top w:val="single" w:sz="4" w:space="0" w:color="auto"/>
              <w:left w:val="single" w:sz="4" w:space="0" w:color="auto"/>
              <w:bottom w:val="single" w:sz="4" w:space="0" w:color="auto"/>
              <w:right w:val="single" w:sz="4" w:space="0" w:color="auto"/>
            </w:tcBorders>
            <w:hideMark/>
          </w:tcPr>
          <w:p w14:paraId="7696F479"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 xml:space="preserve">Извещатель охранный </w:t>
            </w:r>
          </w:p>
        </w:tc>
        <w:tc>
          <w:tcPr>
            <w:tcW w:w="2659" w:type="dxa"/>
            <w:tcBorders>
              <w:top w:val="single" w:sz="4" w:space="0" w:color="auto"/>
              <w:left w:val="single" w:sz="4" w:space="0" w:color="auto"/>
              <w:bottom w:val="single" w:sz="4" w:space="0" w:color="auto"/>
              <w:right w:val="single" w:sz="4" w:space="0" w:color="auto"/>
            </w:tcBorders>
            <w:hideMark/>
          </w:tcPr>
          <w:p w14:paraId="182DC291" w14:textId="77777777" w:rsidR="00EF5A1D" w:rsidRPr="003003B6" w:rsidRDefault="00EF5A1D" w:rsidP="00F57BBB">
            <w:pPr>
              <w:pStyle w:val="af"/>
              <w:jc w:val="both"/>
              <w:rPr>
                <w:rFonts w:ascii="Times New Roman" w:hAnsi="Times New Roman" w:cs="Times New Roman"/>
                <w:sz w:val="16"/>
                <w:szCs w:val="16"/>
              </w:rPr>
            </w:pPr>
            <w:r w:rsidRPr="003003B6">
              <w:rPr>
                <w:rFonts w:ascii="Times New Roman" w:hAnsi="Times New Roman" w:cs="Times New Roman"/>
                <w:sz w:val="16"/>
                <w:szCs w:val="16"/>
              </w:rPr>
              <w:t>Астра -5</w:t>
            </w:r>
          </w:p>
        </w:tc>
        <w:tc>
          <w:tcPr>
            <w:tcW w:w="1276" w:type="dxa"/>
            <w:tcBorders>
              <w:top w:val="single" w:sz="4" w:space="0" w:color="auto"/>
              <w:left w:val="single" w:sz="4" w:space="0" w:color="auto"/>
              <w:bottom w:val="single" w:sz="4" w:space="0" w:color="auto"/>
              <w:right w:val="single" w:sz="4" w:space="0" w:color="auto"/>
            </w:tcBorders>
            <w:hideMark/>
          </w:tcPr>
          <w:p w14:paraId="15776D30"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21A48290"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6</w:t>
            </w:r>
          </w:p>
        </w:tc>
      </w:tr>
      <w:tr w:rsidR="00EF5A1D" w:rsidRPr="003003B6" w14:paraId="63950C0D"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6994D0D2"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12</w:t>
            </w:r>
          </w:p>
        </w:tc>
        <w:tc>
          <w:tcPr>
            <w:tcW w:w="4604" w:type="dxa"/>
            <w:tcBorders>
              <w:top w:val="single" w:sz="4" w:space="0" w:color="auto"/>
              <w:left w:val="single" w:sz="4" w:space="0" w:color="auto"/>
              <w:bottom w:val="single" w:sz="4" w:space="0" w:color="auto"/>
              <w:right w:val="single" w:sz="4" w:space="0" w:color="auto"/>
            </w:tcBorders>
            <w:hideMark/>
          </w:tcPr>
          <w:p w14:paraId="0D1BEDBF" w14:textId="77777777" w:rsidR="00EF5A1D" w:rsidRPr="003003B6" w:rsidRDefault="00EF5A1D" w:rsidP="00F57BBB">
            <w:pPr>
              <w:pStyle w:val="af"/>
              <w:jc w:val="both"/>
              <w:rPr>
                <w:rFonts w:ascii="Times New Roman" w:hAnsi="Times New Roman" w:cs="Times New Roman"/>
                <w:sz w:val="16"/>
                <w:szCs w:val="16"/>
              </w:rPr>
            </w:pPr>
            <w:r w:rsidRPr="003003B6">
              <w:rPr>
                <w:rStyle w:val="extended-textshort"/>
                <w:rFonts w:ascii="Times New Roman" w:hAnsi="Times New Roman" w:cs="Times New Roman"/>
                <w:sz w:val="16"/>
                <w:szCs w:val="16"/>
              </w:rPr>
              <w:t xml:space="preserve">Извещатель охранный </w:t>
            </w:r>
          </w:p>
        </w:tc>
        <w:tc>
          <w:tcPr>
            <w:tcW w:w="2659" w:type="dxa"/>
            <w:tcBorders>
              <w:top w:val="single" w:sz="4" w:space="0" w:color="auto"/>
              <w:left w:val="single" w:sz="4" w:space="0" w:color="auto"/>
              <w:bottom w:val="single" w:sz="4" w:space="0" w:color="auto"/>
              <w:right w:val="single" w:sz="4" w:space="0" w:color="auto"/>
            </w:tcBorders>
            <w:hideMark/>
          </w:tcPr>
          <w:p w14:paraId="037C699E" w14:textId="77777777" w:rsidR="00EF5A1D" w:rsidRPr="003003B6" w:rsidRDefault="00EF5A1D" w:rsidP="00F57BBB">
            <w:pPr>
              <w:pStyle w:val="af"/>
              <w:jc w:val="both"/>
              <w:rPr>
                <w:rFonts w:ascii="Times New Roman" w:hAnsi="Times New Roman" w:cs="Times New Roman"/>
                <w:sz w:val="16"/>
                <w:szCs w:val="16"/>
              </w:rPr>
            </w:pPr>
            <w:r w:rsidRPr="003003B6">
              <w:rPr>
                <w:rStyle w:val="extended-textshort"/>
                <w:rFonts w:ascii="Times New Roman" w:hAnsi="Times New Roman" w:cs="Times New Roman"/>
                <w:bCs/>
                <w:sz w:val="16"/>
                <w:szCs w:val="16"/>
              </w:rPr>
              <w:t>ИО</w:t>
            </w:r>
            <w:r w:rsidRPr="003003B6">
              <w:rPr>
                <w:rStyle w:val="extended-textshort"/>
                <w:rFonts w:ascii="Times New Roman" w:hAnsi="Times New Roman" w:cs="Times New Roman"/>
                <w:sz w:val="16"/>
                <w:szCs w:val="16"/>
              </w:rPr>
              <w:t xml:space="preserve"> </w:t>
            </w:r>
            <w:r w:rsidRPr="003003B6">
              <w:rPr>
                <w:rStyle w:val="extended-textshort"/>
                <w:rFonts w:ascii="Times New Roman" w:hAnsi="Times New Roman" w:cs="Times New Roman"/>
                <w:bCs/>
                <w:sz w:val="16"/>
                <w:szCs w:val="16"/>
              </w:rPr>
              <w:t>102</w:t>
            </w:r>
            <w:r w:rsidRPr="003003B6">
              <w:rPr>
                <w:rStyle w:val="extended-textshort"/>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4CC9FDAC"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7C1598D5"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19</w:t>
            </w:r>
          </w:p>
        </w:tc>
      </w:tr>
      <w:tr w:rsidR="00EF5A1D" w:rsidRPr="003003B6" w14:paraId="790E8DB5" w14:textId="77777777" w:rsidTr="00FC174A">
        <w:tc>
          <w:tcPr>
            <w:tcW w:w="675" w:type="dxa"/>
            <w:tcBorders>
              <w:top w:val="single" w:sz="4" w:space="0" w:color="auto"/>
              <w:left w:val="single" w:sz="4" w:space="0" w:color="auto"/>
              <w:bottom w:val="single" w:sz="4" w:space="0" w:color="auto"/>
              <w:right w:val="single" w:sz="4" w:space="0" w:color="auto"/>
            </w:tcBorders>
            <w:hideMark/>
          </w:tcPr>
          <w:p w14:paraId="67FC457B"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13</w:t>
            </w:r>
          </w:p>
        </w:tc>
        <w:tc>
          <w:tcPr>
            <w:tcW w:w="4604" w:type="dxa"/>
            <w:tcBorders>
              <w:top w:val="single" w:sz="4" w:space="0" w:color="auto"/>
              <w:left w:val="single" w:sz="4" w:space="0" w:color="auto"/>
              <w:bottom w:val="single" w:sz="4" w:space="0" w:color="auto"/>
              <w:right w:val="single" w:sz="4" w:space="0" w:color="auto"/>
            </w:tcBorders>
            <w:hideMark/>
          </w:tcPr>
          <w:p w14:paraId="54027C10" w14:textId="77777777" w:rsidR="00EF5A1D" w:rsidRPr="003003B6" w:rsidRDefault="00EF5A1D" w:rsidP="00F57BBB">
            <w:pPr>
              <w:pStyle w:val="af"/>
              <w:jc w:val="both"/>
              <w:rPr>
                <w:rFonts w:ascii="Times New Roman" w:hAnsi="Times New Roman" w:cs="Times New Roman"/>
                <w:sz w:val="16"/>
                <w:szCs w:val="16"/>
              </w:rPr>
            </w:pPr>
            <w:r w:rsidRPr="003003B6">
              <w:rPr>
                <w:rStyle w:val="extended-textshort"/>
                <w:rFonts w:ascii="Times New Roman" w:hAnsi="Times New Roman" w:cs="Times New Roman"/>
                <w:sz w:val="16"/>
                <w:szCs w:val="16"/>
              </w:rPr>
              <w:t xml:space="preserve">Извещатель охранный </w:t>
            </w:r>
          </w:p>
        </w:tc>
        <w:tc>
          <w:tcPr>
            <w:tcW w:w="2659" w:type="dxa"/>
            <w:tcBorders>
              <w:top w:val="single" w:sz="4" w:space="0" w:color="auto"/>
              <w:left w:val="single" w:sz="4" w:space="0" w:color="auto"/>
              <w:bottom w:val="single" w:sz="4" w:space="0" w:color="auto"/>
              <w:right w:val="single" w:sz="4" w:space="0" w:color="auto"/>
            </w:tcBorders>
            <w:hideMark/>
          </w:tcPr>
          <w:p w14:paraId="7E5E5FBB" w14:textId="77777777" w:rsidR="00EF5A1D" w:rsidRPr="003003B6" w:rsidRDefault="00EF5A1D" w:rsidP="00F57BBB">
            <w:pPr>
              <w:pStyle w:val="af"/>
              <w:jc w:val="both"/>
              <w:rPr>
                <w:rFonts w:ascii="Times New Roman" w:hAnsi="Times New Roman" w:cs="Times New Roman"/>
                <w:sz w:val="16"/>
                <w:szCs w:val="16"/>
              </w:rPr>
            </w:pPr>
            <w:r w:rsidRPr="003003B6">
              <w:rPr>
                <w:rStyle w:val="extended-textshort"/>
                <w:rFonts w:ascii="Times New Roman" w:hAnsi="Times New Roman" w:cs="Times New Roman"/>
                <w:bCs/>
                <w:sz w:val="16"/>
                <w:szCs w:val="16"/>
              </w:rPr>
              <w:t>ИО</w:t>
            </w:r>
            <w:r w:rsidRPr="003003B6">
              <w:rPr>
                <w:rStyle w:val="extended-textshort"/>
                <w:rFonts w:ascii="Times New Roman" w:hAnsi="Times New Roman" w:cs="Times New Roman"/>
                <w:sz w:val="16"/>
                <w:szCs w:val="16"/>
              </w:rPr>
              <w:t xml:space="preserve"> </w:t>
            </w:r>
            <w:r w:rsidRPr="003003B6">
              <w:rPr>
                <w:rStyle w:val="extended-textshort"/>
                <w:rFonts w:ascii="Times New Roman" w:hAnsi="Times New Roman" w:cs="Times New Roman"/>
                <w:bCs/>
                <w:sz w:val="16"/>
                <w:szCs w:val="16"/>
              </w:rPr>
              <w:t>102</w:t>
            </w:r>
            <w:r w:rsidRPr="003003B6">
              <w:rPr>
                <w:rStyle w:val="extended-textshort"/>
                <w:rFonts w:ascii="Times New Roman" w:hAnsi="Times New Roman" w:cs="Times New Roman"/>
                <w:sz w:val="16"/>
                <w:szCs w:val="16"/>
              </w:rPr>
              <w:t>-20</w:t>
            </w:r>
          </w:p>
        </w:tc>
        <w:tc>
          <w:tcPr>
            <w:tcW w:w="1276" w:type="dxa"/>
            <w:tcBorders>
              <w:top w:val="single" w:sz="4" w:space="0" w:color="auto"/>
              <w:left w:val="single" w:sz="4" w:space="0" w:color="auto"/>
              <w:bottom w:val="single" w:sz="4" w:space="0" w:color="auto"/>
              <w:right w:val="single" w:sz="4" w:space="0" w:color="auto"/>
            </w:tcBorders>
            <w:hideMark/>
          </w:tcPr>
          <w:p w14:paraId="520818D7"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шт.</w:t>
            </w:r>
          </w:p>
        </w:tc>
        <w:tc>
          <w:tcPr>
            <w:tcW w:w="817" w:type="dxa"/>
            <w:tcBorders>
              <w:top w:val="single" w:sz="4" w:space="0" w:color="auto"/>
              <w:left w:val="single" w:sz="4" w:space="0" w:color="auto"/>
              <w:bottom w:val="single" w:sz="4" w:space="0" w:color="auto"/>
              <w:right w:val="single" w:sz="4" w:space="0" w:color="auto"/>
            </w:tcBorders>
            <w:hideMark/>
          </w:tcPr>
          <w:p w14:paraId="1BADE3F2" w14:textId="77777777" w:rsidR="00EF5A1D" w:rsidRPr="003003B6" w:rsidRDefault="00EF5A1D" w:rsidP="00F57BBB">
            <w:pPr>
              <w:pStyle w:val="af"/>
              <w:jc w:val="center"/>
              <w:rPr>
                <w:rFonts w:ascii="Times New Roman" w:hAnsi="Times New Roman" w:cs="Times New Roman"/>
                <w:sz w:val="16"/>
                <w:szCs w:val="16"/>
              </w:rPr>
            </w:pPr>
            <w:r w:rsidRPr="003003B6">
              <w:rPr>
                <w:rFonts w:ascii="Times New Roman" w:hAnsi="Times New Roman" w:cs="Times New Roman"/>
                <w:sz w:val="16"/>
                <w:szCs w:val="16"/>
              </w:rPr>
              <w:t>8</w:t>
            </w:r>
          </w:p>
        </w:tc>
      </w:tr>
    </w:tbl>
    <w:p w14:paraId="3E5F4DF1" w14:textId="77777777" w:rsidR="00A15E2D" w:rsidRPr="003003B6" w:rsidRDefault="00A15E2D" w:rsidP="00A15E2D">
      <w:pPr>
        <w:pStyle w:val="af"/>
        <w:jc w:val="both"/>
        <w:rPr>
          <w:rFonts w:ascii="Times New Roman" w:hAnsi="Times New Roman" w:cs="Times New Roman"/>
          <w:b/>
          <w:sz w:val="16"/>
          <w:szCs w:val="16"/>
        </w:rPr>
      </w:pPr>
    </w:p>
    <w:p w14:paraId="518AD796" w14:textId="0EC9D9E8" w:rsidR="004E0EFF" w:rsidRPr="003003B6" w:rsidRDefault="004E0EFF" w:rsidP="004E0EFF">
      <w:pPr>
        <w:pStyle w:val="af"/>
        <w:ind w:firstLine="567"/>
        <w:jc w:val="both"/>
        <w:rPr>
          <w:rFonts w:ascii="Times New Roman" w:hAnsi="Times New Roman" w:cs="Times New Roman"/>
          <w:b/>
          <w:bCs/>
          <w:sz w:val="22"/>
          <w:szCs w:val="22"/>
        </w:rPr>
      </w:pPr>
      <w:r w:rsidRPr="003003B6">
        <w:rPr>
          <w:rFonts w:ascii="Times New Roman" w:hAnsi="Times New Roman" w:cs="Times New Roman"/>
          <w:sz w:val="22"/>
          <w:szCs w:val="22"/>
        </w:rPr>
        <w:t>На</w:t>
      </w:r>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Исполнителя</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возлагается</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восстановление</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недостающих</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схем</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систем</w:t>
      </w:r>
      <w:proofErr w:type="spellEnd"/>
      <w:r w:rsidRPr="003003B6">
        <w:rPr>
          <w:rFonts w:ascii="Times New Roman" w:hAnsi="Times New Roman" w:cs="Times New Roman"/>
          <w:b/>
          <w:bCs/>
          <w:i/>
          <w:iCs/>
          <w:sz w:val="22"/>
          <w:szCs w:val="22"/>
          <w:lang w:val="de-DE"/>
        </w:rPr>
        <w:t xml:space="preserve"> ТСО, а </w:t>
      </w:r>
      <w:proofErr w:type="spellStart"/>
      <w:r w:rsidRPr="003003B6">
        <w:rPr>
          <w:rFonts w:ascii="Times New Roman" w:hAnsi="Times New Roman" w:cs="Times New Roman"/>
          <w:b/>
          <w:bCs/>
          <w:i/>
          <w:iCs/>
          <w:sz w:val="22"/>
          <w:szCs w:val="22"/>
          <w:lang w:val="de-DE"/>
        </w:rPr>
        <w:t>также</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проверка</w:t>
      </w:r>
      <w:proofErr w:type="spellEnd"/>
      <w:r w:rsidRPr="003003B6">
        <w:rPr>
          <w:rFonts w:ascii="Times New Roman" w:hAnsi="Times New Roman" w:cs="Times New Roman"/>
          <w:b/>
          <w:bCs/>
          <w:i/>
          <w:iCs/>
          <w:sz w:val="22"/>
          <w:szCs w:val="22"/>
          <w:lang w:val="de-DE"/>
        </w:rPr>
        <w:t xml:space="preserve"> и </w:t>
      </w:r>
      <w:proofErr w:type="spellStart"/>
      <w:r w:rsidRPr="003003B6">
        <w:rPr>
          <w:rFonts w:ascii="Times New Roman" w:hAnsi="Times New Roman" w:cs="Times New Roman"/>
          <w:b/>
          <w:bCs/>
          <w:i/>
          <w:iCs/>
          <w:sz w:val="22"/>
          <w:szCs w:val="22"/>
          <w:lang w:val="de-DE"/>
        </w:rPr>
        <w:t>корректировка</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уже</w:t>
      </w:r>
      <w:proofErr w:type="spellEnd"/>
      <w:r w:rsidRPr="003003B6">
        <w:rPr>
          <w:rFonts w:ascii="Times New Roman" w:hAnsi="Times New Roman" w:cs="Times New Roman"/>
          <w:b/>
          <w:bCs/>
          <w:i/>
          <w:iCs/>
          <w:sz w:val="22"/>
          <w:szCs w:val="22"/>
          <w:lang w:val="de-DE"/>
        </w:rPr>
        <w:t xml:space="preserve"> </w:t>
      </w:r>
      <w:proofErr w:type="spellStart"/>
      <w:r w:rsidRPr="003003B6">
        <w:rPr>
          <w:rFonts w:ascii="Times New Roman" w:hAnsi="Times New Roman" w:cs="Times New Roman"/>
          <w:b/>
          <w:bCs/>
          <w:i/>
          <w:iCs/>
          <w:sz w:val="22"/>
          <w:szCs w:val="22"/>
          <w:lang w:val="de-DE"/>
        </w:rPr>
        <w:t>существующих</w:t>
      </w:r>
      <w:proofErr w:type="spellEnd"/>
      <w:r w:rsidRPr="003003B6">
        <w:rPr>
          <w:rFonts w:ascii="Times New Roman" w:hAnsi="Times New Roman" w:cs="Times New Roman"/>
          <w:b/>
          <w:bCs/>
          <w:sz w:val="22"/>
          <w:szCs w:val="22"/>
          <w:lang w:val="de-DE"/>
        </w:rPr>
        <w:t xml:space="preserve">. </w:t>
      </w:r>
    </w:p>
    <w:p w14:paraId="5852EEF8" w14:textId="77777777" w:rsidR="001B0FF2" w:rsidRDefault="001B0FF2" w:rsidP="001B0FF2">
      <w:pPr>
        <w:ind w:firstLine="567"/>
        <w:jc w:val="both"/>
        <w:rPr>
          <w:sz w:val="22"/>
          <w:szCs w:val="22"/>
        </w:rPr>
      </w:pPr>
      <w:proofErr w:type="spellStart"/>
      <w:r>
        <w:rPr>
          <w:sz w:val="22"/>
          <w:szCs w:val="22"/>
          <w:lang w:val="de-DE"/>
        </w:rPr>
        <w:t>Ответственность</w:t>
      </w:r>
      <w:proofErr w:type="spellEnd"/>
      <w:r>
        <w:rPr>
          <w:sz w:val="22"/>
          <w:szCs w:val="22"/>
          <w:lang w:val="de-DE"/>
        </w:rPr>
        <w:t xml:space="preserve"> </w:t>
      </w:r>
      <w:proofErr w:type="spellStart"/>
      <w:r>
        <w:rPr>
          <w:sz w:val="22"/>
          <w:szCs w:val="22"/>
          <w:lang w:val="de-DE"/>
        </w:rPr>
        <w:t>за</w:t>
      </w:r>
      <w:proofErr w:type="spellEnd"/>
      <w:r>
        <w:rPr>
          <w:sz w:val="22"/>
          <w:szCs w:val="22"/>
          <w:lang w:val="de-DE"/>
        </w:rPr>
        <w:t xml:space="preserve"> </w:t>
      </w:r>
      <w:proofErr w:type="spellStart"/>
      <w:r>
        <w:rPr>
          <w:sz w:val="22"/>
          <w:szCs w:val="22"/>
          <w:lang w:val="de-DE"/>
        </w:rPr>
        <w:t>достоверность</w:t>
      </w:r>
      <w:proofErr w:type="spellEnd"/>
      <w:r>
        <w:rPr>
          <w:sz w:val="22"/>
          <w:szCs w:val="22"/>
          <w:lang w:val="de-DE"/>
        </w:rPr>
        <w:t xml:space="preserve"> и </w:t>
      </w:r>
      <w:proofErr w:type="spellStart"/>
      <w:r>
        <w:rPr>
          <w:sz w:val="22"/>
          <w:szCs w:val="22"/>
          <w:lang w:val="de-DE"/>
        </w:rPr>
        <w:t>качество</w:t>
      </w:r>
      <w:proofErr w:type="spellEnd"/>
      <w:r>
        <w:rPr>
          <w:sz w:val="22"/>
          <w:szCs w:val="22"/>
          <w:lang w:val="de-DE"/>
        </w:rPr>
        <w:t xml:space="preserve"> </w:t>
      </w:r>
      <w:proofErr w:type="spellStart"/>
      <w:r>
        <w:rPr>
          <w:sz w:val="22"/>
          <w:szCs w:val="22"/>
          <w:lang w:val="de-DE"/>
        </w:rPr>
        <w:t>оформления</w:t>
      </w:r>
      <w:proofErr w:type="spellEnd"/>
      <w:r>
        <w:rPr>
          <w:sz w:val="22"/>
          <w:szCs w:val="22"/>
          <w:lang w:val="de-DE"/>
        </w:rPr>
        <w:t xml:space="preserve"> </w:t>
      </w:r>
      <w:proofErr w:type="spellStart"/>
      <w:r>
        <w:rPr>
          <w:sz w:val="22"/>
          <w:szCs w:val="22"/>
          <w:lang w:val="de-DE"/>
        </w:rPr>
        <w:t>представленных</w:t>
      </w:r>
      <w:proofErr w:type="spellEnd"/>
      <w:r>
        <w:rPr>
          <w:sz w:val="22"/>
          <w:szCs w:val="22"/>
          <w:lang w:val="de-DE"/>
        </w:rPr>
        <w:t xml:space="preserve"> </w:t>
      </w:r>
      <w:proofErr w:type="spellStart"/>
      <w:r>
        <w:rPr>
          <w:sz w:val="22"/>
          <w:szCs w:val="22"/>
          <w:lang w:val="de-DE"/>
        </w:rPr>
        <w:t>Заказчику</w:t>
      </w:r>
      <w:proofErr w:type="spellEnd"/>
      <w:r>
        <w:rPr>
          <w:sz w:val="22"/>
          <w:szCs w:val="22"/>
          <w:lang w:val="de-DE"/>
        </w:rPr>
        <w:t xml:space="preserve"> </w:t>
      </w:r>
      <w:proofErr w:type="spellStart"/>
      <w:r>
        <w:rPr>
          <w:sz w:val="22"/>
          <w:szCs w:val="22"/>
          <w:lang w:val="de-DE"/>
        </w:rPr>
        <w:t>документов</w:t>
      </w:r>
      <w:proofErr w:type="spellEnd"/>
      <w:r>
        <w:rPr>
          <w:sz w:val="22"/>
          <w:szCs w:val="22"/>
          <w:lang w:val="de-DE"/>
        </w:rPr>
        <w:t xml:space="preserve">, </w:t>
      </w:r>
      <w:proofErr w:type="spellStart"/>
      <w:r>
        <w:rPr>
          <w:sz w:val="22"/>
          <w:szCs w:val="22"/>
          <w:lang w:val="de-DE"/>
        </w:rPr>
        <w:t>несет</w:t>
      </w:r>
      <w:proofErr w:type="spellEnd"/>
      <w:r>
        <w:rPr>
          <w:sz w:val="22"/>
          <w:szCs w:val="22"/>
          <w:lang w:val="de-DE"/>
        </w:rPr>
        <w:t xml:space="preserve"> </w:t>
      </w:r>
      <w:r>
        <w:rPr>
          <w:sz w:val="22"/>
          <w:szCs w:val="22"/>
        </w:rPr>
        <w:t>Исполнитель</w:t>
      </w:r>
      <w:r>
        <w:rPr>
          <w:sz w:val="22"/>
          <w:szCs w:val="22"/>
          <w:lang w:val="de-DE"/>
        </w:rPr>
        <w:t>.</w:t>
      </w:r>
    </w:p>
    <w:p w14:paraId="00A6894C" w14:textId="77777777" w:rsidR="001B0FF2" w:rsidRDefault="001B0FF2" w:rsidP="001B0FF2">
      <w:pPr>
        <w:ind w:firstLine="567"/>
        <w:jc w:val="both"/>
        <w:rPr>
          <w:sz w:val="22"/>
          <w:szCs w:val="22"/>
        </w:rPr>
      </w:pPr>
      <w:r>
        <w:rPr>
          <w:sz w:val="22"/>
          <w:szCs w:val="22"/>
        </w:rPr>
        <w:t xml:space="preserve">Услуги считаются оказанными Исполнителем </w:t>
      </w:r>
      <w:r>
        <w:rPr>
          <w:sz w:val="22"/>
          <w:szCs w:val="22"/>
          <w:lang w:val="de-DE"/>
        </w:rPr>
        <w:t xml:space="preserve">и </w:t>
      </w:r>
      <w:r>
        <w:rPr>
          <w:sz w:val="22"/>
          <w:szCs w:val="22"/>
        </w:rPr>
        <w:t>полученными</w:t>
      </w:r>
      <w:r>
        <w:rPr>
          <w:sz w:val="22"/>
          <w:szCs w:val="22"/>
          <w:lang w:val="de-DE"/>
        </w:rPr>
        <w:t xml:space="preserve"> </w:t>
      </w:r>
      <w:proofErr w:type="spellStart"/>
      <w:r>
        <w:rPr>
          <w:sz w:val="22"/>
          <w:szCs w:val="22"/>
          <w:lang w:val="de-DE"/>
        </w:rPr>
        <w:t>Заказчиком</w:t>
      </w:r>
      <w:proofErr w:type="spellEnd"/>
      <w:r>
        <w:rPr>
          <w:sz w:val="22"/>
          <w:szCs w:val="22"/>
          <w:lang w:val="de-DE"/>
        </w:rPr>
        <w:t xml:space="preserve"> с </w:t>
      </w:r>
      <w:proofErr w:type="spellStart"/>
      <w:r>
        <w:rPr>
          <w:sz w:val="22"/>
          <w:szCs w:val="22"/>
          <w:lang w:val="de-DE"/>
        </w:rPr>
        <w:t>момента</w:t>
      </w:r>
      <w:proofErr w:type="spellEnd"/>
      <w:r>
        <w:rPr>
          <w:sz w:val="22"/>
          <w:szCs w:val="22"/>
          <w:lang w:val="de-DE"/>
        </w:rPr>
        <w:t xml:space="preserve"> </w:t>
      </w:r>
      <w:proofErr w:type="spellStart"/>
      <w:r>
        <w:rPr>
          <w:sz w:val="22"/>
          <w:szCs w:val="22"/>
          <w:lang w:val="de-DE"/>
        </w:rPr>
        <w:t>подписания</w:t>
      </w:r>
      <w:proofErr w:type="spellEnd"/>
      <w:r>
        <w:rPr>
          <w:sz w:val="22"/>
          <w:szCs w:val="22"/>
          <w:lang w:val="de-DE"/>
        </w:rPr>
        <w:t xml:space="preserve"> </w:t>
      </w:r>
      <w:proofErr w:type="spellStart"/>
      <w:r>
        <w:rPr>
          <w:sz w:val="22"/>
          <w:szCs w:val="22"/>
          <w:lang w:val="de-DE"/>
        </w:rPr>
        <w:t>Сторонами</w:t>
      </w:r>
      <w:proofErr w:type="spellEnd"/>
      <w:r>
        <w:rPr>
          <w:sz w:val="22"/>
          <w:szCs w:val="22"/>
          <w:lang w:val="de-DE"/>
        </w:rPr>
        <w:t xml:space="preserve"> </w:t>
      </w:r>
      <w:r>
        <w:rPr>
          <w:sz w:val="22"/>
          <w:szCs w:val="22"/>
        </w:rPr>
        <w:t>акта оказанных услуг.</w:t>
      </w:r>
    </w:p>
    <w:p w14:paraId="0FEDDCFD" w14:textId="77777777" w:rsidR="001B0FF2" w:rsidRDefault="001B0FF2" w:rsidP="001B0FF2">
      <w:pPr>
        <w:ind w:firstLine="567"/>
        <w:jc w:val="both"/>
        <w:rPr>
          <w:sz w:val="22"/>
          <w:szCs w:val="22"/>
        </w:rPr>
      </w:pPr>
      <w:r>
        <w:rPr>
          <w:sz w:val="22"/>
          <w:szCs w:val="22"/>
        </w:rPr>
        <w:t>В случаях, когда услуга выполнена Исполнителем с отступлениями от Контракта, ухудшившими качество оказываемой услуги, или с иными недостатками, Заказчик вправе, если иное  не установлено законом, по своему выбору потребовать от Исполнителя безвозмездного устранения недостатков                         в разумный срок.</w:t>
      </w:r>
    </w:p>
    <w:p w14:paraId="3343881D" w14:textId="77777777" w:rsidR="001B0FF2" w:rsidRDefault="001B0FF2" w:rsidP="001B0FF2">
      <w:pPr>
        <w:ind w:firstLine="567"/>
        <w:jc w:val="both"/>
        <w:rPr>
          <w:sz w:val="22"/>
          <w:szCs w:val="22"/>
        </w:rPr>
      </w:pPr>
      <w:proofErr w:type="spellStart"/>
      <w:r>
        <w:rPr>
          <w:sz w:val="22"/>
          <w:szCs w:val="22"/>
          <w:lang w:val="de-DE"/>
        </w:rPr>
        <w:t>Если</w:t>
      </w:r>
      <w:proofErr w:type="spellEnd"/>
      <w:r>
        <w:rPr>
          <w:sz w:val="22"/>
          <w:szCs w:val="22"/>
          <w:lang w:val="de-DE"/>
        </w:rPr>
        <w:t xml:space="preserve"> </w:t>
      </w:r>
      <w:proofErr w:type="spellStart"/>
      <w:r>
        <w:rPr>
          <w:sz w:val="22"/>
          <w:szCs w:val="22"/>
          <w:lang w:val="de-DE"/>
        </w:rPr>
        <w:t>отступления</w:t>
      </w:r>
      <w:proofErr w:type="spellEnd"/>
      <w:r>
        <w:rPr>
          <w:sz w:val="22"/>
          <w:szCs w:val="22"/>
          <w:lang w:val="de-DE"/>
        </w:rPr>
        <w:t xml:space="preserve"> в </w:t>
      </w:r>
      <w:proofErr w:type="spellStart"/>
      <w:r>
        <w:rPr>
          <w:sz w:val="22"/>
          <w:szCs w:val="22"/>
          <w:lang w:val="de-DE"/>
        </w:rPr>
        <w:t>оказанной</w:t>
      </w:r>
      <w:proofErr w:type="spellEnd"/>
      <w:r>
        <w:rPr>
          <w:sz w:val="22"/>
          <w:szCs w:val="22"/>
          <w:lang w:val="de-DE"/>
        </w:rPr>
        <w:t xml:space="preserve"> </w:t>
      </w:r>
      <w:proofErr w:type="spellStart"/>
      <w:r>
        <w:rPr>
          <w:sz w:val="22"/>
          <w:szCs w:val="22"/>
          <w:lang w:val="de-DE"/>
        </w:rPr>
        <w:t>услуге</w:t>
      </w:r>
      <w:proofErr w:type="spellEnd"/>
      <w:r>
        <w:rPr>
          <w:sz w:val="22"/>
          <w:szCs w:val="22"/>
          <w:lang w:val="de-DE"/>
        </w:rPr>
        <w:t xml:space="preserve"> </w:t>
      </w:r>
      <w:proofErr w:type="spellStart"/>
      <w:r>
        <w:rPr>
          <w:sz w:val="22"/>
          <w:szCs w:val="22"/>
          <w:lang w:val="de-DE"/>
        </w:rPr>
        <w:t>от</w:t>
      </w:r>
      <w:proofErr w:type="spellEnd"/>
      <w:r>
        <w:rPr>
          <w:sz w:val="22"/>
          <w:szCs w:val="22"/>
          <w:lang w:val="de-DE"/>
        </w:rPr>
        <w:t xml:space="preserve"> </w:t>
      </w:r>
      <w:proofErr w:type="spellStart"/>
      <w:r>
        <w:rPr>
          <w:sz w:val="22"/>
          <w:szCs w:val="22"/>
          <w:lang w:val="de-DE"/>
        </w:rPr>
        <w:t>условий</w:t>
      </w:r>
      <w:proofErr w:type="spellEnd"/>
      <w:r>
        <w:rPr>
          <w:sz w:val="22"/>
          <w:szCs w:val="22"/>
          <w:lang w:val="de-DE"/>
        </w:rPr>
        <w:t xml:space="preserve"> </w:t>
      </w:r>
      <w:proofErr w:type="spellStart"/>
      <w:r>
        <w:rPr>
          <w:sz w:val="22"/>
          <w:szCs w:val="22"/>
          <w:lang w:val="de-DE"/>
        </w:rPr>
        <w:t>Контракта</w:t>
      </w:r>
      <w:proofErr w:type="spellEnd"/>
      <w:r>
        <w:rPr>
          <w:sz w:val="22"/>
          <w:szCs w:val="22"/>
          <w:lang w:val="de-DE"/>
        </w:rPr>
        <w:t xml:space="preserve"> </w:t>
      </w:r>
      <w:proofErr w:type="spellStart"/>
      <w:r>
        <w:rPr>
          <w:sz w:val="22"/>
          <w:szCs w:val="22"/>
          <w:lang w:val="de-DE"/>
        </w:rPr>
        <w:t>или</w:t>
      </w:r>
      <w:proofErr w:type="spellEnd"/>
      <w:r>
        <w:rPr>
          <w:sz w:val="22"/>
          <w:szCs w:val="22"/>
          <w:lang w:val="de-DE"/>
        </w:rPr>
        <w:t xml:space="preserve"> </w:t>
      </w:r>
      <w:proofErr w:type="spellStart"/>
      <w:r>
        <w:rPr>
          <w:sz w:val="22"/>
          <w:szCs w:val="22"/>
          <w:lang w:val="de-DE"/>
        </w:rPr>
        <w:t>иные</w:t>
      </w:r>
      <w:proofErr w:type="spellEnd"/>
      <w:r>
        <w:rPr>
          <w:sz w:val="22"/>
          <w:szCs w:val="22"/>
          <w:lang w:val="de-DE"/>
        </w:rPr>
        <w:t xml:space="preserve"> </w:t>
      </w:r>
      <w:proofErr w:type="spellStart"/>
      <w:r>
        <w:rPr>
          <w:sz w:val="22"/>
          <w:szCs w:val="22"/>
          <w:lang w:val="de-DE"/>
        </w:rPr>
        <w:t>недостатки</w:t>
      </w:r>
      <w:proofErr w:type="spellEnd"/>
      <w:r>
        <w:rPr>
          <w:sz w:val="22"/>
          <w:szCs w:val="22"/>
          <w:lang w:val="de-DE"/>
        </w:rPr>
        <w:t xml:space="preserve"> </w:t>
      </w:r>
      <w:proofErr w:type="spellStart"/>
      <w:r>
        <w:rPr>
          <w:sz w:val="22"/>
          <w:szCs w:val="22"/>
          <w:lang w:val="de-DE"/>
        </w:rPr>
        <w:t>оказанной</w:t>
      </w:r>
      <w:proofErr w:type="spellEnd"/>
      <w:r>
        <w:rPr>
          <w:sz w:val="22"/>
          <w:szCs w:val="22"/>
          <w:lang w:val="de-DE"/>
        </w:rPr>
        <w:t xml:space="preserve"> </w:t>
      </w:r>
      <w:proofErr w:type="spellStart"/>
      <w:r>
        <w:rPr>
          <w:sz w:val="22"/>
          <w:szCs w:val="22"/>
          <w:lang w:val="de-DE"/>
        </w:rPr>
        <w:t>услуги</w:t>
      </w:r>
      <w:proofErr w:type="spellEnd"/>
      <w:r>
        <w:rPr>
          <w:sz w:val="22"/>
          <w:szCs w:val="22"/>
          <w:lang w:val="de-DE"/>
        </w:rPr>
        <w:t xml:space="preserve"> в </w:t>
      </w:r>
      <w:proofErr w:type="spellStart"/>
      <w:r>
        <w:rPr>
          <w:sz w:val="22"/>
          <w:szCs w:val="22"/>
          <w:lang w:val="de-DE"/>
        </w:rPr>
        <w:t>установленный</w:t>
      </w:r>
      <w:proofErr w:type="spellEnd"/>
      <w:r>
        <w:rPr>
          <w:sz w:val="22"/>
          <w:szCs w:val="22"/>
          <w:lang w:val="de-DE"/>
        </w:rPr>
        <w:t xml:space="preserve"> </w:t>
      </w:r>
      <w:proofErr w:type="spellStart"/>
      <w:r>
        <w:rPr>
          <w:sz w:val="22"/>
          <w:szCs w:val="22"/>
          <w:lang w:val="de-DE"/>
        </w:rPr>
        <w:t>Заказчиком</w:t>
      </w:r>
      <w:proofErr w:type="spellEnd"/>
      <w:r>
        <w:rPr>
          <w:sz w:val="22"/>
          <w:szCs w:val="22"/>
          <w:lang w:val="de-DE"/>
        </w:rPr>
        <w:t xml:space="preserve"> </w:t>
      </w:r>
      <w:proofErr w:type="spellStart"/>
      <w:r>
        <w:rPr>
          <w:sz w:val="22"/>
          <w:szCs w:val="22"/>
          <w:lang w:val="de-DE"/>
        </w:rPr>
        <w:t>срок</w:t>
      </w:r>
      <w:proofErr w:type="spellEnd"/>
      <w:r>
        <w:rPr>
          <w:sz w:val="22"/>
          <w:szCs w:val="22"/>
          <w:lang w:val="de-DE"/>
        </w:rPr>
        <w:t xml:space="preserve"> </w:t>
      </w:r>
      <w:proofErr w:type="spellStart"/>
      <w:r>
        <w:rPr>
          <w:sz w:val="22"/>
          <w:szCs w:val="22"/>
          <w:lang w:val="de-DE"/>
        </w:rPr>
        <w:t>не</w:t>
      </w:r>
      <w:proofErr w:type="spellEnd"/>
      <w:r>
        <w:rPr>
          <w:sz w:val="22"/>
          <w:szCs w:val="22"/>
          <w:lang w:val="de-DE"/>
        </w:rPr>
        <w:t xml:space="preserve"> </w:t>
      </w:r>
      <w:proofErr w:type="spellStart"/>
      <w:r>
        <w:rPr>
          <w:sz w:val="22"/>
          <w:szCs w:val="22"/>
          <w:lang w:val="de-DE"/>
        </w:rPr>
        <w:t>были</w:t>
      </w:r>
      <w:proofErr w:type="spellEnd"/>
      <w:r>
        <w:rPr>
          <w:sz w:val="22"/>
          <w:szCs w:val="22"/>
          <w:lang w:val="de-DE"/>
        </w:rPr>
        <w:t xml:space="preserve"> </w:t>
      </w:r>
      <w:proofErr w:type="spellStart"/>
      <w:r>
        <w:rPr>
          <w:sz w:val="22"/>
          <w:szCs w:val="22"/>
          <w:lang w:val="de-DE"/>
        </w:rPr>
        <w:t>устранены</w:t>
      </w:r>
      <w:proofErr w:type="spellEnd"/>
      <w:r>
        <w:rPr>
          <w:sz w:val="22"/>
          <w:szCs w:val="22"/>
          <w:lang w:val="de-DE"/>
        </w:rPr>
        <w:t xml:space="preserve">, </w:t>
      </w:r>
      <w:proofErr w:type="spellStart"/>
      <w:r>
        <w:rPr>
          <w:sz w:val="22"/>
          <w:szCs w:val="22"/>
          <w:lang w:val="de-DE"/>
        </w:rPr>
        <w:t>либо</w:t>
      </w:r>
      <w:proofErr w:type="spellEnd"/>
      <w:r>
        <w:rPr>
          <w:sz w:val="22"/>
          <w:szCs w:val="22"/>
          <w:lang w:val="de-DE"/>
        </w:rPr>
        <w:t xml:space="preserve"> </w:t>
      </w:r>
      <w:proofErr w:type="spellStart"/>
      <w:r>
        <w:rPr>
          <w:sz w:val="22"/>
          <w:szCs w:val="22"/>
          <w:lang w:val="de-DE"/>
        </w:rPr>
        <w:t>являются</w:t>
      </w:r>
      <w:proofErr w:type="spellEnd"/>
      <w:r>
        <w:rPr>
          <w:sz w:val="22"/>
          <w:szCs w:val="22"/>
          <w:lang w:val="de-DE"/>
        </w:rPr>
        <w:t xml:space="preserve"> </w:t>
      </w:r>
      <w:proofErr w:type="spellStart"/>
      <w:r>
        <w:rPr>
          <w:sz w:val="22"/>
          <w:szCs w:val="22"/>
          <w:lang w:val="de-DE"/>
        </w:rPr>
        <w:t>существенными</w:t>
      </w:r>
      <w:proofErr w:type="spellEnd"/>
      <w:r>
        <w:rPr>
          <w:sz w:val="22"/>
          <w:szCs w:val="22"/>
          <w:lang w:val="de-DE"/>
        </w:rPr>
        <w:t xml:space="preserve"> </w:t>
      </w:r>
      <w:proofErr w:type="spellStart"/>
      <w:r>
        <w:rPr>
          <w:sz w:val="22"/>
          <w:szCs w:val="22"/>
          <w:lang w:val="de-DE"/>
        </w:rPr>
        <w:t>или</w:t>
      </w:r>
      <w:proofErr w:type="spellEnd"/>
      <w:r>
        <w:rPr>
          <w:sz w:val="22"/>
          <w:szCs w:val="22"/>
          <w:lang w:val="de-DE"/>
        </w:rPr>
        <w:t xml:space="preserve"> </w:t>
      </w:r>
      <w:proofErr w:type="spellStart"/>
      <w:r>
        <w:rPr>
          <w:sz w:val="22"/>
          <w:szCs w:val="22"/>
          <w:lang w:val="de-DE"/>
        </w:rPr>
        <w:t>неустранимыми</w:t>
      </w:r>
      <w:proofErr w:type="spellEnd"/>
      <w:r>
        <w:rPr>
          <w:sz w:val="22"/>
          <w:szCs w:val="22"/>
          <w:lang w:val="de-DE"/>
        </w:rPr>
        <w:t xml:space="preserve">, </w:t>
      </w:r>
      <w:proofErr w:type="spellStart"/>
      <w:r>
        <w:rPr>
          <w:sz w:val="22"/>
          <w:szCs w:val="22"/>
          <w:lang w:val="de-DE"/>
        </w:rPr>
        <w:t>Заказчик</w:t>
      </w:r>
      <w:proofErr w:type="spellEnd"/>
      <w:r>
        <w:rPr>
          <w:sz w:val="22"/>
          <w:szCs w:val="22"/>
          <w:lang w:val="de-DE"/>
        </w:rPr>
        <w:t xml:space="preserve"> </w:t>
      </w:r>
      <w:proofErr w:type="spellStart"/>
      <w:r>
        <w:rPr>
          <w:sz w:val="22"/>
          <w:szCs w:val="22"/>
          <w:lang w:val="de-DE"/>
        </w:rPr>
        <w:t>вправе</w:t>
      </w:r>
      <w:proofErr w:type="spellEnd"/>
      <w:r>
        <w:rPr>
          <w:sz w:val="22"/>
          <w:szCs w:val="22"/>
          <w:lang w:val="de-DE"/>
        </w:rPr>
        <w:t xml:space="preserve"> </w:t>
      </w:r>
      <w:proofErr w:type="spellStart"/>
      <w:r>
        <w:rPr>
          <w:sz w:val="22"/>
          <w:szCs w:val="22"/>
          <w:lang w:val="de-DE"/>
        </w:rPr>
        <w:t>потребовать</w:t>
      </w:r>
      <w:proofErr w:type="spellEnd"/>
      <w:r>
        <w:rPr>
          <w:sz w:val="22"/>
          <w:szCs w:val="22"/>
          <w:lang w:val="de-DE"/>
        </w:rPr>
        <w:t xml:space="preserve"> </w:t>
      </w:r>
      <w:proofErr w:type="spellStart"/>
      <w:r>
        <w:rPr>
          <w:sz w:val="22"/>
          <w:szCs w:val="22"/>
          <w:lang w:val="de-DE"/>
        </w:rPr>
        <w:t>от</w:t>
      </w:r>
      <w:proofErr w:type="spellEnd"/>
      <w:r>
        <w:rPr>
          <w:sz w:val="22"/>
          <w:szCs w:val="22"/>
          <w:lang w:val="de-DE"/>
        </w:rPr>
        <w:t xml:space="preserve"> </w:t>
      </w:r>
      <w:proofErr w:type="spellStart"/>
      <w:r>
        <w:rPr>
          <w:sz w:val="22"/>
          <w:szCs w:val="22"/>
          <w:lang w:val="de-DE"/>
        </w:rPr>
        <w:t>Исполнителя</w:t>
      </w:r>
      <w:proofErr w:type="spellEnd"/>
      <w:r>
        <w:rPr>
          <w:sz w:val="22"/>
          <w:szCs w:val="22"/>
          <w:lang w:val="de-DE"/>
        </w:rPr>
        <w:t xml:space="preserve"> </w:t>
      </w:r>
      <w:proofErr w:type="spellStart"/>
      <w:r>
        <w:rPr>
          <w:sz w:val="22"/>
          <w:szCs w:val="22"/>
          <w:lang w:val="de-DE"/>
        </w:rPr>
        <w:t>уплаты</w:t>
      </w:r>
      <w:proofErr w:type="spellEnd"/>
      <w:r>
        <w:rPr>
          <w:sz w:val="22"/>
          <w:szCs w:val="22"/>
          <w:lang w:val="de-DE"/>
        </w:rPr>
        <w:t xml:space="preserve"> </w:t>
      </w:r>
      <w:proofErr w:type="spellStart"/>
      <w:r>
        <w:rPr>
          <w:sz w:val="22"/>
          <w:szCs w:val="22"/>
          <w:lang w:val="de-DE"/>
        </w:rPr>
        <w:t>штрафа</w:t>
      </w:r>
      <w:proofErr w:type="spellEnd"/>
      <w:r>
        <w:rPr>
          <w:sz w:val="22"/>
          <w:szCs w:val="22"/>
          <w:lang w:val="de-DE"/>
        </w:rPr>
        <w:t xml:space="preserve">. </w:t>
      </w:r>
    </w:p>
    <w:p w14:paraId="7E9FAF3D" w14:textId="77777777" w:rsidR="00214101" w:rsidRPr="00214101" w:rsidRDefault="00214101" w:rsidP="001B0FF2">
      <w:pPr>
        <w:ind w:firstLine="567"/>
        <w:jc w:val="both"/>
        <w:rPr>
          <w:rFonts w:ascii="Calibri" w:eastAsia="Calibri" w:hAnsi="Calibri" w:cs="Calibri"/>
          <w:sz w:val="22"/>
          <w:szCs w:val="22"/>
          <w:lang w:eastAsia="zh-CN" w:bidi="ar-SA"/>
        </w:rPr>
      </w:pPr>
    </w:p>
    <w:tbl>
      <w:tblPr>
        <w:tblW w:w="9465" w:type="dxa"/>
        <w:tblLayout w:type="fixed"/>
        <w:tblLook w:val="01E0" w:firstRow="1" w:lastRow="1" w:firstColumn="1" w:lastColumn="1" w:noHBand="0" w:noVBand="0"/>
      </w:tblPr>
      <w:tblGrid>
        <w:gridCol w:w="5071"/>
        <w:gridCol w:w="4394"/>
      </w:tblGrid>
      <w:tr w:rsidR="00214101" w14:paraId="54B0CA64" w14:textId="77777777" w:rsidTr="00214101">
        <w:trPr>
          <w:trHeight w:val="423"/>
        </w:trPr>
        <w:tc>
          <w:tcPr>
            <w:tcW w:w="5070" w:type="dxa"/>
            <w:hideMark/>
          </w:tcPr>
          <w:p w14:paraId="4A60831B" w14:textId="77777777" w:rsidR="00214101" w:rsidRDefault="00214101">
            <w:pPr>
              <w:spacing w:line="276" w:lineRule="auto"/>
              <w:jc w:val="center"/>
              <w:rPr>
                <w:b/>
                <w:sz w:val="22"/>
                <w:lang w:eastAsia="en-US"/>
              </w:rPr>
            </w:pPr>
            <w:r>
              <w:rPr>
                <w:b/>
                <w:sz w:val="22"/>
                <w:szCs w:val="22"/>
                <w:lang w:eastAsia="en-US"/>
              </w:rPr>
              <w:t>«Заказчик»</w:t>
            </w:r>
          </w:p>
        </w:tc>
        <w:tc>
          <w:tcPr>
            <w:tcW w:w="4394" w:type="dxa"/>
            <w:hideMark/>
          </w:tcPr>
          <w:p w14:paraId="73927574" w14:textId="77777777" w:rsidR="00214101" w:rsidRDefault="00214101">
            <w:pPr>
              <w:spacing w:line="276" w:lineRule="auto"/>
              <w:jc w:val="center"/>
              <w:rPr>
                <w:b/>
                <w:sz w:val="22"/>
                <w:lang w:eastAsia="en-US"/>
              </w:rPr>
            </w:pPr>
            <w:r>
              <w:rPr>
                <w:b/>
                <w:sz w:val="22"/>
                <w:szCs w:val="22"/>
                <w:lang w:eastAsia="en-US"/>
              </w:rPr>
              <w:t>«Исполнитель»</w:t>
            </w:r>
          </w:p>
        </w:tc>
      </w:tr>
      <w:tr w:rsidR="00214101" w14:paraId="2AF470FF" w14:textId="77777777" w:rsidTr="00214101">
        <w:trPr>
          <w:trHeight w:val="1159"/>
        </w:trPr>
        <w:tc>
          <w:tcPr>
            <w:tcW w:w="5070" w:type="dxa"/>
          </w:tcPr>
          <w:p w14:paraId="1D5143DC" w14:textId="77777777" w:rsidR="00214101" w:rsidRDefault="00214101">
            <w:pPr>
              <w:spacing w:line="276" w:lineRule="auto"/>
              <w:rPr>
                <w:sz w:val="22"/>
                <w:szCs w:val="22"/>
                <w:lang w:eastAsia="en-US"/>
              </w:rPr>
            </w:pPr>
            <w:r>
              <w:rPr>
                <w:sz w:val="22"/>
                <w:szCs w:val="22"/>
                <w:lang w:eastAsia="en-US"/>
              </w:rPr>
              <w:t>Главное управление Федеральной службы судебных приставов по Нижегородской области</w:t>
            </w:r>
          </w:p>
          <w:p w14:paraId="51A5071E" w14:textId="77777777" w:rsidR="00214101" w:rsidRDefault="00214101">
            <w:pPr>
              <w:spacing w:line="276" w:lineRule="auto"/>
              <w:rPr>
                <w:sz w:val="22"/>
                <w:szCs w:val="22"/>
                <w:lang w:eastAsia="en-US"/>
              </w:rPr>
            </w:pPr>
          </w:p>
          <w:p w14:paraId="430EEC94" w14:textId="77777777" w:rsidR="00214101" w:rsidRDefault="00214101">
            <w:pPr>
              <w:spacing w:line="276" w:lineRule="auto"/>
              <w:rPr>
                <w:sz w:val="22"/>
                <w:szCs w:val="22"/>
                <w:lang w:eastAsia="en-US"/>
              </w:rPr>
            </w:pPr>
            <w:r>
              <w:rPr>
                <w:sz w:val="22"/>
                <w:szCs w:val="22"/>
                <w:lang w:eastAsia="en-US"/>
              </w:rPr>
              <w:t>Заместитель руководителя Главного управления</w:t>
            </w:r>
          </w:p>
          <w:p w14:paraId="2E96CC13" w14:textId="77777777" w:rsidR="00214101" w:rsidRDefault="00214101">
            <w:pPr>
              <w:spacing w:line="276" w:lineRule="auto"/>
              <w:rPr>
                <w:sz w:val="22"/>
                <w:szCs w:val="22"/>
                <w:lang w:eastAsia="en-US"/>
              </w:rPr>
            </w:pPr>
          </w:p>
          <w:p w14:paraId="6A1FB45D" w14:textId="77777777" w:rsidR="00214101" w:rsidRDefault="00214101">
            <w:pPr>
              <w:spacing w:line="276" w:lineRule="auto"/>
              <w:rPr>
                <w:sz w:val="22"/>
                <w:szCs w:val="22"/>
                <w:lang w:eastAsia="en-US"/>
              </w:rPr>
            </w:pPr>
            <w:r>
              <w:rPr>
                <w:sz w:val="22"/>
                <w:szCs w:val="22"/>
                <w:lang w:eastAsia="en-US"/>
              </w:rPr>
              <w:t>___________________ /Лысенко Г.А./</w:t>
            </w:r>
          </w:p>
          <w:p w14:paraId="5D574E37" w14:textId="77777777" w:rsidR="00214101" w:rsidRDefault="00214101">
            <w:pPr>
              <w:spacing w:line="276" w:lineRule="auto"/>
              <w:rPr>
                <w:sz w:val="22"/>
                <w:lang w:eastAsia="en-US"/>
              </w:rPr>
            </w:pPr>
            <w:r>
              <w:rPr>
                <w:sz w:val="22"/>
                <w:szCs w:val="22"/>
                <w:lang w:eastAsia="en-US"/>
              </w:rPr>
              <w:t xml:space="preserve">МП   </w:t>
            </w:r>
          </w:p>
          <w:p w14:paraId="79608C89" w14:textId="77777777" w:rsidR="00214101" w:rsidRDefault="00214101">
            <w:pPr>
              <w:spacing w:line="276" w:lineRule="auto"/>
              <w:rPr>
                <w:rFonts w:eastAsia="Arial"/>
                <w:kern w:val="2"/>
                <w:sz w:val="22"/>
                <w:lang w:eastAsia="ar-SA"/>
              </w:rPr>
            </w:pPr>
            <w:r>
              <w:rPr>
                <w:sz w:val="22"/>
                <w:szCs w:val="22"/>
                <w:lang w:eastAsia="en-US"/>
              </w:rPr>
              <w:t xml:space="preserve">    </w:t>
            </w:r>
          </w:p>
        </w:tc>
        <w:tc>
          <w:tcPr>
            <w:tcW w:w="4394" w:type="dxa"/>
          </w:tcPr>
          <w:p w14:paraId="3CFD4B9D" w14:textId="77777777" w:rsidR="00CA27EF" w:rsidRDefault="00CA27EF">
            <w:pPr>
              <w:spacing w:line="276" w:lineRule="auto"/>
              <w:rPr>
                <w:bCs/>
                <w:iCs/>
                <w:sz w:val="22"/>
                <w:lang w:eastAsia="en-US"/>
              </w:rPr>
            </w:pPr>
          </w:p>
          <w:p w14:paraId="5C4A911D" w14:textId="77777777" w:rsidR="00CA27EF" w:rsidRDefault="00CA27EF">
            <w:pPr>
              <w:spacing w:line="276" w:lineRule="auto"/>
              <w:rPr>
                <w:bCs/>
                <w:iCs/>
                <w:sz w:val="22"/>
                <w:lang w:eastAsia="en-US"/>
              </w:rPr>
            </w:pPr>
          </w:p>
          <w:p w14:paraId="33ADDF86" w14:textId="77777777" w:rsidR="00CA27EF" w:rsidRDefault="00CA27EF">
            <w:pPr>
              <w:spacing w:line="276" w:lineRule="auto"/>
              <w:rPr>
                <w:bCs/>
                <w:iCs/>
                <w:sz w:val="22"/>
                <w:lang w:eastAsia="en-US"/>
              </w:rPr>
            </w:pPr>
          </w:p>
          <w:p w14:paraId="3064F74A" w14:textId="77777777" w:rsidR="00CA27EF" w:rsidRDefault="00CA27EF">
            <w:pPr>
              <w:spacing w:line="276" w:lineRule="auto"/>
              <w:rPr>
                <w:bCs/>
                <w:iCs/>
                <w:sz w:val="22"/>
                <w:lang w:eastAsia="en-US"/>
              </w:rPr>
            </w:pPr>
          </w:p>
          <w:p w14:paraId="2C6FA308" w14:textId="77777777" w:rsidR="00CA27EF" w:rsidRDefault="00CA27EF">
            <w:pPr>
              <w:spacing w:line="276" w:lineRule="auto"/>
              <w:rPr>
                <w:bCs/>
                <w:iCs/>
                <w:sz w:val="22"/>
                <w:lang w:eastAsia="en-US"/>
              </w:rPr>
            </w:pPr>
          </w:p>
          <w:p w14:paraId="415AF503" w14:textId="24639161" w:rsidR="00214101" w:rsidRPr="00A2708A" w:rsidRDefault="00214101">
            <w:pPr>
              <w:spacing w:line="276" w:lineRule="auto"/>
              <w:rPr>
                <w:bCs/>
                <w:iCs/>
                <w:sz w:val="22"/>
                <w:lang w:eastAsia="en-US"/>
              </w:rPr>
            </w:pPr>
            <w:r w:rsidRPr="00A2708A">
              <w:rPr>
                <w:bCs/>
                <w:iCs/>
                <w:sz w:val="22"/>
                <w:lang w:eastAsia="en-US"/>
              </w:rPr>
              <w:t>_________________________/</w:t>
            </w:r>
            <w:r w:rsidR="00CA27EF">
              <w:rPr>
                <w:bCs/>
                <w:iCs/>
                <w:sz w:val="22"/>
                <w:lang w:eastAsia="en-US"/>
              </w:rPr>
              <w:t>___________</w:t>
            </w:r>
            <w:r w:rsidRPr="00A2708A">
              <w:rPr>
                <w:bCs/>
                <w:iCs/>
                <w:sz w:val="22"/>
                <w:lang w:eastAsia="en-US"/>
              </w:rPr>
              <w:t>/</w:t>
            </w:r>
          </w:p>
          <w:p w14:paraId="59765053" w14:textId="77777777" w:rsidR="00214101" w:rsidRPr="00A2708A" w:rsidRDefault="00214101">
            <w:pPr>
              <w:spacing w:line="276" w:lineRule="auto"/>
              <w:rPr>
                <w:sz w:val="22"/>
                <w:lang w:eastAsia="en-US"/>
              </w:rPr>
            </w:pPr>
            <w:r w:rsidRPr="00A2708A">
              <w:rPr>
                <w:sz w:val="22"/>
                <w:szCs w:val="22"/>
                <w:lang w:eastAsia="en-US"/>
              </w:rPr>
              <w:t>МП</w:t>
            </w:r>
          </w:p>
        </w:tc>
      </w:tr>
    </w:tbl>
    <w:p w14:paraId="40C99A56" w14:textId="77777777" w:rsidR="001B0FF2" w:rsidRDefault="001B0FF2" w:rsidP="001B0FF2">
      <w:pPr>
        <w:tabs>
          <w:tab w:val="left" w:pos="0"/>
        </w:tabs>
        <w:jc w:val="both"/>
        <w:rPr>
          <w:i/>
          <w:iCs/>
          <w:sz w:val="22"/>
          <w:szCs w:val="22"/>
          <w:highlight w:val="yellow"/>
        </w:rPr>
      </w:pPr>
    </w:p>
    <w:p w14:paraId="3B3E9120" w14:textId="77777777" w:rsidR="00BB5F4E" w:rsidRDefault="00BB5F4E" w:rsidP="004B4559">
      <w:pPr>
        <w:pStyle w:val="ConsPlusNormal0"/>
        <w:jc w:val="center"/>
        <w:rPr>
          <w:rFonts w:ascii="Times New Roman" w:hAnsi="Times New Roman" w:cs="Times New Roman"/>
          <w:b/>
          <w:sz w:val="22"/>
          <w:szCs w:val="22"/>
        </w:rPr>
      </w:pPr>
    </w:p>
    <w:p w14:paraId="6A5248B9" w14:textId="77777777" w:rsidR="00BB5F4E" w:rsidRDefault="00BB5F4E" w:rsidP="004B4559">
      <w:pPr>
        <w:pStyle w:val="ConsPlusNormal0"/>
        <w:jc w:val="center"/>
        <w:rPr>
          <w:rFonts w:ascii="Times New Roman" w:hAnsi="Times New Roman" w:cs="Times New Roman"/>
          <w:b/>
          <w:sz w:val="22"/>
          <w:szCs w:val="22"/>
        </w:rPr>
      </w:pPr>
    </w:p>
    <w:p w14:paraId="71BCC1B6" w14:textId="77777777" w:rsidR="00BB5F4E" w:rsidRDefault="00BB5F4E" w:rsidP="004B4559">
      <w:pPr>
        <w:pStyle w:val="ConsPlusNormal0"/>
        <w:jc w:val="center"/>
        <w:rPr>
          <w:rFonts w:ascii="Times New Roman" w:hAnsi="Times New Roman" w:cs="Times New Roman"/>
          <w:b/>
          <w:sz w:val="22"/>
          <w:szCs w:val="22"/>
        </w:rPr>
      </w:pPr>
    </w:p>
    <w:p w14:paraId="71606185" w14:textId="77777777" w:rsidR="00BB5F4E" w:rsidRDefault="00BB5F4E" w:rsidP="004B4559">
      <w:pPr>
        <w:pStyle w:val="ConsPlusNormal0"/>
        <w:jc w:val="center"/>
        <w:rPr>
          <w:rFonts w:ascii="Times New Roman" w:hAnsi="Times New Roman" w:cs="Times New Roman"/>
          <w:b/>
          <w:sz w:val="22"/>
          <w:szCs w:val="22"/>
        </w:rPr>
      </w:pPr>
    </w:p>
    <w:p w14:paraId="198A15A4" w14:textId="77777777" w:rsidR="00BB5F4E" w:rsidRDefault="00BB5F4E" w:rsidP="004B4559">
      <w:pPr>
        <w:pStyle w:val="ConsPlusNormal0"/>
        <w:jc w:val="center"/>
        <w:rPr>
          <w:rFonts w:ascii="Times New Roman" w:hAnsi="Times New Roman" w:cs="Times New Roman"/>
          <w:b/>
          <w:sz w:val="22"/>
          <w:szCs w:val="22"/>
          <w:lang w:val="en-US"/>
        </w:rPr>
      </w:pPr>
    </w:p>
    <w:p w14:paraId="56E6886B" w14:textId="77777777" w:rsidR="009F265F" w:rsidRDefault="009F265F" w:rsidP="004B4559">
      <w:pPr>
        <w:pStyle w:val="ConsPlusNormal0"/>
        <w:jc w:val="center"/>
        <w:rPr>
          <w:rFonts w:ascii="Times New Roman" w:hAnsi="Times New Roman" w:cs="Times New Roman"/>
          <w:b/>
          <w:sz w:val="22"/>
          <w:szCs w:val="22"/>
          <w:lang w:val="en-US"/>
        </w:rPr>
      </w:pPr>
    </w:p>
    <w:p w14:paraId="650C4517" w14:textId="77777777" w:rsidR="009F265F" w:rsidRDefault="009F265F" w:rsidP="004B4559">
      <w:pPr>
        <w:pStyle w:val="ConsPlusNormal0"/>
        <w:jc w:val="center"/>
        <w:rPr>
          <w:rFonts w:ascii="Times New Roman" w:hAnsi="Times New Roman" w:cs="Times New Roman"/>
          <w:b/>
          <w:sz w:val="22"/>
          <w:szCs w:val="22"/>
        </w:rPr>
      </w:pPr>
    </w:p>
    <w:p w14:paraId="69DE997F" w14:textId="77777777" w:rsidR="00214101" w:rsidRDefault="00214101" w:rsidP="004B4559">
      <w:pPr>
        <w:pStyle w:val="ConsPlusNormal0"/>
        <w:jc w:val="center"/>
        <w:rPr>
          <w:rFonts w:ascii="Times New Roman" w:hAnsi="Times New Roman" w:cs="Times New Roman"/>
          <w:b/>
          <w:sz w:val="22"/>
          <w:szCs w:val="22"/>
        </w:rPr>
      </w:pPr>
    </w:p>
    <w:p w14:paraId="1BB3848A" w14:textId="77777777" w:rsidR="00214101" w:rsidRDefault="00214101" w:rsidP="004B4559">
      <w:pPr>
        <w:pStyle w:val="ConsPlusNormal0"/>
        <w:jc w:val="center"/>
        <w:rPr>
          <w:rFonts w:ascii="Times New Roman" w:hAnsi="Times New Roman" w:cs="Times New Roman"/>
          <w:b/>
          <w:sz w:val="22"/>
          <w:szCs w:val="22"/>
        </w:rPr>
      </w:pPr>
    </w:p>
    <w:p w14:paraId="50F06F15" w14:textId="77777777" w:rsidR="00214101" w:rsidRDefault="00214101" w:rsidP="004B4559">
      <w:pPr>
        <w:pStyle w:val="ConsPlusNormal0"/>
        <w:jc w:val="center"/>
        <w:rPr>
          <w:rFonts w:ascii="Times New Roman" w:hAnsi="Times New Roman" w:cs="Times New Roman"/>
          <w:b/>
          <w:sz w:val="22"/>
          <w:szCs w:val="22"/>
        </w:rPr>
      </w:pPr>
    </w:p>
    <w:p w14:paraId="32E26760" w14:textId="77777777" w:rsidR="00214101" w:rsidRDefault="00214101" w:rsidP="004B4559">
      <w:pPr>
        <w:pStyle w:val="ConsPlusNormal0"/>
        <w:jc w:val="center"/>
        <w:rPr>
          <w:rFonts w:ascii="Times New Roman" w:hAnsi="Times New Roman" w:cs="Times New Roman"/>
          <w:b/>
          <w:sz w:val="22"/>
          <w:szCs w:val="22"/>
        </w:rPr>
      </w:pPr>
    </w:p>
    <w:p w14:paraId="32A4932F" w14:textId="77777777" w:rsidR="00214101" w:rsidRDefault="00214101" w:rsidP="004B4559">
      <w:pPr>
        <w:pStyle w:val="ConsPlusNormal0"/>
        <w:jc w:val="center"/>
        <w:rPr>
          <w:rFonts w:ascii="Times New Roman" w:hAnsi="Times New Roman" w:cs="Times New Roman"/>
          <w:b/>
          <w:sz w:val="22"/>
          <w:szCs w:val="22"/>
        </w:rPr>
      </w:pPr>
    </w:p>
    <w:p w14:paraId="6EAF4C96" w14:textId="77777777" w:rsidR="00214101" w:rsidRDefault="00214101" w:rsidP="004B4559">
      <w:pPr>
        <w:pStyle w:val="ConsPlusNormal0"/>
        <w:jc w:val="center"/>
        <w:rPr>
          <w:rFonts w:ascii="Times New Roman" w:hAnsi="Times New Roman" w:cs="Times New Roman"/>
          <w:b/>
          <w:sz w:val="22"/>
          <w:szCs w:val="22"/>
        </w:rPr>
      </w:pPr>
    </w:p>
    <w:p w14:paraId="561A0084" w14:textId="77777777" w:rsidR="00214101" w:rsidRPr="00214101" w:rsidRDefault="00214101" w:rsidP="004B4559">
      <w:pPr>
        <w:pStyle w:val="ConsPlusNormal0"/>
        <w:jc w:val="center"/>
        <w:rPr>
          <w:rFonts w:ascii="Times New Roman" w:hAnsi="Times New Roman" w:cs="Times New Roman"/>
          <w:b/>
          <w:sz w:val="22"/>
          <w:szCs w:val="22"/>
        </w:rPr>
      </w:pPr>
    </w:p>
    <w:p w14:paraId="22C3637E" w14:textId="77777777" w:rsidR="009F265F" w:rsidRPr="009F265F" w:rsidRDefault="009F265F" w:rsidP="004B4559">
      <w:pPr>
        <w:pStyle w:val="ConsPlusNormal0"/>
        <w:jc w:val="center"/>
        <w:rPr>
          <w:rFonts w:ascii="Times New Roman" w:hAnsi="Times New Roman" w:cs="Times New Roman"/>
          <w:b/>
          <w:sz w:val="22"/>
          <w:szCs w:val="22"/>
          <w:lang w:val="en-US"/>
        </w:rPr>
      </w:pPr>
    </w:p>
    <w:p w14:paraId="616D04D3" w14:textId="77777777" w:rsidR="00BB5F4E" w:rsidRDefault="00BB5F4E" w:rsidP="004B4559">
      <w:pPr>
        <w:pStyle w:val="ConsPlusNormal0"/>
        <w:jc w:val="center"/>
        <w:rPr>
          <w:rFonts w:ascii="Times New Roman" w:hAnsi="Times New Roman" w:cs="Times New Roman"/>
          <w:b/>
          <w:sz w:val="22"/>
          <w:szCs w:val="22"/>
        </w:rPr>
      </w:pPr>
    </w:p>
    <w:p w14:paraId="3A534D1C" w14:textId="77777777" w:rsidR="008D7005" w:rsidRDefault="008D7005" w:rsidP="004B4559">
      <w:pPr>
        <w:pStyle w:val="ConsPlusNormal0"/>
        <w:jc w:val="center"/>
        <w:rPr>
          <w:rFonts w:ascii="Times New Roman" w:hAnsi="Times New Roman" w:cs="Times New Roman"/>
          <w:b/>
          <w:sz w:val="22"/>
          <w:szCs w:val="22"/>
        </w:rPr>
      </w:pPr>
    </w:p>
    <w:p w14:paraId="28C1F9EC" w14:textId="77777777" w:rsidR="008D7005" w:rsidRDefault="008D7005" w:rsidP="004B4559">
      <w:pPr>
        <w:pStyle w:val="ConsPlusNormal0"/>
        <w:jc w:val="center"/>
        <w:rPr>
          <w:rFonts w:ascii="Times New Roman" w:hAnsi="Times New Roman" w:cs="Times New Roman"/>
          <w:b/>
          <w:sz w:val="22"/>
          <w:szCs w:val="22"/>
        </w:rPr>
      </w:pPr>
    </w:p>
    <w:p w14:paraId="349DA8E7" w14:textId="77777777" w:rsidR="008D7005" w:rsidRDefault="008D7005" w:rsidP="004B4559">
      <w:pPr>
        <w:pStyle w:val="ConsPlusNormal0"/>
        <w:jc w:val="center"/>
        <w:rPr>
          <w:rFonts w:ascii="Times New Roman" w:hAnsi="Times New Roman" w:cs="Times New Roman"/>
          <w:b/>
          <w:sz w:val="22"/>
          <w:szCs w:val="22"/>
        </w:rPr>
      </w:pPr>
    </w:p>
    <w:p w14:paraId="1F657B6A" w14:textId="77777777" w:rsidR="008D7005" w:rsidRDefault="008D7005" w:rsidP="004B4559">
      <w:pPr>
        <w:pStyle w:val="ConsPlusNormal0"/>
        <w:jc w:val="center"/>
        <w:rPr>
          <w:rFonts w:ascii="Times New Roman" w:hAnsi="Times New Roman" w:cs="Times New Roman"/>
          <w:b/>
          <w:sz w:val="22"/>
          <w:szCs w:val="22"/>
        </w:rPr>
      </w:pPr>
    </w:p>
    <w:p w14:paraId="0CFE3D53" w14:textId="77777777" w:rsidR="00AA5B33" w:rsidRDefault="00AA5B33" w:rsidP="004B4559">
      <w:pPr>
        <w:pStyle w:val="ConsPlusNormal0"/>
        <w:jc w:val="right"/>
        <w:outlineLvl w:val="1"/>
        <w:rPr>
          <w:rFonts w:ascii="Times New Roman" w:hAnsi="Times New Roman" w:cs="Times New Roman"/>
        </w:rPr>
      </w:pPr>
    </w:p>
    <w:p w14:paraId="65F59E55" w14:textId="77777777" w:rsidR="004B4559" w:rsidRPr="003003B6" w:rsidRDefault="004B4559" w:rsidP="004B4559">
      <w:pPr>
        <w:pStyle w:val="ConsPlusNormal0"/>
        <w:jc w:val="right"/>
        <w:outlineLvl w:val="1"/>
        <w:rPr>
          <w:rFonts w:ascii="Times New Roman" w:hAnsi="Times New Roman" w:cs="Times New Roman"/>
        </w:rPr>
      </w:pPr>
      <w:r w:rsidRPr="003003B6">
        <w:rPr>
          <w:rFonts w:ascii="Times New Roman" w:hAnsi="Times New Roman" w:cs="Times New Roman"/>
        </w:rPr>
        <w:t>Приложение № 2</w:t>
      </w:r>
    </w:p>
    <w:p w14:paraId="1AC80F3A" w14:textId="77777777" w:rsidR="004B4559" w:rsidRPr="003003B6" w:rsidRDefault="004B4559" w:rsidP="004B4559">
      <w:pPr>
        <w:pStyle w:val="ConsPlusNormal0"/>
        <w:jc w:val="right"/>
        <w:rPr>
          <w:rFonts w:ascii="Times New Roman" w:hAnsi="Times New Roman" w:cs="Times New Roman"/>
        </w:rPr>
      </w:pPr>
      <w:r w:rsidRPr="003003B6">
        <w:rPr>
          <w:rFonts w:ascii="Times New Roman" w:hAnsi="Times New Roman" w:cs="Times New Roman"/>
        </w:rPr>
        <w:t>к Государственному контракту</w:t>
      </w:r>
    </w:p>
    <w:p w14:paraId="07FCF093" w14:textId="77777777" w:rsidR="004B4559" w:rsidRPr="003003B6" w:rsidRDefault="004E0EFF" w:rsidP="004B4559">
      <w:pPr>
        <w:pStyle w:val="ConsPlusNormal0"/>
        <w:jc w:val="right"/>
        <w:rPr>
          <w:rFonts w:ascii="Times New Roman" w:hAnsi="Times New Roman" w:cs="Times New Roman"/>
        </w:rPr>
      </w:pPr>
      <w:r w:rsidRPr="003003B6">
        <w:rPr>
          <w:rFonts w:ascii="Times New Roman" w:hAnsi="Times New Roman" w:cs="Times New Roman"/>
        </w:rPr>
        <w:t>№ ___ от «__» _____ 2</w:t>
      </w:r>
      <w:r w:rsidR="00AF6D29" w:rsidRPr="003003B6">
        <w:rPr>
          <w:rFonts w:ascii="Times New Roman" w:hAnsi="Times New Roman" w:cs="Times New Roman"/>
        </w:rPr>
        <w:t>0__</w:t>
      </w:r>
      <w:r w:rsidR="004B4559" w:rsidRPr="003003B6">
        <w:rPr>
          <w:rFonts w:ascii="Times New Roman" w:hAnsi="Times New Roman" w:cs="Times New Roman"/>
        </w:rPr>
        <w:t xml:space="preserve"> г.</w:t>
      </w:r>
    </w:p>
    <w:p w14:paraId="0DA5FC57" w14:textId="77777777" w:rsidR="004B4559" w:rsidRPr="003003B6" w:rsidRDefault="004B4559" w:rsidP="004B4559">
      <w:pPr>
        <w:pStyle w:val="ConsPlusNonformat"/>
        <w:jc w:val="center"/>
        <w:rPr>
          <w:rFonts w:ascii="Times New Roman" w:hAnsi="Times New Roman" w:cs="Times New Roman"/>
        </w:rPr>
      </w:pPr>
    </w:p>
    <w:p w14:paraId="33CE4D47" w14:textId="77777777" w:rsidR="004B4559" w:rsidRPr="003003B6" w:rsidRDefault="004B4559" w:rsidP="004B4559">
      <w:pPr>
        <w:jc w:val="center"/>
        <w:rPr>
          <w:szCs w:val="20"/>
        </w:rPr>
      </w:pPr>
      <w:r w:rsidRPr="003003B6">
        <w:rPr>
          <w:szCs w:val="20"/>
        </w:rPr>
        <w:t>Акт-справка</w:t>
      </w:r>
    </w:p>
    <w:p w14:paraId="0C777510" w14:textId="77777777" w:rsidR="004B4559" w:rsidRPr="003003B6" w:rsidRDefault="004B4559" w:rsidP="004B4559">
      <w:pPr>
        <w:jc w:val="center"/>
        <w:rPr>
          <w:szCs w:val="20"/>
        </w:rPr>
      </w:pPr>
    </w:p>
    <w:p w14:paraId="5DD2993D" w14:textId="0D85A4DE" w:rsidR="004B4559" w:rsidRPr="003003B6" w:rsidRDefault="004B4559" w:rsidP="004B4559">
      <w:pPr>
        <w:ind w:firstLine="708"/>
        <w:jc w:val="both"/>
        <w:rPr>
          <w:szCs w:val="20"/>
        </w:rPr>
      </w:pPr>
      <w:r w:rsidRPr="003003B6">
        <w:rPr>
          <w:szCs w:val="20"/>
        </w:rPr>
        <w:t>О предоставленных услугах по  техническому обслуживанию, ремонту, наладке, эксплуатации элементов охранной и пожарной сигнализации</w:t>
      </w:r>
      <w:r w:rsidRPr="003003B6">
        <w:rPr>
          <w:b/>
          <w:szCs w:val="20"/>
        </w:rPr>
        <w:t xml:space="preserve"> </w:t>
      </w:r>
      <w:r w:rsidRPr="003003B6">
        <w:rPr>
          <w:szCs w:val="20"/>
        </w:rPr>
        <w:t xml:space="preserve">в зданиях </w:t>
      </w:r>
      <w:r w:rsidR="00996713">
        <w:rPr>
          <w:szCs w:val="20"/>
        </w:rPr>
        <w:t>Г</w:t>
      </w:r>
      <w:r w:rsidRPr="003003B6">
        <w:rPr>
          <w:szCs w:val="20"/>
        </w:rPr>
        <w:t>УФССП России  по Нижегородской области по государственному контракту №_____________________от «___» _____________ _____</w:t>
      </w:r>
      <w:proofErr w:type="gramStart"/>
      <w:r w:rsidRPr="003003B6">
        <w:rPr>
          <w:szCs w:val="20"/>
        </w:rPr>
        <w:t>г</w:t>
      </w:r>
      <w:proofErr w:type="gramEnd"/>
      <w:r w:rsidRPr="003003B6">
        <w:rPr>
          <w:szCs w:val="20"/>
        </w:rPr>
        <w:t>.</w:t>
      </w:r>
    </w:p>
    <w:p w14:paraId="734D9C5D" w14:textId="77777777" w:rsidR="004B4559" w:rsidRPr="003003B6" w:rsidRDefault="004B4559" w:rsidP="004B4559">
      <w:pPr>
        <w:jc w:val="both"/>
        <w:rPr>
          <w:szCs w:val="20"/>
        </w:rPr>
      </w:pPr>
    </w:p>
    <w:p w14:paraId="03748883" w14:textId="3C425F5A" w:rsidR="00EA6673" w:rsidRPr="003003B6" w:rsidRDefault="004B4559" w:rsidP="00EA6673">
      <w:pPr>
        <w:ind w:firstLine="708"/>
        <w:jc w:val="both"/>
        <w:rPr>
          <w:szCs w:val="20"/>
          <w:vertAlign w:val="superscript"/>
        </w:rPr>
      </w:pPr>
      <w:r w:rsidRPr="003003B6">
        <w:rPr>
          <w:szCs w:val="20"/>
        </w:rPr>
        <w:t>Мы, нижеподписавшиеся, «Заказчик»_________________, расположенный по адресу:__________________, в лице _________________, и  «Исполнитель»_____________ в лице ________________________, составили настоящий Акт о проведении технического обслуживания ________________________</w:t>
      </w:r>
      <w:r w:rsidR="00EA6673" w:rsidRPr="003003B6">
        <w:rPr>
          <w:szCs w:val="20"/>
        </w:rPr>
        <w:t xml:space="preserve"> за период </w:t>
      </w:r>
      <w:r w:rsidR="0000280B" w:rsidRPr="003003B6">
        <w:rPr>
          <w:szCs w:val="20"/>
        </w:rPr>
        <w:t>____________________20</w:t>
      </w:r>
      <w:r w:rsidR="00EA6673" w:rsidRPr="003003B6">
        <w:rPr>
          <w:szCs w:val="20"/>
        </w:rPr>
        <w:t>__г.</w:t>
      </w:r>
    </w:p>
    <w:p w14:paraId="28A5AC49" w14:textId="77777777" w:rsidR="00EA6673" w:rsidRPr="003003B6" w:rsidRDefault="004B4559" w:rsidP="00EA6673">
      <w:pPr>
        <w:ind w:firstLine="708"/>
        <w:jc w:val="both"/>
        <w:rPr>
          <w:szCs w:val="20"/>
          <w:vertAlign w:val="superscript"/>
        </w:rPr>
      </w:pPr>
      <w:r w:rsidRPr="003003B6">
        <w:rPr>
          <w:szCs w:val="20"/>
          <w:vertAlign w:val="superscript"/>
        </w:rPr>
        <w:t xml:space="preserve">   (в районном отделе) </w:t>
      </w:r>
    </w:p>
    <w:p w14:paraId="76CF23D0" w14:textId="77777777" w:rsidR="004B4559" w:rsidRPr="003003B6" w:rsidRDefault="004B4559" w:rsidP="004B4559">
      <w:pPr>
        <w:jc w:val="both"/>
        <w:rPr>
          <w:szCs w:val="20"/>
        </w:rPr>
      </w:pPr>
      <w:r w:rsidRPr="003003B6">
        <w:rPr>
          <w:szCs w:val="20"/>
        </w:rPr>
        <w:t>В ходе  выполнения технического обслуживания проведены следующие  мероприятия:</w:t>
      </w:r>
    </w:p>
    <w:p w14:paraId="039DE4B8" w14:textId="77777777" w:rsidR="004B4559" w:rsidRPr="003003B6" w:rsidRDefault="004B4559" w:rsidP="004B4559">
      <w:pPr>
        <w:pStyle w:val="af"/>
        <w:jc w:val="both"/>
        <w:rPr>
          <w:rFonts w:ascii="Times New Roman" w:hAnsi="Times New Roman" w:cs="Times New Roman"/>
          <w:sz w:val="20"/>
          <w:szCs w:val="20"/>
        </w:rPr>
      </w:pPr>
    </w:p>
    <w:p w14:paraId="5B5C0796" w14:textId="369F0943" w:rsidR="004B4559" w:rsidRPr="003003B6" w:rsidRDefault="004B4559" w:rsidP="004B4559">
      <w:pPr>
        <w:pStyle w:val="af"/>
        <w:jc w:val="both"/>
        <w:rPr>
          <w:rFonts w:ascii="Times New Roman" w:hAnsi="Times New Roman" w:cs="Times New Roman"/>
          <w:b/>
          <w:sz w:val="22"/>
          <w:szCs w:val="22"/>
        </w:rPr>
      </w:pPr>
      <w:r w:rsidRPr="003003B6">
        <w:rPr>
          <w:rFonts w:ascii="Times New Roman" w:hAnsi="Times New Roman" w:cs="Times New Roman"/>
          <w:b/>
          <w:sz w:val="22"/>
          <w:szCs w:val="22"/>
        </w:rPr>
        <w:t xml:space="preserve">          Регламент технического обслуживания систем охранно-пожарной сигнализации </w:t>
      </w:r>
      <w:r w:rsidR="00D41C59">
        <w:rPr>
          <w:rFonts w:ascii="Times New Roman" w:hAnsi="Times New Roman" w:cs="Times New Roman"/>
          <w:b/>
          <w:sz w:val="22"/>
          <w:szCs w:val="22"/>
        </w:rPr>
        <w:br/>
      </w:r>
      <w:r w:rsidRPr="003003B6">
        <w:rPr>
          <w:rFonts w:ascii="Times New Roman" w:hAnsi="Times New Roman" w:cs="Times New Roman"/>
          <w:b/>
          <w:sz w:val="22"/>
          <w:szCs w:val="22"/>
        </w:rPr>
        <w:t xml:space="preserve">и оповещения и управления эвакуацией людей при пожаре, </w:t>
      </w:r>
      <w:r w:rsidRPr="003003B6">
        <w:rPr>
          <w:rFonts w:ascii="Times New Roman" w:hAnsi="Times New Roman" w:cs="Times New Roman"/>
          <w:b/>
          <w:bCs/>
          <w:sz w:val="22"/>
          <w:szCs w:val="22"/>
          <w:lang w:eastAsia="ar-SA"/>
        </w:rPr>
        <w:t xml:space="preserve">системы контроля управления доступом </w:t>
      </w:r>
      <w:r w:rsidRPr="003003B6">
        <w:rPr>
          <w:rFonts w:ascii="Times New Roman" w:hAnsi="Times New Roman" w:cs="Times New Roman"/>
          <w:b/>
          <w:sz w:val="22"/>
          <w:szCs w:val="22"/>
        </w:rPr>
        <w:t xml:space="preserve">в зданиях </w:t>
      </w:r>
      <w:r w:rsidR="00996713">
        <w:rPr>
          <w:rFonts w:ascii="Times New Roman" w:hAnsi="Times New Roman" w:cs="Times New Roman"/>
          <w:b/>
          <w:sz w:val="22"/>
          <w:szCs w:val="22"/>
        </w:rPr>
        <w:t>Главного у</w:t>
      </w:r>
      <w:r w:rsidRPr="003003B6">
        <w:rPr>
          <w:rFonts w:ascii="Times New Roman" w:hAnsi="Times New Roman" w:cs="Times New Roman"/>
          <w:b/>
          <w:sz w:val="22"/>
          <w:szCs w:val="22"/>
        </w:rPr>
        <w:t>правления.</w:t>
      </w:r>
    </w:p>
    <w:p w14:paraId="749BEDCA" w14:textId="77777777" w:rsidR="004B4559" w:rsidRPr="003003B6" w:rsidRDefault="004B4559" w:rsidP="004B4559">
      <w:pPr>
        <w:pStyle w:val="af"/>
        <w:jc w:val="both"/>
        <w:rPr>
          <w:rFonts w:ascii="Times New Roman" w:hAnsi="Times New Roman" w:cs="Times New Roman"/>
          <w:bCs/>
          <w:sz w:val="22"/>
          <w:szCs w:val="22"/>
        </w:rPr>
      </w:pP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937"/>
        <w:gridCol w:w="2268"/>
      </w:tblGrid>
      <w:tr w:rsidR="008F3D8C" w:rsidRPr="003003B6" w14:paraId="6F4D5743" w14:textId="77777777" w:rsidTr="00D41C59">
        <w:tc>
          <w:tcPr>
            <w:tcW w:w="7891" w:type="dxa"/>
            <w:gridSpan w:val="2"/>
            <w:tcBorders>
              <w:top w:val="single" w:sz="4" w:space="0" w:color="auto"/>
              <w:left w:val="single" w:sz="4" w:space="0" w:color="auto"/>
              <w:bottom w:val="single" w:sz="4" w:space="0" w:color="auto"/>
              <w:right w:val="single" w:sz="4" w:space="0" w:color="auto"/>
            </w:tcBorders>
            <w:hideMark/>
          </w:tcPr>
          <w:p w14:paraId="1CFE5898" w14:textId="77777777" w:rsidR="004B4559" w:rsidRPr="003003B6" w:rsidRDefault="004B4559" w:rsidP="005D7427">
            <w:pPr>
              <w:pStyle w:val="af"/>
              <w:jc w:val="both"/>
              <w:rPr>
                <w:rFonts w:ascii="Times New Roman" w:hAnsi="Times New Roman" w:cs="Times New Roman"/>
                <w:b/>
                <w:i/>
                <w:sz w:val="20"/>
                <w:szCs w:val="20"/>
                <w:u w:val="single"/>
              </w:rPr>
            </w:pPr>
            <w:r w:rsidRPr="003003B6">
              <w:rPr>
                <w:rFonts w:ascii="Times New Roman" w:hAnsi="Times New Roman" w:cs="Times New Roman"/>
                <w:b/>
                <w:i/>
                <w:sz w:val="20"/>
                <w:szCs w:val="20"/>
                <w:u w:val="single"/>
              </w:rPr>
              <w:t>1. Шлейфы сигнализации</w:t>
            </w:r>
          </w:p>
        </w:tc>
        <w:tc>
          <w:tcPr>
            <w:tcW w:w="2268" w:type="dxa"/>
            <w:tcBorders>
              <w:top w:val="single" w:sz="4" w:space="0" w:color="auto"/>
              <w:left w:val="single" w:sz="4" w:space="0" w:color="auto"/>
              <w:bottom w:val="single" w:sz="4" w:space="0" w:color="auto"/>
              <w:right w:val="single" w:sz="4" w:space="0" w:color="auto"/>
            </w:tcBorders>
          </w:tcPr>
          <w:p w14:paraId="64997C95" w14:textId="77777777" w:rsidR="004B4559" w:rsidRPr="003003B6" w:rsidRDefault="004B4559" w:rsidP="005D7427">
            <w:pPr>
              <w:pStyle w:val="af"/>
              <w:jc w:val="both"/>
              <w:rPr>
                <w:rFonts w:ascii="Times New Roman" w:hAnsi="Times New Roman" w:cs="Times New Roman"/>
                <w:b/>
                <w:sz w:val="20"/>
                <w:szCs w:val="20"/>
              </w:rPr>
            </w:pPr>
          </w:p>
        </w:tc>
      </w:tr>
      <w:tr w:rsidR="008F3D8C" w:rsidRPr="003003B6" w14:paraId="19A2C556" w14:textId="77777777" w:rsidTr="00D41C59">
        <w:tc>
          <w:tcPr>
            <w:tcW w:w="5954" w:type="dxa"/>
            <w:tcBorders>
              <w:top w:val="single" w:sz="4" w:space="0" w:color="auto"/>
              <w:left w:val="single" w:sz="4" w:space="0" w:color="auto"/>
              <w:bottom w:val="single" w:sz="4" w:space="0" w:color="auto"/>
              <w:right w:val="single" w:sz="4" w:space="0" w:color="auto"/>
            </w:tcBorders>
            <w:vAlign w:val="center"/>
          </w:tcPr>
          <w:p w14:paraId="05199E34" w14:textId="77777777" w:rsidR="004B4559" w:rsidRPr="003003B6" w:rsidRDefault="004B4559" w:rsidP="005D7427">
            <w:pPr>
              <w:pStyle w:val="af"/>
              <w:jc w:val="center"/>
              <w:rPr>
                <w:rFonts w:ascii="Times New Roman" w:hAnsi="Times New Roman" w:cs="Times New Roman"/>
                <w:b/>
                <w:sz w:val="20"/>
                <w:szCs w:val="20"/>
              </w:rPr>
            </w:pPr>
            <w:r w:rsidRPr="003003B6">
              <w:rPr>
                <w:rFonts w:ascii="Times New Roman" w:hAnsi="Times New Roman" w:cs="Times New Roman"/>
                <w:b/>
                <w:sz w:val="20"/>
                <w:szCs w:val="20"/>
              </w:rPr>
              <w:t>Перечень работ</w:t>
            </w:r>
          </w:p>
        </w:tc>
        <w:tc>
          <w:tcPr>
            <w:tcW w:w="1937" w:type="dxa"/>
            <w:tcBorders>
              <w:top w:val="single" w:sz="4" w:space="0" w:color="auto"/>
              <w:left w:val="single" w:sz="4" w:space="0" w:color="auto"/>
              <w:bottom w:val="single" w:sz="4" w:space="0" w:color="auto"/>
              <w:right w:val="single" w:sz="4" w:space="0" w:color="auto"/>
            </w:tcBorders>
            <w:vAlign w:val="center"/>
            <w:hideMark/>
          </w:tcPr>
          <w:p w14:paraId="42D6E3EB" w14:textId="77777777" w:rsidR="004B4559" w:rsidRPr="003003B6" w:rsidRDefault="004B4559" w:rsidP="005D7427">
            <w:pPr>
              <w:pStyle w:val="af"/>
              <w:jc w:val="center"/>
              <w:rPr>
                <w:rFonts w:ascii="Times New Roman" w:hAnsi="Times New Roman" w:cs="Times New Roman"/>
                <w:b/>
                <w:sz w:val="20"/>
                <w:szCs w:val="20"/>
              </w:rPr>
            </w:pPr>
            <w:r w:rsidRPr="003003B6">
              <w:rPr>
                <w:rFonts w:ascii="Times New Roman" w:hAnsi="Times New Roman" w:cs="Times New Roman"/>
                <w:b/>
                <w:sz w:val="20"/>
                <w:szCs w:val="20"/>
              </w:rPr>
              <w:t>Периодичность обслуживания</w:t>
            </w:r>
          </w:p>
        </w:tc>
        <w:tc>
          <w:tcPr>
            <w:tcW w:w="2268" w:type="dxa"/>
            <w:tcBorders>
              <w:top w:val="single" w:sz="4" w:space="0" w:color="auto"/>
              <w:left w:val="single" w:sz="4" w:space="0" w:color="auto"/>
              <w:bottom w:val="single" w:sz="4" w:space="0" w:color="auto"/>
              <w:right w:val="single" w:sz="4" w:space="0" w:color="auto"/>
            </w:tcBorders>
            <w:vAlign w:val="center"/>
          </w:tcPr>
          <w:p w14:paraId="48F27C99" w14:textId="77777777" w:rsidR="004B4559" w:rsidRPr="003003B6" w:rsidRDefault="004B4559" w:rsidP="005D7427">
            <w:pPr>
              <w:pStyle w:val="af"/>
              <w:jc w:val="center"/>
              <w:rPr>
                <w:rFonts w:ascii="Times New Roman" w:hAnsi="Times New Roman" w:cs="Times New Roman"/>
                <w:b/>
                <w:sz w:val="20"/>
                <w:szCs w:val="20"/>
              </w:rPr>
            </w:pPr>
            <w:r w:rsidRPr="003003B6">
              <w:rPr>
                <w:rFonts w:ascii="Times New Roman" w:hAnsi="Times New Roman" w:cs="Times New Roman"/>
                <w:b/>
                <w:sz w:val="20"/>
                <w:szCs w:val="20"/>
              </w:rPr>
              <w:t xml:space="preserve">Результат </w:t>
            </w:r>
          </w:p>
        </w:tc>
      </w:tr>
      <w:tr w:rsidR="008F3D8C" w:rsidRPr="003003B6" w14:paraId="76B5347F" w14:textId="77777777" w:rsidTr="00D41C59">
        <w:trPr>
          <w:trHeight w:val="360"/>
        </w:trPr>
        <w:tc>
          <w:tcPr>
            <w:tcW w:w="5954" w:type="dxa"/>
            <w:tcBorders>
              <w:top w:val="single" w:sz="4" w:space="0" w:color="auto"/>
              <w:left w:val="single" w:sz="4" w:space="0" w:color="auto"/>
              <w:bottom w:val="single" w:sz="4" w:space="0" w:color="auto"/>
              <w:right w:val="single" w:sz="4" w:space="0" w:color="auto"/>
            </w:tcBorders>
            <w:hideMark/>
          </w:tcPr>
          <w:p w14:paraId="14794039"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i/>
                <w:sz w:val="20"/>
                <w:szCs w:val="20"/>
                <w:u w:val="single"/>
              </w:rPr>
              <w:t>Проверка технического состояния</w:t>
            </w:r>
            <w:r w:rsidRPr="003003B6">
              <w:rPr>
                <w:rFonts w:ascii="Times New Roman" w:hAnsi="Times New Roman" w:cs="Times New Roman"/>
                <w:sz w:val="20"/>
                <w:szCs w:val="20"/>
                <w:u w:val="single"/>
              </w:rPr>
              <w:t>:</w:t>
            </w:r>
          </w:p>
        </w:tc>
        <w:tc>
          <w:tcPr>
            <w:tcW w:w="1937" w:type="dxa"/>
            <w:tcBorders>
              <w:top w:val="single" w:sz="4" w:space="0" w:color="auto"/>
              <w:left w:val="single" w:sz="4" w:space="0" w:color="auto"/>
              <w:bottom w:val="single" w:sz="4" w:space="0" w:color="auto"/>
              <w:right w:val="single" w:sz="4" w:space="0" w:color="auto"/>
            </w:tcBorders>
          </w:tcPr>
          <w:p w14:paraId="0AA1853B" w14:textId="77777777" w:rsidR="004B4559" w:rsidRPr="003003B6" w:rsidRDefault="004B4559" w:rsidP="005D7427">
            <w:pPr>
              <w:pStyle w:val="af"/>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180D696" w14:textId="77777777" w:rsidR="004B4559" w:rsidRPr="003003B6" w:rsidRDefault="004B4559" w:rsidP="005D7427">
            <w:pPr>
              <w:pStyle w:val="af"/>
              <w:jc w:val="both"/>
              <w:rPr>
                <w:rFonts w:ascii="Times New Roman" w:hAnsi="Times New Roman" w:cs="Times New Roman"/>
                <w:sz w:val="20"/>
                <w:szCs w:val="20"/>
              </w:rPr>
            </w:pPr>
          </w:p>
        </w:tc>
      </w:tr>
      <w:tr w:rsidR="008F3D8C" w:rsidRPr="003003B6" w14:paraId="11BAD39A" w14:textId="77777777" w:rsidTr="00D41C59">
        <w:trPr>
          <w:trHeight w:val="360"/>
        </w:trPr>
        <w:tc>
          <w:tcPr>
            <w:tcW w:w="5954" w:type="dxa"/>
            <w:tcBorders>
              <w:top w:val="single" w:sz="4" w:space="0" w:color="auto"/>
              <w:left w:val="single" w:sz="4" w:space="0" w:color="auto"/>
              <w:bottom w:val="single" w:sz="4" w:space="0" w:color="auto"/>
              <w:right w:val="single" w:sz="4" w:space="0" w:color="auto"/>
            </w:tcBorders>
            <w:hideMark/>
          </w:tcPr>
          <w:p w14:paraId="20ABDDA8"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xml:space="preserve">- внешний осмотр соединительных линий, </w:t>
            </w:r>
            <w:proofErr w:type="spellStart"/>
            <w:r w:rsidRPr="003003B6">
              <w:rPr>
                <w:rFonts w:ascii="Times New Roman" w:hAnsi="Times New Roman" w:cs="Times New Roman"/>
                <w:sz w:val="20"/>
                <w:szCs w:val="20"/>
              </w:rPr>
              <w:t>разветвительных</w:t>
            </w:r>
            <w:proofErr w:type="spellEnd"/>
            <w:r w:rsidRPr="003003B6">
              <w:rPr>
                <w:rFonts w:ascii="Times New Roman" w:hAnsi="Times New Roman" w:cs="Times New Roman"/>
                <w:sz w:val="20"/>
                <w:szCs w:val="20"/>
              </w:rPr>
              <w:t xml:space="preserve"> коробок, контрольных розеток и гибких переходов</w:t>
            </w:r>
          </w:p>
        </w:tc>
        <w:tc>
          <w:tcPr>
            <w:tcW w:w="1937" w:type="dxa"/>
            <w:tcBorders>
              <w:top w:val="single" w:sz="4" w:space="0" w:color="auto"/>
              <w:left w:val="single" w:sz="4" w:space="0" w:color="auto"/>
              <w:bottom w:val="single" w:sz="4" w:space="0" w:color="auto"/>
              <w:right w:val="single" w:sz="4" w:space="0" w:color="auto"/>
            </w:tcBorders>
            <w:hideMark/>
          </w:tcPr>
          <w:p w14:paraId="7C6330B2"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0450257D" w14:textId="77777777" w:rsidR="004B4559" w:rsidRPr="003003B6" w:rsidRDefault="004B4559" w:rsidP="005D7427">
            <w:pPr>
              <w:pStyle w:val="af"/>
              <w:jc w:val="both"/>
              <w:rPr>
                <w:rFonts w:ascii="Times New Roman" w:hAnsi="Times New Roman" w:cs="Times New Roman"/>
                <w:sz w:val="20"/>
                <w:szCs w:val="20"/>
              </w:rPr>
            </w:pPr>
          </w:p>
        </w:tc>
      </w:tr>
      <w:tr w:rsidR="008F3D8C" w:rsidRPr="003003B6" w14:paraId="40CF7382" w14:textId="77777777" w:rsidTr="00D41C59">
        <w:trPr>
          <w:trHeight w:val="577"/>
        </w:trPr>
        <w:tc>
          <w:tcPr>
            <w:tcW w:w="5954" w:type="dxa"/>
            <w:tcBorders>
              <w:top w:val="single" w:sz="4" w:space="0" w:color="auto"/>
              <w:left w:val="single" w:sz="4" w:space="0" w:color="auto"/>
              <w:bottom w:val="single" w:sz="4" w:space="0" w:color="auto"/>
              <w:right w:val="single" w:sz="4" w:space="0" w:color="auto"/>
            </w:tcBorders>
            <w:hideMark/>
          </w:tcPr>
          <w:p w14:paraId="47546E59"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контроль целостности, экранирования провода, отсутствие перемычек (</w:t>
            </w:r>
            <w:proofErr w:type="spellStart"/>
            <w:r w:rsidRPr="003003B6">
              <w:rPr>
                <w:rFonts w:ascii="Times New Roman" w:hAnsi="Times New Roman" w:cs="Times New Roman"/>
                <w:sz w:val="20"/>
                <w:szCs w:val="20"/>
              </w:rPr>
              <w:t>закороток</w:t>
            </w:r>
            <w:proofErr w:type="spellEnd"/>
            <w:r w:rsidRPr="003003B6">
              <w:rPr>
                <w:rFonts w:ascii="Times New Roman" w:hAnsi="Times New Roman" w:cs="Times New Roman"/>
                <w:sz w:val="20"/>
                <w:szCs w:val="20"/>
              </w:rPr>
              <w:t>), вставок другого типа провода</w:t>
            </w:r>
          </w:p>
        </w:tc>
        <w:tc>
          <w:tcPr>
            <w:tcW w:w="1937" w:type="dxa"/>
            <w:tcBorders>
              <w:top w:val="single" w:sz="4" w:space="0" w:color="auto"/>
              <w:left w:val="single" w:sz="4" w:space="0" w:color="auto"/>
              <w:bottom w:val="single" w:sz="4" w:space="0" w:color="auto"/>
              <w:right w:val="single" w:sz="4" w:space="0" w:color="auto"/>
            </w:tcBorders>
            <w:hideMark/>
          </w:tcPr>
          <w:p w14:paraId="0D1A170A"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3CF291C8" w14:textId="77777777" w:rsidR="004B4559" w:rsidRPr="003003B6" w:rsidRDefault="004B4559" w:rsidP="005D7427">
            <w:pPr>
              <w:rPr>
                <w:szCs w:val="20"/>
              </w:rPr>
            </w:pPr>
          </w:p>
        </w:tc>
      </w:tr>
      <w:tr w:rsidR="008F3D8C" w:rsidRPr="003003B6" w14:paraId="78E3C336" w14:textId="77777777" w:rsidTr="00D41C59">
        <w:trPr>
          <w:trHeight w:val="288"/>
        </w:trPr>
        <w:tc>
          <w:tcPr>
            <w:tcW w:w="5954" w:type="dxa"/>
            <w:tcBorders>
              <w:top w:val="single" w:sz="4" w:space="0" w:color="auto"/>
              <w:left w:val="single" w:sz="4" w:space="0" w:color="auto"/>
              <w:bottom w:val="single" w:sz="4" w:space="0" w:color="auto"/>
              <w:right w:val="single" w:sz="4" w:space="0" w:color="auto"/>
            </w:tcBorders>
            <w:hideMark/>
          </w:tcPr>
          <w:p w14:paraId="718F117F"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удаление пыли, грязи, перемычек, скруток, провесов проводов</w:t>
            </w:r>
          </w:p>
        </w:tc>
        <w:tc>
          <w:tcPr>
            <w:tcW w:w="1937" w:type="dxa"/>
            <w:tcBorders>
              <w:top w:val="single" w:sz="4" w:space="0" w:color="auto"/>
              <w:left w:val="single" w:sz="4" w:space="0" w:color="auto"/>
              <w:bottom w:val="single" w:sz="4" w:space="0" w:color="auto"/>
              <w:right w:val="single" w:sz="4" w:space="0" w:color="auto"/>
            </w:tcBorders>
            <w:hideMark/>
          </w:tcPr>
          <w:p w14:paraId="189F3C16"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2FD0D0B7" w14:textId="77777777" w:rsidR="004B4559" w:rsidRPr="003003B6" w:rsidRDefault="004B4559" w:rsidP="005D7427">
            <w:pPr>
              <w:rPr>
                <w:szCs w:val="20"/>
              </w:rPr>
            </w:pPr>
          </w:p>
        </w:tc>
      </w:tr>
      <w:tr w:rsidR="008F3D8C" w:rsidRPr="003003B6" w14:paraId="74E12870" w14:textId="77777777" w:rsidTr="00D41C59">
        <w:trPr>
          <w:trHeight w:val="844"/>
        </w:trPr>
        <w:tc>
          <w:tcPr>
            <w:tcW w:w="5954" w:type="dxa"/>
            <w:tcBorders>
              <w:top w:val="single" w:sz="4" w:space="0" w:color="auto"/>
              <w:left w:val="single" w:sz="4" w:space="0" w:color="auto"/>
              <w:bottom w:val="single" w:sz="4" w:space="0" w:color="auto"/>
              <w:right w:val="single" w:sz="4" w:space="0" w:color="auto"/>
            </w:tcBorders>
            <w:hideMark/>
          </w:tcPr>
          <w:p w14:paraId="54C4DA70"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-контроль наличия крышек на коробках и розетках, пломб или печатей на них, правильности и качества соединения проводов, наличия технологического запаса проводов</w:t>
            </w:r>
          </w:p>
        </w:tc>
        <w:tc>
          <w:tcPr>
            <w:tcW w:w="1937" w:type="dxa"/>
            <w:tcBorders>
              <w:top w:val="single" w:sz="4" w:space="0" w:color="auto"/>
              <w:left w:val="single" w:sz="4" w:space="0" w:color="auto"/>
              <w:bottom w:val="single" w:sz="4" w:space="0" w:color="auto"/>
              <w:right w:val="single" w:sz="4" w:space="0" w:color="auto"/>
            </w:tcBorders>
            <w:hideMark/>
          </w:tcPr>
          <w:p w14:paraId="1EFCE337"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66A5775D" w14:textId="77777777" w:rsidR="004B4559" w:rsidRPr="003003B6" w:rsidRDefault="004B4559" w:rsidP="005D7427">
            <w:pPr>
              <w:rPr>
                <w:szCs w:val="20"/>
              </w:rPr>
            </w:pPr>
          </w:p>
        </w:tc>
      </w:tr>
      <w:tr w:rsidR="008F3D8C" w:rsidRPr="003003B6" w14:paraId="593A7792" w14:textId="77777777" w:rsidTr="00D41C59">
        <w:trPr>
          <w:trHeight w:val="770"/>
        </w:trPr>
        <w:tc>
          <w:tcPr>
            <w:tcW w:w="5954" w:type="dxa"/>
            <w:tcBorders>
              <w:top w:val="single" w:sz="4" w:space="0" w:color="auto"/>
              <w:left w:val="single" w:sz="4" w:space="0" w:color="auto"/>
              <w:bottom w:val="single" w:sz="4" w:space="0" w:color="auto"/>
              <w:right w:val="single" w:sz="4" w:space="0" w:color="auto"/>
            </w:tcBorders>
            <w:hideMark/>
          </w:tcPr>
          <w:p w14:paraId="7CD941FA"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проверка состояния электропроводки питания, качества соединения проводов и кабелей в распределительных щитах электропитания, оповещателях, выключателях</w:t>
            </w:r>
          </w:p>
        </w:tc>
        <w:tc>
          <w:tcPr>
            <w:tcW w:w="1937" w:type="dxa"/>
            <w:tcBorders>
              <w:top w:val="single" w:sz="4" w:space="0" w:color="auto"/>
              <w:left w:val="single" w:sz="4" w:space="0" w:color="auto"/>
              <w:bottom w:val="single" w:sz="4" w:space="0" w:color="auto"/>
              <w:right w:val="single" w:sz="4" w:space="0" w:color="auto"/>
            </w:tcBorders>
            <w:hideMark/>
          </w:tcPr>
          <w:p w14:paraId="35C5063D"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628D13B8" w14:textId="77777777" w:rsidR="004B4559" w:rsidRPr="003003B6" w:rsidRDefault="004B4559" w:rsidP="005D7427">
            <w:pPr>
              <w:rPr>
                <w:szCs w:val="20"/>
              </w:rPr>
            </w:pPr>
          </w:p>
        </w:tc>
      </w:tr>
      <w:tr w:rsidR="008F3D8C" w:rsidRPr="003003B6" w14:paraId="0CF10352" w14:textId="77777777" w:rsidTr="00D41C59">
        <w:trPr>
          <w:trHeight w:val="385"/>
        </w:trPr>
        <w:tc>
          <w:tcPr>
            <w:tcW w:w="5954" w:type="dxa"/>
            <w:tcBorders>
              <w:top w:val="single" w:sz="4" w:space="0" w:color="auto"/>
              <w:left w:val="single" w:sz="4" w:space="0" w:color="auto"/>
              <w:bottom w:val="single" w:sz="4" w:space="0" w:color="auto"/>
              <w:right w:val="single" w:sz="4" w:space="0" w:color="auto"/>
            </w:tcBorders>
            <w:hideMark/>
          </w:tcPr>
          <w:p w14:paraId="330A144D"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проверка надежности крепления проводов и кабелей</w:t>
            </w:r>
          </w:p>
        </w:tc>
        <w:tc>
          <w:tcPr>
            <w:tcW w:w="1937" w:type="dxa"/>
            <w:tcBorders>
              <w:top w:val="single" w:sz="4" w:space="0" w:color="auto"/>
              <w:left w:val="single" w:sz="4" w:space="0" w:color="auto"/>
              <w:bottom w:val="single" w:sz="4" w:space="0" w:color="auto"/>
              <w:right w:val="single" w:sz="4" w:space="0" w:color="auto"/>
            </w:tcBorders>
            <w:hideMark/>
          </w:tcPr>
          <w:p w14:paraId="24B995E8"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7EB8A724" w14:textId="77777777" w:rsidR="004B4559" w:rsidRPr="003003B6" w:rsidRDefault="004B4559" w:rsidP="005D7427">
            <w:pPr>
              <w:rPr>
                <w:szCs w:val="20"/>
              </w:rPr>
            </w:pPr>
          </w:p>
        </w:tc>
      </w:tr>
      <w:tr w:rsidR="008F3D8C" w:rsidRPr="003003B6" w14:paraId="2796A70D" w14:textId="77777777" w:rsidTr="00D41C59">
        <w:trPr>
          <w:trHeight w:val="363"/>
        </w:trPr>
        <w:tc>
          <w:tcPr>
            <w:tcW w:w="5954" w:type="dxa"/>
            <w:tcBorders>
              <w:top w:val="single" w:sz="4" w:space="0" w:color="auto"/>
              <w:left w:val="single" w:sz="4" w:space="0" w:color="auto"/>
              <w:bottom w:val="single" w:sz="4" w:space="0" w:color="auto"/>
              <w:right w:val="single" w:sz="4" w:space="0" w:color="auto"/>
            </w:tcBorders>
            <w:hideMark/>
          </w:tcPr>
          <w:p w14:paraId="1519225B"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измерение сопротивления проводников шлейфов УПА</w:t>
            </w:r>
          </w:p>
        </w:tc>
        <w:tc>
          <w:tcPr>
            <w:tcW w:w="1937" w:type="dxa"/>
            <w:tcBorders>
              <w:top w:val="single" w:sz="4" w:space="0" w:color="auto"/>
              <w:left w:val="single" w:sz="4" w:space="0" w:color="auto"/>
              <w:bottom w:val="single" w:sz="4" w:space="0" w:color="auto"/>
              <w:right w:val="single" w:sz="4" w:space="0" w:color="auto"/>
            </w:tcBorders>
            <w:hideMark/>
          </w:tcPr>
          <w:p w14:paraId="0047AE11"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58ED6DB5" w14:textId="77777777" w:rsidR="004B4559" w:rsidRPr="003003B6" w:rsidRDefault="004B4559" w:rsidP="005D7427">
            <w:pPr>
              <w:rPr>
                <w:szCs w:val="20"/>
              </w:rPr>
            </w:pPr>
          </w:p>
        </w:tc>
      </w:tr>
      <w:tr w:rsidR="008F3D8C" w:rsidRPr="003003B6" w14:paraId="70FEF775" w14:textId="77777777" w:rsidTr="00D41C59">
        <w:trPr>
          <w:trHeight w:val="283"/>
        </w:trPr>
        <w:tc>
          <w:tcPr>
            <w:tcW w:w="5954" w:type="dxa"/>
            <w:tcBorders>
              <w:top w:val="single" w:sz="4" w:space="0" w:color="auto"/>
              <w:left w:val="single" w:sz="4" w:space="0" w:color="auto"/>
              <w:bottom w:val="single" w:sz="4" w:space="0" w:color="auto"/>
              <w:right w:val="single" w:sz="4" w:space="0" w:color="auto"/>
            </w:tcBorders>
            <w:hideMark/>
          </w:tcPr>
          <w:p w14:paraId="59936DF8"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измерение сопротивления изоляции шлейфов УПА.</w:t>
            </w:r>
          </w:p>
        </w:tc>
        <w:tc>
          <w:tcPr>
            <w:tcW w:w="1937" w:type="dxa"/>
            <w:tcBorders>
              <w:top w:val="single" w:sz="4" w:space="0" w:color="auto"/>
              <w:left w:val="single" w:sz="4" w:space="0" w:color="auto"/>
              <w:bottom w:val="single" w:sz="4" w:space="0" w:color="auto"/>
              <w:right w:val="single" w:sz="4" w:space="0" w:color="auto"/>
            </w:tcBorders>
            <w:hideMark/>
          </w:tcPr>
          <w:p w14:paraId="07EEB18B"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6B1DCAEE" w14:textId="77777777" w:rsidR="004B4559" w:rsidRPr="003003B6" w:rsidRDefault="004B4559" w:rsidP="005D7427">
            <w:pPr>
              <w:rPr>
                <w:szCs w:val="20"/>
              </w:rPr>
            </w:pPr>
          </w:p>
        </w:tc>
      </w:tr>
      <w:tr w:rsidR="008F3D8C" w:rsidRPr="003003B6" w14:paraId="735E6E56" w14:textId="77777777" w:rsidTr="00D41C59">
        <w:trPr>
          <w:trHeight w:val="557"/>
        </w:trPr>
        <w:tc>
          <w:tcPr>
            <w:tcW w:w="5954" w:type="dxa"/>
            <w:tcBorders>
              <w:top w:val="single" w:sz="4" w:space="0" w:color="auto"/>
              <w:left w:val="single" w:sz="4" w:space="0" w:color="auto"/>
              <w:bottom w:val="single" w:sz="4" w:space="0" w:color="auto"/>
              <w:right w:val="single" w:sz="4" w:space="0" w:color="auto"/>
            </w:tcBorders>
            <w:hideMark/>
          </w:tcPr>
          <w:p w14:paraId="00682C08"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 работы по замене проводов и кабелей, вышедших из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376DF15E"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0FD1816A" w14:textId="77777777" w:rsidR="004B4559" w:rsidRPr="003003B6" w:rsidRDefault="004B4559" w:rsidP="005D7427">
            <w:pPr>
              <w:rPr>
                <w:szCs w:val="20"/>
              </w:rPr>
            </w:pPr>
          </w:p>
        </w:tc>
      </w:tr>
      <w:tr w:rsidR="008F3D8C" w:rsidRPr="003003B6" w14:paraId="333F698E" w14:textId="77777777" w:rsidTr="00D41C59">
        <w:trPr>
          <w:trHeight w:val="409"/>
        </w:trPr>
        <w:tc>
          <w:tcPr>
            <w:tcW w:w="5954" w:type="dxa"/>
            <w:tcBorders>
              <w:top w:val="single" w:sz="4" w:space="0" w:color="auto"/>
              <w:left w:val="single" w:sz="4" w:space="0" w:color="auto"/>
              <w:bottom w:val="single" w:sz="4" w:space="0" w:color="auto"/>
              <w:right w:val="single" w:sz="4" w:space="0" w:color="auto"/>
            </w:tcBorders>
            <w:hideMark/>
          </w:tcPr>
          <w:p w14:paraId="08BBC73E"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u w:val="single"/>
              </w:rPr>
              <w:t>Проверка работоспособности:</w:t>
            </w:r>
          </w:p>
        </w:tc>
        <w:tc>
          <w:tcPr>
            <w:tcW w:w="1937" w:type="dxa"/>
            <w:tcBorders>
              <w:top w:val="single" w:sz="4" w:space="0" w:color="auto"/>
              <w:left w:val="single" w:sz="4" w:space="0" w:color="auto"/>
              <w:bottom w:val="single" w:sz="4" w:space="0" w:color="auto"/>
              <w:right w:val="single" w:sz="4" w:space="0" w:color="auto"/>
            </w:tcBorders>
          </w:tcPr>
          <w:p w14:paraId="26D73B84" w14:textId="77777777" w:rsidR="004B4559" w:rsidRPr="003003B6" w:rsidRDefault="004B4559" w:rsidP="005D7427">
            <w:pPr>
              <w:rPr>
                <w:szCs w:val="20"/>
              </w:rPr>
            </w:pPr>
          </w:p>
        </w:tc>
        <w:tc>
          <w:tcPr>
            <w:tcW w:w="2268" w:type="dxa"/>
            <w:tcBorders>
              <w:top w:val="single" w:sz="4" w:space="0" w:color="auto"/>
              <w:left w:val="single" w:sz="4" w:space="0" w:color="auto"/>
              <w:bottom w:val="single" w:sz="4" w:space="0" w:color="auto"/>
              <w:right w:val="single" w:sz="4" w:space="0" w:color="auto"/>
            </w:tcBorders>
          </w:tcPr>
          <w:p w14:paraId="2A12EDF4" w14:textId="77777777" w:rsidR="004B4559" w:rsidRPr="003003B6" w:rsidRDefault="004B4559" w:rsidP="005D7427">
            <w:pPr>
              <w:rPr>
                <w:szCs w:val="20"/>
              </w:rPr>
            </w:pPr>
          </w:p>
        </w:tc>
      </w:tr>
      <w:tr w:rsidR="008F3D8C" w:rsidRPr="003003B6" w14:paraId="44920D98" w14:textId="77777777" w:rsidTr="00D41C59">
        <w:trPr>
          <w:trHeight w:val="274"/>
        </w:trPr>
        <w:tc>
          <w:tcPr>
            <w:tcW w:w="5954" w:type="dxa"/>
            <w:tcBorders>
              <w:top w:val="single" w:sz="4" w:space="0" w:color="auto"/>
              <w:left w:val="single" w:sz="4" w:space="0" w:color="auto"/>
              <w:bottom w:val="single" w:sz="4" w:space="0" w:color="auto"/>
              <w:right w:val="single" w:sz="4" w:space="0" w:color="auto"/>
            </w:tcBorders>
            <w:hideMark/>
          </w:tcPr>
          <w:p w14:paraId="22C1441B"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-контроль режима «короткое замыкание»</w:t>
            </w:r>
          </w:p>
        </w:tc>
        <w:tc>
          <w:tcPr>
            <w:tcW w:w="1937" w:type="dxa"/>
            <w:tcBorders>
              <w:top w:val="single" w:sz="4" w:space="0" w:color="auto"/>
              <w:left w:val="single" w:sz="4" w:space="0" w:color="auto"/>
              <w:bottom w:val="single" w:sz="4" w:space="0" w:color="auto"/>
              <w:right w:val="single" w:sz="4" w:space="0" w:color="auto"/>
            </w:tcBorders>
            <w:hideMark/>
          </w:tcPr>
          <w:p w14:paraId="6B5E7947" w14:textId="77777777" w:rsidR="004B4559" w:rsidRPr="003003B6" w:rsidRDefault="004B4559" w:rsidP="005D7427">
            <w:pPr>
              <w:rPr>
                <w:szCs w:val="20"/>
              </w:rPr>
            </w:pPr>
            <w:r w:rsidRPr="003003B6">
              <w:rPr>
                <w:szCs w:val="20"/>
              </w:rPr>
              <w:t>1 раз в 3месяца</w:t>
            </w:r>
          </w:p>
        </w:tc>
        <w:tc>
          <w:tcPr>
            <w:tcW w:w="2268" w:type="dxa"/>
            <w:tcBorders>
              <w:top w:val="single" w:sz="4" w:space="0" w:color="auto"/>
              <w:left w:val="single" w:sz="4" w:space="0" w:color="auto"/>
              <w:bottom w:val="single" w:sz="4" w:space="0" w:color="auto"/>
              <w:right w:val="single" w:sz="4" w:space="0" w:color="auto"/>
            </w:tcBorders>
          </w:tcPr>
          <w:p w14:paraId="225F7ED9" w14:textId="77777777" w:rsidR="004B4559" w:rsidRPr="003003B6" w:rsidRDefault="004B4559" w:rsidP="005D7427">
            <w:pPr>
              <w:rPr>
                <w:szCs w:val="20"/>
              </w:rPr>
            </w:pPr>
          </w:p>
        </w:tc>
      </w:tr>
      <w:tr w:rsidR="008F3D8C" w:rsidRPr="003003B6" w14:paraId="7A625577" w14:textId="77777777" w:rsidTr="00D41C59">
        <w:trPr>
          <w:trHeight w:val="277"/>
        </w:trPr>
        <w:tc>
          <w:tcPr>
            <w:tcW w:w="5954" w:type="dxa"/>
            <w:tcBorders>
              <w:top w:val="single" w:sz="4" w:space="0" w:color="auto"/>
              <w:left w:val="single" w:sz="4" w:space="0" w:color="auto"/>
              <w:bottom w:val="single" w:sz="4" w:space="0" w:color="auto"/>
              <w:right w:val="single" w:sz="4" w:space="0" w:color="auto"/>
            </w:tcBorders>
            <w:hideMark/>
          </w:tcPr>
          <w:p w14:paraId="322053FD"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-контроль режима «обрыв»</w:t>
            </w:r>
          </w:p>
        </w:tc>
        <w:tc>
          <w:tcPr>
            <w:tcW w:w="1937" w:type="dxa"/>
            <w:tcBorders>
              <w:top w:val="single" w:sz="4" w:space="0" w:color="auto"/>
              <w:left w:val="single" w:sz="4" w:space="0" w:color="auto"/>
              <w:bottom w:val="single" w:sz="4" w:space="0" w:color="auto"/>
              <w:right w:val="single" w:sz="4" w:space="0" w:color="auto"/>
            </w:tcBorders>
            <w:hideMark/>
          </w:tcPr>
          <w:p w14:paraId="1D42ED99"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2BA1D482" w14:textId="77777777" w:rsidR="004B4559" w:rsidRPr="003003B6" w:rsidRDefault="004B4559" w:rsidP="005D7427">
            <w:pPr>
              <w:rPr>
                <w:szCs w:val="20"/>
              </w:rPr>
            </w:pPr>
          </w:p>
        </w:tc>
      </w:tr>
      <w:tr w:rsidR="008F3D8C" w:rsidRPr="003003B6" w14:paraId="7D794EA5" w14:textId="77777777" w:rsidTr="00D41C59">
        <w:tc>
          <w:tcPr>
            <w:tcW w:w="5954" w:type="dxa"/>
            <w:tcBorders>
              <w:top w:val="single" w:sz="4" w:space="0" w:color="auto"/>
              <w:left w:val="single" w:sz="4" w:space="0" w:color="auto"/>
              <w:bottom w:val="single" w:sz="4" w:space="0" w:color="auto"/>
              <w:right w:val="single" w:sz="4" w:space="0" w:color="auto"/>
            </w:tcBorders>
            <w:hideMark/>
          </w:tcPr>
          <w:p w14:paraId="2975B90F" w14:textId="77777777" w:rsidR="004B4559" w:rsidRPr="003003B6" w:rsidRDefault="004B4559" w:rsidP="005D7427">
            <w:pPr>
              <w:pStyle w:val="af"/>
              <w:jc w:val="both"/>
              <w:rPr>
                <w:rFonts w:ascii="Times New Roman" w:hAnsi="Times New Roman" w:cs="Times New Roman"/>
                <w:sz w:val="20"/>
                <w:szCs w:val="20"/>
                <w:u w:val="single"/>
              </w:rPr>
            </w:pPr>
            <w:r w:rsidRPr="003003B6">
              <w:rPr>
                <w:rFonts w:ascii="Times New Roman" w:hAnsi="Times New Roman" w:cs="Times New Roman"/>
                <w:sz w:val="20"/>
                <w:szCs w:val="20"/>
              </w:rPr>
              <w:t>Ведение эксплуатационно-технической документации</w:t>
            </w:r>
          </w:p>
        </w:tc>
        <w:tc>
          <w:tcPr>
            <w:tcW w:w="1937" w:type="dxa"/>
            <w:tcBorders>
              <w:top w:val="single" w:sz="4" w:space="0" w:color="auto"/>
              <w:left w:val="single" w:sz="4" w:space="0" w:color="auto"/>
              <w:bottom w:val="single" w:sz="4" w:space="0" w:color="auto"/>
              <w:right w:val="single" w:sz="4" w:space="0" w:color="auto"/>
            </w:tcBorders>
            <w:hideMark/>
          </w:tcPr>
          <w:p w14:paraId="24492D9F"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2667F6F1" w14:textId="77777777" w:rsidR="004B4559" w:rsidRPr="003003B6" w:rsidRDefault="004B4559" w:rsidP="005D7427">
            <w:pPr>
              <w:rPr>
                <w:szCs w:val="20"/>
              </w:rPr>
            </w:pPr>
          </w:p>
        </w:tc>
      </w:tr>
      <w:tr w:rsidR="008F3D8C" w:rsidRPr="003003B6" w14:paraId="7CD9D44D" w14:textId="77777777" w:rsidTr="00D41C59">
        <w:tc>
          <w:tcPr>
            <w:tcW w:w="7891" w:type="dxa"/>
            <w:gridSpan w:val="2"/>
            <w:tcBorders>
              <w:top w:val="single" w:sz="4" w:space="0" w:color="auto"/>
              <w:left w:val="single" w:sz="4" w:space="0" w:color="auto"/>
              <w:bottom w:val="single" w:sz="4" w:space="0" w:color="auto"/>
              <w:right w:val="single" w:sz="4" w:space="0" w:color="auto"/>
            </w:tcBorders>
            <w:hideMark/>
          </w:tcPr>
          <w:p w14:paraId="31CAFAA4" w14:textId="77777777" w:rsidR="004B4559" w:rsidRPr="003003B6" w:rsidRDefault="004B4559" w:rsidP="005D7427">
            <w:pPr>
              <w:pStyle w:val="af"/>
              <w:jc w:val="both"/>
              <w:rPr>
                <w:rFonts w:ascii="Times New Roman" w:hAnsi="Times New Roman" w:cs="Times New Roman"/>
                <w:b/>
                <w:i/>
                <w:sz w:val="20"/>
                <w:szCs w:val="20"/>
                <w:u w:val="single"/>
              </w:rPr>
            </w:pPr>
            <w:r w:rsidRPr="003003B6">
              <w:rPr>
                <w:rFonts w:ascii="Times New Roman" w:hAnsi="Times New Roman" w:cs="Times New Roman"/>
                <w:b/>
                <w:i/>
                <w:sz w:val="20"/>
                <w:szCs w:val="20"/>
                <w:u w:val="single"/>
              </w:rPr>
              <w:t>2. Извещатели</w:t>
            </w:r>
          </w:p>
        </w:tc>
        <w:tc>
          <w:tcPr>
            <w:tcW w:w="2268" w:type="dxa"/>
            <w:tcBorders>
              <w:top w:val="single" w:sz="4" w:space="0" w:color="auto"/>
              <w:left w:val="single" w:sz="4" w:space="0" w:color="auto"/>
              <w:bottom w:val="single" w:sz="4" w:space="0" w:color="auto"/>
              <w:right w:val="single" w:sz="4" w:space="0" w:color="auto"/>
            </w:tcBorders>
          </w:tcPr>
          <w:p w14:paraId="52FE323B" w14:textId="77777777" w:rsidR="004B4559" w:rsidRPr="003003B6" w:rsidRDefault="004B4559" w:rsidP="005D7427">
            <w:pPr>
              <w:pStyle w:val="af"/>
              <w:jc w:val="both"/>
              <w:rPr>
                <w:rFonts w:ascii="Times New Roman" w:hAnsi="Times New Roman" w:cs="Times New Roman"/>
                <w:sz w:val="20"/>
                <w:szCs w:val="20"/>
              </w:rPr>
            </w:pPr>
          </w:p>
        </w:tc>
      </w:tr>
      <w:tr w:rsidR="008F3D8C" w:rsidRPr="003003B6" w14:paraId="5701A96B" w14:textId="77777777" w:rsidTr="00D41C59">
        <w:trPr>
          <w:trHeight w:val="318"/>
        </w:trPr>
        <w:tc>
          <w:tcPr>
            <w:tcW w:w="5954" w:type="dxa"/>
            <w:tcBorders>
              <w:top w:val="single" w:sz="4" w:space="0" w:color="auto"/>
              <w:left w:val="single" w:sz="4" w:space="0" w:color="auto"/>
              <w:bottom w:val="single" w:sz="4" w:space="0" w:color="auto"/>
              <w:right w:val="single" w:sz="4" w:space="0" w:color="auto"/>
            </w:tcBorders>
            <w:hideMark/>
          </w:tcPr>
          <w:p w14:paraId="4BB28A21"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Пожарный дымовой</w:t>
            </w:r>
          </w:p>
        </w:tc>
        <w:tc>
          <w:tcPr>
            <w:tcW w:w="1937" w:type="dxa"/>
            <w:tcBorders>
              <w:top w:val="single" w:sz="4" w:space="0" w:color="auto"/>
              <w:left w:val="single" w:sz="4" w:space="0" w:color="auto"/>
              <w:bottom w:val="single" w:sz="4" w:space="0" w:color="auto"/>
              <w:right w:val="single" w:sz="4" w:space="0" w:color="auto"/>
            </w:tcBorders>
          </w:tcPr>
          <w:p w14:paraId="1B69ED15"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49B8F0FB" w14:textId="77777777" w:rsidR="004B4559" w:rsidRPr="003003B6" w:rsidRDefault="004B4559" w:rsidP="005D7427">
            <w:pPr>
              <w:rPr>
                <w:szCs w:val="20"/>
              </w:rPr>
            </w:pPr>
          </w:p>
        </w:tc>
      </w:tr>
      <w:tr w:rsidR="008F3D8C" w:rsidRPr="003003B6" w14:paraId="1ABEE047" w14:textId="77777777" w:rsidTr="00D41C59">
        <w:trPr>
          <w:trHeight w:val="407"/>
        </w:trPr>
        <w:tc>
          <w:tcPr>
            <w:tcW w:w="5954" w:type="dxa"/>
            <w:tcBorders>
              <w:top w:val="single" w:sz="4" w:space="0" w:color="auto"/>
              <w:left w:val="single" w:sz="4" w:space="0" w:color="auto"/>
              <w:bottom w:val="single" w:sz="4" w:space="0" w:color="auto"/>
              <w:right w:val="single" w:sz="4" w:space="0" w:color="auto"/>
            </w:tcBorders>
            <w:hideMark/>
          </w:tcPr>
          <w:p w14:paraId="75CD5EB6"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внешнего состояния извещателя</w:t>
            </w:r>
          </w:p>
        </w:tc>
        <w:tc>
          <w:tcPr>
            <w:tcW w:w="1937" w:type="dxa"/>
            <w:tcBorders>
              <w:top w:val="single" w:sz="4" w:space="0" w:color="auto"/>
              <w:left w:val="single" w:sz="4" w:space="0" w:color="auto"/>
              <w:bottom w:val="single" w:sz="4" w:space="0" w:color="auto"/>
              <w:right w:val="single" w:sz="4" w:space="0" w:color="auto"/>
            </w:tcBorders>
            <w:hideMark/>
          </w:tcPr>
          <w:p w14:paraId="62B75B16"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2F2E3548" w14:textId="77777777" w:rsidR="004B4559" w:rsidRPr="003003B6" w:rsidRDefault="004B4559" w:rsidP="005D7427">
            <w:pPr>
              <w:rPr>
                <w:szCs w:val="20"/>
              </w:rPr>
            </w:pPr>
          </w:p>
        </w:tc>
      </w:tr>
      <w:tr w:rsidR="008F3D8C" w:rsidRPr="003003B6" w14:paraId="2A1ADBB6" w14:textId="77777777" w:rsidTr="00D41C59">
        <w:trPr>
          <w:trHeight w:val="555"/>
        </w:trPr>
        <w:tc>
          <w:tcPr>
            <w:tcW w:w="5954" w:type="dxa"/>
            <w:tcBorders>
              <w:top w:val="single" w:sz="4" w:space="0" w:color="auto"/>
              <w:left w:val="single" w:sz="4" w:space="0" w:color="auto"/>
              <w:bottom w:val="single" w:sz="4" w:space="0" w:color="auto"/>
              <w:right w:val="single" w:sz="4" w:space="0" w:color="auto"/>
            </w:tcBorders>
            <w:hideMark/>
          </w:tcPr>
          <w:p w14:paraId="27AEC475"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надежности крепления извещателя, состояния внешних монтажных проводов, контактных соединений</w:t>
            </w:r>
          </w:p>
        </w:tc>
        <w:tc>
          <w:tcPr>
            <w:tcW w:w="1937" w:type="dxa"/>
            <w:tcBorders>
              <w:top w:val="single" w:sz="4" w:space="0" w:color="auto"/>
              <w:left w:val="single" w:sz="4" w:space="0" w:color="auto"/>
              <w:bottom w:val="single" w:sz="4" w:space="0" w:color="auto"/>
              <w:right w:val="single" w:sz="4" w:space="0" w:color="auto"/>
            </w:tcBorders>
            <w:hideMark/>
          </w:tcPr>
          <w:p w14:paraId="76B38CF9"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61342FCE" w14:textId="77777777" w:rsidR="004B4559" w:rsidRPr="003003B6" w:rsidRDefault="004B4559" w:rsidP="005D7427">
            <w:pPr>
              <w:rPr>
                <w:szCs w:val="20"/>
              </w:rPr>
            </w:pPr>
          </w:p>
        </w:tc>
      </w:tr>
      <w:tr w:rsidR="008F3D8C" w:rsidRPr="003003B6" w14:paraId="56BB3AE6" w14:textId="77777777" w:rsidTr="00D41C59">
        <w:trPr>
          <w:trHeight w:val="555"/>
        </w:trPr>
        <w:tc>
          <w:tcPr>
            <w:tcW w:w="5954" w:type="dxa"/>
            <w:tcBorders>
              <w:top w:val="single" w:sz="4" w:space="0" w:color="auto"/>
              <w:left w:val="single" w:sz="4" w:space="0" w:color="auto"/>
              <w:bottom w:val="single" w:sz="4" w:space="0" w:color="auto"/>
              <w:right w:val="single" w:sz="4" w:space="0" w:color="auto"/>
            </w:tcBorders>
            <w:hideMark/>
          </w:tcPr>
          <w:p w14:paraId="636BA1D8"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чистка корпуса извещателя от пыли, грязи, влаги, устранение механических повреждений корпуса</w:t>
            </w:r>
          </w:p>
        </w:tc>
        <w:tc>
          <w:tcPr>
            <w:tcW w:w="1937" w:type="dxa"/>
            <w:tcBorders>
              <w:top w:val="single" w:sz="4" w:space="0" w:color="auto"/>
              <w:left w:val="single" w:sz="4" w:space="0" w:color="auto"/>
              <w:bottom w:val="single" w:sz="4" w:space="0" w:color="auto"/>
              <w:right w:val="single" w:sz="4" w:space="0" w:color="auto"/>
            </w:tcBorders>
            <w:hideMark/>
          </w:tcPr>
          <w:p w14:paraId="332CB54F"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5534695F" w14:textId="77777777" w:rsidR="004B4559" w:rsidRPr="003003B6" w:rsidRDefault="004B4559" w:rsidP="005D7427">
            <w:pPr>
              <w:rPr>
                <w:szCs w:val="20"/>
              </w:rPr>
            </w:pPr>
          </w:p>
        </w:tc>
      </w:tr>
      <w:tr w:rsidR="008F3D8C" w:rsidRPr="003003B6" w14:paraId="248BECF6" w14:textId="77777777" w:rsidTr="00D41C59">
        <w:trPr>
          <w:trHeight w:val="442"/>
        </w:trPr>
        <w:tc>
          <w:tcPr>
            <w:tcW w:w="5954" w:type="dxa"/>
            <w:tcBorders>
              <w:top w:val="single" w:sz="4" w:space="0" w:color="auto"/>
              <w:left w:val="single" w:sz="4" w:space="0" w:color="auto"/>
              <w:bottom w:val="single" w:sz="4" w:space="0" w:color="auto"/>
              <w:right w:val="single" w:sz="4" w:space="0" w:color="auto"/>
            </w:tcBorders>
            <w:hideMark/>
          </w:tcPr>
          <w:p w14:paraId="67CF7E24"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xml:space="preserve">-  - проверка работоспособности извещателей с помощью аэрозольного генератора имитатора дыма или луча лазерного тестера </w:t>
            </w:r>
          </w:p>
        </w:tc>
        <w:tc>
          <w:tcPr>
            <w:tcW w:w="1937" w:type="dxa"/>
            <w:tcBorders>
              <w:top w:val="single" w:sz="4" w:space="0" w:color="auto"/>
              <w:left w:val="single" w:sz="4" w:space="0" w:color="auto"/>
              <w:bottom w:val="single" w:sz="4" w:space="0" w:color="auto"/>
              <w:right w:val="single" w:sz="4" w:space="0" w:color="auto"/>
            </w:tcBorders>
            <w:hideMark/>
          </w:tcPr>
          <w:p w14:paraId="1E271D32"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5D97D324" w14:textId="77777777" w:rsidR="004B4559" w:rsidRPr="003003B6" w:rsidRDefault="004B4559" w:rsidP="005D7427">
            <w:pPr>
              <w:rPr>
                <w:szCs w:val="20"/>
              </w:rPr>
            </w:pPr>
          </w:p>
        </w:tc>
      </w:tr>
      <w:tr w:rsidR="008F3D8C" w:rsidRPr="003003B6" w14:paraId="69FBA563" w14:textId="77777777" w:rsidTr="00D41C59">
        <w:trPr>
          <w:trHeight w:val="361"/>
        </w:trPr>
        <w:tc>
          <w:tcPr>
            <w:tcW w:w="5954" w:type="dxa"/>
            <w:tcBorders>
              <w:top w:val="single" w:sz="4" w:space="0" w:color="auto"/>
              <w:left w:val="single" w:sz="4" w:space="0" w:color="auto"/>
              <w:bottom w:val="single" w:sz="4" w:space="0" w:color="auto"/>
              <w:right w:val="single" w:sz="4" w:space="0" w:color="auto"/>
            </w:tcBorders>
            <w:hideMark/>
          </w:tcPr>
          <w:p w14:paraId="270E6DE3"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lastRenderedPageBreak/>
              <w:t>- сброс тревоги от извещателя</w:t>
            </w:r>
          </w:p>
        </w:tc>
        <w:tc>
          <w:tcPr>
            <w:tcW w:w="1937" w:type="dxa"/>
            <w:tcBorders>
              <w:top w:val="single" w:sz="4" w:space="0" w:color="auto"/>
              <w:left w:val="single" w:sz="4" w:space="0" w:color="auto"/>
              <w:bottom w:val="single" w:sz="4" w:space="0" w:color="auto"/>
              <w:right w:val="single" w:sz="4" w:space="0" w:color="auto"/>
            </w:tcBorders>
            <w:hideMark/>
          </w:tcPr>
          <w:p w14:paraId="6F9A731B"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133EC441" w14:textId="77777777" w:rsidR="004B4559" w:rsidRPr="003003B6" w:rsidRDefault="004B4559" w:rsidP="005D7427">
            <w:pPr>
              <w:rPr>
                <w:szCs w:val="20"/>
              </w:rPr>
            </w:pPr>
          </w:p>
        </w:tc>
      </w:tr>
      <w:tr w:rsidR="008F3D8C" w:rsidRPr="003003B6" w14:paraId="571894D2" w14:textId="77777777" w:rsidTr="00D41C59">
        <w:trPr>
          <w:trHeight w:val="388"/>
        </w:trPr>
        <w:tc>
          <w:tcPr>
            <w:tcW w:w="5954" w:type="dxa"/>
            <w:tcBorders>
              <w:top w:val="single" w:sz="4" w:space="0" w:color="auto"/>
              <w:left w:val="single" w:sz="4" w:space="0" w:color="auto"/>
              <w:bottom w:val="single" w:sz="4" w:space="0" w:color="auto"/>
              <w:right w:val="single" w:sz="4" w:space="0" w:color="auto"/>
            </w:tcBorders>
            <w:hideMark/>
          </w:tcPr>
          <w:p w14:paraId="7604B482"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-продувка дымовой камеры извещателя, восстановление состояния «Норма» извещателя</w:t>
            </w:r>
          </w:p>
        </w:tc>
        <w:tc>
          <w:tcPr>
            <w:tcW w:w="1937" w:type="dxa"/>
            <w:tcBorders>
              <w:top w:val="single" w:sz="4" w:space="0" w:color="auto"/>
              <w:left w:val="single" w:sz="4" w:space="0" w:color="auto"/>
              <w:bottom w:val="single" w:sz="4" w:space="0" w:color="auto"/>
              <w:right w:val="single" w:sz="4" w:space="0" w:color="auto"/>
            </w:tcBorders>
            <w:hideMark/>
          </w:tcPr>
          <w:p w14:paraId="2D8DCE7F"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3437ADF0" w14:textId="77777777" w:rsidR="004B4559" w:rsidRPr="003003B6" w:rsidRDefault="004B4559" w:rsidP="005D7427">
            <w:pPr>
              <w:rPr>
                <w:szCs w:val="20"/>
              </w:rPr>
            </w:pPr>
          </w:p>
        </w:tc>
      </w:tr>
      <w:tr w:rsidR="008F3D8C" w:rsidRPr="003003B6" w14:paraId="4071D9FD" w14:textId="77777777" w:rsidTr="00D41C59">
        <w:trPr>
          <w:trHeight w:val="387"/>
        </w:trPr>
        <w:tc>
          <w:tcPr>
            <w:tcW w:w="5954" w:type="dxa"/>
            <w:tcBorders>
              <w:top w:val="single" w:sz="4" w:space="0" w:color="auto"/>
              <w:left w:val="single" w:sz="4" w:space="0" w:color="auto"/>
              <w:bottom w:val="single" w:sz="4" w:space="0" w:color="auto"/>
              <w:right w:val="single" w:sz="4" w:space="0" w:color="auto"/>
            </w:tcBorders>
            <w:hideMark/>
          </w:tcPr>
          <w:p w14:paraId="651224D0"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-работы по замене извещателей, вышедших из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041B2851"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20E65C5B" w14:textId="77777777" w:rsidR="004B4559" w:rsidRPr="003003B6" w:rsidRDefault="004B4559" w:rsidP="005D7427">
            <w:pPr>
              <w:rPr>
                <w:szCs w:val="20"/>
              </w:rPr>
            </w:pPr>
          </w:p>
        </w:tc>
      </w:tr>
      <w:tr w:rsidR="008F3D8C" w:rsidRPr="003003B6" w14:paraId="0AC0920B" w14:textId="77777777" w:rsidTr="00D41C59">
        <w:tc>
          <w:tcPr>
            <w:tcW w:w="5954" w:type="dxa"/>
            <w:tcBorders>
              <w:top w:val="single" w:sz="4" w:space="0" w:color="auto"/>
              <w:left w:val="single" w:sz="4" w:space="0" w:color="auto"/>
              <w:bottom w:val="single" w:sz="4" w:space="0" w:color="auto"/>
              <w:right w:val="single" w:sz="4" w:space="0" w:color="auto"/>
            </w:tcBorders>
            <w:hideMark/>
          </w:tcPr>
          <w:p w14:paraId="6AC48AF6" w14:textId="77777777" w:rsidR="004B4559" w:rsidRPr="003003B6" w:rsidRDefault="004B4559" w:rsidP="005D7427">
            <w:pPr>
              <w:pStyle w:val="af"/>
              <w:jc w:val="both"/>
              <w:rPr>
                <w:rFonts w:ascii="Times New Roman" w:hAnsi="Times New Roman" w:cs="Times New Roman"/>
                <w:i/>
                <w:sz w:val="20"/>
                <w:szCs w:val="20"/>
                <w:u w:val="single"/>
              </w:rPr>
            </w:pPr>
            <w:r w:rsidRPr="003003B6">
              <w:rPr>
                <w:rFonts w:ascii="Times New Roman" w:hAnsi="Times New Roman" w:cs="Times New Roman"/>
                <w:i/>
                <w:sz w:val="20"/>
                <w:szCs w:val="20"/>
                <w:u w:val="single"/>
              </w:rPr>
              <w:t>Извещатель пожарный ручной</w:t>
            </w:r>
          </w:p>
        </w:tc>
        <w:tc>
          <w:tcPr>
            <w:tcW w:w="1937" w:type="dxa"/>
            <w:tcBorders>
              <w:top w:val="single" w:sz="4" w:space="0" w:color="auto"/>
              <w:left w:val="single" w:sz="4" w:space="0" w:color="auto"/>
              <w:bottom w:val="single" w:sz="4" w:space="0" w:color="auto"/>
              <w:right w:val="single" w:sz="4" w:space="0" w:color="auto"/>
            </w:tcBorders>
          </w:tcPr>
          <w:p w14:paraId="1113E739" w14:textId="77777777" w:rsidR="004B4559" w:rsidRPr="003003B6" w:rsidRDefault="004B4559" w:rsidP="005D7427">
            <w:pPr>
              <w:rPr>
                <w:szCs w:val="20"/>
              </w:rPr>
            </w:pPr>
          </w:p>
        </w:tc>
        <w:tc>
          <w:tcPr>
            <w:tcW w:w="2268" w:type="dxa"/>
            <w:tcBorders>
              <w:top w:val="single" w:sz="4" w:space="0" w:color="auto"/>
              <w:left w:val="single" w:sz="4" w:space="0" w:color="auto"/>
              <w:bottom w:val="single" w:sz="4" w:space="0" w:color="auto"/>
              <w:right w:val="single" w:sz="4" w:space="0" w:color="auto"/>
            </w:tcBorders>
          </w:tcPr>
          <w:p w14:paraId="439A1FBE" w14:textId="77777777" w:rsidR="004B4559" w:rsidRPr="003003B6" w:rsidRDefault="004B4559" w:rsidP="005D7427">
            <w:pPr>
              <w:rPr>
                <w:szCs w:val="20"/>
              </w:rPr>
            </w:pPr>
          </w:p>
        </w:tc>
      </w:tr>
      <w:tr w:rsidR="008F3D8C" w:rsidRPr="003003B6" w14:paraId="73EFAB4D" w14:textId="77777777" w:rsidTr="00D41C59">
        <w:trPr>
          <w:trHeight w:val="400"/>
        </w:trPr>
        <w:tc>
          <w:tcPr>
            <w:tcW w:w="5954" w:type="dxa"/>
            <w:tcBorders>
              <w:top w:val="single" w:sz="4" w:space="0" w:color="auto"/>
              <w:left w:val="single" w:sz="4" w:space="0" w:color="auto"/>
              <w:bottom w:val="single" w:sz="4" w:space="0" w:color="auto"/>
              <w:right w:val="single" w:sz="4" w:space="0" w:color="auto"/>
            </w:tcBorders>
            <w:hideMark/>
          </w:tcPr>
          <w:p w14:paraId="18AF778E"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внешнего состояния прибора</w:t>
            </w:r>
          </w:p>
        </w:tc>
        <w:tc>
          <w:tcPr>
            <w:tcW w:w="1937" w:type="dxa"/>
            <w:tcBorders>
              <w:top w:val="single" w:sz="4" w:space="0" w:color="auto"/>
              <w:left w:val="single" w:sz="4" w:space="0" w:color="auto"/>
              <w:bottom w:val="single" w:sz="4" w:space="0" w:color="auto"/>
              <w:right w:val="single" w:sz="4" w:space="0" w:color="auto"/>
            </w:tcBorders>
            <w:hideMark/>
          </w:tcPr>
          <w:p w14:paraId="1E8A47F9"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39F7D693" w14:textId="77777777" w:rsidR="004B4559" w:rsidRPr="003003B6" w:rsidRDefault="004B4559" w:rsidP="005D7427">
            <w:pPr>
              <w:rPr>
                <w:szCs w:val="20"/>
              </w:rPr>
            </w:pPr>
          </w:p>
        </w:tc>
      </w:tr>
      <w:tr w:rsidR="008F3D8C" w:rsidRPr="003003B6" w14:paraId="20351E9E" w14:textId="77777777" w:rsidTr="00D41C59">
        <w:trPr>
          <w:trHeight w:val="547"/>
        </w:trPr>
        <w:tc>
          <w:tcPr>
            <w:tcW w:w="5954" w:type="dxa"/>
            <w:tcBorders>
              <w:top w:val="single" w:sz="4" w:space="0" w:color="auto"/>
              <w:left w:val="single" w:sz="4" w:space="0" w:color="auto"/>
              <w:bottom w:val="single" w:sz="4" w:space="0" w:color="auto"/>
              <w:right w:val="single" w:sz="4" w:space="0" w:color="auto"/>
            </w:tcBorders>
            <w:hideMark/>
          </w:tcPr>
          <w:p w14:paraId="4C8BAA60"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надежности крепления прибора, состояния внешних монтажных проводов, контактных соединений</w:t>
            </w:r>
          </w:p>
        </w:tc>
        <w:tc>
          <w:tcPr>
            <w:tcW w:w="1937" w:type="dxa"/>
            <w:tcBorders>
              <w:top w:val="single" w:sz="4" w:space="0" w:color="auto"/>
              <w:left w:val="single" w:sz="4" w:space="0" w:color="auto"/>
              <w:bottom w:val="single" w:sz="4" w:space="0" w:color="auto"/>
              <w:right w:val="single" w:sz="4" w:space="0" w:color="auto"/>
            </w:tcBorders>
            <w:hideMark/>
          </w:tcPr>
          <w:p w14:paraId="2513F307"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095F1855" w14:textId="77777777" w:rsidR="004B4559" w:rsidRPr="003003B6" w:rsidRDefault="004B4559" w:rsidP="005D7427">
            <w:pPr>
              <w:rPr>
                <w:szCs w:val="20"/>
              </w:rPr>
            </w:pPr>
          </w:p>
        </w:tc>
      </w:tr>
      <w:tr w:rsidR="008F3D8C" w:rsidRPr="003003B6" w14:paraId="32298006" w14:textId="77777777" w:rsidTr="00D41C59">
        <w:trPr>
          <w:trHeight w:val="388"/>
        </w:trPr>
        <w:tc>
          <w:tcPr>
            <w:tcW w:w="5954" w:type="dxa"/>
            <w:tcBorders>
              <w:top w:val="single" w:sz="4" w:space="0" w:color="auto"/>
              <w:left w:val="single" w:sz="4" w:space="0" w:color="auto"/>
              <w:bottom w:val="single" w:sz="4" w:space="0" w:color="auto"/>
              <w:right w:val="single" w:sz="4" w:space="0" w:color="auto"/>
            </w:tcBorders>
            <w:hideMark/>
          </w:tcPr>
          <w:p w14:paraId="30E44D8B"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-чистка корпуса извещателя от пыли, грязи, влаги, устранение механических повреждений корпуса</w:t>
            </w:r>
          </w:p>
        </w:tc>
        <w:tc>
          <w:tcPr>
            <w:tcW w:w="1937" w:type="dxa"/>
            <w:tcBorders>
              <w:top w:val="single" w:sz="4" w:space="0" w:color="auto"/>
              <w:left w:val="single" w:sz="4" w:space="0" w:color="auto"/>
              <w:bottom w:val="single" w:sz="4" w:space="0" w:color="auto"/>
              <w:right w:val="single" w:sz="4" w:space="0" w:color="auto"/>
            </w:tcBorders>
            <w:hideMark/>
          </w:tcPr>
          <w:p w14:paraId="417FA589"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58FE6304" w14:textId="77777777" w:rsidR="004B4559" w:rsidRPr="003003B6" w:rsidRDefault="004B4559" w:rsidP="005D7427">
            <w:pPr>
              <w:rPr>
                <w:szCs w:val="20"/>
              </w:rPr>
            </w:pPr>
          </w:p>
        </w:tc>
      </w:tr>
      <w:tr w:rsidR="008F3D8C" w:rsidRPr="003003B6" w14:paraId="36FF1BE2" w14:textId="77777777" w:rsidTr="00D41C59">
        <w:trPr>
          <w:trHeight w:val="387"/>
        </w:trPr>
        <w:tc>
          <w:tcPr>
            <w:tcW w:w="5954" w:type="dxa"/>
            <w:tcBorders>
              <w:top w:val="single" w:sz="4" w:space="0" w:color="auto"/>
              <w:left w:val="single" w:sz="4" w:space="0" w:color="auto"/>
              <w:bottom w:val="single" w:sz="4" w:space="0" w:color="auto"/>
              <w:right w:val="single" w:sz="4" w:space="0" w:color="auto"/>
            </w:tcBorders>
            <w:hideMark/>
          </w:tcPr>
          <w:p w14:paraId="7D212B69"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имитация сработки извещателя при помощи ключа для тестирования (появление сообщения «Пожар» по адресу извещателя</w:t>
            </w:r>
          </w:p>
        </w:tc>
        <w:tc>
          <w:tcPr>
            <w:tcW w:w="1937" w:type="dxa"/>
            <w:tcBorders>
              <w:top w:val="single" w:sz="4" w:space="0" w:color="auto"/>
              <w:left w:val="single" w:sz="4" w:space="0" w:color="auto"/>
              <w:bottom w:val="single" w:sz="4" w:space="0" w:color="auto"/>
              <w:right w:val="single" w:sz="4" w:space="0" w:color="auto"/>
            </w:tcBorders>
            <w:hideMark/>
          </w:tcPr>
          <w:p w14:paraId="7C8B550D"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084AC1F2" w14:textId="77777777" w:rsidR="004B4559" w:rsidRPr="003003B6" w:rsidRDefault="004B4559" w:rsidP="005D7427">
            <w:pPr>
              <w:rPr>
                <w:szCs w:val="20"/>
              </w:rPr>
            </w:pPr>
          </w:p>
        </w:tc>
      </w:tr>
      <w:tr w:rsidR="008F3D8C" w:rsidRPr="003003B6" w14:paraId="5D1F311B" w14:textId="77777777" w:rsidTr="00D41C59">
        <w:trPr>
          <w:trHeight w:val="371"/>
        </w:trPr>
        <w:tc>
          <w:tcPr>
            <w:tcW w:w="5954" w:type="dxa"/>
            <w:tcBorders>
              <w:top w:val="single" w:sz="4" w:space="0" w:color="auto"/>
              <w:left w:val="single" w:sz="4" w:space="0" w:color="auto"/>
              <w:bottom w:val="single" w:sz="4" w:space="0" w:color="auto"/>
              <w:right w:val="single" w:sz="4" w:space="0" w:color="auto"/>
            </w:tcBorders>
            <w:hideMark/>
          </w:tcPr>
          <w:p w14:paraId="73DD8511"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сброс тревоги от извещателя</w:t>
            </w:r>
          </w:p>
        </w:tc>
        <w:tc>
          <w:tcPr>
            <w:tcW w:w="1937" w:type="dxa"/>
            <w:tcBorders>
              <w:top w:val="single" w:sz="4" w:space="0" w:color="auto"/>
              <w:left w:val="single" w:sz="4" w:space="0" w:color="auto"/>
              <w:bottom w:val="single" w:sz="4" w:space="0" w:color="auto"/>
              <w:right w:val="single" w:sz="4" w:space="0" w:color="auto"/>
            </w:tcBorders>
            <w:hideMark/>
          </w:tcPr>
          <w:p w14:paraId="1446C075"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795215E7" w14:textId="77777777" w:rsidR="004B4559" w:rsidRPr="003003B6" w:rsidRDefault="004B4559" w:rsidP="005D7427">
            <w:pPr>
              <w:rPr>
                <w:szCs w:val="20"/>
              </w:rPr>
            </w:pPr>
          </w:p>
        </w:tc>
      </w:tr>
      <w:tr w:rsidR="008F3D8C" w:rsidRPr="003003B6" w14:paraId="3D1EFE01" w14:textId="77777777" w:rsidTr="00D41C59">
        <w:trPr>
          <w:trHeight w:val="435"/>
        </w:trPr>
        <w:tc>
          <w:tcPr>
            <w:tcW w:w="5954" w:type="dxa"/>
            <w:tcBorders>
              <w:top w:val="single" w:sz="4" w:space="0" w:color="auto"/>
              <w:left w:val="single" w:sz="4" w:space="0" w:color="auto"/>
              <w:bottom w:val="single" w:sz="4" w:space="0" w:color="auto"/>
              <w:right w:val="single" w:sz="4" w:space="0" w:color="auto"/>
            </w:tcBorders>
            <w:hideMark/>
          </w:tcPr>
          <w:p w14:paraId="10ABD21F"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перевод извещателя в состояние «Норма»</w:t>
            </w:r>
          </w:p>
        </w:tc>
        <w:tc>
          <w:tcPr>
            <w:tcW w:w="1937" w:type="dxa"/>
            <w:tcBorders>
              <w:top w:val="single" w:sz="4" w:space="0" w:color="auto"/>
              <w:left w:val="single" w:sz="4" w:space="0" w:color="auto"/>
              <w:bottom w:val="single" w:sz="4" w:space="0" w:color="auto"/>
              <w:right w:val="single" w:sz="4" w:space="0" w:color="auto"/>
            </w:tcBorders>
            <w:hideMark/>
          </w:tcPr>
          <w:p w14:paraId="2AA8A5A9"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22E8194A" w14:textId="77777777" w:rsidR="004B4559" w:rsidRPr="003003B6" w:rsidRDefault="004B4559" w:rsidP="005D7427">
            <w:pPr>
              <w:rPr>
                <w:szCs w:val="20"/>
              </w:rPr>
            </w:pPr>
          </w:p>
        </w:tc>
      </w:tr>
      <w:tr w:rsidR="008F3D8C" w:rsidRPr="003003B6" w14:paraId="42DEC2BA" w14:textId="77777777" w:rsidTr="00D41C59">
        <w:trPr>
          <w:trHeight w:val="539"/>
        </w:trPr>
        <w:tc>
          <w:tcPr>
            <w:tcW w:w="5954" w:type="dxa"/>
            <w:tcBorders>
              <w:top w:val="single" w:sz="4" w:space="0" w:color="auto"/>
              <w:left w:val="single" w:sz="4" w:space="0" w:color="auto"/>
              <w:bottom w:val="single" w:sz="4" w:space="0" w:color="auto"/>
              <w:right w:val="single" w:sz="4" w:space="0" w:color="auto"/>
            </w:tcBorders>
            <w:hideMark/>
          </w:tcPr>
          <w:p w14:paraId="69034932"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работы по замене приборов и их составных частей, вышедших из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3E1C0564"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54079B54" w14:textId="77777777" w:rsidR="004B4559" w:rsidRPr="003003B6" w:rsidRDefault="004B4559" w:rsidP="005D7427">
            <w:pPr>
              <w:rPr>
                <w:szCs w:val="20"/>
              </w:rPr>
            </w:pPr>
          </w:p>
        </w:tc>
      </w:tr>
      <w:tr w:rsidR="008F3D8C" w:rsidRPr="003003B6" w14:paraId="2257C057" w14:textId="77777777" w:rsidTr="00D41C59">
        <w:tc>
          <w:tcPr>
            <w:tcW w:w="5954" w:type="dxa"/>
            <w:tcBorders>
              <w:top w:val="single" w:sz="4" w:space="0" w:color="auto"/>
              <w:left w:val="single" w:sz="4" w:space="0" w:color="auto"/>
              <w:bottom w:val="single" w:sz="4" w:space="0" w:color="auto"/>
              <w:right w:val="single" w:sz="4" w:space="0" w:color="auto"/>
            </w:tcBorders>
            <w:hideMark/>
          </w:tcPr>
          <w:p w14:paraId="76E131E8" w14:textId="77777777" w:rsidR="004B4559" w:rsidRPr="003003B6" w:rsidRDefault="004B4559" w:rsidP="005D7427">
            <w:pPr>
              <w:pStyle w:val="af"/>
              <w:jc w:val="both"/>
              <w:rPr>
                <w:rFonts w:ascii="Times New Roman" w:hAnsi="Times New Roman" w:cs="Times New Roman"/>
                <w:i/>
                <w:sz w:val="20"/>
                <w:szCs w:val="20"/>
                <w:u w:val="single"/>
              </w:rPr>
            </w:pPr>
            <w:r w:rsidRPr="003003B6">
              <w:rPr>
                <w:rFonts w:ascii="Times New Roman" w:hAnsi="Times New Roman" w:cs="Times New Roman"/>
                <w:i/>
                <w:sz w:val="20"/>
                <w:szCs w:val="20"/>
                <w:u w:val="single"/>
              </w:rPr>
              <w:t>Извещатель световой</w:t>
            </w:r>
          </w:p>
        </w:tc>
        <w:tc>
          <w:tcPr>
            <w:tcW w:w="1937" w:type="dxa"/>
            <w:tcBorders>
              <w:top w:val="single" w:sz="4" w:space="0" w:color="auto"/>
              <w:left w:val="single" w:sz="4" w:space="0" w:color="auto"/>
              <w:bottom w:val="single" w:sz="4" w:space="0" w:color="auto"/>
              <w:right w:val="single" w:sz="4" w:space="0" w:color="auto"/>
            </w:tcBorders>
          </w:tcPr>
          <w:p w14:paraId="38449767" w14:textId="77777777" w:rsidR="004B4559" w:rsidRPr="003003B6" w:rsidRDefault="004B4559" w:rsidP="005D7427">
            <w:pPr>
              <w:rPr>
                <w:szCs w:val="20"/>
              </w:rPr>
            </w:pPr>
          </w:p>
        </w:tc>
        <w:tc>
          <w:tcPr>
            <w:tcW w:w="2268" w:type="dxa"/>
            <w:tcBorders>
              <w:top w:val="single" w:sz="4" w:space="0" w:color="auto"/>
              <w:left w:val="single" w:sz="4" w:space="0" w:color="auto"/>
              <w:bottom w:val="single" w:sz="4" w:space="0" w:color="auto"/>
              <w:right w:val="single" w:sz="4" w:space="0" w:color="auto"/>
            </w:tcBorders>
          </w:tcPr>
          <w:p w14:paraId="3A7129A7" w14:textId="77777777" w:rsidR="004B4559" w:rsidRPr="003003B6" w:rsidRDefault="004B4559" w:rsidP="005D7427">
            <w:pPr>
              <w:rPr>
                <w:szCs w:val="20"/>
              </w:rPr>
            </w:pPr>
          </w:p>
        </w:tc>
      </w:tr>
      <w:tr w:rsidR="008F3D8C" w:rsidRPr="003003B6" w14:paraId="5259CF5E" w14:textId="77777777" w:rsidTr="00D41C59">
        <w:trPr>
          <w:trHeight w:val="437"/>
        </w:trPr>
        <w:tc>
          <w:tcPr>
            <w:tcW w:w="5954" w:type="dxa"/>
            <w:tcBorders>
              <w:top w:val="single" w:sz="4" w:space="0" w:color="auto"/>
              <w:left w:val="single" w:sz="4" w:space="0" w:color="auto"/>
              <w:bottom w:val="single" w:sz="4" w:space="0" w:color="auto"/>
              <w:right w:val="single" w:sz="4" w:space="0" w:color="auto"/>
            </w:tcBorders>
            <w:hideMark/>
          </w:tcPr>
          <w:p w14:paraId="1B7A86D3"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внешний осмотр на отсутствие обрывов или повреждений изоляции кабелей</w:t>
            </w:r>
          </w:p>
        </w:tc>
        <w:tc>
          <w:tcPr>
            <w:tcW w:w="1937" w:type="dxa"/>
            <w:tcBorders>
              <w:top w:val="single" w:sz="4" w:space="0" w:color="auto"/>
              <w:left w:val="single" w:sz="4" w:space="0" w:color="auto"/>
              <w:bottom w:val="single" w:sz="4" w:space="0" w:color="auto"/>
              <w:right w:val="single" w:sz="4" w:space="0" w:color="auto"/>
            </w:tcBorders>
            <w:hideMark/>
          </w:tcPr>
          <w:p w14:paraId="46930F7D"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12C60927" w14:textId="77777777" w:rsidR="004B4559" w:rsidRPr="003003B6" w:rsidRDefault="004B4559" w:rsidP="005D7427">
            <w:pPr>
              <w:rPr>
                <w:szCs w:val="20"/>
              </w:rPr>
            </w:pPr>
          </w:p>
        </w:tc>
      </w:tr>
      <w:tr w:rsidR="008F3D8C" w:rsidRPr="003003B6" w14:paraId="6D0BBB21" w14:textId="77777777" w:rsidTr="00D41C59">
        <w:trPr>
          <w:trHeight w:val="415"/>
        </w:trPr>
        <w:tc>
          <w:tcPr>
            <w:tcW w:w="5954" w:type="dxa"/>
            <w:tcBorders>
              <w:top w:val="single" w:sz="4" w:space="0" w:color="auto"/>
              <w:left w:val="single" w:sz="4" w:space="0" w:color="auto"/>
              <w:bottom w:val="single" w:sz="4" w:space="0" w:color="auto"/>
              <w:right w:val="single" w:sz="4" w:space="0" w:color="auto"/>
            </w:tcBorders>
            <w:hideMark/>
          </w:tcPr>
          <w:p w14:paraId="5A753DCF"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внешний осмотр на прочность крепления ПРД и ПРМ</w:t>
            </w:r>
          </w:p>
        </w:tc>
        <w:tc>
          <w:tcPr>
            <w:tcW w:w="1937" w:type="dxa"/>
            <w:tcBorders>
              <w:top w:val="single" w:sz="4" w:space="0" w:color="auto"/>
              <w:left w:val="single" w:sz="4" w:space="0" w:color="auto"/>
              <w:bottom w:val="single" w:sz="4" w:space="0" w:color="auto"/>
              <w:right w:val="single" w:sz="4" w:space="0" w:color="auto"/>
            </w:tcBorders>
            <w:hideMark/>
          </w:tcPr>
          <w:p w14:paraId="5ED12748"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18DCE361" w14:textId="77777777" w:rsidR="004B4559" w:rsidRPr="003003B6" w:rsidRDefault="004B4559" w:rsidP="005D7427">
            <w:pPr>
              <w:rPr>
                <w:szCs w:val="20"/>
              </w:rPr>
            </w:pPr>
          </w:p>
        </w:tc>
      </w:tr>
      <w:tr w:rsidR="008F3D8C" w:rsidRPr="003003B6" w14:paraId="550D3B64" w14:textId="77777777" w:rsidTr="00D41C59">
        <w:trPr>
          <w:trHeight w:val="563"/>
        </w:trPr>
        <w:tc>
          <w:tcPr>
            <w:tcW w:w="5954" w:type="dxa"/>
            <w:tcBorders>
              <w:top w:val="single" w:sz="4" w:space="0" w:color="auto"/>
              <w:left w:val="single" w:sz="4" w:space="0" w:color="auto"/>
              <w:bottom w:val="single" w:sz="4" w:space="0" w:color="auto"/>
              <w:right w:val="single" w:sz="4" w:space="0" w:color="auto"/>
            </w:tcBorders>
            <w:hideMark/>
          </w:tcPr>
          <w:p w14:paraId="7616D859"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внешний осмотр на отсутствие пыли, грязи, влаги на фильтрах ПРД и ПРМ извещателя</w:t>
            </w:r>
          </w:p>
        </w:tc>
        <w:tc>
          <w:tcPr>
            <w:tcW w:w="1937" w:type="dxa"/>
            <w:tcBorders>
              <w:top w:val="single" w:sz="4" w:space="0" w:color="auto"/>
              <w:left w:val="single" w:sz="4" w:space="0" w:color="auto"/>
              <w:bottom w:val="single" w:sz="4" w:space="0" w:color="auto"/>
              <w:right w:val="single" w:sz="4" w:space="0" w:color="auto"/>
            </w:tcBorders>
            <w:hideMark/>
          </w:tcPr>
          <w:p w14:paraId="6576B5CE"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16299A32" w14:textId="77777777" w:rsidR="004B4559" w:rsidRPr="003003B6" w:rsidRDefault="004B4559" w:rsidP="005D7427">
            <w:pPr>
              <w:rPr>
                <w:szCs w:val="20"/>
              </w:rPr>
            </w:pPr>
          </w:p>
        </w:tc>
      </w:tr>
      <w:tr w:rsidR="008F3D8C" w:rsidRPr="003003B6" w14:paraId="3515D34D" w14:textId="77777777" w:rsidTr="00D41C59">
        <w:trPr>
          <w:trHeight w:val="557"/>
        </w:trPr>
        <w:tc>
          <w:tcPr>
            <w:tcW w:w="5954" w:type="dxa"/>
            <w:tcBorders>
              <w:top w:val="single" w:sz="4" w:space="0" w:color="auto"/>
              <w:left w:val="single" w:sz="4" w:space="0" w:color="auto"/>
              <w:bottom w:val="single" w:sz="4" w:space="0" w:color="auto"/>
              <w:right w:val="single" w:sz="4" w:space="0" w:color="auto"/>
            </w:tcBorders>
            <w:hideMark/>
          </w:tcPr>
          <w:p w14:paraId="77AC5340"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внешний осмотр на отсутствие видимых механических повреждений на ПРД и ПРМ</w:t>
            </w:r>
          </w:p>
        </w:tc>
        <w:tc>
          <w:tcPr>
            <w:tcW w:w="1937" w:type="dxa"/>
            <w:tcBorders>
              <w:top w:val="single" w:sz="4" w:space="0" w:color="auto"/>
              <w:left w:val="single" w:sz="4" w:space="0" w:color="auto"/>
              <w:bottom w:val="single" w:sz="4" w:space="0" w:color="auto"/>
              <w:right w:val="single" w:sz="4" w:space="0" w:color="auto"/>
            </w:tcBorders>
            <w:hideMark/>
          </w:tcPr>
          <w:p w14:paraId="2902BBFB"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68F25E3A" w14:textId="77777777" w:rsidR="004B4559" w:rsidRPr="003003B6" w:rsidRDefault="004B4559" w:rsidP="005D7427">
            <w:pPr>
              <w:rPr>
                <w:szCs w:val="20"/>
              </w:rPr>
            </w:pPr>
          </w:p>
        </w:tc>
      </w:tr>
      <w:tr w:rsidR="008F3D8C" w:rsidRPr="003003B6" w14:paraId="7D39A249" w14:textId="77777777" w:rsidTr="00D41C59">
        <w:trPr>
          <w:trHeight w:val="410"/>
        </w:trPr>
        <w:tc>
          <w:tcPr>
            <w:tcW w:w="5954" w:type="dxa"/>
            <w:tcBorders>
              <w:top w:val="single" w:sz="4" w:space="0" w:color="auto"/>
              <w:left w:val="single" w:sz="4" w:space="0" w:color="auto"/>
              <w:bottom w:val="single" w:sz="4" w:space="0" w:color="auto"/>
              <w:right w:val="single" w:sz="4" w:space="0" w:color="auto"/>
            </w:tcBorders>
            <w:hideMark/>
          </w:tcPr>
          <w:p w14:paraId="215810F5"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внешний осмотр на отсутствие в зоне ИК луча посторонних предметов</w:t>
            </w:r>
          </w:p>
        </w:tc>
        <w:tc>
          <w:tcPr>
            <w:tcW w:w="1937" w:type="dxa"/>
            <w:tcBorders>
              <w:top w:val="single" w:sz="4" w:space="0" w:color="auto"/>
              <w:left w:val="single" w:sz="4" w:space="0" w:color="auto"/>
              <w:bottom w:val="single" w:sz="4" w:space="0" w:color="auto"/>
              <w:right w:val="single" w:sz="4" w:space="0" w:color="auto"/>
            </w:tcBorders>
            <w:hideMark/>
          </w:tcPr>
          <w:p w14:paraId="4A8F54A1"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77AE8538" w14:textId="77777777" w:rsidR="004B4559" w:rsidRPr="003003B6" w:rsidRDefault="004B4559" w:rsidP="005D7427">
            <w:pPr>
              <w:rPr>
                <w:szCs w:val="20"/>
              </w:rPr>
            </w:pPr>
          </w:p>
        </w:tc>
      </w:tr>
      <w:tr w:rsidR="008F3D8C" w:rsidRPr="003003B6" w14:paraId="7963AE75" w14:textId="77777777" w:rsidTr="00D41C59">
        <w:trPr>
          <w:trHeight w:val="556"/>
        </w:trPr>
        <w:tc>
          <w:tcPr>
            <w:tcW w:w="5954" w:type="dxa"/>
            <w:tcBorders>
              <w:top w:val="single" w:sz="4" w:space="0" w:color="auto"/>
              <w:left w:val="single" w:sz="4" w:space="0" w:color="auto"/>
              <w:bottom w:val="single" w:sz="4" w:space="0" w:color="auto"/>
              <w:right w:val="single" w:sz="4" w:space="0" w:color="auto"/>
            </w:tcBorders>
            <w:hideMark/>
          </w:tcPr>
          <w:p w14:paraId="2713CEEB"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работоспособности извещателя при помощи поверочных светофильтров или выносного пульта</w:t>
            </w:r>
          </w:p>
        </w:tc>
        <w:tc>
          <w:tcPr>
            <w:tcW w:w="1937" w:type="dxa"/>
            <w:tcBorders>
              <w:top w:val="single" w:sz="4" w:space="0" w:color="auto"/>
              <w:left w:val="single" w:sz="4" w:space="0" w:color="auto"/>
              <w:bottom w:val="single" w:sz="4" w:space="0" w:color="auto"/>
              <w:right w:val="single" w:sz="4" w:space="0" w:color="auto"/>
            </w:tcBorders>
            <w:hideMark/>
          </w:tcPr>
          <w:p w14:paraId="3DF5E5B6"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1D7A56E1" w14:textId="77777777" w:rsidR="004B4559" w:rsidRPr="003003B6" w:rsidRDefault="004B4559" w:rsidP="005D7427">
            <w:pPr>
              <w:rPr>
                <w:szCs w:val="20"/>
              </w:rPr>
            </w:pPr>
          </w:p>
        </w:tc>
      </w:tr>
      <w:tr w:rsidR="008F3D8C" w:rsidRPr="003003B6" w14:paraId="0E2187D2" w14:textId="77777777" w:rsidTr="00D41C59">
        <w:trPr>
          <w:trHeight w:val="564"/>
        </w:trPr>
        <w:tc>
          <w:tcPr>
            <w:tcW w:w="5954" w:type="dxa"/>
            <w:tcBorders>
              <w:top w:val="single" w:sz="4" w:space="0" w:color="auto"/>
              <w:left w:val="single" w:sz="4" w:space="0" w:color="auto"/>
              <w:bottom w:val="single" w:sz="4" w:space="0" w:color="auto"/>
              <w:right w:val="single" w:sz="4" w:space="0" w:color="auto"/>
            </w:tcBorders>
            <w:hideMark/>
          </w:tcPr>
          <w:p w14:paraId="0028AB9B"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xml:space="preserve">- работы по замене извещателей </w:t>
            </w:r>
            <w:proofErr w:type="gramStart"/>
            <w:r w:rsidRPr="003003B6">
              <w:rPr>
                <w:rFonts w:ascii="Times New Roman" w:hAnsi="Times New Roman" w:cs="Times New Roman"/>
                <w:sz w:val="20"/>
                <w:szCs w:val="20"/>
              </w:rPr>
              <w:t>вышедших</w:t>
            </w:r>
            <w:proofErr w:type="gramEnd"/>
            <w:r w:rsidRPr="003003B6">
              <w:rPr>
                <w:rFonts w:ascii="Times New Roman" w:hAnsi="Times New Roman" w:cs="Times New Roman"/>
                <w:sz w:val="20"/>
                <w:szCs w:val="20"/>
              </w:rPr>
              <w:t xml:space="preserve"> из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334BF868"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04856FE0" w14:textId="77777777" w:rsidR="004B4559" w:rsidRPr="003003B6" w:rsidRDefault="004B4559" w:rsidP="005D7427">
            <w:pPr>
              <w:rPr>
                <w:szCs w:val="20"/>
              </w:rPr>
            </w:pPr>
          </w:p>
        </w:tc>
      </w:tr>
      <w:tr w:rsidR="008F3D8C" w:rsidRPr="003003B6" w14:paraId="7BA5F4B5" w14:textId="77777777" w:rsidTr="00D41C59">
        <w:tc>
          <w:tcPr>
            <w:tcW w:w="5954" w:type="dxa"/>
            <w:tcBorders>
              <w:top w:val="single" w:sz="4" w:space="0" w:color="auto"/>
              <w:left w:val="single" w:sz="4" w:space="0" w:color="auto"/>
              <w:bottom w:val="single" w:sz="4" w:space="0" w:color="auto"/>
              <w:right w:val="single" w:sz="4" w:space="0" w:color="auto"/>
            </w:tcBorders>
            <w:hideMark/>
          </w:tcPr>
          <w:p w14:paraId="3764338B"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Ведение эксплуатационно-технической документации.</w:t>
            </w:r>
          </w:p>
        </w:tc>
        <w:tc>
          <w:tcPr>
            <w:tcW w:w="1937" w:type="dxa"/>
            <w:tcBorders>
              <w:top w:val="single" w:sz="4" w:space="0" w:color="auto"/>
              <w:left w:val="single" w:sz="4" w:space="0" w:color="auto"/>
              <w:bottom w:val="single" w:sz="4" w:space="0" w:color="auto"/>
              <w:right w:val="single" w:sz="4" w:space="0" w:color="auto"/>
            </w:tcBorders>
            <w:hideMark/>
          </w:tcPr>
          <w:p w14:paraId="1A1A3470"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7A5A7776" w14:textId="77777777" w:rsidR="004B4559" w:rsidRPr="003003B6" w:rsidRDefault="004B4559" w:rsidP="005D7427">
            <w:pPr>
              <w:rPr>
                <w:szCs w:val="20"/>
              </w:rPr>
            </w:pPr>
          </w:p>
        </w:tc>
      </w:tr>
      <w:tr w:rsidR="008F3D8C" w:rsidRPr="003003B6" w14:paraId="66BCA481" w14:textId="77777777" w:rsidTr="00D41C59">
        <w:tc>
          <w:tcPr>
            <w:tcW w:w="7891" w:type="dxa"/>
            <w:gridSpan w:val="2"/>
            <w:tcBorders>
              <w:top w:val="single" w:sz="4" w:space="0" w:color="auto"/>
              <w:left w:val="single" w:sz="4" w:space="0" w:color="auto"/>
              <w:bottom w:val="single" w:sz="4" w:space="0" w:color="auto"/>
              <w:right w:val="single" w:sz="4" w:space="0" w:color="auto"/>
            </w:tcBorders>
            <w:hideMark/>
          </w:tcPr>
          <w:p w14:paraId="28A9B3EC" w14:textId="77777777" w:rsidR="004B4559" w:rsidRPr="003003B6" w:rsidRDefault="004B4559" w:rsidP="005D7427">
            <w:pPr>
              <w:pStyle w:val="af"/>
              <w:jc w:val="both"/>
              <w:rPr>
                <w:rFonts w:ascii="Times New Roman" w:hAnsi="Times New Roman" w:cs="Times New Roman"/>
                <w:b/>
                <w:i/>
                <w:sz w:val="20"/>
                <w:szCs w:val="20"/>
                <w:u w:val="single"/>
              </w:rPr>
            </w:pPr>
            <w:r w:rsidRPr="003003B6">
              <w:rPr>
                <w:rFonts w:ascii="Times New Roman" w:hAnsi="Times New Roman" w:cs="Times New Roman"/>
                <w:b/>
                <w:i/>
                <w:sz w:val="20"/>
                <w:szCs w:val="20"/>
                <w:u w:val="single"/>
              </w:rPr>
              <w:t>3. Приемно-контрольные приборы</w:t>
            </w:r>
          </w:p>
        </w:tc>
        <w:tc>
          <w:tcPr>
            <w:tcW w:w="2268" w:type="dxa"/>
            <w:tcBorders>
              <w:top w:val="single" w:sz="4" w:space="0" w:color="auto"/>
              <w:left w:val="single" w:sz="4" w:space="0" w:color="auto"/>
              <w:bottom w:val="single" w:sz="4" w:space="0" w:color="auto"/>
              <w:right w:val="single" w:sz="4" w:space="0" w:color="auto"/>
            </w:tcBorders>
          </w:tcPr>
          <w:p w14:paraId="11683B6E" w14:textId="77777777" w:rsidR="004B4559" w:rsidRPr="003003B6" w:rsidRDefault="004B4559" w:rsidP="005D7427">
            <w:pPr>
              <w:pStyle w:val="af"/>
              <w:jc w:val="both"/>
              <w:rPr>
                <w:rFonts w:ascii="Times New Roman" w:hAnsi="Times New Roman" w:cs="Times New Roman"/>
                <w:sz w:val="20"/>
                <w:szCs w:val="20"/>
              </w:rPr>
            </w:pPr>
          </w:p>
        </w:tc>
      </w:tr>
      <w:tr w:rsidR="008F3D8C" w:rsidRPr="003003B6" w14:paraId="02FA9CC5" w14:textId="77777777" w:rsidTr="00D41C59">
        <w:trPr>
          <w:trHeight w:val="311"/>
        </w:trPr>
        <w:tc>
          <w:tcPr>
            <w:tcW w:w="5954" w:type="dxa"/>
            <w:tcBorders>
              <w:top w:val="single" w:sz="4" w:space="0" w:color="auto"/>
              <w:left w:val="single" w:sz="4" w:space="0" w:color="auto"/>
              <w:bottom w:val="single" w:sz="4" w:space="0" w:color="auto"/>
              <w:right w:val="single" w:sz="4" w:space="0" w:color="auto"/>
            </w:tcBorders>
            <w:hideMark/>
          </w:tcPr>
          <w:p w14:paraId="6DFFD5E2"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внешнего состояния блока</w:t>
            </w:r>
          </w:p>
        </w:tc>
        <w:tc>
          <w:tcPr>
            <w:tcW w:w="1937" w:type="dxa"/>
            <w:tcBorders>
              <w:top w:val="single" w:sz="4" w:space="0" w:color="auto"/>
              <w:left w:val="single" w:sz="4" w:space="0" w:color="auto"/>
              <w:bottom w:val="single" w:sz="4" w:space="0" w:color="auto"/>
              <w:right w:val="single" w:sz="4" w:space="0" w:color="auto"/>
            </w:tcBorders>
            <w:hideMark/>
          </w:tcPr>
          <w:p w14:paraId="0ABD23F5" w14:textId="77777777" w:rsidR="004B4559" w:rsidRPr="003003B6" w:rsidRDefault="004B4559" w:rsidP="005D7427">
            <w:pPr>
              <w:jc w:val="both"/>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1519345D" w14:textId="77777777" w:rsidR="004B4559" w:rsidRPr="003003B6" w:rsidRDefault="004B4559" w:rsidP="005D7427">
            <w:pPr>
              <w:rPr>
                <w:szCs w:val="20"/>
              </w:rPr>
            </w:pPr>
          </w:p>
        </w:tc>
      </w:tr>
      <w:tr w:rsidR="008F3D8C" w:rsidRPr="003003B6" w14:paraId="1EEC9CBF" w14:textId="77777777" w:rsidTr="00D41C59">
        <w:trPr>
          <w:trHeight w:val="644"/>
        </w:trPr>
        <w:tc>
          <w:tcPr>
            <w:tcW w:w="5954" w:type="dxa"/>
            <w:tcBorders>
              <w:top w:val="single" w:sz="4" w:space="0" w:color="auto"/>
              <w:left w:val="single" w:sz="4" w:space="0" w:color="auto"/>
              <w:bottom w:val="single" w:sz="4" w:space="0" w:color="auto"/>
              <w:right w:val="single" w:sz="4" w:space="0" w:color="auto"/>
            </w:tcBorders>
            <w:hideMark/>
          </w:tcPr>
          <w:p w14:paraId="635CE1E5"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надежности крепления блока, состояния внешних монтажных проводов, контактных соединений</w:t>
            </w:r>
          </w:p>
        </w:tc>
        <w:tc>
          <w:tcPr>
            <w:tcW w:w="1937" w:type="dxa"/>
            <w:tcBorders>
              <w:top w:val="single" w:sz="4" w:space="0" w:color="auto"/>
              <w:left w:val="single" w:sz="4" w:space="0" w:color="auto"/>
              <w:bottom w:val="single" w:sz="4" w:space="0" w:color="auto"/>
              <w:right w:val="single" w:sz="4" w:space="0" w:color="auto"/>
            </w:tcBorders>
            <w:hideMark/>
          </w:tcPr>
          <w:p w14:paraId="7D52EE19" w14:textId="77777777" w:rsidR="004B4559" w:rsidRPr="003003B6" w:rsidRDefault="004B4559" w:rsidP="005D7427">
            <w:pPr>
              <w:jc w:val="both"/>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7185391A" w14:textId="77777777" w:rsidR="004B4559" w:rsidRPr="003003B6" w:rsidRDefault="004B4559" w:rsidP="005D7427">
            <w:pPr>
              <w:rPr>
                <w:szCs w:val="20"/>
              </w:rPr>
            </w:pPr>
          </w:p>
        </w:tc>
      </w:tr>
      <w:tr w:rsidR="008F3D8C" w:rsidRPr="003003B6" w14:paraId="0660F893" w14:textId="77777777" w:rsidTr="00D41C59">
        <w:trPr>
          <w:trHeight w:val="644"/>
        </w:trPr>
        <w:tc>
          <w:tcPr>
            <w:tcW w:w="5954" w:type="dxa"/>
            <w:tcBorders>
              <w:top w:val="single" w:sz="4" w:space="0" w:color="auto"/>
              <w:left w:val="single" w:sz="4" w:space="0" w:color="auto"/>
              <w:bottom w:val="single" w:sz="4" w:space="0" w:color="auto"/>
              <w:right w:val="single" w:sz="4" w:space="0" w:color="auto"/>
            </w:tcBorders>
            <w:hideMark/>
          </w:tcPr>
          <w:p w14:paraId="7646206D"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работы по замене приборов и их составных частей, вышедших из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7B56FC04" w14:textId="77777777" w:rsidR="004B4559" w:rsidRPr="003003B6" w:rsidRDefault="004B4559" w:rsidP="005D7427">
            <w:pPr>
              <w:jc w:val="both"/>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530F208F" w14:textId="77777777" w:rsidR="004B4559" w:rsidRPr="003003B6" w:rsidRDefault="004B4559" w:rsidP="005D7427">
            <w:pPr>
              <w:rPr>
                <w:szCs w:val="20"/>
              </w:rPr>
            </w:pPr>
          </w:p>
        </w:tc>
      </w:tr>
      <w:tr w:rsidR="008F3D8C" w:rsidRPr="003003B6" w14:paraId="6DB04344" w14:textId="77777777" w:rsidTr="00D41C59">
        <w:trPr>
          <w:trHeight w:val="62"/>
        </w:trPr>
        <w:tc>
          <w:tcPr>
            <w:tcW w:w="5954" w:type="dxa"/>
            <w:tcBorders>
              <w:top w:val="single" w:sz="4" w:space="0" w:color="auto"/>
              <w:left w:val="single" w:sz="4" w:space="0" w:color="auto"/>
              <w:bottom w:val="single" w:sz="4" w:space="0" w:color="auto"/>
              <w:right w:val="single" w:sz="4" w:space="0" w:color="auto"/>
            </w:tcBorders>
            <w:hideMark/>
          </w:tcPr>
          <w:p w14:paraId="512CE516"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Ведение эксплуатационно-технической документации.</w:t>
            </w:r>
          </w:p>
        </w:tc>
        <w:tc>
          <w:tcPr>
            <w:tcW w:w="1937" w:type="dxa"/>
            <w:tcBorders>
              <w:top w:val="single" w:sz="4" w:space="0" w:color="auto"/>
              <w:left w:val="single" w:sz="4" w:space="0" w:color="auto"/>
              <w:bottom w:val="single" w:sz="4" w:space="0" w:color="auto"/>
              <w:right w:val="single" w:sz="4" w:space="0" w:color="auto"/>
            </w:tcBorders>
            <w:hideMark/>
          </w:tcPr>
          <w:p w14:paraId="425D53FC" w14:textId="77777777" w:rsidR="004B4559" w:rsidRPr="003003B6" w:rsidRDefault="004B4559" w:rsidP="005D7427">
            <w:pPr>
              <w:jc w:val="both"/>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116BBFF8" w14:textId="77777777" w:rsidR="004B4559" w:rsidRPr="003003B6" w:rsidRDefault="004B4559" w:rsidP="005D7427">
            <w:pPr>
              <w:rPr>
                <w:szCs w:val="20"/>
              </w:rPr>
            </w:pPr>
          </w:p>
        </w:tc>
      </w:tr>
      <w:tr w:rsidR="008F3D8C" w:rsidRPr="003003B6" w14:paraId="3427957E" w14:textId="77777777" w:rsidTr="00D41C59">
        <w:trPr>
          <w:trHeight w:val="47"/>
        </w:trPr>
        <w:tc>
          <w:tcPr>
            <w:tcW w:w="7891" w:type="dxa"/>
            <w:gridSpan w:val="2"/>
            <w:tcBorders>
              <w:top w:val="single" w:sz="4" w:space="0" w:color="auto"/>
              <w:left w:val="single" w:sz="4" w:space="0" w:color="auto"/>
              <w:bottom w:val="single" w:sz="4" w:space="0" w:color="auto"/>
              <w:right w:val="single" w:sz="4" w:space="0" w:color="auto"/>
            </w:tcBorders>
            <w:hideMark/>
          </w:tcPr>
          <w:p w14:paraId="1E116E0F" w14:textId="77777777" w:rsidR="004B4559" w:rsidRPr="003003B6" w:rsidRDefault="004B4559" w:rsidP="005D7427">
            <w:pPr>
              <w:pStyle w:val="af"/>
              <w:jc w:val="both"/>
              <w:rPr>
                <w:rFonts w:ascii="Times New Roman" w:hAnsi="Times New Roman" w:cs="Times New Roman"/>
                <w:b/>
                <w:i/>
                <w:sz w:val="20"/>
                <w:szCs w:val="20"/>
                <w:u w:val="single"/>
              </w:rPr>
            </w:pPr>
            <w:r w:rsidRPr="003003B6">
              <w:rPr>
                <w:rFonts w:ascii="Times New Roman" w:hAnsi="Times New Roman" w:cs="Times New Roman"/>
                <w:b/>
                <w:i/>
                <w:sz w:val="20"/>
                <w:szCs w:val="20"/>
                <w:u w:val="single"/>
              </w:rPr>
              <w:t>4. Резервные источники питания аппаратуры.</w:t>
            </w:r>
          </w:p>
        </w:tc>
        <w:tc>
          <w:tcPr>
            <w:tcW w:w="2268" w:type="dxa"/>
            <w:tcBorders>
              <w:top w:val="single" w:sz="4" w:space="0" w:color="auto"/>
              <w:left w:val="single" w:sz="4" w:space="0" w:color="auto"/>
              <w:bottom w:val="single" w:sz="4" w:space="0" w:color="auto"/>
              <w:right w:val="single" w:sz="4" w:space="0" w:color="auto"/>
            </w:tcBorders>
          </w:tcPr>
          <w:p w14:paraId="1DB7EDB9" w14:textId="77777777" w:rsidR="004B4559" w:rsidRPr="003003B6" w:rsidRDefault="004B4559" w:rsidP="005D7427">
            <w:pPr>
              <w:pStyle w:val="af"/>
              <w:jc w:val="both"/>
              <w:rPr>
                <w:rFonts w:ascii="Times New Roman" w:hAnsi="Times New Roman" w:cs="Times New Roman"/>
                <w:sz w:val="20"/>
                <w:szCs w:val="20"/>
              </w:rPr>
            </w:pPr>
          </w:p>
        </w:tc>
      </w:tr>
      <w:tr w:rsidR="008F3D8C" w:rsidRPr="003003B6" w14:paraId="07535E6F"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6D9EE0F5"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внешнего состояния РИП</w:t>
            </w:r>
          </w:p>
        </w:tc>
        <w:tc>
          <w:tcPr>
            <w:tcW w:w="1937" w:type="dxa"/>
            <w:tcBorders>
              <w:top w:val="single" w:sz="4" w:space="0" w:color="auto"/>
              <w:left w:val="single" w:sz="4" w:space="0" w:color="auto"/>
              <w:bottom w:val="single" w:sz="4" w:space="0" w:color="auto"/>
              <w:right w:val="single" w:sz="4" w:space="0" w:color="auto"/>
            </w:tcBorders>
            <w:hideMark/>
          </w:tcPr>
          <w:p w14:paraId="0328FD36"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5686AACD" w14:textId="77777777" w:rsidR="004B4559" w:rsidRPr="003003B6" w:rsidRDefault="004B4559" w:rsidP="005D7427">
            <w:pPr>
              <w:rPr>
                <w:szCs w:val="20"/>
              </w:rPr>
            </w:pPr>
          </w:p>
        </w:tc>
      </w:tr>
      <w:tr w:rsidR="008F3D8C" w:rsidRPr="003003B6" w14:paraId="479E1513"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245A7848"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надежности крепления РИП, состояния внешних монтажных проводов, контактных соединений</w:t>
            </w:r>
          </w:p>
        </w:tc>
        <w:tc>
          <w:tcPr>
            <w:tcW w:w="1937" w:type="dxa"/>
            <w:tcBorders>
              <w:top w:val="single" w:sz="4" w:space="0" w:color="auto"/>
              <w:left w:val="single" w:sz="4" w:space="0" w:color="auto"/>
              <w:bottom w:val="single" w:sz="4" w:space="0" w:color="auto"/>
              <w:right w:val="single" w:sz="4" w:space="0" w:color="auto"/>
            </w:tcBorders>
            <w:hideMark/>
          </w:tcPr>
          <w:p w14:paraId="3DC51F39"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4E4BA8F8" w14:textId="77777777" w:rsidR="004B4559" w:rsidRPr="003003B6" w:rsidRDefault="004B4559" w:rsidP="005D7427">
            <w:pPr>
              <w:rPr>
                <w:szCs w:val="20"/>
              </w:rPr>
            </w:pPr>
          </w:p>
        </w:tc>
      </w:tr>
      <w:tr w:rsidR="008F3D8C" w:rsidRPr="003003B6" w14:paraId="352FD8D6"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169B51B9"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работы внешних индикаторов и звукового сигнализатора</w:t>
            </w:r>
          </w:p>
        </w:tc>
        <w:tc>
          <w:tcPr>
            <w:tcW w:w="1937" w:type="dxa"/>
            <w:tcBorders>
              <w:top w:val="single" w:sz="4" w:space="0" w:color="auto"/>
              <w:left w:val="single" w:sz="4" w:space="0" w:color="auto"/>
              <w:bottom w:val="single" w:sz="4" w:space="0" w:color="auto"/>
              <w:right w:val="single" w:sz="4" w:space="0" w:color="auto"/>
            </w:tcBorders>
            <w:hideMark/>
          </w:tcPr>
          <w:p w14:paraId="5F9AD52F"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51F16801" w14:textId="77777777" w:rsidR="004B4559" w:rsidRPr="003003B6" w:rsidRDefault="004B4559" w:rsidP="005D7427">
            <w:pPr>
              <w:rPr>
                <w:szCs w:val="20"/>
              </w:rPr>
            </w:pPr>
          </w:p>
        </w:tc>
      </w:tr>
      <w:tr w:rsidR="008F3D8C" w:rsidRPr="003003B6" w14:paraId="05DE7112"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079E67DB"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номинального выходного напряжения при питании от сети</w:t>
            </w:r>
          </w:p>
        </w:tc>
        <w:tc>
          <w:tcPr>
            <w:tcW w:w="1937" w:type="dxa"/>
            <w:tcBorders>
              <w:top w:val="single" w:sz="4" w:space="0" w:color="auto"/>
              <w:left w:val="single" w:sz="4" w:space="0" w:color="auto"/>
              <w:bottom w:val="single" w:sz="4" w:space="0" w:color="auto"/>
              <w:right w:val="single" w:sz="4" w:space="0" w:color="auto"/>
            </w:tcBorders>
            <w:hideMark/>
          </w:tcPr>
          <w:p w14:paraId="6302F56D"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038E51A2" w14:textId="77777777" w:rsidR="004B4559" w:rsidRPr="003003B6" w:rsidRDefault="004B4559" w:rsidP="005D7427">
            <w:pPr>
              <w:rPr>
                <w:szCs w:val="20"/>
              </w:rPr>
            </w:pPr>
          </w:p>
        </w:tc>
      </w:tr>
      <w:tr w:rsidR="008F3D8C" w:rsidRPr="003003B6" w14:paraId="38A6D43F"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41A48260"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номинального значения тока нагрузки</w:t>
            </w:r>
          </w:p>
        </w:tc>
        <w:tc>
          <w:tcPr>
            <w:tcW w:w="1937" w:type="dxa"/>
            <w:tcBorders>
              <w:top w:val="single" w:sz="4" w:space="0" w:color="auto"/>
              <w:left w:val="single" w:sz="4" w:space="0" w:color="auto"/>
              <w:bottom w:val="single" w:sz="4" w:space="0" w:color="auto"/>
              <w:right w:val="single" w:sz="4" w:space="0" w:color="auto"/>
            </w:tcBorders>
            <w:hideMark/>
          </w:tcPr>
          <w:p w14:paraId="5F2A779D"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7B3B9A99" w14:textId="77777777" w:rsidR="004B4559" w:rsidRPr="003003B6" w:rsidRDefault="004B4559" w:rsidP="005D7427">
            <w:pPr>
              <w:rPr>
                <w:szCs w:val="20"/>
              </w:rPr>
            </w:pPr>
          </w:p>
        </w:tc>
      </w:tr>
      <w:tr w:rsidR="008F3D8C" w:rsidRPr="003003B6" w14:paraId="40C5A22C"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732947AE"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максимального значения тока нагрузки</w:t>
            </w:r>
          </w:p>
        </w:tc>
        <w:tc>
          <w:tcPr>
            <w:tcW w:w="1937" w:type="dxa"/>
            <w:tcBorders>
              <w:top w:val="single" w:sz="4" w:space="0" w:color="auto"/>
              <w:left w:val="single" w:sz="4" w:space="0" w:color="auto"/>
              <w:bottom w:val="single" w:sz="4" w:space="0" w:color="auto"/>
              <w:right w:val="single" w:sz="4" w:space="0" w:color="auto"/>
            </w:tcBorders>
            <w:hideMark/>
          </w:tcPr>
          <w:p w14:paraId="11AFD367"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214DCD31" w14:textId="77777777" w:rsidR="004B4559" w:rsidRPr="003003B6" w:rsidRDefault="004B4559" w:rsidP="005D7427">
            <w:pPr>
              <w:rPr>
                <w:szCs w:val="20"/>
              </w:rPr>
            </w:pPr>
          </w:p>
        </w:tc>
      </w:tr>
      <w:tr w:rsidR="008F3D8C" w:rsidRPr="003003B6" w14:paraId="22DD89F8"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78EB55DC"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максимальной величины потребляемой мощности</w:t>
            </w:r>
          </w:p>
        </w:tc>
        <w:tc>
          <w:tcPr>
            <w:tcW w:w="1937" w:type="dxa"/>
            <w:tcBorders>
              <w:top w:val="single" w:sz="4" w:space="0" w:color="auto"/>
              <w:left w:val="single" w:sz="4" w:space="0" w:color="auto"/>
              <w:bottom w:val="single" w:sz="4" w:space="0" w:color="auto"/>
              <w:right w:val="single" w:sz="4" w:space="0" w:color="auto"/>
            </w:tcBorders>
            <w:hideMark/>
          </w:tcPr>
          <w:p w14:paraId="7749DDFE"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67D649E3" w14:textId="77777777" w:rsidR="004B4559" w:rsidRPr="003003B6" w:rsidRDefault="004B4559" w:rsidP="005D7427">
            <w:pPr>
              <w:rPr>
                <w:szCs w:val="20"/>
              </w:rPr>
            </w:pPr>
          </w:p>
        </w:tc>
      </w:tr>
      <w:tr w:rsidR="008F3D8C" w:rsidRPr="003003B6" w14:paraId="66F8DDC7" w14:textId="77777777" w:rsidTr="00D41C59">
        <w:trPr>
          <w:trHeight w:val="388"/>
        </w:trPr>
        <w:tc>
          <w:tcPr>
            <w:tcW w:w="5954" w:type="dxa"/>
            <w:tcBorders>
              <w:top w:val="single" w:sz="4" w:space="0" w:color="auto"/>
              <w:left w:val="single" w:sz="4" w:space="0" w:color="auto"/>
              <w:bottom w:val="single" w:sz="4" w:space="0" w:color="auto"/>
              <w:right w:val="single" w:sz="4" w:space="0" w:color="auto"/>
            </w:tcBorders>
            <w:hideMark/>
          </w:tcPr>
          <w:p w14:paraId="2802B647"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максимального значения величины тока потребления при номинальной нагрузке</w:t>
            </w:r>
          </w:p>
        </w:tc>
        <w:tc>
          <w:tcPr>
            <w:tcW w:w="1937" w:type="dxa"/>
            <w:tcBorders>
              <w:top w:val="single" w:sz="4" w:space="0" w:color="auto"/>
              <w:left w:val="single" w:sz="4" w:space="0" w:color="auto"/>
              <w:bottom w:val="single" w:sz="4" w:space="0" w:color="auto"/>
              <w:right w:val="single" w:sz="4" w:space="0" w:color="auto"/>
            </w:tcBorders>
            <w:hideMark/>
          </w:tcPr>
          <w:p w14:paraId="0B178AB4"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2130C4C1" w14:textId="77777777" w:rsidR="004B4559" w:rsidRPr="003003B6" w:rsidRDefault="004B4559" w:rsidP="005D7427">
            <w:pPr>
              <w:rPr>
                <w:szCs w:val="20"/>
              </w:rPr>
            </w:pPr>
          </w:p>
        </w:tc>
      </w:tr>
      <w:tr w:rsidR="008F3D8C" w:rsidRPr="003003B6" w14:paraId="3A701808" w14:textId="77777777" w:rsidTr="00D41C59">
        <w:trPr>
          <w:trHeight w:val="387"/>
        </w:trPr>
        <w:tc>
          <w:tcPr>
            <w:tcW w:w="5954" w:type="dxa"/>
            <w:tcBorders>
              <w:top w:val="single" w:sz="4" w:space="0" w:color="auto"/>
              <w:left w:val="single" w:sz="4" w:space="0" w:color="auto"/>
              <w:bottom w:val="single" w:sz="4" w:space="0" w:color="auto"/>
              <w:right w:val="single" w:sz="4" w:space="0" w:color="auto"/>
            </w:tcBorders>
            <w:hideMark/>
          </w:tcPr>
          <w:p w14:paraId="746107F0"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величины пульсации выходного напряжения при номинальном токе нагрузки</w:t>
            </w:r>
          </w:p>
        </w:tc>
        <w:tc>
          <w:tcPr>
            <w:tcW w:w="1937" w:type="dxa"/>
            <w:tcBorders>
              <w:top w:val="single" w:sz="4" w:space="0" w:color="auto"/>
              <w:left w:val="single" w:sz="4" w:space="0" w:color="auto"/>
              <w:bottom w:val="single" w:sz="4" w:space="0" w:color="auto"/>
              <w:right w:val="single" w:sz="4" w:space="0" w:color="auto"/>
            </w:tcBorders>
            <w:hideMark/>
          </w:tcPr>
          <w:p w14:paraId="497A6A90"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7856F133" w14:textId="77777777" w:rsidR="004B4559" w:rsidRPr="003003B6" w:rsidRDefault="004B4559" w:rsidP="005D7427">
            <w:pPr>
              <w:rPr>
                <w:szCs w:val="20"/>
              </w:rPr>
            </w:pPr>
          </w:p>
        </w:tc>
      </w:tr>
      <w:tr w:rsidR="008F3D8C" w:rsidRPr="003003B6" w14:paraId="3554558B"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7956B0F6"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lastRenderedPageBreak/>
              <w:t>- проверка номинального напряжения на батарее, при котором она отключается от нагрузки</w:t>
            </w:r>
          </w:p>
        </w:tc>
        <w:tc>
          <w:tcPr>
            <w:tcW w:w="1937" w:type="dxa"/>
            <w:tcBorders>
              <w:top w:val="single" w:sz="4" w:space="0" w:color="auto"/>
              <w:left w:val="single" w:sz="4" w:space="0" w:color="auto"/>
              <w:bottom w:val="single" w:sz="4" w:space="0" w:color="auto"/>
              <w:right w:val="single" w:sz="4" w:space="0" w:color="auto"/>
            </w:tcBorders>
            <w:hideMark/>
          </w:tcPr>
          <w:p w14:paraId="0DCFC734"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7719D6DA" w14:textId="77777777" w:rsidR="004B4559" w:rsidRPr="003003B6" w:rsidRDefault="004B4559" w:rsidP="005D7427">
            <w:pPr>
              <w:rPr>
                <w:szCs w:val="20"/>
              </w:rPr>
            </w:pPr>
          </w:p>
        </w:tc>
      </w:tr>
      <w:tr w:rsidR="008F3D8C" w:rsidRPr="003003B6" w14:paraId="3A85D456"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7F628225"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работы по замене блоков питания, вышедших из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0127BEAE"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6CCAC8CA" w14:textId="77777777" w:rsidR="004B4559" w:rsidRPr="003003B6" w:rsidRDefault="004B4559" w:rsidP="005D7427">
            <w:pPr>
              <w:rPr>
                <w:szCs w:val="20"/>
              </w:rPr>
            </w:pPr>
          </w:p>
        </w:tc>
      </w:tr>
      <w:tr w:rsidR="008F3D8C" w:rsidRPr="003003B6" w14:paraId="1A2F5C09"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3B2FBC49"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Ведение эксплуатационно-технической документации.</w:t>
            </w:r>
          </w:p>
        </w:tc>
        <w:tc>
          <w:tcPr>
            <w:tcW w:w="1937" w:type="dxa"/>
            <w:tcBorders>
              <w:top w:val="single" w:sz="4" w:space="0" w:color="auto"/>
              <w:left w:val="single" w:sz="4" w:space="0" w:color="auto"/>
              <w:bottom w:val="single" w:sz="4" w:space="0" w:color="auto"/>
              <w:right w:val="single" w:sz="4" w:space="0" w:color="auto"/>
            </w:tcBorders>
            <w:hideMark/>
          </w:tcPr>
          <w:p w14:paraId="31571C94"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75F02E5B" w14:textId="77777777" w:rsidR="004B4559" w:rsidRPr="003003B6" w:rsidRDefault="004B4559" w:rsidP="005D7427">
            <w:pPr>
              <w:rPr>
                <w:szCs w:val="20"/>
              </w:rPr>
            </w:pPr>
          </w:p>
        </w:tc>
      </w:tr>
      <w:tr w:rsidR="008F3D8C" w:rsidRPr="003003B6" w14:paraId="0716E96A" w14:textId="77777777" w:rsidTr="00D41C59">
        <w:trPr>
          <w:trHeight w:val="47"/>
        </w:trPr>
        <w:tc>
          <w:tcPr>
            <w:tcW w:w="7891" w:type="dxa"/>
            <w:gridSpan w:val="2"/>
            <w:tcBorders>
              <w:top w:val="single" w:sz="4" w:space="0" w:color="auto"/>
              <w:left w:val="single" w:sz="4" w:space="0" w:color="auto"/>
              <w:bottom w:val="single" w:sz="4" w:space="0" w:color="auto"/>
              <w:right w:val="single" w:sz="4" w:space="0" w:color="auto"/>
            </w:tcBorders>
            <w:hideMark/>
          </w:tcPr>
          <w:p w14:paraId="25EA8C3B" w14:textId="77777777" w:rsidR="004B4559" w:rsidRPr="003003B6" w:rsidRDefault="004B4559" w:rsidP="005D7427">
            <w:pPr>
              <w:pStyle w:val="af"/>
              <w:jc w:val="both"/>
              <w:rPr>
                <w:rFonts w:ascii="Times New Roman" w:hAnsi="Times New Roman" w:cs="Times New Roman"/>
                <w:b/>
                <w:i/>
                <w:sz w:val="20"/>
                <w:szCs w:val="20"/>
                <w:u w:val="single"/>
              </w:rPr>
            </w:pPr>
            <w:r w:rsidRPr="003003B6">
              <w:rPr>
                <w:rFonts w:ascii="Times New Roman" w:hAnsi="Times New Roman" w:cs="Times New Roman"/>
                <w:b/>
                <w:i/>
                <w:sz w:val="20"/>
                <w:szCs w:val="20"/>
                <w:u w:val="single"/>
              </w:rPr>
              <w:t>5. Средства управления исполнительными устройствами.</w:t>
            </w:r>
          </w:p>
        </w:tc>
        <w:tc>
          <w:tcPr>
            <w:tcW w:w="2268" w:type="dxa"/>
            <w:tcBorders>
              <w:top w:val="single" w:sz="4" w:space="0" w:color="auto"/>
              <w:left w:val="single" w:sz="4" w:space="0" w:color="auto"/>
              <w:bottom w:val="single" w:sz="4" w:space="0" w:color="auto"/>
              <w:right w:val="single" w:sz="4" w:space="0" w:color="auto"/>
            </w:tcBorders>
          </w:tcPr>
          <w:p w14:paraId="3212676F" w14:textId="77777777" w:rsidR="004B4559" w:rsidRPr="003003B6" w:rsidRDefault="004B4559" w:rsidP="005D7427">
            <w:pPr>
              <w:pStyle w:val="af"/>
              <w:jc w:val="both"/>
              <w:rPr>
                <w:rFonts w:ascii="Times New Roman" w:hAnsi="Times New Roman" w:cs="Times New Roman"/>
                <w:sz w:val="20"/>
                <w:szCs w:val="20"/>
              </w:rPr>
            </w:pPr>
          </w:p>
        </w:tc>
      </w:tr>
      <w:tr w:rsidR="008F3D8C" w:rsidRPr="003003B6" w14:paraId="52222B0E"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1505440E"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u w:val="single"/>
              </w:rPr>
              <w:t>Блок сигнально-пусковой:</w:t>
            </w:r>
          </w:p>
        </w:tc>
        <w:tc>
          <w:tcPr>
            <w:tcW w:w="1937" w:type="dxa"/>
            <w:tcBorders>
              <w:top w:val="single" w:sz="4" w:space="0" w:color="auto"/>
              <w:left w:val="single" w:sz="4" w:space="0" w:color="auto"/>
              <w:bottom w:val="single" w:sz="4" w:space="0" w:color="auto"/>
              <w:right w:val="single" w:sz="4" w:space="0" w:color="auto"/>
            </w:tcBorders>
          </w:tcPr>
          <w:p w14:paraId="06107793"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40C7F581" w14:textId="77777777" w:rsidR="004B4559" w:rsidRPr="003003B6" w:rsidRDefault="004B4559" w:rsidP="005D7427">
            <w:pPr>
              <w:rPr>
                <w:szCs w:val="20"/>
              </w:rPr>
            </w:pPr>
          </w:p>
        </w:tc>
      </w:tr>
      <w:tr w:rsidR="008F3D8C" w:rsidRPr="003003B6" w14:paraId="04FA83ED"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03DAA616"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внешнего состояния блока</w:t>
            </w:r>
          </w:p>
        </w:tc>
        <w:tc>
          <w:tcPr>
            <w:tcW w:w="1937" w:type="dxa"/>
            <w:tcBorders>
              <w:top w:val="single" w:sz="4" w:space="0" w:color="auto"/>
              <w:left w:val="single" w:sz="4" w:space="0" w:color="auto"/>
              <w:bottom w:val="single" w:sz="4" w:space="0" w:color="auto"/>
              <w:right w:val="single" w:sz="4" w:space="0" w:color="auto"/>
            </w:tcBorders>
            <w:hideMark/>
          </w:tcPr>
          <w:p w14:paraId="76223FFA"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1AFD5D8C" w14:textId="77777777" w:rsidR="004B4559" w:rsidRPr="003003B6" w:rsidRDefault="004B4559" w:rsidP="005D7427">
            <w:pPr>
              <w:rPr>
                <w:szCs w:val="20"/>
              </w:rPr>
            </w:pPr>
          </w:p>
        </w:tc>
      </w:tr>
      <w:tr w:rsidR="008F3D8C" w:rsidRPr="003003B6" w14:paraId="7620ABE6"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19A3DA31"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надежности крепления блока, состояния внешних монтажных проводов, контактных соединений</w:t>
            </w:r>
          </w:p>
        </w:tc>
        <w:tc>
          <w:tcPr>
            <w:tcW w:w="1937" w:type="dxa"/>
            <w:tcBorders>
              <w:top w:val="single" w:sz="4" w:space="0" w:color="auto"/>
              <w:left w:val="single" w:sz="4" w:space="0" w:color="auto"/>
              <w:bottom w:val="single" w:sz="4" w:space="0" w:color="auto"/>
              <w:right w:val="single" w:sz="4" w:space="0" w:color="auto"/>
            </w:tcBorders>
            <w:hideMark/>
          </w:tcPr>
          <w:p w14:paraId="3DF63B07"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2A436259" w14:textId="77777777" w:rsidR="004B4559" w:rsidRPr="003003B6" w:rsidRDefault="004B4559" w:rsidP="005D7427">
            <w:pPr>
              <w:rPr>
                <w:szCs w:val="20"/>
              </w:rPr>
            </w:pPr>
          </w:p>
        </w:tc>
      </w:tr>
      <w:tr w:rsidR="008F3D8C" w:rsidRPr="003003B6" w14:paraId="24AA037B"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5E6F7FE7"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крепления клеммных колодок</w:t>
            </w:r>
          </w:p>
        </w:tc>
        <w:tc>
          <w:tcPr>
            <w:tcW w:w="1937" w:type="dxa"/>
            <w:tcBorders>
              <w:top w:val="single" w:sz="4" w:space="0" w:color="auto"/>
              <w:left w:val="single" w:sz="4" w:space="0" w:color="auto"/>
              <w:bottom w:val="single" w:sz="4" w:space="0" w:color="auto"/>
              <w:right w:val="single" w:sz="4" w:space="0" w:color="auto"/>
            </w:tcBorders>
            <w:hideMark/>
          </w:tcPr>
          <w:p w14:paraId="768AA9BD" w14:textId="77777777" w:rsidR="004B4559" w:rsidRPr="003003B6" w:rsidRDefault="004B4559" w:rsidP="005D7427">
            <w:pPr>
              <w:rPr>
                <w:szCs w:val="20"/>
              </w:rPr>
            </w:pPr>
            <w:r w:rsidRPr="003003B6">
              <w:rPr>
                <w:szCs w:val="20"/>
              </w:rPr>
              <w:t>1 раз в 6 месяцев</w:t>
            </w:r>
          </w:p>
        </w:tc>
        <w:tc>
          <w:tcPr>
            <w:tcW w:w="2268" w:type="dxa"/>
            <w:tcBorders>
              <w:top w:val="single" w:sz="4" w:space="0" w:color="auto"/>
              <w:left w:val="single" w:sz="4" w:space="0" w:color="auto"/>
              <w:bottom w:val="single" w:sz="4" w:space="0" w:color="auto"/>
              <w:right w:val="single" w:sz="4" w:space="0" w:color="auto"/>
            </w:tcBorders>
          </w:tcPr>
          <w:p w14:paraId="409EBC49" w14:textId="77777777" w:rsidR="004B4559" w:rsidRPr="003003B6" w:rsidRDefault="004B4559" w:rsidP="005D7427">
            <w:pPr>
              <w:rPr>
                <w:szCs w:val="20"/>
              </w:rPr>
            </w:pPr>
          </w:p>
        </w:tc>
      </w:tr>
      <w:tr w:rsidR="008F3D8C" w:rsidRPr="003003B6" w14:paraId="115B92D3"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295439AF"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величины тока потребления блока</w:t>
            </w:r>
          </w:p>
        </w:tc>
        <w:tc>
          <w:tcPr>
            <w:tcW w:w="1937" w:type="dxa"/>
            <w:tcBorders>
              <w:top w:val="single" w:sz="4" w:space="0" w:color="auto"/>
              <w:left w:val="single" w:sz="4" w:space="0" w:color="auto"/>
              <w:bottom w:val="single" w:sz="4" w:space="0" w:color="auto"/>
              <w:right w:val="single" w:sz="4" w:space="0" w:color="auto"/>
            </w:tcBorders>
            <w:hideMark/>
          </w:tcPr>
          <w:p w14:paraId="1F35CAAA"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6DAC984C" w14:textId="77777777" w:rsidR="004B4559" w:rsidRPr="003003B6" w:rsidRDefault="004B4559" w:rsidP="005D7427">
            <w:pPr>
              <w:rPr>
                <w:szCs w:val="20"/>
              </w:rPr>
            </w:pPr>
          </w:p>
        </w:tc>
      </w:tr>
      <w:tr w:rsidR="008F3D8C" w:rsidRPr="003003B6" w14:paraId="71B69AE5" w14:textId="77777777" w:rsidTr="00D41C59">
        <w:trPr>
          <w:trHeight w:val="48"/>
        </w:trPr>
        <w:tc>
          <w:tcPr>
            <w:tcW w:w="5954" w:type="dxa"/>
            <w:tcBorders>
              <w:top w:val="single" w:sz="4" w:space="0" w:color="auto"/>
              <w:left w:val="single" w:sz="4" w:space="0" w:color="auto"/>
              <w:bottom w:val="single" w:sz="4" w:space="0" w:color="auto"/>
              <w:right w:val="single" w:sz="4" w:space="0" w:color="auto"/>
            </w:tcBorders>
            <w:hideMark/>
          </w:tcPr>
          <w:p w14:paraId="011C5BD5"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функционирования встроенных индикаторов и реле в режиме «Диагностика»</w:t>
            </w:r>
          </w:p>
        </w:tc>
        <w:tc>
          <w:tcPr>
            <w:tcW w:w="1937" w:type="dxa"/>
            <w:tcBorders>
              <w:top w:val="single" w:sz="4" w:space="0" w:color="auto"/>
              <w:left w:val="single" w:sz="4" w:space="0" w:color="auto"/>
              <w:bottom w:val="single" w:sz="4" w:space="0" w:color="auto"/>
              <w:right w:val="single" w:sz="4" w:space="0" w:color="auto"/>
            </w:tcBorders>
            <w:hideMark/>
          </w:tcPr>
          <w:p w14:paraId="37FBB02E"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4DA29839" w14:textId="77777777" w:rsidR="004B4559" w:rsidRPr="003003B6" w:rsidRDefault="004B4559" w:rsidP="005D7427">
            <w:pPr>
              <w:rPr>
                <w:szCs w:val="20"/>
              </w:rPr>
            </w:pPr>
          </w:p>
        </w:tc>
      </w:tr>
      <w:tr w:rsidR="008F3D8C" w:rsidRPr="003003B6" w14:paraId="5513EF07"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05613B61"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связи по интерфейсу RS-485</w:t>
            </w:r>
          </w:p>
        </w:tc>
        <w:tc>
          <w:tcPr>
            <w:tcW w:w="1937" w:type="dxa"/>
            <w:tcBorders>
              <w:top w:val="single" w:sz="4" w:space="0" w:color="auto"/>
              <w:left w:val="single" w:sz="4" w:space="0" w:color="auto"/>
              <w:bottom w:val="single" w:sz="4" w:space="0" w:color="auto"/>
              <w:right w:val="single" w:sz="4" w:space="0" w:color="auto"/>
            </w:tcBorders>
            <w:hideMark/>
          </w:tcPr>
          <w:p w14:paraId="7E2FB933"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07E0C5E1" w14:textId="77777777" w:rsidR="004B4559" w:rsidRPr="003003B6" w:rsidRDefault="004B4559" w:rsidP="005D7427">
            <w:pPr>
              <w:rPr>
                <w:szCs w:val="20"/>
              </w:rPr>
            </w:pPr>
          </w:p>
        </w:tc>
      </w:tr>
      <w:tr w:rsidR="008F3D8C" w:rsidRPr="003003B6" w14:paraId="5BEE2787"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78C5B269"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работы по замене сигнально –пусковых блоков и их составных частей, вышедших из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535A624D"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4D79FD10" w14:textId="77777777" w:rsidR="004B4559" w:rsidRPr="003003B6" w:rsidRDefault="004B4559" w:rsidP="005D7427">
            <w:pPr>
              <w:rPr>
                <w:szCs w:val="20"/>
              </w:rPr>
            </w:pPr>
          </w:p>
        </w:tc>
      </w:tr>
      <w:tr w:rsidR="008F3D8C" w:rsidRPr="003003B6" w14:paraId="2D121194"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5A6F4247"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Ведение эксплуатационно-технической документации.</w:t>
            </w:r>
          </w:p>
        </w:tc>
        <w:tc>
          <w:tcPr>
            <w:tcW w:w="1937" w:type="dxa"/>
            <w:tcBorders>
              <w:top w:val="single" w:sz="4" w:space="0" w:color="auto"/>
              <w:left w:val="single" w:sz="4" w:space="0" w:color="auto"/>
              <w:bottom w:val="single" w:sz="4" w:space="0" w:color="auto"/>
              <w:right w:val="single" w:sz="4" w:space="0" w:color="auto"/>
            </w:tcBorders>
            <w:hideMark/>
          </w:tcPr>
          <w:p w14:paraId="794E8EA2"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55C2CBD2" w14:textId="77777777" w:rsidR="004B4559" w:rsidRPr="003003B6" w:rsidRDefault="004B4559" w:rsidP="005D7427">
            <w:pPr>
              <w:rPr>
                <w:szCs w:val="20"/>
              </w:rPr>
            </w:pPr>
          </w:p>
        </w:tc>
      </w:tr>
      <w:tr w:rsidR="008F3D8C" w:rsidRPr="003003B6" w14:paraId="12E63A77" w14:textId="77777777" w:rsidTr="00D41C59">
        <w:trPr>
          <w:trHeight w:val="47"/>
        </w:trPr>
        <w:tc>
          <w:tcPr>
            <w:tcW w:w="7891" w:type="dxa"/>
            <w:gridSpan w:val="2"/>
            <w:tcBorders>
              <w:top w:val="single" w:sz="4" w:space="0" w:color="auto"/>
              <w:left w:val="single" w:sz="4" w:space="0" w:color="auto"/>
              <w:bottom w:val="single" w:sz="4" w:space="0" w:color="auto"/>
              <w:right w:val="single" w:sz="4" w:space="0" w:color="auto"/>
            </w:tcBorders>
            <w:hideMark/>
          </w:tcPr>
          <w:p w14:paraId="29392FE3" w14:textId="77777777" w:rsidR="004B4559" w:rsidRPr="003003B6" w:rsidRDefault="004B4559" w:rsidP="005D7427">
            <w:pPr>
              <w:pStyle w:val="af"/>
              <w:jc w:val="both"/>
              <w:rPr>
                <w:rFonts w:ascii="Times New Roman" w:hAnsi="Times New Roman" w:cs="Times New Roman"/>
                <w:b/>
                <w:i/>
                <w:sz w:val="20"/>
                <w:szCs w:val="20"/>
                <w:u w:val="single"/>
              </w:rPr>
            </w:pPr>
            <w:r w:rsidRPr="003003B6">
              <w:rPr>
                <w:rFonts w:ascii="Times New Roman" w:hAnsi="Times New Roman" w:cs="Times New Roman"/>
                <w:b/>
                <w:i/>
                <w:sz w:val="20"/>
                <w:szCs w:val="20"/>
                <w:u w:val="single"/>
              </w:rPr>
              <w:t>6. Система оповещения и управления эвакуацией.</w:t>
            </w:r>
          </w:p>
        </w:tc>
        <w:tc>
          <w:tcPr>
            <w:tcW w:w="2268" w:type="dxa"/>
            <w:tcBorders>
              <w:top w:val="single" w:sz="4" w:space="0" w:color="auto"/>
              <w:left w:val="single" w:sz="4" w:space="0" w:color="auto"/>
              <w:bottom w:val="single" w:sz="4" w:space="0" w:color="auto"/>
              <w:right w:val="single" w:sz="4" w:space="0" w:color="auto"/>
            </w:tcBorders>
          </w:tcPr>
          <w:p w14:paraId="11EED822" w14:textId="77777777" w:rsidR="004B4559" w:rsidRPr="003003B6" w:rsidRDefault="004B4559" w:rsidP="005D7427">
            <w:pPr>
              <w:pStyle w:val="af"/>
              <w:jc w:val="both"/>
              <w:rPr>
                <w:rFonts w:ascii="Times New Roman" w:hAnsi="Times New Roman" w:cs="Times New Roman"/>
                <w:sz w:val="20"/>
                <w:szCs w:val="20"/>
              </w:rPr>
            </w:pPr>
          </w:p>
        </w:tc>
      </w:tr>
      <w:tr w:rsidR="008F3D8C" w:rsidRPr="003003B6" w14:paraId="3B92D1A7"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255D9DDB"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внешний осмотр составных частей системы на отсутствие механических повреждений, коррозии, грязи и т.д.</w:t>
            </w:r>
          </w:p>
        </w:tc>
        <w:tc>
          <w:tcPr>
            <w:tcW w:w="1937" w:type="dxa"/>
            <w:tcBorders>
              <w:top w:val="single" w:sz="4" w:space="0" w:color="auto"/>
              <w:left w:val="single" w:sz="4" w:space="0" w:color="auto"/>
              <w:bottom w:val="single" w:sz="4" w:space="0" w:color="auto"/>
              <w:right w:val="single" w:sz="4" w:space="0" w:color="auto"/>
            </w:tcBorders>
            <w:hideMark/>
          </w:tcPr>
          <w:p w14:paraId="137D9DFF"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55230565" w14:textId="77777777" w:rsidR="004B4559" w:rsidRPr="003003B6" w:rsidRDefault="004B4559" w:rsidP="005D7427">
            <w:pPr>
              <w:rPr>
                <w:szCs w:val="20"/>
              </w:rPr>
            </w:pPr>
          </w:p>
        </w:tc>
      </w:tr>
      <w:tr w:rsidR="008F3D8C" w:rsidRPr="003003B6" w14:paraId="756E1805"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0A81C4F8"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работоспособности звуковых и световых оповещателей</w:t>
            </w:r>
          </w:p>
        </w:tc>
        <w:tc>
          <w:tcPr>
            <w:tcW w:w="1937" w:type="dxa"/>
            <w:tcBorders>
              <w:top w:val="single" w:sz="4" w:space="0" w:color="auto"/>
              <w:left w:val="single" w:sz="4" w:space="0" w:color="auto"/>
              <w:bottom w:val="single" w:sz="4" w:space="0" w:color="auto"/>
              <w:right w:val="single" w:sz="4" w:space="0" w:color="auto"/>
            </w:tcBorders>
            <w:hideMark/>
          </w:tcPr>
          <w:p w14:paraId="2F6E14A5"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2D1ABA69" w14:textId="77777777" w:rsidR="004B4559" w:rsidRPr="003003B6" w:rsidRDefault="004B4559" w:rsidP="005D7427">
            <w:pPr>
              <w:rPr>
                <w:szCs w:val="20"/>
              </w:rPr>
            </w:pPr>
          </w:p>
        </w:tc>
      </w:tr>
      <w:tr w:rsidR="008F3D8C" w:rsidRPr="003003B6" w14:paraId="594C8FBA"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1B9C7BC5"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проверка работоспособности системы</w:t>
            </w:r>
          </w:p>
        </w:tc>
        <w:tc>
          <w:tcPr>
            <w:tcW w:w="1937" w:type="dxa"/>
            <w:tcBorders>
              <w:top w:val="single" w:sz="4" w:space="0" w:color="auto"/>
              <w:left w:val="single" w:sz="4" w:space="0" w:color="auto"/>
              <w:bottom w:val="single" w:sz="4" w:space="0" w:color="auto"/>
              <w:right w:val="single" w:sz="4" w:space="0" w:color="auto"/>
            </w:tcBorders>
            <w:hideMark/>
          </w:tcPr>
          <w:p w14:paraId="5D44E318" w14:textId="77777777" w:rsidR="004B4559" w:rsidRPr="003003B6" w:rsidRDefault="004B4559" w:rsidP="005D7427">
            <w:pPr>
              <w:rPr>
                <w:szCs w:val="20"/>
              </w:rPr>
            </w:pPr>
            <w:r w:rsidRPr="003003B6">
              <w:rPr>
                <w:szCs w:val="20"/>
              </w:rPr>
              <w:t>1 раз в 3 месяца</w:t>
            </w:r>
          </w:p>
        </w:tc>
        <w:tc>
          <w:tcPr>
            <w:tcW w:w="2268" w:type="dxa"/>
            <w:tcBorders>
              <w:top w:val="single" w:sz="4" w:space="0" w:color="auto"/>
              <w:left w:val="single" w:sz="4" w:space="0" w:color="auto"/>
              <w:bottom w:val="single" w:sz="4" w:space="0" w:color="auto"/>
              <w:right w:val="single" w:sz="4" w:space="0" w:color="auto"/>
            </w:tcBorders>
          </w:tcPr>
          <w:p w14:paraId="36C90834" w14:textId="77777777" w:rsidR="004B4559" w:rsidRPr="003003B6" w:rsidRDefault="004B4559" w:rsidP="005D7427">
            <w:pPr>
              <w:rPr>
                <w:szCs w:val="20"/>
              </w:rPr>
            </w:pPr>
          </w:p>
        </w:tc>
      </w:tr>
      <w:tr w:rsidR="008F3D8C" w:rsidRPr="003003B6" w14:paraId="5A741720"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6932AE6E"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  работы по замене оповещателей, приборов и их составных частей строя по причине естественного износа.</w:t>
            </w:r>
          </w:p>
        </w:tc>
        <w:tc>
          <w:tcPr>
            <w:tcW w:w="1937" w:type="dxa"/>
            <w:tcBorders>
              <w:top w:val="single" w:sz="4" w:space="0" w:color="auto"/>
              <w:left w:val="single" w:sz="4" w:space="0" w:color="auto"/>
              <w:bottom w:val="single" w:sz="4" w:space="0" w:color="auto"/>
              <w:right w:val="single" w:sz="4" w:space="0" w:color="auto"/>
            </w:tcBorders>
            <w:hideMark/>
          </w:tcPr>
          <w:p w14:paraId="585AA653"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28AB9B5D" w14:textId="77777777" w:rsidR="004B4559" w:rsidRPr="003003B6" w:rsidRDefault="004B4559" w:rsidP="005D7427">
            <w:pPr>
              <w:rPr>
                <w:szCs w:val="20"/>
              </w:rPr>
            </w:pPr>
          </w:p>
        </w:tc>
      </w:tr>
      <w:tr w:rsidR="008F3D8C" w:rsidRPr="003003B6" w14:paraId="0E73F5F2" w14:textId="77777777" w:rsidTr="00D41C59">
        <w:trPr>
          <w:trHeight w:val="47"/>
        </w:trPr>
        <w:tc>
          <w:tcPr>
            <w:tcW w:w="5954" w:type="dxa"/>
            <w:tcBorders>
              <w:top w:val="single" w:sz="4" w:space="0" w:color="auto"/>
              <w:left w:val="single" w:sz="4" w:space="0" w:color="auto"/>
              <w:bottom w:val="single" w:sz="4" w:space="0" w:color="auto"/>
              <w:right w:val="single" w:sz="4" w:space="0" w:color="auto"/>
            </w:tcBorders>
            <w:hideMark/>
          </w:tcPr>
          <w:p w14:paraId="32A80662" w14:textId="77777777" w:rsidR="004B4559" w:rsidRPr="003003B6" w:rsidRDefault="004B4559" w:rsidP="005D7427">
            <w:pPr>
              <w:pStyle w:val="af"/>
              <w:jc w:val="both"/>
              <w:rPr>
                <w:rFonts w:ascii="Times New Roman" w:hAnsi="Times New Roman" w:cs="Times New Roman"/>
                <w:sz w:val="20"/>
                <w:szCs w:val="20"/>
              </w:rPr>
            </w:pPr>
            <w:r w:rsidRPr="003003B6">
              <w:rPr>
                <w:rFonts w:ascii="Times New Roman" w:hAnsi="Times New Roman" w:cs="Times New Roman"/>
                <w:sz w:val="20"/>
                <w:szCs w:val="20"/>
              </w:rPr>
              <w:t>Ведение эксплуатационно-технической документации.</w:t>
            </w:r>
          </w:p>
        </w:tc>
        <w:tc>
          <w:tcPr>
            <w:tcW w:w="1937" w:type="dxa"/>
            <w:tcBorders>
              <w:top w:val="single" w:sz="4" w:space="0" w:color="auto"/>
              <w:left w:val="single" w:sz="4" w:space="0" w:color="auto"/>
              <w:bottom w:val="single" w:sz="4" w:space="0" w:color="auto"/>
              <w:right w:val="single" w:sz="4" w:space="0" w:color="auto"/>
            </w:tcBorders>
            <w:hideMark/>
          </w:tcPr>
          <w:p w14:paraId="7309BCAF" w14:textId="77777777" w:rsidR="004B4559" w:rsidRPr="003003B6" w:rsidRDefault="004B4559" w:rsidP="005D7427">
            <w:pPr>
              <w:rPr>
                <w:szCs w:val="20"/>
              </w:rPr>
            </w:pPr>
            <w:r w:rsidRPr="003003B6">
              <w:rPr>
                <w:szCs w:val="20"/>
              </w:rPr>
              <w:t>1 раз в месяц</w:t>
            </w:r>
          </w:p>
        </w:tc>
        <w:tc>
          <w:tcPr>
            <w:tcW w:w="2268" w:type="dxa"/>
            <w:tcBorders>
              <w:top w:val="single" w:sz="4" w:space="0" w:color="auto"/>
              <w:left w:val="single" w:sz="4" w:space="0" w:color="auto"/>
              <w:bottom w:val="single" w:sz="4" w:space="0" w:color="auto"/>
              <w:right w:val="single" w:sz="4" w:space="0" w:color="auto"/>
            </w:tcBorders>
          </w:tcPr>
          <w:p w14:paraId="579872AB" w14:textId="77777777" w:rsidR="004B4559" w:rsidRPr="003003B6" w:rsidRDefault="004B4559" w:rsidP="005D7427">
            <w:pPr>
              <w:rPr>
                <w:szCs w:val="20"/>
              </w:rPr>
            </w:pPr>
          </w:p>
        </w:tc>
      </w:tr>
    </w:tbl>
    <w:p w14:paraId="11AF0701" w14:textId="77777777" w:rsidR="004B4559" w:rsidRPr="003003B6" w:rsidRDefault="004B4559" w:rsidP="004B4559">
      <w:pPr>
        <w:pStyle w:val="af"/>
        <w:jc w:val="both"/>
        <w:rPr>
          <w:rFonts w:ascii="Times New Roman" w:hAnsi="Times New Roman" w:cs="Times New Roman"/>
          <w:sz w:val="20"/>
          <w:szCs w:val="20"/>
        </w:rPr>
      </w:pPr>
    </w:p>
    <w:p w14:paraId="02AC6CC9" w14:textId="77777777" w:rsidR="004B4559" w:rsidRPr="003003B6" w:rsidRDefault="004B4559" w:rsidP="004B4559">
      <w:pPr>
        <w:pStyle w:val="af"/>
        <w:jc w:val="both"/>
        <w:rPr>
          <w:rFonts w:ascii="Times New Roman" w:hAnsi="Times New Roman" w:cs="Times New Roman"/>
          <w:b/>
          <w:bCs/>
          <w:sz w:val="20"/>
          <w:szCs w:val="20"/>
        </w:rPr>
      </w:pPr>
      <w:r w:rsidRPr="003003B6">
        <w:rPr>
          <w:rFonts w:ascii="Times New Roman" w:hAnsi="Times New Roman" w:cs="Times New Roman"/>
          <w:b/>
          <w:sz w:val="20"/>
          <w:szCs w:val="20"/>
        </w:rPr>
        <w:t xml:space="preserve"> Регламенты работ по техническому обслуживанию </w:t>
      </w:r>
      <w:r w:rsidRPr="003003B6">
        <w:rPr>
          <w:rFonts w:ascii="Times New Roman" w:hAnsi="Times New Roman" w:cs="Times New Roman"/>
          <w:b/>
          <w:bCs/>
          <w:sz w:val="20"/>
          <w:szCs w:val="20"/>
          <w:lang w:eastAsia="ar-SA"/>
        </w:rPr>
        <w:t>системы контроля и управления доступом (СКУД)</w:t>
      </w:r>
      <w:r w:rsidRPr="003003B6">
        <w:rPr>
          <w:rFonts w:ascii="Times New Roman" w:hAnsi="Times New Roman" w:cs="Times New Roman"/>
          <w:b/>
          <w:bCs/>
          <w:sz w:val="20"/>
          <w:szCs w:val="20"/>
        </w:rPr>
        <w:t>:</w:t>
      </w:r>
    </w:p>
    <w:tbl>
      <w:tblPr>
        <w:tblW w:w="4915" w:type="pct"/>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556"/>
        <w:gridCol w:w="1677"/>
        <w:gridCol w:w="1688"/>
      </w:tblGrid>
      <w:tr w:rsidR="008F3D8C" w:rsidRPr="003003B6" w14:paraId="4AEDE490" w14:textId="77777777" w:rsidTr="005D7427">
        <w:trPr>
          <w:tblCellSpacing w:w="7" w:type="dxa"/>
        </w:trPr>
        <w:tc>
          <w:tcPr>
            <w:tcW w:w="6978" w:type="dxa"/>
            <w:shd w:val="clear" w:color="auto" w:fill="FFFFFF"/>
            <w:tcMar>
              <w:top w:w="15" w:type="dxa"/>
              <w:left w:w="15" w:type="dxa"/>
              <w:bottom w:w="15" w:type="dxa"/>
              <w:right w:w="15" w:type="dxa"/>
            </w:tcMar>
            <w:hideMark/>
          </w:tcPr>
          <w:p w14:paraId="4E334D18" w14:textId="77777777" w:rsidR="004B4559" w:rsidRPr="003003B6" w:rsidRDefault="004B4559" w:rsidP="005D7427">
            <w:pPr>
              <w:pStyle w:val="af"/>
              <w:jc w:val="center"/>
              <w:rPr>
                <w:rFonts w:ascii="Times New Roman" w:hAnsi="Times New Roman" w:cs="Times New Roman"/>
                <w:b/>
                <w:sz w:val="20"/>
                <w:szCs w:val="20"/>
              </w:rPr>
            </w:pPr>
            <w:r w:rsidRPr="003003B6">
              <w:rPr>
                <w:rFonts w:ascii="Times New Roman" w:hAnsi="Times New Roman" w:cs="Times New Roman"/>
                <w:b/>
                <w:sz w:val="20"/>
                <w:szCs w:val="20"/>
              </w:rPr>
              <w:t>Работы</w:t>
            </w:r>
          </w:p>
        </w:tc>
        <w:tc>
          <w:tcPr>
            <w:tcW w:w="1682" w:type="dxa"/>
            <w:shd w:val="clear" w:color="auto" w:fill="FFFFFF"/>
            <w:tcMar>
              <w:top w:w="15" w:type="dxa"/>
              <w:left w:w="15" w:type="dxa"/>
              <w:bottom w:w="15" w:type="dxa"/>
              <w:right w:w="15" w:type="dxa"/>
            </w:tcMar>
            <w:hideMark/>
          </w:tcPr>
          <w:p w14:paraId="2121784C" w14:textId="77777777" w:rsidR="004B4559" w:rsidRPr="003003B6" w:rsidRDefault="004B4559" w:rsidP="005D7427">
            <w:pPr>
              <w:pStyle w:val="af"/>
              <w:rPr>
                <w:rFonts w:ascii="Times New Roman" w:hAnsi="Times New Roman" w:cs="Times New Roman"/>
                <w:b/>
                <w:sz w:val="20"/>
                <w:szCs w:val="20"/>
              </w:rPr>
            </w:pPr>
            <w:r w:rsidRPr="003003B6">
              <w:rPr>
                <w:rFonts w:ascii="Times New Roman" w:hAnsi="Times New Roman" w:cs="Times New Roman"/>
                <w:b/>
                <w:sz w:val="20"/>
                <w:szCs w:val="20"/>
              </w:rPr>
              <w:t>Периодичность</w:t>
            </w:r>
          </w:p>
        </w:tc>
        <w:tc>
          <w:tcPr>
            <w:tcW w:w="1715" w:type="dxa"/>
            <w:shd w:val="clear" w:color="auto" w:fill="FFFFFF"/>
          </w:tcPr>
          <w:p w14:paraId="1C10C8A3" w14:textId="77777777" w:rsidR="004B4559" w:rsidRPr="003003B6" w:rsidRDefault="004B4559" w:rsidP="005D7427">
            <w:pPr>
              <w:pStyle w:val="af"/>
              <w:jc w:val="center"/>
              <w:rPr>
                <w:rFonts w:ascii="Times New Roman" w:hAnsi="Times New Roman" w:cs="Times New Roman"/>
                <w:b/>
                <w:sz w:val="20"/>
                <w:szCs w:val="20"/>
              </w:rPr>
            </w:pPr>
            <w:r w:rsidRPr="003003B6">
              <w:rPr>
                <w:rFonts w:ascii="Times New Roman" w:hAnsi="Times New Roman" w:cs="Times New Roman"/>
                <w:b/>
                <w:sz w:val="20"/>
                <w:szCs w:val="20"/>
              </w:rPr>
              <w:t>Результат</w:t>
            </w:r>
          </w:p>
        </w:tc>
      </w:tr>
      <w:tr w:rsidR="008F3D8C" w:rsidRPr="003003B6" w14:paraId="208D5378" w14:textId="77777777" w:rsidTr="005D7427">
        <w:trPr>
          <w:trHeight w:val="371"/>
          <w:tblCellSpacing w:w="7" w:type="dxa"/>
        </w:trPr>
        <w:tc>
          <w:tcPr>
            <w:tcW w:w="6978" w:type="dxa"/>
            <w:shd w:val="clear" w:color="auto" w:fill="FFFFFF"/>
            <w:tcMar>
              <w:top w:w="15" w:type="dxa"/>
              <w:left w:w="15" w:type="dxa"/>
              <w:bottom w:w="15" w:type="dxa"/>
              <w:right w:w="15" w:type="dxa"/>
            </w:tcMar>
            <w:hideMark/>
          </w:tcPr>
          <w:p w14:paraId="23664FDE"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Внешний осмотр:</w:t>
            </w:r>
          </w:p>
        </w:tc>
        <w:tc>
          <w:tcPr>
            <w:tcW w:w="1682" w:type="dxa"/>
            <w:shd w:val="clear" w:color="auto" w:fill="FFFFFF"/>
            <w:tcMar>
              <w:top w:w="15" w:type="dxa"/>
              <w:left w:w="15" w:type="dxa"/>
              <w:bottom w:w="15" w:type="dxa"/>
              <w:right w:w="15" w:type="dxa"/>
            </w:tcMar>
            <w:hideMark/>
          </w:tcPr>
          <w:p w14:paraId="2712AC2D" w14:textId="77777777" w:rsidR="004B4559" w:rsidRPr="003003B6" w:rsidRDefault="004B4559" w:rsidP="005D7427">
            <w:pPr>
              <w:pStyle w:val="af"/>
              <w:rPr>
                <w:rFonts w:ascii="Times New Roman" w:hAnsi="Times New Roman" w:cs="Times New Roman"/>
                <w:sz w:val="20"/>
                <w:szCs w:val="20"/>
              </w:rPr>
            </w:pPr>
          </w:p>
        </w:tc>
        <w:tc>
          <w:tcPr>
            <w:tcW w:w="1715" w:type="dxa"/>
            <w:shd w:val="clear" w:color="auto" w:fill="FFFFFF"/>
          </w:tcPr>
          <w:p w14:paraId="1263FA7D" w14:textId="77777777" w:rsidR="004B4559" w:rsidRPr="003003B6" w:rsidRDefault="004B4559" w:rsidP="005D7427">
            <w:pPr>
              <w:pStyle w:val="af"/>
              <w:rPr>
                <w:rFonts w:ascii="Times New Roman" w:hAnsi="Times New Roman" w:cs="Times New Roman"/>
                <w:sz w:val="20"/>
                <w:szCs w:val="20"/>
              </w:rPr>
            </w:pPr>
          </w:p>
        </w:tc>
      </w:tr>
      <w:tr w:rsidR="008F3D8C" w:rsidRPr="003003B6" w14:paraId="4A724088" w14:textId="77777777" w:rsidTr="005D7427">
        <w:trPr>
          <w:trHeight w:val="364"/>
          <w:tblCellSpacing w:w="7" w:type="dxa"/>
        </w:trPr>
        <w:tc>
          <w:tcPr>
            <w:tcW w:w="6978" w:type="dxa"/>
            <w:shd w:val="clear" w:color="auto" w:fill="FFFFFF"/>
            <w:tcMar>
              <w:top w:w="15" w:type="dxa"/>
              <w:left w:w="15" w:type="dxa"/>
              <w:bottom w:w="15" w:type="dxa"/>
              <w:right w:w="15" w:type="dxa"/>
            </w:tcMar>
            <w:hideMark/>
          </w:tcPr>
          <w:p w14:paraId="68C7F610"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-проверка надежности установки прибора</w:t>
            </w:r>
          </w:p>
        </w:tc>
        <w:tc>
          <w:tcPr>
            <w:tcW w:w="1682" w:type="dxa"/>
            <w:shd w:val="clear" w:color="auto" w:fill="FFFFFF"/>
            <w:tcMar>
              <w:top w:w="15" w:type="dxa"/>
              <w:left w:w="15" w:type="dxa"/>
              <w:bottom w:w="15" w:type="dxa"/>
              <w:right w:w="15" w:type="dxa"/>
            </w:tcMar>
            <w:hideMark/>
          </w:tcPr>
          <w:p w14:paraId="5A37AAFD"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24A78A52" w14:textId="77777777" w:rsidR="004B4559" w:rsidRPr="003003B6" w:rsidRDefault="004B4559" w:rsidP="005D7427">
            <w:pPr>
              <w:pStyle w:val="af"/>
              <w:rPr>
                <w:rFonts w:ascii="Times New Roman" w:hAnsi="Times New Roman" w:cs="Times New Roman"/>
                <w:sz w:val="20"/>
                <w:szCs w:val="20"/>
              </w:rPr>
            </w:pPr>
          </w:p>
        </w:tc>
      </w:tr>
      <w:tr w:rsidR="008F3D8C" w:rsidRPr="003003B6" w14:paraId="3B89B90C" w14:textId="77777777" w:rsidTr="005D7427">
        <w:trPr>
          <w:trHeight w:val="512"/>
          <w:tblCellSpacing w:w="7" w:type="dxa"/>
        </w:trPr>
        <w:tc>
          <w:tcPr>
            <w:tcW w:w="6978" w:type="dxa"/>
            <w:shd w:val="clear" w:color="auto" w:fill="FFFFFF"/>
            <w:tcMar>
              <w:top w:w="15" w:type="dxa"/>
              <w:left w:w="15" w:type="dxa"/>
              <w:bottom w:w="15" w:type="dxa"/>
              <w:right w:w="15" w:type="dxa"/>
            </w:tcMar>
            <w:hideMark/>
          </w:tcPr>
          <w:p w14:paraId="1C228BF5"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-чистка корпуса от пыли, грязи, устранения механических повреждений корпуса</w:t>
            </w:r>
          </w:p>
        </w:tc>
        <w:tc>
          <w:tcPr>
            <w:tcW w:w="1682" w:type="dxa"/>
            <w:shd w:val="clear" w:color="auto" w:fill="FFFFFF"/>
            <w:tcMar>
              <w:top w:w="15" w:type="dxa"/>
              <w:left w:w="15" w:type="dxa"/>
              <w:bottom w:w="15" w:type="dxa"/>
              <w:right w:w="15" w:type="dxa"/>
            </w:tcMar>
            <w:hideMark/>
          </w:tcPr>
          <w:p w14:paraId="745FF4B7"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203C11F5" w14:textId="77777777" w:rsidR="004B4559" w:rsidRPr="003003B6" w:rsidRDefault="004B4559" w:rsidP="005D7427">
            <w:pPr>
              <w:pStyle w:val="af"/>
              <w:rPr>
                <w:rFonts w:ascii="Times New Roman" w:hAnsi="Times New Roman" w:cs="Times New Roman"/>
                <w:sz w:val="20"/>
                <w:szCs w:val="20"/>
              </w:rPr>
            </w:pPr>
          </w:p>
        </w:tc>
      </w:tr>
      <w:tr w:rsidR="008F3D8C" w:rsidRPr="003003B6" w14:paraId="65F45C6D" w14:textId="77777777" w:rsidTr="005D7427">
        <w:trPr>
          <w:trHeight w:val="349"/>
          <w:tblCellSpacing w:w="7" w:type="dxa"/>
        </w:trPr>
        <w:tc>
          <w:tcPr>
            <w:tcW w:w="6978" w:type="dxa"/>
            <w:shd w:val="clear" w:color="auto" w:fill="FFFFFF"/>
            <w:tcMar>
              <w:top w:w="15" w:type="dxa"/>
              <w:left w:w="15" w:type="dxa"/>
              <w:bottom w:w="15" w:type="dxa"/>
              <w:right w:w="15" w:type="dxa"/>
            </w:tcMar>
            <w:hideMark/>
          </w:tcPr>
          <w:p w14:paraId="2D8CE16B"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-проверка технического состояния источника питания (резервного)</w:t>
            </w:r>
          </w:p>
        </w:tc>
        <w:tc>
          <w:tcPr>
            <w:tcW w:w="1682" w:type="dxa"/>
            <w:shd w:val="clear" w:color="auto" w:fill="FFFFFF"/>
            <w:tcMar>
              <w:top w:w="15" w:type="dxa"/>
              <w:left w:w="15" w:type="dxa"/>
              <w:bottom w:w="15" w:type="dxa"/>
              <w:right w:w="15" w:type="dxa"/>
            </w:tcMar>
            <w:hideMark/>
          </w:tcPr>
          <w:p w14:paraId="10B09A78"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6222A3D7" w14:textId="77777777" w:rsidR="004B4559" w:rsidRPr="003003B6" w:rsidRDefault="004B4559" w:rsidP="005D7427">
            <w:pPr>
              <w:pStyle w:val="af"/>
              <w:rPr>
                <w:rFonts w:ascii="Times New Roman" w:hAnsi="Times New Roman" w:cs="Times New Roman"/>
                <w:sz w:val="20"/>
                <w:szCs w:val="20"/>
              </w:rPr>
            </w:pPr>
          </w:p>
        </w:tc>
      </w:tr>
      <w:tr w:rsidR="008F3D8C" w:rsidRPr="003003B6" w14:paraId="28B7F635" w14:textId="77777777" w:rsidTr="005D7427">
        <w:trPr>
          <w:trHeight w:val="369"/>
          <w:tblCellSpacing w:w="7" w:type="dxa"/>
        </w:trPr>
        <w:tc>
          <w:tcPr>
            <w:tcW w:w="6978" w:type="dxa"/>
            <w:shd w:val="clear" w:color="auto" w:fill="FFFFFF"/>
            <w:tcMar>
              <w:top w:w="15" w:type="dxa"/>
              <w:left w:w="15" w:type="dxa"/>
              <w:bottom w:w="15" w:type="dxa"/>
              <w:right w:w="15" w:type="dxa"/>
            </w:tcMar>
            <w:hideMark/>
          </w:tcPr>
          <w:p w14:paraId="6A8A9BF5"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-проверка исправности органов управления</w:t>
            </w:r>
          </w:p>
        </w:tc>
        <w:tc>
          <w:tcPr>
            <w:tcW w:w="1682" w:type="dxa"/>
            <w:shd w:val="clear" w:color="auto" w:fill="FFFFFF"/>
            <w:tcMar>
              <w:top w:w="15" w:type="dxa"/>
              <w:left w:w="15" w:type="dxa"/>
              <w:bottom w:w="15" w:type="dxa"/>
              <w:right w:w="15" w:type="dxa"/>
            </w:tcMar>
            <w:hideMark/>
          </w:tcPr>
          <w:p w14:paraId="628E0874"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7DE72D0B" w14:textId="77777777" w:rsidR="004B4559" w:rsidRPr="003003B6" w:rsidRDefault="004B4559" w:rsidP="005D7427">
            <w:pPr>
              <w:pStyle w:val="af"/>
              <w:rPr>
                <w:rFonts w:ascii="Times New Roman" w:hAnsi="Times New Roman" w:cs="Times New Roman"/>
                <w:sz w:val="20"/>
                <w:szCs w:val="20"/>
              </w:rPr>
            </w:pPr>
          </w:p>
        </w:tc>
      </w:tr>
      <w:tr w:rsidR="008F3D8C" w:rsidRPr="003003B6" w14:paraId="16008843" w14:textId="77777777" w:rsidTr="005D7427">
        <w:trPr>
          <w:trHeight w:val="348"/>
          <w:tblCellSpacing w:w="7" w:type="dxa"/>
        </w:trPr>
        <w:tc>
          <w:tcPr>
            <w:tcW w:w="6978" w:type="dxa"/>
            <w:shd w:val="clear" w:color="auto" w:fill="FFFFFF"/>
            <w:tcMar>
              <w:top w:w="15" w:type="dxa"/>
              <w:left w:w="15" w:type="dxa"/>
              <w:bottom w:w="15" w:type="dxa"/>
              <w:right w:w="15" w:type="dxa"/>
            </w:tcMar>
            <w:hideMark/>
          </w:tcPr>
          <w:p w14:paraId="346D28CB"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-контроль исправности элементов индикации</w:t>
            </w:r>
          </w:p>
        </w:tc>
        <w:tc>
          <w:tcPr>
            <w:tcW w:w="1682" w:type="dxa"/>
            <w:shd w:val="clear" w:color="auto" w:fill="FFFFFF"/>
            <w:tcMar>
              <w:top w:w="15" w:type="dxa"/>
              <w:left w:w="15" w:type="dxa"/>
              <w:bottom w:w="15" w:type="dxa"/>
              <w:right w:w="15" w:type="dxa"/>
            </w:tcMar>
            <w:hideMark/>
          </w:tcPr>
          <w:p w14:paraId="5AC2CFE8"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7EAEE127" w14:textId="77777777" w:rsidR="004B4559" w:rsidRPr="003003B6" w:rsidRDefault="004B4559" w:rsidP="005D7427">
            <w:pPr>
              <w:pStyle w:val="af"/>
              <w:rPr>
                <w:rFonts w:ascii="Times New Roman" w:hAnsi="Times New Roman" w:cs="Times New Roman"/>
                <w:sz w:val="20"/>
                <w:szCs w:val="20"/>
              </w:rPr>
            </w:pPr>
          </w:p>
        </w:tc>
      </w:tr>
      <w:tr w:rsidR="008F3D8C" w:rsidRPr="003003B6" w14:paraId="0E5440C3" w14:textId="77777777" w:rsidTr="005D7427">
        <w:trPr>
          <w:trHeight w:val="392"/>
          <w:tblCellSpacing w:w="7" w:type="dxa"/>
        </w:trPr>
        <w:tc>
          <w:tcPr>
            <w:tcW w:w="6978" w:type="dxa"/>
            <w:shd w:val="clear" w:color="auto" w:fill="FFFFFF"/>
            <w:tcMar>
              <w:top w:w="15" w:type="dxa"/>
              <w:left w:w="15" w:type="dxa"/>
              <w:bottom w:w="15" w:type="dxa"/>
              <w:right w:w="15" w:type="dxa"/>
            </w:tcMar>
            <w:hideMark/>
          </w:tcPr>
          <w:p w14:paraId="2D7825D1"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-проверка соответствия номинала и исправности предохранителя</w:t>
            </w:r>
          </w:p>
        </w:tc>
        <w:tc>
          <w:tcPr>
            <w:tcW w:w="1682" w:type="dxa"/>
            <w:shd w:val="clear" w:color="auto" w:fill="FFFFFF"/>
            <w:tcMar>
              <w:top w:w="15" w:type="dxa"/>
              <w:left w:w="15" w:type="dxa"/>
              <w:bottom w:w="15" w:type="dxa"/>
              <w:right w:w="15" w:type="dxa"/>
            </w:tcMar>
            <w:hideMark/>
          </w:tcPr>
          <w:p w14:paraId="754F9498"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09048AFA" w14:textId="77777777" w:rsidR="004B4559" w:rsidRPr="003003B6" w:rsidRDefault="004B4559" w:rsidP="005D7427">
            <w:pPr>
              <w:pStyle w:val="af"/>
              <w:rPr>
                <w:rFonts w:ascii="Times New Roman" w:hAnsi="Times New Roman" w:cs="Times New Roman"/>
                <w:sz w:val="20"/>
                <w:szCs w:val="20"/>
              </w:rPr>
            </w:pPr>
          </w:p>
        </w:tc>
      </w:tr>
      <w:tr w:rsidR="008F3D8C" w:rsidRPr="003003B6" w14:paraId="10979DEC" w14:textId="77777777" w:rsidTr="005D7427">
        <w:trPr>
          <w:trHeight w:val="356"/>
          <w:tblCellSpacing w:w="7" w:type="dxa"/>
        </w:trPr>
        <w:tc>
          <w:tcPr>
            <w:tcW w:w="6978" w:type="dxa"/>
            <w:shd w:val="clear" w:color="auto" w:fill="FFFFFF"/>
            <w:tcMar>
              <w:top w:w="15" w:type="dxa"/>
              <w:left w:w="15" w:type="dxa"/>
              <w:bottom w:w="15" w:type="dxa"/>
              <w:right w:w="15" w:type="dxa"/>
            </w:tcMar>
            <w:hideMark/>
          </w:tcPr>
          <w:p w14:paraId="51452532"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-контроль наличия крышек на клеммных колодках</w:t>
            </w:r>
          </w:p>
        </w:tc>
        <w:tc>
          <w:tcPr>
            <w:tcW w:w="1682" w:type="dxa"/>
            <w:shd w:val="clear" w:color="auto" w:fill="FFFFFF"/>
            <w:tcMar>
              <w:top w:w="15" w:type="dxa"/>
              <w:left w:w="15" w:type="dxa"/>
              <w:bottom w:w="15" w:type="dxa"/>
              <w:right w:w="15" w:type="dxa"/>
            </w:tcMar>
            <w:hideMark/>
          </w:tcPr>
          <w:p w14:paraId="64B0DD62"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7029D9DB" w14:textId="77777777" w:rsidR="004B4559" w:rsidRPr="003003B6" w:rsidRDefault="004B4559" w:rsidP="005D7427">
            <w:pPr>
              <w:pStyle w:val="af"/>
              <w:rPr>
                <w:rFonts w:ascii="Times New Roman" w:hAnsi="Times New Roman" w:cs="Times New Roman"/>
                <w:sz w:val="20"/>
                <w:szCs w:val="20"/>
              </w:rPr>
            </w:pPr>
          </w:p>
        </w:tc>
      </w:tr>
      <w:tr w:rsidR="008F3D8C" w:rsidRPr="003003B6" w14:paraId="2744F38F" w14:textId="77777777" w:rsidTr="005D7427">
        <w:trPr>
          <w:trHeight w:val="362"/>
          <w:tblCellSpacing w:w="7" w:type="dxa"/>
        </w:trPr>
        <w:tc>
          <w:tcPr>
            <w:tcW w:w="6978" w:type="dxa"/>
            <w:shd w:val="clear" w:color="auto" w:fill="FFFFFF"/>
            <w:tcMar>
              <w:top w:w="15" w:type="dxa"/>
              <w:left w:w="15" w:type="dxa"/>
              <w:bottom w:w="15" w:type="dxa"/>
              <w:right w:w="15" w:type="dxa"/>
            </w:tcMar>
            <w:hideMark/>
          </w:tcPr>
          <w:p w14:paraId="239227D9"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-проверка надежности крепления проводов на разъемах.</w:t>
            </w:r>
          </w:p>
        </w:tc>
        <w:tc>
          <w:tcPr>
            <w:tcW w:w="1682" w:type="dxa"/>
            <w:shd w:val="clear" w:color="auto" w:fill="FFFFFF"/>
            <w:tcMar>
              <w:top w:w="15" w:type="dxa"/>
              <w:left w:w="15" w:type="dxa"/>
              <w:bottom w:w="15" w:type="dxa"/>
              <w:right w:w="15" w:type="dxa"/>
            </w:tcMar>
            <w:hideMark/>
          </w:tcPr>
          <w:p w14:paraId="390F83C1"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1 раз в месяц</w:t>
            </w:r>
          </w:p>
        </w:tc>
        <w:tc>
          <w:tcPr>
            <w:tcW w:w="1715" w:type="dxa"/>
            <w:shd w:val="clear" w:color="auto" w:fill="FFFFFF"/>
          </w:tcPr>
          <w:p w14:paraId="233E4760" w14:textId="77777777" w:rsidR="004B4559" w:rsidRPr="003003B6" w:rsidRDefault="004B4559" w:rsidP="005D7427">
            <w:pPr>
              <w:pStyle w:val="af"/>
              <w:rPr>
                <w:rFonts w:ascii="Times New Roman" w:hAnsi="Times New Roman" w:cs="Times New Roman"/>
                <w:sz w:val="20"/>
                <w:szCs w:val="20"/>
              </w:rPr>
            </w:pPr>
          </w:p>
        </w:tc>
      </w:tr>
      <w:tr w:rsidR="008F3D8C" w:rsidRPr="003003B6" w14:paraId="0BDC2F98" w14:textId="77777777" w:rsidTr="005D7427">
        <w:trPr>
          <w:tblCellSpacing w:w="7" w:type="dxa"/>
        </w:trPr>
        <w:tc>
          <w:tcPr>
            <w:tcW w:w="6978" w:type="dxa"/>
            <w:shd w:val="clear" w:color="auto" w:fill="FFFFFF"/>
            <w:tcMar>
              <w:top w:w="15" w:type="dxa"/>
              <w:left w:w="15" w:type="dxa"/>
              <w:bottom w:w="15" w:type="dxa"/>
              <w:right w:w="15" w:type="dxa"/>
            </w:tcMar>
            <w:hideMark/>
          </w:tcPr>
          <w:p w14:paraId="1B408BF2"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Проверка работоспособности прибора при питании от сети переменного тока и резервного источника питания:</w:t>
            </w:r>
          </w:p>
          <w:p w14:paraId="164571F9"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-сохранения работоспособности прибора при переходе на резервное питание и обратно.</w:t>
            </w:r>
          </w:p>
        </w:tc>
        <w:tc>
          <w:tcPr>
            <w:tcW w:w="1682" w:type="dxa"/>
            <w:shd w:val="clear" w:color="auto" w:fill="FFFFFF"/>
            <w:tcMar>
              <w:top w:w="15" w:type="dxa"/>
              <w:left w:w="15" w:type="dxa"/>
              <w:bottom w:w="15" w:type="dxa"/>
              <w:right w:w="15" w:type="dxa"/>
            </w:tcMar>
          </w:tcPr>
          <w:p w14:paraId="013213A2" w14:textId="77777777" w:rsidR="004B4559" w:rsidRPr="003003B6" w:rsidRDefault="004B4559" w:rsidP="005D7427">
            <w:pPr>
              <w:rPr>
                <w:szCs w:val="20"/>
              </w:rPr>
            </w:pPr>
            <w:r w:rsidRPr="003003B6">
              <w:rPr>
                <w:szCs w:val="20"/>
              </w:rPr>
              <w:t>1 раз в 6 месяцев</w:t>
            </w:r>
          </w:p>
        </w:tc>
        <w:tc>
          <w:tcPr>
            <w:tcW w:w="1715" w:type="dxa"/>
            <w:shd w:val="clear" w:color="auto" w:fill="FFFFFF"/>
          </w:tcPr>
          <w:p w14:paraId="7927EDD6" w14:textId="77777777" w:rsidR="004B4559" w:rsidRPr="003003B6" w:rsidRDefault="004B4559" w:rsidP="005D7427">
            <w:pPr>
              <w:rPr>
                <w:szCs w:val="20"/>
              </w:rPr>
            </w:pPr>
          </w:p>
        </w:tc>
      </w:tr>
      <w:tr w:rsidR="008F3D8C" w:rsidRPr="003003B6" w14:paraId="05C37494" w14:textId="77777777" w:rsidTr="005D7427">
        <w:trPr>
          <w:trHeight w:val="412"/>
          <w:tblCellSpacing w:w="7" w:type="dxa"/>
        </w:trPr>
        <w:tc>
          <w:tcPr>
            <w:tcW w:w="6978" w:type="dxa"/>
            <w:shd w:val="clear" w:color="auto" w:fill="FFFFFF"/>
            <w:tcMar>
              <w:top w:w="15" w:type="dxa"/>
              <w:left w:w="15" w:type="dxa"/>
              <w:bottom w:w="15" w:type="dxa"/>
              <w:right w:w="15" w:type="dxa"/>
            </w:tcMar>
            <w:hideMark/>
          </w:tcPr>
          <w:p w14:paraId="191A9B2F" w14:textId="77777777" w:rsidR="004B4559" w:rsidRPr="003003B6" w:rsidRDefault="004B4559" w:rsidP="005D7427">
            <w:pPr>
              <w:pStyle w:val="af"/>
              <w:ind w:left="-142" w:firstLine="142"/>
              <w:rPr>
                <w:rFonts w:ascii="Times New Roman" w:hAnsi="Times New Roman" w:cs="Times New Roman"/>
                <w:sz w:val="20"/>
                <w:szCs w:val="20"/>
              </w:rPr>
            </w:pPr>
            <w:r w:rsidRPr="003003B6">
              <w:rPr>
                <w:rFonts w:ascii="Times New Roman" w:hAnsi="Times New Roman" w:cs="Times New Roman"/>
                <w:sz w:val="20"/>
                <w:szCs w:val="20"/>
              </w:rPr>
              <w:t>Измерение электрических параметров прибора:</w:t>
            </w:r>
          </w:p>
        </w:tc>
        <w:tc>
          <w:tcPr>
            <w:tcW w:w="1682" w:type="dxa"/>
            <w:shd w:val="clear" w:color="auto" w:fill="FFFFFF"/>
            <w:tcMar>
              <w:top w:w="15" w:type="dxa"/>
              <w:left w:w="15" w:type="dxa"/>
              <w:bottom w:w="15" w:type="dxa"/>
              <w:right w:w="15" w:type="dxa"/>
            </w:tcMar>
            <w:hideMark/>
          </w:tcPr>
          <w:p w14:paraId="2CC0200F" w14:textId="77777777" w:rsidR="004B4559" w:rsidRPr="003003B6" w:rsidRDefault="004B4559" w:rsidP="005D7427">
            <w:pPr>
              <w:rPr>
                <w:szCs w:val="20"/>
              </w:rPr>
            </w:pPr>
            <w:r w:rsidRPr="003003B6">
              <w:rPr>
                <w:szCs w:val="20"/>
              </w:rPr>
              <w:t>1 раз в 6 месяцев</w:t>
            </w:r>
          </w:p>
        </w:tc>
        <w:tc>
          <w:tcPr>
            <w:tcW w:w="1715" w:type="dxa"/>
            <w:shd w:val="clear" w:color="auto" w:fill="FFFFFF"/>
          </w:tcPr>
          <w:p w14:paraId="619AABF3" w14:textId="77777777" w:rsidR="004B4559" w:rsidRPr="003003B6" w:rsidRDefault="004B4559" w:rsidP="005D7427">
            <w:pPr>
              <w:rPr>
                <w:szCs w:val="20"/>
              </w:rPr>
            </w:pPr>
          </w:p>
        </w:tc>
      </w:tr>
      <w:tr w:rsidR="008F3D8C" w:rsidRPr="003003B6" w14:paraId="3CDD512B" w14:textId="77777777" w:rsidTr="005D7427">
        <w:trPr>
          <w:trHeight w:val="298"/>
          <w:tblCellSpacing w:w="7" w:type="dxa"/>
        </w:trPr>
        <w:tc>
          <w:tcPr>
            <w:tcW w:w="6978" w:type="dxa"/>
            <w:shd w:val="clear" w:color="auto" w:fill="FFFFFF"/>
            <w:tcMar>
              <w:top w:w="15" w:type="dxa"/>
              <w:left w:w="15" w:type="dxa"/>
              <w:bottom w:w="15" w:type="dxa"/>
              <w:right w:w="15" w:type="dxa"/>
            </w:tcMar>
            <w:hideMark/>
          </w:tcPr>
          <w:p w14:paraId="365C0970"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-тока потребляемого при питании от резервного источника питания</w:t>
            </w:r>
          </w:p>
        </w:tc>
        <w:tc>
          <w:tcPr>
            <w:tcW w:w="1682" w:type="dxa"/>
            <w:shd w:val="clear" w:color="auto" w:fill="FFFFFF"/>
            <w:tcMar>
              <w:top w:w="15" w:type="dxa"/>
              <w:left w:w="15" w:type="dxa"/>
              <w:bottom w:w="15" w:type="dxa"/>
              <w:right w:w="15" w:type="dxa"/>
            </w:tcMar>
            <w:hideMark/>
          </w:tcPr>
          <w:p w14:paraId="03E2E5F5" w14:textId="77777777" w:rsidR="004B4559" w:rsidRPr="003003B6" w:rsidRDefault="004B4559" w:rsidP="005D7427">
            <w:pPr>
              <w:rPr>
                <w:szCs w:val="20"/>
              </w:rPr>
            </w:pPr>
            <w:r w:rsidRPr="003003B6">
              <w:rPr>
                <w:szCs w:val="20"/>
              </w:rPr>
              <w:t>1 раз в 6 месяцев</w:t>
            </w:r>
          </w:p>
        </w:tc>
        <w:tc>
          <w:tcPr>
            <w:tcW w:w="1715" w:type="dxa"/>
            <w:shd w:val="clear" w:color="auto" w:fill="FFFFFF"/>
          </w:tcPr>
          <w:p w14:paraId="329C9A6F" w14:textId="77777777" w:rsidR="004B4559" w:rsidRPr="003003B6" w:rsidRDefault="004B4559" w:rsidP="005D7427">
            <w:pPr>
              <w:rPr>
                <w:szCs w:val="20"/>
              </w:rPr>
            </w:pPr>
          </w:p>
        </w:tc>
      </w:tr>
      <w:tr w:rsidR="008F3D8C" w:rsidRPr="003003B6" w14:paraId="2D889130" w14:textId="77777777" w:rsidTr="005D7427">
        <w:trPr>
          <w:trHeight w:val="297"/>
          <w:tblCellSpacing w:w="7" w:type="dxa"/>
        </w:trPr>
        <w:tc>
          <w:tcPr>
            <w:tcW w:w="6978" w:type="dxa"/>
            <w:shd w:val="clear" w:color="auto" w:fill="FFFFFF"/>
            <w:tcMar>
              <w:top w:w="15" w:type="dxa"/>
              <w:left w:w="15" w:type="dxa"/>
              <w:bottom w:w="15" w:type="dxa"/>
              <w:right w:w="15" w:type="dxa"/>
            </w:tcMar>
            <w:hideMark/>
          </w:tcPr>
          <w:p w14:paraId="117FA4FB"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-мощности, потребляемой при питании от сети переменного тока.</w:t>
            </w:r>
          </w:p>
        </w:tc>
        <w:tc>
          <w:tcPr>
            <w:tcW w:w="1682" w:type="dxa"/>
            <w:shd w:val="clear" w:color="auto" w:fill="FFFFFF"/>
            <w:tcMar>
              <w:top w:w="15" w:type="dxa"/>
              <w:left w:w="15" w:type="dxa"/>
              <w:bottom w:w="15" w:type="dxa"/>
              <w:right w:w="15" w:type="dxa"/>
            </w:tcMar>
            <w:hideMark/>
          </w:tcPr>
          <w:p w14:paraId="68E8FA29" w14:textId="77777777" w:rsidR="004B4559" w:rsidRPr="003003B6" w:rsidRDefault="004B4559" w:rsidP="005D7427">
            <w:pPr>
              <w:rPr>
                <w:szCs w:val="20"/>
              </w:rPr>
            </w:pPr>
            <w:r w:rsidRPr="003003B6">
              <w:rPr>
                <w:szCs w:val="20"/>
              </w:rPr>
              <w:t>1 раз в 6 месяцев</w:t>
            </w:r>
          </w:p>
        </w:tc>
        <w:tc>
          <w:tcPr>
            <w:tcW w:w="1715" w:type="dxa"/>
            <w:shd w:val="clear" w:color="auto" w:fill="FFFFFF"/>
          </w:tcPr>
          <w:p w14:paraId="4CD1F3F3" w14:textId="77777777" w:rsidR="004B4559" w:rsidRPr="003003B6" w:rsidRDefault="004B4559" w:rsidP="005D7427">
            <w:pPr>
              <w:rPr>
                <w:szCs w:val="20"/>
              </w:rPr>
            </w:pPr>
          </w:p>
        </w:tc>
      </w:tr>
      <w:tr w:rsidR="008F3D8C" w:rsidRPr="003003B6" w14:paraId="1870D8D3" w14:textId="77777777" w:rsidTr="005D7427">
        <w:trPr>
          <w:tblCellSpacing w:w="7" w:type="dxa"/>
        </w:trPr>
        <w:tc>
          <w:tcPr>
            <w:tcW w:w="6978" w:type="dxa"/>
            <w:shd w:val="clear" w:color="auto" w:fill="FFFFFF"/>
            <w:tcMar>
              <w:top w:w="15" w:type="dxa"/>
              <w:left w:w="15" w:type="dxa"/>
              <w:bottom w:w="15" w:type="dxa"/>
              <w:right w:w="15" w:type="dxa"/>
            </w:tcMar>
            <w:hideMark/>
          </w:tcPr>
          <w:p w14:paraId="6B36A518"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Проверка работоспособности при граничных значениях величины напряжения сети переменного тока.</w:t>
            </w:r>
          </w:p>
        </w:tc>
        <w:tc>
          <w:tcPr>
            <w:tcW w:w="1682" w:type="dxa"/>
            <w:shd w:val="clear" w:color="auto" w:fill="FFFFFF"/>
            <w:tcMar>
              <w:top w:w="15" w:type="dxa"/>
              <w:left w:w="15" w:type="dxa"/>
              <w:bottom w:w="15" w:type="dxa"/>
              <w:right w:w="15" w:type="dxa"/>
            </w:tcMar>
            <w:hideMark/>
          </w:tcPr>
          <w:p w14:paraId="2A686E93" w14:textId="77777777" w:rsidR="004B4559" w:rsidRPr="003003B6" w:rsidRDefault="004B4559" w:rsidP="005D7427">
            <w:pPr>
              <w:rPr>
                <w:szCs w:val="20"/>
              </w:rPr>
            </w:pPr>
            <w:r w:rsidRPr="003003B6">
              <w:rPr>
                <w:szCs w:val="20"/>
              </w:rPr>
              <w:t>1 раз в 6 месяцев</w:t>
            </w:r>
          </w:p>
        </w:tc>
        <w:tc>
          <w:tcPr>
            <w:tcW w:w="1715" w:type="dxa"/>
            <w:shd w:val="clear" w:color="auto" w:fill="FFFFFF"/>
          </w:tcPr>
          <w:p w14:paraId="0366C3C4" w14:textId="77777777" w:rsidR="004B4559" w:rsidRPr="003003B6" w:rsidRDefault="004B4559" w:rsidP="005D7427">
            <w:pPr>
              <w:rPr>
                <w:szCs w:val="20"/>
              </w:rPr>
            </w:pPr>
          </w:p>
        </w:tc>
      </w:tr>
      <w:tr w:rsidR="008F3D8C" w:rsidRPr="003003B6" w14:paraId="0BEACDBB" w14:textId="77777777" w:rsidTr="005D7427">
        <w:trPr>
          <w:tblCellSpacing w:w="7" w:type="dxa"/>
        </w:trPr>
        <w:tc>
          <w:tcPr>
            <w:tcW w:w="6978" w:type="dxa"/>
            <w:shd w:val="clear" w:color="auto" w:fill="FFFFFF"/>
            <w:tcMar>
              <w:top w:w="15" w:type="dxa"/>
              <w:left w:w="15" w:type="dxa"/>
              <w:bottom w:w="15" w:type="dxa"/>
              <w:right w:w="15" w:type="dxa"/>
            </w:tcMar>
            <w:hideMark/>
          </w:tcPr>
          <w:p w14:paraId="3C3AC6FB"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Работы по замене оборудования, их составных частей (приборов, проводов и кабелей), вышедших из строя по причине естественного износа.</w:t>
            </w:r>
          </w:p>
        </w:tc>
        <w:tc>
          <w:tcPr>
            <w:tcW w:w="1682" w:type="dxa"/>
            <w:shd w:val="clear" w:color="auto" w:fill="FFFFFF"/>
            <w:tcMar>
              <w:top w:w="15" w:type="dxa"/>
              <w:left w:w="15" w:type="dxa"/>
              <w:bottom w:w="15" w:type="dxa"/>
              <w:right w:w="15" w:type="dxa"/>
            </w:tcMar>
            <w:hideMark/>
          </w:tcPr>
          <w:p w14:paraId="35F06B18" w14:textId="77777777" w:rsidR="004B4559" w:rsidRPr="003003B6" w:rsidRDefault="004B4559" w:rsidP="005D7427">
            <w:pPr>
              <w:rPr>
                <w:szCs w:val="20"/>
              </w:rPr>
            </w:pPr>
            <w:r w:rsidRPr="003003B6">
              <w:rPr>
                <w:szCs w:val="20"/>
              </w:rPr>
              <w:t>1 раз в месяц</w:t>
            </w:r>
          </w:p>
        </w:tc>
        <w:tc>
          <w:tcPr>
            <w:tcW w:w="1715" w:type="dxa"/>
            <w:shd w:val="clear" w:color="auto" w:fill="FFFFFF"/>
          </w:tcPr>
          <w:p w14:paraId="63493E60" w14:textId="77777777" w:rsidR="004B4559" w:rsidRPr="003003B6" w:rsidRDefault="004B4559" w:rsidP="005D7427">
            <w:pPr>
              <w:rPr>
                <w:szCs w:val="20"/>
              </w:rPr>
            </w:pPr>
          </w:p>
        </w:tc>
      </w:tr>
      <w:tr w:rsidR="008F3D8C" w:rsidRPr="003003B6" w14:paraId="78109257" w14:textId="77777777" w:rsidTr="005D7427">
        <w:trPr>
          <w:tblCellSpacing w:w="7" w:type="dxa"/>
        </w:trPr>
        <w:tc>
          <w:tcPr>
            <w:tcW w:w="6978" w:type="dxa"/>
            <w:shd w:val="clear" w:color="auto" w:fill="FFFFFF"/>
            <w:tcMar>
              <w:top w:w="15" w:type="dxa"/>
              <w:left w:w="15" w:type="dxa"/>
              <w:bottom w:w="15" w:type="dxa"/>
              <w:right w:w="15" w:type="dxa"/>
            </w:tcMar>
            <w:hideMark/>
          </w:tcPr>
          <w:p w14:paraId="49E34524"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Контроль правильности программирования режимов работы.</w:t>
            </w:r>
          </w:p>
        </w:tc>
        <w:tc>
          <w:tcPr>
            <w:tcW w:w="1682" w:type="dxa"/>
            <w:shd w:val="clear" w:color="auto" w:fill="FFFFFF"/>
            <w:tcMar>
              <w:top w:w="15" w:type="dxa"/>
              <w:left w:w="15" w:type="dxa"/>
              <w:bottom w:w="15" w:type="dxa"/>
              <w:right w:w="15" w:type="dxa"/>
            </w:tcMar>
            <w:hideMark/>
          </w:tcPr>
          <w:p w14:paraId="2EE0577C" w14:textId="77777777" w:rsidR="004B4559" w:rsidRPr="003003B6" w:rsidRDefault="004B4559" w:rsidP="005D7427">
            <w:pPr>
              <w:rPr>
                <w:szCs w:val="20"/>
              </w:rPr>
            </w:pPr>
            <w:r w:rsidRPr="003003B6">
              <w:rPr>
                <w:szCs w:val="20"/>
              </w:rPr>
              <w:t>1 раз в 6 месяцев</w:t>
            </w:r>
          </w:p>
        </w:tc>
        <w:tc>
          <w:tcPr>
            <w:tcW w:w="1715" w:type="dxa"/>
            <w:shd w:val="clear" w:color="auto" w:fill="FFFFFF"/>
          </w:tcPr>
          <w:p w14:paraId="6F890EFA" w14:textId="77777777" w:rsidR="004B4559" w:rsidRPr="003003B6" w:rsidRDefault="004B4559" w:rsidP="005D7427">
            <w:pPr>
              <w:rPr>
                <w:szCs w:val="20"/>
              </w:rPr>
            </w:pPr>
          </w:p>
        </w:tc>
      </w:tr>
      <w:tr w:rsidR="008F3D8C" w:rsidRPr="003003B6" w14:paraId="4DCFA017" w14:textId="77777777" w:rsidTr="005D7427">
        <w:trPr>
          <w:tblCellSpacing w:w="7" w:type="dxa"/>
        </w:trPr>
        <w:tc>
          <w:tcPr>
            <w:tcW w:w="6978" w:type="dxa"/>
            <w:shd w:val="clear" w:color="auto" w:fill="FFFFFF"/>
            <w:tcMar>
              <w:top w:w="15" w:type="dxa"/>
              <w:left w:w="15" w:type="dxa"/>
              <w:bottom w:w="15" w:type="dxa"/>
              <w:right w:w="15" w:type="dxa"/>
            </w:tcMar>
            <w:hideMark/>
          </w:tcPr>
          <w:p w14:paraId="2ECB07D2" w14:textId="77777777" w:rsidR="004B4559" w:rsidRPr="003003B6" w:rsidRDefault="004B4559" w:rsidP="005D7427">
            <w:pPr>
              <w:pStyle w:val="af"/>
              <w:rPr>
                <w:rFonts w:ascii="Times New Roman" w:hAnsi="Times New Roman" w:cs="Times New Roman"/>
                <w:sz w:val="20"/>
                <w:szCs w:val="20"/>
              </w:rPr>
            </w:pPr>
            <w:r w:rsidRPr="003003B6">
              <w:rPr>
                <w:rFonts w:ascii="Times New Roman" w:hAnsi="Times New Roman" w:cs="Times New Roman"/>
                <w:sz w:val="20"/>
                <w:szCs w:val="20"/>
              </w:rPr>
              <w:t>Ведение эксплуатационно-технической документации.</w:t>
            </w:r>
          </w:p>
        </w:tc>
        <w:tc>
          <w:tcPr>
            <w:tcW w:w="1682" w:type="dxa"/>
            <w:shd w:val="clear" w:color="auto" w:fill="FFFFFF"/>
            <w:tcMar>
              <w:top w:w="15" w:type="dxa"/>
              <w:left w:w="15" w:type="dxa"/>
              <w:bottom w:w="15" w:type="dxa"/>
              <w:right w:w="15" w:type="dxa"/>
            </w:tcMar>
            <w:hideMark/>
          </w:tcPr>
          <w:p w14:paraId="3DF7D2A3" w14:textId="77777777" w:rsidR="004B4559" w:rsidRPr="003003B6" w:rsidRDefault="004B4559" w:rsidP="005D7427">
            <w:pPr>
              <w:rPr>
                <w:szCs w:val="20"/>
              </w:rPr>
            </w:pPr>
            <w:r w:rsidRPr="003003B6">
              <w:rPr>
                <w:szCs w:val="20"/>
              </w:rPr>
              <w:t>1 раз в месяц</w:t>
            </w:r>
          </w:p>
        </w:tc>
        <w:tc>
          <w:tcPr>
            <w:tcW w:w="1715" w:type="dxa"/>
            <w:shd w:val="clear" w:color="auto" w:fill="FFFFFF"/>
          </w:tcPr>
          <w:p w14:paraId="67589EC3" w14:textId="77777777" w:rsidR="004B4559" w:rsidRPr="003003B6" w:rsidRDefault="004B4559" w:rsidP="005D7427">
            <w:pPr>
              <w:rPr>
                <w:szCs w:val="20"/>
              </w:rPr>
            </w:pPr>
          </w:p>
        </w:tc>
      </w:tr>
    </w:tbl>
    <w:p w14:paraId="313D78DC" w14:textId="77777777" w:rsidR="004B4559" w:rsidRPr="003003B6" w:rsidRDefault="004B4559" w:rsidP="004B4559">
      <w:pPr>
        <w:ind w:firstLine="567"/>
        <w:rPr>
          <w:sz w:val="22"/>
          <w:szCs w:val="22"/>
        </w:rPr>
      </w:pPr>
      <w:r w:rsidRPr="003003B6">
        <w:rPr>
          <w:sz w:val="22"/>
          <w:szCs w:val="22"/>
        </w:rPr>
        <w:lastRenderedPageBreak/>
        <w:t xml:space="preserve">    Перечень по замене отдельных неисправных узлов приборов, отдельных участков шлейфа, устаревших датчиков, извещателей:_________________________________________________</w:t>
      </w:r>
    </w:p>
    <w:p w14:paraId="1E5255FB" w14:textId="77777777" w:rsidR="004B4559" w:rsidRPr="003003B6" w:rsidRDefault="004B4559" w:rsidP="004B4559">
      <w:pPr>
        <w:rPr>
          <w:sz w:val="22"/>
          <w:szCs w:val="22"/>
        </w:rPr>
      </w:pPr>
      <w:r w:rsidRPr="003003B6">
        <w:rPr>
          <w:sz w:val="22"/>
          <w:szCs w:val="22"/>
        </w:rPr>
        <w:t>________________________________________________________________________________</w:t>
      </w:r>
    </w:p>
    <w:p w14:paraId="57B951A7" w14:textId="77777777" w:rsidR="004B4559" w:rsidRPr="003003B6" w:rsidRDefault="004B4559" w:rsidP="004B4559">
      <w:pPr>
        <w:rPr>
          <w:sz w:val="22"/>
          <w:szCs w:val="22"/>
        </w:rPr>
      </w:pPr>
      <w:r w:rsidRPr="003003B6">
        <w:rPr>
          <w:sz w:val="22"/>
          <w:szCs w:val="22"/>
        </w:rPr>
        <w:t>________________________________________________________________________________</w:t>
      </w:r>
    </w:p>
    <w:p w14:paraId="396FEEE1" w14:textId="77777777" w:rsidR="004B4559" w:rsidRPr="003003B6" w:rsidRDefault="004B4559" w:rsidP="004B4559">
      <w:pPr>
        <w:rPr>
          <w:sz w:val="22"/>
          <w:szCs w:val="22"/>
        </w:rPr>
      </w:pPr>
    </w:p>
    <w:p w14:paraId="162C027C" w14:textId="77777777" w:rsidR="004B4559" w:rsidRPr="003003B6" w:rsidRDefault="004B4559" w:rsidP="004B4559">
      <w:pPr>
        <w:rPr>
          <w:sz w:val="22"/>
          <w:szCs w:val="22"/>
        </w:rPr>
      </w:pPr>
      <w:r w:rsidRPr="003003B6">
        <w:rPr>
          <w:sz w:val="22"/>
          <w:szCs w:val="22"/>
        </w:rPr>
        <w:t xml:space="preserve">«Заказчик» </w:t>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t>«Исполнитель»</w:t>
      </w:r>
    </w:p>
    <w:p w14:paraId="3168133C" w14:textId="77777777" w:rsidR="004B4559" w:rsidRPr="003003B6" w:rsidRDefault="004B4559" w:rsidP="004B4559">
      <w:pPr>
        <w:rPr>
          <w:sz w:val="22"/>
          <w:szCs w:val="22"/>
        </w:rPr>
      </w:pPr>
      <w:r w:rsidRPr="003003B6">
        <w:rPr>
          <w:sz w:val="22"/>
          <w:szCs w:val="22"/>
        </w:rPr>
        <w:t>__________________</w:t>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t>______________</w:t>
      </w:r>
    </w:p>
    <w:p w14:paraId="00B6A384" w14:textId="77777777" w:rsidR="004B4559" w:rsidRPr="003003B6" w:rsidRDefault="004B4559" w:rsidP="004B4559">
      <w:pPr>
        <w:rPr>
          <w:sz w:val="22"/>
          <w:szCs w:val="22"/>
        </w:rPr>
      </w:pPr>
      <w:r w:rsidRPr="003003B6">
        <w:rPr>
          <w:sz w:val="22"/>
          <w:szCs w:val="22"/>
        </w:rPr>
        <w:t>__________________</w:t>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t>______________</w:t>
      </w:r>
    </w:p>
    <w:p w14:paraId="79ABB3B3" w14:textId="77777777" w:rsidR="004B4559" w:rsidRPr="003003B6" w:rsidRDefault="004B4559" w:rsidP="004B4559">
      <w:pPr>
        <w:rPr>
          <w:sz w:val="22"/>
          <w:szCs w:val="22"/>
        </w:rPr>
      </w:pPr>
      <w:r w:rsidRPr="003003B6">
        <w:rPr>
          <w:sz w:val="22"/>
          <w:szCs w:val="22"/>
        </w:rPr>
        <w:t>«___»_____________</w:t>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t>«___»_________</w:t>
      </w:r>
    </w:p>
    <w:p w14:paraId="4B19D56F" w14:textId="77777777" w:rsidR="004B4559" w:rsidRPr="003003B6" w:rsidRDefault="004B4559" w:rsidP="004B4559">
      <w:pPr>
        <w:rPr>
          <w:sz w:val="22"/>
          <w:szCs w:val="22"/>
        </w:rPr>
      </w:pPr>
      <w:r w:rsidRPr="003003B6">
        <w:rPr>
          <w:sz w:val="22"/>
          <w:szCs w:val="22"/>
        </w:rPr>
        <w:t>М.П.</w:t>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r>
      <w:r w:rsidRPr="003003B6">
        <w:rPr>
          <w:sz w:val="22"/>
          <w:szCs w:val="22"/>
        </w:rPr>
        <w:tab/>
        <w:t>М.П.</w:t>
      </w:r>
    </w:p>
    <w:p w14:paraId="4727DE98" w14:textId="77777777" w:rsidR="00413F6A" w:rsidRDefault="00413F6A" w:rsidP="00BB5F4E">
      <w:pPr>
        <w:pStyle w:val="ConsPlusNormal0"/>
        <w:ind w:firstLine="0"/>
        <w:outlineLvl w:val="1"/>
        <w:rPr>
          <w:rFonts w:ascii="Times New Roman" w:hAnsi="Times New Roman" w:cs="Times New Roman"/>
          <w:sz w:val="22"/>
          <w:szCs w:val="22"/>
        </w:rPr>
      </w:pPr>
    </w:p>
    <w:tbl>
      <w:tblPr>
        <w:tblW w:w="9465" w:type="dxa"/>
        <w:tblLayout w:type="fixed"/>
        <w:tblLook w:val="01E0" w:firstRow="1" w:lastRow="1" w:firstColumn="1" w:lastColumn="1" w:noHBand="0" w:noVBand="0"/>
      </w:tblPr>
      <w:tblGrid>
        <w:gridCol w:w="5071"/>
        <w:gridCol w:w="4394"/>
      </w:tblGrid>
      <w:tr w:rsidR="00214101" w14:paraId="34B0E7A5" w14:textId="77777777" w:rsidTr="00214101">
        <w:trPr>
          <w:trHeight w:val="423"/>
        </w:trPr>
        <w:tc>
          <w:tcPr>
            <w:tcW w:w="5070" w:type="dxa"/>
          </w:tcPr>
          <w:p w14:paraId="3D47FB25" w14:textId="782C45D6" w:rsidR="00214101" w:rsidRDefault="00214101" w:rsidP="00A64984">
            <w:pPr>
              <w:spacing w:line="276" w:lineRule="auto"/>
              <w:jc w:val="center"/>
              <w:rPr>
                <w:b/>
                <w:sz w:val="22"/>
                <w:lang w:eastAsia="en-US"/>
              </w:rPr>
            </w:pPr>
          </w:p>
        </w:tc>
        <w:tc>
          <w:tcPr>
            <w:tcW w:w="4394" w:type="dxa"/>
          </w:tcPr>
          <w:p w14:paraId="0D7AA24C" w14:textId="48AEE24B" w:rsidR="00214101" w:rsidRDefault="00214101" w:rsidP="00A64984">
            <w:pPr>
              <w:spacing w:line="276" w:lineRule="auto"/>
              <w:jc w:val="center"/>
              <w:rPr>
                <w:b/>
                <w:sz w:val="22"/>
                <w:lang w:eastAsia="en-US"/>
              </w:rPr>
            </w:pPr>
          </w:p>
        </w:tc>
      </w:tr>
      <w:tr w:rsidR="00214101" w14:paraId="4F37C27B" w14:textId="77777777" w:rsidTr="00A64984">
        <w:trPr>
          <w:trHeight w:val="1159"/>
        </w:trPr>
        <w:tc>
          <w:tcPr>
            <w:tcW w:w="5070" w:type="dxa"/>
          </w:tcPr>
          <w:p w14:paraId="5AA6D026" w14:textId="305EE8F0" w:rsidR="00214101" w:rsidRDefault="00214101" w:rsidP="00A64984">
            <w:pPr>
              <w:spacing w:line="276" w:lineRule="auto"/>
              <w:rPr>
                <w:rFonts w:eastAsia="Arial"/>
                <w:kern w:val="2"/>
                <w:sz w:val="22"/>
                <w:lang w:eastAsia="ar-SA"/>
              </w:rPr>
            </w:pPr>
          </w:p>
        </w:tc>
        <w:tc>
          <w:tcPr>
            <w:tcW w:w="4394" w:type="dxa"/>
          </w:tcPr>
          <w:p w14:paraId="7756924E" w14:textId="558026D7" w:rsidR="00214101" w:rsidRDefault="00214101" w:rsidP="00A64984">
            <w:pPr>
              <w:spacing w:line="276" w:lineRule="auto"/>
              <w:rPr>
                <w:sz w:val="22"/>
                <w:lang w:eastAsia="en-US"/>
              </w:rPr>
            </w:pPr>
          </w:p>
        </w:tc>
      </w:tr>
    </w:tbl>
    <w:p w14:paraId="46467CCF" w14:textId="77777777" w:rsidR="00214101" w:rsidRDefault="00214101" w:rsidP="00BB5F4E">
      <w:pPr>
        <w:pStyle w:val="ConsPlusNormal0"/>
        <w:ind w:firstLine="0"/>
        <w:outlineLvl w:val="1"/>
        <w:rPr>
          <w:rFonts w:ascii="Times New Roman" w:hAnsi="Times New Roman" w:cs="Times New Roman"/>
          <w:sz w:val="22"/>
          <w:szCs w:val="22"/>
        </w:rPr>
      </w:pPr>
    </w:p>
    <w:p w14:paraId="192EF9F4" w14:textId="77777777" w:rsidR="00214101" w:rsidRDefault="00214101" w:rsidP="00BB5F4E">
      <w:pPr>
        <w:pStyle w:val="ConsPlusNormal0"/>
        <w:ind w:firstLine="0"/>
        <w:outlineLvl w:val="1"/>
        <w:rPr>
          <w:rFonts w:ascii="Times New Roman" w:hAnsi="Times New Roman" w:cs="Times New Roman"/>
          <w:sz w:val="22"/>
          <w:szCs w:val="22"/>
        </w:rPr>
      </w:pPr>
    </w:p>
    <w:p w14:paraId="0CE17804" w14:textId="77777777" w:rsidR="00D41C59" w:rsidRDefault="00D41C59" w:rsidP="004B4559">
      <w:pPr>
        <w:pStyle w:val="ConsPlusNormal0"/>
        <w:jc w:val="right"/>
        <w:outlineLvl w:val="1"/>
        <w:rPr>
          <w:rFonts w:ascii="Times New Roman" w:hAnsi="Times New Roman" w:cs="Times New Roman"/>
          <w:sz w:val="22"/>
          <w:szCs w:val="22"/>
        </w:rPr>
      </w:pPr>
    </w:p>
    <w:p w14:paraId="1246EEDE" w14:textId="77777777" w:rsidR="00214101" w:rsidRDefault="00214101" w:rsidP="004B4559">
      <w:pPr>
        <w:pStyle w:val="ConsPlusNormal0"/>
        <w:jc w:val="right"/>
        <w:outlineLvl w:val="1"/>
        <w:rPr>
          <w:rFonts w:ascii="Times New Roman" w:hAnsi="Times New Roman" w:cs="Times New Roman"/>
          <w:sz w:val="22"/>
          <w:szCs w:val="22"/>
        </w:rPr>
      </w:pPr>
    </w:p>
    <w:p w14:paraId="139681B3" w14:textId="77777777" w:rsidR="00214101" w:rsidRDefault="00214101" w:rsidP="004B4559">
      <w:pPr>
        <w:pStyle w:val="ConsPlusNormal0"/>
        <w:jc w:val="right"/>
        <w:outlineLvl w:val="1"/>
        <w:rPr>
          <w:rFonts w:ascii="Times New Roman" w:hAnsi="Times New Roman" w:cs="Times New Roman"/>
          <w:sz w:val="22"/>
          <w:szCs w:val="22"/>
        </w:rPr>
      </w:pPr>
    </w:p>
    <w:p w14:paraId="0FFA5977" w14:textId="77777777" w:rsidR="00214101" w:rsidRDefault="00214101" w:rsidP="004B4559">
      <w:pPr>
        <w:pStyle w:val="ConsPlusNormal0"/>
        <w:jc w:val="right"/>
        <w:outlineLvl w:val="1"/>
        <w:rPr>
          <w:rFonts w:ascii="Times New Roman" w:hAnsi="Times New Roman" w:cs="Times New Roman"/>
          <w:sz w:val="22"/>
          <w:szCs w:val="22"/>
        </w:rPr>
      </w:pPr>
    </w:p>
    <w:p w14:paraId="40C5E288" w14:textId="77777777" w:rsidR="00D41C59" w:rsidRDefault="00D41C59" w:rsidP="004B4559">
      <w:pPr>
        <w:pStyle w:val="ConsPlusNormal0"/>
        <w:jc w:val="right"/>
        <w:outlineLvl w:val="1"/>
        <w:rPr>
          <w:rFonts w:ascii="Times New Roman" w:hAnsi="Times New Roman" w:cs="Times New Roman"/>
          <w:sz w:val="22"/>
          <w:szCs w:val="22"/>
        </w:rPr>
      </w:pPr>
    </w:p>
    <w:p w14:paraId="02905446" w14:textId="77777777" w:rsidR="00D41C59" w:rsidRDefault="00D41C59" w:rsidP="004B4559">
      <w:pPr>
        <w:pStyle w:val="ConsPlusNormal0"/>
        <w:jc w:val="right"/>
        <w:outlineLvl w:val="1"/>
        <w:rPr>
          <w:rFonts w:ascii="Times New Roman" w:hAnsi="Times New Roman" w:cs="Times New Roman"/>
          <w:sz w:val="22"/>
          <w:szCs w:val="22"/>
        </w:rPr>
      </w:pPr>
    </w:p>
    <w:p w14:paraId="75FDC53D" w14:textId="77777777" w:rsidR="00D41C59" w:rsidRDefault="00D41C59" w:rsidP="004B4559">
      <w:pPr>
        <w:pStyle w:val="ConsPlusNormal0"/>
        <w:jc w:val="right"/>
        <w:outlineLvl w:val="1"/>
        <w:rPr>
          <w:rFonts w:ascii="Times New Roman" w:hAnsi="Times New Roman" w:cs="Times New Roman"/>
          <w:sz w:val="22"/>
          <w:szCs w:val="22"/>
        </w:rPr>
      </w:pPr>
    </w:p>
    <w:p w14:paraId="23849DC4" w14:textId="77777777" w:rsidR="00D41C59" w:rsidRDefault="00D41C59" w:rsidP="004B4559">
      <w:pPr>
        <w:pStyle w:val="ConsPlusNormal0"/>
        <w:jc w:val="right"/>
        <w:outlineLvl w:val="1"/>
        <w:rPr>
          <w:rFonts w:ascii="Times New Roman" w:hAnsi="Times New Roman" w:cs="Times New Roman"/>
          <w:sz w:val="22"/>
          <w:szCs w:val="22"/>
        </w:rPr>
      </w:pPr>
    </w:p>
    <w:p w14:paraId="31A52246" w14:textId="77777777" w:rsidR="00D41C59" w:rsidRDefault="00D41C59" w:rsidP="004B4559">
      <w:pPr>
        <w:pStyle w:val="ConsPlusNormal0"/>
        <w:jc w:val="right"/>
        <w:outlineLvl w:val="1"/>
        <w:rPr>
          <w:rFonts w:ascii="Times New Roman" w:hAnsi="Times New Roman" w:cs="Times New Roman"/>
          <w:sz w:val="22"/>
          <w:szCs w:val="22"/>
        </w:rPr>
      </w:pPr>
    </w:p>
    <w:p w14:paraId="2720A881" w14:textId="77777777" w:rsidR="00D41C59" w:rsidRDefault="00D41C59" w:rsidP="004B4559">
      <w:pPr>
        <w:pStyle w:val="ConsPlusNormal0"/>
        <w:jc w:val="right"/>
        <w:outlineLvl w:val="1"/>
        <w:rPr>
          <w:rFonts w:ascii="Times New Roman" w:hAnsi="Times New Roman" w:cs="Times New Roman"/>
          <w:sz w:val="22"/>
          <w:szCs w:val="22"/>
        </w:rPr>
      </w:pPr>
    </w:p>
    <w:p w14:paraId="2AED24DF" w14:textId="77777777" w:rsidR="00D41C59" w:rsidRDefault="00D41C59" w:rsidP="004B4559">
      <w:pPr>
        <w:pStyle w:val="ConsPlusNormal0"/>
        <w:jc w:val="right"/>
        <w:outlineLvl w:val="1"/>
        <w:rPr>
          <w:rFonts w:ascii="Times New Roman" w:hAnsi="Times New Roman" w:cs="Times New Roman"/>
          <w:sz w:val="22"/>
          <w:szCs w:val="22"/>
        </w:rPr>
      </w:pPr>
    </w:p>
    <w:p w14:paraId="66AC47D7" w14:textId="77777777" w:rsidR="00D41C59" w:rsidRDefault="00D41C59" w:rsidP="004B4559">
      <w:pPr>
        <w:pStyle w:val="ConsPlusNormal0"/>
        <w:jc w:val="right"/>
        <w:outlineLvl w:val="1"/>
        <w:rPr>
          <w:rFonts w:ascii="Times New Roman" w:hAnsi="Times New Roman" w:cs="Times New Roman"/>
          <w:sz w:val="22"/>
          <w:szCs w:val="22"/>
        </w:rPr>
      </w:pPr>
    </w:p>
    <w:p w14:paraId="7A4CF239" w14:textId="77777777" w:rsidR="00D41C59" w:rsidRDefault="00D41C59" w:rsidP="004B4559">
      <w:pPr>
        <w:pStyle w:val="ConsPlusNormal0"/>
        <w:jc w:val="right"/>
        <w:outlineLvl w:val="1"/>
        <w:rPr>
          <w:rFonts w:ascii="Times New Roman" w:hAnsi="Times New Roman" w:cs="Times New Roman"/>
          <w:sz w:val="22"/>
          <w:szCs w:val="22"/>
        </w:rPr>
      </w:pPr>
    </w:p>
    <w:p w14:paraId="74F55CDB" w14:textId="77777777" w:rsidR="00D41C59" w:rsidRDefault="00D41C59" w:rsidP="004B4559">
      <w:pPr>
        <w:pStyle w:val="ConsPlusNormal0"/>
        <w:jc w:val="right"/>
        <w:outlineLvl w:val="1"/>
        <w:rPr>
          <w:rFonts w:ascii="Times New Roman" w:hAnsi="Times New Roman" w:cs="Times New Roman"/>
          <w:sz w:val="22"/>
          <w:szCs w:val="22"/>
        </w:rPr>
      </w:pPr>
    </w:p>
    <w:p w14:paraId="03F829FC" w14:textId="77777777" w:rsidR="00D41C59" w:rsidRDefault="00D41C59" w:rsidP="004B4559">
      <w:pPr>
        <w:pStyle w:val="ConsPlusNormal0"/>
        <w:jc w:val="right"/>
        <w:outlineLvl w:val="1"/>
        <w:rPr>
          <w:rFonts w:ascii="Times New Roman" w:hAnsi="Times New Roman" w:cs="Times New Roman"/>
          <w:sz w:val="22"/>
          <w:szCs w:val="22"/>
        </w:rPr>
      </w:pPr>
    </w:p>
    <w:p w14:paraId="626F55BA" w14:textId="77777777" w:rsidR="00D41C59" w:rsidRDefault="00D41C59" w:rsidP="004B4559">
      <w:pPr>
        <w:pStyle w:val="ConsPlusNormal0"/>
        <w:jc w:val="right"/>
        <w:outlineLvl w:val="1"/>
        <w:rPr>
          <w:rFonts w:ascii="Times New Roman" w:hAnsi="Times New Roman" w:cs="Times New Roman"/>
          <w:sz w:val="22"/>
          <w:szCs w:val="22"/>
        </w:rPr>
      </w:pPr>
    </w:p>
    <w:p w14:paraId="6438AEB7" w14:textId="77777777" w:rsidR="00D41C59" w:rsidRDefault="00D41C59" w:rsidP="004B4559">
      <w:pPr>
        <w:pStyle w:val="ConsPlusNormal0"/>
        <w:jc w:val="right"/>
        <w:outlineLvl w:val="1"/>
        <w:rPr>
          <w:rFonts w:ascii="Times New Roman" w:hAnsi="Times New Roman" w:cs="Times New Roman"/>
          <w:sz w:val="22"/>
          <w:szCs w:val="22"/>
        </w:rPr>
      </w:pPr>
    </w:p>
    <w:p w14:paraId="6D937CC4" w14:textId="77777777" w:rsidR="00D41C59" w:rsidRDefault="00D41C59" w:rsidP="004B4559">
      <w:pPr>
        <w:pStyle w:val="ConsPlusNormal0"/>
        <w:jc w:val="right"/>
        <w:outlineLvl w:val="1"/>
        <w:rPr>
          <w:rFonts w:ascii="Times New Roman" w:hAnsi="Times New Roman" w:cs="Times New Roman"/>
          <w:sz w:val="22"/>
          <w:szCs w:val="22"/>
        </w:rPr>
      </w:pPr>
    </w:p>
    <w:p w14:paraId="4E2666AF" w14:textId="77777777" w:rsidR="00D41C59" w:rsidRDefault="00D41C59" w:rsidP="004B4559">
      <w:pPr>
        <w:pStyle w:val="ConsPlusNormal0"/>
        <w:jc w:val="right"/>
        <w:outlineLvl w:val="1"/>
        <w:rPr>
          <w:rFonts w:ascii="Times New Roman" w:hAnsi="Times New Roman" w:cs="Times New Roman"/>
          <w:sz w:val="22"/>
          <w:szCs w:val="22"/>
        </w:rPr>
      </w:pPr>
    </w:p>
    <w:p w14:paraId="323E2E9A" w14:textId="77777777" w:rsidR="00D41C59" w:rsidRDefault="00D41C59" w:rsidP="004B4559">
      <w:pPr>
        <w:pStyle w:val="ConsPlusNormal0"/>
        <w:jc w:val="right"/>
        <w:outlineLvl w:val="1"/>
        <w:rPr>
          <w:rFonts w:ascii="Times New Roman" w:hAnsi="Times New Roman" w:cs="Times New Roman"/>
          <w:sz w:val="22"/>
          <w:szCs w:val="22"/>
        </w:rPr>
      </w:pPr>
    </w:p>
    <w:p w14:paraId="168E9A6C" w14:textId="77777777" w:rsidR="00D41C59" w:rsidRDefault="00D41C59" w:rsidP="004B4559">
      <w:pPr>
        <w:pStyle w:val="ConsPlusNormal0"/>
        <w:jc w:val="right"/>
        <w:outlineLvl w:val="1"/>
        <w:rPr>
          <w:rFonts w:ascii="Times New Roman" w:hAnsi="Times New Roman" w:cs="Times New Roman"/>
          <w:sz w:val="22"/>
          <w:szCs w:val="22"/>
        </w:rPr>
      </w:pPr>
    </w:p>
    <w:p w14:paraId="77C6D7DB" w14:textId="77777777" w:rsidR="00D41C59" w:rsidRDefault="00D41C59" w:rsidP="004B4559">
      <w:pPr>
        <w:pStyle w:val="ConsPlusNormal0"/>
        <w:jc w:val="right"/>
        <w:outlineLvl w:val="1"/>
        <w:rPr>
          <w:rFonts w:ascii="Times New Roman" w:hAnsi="Times New Roman" w:cs="Times New Roman"/>
          <w:sz w:val="22"/>
          <w:szCs w:val="22"/>
        </w:rPr>
      </w:pPr>
    </w:p>
    <w:p w14:paraId="2253D65C" w14:textId="77777777" w:rsidR="00D41C59" w:rsidRDefault="00D41C59" w:rsidP="004B4559">
      <w:pPr>
        <w:pStyle w:val="ConsPlusNormal0"/>
        <w:jc w:val="right"/>
        <w:outlineLvl w:val="1"/>
        <w:rPr>
          <w:rFonts w:ascii="Times New Roman" w:hAnsi="Times New Roman" w:cs="Times New Roman"/>
          <w:sz w:val="22"/>
          <w:szCs w:val="22"/>
        </w:rPr>
      </w:pPr>
    </w:p>
    <w:p w14:paraId="05534D2F" w14:textId="77777777" w:rsidR="00D41C59" w:rsidRDefault="00D41C59" w:rsidP="004B4559">
      <w:pPr>
        <w:pStyle w:val="ConsPlusNormal0"/>
        <w:jc w:val="right"/>
        <w:outlineLvl w:val="1"/>
        <w:rPr>
          <w:rFonts w:ascii="Times New Roman" w:hAnsi="Times New Roman" w:cs="Times New Roman"/>
          <w:sz w:val="22"/>
          <w:szCs w:val="22"/>
        </w:rPr>
      </w:pPr>
    </w:p>
    <w:p w14:paraId="67C4BBAB" w14:textId="77777777" w:rsidR="00D41C59" w:rsidRDefault="00D41C59" w:rsidP="004B4559">
      <w:pPr>
        <w:pStyle w:val="ConsPlusNormal0"/>
        <w:jc w:val="right"/>
        <w:outlineLvl w:val="1"/>
        <w:rPr>
          <w:rFonts w:ascii="Times New Roman" w:hAnsi="Times New Roman" w:cs="Times New Roman"/>
          <w:sz w:val="22"/>
          <w:szCs w:val="22"/>
        </w:rPr>
      </w:pPr>
    </w:p>
    <w:p w14:paraId="016086C9" w14:textId="77777777" w:rsidR="00D41C59" w:rsidRDefault="00D41C59" w:rsidP="004B4559">
      <w:pPr>
        <w:pStyle w:val="ConsPlusNormal0"/>
        <w:jc w:val="right"/>
        <w:outlineLvl w:val="1"/>
        <w:rPr>
          <w:rFonts w:ascii="Times New Roman" w:hAnsi="Times New Roman" w:cs="Times New Roman"/>
          <w:sz w:val="22"/>
          <w:szCs w:val="22"/>
        </w:rPr>
      </w:pPr>
    </w:p>
    <w:p w14:paraId="6F1F8391" w14:textId="77777777" w:rsidR="00D41C59" w:rsidRDefault="00D41C59" w:rsidP="004B4559">
      <w:pPr>
        <w:pStyle w:val="ConsPlusNormal0"/>
        <w:jc w:val="right"/>
        <w:outlineLvl w:val="1"/>
        <w:rPr>
          <w:rFonts w:ascii="Times New Roman" w:hAnsi="Times New Roman" w:cs="Times New Roman"/>
          <w:sz w:val="22"/>
          <w:szCs w:val="22"/>
        </w:rPr>
      </w:pPr>
    </w:p>
    <w:p w14:paraId="27073482" w14:textId="77777777" w:rsidR="00D41C59" w:rsidRDefault="00D41C59" w:rsidP="004B4559">
      <w:pPr>
        <w:pStyle w:val="ConsPlusNormal0"/>
        <w:jc w:val="right"/>
        <w:outlineLvl w:val="1"/>
        <w:rPr>
          <w:rFonts w:ascii="Times New Roman" w:hAnsi="Times New Roman" w:cs="Times New Roman"/>
          <w:sz w:val="22"/>
          <w:szCs w:val="22"/>
        </w:rPr>
      </w:pPr>
    </w:p>
    <w:p w14:paraId="5A7634B8" w14:textId="77777777" w:rsidR="00D41C59" w:rsidRDefault="00D41C59" w:rsidP="004B4559">
      <w:pPr>
        <w:pStyle w:val="ConsPlusNormal0"/>
        <w:jc w:val="right"/>
        <w:outlineLvl w:val="1"/>
        <w:rPr>
          <w:rFonts w:ascii="Times New Roman" w:hAnsi="Times New Roman" w:cs="Times New Roman"/>
          <w:sz w:val="22"/>
          <w:szCs w:val="22"/>
        </w:rPr>
      </w:pPr>
    </w:p>
    <w:p w14:paraId="03D15A5A" w14:textId="77777777" w:rsidR="00D41C59" w:rsidRDefault="00D41C59" w:rsidP="004B4559">
      <w:pPr>
        <w:pStyle w:val="ConsPlusNormal0"/>
        <w:jc w:val="right"/>
        <w:outlineLvl w:val="1"/>
        <w:rPr>
          <w:rFonts w:ascii="Times New Roman" w:hAnsi="Times New Roman" w:cs="Times New Roman"/>
          <w:sz w:val="22"/>
          <w:szCs w:val="22"/>
        </w:rPr>
      </w:pPr>
    </w:p>
    <w:p w14:paraId="1183EA91" w14:textId="77777777" w:rsidR="00D41C59" w:rsidRDefault="00D41C59" w:rsidP="004B4559">
      <w:pPr>
        <w:pStyle w:val="ConsPlusNormal0"/>
        <w:jc w:val="right"/>
        <w:outlineLvl w:val="1"/>
        <w:rPr>
          <w:rFonts w:ascii="Times New Roman" w:hAnsi="Times New Roman" w:cs="Times New Roman"/>
          <w:sz w:val="22"/>
          <w:szCs w:val="22"/>
        </w:rPr>
      </w:pPr>
    </w:p>
    <w:p w14:paraId="0CCA752D" w14:textId="77777777" w:rsidR="00D41C59" w:rsidRDefault="00D41C59" w:rsidP="004B4559">
      <w:pPr>
        <w:pStyle w:val="ConsPlusNormal0"/>
        <w:jc w:val="right"/>
        <w:outlineLvl w:val="1"/>
        <w:rPr>
          <w:rFonts w:ascii="Times New Roman" w:hAnsi="Times New Roman" w:cs="Times New Roman"/>
          <w:sz w:val="22"/>
          <w:szCs w:val="22"/>
        </w:rPr>
      </w:pPr>
    </w:p>
    <w:p w14:paraId="4DFDF12D" w14:textId="77777777" w:rsidR="00D41C59" w:rsidRDefault="00D41C59" w:rsidP="004B4559">
      <w:pPr>
        <w:pStyle w:val="ConsPlusNormal0"/>
        <w:jc w:val="right"/>
        <w:outlineLvl w:val="1"/>
        <w:rPr>
          <w:rFonts w:ascii="Times New Roman" w:hAnsi="Times New Roman" w:cs="Times New Roman"/>
          <w:sz w:val="22"/>
          <w:szCs w:val="22"/>
        </w:rPr>
      </w:pPr>
    </w:p>
    <w:p w14:paraId="441B0911" w14:textId="77777777" w:rsidR="00214101" w:rsidRDefault="00214101" w:rsidP="004B4559">
      <w:pPr>
        <w:pStyle w:val="ConsPlusNormal0"/>
        <w:jc w:val="right"/>
        <w:outlineLvl w:val="1"/>
        <w:rPr>
          <w:rFonts w:ascii="Times New Roman" w:hAnsi="Times New Roman" w:cs="Times New Roman"/>
          <w:sz w:val="22"/>
          <w:szCs w:val="22"/>
        </w:rPr>
      </w:pPr>
    </w:p>
    <w:p w14:paraId="5C37AEC3" w14:textId="77777777" w:rsidR="00214101" w:rsidRDefault="00214101" w:rsidP="004B4559">
      <w:pPr>
        <w:pStyle w:val="ConsPlusNormal0"/>
        <w:jc w:val="right"/>
        <w:outlineLvl w:val="1"/>
        <w:rPr>
          <w:rFonts w:ascii="Times New Roman" w:hAnsi="Times New Roman" w:cs="Times New Roman"/>
          <w:sz w:val="22"/>
          <w:szCs w:val="22"/>
        </w:rPr>
      </w:pPr>
    </w:p>
    <w:p w14:paraId="5F3843A8" w14:textId="77777777" w:rsidR="00214101" w:rsidRDefault="00214101" w:rsidP="004B4559">
      <w:pPr>
        <w:pStyle w:val="ConsPlusNormal0"/>
        <w:jc w:val="right"/>
        <w:outlineLvl w:val="1"/>
        <w:rPr>
          <w:rFonts w:ascii="Times New Roman" w:hAnsi="Times New Roman" w:cs="Times New Roman"/>
          <w:sz w:val="22"/>
          <w:szCs w:val="22"/>
        </w:rPr>
      </w:pPr>
    </w:p>
    <w:p w14:paraId="0C88758D" w14:textId="77777777" w:rsidR="00214101" w:rsidRDefault="00214101" w:rsidP="004B4559">
      <w:pPr>
        <w:pStyle w:val="ConsPlusNormal0"/>
        <w:jc w:val="right"/>
        <w:outlineLvl w:val="1"/>
        <w:rPr>
          <w:rFonts w:ascii="Times New Roman" w:hAnsi="Times New Roman" w:cs="Times New Roman"/>
          <w:sz w:val="22"/>
          <w:szCs w:val="22"/>
        </w:rPr>
      </w:pPr>
    </w:p>
    <w:p w14:paraId="221A1D2C" w14:textId="77777777" w:rsidR="00D41C59" w:rsidRDefault="00D41C59" w:rsidP="004B4559">
      <w:pPr>
        <w:pStyle w:val="ConsPlusNormal0"/>
        <w:jc w:val="right"/>
        <w:outlineLvl w:val="1"/>
        <w:rPr>
          <w:rFonts w:ascii="Times New Roman" w:hAnsi="Times New Roman" w:cs="Times New Roman"/>
          <w:sz w:val="22"/>
          <w:szCs w:val="22"/>
        </w:rPr>
      </w:pPr>
    </w:p>
    <w:p w14:paraId="5EDDE1F2" w14:textId="77777777" w:rsidR="00D41C59" w:rsidRDefault="00D41C59" w:rsidP="004B4559">
      <w:pPr>
        <w:pStyle w:val="ConsPlusNormal0"/>
        <w:jc w:val="right"/>
        <w:outlineLvl w:val="1"/>
        <w:rPr>
          <w:rFonts w:ascii="Times New Roman" w:hAnsi="Times New Roman" w:cs="Times New Roman"/>
          <w:sz w:val="22"/>
          <w:szCs w:val="22"/>
        </w:rPr>
      </w:pPr>
    </w:p>
    <w:p w14:paraId="7AB7F10E" w14:textId="5BD9A1FA" w:rsidR="004B4559" w:rsidRPr="003003B6" w:rsidRDefault="004B4559" w:rsidP="004B4559">
      <w:pPr>
        <w:pStyle w:val="ConsPlusNormal0"/>
        <w:jc w:val="right"/>
        <w:outlineLvl w:val="1"/>
        <w:rPr>
          <w:rFonts w:ascii="Times New Roman" w:hAnsi="Times New Roman" w:cs="Times New Roman"/>
          <w:sz w:val="22"/>
          <w:szCs w:val="22"/>
        </w:rPr>
      </w:pPr>
      <w:r w:rsidRPr="003003B6">
        <w:rPr>
          <w:rFonts w:ascii="Times New Roman" w:hAnsi="Times New Roman" w:cs="Times New Roman"/>
          <w:sz w:val="22"/>
          <w:szCs w:val="22"/>
        </w:rPr>
        <w:lastRenderedPageBreak/>
        <w:t>Приложение № 3</w:t>
      </w:r>
    </w:p>
    <w:p w14:paraId="7DA78CF6" w14:textId="77777777" w:rsidR="004B4559" w:rsidRPr="003003B6" w:rsidRDefault="004B4559" w:rsidP="004B4559">
      <w:pPr>
        <w:pStyle w:val="ConsPlusNormal0"/>
        <w:jc w:val="right"/>
        <w:rPr>
          <w:rFonts w:ascii="Times New Roman" w:hAnsi="Times New Roman" w:cs="Times New Roman"/>
          <w:sz w:val="22"/>
          <w:szCs w:val="22"/>
        </w:rPr>
      </w:pPr>
      <w:r w:rsidRPr="003003B6">
        <w:rPr>
          <w:rFonts w:ascii="Times New Roman" w:hAnsi="Times New Roman" w:cs="Times New Roman"/>
          <w:sz w:val="22"/>
          <w:szCs w:val="22"/>
        </w:rPr>
        <w:t>к Государственному контракту</w:t>
      </w:r>
    </w:p>
    <w:p w14:paraId="1FD7A258" w14:textId="77777777" w:rsidR="004B4559" w:rsidRPr="003003B6" w:rsidRDefault="004B4559" w:rsidP="004B4559">
      <w:pPr>
        <w:pStyle w:val="ConsPlusNormal0"/>
        <w:jc w:val="right"/>
        <w:rPr>
          <w:rFonts w:ascii="Times New Roman" w:hAnsi="Times New Roman" w:cs="Times New Roman"/>
          <w:sz w:val="22"/>
          <w:szCs w:val="22"/>
        </w:rPr>
      </w:pPr>
      <w:r w:rsidRPr="003003B6">
        <w:rPr>
          <w:rFonts w:ascii="Times New Roman" w:hAnsi="Times New Roman" w:cs="Times New Roman"/>
          <w:sz w:val="22"/>
          <w:szCs w:val="22"/>
        </w:rPr>
        <w:t xml:space="preserve">№ _______ от «__» </w:t>
      </w:r>
      <w:r w:rsidR="00AF6D29" w:rsidRPr="003003B6">
        <w:rPr>
          <w:rFonts w:ascii="Times New Roman" w:hAnsi="Times New Roman" w:cs="Times New Roman"/>
          <w:sz w:val="22"/>
          <w:szCs w:val="22"/>
        </w:rPr>
        <w:t>_____ 20__</w:t>
      </w:r>
      <w:r w:rsidRPr="003003B6">
        <w:rPr>
          <w:rFonts w:ascii="Times New Roman" w:hAnsi="Times New Roman" w:cs="Times New Roman"/>
          <w:sz w:val="22"/>
          <w:szCs w:val="22"/>
        </w:rPr>
        <w:t>г.</w:t>
      </w:r>
    </w:p>
    <w:p w14:paraId="2E7BCFE1" w14:textId="77777777" w:rsidR="004B4559" w:rsidRPr="003003B6" w:rsidRDefault="004B4559" w:rsidP="004B4559">
      <w:pPr>
        <w:pStyle w:val="ConsPlusNonformat"/>
        <w:jc w:val="right"/>
        <w:rPr>
          <w:rFonts w:ascii="Times New Roman" w:hAnsi="Times New Roman" w:cs="Times New Roman"/>
          <w:sz w:val="22"/>
          <w:szCs w:val="22"/>
        </w:rPr>
      </w:pPr>
    </w:p>
    <w:p w14:paraId="5EE2B045" w14:textId="77777777" w:rsidR="004B4559" w:rsidRPr="003003B6" w:rsidRDefault="004B4559" w:rsidP="004B4559">
      <w:pPr>
        <w:pStyle w:val="ConsPlusNonformat"/>
        <w:jc w:val="center"/>
        <w:rPr>
          <w:rFonts w:ascii="Times New Roman" w:hAnsi="Times New Roman" w:cs="Times New Roman"/>
          <w:sz w:val="22"/>
          <w:szCs w:val="22"/>
        </w:rPr>
      </w:pPr>
    </w:p>
    <w:p w14:paraId="3991367C" w14:textId="77777777" w:rsidR="004B4559" w:rsidRPr="003003B6" w:rsidRDefault="004B4559" w:rsidP="004B4559">
      <w:pPr>
        <w:pStyle w:val="ConsPlusNonformat"/>
        <w:jc w:val="center"/>
        <w:rPr>
          <w:rFonts w:ascii="Times New Roman" w:hAnsi="Times New Roman" w:cs="Times New Roman"/>
          <w:sz w:val="22"/>
          <w:szCs w:val="22"/>
        </w:rPr>
      </w:pPr>
    </w:p>
    <w:p w14:paraId="12E410B6" w14:textId="77777777" w:rsidR="004B4559" w:rsidRPr="003003B6" w:rsidRDefault="004B4559" w:rsidP="004B4559">
      <w:pPr>
        <w:pStyle w:val="ConsPlusNonformat"/>
        <w:jc w:val="center"/>
        <w:rPr>
          <w:rFonts w:ascii="Times New Roman" w:hAnsi="Times New Roman" w:cs="Times New Roman"/>
          <w:sz w:val="22"/>
          <w:szCs w:val="22"/>
        </w:rPr>
      </w:pPr>
      <w:r w:rsidRPr="003003B6">
        <w:rPr>
          <w:rFonts w:ascii="Times New Roman" w:hAnsi="Times New Roman" w:cs="Times New Roman"/>
          <w:sz w:val="22"/>
          <w:szCs w:val="22"/>
        </w:rPr>
        <w:t>АКТ</w:t>
      </w:r>
    </w:p>
    <w:p w14:paraId="5261CB8A" w14:textId="77777777" w:rsidR="004B4559" w:rsidRPr="003003B6" w:rsidRDefault="004B4559" w:rsidP="004B4559">
      <w:pPr>
        <w:pStyle w:val="ConsPlusNonformat"/>
        <w:jc w:val="center"/>
        <w:rPr>
          <w:rFonts w:ascii="Times New Roman" w:hAnsi="Times New Roman" w:cs="Times New Roman"/>
          <w:sz w:val="22"/>
          <w:szCs w:val="22"/>
        </w:rPr>
      </w:pPr>
      <w:r w:rsidRPr="003003B6">
        <w:rPr>
          <w:rFonts w:ascii="Times New Roman" w:hAnsi="Times New Roman" w:cs="Times New Roman"/>
          <w:sz w:val="22"/>
          <w:szCs w:val="22"/>
        </w:rPr>
        <w:t>СДАЧИ-ПРИЕМКИ УСЛУГ</w:t>
      </w:r>
    </w:p>
    <w:p w14:paraId="0CCA5A88" w14:textId="77777777" w:rsidR="004B4559" w:rsidRPr="003003B6" w:rsidRDefault="004B4559" w:rsidP="004B4559">
      <w:pPr>
        <w:pStyle w:val="ConsPlusNonformat"/>
        <w:jc w:val="both"/>
        <w:rPr>
          <w:rFonts w:ascii="Times New Roman" w:hAnsi="Times New Roman" w:cs="Times New Roman"/>
          <w:sz w:val="22"/>
          <w:szCs w:val="22"/>
        </w:rPr>
      </w:pPr>
    </w:p>
    <w:p w14:paraId="49FFCE60" w14:textId="5E9D8B93"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 xml:space="preserve">г. Нижний </w:t>
      </w:r>
      <w:r w:rsidR="00065CDE" w:rsidRPr="003003B6">
        <w:rPr>
          <w:rFonts w:ascii="Times New Roman" w:hAnsi="Times New Roman" w:cs="Times New Roman"/>
          <w:sz w:val="22"/>
          <w:szCs w:val="22"/>
        </w:rPr>
        <w:t>Новгород</w:t>
      </w:r>
      <w:r w:rsidRPr="003003B6">
        <w:rPr>
          <w:rFonts w:ascii="Times New Roman" w:hAnsi="Times New Roman" w:cs="Times New Roman"/>
          <w:sz w:val="22"/>
          <w:szCs w:val="22"/>
        </w:rPr>
        <w:t xml:space="preserve">                                                                                                   «__» ___________ 20__ г.</w:t>
      </w:r>
    </w:p>
    <w:p w14:paraId="759D10D6" w14:textId="77777777" w:rsidR="004B4559" w:rsidRPr="003003B6" w:rsidRDefault="004B4559" w:rsidP="004B4559">
      <w:pPr>
        <w:pStyle w:val="ConsPlusNonformat"/>
        <w:jc w:val="both"/>
        <w:rPr>
          <w:rFonts w:ascii="Times New Roman" w:hAnsi="Times New Roman" w:cs="Times New Roman"/>
          <w:sz w:val="22"/>
          <w:szCs w:val="22"/>
        </w:rPr>
      </w:pPr>
    </w:p>
    <w:p w14:paraId="5A3ED405" w14:textId="77777777" w:rsidR="00D41C59"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w:t>
      </w:r>
      <w:r w:rsidR="00D41C59">
        <w:rPr>
          <w:rFonts w:ascii="Times New Roman" w:hAnsi="Times New Roman" w:cs="Times New Roman"/>
          <w:sz w:val="22"/>
          <w:szCs w:val="22"/>
        </w:rPr>
        <w:t>__________</w:t>
      </w:r>
      <w:r w:rsidRPr="003003B6">
        <w:rPr>
          <w:rFonts w:ascii="Times New Roman" w:hAnsi="Times New Roman" w:cs="Times New Roman"/>
          <w:sz w:val="22"/>
          <w:szCs w:val="22"/>
        </w:rPr>
        <w:t>_, именуемое в дальнейшем «Заказчик»,</w:t>
      </w:r>
      <w:r w:rsidR="00D41C59">
        <w:rPr>
          <w:rFonts w:ascii="Times New Roman" w:hAnsi="Times New Roman" w:cs="Times New Roman"/>
          <w:sz w:val="22"/>
          <w:szCs w:val="22"/>
        </w:rPr>
        <w:t xml:space="preserve"> </w:t>
      </w:r>
    </w:p>
    <w:p w14:paraId="69A2025D" w14:textId="1829CC59" w:rsidR="004B4559" w:rsidRPr="00D41C59" w:rsidRDefault="00D41C59" w:rsidP="004B4559">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w:t>
      </w:r>
      <w:r w:rsidR="004B4559" w:rsidRPr="00D41C59">
        <w:rPr>
          <w:rFonts w:ascii="Times New Roman" w:hAnsi="Times New Roman" w:cs="Times New Roman"/>
          <w:sz w:val="16"/>
          <w:szCs w:val="16"/>
        </w:rPr>
        <w:t>(наименование организации)</w:t>
      </w:r>
    </w:p>
    <w:p w14:paraId="07419BFB" w14:textId="2CA1CCF9"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 xml:space="preserve">в лице </w:t>
      </w:r>
      <w:r w:rsidR="00D41C59">
        <w:rPr>
          <w:rFonts w:ascii="Times New Roman" w:hAnsi="Times New Roman" w:cs="Times New Roman"/>
          <w:sz w:val="22"/>
          <w:szCs w:val="22"/>
        </w:rPr>
        <w:t xml:space="preserve">   </w:t>
      </w:r>
      <w:r w:rsidRPr="003003B6">
        <w:rPr>
          <w:rFonts w:ascii="Times New Roman" w:hAnsi="Times New Roman" w:cs="Times New Roman"/>
          <w:sz w:val="22"/>
          <w:szCs w:val="22"/>
        </w:rPr>
        <w:t>_____________________________________________________________</w:t>
      </w:r>
      <w:r w:rsidR="00D41C59">
        <w:rPr>
          <w:rFonts w:ascii="Times New Roman" w:hAnsi="Times New Roman" w:cs="Times New Roman"/>
          <w:sz w:val="22"/>
          <w:szCs w:val="22"/>
        </w:rPr>
        <w:t>__</w:t>
      </w:r>
      <w:r w:rsidRPr="003003B6">
        <w:rPr>
          <w:rFonts w:ascii="Times New Roman" w:hAnsi="Times New Roman" w:cs="Times New Roman"/>
          <w:sz w:val="22"/>
          <w:szCs w:val="22"/>
        </w:rPr>
        <w:t>___________________,</w:t>
      </w:r>
    </w:p>
    <w:p w14:paraId="7B0998C3" w14:textId="58FD5396" w:rsidR="004B4559" w:rsidRPr="00D41C59" w:rsidRDefault="004B4559" w:rsidP="004B4559">
      <w:pPr>
        <w:pStyle w:val="ConsPlusNonformat"/>
        <w:jc w:val="both"/>
        <w:rPr>
          <w:rFonts w:ascii="Times New Roman" w:hAnsi="Times New Roman" w:cs="Times New Roman"/>
          <w:sz w:val="16"/>
          <w:szCs w:val="16"/>
        </w:rPr>
      </w:pPr>
      <w:r w:rsidRPr="00D41C59">
        <w:rPr>
          <w:rFonts w:ascii="Times New Roman" w:hAnsi="Times New Roman" w:cs="Times New Roman"/>
          <w:sz w:val="16"/>
          <w:szCs w:val="16"/>
        </w:rPr>
        <w:t xml:space="preserve">               </w:t>
      </w:r>
      <w:r w:rsidR="00D41C59" w:rsidRPr="00D41C59">
        <w:rPr>
          <w:rFonts w:ascii="Times New Roman" w:hAnsi="Times New Roman" w:cs="Times New Roman"/>
          <w:sz w:val="16"/>
          <w:szCs w:val="16"/>
        </w:rPr>
        <w:t xml:space="preserve">                         </w:t>
      </w:r>
      <w:r w:rsidR="00D41C59">
        <w:rPr>
          <w:rFonts w:ascii="Times New Roman" w:hAnsi="Times New Roman" w:cs="Times New Roman"/>
          <w:sz w:val="16"/>
          <w:szCs w:val="16"/>
        </w:rPr>
        <w:t xml:space="preserve">                                                 </w:t>
      </w:r>
      <w:r w:rsidR="00D41C59" w:rsidRPr="00D41C59">
        <w:rPr>
          <w:rFonts w:ascii="Times New Roman" w:hAnsi="Times New Roman" w:cs="Times New Roman"/>
          <w:sz w:val="16"/>
          <w:szCs w:val="16"/>
        </w:rPr>
        <w:t xml:space="preserve">    </w:t>
      </w:r>
      <w:r w:rsidRPr="00D41C59">
        <w:rPr>
          <w:rFonts w:ascii="Times New Roman" w:hAnsi="Times New Roman" w:cs="Times New Roman"/>
          <w:sz w:val="16"/>
          <w:szCs w:val="16"/>
        </w:rPr>
        <w:t xml:space="preserve"> (должность, фамилия, имя, отчество (при наличии))</w:t>
      </w:r>
    </w:p>
    <w:p w14:paraId="3A3673F7" w14:textId="6AF4586C" w:rsidR="004B4559" w:rsidRPr="003003B6" w:rsidRDefault="004B4559" w:rsidP="004B4559">
      <w:pPr>
        <w:pStyle w:val="ConsPlusNonformat"/>
        <w:jc w:val="both"/>
        <w:rPr>
          <w:rFonts w:ascii="Times New Roman" w:hAnsi="Times New Roman" w:cs="Times New Roman"/>
          <w:sz w:val="22"/>
          <w:szCs w:val="22"/>
        </w:rPr>
      </w:pPr>
      <w:proofErr w:type="gramStart"/>
      <w:r w:rsidRPr="003003B6">
        <w:rPr>
          <w:rFonts w:ascii="Times New Roman" w:hAnsi="Times New Roman" w:cs="Times New Roman"/>
          <w:sz w:val="22"/>
          <w:szCs w:val="22"/>
        </w:rPr>
        <w:t>действующего</w:t>
      </w:r>
      <w:proofErr w:type="gramEnd"/>
      <w:r w:rsidRPr="003003B6">
        <w:rPr>
          <w:rFonts w:ascii="Times New Roman" w:hAnsi="Times New Roman" w:cs="Times New Roman"/>
          <w:sz w:val="22"/>
          <w:szCs w:val="22"/>
        </w:rPr>
        <w:t xml:space="preserve"> на основании ________________________________________________________________,</w:t>
      </w:r>
    </w:p>
    <w:p w14:paraId="560B9FC6" w14:textId="66F60608" w:rsidR="004B4559" w:rsidRPr="00D41C59" w:rsidRDefault="004B4559" w:rsidP="004B4559">
      <w:pPr>
        <w:pStyle w:val="ConsPlusNonformat"/>
        <w:jc w:val="both"/>
        <w:rPr>
          <w:rFonts w:ascii="Times New Roman" w:hAnsi="Times New Roman" w:cs="Times New Roman"/>
          <w:sz w:val="16"/>
          <w:szCs w:val="16"/>
        </w:rPr>
      </w:pPr>
      <w:r w:rsidRPr="00D41C59">
        <w:rPr>
          <w:rFonts w:ascii="Times New Roman" w:hAnsi="Times New Roman" w:cs="Times New Roman"/>
          <w:sz w:val="16"/>
          <w:szCs w:val="16"/>
        </w:rPr>
        <w:t xml:space="preserve">                                                </w:t>
      </w:r>
      <w:r w:rsidR="00D41C59" w:rsidRPr="00D41C59">
        <w:rPr>
          <w:rFonts w:ascii="Times New Roman" w:hAnsi="Times New Roman" w:cs="Times New Roman"/>
          <w:sz w:val="16"/>
          <w:szCs w:val="16"/>
        </w:rPr>
        <w:t xml:space="preserve">                        </w:t>
      </w:r>
      <w:r w:rsidR="00D41C59">
        <w:rPr>
          <w:rFonts w:ascii="Times New Roman" w:hAnsi="Times New Roman" w:cs="Times New Roman"/>
          <w:sz w:val="16"/>
          <w:szCs w:val="16"/>
        </w:rPr>
        <w:t xml:space="preserve">                                  </w:t>
      </w:r>
      <w:r w:rsidR="00D41C59" w:rsidRPr="00D41C59">
        <w:rPr>
          <w:rFonts w:ascii="Times New Roman" w:hAnsi="Times New Roman" w:cs="Times New Roman"/>
          <w:sz w:val="16"/>
          <w:szCs w:val="16"/>
        </w:rPr>
        <w:t xml:space="preserve">       </w:t>
      </w:r>
      <w:r w:rsidRPr="00D41C59">
        <w:rPr>
          <w:rFonts w:ascii="Times New Roman" w:hAnsi="Times New Roman" w:cs="Times New Roman"/>
          <w:sz w:val="16"/>
          <w:szCs w:val="16"/>
        </w:rPr>
        <w:t>(Устава, Положения, Доверенности)</w:t>
      </w:r>
    </w:p>
    <w:p w14:paraId="16FD4EFE" w14:textId="4BCFCC9D"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 xml:space="preserve">с одной стороны, и </w:t>
      </w:r>
      <w:r w:rsidR="00D41C59">
        <w:rPr>
          <w:rFonts w:ascii="Times New Roman" w:hAnsi="Times New Roman" w:cs="Times New Roman"/>
          <w:sz w:val="22"/>
          <w:szCs w:val="22"/>
        </w:rPr>
        <w:t xml:space="preserve">     </w:t>
      </w:r>
      <w:r w:rsidRPr="003003B6">
        <w:rPr>
          <w:rFonts w:ascii="Times New Roman" w:hAnsi="Times New Roman" w:cs="Times New Roman"/>
          <w:sz w:val="22"/>
          <w:szCs w:val="22"/>
        </w:rPr>
        <w:t>______________________________________________________________________,</w:t>
      </w:r>
    </w:p>
    <w:p w14:paraId="0ECC1482" w14:textId="56413523" w:rsidR="004B4559" w:rsidRPr="00D41C59" w:rsidRDefault="004B4559" w:rsidP="004B4559">
      <w:pPr>
        <w:pStyle w:val="ConsPlusNonformat"/>
        <w:jc w:val="both"/>
        <w:rPr>
          <w:rFonts w:ascii="Times New Roman" w:hAnsi="Times New Roman" w:cs="Times New Roman"/>
          <w:sz w:val="16"/>
          <w:szCs w:val="16"/>
        </w:rPr>
      </w:pPr>
      <w:r w:rsidRPr="00D41C59">
        <w:rPr>
          <w:rFonts w:ascii="Times New Roman" w:hAnsi="Times New Roman" w:cs="Times New Roman"/>
          <w:sz w:val="16"/>
          <w:szCs w:val="16"/>
        </w:rPr>
        <w:t xml:space="preserve">                               </w:t>
      </w:r>
      <w:r w:rsidR="00D41C59">
        <w:rPr>
          <w:rFonts w:ascii="Times New Roman" w:hAnsi="Times New Roman" w:cs="Times New Roman"/>
          <w:sz w:val="16"/>
          <w:szCs w:val="16"/>
        </w:rPr>
        <w:t xml:space="preserve">                                                                                    </w:t>
      </w:r>
      <w:r w:rsidRPr="00D41C59">
        <w:rPr>
          <w:rFonts w:ascii="Times New Roman" w:hAnsi="Times New Roman" w:cs="Times New Roman"/>
          <w:sz w:val="16"/>
          <w:szCs w:val="16"/>
        </w:rPr>
        <w:t xml:space="preserve">   (наименование организации)</w:t>
      </w:r>
    </w:p>
    <w:p w14:paraId="463B7579" w14:textId="09B22196"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именуемое в дальнейшем «Исполнитель», в лице _______________________________________________,</w:t>
      </w:r>
    </w:p>
    <w:p w14:paraId="72169046" w14:textId="7797FFC9" w:rsidR="004B4559" w:rsidRPr="00D41C59" w:rsidRDefault="004B4559" w:rsidP="004B4559">
      <w:pPr>
        <w:pStyle w:val="ConsPlusNonformat"/>
        <w:jc w:val="both"/>
        <w:rPr>
          <w:rFonts w:ascii="Times New Roman" w:hAnsi="Times New Roman" w:cs="Times New Roman"/>
          <w:sz w:val="16"/>
          <w:szCs w:val="16"/>
        </w:rPr>
      </w:pPr>
      <w:r w:rsidRPr="003003B6">
        <w:rPr>
          <w:rFonts w:ascii="Times New Roman" w:hAnsi="Times New Roman" w:cs="Times New Roman"/>
          <w:sz w:val="22"/>
          <w:szCs w:val="22"/>
        </w:rPr>
        <w:t xml:space="preserve">                                                  </w:t>
      </w:r>
      <w:r w:rsidR="00D41C59">
        <w:rPr>
          <w:rFonts w:ascii="Times New Roman" w:hAnsi="Times New Roman" w:cs="Times New Roman"/>
          <w:sz w:val="22"/>
          <w:szCs w:val="22"/>
        </w:rPr>
        <w:t xml:space="preserve">                                               </w:t>
      </w:r>
      <w:r w:rsidRPr="003003B6">
        <w:rPr>
          <w:rFonts w:ascii="Times New Roman" w:hAnsi="Times New Roman" w:cs="Times New Roman"/>
          <w:sz w:val="22"/>
          <w:szCs w:val="22"/>
        </w:rPr>
        <w:t xml:space="preserve">  </w:t>
      </w:r>
      <w:r w:rsidRPr="00D41C59">
        <w:rPr>
          <w:rFonts w:ascii="Times New Roman" w:hAnsi="Times New Roman" w:cs="Times New Roman"/>
          <w:sz w:val="16"/>
          <w:szCs w:val="16"/>
        </w:rPr>
        <w:t>(должность, фамилия, имя, отчество (при наличии))</w:t>
      </w:r>
    </w:p>
    <w:p w14:paraId="66A9CE28" w14:textId="15F39903" w:rsidR="004B4559" w:rsidRPr="003003B6" w:rsidRDefault="004B4559" w:rsidP="004B4559">
      <w:pPr>
        <w:pStyle w:val="ConsPlusNonformat"/>
        <w:jc w:val="both"/>
        <w:rPr>
          <w:rFonts w:ascii="Times New Roman" w:hAnsi="Times New Roman" w:cs="Times New Roman"/>
          <w:sz w:val="22"/>
          <w:szCs w:val="22"/>
        </w:rPr>
      </w:pPr>
      <w:proofErr w:type="gramStart"/>
      <w:r w:rsidRPr="003003B6">
        <w:rPr>
          <w:rFonts w:ascii="Times New Roman" w:hAnsi="Times New Roman" w:cs="Times New Roman"/>
          <w:sz w:val="22"/>
          <w:szCs w:val="22"/>
        </w:rPr>
        <w:t>действующего</w:t>
      </w:r>
      <w:proofErr w:type="gramEnd"/>
      <w:r w:rsidRPr="003003B6">
        <w:rPr>
          <w:rFonts w:ascii="Times New Roman" w:hAnsi="Times New Roman" w:cs="Times New Roman"/>
          <w:sz w:val="22"/>
          <w:szCs w:val="22"/>
        </w:rPr>
        <w:t xml:space="preserve"> на основании _______________________________________________________________,</w:t>
      </w:r>
    </w:p>
    <w:p w14:paraId="1B56B0C5" w14:textId="76BD1306" w:rsidR="004B4559" w:rsidRPr="00D41C59" w:rsidRDefault="004B4559" w:rsidP="004B4559">
      <w:pPr>
        <w:pStyle w:val="ConsPlusNonformat"/>
        <w:jc w:val="both"/>
        <w:rPr>
          <w:rFonts w:ascii="Times New Roman" w:hAnsi="Times New Roman" w:cs="Times New Roman"/>
          <w:sz w:val="16"/>
          <w:szCs w:val="16"/>
        </w:rPr>
      </w:pPr>
      <w:r w:rsidRPr="00D41C59">
        <w:rPr>
          <w:rFonts w:ascii="Times New Roman" w:hAnsi="Times New Roman" w:cs="Times New Roman"/>
          <w:sz w:val="16"/>
          <w:szCs w:val="16"/>
        </w:rPr>
        <w:t xml:space="preserve">                                                  </w:t>
      </w:r>
      <w:r w:rsidR="00D41C59">
        <w:rPr>
          <w:rFonts w:ascii="Times New Roman" w:hAnsi="Times New Roman" w:cs="Times New Roman"/>
          <w:sz w:val="16"/>
          <w:szCs w:val="16"/>
        </w:rPr>
        <w:t xml:space="preserve">                                                        </w:t>
      </w:r>
      <w:r w:rsidRPr="00D41C59">
        <w:rPr>
          <w:rFonts w:ascii="Times New Roman" w:hAnsi="Times New Roman" w:cs="Times New Roman"/>
          <w:sz w:val="16"/>
          <w:szCs w:val="16"/>
        </w:rPr>
        <w:t xml:space="preserve">  (Устава, Положения, Доверенности)</w:t>
      </w:r>
    </w:p>
    <w:p w14:paraId="084DD4F8" w14:textId="7DBB7ADD"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с  другой  стороны,  вместе  именуемые «Стороны», составили настоящий акт о</w:t>
      </w:r>
      <w:r w:rsidR="00D41C59">
        <w:rPr>
          <w:rFonts w:ascii="Times New Roman" w:hAnsi="Times New Roman" w:cs="Times New Roman"/>
          <w:sz w:val="22"/>
          <w:szCs w:val="22"/>
        </w:rPr>
        <w:t xml:space="preserve"> </w:t>
      </w:r>
      <w:r w:rsidRPr="003003B6">
        <w:rPr>
          <w:rFonts w:ascii="Times New Roman" w:hAnsi="Times New Roman" w:cs="Times New Roman"/>
          <w:sz w:val="22"/>
          <w:szCs w:val="22"/>
        </w:rPr>
        <w:t>нижеследующем:</w:t>
      </w:r>
    </w:p>
    <w:p w14:paraId="2CEFE1F2" w14:textId="77777777" w:rsidR="004B4559" w:rsidRPr="003003B6" w:rsidRDefault="004B4559" w:rsidP="004B4559">
      <w:pPr>
        <w:pStyle w:val="ConsPlusNonformat"/>
        <w:ind w:firstLine="708"/>
        <w:jc w:val="both"/>
        <w:rPr>
          <w:rFonts w:ascii="Times New Roman" w:hAnsi="Times New Roman" w:cs="Times New Roman"/>
          <w:sz w:val="22"/>
          <w:szCs w:val="22"/>
        </w:rPr>
      </w:pPr>
      <w:r w:rsidRPr="003003B6">
        <w:rPr>
          <w:rFonts w:ascii="Times New Roman" w:hAnsi="Times New Roman" w:cs="Times New Roman"/>
          <w:sz w:val="22"/>
          <w:szCs w:val="22"/>
        </w:rPr>
        <w:t>1. В соответствии с контрактом № ___ от «__» ________ 20__ г. (далее - Контракт) Исполнитель выполнил обязательства оказанию Услуг, а именно:</w:t>
      </w:r>
    </w:p>
    <w:p w14:paraId="09BBCF11" w14:textId="156C1C2D"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050383F7" w14:textId="77777777" w:rsidR="004B4559" w:rsidRPr="003003B6" w:rsidRDefault="004B4559" w:rsidP="004B4559">
      <w:pPr>
        <w:pStyle w:val="ConsPlusNonformat"/>
        <w:ind w:firstLine="708"/>
        <w:jc w:val="both"/>
        <w:rPr>
          <w:rFonts w:ascii="Times New Roman" w:hAnsi="Times New Roman" w:cs="Times New Roman"/>
          <w:sz w:val="22"/>
          <w:szCs w:val="22"/>
        </w:rPr>
      </w:pPr>
      <w:r w:rsidRPr="003003B6">
        <w:rPr>
          <w:rFonts w:ascii="Times New Roman" w:hAnsi="Times New Roman" w:cs="Times New Roman"/>
          <w:sz w:val="22"/>
          <w:szCs w:val="22"/>
        </w:rPr>
        <w:t>2. Фактическое качество оказанных  Услуг соответствует (не соответствует) требованиям Контракта:</w:t>
      </w:r>
    </w:p>
    <w:p w14:paraId="72EA4476" w14:textId="47C1D393"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205169BE" w14:textId="4A55769F"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6E524FB3" w14:textId="6A887C7F"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66C87046" w14:textId="77777777" w:rsidR="004B4559" w:rsidRPr="003003B6" w:rsidRDefault="004B4559" w:rsidP="004B4559">
      <w:pPr>
        <w:pStyle w:val="ConsPlusNonformat"/>
        <w:ind w:firstLine="708"/>
        <w:jc w:val="both"/>
        <w:rPr>
          <w:rFonts w:ascii="Times New Roman" w:hAnsi="Times New Roman" w:cs="Times New Roman"/>
          <w:sz w:val="22"/>
          <w:szCs w:val="22"/>
        </w:rPr>
      </w:pPr>
      <w:r w:rsidRPr="003003B6">
        <w:rPr>
          <w:rFonts w:ascii="Times New Roman" w:hAnsi="Times New Roman" w:cs="Times New Roman"/>
          <w:sz w:val="22"/>
          <w:szCs w:val="22"/>
        </w:rPr>
        <w:t>3. Вышеуказанные Услуги  согласно Контракту  должны быть  оказаны</w:t>
      </w:r>
    </w:p>
    <w:p w14:paraId="32881D26" w14:textId="77777777"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 __________ 20__ г., фактически оказаны «__» ____________ 20__ г.</w:t>
      </w:r>
    </w:p>
    <w:p w14:paraId="2AD30DFA" w14:textId="77777777" w:rsidR="004B4559" w:rsidRPr="003003B6" w:rsidRDefault="004B4559" w:rsidP="004B4559">
      <w:pPr>
        <w:pStyle w:val="ConsPlusNonformat"/>
        <w:ind w:firstLine="708"/>
        <w:jc w:val="both"/>
        <w:rPr>
          <w:rFonts w:ascii="Times New Roman" w:hAnsi="Times New Roman" w:cs="Times New Roman"/>
          <w:sz w:val="22"/>
          <w:szCs w:val="22"/>
        </w:rPr>
      </w:pPr>
      <w:r w:rsidRPr="003003B6">
        <w:rPr>
          <w:rFonts w:ascii="Times New Roman" w:hAnsi="Times New Roman" w:cs="Times New Roman"/>
          <w:sz w:val="22"/>
          <w:szCs w:val="22"/>
        </w:rPr>
        <w:t>4. Недостатки оказанных Услуг выявлены/не выявлены</w:t>
      </w:r>
    </w:p>
    <w:p w14:paraId="7DCBFB1F" w14:textId="23F7A14D"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156DC329" w14:textId="3435F1B5"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2EE4A8C7" w14:textId="02C144D5"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152BAC91" w14:textId="007060D5"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__________________________________________________________________________________________</w:t>
      </w:r>
    </w:p>
    <w:p w14:paraId="4787FB16" w14:textId="77777777" w:rsidR="004B4559" w:rsidRPr="003003B6" w:rsidRDefault="004B4559" w:rsidP="004B4559">
      <w:pPr>
        <w:pStyle w:val="ConsPlusNonformat"/>
        <w:ind w:firstLine="708"/>
        <w:jc w:val="both"/>
        <w:rPr>
          <w:rFonts w:ascii="Times New Roman" w:hAnsi="Times New Roman" w:cs="Times New Roman"/>
          <w:sz w:val="22"/>
          <w:szCs w:val="22"/>
        </w:rPr>
      </w:pPr>
      <w:r w:rsidRPr="003003B6">
        <w:rPr>
          <w:rFonts w:ascii="Times New Roman" w:hAnsi="Times New Roman" w:cs="Times New Roman"/>
          <w:sz w:val="22"/>
          <w:szCs w:val="22"/>
        </w:rPr>
        <w:t>5.  Сумма,  подлежащая  оплате  Исполнителю  в соответствии с условиями</w:t>
      </w:r>
    </w:p>
    <w:p w14:paraId="46B84E9D" w14:textId="77777777"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Контракта ___________________________________________________________________________________.</w:t>
      </w:r>
    </w:p>
    <w:p w14:paraId="27ACABC9" w14:textId="77777777" w:rsidR="004B4559" w:rsidRPr="003003B6" w:rsidRDefault="004B4559" w:rsidP="004B4559">
      <w:pPr>
        <w:autoSpaceDN w:val="0"/>
        <w:ind w:firstLine="709"/>
        <w:jc w:val="both"/>
        <w:rPr>
          <w:i/>
          <w:sz w:val="22"/>
          <w:szCs w:val="22"/>
        </w:rPr>
      </w:pPr>
      <w:r w:rsidRPr="003003B6">
        <w:rPr>
          <w:i/>
          <w:sz w:val="22"/>
          <w:szCs w:val="22"/>
        </w:rPr>
        <w:t>6. В  соответствии с п. ________ Контракта сумма неустойки (штрафа, пени) составляет</w:t>
      </w:r>
      <w:proofErr w:type="gramStart"/>
      <w:r w:rsidRPr="003003B6">
        <w:rPr>
          <w:i/>
          <w:sz w:val="22"/>
          <w:szCs w:val="22"/>
        </w:rPr>
        <w:t xml:space="preserve"> _______________(_______) </w:t>
      </w:r>
      <w:proofErr w:type="gramEnd"/>
      <w:r w:rsidRPr="003003B6">
        <w:rPr>
          <w:i/>
          <w:sz w:val="22"/>
          <w:szCs w:val="22"/>
        </w:rPr>
        <w:t>руб.</w:t>
      </w:r>
    </w:p>
    <w:p w14:paraId="26471430" w14:textId="77777777" w:rsidR="004B4559" w:rsidRPr="003003B6" w:rsidRDefault="004B4559" w:rsidP="004B4559">
      <w:pPr>
        <w:autoSpaceDN w:val="0"/>
        <w:ind w:firstLine="708"/>
        <w:jc w:val="both"/>
        <w:rPr>
          <w:i/>
          <w:sz w:val="22"/>
          <w:szCs w:val="22"/>
        </w:rPr>
      </w:pPr>
      <w:r w:rsidRPr="003003B6">
        <w:rPr>
          <w:i/>
          <w:sz w:val="22"/>
          <w:szCs w:val="22"/>
        </w:rPr>
        <w:t>7. Итоговая сумма,  подлежащая  оплате Исполнителю с учетом удержания неустойки (штрафа, пени), составляет</w:t>
      </w:r>
      <w:proofErr w:type="gramStart"/>
      <w:r w:rsidRPr="003003B6">
        <w:rPr>
          <w:i/>
          <w:sz w:val="22"/>
          <w:szCs w:val="22"/>
        </w:rPr>
        <w:t xml:space="preserve"> ____________ (_______) </w:t>
      </w:r>
      <w:proofErr w:type="gramEnd"/>
      <w:r w:rsidRPr="003003B6">
        <w:rPr>
          <w:i/>
          <w:sz w:val="22"/>
          <w:szCs w:val="22"/>
        </w:rPr>
        <w:t>руб.</w:t>
      </w:r>
    </w:p>
    <w:p w14:paraId="0FDE4AEF" w14:textId="77777777" w:rsidR="004B4559" w:rsidRPr="003003B6" w:rsidRDefault="004B4559" w:rsidP="004B4559">
      <w:pPr>
        <w:pStyle w:val="ConsPlusNonformat"/>
        <w:ind w:firstLine="708"/>
        <w:jc w:val="both"/>
        <w:rPr>
          <w:rFonts w:ascii="Times New Roman" w:hAnsi="Times New Roman" w:cs="Times New Roman"/>
          <w:sz w:val="22"/>
          <w:szCs w:val="22"/>
        </w:rPr>
      </w:pPr>
      <w:r w:rsidRPr="003003B6">
        <w:rPr>
          <w:rFonts w:ascii="Times New Roman" w:hAnsi="Times New Roman" w:cs="Times New Roman"/>
          <w:sz w:val="22"/>
          <w:szCs w:val="22"/>
        </w:rPr>
        <w:t>8. Результаты оказанных Услуг по Контракту:</w:t>
      </w:r>
    </w:p>
    <w:p w14:paraId="5DED6FF7" w14:textId="77777777" w:rsidR="004B4559" w:rsidRPr="003003B6" w:rsidRDefault="004B4559" w:rsidP="004B4559">
      <w:pPr>
        <w:pStyle w:val="ConsPlusNonformat"/>
        <w:jc w:val="both"/>
        <w:rPr>
          <w:rFonts w:ascii="Times New Roman" w:hAnsi="Times New Roman" w:cs="Times New Roman"/>
          <w:sz w:val="22"/>
          <w:szCs w:val="22"/>
        </w:rPr>
      </w:pPr>
    </w:p>
    <w:p w14:paraId="78ED38F5" w14:textId="77777777"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Сдал:                                                                                                                                Принял:</w:t>
      </w:r>
    </w:p>
    <w:p w14:paraId="3FAF143A" w14:textId="77777777"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Исполнитель                                                                                                                   Заказчик</w:t>
      </w:r>
    </w:p>
    <w:p w14:paraId="3AA7CD69" w14:textId="77777777"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_________________________                                                                           ___________________________</w:t>
      </w:r>
    </w:p>
    <w:p w14:paraId="528014E7" w14:textId="77777777" w:rsidR="004B4559" w:rsidRPr="003003B6" w:rsidRDefault="004B4559" w:rsidP="004B4559">
      <w:pPr>
        <w:pStyle w:val="ConsPlusNonformat"/>
        <w:jc w:val="both"/>
        <w:rPr>
          <w:rFonts w:ascii="Times New Roman" w:hAnsi="Times New Roman" w:cs="Times New Roman"/>
          <w:sz w:val="22"/>
          <w:szCs w:val="22"/>
        </w:rPr>
      </w:pPr>
      <w:r w:rsidRPr="003003B6">
        <w:rPr>
          <w:rFonts w:ascii="Times New Roman" w:hAnsi="Times New Roman" w:cs="Times New Roman"/>
          <w:sz w:val="22"/>
          <w:szCs w:val="22"/>
        </w:rPr>
        <w:t>М.П. (при наличии печати)                                                                                                М.П.</w:t>
      </w:r>
    </w:p>
    <w:p w14:paraId="16AEC101" w14:textId="77777777" w:rsidR="004B4559" w:rsidRDefault="004B4559" w:rsidP="004B4559">
      <w:pPr>
        <w:jc w:val="both"/>
        <w:rPr>
          <w:sz w:val="22"/>
          <w:szCs w:val="22"/>
        </w:rPr>
      </w:pPr>
    </w:p>
    <w:tbl>
      <w:tblPr>
        <w:tblW w:w="9465" w:type="dxa"/>
        <w:tblLayout w:type="fixed"/>
        <w:tblLook w:val="01E0" w:firstRow="1" w:lastRow="1" w:firstColumn="1" w:lastColumn="1" w:noHBand="0" w:noVBand="0"/>
      </w:tblPr>
      <w:tblGrid>
        <w:gridCol w:w="5071"/>
        <w:gridCol w:w="4394"/>
      </w:tblGrid>
      <w:tr w:rsidR="00214101" w14:paraId="57324A0C" w14:textId="77777777" w:rsidTr="00214101">
        <w:trPr>
          <w:trHeight w:val="423"/>
        </w:trPr>
        <w:tc>
          <w:tcPr>
            <w:tcW w:w="5070" w:type="dxa"/>
          </w:tcPr>
          <w:p w14:paraId="75B58A5C" w14:textId="09892D84" w:rsidR="00214101" w:rsidRDefault="00214101" w:rsidP="00A64984">
            <w:pPr>
              <w:spacing w:line="276" w:lineRule="auto"/>
              <w:jc w:val="center"/>
              <w:rPr>
                <w:b/>
                <w:sz w:val="22"/>
                <w:lang w:eastAsia="en-US"/>
              </w:rPr>
            </w:pPr>
          </w:p>
        </w:tc>
        <w:tc>
          <w:tcPr>
            <w:tcW w:w="4394" w:type="dxa"/>
          </w:tcPr>
          <w:p w14:paraId="5089F2BE" w14:textId="06CD357A" w:rsidR="00214101" w:rsidRDefault="00214101" w:rsidP="00A64984">
            <w:pPr>
              <w:spacing w:line="276" w:lineRule="auto"/>
              <w:jc w:val="center"/>
              <w:rPr>
                <w:b/>
                <w:sz w:val="22"/>
                <w:lang w:eastAsia="en-US"/>
              </w:rPr>
            </w:pPr>
          </w:p>
        </w:tc>
      </w:tr>
      <w:tr w:rsidR="00214101" w14:paraId="3104235B" w14:textId="77777777" w:rsidTr="00A64984">
        <w:trPr>
          <w:trHeight w:val="1159"/>
        </w:trPr>
        <w:tc>
          <w:tcPr>
            <w:tcW w:w="5070" w:type="dxa"/>
          </w:tcPr>
          <w:p w14:paraId="701E4100" w14:textId="1C8F835A" w:rsidR="00214101" w:rsidRDefault="00214101" w:rsidP="00A64984">
            <w:pPr>
              <w:spacing w:line="276" w:lineRule="auto"/>
              <w:rPr>
                <w:rFonts w:eastAsia="Arial"/>
                <w:kern w:val="2"/>
                <w:sz w:val="22"/>
                <w:lang w:eastAsia="ar-SA"/>
              </w:rPr>
            </w:pPr>
          </w:p>
        </w:tc>
        <w:tc>
          <w:tcPr>
            <w:tcW w:w="4394" w:type="dxa"/>
          </w:tcPr>
          <w:p w14:paraId="4470A8AF" w14:textId="6EA3CA29" w:rsidR="00214101" w:rsidRDefault="00214101" w:rsidP="00A64984">
            <w:pPr>
              <w:spacing w:line="276" w:lineRule="auto"/>
              <w:rPr>
                <w:sz w:val="22"/>
                <w:lang w:eastAsia="en-US"/>
              </w:rPr>
            </w:pPr>
          </w:p>
        </w:tc>
      </w:tr>
    </w:tbl>
    <w:p w14:paraId="492F0A18" w14:textId="77777777" w:rsidR="004B4559" w:rsidRPr="003003B6" w:rsidRDefault="004B4559" w:rsidP="004B4559">
      <w:pPr>
        <w:pStyle w:val="af1"/>
        <w:pageBreakBefore/>
        <w:spacing w:before="0" w:beforeAutospacing="0" w:after="0" w:afterAutospacing="0"/>
        <w:ind w:left="5812"/>
        <w:jc w:val="right"/>
        <w:rPr>
          <w:sz w:val="22"/>
          <w:szCs w:val="22"/>
        </w:rPr>
      </w:pPr>
      <w:r w:rsidRPr="003003B6">
        <w:rPr>
          <w:sz w:val="22"/>
          <w:szCs w:val="22"/>
        </w:rPr>
        <w:lastRenderedPageBreak/>
        <w:t>Приложение № 4</w:t>
      </w:r>
    </w:p>
    <w:p w14:paraId="2CA3268B" w14:textId="77777777" w:rsidR="004B4559" w:rsidRPr="003003B6" w:rsidRDefault="004B4559" w:rsidP="004B4559">
      <w:pPr>
        <w:pStyle w:val="af1"/>
        <w:spacing w:before="0" w:beforeAutospacing="0" w:after="0" w:afterAutospacing="0"/>
        <w:ind w:left="5812"/>
        <w:jc w:val="right"/>
        <w:rPr>
          <w:sz w:val="22"/>
          <w:szCs w:val="22"/>
        </w:rPr>
      </w:pPr>
      <w:r w:rsidRPr="003003B6">
        <w:rPr>
          <w:sz w:val="22"/>
          <w:szCs w:val="22"/>
        </w:rPr>
        <w:t>к государственному контракту от</w:t>
      </w:r>
    </w:p>
    <w:p w14:paraId="0A0A6496" w14:textId="77777777" w:rsidR="004B4559" w:rsidRPr="003003B6" w:rsidRDefault="00AF6D29" w:rsidP="004B4559">
      <w:pPr>
        <w:pStyle w:val="af1"/>
        <w:spacing w:before="0" w:beforeAutospacing="0" w:after="0" w:afterAutospacing="0"/>
        <w:ind w:left="5812"/>
        <w:jc w:val="right"/>
        <w:rPr>
          <w:sz w:val="22"/>
          <w:szCs w:val="22"/>
        </w:rPr>
      </w:pPr>
      <w:r w:rsidRPr="003003B6">
        <w:rPr>
          <w:sz w:val="22"/>
          <w:szCs w:val="22"/>
        </w:rPr>
        <w:t xml:space="preserve"> «___» ___________ 20__</w:t>
      </w:r>
      <w:r w:rsidR="004B4559" w:rsidRPr="003003B6">
        <w:rPr>
          <w:sz w:val="22"/>
          <w:szCs w:val="22"/>
        </w:rPr>
        <w:t xml:space="preserve"> г.</w:t>
      </w:r>
    </w:p>
    <w:p w14:paraId="4BC189E9" w14:textId="77777777" w:rsidR="004B4559" w:rsidRPr="003003B6" w:rsidRDefault="004B4559" w:rsidP="004B4559">
      <w:pPr>
        <w:pStyle w:val="af1"/>
        <w:spacing w:before="0" w:beforeAutospacing="0" w:after="0" w:afterAutospacing="0"/>
        <w:ind w:left="5812"/>
        <w:jc w:val="center"/>
        <w:rPr>
          <w:sz w:val="22"/>
          <w:szCs w:val="22"/>
        </w:rPr>
      </w:pPr>
      <w:r w:rsidRPr="003003B6">
        <w:rPr>
          <w:sz w:val="22"/>
          <w:szCs w:val="22"/>
        </w:rPr>
        <w:t xml:space="preserve">               № ___________________________</w:t>
      </w:r>
    </w:p>
    <w:p w14:paraId="5AD48B0E" w14:textId="77777777" w:rsidR="004B4559" w:rsidRPr="003003B6" w:rsidRDefault="004B4559" w:rsidP="004B4559">
      <w:pPr>
        <w:pStyle w:val="af1"/>
        <w:spacing w:before="0" w:beforeAutospacing="0" w:after="0" w:afterAutospacing="0"/>
        <w:ind w:left="5812"/>
        <w:jc w:val="center"/>
        <w:rPr>
          <w:sz w:val="22"/>
          <w:szCs w:val="22"/>
        </w:rPr>
      </w:pPr>
    </w:p>
    <w:p w14:paraId="26E78901" w14:textId="77777777" w:rsidR="004B4559" w:rsidRPr="008F3D8C" w:rsidRDefault="004B4559" w:rsidP="004B4559">
      <w:pPr>
        <w:widowControl/>
        <w:suppressAutoHyphens w:val="0"/>
        <w:autoSpaceDE/>
        <w:ind w:firstLine="539"/>
        <w:jc w:val="both"/>
        <w:rPr>
          <w:sz w:val="22"/>
          <w:szCs w:val="22"/>
          <w:lang w:bidi="ar-SA"/>
        </w:rPr>
      </w:pPr>
      <w:r w:rsidRPr="003003B6">
        <w:rPr>
          <w:b/>
          <w:noProof/>
          <w:kern w:val="28"/>
          <w:sz w:val="22"/>
          <w:szCs w:val="22"/>
          <w:lang w:bidi="ar-SA"/>
        </w:rPr>
        <w:drawing>
          <wp:inline distT="0" distB="0" distL="0" distR="0" wp14:anchorId="5926AFD3" wp14:editId="3C3411F0">
            <wp:extent cx="6122670" cy="7458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122670" cy="7458075"/>
                    </a:xfrm>
                    <a:prstGeom prst="rect">
                      <a:avLst/>
                    </a:prstGeom>
                    <a:noFill/>
                    <a:ln w="9525">
                      <a:noFill/>
                      <a:miter lim="800000"/>
                      <a:headEnd/>
                      <a:tailEnd/>
                    </a:ln>
                  </pic:spPr>
                </pic:pic>
              </a:graphicData>
            </a:graphic>
          </wp:inline>
        </w:drawing>
      </w:r>
    </w:p>
    <w:p w14:paraId="1B7FBAF1" w14:textId="77777777" w:rsidR="004B4559" w:rsidRPr="008F3D8C" w:rsidRDefault="004B4559" w:rsidP="004B4559">
      <w:pPr>
        <w:widowControl/>
        <w:suppressAutoHyphens w:val="0"/>
        <w:autoSpaceDE/>
        <w:ind w:firstLine="539"/>
        <w:jc w:val="both"/>
        <w:rPr>
          <w:sz w:val="22"/>
          <w:szCs w:val="22"/>
          <w:lang w:bidi="ar-SA"/>
        </w:rPr>
      </w:pPr>
    </w:p>
    <w:p w14:paraId="0E335F49" w14:textId="77777777" w:rsidR="004B4559" w:rsidRPr="008F3D8C" w:rsidRDefault="004B4559" w:rsidP="004B4559">
      <w:pPr>
        <w:widowControl/>
        <w:suppressAutoHyphens w:val="0"/>
        <w:autoSpaceDE/>
        <w:ind w:firstLine="539"/>
        <w:jc w:val="both"/>
        <w:rPr>
          <w:sz w:val="22"/>
          <w:szCs w:val="22"/>
          <w:lang w:bidi="ar-SA"/>
        </w:rPr>
      </w:pPr>
    </w:p>
    <w:p w14:paraId="63DB1BAE" w14:textId="77777777" w:rsidR="004B4559" w:rsidRPr="008F3D8C" w:rsidRDefault="004B4559" w:rsidP="004B4559">
      <w:pPr>
        <w:widowControl/>
        <w:suppressAutoHyphens w:val="0"/>
        <w:autoSpaceDE/>
        <w:ind w:firstLine="539"/>
        <w:jc w:val="both"/>
        <w:rPr>
          <w:sz w:val="22"/>
          <w:szCs w:val="22"/>
          <w:lang w:bidi="ar-SA"/>
        </w:rPr>
      </w:pPr>
    </w:p>
    <w:p w14:paraId="67C1C9D6" w14:textId="77777777" w:rsidR="004B4559" w:rsidRPr="008F3D8C" w:rsidRDefault="004B4559" w:rsidP="004B4559">
      <w:pPr>
        <w:keepNext/>
        <w:pageBreakBefore/>
        <w:widowControl/>
        <w:autoSpaceDE/>
        <w:spacing w:before="240" w:after="60"/>
        <w:jc w:val="center"/>
        <w:outlineLvl w:val="0"/>
        <w:rPr>
          <w:b/>
          <w:kern w:val="28"/>
          <w:sz w:val="22"/>
          <w:szCs w:val="22"/>
          <w:lang w:bidi="ar-SA"/>
        </w:rPr>
      </w:pPr>
      <w:r w:rsidRPr="008F3D8C">
        <w:rPr>
          <w:b/>
          <w:noProof/>
          <w:kern w:val="28"/>
          <w:sz w:val="22"/>
          <w:szCs w:val="22"/>
          <w:lang w:bidi="ar-SA"/>
        </w:rPr>
        <w:lastRenderedPageBreak/>
        <w:drawing>
          <wp:inline distT="0" distB="0" distL="0" distR="0" wp14:anchorId="34A0E753" wp14:editId="1BD72B67">
            <wp:extent cx="6631305" cy="93586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631305" cy="9358630"/>
                    </a:xfrm>
                    <a:prstGeom prst="rect">
                      <a:avLst/>
                    </a:prstGeom>
                    <a:noFill/>
                    <a:ln w="9525">
                      <a:noFill/>
                      <a:miter lim="800000"/>
                      <a:headEnd/>
                      <a:tailEnd/>
                    </a:ln>
                  </pic:spPr>
                </pic:pic>
              </a:graphicData>
            </a:graphic>
          </wp:inline>
        </w:drawing>
      </w:r>
    </w:p>
    <w:p w14:paraId="1068F89A" w14:textId="77777777" w:rsidR="004B4559" w:rsidRPr="008F3D8C" w:rsidRDefault="004B4559" w:rsidP="004B4559">
      <w:pPr>
        <w:keepNext/>
        <w:pageBreakBefore/>
        <w:widowControl/>
        <w:autoSpaceDE/>
        <w:spacing w:before="240" w:after="60"/>
        <w:jc w:val="center"/>
        <w:outlineLvl w:val="0"/>
        <w:rPr>
          <w:b/>
          <w:kern w:val="28"/>
          <w:sz w:val="22"/>
          <w:szCs w:val="22"/>
          <w:lang w:bidi="ar-SA"/>
        </w:rPr>
      </w:pPr>
      <w:r w:rsidRPr="008F3D8C">
        <w:rPr>
          <w:b/>
          <w:noProof/>
          <w:kern w:val="28"/>
          <w:sz w:val="22"/>
          <w:szCs w:val="22"/>
          <w:lang w:bidi="ar-SA"/>
        </w:rPr>
        <w:lastRenderedPageBreak/>
        <w:drawing>
          <wp:inline distT="0" distB="0" distL="0" distR="0" wp14:anchorId="28A8D680" wp14:editId="7039BC4C">
            <wp:extent cx="6631305" cy="935863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631305" cy="9358630"/>
                    </a:xfrm>
                    <a:prstGeom prst="rect">
                      <a:avLst/>
                    </a:prstGeom>
                    <a:noFill/>
                    <a:ln w="9525">
                      <a:noFill/>
                      <a:miter lim="800000"/>
                      <a:headEnd/>
                      <a:tailEnd/>
                    </a:ln>
                  </pic:spPr>
                </pic:pic>
              </a:graphicData>
            </a:graphic>
          </wp:inline>
        </w:drawing>
      </w:r>
    </w:p>
    <w:p w14:paraId="2615E7F7" w14:textId="77777777" w:rsidR="004B4559" w:rsidRPr="00EE090B" w:rsidRDefault="004B4559" w:rsidP="004B4559">
      <w:pPr>
        <w:keepNext/>
        <w:pageBreakBefore/>
        <w:widowControl/>
        <w:autoSpaceDE/>
        <w:spacing w:before="240" w:after="60"/>
        <w:jc w:val="center"/>
        <w:outlineLvl w:val="0"/>
        <w:rPr>
          <w:b/>
          <w:color w:val="FF0000"/>
          <w:kern w:val="28"/>
          <w:sz w:val="24"/>
          <w:lang w:bidi="ar-SA"/>
        </w:rPr>
      </w:pPr>
      <w:r w:rsidRPr="00EE090B">
        <w:rPr>
          <w:b/>
          <w:noProof/>
          <w:color w:val="FF0000"/>
          <w:kern w:val="28"/>
          <w:sz w:val="24"/>
          <w:lang w:bidi="ar-SA"/>
        </w:rPr>
        <w:lastRenderedPageBreak/>
        <w:drawing>
          <wp:inline distT="0" distB="0" distL="0" distR="0" wp14:anchorId="71F99A9B" wp14:editId="0FAD14D6">
            <wp:extent cx="6631305" cy="935863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631305" cy="9358630"/>
                    </a:xfrm>
                    <a:prstGeom prst="rect">
                      <a:avLst/>
                    </a:prstGeom>
                    <a:noFill/>
                    <a:ln w="9525">
                      <a:noFill/>
                      <a:miter lim="800000"/>
                      <a:headEnd/>
                      <a:tailEnd/>
                    </a:ln>
                  </pic:spPr>
                </pic:pic>
              </a:graphicData>
            </a:graphic>
          </wp:inline>
        </w:drawing>
      </w:r>
    </w:p>
    <w:p w14:paraId="4BE2DC35" w14:textId="74087DF5" w:rsidR="005D7427" w:rsidRDefault="004B4559" w:rsidP="00D0727A">
      <w:pPr>
        <w:keepNext/>
        <w:pageBreakBefore/>
        <w:widowControl/>
        <w:autoSpaceDE/>
        <w:spacing w:before="240" w:after="60"/>
        <w:jc w:val="center"/>
        <w:outlineLvl w:val="0"/>
      </w:pPr>
      <w:r w:rsidRPr="00EE090B">
        <w:rPr>
          <w:b/>
          <w:noProof/>
          <w:color w:val="FF0000"/>
          <w:kern w:val="28"/>
          <w:sz w:val="24"/>
          <w:lang w:bidi="ar-SA"/>
        </w:rPr>
        <w:lastRenderedPageBreak/>
        <w:drawing>
          <wp:inline distT="0" distB="0" distL="0" distR="0" wp14:anchorId="7E051833" wp14:editId="247E6127">
            <wp:extent cx="6631305" cy="93586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6631305" cy="9358630"/>
                    </a:xfrm>
                    <a:prstGeom prst="rect">
                      <a:avLst/>
                    </a:prstGeom>
                    <a:noFill/>
                    <a:ln w="9525">
                      <a:noFill/>
                      <a:miter lim="800000"/>
                      <a:headEnd/>
                      <a:tailEnd/>
                    </a:ln>
                  </pic:spPr>
                </pic:pic>
              </a:graphicData>
            </a:graphic>
          </wp:inline>
        </w:drawing>
      </w:r>
    </w:p>
    <w:sectPr w:rsidR="005D7427" w:rsidSect="008E3F69">
      <w:headerReference w:type="even" r:id="rId27"/>
      <w:footerReference w:type="even" r:id="rId28"/>
      <w:footerReference w:type="default" r:id="rId29"/>
      <w:pgSz w:w="11906" w:h="16838"/>
      <w:pgMar w:top="993" w:right="991" w:bottom="709"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57E85" w14:textId="77777777" w:rsidR="00AB78DD" w:rsidRDefault="00AB78DD" w:rsidP="00F75DB4">
      <w:r>
        <w:separator/>
      </w:r>
    </w:p>
  </w:endnote>
  <w:endnote w:type="continuationSeparator" w:id="0">
    <w:p w14:paraId="0D5BA050" w14:textId="77777777" w:rsidR="00AB78DD" w:rsidRDefault="00AB78DD" w:rsidP="00F7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00"/>
    <w:family w:val="auto"/>
    <w:pitch w:val="variable"/>
  </w:font>
  <w:font w:name="PT Serif">
    <w:altName w:val="Times New Roman"/>
    <w:charset w:val="CC"/>
    <w:family w:val="roman"/>
    <w:pitch w:val="variable"/>
    <w:sig w:usb0="00000001"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858B0" w14:textId="77777777" w:rsidR="00BB3E97" w:rsidRDefault="00BB3E97" w:rsidP="005D7427">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E2F37C6" w14:textId="77777777" w:rsidR="00BB3E97" w:rsidRDefault="00BB3E97" w:rsidP="005D742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CA45F" w14:textId="77777777" w:rsidR="00BB3E97" w:rsidRDefault="00BB3E97" w:rsidP="005D7427">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53527">
      <w:rPr>
        <w:rStyle w:val="a5"/>
        <w:noProof/>
      </w:rPr>
      <w:t>6</w:t>
    </w:r>
    <w:r>
      <w:rPr>
        <w:rStyle w:val="a5"/>
      </w:rPr>
      <w:fldChar w:fldCharType="end"/>
    </w:r>
  </w:p>
  <w:p w14:paraId="188650AF" w14:textId="06A0F2AE" w:rsidR="00BB3E97" w:rsidRDefault="00BB3E97" w:rsidP="00FB020D">
    <w:pPr>
      <w:pStyle w:val="a6"/>
      <w:tabs>
        <w:tab w:val="left" w:pos="3072"/>
        <w:tab w:val="center" w:pos="5220"/>
      </w:tabs>
    </w:pPr>
    <w:r>
      <w:rPr>
        <w:b/>
        <w:i/>
      </w:rPr>
      <w:tab/>
    </w:r>
    <w:r>
      <w:rPr>
        <w:b/>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5911D" w14:textId="77777777" w:rsidR="00AB78DD" w:rsidRDefault="00AB78DD" w:rsidP="00F75DB4">
      <w:r>
        <w:separator/>
      </w:r>
    </w:p>
  </w:footnote>
  <w:footnote w:type="continuationSeparator" w:id="0">
    <w:p w14:paraId="7DC5F0F7" w14:textId="77777777" w:rsidR="00AB78DD" w:rsidRDefault="00AB78DD" w:rsidP="00F75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B8FA2" w14:textId="77777777" w:rsidR="00BB3E97" w:rsidRDefault="00BB3E97" w:rsidP="005D742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311F0D9" w14:textId="77777777" w:rsidR="00BB3E97" w:rsidRDefault="00BB3E9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9"/>
    <w:multiLevelType w:val="multilevel"/>
    <w:tmpl w:val="00000009"/>
    <w:name w:val="WW8Num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2">
    <w:nsid w:val="0000000A"/>
    <w:multiLevelType w:val="multilevel"/>
    <w:tmpl w:val="0000000A"/>
    <w:name w:val="WW8Num10"/>
    <w:lvl w:ilvl="0">
      <w:start w:val="3"/>
      <w:numFmt w:val="decimal"/>
      <w:lvlText w:val="%1"/>
      <w:lvlJc w:val="left"/>
      <w:pPr>
        <w:tabs>
          <w:tab w:val="num" w:pos="432"/>
        </w:tabs>
        <w:ind w:left="432" w:hanging="432"/>
      </w:pPr>
      <w:rPr>
        <w:b/>
        <w:bCs/>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C"/>
    <w:multiLevelType w:val="multilevel"/>
    <w:tmpl w:val="0000000C"/>
    <w:name w:val="WW8Num12"/>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4">
    <w:nsid w:val="0000000E"/>
    <w:multiLevelType w:val="multilevel"/>
    <w:tmpl w:val="0000000E"/>
    <w:lvl w:ilvl="0">
      <w:start w:val="11"/>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F"/>
    <w:multiLevelType w:val="multilevel"/>
    <w:tmpl w:val="0000000F"/>
    <w:lvl w:ilvl="0">
      <w:start w:val="10"/>
      <w:numFmt w:val="decimal"/>
      <w:lvlText w:val="%1."/>
      <w:lvlJc w:val="left"/>
      <w:pPr>
        <w:tabs>
          <w:tab w:val="num" w:pos="720"/>
        </w:tabs>
        <w:ind w:left="720" w:hanging="360"/>
      </w:pPr>
    </w:lvl>
    <w:lvl w:ilvl="1">
      <w:start w:val="1"/>
      <w:numFmt w:val="decimal"/>
      <w:lvlText w:val="%1.%2."/>
      <w:lvlJc w:val="left"/>
      <w:pPr>
        <w:tabs>
          <w:tab w:val="num" w:pos="928"/>
        </w:tabs>
        <w:ind w:left="928"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10"/>
    <w:multiLevelType w:val="multilevel"/>
    <w:tmpl w:val="00000010"/>
    <w:lvl w:ilvl="0">
      <w:start w:val="9"/>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11"/>
    <w:multiLevelType w:val="multilevel"/>
    <w:tmpl w:val="00000011"/>
    <w:lvl w:ilvl="0">
      <w:start w:val="6"/>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12"/>
    <w:multiLevelType w:val="multilevel"/>
    <w:tmpl w:val="00000012"/>
    <w:lvl w:ilvl="0">
      <w:start w:val="5"/>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14"/>
    <w:multiLevelType w:val="multilevel"/>
    <w:tmpl w:val="00000014"/>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75456B3"/>
    <w:multiLevelType w:val="multilevel"/>
    <w:tmpl w:val="B41AEF62"/>
    <w:lvl w:ilvl="0">
      <w:start w:val="1"/>
      <w:numFmt w:val="decimal"/>
      <w:lvlText w:val="%1."/>
      <w:lvlJc w:val="left"/>
      <w:pPr>
        <w:ind w:left="360" w:hanging="360"/>
      </w:pPr>
      <w:rPr>
        <w:rFonts w:hint="default"/>
      </w:rPr>
    </w:lvl>
    <w:lvl w:ilvl="1">
      <w:start w:val="1"/>
      <w:numFmt w:val="none"/>
      <w:lvlText w:val="7.4."/>
      <w:lvlJc w:val="left"/>
      <w:pPr>
        <w:ind w:left="320" w:hanging="320"/>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9484C0D"/>
    <w:multiLevelType w:val="multilevel"/>
    <w:tmpl w:val="99C4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9467DB"/>
    <w:multiLevelType w:val="multilevel"/>
    <w:tmpl w:val="2230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0D129E"/>
    <w:multiLevelType w:val="multilevel"/>
    <w:tmpl w:val="90EC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1010AA1"/>
    <w:multiLevelType w:val="multilevel"/>
    <w:tmpl w:val="64FED09A"/>
    <w:lvl w:ilvl="0">
      <w:start w:val="1"/>
      <w:numFmt w:val="decimal"/>
      <w:lvlText w:val="%1."/>
      <w:lvlJc w:val="left"/>
      <w:pPr>
        <w:ind w:left="360" w:hanging="360"/>
      </w:pPr>
      <w:rPr>
        <w:rFonts w:hint="default"/>
      </w:rPr>
    </w:lvl>
    <w:lvl w:ilvl="1">
      <w:start w:val="1"/>
      <w:numFmt w:val="none"/>
      <w:lvlText w:val="7.1."/>
      <w:lvlJc w:val="left"/>
      <w:pPr>
        <w:ind w:left="320" w:hanging="320"/>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37A52E9"/>
    <w:multiLevelType w:val="multilevel"/>
    <w:tmpl w:val="13A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A8C1D62"/>
    <w:multiLevelType w:val="multilevel"/>
    <w:tmpl w:val="0420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DB4408D"/>
    <w:multiLevelType w:val="multilevel"/>
    <w:tmpl w:val="5DE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4D0A77"/>
    <w:multiLevelType w:val="multilevel"/>
    <w:tmpl w:val="6202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6160D1"/>
    <w:multiLevelType w:val="hybridMultilevel"/>
    <w:tmpl w:val="8B04B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C0182B"/>
    <w:multiLevelType w:val="hybridMultilevel"/>
    <w:tmpl w:val="514C615C"/>
    <w:lvl w:ilvl="0" w:tplc="8D90790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F7202D"/>
    <w:multiLevelType w:val="multilevel"/>
    <w:tmpl w:val="4FCE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22320C1"/>
    <w:multiLevelType w:val="multilevel"/>
    <w:tmpl w:val="8ACE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500A8F"/>
    <w:multiLevelType w:val="hybridMultilevel"/>
    <w:tmpl w:val="F4BEB38E"/>
    <w:lvl w:ilvl="0" w:tplc="82F456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0220D7C"/>
    <w:multiLevelType w:val="hybridMultilevel"/>
    <w:tmpl w:val="7B805D22"/>
    <w:lvl w:ilvl="0" w:tplc="4F283A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46723B90"/>
    <w:multiLevelType w:val="multilevel"/>
    <w:tmpl w:val="A626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A1E04FB"/>
    <w:multiLevelType w:val="multilevel"/>
    <w:tmpl w:val="8DB8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3277B0"/>
    <w:multiLevelType w:val="multilevel"/>
    <w:tmpl w:val="F4B8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F9E68F9"/>
    <w:multiLevelType w:val="multilevel"/>
    <w:tmpl w:val="C87A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6A09F9"/>
    <w:multiLevelType w:val="multilevel"/>
    <w:tmpl w:val="7D68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C93290"/>
    <w:multiLevelType w:val="hybridMultilevel"/>
    <w:tmpl w:val="514C615C"/>
    <w:lvl w:ilvl="0" w:tplc="8D907904">
      <w:start w:val="1"/>
      <w:numFmt w:val="decimal"/>
      <w:lvlText w:val="%1."/>
      <w:lvlJc w:val="righ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23424D"/>
    <w:multiLevelType w:val="hybridMultilevel"/>
    <w:tmpl w:val="8912F8AC"/>
    <w:lvl w:ilvl="0" w:tplc="418C21FE">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2">
    <w:nsid w:val="7131234E"/>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3">
    <w:nsid w:val="76F85179"/>
    <w:multiLevelType w:val="multilevel"/>
    <w:tmpl w:val="BCD8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1"/>
  </w:num>
  <w:num w:numId="3">
    <w:abstractNumId w:val="12"/>
  </w:num>
  <w:num w:numId="4">
    <w:abstractNumId w:val="26"/>
  </w:num>
  <w:num w:numId="5">
    <w:abstractNumId w:val="22"/>
  </w:num>
  <w:num w:numId="6">
    <w:abstractNumId w:val="11"/>
  </w:num>
  <w:num w:numId="7">
    <w:abstractNumId w:val="33"/>
  </w:num>
  <w:num w:numId="8">
    <w:abstractNumId w:val="17"/>
  </w:num>
  <w:num w:numId="9">
    <w:abstractNumId w:val="29"/>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4"/>
  </w:num>
  <w:num w:numId="20">
    <w:abstractNumId w:val="10"/>
  </w:num>
  <w:num w:numId="21">
    <w:abstractNumId w:val="20"/>
  </w:num>
  <w:num w:numId="22">
    <w:abstractNumId w:val="30"/>
  </w:num>
  <w:num w:numId="23">
    <w:abstractNumId w:val="13"/>
  </w:num>
  <w:num w:numId="24">
    <w:abstractNumId w:val="16"/>
  </w:num>
  <w:num w:numId="25">
    <w:abstractNumId w:val="27"/>
  </w:num>
  <w:num w:numId="26">
    <w:abstractNumId w:val="15"/>
  </w:num>
  <w:num w:numId="27">
    <w:abstractNumId w:val="28"/>
  </w:num>
  <w:num w:numId="28">
    <w:abstractNumId w:val="21"/>
  </w:num>
  <w:num w:numId="29">
    <w:abstractNumId w:val="25"/>
  </w:num>
  <w:num w:numId="30">
    <w:abstractNumId w:val="32"/>
  </w:num>
  <w:num w:numId="31">
    <w:abstractNumId w:val="19"/>
  </w:num>
  <w:num w:numId="32">
    <w:abstractNumId w:val="24"/>
  </w:num>
  <w:num w:numId="33">
    <w:abstractNumId w:val="1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59"/>
    <w:rsid w:val="0000242D"/>
    <w:rsid w:val="0000280B"/>
    <w:rsid w:val="000038B5"/>
    <w:rsid w:val="00004E13"/>
    <w:rsid w:val="000071D2"/>
    <w:rsid w:val="000147DA"/>
    <w:rsid w:val="00015DFB"/>
    <w:rsid w:val="000214A9"/>
    <w:rsid w:val="000215A8"/>
    <w:rsid w:val="00023B39"/>
    <w:rsid w:val="00032053"/>
    <w:rsid w:val="00036A6E"/>
    <w:rsid w:val="00036DCC"/>
    <w:rsid w:val="00037BA2"/>
    <w:rsid w:val="00041882"/>
    <w:rsid w:val="000433FC"/>
    <w:rsid w:val="00043DB2"/>
    <w:rsid w:val="00043EDE"/>
    <w:rsid w:val="0004533F"/>
    <w:rsid w:val="0004754D"/>
    <w:rsid w:val="00047BFC"/>
    <w:rsid w:val="00050F4A"/>
    <w:rsid w:val="00053527"/>
    <w:rsid w:val="00054E40"/>
    <w:rsid w:val="00056A2C"/>
    <w:rsid w:val="000626BE"/>
    <w:rsid w:val="00063414"/>
    <w:rsid w:val="00065CDE"/>
    <w:rsid w:val="0006708C"/>
    <w:rsid w:val="000709C0"/>
    <w:rsid w:val="0007450E"/>
    <w:rsid w:val="00074AC7"/>
    <w:rsid w:val="000826BA"/>
    <w:rsid w:val="0008344A"/>
    <w:rsid w:val="00092B39"/>
    <w:rsid w:val="00093308"/>
    <w:rsid w:val="00096C2A"/>
    <w:rsid w:val="000A21BF"/>
    <w:rsid w:val="000A2D0C"/>
    <w:rsid w:val="000A736F"/>
    <w:rsid w:val="000B38C9"/>
    <w:rsid w:val="000B513F"/>
    <w:rsid w:val="000C1273"/>
    <w:rsid w:val="000C519A"/>
    <w:rsid w:val="000C725D"/>
    <w:rsid w:val="000D1AA7"/>
    <w:rsid w:val="000D1E07"/>
    <w:rsid w:val="000D1F64"/>
    <w:rsid w:val="000D2808"/>
    <w:rsid w:val="000D64DB"/>
    <w:rsid w:val="000D798E"/>
    <w:rsid w:val="000E00D2"/>
    <w:rsid w:val="000E0F01"/>
    <w:rsid w:val="000E214A"/>
    <w:rsid w:val="000E4D66"/>
    <w:rsid w:val="000E5598"/>
    <w:rsid w:val="000F13BC"/>
    <w:rsid w:val="000F363D"/>
    <w:rsid w:val="000F3972"/>
    <w:rsid w:val="001002A9"/>
    <w:rsid w:val="00114CC9"/>
    <w:rsid w:val="00115ED6"/>
    <w:rsid w:val="0011769F"/>
    <w:rsid w:val="00121B03"/>
    <w:rsid w:val="00123FE1"/>
    <w:rsid w:val="0013055F"/>
    <w:rsid w:val="00133319"/>
    <w:rsid w:val="00133610"/>
    <w:rsid w:val="001342C1"/>
    <w:rsid w:val="001353FA"/>
    <w:rsid w:val="00136CD8"/>
    <w:rsid w:val="001378D8"/>
    <w:rsid w:val="001409CB"/>
    <w:rsid w:val="001412FC"/>
    <w:rsid w:val="00143767"/>
    <w:rsid w:val="001443EA"/>
    <w:rsid w:val="00144805"/>
    <w:rsid w:val="001455EC"/>
    <w:rsid w:val="00157FA5"/>
    <w:rsid w:val="00161C9F"/>
    <w:rsid w:val="00163FC0"/>
    <w:rsid w:val="001715DF"/>
    <w:rsid w:val="00175BFD"/>
    <w:rsid w:val="001814A1"/>
    <w:rsid w:val="00184331"/>
    <w:rsid w:val="00184B03"/>
    <w:rsid w:val="0018744A"/>
    <w:rsid w:val="001878A2"/>
    <w:rsid w:val="001926C8"/>
    <w:rsid w:val="001931E8"/>
    <w:rsid w:val="001935D4"/>
    <w:rsid w:val="00197508"/>
    <w:rsid w:val="00197828"/>
    <w:rsid w:val="001A3F84"/>
    <w:rsid w:val="001A768A"/>
    <w:rsid w:val="001B0FF2"/>
    <w:rsid w:val="001B383D"/>
    <w:rsid w:val="001B48F9"/>
    <w:rsid w:val="001B6C1C"/>
    <w:rsid w:val="001C00CD"/>
    <w:rsid w:val="001C25B4"/>
    <w:rsid w:val="001C2B88"/>
    <w:rsid w:val="001C3490"/>
    <w:rsid w:val="001C3946"/>
    <w:rsid w:val="001C3C4F"/>
    <w:rsid w:val="001C692B"/>
    <w:rsid w:val="001C6C60"/>
    <w:rsid w:val="001C7491"/>
    <w:rsid w:val="001D0629"/>
    <w:rsid w:val="001D3B2F"/>
    <w:rsid w:val="001D4FA5"/>
    <w:rsid w:val="001D53F4"/>
    <w:rsid w:val="001E17B7"/>
    <w:rsid w:val="001E3D98"/>
    <w:rsid w:val="001E5957"/>
    <w:rsid w:val="001E5D4F"/>
    <w:rsid w:val="001F3D26"/>
    <w:rsid w:val="001F6AFB"/>
    <w:rsid w:val="001F78CA"/>
    <w:rsid w:val="00201813"/>
    <w:rsid w:val="0020272E"/>
    <w:rsid w:val="00203774"/>
    <w:rsid w:val="002057FC"/>
    <w:rsid w:val="002117F8"/>
    <w:rsid w:val="00214101"/>
    <w:rsid w:val="0021608C"/>
    <w:rsid w:val="002219F4"/>
    <w:rsid w:val="002232C0"/>
    <w:rsid w:val="00233AB1"/>
    <w:rsid w:val="0023583F"/>
    <w:rsid w:val="002359DE"/>
    <w:rsid w:val="00235BFA"/>
    <w:rsid w:val="00237B81"/>
    <w:rsid w:val="00240DA6"/>
    <w:rsid w:val="00243C1C"/>
    <w:rsid w:val="00245E98"/>
    <w:rsid w:val="00247010"/>
    <w:rsid w:val="00247AA2"/>
    <w:rsid w:val="00251776"/>
    <w:rsid w:val="002530CB"/>
    <w:rsid w:val="0025742A"/>
    <w:rsid w:val="002605DF"/>
    <w:rsid w:val="0026151B"/>
    <w:rsid w:val="002658B9"/>
    <w:rsid w:val="00265A61"/>
    <w:rsid w:val="002662F3"/>
    <w:rsid w:val="00270B36"/>
    <w:rsid w:val="0027252A"/>
    <w:rsid w:val="00273902"/>
    <w:rsid w:val="00273FDE"/>
    <w:rsid w:val="002752F1"/>
    <w:rsid w:val="00280E67"/>
    <w:rsid w:val="00280EB5"/>
    <w:rsid w:val="00286089"/>
    <w:rsid w:val="00294574"/>
    <w:rsid w:val="00295F3A"/>
    <w:rsid w:val="002A3EE1"/>
    <w:rsid w:val="002A601D"/>
    <w:rsid w:val="002A627E"/>
    <w:rsid w:val="002A7E99"/>
    <w:rsid w:val="002B3CCE"/>
    <w:rsid w:val="002C32A6"/>
    <w:rsid w:val="002C548A"/>
    <w:rsid w:val="002C5D64"/>
    <w:rsid w:val="002D168A"/>
    <w:rsid w:val="002D18C2"/>
    <w:rsid w:val="002D1D4D"/>
    <w:rsid w:val="002D2E72"/>
    <w:rsid w:val="002D35E3"/>
    <w:rsid w:val="002D751B"/>
    <w:rsid w:val="002E0B2B"/>
    <w:rsid w:val="002E2B6D"/>
    <w:rsid w:val="002E7599"/>
    <w:rsid w:val="002F197B"/>
    <w:rsid w:val="002F1A51"/>
    <w:rsid w:val="002F242A"/>
    <w:rsid w:val="002F3131"/>
    <w:rsid w:val="002F50A4"/>
    <w:rsid w:val="003003B6"/>
    <w:rsid w:val="00307D7B"/>
    <w:rsid w:val="00311D80"/>
    <w:rsid w:val="00311FC1"/>
    <w:rsid w:val="00312847"/>
    <w:rsid w:val="0032030E"/>
    <w:rsid w:val="0032158D"/>
    <w:rsid w:val="003246D1"/>
    <w:rsid w:val="0032700D"/>
    <w:rsid w:val="00327B58"/>
    <w:rsid w:val="003313C5"/>
    <w:rsid w:val="00331596"/>
    <w:rsid w:val="00332374"/>
    <w:rsid w:val="00333500"/>
    <w:rsid w:val="0034215C"/>
    <w:rsid w:val="00342A1F"/>
    <w:rsid w:val="003516B2"/>
    <w:rsid w:val="003524E3"/>
    <w:rsid w:val="00353506"/>
    <w:rsid w:val="003565B3"/>
    <w:rsid w:val="003606B2"/>
    <w:rsid w:val="003629E4"/>
    <w:rsid w:val="00365F61"/>
    <w:rsid w:val="00366A74"/>
    <w:rsid w:val="0036704E"/>
    <w:rsid w:val="00370571"/>
    <w:rsid w:val="00370724"/>
    <w:rsid w:val="00370B2F"/>
    <w:rsid w:val="00373F07"/>
    <w:rsid w:val="00375DAE"/>
    <w:rsid w:val="0038022A"/>
    <w:rsid w:val="00391140"/>
    <w:rsid w:val="0039314E"/>
    <w:rsid w:val="0039324E"/>
    <w:rsid w:val="00394208"/>
    <w:rsid w:val="00397783"/>
    <w:rsid w:val="003A1373"/>
    <w:rsid w:val="003A1DA9"/>
    <w:rsid w:val="003A2746"/>
    <w:rsid w:val="003A6AC5"/>
    <w:rsid w:val="003C1006"/>
    <w:rsid w:val="003C1F03"/>
    <w:rsid w:val="003C226C"/>
    <w:rsid w:val="003C5A0F"/>
    <w:rsid w:val="003C6933"/>
    <w:rsid w:val="003D1A96"/>
    <w:rsid w:val="003D2FFA"/>
    <w:rsid w:val="003D39AD"/>
    <w:rsid w:val="003D5E22"/>
    <w:rsid w:val="003E0467"/>
    <w:rsid w:val="003E1796"/>
    <w:rsid w:val="003E74F1"/>
    <w:rsid w:val="003F035D"/>
    <w:rsid w:val="003F06DC"/>
    <w:rsid w:val="003F2513"/>
    <w:rsid w:val="003F3B3D"/>
    <w:rsid w:val="003F445A"/>
    <w:rsid w:val="00400505"/>
    <w:rsid w:val="00403503"/>
    <w:rsid w:val="004070B2"/>
    <w:rsid w:val="00410531"/>
    <w:rsid w:val="004134D5"/>
    <w:rsid w:val="00413F6A"/>
    <w:rsid w:val="004144FC"/>
    <w:rsid w:val="00415909"/>
    <w:rsid w:val="00415BE9"/>
    <w:rsid w:val="00417ABA"/>
    <w:rsid w:val="00420266"/>
    <w:rsid w:val="00421CA5"/>
    <w:rsid w:val="00422036"/>
    <w:rsid w:val="00422E81"/>
    <w:rsid w:val="004236B5"/>
    <w:rsid w:val="00424425"/>
    <w:rsid w:val="00424938"/>
    <w:rsid w:val="00426051"/>
    <w:rsid w:val="00426CC5"/>
    <w:rsid w:val="00426D63"/>
    <w:rsid w:val="00430AB7"/>
    <w:rsid w:val="004354D5"/>
    <w:rsid w:val="004368D8"/>
    <w:rsid w:val="004369DB"/>
    <w:rsid w:val="00437CD1"/>
    <w:rsid w:val="004434E2"/>
    <w:rsid w:val="00451242"/>
    <w:rsid w:val="00454C01"/>
    <w:rsid w:val="004571FE"/>
    <w:rsid w:val="0046263A"/>
    <w:rsid w:val="00463CB8"/>
    <w:rsid w:val="00463DCA"/>
    <w:rsid w:val="00464598"/>
    <w:rsid w:val="00464932"/>
    <w:rsid w:val="004659D8"/>
    <w:rsid w:val="00472650"/>
    <w:rsid w:val="00472BF4"/>
    <w:rsid w:val="00474F13"/>
    <w:rsid w:val="00476102"/>
    <w:rsid w:val="00476841"/>
    <w:rsid w:val="004770F6"/>
    <w:rsid w:val="00482A28"/>
    <w:rsid w:val="00482D01"/>
    <w:rsid w:val="00486F93"/>
    <w:rsid w:val="0049019F"/>
    <w:rsid w:val="00490C90"/>
    <w:rsid w:val="004A0488"/>
    <w:rsid w:val="004A31F2"/>
    <w:rsid w:val="004A3F4D"/>
    <w:rsid w:val="004A4772"/>
    <w:rsid w:val="004A4D5C"/>
    <w:rsid w:val="004A5841"/>
    <w:rsid w:val="004A6D89"/>
    <w:rsid w:val="004B21C0"/>
    <w:rsid w:val="004B4559"/>
    <w:rsid w:val="004B46B9"/>
    <w:rsid w:val="004B4A66"/>
    <w:rsid w:val="004B5593"/>
    <w:rsid w:val="004B5911"/>
    <w:rsid w:val="004C2F82"/>
    <w:rsid w:val="004C31BA"/>
    <w:rsid w:val="004C4931"/>
    <w:rsid w:val="004C6332"/>
    <w:rsid w:val="004C6B1B"/>
    <w:rsid w:val="004D5AC5"/>
    <w:rsid w:val="004D7B07"/>
    <w:rsid w:val="004E0EFF"/>
    <w:rsid w:val="004E1E3E"/>
    <w:rsid w:val="004E6770"/>
    <w:rsid w:val="004F0CE3"/>
    <w:rsid w:val="004F2986"/>
    <w:rsid w:val="004F4172"/>
    <w:rsid w:val="004F76F5"/>
    <w:rsid w:val="005011BE"/>
    <w:rsid w:val="00501B57"/>
    <w:rsid w:val="00502364"/>
    <w:rsid w:val="00503FB0"/>
    <w:rsid w:val="00506B1E"/>
    <w:rsid w:val="00506C20"/>
    <w:rsid w:val="005149DB"/>
    <w:rsid w:val="00515FE8"/>
    <w:rsid w:val="00516375"/>
    <w:rsid w:val="0052159C"/>
    <w:rsid w:val="00526382"/>
    <w:rsid w:val="00531FA0"/>
    <w:rsid w:val="0053239C"/>
    <w:rsid w:val="00533C3F"/>
    <w:rsid w:val="00535651"/>
    <w:rsid w:val="00535A3B"/>
    <w:rsid w:val="0054034D"/>
    <w:rsid w:val="005417E8"/>
    <w:rsid w:val="005429F4"/>
    <w:rsid w:val="00542BA4"/>
    <w:rsid w:val="005447C0"/>
    <w:rsid w:val="00544D20"/>
    <w:rsid w:val="0054560F"/>
    <w:rsid w:val="00546CC4"/>
    <w:rsid w:val="00547E22"/>
    <w:rsid w:val="0055199D"/>
    <w:rsid w:val="00551DBF"/>
    <w:rsid w:val="00552B03"/>
    <w:rsid w:val="0055439F"/>
    <w:rsid w:val="00555446"/>
    <w:rsid w:val="00560C9C"/>
    <w:rsid w:val="005618D7"/>
    <w:rsid w:val="005641A8"/>
    <w:rsid w:val="00564F1F"/>
    <w:rsid w:val="005737CA"/>
    <w:rsid w:val="00573E71"/>
    <w:rsid w:val="00574DCD"/>
    <w:rsid w:val="005779B7"/>
    <w:rsid w:val="0058143B"/>
    <w:rsid w:val="00581C63"/>
    <w:rsid w:val="00586930"/>
    <w:rsid w:val="005900B4"/>
    <w:rsid w:val="0059040E"/>
    <w:rsid w:val="005916EC"/>
    <w:rsid w:val="005A254D"/>
    <w:rsid w:val="005A280F"/>
    <w:rsid w:val="005A3CEE"/>
    <w:rsid w:val="005A3D9F"/>
    <w:rsid w:val="005A7F99"/>
    <w:rsid w:val="005B32BA"/>
    <w:rsid w:val="005C30F5"/>
    <w:rsid w:val="005C33CF"/>
    <w:rsid w:val="005C358E"/>
    <w:rsid w:val="005C6CCA"/>
    <w:rsid w:val="005D26BF"/>
    <w:rsid w:val="005D2F37"/>
    <w:rsid w:val="005D31A8"/>
    <w:rsid w:val="005D3AB6"/>
    <w:rsid w:val="005D4E86"/>
    <w:rsid w:val="005D5EC6"/>
    <w:rsid w:val="005D7427"/>
    <w:rsid w:val="005D7609"/>
    <w:rsid w:val="005E019F"/>
    <w:rsid w:val="005E3ECD"/>
    <w:rsid w:val="005E41CA"/>
    <w:rsid w:val="005F14B1"/>
    <w:rsid w:val="005F6A5F"/>
    <w:rsid w:val="00601490"/>
    <w:rsid w:val="00602AAE"/>
    <w:rsid w:val="0060346C"/>
    <w:rsid w:val="006045B2"/>
    <w:rsid w:val="00605B4D"/>
    <w:rsid w:val="00611D71"/>
    <w:rsid w:val="006151A8"/>
    <w:rsid w:val="00616495"/>
    <w:rsid w:val="00616509"/>
    <w:rsid w:val="00616A2C"/>
    <w:rsid w:val="006209CF"/>
    <w:rsid w:val="00620F51"/>
    <w:rsid w:val="006222ED"/>
    <w:rsid w:val="0062290F"/>
    <w:rsid w:val="006237AA"/>
    <w:rsid w:val="006309D4"/>
    <w:rsid w:val="00633007"/>
    <w:rsid w:val="00633383"/>
    <w:rsid w:val="00633B62"/>
    <w:rsid w:val="00633FAE"/>
    <w:rsid w:val="00635287"/>
    <w:rsid w:val="006415E4"/>
    <w:rsid w:val="00642937"/>
    <w:rsid w:val="00643316"/>
    <w:rsid w:val="006473BE"/>
    <w:rsid w:val="00647F5C"/>
    <w:rsid w:val="0065202F"/>
    <w:rsid w:val="006554BF"/>
    <w:rsid w:val="006568C3"/>
    <w:rsid w:val="0065711D"/>
    <w:rsid w:val="00657A4C"/>
    <w:rsid w:val="00657F55"/>
    <w:rsid w:val="006625E7"/>
    <w:rsid w:val="006639D8"/>
    <w:rsid w:val="00664FFE"/>
    <w:rsid w:val="006656D4"/>
    <w:rsid w:val="00670132"/>
    <w:rsid w:val="00670966"/>
    <w:rsid w:val="00670A76"/>
    <w:rsid w:val="006715FA"/>
    <w:rsid w:val="00672BA8"/>
    <w:rsid w:val="00674498"/>
    <w:rsid w:val="006818F2"/>
    <w:rsid w:val="00681DD6"/>
    <w:rsid w:val="0068307D"/>
    <w:rsid w:val="00683A15"/>
    <w:rsid w:val="00684AD5"/>
    <w:rsid w:val="00685C2B"/>
    <w:rsid w:val="00686B54"/>
    <w:rsid w:val="00686F91"/>
    <w:rsid w:val="00690559"/>
    <w:rsid w:val="00692EAC"/>
    <w:rsid w:val="006931DB"/>
    <w:rsid w:val="006932BF"/>
    <w:rsid w:val="00694B6A"/>
    <w:rsid w:val="00696238"/>
    <w:rsid w:val="006963BF"/>
    <w:rsid w:val="006A0BAB"/>
    <w:rsid w:val="006A12A1"/>
    <w:rsid w:val="006A144A"/>
    <w:rsid w:val="006A2248"/>
    <w:rsid w:val="006A62FC"/>
    <w:rsid w:val="006A7259"/>
    <w:rsid w:val="006B0320"/>
    <w:rsid w:val="006B07CD"/>
    <w:rsid w:val="006B1B45"/>
    <w:rsid w:val="006B6405"/>
    <w:rsid w:val="006B70D3"/>
    <w:rsid w:val="006B70E1"/>
    <w:rsid w:val="006C1615"/>
    <w:rsid w:val="006C3724"/>
    <w:rsid w:val="006C490C"/>
    <w:rsid w:val="006C5F2F"/>
    <w:rsid w:val="006C6FC1"/>
    <w:rsid w:val="006D0872"/>
    <w:rsid w:val="006D5017"/>
    <w:rsid w:val="006D5C06"/>
    <w:rsid w:val="006D711F"/>
    <w:rsid w:val="006E10A6"/>
    <w:rsid w:val="006E3EB6"/>
    <w:rsid w:val="006E4C47"/>
    <w:rsid w:val="006E6063"/>
    <w:rsid w:val="006E6E31"/>
    <w:rsid w:val="006F0552"/>
    <w:rsid w:val="006F44D9"/>
    <w:rsid w:val="006F5E05"/>
    <w:rsid w:val="006F710E"/>
    <w:rsid w:val="00702190"/>
    <w:rsid w:val="007021F9"/>
    <w:rsid w:val="00703C0E"/>
    <w:rsid w:val="00707AD7"/>
    <w:rsid w:val="00711655"/>
    <w:rsid w:val="00711D83"/>
    <w:rsid w:val="00714E95"/>
    <w:rsid w:val="00720A23"/>
    <w:rsid w:val="007214E9"/>
    <w:rsid w:val="00723951"/>
    <w:rsid w:val="00731A17"/>
    <w:rsid w:val="00731CF4"/>
    <w:rsid w:val="00731D11"/>
    <w:rsid w:val="00732112"/>
    <w:rsid w:val="0073476B"/>
    <w:rsid w:val="00735D28"/>
    <w:rsid w:val="00740555"/>
    <w:rsid w:val="00743929"/>
    <w:rsid w:val="00746CCC"/>
    <w:rsid w:val="00752FCE"/>
    <w:rsid w:val="007567B8"/>
    <w:rsid w:val="00757275"/>
    <w:rsid w:val="00757F50"/>
    <w:rsid w:val="00761030"/>
    <w:rsid w:val="007633EC"/>
    <w:rsid w:val="007660B9"/>
    <w:rsid w:val="00766509"/>
    <w:rsid w:val="0076735B"/>
    <w:rsid w:val="0077169E"/>
    <w:rsid w:val="00771BC4"/>
    <w:rsid w:val="00772CB3"/>
    <w:rsid w:val="00772D3D"/>
    <w:rsid w:val="007773FD"/>
    <w:rsid w:val="0077761C"/>
    <w:rsid w:val="00783949"/>
    <w:rsid w:val="00786618"/>
    <w:rsid w:val="00786DD3"/>
    <w:rsid w:val="007877CE"/>
    <w:rsid w:val="007878C4"/>
    <w:rsid w:val="00791414"/>
    <w:rsid w:val="00791A71"/>
    <w:rsid w:val="00792C0D"/>
    <w:rsid w:val="00794B1F"/>
    <w:rsid w:val="00795944"/>
    <w:rsid w:val="007A0299"/>
    <w:rsid w:val="007A11DF"/>
    <w:rsid w:val="007A200F"/>
    <w:rsid w:val="007A218D"/>
    <w:rsid w:val="007A2397"/>
    <w:rsid w:val="007A277E"/>
    <w:rsid w:val="007A2F35"/>
    <w:rsid w:val="007A61E5"/>
    <w:rsid w:val="007A6CA6"/>
    <w:rsid w:val="007A7CFD"/>
    <w:rsid w:val="007B05A7"/>
    <w:rsid w:val="007B0EF2"/>
    <w:rsid w:val="007B3753"/>
    <w:rsid w:val="007B4251"/>
    <w:rsid w:val="007B4270"/>
    <w:rsid w:val="007B5E21"/>
    <w:rsid w:val="007B6593"/>
    <w:rsid w:val="007B6F4C"/>
    <w:rsid w:val="007B7FF7"/>
    <w:rsid w:val="007C028A"/>
    <w:rsid w:val="007C2CD8"/>
    <w:rsid w:val="007C511D"/>
    <w:rsid w:val="007C64ED"/>
    <w:rsid w:val="007C6545"/>
    <w:rsid w:val="007C77BA"/>
    <w:rsid w:val="007D62E8"/>
    <w:rsid w:val="007E003F"/>
    <w:rsid w:val="007E130B"/>
    <w:rsid w:val="007E13D5"/>
    <w:rsid w:val="007E265B"/>
    <w:rsid w:val="007E51A7"/>
    <w:rsid w:val="007E65D4"/>
    <w:rsid w:val="007E729B"/>
    <w:rsid w:val="007F330C"/>
    <w:rsid w:val="007F3D4C"/>
    <w:rsid w:val="007F432A"/>
    <w:rsid w:val="007F44F7"/>
    <w:rsid w:val="007F4948"/>
    <w:rsid w:val="0080125E"/>
    <w:rsid w:val="008029C7"/>
    <w:rsid w:val="00805A55"/>
    <w:rsid w:val="00806349"/>
    <w:rsid w:val="008129EC"/>
    <w:rsid w:val="00812C40"/>
    <w:rsid w:val="00812D1B"/>
    <w:rsid w:val="00813738"/>
    <w:rsid w:val="00815DF3"/>
    <w:rsid w:val="00821F75"/>
    <w:rsid w:val="00822A5E"/>
    <w:rsid w:val="00826D73"/>
    <w:rsid w:val="00827567"/>
    <w:rsid w:val="00831DF6"/>
    <w:rsid w:val="008320AA"/>
    <w:rsid w:val="0083513F"/>
    <w:rsid w:val="008355FA"/>
    <w:rsid w:val="00837554"/>
    <w:rsid w:val="008425AD"/>
    <w:rsid w:val="00844A8C"/>
    <w:rsid w:val="00845528"/>
    <w:rsid w:val="00846FC8"/>
    <w:rsid w:val="0085115C"/>
    <w:rsid w:val="0085121D"/>
    <w:rsid w:val="008574D7"/>
    <w:rsid w:val="00861076"/>
    <w:rsid w:val="0086399C"/>
    <w:rsid w:val="0086416E"/>
    <w:rsid w:val="00864B7F"/>
    <w:rsid w:val="0087085C"/>
    <w:rsid w:val="00871463"/>
    <w:rsid w:val="00873130"/>
    <w:rsid w:val="00874AE2"/>
    <w:rsid w:val="0087582F"/>
    <w:rsid w:val="00880D7A"/>
    <w:rsid w:val="0088398C"/>
    <w:rsid w:val="0088452A"/>
    <w:rsid w:val="00885282"/>
    <w:rsid w:val="00886F16"/>
    <w:rsid w:val="00887F76"/>
    <w:rsid w:val="008908F2"/>
    <w:rsid w:val="008922C1"/>
    <w:rsid w:val="00893ED6"/>
    <w:rsid w:val="008962FE"/>
    <w:rsid w:val="008A157A"/>
    <w:rsid w:val="008A19F8"/>
    <w:rsid w:val="008A1ADF"/>
    <w:rsid w:val="008B22CE"/>
    <w:rsid w:val="008B4EC2"/>
    <w:rsid w:val="008B738A"/>
    <w:rsid w:val="008C0AB1"/>
    <w:rsid w:val="008C1732"/>
    <w:rsid w:val="008C17DA"/>
    <w:rsid w:val="008C235A"/>
    <w:rsid w:val="008C3AC0"/>
    <w:rsid w:val="008C3C6C"/>
    <w:rsid w:val="008C555B"/>
    <w:rsid w:val="008D1BDF"/>
    <w:rsid w:val="008D7005"/>
    <w:rsid w:val="008E0F02"/>
    <w:rsid w:val="008E1157"/>
    <w:rsid w:val="008E1616"/>
    <w:rsid w:val="008E3F69"/>
    <w:rsid w:val="008E4DEB"/>
    <w:rsid w:val="008F08C7"/>
    <w:rsid w:val="008F38CF"/>
    <w:rsid w:val="008F3D8C"/>
    <w:rsid w:val="008F713D"/>
    <w:rsid w:val="00902349"/>
    <w:rsid w:val="00902C2A"/>
    <w:rsid w:val="0090369B"/>
    <w:rsid w:val="009040B1"/>
    <w:rsid w:val="009057F5"/>
    <w:rsid w:val="0090680C"/>
    <w:rsid w:val="00917ED9"/>
    <w:rsid w:val="0092303D"/>
    <w:rsid w:val="0092353A"/>
    <w:rsid w:val="0092382F"/>
    <w:rsid w:val="00926CEC"/>
    <w:rsid w:val="00926EA3"/>
    <w:rsid w:val="0092780C"/>
    <w:rsid w:val="009324D5"/>
    <w:rsid w:val="00934FF0"/>
    <w:rsid w:val="009424AB"/>
    <w:rsid w:val="00944F6B"/>
    <w:rsid w:val="00945A54"/>
    <w:rsid w:val="00945BF5"/>
    <w:rsid w:val="009468B7"/>
    <w:rsid w:val="009468ED"/>
    <w:rsid w:val="00952AF2"/>
    <w:rsid w:val="00957A8E"/>
    <w:rsid w:val="00961B24"/>
    <w:rsid w:val="009659CF"/>
    <w:rsid w:val="0096710E"/>
    <w:rsid w:val="0096785F"/>
    <w:rsid w:val="009703AA"/>
    <w:rsid w:val="009705D8"/>
    <w:rsid w:val="00971F2C"/>
    <w:rsid w:val="009733AD"/>
    <w:rsid w:val="009733B0"/>
    <w:rsid w:val="00976A81"/>
    <w:rsid w:val="00977367"/>
    <w:rsid w:val="00980F31"/>
    <w:rsid w:val="00981073"/>
    <w:rsid w:val="00984A01"/>
    <w:rsid w:val="00984F8E"/>
    <w:rsid w:val="00992F2F"/>
    <w:rsid w:val="009937D7"/>
    <w:rsid w:val="00993D4A"/>
    <w:rsid w:val="00996713"/>
    <w:rsid w:val="009A369D"/>
    <w:rsid w:val="009A59F3"/>
    <w:rsid w:val="009A6359"/>
    <w:rsid w:val="009B599B"/>
    <w:rsid w:val="009B6548"/>
    <w:rsid w:val="009C0E52"/>
    <w:rsid w:val="009C1C36"/>
    <w:rsid w:val="009C1EAA"/>
    <w:rsid w:val="009C2C45"/>
    <w:rsid w:val="009C35E6"/>
    <w:rsid w:val="009C533F"/>
    <w:rsid w:val="009C58DF"/>
    <w:rsid w:val="009C7EEF"/>
    <w:rsid w:val="009D2F9D"/>
    <w:rsid w:val="009D4E33"/>
    <w:rsid w:val="009D5E7D"/>
    <w:rsid w:val="009D76EE"/>
    <w:rsid w:val="009E070D"/>
    <w:rsid w:val="009E30AA"/>
    <w:rsid w:val="009E3E4D"/>
    <w:rsid w:val="009E622F"/>
    <w:rsid w:val="009F0327"/>
    <w:rsid w:val="009F0A28"/>
    <w:rsid w:val="009F265F"/>
    <w:rsid w:val="009F3402"/>
    <w:rsid w:val="009F668C"/>
    <w:rsid w:val="009F770D"/>
    <w:rsid w:val="00A112BC"/>
    <w:rsid w:val="00A11341"/>
    <w:rsid w:val="00A13A69"/>
    <w:rsid w:val="00A15E2D"/>
    <w:rsid w:val="00A15E4F"/>
    <w:rsid w:val="00A16806"/>
    <w:rsid w:val="00A171B8"/>
    <w:rsid w:val="00A17754"/>
    <w:rsid w:val="00A177DF"/>
    <w:rsid w:val="00A20220"/>
    <w:rsid w:val="00A20A79"/>
    <w:rsid w:val="00A21BF1"/>
    <w:rsid w:val="00A22B09"/>
    <w:rsid w:val="00A26BFC"/>
    <w:rsid w:val="00A2708A"/>
    <w:rsid w:val="00A3028D"/>
    <w:rsid w:val="00A30942"/>
    <w:rsid w:val="00A352FE"/>
    <w:rsid w:val="00A3547F"/>
    <w:rsid w:val="00A35D3C"/>
    <w:rsid w:val="00A37751"/>
    <w:rsid w:val="00A42389"/>
    <w:rsid w:val="00A5011E"/>
    <w:rsid w:val="00A51689"/>
    <w:rsid w:val="00A52884"/>
    <w:rsid w:val="00A5292B"/>
    <w:rsid w:val="00A554DD"/>
    <w:rsid w:val="00A564D2"/>
    <w:rsid w:val="00A65D8E"/>
    <w:rsid w:val="00A7364F"/>
    <w:rsid w:val="00A75934"/>
    <w:rsid w:val="00A76983"/>
    <w:rsid w:val="00A77097"/>
    <w:rsid w:val="00A8107B"/>
    <w:rsid w:val="00A81383"/>
    <w:rsid w:val="00A8231D"/>
    <w:rsid w:val="00A83641"/>
    <w:rsid w:val="00A85960"/>
    <w:rsid w:val="00A85E2F"/>
    <w:rsid w:val="00A90F81"/>
    <w:rsid w:val="00A92265"/>
    <w:rsid w:val="00A93FE5"/>
    <w:rsid w:val="00A97097"/>
    <w:rsid w:val="00AA1EE7"/>
    <w:rsid w:val="00AA2587"/>
    <w:rsid w:val="00AA277B"/>
    <w:rsid w:val="00AA42F3"/>
    <w:rsid w:val="00AA5B33"/>
    <w:rsid w:val="00AB0C3F"/>
    <w:rsid w:val="00AB545C"/>
    <w:rsid w:val="00AB74E6"/>
    <w:rsid w:val="00AB78DD"/>
    <w:rsid w:val="00AC2560"/>
    <w:rsid w:val="00AC391A"/>
    <w:rsid w:val="00AC5B50"/>
    <w:rsid w:val="00AC77F5"/>
    <w:rsid w:val="00AD0C58"/>
    <w:rsid w:val="00AD0EB4"/>
    <w:rsid w:val="00AD1311"/>
    <w:rsid w:val="00AD2EAE"/>
    <w:rsid w:val="00AD3ED2"/>
    <w:rsid w:val="00AE0394"/>
    <w:rsid w:val="00AF1998"/>
    <w:rsid w:val="00AF3E3A"/>
    <w:rsid w:val="00AF5CFF"/>
    <w:rsid w:val="00AF6C72"/>
    <w:rsid w:val="00AF6D29"/>
    <w:rsid w:val="00AF7518"/>
    <w:rsid w:val="00AF760A"/>
    <w:rsid w:val="00AF7712"/>
    <w:rsid w:val="00B01BF4"/>
    <w:rsid w:val="00B022C1"/>
    <w:rsid w:val="00B04375"/>
    <w:rsid w:val="00B04459"/>
    <w:rsid w:val="00B04476"/>
    <w:rsid w:val="00B07991"/>
    <w:rsid w:val="00B10312"/>
    <w:rsid w:val="00B11E8E"/>
    <w:rsid w:val="00B130BB"/>
    <w:rsid w:val="00B141E3"/>
    <w:rsid w:val="00B14A27"/>
    <w:rsid w:val="00B15763"/>
    <w:rsid w:val="00B16D08"/>
    <w:rsid w:val="00B26868"/>
    <w:rsid w:val="00B3167E"/>
    <w:rsid w:val="00B33310"/>
    <w:rsid w:val="00B33B8C"/>
    <w:rsid w:val="00B35DDE"/>
    <w:rsid w:val="00B36616"/>
    <w:rsid w:val="00B4397A"/>
    <w:rsid w:val="00B449EF"/>
    <w:rsid w:val="00B44D60"/>
    <w:rsid w:val="00B4525C"/>
    <w:rsid w:val="00B47207"/>
    <w:rsid w:val="00B501C7"/>
    <w:rsid w:val="00B5105D"/>
    <w:rsid w:val="00B510C6"/>
    <w:rsid w:val="00B53E02"/>
    <w:rsid w:val="00B5647C"/>
    <w:rsid w:val="00B60433"/>
    <w:rsid w:val="00B648EF"/>
    <w:rsid w:val="00B67C6C"/>
    <w:rsid w:val="00B70E82"/>
    <w:rsid w:val="00B76E36"/>
    <w:rsid w:val="00B81E1E"/>
    <w:rsid w:val="00B81EC7"/>
    <w:rsid w:val="00B83C35"/>
    <w:rsid w:val="00B941AA"/>
    <w:rsid w:val="00B969F4"/>
    <w:rsid w:val="00BA1258"/>
    <w:rsid w:val="00BA136F"/>
    <w:rsid w:val="00BA2681"/>
    <w:rsid w:val="00BA281A"/>
    <w:rsid w:val="00BA4C8C"/>
    <w:rsid w:val="00BA4D6E"/>
    <w:rsid w:val="00BA5EC4"/>
    <w:rsid w:val="00BA7856"/>
    <w:rsid w:val="00BA7D97"/>
    <w:rsid w:val="00BB3D2B"/>
    <w:rsid w:val="00BB3E97"/>
    <w:rsid w:val="00BB42B1"/>
    <w:rsid w:val="00BB5F4E"/>
    <w:rsid w:val="00BB7A8E"/>
    <w:rsid w:val="00BC71D8"/>
    <w:rsid w:val="00BC7883"/>
    <w:rsid w:val="00BD1217"/>
    <w:rsid w:val="00BD53AD"/>
    <w:rsid w:val="00BD5DAF"/>
    <w:rsid w:val="00BE12E2"/>
    <w:rsid w:val="00BE2F0E"/>
    <w:rsid w:val="00BE799E"/>
    <w:rsid w:val="00BF2FD7"/>
    <w:rsid w:val="00BF3212"/>
    <w:rsid w:val="00BF3405"/>
    <w:rsid w:val="00BF6ACB"/>
    <w:rsid w:val="00BF704F"/>
    <w:rsid w:val="00C010F9"/>
    <w:rsid w:val="00C02622"/>
    <w:rsid w:val="00C0409F"/>
    <w:rsid w:val="00C05933"/>
    <w:rsid w:val="00C05B1C"/>
    <w:rsid w:val="00C05C90"/>
    <w:rsid w:val="00C064FA"/>
    <w:rsid w:val="00C07A5A"/>
    <w:rsid w:val="00C10890"/>
    <w:rsid w:val="00C1101D"/>
    <w:rsid w:val="00C2223D"/>
    <w:rsid w:val="00C25C3D"/>
    <w:rsid w:val="00C31942"/>
    <w:rsid w:val="00C31BA2"/>
    <w:rsid w:val="00C321CC"/>
    <w:rsid w:val="00C33776"/>
    <w:rsid w:val="00C33B08"/>
    <w:rsid w:val="00C3582D"/>
    <w:rsid w:val="00C36197"/>
    <w:rsid w:val="00C37C50"/>
    <w:rsid w:val="00C413C6"/>
    <w:rsid w:val="00C4247E"/>
    <w:rsid w:val="00C43D20"/>
    <w:rsid w:val="00C45488"/>
    <w:rsid w:val="00C519EA"/>
    <w:rsid w:val="00C552FA"/>
    <w:rsid w:val="00C57B00"/>
    <w:rsid w:val="00C61866"/>
    <w:rsid w:val="00C62D19"/>
    <w:rsid w:val="00C6370E"/>
    <w:rsid w:val="00C63B24"/>
    <w:rsid w:val="00C654B4"/>
    <w:rsid w:val="00C66B1A"/>
    <w:rsid w:val="00C70692"/>
    <w:rsid w:val="00C7440C"/>
    <w:rsid w:val="00C816A9"/>
    <w:rsid w:val="00C827E1"/>
    <w:rsid w:val="00C83234"/>
    <w:rsid w:val="00C871FC"/>
    <w:rsid w:val="00C87D8A"/>
    <w:rsid w:val="00C9287B"/>
    <w:rsid w:val="00C932DB"/>
    <w:rsid w:val="00C945E6"/>
    <w:rsid w:val="00C97101"/>
    <w:rsid w:val="00CA05EA"/>
    <w:rsid w:val="00CA07F8"/>
    <w:rsid w:val="00CA27EF"/>
    <w:rsid w:val="00CA3D9E"/>
    <w:rsid w:val="00CA3E5D"/>
    <w:rsid w:val="00CA3EB4"/>
    <w:rsid w:val="00CA7418"/>
    <w:rsid w:val="00CB28AA"/>
    <w:rsid w:val="00CB2BAB"/>
    <w:rsid w:val="00CB4FA3"/>
    <w:rsid w:val="00CB5434"/>
    <w:rsid w:val="00CB5EF2"/>
    <w:rsid w:val="00CC2DF6"/>
    <w:rsid w:val="00CC5B67"/>
    <w:rsid w:val="00CC6CBF"/>
    <w:rsid w:val="00CD32DB"/>
    <w:rsid w:val="00CD3F36"/>
    <w:rsid w:val="00CD475A"/>
    <w:rsid w:val="00CD590C"/>
    <w:rsid w:val="00CE38F1"/>
    <w:rsid w:val="00CE3C67"/>
    <w:rsid w:val="00CE419D"/>
    <w:rsid w:val="00CE579F"/>
    <w:rsid w:val="00CE630A"/>
    <w:rsid w:val="00CF091C"/>
    <w:rsid w:val="00CF1396"/>
    <w:rsid w:val="00CF2415"/>
    <w:rsid w:val="00CF26E9"/>
    <w:rsid w:val="00CF2CA4"/>
    <w:rsid w:val="00CF4BBC"/>
    <w:rsid w:val="00CF7B97"/>
    <w:rsid w:val="00D00320"/>
    <w:rsid w:val="00D00538"/>
    <w:rsid w:val="00D005C7"/>
    <w:rsid w:val="00D023BF"/>
    <w:rsid w:val="00D0248E"/>
    <w:rsid w:val="00D0727A"/>
    <w:rsid w:val="00D10178"/>
    <w:rsid w:val="00D14783"/>
    <w:rsid w:val="00D16BF9"/>
    <w:rsid w:val="00D17322"/>
    <w:rsid w:val="00D20FAB"/>
    <w:rsid w:val="00D2491D"/>
    <w:rsid w:val="00D30B81"/>
    <w:rsid w:val="00D3241A"/>
    <w:rsid w:val="00D332E5"/>
    <w:rsid w:val="00D36417"/>
    <w:rsid w:val="00D36674"/>
    <w:rsid w:val="00D3769C"/>
    <w:rsid w:val="00D40820"/>
    <w:rsid w:val="00D41C59"/>
    <w:rsid w:val="00D42A23"/>
    <w:rsid w:val="00D43894"/>
    <w:rsid w:val="00D448DE"/>
    <w:rsid w:val="00D45A7E"/>
    <w:rsid w:val="00D46813"/>
    <w:rsid w:val="00D47418"/>
    <w:rsid w:val="00D50394"/>
    <w:rsid w:val="00D53AD4"/>
    <w:rsid w:val="00D54DA3"/>
    <w:rsid w:val="00D575F8"/>
    <w:rsid w:val="00D57CEC"/>
    <w:rsid w:val="00D60E2E"/>
    <w:rsid w:val="00D62509"/>
    <w:rsid w:val="00D62D2E"/>
    <w:rsid w:val="00D706DA"/>
    <w:rsid w:val="00D72A22"/>
    <w:rsid w:val="00D80006"/>
    <w:rsid w:val="00D81353"/>
    <w:rsid w:val="00D81B9F"/>
    <w:rsid w:val="00D81C56"/>
    <w:rsid w:val="00D82033"/>
    <w:rsid w:val="00D8547D"/>
    <w:rsid w:val="00D877CF"/>
    <w:rsid w:val="00D908B5"/>
    <w:rsid w:val="00D90A9C"/>
    <w:rsid w:val="00D93A51"/>
    <w:rsid w:val="00D97930"/>
    <w:rsid w:val="00DA22D6"/>
    <w:rsid w:val="00DA2F4C"/>
    <w:rsid w:val="00DA36DC"/>
    <w:rsid w:val="00DA3F57"/>
    <w:rsid w:val="00DA4695"/>
    <w:rsid w:val="00DA537F"/>
    <w:rsid w:val="00DA54B0"/>
    <w:rsid w:val="00DB0A6F"/>
    <w:rsid w:val="00DB0D6E"/>
    <w:rsid w:val="00DB12E1"/>
    <w:rsid w:val="00DB1B54"/>
    <w:rsid w:val="00DB3157"/>
    <w:rsid w:val="00DC1F03"/>
    <w:rsid w:val="00DC3C96"/>
    <w:rsid w:val="00DC56FC"/>
    <w:rsid w:val="00DC6555"/>
    <w:rsid w:val="00DD358D"/>
    <w:rsid w:val="00DE043D"/>
    <w:rsid w:val="00DE05E3"/>
    <w:rsid w:val="00DE3FC8"/>
    <w:rsid w:val="00DE574E"/>
    <w:rsid w:val="00DE70A7"/>
    <w:rsid w:val="00DF26FD"/>
    <w:rsid w:val="00DF40C7"/>
    <w:rsid w:val="00DF4926"/>
    <w:rsid w:val="00E04E70"/>
    <w:rsid w:val="00E061AB"/>
    <w:rsid w:val="00E0719A"/>
    <w:rsid w:val="00E11720"/>
    <w:rsid w:val="00E134A5"/>
    <w:rsid w:val="00E23EC4"/>
    <w:rsid w:val="00E23FF2"/>
    <w:rsid w:val="00E254EC"/>
    <w:rsid w:val="00E258FE"/>
    <w:rsid w:val="00E26240"/>
    <w:rsid w:val="00E3739E"/>
    <w:rsid w:val="00E40F59"/>
    <w:rsid w:val="00E42573"/>
    <w:rsid w:val="00E429AE"/>
    <w:rsid w:val="00E467D8"/>
    <w:rsid w:val="00E47B2C"/>
    <w:rsid w:val="00E5001E"/>
    <w:rsid w:val="00E50B26"/>
    <w:rsid w:val="00E55BE0"/>
    <w:rsid w:val="00E570EF"/>
    <w:rsid w:val="00E60CC5"/>
    <w:rsid w:val="00E61D5D"/>
    <w:rsid w:val="00E6345E"/>
    <w:rsid w:val="00E63B52"/>
    <w:rsid w:val="00E6560E"/>
    <w:rsid w:val="00E67AF0"/>
    <w:rsid w:val="00E74C36"/>
    <w:rsid w:val="00E76DAE"/>
    <w:rsid w:val="00E8011E"/>
    <w:rsid w:val="00E828FD"/>
    <w:rsid w:val="00E84626"/>
    <w:rsid w:val="00E91904"/>
    <w:rsid w:val="00E91EBD"/>
    <w:rsid w:val="00E94B50"/>
    <w:rsid w:val="00E9773F"/>
    <w:rsid w:val="00EA0EE2"/>
    <w:rsid w:val="00EA219C"/>
    <w:rsid w:val="00EA56E2"/>
    <w:rsid w:val="00EA6673"/>
    <w:rsid w:val="00EB1194"/>
    <w:rsid w:val="00EB1ECE"/>
    <w:rsid w:val="00EB2B07"/>
    <w:rsid w:val="00EB7773"/>
    <w:rsid w:val="00EB78AF"/>
    <w:rsid w:val="00EC4B90"/>
    <w:rsid w:val="00ED0CB1"/>
    <w:rsid w:val="00ED2406"/>
    <w:rsid w:val="00ED424F"/>
    <w:rsid w:val="00ED5366"/>
    <w:rsid w:val="00ED6298"/>
    <w:rsid w:val="00ED6C2A"/>
    <w:rsid w:val="00EE090B"/>
    <w:rsid w:val="00EE5098"/>
    <w:rsid w:val="00EE5E80"/>
    <w:rsid w:val="00EF0C4A"/>
    <w:rsid w:val="00EF0D02"/>
    <w:rsid w:val="00EF5A1D"/>
    <w:rsid w:val="00EF5E0D"/>
    <w:rsid w:val="00EF6B2C"/>
    <w:rsid w:val="00EF6F1C"/>
    <w:rsid w:val="00EF763A"/>
    <w:rsid w:val="00F008F1"/>
    <w:rsid w:val="00F067E1"/>
    <w:rsid w:val="00F06D5B"/>
    <w:rsid w:val="00F06EE6"/>
    <w:rsid w:val="00F10DBA"/>
    <w:rsid w:val="00F10DD5"/>
    <w:rsid w:val="00F14783"/>
    <w:rsid w:val="00F208AF"/>
    <w:rsid w:val="00F22BF6"/>
    <w:rsid w:val="00F243B4"/>
    <w:rsid w:val="00F24553"/>
    <w:rsid w:val="00F271C9"/>
    <w:rsid w:val="00F3043F"/>
    <w:rsid w:val="00F32E77"/>
    <w:rsid w:val="00F338E0"/>
    <w:rsid w:val="00F36711"/>
    <w:rsid w:val="00F37860"/>
    <w:rsid w:val="00F40EE4"/>
    <w:rsid w:val="00F41629"/>
    <w:rsid w:val="00F423E3"/>
    <w:rsid w:val="00F42A88"/>
    <w:rsid w:val="00F42EBA"/>
    <w:rsid w:val="00F45499"/>
    <w:rsid w:val="00F473B6"/>
    <w:rsid w:val="00F50204"/>
    <w:rsid w:val="00F52B46"/>
    <w:rsid w:val="00F564CE"/>
    <w:rsid w:val="00F565FF"/>
    <w:rsid w:val="00F5795A"/>
    <w:rsid w:val="00F57BBB"/>
    <w:rsid w:val="00F614F3"/>
    <w:rsid w:val="00F62190"/>
    <w:rsid w:val="00F62E55"/>
    <w:rsid w:val="00F65938"/>
    <w:rsid w:val="00F70410"/>
    <w:rsid w:val="00F72586"/>
    <w:rsid w:val="00F747DA"/>
    <w:rsid w:val="00F74A7A"/>
    <w:rsid w:val="00F75DB4"/>
    <w:rsid w:val="00F77000"/>
    <w:rsid w:val="00F80D15"/>
    <w:rsid w:val="00F8218C"/>
    <w:rsid w:val="00F83C11"/>
    <w:rsid w:val="00F83E08"/>
    <w:rsid w:val="00F840A6"/>
    <w:rsid w:val="00F852AD"/>
    <w:rsid w:val="00F85CA3"/>
    <w:rsid w:val="00F87292"/>
    <w:rsid w:val="00F92989"/>
    <w:rsid w:val="00F93150"/>
    <w:rsid w:val="00F939F7"/>
    <w:rsid w:val="00F9591D"/>
    <w:rsid w:val="00FA113F"/>
    <w:rsid w:val="00FA126A"/>
    <w:rsid w:val="00FA23E3"/>
    <w:rsid w:val="00FA2B79"/>
    <w:rsid w:val="00FA5D81"/>
    <w:rsid w:val="00FB020D"/>
    <w:rsid w:val="00FB0967"/>
    <w:rsid w:val="00FB14F6"/>
    <w:rsid w:val="00FB681C"/>
    <w:rsid w:val="00FC174A"/>
    <w:rsid w:val="00FC1E4F"/>
    <w:rsid w:val="00FC5C4A"/>
    <w:rsid w:val="00FC5F1A"/>
    <w:rsid w:val="00FD181B"/>
    <w:rsid w:val="00FD68E1"/>
    <w:rsid w:val="00FE66ED"/>
    <w:rsid w:val="00FF12BC"/>
    <w:rsid w:val="00FF4631"/>
    <w:rsid w:val="00FF4B0A"/>
    <w:rsid w:val="00FF536E"/>
    <w:rsid w:val="00FF7A95"/>
    <w:rsid w:val="00FF7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BE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5"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2D6"/>
    <w:pPr>
      <w:widowControl w:val="0"/>
      <w:suppressAutoHyphens/>
      <w:autoSpaceDE w:val="0"/>
      <w:spacing w:after="0" w:line="240" w:lineRule="auto"/>
    </w:pPr>
    <w:rPr>
      <w:rFonts w:ascii="Times New Roman" w:eastAsia="Times New Roman" w:hAnsi="Times New Roman" w:cs="Times New Roman"/>
      <w:sz w:val="20"/>
      <w:szCs w:val="24"/>
      <w:lang w:eastAsia="ru-RU" w:bidi="ru-RU"/>
    </w:rPr>
  </w:style>
  <w:style w:type="paragraph" w:styleId="1">
    <w:name w:val="heading 1"/>
    <w:aliases w:val="H1,.,Название спецификации,h:1,h:1app,TF-Overskrift 1,H11,R1,Titre 0,Section"/>
    <w:basedOn w:val="a"/>
    <w:next w:val="a"/>
    <w:link w:val="10"/>
    <w:uiPriority w:val="9"/>
    <w:qFormat/>
    <w:rsid w:val="004B4559"/>
    <w:pPr>
      <w:keepNext/>
      <w:widowControl/>
      <w:tabs>
        <w:tab w:val="num" w:pos="720"/>
      </w:tabs>
      <w:autoSpaceDE/>
      <w:ind w:firstLine="567"/>
      <w:outlineLvl w:val="0"/>
    </w:pPr>
    <w:rPr>
      <w:b/>
      <w:sz w:val="24"/>
      <w:szCs w:val="20"/>
      <w:lang w:eastAsia="ar-SA" w:bidi="ar-SA"/>
    </w:rPr>
  </w:style>
  <w:style w:type="paragraph" w:styleId="2">
    <w:name w:val="heading 2"/>
    <w:aliases w:val="contract,H2,h2,2,Numbered text 3,heading 2,21,22,211,h:2,h:2app,T2,TF-Overskrit 2,Title2,ITT t2,PA Major Section,TE Heading 2,Livello 2,R2,H21,heading 2+ Indent: Left 0.25 in,título 2,TITRE 2,1st level heading,l2,level 2 no toc,A,2nd level"/>
    <w:basedOn w:val="a"/>
    <w:next w:val="a"/>
    <w:link w:val="20"/>
    <w:qFormat/>
    <w:rsid w:val="004B455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B4559"/>
    <w:pPr>
      <w:keepNext/>
      <w:tabs>
        <w:tab w:val="num" w:pos="2160"/>
      </w:tabs>
      <w:spacing w:before="240" w:after="60"/>
      <w:ind w:left="2160" w:hanging="180"/>
      <w:outlineLvl w:val="2"/>
    </w:pPr>
    <w:rPr>
      <w:rFonts w:ascii="Arial" w:hAnsi="Arial"/>
      <w:b/>
      <w:bCs/>
      <w:sz w:val="26"/>
      <w:szCs w:val="26"/>
      <w:lang w:eastAsia="ar-SA" w:bidi="ar-SA"/>
    </w:rPr>
  </w:style>
  <w:style w:type="paragraph" w:styleId="4">
    <w:name w:val="heading 4"/>
    <w:basedOn w:val="a"/>
    <w:next w:val="a"/>
    <w:link w:val="40"/>
    <w:uiPriority w:val="9"/>
    <w:qFormat/>
    <w:rsid w:val="004B4559"/>
    <w:pPr>
      <w:widowControl/>
      <w:suppressAutoHyphens w:val="0"/>
      <w:autoSpaceDE/>
      <w:spacing w:before="120" w:after="120" w:line="276" w:lineRule="auto"/>
      <w:ind w:firstLine="482"/>
      <w:jc w:val="both"/>
      <w:outlineLvl w:val="3"/>
    </w:pPr>
    <w:rPr>
      <w:bCs/>
      <w:iCs/>
      <w:sz w:val="22"/>
      <w:szCs w:val="22"/>
      <w:lang w:bidi="ar-SA"/>
    </w:rPr>
  </w:style>
  <w:style w:type="paragraph" w:styleId="5">
    <w:name w:val="heading 5"/>
    <w:basedOn w:val="a"/>
    <w:next w:val="a"/>
    <w:link w:val="50"/>
    <w:uiPriority w:val="9"/>
    <w:qFormat/>
    <w:rsid w:val="004B4559"/>
    <w:pPr>
      <w:keepNext/>
      <w:keepLines/>
      <w:widowControl/>
      <w:suppressAutoHyphens w:val="0"/>
      <w:autoSpaceDE/>
      <w:spacing w:before="200" w:line="276" w:lineRule="auto"/>
      <w:ind w:firstLine="482"/>
      <w:jc w:val="both"/>
      <w:outlineLvl w:val="4"/>
    </w:pPr>
    <w:rPr>
      <w:sz w:val="22"/>
      <w:szCs w:val="22"/>
      <w:lang w:bidi="ar-SA"/>
    </w:rPr>
  </w:style>
  <w:style w:type="paragraph" w:styleId="6">
    <w:name w:val="heading 6"/>
    <w:basedOn w:val="a"/>
    <w:next w:val="a"/>
    <w:link w:val="60"/>
    <w:uiPriority w:val="9"/>
    <w:qFormat/>
    <w:rsid w:val="004B4559"/>
    <w:pPr>
      <w:spacing w:before="240" w:after="60"/>
      <w:outlineLvl w:val="5"/>
    </w:pPr>
    <w:rPr>
      <w:b/>
      <w:bCs/>
      <w:sz w:val="22"/>
      <w:szCs w:val="22"/>
    </w:rPr>
  </w:style>
  <w:style w:type="paragraph" w:styleId="7">
    <w:name w:val="heading 7"/>
    <w:basedOn w:val="a"/>
    <w:next w:val="a"/>
    <w:link w:val="70"/>
    <w:uiPriority w:val="9"/>
    <w:qFormat/>
    <w:rsid w:val="004B4559"/>
    <w:pPr>
      <w:keepNext/>
      <w:keepLines/>
      <w:widowControl/>
      <w:suppressAutoHyphens w:val="0"/>
      <w:autoSpaceDE/>
      <w:spacing w:before="200" w:line="276" w:lineRule="auto"/>
      <w:ind w:firstLine="482"/>
      <w:jc w:val="both"/>
      <w:outlineLvl w:val="6"/>
    </w:pPr>
    <w:rPr>
      <w:i/>
      <w:iCs/>
      <w:color w:val="404040"/>
      <w:sz w:val="22"/>
      <w:szCs w:val="22"/>
      <w:lang w:bidi="ar-SA"/>
    </w:rPr>
  </w:style>
  <w:style w:type="paragraph" w:styleId="8">
    <w:name w:val="heading 8"/>
    <w:basedOn w:val="a"/>
    <w:next w:val="a"/>
    <w:link w:val="80"/>
    <w:uiPriority w:val="9"/>
    <w:qFormat/>
    <w:rsid w:val="004B4559"/>
    <w:pPr>
      <w:keepNext/>
      <w:keepLines/>
      <w:widowControl/>
      <w:suppressAutoHyphens w:val="0"/>
      <w:autoSpaceDE/>
      <w:spacing w:before="200" w:line="276" w:lineRule="auto"/>
      <w:ind w:firstLine="482"/>
      <w:jc w:val="both"/>
      <w:outlineLvl w:val="7"/>
    </w:pPr>
    <w:rPr>
      <w:color w:val="4F81BD"/>
      <w:sz w:val="22"/>
      <w:szCs w:val="20"/>
      <w:lang w:bidi="ar-SA"/>
    </w:rPr>
  </w:style>
  <w:style w:type="paragraph" w:styleId="9">
    <w:name w:val="heading 9"/>
    <w:basedOn w:val="a"/>
    <w:next w:val="a"/>
    <w:link w:val="90"/>
    <w:uiPriority w:val="9"/>
    <w:qFormat/>
    <w:rsid w:val="004B4559"/>
    <w:pPr>
      <w:keepNext/>
      <w:keepLines/>
      <w:widowControl/>
      <w:suppressAutoHyphens w:val="0"/>
      <w:autoSpaceDE/>
      <w:spacing w:before="200" w:line="276" w:lineRule="auto"/>
      <w:ind w:firstLine="482"/>
      <w:jc w:val="both"/>
      <w:outlineLvl w:val="8"/>
    </w:pPr>
    <w:rPr>
      <w:i/>
      <w:iCs/>
      <w:color w:val="404040"/>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Знак,Название спецификации Знак,h:1 Знак,h:1app Знак,TF-Overskrift 1 Знак,H11 Знак,R1 Знак,Titre 0 Знак,Section Знак"/>
    <w:basedOn w:val="a0"/>
    <w:link w:val="1"/>
    <w:uiPriority w:val="9"/>
    <w:rsid w:val="004B4559"/>
    <w:rPr>
      <w:rFonts w:ascii="Times New Roman" w:eastAsia="Times New Roman" w:hAnsi="Times New Roman" w:cs="Times New Roman"/>
      <w:b/>
      <w:sz w:val="24"/>
      <w:szCs w:val="20"/>
      <w:lang w:eastAsia="ar-SA"/>
    </w:rPr>
  </w:style>
  <w:style w:type="character" w:customStyle="1" w:styleId="20">
    <w:name w:val="Заголовок 2 Знак"/>
    <w:aliases w:val="contract Знак,H2 Знак,h2 Знак,2 Знак,Numbered text 3 Знак,heading 2 Знак,21 Знак,22 Знак,211 Знак,h:2 Знак,h:2app Знак,T2 Знак,TF-Overskrit 2 Знак,Title2 Знак,ITT t2 Знак,PA Major Section Знак,TE Heading 2 Знак,Livello 2 Знак,R2 Знак"/>
    <w:basedOn w:val="a0"/>
    <w:link w:val="2"/>
    <w:rsid w:val="004B4559"/>
    <w:rPr>
      <w:rFonts w:ascii="Arial" w:eastAsia="Times New Roman" w:hAnsi="Arial" w:cs="Arial"/>
      <w:b/>
      <w:bCs/>
      <w:i/>
      <w:iCs/>
      <w:sz w:val="28"/>
      <w:szCs w:val="28"/>
      <w:lang w:eastAsia="ru-RU" w:bidi="ru-RU"/>
    </w:rPr>
  </w:style>
  <w:style w:type="character" w:customStyle="1" w:styleId="30">
    <w:name w:val="Заголовок 3 Знак"/>
    <w:basedOn w:val="a0"/>
    <w:link w:val="3"/>
    <w:rsid w:val="004B4559"/>
    <w:rPr>
      <w:rFonts w:ascii="Arial" w:eastAsia="Times New Roman" w:hAnsi="Arial" w:cs="Times New Roman"/>
      <w:b/>
      <w:bCs/>
      <w:sz w:val="26"/>
      <w:szCs w:val="26"/>
      <w:lang w:eastAsia="ar-SA"/>
    </w:rPr>
  </w:style>
  <w:style w:type="character" w:customStyle="1" w:styleId="40">
    <w:name w:val="Заголовок 4 Знак"/>
    <w:basedOn w:val="a0"/>
    <w:link w:val="4"/>
    <w:uiPriority w:val="9"/>
    <w:rsid w:val="004B4559"/>
    <w:rPr>
      <w:rFonts w:ascii="Times New Roman" w:eastAsia="Times New Roman" w:hAnsi="Times New Roman" w:cs="Times New Roman"/>
      <w:bCs/>
      <w:iCs/>
    </w:rPr>
  </w:style>
  <w:style w:type="character" w:customStyle="1" w:styleId="50">
    <w:name w:val="Заголовок 5 Знак"/>
    <w:basedOn w:val="a0"/>
    <w:link w:val="5"/>
    <w:uiPriority w:val="9"/>
    <w:rsid w:val="004B4559"/>
    <w:rPr>
      <w:rFonts w:ascii="Times New Roman" w:eastAsia="Times New Roman" w:hAnsi="Times New Roman" w:cs="Times New Roman"/>
    </w:rPr>
  </w:style>
  <w:style w:type="character" w:customStyle="1" w:styleId="60">
    <w:name w:val="Заголовок 6 Знак"/>
    <w:basedOn w:val="a0"/>
    <w:link w:val="6"/>
    <w:uiPriority w:val="9"/>
    <w:rsid w:val="004B4559"/>
    <w:rPr>
      <w:rFonts w:ascii="Times New Roman" w:eastAsia="Times New Roman" w:hAnsi="Times New Roman" w:cs="Times New Roman"/>
      <w:b/>
      <w:bCs/>
      <w:lang w:eastAsia="ru-RU" w:bidi="ru-RU"/>
    </w:rPr>
  </w:style>
  <w:style w:type="character" w:customStyle="1" w:styleId="70">
    <w:name w:val="Заголовок 7 Знак"/>
    <w:basedOn w:val="a0"/>
    <w:link w:val="7"/>
    <w:uiPriority w:val="9"/>
    <w:rsid w:val="004B4559"/>
    <w:rPr>
      <w:rFonts w:ascii="Times New Roman" w:eastAsia="Times New Roman" w:hAnsi="Times New Roman" w:cs="Times New Roman"/>
      <w:i/>
      <w:iCs/>
      <w:color w:val="404040"/>
    </w:rPr>
  </w:style>
  <w:style w:type="character" w:customStyle="1" w:styleId="80">
    <w:name w:val="Заголовок 8 Знак"/>
    <w:basedOn w:val="a0"/>
    <w:link w:val="8"/>
    <w:uiPriority w:val="9"/>
    <w:rsid w:val="004B4559"/>
    <w:rPr>
      <w:rFonts w:ascii="Times New Roman" w:eastAsia="Times New Roman" w:hAnsi="Times New Roman" w:cs="Times New Roman"/>
      <w:color w:val="4F81BD"/>
      <w:szCs w:val="20"/>
    </w:rPr>
  </w:style>
  <w:style w:type="character" w:customStyle="1" w:styleId="90">
    <w:name w:val="Заголовок 9 Знак"/>
    <w:basedOn w:val="a0"/>
    <w:link w:val="9"/>
    <w:uiPriority w:val="9"/>
    <w:rsid w:val="004B4559"/>
    <w:rPr>
      <w:rFonts w:ascii="Times New Roman" w:eastAsia="Times New Roman" w:hAnsi="Times New Roman" w:cs="Times New Roman"/>
      <w:i/>
      <w:iCs/>
      <w:color w:val="404040"/>
      <w:szCs w:val="20"/>
    </w:rPr>
  </w:style>
  <w:style w:type="paragraph" w:styleId="a3">
    <w:name w:val="header"/>
    <w:basedOn w:val="a"/>
    <w:link w:val="a4"/>
    <w:uiPriority w:val="99"/>
    <w:rsid w:val="004B4559"/>
    <w:pPr>
      <w:tabs>
        <w:tab w:val="center" w:pos="4677"/>
        <w:tab w:val="right" w:pos="9355"/>
      </w:tabs>
    </w:pPr>
  </w:style>
  <w:style w:type="character" w:customStyle="1" w:styleId="a4">
    <w:name w:val="Верхний колонтитул Знак"/>
    <w:basedOn w:val="a0"/>
    <w:link w:val="a3"/>
    <w:uiPriority w:val="99"/>
    <w:rsid w:val="004B4559"/>
    <w:rPr>
      <w:rFonts w:ascii="Times New Roman" w:eastAsia="Times New Roman" w:hAnsi="Times New Roman" w:cs="Times New Roman"/>
      <w:sz w:val="20"/>
      <w:szCs w:val="24"/>
      <w:lang w:bidi="ru-RU"/>
    </w:rPr>
  </w:style>
  <w:style w:type="character" w:styleId="a5">
    <w:name w:val="page number"/>
    <w:basedOn w:val="a0"/>
    <w:rsid w:val="004B4559"/>
  </w:style>
  <w:style w:type="paragraph" w:styleId="a6">
    <w:name w:val="footer"/>
    <w:basedOn w:val="a"/>
    <w:link w:val="a7"/>
    <w:rsid w:val="004B4559"/>
    <w:pPr>
      <w:tabs>
        <w:tab w:val="center" w:pos="4677"/>
        <w:tab w:val="right" w:pos="9355"/>
      </w:tabs>
    </w:pPr>
  </w:style>
  <w:style w:type="character" w:customStyle="1" w:styleId="a7">
    <w:name w:val="Нижний колонтитул Знак"/>
    <w:basedOn w:val="a0"/>
    <w:link w:val="a6"/>
    <w:rsid w:val="004B4559"/>
    <w:rPr>
      <w:rFonts w:ascii="Times New Roman" w:eastAsia="Times New Roman" w:hAnsi="Times New Roman" w:cs="Times New Roman"/>
      <w:sz w:val="20"/>
      <w:szCs w:val="24"/>
      <w:lang w:eastAsia="ru-RU" w:bidi="ru-RU"/>
    </w:rPr>
  </w:style>
  <w:style w:type="paragraph" w:customStyle="1" w:styleId="consplusnormal">
    <w:name w:val="consplusnormal"/>
    <w:basedOn w:val="a"/>
    <w:rsid w:val="004B4559"/>
    <w:pPr>
      <w:widowControl/>
      <w:suppressAutoHyphens w:val="0"/>
      <w:autoSpaceDE/>
      <w:spacing w:before="100" w:beforeAutospacing="1" w:after="100" w:afterAutospacing="1"/>
    </w:pPr>
    <w:rPr>
      <w:sz w:val="24"/>
      <w:lang w:bidi="ar-SA"/>
    </w:rPr>
  </w:style>
  <w:style w:type="character" w:styleId="a8">
    <w:name w:val="Hyperlink"/>
    <w:rsid w:val="004B4559"/>
    <w:rPr>
      <w:color w:val="0000FF"/>
      <w:u w:val="single"/>
    </w:rPr>
  </w:style>
  <w:style w:type="paragraph" w:customStyle="1" w:styleId="ConsPlusNormal0">
    <w:name w:val="ConsPlusNormal"/>
    <w:link w:val="ConsPlusNormal1"/>
    <w:qFormat/>
    <w:rsid w:val="004B45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w:link w:val="ConsPlusNormal0"/>
    <w:locked/>
    <w:rsid w:val="004B4559"/>
    <w:rPr>
      <w:rFonts w:ascii="Arial" w:eastAsia="Times New Roman" w:hAnsi="Arial" w:cs="Arial"/>
      <w:sz w:val="20"/>
      <w:szCs w:val="20"/>
      <w:lang w:eastAsia="ru-RU"/>
    </w:rPr>
  </w:style>
  <w:style w:type="character" w:customStyle="1" w:styleId="u">
    <w:name w:val="u"/>
    <w:basedOn w:val="a0"/>
    <w:rsid w:val="004B4559"/>
  </w:style>
  <w:style w:type="character" w:customStyle="1" w:styleId="f">
    <w:name w:val="f"/>
    <w:basedOn w:val="a0"/>
    <w:rsid w:val="004B4559"/>
  </w:style>
  <w:style w:type="character" w:customStyle="1" w:styleId="epm">
    <w:name w:val="epm"/>
    <w:basedOn w:val="a0"/>
    <w:rsid w:val="004B4559"/>
  </w:style>
  <w:style w:type="paragraph" w:customStyle="1" w:styleId="a9">
    <w:name w:val="Обычный т"/>
    <w:basedOn w:val="a"/>
    <w:rsid w:val="004B4559"/>
    <w:pPr>
      <w:suppressAutoHyphens w:val="0"/>
    </w:pPr>
    <w:rPr>
      <w:sz w:val="24"/>
      <w:lang w:eastAsia="ar-SA" w:bidi="ar-SA"/>
    </w:rPr>
  </w:style>
  <w:style w:type="paragraph" w:styleId="aa">
    <w:name w:val="Body Text"/>
    <w:aliases w:val="body text,body text Знак,body text Знак Знак,bt, ändrad,ändrad,body text1,bt1,body text2,bt2,body text11,bt11,body text3,bt3,paragraph 2,paragraph 21,EHPT,Body Text2,b,Body Text level 2"/>
    <w:basedOn w:val="a"/>
    <w:link w:val="ab"/>
    <w:rsid w:val="004B4559"/>
    <w:pPr>
      <w:spacing w:after="120"/>
    </w:pPr>
    <w:rPr>
      <w:szCs w:val="20"/>
      <w:lang w:eastAsia="ar-SA" w:bidi="ar-SA"/>
    </w:rPr>
  </w:style>
  <w:style w:type="character" w:customStyle="1" w:styleId="ab">
    <w:name w:val="Основной текст Знак"/>
    <w:aliases w:val="body text Знак1,body text Знак Знак1,body text Знак Знак Знак,bt Знак, ändrad Знак,ändrad Знак,body text1 Знак,bt1 Знак,body text2 Знак,bt2 Знак,body text11 Знак,bt11 Знак,body text3 Знак,bt3 Знак,paragraph 2 Знак,paragraph 21 Знак"/>
    <w:basedOn w:val="a0"/>
    <w:link w:val="aa"/>
    <w:rsid w:val="004B4559"/>
    <w:rPr>
      <w:rFonts w:ascii="Times New Roman" w:eastAsia="Times New Roman" w:hAnsi="Times New Roman" w:cs="Times New Roman"/>
      <w:sz w:val="20"/>
      <w:szCs w:val="20"/>
      <w:lang w:eastAsia="ar-SA"/>
    </w:rPr>
  </w:style>
  <w:style w:type="paragraph" w:customStyle="1" w:styleId="ConsNormal">
    <w:name w:val="ConsNormal"/>
    <w:qFormat/>
    <w:rsid w:val="004B4559"/>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ConsPlusNonformat">
    <w:name w:val="ConsPlusNonformat"/>
    <w:rsid w:val="004B4559"/>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c">
    <w:name w:val="Обычный + по ширине"/>
    <w:basedOn w:val="a"/>
    <w:rsid w:val="004B4559"/>
    <w:pPr>
      <w:widowControl/>
      <w:suppressAutoHyphens w:val="0"/>
      <w:autoSpaceDE/>
      <w:jc w:val="both"/>
    </w:pPr>
    <w:rPr>
      <w:sz w:val="24"/>
      <w:lang w:bidi="ar-SA"/>
    </w:rPr>
  </w:style>
  <w:style w:type="character" w:customStyle="1" w:styleId="FontStyle12">
    <w:name w:val="Font Style12"/>
    <w:rsid w:val="004B4559"/>
    <w:rPr>
      <w:rFonts w:ascii="Times New Roman" w:hAnsi="Times New Roman" w:cs="Times New Roman"/>
      <w:sz w:val="28"/>
      <w:szCs w:val="28"/>
    </w:rPr>
  </w:style>
  <w:style w:type="table" w:styleId="ad">
    <w:name w:val="Table Grid"/>
    <w:basedOn w:val="a1"/>
    <w:uiPriority w:val="59"/>
    <w:rsid w:val="004B4559"/>
    <w:pPr>
      <w:widowControl w:val="0"/>
      <w:suppressAutoHyphens/>
      <w:autoSpaceDE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шрифт абзаца1"/>
    <w:rsid w:val="004B4559"/>
  </w:style>
  <w:style w:type="paragraph" w:customStyle="1" w:styleId="31">
    <w:name w:val="Основной текст 31"/>
    <w:basedOn w:val="a"/>
    <w:rsid w:val="004B4559"/>
    <w:pPr>
      <w:widowControl/>
      <w:autoSpaceDE/>
      <w:spacing w:after="120"/>
    </w:pPr>
    <w:rPr>
      <w:sz w:val="16"/>
      <w:szCs w:val="16"/>
      <w:lang w:eastAsia="ar-SA" w:bidi="ar-SA"/>
    </w:rPr>
  </w:style>
  <w:style w:type="paragraph" w:styleId="32">
    <w:name w:val="Body Text Indent 3"/>
    <w:basedOn w:val="a"/>
    <w:link w:val="33"/>
    <w:rsid w:val="004B4559"/>
    <w:pPr>
      <w:spacing w:after="120"/>
      <w:ind w:left="283"/>
    </w:pPr>
    <w:rPr>
      <w:sz w:val="16"/>
      <w:szCs w:val="16"/>
    </w:rPr>
  </w:style>
  <w:style w:type="character" w:customStyle="1" w:styleId="33">
    <w:name w:val="Основной текст с отступом 3 Знак"/>
    <w:basedOn w:val="a0"/>
    <w:link w:val="32"/>
    <w:rsid w:val="004B4559"/>
    <w:rPr>
      <w:rFonts w:ascii="Times New Roman" w:eastAsia="Times New Roman" w:hAnsi="Times New Roman" w:cs="Times New Roman"/>
      <w:sz w:val="16"/>
      <w:szCs w:val="16"/>
      <w:lang w:bidi="ru-RU"/>
    </w:rPr>
  </w:style>
  <w:style w:type="paragraph" w:styleId="21">
    <w:name w:val="Body Text Indent 2"/>
    <w:basedOn w:val="a"/>
    <w:link w:val="22"/>
    <w:rsid w:val="004B4559"/>
    <w:pPr>
      <w:spacing w:after="120" w:line="480" w:lineRule="auto"/>
      <w:ind w:left="283"/>
    </w:pPr>
  </w:style>
  <w:style w:type="character" w:customStyle="1" w:styleId="22">
    <w:name w:val="Основной текст с отступом 2 Знак"/>
    <w:basedOn w:val="a0"/>
    <w:link w:val="21"/>
    <w:rsid w:val="004B4559"/>
    <w:rPr>
      <w:rFonts w:ascii="Times New Roman" w:eastAsia="Times New Roman" w:hAnsi="Times New Roman" w:cs="Times New Roman"/>
      <w:sz w:val="20"/>
      <w:szCs w:val="24"/>
      <w:lang w:eastAsia="ru-RU" w:bidi="ru-RU"/>
    </w:rPr>
  </w:style>
  <w:style w:type="paragraph" w:styleId="34">
    <w:name w:val="Body Text 3"/>
    <w:basedOn w:val="a"/>
    <w:link w:val="35"/>
    <w:rsid w:val="004B4559"/>
    <w:pPr>
      <w:widowControl/>
      <w:suppressAutoHyphens w:val="0"/>
      <w:autoSpaceDE/>
      <w:spacing w:after="120"/>
    </w:pPr>
    <w:rPr>
      <w:sz w:val="16"/>
      <w:szCs w:val="16"/>
      <w:lang w:bidi="ar-SA"/>
    </w:rPr>
  </w:style>
  <w:style w:type="character" w:customStyle="1" w:styleId="35">
    <w:name w:val="Основной текст 3 Знак"/>
    <w:basedOn w:val="a0"/>
    <w:link w:val="34"/>
    <w:rsid w:val="004B4559"/>
    <w:rPr>
      <w:rFonts w:ascii="Times New Roman" w:eastAsia="Times New Roman" w:hAnsi="Times New Roman" w:cs="Times New Roman"/>
      <w:sz w:val="16"/>
      <w:szCs w:val="16"/>
      <w:lang w:eastAsia="ru-RU"/>
    </w:rPr>
  </w:style>
  <w:style w:type="character" w:customStyle="1" w:styleId="ae">
    <w:name w:val="Без интервала Знак"/>
    <w:aliases w:val="для таблиц Знак"/>
    <w:link w:val="af"/>
    <w:qFormat/>
    <w:locked/>
    <w:rsid w:val="004B4559"/>
    <w:rPr>
      <w:sz w:val="24"/>
      <w:szCs w:val="24"/>
      <w:lang w:eastAsia="ru-RU"/>
    </w:rPr>
  </w:style>
  <w:style w:type="paragraph" w:styleId="af">
    <w:name w:val="No Spacing"/>
    <w:aliases w:val="для таблиц"/>
    <w:link w:val="ae"/>
    <w:qFormat/>
    <w:rsid w:val="004B4559"/>
    <w:pPr>
      <w:spacing w:after="0" w:line="240" w:lineRule="auto"/>
    </w:pPr>
    <w:rPr>
      <w:sz w:val="24"/>
      <w:szCs w:val="24"/>
      <w:lang w:eastAsia="ru-RU"/>
    </w:rPr>
  </w:style>
  <w:style w:type="paragraph" w:customStyle="1" w:styleId="af0">
    <w:name w:val="Содержимое таблицы"/>
    <w:basedOn w:val="a"/>
    <w:rsid w:val="004B4559"/>
    <w:pPr>
      <w:widowControl/>
      <w:suppressLineNumbers/>
      <w:autoSpaceDE/>
    </w:pPr>
    <w:rPr>
      <w:sz w:val="24"/>
      <w:lang w:eastAsia="ar-SA" w:bidi="ar-SA"/>
    </w:rPr>
  </w:style>
  <w:style w:type="character" w:customStyle="1" w:styleId="txt2">
    <w:name w:val="txt2"/>
    <w:basedOn w:val="a0"/>
    <w:rsid w:val="004B4559"/>
  </w:style>
  <w:style w:type="paragraph" w:styleId="af1">
    <w:name w:val="Normal (Web)"/>
    <w:aliases w:val="Обычный (Web),Знак Знак1"/>
    <w:basedOn w:val="a"/>
    <w:link w:val="af2"/>
    <w:rsid w:val="004B4559"/>
    <w:pPr>
      <w:widowControl/>
      <w:suppressAutoHyphens w:val="0"/>
      <w:autoSpaceDE/>
      <w:spacing w:before="100" w:beforeAutospacing="1" w:after="100" w:afterAutospacing="1"/>
    </w:pPr>
    <w:rPr>
      <w:sz w:val="24"/>
      <w:lang w:bidi="ar-SA"/>
    </w:rPr>
  </w:style>
  <w:style w:type="character" w:customStyle="1" w:styleId="af2">
    <w:name w:val="Обычный (веб) Знак"/>
    <w:aliases w:val="Обычный (Web) Знак,Знак Знак1 Знак"/>
    <w:link w:val="af1"/>
    <w:locked/>
    <w:rsid w:val="004B4559"/>
    <w:rPr>
      <w:rFonts w:ascii="Times New Roman" w:eastAsia="Times New Roman" w:hAnsi="Times New Roman" w:cs="Times New Roman"/>
      <w:sz w:val="24"/>
      <w:szCs w:val="24"/>
    </w:rPr>
  </w:style>
  <w:style w:type="paragraph" w:styleId="af3">
    <w:name w:val="Balloon Text"/>
    <w:basedOn w:val="a"/>
    <w:link w:val="af4"/>
    <w:uiPriority w:val="99"/>
    <w:semiHidden/>
    <w:rsid w:val="004B4559"/>
    <w:rPr>
      <w:rFonts w:ascii="Tahoma" w:hAnsi="Tahoma" w:cs="Tahoma"/>
      <w:sz w:val="16"/>
      <w:szCs w:val="16"/>
    </w:rPr>
  </w:style>
  <w:style w:type="character" w:customStyle="1" w:styleId="af4">
    <w:name w:val="Текст выноски Знак"/>
    <w:basedOn w:val="a0"/>
    <w:link w:val="af3"/>
    <w:uiPriority w:val="99"/>
    <w:semiHidden/>
    <w:rsid w:val="004B4559"/>
    <w:rPr>
      <w:rFonts w:ascii="Tahoma" w:eastAsia="Times New Roman" w:hAnsi="Tahoma" w:cs="Tahoma"/>
      <w:sz w:val="16"/>
      <w:szCs w:val="16"/>
      <w:lang w:bidi="ru-RU"/>
    </w:rPr>
  </w:style>
  <w:style w:type="paragraph" w:styleId="af5">
    <w:name w:val="Body Text Indent"/>
    <w:basedOn w:val="a"/>
    <w:link w:val="af6"/>
    <w:rsid w:val="004B4559"/>
    <w:pPr>
      <w:spacing w:after="120"/>
      <w:ind w:left="283"/>
    </w:pPr>
  </w:style>
  <w:style w:type="character" w:customStyle="1" w:styleId="af6">
    <w:name w:val="Основной текст с отступом Знак"/>
    <w:basedOn w:val="a0"/>
    <w:link w:val="af5"/>
    <w:rsid w:val="004B4559"/>
    <w:rPr>
      <w:rFonts w:ascii="Times New Roman" w:eastAsia="Times New Roman" w:hAnsi="Times New Roman" w:cs="Times New Roman"/>
      <w:sz w:val="20"/>
      <w:szCs w:val="24"/>
      <w:lang w:eastAsia="ru-RU" w:bidi="ru-RU"/>
    </w:rPr>
  </w:style>
  <w:style w:type="character" w:customStyle="1" w:styleId="wT133">
    <w:name w:val="wT133"/>
    <w:rsid w:val="004B4559"/>
  </w:style>
  <w:style w:type="paragraph" w:customStyle="1" w:styleId="af7">
    <w:name w:val="Знак Знак Знак Знак Знак Знак Знак"/>
    <w:basedOn w:val="a"/>
    <w:rsid w:val="004B4559"/>
    <w:pPr>
      <w:widowControl/>
      <w:suppressAutoHyphens w:val="0"/>
      <w:autoSpaceDE/>
      <w:spacing w:before="100" w:beforeAutospacing="1" w:after="100" w:afterAutospacing="1"/>
      <w:jc w:val="both"/>
    </w:pPr>
    <w:rPr>
      <w:rFonts w:ascii="Tahoma" w:hAnsi="Tahoma"/>
      <w:szCs w:val="20"/>
      <w:lang w:val="en-US" w:eastAsia="en-US" w:bidi="ar-SA"/>
    </w:rPr>
  </w:style>
  <w:style w:type="character" w:customStyle="1" w:styleId="wT19">
    <w:name w:val="wT19"/>
    <w:rsid w:val="004B4559"/>
  </w:style>
  <w:style w:type="character" w:customStyle="1" w:styleId="wT3">
    <w:name w:val="wT3"/>
    <w:rsid w:val="004B4559"/>
  </w:style>
  <w:style w:type="paragraph" w:customStyle="1" w:styleId="wP98">
    <w:name w:val="wP98"/>
    <w:basedOn w:val="a"/>
    <w:rsid w:val="004B4559"/>
    <w:pPr>
      <w:autoSpaceDE/>
      <w:ind w:firstLine="720"/>
      <w:jc w:val="both"/>
    </w:pPr>
    <w:rPr>
      <w:kern w:val="1"/>
      <w:sz w:val="24"/>
      <w:lang w:bidi="ar-SA"/>
    </w:rPr>
  </w:style>
  <w:style w:type="paragraph" w:customStyle="1" w:styleId="wP118">
    <w:name w:val="wP118"/>
    <w:basedOn w:val="a"/>
    <w:rsid w:val="004B4559"/>
    <w:pPr>
      <w:autoSpaceDE/>
      <w:ind w:firstLine="705"/>
      <w:jc w:val="both"/>
    </w:pPr>
    <w:rPr>
      <w:kern w:val="1"/>
      <w:sz w:val="24"/>
      <w:lang w:bidi="ar-SA"/>
    </w:rPr>
  </w:style>
  <w:style w:type="paragraph" w:customStyle="1" w:styleId="HeadDoc">
    <w:name w:val="HeadDoc"/>
    <w:rsid w:val="004B4559"/>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12">
    <w:name w:val="Обычный1"/>
    <w:rsid w:val="004B4559"/>
    <w:pPr>
      <w:widowControl w:val="0"/>
      <w:spacing w:after="0" w:line="300" w:lineRule="auto"/>
      <w:ind w:firstLine="720"/>
    </w:pPr>
    <w:rPr>
      <w:rFonts w:ascii="Times New Roman" w:eastAsia="Times New Roman" w:hAnsi="Times New Roman" w:cs="Times New Roman"/>
      <w:snapToGrid w:val="0"/>
      <w:szCs w:val="20"/>
      <w:lang w:eastAsia="ru-RU"/>
    </w:rPr>
  </w:style>
  <w:style w:type="paragraph" w:customStyle="1" w:styleId="ConsNonformat">
    <w:name w:val="ConsNonformat"/>
    <w:rsid w:val="004B45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B455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wP102">
    <w:name w:val="wP102"/>
    <w:basedOn w:val="a"/>
    <w:rsid w:val="004B4559"/>
    <w:pPr>
      <w:autoSpaceDE/>
      <w:ind w:firstLine="720"/>
      <w:jc w:val="both"/>
    </w:pPr>
    <w:rPr>
      <w:kern w:val="1"/>
      <w:sz w:val="24"/>
      <w:lang w:bidi="ar-SA"/>
    </w:rPr>
  </w:style>
  <w:style w:type="paragraph" w:customStyle="1" w:styleId="wP107">
    <w:name w:val="wP107"/>
    <w:basedOn w:val="a"/>
    <w:rsid w:val="004B4559"/>
    <w:pPr>
      <w:ind w:firstLine="720"/>
      <w:jc w:val="both"/>
    </w:pPr>
    <w:rPr>
      <w:kern w:val="1"/>
      <w:sz w:val="24"/>
      <w:lang w:bidi="ar-SA"/>
    </w:rPr>
  </w:style>
  <w:style w:type="character" w:customStyle="1" w:styleId="wT90">
    <w:name w:val="wT90"/>
    <w:rsid w:val="004B4559"/>
  </w:style>
  <w:style w:type="character" w:customStyle="1" w:styleId="wT93">
    <w:name w:val="wT93"/>
    <w:rsid w:val="004B4559"/>
  </w:style>
  <w:style w:type="character" w:customStyle="1" w:styleId="wT69">
    <w:name w:val="wT69"/>
    <w:rsid w:val="004B4559"/>
  </w:style>
  <w:style w:type="character" w:customStyle="1" w:styleId="wT73">
    <w:name w:val="wT73"/>
    <w:rsid w:val="004B4559"/>
  </w:style>
  <w:style w:type="character" w:customStyle="1" w:styleId="wT76">
    <w:name w:val="wT76"/>
    <w:rsid w:val="004B4559"/>
  </w:style>
  <w:style w:type="character" w:customStyle="1" w:styleId="wT84">
    <w:name w:val="wT84"/>
    <w:rsid w:val="004B4559"/>
  </w:style>
  <w:style w:type="character" w:customStyle="1" w:styleId="wT92">
    <w:name w:val="wT92"/>
    <w:rsid w:val="004B4559"/>
  </w:style>
  <w:style w:type="character" w:customStyle="1" w:styleId="wT111">
    <w:name w:val="wT111"/>
    <w:rsid w:val="004B4559"/>
  </w:style>
  <w:style w:type="character" w:customStyle="1" w:styleId="wT68">
    <w:name w:val="wT68"/>
    <w:rsid w:val="004B4559"/>
  </w:style>
  <w:style w:type="character" w:customStyle="1" w:styleId="wT74">
    <w:name w:val="wT74"/>
    <w:rsid w:val="004B4559"/>
  </w:style>
  <w:style w:type="character" w:customStyle="1" w:styleId="wT114">
    <w:name w:val="wT114"/>
    <w:rsid w:val="004B4559"/>
  </w:style>
  <w:style w:type="character" w:customStyle="1" w:styleId="wT116">
    <w:name w:val="wT116"/>
    <w:rsid w:val="004B4559"/>
  </w:style>
  <w:style w:type="character" w:customStyle="1" w:styleId="wT106">
    <w:name w:val="wT106"/>
    <w:rsid w:val="004B4559"/>
  </w:style>
  <w:style w:type="character" w:customStyle="1" w:styleId="wT81">
    <w:name w:val="wT81"/>
    <w:rsid w:val="004B4559"/>
  </w:style>
  <w:style w:type="character" w:customStyle="1" w:styleId="wT82">
    <w:name w:val="wT82"/>
    <w:rsid w:val="004B4559"/>
  </w:style>
  <w:style w:type="character" w:customStyle="1" w:styleId="wT103">
    <w:name w:val="wT103"/>
    <w:rsid w:val="004B4559"/>
  </w:style>
  <w:style w:type="character" w:customStyle="1" w:styleId="wT118">
    <w:name w:val="wT118"/>
    <w:rsid w:val="004B4559"/>
  </w:style>
  <w:style w:type="character" w:customStyle="1" w:styleId="wT87">
    <w:name w:val="wT87"/>
    <w:rsid w:val="004B4559"/>
  </w:style>
  <w:style w:type="character" w:customStyle="1" w:styleId="wT99">
    <w:name w:val="wT99"/>
    <w:rsid w:val="004B4559"/>
  </w:style>
  <w:style w:type="character" w:customStyle="1" w:styleId="wT67">
    <w:name w:val="wT67"/>
    <w:rsid w:val="004B4559"/>
  </w:style>
  <w:style w:type="character" w:customStyle="1" w:styleId="wT86">
    <w:name w:val="wT86"/>
    <w:rsid w:val="004B4559"/>
  </w:style>
  <w:style w:type="character" w:customStyle="1" w:styleId="wT39">
    <w:name w:val="wT39"/>
    <w:rsid w:val="004B4559"/>
  </w:style>
  <w:style w:type="character" w:customStyle="1" w:styleId="wT75">
    <w:name w:val="wT75"/>
    <w:rsid w:val="004B4559"/>
  </w:style>
  <w:style w:type="character" w:customStyle="1" w:styleId="wT96">
    <w:name w:val="wT96"/>
    <w:rsid w:val="004B4559"/>
  </w:style>
  <w:style w:type="character" w:customStyle="1" w:styleId="wT170">
    <w:name w:val="wT170"/>
    <w:rsid w:val="004B4559"/>
  </w:style>
  <w:style w:type="paragraph" w:customStyle="1" w:styleId="wP378">
    <w:name w:val="wP378"/>
    <w:basedOn w:val="a"/>
    <w:rsid w:val="004B4559"/>
    <w:pPr>
      <w:tabs>
        <w:tab w:val="left" w:pos="705"/>
      </w:tabs>
      <w:autoSpaceDE/>
      <w:ind w:firstLine="705"/>
      <w:jc w:val="both"/>
    </w:pPr>
    <w:rPr>
      <w:kern w:val="1"/>
      <w:sz w:val="24"/>
      <w:lang w:bidi="ar-SA"/>
    </w:rPr>
  </w:style>
  <w:style w:type="character" w:customStyle="1" w:styleId="wT77">
    <w:name w:val="wT77"/>
    <w:rsid w:val="004B4559"/>
  </w:style>
  <w:style w:type="character" w:customStyle="1" w:styleId="wT102">
    <w:name w:val="wT102"/>
    <w:rsid w:val="004B4559"/>
  </w:style>
  <w:style w:type="character" w:customStyle="1" w:styleId="wT117">
    <w:name w:val="wT117"/>
    <w:rsid w:val="004B4559"/>
  </w:style>
  <w:style w:type="character" w:customStyle="1" w:styleId="wT83">
    <w:name w:val="wT83"/>
    <w:rsid w:val="004B4559"/>
  </w:style>
  <w:style w:type="character" w:customStyle="1" w:styleId="wT105">
    <w:name w:val="wT105"/>
    <w:rsid w:val="004B4559"/>
  </w:style>
  <w:style w:type="character" w:customStyle="1" w:styleId="wT115">
    <w:name w:val="wT115"/>
    <w:rsid w:val="004B4559"/>
  </w:style>
  <w:style w:type="character" w:customStyle="1" w:styleId="wT97">
    <w:name w:val="wT97"/>
    <w:rsid w:val="004B4559"/>
  </w:style>
  <w:style w:type="character" w:customStyle="1" w:styleId="wT113">
    <w:name w:val="wT113"/>
    <w:rsid w:val="004B4559"/>
  </w:style>
  <w:style w:type="paragraph" w:customStyle="1" w:styleId="wP54">
    <w:name w:val="wP54"/>
    <w:basedOn w:val="a"/>
    <w:rsid w:val="004B4559"/>
    <w:pPr>
      <w:autoSpaceDE/>
      <w:ind w:firstLine="690"/>
      <w:jc w:val="both"/>
    </w:pPr>
    <w:rPr>
      <w:kern w:val="1"/>
      <w:sz w:val="24"/>
      <w:lang w:bidi="ar-SA"/>
    </w:rPr>
  </w:style>
  <w:style w:type="paragraph" w:customStyle="1" w:styleId="13">
    <w:name w:val="1 Знак"/>
    <w:basedOn w:val="a"/>
    <w:rsid w:val="004B4559"/>
    <w:pPr>
      <w:widowControl/>
      <w:suppressAutoHyphens w:val="0"/>
      <w:autoSpaceDE/>
      <w:spacing w:after="160" w:line="240" w:lineRule="exact"/>
      <w:jc w:val="both"/>
    </w:pPr>
    <w:rPr>
      <w:sz w:val="24"/>
      <w:szCs w:val="20"/>
      <w:lang w:val="en-US" w:eastAsia="en-US" w:bidi="ar-SA"/>
    </w:rPr>
  </w:style>
  <w:style w:type="paragraph" w:styleId="af8">
    <w:name w:val="List Paragraph"/>
    <w:aliases w:val="Нумерованый список,Bullet List,FooterText,numbered,SL_Абзац списка"/>
    <w:basedOn w:val="a"/>
    <w:link w:val="af9"/>
    <w:uiPriority w:val="34"/>
    <w:qFormat/>
    <w:rsid w:val="004B4559"/>
    <w:pPr>
      <w:autoSpaceDE/>
      <w:autoSpaceDN w:val="0"/>
      <w:ind w:left="720"/>
    </w:pPr>
    <w:rPr>
      <w:rFonts w:eastAsia="SimSun" w:cs="Mangal"/>
      <w:kern w:val="3"/>
      <w:sz w:val="24"/>
      <w:lang w:eastAsia="zh-CN" w:bidi="hi-IN"/>
    </w:rPr>
  </w:style>
  <w:style w:type="paragraph" w:styleId="afa">
    <w:name w:val="Subtitle"/>
    <w:basedOn w:val="a"/>
    <w:next w:val="aa"/>
    <w:link w:val="afb"/>
    <w:qFormat/>
    <w:rsid w:val="004B4559"/>
    <w:pPr>
      <w:keepNext/>
      <w:spacing w:before="240" w:after="120"/>
      <w:jc w:val="center"/>
    </w:pPr>
    <w:rPr>
      <w:rFonts w:ascii="Arial" w:eastAsia="MS Mincho" w:hAnsi="Arial" w:cs="Tahoma"/>
      <w:i/>
      <w:iCs/>
      <w:sz w:val="28"/>
      <w:szCs w:val="28"/>
    </w:rPr>
  </w:style>
  <w:style w:type="character" w:customStyle="1" w:styleId="afb">
    <w:name w:val="Подзаголовок Знак"/>
    <w:basedOn w:val="a0"/>
    <w:link w:val="afa"/>
    <w:rsid w:val="004B4559"/>
    <w:rPr>
      <w:rFonts w:ascii="Arial" w:eastAsia="MS Mincho" w:hAnsi="Arial" w:cs="Tahoma"/>
      <w:i/>
      <w:iCs/>
      <w:sz w:val="28"/>
      <w:szCs w:val="28"/>
      <w:lang w:eastAsia="ru-RU" w:bidi="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B4559"/>
    <w:pPr>
      <w:widowControl/>
      <w:suppressAutoHyphens w:val="0"/>
      <w:autoSpaceDE/>
      <w:spacing w:before="100" w:beforeAutospacing="1" w:after="100" w:afterAutospacing="1"/>
    </w:pPr>
    <w:rPr>
      <w:rFonts w:ascii="Tahoma" w:hAnsi="Tahoma"/>
      <w:szCs w:val="20"/>
      <w:lang w:val="en-US" w:eastAsia="en-US" w:bidi="ar-SA"/>
    </w:rPr>
  </w:style>
  <w:style w:type="table" w:styleId="51">
    <w:name w:val="Table Grid 5"/>
    <w:basedOn w:val="a1"/>
    <w:rsid w:val="004B455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3">
    <w:name w:val="Основной текст (2)"/>
    <w:basedOn w:val="a"/>
    <w:qFormat/>
    <w:rsid w:val="004B4559"/>
    <w:pPr>
      <w:shd w:val="clear" w:color="auto" w:fill="FFFFFF"/>
      <w:autoSpaceDE/>
      <w:spacing w:after="480" w:line="274" w:lineRule="exact"/>
      <w:ind w:hanging="280"/>
      <w:jc w:val="center"/>
    </w:pPr>
    <w:rPr>
      <w:rFonts w:ascii="Calibri" w:eastAsia="Arial Unicode MS" w:hAnsi="Calibri" w:cs="Mangal"/>
      <w:b/>
      <w:bCs/>
      <w:color w:val="00000A"/>
      <w:spacing w:val="1"/>
      <w:sz w:val="22"/>
      <w:szCs w:val="22"/>
      <w:lang w:bidi="ar-SA"/>
    </w:rPr>
  </w:style>
  <w:style w:type="paragraph" w:customStyle="1" w:styleId="ConsPlusCell">
    <w:name w:val="ConsPlusCell"/>
    <w:rsid w:val="004B455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c">
    <w:name w:val="Текст ТД"/>
    <w:basedOn w:val="a"/>
    <w:rsid w:val="004B4559"/>
    <w:pPr>
      <w:ind w:left="1287" w:hanging="360"/>
      <w:jc w:val="both"/>
    </w:pPr>
    <w:rPr>
      <w:rFonts w:eastAsia="Andale Sans UI"/>
      <w:kern w:val="1"/>
      <w:sz w:val="24"/>
      <w:lang w:bidi="ar-SA"/>
    </w:rPr>
  </w:style>
  <w:style w:type="paragraph" w:customStyle="1" w:styleId="36">
    <w:name w:val="Стиль3 Знак Знак"/>
    <w:basedOn w:val="a"/>
    <w:link w:val="37"/>
    <w:rsid w:val="004B4559"/>
    <w:pPr>
      <w:tabs>
        <w:tab w:val="left" w:pos="360"/>
      </w:tabs>
      <w:autoSpaceDE/>
      <w:ind w:left="283"/>
      <w:jc w:val="both"/>
      <w:textAlignment w:val="baseline"/>
    </w:pPr>
    <w:rPr>
      <w:sz w:val="24"/>
      <w:szCs w:val="20"/>
      <w:lang w:eastAsia="ar-SA" w:bidi="ar-SA"/>
    </w:rPr>
  </w:style>
  <w:style w:type="character" w:customStyle="1" w:styleId="37">
    <w:name w:val="Стиль3 Знак Знак Знак"/>
    <w:link w:val="36"/>
    <w:locked/>
    <w:rsid w:val="004B4559"/>
    <w:rPr>
      <w:rFonts w:ascii="Times New Roman" w:eastAsia="Times New Roman" w:hAnsi="Times New Roman" w:cs="Times New Roman"/>
      <w:sz w:val="24"/>
      <w:szCs w:val="20"/>
      <w:lang w:eastAsia="ar-SA"/>
    </w:rPr>
  </w:style>
  <w:style w:type="character" w:customStyle="1" w:styleId="extended-textshort">
    <w:name w:val="extended-text__short"/>
    <w:basedOn w:val="a0"/>
    <w:qFormat/>
    <w:rsid w:val="004B4559"/>
  </w:style>
  <w:style w:type="character" w:styleId="afd">
    <w:name w:val="Emphasis"/>
    <w:uiPriority w:val="20"/>
    <w:qFormat/>
    <w:rsid w:val="004B4559"/>
    <w:rPr>
      <w:i/>
      <w:iCs/>
    </w:rPr>
  </w:style>
  <w:style w:type="character" w:customStyle="1" w:styleId="af9">
    <w:name w:val="Абзац списка Знак"/>
    <w:aliases w:val="Нумерованый список Знак,Bullet List Знак,FooterText Знак,numbered Знак,SL_Абзац списка Знак"/>
    <w:link w:val="af8"/>
    <w:uiPriority w:val="34"/>
    <w:locked/>
    <w:rsid w:val="006D0872"/>
    <w:rPr>
      <w:rFonts w:ascii="Times New Roman" w:eastAsia="SimSun" w:hAnsi="Times New Roman" w:cs="Mangal"/>
      <w:kern w:val="3"/>
      <w:sz w:val="24"/>
      <w:szCs w:val="24"/>
      <w:lang w:eastAsia="zh-CN" w:bidi="hi-IN"/>
    </w:rPr>
  </w:style>
  <w:style w:type="character" w:customStyle="1" w:styleId="FontStyle47">
    <w:name w:val="Font Style47"/>
    <w:basedOn w:val="a0"/>
    <w:rsid w:val="001C6C60"/>
    <w:rPr>
      <w:rFonts w:ascii="Times New Roman" w:hAnsi="Times New Roman" w:cs="Times New Roman"/>
      <w:sz w:val="22"/>
      <w:szCs w:val="22"/>
    </w:rPr>
  </w:style>
  <w:style w:type="character" w:customStyle="1" w:styleId="afe">
    <w:name w:val="Символ концевой сноски"/>
    <w:qFormat/>
    <w:rsid w:val="00D81B9F"/>
  </w:style>
  <w:style w:type="character" w:customStyle="1" w:styleId="14">
    <w:name w:val="Основной текст Знак1"/>
    <w:aliases w:val="body text Знак2,body text Знак Знак2,body text Знак Знак Знак1,bt Знак1, ändrad Знак1,ändrad Знак1,body text1 Знак1,bt1 Знак1,body text2 Знак1,bt2 Знак1,body text11 Знак1,bt11 Знак1,body text3 Знак1,bt3 Знак1,paragraph 2 Знак1"/>
    <w:rsid w:val="00F06D5B"/>
    <w:rPr>
      <w:rFonts w:ascii="Times New Roman" w:eastAsia="Times New Roman" w:hAnsi="Times New Roman" w:cs="Times New Roman"/>
      <w:sz w:val="20"/>
      <w:szCs w:val="20"/>
      <w:lang w:eastAsia="ar-SA"/>
    </w:rPr>
  </w:style>
  <w:style w:type="character" w:customStyle="1" w:styleId="ListLabel10">
    <w:name w:val="ListLabel 10"/>
    <w:qFormat/>
    <w:rsid w:val="00037BA2"/>
    <w:rPr>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5"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2D6"/>
    <w:pPr>
      <w:widowControl w:val="0"/>
      <w:suppressAutoHyphens/>
      <w:autoSpaceDE w:val="0"/>
      <w:spacing w:after="0" w:line="240" w:lineRule="auto"/>
    </w:pPr>
    <w:rPr>
      <w:rFonts w:ascii="Times New Roman" w:eastAsia="Times New Roman" w:hAnsi="Times New Roman" w:cs="Times New Roman"/>
      <w:sz w:val="20"/>
      <w:szCs w:val="24"/>
      <w:lang w:eastAsia="ru-RU" w:bidi="ru-RU"/>
    </w:rPr>
  </w:style>
  <w:style w:type="paragraph" w:styleId="1">
    <w:name w:val="heading 1"/>
    <w:aliases w:val="H1,.,Название спецификации,h:1,h:1app,TF-Overskrift 1,H11,R1,Titre 0,Section"/>
    <w:basedOn w:val="a"/>
    <w:next w:val="a"/>
    <w:link w:val="10"/>
    <w:uiPriority w:val="9"/>
    <w:qFormat/>
    <w:rsid w:val="004B4559"/>
    <w:pPr>
      <w:keepNext/>
      <w:widowControl/>
      <w:tabs>
        <w:tab w:val="num" w:pos="720"/>
      </w:tabs>
      <w:autoSpaceDE/>
      <w:ind w:firstLine="567"/>
      <w:outlineLvl w:val="0"/>
    </w:pPr>
    <w:rPr>
      <w:b/>
      <w:sz w:val="24"/>
      <w:szCs w:val="20"/>
      <w:lang w:eastAsia="ar-SA" w:bidi="ar-SA"/>
    </w:rPr>
  </w:style>
  <w:style w:type="paragraph" w:styleId="2">
    <w:name w:val="heading 2"/>
    <w:aliases w:val="contract,H2,h2,2,Numbered text 3,heading 2,21,22,211,h:2,h:2app,T2,TF-Overskrit 2,Title2,ITT t2,PA Major Section,TE Heading 2,Livello 2,R2,H21,heading 2+ Indent: Left 0.25 in,título 2,TITRE 2,1st level heading,l2,level 2 no toc,A,2nd level"/>
    <w:basedOn w:val="a"/>
    <w:next w:val="a"/>
    <w:link w:val="20"/>
    <w:qFormat/>
    <w:rsid w:val="004B455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B4559"/>
    <w:pPr>
      <w:keepNext/>
      <w:tabs>
        <w:tab w:val="num" w:pos="2160"/>
      </w:tabs>
      <w:spacing w:before="240" w:after="60"/>
      <w:ind w:left="2160" w:hanging="180"/>
      <w:outlineLvl w:val="2"/>
    </w:pPr>
    <w:rPr>
      <w:rFonts w:ascii="Arial" w:hAnsi="Arial"/>
      <w:b/>
      <w:bCs/>
      <w:sz w:val="26"/>
      <w:szCs w:val="26"/>
      <w:lang w:eastAsia="ar-SA" w:bidi="ar-SA"/>
    </w:rPr>
  </w:style>
  <w:style w:type="paragraph" w:styleId="4">
    <w:name w:val="heading 4"/>
    <w:basedOn w:val="a"/>
    <w:next w:val="a"/>
    <w:link w:val="40"/>
    <w:uiPriority w:val="9"/>
    <w:qFormat/>
    <w:rsid w:val="004B4559"/>
    <w:pPr>
      <w:widowControl/>
      <w:suppressAutoHyphens w:val="0"/>
      <w:autoSpaceDE/>
      <w:spacing w:before="120" w:after="120" w:line="276" w:lineRule="auto"/>
      <w:ind w:firstLine="482"/>
      <w:jc w:val="both"/>
      <w:outlineLvl w:val="3"/>
    </w:pPr>
    <w:rPr>
      <w:bCs/>
      <w:iCs/>
      <w:sz w:val="22"/>
      <w:szCs w:val="22"/>
      <w:lang w:bidi="ar-SA"/>
    </w:rPr>
  </w:style>
  <w:style w:type="paragraph" w:styleId="5">
    <w:name w:val="heading 5"/>
    <w:basedOn w:val="a"/>
    <w:next w:val="a"/>
    <w:link w:val="50"/>
    <w:uiPriority w:val="9"/>
    <w:qFormat/>
    <w:rsid w:val="004B4559"/>
    <w:pPr>
      <w:keepNext/>
      <w:keepLines/>
      <w:widowControl/>
      <w:suppressAutoHyphens w:val="0"/>
      <w:autoSpaceDE/>
      <w:spacing w:before="200" w:line="276" w:lineRule="auto"/>
      <w:ind w:firstLine="482"/>
      <w:jc w:val="both"/>
      <w:outlineLvl w:val="4"/>
    </w:pPr>
    <w:rPr>
      <w:sz w:val="22"/>
      <w:szCs w:val="22"/>
      <w:lang w:bidi="ar-SA"/>
    </w:rPr>
  </w:style>
  <w:style w:type="paragraph" w:styleId="6">
    <w:name w:val="heading 6"/>
    <w:basedOn w:val="a"/>
    <w:next w:val="a"/>
    <w:link w:val="60"/>
    <w:uiPriority w:val="9"/>
    <w:qFormat/>
    <w:rsid w:val="004B4559"/>
    <w:pPr>
      <w:spacing w:before="240" w:after="60"/>
      <w:outlineLvl w:val="5"/>
    </w:pPr>
    <w:rPr>
      <w:b/>
      <w:bCs/>
      <w:sz w:val="22"/>
      <w:szCs w:val="22"/>
    </w:rPr>
  </w:style>
  <w:style w:type="paragraph" w:styleId="7">
    <w:name w:val="heading 7"/>
    <w:basedOn w:val="a"/>
    <w:next w:val="a"/>
    <w:link w:val="70"/>
    <w:uiPriority w:val="9"/>
    <w:qFormat/>
    <w:rsid w:val="004B4559"/>
    <w:pPr>
      <w:keepNext/>
      <w:keepLines/>
      <w:widowControl/>
      <w:suppressAutoHyphens w:val="0"/>
      <w:autoSpaceDE/>
      <w:spacing w:before="200" w:line="276" w:lineRule="auto"/>
      <w:ind w:firstLine="482"/>
      <w:jc w:val="both"/>
      <w:outlineLvl w:val="6"/>
    </w:pPr>
    <w:rPr>
      <w:i/>
      <w:iCs/>
      <w:color w:val="404040"/>
      <w:sz w:val="22"/>
      <w:szCs w:val="22"/>
      <w:lang w:bidi="ar-SA"/>
    </w:rPr>
  </w:style>
  <w:style w:type="paragraph" w:styleId="8">
    <w:name w:val="heading 8"/>
    <w:basedOn w:val="a"/>
    <w:next w:val="a"/>
    <w:link w:val="80"/>
    <w:uiPriority w:val="9"/>
    <w:qFormat/>
    <w:rsid w:val="004B4559"/>
    <w:pPr>
      <w:keepNext/>
      <w:keepLines/>
      <w:widowControl/>
      <w:suppressAutoHyphens w:val="0"/>
      <w:autoSpaceDE/>
      <w:spacing w:before="200" w:line="276" w:lineRule="auto"/>
      <w:ind w:firstLine="482"/>
      <w:jc w:val="both"/>
      <w:outlineLvl w:val="7"/>
    </w:pPr>
    <w:rPr>
      <w:color w:val="4F81BD"/>
      <w:sz w:val="22"/>
      <w:szCs w:val="20"/>
      <w:lang w:bidi="ar-SA"/>
    </w:rPr>
  </w:style>
  <w:style w:type="paragraph" w:styleId="9">
    <w:name w:val="heading 9"/>
    <w:basedOn w:val="a"/>
    <w:next w:val="a"/>
    <w:link w:val="90"/>
    <w:uiPriority w:val="9"/>
    <w:qFormat/>
    <w:rsid w:val="004B4559"/>
    <w:pPr>
      <w:keepNext/>
      <w:keepLines/>
      <w:widowControl/>
      <w:suppressAutoHyphens w:val="0"/>
      <w:autoSpaceDE/>
      <w:spacing w:before="200" w:line="276" w:lineRule="auto"/>
      <w:ind w:firstLine="482"/>
      <w:jc w:val="both"/>
      <w:outlineLvl w:val="8"/>
    </w:pPr>
    <w:rPr>
      <w:i/>
      <w:iCs/>
      <w:color w:val="404040"/>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Знак,Название спецификации Знак,h:1 Знак,h:1app Знак,TF-Overskrift 1 Знак,H11 Знак,R1 Знак,Titre 0 Знак,Section Знак"/>
    <w:basedOn w:val="a0"/>
    <w:link w:val="1"/>
    <w:uiPriority w:val="9"/>
    <w:rsid w:val="004B4559"/>
    <w:rPr>
      <w:rFonts w:ascii="Times New Roman" w:eastAsia="Times New Roman" w:hAnsi="Times New Roman" w:cs="Times New Roman"/>
      <w:b/>
      <w:sz w:val="24"/>
      <w:szCs w:val="20"/>
      <w:lang w:eastAsia="ar-SA"/>
    </w:rPr>
  </w:style>
  <w:style w:type="character" w:customStyle="1" w:styleId="20">
    <w:name w:val="Заголовок 2 Знак"/>
    <w:aliases w:val="contract Знак,H2 Знак,h2 Знак,2 Знак,Numbered text 3 Знак,heading 2 Знак,21 Знак,22 Знак,211 Знак,h:2 Знак,h:2app Знак,T2 Знак,TF-Overskrit 2 Знак,Title2 Знак,ITT t2 Знак,PA Major Section Знак,TE Heading 2 Знак,Livello 2 Знак,R2 Знак"/>
    <w:basedOn w:val="a0"/>
    <w:link w:val="2"/>
    <w:rsid w:val="004B4559"/>
    <w:rPr>
      <w:rFonts w:ascii="Arial" w:eastAsia="Times New Roman" w:hAnsi="Arial" w:cs="Arial"/>
      <w:b/>
      <w:bCs/>
      <w:i/>
      <w:iCs/>
      <w:sz w:val="28"/>
      <w:szCs w:val="28"/>
      <w:lang w:eastAsia="ru-RU" w:bidi="ru-RU"/>
    </w:rPr>
  </w:style>
  <w:style w:type="character" w:customStyle="1" w:styleId="30">
    <w:name w:val="Заголовок 3 Знак"/>
    <w:basedOn w:val="a0"/>
    <w:link w:val="3"/>
    <w:rsid w:val="004B4559"/>
    <w:rPr>
      <w:rFonts w:ascii="Arial" w:eastAsia="Times New Roman" w:hAnsi="Arial" w:cs="Times New Roman"/>
      <w:b/>
      <w:bCs/>
      <w:sz w:val="26"/>
      <w:szCs w:val="26"/>
      <w:lang w:eastAsia="ar-SA"/>
    </w:rPr>
  </w:style>
  <w:style w:type="character" w:customStyle="1" w:styleId="40">
    <w:name w:val="Заголовок 4 Знак"/>
    <w:basedOn w:val="a0"/>
    <w:link w:val="4"/>
    <w:uiPriority w:val="9"/>
    <w:rsid w:val="004B4559"/>
    <w:rPr>
      <w:rFonts w:ascii="Times New Roman" w:eastAsia="Times New Roman" w:hAnsi="Times New Roman" w:cs="Times New Roman"/>
      <w:bCs/>
      <w:iCs/>
    </w:rPr>
  </w:style>
  <w:style w:type="character" w:customStyle="1" w:styleId="50">
    <w:name w:val="Заголовок 5 Знак"/>
    <w:basedOn w:val="a0"/>
    <w:link w:val="5"/>
    <w:uiPriority w:val="9"/>
    <w:rsid w:val="004B4559"/>
    <w:rPr>
      <w:rFonts w:ascii="Times New Roman" w:eastAsia="Times New Roman" w:hAnsi="Times New Roman" w:cs="Times New Roman"/>
    </w:rPr>
  </w:style>
  <w:style w:type="character" w:customStyle="1" w:styleId="60">
    <w:name w:val="Заголовок 6 Знак"/>
    <w:basedOn w:val="a0"/>
    <w:link w:val="6"/>
    <w:uiPriority w:val="9"/>
    <w:rsid w:val="004B4559"/>
    <w:rPr>
      <w:rFonts w:ascii="Times New Roman" w:eastAsia="Times New Roman" w:hAnsi="Times New Roman" w:cs="Times New Roman"/>
      <w:b/>
      <w:bCs/>
      <w:lang w:eastAsia="ru-RU" w:bidi="ru-RU"/>
    </w:rPr>
  </w:style>
  <w:style w:type="character" w:customStyle="1" w:styleId="70">
    <w:name w:val="Заголовок 7 Знак"/>
    <w:basedOn w:val="a0"/>
    <w:link w:val="7"/>
    <w:uiPriority w:val="9"/>
    <w:rsid w:val="004B4559"/>
    <w:rPr>
      <w:rFonts w:ascii="Times New Roman" w:eastAsia="Times New Roman" w:hAnsi="Times New Roman" w:cs="Times New Roman"/>
      <w:i/>
      <w:iCs/>
      <w:color w:val="404040"/>
    </w:rPr>
  </w:style>
  <w:style w:type="character" w:customStyle="1" w:styleId="80">
    <w:name w:val="Заголовок 8 Знак"/>
    <w:basedOn w:val="a0"/>
    <w:link w:val="8"/>
    <w:uiPriority w:val="9"/>
    <w:rsid w:val="004B4559"/>
    <w:rPr>
      <w:rFonts w:ascii="Times New Roman" w:eastAsia="Times New Roman" w:hAnsi="Times New Roman" w:cs="Times New Roman"/>
      <w:color w:val="4F81BD"/>
      <w:szCs w:val="20"/>
    </w:rPr>
  </w:style>
  <w:style w:type="character" w:customStyle="1" w:styleId="90">
    <w:name w:val="Заголовок 9 Знак"/>
    <w:basedOn w:val="a0"/>
    <w:link w:val="9"/>
    <w:uiPriority w:val="9"/>
    <w:rsid w:val="004B4559"/>
    <w:rPr>
      <w:rFonts w:ascii="Times New Roman" w:eastAsia="Times New Roman" w:hAnsi="Times New Roman" w:cs="Times New Roman"/>
      <w:i/>
      <w:iCs/>
      <w:color w:val="404040"/>
      <w:szCs w:val="20"/>
    </w:rPr>
  </w:style>
  <w:style w:type="paragraph" w:styleId="a3">
    <w:name w:val="header"/>
    <w:basedOn w:val="a"/>
    <w:link w:val="a4"/>
    <w:uiPriority w:val="99"/>
    <w:rsid w:val="004B4559"/>
    <w:pPr>
      <w:tabs>
        <w:tab w:val="center" w:pos="4677"/>
        <w:tab w:val="right" w:pos="9355"/>
      </w:tabs>
    </w:pPr>
  </w:style>
  <w:style w:type="character" w:customStyle="1" w:styleId="a4">
    <w:name w:val="Верхний колонтитул Знак"/>
    <w:basedOn w:val="a0"/>
    <w:link w:val="a3"/>
    <w:uiPriority w:val="99"/>
    <w:rsid w:val="004B4559"/>
    <w:rPr>
      <w:rFonts w:ascii="Times New Roman" w:eastAsia="Times New Roman" w:hAnsi="Times New Roman" w:cs="Times New Roman"/>
      <w:sz w:val="20"/>
      <w:szCs w:val="24"/>
      <w:lang w:bidi="ru-RU"/>
    </w:rPr>
  </w:style>
  <w:style w:type="character" w:styleId="a5">
    <w:name w:val="page number"/>
    <w:basedOn w:val="a0"/>
    <w:rsid w:val="004B4559"/>
  </w:style>
  <w:style w:type="paragraph" w:styleId="a6">
    <w:name w:val="footer"/>
    <w:basedOn w:val="a"/>
    <w:link w:val="a7"/>
    <w:rsid w:val="004B4559"/>
    <w:pPr>
      <w:tabs>
        <w:tab w:val="center" w:pos="4677"/>
        <w:tab w:val="right" w:pos="9355"/>
      </w:tabs>
    </w:pPr>
  </w:style>
  <w:style w:type="character" w:customStyle="1" w:styleId="a7">
    <w:name w:val="Нижний колонтитул Знак"/>
    <w:basedOn w:val="a0"/>
    <w:link w:val="a6"/>
    <w:rsid w:val="004B4559"/>
    <w:rPr>
      <w:rFonts w:ascii="Times New Roman" w:eastAsia="Times New Roman" w:hAnsi="Times New Roman" w:cs="Times New Roman"/>
      <w:sz w:val="20"/>
      <w:szCs w:val="24"/>
      <w:lang w:eastAsia="ru-RU" w:bidi="ru-RU"/>
    </w:rPr>
  </w:style>
  <w:style w:type="paragraph" w:customStyle="1" w:styleId="consplusnormal">
    <w:name w:val="consplusnormal"/>
    <w:basedOn w:val="a"/>
    <w:rsid w:val="004B4559"/>
    <w:pPr>
      <w:widowControl/>
      <w:suppressAutoHyphens w:val="0"/>
      <w:autoSpaceDE/>
      <w:spacing w:before="100" w:beforeAutospacing="1" w:after="100" w:afterAutospacing="1"/>
    </w:pPr>
    <w:rPr>
      <w:sz w:val="24"/>
      <w:lang w:bidi="ar-SA"/>
    </w:rPr>
  </w:style>
  <w:style w:type="character" w:styleId="a8">
    <w:name w:val="Hyperlink"/>
    <w:rsid w:val="004B4559"/>
    <w:rPr>
      <w:color w:val="0000FF"/>
      <w:u w:val="single"/>
    </w:rPr>
  </w:style>
  <w:style w:type="paragraph" w:customStyle="1" w:styleId="ConsPlusNormal0">
    <w:name w:val="ConsPlusNormal"/>
    <w:link w:val="ConsPlusNormal1"/>
    <w:qFormat/>
    <w:rsid w:val="004B45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w:link w:val="ConsPlusNormal0"/>
    <w:locked/>
    <w:rsid w:val="004B4559"/>
    <w:rPr>
      <w:rFonts w:ascii="Arial" w:eastAsia="Times New Roman" w:hAnsi="Arial" w:cs="Arial"/>
      <w:sz w:val="20"/>
      <w:szCs w:val="20"/>
      <w:lang w:eastAsia="ru-RU"/>
    </w:rPr>
  </w:style>
  <w:style w:type="character" w:customStyle="1" w:styleId="u">
    <w:name w:val="u"/>
    <w:basedOn w:val="a0"/>
    <w:rsid w:val="004B4559"/>
  </w:style>
  <w:style w:type="character" w:customStyle="1" w:styleId="f">
    <w:name w:val="f"/>
    <w:basedOn w:val="a0"/>
    <w:rsid w:val="004B4559"/>
  </w:style>
  <w:style w:type="character" w:customStyle="1" w:styleId="epm">
    <w:name w:val="epm"/>
    <w:basedOn w:val="a0"/>
    <w:rsid w:val="004B4559"/>
  </w:style>
  <w:style w:type="paragraph" w:customStyle="1" w:styleId="a9">
    <w:name w:val="Обычный т"/>
    <w:basedOn w:val="a"/>
    <w:rsid w:val="004B4559"/>
    <w:pPr>
      <w:suppressAutoHyphens w:val="0"/>
    </w:pPr>
    <w:rPr>
      <w:sz w:val="24"/>
      <w:lang w:eastAsia="ar-SA" w:bidi="ar-SA"/>
    </w:rPr>
  </w:style>
  <w:style w:type="paragraph" w:styleId="aa">
    <w:name w:val="Body Text"/>
    <w:aliases w:val="body text,body text Знак,body text Знак Знак,bt, ändrad,ändrad,body text1,bt1,body text2,bt2,body text11,bt11,body text3,bt3,paragraph 2,paragraph 21,EHPT,Body Text2,b,Body Text level 2"/>
    <w:basedOn w:val="a"/>
    <w:link w:val="ab"/>
    <w:rsid w:val="004B4559"/>
    <w:pPr>
      <w:spacing w:after="120"/>
    </w:pPr>
    <w:rPr>
      <w:szCs w:val="20"/>
      <w:lang w:eastAsia="ar-SA" w:bidi="ar-SA"/>
    </w:rPr>
  </w:style>
  <w:style w:type="character" w:customStyle="1" w:styleId="ab">
    <w:name w:val="Основной текст Знак"/>
    <w:aliases w:val="body text Знак1,body text Знак Знак1,body text Знак Знак Знак,bt Знак, ändrad Знак,ändrad Знак,body text1 Знак,bt1 Знак,body text2 Знак,bt2 Знак,body text11 Знак,bt11 Знак,body text3 Знак,bt3 Знак,paragraph 2 Знак,paragraph 21 Знак"/>
    <w:basedOn w:val="a0"/>
    <w:link w:val="aa"/>
    <w:rsid w:val="004B4559"/>
    <w:rPr>
      <w:rFonts w:ascii="Times New Roman" w:eastAsia="Times New Roman" w:hAnsi="Times New Roman" w:cs="Times New Roman"/>
      <w:sz w:val="20"/>
      <w:szCs w:val="20"/>
      <w:lang w:eastAsia="ar-SA"/>
    </w:rPr>
  </w:style>
  <w:style w:type="paragraph" w:customStyle="1" w:styleId="ConsNormal">
    <w:name w:val="ConsNormal"/>
    <w:qFormat/>
    <w:rsid w:val="004B4559"/>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ConsPlusNonformat">
    <w:name w:val="ConsPlusNonformat"/>
    <w:rsid w:val="004B4559"/>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c">
    <w:name w:val="Обычный + по ширине"/>
    <w:basedOn w:val="a"/>
    <w:rsid w:val="004B4559"/>
    <w:pPr>
      <w:widowControl/>
      <w:suppressAutoHyphens w:val="0"/>
      <w:autoSpaceDE/>
      <w:jc w:val="both"/>
    </w:pPr>
    <w:rPr>
      <w:sz w:val="24"/>
      <w:lang w:bidi="ar-SA"/>
    </w:rPr>
  </w:style>
  <w:style w:type="character" w:customStyle="1" w:styleId="FontStyle12">
    <w:name w:val="Font Style12"/>
    <w:rsid w:val="004B4559"/>
    <w:rPr>
      <w:rFonts w:ascii="Times New Roman" w:hAnsi="Times New Roman" w:cs="Times New Roman"/>
      <w:sz w:val="28"/>
      <w:szCs w:val="28"/>
    </w:rPr>
  </w:style>
  <w:style w:type="table" w:styleId="ad">
    <w:name w:val="Table Grid"/>
    <w:basedOn w:val="a1"/>
    <w:uiPriority w:val="59"/>
    <w:rsid w:val="004B4559"/>
    <w:pPr>
      <w:widowControl w:val="0"/>
      <w:suppressAutoHyphens/>
      <w:autoSpaceDE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шрифт абзаца1"/>
    <w:rsid w:val="004B4559"/>
  </w:style>
  <w:style w:type="paragraph" w:customStyle="1" w:styleId="31">
    <w:name w:val="Основной текст 31"/>
    <w:basedOn w:val="a"/>
    <w:rsid w:val="004B4559"/>
    <w:pPr>
      <w:widowControl/>
      <w:autoSpaceDE/>
      <w:spacing w:after="120"/>
    </w:pPr>
    <w:rPr>
      <w:sz w:val="16"/>
      <w:szCs w:val="16"/>
      <w:lang w:eastAsia="ar-SA" w:bidi="ar-SA"/>
    </w:rPr>
  </w:style>
  <w:style w:type="paragraph" w:styleId="32">
    <w:name w:val="Body Text Indent 3"/>
    <w:basedOn w:val="a"/>
    <w:link w:val="33"/>
    <w:rsid w:val="004B4559"/>
    <w:pPr>
      <w:spacing w:after="120"/>
      <w:ind w:left="283"/>
    </w:pPr>
    <w:rPr>
      <w:sz w:val="16"/>
      <w:szCs w:val="16"/>
    </w:rPr>
  </w:style>
  <w:style w:type="character" w:customStyle="1" w:styleId="33">
    <w:name w:val="Основной текст с отступом 3 Знак"/>
    <w:basedOn w:val="a0"/>
    <w:link w:val="32"/>
    <w:rsid w:val="004B4559"/>
    <w:rPr>
      <w:rFonts w:ascii="Times New Roman" w:eastAsia="Times New Roman" w:hAnsi="Times New Roman" w:cs="Times New Roman"/>
      <w:sz w:val="16"/>
      <w:szCs w:val="16"/>
      <w:lang w:bidi="ru-RU"/>
    </w:rPr>
  </w:style>
  <w:style w:type="paragraph" w:styleId="21">
    <w:name w:val="Body Text Indent 2"/>
    <w:basedOn w:val="a"/>
    <w:link w:val="22"/>
    <w:rsid w:val="004B4559"/>
    <w:pPr>
      <w:spacing w:after="120" w:line="480" w:lineRule="auto"/>
      <w:ind w:left="283"/>
    </w:pPr>
  </w:style>
  <w:style w:type="character" w:customStyle="1" w:styleId="22">
    <w:name w:val="Основной текст с отступом 2 Знак"/>
    <w:basedOn w:val="a0"/>
    <w:link w:val="21"/>
    <w:rsid w:val="004B4559"/>
    <w:rPr>
      <w:rFonts w:ascii="Times New Roman" w:eastAsia="Times New Roman" w:hAnsi="Times New Roman" w:cs="Times New Roman"/>
      <w:sz w:val="20"/>
      <w:szCs w:val="24"/>
      <w:lang w:eastAsia="ru-RU" w:bidi="ru-RU"/>
    </w:rPr>
  </w:style>
  <w:style w:type="paragraph" w:styleId="34">
    <w:name w:val="Body Text 3"/>
    <w:basedOn w:val="a"/>
    <w:link w:val="35"/>
    <w:rsid w:val="004B4559"/>
    <w:pPr>
      <w:widowControl/>
      <w:suppressAutoHyphens w:val="0"/>
      <w:autoSpaceDE/>
      <w:spacing w:after="120"/>
    </w:pPr>
    <w:rPr>
      <w:sz w:val="16"/>
      <w:szCs w:val="16"/>
      <w:lang w:bidi="ar-SA"/>
    </w:rPr>
  </w:style>
  <w:style w:type="character" w:customStyle="1" w:styleId="35">
    <w:name w:val="Основной текст 3 Знак"/>
    <w:basedOn w:val="a0"/>
    <w:link w:val="34"/>
    <w:rsid w:val="004B4559"/>
    <w:rPr>
      <w:rFonts w:ascii="Times New Roman" w:eastAsia="Times New Roman" w:hAnsi="Times New Roman" w:cs="Times New Roman"/>
      <w:sz w:val="16"/>
      <w:szCs w:val="16"/>
      <w:lang w:eastAsia="ru-RU"/>
    </w:rPr>
  </w:style>
  <w:style w:type="character" w:customStyle="1" w:styleId="ae">
    <w:name w:val="Без интервала Знак"/>
    <w:aliases w:val="для таблиц Знак"/>
    <w:link w:val="af"/>
    <w:qFormat/>
    <w:locked/>
    <w:rsid w:val="004B4559"/>
    <w:rPr>
      <w:sz w:val="24"/>
      <w:szCs w:val="24"/>
      <w:lang w:eastAsia="ru-RU"/>
    </w:rPr>
  </w:style>
  <w:style w:type="paragraph" w:styleId="af">
    <w:name w:val="No Spacing"/>
    <w:aliases w:val="для таблиц"/>
    <w:link w:val="ae"/>
    <w:qFormat/>
    <w:rsid w:val="004B4559"/>
    <w:pPr>
      <w:spacing w:after="0" w:line="240" w:lineRule="auto"/>
    </w:pPr>
    <w:rPr>
      <w:sz w:val="24"/>
      <w:szCs w:val="24"/>
      <w:lang w:eastAsia="ru-RU"/>
    </w:rPr>
  </w:style>
  <w:style w:type="paragraph" w:customStyle="1" w:styleId="af0">
    <w:name w:val="Содержимое таблицы"/>
    <w:basedOn w:val="a"/>
    <w:rsid w:val="004B4559"/>
    <w:pPr>
      <w:widowControl/>
      <w:suppressLineNumbers/>
      <w:autoSpaceDE/>
    </w:pPr>
    <w:rPr>
      <w:sz w:val="24"/>
      <w:lang w:eastAsia="ar-SA" w:bidi="ar-SA"/>
    </w:rPr>
  </w:style>
  <w:style w:type="character" w:customStyle="1" w:styleId="txt2">
    <w:name w:val="txt2"/>
    <w:basedOn w:val="a0"/>
    <w:rsid w:val="004B4559"/>
  </w:style>
  <w:style w:type="paragraph" w:styleId="af1">
    <w:name w:val="Normal (Web)"/>
    <w:aliases w:val="Обычный (Web),Знак Знак1"/>
    <w:basedOn w:val="a"/>
    <w:link w:val="af2"/>
    <w:rsid w:val="004B4559"/>
    <w:pPr>
      <w:widowControl/>
      <w:suppressAutoHyphens w:val="0"/>
      <w:autoSpaceDE/>
      <w:spacing w:before="100" w:beforeAutospacing="1" w:after="100" w:afterAutospacing="1"/>
    </w:pPr>
    <w:rPr>
      <w:sz w:val="24"/>
      <w:lang w:bidi="ar-SA"/>
    </w:rPr>
  </w:style>
  <w:style w:type="character" w:customStyle="1" w:styleId="af2">
    <w:name w:val="Обычный (веб) Знак"/>
    <w:aliases w:val="Обычный (Web) Знак,Знак Знак1 Знак"/>
    <w:link w:val="af1"/>
    <w:locked/>
    <w:rsid w:val="004B4559"/>
    <w:rPr>
      <w:rFonts w:ascii="Times New Roman" w:eastAsia="Times New Roman" w:hAnsi="Times New Roman" w:cs="Times New Roman"/>
      <w:sz w:val="24"/>
      <w:szCs w:val="24"/>
    </w:rPr>
  </w:style>
  <w:style w:type="paragraph" w:styleId="af3">
    <w:name w:val="Balloon Text"/>
    <w:basedOn w:val="a"/>
    <w:link w:val="af4"/>
    <w:uiPriority w:val="99"/>
    <w:semiHidden/>
    <w:rsid w:val="004B4559"/>
    <w:rPr>
      <w:rFonts w:ascii="Tahoma" w:hAnsi="Tahoma" w:cs="Tahoma"/>
      <w:sz w:val="16"/>
      <w:szCs w:val="16"/>
    </w:rPr>
  </w:style>
  <w:style w:type="character" w:customStyle="1" w:styleId="af4">
    <w:name w:val="Текст выноски Знак"/>
    <w:basedOn w:val="a0"/>
    <w:link w:val="af3"/>
    <w:uiPriority w:val="99"/>
    <w:semiHidden/>
    <w:rsid w:val="004B4559"/>
    <w:rPr>
      <w:rFonts w:ascii="Tahoma" w:eastAsia="Times New Roman" w:hAnsi="Tahoma" w:cs="Tahoma"/>
      <w:sz w:val="16"/>
      <w:szCs w:val="16"/>
      <w:lang w:bidi="ru-RU"/>
    </w:rPr>
  </w:style>
  <w:style w:type="paragraph" w:styleId="af5">
    <w:name w:val="Body Text Indent"/>
    <w:basedOn w:val="a"/>
    <w:link w:val="af6"/>
    <w:rsid w:val="004B4559"/>
    <w:pPr>
      <w:spacing w:after="120"/>
      <w:ind w:left="283"/>
    </w:pPr>
  </w:style>
  <w:style w:type="character" w:customStyle="1" w:styleId="af6">
    <w:name w:val="Основной текст с отступом Знак"/>
    <w:basedOn w:val="a0"/>
    <w:link w:val="af5"/>
    <w:rsid w:val="004B4559"/>
    <w:rPr>
      <w:rFonts w:ascii="Times New Roman" w:eastAsia="Times New Roman" w:hAnsi="Times New Roman" w:cs="Times New Roman"/>
      <w:sz w:val="20"/>
      <w:szCs w:val="24"/>
      <w:lang w:eastAsia="ru-RU" w:bidi="ru-RU"/>
    </w:rPr>
  </w:style>
  <w:style w:type="character" w:customStyle="1" w:styleId="wT133">
    <w:name w:val="wT133"/>
    <w:rsid w:val="004B4559"/>
  </w:style>
  <w:style w:type="paragraph" w:customStyle="1" w:styleId="af7">
    <w:name w:val="Знак Знак Знак Знак Знак Знак Знак"/>
    <w:basedOn w:val="a"/>
    <w:rsid w:val="004B4559"/>
    <w:pPr>
      <w:widowControl/>
      <w:suppressAutoHyphens w:val="0"/>
      <w:autoSpaceDE/>
      <w:spacing w:before="100" w:beforeAutospacing="1" w:after="100" w:afterAutospacing="1"/>
      <w:jc w:val="both"/>
    </w:pPr>
    <w:rPr>
      <w:rFonts w:ascii="Tahoma" w:hAnsi="Tahoma"/>
      <w:szCs w:val="20"/>
      <w:lang w:val="en-US" w:eastAsia="en-US" w:bidi="ar-SA"/>
    </w:rPr>
  </w:style>
  <w:style w:type="character" w:customStyle="1" w:styleId="wT19">
    <w:name w:val="wT19"/>
    <w:rsid w:val="004B4559"/>
  </w:style>
  <w:style w:type="character" w:customStyle="1" w:styleId="wT3">
    <w:name w:val="wT3"/>
    <w:rsid w:val="004B4559"/>
  </w:style>
  <w:style w:type="paragraph" w:customStyle="1" w:styleId="wP98">
    <w:name w:val="wP98"/>
    <w:basedOn w:val="a"/>
    <w:rsid w:val="004B4559"/>
    <w:pPr>
      <w:autoSpaceDE/>
      <w:ind w:firstLine="720"/>
      <w:jc w:val="both"/>
    </w:pPr>
    <w:rPr>
      <w:kern w:val="1"/>
      <w:sz w:val="24"/>
      <w:lang w:bidi="ar-SA"/>
    </w:rPr>
  </w:style>
  <w:style w:type="paragraph" w:customStyle="1" w:styleId="wP118">
    <w:name w:val="wP118"/>
    <w:basedOn w:val="a"/>
    <w:rsid w:val="004B4559"/>
    <w:pPr>
      <w:autoSpaceDE/>
      <w:ind w:firstLine="705"/>
      <w:jc w:val="both"/>
    </w:pPr>
    <w:rPr>
      <w:kern w:val="1"/>
      <w:sz w:val="24"/>
      <w:lang w:bidi="ar-SA"/>
    </w:rPr>
  </w:style>
  <w:style w:type="paragraph" w:customStyle="1" w:styleId="HeadDoc">
    <w:name w:val="HeadDoc"/>
    <w:rsid w:val="004B4559"/>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12">
    <w:name w:val="Обычный1"/>
    <w:rsid w:val="004B4559"/>
    <w:pPr>
      <w:widowControl w:val="0"/>
      <w:spacing w:after="0" w:line="300" w:lineRule="auto"/>
      <w:ind w:firstLine="720"/>
    </w:pPr>
    <w:rPr>
      <w:rFonts w:ascii="Times New Roman" w:eastAsia="Times New Roman" w:hAnsi="Times New Roman" w:cs="Times New Roman"/>
      <w:snapToGrid w:val="0"/>
      <w:szCs w:val="20"/>
      <w:lang w:eastAsia="ru-RU"/>
    </w:rPr>
  </w:style>
  <w:style w:type="paragraph" w:customStyle="1" w:styleId="ConsNonformat">
    <w:name w:val="ConsNonformat"/>
    <w:rsid w:val="004B45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B455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wP102">
    <w:name w:val="wP102"/>
    <w:basedOn w:val="a"/>
    <w:rsid w:val="004B4559"/>
    <w:pPr>
      <w:autoSpaceDE/>
      <w:ind w:firstLine="720"/>
      <w:jc w:val="both"/>
    </w:pPr>
    <w:rPr>
      <w:kern w:val="1"/>
      <w:sz w:val="24"/>
      <w:lang w:bidi="ar-SA"/>
    </w:rPr>
  </w:style>
  <w:style w:type="paragraph" w:customStyle="1" w:styleId="wP107">
    <w:name w:val="wP107"/>
    <w:basedOn w:val="a"/>
    <w:rsid w:val="004B4559"/>
    <w:pPr>
      <w:ind w:firstLine="720"/>
      <w:jc w:val="both"/>
    </w:pPr>
    <w:rPr>
      <w:kern w:val="1"/>
      <w:sz w:val="24"/>
      <w:lang w:bidi="ar-SA"/>
    </w:rPr>
  </w:style>
  <w:style w:type="character" w:customStyle="1" w:styleId="wT90">
    <w:name w:val="wT90"/>
    <w:rsid w:val="004B4559"/>
  </w:style>
  <w:style w:type="character" w:customStyle="1" w:styleId="wT93">
    <w:name w:val="wT93"/>
    <w:rsid w:val="004B4559"/>
  </w:style>
  <w:style w:type="character" w:customStyle="1" w:styleId="wT69">
    <w:name w:val="wT69"/>
    <w:rsid w:val="004B4559"/>
  </w:style>
  <w:style w:type="character" w:customStyle="1" w:styleId="wT73">
    <w:name w:val="wT73"/>
    <w:rsid w:val="004B4559"/>
  </w:style>
  <w:style w:type="character" w:customStyle="1" w:styleId="wT76">
    <w:name w:val="wT76"/>
    <w:rsid w:val="004B4559"/>
  </w:style>
  <w:style w:type="character" w:customStyle="1" w:styleId="wT84">
    <w:name w:val="wT84"/>
    <w:rsid w:val="004B4559"/>
  </w:style>
  <w:style w:type="character" w:customStyle="1" w:styleId="wT92">
    <w:name w:val="wT92"/>
    <w:rsid w:val="004B4559"/>
  </w:style>
  <w:style w:type="character" w:customStyle="1" w:styleId="wT111">
    <w:name w:val="wT111"/>
    <w:rsid w:val="004B4559"/>
  </w:style>
  <w:style w:type="character" w:customStyle="1" w:styleId="wT68">
    <w:name w:val="wT68"/>
    <w:rsid w:val="004B4559"/>
  </w:style>
  <w:style w:type="character" w:customStyle="1" w:styleId="wT74">
    <w:name w:val="wT74"/>
    <w:rsid w:val="004B4559"/>
  </w:style>
  <w:style w:type="character" w:customStyle="1" w:styleId="wT114">
    <w:name w:val="wT114"/>
    <w:rsid w:val="004B4559"/>
  </w:style>
  <w:style w:type="character" w:customStyle="1" w:styleId="wT116">
    <w:name w:val="wT116"/>
    <w:rsid w:val="004B4559"/>
  </w:style>
  <w:style w:type="character" w:customStyle="1" w:styleId="wT106">
    <w:name w:val="wT106"/>
    <w:rsid w:val="004B4559"/>
  </w:style>
  <w:style w:type="character" w:customStyle="1" w:styleId="wT81">
    <w:name w:val="wT81"/>
    <w:rsid w:val="004B4559"/>
  </w:style>
  <w:style w:type="character" w:customStyle="1" w:styleId="wT82">
    <w:name w:val="wT82"/>
    <w:rsid w:val="004B4559"/>
  </w:style>
  <w:style w:type="character" w:customStyle="1" w:styleId="wT103">
    <w:name w:val="wT103"/>
    <w:rsid w:val="004B4559"/>
  </w:style>
  <w:style w:type="character" w:customStyle="1" w:styleId="wT118">
    <w:name w:val="wT118"/>
    <w:rsid w:val="004B4559"/>
  </w:style>
  <w:style w:type="character" w:customStyle="1" w:styleId="wT87">
    <w:name w:val="wT87"/>
    <w:rsid w:val="004B4559"/>
  </w:style>
  <w:style w:type="character" w:customStyle="1" w:styleId="wT99">
    <w:name w:val="wT99"/>
    <w:rsid w:val="004B4559"/>
  </w:style>
  <w:style w:type="character" w:customStyle="1" w:styleId="wT67">
    <w:name w:val="wT67"/>
    <w:rsid w:val="004B4559"/>
  </w:style>
  <w:style w:type="character" w:customStyle="1" w:styleId="wT86">
    <w:name w:val="wT86"/>
    <w:rsid w:val="004B4559"/>
  </w:style>
  <w:style w:type="character" w:customStyle="1" w:styleId="wT39">
    <w:name w:val="wT39"/>
    <w:rsid w:val="004B4559"/>
  </w:style>
  <w:style w:type="character" w:customStyle="1" w:styleId="wT75">
    <w:name w:val="wT75"/>
    <w:rsid w:val="004B4559"/>
  </w:style>
  <w:style w:type="character" w:customStyle="1" w:styleId="wT96">
    <w:name w:val="wT96"/>
    <w:rsid w:val="004B4559"/>
  </w:style>
  <w:style w:type="character" w:customStyle="1" w:styleId="wT170">
    <w:name w:val="wT170"/>
    <w:rsid w:val="004B4559"/>
  </w:style>
  <w:style w:type="paragraph" w:customStyle="1" w:styleId="wP378">
    <w:name w:val="wP378"/>
    <w:basedOn w:val="a"/>
    <w:rsid w:val="004B4559"/>
    <w:pPr>
      <w:tabs>
        <w:tab w:val="left" w:pos="705"/>
      </w:tabs>
      <w:autoSpaceDE/>
      <w:ind w:firstLine="705"/>
      <w:jc w:val="both"/>
    </w:pPr>
    <w:rPr>
      <w:kern w:val="1"/>
      <w:sz w:val="24"/>
      <w:lang w:bidi="ar-SA"/>
    </w:rPr>
  </w:style>
  <w:style w:type="character" w:customStyle="1" w:styleId="wT77">
    <w:name w:val="wT77"/>
    <w:rsid w:val="004B4559"/>
  </w:style>
  <w:style w:type="character" w:customStyle="1" w:styleId="wT102">
    <w:name w:val="wT102"/>
    <w:rsid w:val="004B4559"/>
  </w:style>
  <w:style w:type="character" w:customStyle="1" w:styleId="wT117">
    <w:name w:val="wT117"/>
    <w:rsid w:val="004B4559"/>
  </w:style>
  <w:style w:type="character" w:customStyle="1" w:styleId="wT83">
    <w:name w:val="wT83"/>
    <w:rsid w:val="004B4559"/>
  </w:style>
  <w:style w:type="character" w:customStyle="1" w:styleId="wT105">
    <w:name w:val="wT105"/>
    <w:rsid w:val="004B4559"/>
  </w:style>
  <w:style w:type="character" w:customStyle="1" w:styleId="wT115">
    <w:name w:val="wT115"/>
    <w:rsid w:val="004B4559"/>
  </w:style>
  <w:style w:type="character" w:customStyle="1" w:styleId="wT97">
    <w:name w:val="wT97"/>
    <w:rsid w:val="004B4559"/>
  </w:style>
  <w:style w:type="character" w:customStyle="1" w:styleId="wT113">
    <w:name w:val="wT113"/>
    <w:rsid w:val="004B4559"/>
  </w:style>
  <w:style w:type="paragraph" w:customStyle="1" w:styleId="wP54">
    <w:name w:val="wP54"/>
    <w:basedOn w:val="a"/>
    <w:rsid w:val="004B4559"/>
    <w:pPr>
      <w:autoSpaceDE/>
      <w:ind w:firstLine="690"/>
      <w:jc w:val="both"/>
    </w:pPr>
    <w:rPr>
      <w:kern w:val="1"/>
      <w:sz w:val="24"/>
      <w:lang w:bidi="ar-SA"/>
    </w:rPr>
  </w:style>
  <w:style w:type="paragraph" w:customStyle="1" w:styleId="13">
    <w:name w:val="1 Знак"/>
    <w:basedOn w:val="a"/>
    <w:rsid w:val="004B4559"/>
    <w:pPr>
      <w:widowControl/>
      <w:suppressAutoHyphens w:val="0"/>
      <w:autoSpaceDE/>
      <w:spacing w:after="160" w:line="240" w:lineRule="exact"/>
      <w:jc w:val="both"/>
    </w:pPr>
    <w:rPr>
      <w:sz w:val="24"/>
      <w:szCs w:val="20"/>
      <w:lang w:val="en-US" w:eastAsia="en-US" w:bidi="ar-SA"/>
    </w:rPr>
  </w:style>
  <w:style w:type="paragraph" w:styleId="af8">
    <w:name w:val="List Paragraph"/>
    <w:aliases w:val="Нумерованый список,Bullet List,FooterText,numbered,SL_Абзац списка"/>
    <w:basedOn w:val="a"/>
    <w:link w:val="af9"/>
    <w:uiPriority w:val="34"/>
    <w:qFormat/>
    <w:rsid w:val="004B4559"/>
    <w:pPr>
      <w:autoSpaceDE/>
      <w:autoSpaceDN w:val="0"/>
      <w:ind w:left="720"/>
    </w:pPr>
    <w:rPr>
      <w:rFonts w:eastAsia="SimSun" w:cs="Mangal"/>
      <w:kern w:val="3"/>
      <w:sz w:val="24"/>
      <w:lang w:eastAsia="zh-CN" w:bidi="hi-IN"/>
    </w:rPr>
  </w:style>
  <w:style w:type="paragraph" w:styleId="afa">
    <w:name w:val="Subtitle"/>
    <w:basedOn w:val="a"/>
    <w:next w:val="aa"/>
    <w:link w:val="afb"/>
    <w:qFormat/>
    <w:rsid w:val="004B4559"/>
    <w:pPr>
      <w:keepNext/>
      <w:spacing w:before="240" w:after="120"/>
      <w:jc w:val="center"/>
    </w:pPr>
    <w:rPr>
      <w:rFonts w:ascii="Arial" w:eastAsia="MS Mincho" w:hAnsi="Arial" w:cs="Tahoma"/>
      <w:i/>
      <w:iCs/>
      <w:sz w:val="28"/>
      <w:szCs w:val="28"/>
    </w:rPr>
  </w:style>
  <w:style w:type="character" w:customStyle="1" w:styleId="afb">
    <w:name w:val="Подзаголовок Знак"/>
    <w:basedOn w:val="a0"/>
    <w:link w:val="afa"/>
    <w:rsid w:val="004B4559"/>
    <w:rPr>
      <w:rFonts w:ascii="Arial" w:eastAsia="MS Mincho" w:hAnsi="Arial" w:cs="Tahoma"/>
      <w:i/>
      <w:iCs/>
      <w:sz w:val="28"/>
      <w:szCs w:val="28"/>
      <w:lang w:eastAsia="ru-RU" w:bidi="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B4559"/>
    <w:pPr>
      <w:widowControl/>
      <w:suppressAutoHyphens w:val="0"/>
      <w:autoSpaceDE/>
      <w:spacing w:before="100" w:beforeAutospacing="1" w:after="100" w:afterAutospacing="1"/>
    </w:pPr>
    <w:rPr>
      <w:rFonts w:ascii="Tahoma" w:hAnsi="Tahoma"/>
      <w:szCs w:val="20"/>
      <w:lang w:val="en-US" w:eastAsia="en-US" w:bidi="ar-SA"/>
    </w:rPr>
  </w:style>
  <w:style w:type="table" w:styleId="51">
    <w:name w:val="Table Grid 5"/>
    <w:basedOn w:val="a1"/>
    <w:rsid w:val="004B455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3">
    <w:name w:val="Основной текст (2)"/>
    <w:basedOn w:val="a"/>
    <w:qFormat/>
    <w:rsid w:val="004B4559"/>
    <w:pPr>
      <w:shd w:val="clear" w:color="auto" w:fill="FFFFFF"/>
      <w:autoSpaceDE/>
      <w:spacing w:after="480" w:line="274" w:lineRule="exact"/>
      <w:ind w:hanging="280"/>
      <w:jc w:val="center"/>
    </w:pPr>
    <w:rPr>
      <w:rFonts w:ascii="Calibri" w:eastAsia="Arial Unicode MS" w:hAnsi="Calibri" w:cs="Mangal"/>
      <w:b/>
      <w:bCs/>
      <w:color w:val="00000A"/>
      <w:spacing w:val="1"/>
      <w:sz w:val="22"/>
      <w:szCs w:val="22"/>
      <w:lang w:bidi="ar-SA"/>
    </w:rPr>
  </w:style>
  <w:style w:type="paragraph" w:customStyle="1" w:styleId="ConsPlusCell">
    <w:name w:val="ConsPlusCell"/>
    <w:rsid w:val="004B455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c">
    <w:name w:val="Текст ТД"/>
    <w:basedOn w:val="a"/>
    <w:rsid w:val="004B4559"/>
    <w:pPr>
      <w:ind w:left="1287" w:hanging="360"/>
      <w:jc w:val="both"/>
    </w:pPr>
    <w:rPr>
      <w:rFonts w:eastAsia="Andale Sans UI"/>
      <w:kern w:val="1"/>
      <w:sz w:val="24"/>
      <w:lang w:bidi="ar-SA"/>
    </w:rPr>
  </w:style>
  <w:style w:type="paragraph" w:customStyle="1" w:styleId="36">
    <w:name w:val="Стиль3 Знак Знак"/>
    <w:basedOn w:val="a"/>
    <w:link w:val="37"/>
    <w:rsid w:val="004B4559"/>
    <w:pPr>
      <w:tabs>
        <w:tab w:val="left" w:pos="360"/>
      </w:tabs>
      <w:autoSpaceDE/>
      <w:ind w:left="283"/>
      <w:jc w:val="both"/>
      <w:textAlignment w:val="baseline"/>
    </w:pPr>
    <w:rPr>
      <w:sz w:val="24"/>
      <w:szCs w:val="20"/>
      <w:lang w:eastAsia="ar-SA" w:bidi="ar-SA"/>
    </w:rPr>
  </w:style>
  <w:style w:type="character" w:customStyle="1" w:styleId="37">
    <w:name w:val="Стиль3 Знак Знак Знак"/>
    <w:link w:val="36"/>
    <w:locked/>
    <w:rsid w:val="004B4559"/>
    <w:rPr>
      <w:rFonts w:ascii="Times New Roman" w:eastAsia="Times New Roman" w:hAnsi="Times New Roman" w:cs="Times New Roman"/>
      <w:sz w:val="24"/>
      <w:szCs w:val="20"/>
      <w:lang w:eastAsia="ar-SA"/>
    </w:rPr>
  </w:style>
  <w:style w:type="character" w:customStyle="1" w:styleId="extended-textshort">
    <w:name w:val="extended-text__short"/>
    <w:basedOn w:val="a0"/>
    <w:qFormat/>
    <w:rsid w:val="004B4559"/>
  </w:style>
  <w:style w:type="character" w:styleId="afd">
    <w:name w:val="Emphasis"/>
    <w:uiPriority w:val="20"/>
    <w:qFormat/>
    <w:rsid w:val="004B4559"/>
    <w:rPr>
      <w:i/>
      <w:iCs/>
    </w:rPr>
  </w:style>
  <w:style w:type="character" w:customStyle="1" w:styleId="af9">
    <w:name w:val="Абзац списка Знак"/>
    <w:aliases w:val="Нумерованый список Знак,Bullet List Знак,FooterText Знак,numbered Знак,SL_Абзац списка Знак"/>
    <w:link w:val="af8"/>
    <w:uiPriority w:val="34"/>
    <w:locked/>
    <w:rsid w:val="006D0872"/>
    <w:rPr>
      <w:rFonts w:ascii="Times New Roman" w:eastAsia="SimSun" w:hAnsi="Times New Roman" w:cs="Mangal"/>
      <w:kern w:val="3"/>
      <w:sz w:val="24"/>
      <w:szCs w:val="24"/>
      <w:lang w:eastAsia="zh-CN" w:bidi="hi-IN"/>
    </w:rPr>
  </w:style>
  <w:style w:type="character" w:customStyle="1" w:styleId="FontStyle47">
    <w:name w:val="Font Style47"/>
    <w:basedOn w:val="a0"/>
    <w:rsid w:val="001C6C60"/>
    <w:rPr>
      <w:rFonts w:ascii="Times New Roman" w:hAnsi="Times New Roman" w:cs="Times New Roman"/>
      <w:sz w:val="22"/>
      <w:szCs w:val="22"/>
    </w:rPr>
  </w:style>
  <w:style w:type="character" w:customStyle="1" w:styleId="afe">
    <w:name w:val="Символ концевой сноски"/>
    <w:qFormat/>
    <w:rsid w:val="00D81B9F"/>
  </w:style>
  <w:style w:type="character" w:customStyle="1" w:styleId="14">
    <w:name w:val="Основной текст Знак1"/>
    <w:aliases w:val="body text Знак2,body text Знак Знак2,body text Знак Знак Знак1,bt Знак1, ändrad Знак1,ändrad Знак1,body text1 Знак1,bt1 Знак1,body text2 Знак1,bt2 Знак1,body text11 Знак1,bt11 Знак1,body text3 Знак1,bt3 Знак1,paragraph 2 Знак1"/>
    <w:rsid w:val="00F06D5B"/>
    <w:rPr>
      <w:rFonts w:ascii="Times New Roman" w:eastAsia="Times New Roman" w:hAnsi="Times New Roman" w:cs="Times New Roman"/>
      <w:sz w:val="20"/>
      <w:szCs w:val="20"/>
      <w:lang w:eastAsia="ar-SA"/>
    </w:rPr>
  </w:style>
  <w:style w:type="character" w:customStyle="1" w:styleId="ListLabel10">
    <w:name w:val="ListLabel 10"/>
    <w:qFormat/>
    <w:rsid w:val="00037BA2"/>
    <w:rPr>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709">
      <w:bodyDiv w:val="1"/>
      <w:marLeft w:val="0"/>
      <w:marRight w:val="0"/>
      <w:marTop w:val="0"/>
      <w:marBottom w:val="0"/>
      <w:divBdr>
        <w:top w:val="none" w:sz="0" w:space="0" w:color="auto"/>
        <w:left w:val="none" w:sz="0" w:space="0" w:color="auto"/>
        <w:bottom w:val="none" w:sz="0" w:space="0" w:color="auto"/>
        <w:right w:val="none" w:sz="0" w:space="0" w:color="auto"/>
      </w:divBdr>
    </w:div>
    <w:div w:id="113446326">
      <w:bodyDiv w:val="1"/>
      <w:marLeft w:val="0"/>
      <w:marRight w:val="0"/>
      <w:marTop w:val="0"/>
      <w:marBottom w:val="0"/>
      <w:divBdr>
        <w:top w:val="none" w:sz="0" w:space="0" w:color="auto"/>
        <w:left w:val="none" w:sz="0" w:space="0" w:color="auto"/>
        <w:bottom w:val="none" w:sz="0" w:space="0" w:color="auto"/>
        <w:right w:val="none" w:sz="0" w:space="0" w:color="auto"/>
      </w:divBdr>
    </w:div>
    <w:div w:id="285619495">
      <w:bodyDiv w:val="1"/>
      <w:marLeft w:val="0"/>
      <w:marRight w:val="0"/>
      <w:marTop w:val="0"/>
      <w:marBottom w:val="0"/>
      <w:divBdr>
        <w:top w:val="none" w:sz="0" w:space="0" w:color="auto"/>
        <w:left w:val="none" w:sz="0" w:space="0" w:color="auto"/>
        <w:bottom w:val="none" w:sz="0" w:space="0" w:color="auto"/>
        <w:right w:val="none" w:sz="0" w:space="0" w:color="auto"/>
      </w:divBdr>
    </w:div>
    <w:div w:id="325549166">
      <w:bodyDiv w:val="1"/>
      <w:marLeft w:val="0"/>
      <w:marRight w:val="0"/>
      <w:marTop w:val="0"/>
      <w:marBottom w:val="0"/>
      <w:divBdr>
        <w:top w:val="none" w:sz="0" w:space="0" w:color="auto"/>
        <w:left w:val="none" w:sz="0" w:space="0" w:color="auto"/>
        <w:bottom w:val="none" w:sz="0" w:space="0" w:color="auto"/>
        <w:right w:val="none" w:sz="0" w:space="0" w:color="auto"/>
      </w:divBdr>
    </w:div>
    <w:div w:id="331883330">
      <w:bodyDiv w:val="1"/>
      <w:marLeft w:val="0"/>
      <w:marRight w:val="0"/>
      <w:marTop w:val="0"/>
      <w:marBottom w:val="0"/>
      <w:divBdr>
        <w:top w:val="none" w:sz="0" w:space="0" w:color="auto"/>
        <w:left w:val="none" w:sz="0" w:space="0" w:color="auto"/>
        <w:bottom w:val="none" w:sz="0" w:space="0" w:color="auto"/>
        <w:right w:val="none" w:sz="0" w:space="0" w:color="auto"/>
      </w:divBdr>
    </w:div>
    <w:div w:id="336003727">
      <w:bodyDiv w:val="1"/>
      <w:marLeft w:val="0"/>
      <w:marRight w:val="0"/>
      <w:marTop w:val="0"/>
      <w:marBottom w:val="0"/>
      <w:divBdr>
        <w:top w:val="none" w:sz="0" w:space="0" w:color="auto"/>
        <w:left w:val="none" w:sz="0" w:space="0" w:color="auto"/>
        <w:bottom w:val="none" w:sz="0" w:space="0" w:color="auto"/>
        <w:right w:val="none" w:sz="0" w:space="0" w:color="auto"/>
      </w:divBdr>
    </w:div>
    <w:div w:id="347413311">
      <w:bodyDiv w:val="1"/>
      <w:marLeft w:val="0"/>
      <w:marRight w:val="0"/>
      <w:marTop w:val="0"/>
      <w:marBottom w:val="0"/>
      <w:divBdr>
        <w:top w:val="none" w:sz="0" w:space="0" w:color="auto"/>
        <w:left w:val="none" w:sz="0" w:space="0" w:color="auto"/>
        <w:bottom w:val="none" w:sz="0" w:space="0" w:color="auto"/>
        <w:right w:val="none" w:sz="0" w:space="0" w:color="auto"/>
      </w:divBdr>
    </w:div>
    <w:div w:id="470682700">
      <w:bodyDiv w:val="1"/>
      <w:marLeft w:val="0"/>
      <w:marRight w:val="0"/>
      <w:marTop w:val="0"/>
      <w:marBottom w:val="0"/>
      <w:divBdr>
        <w:top w:val="none" w:sz="0" w:space="0" w:color="auto"/>
        <w:left w:val="none" w:sz="0" w:space="0" w:color="auto"/>
        <w:bottom w:val="none" w:sz="0" w:space="0" w:color="auto"/>
        <w:right w:val="none" w:sz="0" w:space="0" w:color="auto"/>
      </w:divBdr>
    </w:div>
    <w:div w:id="672730830">
      <w:bodyDiv w:val="1"/>
      <w:marLeft w:val="0"/>
      <w:marRight w:val="0"/>
      <w:marTop w:val="0"/>
      <w:marBottom w:val="0"/>
      <w:divBdr>
        <w:top w:val="none" w:sz="0" w:space="0" w:color="auto"/>
        <w:left w:val="none" w:sz="0" w:space="0" w:color="auto"/>
        <w:bottom w:val="none" w:sz="0" w:space="0" w:color="auto"/>
        <w:right w:val="none" w:sz="0" w:space="0" w:color="auto"/>
      </w:divBdr>
    </w:div>
    <w:div w:id="761337171">
      <w:bodyDiv w:val="1"/>
      <w:marLeft w:val="0"/>
      <w:marRight w:val="0"/>
      <w:marTop w:val="0"/>
      <w:marBottom w:val="0"/>
      <w:divBdr>
        <w:top w:val="none" w:sz="0" w:space="0" w:color="auto"/>
        <w:left w:val="none" w:sz="0" w:space="0" w:color="auto"/>
        <w:bottom w:val="none" w:sz="0" w:space="0" w:color="auto"/>
        <w:right w:val="none" w:sz="0" w:space="0" w:color="auto"/>
      </w:divBdr>
    </w:div>
    <w:div w:id="780030151">
      <w:bodyDiv w:val="1"/>
      <w:marLeft w:val="0"/>
      <w:marRight w:val="0"/>
      <w:marTop w:val="0"/>
      <w:marBottom w:val="0"/>
      <w:divBdr>
        <w:top w:val="none" w:sz="0" w:space="0" w:color="auto"/>
        <w:left w:val="none" w:sz="0" w:space="0" w:color="auto"/>
        <w:bottom w:val="none" w:sz="0" w:space="0" w:color="auto"/>
        <w:right w:val="none" w:sz="0" w:space="0" w:color="auto"/>
      </w:divBdr>
    </w:div>
    <w:div w:id="822818135">
      <w:bodyDiv w:val="1"/>
      <w:marLeft w:val="0"/>
      <w:marRight w:val="0"/>
      <w:marTop w:val="0"/>
      <w:marBottom w:val="0"/>
      <w:divBdr>
        <w:top w:val="none" w:sz="0" w:space="0" w:color="auto"/>
        <w:left w:val="none" w:sz="0" w:space="0" w:color="auto"/>
        <w:bottom w:val="none" w:sz="0" w:space="0" w:color="auto"/>
        <w:right w:val="none" w:sz="0" w:space="0" w:color="auto"/>
      </w:divBdr>
    </w:div>
    <w:div w:id="835193295">
      <w:bodyDiv w:val="1"/>
      <w:marLeft w:val="0"/>
      <w:marRight w:val="0"/>
      <w:marTop w:val="0"/>
      <w:marBottom w:val="0"/>
      <w:divBdr>
        <w:top w:val="none" w:sz="0" w:space="0" w:color="auto"/>
        <w:left w:val="none" w:sz="0" w:space="0" w:color="auto"/>
        <w:bottom w:val="none" w:sz="0" w:space="0" w:color="auto"/>
        <w:right w:val="none" w:sz="0" w:space="0" w:color="auto"/>
      </w:divBdr>
    </w:div>
    <w:div w:id="885795703">
      <w:bodyDiv w:val="1"/>
      <w:marLeft w:val="0"/>
      <w:marRight w:val="0"/>
      <w:marTop w:val="0"/>
      <w:marBottom w:val="0"/>
      <w:divBdr>
        <w:top w:val="none" w:sz="0" w:space="0" w:color="auto"/>
        <w:left w:val="none" w:sz="0" w:space="0" w:color="auto"/>
        <w:bottom w:val="none" w:sz="0" w:space="0" w:color="auto"/>
        <w:right w:val="none" w:sz="0" w:space="0" w:color="auto"/>
      </w:divBdr>
    </w:div>
    <w:div w:id="982730562">
      <w:bodyDiv w:val="1"/>
      <w:marLeft w:val="0"/>
      <w:marRight w:val="0"/>
      <w:marTop w:val="0"/>
      <w:marBottom w:val="0"/>
      <w:divBdr>
        <w:top w:val="none" w:sz="0" w:space="0" w:color="auto"/>
        <w:left w:val="none" w:sz="0" w:space="0" w:color="auto"/>
        <w:bottom w:val="none" w:sz="0" w:space="0" w:color="auto"/>
        <w:right w:val="none" w:sz="0" w:space="0" w:color="auto"/>
      </w:divBdr>
    </w:div>
    <w:div w:id="1169173121">
      <w:bodyDiv w:val="1"/>
      <w:marLeft w:val="0"/>
      <w:marRight w:val="0"/>
      <w:marTop w:val="0"/>
      <w:marBottom w:val="0"/>
      <w:divBdr>
        <w:top w:val="none" w:sz="0" w:space="0" w:color="auto"/>
        <w:left w:val="none" w:sz="0" w:space="0" w:color="auto"/>
        <w:bottom w:val="none" w:sz="0" w:space="0" w:color="auto"/>
        <w:right w:val="none" w:sz="0" w:space="0" w:color="auto"/>
      </w:divBdr>
    </w:div>
    <w:div w:id="1298610646">
      <w:bodyDiv w:val="1"/>
      <w:marLeft w:val="0"/>
      <w:marRight w:val="0"/>
      <w:marTop w:val="0"/>
      <w:marBottom w:val="0"/>
      <w:divBdr>
        <w:top w:val="none" w:sz="0" w:space="0" w:color="auto"/>
        <w:left w:val="none" w:sz="0" w:space="0" w:color="auto"/>
        <w:bottom w:val="none" w:sz="0" w:space="0" w:color="auto"/>
        <w:right w:val="none" w:sz="0" w:space="0" w:color="auto"/>
      </w:divBdr>
    </w:div>
    <w:div w:id="1303845949">
      <w:bodyDiv w:val="1"/>
      <w:marLeft w:val="0"/>
      <w:marRight w:val="0"/>
      <w:marTop w:val="0"/>
      <w:marBottom w:val="0"/>
      <w:divBdr>
        <w:top w:val="none" w:sz="0" w:space="0" w:color="auto"/>
        <w:left w:val="none" w:sz="0" w:space="0" w:color="auto"/>
        <w:bottom w:val="none" w:sz="0" w:space="0" w:color="auto"/>
        <w:right w:val="none" w:sz="0" w:space="0" w:color="auto"/>
      </w:divBdr>
    </w:div>
    <w:div w:id="1356880294">
      <w:bodyDiv w:val="1"/>
      <w:marLeft w:val="0"/>
      <w:marRight w:val="0"/>
      <w:marTop w:val="0"/>
      <w:marBottom w:val="0"/>
      <w:divBdr>
        <w:top w:val="none" w:sz="0" w:space="0" w:color="auto"/>
        <w:left w:val="none" w:sz="0" w:space="0" w:color="auto"/>
        <w:bottom w:val="none" w:sz="0" w:space="0" w:color="auto"/>
        <w:right w:val="none" w:sz="0" w:space="0" w:color="auto"/>
      </w:divBdr>
    </w:div>
    <w:div w:id="1361205786">
      <w:bodyDiv w:val="1"/>
      <w:marLeft w:val="0"/>
      <w:marRight w:val="0"/>
      <w:marTop w:val="0"/>
      <w:marBottom w:val="0"/>
      <w:divBdr>
        <w:top w:val="none" w:sz="0" w:space="0" w:color="auto"/>
        <w:left w:val="none" w:sz="0" w:space="0" w:color="auto"/>
        <w:bottom w:val="none" w:sz="0" w:space="0" w:color="auto"/>
        <w:right w:val="none" w:sz="0" w:space="0" w:color="auto"/>
      </w:divBdr>
    </w:div>
    <w:div w:id="1362895044">
      <w:bodyDiv w:val="1"/>
      <w:marLeft w:val="0"/>
      <w:marRight w:val="0"/>
      <w:marTop w:val="0"/>
      <w:marBottom w:val="0"/>
      <w:divBdr>
        <w:top w:val="none" w:sz="0" w:space="0" w:color="auto"/>
        <w:left w:val="none" w:sz="0" w:space="0" w:color="auto"/>
        <w:bottom w:val="none" w:sz="0" w:space="0" w:color="auto"/>
        <w:right w:val="none" w:sz="0" w:space="0" w:color="auto"/>
      </w:divBdr>
    </w:div>
    <w:div w:id="1363246863">
      <w:bodyDiv w:val="1"/>
      <w:marLeft w:val="0"/>
      <w:marRight w:val="0"/>
      <w:marTop w:val="0"/>
      <w:marBottom w:val="0"/>
      <w:divBdr>
        <w:top w:val="none" w:sz="0" w:space="0" w:color="auto"/>
        <w:left w:val="none" w:sz="0" w:space="0" w:color="auto"/>
        <w:bottom w:val="none" w:sz="0" w:space="0" w:color="auto"/>
        <w:right w:val="none" w:sz="0" w:space="0" w:color="auto"/>
      </w:divBdr>
    </w:div>
    <w:div w:id="1589314865">
      <w:bodyDiv w:val="1"/>
      <w:marLeft w:val="0"/>
      <w:marRight w:val="0"/>
      <w:marTop w:val="0"/>
      <w:marBottom w:val="0"/>
      <w:divBdr>
        <w:top w:val="none" w:sz="0" w:space="0" w:color="auto"/>
        <w:left w:val="none" w:sz="0" w:space="0" w:color="auto"/>
        <w:bottom w:val="none" w:sz="0" w:space="0" w:color="auto"/>
        <w:right w:val="none" w:sz="0" w:space="0" w:color="auto"/>
      </w:divBdr>
    </w:div>
    <w:div w:id="1712225705">
      <w:bodyDiv w:val="1"/>
      <w:marLeft w:val="0"/>
      <w:marRight w:val="0"/>
      <w:marTop w:val="0"/>
      <w:marBottom w:val="0"/>
      <w:divBdr>
        <w:top w:val="none" w:sz="0" w:space="0" w:color="auto"/>
        <w:left w:val="none" w:sz="0" w:space="0" w:color="auto"/>
        <w:bottom w:val="none" w:sz="0" w:space="0" w:color="auto"/>
        <w:right w:val="none" w:sz="0" w:space="0" w:color="auto"/>
      </w:divBdr>
    </w:div>
    <w:div w:id="1797025618">
      <w:bodyDiv w:val="1"/>
      <w:marLeft w:val="0"/>
      <w:marRight w:val="0"/>
      <w:marTop w:val="0"/>
      <w:marBottom w:val="0"/>
      <w:divBdr>
        <w:top w:val="none" w:sz="0" w:space="0" w:color="auto"/>
        <w:left w:val="none" w:sz="0" w:space="0" w:color="auto"/>
        <w:bottom w:val="none" w:sz="0" w:space="0" w:color="auto"/>
        <w:right w:val="none" w:sz="0" w:space="0" w:color="auto"/>
      </w:divBdr>
    </w:div>
    <w:div w:id="1881554403">
      <w:bodyDiv w:val="1"/>
      <w:marLeft w:val="0"/>
      <w:marRight w:val="0"/>
      <w:marTop w:val="0"/>
      <w:marBottom w:val="0"/>
      <w:divBdr>
        <w:top w:val="none" w:sz="0" w:space="0" w:color="auto"/>
        <w:left w:val="none" w:sz="0" w:space="0" w:color="auto"/>
        <w:bottom w:val="none" w:sz="0" w:space="0" w:color="auto"/>
        <w:right w:val="none" w:sz="0" w:space="0" w:color="auto"/>
      </w:divBdr>
    </w:div>
    <w:div w:id="2057922256">
      <w:bodyDiv w:val="1"/>
      <w:marLeft w:val="0"/>
      <w:marRight w:val="0"/>
      <w:marTop w:val="0"/>
      <w:marBottom w:val="0"/>
      <w:divBdr>
        <w:top w:val="none" w:sz="0" w:space="0" w:color="auto"/>
        <w:left w:val="none" w:sz="0" w:space="0" w:color="auto"/>
        <w:bottom w:val="none" w:sz="0" w:space="0" w:color="auto"/>
        <w:right w:val="none" w:sz="0" w:space="0" w:color="auto"/>
      </w:divBdr>
    </w:div>
    <w:div w:id="2086217169">
      <w:bodyDiv w:val="1"/>
      <w:marLeft w:val="0"/>
      <w:marRight w:val="0"/>
      <w:marTop w:val="0"/>
      <w:marBottom w:val="0"/>
      <w:divBdr>
        <w:top w:val="none" w:sz="0" w:space="0" w:color="auto"/>
        <w:left w:val="none" w:sz="0" w:space="0" w:color="auto"/>
        <w:bottom w:val="none" w:sz="0" w:space="0" w:color="auto"/>
        <w:right w:val="none" w:sz="0" w:space="0" w:color="auto"/>
      </w:divBdr>
    </w:div>
    <w:div w:id="209574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B997AD42D6A9263A984734B46BE9586622AE11EF6AC62872D6BF89B1D7050C439F3F0C1D63781D37C195EEFBD82DCAD681FC7x2B7J" TargetMode="External"/><Relationship Id="rId18" Type="http://schemas.openxmlformats.org/officeDocument/2006/relationships/hyperlink" Target="consultantplus://offline/ref=3B997AD42D6A9263A984734B46BE9586622EE01DF4AD62872D6BF89B1D7050C439F3F0C3DD62D397201F08BDE7D6D3B16901C425B9FFFA29xDBAJ"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consultantplus://offline/ref=3B997AD42D6A9263A984734B46BE9586622EE01DF4AD62872D6BF89B1D7050C439F3F0C3DD62D393291F08BDE7D6D3B16901C425B9FFFA29xDBAJ" TargetMode="External"/><Relationship Id="rId7" Type="http://schemas.openxmlformats.org/officeDocument/2006/relationships/footnotes" Target="footnotes.xml"/><Relationship Id="rId12" Type="http://schemas.openxmlformats.org/officeDocument/2006/relationships/hyperlink" Target="consultantplus://offline/ref=B255D7D1BFB010B7BD9BBA67C10F454E959A3D3CB432A1DC6AD9BE15F2F0F8A1F2D7317DB1CE5A68467434A7C8RF26N" TargetMode="External"/><Relationship Id="rId17" Type="http://schemas.openxmlformats.org/officeDocument/2006/relationships/hyperlink" Target="consultantplus://offline/ref=3B997AD42D6A9263A984734B46BE9586622AE11EF6AC62872D6BF89B1D7050C439F3F0C3D46884C66D4151EEA09DDFB1741DC525xAB7J"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consultantplus://offline/ref=3B997AD42D6A9263A984734B46BE9586622AE11EF6AC62872D6BF89B1D7050C439F3F0C3DD63D0932A1F08BDE7D6D3B16901C425B9FFFA29xDBAJ" TargetMode="External"/><Relationship Id="rId20" Type="http://schemas.openxmlformats.org/officeDocument/2006/relationships/hyperlink" Target="consultantplus://offline/ref=3B997AD42D6A9263A984734B46BE9586622EE01DF4AD62872D6BF89B1D7050C439F3F0C3DD62D79E2D1F08BDE7D6D3B16901C425B9FFFA29xDBAJ"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B997AD42D6A9263A984734B46BE9586622EE01DF4AD62872D6BF89B1D7050C42BF3A8CFDF60CE962B0A5EECA1x8B3J"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consultantplus://offline/ref=3B997AD42D6A9263A984734B46BE9586622AE11EF6AC62872D6BF89B1D7050C439F3F0C5D63781D37C195EEFBD82DCAD681FC7x2B7J" TargetMode="External"/><Relationship Id="rId23" Type="http://schemas.openxmlformats.org/officeDocument/2006/relationships/image" Target="media/image2.emf"/><Relationship Id="rId28" Type="http://schemas.openxmlformats.org/officeDocument/2006/relationships/footer" Target="footer1.xml"/><Relationship Id="rId10" Type="http://schemas.openxmlformats.org/officeDocument/2006/relationships/hyperlink" Target="consultantplus://offline/ref=3B997AD42D6A9263A984734B46BE9586622EE01DF4AD62872D6BF89B1D7050C439F3F0C3DD6BDBC3785009E1A180C0B26801C727A5xFBDJ" TargetMode="External"/><Relationship Id="rId19" Type="http://schemas.openxmlformats.org/officeDocument/2006/relationships/hyperlink" Target="consultantplus://offline/ref=3B997AD42D6A9263A984734B46BE9586622EE01DF4AD62872D6BF89B1D7050C439F3F0C3DB64D09C7D4518B9AE81DDAD6B1DDB25A7FFxFBAJ"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zakupki.gov.ru/epz/btk/card/common-info.html?standardContractId=3042" TargetMode="External"/><Relationship Id="rId14" Type="http://schemas.openxmlformats.org/officeDocument/2006/relationships/hyperlink" Target="consultantplus://offline/ref=3B997AD42D6A9263A984734B46BE9586622AE11EF6AC62872D6BF89B1D7050C439F3F0C4D63781D37C195EEFBD82DCAD681FC7x2B7J" TargetMode="External"/><Relationship Id="rId22" Type="http://schemas.openxmlformats.org/officeDocument/2006/relationships/image" Target="media/image1.emf"/><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64CA2-7B55-4D19-A6E8-E1DD6B9B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24</Pages>
  <Words>9687</Words>
  <Characters>55217</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romanova</dc:creator>
  <cp:lastModifiedBy>Емельянова Надежда Сергеевна</cp:lastModifiedBy>
  <cp:revision>722</cp:revision>
  <cp:lastPrinted>2025-11-17T09:43:00Z</cp:lastPrinted>
  <dcterms:created xsi:type="dcterms:W3CDTF">2020-11-25T06:57:00Z</dcterms:created>
  <dcterms:modified xsi:type="dcterms:W3CDTF">2026-05-25T09:10:00Z</dcterms:modified>
</cp:coreProperties>
</file>