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8955F" w14:textId="77777777" w:rsidR="00113CA0" w:rsidRPr="00FB2B39" w:rsidRDefault="00113CA0" w:rsidP="00113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B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14:paraId="2BEBD019" w14:textId="5D9DA018" w:rsidR="00113CA0" w:rsidRPr="00FB2B39" w:rsidRDefault="00113CA0" w:rsidP="00113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B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9F3E0D" w:rsidRPr="00FB2B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доступ к Пакету «Линия консультаций п техподдержка 1С» в отношении</w:t>
      </w:r>
      <w:r w:rsidRPr="00FB2B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программных продуктов «1С: Предприятие 8.3 Бухгалтерия государственного учреждения 2.0», «1С: Предприятие 8.3 Зарплата </w:t>
      </w:r>
      <w:r w:rsidRPr="00FB2B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и кадры государственного учреждения 3.1». </w:t>
      </w:r>
    </w:p>
    <w:p w14:paraId="49571D93" w14:textId="77777777" w:rsidR="00113CA0" w:rsidRPr="00FB2B39" w:rsidRDefault="00113CA0" w:rsidP="00113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B42A27" w14:textId="77777777" w:rsidR="00113CA0" w:rsidRPr="00FB2B39" w:rsidRDefault="00113CA0" w:rsidP="00113C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B2B39">
        <w:rPr>
          <w:rFonts w:ascii="Times New Roman" w:eastAsia="Times New Roman" w:hAnsi="Times New Roman" w:cs="Times New Roman"/>
          <w:b/>
          <w:lang w:eastAsia="ru-RU"/>
        </w:rPr>
        <w:t>Требования к техническим характеристикам, функциональным характеристикам (потребительским свойствам) и иные требования:</w:t>
      </w:r>
    </w:p>
    <w:p w14:paraId="50C1DA9B" w14:textId="77777777" w:rsidR="00113CA0" w:rsidRPr="00FB2B39" w:rsidRDefault="00113CA0" w:rsidP="00113CA0">
      <w:pPr>
        <w:autoSpaceDE w:val="0"/>
        <w:autoSpaceDN w:val="0"/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2B39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1. Объект закупки:</w:t>
      </w:r>
      <w:r w:rsidRPr="00FB2B3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14:paraId="6F9106EB" w14:textId="64D8DF6E" w:rsidR="00113CA0" w:rsidRPr="00FB2B39" w:rsidRDefault="00113CA0" w:rsidP="00113CA0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FB2B3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Прочая закупк</w:t>
      </w:r>
      <w:r w:rsidR="00176957" w:rsidRPr="00FB2B3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а товаров, работ, У</w:t>
      </w:r>
      <w:r w:rsidRPr="00FB2B3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слуг: «</w:t>
      </w:r>
      <w:r w:rsidR="009F3E0D" w:rsidRPr="00FB2B3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Доступ к Пакету «Линия консультаций и техподдержка 1С» в отношении</w:t>
      </w:r>
      <w:r w:rsidRPr="00FB2B3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программных продуктов «1С: Предприятие 8.3 Бухгалтерия государственного учреждения 2.0», «1С: Предприятие 8.3 Зарплата и кадры государственного учреждения 3.1». </w:t>
      </w:r>
    </w:p>
    <w:p w14:paraId="37EC4E3E" w14:textId="2A1F31BE" w:rsidR="00113CA0" w:rsidRPr="00FB2B39" w:rsidRDefault="00113CA0" w:rsidP="00113CA0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lang w:eastAsia="zh-CN"/>
        </w:rPr>
      </w:pPr>
    </w:p>
    <w:p w14:paraId="7F826381" w14:textId="77777777" w:rsidR="00113CA0" w:rsidRPr="00FB2B39" w:rsidRDefault="00113CA0" w:rsidP="00113CA0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FB2B39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Общероссийский классификатор продукции по видам экономической деятельности</w:t>
      </w:r>
    </w:p>
    <w:p w14:paraId="48305AE7" w14:textId="2C56CF93" w:rsidR="00113CA0" w:rsidRPr="00FB2B39" w:rsidRDefault="00113CA0" w:rsidP="00113CA0">
      <w:pPr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ОКПД2: (ОК 034-2014): 62.02.20.190 - Услуги консультативные в области компьютерных технологий прочие.</w:t>
      </w:r>
    </w:p>
    <w:p w14:paraId="021C2052" w14:textId="25F5BCB2" w:rsidR="00113CA0" w:rsidRPr="00FB2B39" w:rsidRDefault="00113CA0" w:rsidP="00113CA0">
      <w:pPr>
        <w:autoSpaceDE w:val="0"/>
        <w:autoSpaceDN w:val="0"/>
        <w:spacing w:after="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FB2B39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Срок оказания Услуг:</w:t>
      </w:r>
    </w:p>
    <w:p w14:paraId="0C109972" w14:textId="6C06D3FF" w:rsidR="00113CA0" w:rsidRPr="00FB2B39" w:rsidRDefault="009F3E0D" w:rsidP="00113CA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должен быть предоставлен в течение 10 (десяти) рабочих дней с даты заключения Контракта.</w:t>
      </w:r>
    </w:p>
    <w:p w14:paraId="51FA491B" w14:textId="2E4A2EAA" w:rsidR="00113CA0" w:rsidRPr="00FB2B39" w:rsidRDefault="00113CA0" w:rsidP="00113CA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2B3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Срок действия Контракта:</w:t>
      </w:r>
    </w:p>
    <w:p w14:paraId="531B7BF0" w14:textId="5989E847" w:rsidR="00113CA0" w:rsidRPr="00FB2B39" w:rsidRDefault="00113CA0" w:rsidP="00113CA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 вступает в силу с даты заключения</w:t>
      </w:r>
      <w:r w:rsidR="009F3E0D" w:rsidRPr="00FB2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</w:t>
      </w:r>
      <w:r w:rsidRPr="00FB2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A94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31.12.2026 </w:t>
      </w:r>
      <w:r w:rsidRPr="00FB2B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14:paraId="6EED0D1E" w14:textId="77777777" w:rsidR="00113CA0" w:rsidRPr="00FB2B39" w:rsidRDefault="00113CA0" w:rsidP="00113CA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73DB71F8" w14:textId="68334745" w:rsidR="00113CA0" w:rsidRPr="00FB2B39" w:rsidRDefault="00113CA0" w:rsidP="00113CA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3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Место оказания услуг:</w:t>
      </w:r>
      <w:r w:rsidRPr="00FB2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6957" w:rsidRPr="00FB2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Рабочее место Заказчика, расположенное по адресу: </w:t>
      </w:r>
      <w:r w:rsidRPr="00FB2B39">
        <w:rPr>
          <w:rFonts w:ascii="Times New Roman" w:eastAsia="Times New Roman" w:hAnsi="Times New Roman" w:cs="Times New Roman"/>
          <w:sz w:val="24"/>
          <w:szCs w:val="24"/>
          <w:lang w:eastAsia="ru-RU"/>
        </w:rPr>
        <w:t>г. Иркутск, ул. Байкальская, 291Б</w:t>
      </w:r>
      <w:r w:rsidR="009F3E0D" w:rsidRPr="00FB2B39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Услуги оказываются дистанционно (удаленно)</w:t>
      </w:r>
    </w:p>
    <w:p w14:paraId="44B039D6" w14:textId="77777777" w:rsidR="00113CA0" w:rsidRPr="00FB2B39" w:rsidRDefault="00113CA0" w:rsidP="00113C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5711D71" w14:textId="7BDDEA04" w:rsidR="00176957" w:rsidRPr="00FB2B39" w:rsidRDefault="00113CA0" w:rsidP="00113CA0">
      <w:pPr>
        <w:autoSpaceDE w:val="0"/>
        <w:autoSpaceDN w:val="0"/>
        <w:spacing w:after="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FB2B39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2. Объем и описание Услуг:</w:t>
      </w:r>
    </w:p>
    <w:p w14:paraId="45352C72" w14:textId="64ADD3AB" w:rsidR="00757853" w:rsidRPr="00FB2B39" w:rsidRDefault="00113CA0" w:rsidP="00757853">
      <w:pPr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="00757853" w:rsidRPr="00FB2B39">
        <w:rPr>
          <w:rFonts w:ascii="Times New Roman" w:hAnsi="Times New Roman" w:cs="Times New Roman"/>
          <w:b/>
          <w:sz w:val="24"/>
          <w:szCs w:val="24"/>
        </w:rPr>
        <w:t xml:space="preserve">Объем </w:t>
      </w:r>
      <w:r w:rsidR="009F3E0D" w:rsidRPr="00FB2B39">
        <w:rPr>
          <w:rFonts w:ascii="Times New Roman" w:hAnsi="Times New Roman" w:cs="Times New Roman"/>
          <w:b/>
          <w:sz w:val="24"/>
          <w:szCs w:val="24"/>
        </w:rPr>
        <w:t>Пакета</w:t>
      </w:r>
      <w:r w:rsidR="00757853" w:rsidRPr="00FB2B39">
        <w:rPr>
          <w:rFonts w:ascii="Times New Roman" w:hAnsi="Times New Roman" w:cs="Times New Roman"/>
          <w:b/>
          <w:sz w:val="24"/>
          <w:szCs w:val="24"/>
        </w:rPr>
        <w:t>:</w:t>
      </w:r>
      <w:r w:rsidRPr="00FB2B39">
        <w:rPr>
          <w:rFonts w:ascii="Times New Roman" w:hAnsi="Times New Roman" w:cs="Times New Roman"/>
          <w:sz w:val="24"/>
          <w:szCs w:val="24"/>
        </w:rPr>
        <w:t xml:space="preserve"> </w:t>
      </w:r>
      <w:r w:rsidR="00757853" w:rsidRPr="00FB2B39">
        <w:rPr>
          <w:rFonts w:ascii="Times New Roman" w:hAnsi="Times New Roman" w:cs="Times New Roman"/>
          <w:sz w:val="24"/>
          <w:szCs w:val="24"/>
        </w:rPr>
        <w:t xml:space="preserve">- </w:t>
      </w:r>
      <w:r w:rsidR="007D3341">
        <w:rPr>
          <w:rFonts w:ascii="Times New Roman" w:hAnsi="Times New Roman" w:cs="Times New Roman"/>
          <w:sz w:val="24"/>
          <w:szCs w:val="24"/>
        </w:rPr>
        <w:t>7</w:t>
      </w:r>
      <w:r w:rsidR="00757853" w:rsidRPr="00FB2B39">
        <w:rPr>
          <w:rFonts w:ascii="Times New Roman" w:hAnsi="Times New Roman" w:cs="Times New Roman"/>
          <w:sz w:val="24"/>
          <w:szCs w:val="24"/>
        </w:rPr>
        <w:t xml:space="preserve"> часов;</w:t>
      </w:r>
    </w:p>
    <w:p w14:paraId="17850120" w14:textId="4DB5CC24" w:rsidR="00757853" w:rsidRPr="00FB2B39" w:rsidRDefault="00176957" w:rsidP="001769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2B39">
        <w:rPr>
          <w:rFonts w:ascii="Times New Roman" w:hAnsi="Times New Roman" w:cs="Times New Roman"/>
          <w:b/>
          <w:sz w:val="24"/>
          <w:szCs w:val="24"/>
        </w:rPr>
        <w:t>2.2. Порядок оказания У</w:t>
      </w:r>
      <w:r w:rsidR="00757853" w:rsidRPr="00FB2B39">
        <w:rPr>
          <w:rFonts w:ascii="Times New Roman" w:hAnsi="Times New Roman" w:cs="Times New Roman"/>
          <w:b/>
          <w:sz w:val="24"/>
          <w:szCs w:val="24"/>
        </w:rPr>
        <w:t xml:space="preserve">слуг: </w:t>
      </w:r>
      <w:r w:rsidR="00757853" w:rsidRPr="00FB2B39">
        <w:rPr>
          <w:rFonts w:ascii="Times New Roman" w:hAnsi="Times New Roman" w:cs="Times New Roman"/>
          <w:sz w:val="24"/>
          <w:szCs w:val="24"/>
        </w:rPr>
        <w:t>Испо</w:t>
      </w:r>
      <w:r w:rsidRPr="00FB2B39">
        <w:rPr>
          <w:rFonts w:ascii="Times New Roman" w:hAnsi="Times New Roman" w:cs="Times New Roman"/>
          <w:sz w:val="24"/>
          <w:szCs w:val="24"/>
        </w:rPr>
        <w:t xml:space="preserve">лнитель обязуется </w:t>
      </w:r>
      <w:r w:rsidR="009F3E0D" w:rsidRPr="00FB2B39">
        <w:rPr>
          <w:rFonts w:ascii="Times New Roman" w:hAnsi="Times New Roman" w:cs="Times New Roman"/>
          <w:sz w:val="24"/>
          <w:szCs w:val="24"/>
        </w:rPr>
        <w:t xml:space="preserve">исполнять обязательства в рамках Пакета </w:t>
      </w:r>
      <w:r w:rsidR="00757853" w:rsidRPr="00FB2B39">
        <w:rPr>
          <w:rFonts w:ascii="Times New Roman" w:hAnsi="Times New Roman" w:cs="Times New Roman"/>
          <w:sz w:val="24"/>
          <w:szCs w:val="24"/>
        </w:rPr>
        <w:t>с 9:00 до 19:00 по Иркутскому времени в рабочие дни.</w:t>
      </w:r>
    </w:p>
    <w:p w14:paraId="6488D488" w14:textId="6851A4BB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Times New Roman" w:hAnsi="Times New Roman" w:cs="Times New Roman"/>
          <w:sz w:val="24"/>
          <w:szCs w:val="24"/>
        </w:rPr>
        <w:t xml:space="preserve">Подсчет времени начала осуществления консультации начинается с момента, </w:t>
      </w:r>
      <w:r w:rsidR="00176957" w:rsidRPr="00FB2B39">
        <w:rPr>
          <w:rFonts w:ascii="Times New Roman" w:hAnsi="Times New Roman" w:cs="Times New Roman"/>
          <w:sz w:val="24"/>
          <w:szCs w:val="24"/>
        </w:rPr>
        <w:br/>
      </w:r>
      <w:r w:rsidRPr="00FB2B39">
        <w:rPr>
          <w:rFonts w:ascii="Times New Roman" w:hAnsi="Times New Roman" w:cs="Times New Roman"/>
          <w:sz w:val="24"/>
          <w:szCs w:val="24"/>
        </w:rPr>
        <w:t xml:space="preserve">когда Исполнитель предложил Заказчику сформулировать вопрос. </w:t>
      </w:r>
      <w:r w:rsidR="00176957" w:rsidRPr="00FB2B39">
        <w:rPr>
          <w:rFonts w:ascii="Times New Roman" w:hAnsi="Times New Roman" w:cs="Times New Roman"/>
          <w:sz w:val="24"/>
          <w:szCs w:val="24"/>
        </w:rPr>
        <w:br/>
      </w:r>
      <w:r w:rsidRPr="00FB2B39">
        <w:rPr>
          <w:rFonts w:ascii="Times New Roman" w:hAnsi="Times New Roman" w:cs="Times New Roman"/>
          <w:sz w:val="24"/>
          <w:szCs w:val="24"/>
        </w:rPr>
        <w:t>Подсчет времени использования консультации заканчивается в момент окончания решения вопроса или по факту отказа от продолжения поиска решения вопроса, или по факту приостановки взаимодействия по заявке. Если в ходе консультации Исполнителю потребуется дополнительное время для решения вопросов Заказчика, это время учитывается в общем времени проведения консультации.</w:t>
      </w:r>
    </w:p>
    <w:p w14:paraId="3A3FEC25" w14:textId="77777777" w:rsidR="009F3E0D" w:rsidRPr="00FB2B39" w:rsidRDefault="009F3E0D" w:rsidP="009F3E0D">
      <w:pPr>
        <w:pStyle w:val="a8"/>
        <w:spacing w:after="0" w:line="228" w:lineRule="auto"/>
        <w:ind w:left="0" w:right="-2"/>
        <w:jc w:val="both"/>
        <w:rPr>
          <w:rFonts w:ascii="Times New Roman" w:eastAsiaTheme="minorHAnsi" w:hAnsi="Times New Roman"/>
          <w:sz w:val="24"/>
          <w:szCs w:val="24"/>
        </w:rPr>
      </w:pPr>
      <w:r w:rsidRPr="00FB2B39">
        <w:rPr>
          <w:rFonts w:ascii="Times New Roman" w:eastAsiaTheme="minorHAnsi" w:hAnsi="Times New Roman"/>
          <w:sz w:val="24"/>
          <w:szCs w:val="24"/>
        </w:rPr>
        <w:t xml:space="preserve">Время использования Пакета при списании округляется до десятков минут по правилам математики. </w:t>
      </w:r>
    </w:p>
    <w:p w14:paraId="41530E79" w14:textId="77777777" w:rsidR="009F3E0D" w:rsidRPr="00FB2B39" w:rsidRDefault="009F3E0D" w:rsidP="009F3E0D">
      <w:pPr>
        <w:pStyle w:val="a8"/>
        <w:spacing w:after="0" w:line="228" w:lineRule="auto"/>
        <w:ind w:left="0" w:right="-2"/>
        <w:jc w:val="both"/>
        <w:rPr>
          <w:rFonts w:ascii="Times New Roman" w:eastAsiaTheme="minorHAnsi" w:hAnsi="Times New Roman"/>
          <w:sz w:val="24"/>
          <w:szCs w:val="24"/>
        </w:rPr>
      </w:pPr>
      <w:r w:rsidRPr="00FB2B39">
        <w:rPr>
          <w:rFonts w:ascii="Times New Roman" w:eastAsiaTheme="minorHAnsi" w:hAnsi="Times New Roman"/>
          <w:sz w:val="24"/>
          <w:szCs w:val="24"/>
        </w:rPr>
        <w:t>Минимальный объем списания по Пакету при одном обращении принимается:</w:t>
      </w:r>
    </w:p>
    <w:p w14:paraId="2A5F194A" w14:textId="77777777" w:rsidR="009F3E0D" w:rsidRPr="00FB2B39" w:rsidRDefault="009F3E0D" w:rsidP="007D3341">
      <w:pPr>
        <w:pStyle w:val="Default"/>
        <w:numPr>
          <w:ilvl w:val="0"/>
          <w:numId w:val="3"/>
        </w:numPr>
        <w:spacing w:line="216" w:lineRule="auto"/>
        <w:ind w:left="0" w:right="-2" w:firstLine="284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B2B39">
        <w:rPr>
          <w:rFonts w:ascii="Times New Roman" w:eastAsiaTheme="minorHAnsi" w:hAnsi="Times New Roman" w:cs="Times New Roman"/>
          <w:color w:val="auto"/>
          <w:lang w:eastAsia="en-US"/>
        </w:rPr>
        <w:t>равным 15 минутам – в случае использования доступа к Пакету по телефону и/или удаленно через интернет;</w:t>
      </w:r>
    </w:p>
    <w:p w14:paraId="1D5A03DA" w14:textId="625EBC24" w:rsidR="009F3E0D" w:rsidRPr="00FB2B39" w:rsidRDefault="009F3E0D" w:rsidP="007D3341">
      <w:pPr>
        <w:pStyle w:val="Default"/>
        <w:numPr>
          <w:ilvl w:val="0"/>
          <w:numId w:val="3"/>
        </w:numPr>
        <w:spacing w:line="216" w:lineRule="auto"/>
        <w:ind w:left="0" w:right="-2" w:firstLine="284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B2B39">
        <w:rPr>
          <w:rFonts w:ascii="Times New Roman" w:eastAsiaTheme="minorHAnsi" w:hAnsi="Times New Roman" w:cs="Times New Roman"/>
          <w:color w:val="auto"/>
          <w:lang w:eastAsia="en-US"/>
        </w:rPr>
        <w:t>равным 30 минутам – в случае использования доступа к Пакету по телефону и/или удаленно через интернет по сложным вопросам, переданным с линии консультаций методистам по 1С.</w:t>
      </w:r>
    </w:p>
    <w:p w14:paraId="64ACCC19" w14:textId="541EC75A" w:rsidR="009F3E0D" w:rsidRPr="00FB2B39" w:rsidRDefault="009F3E0D" w:rsidP="001769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4E502D" w14:textId="5988450D" w:rsidR="00757853" w:rsidRPr="00FB2B39" w:rsidRDefault="00757853" w:rsidP="001769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2B39">
        <w:rPr>
          <w:rFonts w:ascii="Times New Roman" w:hAnsi="Times New Roman" w:cs="Times New Roman"/>
          <w:b/>
          <w:sz w:val="24"/>
          <w:szCs w:val="24"/>
        </w:rPr>
        <w:t xml:space="preserve">Консультация включает в себя время, затраченное специалистом 1С, на следующие действия: </w:t>
      </w:r>
    </w:p>
    <w:p w14:paraId="0766C856" w14:textId="5E30EB70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Times New Roman" w:hAnsi="Times New Roman" w:cs="Times New Roman"/>
          <w:sz w:val="24"/>
          <w:szCs w:val="24"/>
        </w:rPr>
        <w:lastRenderedPageBreak/>
        <w:t xml:space="preserve">- Анализ ситуации, обдумывание, проверка и демонстрация вариантов решения, </w:t>
      </w:r>
      <w:r w:rsidR="00176957" w:rsidRPr="00FB2B39">
        <w:rPr>
          <w:rFonts w:ascii="Times New Roman" w:hAnsi="Times New Roman" w:cs="Times New Roman"/>
          <w:sz w:val="24"/>
          <w:szCs w:val="24"/>
        </w:rPr>
        <w:br/>
      </w:r>
      <w:r w:rsidRPr="00FB2B39">
        <w:rPr>
          <w:rFonts w:ascii="Times New Roman" w:hAnsi="Times New Roman" w:cs="Times New Roman"/>
          <w:sz w:val="24"/>
          <w:szCs w:val="24"/>
        </w:rPr>
        <w:t>в том числе: выслушивание вопросов и анализ ответов на уточняющие вопросы Специалиста 1С;</w:t>
      </w:r>
    </w:p>
    <w:p w14:paraId="0D2033A2" w14:textId="15C5208D" w:rsidR="00757853" w:rsidRPr="00FB2B39" w:rsidRDefault="00757853" w:rsidP="00757853">
      <w:pPr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Times New Roman" w:hAnsi="Times New Roman" w:cs="Times New Roman"/>
          <w:sz w:val="24"/>
          <w:szCs w:val="24"/>
        </w:rPr>
        <w:t xml:space="preserve"> </w:t>
      </w: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необходимые для решения вопроса технические операции; </w:t>
      </w:r>
    </w:p>
    <w:p w14:paraId="27697DA8" w14:textId="7C3BA99A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ожидание консультантом формирования отчёта, открытия в программе нового «окна» </w:t>
      </w:r>
      <w:r w:rsidR="00176957" w:rsidRPr="00FB2B39">
        <w:rPr>
          <w:rFonts w:ascii="Times New Roman" w:hAnsi="Times New Roman" w:cs="Times New Roman"/>
          <w:sz w:val="24"/>
          <w:szCs w:val="24"/>
        </w:rPr>
        <w:br/>
      </w:r>
      <w:r w:rsidRPr="00FB2B39">
        <w:rPr>
          <w:rFonts w:ascii="Times New Roman" w:hAnsi="Times New Roman" w:cs="Times New Roman"/>
          <w:sz w:val="24"/>
          <w:szCs w:val="24"/>
        </w:rPr>
        <w:t xml:space="preserve">и т.п. при медленной работе или зависании компьютера пользователя; </w:t>
      </w:r>
    </w:p>
    <w:p w14:paraId="15066B87" w14:textId="17E66F2F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>поиск в базе документов, влияющих на итоги в отчётах и поведение программы;</w:t>
      </w:r>
    </w:p>
    <w:p w14:paraId="3257D730" w14:textId="7E4429D3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анализ программных регистров с помощью аналитических отчётов или с привлечением обработок и сторонних программ, например, MS Excel. </w:t>
      </w:r>
    </w:p>
    <w:p w14:paraId="6EE7084D" w14:textId="180575FF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проверка корректности последовательности операций при ведении учёта в 1С; </w:t>
      </w:r>
    </w:p>
    <w:p w14:paraId="30367732" w14:textId="248C724F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воспроизведение на рабочей базе действий, которые привели к сложившейся ситуации (при необходимости). </w:t>
      </w:r>
    </w:p>
    <w:p w14:paraId="34879181" w14:textId="3B09FCCB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воспроизведение на тестовой базе на компьютере специалиста аналогичных действий для проверки типового механизма, в том числе без разговора по телефону с клиентом; </w:t>
      </w:r>
    </w:p>
    <w:p w14:paraId="4FE5E19F" w14:textId="0933C527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демонстрация верного порядка работы, а также порядка корректировки базы; </w:t>
      </w:r>
    </w:p>
    <w:p w14:paraId="410D6FD9" w14:textId="231381DF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изучение документации к программе 1С, статей с сайта ИТС, форумов по 1С, методических рекомендаций аудиторов, а также нормативно-правовых актов </w:t>
      </w:r>
      <w:r w:rsidR="00176957" w:rsidRPr="00FB2B39">
        <w:rPr>
          <w:rFonts w:ascii="Times New Roman" w:hAnsi="Times New Roman" w:cs="Times New Roman"/>
          <w:sz w:val="24"/>
          <w:szCs w:val="24"/>
        </w:rPr>
        <w:br/>
      </w:r>
      <w:r w:rsidRPr="00FB2B39">
        <w:rPr>
          <w:rFonts w:ascii="Times New Roman" w:hAnsi="Times New Roman" w:cs="Times New Roman"/>
          <w:sz w:val="24"/>
          <w:szCs w:val="24"/>
        </w:rPr>
        <w:t xml:space="preserve">с информацией по возникшему вопросу при необходимости; </w:t>
      </w:r>
    </w:p>
    <w:p w14:paraId="3B889E91" w14:textId="47A5C641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пояснение реализации методологии в 1С. Решение ситуаций, связанных с нетиповым поведением программы, в том числе: диагностика нетипового поведения; проверка причин изменения поведения программы после обновления; оформление обращения разработчику с запросом исправления нетипового поведения или пояснения работы программы </w:t>
      </w:r>
      <w:r w:rsidR="00176957" w:rsidRPr="00FB2B39">
        <w:rPr>
          <w:rFonts w:ascii="Times New Roman" w:hAnsi="Times New Roman" w:cs="Times New Roman"/>
          <w:sz w:val="24"/>
          <w:szCs w:val="24"/>
        </w:rPr>
        <w:br/>
      </w:r>
      <w:r w:rsidRPr="00FB2B39">
        <w:rPr>
          <w:rFonts w:ascii="Times New Roman" w:hAnsi="Times New Roman" w:cs="Times New Roman"/>
          <w:sz w:val="24"/>
          <w:szCs w:val="24"/>
        </w:rPr>
        <w:t xml:space="preserve">(если это не описано в методических материалах 1С:ИТС): подготовка скриншотов, описание воспроизведения некорректного поведения программы, выгрузка копии базы </w:t>
      </w:r>
      <w:r w:rsidR="00176957" w:rsidRPr="00FB2B39">
        <w:rPr>
          <w:rFonts w:ascii="Times New Roman" w:hAnsi="Times New Roman" w:cs="Times New Roman"/>
          <w:sz w:val="24"/>
          <w:szCs w:val="24"/>
        </w:rPr>
        <w:br/>
      </w:r>
      <w:r w:rsidRPr="00FB2B39">
        <w:rPr>
          <w:rFonts w:ascii="Times New Roman" w:hAnsi="Times New Roman" w:cs="Times New Roman"/>
          <w:sz w:val="24"/>
          <w:szCs w:val="24"/>
        </w:rPr>
        <w:t xml:space="preserve">по запросу разработчика; воспроизведение в тестовой базе аналогичных действий </w:t>
      </w:r>
      <w:r w:rsidR="00176957" w:rsidRPr="00FB2B39">
        <w:rPr>
          <w:rFonts w:ascii="Times New Roman" w:hAnsi="Times New Roman" w:cs="Times New Roman"/>
          <w:sz w:val="24"/>
          <w:szCs w:val="24"/>
        </w:rPr>
        <w:br/>
      </w:r>
      <w:r w:rsidRPr="00FB2B39">
        <w:rPr>
          <w:rFonts w:ascii="Times New Roman" w:hAnsi="Times New Roman" w:cs="Times New Roman"/>
          <w:sz w:val="24"/>
          <w:szCs w:val="24"/>
        </w:rPr>
        <w:t xml:space="preserve">для проверки типового механизма; поиск и демонстрация порядка работы для «обхода» нетипового поведения программы. </w:t>
      </w:r>
    </w:p>
    <w:p w14:paraId="0337E623" w14:textId="77777777" w:rsidR="00757853" w:rsidRPr="00FB2B39" w:rsidRDefault="00757853" w:rsidP="001769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2B39">
        <w:rPr>
          <w:rFonts w:ascii="Times New Roman" w:hAnsi="Times New Roman" w:cs="Times New Roman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b/>
          <w:sz w:val="24"/>
          <w:szCs w:val="24"/>
        </w:rPr>
        <w:t xml:space="preserve">Взаимодействие со службами технической поддержки других организаций: </w:t>
      </w:r>
    </w:p>
    <w:p w14:paraId="12848ECE" w14:textId="3DB3877A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оформление обращения в техническую поддержку ИТЦ и МИАЦ; </w:t>
      </w:r>
    </w:p>
    <w:p w14:paraId="02673043" w14:textId="2B612152" w:rsidR="00757853" w:rsidRPr="00FB2B39" w:rsidRDefault="000D6BBC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="00757853" w:rsidRPr="00FB2B39">
        <w:rPr>
          <w:rFonts w:ascii="Times New Roman" w:hAnsi="Times New Roman" w:cs="Times New Roman"/>
          <w:sz w:val="24"/>
          <w:szCs w:val="24"/>
        </w:rPr>
        <w:t xml:space="preserve">оформление обращения в техническую поддержку Честного Знака; </w:t>
      </w:r>
    </w:p>
    <w:p w14:paraId="4BB32007" w14:textId="1E30BFDF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оформление обращения в техническую поддержку ЕГАИС; </w:t>
      </w:r>
    </w:p>
    <w:p w14:paraId="31E09466" w14:textId="4F3D94BE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оформление обращения в техническую поддержку 1С-ЭДО; </w:t>
      </w:r>
    </w:p>
    <w:p w14:paraId="0FA9CE19" w14:textId="088028D9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оформление обращения в техническую поддержку ГРМ; </w:t>
      </w:r>
    </w:p>
    <w:p w14:paraId="00543BAD" w14:textId="37ABCEEB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оформление обращений в техническую поддержку казначейских органов и органов исполнения бюджета; </w:t>
      </w:r>
    </w:p>
    <w:p w14:paraId="3A81FDDE" w14:textId="552DEF27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оформление обращения аудитору 1С через сервис «Отвечает аудитор» в случае необходимости получения методологического комментария по возникшим вопросам; </w:t>
      </w:r>
    </w:p>
    <w:p w14:paraId="27F4F2F6" w14:textId="5303CCAF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lastRenderedPageBreak/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взаимодействие со службами технической поддержки других информационных систем, </w:t>
      </w:r>
      <w:r w:rsidR="00176957" w:rsidRPr="00FB2B39">
        <w:rPr>
          <w:rFonts w:ascii="Times New Roman" w:hAnsi="Times New Roman" w:cs="Times New Roman"/>
          <w:sz w:val="24"/>
          <w:szCs w:val="24"/>
        </w:rPr>
        <w:br/>
      </w:r>
      <w:r w:rsidRPr="00FB2B39">
        <w:rPr>
          <w:rFonts w:ascii="Times New Roman" w:hAnsi="Times New Roman" w:cs="Times New Roman"/>
          <w:sz w:val="24"/>
          <w:szCs w:val="24"/>
        </w:rPr>
        <w:t xml:space="preserve">с которыми программные продукты 1С обмениваются данными. </w:t>
      </w:r>
    </w:p>
    <w:p w14:paraId="7B1989E6" w14:textId="77777777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Times New Roman" w:hAnsi="Times New Roman" w:cs="Times New Roman"/>
          <w:sz w:val="24"/>
          <w:szCs w:val="24"/>
        </w:rPr>
        <w:t xml:space="preserve">- Настройка типового обмена между конфигурациями 1С. </w:t>
      </w:r>
    </w:p>
    <w:p w14:paraId="238FC938" w14:textId="732DF8E5" w:rsidR="000D6BBC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Times New Roman" w:hAnsi="Times New Roman" w:cs="Times New Roman"/>
          <w:sz w:val="24"/>
          <w:szCs w:val="24"/>
        </w:rPr>
        <w:t>- Написание инструкции (по запросу клиента)</w:t>
      </w:r>
    </w:p>
    <w:p w14:paraId="0A1E041B" w14:textId="764B35C7" w:rsidR="00757853" w:rsidRPr="00FB2B39" w:rsidRDefault="00176957" w:rsidP="0017695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2B39">
        <w:rPr>
          <w:rFonts w:ascii="Times New Roman" w:hAnsi="Times New Roman" w:cs="Times New Roman"/>
          <w:b/>
          <w:sz w:val="24"/>
          <w:szCs w:val="24"/>
          <w:u w:val="single"/>
        </w:rPr>
        <w:t>3. Требования</w:t>
      </w:r>
      <w:r w:rsidR="00757853" w:rsidRPr="00FB2B39">
        <w:rPr>
          <w:rFonts w:ascii="Times New Roman" w:hAnsi="Times New Roman" w:cs="Times New Roman"/>
          <w:b/>
          <w:sz w:val="24"/>
          <w:szCs w:val="24"/>
          <w:u w:val="single"/>
        </w:rPr>
        <w:t xml:space="preserve"> к Исполнителю:</w:t>
      </w:r>
    </w:p>
    <w:p w14:paraId="01433DC2" w14:textId="6873BEB9" w:rsidR="00757853" w:rsidRPr="00FB2B39" w:rsidRDefault="00176957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Times New Roman" w:hAnsi="Times New Roman" w:cs="Times New Roman"/>
          <w:sz w:val="24"/>
          <w:szCs w:val="24"/>
        </w:rPr>
        <w:t xml:space="preserve">- </w:t>
      </w:r>
      <w:r w:rsidR="002B09E4" w:rsidRPr="00FB2B39">
        <w:rPr>
          <w:rFonts w:ascii="Times New Roman" w:hAnsi="Times New Roman" w:cs="Times New Roman"/>
          <w:sz w:val="24"/>
          <w:szCs w:val="24"/>
        </w:rPr>
        <w:t>И</w:t>
      </w:r>
      <w:r w:rsidR="00757853" w:rsidRPr="00FB2B39">
        <w:rPr>
          <w:rFonts w:ascii="Times New Roman" w:hAnsi="Times New Roman" w:cs="Times New Roman"/>
          <w:sz w:val="24"/>
          <w:szCs w:val="24"/>
        </w:rPr>
        <w:t xml:space="preserve">сполнитель должен иметь штатных сотрудников, сертифицированных </w:t>
      </w:r>
      <w:r w:rsidRPr="00FB2B39">
        <w:rPr>
          <w:rFonts w:ascii="Times New Roman" w:hAnsi="Times New Roman" w:cs="Times New Roman"/>
          <w:sz w:val="24"/>
          <w:szCs w:val="24"/>
        </w:rPr>
        <w:br/>
      </w:r>
      <w:r w:rsidR="00757853" w:rsidRPr="00FB2B39">
        <w:rPr>
          <w:rFonts w:ascii="Times New Roman" w:hAnsi="Times New Roman" w:cs="Times New Roman"/>
          <w:sz w:val="24"/>
          <w:szCs w:val="24"/>
        </w:rPr>
        <w:t xml:space="preserve">фирмой-разработчиком «1С» по обслуживанию программных продуктов бюджетного учета. Исполнитель должен иметь статус не ниже «Кандидат в партнеры 1С: Консалтинг» и сертификаты фирмы «1С» по направлениям ЦКБ (центр компетенции по бюджетному учету).  </w:t>
      </w:r>
    </w:p>
    <w:p w14:paraId="0BA4F194" w14:textId="6B23152D" w:rsidR="00757853" w:rsidRPr="00FB2B39" w:rsidRDefault="00176957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Times New Roman" w:hAnsi="Times New Roman" w:cs="Times New Roman"/>
          <w:sz w:val="24"/>
          <w:szCs w:val="24"/>
        </w:rPr>
        <w:t xml:space="preserve">- </w:t>
      </w:r>
      <w:r w:rsidR="00757853" w:rsidRPr="00FB2B39">
        <w:rPr>
          <w:rFonts w:ascii="Times New Roman" w:hAnsi="Times New Roman" w:cs="Times New Roman"/>
          <w:sz w:val="24"/>
          <w:szCs w:val="24"/>
        </w:rPr>
        <w:t xml:space="preserve">Привлечение соисполнителей не допускается. </w:t>
      </w:r>
    </w:p>
    <w:p w14:paraId="4358B993" w14:textId="4DB6C248" w:rsidR="00757853" w:rsidRPr="00FB2B39" w:rsidRDefault="00176957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Times New Roman" w:hAnsi="Times New Roman" w:cs="Times New Roman"/>
          <w:sz w:val="24"/>
          <w:szCs w:val="24"/>
        </w:rPr>
        <w:t xml:space="preserve">- </w:t>
      </w:r>
      <w:r w:rsidR="00757853" w:rsidRPr="00FB2B39">
        <w:rPr>
          <w:rFonts w:ascii="Times New Roman" w:hAnsi="Times New Roman" w:cs="Times New Roman"/>
          <w:sz w:val="24"/>
          <w:szCs w:val="24"/>
        </w:rPr>
        <w:t>Исполнитель обязуется не разглашать и не использовать не по назначению сведения конфиденциального характе</w:t>
      </w:r>
      <w:r w:rsidR="00237825" w:rsidRPr="00FB2B39">
        <w:rPr>
          <w:rFonts w:ascii="Times New Roman" w:hAnsi="Times New Roman" w:cs="Times New Roman"/>
          <w:sz w:val="24"/>
          <w:szCs w:val="24"/>
        </w:rPr>
        <w:t>ра, полученные в ходе оказания У</w:t>
      </w:r>
      <w:r w:rsidR="00757853" w:rsidRPr="00FB2B39">
        <w:rPr>
          <w:rFonts w:ascii="Times New Roman" w:hAnsi="Times New Roman" w:cs="Times New Roman"/>
          <w:sz w:val="24"/>
          <w:szCs w:val="24"/>
        </w:rPr>
        <w:t>слуг, а также</w:t>
      </w:r>
      <w:r w:rsidR="002B09E4" w:rsidRPr="00FB2B39">
        <w:rPr>
          <w:rFonts w:ascii="Times New Roman" w:hAnsi="Times New Roman" w:cs="Times New Roman"/>
          <w:sz w:val="24"/>
          <w:szCs w:val="24"/>
        </w:rPr>
        <w:t xml:space="preserve"> не</w:t>
      </w:r>
      <w:r w:rsidR="00757853" w:rsidRPr="00FB2B39">
        <w:rPr>
          <w:rFonts w:ascii="Times New Roman" w:hAnsi="Times New Roman" w:cs="Times New Roman"/>
          <w:sz w:val="24"/>
          <w:szCs w:val="24"/>
        </w:rPr>
        <w:t xml:space="preserve"> передавать </w:t>
      </w:r>
      <w:r w:rsidRPr="00FB2B39">
        <w:rPr>
          <w:rFonts w:ascii="Times New Roman" w:hAnsi="Times New Roman" w:cs="Times New Roman"/>
          <w:sz w:val="24"/>
          <w:szCs w:val="24"/>
        </w:rPr>
        <w:br/>
      </w:r>
      <w:r w:rsidR="00757853" w:rsidRPr="00FB2B39">
        <w:rPr>
          <w:rFonts w:ascii="Times New Roman" w:hAnsi="Times New Roman" w:cs="Times New Roman"/>
          <w:sz w:val="24"/>
          <w:szCs w:val="24"/>
        </w:rPr>
        <w:t xml:space="preserve">их третьим лицам, без согласования с Заказчиком. </w:t>
      </w:r>
    </w:p>
    <w:p w14:paraId="0FF694D2" w14:textId="51077D0F" w:rsidR="00176957" w:rsidRDefault="00176957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Times New Roman" w:hAnsi="Times New Roman" w:cs="Times New Roman"/>
          <w:sz w:val="24"/>
          <w:szCs w:val="24"/>
        </w:rPr>
        <w:t xml:space="preserve">- </w:t>
      </w:r>
      <w:r w:rsidR="00237825" w:rsidRPr="00FB2B39">
        <w:rPr>
          <w:rFonts w:ascii="Times New Roman" w:hAnsi="Times New Roman" w:cs="Times New Roman"/>
          <w:sz w:val="24"/>
          <w:szCs w:val="24"/>
        </w:rPr>
        <w:t>Исполнитель оказывает У</w:t>
      </w:r>
      <w:r w:rsidR="00757853" w:rsidRPr="00FB2B39">
        <w:rPr>
          <w:rFonts w:ascii="Times New Roman" w:hAnsi="Times New Roman" w:cs="Times New Roman"/>
          <w:sz w:val="24"/>
          <w:szCs w:val="24"/>
        </w:rPr>
        <w:t xml:space="preserve">слуги в полном объеме с надлежащим качеством в соответствии </w:t>
      </w:r>
      <w:r w:rsidRPr="00FB2B39">
        <w:rPr>
          <w:rFonts w:ascii="Times New Roman" w:hAnsi="Times New Roman" w:cs="Times New Roman"/>
          <w:sz w:val="24"/>
          <w:szCs w:val="24"/>
        </w:rPr>
        <w:br/>
      </w:r>
      <w:r w:rsidR="00757853" w:rsidRPr="00FB2B39">
        <w:rPr>
          <w:rFonts w:ascii="Times New Roman" w:hAnsi="Times New Roman" w:cs="Times New Roman"/>
          <w:sz w:val="24"/>
          <w:szCs w:val="24"/>
        </w:rPr>
        <w:t>с действующими стандартами, требованиями, предъявляемыми законодательством Росс</w:t>
      </w:r>
      <w:r w:rsidR="00237825" w:rsidRPr="00FB2B39">
        <w:rPr>
          <w:rFonts w:ascii="Times New Roman" w:hAnsi="Times New Roman" w:cs="Times New Roman"/>
          <w:sz w:val="24"/>
          <w:szCs w:val="24"/>
        </w:rPr>
        <w:t>ийской Федерации к такого рода У</w:t>
      </w:r>
      <w:r w:rsidR="00757853" w:rsidRPr="00FB2B39">
        <w:rPr>
          <w:rFonts w:ascii="Times New Roman" w:hAnsi="Times New Roman" w:cs="Times New Roman"/>
          <w:sz w:val="24"/>
          <w:szCs w:val="24"/>
        </w:rPr>
        <w:t>сл</w:t>
      </w:r>
      <w:r w:rsidR="00237825" w:rsidRPr="00FB2B39">
        <w:rPr>
          <w:rFonts w:ascii="Times New Roman" w:hAnsi="Times New Roman" w:cs="Times New Roman"/>
          <w:sz w:val="24"/>
          <w:szCs w:val="24"/>
        </w:rPr>
        <w:t>угам.</w:t>
      </w:r>
      <w:r w:rsidR="0023782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76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3701B"/>
    <w:multiLevelType w:val="multilevel"/>
    <w:tmpl w:val="35B26E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ahoma" w:eastAsia="Calibri" w:hAnsi="Tahoma" w:cs="Tahoma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Calibri" w:hint="default"/>
      </w:rPr>
    </w:lvl>
  </w:abstractNum>
  <w:abstractNum w:abstractNumId="1" w15:restartNumberingAfterBreak="0">
    <w:nsid w:val="43847173"/>
    <w:multiLevelType w:val="hybridMultilevel"/>
    <w:tmpl w:val="1180A88C"/>
    <w:lvl w:ilvl="0" w:tplc="98069F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746D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848D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7C8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9463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7E98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004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E8EB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2CC0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9349B"/>
    <w:multiLevelType w:val="hybridMultilevel"/>
    <w:tmpl w:val="B7305066"/>
    <w:lvl w:ilvl="0" w:tplc="C0864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0E63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A6CC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AE4C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68F1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8253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781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C05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56EA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93D"/>
    <w:rsid w:val="000D6BBC"/>
    <w:rsid w:val="00113CA0"/>
    <w:rsid w:val="00176957"/>
    <w:rsid w:val="00212EC1"/>
    <w:rsid w:val="00237825"/>
    <w:rsid w:val="002B09E4"/>
    <w:rsid w:val="002D693D"/>
    <w:rsid w:val="003553F0"/>
    <w:rsid w:val="00703831"/>
    <w:rsid w:val="00757853"/>
    <w:rsid w:val="007D3341"/>
    <w:rsid w:val="00923471"/>
    <w:rsid w:val="009F3E0D"/>
    <w:rsid w:val="00A94035"/>
    <w:rsid w:val="00FB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79A36"/>
  <w15:chartTrackingRefBased/>
  <w15:docId w15:val="{6753DFF0-481A-4F03-82AC-B31391181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CA0"/>
  </w:style>
  <w:style w:type="paragraph" w:styleId="1">
    <w:name w:val="heading 1"/>
    <w:basedOn w:val="a"/>
    <w:next w:val="a"/>
    <w:link w:val="10"/>
    <w:uiPriority w:val="9"/>
    <w:qFormat/>
    <w:rsid w:val="00113C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3C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annotation reference"/>
    <w:basedOn w:val="a0"/>
    <w:uiPriority w:val="99"/>
    <w:semiHidden/>
    <w:unhideWhenUsed/>
    <w:rsid w:val="009F3E0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F3E0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F3E0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F3E0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F3E0D"/>
    <w:rPr>
      <w:b/>
      <w:bCs/>
      <w:sz w:val="20"/>
      <w:szCs w:val="20"/>
    </w:rPr>
  </w:style>
  <w:style w:type="paragraph" w:styleId="a8">
    <w:name w:val="List Paragraph"/>
    <w:basedOn w:val="a"/>
    <w:link w:val="a9"/>
    <w:uiPriority w:val="34"/>
    <w:qFormat/>
    <w:rsid w:val="009F3E0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9F3E0D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34"/>
    <w:rsid w:val="009F3E0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1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Латышева Диана</dc:creator>
  <cp:keywords/>
  <dc:description/>
  <cp:lastModifiedBy>Латышева Диана</cp:lastModifiedBy>
  <cp:revision>2</cp:revision>
  <dcterms:created xsi:type="dcterms:W3CDTF">2026-09-01T08:53:00Z</dcterms:created>
  <dcterms:modified xsi:type="dcterms:W3CDTF">2026-09-01T08:53:00Z</dcterms:modified>
</cp:coreProperties>
</file>