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270" w:rsidRPr="00DE3C7B" w:rsidRDefault="00DE3C7B" w:rsidP="00FC6270">
      <w:pPr>
        <w:widowControl w:val="0"/>
        <w:suppressAutoHyphens/>
        <w:kinsoku w:val="0"/>
        <w:overflowPunct w:val="0"/>
        <w:autoSpaceDE w:val="0"/>
        <w:autoSpaceDN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ТЕХНИЧЕСКОЕ ЗАДАНИЕ </w:t>
      </w:r>
    </w:p>
    <w:p w:rsidR="00FC6270" w:rsidRDefault="00DE3C7B" w:rsidP="00FC6270">
      <w:pPr>
        <w:pStyle w:val="a5"/>
        <w:jc w:val="center"/>
        <w:rPr>
          <w:color w:val="383838"/>
          <w:sz w:val="26"/>
          <w:szCs w:val="26"/>
          <w:shd w:val="clear" w:color="auto" w:fill="FFFFFF"/>
        </w:rPr>
      </w:pPr>
      <w:r>
        <w:rPr>
          <w:color w:val="383838"/>
          <w:sz w:val="26"/>
          <w:szCs w:val="26"/>
          <w:shd w:val="clear" w:color="auto" w:fill="FFFFFF"/>
        </w:rPr>
        <w:t xml:space="preserve">на </w:t>
      </w:r>
      <w:r w:rsidR="00FC6270" w:rsidRPr="00195695">
        <w:rPr>
          <w:color w:val="383838"/>
          <w:sz w:val="26"/>
          <w:szCs w:val="26"/>
          <w:shd w:val="clear" w:color="auto" w:fill="FFFFFF"/>
        </w:rPr>
        <w:t>поставк</w:t>
      </w:r>
      <w:r>
        <w:rPr>
          <w:color w:val="383838"/>
          <w:sz w:val="26"/>
          <w:szCs w:val="26"/>
          <w:shd w:val="clear" w:color="auto" w:fill="FFFFFF"/>
        </w:rPr>
        <w:t>у</w:t>
      </w:r>
      <w:r w:rsidR="00FC6270" w:rsidRPr="00195695">
        <w:rPr>
          <w:color w:val="383838"/>
          <w:sz w:val="26"/>
          <w:szCs w:val="26"/>
          <w:shd w:val="clear" w:color="auto" w:fill="FFFFFF"/>
        </w:rPr>
        <w:t xml:space="preserve"> приборов учета расхода холодной и горячей воды</w:t>
      </w:r>
    </w:p>
    <w:p w:rsidR="00FC6270" w:rsidRPr="00195695" w:rsidRDefault="00FC6270" w:rsidP="00FC6270">
      <w:pPr>
        <w:jc w:val="center"/>
        <w:rPr>
          <w:sz w:val="26"/>
          <w:szCs w:val="26"/>
        </w:rPr>
      </w:pPr>
      <w:r w:rsidRPr="00195695">
        <w:rPr>
          <w:color w:val="383838"/>
          <w:sz w:val="26"/>
          <w:szCs w:val="26"/>
          <w:shd w:val="clear" w:color="auto" w:fill="FFFFFF"/>
        </w:rPr>
        <w:t xml:space="preserve">ОКПД 2 - </w:t>
      </w:r>
      <w:r w:rsidRPr="00195695">
        <w:rPr>
          <w:color w:val="334059"/>
          <w:sz w:val="26"/>
          <w:szCs w:val="26"/>
          <w:shd w:val="clear" w:color="auto" w:fill="FFFFFF"/>
        </w:rPr>
        <w:t>26.51.63.120</w:t>
      </w:r>
    </w:p>
    <w:p w:rsidR="00FC6270" w:rsidRPr="009853F0" w:rsidRDefault="00FC6270" w:rsidP="00FC6270">
      <w:pPr>
        <w:tabs>
          <w:tab w:val="left" w:pos="8543"/>
        </w:tabs>
        <w:ind w:firstLine="567"/>
        <w:contextualSpacing/>
        <w:jc w:val="both"/>
        <w:rPr>
          <w:sz w:val="16"/>
          <w:szCs w:val="16"/>
        </w:rPr>
      </w:pPr>
    </w:p>
    <w:p w:rsidR="00FC6270" w:rsidRPr="009853F0" w:rsidRDefault="00FC6270" w:rsidP="00FC6270">
      <w:pPr>
        <w:tabs>
          <w:tab w:val="left" w:pos="8543"/>
        </w:tabs>
        <w:ind w:firstLine="567"/>
        <w:contextualSpacing/>
        <w:jc w:val="both"/>
      </w:pPr>
      <w:r w:rsidRPr="009853F0">
        <w:t>1. Поставляемый товар должен соответствовать по качеству действующим стандартам, ГОСТам, ТУ и другим нормативным документам, срокам годности, установленными заводом-изготовителем</w:t>
      </w:r>
      <w:r w:rsidR="00DE3C7B">
        <w:t>, год выпуска 2026.</w:t>
      </w:r>
    </w:p>
    <w:p w:rsidR="00FC6270" w:rsidRPr="009853F0" w:rsidRDefault="00FC6270" w:rsidP="00FC6270">
      <w:pPr>
        <w:widowControl w:val="0"/>
        <w:suppressAutoHyphens/>
        <w:kinsoku w:val="0"/>
        <w:overflowPunct w:val="0"/>
        <w:autoSpaceDE w:val="0"/>
        <w:autoSpaceDN w:val="0"/>
        <w:ind w:firstLine="567"/>
        <w:jc w:val="both"/>
        <w:rPr>
          <w:bCs/>
          <w:spacing w:val="1"/>
        </w:rPr>
      </w:pPr>
      <w:r w:rsidRPr="009853F0">
        <w:rPr>
          <w:spacing w:val="1"/>
        </w:rPr>
        <w:t>2. Место поставки товара: 64402</w:t>
      </w:r>
      <w:r w:rsidR="0055514B">
        <w:rPr>
          <w:spacing w:val="1"/>
        </w:rPr>
        <w:t>4</w:t>
      </w:r>
      <w:bookmarkStart w:id="0" w:name="_GoBack"/>
      <w:bookmarkEnd w:id="0"/>
      <w:r w:rsidRPr="009853F0">
        <w:rPr>
          <w:spacing w:val="1"/>
        </w:rPr>
        <w:t>, Омская область</w:t>
      </w:r>
      <w:r w:rsidRPr="009853F0">
        <w:rPr>
          <w:bCs/>
          <w:spacing w:val="1"/>
        </w:rPr>
        <w:t>, г. Омск, ул. Лермонтова дом 27.</w:t>
      </w:r>
    </w:p>
    <w:p w:rsidR="00FC6270" w:rsidRPr="009853F0" w:rsidRDefault="00FC6270" w:rsidP="00FC6270">
      <w:pPr>
        <w:tabs>
          <w:tab w:val="left" w:pos="8543"/>
        </w:tabs>
        <w:ind w:firstLine="567"/>
        <w:contextualSpacing/>
        <w:rPr>
          <w:spacing w:val="1"/>
        </w:rPr>
      </w:pPr>
      <w:r w:rsidRPr="009853F0">
        <w:rPr>
          <w:spacing w:val="1"/>
        </w:rPr>
        <w:t xml:space="preserve">3. </w:t>
      </w:r>
      <w:r w:rsidRPr="009853F0">
        <w:t>Функциональные, качественные характеристики товара:</w:t>
      </w:r>
    </w:p>
    <w:p w:rsidR="00FC6270" w:rsidRPr="00195695" w:rsidRDefault="00FC6270" w:rsidP="00FC6270">
      <w:pPr>
        <w:widowControl w:val="0"/>
        <w:suppressAutoHyphens/>
        <w:kinsoku w:val="0"/>
        <w:overflowPunct w:val="0"/>
        <w:autoSpaceDE w:val="0"/>
        <w:autoSpaceDN w:val="0"/>
        <w:ind w:firstLine="426"/>
        <w:jc w:val="both"/>
        <w:rPr>
          <w:spacing w:val="1"/>
          <w:sz w:val="16"/>
          <w:szCs w:val="16"/>
        </w:rPr>
      </w:pPr>
    </w:p>
    <w:tbl>
      <w:tblPr>
        <w:tblW w:w="10461" w:type="dxa"/>
        <w:tblInd w:w="-23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" w:type="dxa"/>
        </w:tblCellMar>
        <w:tblLook w:val="0000" w:firstRow="0" w:lastRow="0" w:firstColumn="0" w:lastColumn="0" w:noHBand="0" w:noVBand="0"/>
      </w:tblPr>
      <w:tblGrid>
        <w:gridCol w:w="608"/>
        <w:gridCol w:w="1345"/>
        <w:gridCol w:w="1490"/>
        <w:gridCol w:w="2190"/>
        <w:gridCol w:w="1596"/>
        <w:gridCol w:w="1664"/>
        <w:gridCol w:w="709"/>
        <w:gridCol w:w="859"/>
      </w:tblGrid>
      <w:tr w:rsidR="00FC6270" w:rsidRPr="00DF75AC" w:rsidTr="00C375A8">
        <w:trPr>
          <w:trHeight w:val="461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</w:tcPr>
          <w:p w:rsidR="00FC6270" w:rsidRPr="00DF75AC" w:rsidRDefault="00FC6270" w:rsidP="00C375A8">
            <w:pPr>
              <w:pStyle w:val="1"/>
              <w:snapToGrid w:val="0"/>
              <w:ind w:firstLine="0"/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DF75AC">
              <w:rPr>
                <w:rFonts w:eastAsia="Calibri"/>
                <w:bCs/>
                <w:sz w:val="22"/>
                <w:szCs w:val="22"/>
              </w:rPr>
              <w:t>№ п/п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</w:tcPr>
          <w:p w:rsidR="00FC6270" w:rsidRPr="00DF75AC" w:rsidRDefault="00FC6270" w:rsidP="00C375A8">
            <w:pPr>
              <w:pStyle w:val="1"/>
              <w:snapToGrid w:val="0"/>
              <w:ind w:firstLine="0"/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DF75AC">
              <w:rPr>
                <w:rFonts w:eastAsia="Calibri"/>
                <w:bCs/>
                <w:sz w:val="22"/>
                <w:szCs w:val="22"/>
              </w:rPr>
              <w:t>Код  КТРУ</w:t>
            </w:r>
          </w:p>
        </w:tc>
        <w:tc>
          <w:tcPr>
            <w:tcW w:w="1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</w:tcPr>
          <w:p w:rsidR="00FC6270" w:rsidRPr="00DF75AC" w:rsidRDefault="00FC6270" w:rsidP="00C375A8">
            <w:pPr>
              <w:pStyle w:val="1"/>
              <w:snapToGrid w:val="0"/>
              <w:ind w:firstLine="0"/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DF75AC">
              <w:rPr>
                <w:rFonts w:eastAsia="Calibri"/>
                <w:bCs/>
                <w:sz w:val="22"/>
                <w:szCs w:val="22"/>
              </w:rPr>
              <w:t>Наименование товара</w:t>
            </w:r>
          </w:p>
        </w:tc>
        <w:tc>
          <w:tcPr>
            <w:tcW w:w="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</w:tcPr>
          <w:p w:rsidR="00FC6270" w:rsidRPr="00DF75AC" w:rsidRDefault="00FC6270" w:rsidP="00C375A8">
            <w:pPr>
              <w:pStyle w:val="1"/>
              <w:snapToGrid w:val="0"/>
              <w:ind w:firstLine="0"/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DF75AC">
              <w:rPr>
                <w:rFonts w:eastAsia="Calibri"/>
                <w:bCs/>
                <w:sz w:val="22"/>
                <w:szCs w:val="22"/>
              </w:rPr>
              <w:t xml:space="preserve">Наименование характеристики  </w:t>
            </w:r>
          </w:p>
        </w:tc>
        <w:tc>
          <w:tcPr>
            <w:tcW w:w="1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</w:tcPr>
          <w:p w:rsidR="00FC6270" w:rsidRPr="00DF75AC" w:rsidRDefault="00FC6270" w:rsidP="00C375A8">
            <w:pPr>
              <w:pStyle w:val="1"/>
              <w:snapToGrid w:val="0"/>
              <w:ind w:firstLine="0"/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DF75AC">
              <w:rPr>
                <w:rFonts w:eastAsia="Calibri"/>
                <w:bCs/>
                <w:sz w:val="22"/>
                <w:szCs w:val="22"/>
              </w:rPr>
              <w:t>Значение характеристики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</w:tcPr>
          <w:p w:rsidR="00FC6270" w:rsidRPr="00DF75AC" w:rsidRDefault="00FC6270" w:rsidP="00C375A8">
            <w:pPr>
              <w:pStyle w:val="1"/>
              <w:snapToGrid w:val="0"/>
              <w:ind w:firstLine="0"/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DF75AC">
              <w:rPr>
                <w:rFonts w:eastAsia="Calibri"/>
                <w:bCs/>
                <w:sz w:val="22"/>
                <w:szCs w:val="22"/>
              </w:rPr>
              <w:t>Единица измерения характеристики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</w:tcPr>
          <w:p w:rsidR="00FC6270" w:rsidRPr="00DF75AC" w:rsidRDefault="00FC6270" w:rsidP="00C375A8">
            <w:pPr>
              <w:pStyle w:val="1"/>
              <w:snapToGrid w:val="0"/>
              <w:ind w:firstLine="0"/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DF75AC">
              <w:rPr>
                <w:rFonts w:eastAsia="Calibri"/>
                <w:bCs/>
                <w:sz w:val="22"/>
                <w:szCs w:val="22"/>
              </w:rPr>
              <w:t xml:space="preserve">Ед. </w:t>
            </w:r>
            <w:proofErr w:type="spellStart"/>
            <w:r w:rsidRPr="00DF75AC">
              <w:rPr>
                <w:rFonts w:eastAsia="Calibri"/>
                <w:bCs/>
                <w:sz w:val="22"/>
                <w:szCs w:val="22"/>
              </w:rPr>
              <w:t>изм</w:t>
            </w:r>
            <w:proofErr w:type="spellEnd"/>
          </w:p>
        </w:tc>
        <w:tc>
          <w:tcPr>
            <w:tcW w:w="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</w:tcPr>
          <w:p w:rsidR="00FC6270" w:rsidRPr="00DF75AC" w:rsidRDefault="00FC6270" w:rsidP="00C375A8">
            <w:pPr>
              <w:pStyle w:val="1"/>
              <w:snapToGrid w:val="0"/>
              <w:ind w:firstLine="0"/>
              <w:jc w:val="center"/>
              <w:rPr>
                <w:bCs/>
                <w:sz w:val="22"/>
                <w:szCs w:val="22"/>
              </w:rPr>
            </w:pPr>
            <w:r w:rsidRPr="00DF75AC">
              <w:rPr>
                <w:bCs/>
                <w:sz w:val="22"/>
                <w:szCs w:val="22"/>
              </w:rPr>
              <w:t>Кол-во</w:t>
            </w:r>
          </w:p>
        </w:tc>
      </w:tr>
      <w:tr w:rsidR="00FC6270" w:rsidRPr="00DF75AC" w:rsidTr="00C375A8">
        <w:trPr>
          <w:trHeight w:val="419"/>
        </w:trPr>
        <w:tc>
          <w:tcPr>
            <w:tcW w:w="60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jc w:val="center"/>
              <w:rPr>
                <w:sz w:val="22"/>
                <w:szCs w:val="22"/>
                <w:lang w:val="en-US"/>
              </w:rPr>
            </w:pPr>
            <w:r w:rsidRPr="00DF75AC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34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pStyle w:val="1"/>
              <w:snapToGrid w:val="0"/>
              <w:ind w:firstLine="0"/>
              <w:jc w:val="center"/>
              <w:rPr>
                <w:sz w:val="22"/>
                <w:szCs w:val="22"/>
              </w:rPr>
            </w:pPr>
            <w:r w:rsidRPr="00DF75AC">
              <w:rPr>
                <w:rFonts w:eastAsia="SimSun"/>
                <w:sz w:val="22"/>
                <w:szCs w:val="22"/>
              </w:rPr>
              <w:t>26.51.63.120-00000001</w:t>
            </w:r>
          </w:p>
        </w:tc>
        <w:tc>
          <w:tcPr>
            <w:tcW w:w="149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pStyle w:val="a6"/>
              <w:spacing w:after="200"/>
              <w:jc w:val="center"/>
              <w:rPr>
                <w:rFonts w:hint="eastAsia"/>
                <w:sz w:val="22"/>
                <w:szCs w:val="22"/>
              </w:rPr>
            </w:pPr>
            <w:r w:rsidRPr="00DF75AC">
              <w:rPr>
                <w:color w:val="000000"/>
                <w:sz w:val="22"/>
                <w:szCs w:val="22"/>
              </w:rPr>
              <w:t>Счетчик производства и потребления жидкости</w:t>
            </w:r>
          </w:p>
        </w:tc>
        <w:tc>
          <w:tcPr>
            <w:tcW w:w="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pStyle w:val="1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F75AC">
              <w:rPr>
                <w:sz w:val="22"/>
                <w:szCs w:val="22"/>
              </w:rPr>
              <w:t>ид</w:t>
            </w:r>
          </w:p>
        </w:tc>
        <w:tc>
          <w:tcPr>
            <w:tcW w:w="1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pStyle w:val="1"/>
              <w:suppressLineNumbers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DF75AC">
              <w:rPr>
                <w:sz w:val="22"/>
                <w:szCs w:val="22"/>
              </w:rPr>
              <w:t>рыльчатый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pStyle w:val="1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pStyle w:val="1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 w:rsidRPr="00DF75AC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8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pStyle w:val="1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DF75AC">
              <w:rPr>
                <w:bCs/>
                <w:sz w:val="22"/>
                <w:szCs w:val="22"/>
                <w:lang w:val="en-US"/>
              </w:rPr>
              <w:t>1</w:t>
            </w:r>
          </w:p>
        </w:tc>
      </w:tr>
      <w:tr w:rsidR="00FC6270" w:rsidRPr="00DF75AC" w:rsidTr="00C375A8">
        <w:trPr>
          <w:trHeight w:val="419"/>
        </w:trPr>
        <w:tc>
          <w:tcPr>
            <w:tcW w:w="60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pStyle w:val="1"/>
              <w:snapToGrid w:val="0"/>
              <w:ind w:firstLine="0"/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149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pStyle w:val="a6"/>
              <w:spacing w:after="200"/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Default="00FC6270" w:rsidP="00C375A8">
            <w:pPr>
              <w:pStyle w:val="1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</w:t>
            </w:r>
          </w:p>
        </w:tc>
        <w:tc>
          <w:tcPr>
            <w:tcW w:w="1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Default="00FC6270" w:rsidP="00C375A8">
            <w:pPr>
              <w:pStyle w:val="1"/>
              <w:suppressLineNumbers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латунь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pStyle w:val="1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pStyle w:val="1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pStyle w:val="1"/>
              <w:ind w:firstLine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FC6270" w:rsidRPr="00DF75AC" w:rsidTr="00C375A8">
        <w:trPr>
          <w:trHeight w:val="419"/>
        </w:trPr>
        <w:tc>
          <w:tcPr>
            <w:tcW w:w="60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rPr>
                <w:sz w:val="22"/>
                <w:szCs w:val="22"/>
              </w:rPr>
            </w:pPr>
          </w:p>
        </w:tc>
        <w:tc>
          <w:tcPr>
            <w:tcW w:w="134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rPr>
                <w:sz w:val="22"/>
                <w:szCs w:val="22"/>
              </w:rPr>
            </w:pPr>
          </w:p>
        </w:tc>
        <w:tc>
          <w:tcPr>
            <w:tcW w:w="149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rPr>
                <w:sz w:val="22"/>
                <w:szCs w:val="22"/>
              </w:rPr>
            </w:pPr>
          </w:p>
        </w:tc>
        <w:tc>
          <w:tcPr>
            <w:tcW w:w="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pStyle w:val="1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DF75AC">
              <w:rPr>
                <w:sz w:val="22"/>
                <w:szCs w:val="22"/>
              </w:rPr>
              <w:t>иаметр условного прохода</w:t>
            </w:r>
          </w:p>
        </w:tc>
        <w:tc>
          <w:tcPr>
            <w:tcW w:w="1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pStyle w:val="1"/>
              <w:suppressLineNumbers/>
              <w:ind w:firstLine="0"/>
              <w:jc w:val="center"/>
              <w:rPr>
                <w:sz w:val="22"/>
                <w:szCs w:val="22"/>
              </w:rPr>
            </w:pPr>
            <w:r w:rsidRPr="00DF75AC">
              <w:rPr>
                <w:sz w:val="22"/>
                <w:szCs w:val="22"/>
              </w:rPr>
              <w:t>15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pStyle w:val="1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DF75AC">
              <w:rPr>
                <w:sz w:val="22"/>
                <w:szCs w:val="22"/>
              </w:rPr>
              <w:t>иллиметр</w:t>
            </w:r>
          </w:p>
        </w:tc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rPr>
                <w:sz w:val="22"/>
                <w:szCs w:val="22"/>
              </w:rPr>
            </w:pPr>
          </w:p>
        </w:tc>
        <w:tc>
          <w:tcPr>
            <w:tcW w:w="8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rPr>
                <w:sz w:val="22"/>
                <w:szCs w:val="22"/>
              </w:rPr>
            </w:pPr>
          </w:p>
        </w:tc>
      </w:tr>
      <w:tr w:rsidR="00FC6270" w:rsidRPr="00DF75AC" w:rsidTr="00C375A8">
        <w:trPr>
          <w:trHeight w:val="419"/>
        </w:trPr>
        <w:tc>
          <w:tcPr>
            <w:tcW w:w="60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rPr>
                <w:sz w:val="22"/>
                <w:szCs w:val="22"/>
              </w:rPr>
            </w:pPr>
          </w:p>
        </w:tc>
        <w:tc>
          <w:tcPr>
            <w:tcW w:w="134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rPr>
                <w:sz w:val="22"/>
                <w:szCs w:val="22"/>
              </w:rPr>
            </w:pPr>
          </w:p>
        </w:tc>
        <w:tc>
          <w:tcPr>
            <w:tcW w:w="149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rPr>
                <w:sz w:val="22"/>
                <w:szCs w:val="22"/>
              </w:rPr>
            </w:pPr>
          </w:p>
        </w:tc>
        <w:tc>
          <w:tcPr>
            <w:tcW w:w="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pStyle w:val="1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DF75AC">
              <w:rPr>
                <w:sz w:val="22"/>
                <w:szCs w:val="22"/>
              </w:rPr>
              <w:t>ип подключения</w:t>
            </w:r>
          </w:p>
        </w:tc>
        <w:tc>
          <w:tcPr>
            <w:tcW w:w="1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pStyle w:val="1"/>
              <w:suppressLineNumbers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DF75AC">
              <w:rPr>
                <w:sz w:val="22"/>
                <w:szCs w:val="22"/>
              </w:rPr>
              <w:t>езьба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pStyle w:val="1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rPr>
                <w:sz w:val="22"/>
                <w:szCs w:val="22"/>
              </w:rPr>
            </w:pPr>
          </w:p>
        </w:tc>
        <w:tc>
          <w:tcPr>
            <w:tcW w:w="8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rPr>
                <w:sz w:val="22"/>
                <w:szCs w:val="22"/>
              </w:rPr>
            </w:pPr>
          </w:p>
        </w:tc>
      </w:tr>
      <w:tr w:rsidR="00FC6270" w:rsidRPr="00DF75AC" w:rsidTr="00C375A8">
        <w:trPr>
          <w:trHeight w:val="419"/>
        </w:trPr>
        <w:tc>
          <w:tcPr>
            <w:tcW w:w="60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rPr>
                <w:sz w:val="22"/>
                <w:szCs w:val="22"/>
              </w:rPr>
            </w:pPr>
          </w:p>
        </w:tc>
        <w:tc>
          <w:tcPr>
            <w:tcW w:w="134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rPr>
                <w:sz w:val="22"/>
                <w:szCs w:val="22"/>
              </w:rPr>
            </w:pPr>
          </w:p>
        </w:tc>
        <w:tc>
          <w:tcPr>
            <w:tcW w:w="149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rPr>
                <w:sz w:val="22"/>
                <w:szCs w:val="22"/>
              </w:rPr>
            </w:pPr>
          </w:p>
        </w:tc>
        <w:tc>
          <w:tcPr>
            <w:tcW w:w="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pStyle w:val="1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Pr="00DF75AC">
              <w:rPr>
                <w:sz w:val="22"/>
                <w:szCs w:val="22"/>
              </w:rPr>
              <w:t>змеряемая среда</w:t>
            </w:r>
          </w:p>
        </w:tc>
        <w:tc>
          <w:tcPr>
            <w:tcW w:w="1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pStyle w:val="1"/>
              <w:suppressLineNumbers/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х</w:t>
            </w:r>
            <w:r w:rsidRPr="00DF75AC">
              <w:rPr>
                <w:sz w:val="22"/>
                <w:szCs w:val="22"/>
              </w:rPr>
              <w:t>олодная вода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pStyle w:val="1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rPr>
                <w:sz w:val="22"/>
                <w:szCs w:val="22"/>
              </w:rPr>
            </w:pPr>
          </w:p>
        </w:tc>
        <w:tc>
          <w:tcPr>
            <w:tcW w:w="8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rPr>
                <w:sz w:val="22"/>
                <w:szCs w:val="22"/>
              </w:rPr>
            </w:pPr>
          </w:p>
        </w:tc>
      </w:tr>
      <w:tr w:rsidR="00FC6270" w:rsidRPr="00DF75AC" w:rsidTr="00C375A8">
        <w:trPr>
          <w:trHeight w:val="419"/>
        </w:trPr>
        <w:tc>
          <w:tcPr>
            <w:tcW w:w="60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jc w:val="center"/>
              <w:rPr>
                <w:sz w:val="22"/>
                <w:szCs w:val="22"/>
                <w:lang w:val="en-US"/>
              </w:rPr>
            </w:pPr>
            <w:r w:rsidRPr="00DF75AC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34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pStyle w:val="1"/>
              <w:snapToGrid w:val="0"/>
              <w:ind w:firstLine="0"/>
              <w:jc w:val="center"/>
              <w:rPr>
                <w:sz w:val="22"/>
                <w:szCs w:val="22"/>
              </w:rPr>
            </w:pPr>
            <w:r w:rsidRPr="00DF75AC">
              <w:rPr>
                <w:rFonts w:eastAsia="SimSun"/>
                <w:sz w:val="22"/>
                <w:szCs w:val="22"/>
              </w:rPr>
              <w:t>26.51.63.120-00000001</w:t>
            </w:r>
          </w:p>
        </w:tc>
        <w:tc>
          <w:tcPr>
            <w:tcW w:w="149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pStyle w:val="a6"/>
              <w:spacing w:after="200"/>
              <w:jc w:val="center"/>
              <w:rPr>
                <w:rFonts w:hint="eastAsia"/>
                <w:sz w:val="22"/>
                <w:szCs w:val="22"/>
              </w:rPr>
            </w:pPr>
            <w:r w:rsidRPr="00DF75AC">
              <w:rPr>
                <w:color w:val="000000"/>
                <w:sz w:val="22"/>
                <w:szCs w:val="22"/>
              </w:rPr>
              <w:t>Счетчик производства и потребления жидкости</w:t>
            </w:r>
          </w:p>
        </w:tc>
        <w:tc>
          <w:tcPr>
            <w:tcW w:w="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pStyle w:val="1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F75AC">
              <w:rPr>
                <w:sz w:val="22"/>
                <w:szCs w:val="22"/>
              </w:rPr>
              <w:t>ид</w:t>
            </w:r>
          </w:p>
        </w:tc>
        <w:tc>
          <w:tcPr>
            <w:tcW w:w="1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pStyle w:val="1"/>
              <w:suppressLineNumbers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DF75AC">
              <w:rPr>
                <w:sz w:val="22"/>
                <w:szCs w:val="22"/>
              </w:rPr>
              <w:t>рыльчатый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pStyle w:val="1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pStyle w:val="1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 w:rsidRPr="00DF75AC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8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pStyle w:val="1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DF75AC">
              <w:rPr>
                <w:bCs/>
                <w:sz w:val="22"/>
                <w:szCs w:val="22"/>
                <w:lang w:val="en-US"/>
              </w:rPr>
              <w:t>1</w:t>
            </w:r>
          </w:p>
        </w:tc>
      </w:tr>
      <w:tr w:rsidR="00FC6270" w:rsidRPr="00DF75AC" w:rsidTr="00C375A8">
        <w:trPr>
          <w:trHeight w:val="419"/>
        </w:trPr>
        <w:tc>
          <w:tcPr>
            <w:tcW w:w="60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rPr>
                <w:sz w:val="22"/>
                <w:szCs w:val="22"/>
              </w:rPr>
            </w:pPr>
          </w:p>
        </w:tc>
        <w:tc>
          <w:tcPr>
            <w:tcW w:w="134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rPr>
                <w:sz w:val="22"/>
                <w:szCs w:val="22"/>
              </w:rPr>
            </w:pPr>
          </w:p>
        </w:tc>
        <w:tc>
          <w:tcPr>
            <w:tcW w:w="149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rPr>
                <w:sz w:val="22"/>
                <w:szCs w:val="22"/>
              </w:rPr>
            </w:pPr>
          </w:p>
        </w:tc>
        <w:tc>
          <w:tcPr>
            <w:tcW w:w="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Default="00FC6270" w:rsidP="00C375A8">
            <w:pPr>
              <w:pStyle w:val="1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</w:t>
            </w:r>
          </w:p>
        </w:tc>
        <w:tc>
          <w:tcPr>
            <w:tcW w:w="1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pStyle w:val="1"/>
              <w:suppressLineNumbers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латунь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Default="00FC6270" w:rsidP="00C375A8">
            <w:pPr>
              <w:pStyle w:val="1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rPr>
                <w:sz w:val="22"/>
                <w:szCs w:val="22"/>
              </w:rPr>
            </w:pPr>
          </w:p>
        </w:tc>
        <w:tc>
          <w:tcPr>
            <w:tcW w:w="8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rPr>
                <w:sz w:val="22"/>
                <w:szCs w:val="22"/>
              </w:rPr>
            </w:pPr>
          </w:p>
        </w:tc>
      </w:tr>
      <w:tr w:rsidR="00FC6270" w:rsidRPr="00DF75AC" w:rsidTr="00C375A8">
        <w:trPr>
          <w:trHeight w:val="419"/>
        </w:trPr>
        <w:tc>
          <w:tcPr>
            <w:tcW w:w="60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rPr>
                <w:sz w:val="22"/>
                <w:szCs w:val="22"/>
              </w:rPr>
            </w:pPr>
          </w:p>
        </w:tc>
        <w:tc>
          <w:tcPr>
            <w:tcW w:w="134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rPr>
                <w:sz w:val="22"/>
                <w:szCs w:val="22"/>
              </w:rPr>
            </w:pPr>
          </w:p>
        </w:tc>
        <w:tc>
          <w:tcPr>
            <w:tcW w:w="149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rPr>
                <w:sz w:val="22"/>
                <w:szCs w:val="22"/>
              </w:rPr>
            </w:pPr>
          </w:p>
        </w:tc>
        <w:tc>
          <w:tcPr>
            <w:tcW w:w="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pStyle w:val="1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DF75AC">
              <w:rPr>
                <w:sz w:val="22"/>
                <w:szCs w:val="22"/>
              </w:rPr>
              <w:t>иаметр условного прохода</w:t>
            </w:r>
          </w:p>
        </w:tc>
        <w:tc>
          <w:tcPr>
            <w:tcW w:w="1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pStyle w:val="1"/>
              <w:suppressLineNumbers/>
              <w:ind w:firstLine="0"/>
              <w:jc w:val="center"/>
              <w:rPr>
                <w:sz w:val="22"/>
                <w:szCs w:val="22"/>
              </w:rPr>
            </w:pPr>
            <w:r w:rsidRPr="00DF75AC">
              <w:rPr>
                <w:sz w:val="22"/>
                <w:szCs w:val="22"/>
              </w:rPr>
              <w:t>15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pStyle w:val="1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DF75AC">
              <w:rPr>
                <w:sz w:val="22"/>
                <w:szCs w:val="22"/>
              </w:rPr>
              <w:t>иллиметр</w:t>
            </w:r>
          </w:p>
        </w:tc>
        <w:tc>
          <w:tcPr>
            <w:tcW w:w="7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rPr>
                <w:sz w:val="22"/>
                <w:szCs w:val="22"/>
              </w:rPr>
            </w:pPr>
          </w:p>
        </w:tc>
        <w:tc>
          <w:tcPr>
            <w:tcW w:w="8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rPr>
                <w:sz w:val="22"/>
                <w:szCs w:val="22"/>
              </w:rPr>
            </w:pPr>
          </w:p>
        </w:tc>
      </w:tr>
      <w:tr w:rsidR="00FC6270" w:rsidRPr="00DF75AC" w:rsidTr="00C375A8">
        <w:trPr>
          <w:trHeight w:val="419"/>
        </w:trPr>
        <w:tc>
          <w:tcPr>
            <w:tcW w:w="60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rPr>
                <w:sz w:val="22"/>
                <w:szCs w:val="22"/>
              </w:rPr>
            </w:pPr>
          </w:p>
        </w:tc>
        <w:tc>
          <w:tcPr>
            <w:tcW w:w="134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rPr>
                <w:sz w:val="22"/>
                <w:szCs w:val="22"/>
              </w:rPr>
            </w:pPr>
          </w:p>
        </w:tc>
        <w:tc>
          <w:tcPr>
            <w:tcW w:w="149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rPr>
                <w:sz w:val="22"/>
                <w:szCs w:val="22"/>
              </w:rPr>
            </w:pPr>
          </w:p>
        </w:tc>
        <w:tc>
          <w:tcPr>
            <w:tcW w:w="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pStyle w:val="1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DF75AC">
              <w:rPr>
                <w:sz w:val="22"/>
                <w:szCs w:val="22"/>
              </w:rPr>
              <w:t>ип подключения</w:t>
            </w:r>
          </w:p>
        </w:tc>
        <w:tc>
          <w:tcPr>
            <w:tcW w:w="1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pStyle w:val="1"/>
              <w:suppressLineNumbers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DF75AC">
              <w:rPr>
                <w:sz w:val="22"/>
                <w:szCs w:val="22"/>
              </w:rPr>
              <w:t>езьба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pStyle w:val="1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rPr>
                <w:sz w:val="22"/>
                <w:szCs w:val="22"/>
              </w:rPr>
            </w:pPr>
          </w:p>
        </w:tc>
        <w:tc>
          <w:tcPr>
            <w:tcW w:w="8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rPr>
                <w:sz w:val="22"/>
                <w:szCs w:val="22"/>
              </w:rPr>
            </w:pPr>
          </w:p>
        </w:tc>
      </w:tr>
      <w:tr w:rsidR="00FC6270" w:rsidRPr="00DF75AC" w:rsidTr="00C375A8">
        <w:trPr>
          <w:trHeight w:val="419"/>
        </w:trPr>
        <w:tc>
          <w:tcPr>
            <w:tcW w:w="60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rPr>
                <w:sz w:val="22"/>
                <w:szCs w:val="22"/>
              </w:rPr>
            </w:pPr>
          </w:p>
        </w:tc>
        <w:tc>
          <w:tcPr>
            <w:tcW w:w="134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rPr>
                <w:sz w:val="22"/>
                <w:szCs w:val="22"/>
              </w:rPr>
            </w:pPr>
          </w:p>
        </w:tc>
        <w:tc>
          <w:tcPr>
            <w:tcW w:w="149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rPr>
                <w:sz w:val="22"/>
                <w:szCs w:val="22"/>
              </w:rPr>
            </w:pPr>
          </w:p>
        </w:tc>
        <w:tc>
          <w:tcPr>
            <w:tcW w:w="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pStyle w:val="1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Pr="00DF75AC">
              <w:rPr>
                <w:sz w:val="22"/>
                <w:szCs w:val="22"/>
              </w:rPr>
              <w:t>змеряемая среда</w:t>
            </w:r>
          </w:p>
        </w:tc>
        <w:tc>
          <w:tcPr>
            <w:tcW w:w="1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pStyle w:val="1"/>
              <w:suppressLineNumbers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DF75AC">
              <w:rPr>
                <w:sz w:val="22"/>
                <w:szCs w:val="22"/>
              </w:rPr>
              <w:t>горячая вода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pStyle w:val="1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rPr>
                <w:sz w:val="22"/>
                <w:szCs w:val="22"/>
              </w:rPr>
            </w:pPr>
          </w:p>
        </w:tc>
        <w:tc>
          <w:tcPr>
            <w:tcW w:w="8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" w:type="dxa"/>
            </w:tcMar>
            <w:vAlign w:val="center"/>
          </w:tcPr>
          <w:p w:rsidR="00FC6270" w:rsidRPr="00DF75AC" w:rsidRDefault="00FC6270" w:rsidP="00C375A8">
            <w:pPr>
              <w:rPr>
                <w:sz w:val="22"/>
                <w:szCs w:val="22"/>
              </w:rPr>
            </w:pPr>
          </w:p>
        </w:tc>
      </w:tr>
    </w:tbl>
    <w:p w:rsidR="00FC6270" w:rsidRPr="009853F0" w:rsidRDefault="00FC6270" w:rsidP="00FC6270">
      <w:pPr>
        <w:widowControl w:val="0"/>
        <w:suppressAutoHyphens/>
        <w:kinsoku w:val="0"/>
        <w:overflowPunct w:val="0"/>
        <w:autoSpaceDE w:val="0"/>
        <w:autoSpaceDN w:val="0"/>
        <w:ind w:firstLine="426"/>
        <w:jc w:val="both"/>
        <w:rPr>
          <w:spacing w:val="1"/>
          <w:sz w:val="16"/>
          <w:szCs w:val="16"/>
        </w:rPr>
      </w:pPr>
    </w:p>
    <w:p w:rsidR="00FC6270" w:rsidRPr="009853F0" w:rsidRDefault="00FC6270" w:rsidP="00FC6270">
      <w:pPr>
        <w:ind w:left="567"/>
        <w:contextualSpacing/>
        <w:jc w:val="both"/>
        <w:rPr>
          <w:lang w:bidi="en-US"/>
        </w:rPr>
      </w:pPr>
      <w:r w:rsidRPr="009853F0">
        <w:rPr>
          <w:bCs/>
          <w:lang w:bidi="en-US"/>
        </w:rPr>
        <w:t>4. Об</w:t>
      </w:r>
      <w:r w:rsidRPr="009853F0">
        <w:rPr>
          <w:lang w:bidi="en-US"/>
        </w:rPr>
        <w:t>щие требования к Товару:</w:t>
      </w:r>
    </w:p>
    <w:p w:rsidR="00FC6270" w:rsidRPr="009853F0" w:rsidRDefault="00DE3C7B" w:rsidP="00FC6270">
      <w:pPr>
        <w:widowControl w:val="0"/>
        <w:tabs>
          <w:tab w:val="left" w:pos="5280"/>
        </w:tabs>
        <w:ind w:firstLine="567"/>
        <w:jc w:val="both"/>
      </w:pPr>
      <w:r>
        <w:t xml:space="preserve">Товар должен быть новым, </w:t>
      </w:r>
      <w:r w:rsidR="00FC6270" w:rsidRPr="009853F0">
        <w:t>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свободен от прав и притязаний третьих лиц, не находится под запретом (арестом), в залоге, полностью укомплектованным, исправным и годным к эксплуатации, не иметь дефектов, связанных с конструкцией, материалами и функционированием при штатном использовании. Качество и комплектность поставляемого товара должно соответствовать действующим стандартам, утвержденным на данный вид товара.</w:t>
      </w:r>
    </w:p>
    <w:p w:rsidR="00FC6270" w:rsidRDefault="00FC6270" w:rsidP="00FC6270">
      <w:pPr>
        <w:ind w:left="567"/>
        <w:contextualSpacing/>
        <w:jc w:val="both"/>
        <w:rPr>
          <w:lang w:bidi="en-US"/>
        </w:rPr>
      </w:pPr>
    </w:p>
    <w:p w:rsidR="00FC6270" w:rsidRPr="009853F0" w:rsidRDefault="00FC6270" w:rsidP="00FC6270">
      <w:pPr>
        <w:ind w:left="567"/>
        <w:contextualSpacing/>
        <w:jc w:val="both"/>
        <w:rPr>
          <w:lang w:bidi="en-US"/>
        </w:rPr>
      </w:pPr>
      <w:r w:rsidRPr="009853F0">
        <w:rPr>
          <w:lang w:bidi="en-US"/>
        </w:rPr>
        <w:t>5. Требования к упаковке:</w:t>
      </w:r>
    </w:p>
    <w:p w:rsidR="00FC6270" w:rsidRPr="009853F0" w:rsidRDefault="00FC6270" w:rsidP="00FC6270">
      <w:pPr>
        <w:ind w:right="-1" w:firstLine="567"/>
        <w:jc w:val="both"/>
      </w:pPr>
      <w:r w:rsidRPr="009853F0">
        <w:t>Товар должен поставляться в оригинальной заводской упаковке, обеспечивающей его сохранность, товарный вид, предохраняющей от всякого рода повреждений при транспортировке и хранении, погрузочно-разгрузочных работах, исключающей порчу и (или) уничтожение его до приемки Заказчиком.</w:t>
      </w:r>
    </w:p>
    <w:p w:rsidR="00FC6270" w:rsidRDefault="00FC6270" w:rsidP="00FC6270">
      <w:pPr>
        <w:ind w:firstLine="567"/>
        <w:contextualSpacing/>
        <w:jc w:val="both"/>
        <w:rPr>
          <w:lang w:bidi="en-US"/>
        </w:rPr>
      </w:pPr>
    </w:p>
    <w:p w:rsidR="00FC6270" w:rsidRPr="009853F0" w:rsidRDefault="00FC6270" w:rsidP="00FC6270">
      <w:pPr>
        <w:ind w:firstLine="567"/>
        <w:contextualSpacing/>
        <w:jc w:val="both"/>
        <w:rPr>
          <w:lang w:bidi="en-US"/>
        </w:rPr>
      </w:pPr>
      <w:r w:rsidRPr="009853F0">
        <w:rPr>
          <w:lang w:bidi="en-US"/>
        </w:rPr>
        <w:t>6. Требования к гарантии качества Товара:</w:t>
      </w:r>
    </w:p>
    <w:p w:rsidR="00FC6270" w:rsidRPr="009853F0" w:rsidRDefault="00FC6270" w:rsidP="00FC6270">
      <w:pPr>
        <w:ind w:right="-1" w:firstLine="567"/>
        <w:jc w:val="both"/>
      </w:pPr>
      <w:r w:rsidRPr="009853F0">
        <w:t>На поставляемый Товар Поставщик предоставляет гарантию качества в соответствии с нормативными документами на данный вид Товара, который исчисляется с даты подписания акта сдачи-приемки Товара.</w:t>
      </w:r>
    </w:p>
    <w:p w:rsidR="00FC6270" w:rsidRPr="009853F0" w:rsidRDefault="00FC6270" w:rsidP="00FC6270">
      <w:pPr>
        <w:ind w:right="-1" w:firstLine="567"/>
        <w:jc w:val="both"/>
        <w:rPr>
          <w:bCs/>
          <w:lang w:eastAsia="ar-SA"/>
        </w:rPr>
      </w:pPr>
      <w:r w:rsidRPr="009853F0">
        <w:rPr>
          <w:bCs/>
          <w:lang w:eastAsia="ar-SA"/>
        </w:rPr>
        <w:t>Если в период гарантийного срока обнаружатся недостатки в Товаре (комплектующих изделиях), Поставщик обязан устранить их своими средствами и за свой счет. Гарантийный срок в этом случае продлевается соответственно на период устранения недостатков (дефектов).</w:t>
      </w:r>
    </w:p>
    <w:p w:rsidR="00FC6270" w:rsidRDefault="00FC6270" w:rsidP="00FC6270">
      <w:pPr>
        <w:ind w:right="-1" w:firstLine="567"/>
        <w:jc w:val="both"/>
      </w:pPr>
      <w:r w:rsidRPr="009853F0">
        <w:lastRenderedPageBreak/>
        <w:t>Гарантийный срок: 12 мес.</w:t>
      </w:r>
    </w:p>
    <w:p w:rsidR="00FC6270" w:rsidRPr="009853F0" w:rsidRDefault="00FC6270" w:rsidP="00FC6270">
      <w:pPr>
        <w:ind w:right="-1" w:firstLine="567"/>
        <w:jc w:val="both"/>
      </w:pPr>
    </w:p>
    <w:p w:rsidR="00FC6270" w:rsidRPr="009853F0" w:rsidRDefault="00FC6270" w:rsidP="00FC6270">
      <w:pPr>
        <w:ind w:firstLine="567"/>
        <w:contextualSpacing/>
        <w:jc w:val="both"/>
        <w:rPr>
          <w:lang w:bidi="en-US"/>
        </w:rPr>
      </w:pPr>
      <w:r w:rsidRPr="009853F0">
        <w:t xml:space="preserve">7. </w:t>
      </w:r>
      <w:r w:rsidRPr="009853F0">
        <w:rPr>
          <w:lang w:bidi="en-US"/>
        </w:rPr>
        <w:t>Условия поставки Товара:</w:t>
      </w:r>
    </w:p>
    <w:p w:rsidR="00FC6270" w:rsidRPr="009853F0" w:rsidRDefault="00FC6270" w:rsidP="00FC6270">
      <w:pPr>
        <w:ind w:right="-1" w:firstLine="567"/>
        <w:jc w:val="both"/>
      </w:pPr>
      <w:r w:rsidRPr="009853F0">
        <w:rPr>
          <w:lang w:bidi="en-US"/>
        </w:rPr>
        <w:t xml:space="preserve">Поставка Товара осуществляется Поставщиком в рабочие дни по адресу: 644024, </w:t>
      </w:r>
      <w:r w:rsidRPr="009853F0">
        <w:t>г. Омск,                    ул. Лермонтова, д.27.</w:t>
      </w:r>
    </w:p>
    <w:p w:rsidR="00FC6270" w:rsidRPr="009853F0" w:rsidRDefault="00FC6270" w:rsidP="00FC6270">
      <w:pPr>
        <w:ind w:right="-1" w:firstLine="567"/>
        <w:jc w:val="both"/>
      </w:pPr>
      <w:r w:rsidRPr="009853F0">
        <w:rPr>
          <w:lang w:bidi="en-US"/>
        </w:rPr>
        <w:t>Срок поставки Товара –</w:t>
      </w:r>
      <w:r w:rsidRPr="009853F0">
        <w:t xml:space="preserve"> в течение </w:t>
      </w:r>
      <w:r w:rsidR="00741A8B">
        <w:t>5</w:t>
      </w:r>
      <w:r w:rsidRPr="009853F0">
        <w:rPr>
          <w:lang w:bidi="en-US"/>
        </w:rPr>
        <w:t xml:space="preserve"> (</w:t>
      </w:r>
      <w:r w:rsidR="00741A8B">
        <w:rPr>
          <w:lang w:bidi="en-US"/>
        </w:rPr>
        <w:t>пяти</w:t>
      </w:r>
      <w:r w:rsidRPr="009853F0">
        <w:rPr>
          <w:lang w:bidi="en-US"/>
        </w:rPr>
        <w:t xml:space="preserve">) </w:t>
      </w:r>
      <w:r w:rsidR="00741A8B">
        <w:rPr>
          <w:lang w:bidi="en-US"/>
        </w:rPr>
        <w:t>рабочих</w:t>
      </w:r>
      <w:r w:rsidRPr="009853F0">
        <w:rPr>
          <w:lang w:bidi="en-US"/>
        </w:rPr>
        <w:t xml:space="preserve"> </w:t>
      </w:r>
      <w:r w:rsidRPr="009853F0">
        <w:t>дней с даты заключения Контракта.</w:t>
      </w:r>
    </w:p>
    <w:p w:rsidR="00FC6270" w:rsidRPr="009853F0" w:rsidRDefault="00FC6270" w:rsidP="00FC6270">
      <w:pPr>
        <w:ind w:right="-1" w:firstLine="567"/>
        <w:jc w:val="both"/>
      </w:pPr>
      <w:r w:rsidRPr="009853F0">
        <w:t>Время поставки: рабочие часы Заказчика с учетом обеденного времени (рабочие часы с понедельника по четверг с 08:30 до 17:30 часов по омскому времени, пятница с 08:30 до 16:30 часов по омскому времени, обеденное время с 13:00 до 13:48 часов по Омскому времени).</w:t>
      </w:r>
    </w:p>
    <w:p w:rsidR="00FC6270" w:rsidRPr="009853F0" w:rsidRDefault="00FC6270" w:rsidP="00FC6270">
      <w:pPr>
        <w:ind w:right="-1" w:firstLine="567"/>
        <w:jc w:val="both"/>
      </w:pPr>
    </w:p>
    <w:p w:rsidR="00FC6270" w:rsidRPr="009853F0" w:rsidRDefault="00FC6270" w:rsidP="00FC6270">
      <w:pPr>
        <w:ind w:firstLine="567"/>
        <w:jc w:val="both"/>
      </w:pPr>
      <w:r w:rsidRPr="009853F0">
        <w:rPr>
          <w:rFonts w:eastAsia="Courier New"/>
          <w:spacing w:val="-4"/>
          <w:lang w:bidi="ru-RU"/>
        </w:rPr>
        <w:t>8. О</w:t>
      </w:r>
      <w:r w:rsidRPr="009853F0">
        <w:t>плата по контракту Товара:</w:t>
      </w:r>
    </w:p>
    <w:p w:rsidR="00FC6270" w:rsidRPr="009853F0" w:rsidRDefault="00FC6270" w:rsidP="00FC6270">
      <w:pPr>
        <w:ind w:firstLine="567"/>
        <w:jc w:val="both"/>
        <w:rPr>
          <w:spacing w:val="1"/>
        </w:rPr>
      </w:pPr>
      <w:r w:rsidRPr="009853F0">
        <w:t>Поставщику производится по факту поставки Товара путём перечисления денежных средств на расчетный счёт Поставщика на основании счета, товарной накладной. Перечисление денежных средств осуществляется в течение 7 (семи) рабочих дней с даты подписания Заказчиком товарной накладной.</w:t>
      </w:r>
    </w:p>
    <w:p w:rsidR="009E6C50" w:rsidRDefault="009E6C50" w:rsidP="006D0101">
      <w:pPr>
        <w:rPr>
          <w:sz w:val="28"/>
          <w:szCs w:val="28"/>
        </w:rPr>
      </w:pPr>
    </w:p>
    <w:sectPr w:rsidR="009E6C50" w:rsidSect="00C375A8">
      <w:headerReference w:type="default" r:id="rId6"/>
      <w:pgSz w:w="11906" w:h="16838"/>
      <w:pgMar w:top="1134" w:right="851" w:bottom="1247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11C4" w:rsidRDefault="007111C4">
      <w:r>
        <w:separator/>
      </w:r>
    </w:p>
  </w:endnote>
  <w:endnote w:type="continuationSeparator" w:id="0">
    <w:p w:rsidR="007111C4" w:rsidRDefault="00711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11C4" w:rsidRDefault="007111C4">
      <w:r>
        <w:separator/>
      </w:r>
    </w:p>
  </w:footnote>
  <w:footnote w:type="continuationSeparator" w:id="0">
    <w:p w:rsidR="007111C4" w:rsidRDefault="007111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5A8" w:rsidRPr="009F1827" w:rsidRDefault="009E6C50">
    <w:pPr>
      <w:pStyle w:val="a3"/>
      <w:jc w:val="center"/>
      <w:rPr>
        <w:sz w:val="20"/>
        <w:szCs w:val="20"/>
      </w:rPr>
    </w:pPr>
    <w:r w:rsidRPr="009F1827">
      <w:rPr>
        <w:sz w:val="20"/>
        <w:szCs w:val="20"/>
      </w:rPr>
      <w:fldChar w:fldCharType="begin"/>
    </w:r>
    <w:r w:rsidRPr="009F1827">
      <w:rPr>
        <w:sz w:val="20"/>
        <w:szCs w:val="20"/>
      </w:rPr>
      <w:instrText>PAGE   \* MERGEFORMAT</w:instrText>
    </w:r>
    <w:r w:rsidRPr="009F1827">
      <w:rPr>
        <w:sz w:val="20"/>
        <w:szCs w:val="20"/>
      </w:rPr>
      <w:fldChar w:fldCharType="separate"/>
    </w:r>
    <w:r w:rsidR="0055514B">
      <w:rPr>
        <w:noProof/>
        <w:sz w:val="20"/>
        <w:szCs w:val="20"/>
      </w:rPr>
      <w:t>2</w:t>
    </w:r>
    <w:r w:rsidRPr="009F1827">
      <w:rPr>
        <w:sz w:val="20"/>
        <w:szCs w:val="20"/>
      </w:rPr>
      <w:fldChar w:fldCharType="end"/>
    </w:r>
  </w:p>
  <w:p w:rsidR="00C375A8" w:rsidRPr="009F1827" w:rsidRDefault="00C375A8" w:rsidP="00C375A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C50"/>
    <w:rsid w:val="000252F8"/>
    <w:rsid w:val="001412E6"/>
    <w:rsid w:val="002D59FF"/>
    <w:rsid w:val="002E5A19"/>
    <w:rsid w:val="003116B6"/>
    <w:rsid w:val="00374B51"/>
    <w:rsid w:val="00384E35"/>
    <w:rsid w:val="0041494E"/>
    <w:rsid w:val="00430F63"/>
    <w:rsid w:val="00465002"/>
    <w:rsid w:val="0055514B"/>
    <w:rsid w:val="005A0A7F"/>
    <w:rsid w:val="005F0BFC"/>
    <w:rsid w:val="006639AD"/>
    <w:rsid w:val="00663F00"/>
    <w:rsid w:val="006D0101"/>
    <w:rsid w:val="007111C4"/>
    <w:rsid w:val="00741A8B"/>
    <w:rsid w:val="00785069"/>
    <w:rsid w:val="00883BB3"/>
    <w:rsid w:val="00977ABA"/>
    <w:rsid w:val="009C21D2"/>
    <w:rsid w:val="009E6C50"/>
    <w:rsid w:val="00A336BB"/>
    <w:rsid w:val="00AA0979"/>
    <w:rsid w:val="00B062FF"/>
    <w:rsid w:val="00B121A8"/>
    <w:rsid w:val="00B84B24"/>
    <w:rsid w:val="00C375A8"/>
    <w:rsid w:val="00C436ED"/>
    <w:rsid w:val="00C876AB"/>
    <w:rsid w:val="00CD0148"/>
    <w:rsid w:val="00CF6DFB"/>
    <w:rsid w:val="00DE1105"/>
    <w:rsid w:val="00DE3C7B"/>
    <w:rsid w:val="00FC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E47B1"/>
  <w15:docId w15:val="{1665D560-4E63-4D51-8228-887A7E0DD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6C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E6C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E6C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Обычный + по ширине"/>
    <w:basedOn w:val="a"/>
    <w:rsid w:val="00FC6270"/>
    <w:pPr>
      <w:jc w:val="both"/>
    </w:pPr>
  </w:style>
  <w:style w:type="paragraph" w:customStyle="1" w:styleId="1">
    <w:name w:val="Обычный1"/>
    <w:qFormat/>
    <w:rsid w:val="00FC627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6">
    <w:name w:val="Содержимое таблицы"/>
    <w:basedOn w:val="a"/>
    <w:qFormat/>
    <w:rsid w:val="00FC6270"/>
    <w:pPr>
      <w:widowControl w:val="0"/>
      <w:suppressLineNumbers/>
      <w:overflowPunct w:val="0"/>
    </w:pPr>
    <w:rPr>
      <w:rFonts w:ascii="Liberation Serif" w:eastAsia="SimSun" w:hAnsi="Liberation Serif" w:cs="Mangal"/>
      <w:color w:val="00000A"/>
      <w:lang w:eastAsia="zh-CN" w:bidi="hi-IN"/>
    </w:rPr>
  </w:style>
  <w:style w:type="paragraph" w:styleId="a7">
    <w:name w:val="Balloon Text"/>
    <w:basedOn w:val="a"/>
    <w:link w:val="a8"/>
    <w:uiPriority w:val="99"/>
    <w:semiHidden/>
    <w:unhideWhenUsed/>
    <w:rsid w:val="00741A8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41A8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Дашевский Олег Леонтьевич</dc:creator>
  <cp:lastModifiedBy>Inet</cp:lastModifiedBy>
  <cp:revision>6</cp:revision>
  <cp:lastPrinted>2026-09-23T10:32:00Z</cp:lastPrinted>
  <dcterms:created xsi:type="dcterms:W3CDTF">2026-09-23T10:01:00Z</dcterms:created>
  <dcterms:modified xsi:type="dcterms:W3CDTF">2026-09-23T11:01:00Z</dcterms:modified>
</cp:coreProperties>
</file>