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18" w:rsidRPr="005A6445" w:rsidRDefault="00DD2B18" w:rsidP="00134279">
      <w:pPr>
        <w:pStyle w:val="1"/>
        <w:spacing w:before="0" w:beforeAutospacing="0" w:after="0" w:afterAutospacing="0"/>
        <w:contextualSpacing/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  <w:r w:rsidRPr="005A6445">
        <w:rPr>
          <w:rFonts w:ascii="Times New Roman" w:hAnsi="Times New Roman"/>
          <w:color w:val="000000"/>
          <w:sz w:val="24"/>
          <w:szCs w:val="24"/>
        </w:rPr>
        <w:t>ГОСУДАРСТВЕННЫЙ КОНТРАКТ</w:t>
      </w:r>
      <w:r w:rsidR="00BA3122" w:rsidRPr="005A6445">
        <w:rPr>
          <w:rFonts w:ascii="Times New Roman" w:hAnsi="Times New Roman"/>
          <w:color w:val="000000"/>
          <w:sz w:val="24"/>
          <w:szCs w:val="24"/>
        </w:rPr>
        <w:t xml:space="preserve"> №____</w:t>
      </w:r>
    </w:p>
    <w:p w:rsidR="00515D2C" w:rsidRDefault="00515D2C" w:rsidP="00DD2B18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17EA" w:rsidRPr="004817EA" w:rsidRDefault="004817EA" w:rsidP="00DD2B18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515D2C" w:rsidRPr="004817EA" w:rsidTr="000B345F">
        <w:trPr>
          <w:trHeight w:val="412"/>
        </w:trPr>
        <w:tc>
          <w:tcPr>
            <w:tcW w:w="5211" w:type="dxa"/>
          </w:tcPr>
          <w:p w:rsidR="00515D2C" w:rsidRPr="004817EA" w:rsidRDefault="00515D2C" w:rsidP="00BA3122">
            <w:pPr>
              <w:spacing w:after="0" w:line="240" w:lineRule="auto"/>
              <w:ind w:right="14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BA3122"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Псков</w:t>
            </w:r>
          </w:p>
        </w:tc>
        <w:tc>
          <w:tcPr>
            <w:tcW w:w="5245" w:type="dxa"/>
          </w:tcPr>
          <w:p w:rsidR="00515D2C" w:rsidRPr="004817EA" w:rsidRDefault="00515D2C" w:rsidP="005D465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86C42"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2C0E60"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 </w:t>
            </w:r>
            <w:r w:rsidR="00E135E9"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 w:rsidR="00BA3122"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DD2B18"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D465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481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515D2C" w:rsidRPr="004817EA" w:rsidRDefault="00F46F58" w:rsidP="004817E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817EA">
        <w:rPr>
          <w:rFonts w:ascii="Times New Roman" w:eastAsia="Times New Roman" w:hAnsi="Times New Roman"/>
          <w:iCs/>
          <w:sz w:val="24"/>
          <w:szCs w:val="24"/>
        </w:rPr>
        <w:t xml:space="preserve">Представительство МИД России в г. </w:t>
      </w:r>
      <w:r w:rsidR="00134279" w:rsidRPr="004817EA">
        <w:rPr>
          <w:rFonts w:ascii="Times New Roman" w:eastAsia="Times New Roman" w:hAnsi="Times New Roman"/>
          <w:iCs/>
          <w:sz w:val="24"/>
          <w:szCs w:val="24"/>
        </w:rPr>
        <w:t>Пскове</w:t>
      </w:r>
      <w:r w:rsidR="00515D2C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, именуемое в дальнейшем «Заказчик», в лице </w:t>
      </w:r>
      <w:proofErr w:type="spellStart"/>
      <w:r w:rsid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>и.о</w:t>
      </w:r>
      <w:proofErr w:type="spellEnd"/>
      <w:r w:rsid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</w:t>
      </w:r>
      <w:r w:rsidR="00134279" w:rsidRPr="004817EA">
        <w:rPr>
          <w:rFonts w:ascii="Times New Roman" w:hAnsi="Times New Roman"/>
          <w:sz w:val="24"/>
          <w:szCs w:val="24"/>
        </w:rPr>
        <w:t xml:space="preserve">руководителя территориального органа – представителя МИД  России в г. Пскове </w:t>
      </w:r>
      <w:r w:rsidR="005D465D">
        <w:rPr>
          <w:rFonts w:ascii="Times New Roman" w:hAnsi="Times New Roman"/>
          <w:sz w:val="24"/>
          <w:szCs w:val="24"/>
        </w:rPr>
        <w:t>Сазонова Валентина Николаевича</w:t>
      </w:r>
      <w:r w:rsidR="00134279" w:rsidRPr="004817EA">
        <w:rPr>
          <w:rFonts w:ascii="Times New Roman" w:hAnsi="Times New Roman"/>
          <w:sz w:val="24"/>
          <w:szCs w:val="24"/>
        </w:rPr>
        <w:t>, действующего на основании Положения о территориальном органе – Представительстве Министерства иностранных дел РФ на территории РФ, утвержденного Приказом МИД России от 22.11.2011 г. № 21341</w:t>
      </w:r>
      <w:r w:rsidR="00980011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, и</w:t>
      </w:r>
      <w:r w:rsidR="00515D2C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BA3122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__________________</w:t>
      </w:r>
      <w:r w:rsidR="00515D2C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далее </w:t>
      </w:r>
      <w:r w:rsidR="00DA13FF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именуем</w:t>
      </w:r>
      <w:r w:rsidR="00F139C1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ый</w:t>
      </w:r>
      <w:r w:rsidR="00515D2C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«</w:t>
      </w:r>
      <w:r w:rsidR="00860B23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Исполнитель</w:t>
      </w:r>
      <w:r w:rsidR="00D36516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»</w:t>
      </w:r>
      <w:r w:rsidR="00515D2C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, действующ</w:t>
      </w:r>
      <w:r w:rsidR="00F139C1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ий</w:t>
      </w:r>
      <w:r w:rsidR="00515D2C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на основании </w:t>
      </w:r>
      <w:r w:rsidR="00F139C1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_______</w:t>
      </w:r>
      <w:r w:rsidR="00BA3122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_______________</w:t>
      </w:r>
      <w:r w:rsidR="00D36516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r w:rsidR="00515D2C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с другой стороны, вместе</w:t>
      </w:r>
      <w:proofErr w:type="gramEnd"/>
      <w:r w:rsidR="00515D2C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именуемые</w:t>
      </w:r>
      <w:r w:rsidR="00515D2C" w:rsidRPr="004817E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15D2C" w:rsidRPr="004817EA">
        <w:rPr>
          <w:rFonts w:ascii="Times New Roman" w:hAnsi="Times New Roman"/>
          <w:sz w:val="24"/>
          <w:szCs w:val="24"/>
        </w:rPr>
        <w:t>«Стороны», на основании пункта </w:t>
      </w:r>
      <w:r w:rsidRPr="004817EA">
        <w:rPr>
          <w:rFonts w:ascii="Times New Roman" w:hAnsi="Times New Roman"/>
          <w:sz w:val="24"/>
          <w:szCs w:val="24"/>
        </w:rPr>
        <w:t>4</w:t>
      </w:r>
      <w:r w:rsidR="00515D2C" w:rsidRPr="004817EA">
        <w:rPr>
          <w:rFonts w:ascii="Times New Roman" w:hAnsi="Times New Roman"/>
          <w:sz w:val="24"/>
          <w:szCs w:val="24"/>
        </w:rPr>
        <w:t xml:space="preserve"> части 1 статьи </w:t>
      </w:r>
      <w:r w:rsidR="00515D2C" w:rsidRPr="004817EA">
        <w:rPr>
          <w:rFonts w:ascii="Times New Roman" w:hAnsi="Times New Roman"/>
          <w:color w:val="000000"/>
          <w:sz w:val="24"/>
          <w:szCs w:val="24"/>
        </w:rPr>
        <w:t xml:space="preserve">93 Закона от 5 апреля 2013 г. № 44-ФЗ «О контрактной системе в сфере закупок товаров, работ, услуг для обеспечения государственных и муниципальных нужд» заключили настоящий </w:t>
      </w:r>
      <w:r w:rsidR="004817EA" w:rsidRPr="004817EA">
        <w:rPr>
          <w:rFonts w:ascii="Times New Roman" w:hAnsi="Times New Roman"/>
          <w:color w:val="000000"/>
          <w:sz w:val="24"/>
          <w:szCs w:val="24"/>
        </w:rPr>
        <w:t>Г</w:t>
      </w:r>
      <w:r w:rsidR="00515D2C" w:rsidRPr="004817EA">
        <w:rPr>
          <w:rFonts w:ascii="Times New Roman" w:hAnsi="Times New Roman"/>
          <w:color w:val="000000"/>
          <w:sz w:val="24"/>
          <w:szCs w:val="24"/>
        </w:rPr>
        <w:t xml:space="preserve">осударственный контракт </w:t>
      </w:r>
      <w:r w:rsidR="0062372F" w:rsidRPr="004817EA">
        <w:rPr>
          <w:rFonts w:ascii="Times New Roman" w:hAnsi="Times New Roman"/>
          <w:color w:val="000000"/>
          <w:sz w:val="24"/>
          <w:szCs w:val="24"/>
        </w:rPr>
        <w:t xml:space="preserve">(далее – </w:t>
      </w:r>
      <w:r w:rsidR="00620466" w:rsidRPr="004817EA">
        <w:rPr>
          <w:rFonts w:ascii="Times New Roman" w:hAnsi="Times New Roman"/>
          <w:color w:val="000000"/>
          <w:sz w:val="24"/>
          <w:szCs w:val="24"/>
        </w:rPr>
        <w:t>к</w:t>
      </w:r>
      <w:r w:rsidR="0062372F" w:rsidRPr="004817EA">
        <w:rPr>
          <w:rFonts w:ascii="Times New Roman" w:hAnsi="Times New Roman"/>
          <w:color w:val="000000"/>
          <w:sz w:val="24"/>
          <w:szCs w:val="24"/>
        </w:rPr>
        <w:t xml:space="preserve">онтракт) </w:t>
      </w:r>
      <w:r w:rsidR="00515D2C" w:rsidRPr="004817EA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515D2C" w:rsidRPr="004817EA">
        <w:rPr>
          <w:rFonts w:ascii="Times New Roman" w:hAnsi="Times New Roman"/>
          <w:color w:val="000000"/>
          <w:spacing w:val="-2"/>
          <w:sz w:val="24"/>
          <w:szCs w:val="24"/>
        </w:rPr>
        <w:t>нижеследующем.</w:t>
      </w:r>
    </w:p>
    <w:p w:rsidR="00515D2C" w:rsidRPr="004817EA" w:rsidRDefault="00515D2C" w:rsidP="00DD2B18">
      <w:pPr>
        <w:tabs>
          <w:tab w:val="left" w:pos="1260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DD2B18" w:rsidRPr="004817EA" w:rsidRDefault="00515D2C" w:rsidP="00DD2B18">
      <w:pPr>
        <w:tabs>
          <w:tab w:val="left" w:pos="126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817EA">
        <w:rPr>
          <w:rFonts w:ascii="Times New Roman" w:hAnsi="Times New Roman"/>
          <w:b/>
          <w:color w:val="000000"/>
          <w:sz w:val="24"/>
          <w:szCs w:val="24"/>
        </w:rPr>
        <w:t>1. Предмет государственного контракта</w:t>
      </w:r>
    </w:p>
    <w:p w:rsidR="008A1EE7" w:rsidRDefault="00515D2C" w:rsidP="0062372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4817EA">
        <w:rPr>
          <w:rFonts w:ascii="Times New Roman" w:hAnsi="Times New Roman"/>
          <w:bCs/>
          <w:color w:val="000000"/>
          <w:sz w:val="24"/>
          <w:szCs w:val="24"/>
        </w:rPr>
        <w:t xml:space="preserve">1.1. </w:t>
      </w:r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Исполнитель по заданию Заказчика обязуется в установленный контрактом срок оказать услуги по техническому осмотру автотранспортного средства VW </w:t>
      </w:r>
      <w:proofErr w:type="spellStart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>Passat</w:t>
      </w:r>
      <w:proofErr w:type="spellEnd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B8 </w:t>
      </w:r>
      <w:proofErr w:type="spellStart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>Limousine</w:t>
      </w:r>
      <w:proofErr w:type="spellEnd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>Executive</w:t>
      </w:r>
      <w:proofErr w:type="spellEnd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>Life</w:t>
      </w:r>
      <w:proofErr w:type="spellEnd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bookmarkStart w:id="0" w:name="_GoBack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гос. номер О756ОО60RUS, VIN№ WVWZZZ3CZKE139755 </w:t>
      </w:r>
      <w:bookmarkEnd w:id="0"/>
      <w:r w:rsidR="005D465D" w:rsidRP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>(далее – Услуги), а Заказчик обязуется принять оказанные услуги и оплатить их.</w:t>
      </w:r>
    </w:p>
    <w:p w:rsidR="00BE1F89" w:rsidRPr="004817EA" w:rsidRDefault="00BE1F89" w:rsidP="00BE1F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1.</w:t>
      </w:r>
      <w:r w:rsidR="008A1EE7">
        <w:rPr>
          <w:rFonts w:ascii="Times New Roman" w:eastAsia="Times New Roman" w:hAnsi="Times New Roman"/>
          <w:sz w:val="24"/>
          <w:szCs w:val="24"/>
          <w:shd w:val="clear" w:color="auto" w:fill="FFFFFF"/>
        </w:rPr>
        <w:t>2</w:t>
      </w:r>
      <w:r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.  Место оказания Услуг: Российская Федерация, Псковская область, г. Псков, ________________________. Оказание Услуг осуществляется по вышеуказанному адресу, по месту нахождения специальной технически приспособленной для данного вида Услуг станции, базы или предприятия Исполнителя.</w:t>
      </w:r>
    </w:p>
    <w:p w:rsidR="00BE1F89" w:rsidRDefault="00BE1F89" w:rsidP="00BE1F8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1.</w:t>
      </w:r>
      <w:r w:rsidR="008A1EE7">
        <w:rPr>
          <w:rFonts w:ascii="Times New Roman" w:eastAsia="Times New Roman" w:hAnsi="Times New Roman"/>
          <w:sz w:val="24"/>
          <w:szCs w:val="24"/>
          <w:shd w:val="clear" w:color="auto" w:fill="FFFFFF"/>
        </w:rPr>
        <w:t>3</w:t>
      </w:r>
      <w:r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Срок оказания услуг по контракту – </w:t>
      </w:r>
      <w:r w:rsidR="008A1EE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проведение технического осмотра автомобиля </w:t>
      </w:r>
      <w:r w:rsidR="00DE2D23">
        <w:rPr>
          <w:rFonts w:ascii="Times New Roman" w:eastAsia="Times New Roman" w:hAnsi="Times New Roman"/>
          <w:sz w:val="24"/>
          <w:szCs w:val="24"/>
          <w:shd w:val="clear" w:color="auto" w:fill="FFFFFF"/>
        </w:rPr>
        <w:br/>
      </w:r>
      <w:proofErr w:type="gramStart"/>
      <w:r w:rsidR="008A1EE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 </w:t>
      </w:r>
      <w:r w:rsidR="00E77DE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даты заключения</w:t>
      </w:r>
      <w:proofErr w:type="gramEnd"/>
      <w:r w:rsidR="00E77DE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контракта </w:t>
      </w:r>
      <w:r w:rsidR="008A1EE7">
        <w:rPr>
          <w:rFonts w:ascii="Times New Roman" w:eastAsia="Times New Roman" w:hAnsi="Times New Roman"/>
          <w:sz w:val="24"/>
          <w:szCs w:val="24"/>
          <w:shd w:val="clear" w:color="auto" w:fill="FFFFFF"/>
        </w:rPr>
        <w:t>по 3</w:t>
      </w:r>
      <w:r w:rsidR="00E77DE1">
        <w:rPr>
          <w:rFonts w:ascii="Times New Roman" w:eastAsia="Times New Roman" w:hAnsi="Times New Roman"/>
          <w:sz w:val="24"/>
          <w:szCs w:val="24"/>
          <w:shd w:val="clear" w:color="auto" w:fill="FFFFFF"/>
        </w:rPr>
        <w:t>0</w:t>
      </w:r>
      <w:r w:rsidR="008A1EE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E77DE1">
        <w:rPr>
          <w:rFonts w:ascii="Times New Roman" w:eastAsia="Times New Roman" w:hAnsi="Times New Roman"/>
          <w:sz w:val="24"/>
          <w:szCs w:val="24"/>
          <w:shd w:val="clear" w:color="auto" w:fill="FFFFFF"/>
        </w:rPr>
        <w:t>августа</w:t>
      </w:r>
      <w:r w:rsidR="008A1EE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202</w:t>
      </w:r>
      <w:r w:rsidR="005D465D">
        <w:rPr>
          <w:rFonts w:ascii="Times New Roman" w:eastAsia="Times New Roman" w:hAnsi="Times New Roman"/>
          <w:sz w:val="24"/>
          <w:szCs w:val="24"/>
          <w:shd w:val="clear" w:color="auto" w:fill="FFFFFF"/>
        </w:rPr>
        <w:t>6</w:t>
      </w:r>
      <w:r w:rsidR="008A1EE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года </w:t>
      </w:r>
      <w:r w:rsidR="00620466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по </w:t>
      </w:r>
      <w:r w:rsidR="00C8426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согласованию с </w:t>
      </w:r>
      <w:r w:rsidR="00620466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Заказчик</w:t>
      </w:r>
      <w:r w:rsidR="00C84268">
        <w:rPr>
          <w:rFonts w:ascii="Times New Roman" w:eastAsia="Times New Roman" w:hAnsi="Times New Roman"/>
          <w:sz w:val="24"/>
          <w:szCs w:val="24"/>
          <w:shd w:val="clear" w:color="auto" w:fill="FFFFFF"/>
        </w:rPr>
        <w:t>ом</w:t>
      </w:r>
      <w:r w:rsidR="006B18B8" w:rsidRPr="004817E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</w:t>
      </w:r>
    </w:p>
    <w:p w:rsidR="00305BB5" w:rsidRDefault="00305BB5" w:rsidP="00BE1F8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1.4. </w:t>
      </w:r>
      <w:r w:rsidR="00A370B7" w:rsidRPr="00A370B7">
        <w:rPr>
          <w:rFonts w:ascii="Times New Roman" w:eastAsia="Times New Roman" w:hAnsi="Times New Roman"/>
          <w:sz w:val="24"/>
          <w:szCs w:val="24"/>
          <w:shd w:val="clear" w:color="auto" w:fill="FFFFFF"/>
        </w:rPr>
        <w:t>Исполнитель оказывает услуги собственными силами с использованием собственной техники, материалов и иных расходных материалов, а также с применением безопасных и эффективных методов и техники, с соблюдением необходимых мероприятий по охране труда, пожарной и экологической безопасности, с соблюдением положений, установленных транспортными уставами, кодексами и правилами.</w:t>
      </w:r>
    </w:p>
    <w:p w:rsidR="004817EA" w:rsidRPr="004817EA" w:rsidRDefault="004817EA" w:rsidP="00BE1F8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1.5. Идентификационный код закупки: </w:t>
      </w:r>
      <w:r w:rsidR="005D465D" w:rsidRPr="005D465D">
        <w:rPr>
          <w:rFonts w:ascii="Times New Roman" w:hAnsi="Times New Roman"/>
          <w:sz w:val="24"/>
        </w:rPr>
        <w:t>261602714281460270100100010000000000</w:t>
      </w:r>
      <w:r>
        <w:rPr>
          <w:rFonts w:ascii="Times New Roman" w:hAnsi="Times New Roman"/>
          <w:sz w:val="24"/>
        </w:rPr>
        <w:t>.</w:t>
      </w:r>
    </w:p>
    <w:p w:rsidR="00BE1F89" w:rsidRDefault="00BE1F89" w:rsidP="00BE1F89">
      <w:pPr>
        <w:tabs>
          <w:tab w:val="left" w:pos="126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515D2C" w:rsidRPr="004817EA" w:rsidRDefault="00515D2C" w:rsidP="00BE1F89">
      <w:pPr>
        <w:tabs>
          <w:tab w:val="left" w:pos="126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817EA">
        <w:rPr>
          <w:rFonts w:ascii="Times New Roman" w:hAnsi="Times New Roman"/>
          <w:b/>
          <w:color w:val="000000"/>
          <w:sz w:val="24"/>
          <w:szCs w:val="24"/>
        </w:rPr>
        <w:t>2. Цена государственного контракта и порядок расчетов</w:t>
      </w:r>
    </w:p>
    <w:p w:rsidR="00BE1F89" w:rsidRPr="004817EA" w:rsidRDefault="00515D2C" w:rsidP="004817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817EA">
        <w:rPr>
          <w:rFonts w:ascii="Times New Roman" w:hAnsi="Times New Roman"/>
          <w:sz w:val="24"/>
          <w:szCs w:val="24"/>
        </w:rPr>
        <w:t xml:space="preserve">2.1. Цена государственного контракта составляет </w:t>
      </w:r>
      <w:r w:rsidR="00CA5F40" w:rsidRPr="004817EA">
        <w:rPr>
          <w:rFonts w:ascii="Times New Roman" w:hAnsi="Times New Roman"/>
          <w:sz w:val="24"/>
          <w:szCs w:val="24"/>
        </w:rPr>
        <w:t>____</w:t>
      </w:r>
      <w:r w:rsidR="000B345F" w:rsidRPr="004817EA">
        <w:rPr>
          <w:rFonts w:ascii="Times New Roman" w:hAnsi="Times New Roman"/>
          <w:sz w:val="24"/>
          <w:szCs w:val="24"/>
        </w:rPr>
        <w:t xml:space="preserve">____ </w:t>
      </w:r>
      <w:r w:rsidR="003C46F5" w:rsidRPr="004817EA">
        <w:rPr>
          <w:rFonts w:ascii="Times New Roman" w:hAnsi="Times New Roman"/>
          <w:sz w:val="24"/>
          <w:szCs w:val="24"/>
        </w:rPr>
        <w:t>(</w:t>
      </w:r>
      <w:r w:rsidR="000B345F" w:rsidRPr="004817EA">
        <w:rPr>
          <w:rFonts w:ascii="Times New Roman" w:hAnsi="Times New Roman"/>
          <w:sz w:val="24"/>
          <w:szCs w:val="24"/>
        </w:rPr>
        <w:t>____</w:t>
      </w:r>
      <w:r w:rsidR="00CA5F40" w:rsidRPr="004817EA">
        <w:rPr>
          <w:rFonts w:ascii="Times New Roman" w:hAnsi="Times New Roman"/>
          <w:sz w:val="24"/>
          <w:szCs w:val="24"/>
        </w:rPr>
        <w:t>)</w:t>
      </w:r>
      <w:r w:rsidR="000B345F" w:rsidRPr="004817EA">
        <w:rPr>
          <w:rFonts w:ascii="Times New Roman" w:hAnsi="Times New Roman"/>
          <w:sz w:val="24"/>
          <w:szCs w:val="24"/>
        </w:rPr>
        <w:t xml:space="preserve"> </w:t>
      </w:r>
      <w:r w:rsidR="001B4924" w:rsidRPr="004817EA">
        <w:rPr>
          <w:rFonts w:ascii="Times New Roman" w:hAnsi="Times New Roman"/>
          <w:sz w:val="24"/>
          <w:szCs w:val="24"/>
        </w:rPr>
        <w:t>р</w:t>
      </w:r>
      <w:r w:rsidR="003C46F5" w:rsidRPr="004817EA">
        <w:rPr>
          <w:rFonts w:ascii="Times New Roman" w:hAnsi="Times New Roman"/>
          <w:sz w:val="24"/>
          <w:szCs w:val="24"/>
        </w:rPr>
        <w:t>уб.</w:t>
      </w:r>
      <w:r w:rsidR="000B345F" w:rsidRPr="004817EA">
        <w:rPr>
          <w:rFonts w:ascii="Times New Roman" w:hAnsi="Times New Roman"/>
          <w:sz w:val="24"/>
          <w:szCs w:val="24"/>
        </w:rPr>
        <w:t xml:space="preserve"> ___ </w:t>
      </w:r>
      <w:r w:rsidR="003C46F5" w:rsidRPr="004817EA">
        <w:rPr>
          <w:rFonts w:ascii="Times New Roman" w:hAnsi="Times New Roman"/>
          <w:sz w:val="24"/>
          <w:szCs w:val="24"/>
        </w:rPr>
        <w:t>коп</w:t>
      </w:r>
      <w:r w:rsidR="00BA3122" w:rsidRPr="004817EA">
        <w:rPr>
          <w:rFonts w:ascii="Times New Roman" w:hAnsi="Times New Roman"/>
          <w:sz w:val="24"/>
          <w:szCs w:val="24"/>
        </w:rPr>
        <w:t>.</w:t>
      </w:r>
      <w:r w:rsidR="003C46F5" w:rsidRPr="004817EA">
        <w:rPr>
          <w:rFonts w:ascii="Times New Roman" w:hAnsi="Times New Roman"/>
          <w:sz w:val="24"/>
          <w:szCs w:val="24"/>
        </w:rPr>
        <w:t xml:space="preserve">, </w:t>
      </w:r>
      <w:r w:rsidR="00BA3122" w:rsidRPr="004817EA">
        <w:rPr>
          <w:rFonts w:ascii="Times New Roman" w:hAnsi="Times New Roman"/>
          <w:sz w:val="24"/>
          <w:szCs w:val="24"/>
        </w:rPr>
        <w:br/>
      </w:r>
      <w:r w:rsidR="004E2E85">
        <w:rPr>
          <w:rFonts w:ascii="Times New Roman" w:hAnsi="Times New Roman"/>
          <w:sz w:val="24"/>
          <w:szCs w:val="24"/>
        </w:rPr>
        <w:t xml:space="preserve">включая </w:t>
      </w:r>
      <w:r w:rsidR="00D36516" w:rsidRPr="004817EA">
        <w:rPr>
          <w:rFonts w:ascii="Times New Roman" w:hAnsi="Times New Roman"/>
          <w:sz w:val="24"/>
          <w:szCs w:val="24"/>
        </w:rPr>
        <w:t>НДС</w:t>
      </w:r>
      <w:r w:rsidR="0029516F" w:rsidRPr="004817EA">
        <w:rPr>
          <w:rFonts w:ascii="Times New Roman" w:hAnsi="Times New Roman"/>
          <w:sz w:val="24"/>
          <w:szCs w:val="24"/>
        </w:rPr>
        <w:t xml:space="preserve"> __%</w:t>
      </w:r>
      <w:r w:rsidR="00D36516" w:rsidRPr="004817EA">
        <w:rPr>
          <w:rFonts w:ascii="Times New Roman" w:hAnsi="Times New Roman"/>
          <w:sz w:val="24"/>
          <w:szCs w:val="24"/>
        </w:rPr>
        <w:t xml:space="preserve"> </w:t>
      </w:r>
      <w:r w:rsidR="00BA3122" w:rsidRPr="004817EA">
        <w:rPr>
          <w:rFonts w:ascii="Times New Roman" w:hAnsi="Times New Roman"/>
          <w:sz w:val="24"/>
          <w:szCs w:val="24"/>
        </w:rPr>
        <w:t>_______</w:t>
      </w:r>
      <w:r w:rsidR="0029516F" w:rsidRPr="004817EA">
        <w:rPr>
          <w:rFonts w:ascii="Times New Roman" w:hAnsi="Times New Roman"/>
          <w:sz w:val="24"/>
          <w:szCs w:val="24"/>
        </w:rPr>
        <w:t xml:space="preserve"> руб.__ коп</w:t>
      </w:r>
      <w:proofErr w:type="gramStart"/>
      <w:r w:rsidR="0029516F" w:rsidRPr="004817EA">
        <w:rPr>
          <w:rFonts w:ascii="Times New Roman" w:hAnsi="Times New Roman"/>
          <w:sz w:val="24"/>
          <w:szCs w:val="24"/>
        </w:rPr>
        <w:t>.</w:t>
      </w:r>
      <w:proofErr w:type="gramEnd"/>
      <w:r w:rsidR="00BE1F89" w:rsidRPr="004817E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BE1F89" w:rsidRPr="004817EA">
        <w:rPr>
          <w:rFonts w:ascii="Times New Roman" w:hAnsi="Times New Roman"/>
          <w:sz w:val="24"/>
          <w:szCs w:val="24"/>
        </w:rPr>
        <w:t>и</w:t>
      </w:r>
      <w:proofErr w:type="gramEnd"/>
      <w:r w:rsidR="00BE1F89" w:rsidRPr="004817EA">
        <w:rPr>
          <w:rFonts w:ascii="Times New Roman" w:hAnsi="Times New Roman"/>
          <w:sz w:val="24"/>
          <w:szCs w:val="24"/>
        </w:rPr>
        <w:t>ли НДС не облагается).</w:t>
      </w:r>
    </w:p>
    <w:p w:rsidR="009E22D0" w:rsidRPr="004817EA" w:rsidRDefault="00515D2C" w:rsidP="004817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17EA">
        <w:rPr>
          <w:rFonts w:ascii="Times New Roman" w:hAnsi="Times New Roman"/>
          <w:sz w:val="24"/>
          <w:szCs w:val="24"/>
        </w:rPr>
        <w:t xml:space="preserve">2.2. Цена </w:t>
      </w:r>
      <w:r w:rsidRPr="004817EA">
        <w:rPr>
          <w:rFonts w:ascii="Times New Roman" w:hAnsi="Times New Roman"/>
          <w:bCs/>
          <w:sz w:val="24"/>
          <w:szCs w:val="24"/>
        </w:rPr>
        <w:t>государственного контракта</w:t>
      </w:r>
      <w:r w:rsidRPr="004817EA">
        <w:rPr>
          <w:rFonts w:ascii="Times New Roman" w:hAnsi="Times New Roman"/>
          <w:sz w:val="24"/>
          <w:szCs w:val="24"/>
        </w:rPr>
        <w:t xml:space="preserve"> включает в себя: стоимость </w:t>
      </w:r>
      <w:r w:rsidR="0062372F" w:rsidRPr="004817EA">
        <w:rPr>
          <w:rFonts w:ascii="Times New Roman" w:hAnsi="Times New Roman"/>
          <w:sz w:val="24"/>
          <w:szCs w:val="24"/>
        </w:rPr>
        <w:t>услуг</w:t>
      </w:r>
      <w:r w:rsidRPr="004817EA">
        <w:rPr>
          <w:rFonts w:ascii="Times New Roman" w:hAnsi="Times New Roman"/>
          <w:sz w:val="24"/>
          <w:szCs w:val="24"/>
        </w:rPr>
        <w:t xml:space="preserve">, </w:t>
      </w:r>
      <w:r w:rsidR="00F139C1" w:rsidRPr="004817EA">
        <w:rPr>
          <w:rFonts w:ascii="Times New Roman" w:hAnsi="Times New Roman"/>
          <w:sz w:val="24"/>
          <w:szCs w:val="24"/>
        </w:rPr>
        <w:t xml:space="preserve">стоимость </w:t>
      </w:r>
      <w:r w:rsidR="0062372F" w:rsidRPr="004817EA">
        <w:rPr>
          <w:rFonts w:ascii="Times New Roman" w:hAnsi="Times New Roman"/>
          <w:sz w:val="24"/>
          <w:szCs w:val="24"/>
        </w:rPr>
        <w:t>расходных</w:t>
      </w:r>
      <w:r w:rsidR="006A732C" w:rsidRPr="004817EA">
        <w:rPr>
          <w:rFonts w:ascii="Times New Roman" w:hAnsi="Times New Roman"/>
          <w:sz w:val="24"/>
          <w:szCs w:val="24"/>
        </w:rPr>
        <w:t xml:space="preserve"> материалов,</w:t>
      </w:r>
      <w:r w:rsidR="00F139C1" w:rsidRPr="004817EA">
        <w:rPr>
          <w:rFonts w:ascii="Times New Roman" w:hAnsi="Times New Roman"/>
          <w:sz w:val="24"/>
          <w:szCs w:val="24"/>
        </w:rPr>
        <w:t xml:space="preserve"> использованных при оказании </w:t>
      </w:r>
      <w:r w:rsidR="0062372F" w:rsidRPr="004817EA">
        <w:rPr>
          <w:rFonts w:ascii="Times New Roman" w:hAnsi="Times New Roman"/>
          <w:sz w:val="24"/>
          <w:szCs w:val="24"/>
        </w:rPr>
        <w:t>услуг</w:t>
      </w:r>
      <w:r w:rsidR="00F139C1" w:rsidRPr="004817EA">
        <w:rPr>
          <w:rFonts w:ascii="Times New Roman" w:hAnsi="Times New Roman"/>
          <w:sz w:val="24"/>
          <w:szCs w:val="24"/>
        </w:rPr>
        <w:t xml:space="preserve">, </w:t>
      </w:r>
      <w:r w:rsidRPr="004817EA">
        <w:rPr>
          <w:rFonts w:ascii="Times New Roman" w:hAnsi="Times New Roman"/>
          <w:sz w:val="24"/>
          <w:szCs w:val="24"/>
        </w:rPr>
        <w:t xml:space="preserve">НДС, другие установленные налоги, сборы и иные расходы, связанные с исполнением </w:t>
      </w:r>
      <w:r w:rsidRPr="004817EA">
        <w:rPr>
          <w:rFonts w:ascii="Times New Roman" w:hAnsi="Times New Roman"/>
          <w:bCs/>
          <w:sz w:val="24"/>
          <w:szCs w:val="24"/>
        </w:rPr>
        <w:t>государственного контракта.</w:t>
      </w:r>
    </w:p>
    <w:p w:rsidR="00515D2C" w:rsidRPr="004817EA" w:rsidRDefault="00515D2C" w:rsidP="004817EA">
      <w:pPr>
        <w:tabs>
          <w:tab w:val="num" w:pos="0"/>
          <w:tab w:val="left" w:pos="1260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17EA">
        <w:rPr>
          <w:rFonts w:ascii="Times New Roman" w:hAnsi="Times New Roman"/>
          <w:sz w:val="24"/>
          <w:szCs w:val="24"/>
        </w:rPr>
        <w:t xml:space="preserve">Цена </w:t>
      </w:r>
      <w:r w:rsidRPr="004817EA">
        <w:rPr>
          <w:rFonts w:ascii="Times New Roman" w:hAnsi="Times New Roman"/>
          <w:bCs/>
          <w:sz w:val="24"/>
          <w:szCs w:val="24"/>
        </w:rPr>
        <w:t>государственного контракта</w:t>
      </w:r>
      <w:r w:rsidRPr="004817EA">
        <w:rPr>
          <w:rFonts w:ascii="Times New Roman" w:hAnsi="Times New Roman"/>
          <w:sz w:val="24"/>
          <w:szCs w:val="24"/>
        </w:rPr>
        <w:t xml:space="preserve"> является твердой и не может изменяться в ходе исполнения контракта, за исключением случаев, установленных законодательством Российской Федерации.</w:t>
      </w:r>
    </w:p>
    <w:p w:rsidR="00515D2C" w:rsidRPr="004817EA" w:rsidRDefault="00515D2C" w:rsidP="004817E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17EA">
        <w:rPr>
          <w:rFonts w:ascii="Times New Roman" w:hAnsi="Times New Roman"/>
          <w:sz w:val="24"/>
          <w:szCs w:val="24"/>
        </w:rPr>
        <w:t xml:space="preserve">2.3. Источник финансирования настоящего </w:t>
      </w:r>
      <w:r w:rsidR="000932FF" w:rsidRPr="004817EA">
        <w:rPr>
          <w:rFonts w:ascii="Times New Roman" w:hAnsi="Times New Roman"/>
          <w:sz w:val="24"/>
          <w:szCs w:val="24"/>
        </w:rPr>
        <w:t>контракта – федеральный бюджет.</w:t>
      </w:r>
    </w:p>
    <w:p w:rsidR="00360B9B" w:rsidRPr="004817EA" w:rsidRDefault="00515D2C" w:rsidP="004817E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17EA">
        <w:rPr>
          <w:rFonts w:ascii="Times New Roman" w:hAnsi="Times New Roman"/>
          <w:sz w:val="24"/>
          <w:szCs w:val="24"/>
        </w:rPr>
        <w:t xml:space="preserve">2.4. </w:t>
      </w:r>
      <w:r w:rsidR="004817EA" w:rsidRPr="004817EA">
        <w:rPr>
          <w:rFonts w:ascii="Times New Roman" w:hAnsi="Times New Roman"/>
          <w:sz w:val="24"/>
          <w:szCs w:val="24"/>
        </w:rPr>
        <w:t xml:space="preserve">Оплата по Контракту осуществляется ежемесячно за фактически оказанные услуги по безналичному расчету путем перечисления Заказчиком денежных средств на расчетный счет Исполнителя, указанный в настоящем Контракте, в течение 10 (десяти) рабочих дней </w:t>
      </w:r>
      <w:proofErr w:type="gramStart"/>
      <w:r w:rsidR="004817EA" w:rsidRPr="004817E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4817EA" w:rsidRPr="004817EA">
        <w:rPr>
          <w:rFonts w:ascii="Times New Roman" w:hAnsi="Times New Roman"/>
          <w:sz w:val="24"/>
          <w:szCs w:val="24"/>
        </w:rPr>
        <w:t xml:space="preserve"> Заказчиком Акта оказанных услуг и предоставления Исполнителем счета и счета-фактуры (при наличии).</w:t>
      </w:r>
    </w:p>
    <w:p w:rsidR="00515D2C" w:rsidRPr="004817EA" w:rsidRDefault="00515D2C" w:rsidP="004817E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817EA">
        <w:rPr>
          <w:rFonts w:ascii="Times New Roman" w:hAnsi="Times New Roman"/>
          <w:sz w:val="24"/>
          <w:szCs w:val="24"/>
        </w:rPr>
        <w:t xml:space="preserve">2.5. В случае изменения расчетного счета </w:t>
      </w:r>
      <w:r w:rsidR="00860B23" w:rsidRPr="004817EA">
        <w:rPr>
          <w:rFonts w:ascii="Times New Roman" w:hAnsi="Times New Roman"/>
          <w:sz w:val="24"/>
          <w:szCs w:val="24"/>
        </w:rPr>
        <w:t>Исполнителя</w:t>
      </w:r>
      <w:r w:rsidRPr="004817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17EA">
        <w:rPr>
          <w:rFonts w:ascii="Times New Roman" w:hAnsi="Times New Roman"/>
          <w:sz w:val="24"/>
          <w:szCs w:val="24"/>
        </w:rPr>
        <w:t>обязан</w:t>
      </w:r>
      <w:proofErr w:type="gramEnd"/>
      <w:r w:rsidRPr="004817EA">
        <w:rPr>
          <w:rFonts w:ascii="Times New Roman" w:hAnsi="Times New Roman"/>
          <w:sz w:val="24"/>
          <w:szCs w:val="24"/>
        </w:rPr>
        <w:t xml:space="preserve"> в течение </w:t>
      </w:r>
      <w:r w:rsidR="00F46F58" w:rsidRPr="004817EA">
        <w:rPr>
          <w:rFonts w:ascii="Times New Roman" w:hAnsi="Times New Roman"/>
          <w:bCs/>
          <w:sz w:val="24"/>
          <w:szCs w:val="24"/>
        </w:rPr>
        <w:t xml:space="preserve">2 </w:t>
      </w:r>
      <w:r w:rsidR="002C0E60" w:rsidRPr="004817EA">
        <w:rPr>
          <w:rFonts w:ascii="Times New Roman" w:hAnsi="Times New Roman"/>
          <w:bCs/>
          <w:sz w:val="24"/>
          <w:szCs w:val="24"/>
        </w:rPr>
        <w:t>(</w:t>
      </w:r>
      <w:r w:rsidR="00F46F58" w:rsidRPr="004817EA">
        <w:rPr>
          <w:rFonts w:ascii="Times New Roman" w:hAnsi="Times New Roman"/>
          <w:bCs/>
          <w:sz w:val="24"/>
          <w:szCs w:val="24"/>
        </w:rPr>
        <w:t>двух</w:t>
      </w:r>
      <w:r w:rsidR="002C0E60" w:rsidRPr="004817EA">
        <w:rPr>
          <w:rFonts w:ascii="Times New Roman" w:hAnsi="Times New Roman"/>
          <w:bCs/>
          <w:sz w:val="24"/>
          <w:szCs w:val="24"/>
        </w:rPr>
        <w:t xml:space="preserve">) </w:t>
      </w:r>
      <w:r w:rsidR="00F46F58" w:rsidRPr="004817EA">
        <w:rPr>
          <w:rFonts w:ascii="Times New Roman" w:hAnsi="Times New Roman"/>
          <w:sz w:val="24"/>
          <w:szCs w:val="24"/>
        </w:rPr>
        <w:t>дней</w:t>
      </w:r>
      <w:r w:rsidRPr="004817EA">
        <w:rPr>
          <w:rFonts w:ascii="Times New Roman" w:hAnsi="Times New Roman"/>
          <w:color w:val="000000"/>
          <w:sz w:val="24"/>
          <w:szCs w:val="24"/>
        </w:rPr>
        <w:t xml:space="preserve"> в письменной форме сообщить об 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государственном контракте счет </w:t>
      </w:r>
      <w:r w:rsidR="00860B23" w:rsidRPr="004817EA">
        <w:rPr>
          <w:rFonts w:ascii="Times New Roman" w:hAnsi="Times New Roman"/>
          <w:color w:val="000000"/>
          <w:sz w:val="24"/>
          <w:szCs w:val="24"/>
        </w:rPr>
        <w:t>Исполнителя</w:t>
      </w:r>
      <w:r w:rsidRPr="004817EA">
        <w:rPr>
          <w:rFonts w:ascii="Times New Roman" w:hAnsi="Times New Roman"/>
          <w:color w:val="000000"/>
          <w:sz w:val="24"/>
          <w:szCs w:val="24"/>
        </w:rPr>
        <w:t xml:space="preserve">, несет </w:t>
      </w:r>
      <w:r w:rsidR="00860B23" w:rsidRPr="004817EA">
        <w:rPr>
          <w:rFonts w:ascii="Times New Roman" w:hAnsi="Times New Roman"/>
          <w:color w:val="000000"/>
          <w:sz w:val="24"/>
          <w:szCs w:val="24"/>
        </w:rPr>
        <w:t>Исполнитель</w:t>
      </w:r>
      <w:r w:rsidRPr="004817EA">
        <w:rPr>
          <w:rFonts w:ascii="Times New Roman" w:hAnsi="Times New Roman"/>
          <w:color w:val="000000"/>
          <w:sz w:val="24"/>
          <w:szCs w:val="24"/>
        </w:rPr>
        <w:t>.</w:t>
      </w:r>
    </w:p>
    <w:p w:rsidR="0072213E" w:rsidRPr="00F67C81" w:rsidRDefault="0072213E" w:rsidP="0062372F">
      <w:pPr>
        <w:pStyle w:val="a4"/>
        <w:tabs>
          <w:tab w:val="left" w:pos="1260"/>
        </w:tabs>
        <w:ind w:left="0" w:right="-1" w:firstLine="567"/>
        <w:contextualSpacing/>
        <w:jc w:val="center"/>
        <w:rPr>
          <w:b/>
          <w:color w:val="000000"/>
          <w:sz w:val="20"/>
          <w:szCs w:val="20"/>
        </w:rPr>
      </w:pPr>
    </w:p>
    <w:p w:rsidR="0062372F" w:rsidRPr="004817EA" w:rsidRDefault="0062372F" w:rsidP="0062372F">
      <w:pPr>
        <w:pStyle w:val="a4"/>
        <w:ind w:left="390"/>
        <w:jc w:val="center"/>
        <w:rPr>
          <w:b/>
          <w:bCs/>
        </w:rPr>
      </w:pPr>
      <w:r w:rsidRPr="004817EA">
        <w:rPr>
          <w:b/>
          <w:bCs/>
        </w:rPr>
        <w:t>3. Порядок оказания услуг.</w:t>
      </w:r>
    </w:p>
    <w:p w:rsidR="0062372F" w:rsidRPr="004817EA" w:rsidRDefault="0062372F" w:rsidP="006237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7EA">
        <w:rPr>
          <w:rFonts w:ascii="Times New Roman" w:hAnsi="Times New Roman"/>
          <w:sz w:val="24"/>
          <w:szCs w:val="24"/>
        </w:rPr>
        <w:lastRenderedPageBreak/>
        <w:t xml:space="preserve">3.1. Приемка услуг на соответствие их объема и качества требованиям, установленным в </w:t>
      </w:r>
      <w:r w:rsidR="00620466" w:rsidRPr="004817EA">
        <w:rPr>
          <w:rFonts w:ascii="Times New Roman" w:hAnsi="Times New Roman"/>
          <w:sz w:val="24"/>
          <w:szCs w:val="24"/>
        </w:rPr>
        <w:t>контракт</w:t>
      </w:r>
      <w:r w:rsidRPr="004817EA">
        <w:rPr>
          <w:rFonts w:ascii="Times New Roman" w:hAnsi="Times New Roman"/>
          <w:sz w:val="24"/>
          <w:szCs w:val="24"/>
        </w:rPr>
        <w:t xml:space="preserve">е, производится Заказчиком по окончании оказания услуг по </w:t>
      </w:r>
      <w:r w:rsidR="00620466" w:rsidRPr="004817EA">
        <w:rPr>
          <w:rFonts w:ascii="Times New Roman" w:hAnsi="Times New Roman"/>
          <w:sz w:val="24"/>
          <w:szCs w:val="24"/>
        </w:rPr>
        <w:t>контракт</w:t>
      </w:r>
      <w:r w:rsidRPr="004817EA">
        <w:rPr>
          <w:rFonts w:ascii="Times New Roman" w:hAnsi="Times New Roman"/>
          <w:sz w:val="24"/>
          <w:szCs w:val="24"/>
        </w:rPr>
        <w:t xml:space="preserve">у. </w:t>
      </w:r>
    </w:p>
    <w:p w:rsidR="0062372F" w:rsidRPr="004817EA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7EA">
        <w:rPr>
          <w:rFonts w:ascii="Times New Roman" w:hAnsi="Times New Roman"/>
          <w:sz w:val="24"/>
          <w:szCs w:val="24"/>
        </w:rPr>
        <w:t xml:space="preserve">3.2. </w:t>
      </w:r>
      <w:r w:rsidR="00D73E01">
        <w:rPr>
          <w:rFonts w:ascii="Times New Roman" w:hAnsi="Times New Roman"/>
          <w:sz w:val="24"/>
          <w:szCs w:val="24"/>
        </w:rPr>
        <w:t>Не позднее 3 (трех) рабочих дней п</w:t>
      </w:r>
      <w:r w:rsidRPr="004817EA">
        <w:rPr>
          <w:rFonts w:ascii="Times New Roman" w:hAnsi="Times New Roman"/>
          <w:sz w:val="24"/>
          <w:szCs w:val="24"/>
        </w:rPr>
        <w:t xml:space="preserve">осле завершения оказания Услуг, предусмотренных </w:t>
      </w:r>
      <w:r w:rsidR="00620466" w:rsidRPr="004817EA">
        <w:rPr>
          <w:rFonts w:ascii="Times New Roman" w:hAnsi="Times New Roman"/>
          <w:sz w:val="24"/>
          <w:szCs w:val="24"/>
        </w:rPr>
        <w:t>контракт</w:t>
      </w:r>
      <w:r w:rsidRPr="004817EA">
        <w:rPr>
          <w:rFonts w:ascii="Times New Roman" w:hAnsi="Times New Roman"/>
          <w:sz w:val="24"/>
          <w:szCs w:val="24"/>
        </w:rPr>
        <w:t>ом, Исполнитель направляет в адрес Заказчика акт приемки оказанных услуг в 2 (двух) экземплярах, счет, и иные необходимые документы.</w:t>
      </w:r>
    </w:p>
    <w:p w:rsidR="0062372F" w:rsidRPr="004817EA" w:rsidRDefault="0062372F" w:rsidP="0062372F">
      <w:pPr>
        <w:widowControl w:val="0"/>
        <w:tabs>
          <w:tab w:val="left" w:pos="-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7EA">
        <w:rPr>
          <w:rFonts w:ascii="Times New Roman" w:hAnsi="Times New Roman"/>
          <w:sz w:val="24"/>
          <w:szCs w:val="24"/>
        </w:rPr>
        <w:t xml:space="preserve">3.3. Не позднее 5 (пяти) рабочих дней после получения от Исполнителя документов, указанных в </w:t>
      </w:r>
      <w:hyperlink w:anchor="Par717" w:history="1">
        <w:r w:rsidRPr="004817EA">
          <w:rPr>
            <w:rFonts w:ascii="Times New Roman" w:hAnsi="Times New Roman"/>
            <w:sz w:val="24"/>
            <w:szCs w:val="24"/>
          </w:rPr>
          <w:t>п. 2.</w:t>
        </w:r>
      </w:hyperlink>
      <w:r w:rsidRPr="004817EA">
        <w:rPr>
          <w:rFonts w:ascii="Times New Roman" w:hAnsi="Times New Roman"/>
          <w:sz w:val="24"/>
          <w:szCs w:val="24"/>
        </w:rPr>
        <w:t xml:space="preserve">4. </w:t>
      </w:r>
      <w:r w:rsidR="00620466" w:rsidRPr="004817EA">
        <w:rPr>
          <w:rFonts w:ascii="Times New Roman" w:hAnsi="Times New Roman"/>
          <w:sz w:val="24"/>
          <w:szCs w:val="24"/>
        </w:rPr>
        <w:t>контракт</w:t>
      </w:r>
      <w:r w:rsidRPr="004817EA">
        <w:rPr>
          <w:rFonts w:ascii="Times New Roman" w:hAnsi="Times New Roman"/>
          <w:sz w:val="24"/>
          <w:szCs w:val="24"/>
        </w:rPr>
        <w:t xml:space="preserve">а, Заказчик рассматривает результаты и осуществляет приемку оказанных Услуг по </w:t>
      </w:r>
      <w:r w:rsidR="00620466" w:rsidRPr="004817EA">
        <w:rPr>
          <w:rFonts w:ascii="Times New Roman" w:hAnsi="Times New Roman"/>
          <w:sz w:val="24"/>
          <w:szCs w:val="24"/>
        </w:rPr>
        <w:t>контракт</w:t>
      </w:r>
      <w:r w:rsidRPr="004817EA">
        <w:rPr>
          <w:rFonts w:ascii="Times New Roman" w:hAnsi="Times New Roman"/>
          <w:sz w:val="24"/>
          <w:szCs w:val="24"/>
        </w:rPr>
        <w:t xml:space="preserve">у на предмет соответствия их объема и качества требованиям, изложенным в </w:t>
      </w:r>
      <w:r w:rsidR="00620466" w:rsidRPr="004817EA">
        <w:rPr>
          <w:rFonts w:ascii="Times New Roman" w:hAnsi="Times New Roman"/>
          <w:sz w:val="24"/>
          <w:szCs w:val="24"/>
        </w:rPr>
        <w:t>контракт</w:t>
      </w:r>
      <w:r w:rsidRPr="004817EA">
        <w:rPr>
          <w:rFonts w:ascii="Times New Roman" w:hAnsi="Times New Roman"/>
          <w:sz w:val="24"/>
          <w:szCs w:val="24"/>
        </w:rPr>
        <w:t>е.</w:t>
      </w:r>
    </w:p>
    <w:p w:rsidR="0062372F" w:rsidRPr="004817EA" w:rsidRDefault="0062372F" w:rsidP="0062372F">
      <w:pPr>
        <w:pStyle w:val="af8"/>
        <w:ind w:firstLine="709"/>
        <w:rPr>
          <w:rFonts w:eastAsia="Calibri"/>
          <w:lang w:eastAsia="en-US"/>
        </w:rPr>
      </w:pPr>
      <w:r w:rsidRPr="004817EA">
        <w:rPr>
          <w:rFonts w:eastAsia="Calibri"/>
          <w:lang w:eastAsia="en-US"/>
        </w:rPr>
        <w:t xml:space="preserve">3.4. Заказчик в течение 5 (пяти)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</w:t>
      </w:r>
    </w:p>
    <w:p w:rsidR="0062372F" w:rsidRPr="004817EA" w:rsidRDefault="0062372F" w:rsidP="0062372F">
      <w:pPr>
        <w:pStyle w:val="af8"/>
        <w:ind w:firstLine="709"/>
        <w:rPr>
          <w:rFonts w:eastAsia="Calibri"/>
          <w:lang w:eastAsia="en-US"/>
        </w:rPr>
      </w:pPr>
      <w:r w:rsidRPr="004817EA">
        <w:rPr>
          <w:rFonts w:eastAsia="Calibri"/>
          <w:lang w:eastAsia="en-US"/>
        </w:rPr>
        <w:t xml:space="preserve">3.5. В сроки, указанные Заказчиком в мотивированном отказе от приемки оказанных Услуг, Исполнитель обязан за свой счет и своими силами, устранить обнаруженные недостатки. В этом случае акт приемки оказанных услуг заказчик подписывает в течение 5 (пяти) рабочих дней после устранения Исполнителем указанных недостатков. </w:t>
      </w:r>
    </w:p>
    <w:p w:rsidR="0062372F" w:rsidRDefault="0062372F" w:rsidP="0062372F">
      <w:pPr>
        <w:pStyle w:val="af8"/>
        <w:ind w:firstLine="709"/>
        <w:rPr>
          <w:rFonts w:eastAsia="Calibri"/>
          <w:lang w:eastAsia="en-US"/>
        </w:rPr>
      </w:pPr>
      <w:r w:rsidRPr="004817EA">
        <w:rPr>
          <w:rFonts w:eastAsia="Calibri"/>
          <w:lang w:eastAsia="en-US"/>
        </w:rPr>
        <w:t xml:space="preserve">Если Исполнитель в установленный срок не устранит недостатки, Заказчик вправе отказаться от исполнения </w:t>
      </w:r>
      <w:r w:rsidR="00620466" w:rsidRPr="004817EA">
        <w:rPr>
          <w:rFonts w:eastAsia="Calibri"/>
          <w:lang w:eastAsia="en-US"/>
        </w:rPr>
        <w:t>контракт</w:t>
      </w:r>
      <w:r w:rsidRPr="004817EA">
        <w:rPr>
          <w:rFonts w:eastAsia="Calibri"/>
          <w:lang w:eastAsia="en-US"/>
        </w:rPr>
        <w:t>а и предъявить Исполнителю требование о возмещении понесенных убытков.</w:t>
      </w:r>
    </w:p>
    <w:p w:rsidR="00305BB5" w:rsidRPr="00A370B7" w:rsidRDefault="00305BB5" w:rsidP="0062372F">
      <w:pPr>
        <w:pStyle w:val="af8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3.6. </w:t>
      </w:r>
      <w:proofErr w:type="gramStart"/>
      <w:r>
        <w:rPr>
          <w:rFonts w:eastAsia="Calibri"/>
          <w:lang w:eastAsia="en-US"/>
        </w:rPr>
        <w:t xml:space="preserve">Услуги </w:t>
      </w:r>
      <w:r w:rsidRPr="00305BB5">
        <w:rPr>
          <w:rFonts w:eastAsia="Calibri"/>
          <w:lang w:eastAsia="en-US"/>
        </w:rPr>
        <w:t xml:space="preserve">должны оказываться в соответствии с требованиями Федерального закона от 10.12.1995 № 196-ФЗ «О безопасности дорожного движения», Федерального закона от 01.07.2011 </w:t>
      </w:r>
      <w:r w:rsidR="005D465D">
        <w:rPr>
          <w:rFonts w:eastAsia="Calibri"/>
          <w:lang w:eastAsia="en-US"/>
        </w:rPr>
        <w:br/>
      </w:r>
      <w:r w:rsidRPr="00305BB5">
        <w:rPr>
          <w:rFonts w:eastAsia="Calibri"/>
          <w:lang w:eastAsia="en-US"/>
        </w:rPr>
        <w:t xml:space="preserve">№ 170-ФЗ «О техническом осмотре транспортных средств и внесении изменений в отдельные законодательные акты Российской Федерации», Постановления Правительства РФ от 15.09.2020 </w:t>
      </w:r>
      <w:r w:rsidR="005D465D">
        <w:rPr>
          <w:rFonts w:eastAsia="Calibri"/>
          <w:lang w:eastAsia="en-US"/>
        </w:rPr>
        <w:br/>
      </w:r>
      <w:r w:rsidRPr="00305BB5">
        <w:rPr>
          <w:rFonts w:eastAsia="Calibri"/>
          <w:lang w:eastAsia="en-US"/>
        </w:rPr>
        <w:t>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proofErr w:type="gramEnd"/>
      <w:r w:rsidRPr="00305BB5">
        <w:rPr>
          <w:rFonts w:eastAsia="Calibri"/>
          <w:lang w:eastAsia="en-US"/>
        </w:rPr>
        <w:t>».</w:t>
      </w:r>
      <w:r w:rsidR="00A370B7" w:rsidRPr="00A370B7">
        <w:rPr>
          <w:rFonts w:eastAsia="Calibri"/>
          <w:lang w:eastAsia="en-US"/>
        </w:rPr>
        <w:t xml:space="preserve"> </w:t>
      </w:r>
      <w:r w:rsidR="00A370B7" w:rsidRPr="00A370B7">
        <w:rPr>
          <w:rFonts w:eastAsia="Calibri"/>
          <w:lang w:eastAsia="en-US"/>
        </w:rPr>
        <w:t>Качество оказанных услуг должно соответствовать требованиям действующего законодательства РФ, технических условий, и другим нормативным документам, уст</w:t>
      </w:r>
      <w:r w:rsidR="00A370B7">
        <w:rPr>
          <w:rFonts w:eastAsia="Calibri"/>
          <w:lang w:eastAsia="en-US"/>
        </w:rPr>
        <w:t>ановленным законодательством РФ.</w:t>
      </w:r>
      <w:r w:rsidR="00A370B7" w:rsidRPr="00A370B7">
        <w:rPr>
          <w:rFonts w:eastAsia="Calibri"/>
          <w:lang w:eastAsia="en-US"/>
        </w:rPr>
        <w:t xml:space="preserve"> </w:t>
      </w:r>
      <w:r w:rsidR="00A370B7">
        <w:rPr>
          <w:rFonts w:eastAsia="Calibri"/>
          <w:lang w:eastAsia="en-US"/>
        </w:rPr>
        <w:tab/>
      </w:r>
      <w:r w:rsidR="00A370B7" w:rsidRPr="00A370B7">
        <w:rPr>
          <w:rFonts w:eastAsia="Calibri"/>
          <w:lang w:eastAsia="en-US"/>
        </w:rPr>
        <w:t xml:space="preserve">Исполнитель гарантирует соответствие качества оказанных услуг требованиям законодательства Российской Федерации, нормативным актам Российской Федерации и условиям Контракта. </w:t>
      </w:r>
    </w:p>
    <w:p w:rsidR="00A370B7" w:rsidRPr="00A370B7" w:rsidRDefault="00A370B7" w:rsidP="00A370B7">
      <w:pPr>
        <w:pStyle w:val="af8"/>
        <w:ind w:firstLine="709"/>
        <w:rPr>
          <w:rFonts w:eastAsia="Calibri"/>
          <w:lang w:eastAsia="en-US"/>
        </w:rPr>
      </w:pPr>
      <w:r w:rsidRPr="00A370B7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.7. </w:t>
      </w:r>
      <w:proofErr w:type="gramStart"/>
      <w:r w:rsidRPr="00A370B7">
        <w:rPr>
          <w:rFonts w:eastAsia="Calibri"/>
          <w:lang w:eastAsia="en-US"/>
        </w:rPr>
        <w:t xml:space="preserve">По результатам технического осмотра </w:t>
      </w:r>
      <w:r>
        <w:rPr>
          <w:rFonts w:eastAsia="Calibri"/>
          <w:lang w:eastAsia="en-US"/>
        </w:rPr>
        <w:t>Исполнитель</w:t>
      </w:r>
      <w:r w:rsidRPr="00A370B7">
        <w:rPr>
          <w:rFonts w:eastAsia="Calibri"/>
          <w:lang w:eastAsia="en-US"/>
        </w:rPr>
        <w:t xml:space="preserve"> оформляет в единой автоматизированной информационной системе технического осмотра диагностическую карту, содержащую заключение о соответствии или несоответствии транспортного средства обязательным требованиям безопасности транспортных средств (подтверждающую или не подтверждающую допуск транспортного средства к участию в дорожном движении), которая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</w:t>
      </w:r>
      <w:proofErr w:type="gramEnd"/>
    </w:p>
    <w:p w:rsidR="00A370B7" w:rsidRPr="00A370B7" w:rsidRDefault="00A370B7" w:rsidP="00A370B7">
      <w:pPr>
        <w:pStyle w:val="af8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3.8. </w:t>
      </w:r>
      <w:r w:rsidRPr="00A370B7">
        <w:rPr>
          <w:rFonts w:eastAsia="Calibri"/>
          <w:lang w:eastAsia="en-US"/>
        </w:rPr>
        <w:t xml:space="preserve">По запросу </w:t>
      </w:r>
      <w:r>
        <w:rPr>
          <w:rFonts w:eastAsia="Calibri"/>
          <w:lang w:eastAsia="en-US"/>
        </w:rPr>
        <w:t>Заказчика</w:t>
      </w:r>
      <w:r w:rsidRPr="00A370B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Исполнитель</w:t>
      </w:r>
      <w:r w:rsidRPr="00A370B7">
        <w:rPr>
          <w:rFonts w:eastAsia="Calibri"/>
          <w:lang w:eastAsia="en-US"/>
        </w:rPr>
        <w:t xml:space="preserve"> выдает диагностическую карту на 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</w:t>
      </w:r>
    </w:p>
    <w:p w:rsidR="00A370B7" w:rsidRPr="00A370B7" w:rsidRDefault="00A370B7" w:rsidP="00A370B7">
      <w:pPr>
        <w:pStyle w:val="af8"/>
        <w:ind w:firstLine="709"/>
        <w:rPr>
          <w:rFonts w:eastAsia="Calibri"/>
          <w:lang w:eastAsia="en-US"/>
        </w:rPr>
      </w:pPr>
    </w:p>
    <w:p w:rsidR="0062372F" w:rsidRPr="00764293" w:rsidRDefault="0062372F" w:rsidP="0062372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764293">
        <w:rPr>
          <w:rFonts w:ascii="Times New Roman" w:hAnsi="Times New Roman"/>
          <w:b/>
          <w:sz w:val="24"/>
          <w:szCs w:val="20"/>
        </w:rPr>
        <w:t>4. Права и обязанности Сторон.</w:t>
      </w:r>
    </w:p>
    <w:p w:rsidR="0062372F" w:rsidRPr="00B763D9" w:rsidRDefault="0062372F" w:rsidP="006237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4.1. Исполнитель обязуется обеспечить сохранность автомобиля Заказчика.</w:t>
      </w:r>
    </w:p>
    <w:p w:rsidR="0062372F" w:rsidRPr="00B763D9" w:rsidRDefault="0062372F" w:rsidP="00623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4.2. Заказчик принимает на себя выполнение следующих обязанностей:</w:t>
      </w:r>
    </w:p>
    <w:p w:rsidR="0062372F" w:rsidRPr="00B763D9" w:rsidRDefault="0062372F" w:rsidP="006237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- осуществлять оплату Исполнителю за оказанные Услуги в порядке и размере, определенном в разделе </w:t>
      </w:r>
      <w:r w:rsidR="008A1EE7">
        <w:rPr>
          <w:rFonts w:ascii="Times New Roman" w:hAnsi="Times New Roman"/>
          <w:sz w:val="24"/>
          <w:szCs w:val="24"/>
        </w:rPr>
        <w:t>2</w:t>
      </w:r>
      <w:r w:rsidRPr="00B763D9">
        <w:rPr>
          <w:rFonts w:ascii="Times New Roman" w:hAnsi="Times New Roman"/>
          <w:sz w:val="24"/>
          <w:szCs w:val="24"/>
        </w:rPr>
        <w:t xml:space="preserve"> настоящего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а;</w:t>
      </w:r>
    </w:p>
    <w:p w:rsidR="0062372F" w:rsidRPr="00B763D9" w:rsidRDefault="0062372F" w:rsidP="006237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- использовать служебное транспортное средство в соответствии с его целевым назначением согласно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у;</w:t>
      </w:r>
    </w:p>
    <w:p w:rsidR="0062372F" w:rsidRPr="00B763D9" w:rsidRDefault="0062372F" w:rsidP="006237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- подписывать акты оказания Услуг.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4.3. Заказчик вправе: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4.3.1. Требовать от Исполнителя надлежащего исполнения обязательств в соответствии с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ом, а также требовать своевременного устранения выявленных недостатков.</w:t>
      </w:r>
    </w:p>
    <w:p w:rsidR="0062372F" w:rsidRPr="00B763D9" w:rsidRDefault="0062372F" w:rsidP="006237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4.3.2. Требовать от Исполнителя представления надлежащим образом оформленных документов, указанных в п. 2.4. Контракта.</w:t>
      </w:r>
    </w:p>
    <w:p w:rsidR="0062372F" w:rsidRPr="00B763D9" w:rsidRDefault="0062372F" w:rsidP="006237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4.3.3. В случае досрочного исполнения Исполнителем обязательств по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у принять и оплатить Услуги в соответствии с установленным в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е порядком.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4.4.4. Запрашивать у Исполнителя информацию о ходе оказываемых Услуг.</w:t>
      </w:r>
    </w:p>
    <w:p w:rsidR="0062372F" w:rsidRPr="00B763D9" w:rsidRDefault="0062372F" w:rsidP="0062372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4.4.5. Осуществлять </w:t>
      </w:r>
      <w:proofErr w:type="gramStart"/>
      <w:r w:rsidRPr="00B763D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763D9">
        <w:rPr>
          <w:rFonts w:ascii="Times New Roman" w:hAnsi="Times New Roman"/>
          <w:sz w:val="24"/>
          <w:szCs w:val="24"/>
        </w:rPr>
        <w:t xml:space="preserve"> качеством, порядком и сроками оказания Услуг, давать рекомендации о способе оказания Услуг, не вмешиваясь при этом в хозяйственную деятельность Исполнителя. </w:t>
      </w:r>
    </w:p>
    <w:p w:rsidR="0062372F" w:rsidRPr="00B763D9" w:rsidRDefault="0062372F" w:rsidP="006237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4.4.6. Отказаться от приемки результата Услуг в случаях, предусмотренных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ом и законодательством Российской Федерации, в том числе в случае обнаружения неустранимых недостатков.</w:t>
      </w:r>
    </w:p>
    <w:p w:rsidR="0062372F" w:rsidRPr="00B763D9" w:rsidRDefault="0062372F" w:rsidP="006237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4.4.7. Отказаться в любое время до сдачи Услуг от исполнения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а и потребовать возмещения ущерба, если Исполнитель не приступает своевременно к исполнению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а или оказывает Услуги настолько медленно, что окончание их к сроку, указанному в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е, становится явно невозможным.</w:t>
      </w:r>
    </w:p>
    <w:p w:rsidR="0062372F" w:rsidRPr="00B763D9" w:rsidRDefault="0062372F" w:rsidP="006237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4.4.8. Принять решение </w:t>
      </w:r>
      <w:proofErr w:type="gramStart"/>
      <w:r w:rsidRPr="00B763D9">
        <w:rPr>
          <w:rFonts w:ascii="Times New Roman" w:hAnsi="Times New Roman"/>
          <w:sz w:val="24"/>
          <w:szCs w:val="24"/>
        </w:rPr>
        <w:t xml:space="preserve">об одностороннем отказе от исполнения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а в соответствии с Законом о контрактной системе</w:t>
      </w:r>
      <w:proofErr w:type="gramEnd"/>
      <w:r w:rsidRPr="00B763D9">
        <w:rPr>
          <w:rFonts w:ascii="Times New Roman" w:hAnsi="Times New Roman"/>
          <w:sz w:val="24"/>
          <w:szCs w:val="24"/>
        </w:rPr>
        <w:t>.</w:t>
      </w:r>
    </w:p>
    <w:p w:rsidR="0062372F" w:rsidRPr="00B763D9" w:rsidRDefault="0062372F" w:rsidP="006237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4.4.9. По соглашению с Исполнителем изменить существенные условия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а в случаях, установленных Законом о контрактной системе.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4.4.10.</w:t>
      </w:r>
      <w:r w:rsidR="00B763D9">
        <w:rPr>
          <w:rFonts w:ascii="Times New Roman" w:hAnsi="Times New Roman"/>
          <w:sz w:val="24"/>
          <w:szCs w:val="24"/>
        </w:rPr>
        <w:t xml:space="preserve"> </w:t>
      </w:r>
      <w:r w:rsidRPr="00B763D9">
        <w:rPr>
          <w:rFonts w:ascii="Times New Roman" w:hAnsi="Times New Roman"/>
          <w:sz w:val="24"/>
          <w:szCs w:val="24"/>
        </w:rPr>
        <w:t xml:space="preserve">Пользоваться иными правами, установленными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ом и законодательством Российской Федерации.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4.5. Заказчик обязан:</w:t>
      </w:r>
    </w:p>
    <w:p w:rsidR="0062372F" w:rsidRPr="00B763D9" w:rsidRDefault="0062372F" w:rsidP="0062372F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4.5.1. 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контроля и надзора за ходом оказания Услуг, отступления от условий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а, которые могут ухудшить качество Услуг, или иные их недостатки, должен в течение 1 (одного) календарного дня заявить об этом Исполнителю. 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4.5.2. При получении от Исполнителя уведомления о приостановлении оказания Услуг, в течение 3 (трех) рабочих дней рассмотреть вопрос о целесообразности и порядке продолжения оказания Услуг.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4.5.3. Не позднее 5 (пяти) рабочих дней с момента возникновения права требования от Исполнителя оплаты неустойки (штрафа, пени) направить Исполнителю претензионное письмо с требованием оплаты в течение 5 (пяти) рабочих дней </w:t>
      </w:r>
      <w:proofErr w:type="gramStart"/>
      <w:r w:rsidRPr="00B763D9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B763D9">
        <w:rPr>
          <w:rFonts w:ascii="Times New Roman" w:hAnsi="Times New Roman"/>
          <w:sz w:val="24"/>
          <w:szCs w:val="24"/>
        </w:rPr>
        <w:t xml:space="preserve"> претензионного письма неустойки (штрафа, пени), рассчитанной в соответствии с законодательством Российской Федерации и условиями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а.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4.5.4. </w:t>
      </w:r>
      <w:proofErr w:type="gramStart"/>
      <w:r w:rsidRPr="00B763D9">
        <w:rPr>
          <w:rFonts w:ascii="Times New Roman" w:hAnsi="Times New Roman"/>
          <w:sz w:val="24"/>
          <w:szCs w:val="24"/>
        </w:rPr>
        <w:t>При неоплате Исполнителем неустойки (штрафа, пени) в течение 5 (пяти) рабочих дней с даты истечения срока для оплаты неустойки (штрафа, пени), указанного в претензионном письме, а также в случае полного или частичного немотивированного отказа в удовлетворении претензии, либо неполучения в срок ответа на претензию, направить в суд исковое заявление с требованием оплаты неустойки (штрафа, пени), рассчитанной в соответствии с законодательством</w:t>
      </w:r>
      <w:proofErr w:type="gramEnd"/>
      <w:r w:rsidRPr="00B763D9">
        <w:rPr>
          <w:rFonts w:ascii="Times New Roman" w:hAnsi="Times New Roman"/>
          <w:sz w:val="24"/>
          <w:szCs w:val="24"/>
        </w:rPr>
        <w:t xml:space="preserve"> Российской Федерации и условиями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а.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4.6. Исполнитель вправе: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4.6.1. Требовать своевременного подписания Заказчиком </w:t>
      </w:r>
      <w:hyperlink w:anchor="Par1076" w:history="1">
        <w:proofErr w:type="gramStart"/>
        <w:r w:rsidRPr="00B763D9">
          <w:rPr>
            <w:rFonts w:ascii="Times New Roman" w:hAnsi="Times New Roman"/>
            <w:sz w:val="24"/>
            <w:szCs w:val="24"/>
          </w:rPr>
          <w:t>а</w:t>
        </w:r>
      </w:hyperlink>
      <w:r w:rsidRPr="00B763D9">
        <w:rPr>
          <w:rFonts w:ascii="Times New Roman" w:hAnsi="Times New Roman"/>
          <w:sz w:val="24"/>
          <w:szCs w:val="24"/>
        </w:rPr>
        <w:t>кта</w:t>
      </w:r>
      <w:proofErr w:type="gramEnd"/>
      <w:r w:rsidRPr="00B763D9">
        <w:rPr>
          <w:rFonts w:ascii="Times New Roman" w:hAnsi="Times New Roman"/>
          <w:sz w:val="24"/>
          <w:szCs w:val="24"/>
        </w:rPr>
        <w:t xml:space="preserve"> приемки оказанных услуг по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у на основании представленных Исполнителем документов.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4.6.2. Требовать своевременной оплаты оказанных Услуг в соответствии с </w:t>
      </w:r>
      <w:hyperlink w:anchor="Par704" w:history="1">
        <w:r w:rsidRPr="00B763D9">
          <w:rPr>
            <w:rFonts w:ascii="Times New Roman" w:hAnsi="Times New Roman"/>
            <w:sz w:val="24"/>
            <w:szCs w:val="24"/>
          </w:rPr>
          <w:t>условиями</w:t>
        </w:r>
      </w:hyperlink>
      <w:r w:rsidRPr="00B763D9">
        <w:rPr>
          <w:rFonts w:ascii="Times New Roman" w:hAnsi="Times New Roman"/>
          <w:sz w:val="24"/>
          <w:szCs w:val="24"/>
        </w:rPr>
        <w:t xml:space="preserve">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а.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4.6.3. Требовать уплаты неустоек (штрафов, пеней) в случае просрочки исполнения Заказчиком обязательств, предусмотренных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ом, а также в иных случаях ненадлежащего исполнения Заказчиком обязательств, предусмотренных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ом.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4.6.4. Запрашивать у Заказчика разъяснения и уточнения относительно оказания Услуг в рамках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а.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4.6.5. Получать от Заказчика содействие при оказании Услуг в соответствии с условиями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а.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4.7. Исполнитель обязан: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4.7.1. Своевременно и надлежащим образом исполнять обязательства в соответствии с условиями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а и представить Заказчику документы, указанные в п. 2.4.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а. </w:t>
      </w:r>
    </w:p>
    <w:p w:rsidR="0062372F" w:rsidRPr="00B763D9" w:rsidRDefault="0062372F" w:rsidP="0062372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6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4.7.2.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620466" w:rsidRPr="00B763D9">
        <w:rPr>
          <w:rFonts w:ascii="Times New Roman" w:eastAsia="Calibri" w:hAnsi="Times New Roman" w:cs="Times New Roman"/>
          <w:sz w:val="24"/>
          <w:szCs w:val="24"/>
          <w:lang w:eastAsia="en-US"/>
        </w:rPr>
        <w:t>контракт</w:t>
      </w:r>
      <w:r w:rsidRPr="00B763D9">
        <w:rPr>
          <w:rFonts w:ascii="Times New Roman" w:eastAsia="Calibri" w:hAnsi="Times New Roman" w:cs="Times New Roman"/>
          <w:sz w:val="24"/>
          <w:szCs w:val="24"/>
          <w:lang w:eastAsia="en-US"/>
        </w:rPr>
        <w:t>а.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>4.7.3. 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  установленным законодательством Российской Федерации.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4.7.4. Приостановить оказание Услуг в случае обнаружения не 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ом срок, и сообщить об этом Заказчику в течение 1 (одного) рабочего дня после приостановления оказания Услуг.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4.7.5. В течение 1 (одного) рабочего дня информировать Заказчика о невозможности оказать Услуги в надлежащем объеме, в предусмотренные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ом сроки, надлежащего качества.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4.7.6. В случае если законодательством Российской Федерации предусмотрено лицензирование вида деятельности, являющегося предметом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а, а </w:t>
      </w:r>
      <w:proofErr w:type="gramStart"/>
      <w:r w:rsidRPr="00B763D9">
        <w:rPr>
          <w:rFonts w:ascii="Times New Roman" w:hAnsi="Times New Roman"/>
          <w:sz w:val="24"/>
          <w:szCs w:val="24"/>
        </w:rPr>
        <w:t>также</w:t>
      </w:r>
      <w:proofErr w:type="gramEnd"/>
      <w:r w:rsidRPr="00B763D9">
        <w:rPr>
          <w:rFonts w:ascii="Times New Roman" w:hAnsi="Times New Roman"/>
          <w:sz w:val="24"/>
          <w:szCs w:val="24"/>
        </w:rPr>
        <w:t xml:space="preserve"> в случае если законодательством Российской Федерации к лицам, осуществляющим оказание Услуг, являющихся предметом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 xml:space="preserve">а. </w:t>
      </w:r>
    </w:p>
    <w:p w:rsidR="0062372F" w:rsidRPr="00B763D9" w:rsidRDefault="0062372F" w:rsidP="006237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4.7.7. 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е.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4.7.8. Обеспечить конфиденциальность информации, предоставленной Заказчиком  в ходе исполнения обязательств по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у.</w:t>
      </w:r>
    </w:p>
    <w:p w:rsidR="0062372F" w:rsidRPr="00B763D9" w:rsidRDefault="0062372F" w:rsidP="00623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hAnsi="Times New Roman"/>
          <w:sz w:val="24"/>
          <w:szCs w:val="24"/>
        </w:rPr>
        <w:t xml:space="preserve">4.7.9. Исполнять иные обязанности, предусмотренные законодательством Российской Федерации и </w:t>
      </w:r>
      <w:r w:rsidR="00620466" w:rsidRPr="00B763D9">
        <w:rPr>
          <w:rFonts w:ascii="Times New Roman" w:hAnsi="Times New Roman"/>
          <w:sz w:val="24"/>
          <w:szCs w:val="24"/>
        </w:rPr>
        <w:t>контракт</w:t>
      </w:r>
      <w:r w:rsidRPr="00B763D9">
        <w:rPr>
          <w:rFonts w:ascii="Times New Roman" w:hAnsi="Times New Roman"/>
          <w:sz w:val="24"/>
          <w:szCs w:val="24"/>
        </w:rPr>
        <w:t>ом.</w:t>
      </w:r>
    </w:p>
    <w:p w:rsidR="0062372F" w:rsidRDefault="0062372F" w:rsidP="0062372F">
      <w:p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sz w:val="20"/>
          <w:szCs w:val="20"/>
        </w:rPr>
      </w:pPr>
    </w:p>
    <w:p w:rsidR="00B763D9" w:rsidRPr="00B763D9" w:rsidRDefault="00B763D9" w:rsidP="00B763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b/>
          <w:sz w:val="24"/>
          <w:szCs w:val="24"/>
          <w:lang w:eastAsia="ru-RU"/>
        </w:rPr>
        <w:t>. Ответственность сторон</w:t>
      </w:r>
    </w:p>
    <w:p w:rsidR="00B763D9" w:rsidRP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.1. В случае просрочки исполнения Заказчиком обязательств, предусмотренных государственным контрактом, а также в иных случаях неисполнения или ненадлежащего исполнения Заказчиком обязательств, предусмотренных государственным контрактом, Исполнитель вправе потребовать уплаты неустоек (штрафов, пеней).</w:t>
      </w:r>
    </w:p>
    <w:p w:rsidR="00B763D9" w:rsidRP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.2. За каждый факт неисполнения Заказчиком обязательств, предусмотренных государственным контрактом, за исключением просрочки исполнения обязательств, предусмотренных государственным контрактом, в размере  1 000 (Одна тысяча) рублей 00 копеек.</w:t>
      </w:r>
    </w:p>
    <w:p w:rsidR="00B763D9" w:rsidRP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.3. Пеня начисляется за каждый день просрочки исполнения Заказчиком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B763D9" w:rsidRP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.4. Общая сумма начисленной неустойки (штрафов, пени) за ненадлежащее исполнение Заказчиком обязательств, предусмотренных государственным контрактом, не может превышать цену государственного контракта.</w:t>
      </w:r>
    </w:p>
    <w:p w:rsidR="00B763D9" w:rsidRP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.5. В случае просрочки исполнения Исполнителем обязательств, предусмотренных государственным контрактом, а также в иных случаях неисполнения или ненадлежащего исполнения Исполнителем обязательств, предусмотренных государственным контрактом, Заказчик направляет Исполнителю требование об уплате неустоек (штрафов, пеней).</w:t>
      </w:r>
    </w:p>
    <w:p w:rsidR="00B763D9" w:rsidRP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B763D9">
        <w:rPr>
          <w:rFonts w:ascii="Times New Roman" w:eastAsia="Times New Roman" w:hAnsi="Times New Roman"/>
          <w:sz w:val="24"/>
          <w:szCs w:val="24"/>
        </w:rPr>
        <w:t xml:space="preserve">.6. </w:t>
      </w:r>
      <w:proofErr w:type="gramStart"/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Пеня начисляется за каждый день просрочки исполнения Исполнителем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государственного контракта, уменьшенной на сумму, пропорциональную объему обязательств, предусмотренных государственным контрактом и фактически исполненных Исполнителем.</w:t>
      </w:r>
      <w:proofErr w:type="gramEnd"/>
    </w:p>
    <w:p w:rsidR="00B763D9" w:rsidRPr="00B763D9" w:rsidRDefault="00B763D9" w:rsidP="00B763D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.7. За каждый факт неисполнения или ненадлежащего исполнения Исполнителем  обязательств, предусмотренных государственным контрактом, за исключением просрочки исполнения обязательств (в том числе гарантийного обязательства), предусмотренных государственным контрактом, размер штрафа устанавливается в размере 10 процентов цены контракта, что составляет</w:t>
      </w:r>
      <w:proofErr w:type="gramStart"/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 _____ (_______) </w:t>
      </w:r>
      <w:proofErr w:type="gramEnd"/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рублей ___ копеек.</w:t>
      </w:r>
    </w:p>
    <w:p w:rsidR="00B763D9" w:rsidRP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.8. За каждый факт неисполнения или ненадлежащего исполнения Исполнителем обязательства, предусмотренного государственным контрактом, которое не имеет стоимостного выражения, размер штрафа устанавливается (при наличии в государственном контракте таких обязательств) в размере  1 000 (Одна тысяча) рублей 00 копеек.</w:t>
      </w:r>
    </w:p>
    <w:p w:rsidR="00B763D9" w:rsidRPr="00B763D9" w:rsidRDefault="00B763D9" w:rsidP="00B763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государственным контрактом, произошло вследствие непреодолимой силы или по вине другой Стороны.</w:t>
      </w:r>
    </w:p>
    <w:p w:rsidR="00B763D9" w:rsidRPr="00B763D9" w:rsidRDefault="00B763D9" w:rsidP="00B763D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.10. Уплата неустойки (штрафа, пени) не освобождает Стороны от исполнения принятых обязательств по государственному контракту.</w:t>
      </w:r>
    </w:p>
    <w:p w:rsidR="00B763D9" w:rsidRPr="00B763D9" w:rsidRDefault="00B763D9" w:rsidP="00B763D9">
      <w:pPr>
        <w:widowControl w:val="0"/>
        <w:tabs>
          <w:tab w:val="left" w:pos="851"/>
          <w:tab w:val="left" w:pos="993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.11. </w:t>
      </w:r>
      <w:r w:rsidRPr="00B763D9">
        <w:rPr>
          <w:rFonts w:ascii="Times New Roman" w:hAnsi="Times New Roman"/>
          <w:sz w:val="24"/>
          <w:szCs w:val="24"/>
          <w:lang w:eastAsia="ru-RU"/>
        </w:rPr>
        <w:t xml:space="preserve">Согласно ч.6 ст. 34 Закона № 44-ФЗ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B763D9" w:rsidRPr="00B763D9" w:rsidRDefault="00B763D9" w:rsidP="00B763D9">
      <w:pPr>
        <w:tabs>
          <w:tab w:val="num" w:pos="600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hAnsi="Times New Roman"/>
          <w:sz w:val="24"/>
          <w:szCs w:val="24"/>
          <w:lang w:eastAsia="ru-RU"/>
        </w:rPr>
        <w:t>.12. Исполнитель обязан оплатить убытки, вызванные неисполнением или ненадлежащим исполнением обязательств по государственному контракту, в полной сумме сверх неустойки по государственному контракту.</w:t>
      </w:r>
    </w:p>
    <w:p w:rsidR="00B763D9" w:rsidRPr="00B763D9" w:rsidRDefault="00B763D9" w:rsidP="00B763D9">
      <w:pPr>
        <w:tabs>
          <w:tab w:val="num" w:pos="600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hAnsi="Times New Roman"/>
          <w:sz w:val="24"/>
          <w:szCs w:val="24"/>
          <w:lang w:eastAsia="ru-RU"/>
        </w:rPr>
        <w:t>.13. Общая сумма начисленной неустойки (штрафов, пени) за неисполнение или ненадлежащее исполнение Исполнителем обязательств, предусмотренных государственным контрактом, не может превышать цену государственного контракта.</w:t>
      </w:r>
    </w:p>
    <w:p w:rsidR="00B763D9" w:rsidRPr="00B763D9" w:rsidRDefault="00B763D9" w:rsidP="00B763D9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763D9">
        <w:rPr>
          <w:rFonts w:ascii="Times New Roman" w:hAnsi="Times New Roman"/>
          <w:sz w:val="24"/>
          <w:szCs w:val="24"/>
          <w:lang w:eastAsia="ru-RU"/>
        </w:rPr>
        <w:t>.14. Ответственность Сторон в иных случаях определяется в соответствии с действующим законодательством Российской Федерации.</w:t>
      </w:r>
    </w:p>
    <w:p w:rsidR="00900F33" w:rsidRPr="0062372F" w:rsidRDefault="00900F33" w:rsidP="0062372F">
      <w:pPr>
        <w:tabs>
          <w:tab w:val="left" w:pos="126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2372F" w:rsidRPr="00B763D9" w:rsidRDefault="0062372F" w:rsidP="006237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63D9">
        <w:rPr>
          <w:rFonts w:ascii="Times New Roman" w:hAnsi="Times New Roman"/>
          <w:b/>
          <w:sz w:val="24"/>
          <w:szCs w:val="24"/>
        </w:rPr>
        <w:t>6. Действие обстоятельств непреодолимой силы</w:t>
      </w:r>
    </w:p>
    <w:p w:rsidR="00B763D9" w:rsidRPr="00B763D9" w:rsidRDefault="0062372F" w:rsidP="00B763D9">
      <w:pPr>
        <w:pStyle w:val="Con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B76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6.1. </w:t>
      </w:r>
      <w:proofErr w:type="gramStart"/>
      <w:r w:rsidR="00B763D9" w:rsidRPr="00B763D9">
        <w:rPr>
          <w:rFonts w:ascii="Times New Roman" w:hAnsi="Times New Roman"/>
          <w:sz w:val="24"/>
          <w:szCs w:val="24"/>
        </w:rPr>
        <w:t>Ни одна из Сторон не несёт ответственность перед другой стороной за неисполнение обязательств по контракту, обусловленных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числе: объявленных или фактических войн, гражданских волнений, эпидемий, блокад, эмбарго, пожаров, землетрясений, наводнений и других природных стихийных</w:t>
      </w:r>
      <w:proofErr w:type="gramEnd"/>
      <w:r w:rsidR="00B763D9" w:rsidRPr="00B763D9">
        <w:rPr>
          <w:rFonts w:ascii="Times New Roman" w:hAnsi="Times New Roman"/>
          <w:sz w:val="24"/>
          <w:szCs w:val="24"/>
        </w:rPr>
        <w:t xml:space="preserve"> бедствий, а также издания актов государственных органов.</w:t>
      </w:r>
    </w:p>
    <w:p w:rsidR="0062372F" w:rsidRPr="00B763D9" w:rsidRDefault="0062372F" w:rsidP="0062372F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6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6.2. </w:t>
      </w:r>
      <w:r w:rsidR="00B763D9" w:rsidRPr="00B763D9">
        <w:rPr>
          <w:rFonts w:ascii="Times New Roman" w:hAnsi="Times New Roman"/>
          <w:sz w:val="24"/>
          <w:szCs w:val="24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62372F" w:rsidRPr="00B763D9" w:rsidRDefault="0062372F" w:rsidP="0062372F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6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6.3. </w:t>
      </w:r>
      <w:r w:rsidR="00B763D9" w:rsidRPr="00B763D9">
        <w:rPr>
          <w:rFonts w:ascii="Times New Roman" w:hAnsi="Times New Roman"/>
          <w:sz w:val="24"/>
          <w:szCs w:val="24"/>
        </w:rPr>
        <w:t>Сторона, не исполняющая обязательств по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</w:p>
    <w:p w:rsidR="0062372F" w:rsidRPr="0062372F" w:rsidRDefault="0062372F" w:rsidP="0062372F">
      <w:pPr>
        <w:pStyle w:val="a4"/>
        <w:widowControl w:val="0"/>
        <w:autoSpaceDE w:val="0"/>
        <w:autoSpaceDN w:val="0"/>
        <w:adjustRightInd w:val="0"/>
        <w:ind w:left="0" w:right="-1" w:firstLine="567"/>
        <w:contextualSpacing/>
        <w:jc w:val="center"/>
        <w:rPr>
          <w:rFonts w:eastAsia="Calibri"/>
          <w:sz w:val="20"/>
          <w:szCs w:val="20"/>
          <w:lang w:eastAsia="en-US"/>
        </w:rPr>
      </w:pPr>
    </w:p>
    <w:p w:rsid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7</w:t>
      </w:r>
      <w:r w:rsidRPr="00B763D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Порядок разрешения споров</w:t>
      </w:r>
    </w:p>
    <w:p w:rsid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Pr="00B763D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.1. Все споры или разногласия, которые могут возникнуть между Сторонами по контракту или в связи с ним, будут разрешаться путём направления претензий.</w:t>
      </w:r>
    </w:p>
    <w:p w:rsidR="00B763D9" w:rsidRDefault="00B763D9" w:rsidP="00B763D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Pr="00B763D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.2. Претензия оформляется в письменной форме и направляется той Стороне по контракту, которой допущены нарушения его условий. В претензии перечисляются допущенные при исполнении контракта нарушения со ссылкой на соответствующие положения контракта, отражаются стоимостная оценка ответственности (неустойки), действия, которые должны быть произведены Стороной для устранения нарушений, а также сроки, в которые нарушения должны быть устранены.</w:t>
      </w:r>
    </w:p>
    <w:p w:rsidR="00B763D9" w:rsidRDefault="00B763D9" w:rsidP="00B763D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Pr="00B763D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.3. Срок рассмотрения писем, уведомлений или претензий не может превышать 10 (десяти) рабочих дней с момента их получения. Переписка Сторон может осуществляться в виде письма или телеграммы, а в случаях направления факса или иного электронного сообщения – с последующим представлением оригинала документа.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B763D9" w:rsidRPr="00B763D9" w:rsidRDefault="00B763D9" w:rsidP="00B763D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763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При </w:t>
      </w:r>
      <w:proofErr w:type="spellStart"/>
      <w:r w:rsidRPr="00B763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неурегулировании</w:t>
      </w:r>
      <w:proofErr w:type="spellEnd"/>
      <w:r w:rsidRPr="00B763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Сторонами в досудебном порядке спор передаётся на разрешение в Арбитражный суд Псковской области согласно порядку, установленному законодательством Российской Федерации</w:t>
      </w:r>
      <w:r w:rsidRPr="00B763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763D9" w:rsidRP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8</w:t>
      </w:r>
      <w:r w:rsidRPr="00B763D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Порядок изменения и расторжения контракта</w:t>
      </w:r>
    </w:p>
    <w:p w:rsidR="00B763D9" w:rsidRPr="00B763D9" w:rsidRDefault="00B763D9" w:rsidP="00B763D9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proofErr w:type="gramStart"/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При заключении и исполнении контракта изменение его условий не допускается,                за исключением случаев, предусмотренных статьей 34 и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в случаях, предусмотренных пунктом 6 статьи 161 Бюджетного кодекса Российской Федерации, при уменьшении ранее доведенных до Заказчика как получателя</w:t>
      </w:r>
      <w:proofErr w:type="gramEnd"/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бюджетных средств лимитов бюджетных обязательств, приводящего к невозможности исполнения Заказчиком бюджетных обязательств, вытекающих из условий контракта, заказчик должен </w:t>
      </w:r>
      <w:hyperlink r:id="rId9" w:history="1">
        <w:r w:rsidRPr="00B763D9">
          <w:rPr>
            <w:rFonts w:ascii="Times New Roman" w:eastAsia="Times New Roman" w:hAnsi="Times New Roman"/>
            <w:sz w:val="24"/>
            <w:szCs w:val="24"/>
            <w:lang w:eastAsia="ru-RU"/>
          </w:rPr>
          <w:t>обеспечить согласование</w:t>
        </w:r>
      </w:hyperlink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</w:t>
      </w:r>
      <w:hyperlink r:id="rId10" w:history="1">
        <w:r w:rsidRPr="00B763D9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новых условий контракта, в том числе цены и (или) сроков исполнения контракта и объемов услуг, предусмотренных контрактом.</w:t>
      </w:r>
      <w:proofErr w:type="gramEnd"/>
    </w:p>
    <w:p w:rsidR="00B763D9" w:rsidRPr="00B763D9" w:rsidRDefault="00B763D9" w:rsidP="00B763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proofErr w:type="gramStart"/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1" w:history="1">
        <w:r w:rsidRPr="00B763D9">
          <w:rPr>
            <w:rFonts w:ascii="Times New Roman" w:eastAsia="Times New Roman" w:hAnsi="Times New Roman"/>
            <w:sz w:val="24"/>
            <w:szCs w:val="24"/>
            <w:lang w:eastAsia="ru-RU"/>
          </w:rPr>
          <w:t>частями 9</w:t>
        </w:r>
      </w:hyperlink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2" w:history="1">
        <w:r w:rsidRPr="00B763D9">
          <w:rPr>
            <w:rFonts w:ascii="Times New Roman" w:eastAsia="Times New Roman" w:hAnsi="Times New Roman"/>
            <w:sz w:val="24"/>
            <w:szCs w:val="24"/>
            <w:lang w:eastAsia="ru-RU"/>
          </w:rPr>
          <w:t>23 статьи 95</w:t>
        </w:r>
      </w:hyperlink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B763D9" w:rsidRPr="00B763D9" w:rsidRDefault="00B763D9" w:rsidP="00B76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.3. Любые изменения и дополнения к контракту имеют силу только в том случае, если они оформлены в письменном виде и подписаны обеими Сторонами в форме дополнительного соглашения.</w:t>
      </w:r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763D9" w:rsidRPr="00B763D9" w:rsidRDefault="00B763D9" w:rsidP="00B763D9">
      <w:pPr>
        <w:autoSpaceDE w:val="0"/>
        <w:autoSpaceDN w:val="0"/>
        <w:adjustRightInd w:val="0"/>
        <w:spacing w:after="60" w:line="240" w:lineRule="auto"/>
        <w:ind w:firstLine="74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.4. Настоящий </w:t>
      </w:r>
      <w:proofErr w:type="gramStart"/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proofErr w:type="gramEnd"/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может быть расторгнут по взаимному соглашению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порядке, предусмотренном </w:t>
      </w:r>
      <w:hyperlink r:id="rId13" w:history="1">
        <w:r w:rsidRPr="00B763D9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частями 9</w:t>
        </w:r>
      </w:hyperlink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hyperlink r:id="rId14" w:history="1">
        <w:r w:rsidRPr="00B763D9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25 статьи 95</w:t>
        </w:r>
      </w:hyperlink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B763D9" w:rsidRPr="00B763D9" w:rsidRDefault="00B763D9" w:rsidP="00B763D9">
      <w:pPr>
        <w:autoSpaceDE w:val="0"/>
        <w:autoSpaceDN w:val="0"/>
        <w:adjustRightInd w:val="0"/>
        <w:spacing w:after="60" w:line="240" w:lineRule="auto"/>
        <w:ind w:firstLine="7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.5. В случае расторжения Контракта в связи с односторонним отказом </w:t>
      </w:r>
      <w:r w:rsidRPr="00B763D9">
        <w:rPr>
          <w:rFonts w:ascii="Times New Roman" w:eastAsia="Times New Roman" w:hAnsi="Times New Roman"/>
          <w:sz w:val="24"/>
          <w:szCs w:val="24"/>
          <w:lang w:eastAsia="ru-RU"/>
        </w:rPr>
        <w:t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62372F" w:rsidRDefault="0062372F" w:rsidP="006237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057DC" w:rsidRPr="00B057DC" w:rsidRDefault="00B057DC" w:rsidP="00B057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B057DC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контракта</w:t>
      </w:r>
    </w:p>
    <w:p w:rsidR="00B057DC" w:rsidRPr="00B057DC" w:rsidRDefault="00B057DC" w:rsidP="00B057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057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22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057DC">
        <w:rPr>
          <w:rFonts w:ascii="Times New Roman" w:eastAsia="Times New Roman" w:hAnsi="Times New Roman"/>
          <w:sz w:val="24"/>
          <w:szCs w:val="24"/>
          <w:lang w:eastAsia="ru-RU"/>
        </w:rPr>
        <w:t>. Контра</w:t>
      </w:r>
      <w:proofErr w:type="gramStart"/>
      <w:r w:rsidRPr="00B057DC">
        <w:rPr>
          <w:rFonts w:ascii="Times New Roman" w:eastAsia="Times New Roman" w:hAnsi="Times New Roman"/>
          <w:sz w:val="24"/>
          <w:szCs w:val="24"/>
          <w:lang w:eastAsia="ru-RU"/>
        </w:rPr>
        <w:t>кт вст</w:t>
      </w:r>
      <w:proofErr w:type="gramEnd"/>
      <w:r w:rsidRPr="00B057DC">
        <w:rPr>
          <w:rFonts w:ascii="Times New Roman" w:eastAsia="Times New Roman" w:hAnsi="Times New Roman"/>
          <w:sz w:val="24"/>
          <w:szCs w:val="24"/>
          <w:lang w:eastAsia="ru-RU"/>
        </w:rPr>
        <w:t>упает в силу с момента подписания сторонами Контракта и действует до 31 декабря 202</w:t>
      </w:r>
      <w:r w:rsidR="005D465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057DC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</w:p>
    <w:p w:rsidR="00B057DC" w:rsidRPr="00B057DC" w:rsidRDefault="00B057DC" w:rsidP="00B057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057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22E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057DC">
        <w:rPr>
          <w:rFonts w:ascii="Times New Roman" w:eastAsia="Times New Roman" w:hAnsi="Times New Roman"/>
          <w:sz w:val="24"/>
          <w:szCs w:val="24"/>
          <w:lang w:eastAsia="ru-RU"/>
        </w:rPr>
        <w:t>. Обязательства Сторон о выплате неустойки, возникающие в связи с нарушением условий контракта, обязательства Исполнителя по возмещению убытков, причиненных Заказчику ненадлежащим исполнением (неисполнением) обязательств по контракту, гарантийные обязательства Исполнителя не прекращаются с истечением срока действия контракта.</w:t>
      </w:r>
    </w:p>
    <w:p w:rsidR="00B057DC" w:rsidRDefault="00B057DC" w:rsidP="006237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763D9" w:rsidRPr="00B763D9" w:rsidRDefault="00B763D9" w:rsidP="00B763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763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B057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B763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Конфиденциальность</w:t>
      </w:r>
    </w:p>
    <w:p w:rsidR="00B763D9" w:rsidRPr="00B763D9" w:rsidRDefault="00B763D9" w:rsidP="00B057DC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>10.1. Каждая из Сторон обязана обеспечить защиту конфиденциальной информации, ставшей доступной ей в рамках исполнения настоящего Контракта, от несанкционированного использования, распространения и публикации.</w:t>
      </w:r>
    </w:p>
    <w:p w:rsidR="00B763D9" w:rsidRPr="00B763D9" w:rsidRDefault="00B763D9" w:rsidP="00B057DC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>10.2. Обладателем конфиденциальной информации является Заказчик.</w:t>
      </w:r>
    </w:p>
    <w:p w:rsidR="00B763D9" w:rsidRPr="00B763D9" w:rsidRDefault="00B763D9" w:rsidP="00B057DC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>10.3. Исполнитель не вправе передавать, предоставлять, использовать и разглашать в любой возможной форме информацию, признанную конфиденциальной в соответствии с Контрактом.</w:t>
      </w:r>
    </w:p>
    <w:p w:rsidR="00B763D9" w:rsidRDefault="00B763D9" w:rsidP="00B057DC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63D9">
        <w:rPr>
          <w:rFonts w:ascii="Times New Roman" w:eastAsia="Times New Roman" w:hAnsi="Times New Roman"/>
          <w:bCs/>
          <w:sz w:val="24"/>
          <w:szCs w:val="24"/>
          <w:lang w:eastAsia="ru-RU"/>
        </w:rPr>
        <w:t>10.4. Исполнитель обязан в полном объеме возместить убытки за передачу, предоставление и разглашение в любой возможной форме информации, признанной конфиденциальной в соответствии с действующим законодательством Российской Федерации и с условиями настоящего Контракта.</w:t>
      </w:r>
    </w:p>
    <w:p w:rsidR="00B057DC" w:rsidRDefault="00B057DC" w:rsidP="00B057DC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33D4C" w:rsidRPr="00B057DC" w:rsidRDefault="00457B41" w:rsidP="00DD2B18">
      <w:pPr>
        <w:tabs>
          <w:tab w:val="left" w:pos="1260"/>
        </w:tabs>
        <w:spacing w:after="0" w:line="240" w:lineRule="auto"/>
        <w:ind w:right="140" w:firstLine="72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8A1EE7">
        <w:rPr>
          <w:rFonts w:ascii="Times New Roman" w:hAnsi="Times New Roman"/>
          <w:b/>
          <w:color w:val="000000"/>
          <w:sz w:val="24"/>
          <w:szCs w:val="24"/>
        </w:rPr>
        <w:t>1</w:t>
      </w:r>
      <w:r w:rsidR="00833D4C" w:rsidRPr="00B057DC">
        <w:rPr>
          <w:rFonts w:ascii="Times New Roman" w:hAnsi="Times New Roman"/>
          <w:b/>
          <w:color w:val="000000"/>
          <w:sz w:val="24"/>
          <w:szCs w:val="24"/>
        </w:rPr>
        <w:t>. Местонахождение и банковские реквизиты Сторон</w:t>
      </w:r>
    </w:p>
    <w:p w:rsidR="00515D2C" w:rsidRPr="00DD2B18" w:rsidRDefault="00515D2C" w:rsidP="00DD2B18">
      <w:pPr>
        <w:tabs>
          <w:tab w:val="left" w:pos="1260"/>
        </w:tabs>
        <w:spacing w:after="0" w:line="240" w:lineRule="auto"/>
        <w:ind w:right="140" w:firstLine="720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709"/>
        <w:gridCol w:w="4819"/>
      </w:tblGrid>
      <w:tr w:rsidR="00515D2C" w:rsidRPr="00DD2B18" w:rsidTr="005D465D">
        <w:trPr>
          <w:trHeight w:val="5246"/>
        </w:trPr>
        <w:tc>
          <w:tcPr>
            <w:tcW w:w="4962" w:type="dxa"/>
            <w:shd w:val="clear" w:color="auto" w:fill="auto"/>
          </w:tcPr>
          <w:p w:rsidR="00515D2C" w:rsidRPr="00600B28" w:rsidRDefault="00515D2C" w:rsidP="00DD2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600B28">
              <w:rPr>
                <w:rFonts w:ascii="Times New Roman" w:eastAsia="Times New Roman" w:hAnsi="Times New Roman"/>
                <w:b/>
                <w:sz w:val="20"/>
              </w:rPr>
              <w:t>Заказчик</w:t>
            </w:r>
            <w:r w:rsidRPr="00600B28">
              <w:rPr>
                <w:rFonts w:ascii="Times New Roman" w:eastAsia="Times New Roman" w:hAnsi="Times New Roman"/>
                <w:sz w:val="20"/>
              </w:rPr>
              <w:t>: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Представительство МИД России в г. Пскове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180000, г. Псков, Октябрьский проспект, 23Б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ОГРН 1126027002980 от 22.05.2012 г.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ИНН 6027142814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КПП 602701001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наименование банка: ОКЦ № 1 ВОЛГО-ВЯТСКОГО ГУ БАНКА РОССИИ//УФК по Нижегородской области, г. Нижний Новгород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 xml:space="preserve">БИК 012202102 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номер счета банка (ЕКС): 40102810745370000024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номер счета плательщика: 03211643000000013215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proofErr w:type="gramStart"/>
            <w:r w:rsidRPr="005D465D">
              <w:rPr>
                <w:rFonts w:ascii="Times New Roman" w:hAnsi="Times New Roman" w:cs="Times New Roman"/>
              </w:rPr>
              <w:t>л</w:t>
            </w:r>
            <w:proofErr w:type="gramEnd"/>
            <w:r w:rsidRPr="005D465D">
              <w:rPr>
                <w:rFonts w:ascii="Times New Roman" w:hAnsi="Times New Roman" w:cs="Times New Roman"/>
              </w:rPr>
              <w:t>/</w:t>
            </w:r>
            <w:proofErr w:type="spellStart"/>
            <w:r w:rsidRPr="005D465D">
              <w:rPr>
                <w:rFonts w:ascii="Times New Roman" w:hAnsi="Times New Roman" w:cs="Times New Roman"/>
              </w:rPr>
              <w:t>сч</w:t>
            </w:r>
            <w:proofErr w:type="spellEnd"/>
            <w:r w:rsidRPr="005D465D">
              <w:rPr>
                <w:rFonts w:ascii="Times New Roman" w:hAnsi="Times New Roman" w:cs="Times New Roman"/>
              </w:rPr>
              <w:t xml:space="preserve"> № 03571393190 </w:t>
            </w:r>
          </w:p>
          <w:p w:rsidR="005D465D" w:rsidRPr="005D465D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тел. +7 (8112) 33-11-39</w:t>
            </w:r>
          </w:p>
          <w:p w:rsidR="00D46ECC" w:rsidRPr="00CF0D2C" w:rsidRDefault="005D465D" w:rsidP="005D465D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5D465D">
              <w:rPr>
                <w:rFonts w:ascii="Times New Roman" w:hAnsi="Times New Roman" w:cs="Times New Roman"/>
              </w:rPr>
              <w:t>e-</w:t>
            </w:r>
            <w:proofErr w:type="spellStart"/>
            <w:r w:rsidRPr="005D465D">
              <w:rPr>
                <w:rFonts w:ascii="Times New Roman" w:hAnsi="Times New Roman" w:cs="Times New Roman"/>
              </w:rPr>
              <w:t>mail</w:t>
            </w:r>
            <w:proofErr w:type="spellEnd"/>
            <w:r w:rsidRPr="005D465D">
              <w:rPr>
                <w:rFonts w:ascii="Times New Roman" w:hAnsi="Times New Roman" w:cs="Times New Roman"/>
              </w:rPr>
              <w:t>: pskov@mid.ru</w:t>
            </w:r>
          </w:p>
          <w:p w:rsidR="00D46ECC" w:rsidRPr="00CF0D2C" w:rsidRDefault="005D465D" w:rsidP="00D46ECC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р</w:t>
            </w:r>
            <w:r w:rsidR="00D46ECC" w:rsidRPr="00CF0D2C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я</w:t>
            </w:r>
            <w:r w:rsidR="00D46ECC" w:rsidRPr="00CF0D2C">
              <w:rPr>
                <w:rFonts w:ascii="Times New Roman" w:hAnsi="Times New Roman" w:cs="Times New Roman"/>
              </w:rPr>
              <w:t xml:space="preserve"> территориального органа</w:t>
            </w:r>
          </w:p>
          <w:p w:rsidR="00D46ECC" w:rsidRPr="00CF0D2C" w:rsidRDefault="00D46ECC" w:rsidP="00D46ECC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CF0D2C">
              <w:rPr>
                <w:rFonts w:ascii="Times New Roman" w:hAnsi="Times New Roman" w:cs="Times New Roman"/>
              </w:rPr>
              <w:t>– представител</w:t>
            </w:r>
            <w:r w:rsidR="005D465D">
              <w:rPr>
                <w:rFonts w:ascii="Times New Roman" w:hAnsi="Times New Roman" w:cs="Times New Roman"/>
              </w:rPr>
              <w:t>я</w:t>
            </w:r>
            <w:r w:rsidRPr="00CF0D2C">
              <w:rPr>
                <w:rFonts w:ascii="Times New Roman" w:hAnsi="Times New Roman" w:cs="Times New Roman"/>
              </w:rPr>
              <w:t xml:space="preserve"> МИД России в г. Пскове </w:t>
            </w:r>
          </w:p>
          <w:p w:rsidR="00D46ECC" w:rsidRPr="00CF0D2C" w:rsidRDefault="00D46ECC" w:rsidP="00D46ECC">
            <w:pPr>
              <w:pStyle w:val="12"/>
              <w:ind w:right="142"/>
              <w:rPr>
                <w:rFonts w:ascii="Times New Roman" w:hAnsi="Times New Roman" w:cs="Times New Roman"/>
              </w:rPr>
            </w:pPr>
          </w:p>
          <w:p w:rsidR="00D46ECC" w:rsidRPr="00CF0D2C" w:rsidRDefault="00D46ECC" w:rsidP="00D46ECC">
            <w:pPr>
              <w:pStyle w:val="12"/>
              <w:ind w:right="142"/>
              <w:rPr>
                <w:rFonts w:ascii="Times New Roman" w:hAnsi="Times New Roman" w:cs="Times New Roman"/>
              </w:rPr>
            </w:pPr>
            <w:r w:rsidRPr="00CF0D2C">
              <w:rPr>
                <w:rFonts w:ascii="Times New Roman" w:hAnsi="Times New Roman" w:cs="Times New Roman"/>
              </w:rPr>
              <w:t xml:space="preserve">____________________ </w:t>
            </w:r>
            <w:proofErr w:type="spellStart"/>
            <w:r w:rsidR="005D465D">
              <w:rPr>
                <w:rFonts w:ascii="Times New Roman" w:hAnsi="Times New Roman" w:cs="Times New Roman"/>
              </w:rPr>
              <w:t>В.Н.Сазонов</w:t>
            </w:r>
            <w:proofErr w:type="spellEnd"/>
          </w:p>
          <w:p w:rsidR="00515D2C" w:rsidRPr="00600B28" w:rsidRDefault="00D46ECC" w:rsidP="00D46EC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CF0D2C">
              <w:rPr>
                <w:rFonts w:ascii="Times New Roman" w:hAnsi="Times New Roman"/>
              </w:rPr>
              <w:t>МП</w:t>
            </w:r>
          </w:p>
        </w:tc>
        <w:tc>
          <w:tcPr>
            <w:tcW w:w="709" w:type="dxa"/>
            <w:shd w:val="clear" w:color="auto" w:fill="auto"/>
          </w:tcPr>
          <w:p w:rsidR="00515D2C" w:rsidRPr="00600B28" w:rsidRDefault="00515D2C" w:rsidP="00DD2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515D2C" w:rsidRPr="00B057DC" w:rsidRDefault="00515D2C" w:rsidP="00DD2B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57DC">
              <w:rPr>
                <w:rFonts w:ascii="Times New Roman" w:eastAsia="Times New Roman" w:hAnsi="Times New Roman"/>
                <w:b/>
                <w:sz w:val="20"/>
                <w:szCs w:val="20"/>
              </w:rPr>
              <w:t>Исполнитель</w:t>
            </w:r>
            <w:r w:rsidRPr="00B057D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F25BF" w:rsidRPr="00B057DC" w:rsidRDefault="00BF25BF" w:rsidP="00DD2B1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</w:rPr>
            </w:pPr>
          </w:p>
          <w:p w:rsidR="00D36516" w:rsidRPr="00B057DC" w:rsidRDefault="00D36516" w:rsidP="00DD2B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36516" w:rsidRPr="00B057DC" w:rsidRDefault="00D36516" w:rsidP="00DD2B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5D2C" w:rsidRPr="00B057DC" w:rsidRDefault="00515D2C" w:rsidP="00DD2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417CB" w:rsidRDefault="000417CB" w:rsidP="00DD2B18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:rsidR="00166315" w:rsidRPr="00A370B7" w:rsidRDefault="00166315" w:rsidP="00A370B7">
      <w:pPr>
        <w:ind w:firstLine="142"/>
        <w:jc w:val="both"/>
        <w:rPr>
          <w:rFonts w:ascii="Times New Roman" w:eastAsia="Times New Roman" w:hAnsi="Times New Roman"/>
          <w:lang w:val="en-US"/>
        </w:rPr>
      </w:pPr>
    </w:p>
    <w:sectPr w:rsidR="00166315" w:rsidRPr="00A370B7" w:rsidSect="00DD2B18">
      <w:pgSz w:w="11906" w:h="16838"/>
      <w:pgMar w:top="568" w:right="566" w:bottom="567" w:left="993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28" w:rsidRDefault="00D17928" w:rsidP="00BE4C1C">
      <w:pPr>
        <w:spacing w:after="0" w:line="240" w:lineRule="auto"/>
      </w:pPr>
      <w:r>
        <w:separator/>
      </w:r>
    </w:p>
  </w:endnote>
  <w:endnote w:type="continuationSeparator" w:id="0">
    <w:p w:rsidR="00D17928" w:rsidRDefault="00D17928" w:rsidP="00BE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28" w:rsidRDefault="00D17928" w:rsidP="00BE4C1C">
      <w:pPr>
        <w:spacing w:after="0" w:line="240" w:lineRule="auto"/>
      </w:pPr>
      <w:r>
        <w:separator/>
      </w:r>
    </w:p>
  </w:footnote>
  <w:footnote w:type="continuationSeparator" w:id="0">
    <w:p w:rsidR="00D17928" w:rsidRDefault="00D17928" w:rsidP="00BE4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114"/>
    <w:multiLevelType w:val="hybridMultilevel"/>
    <w:tmpl w:val="4E8EECEE"/>
    <w:lvl w:ilvl="0" w:tplc="041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>
    <w:nsid w:val="089F6BDE"/>
    <w:multiLevelType w:val="hybridMultilevel"/>
    <w:tmpl w:val="E62A96DC"/>
    <w:lvl w:ilvl="0" w:tplc="7150AAFE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C408C9"/>
    <w:multiLevelType w:val="hybridMultilevel"/>
    <w:tmpl w:val="6CB4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25AB9"/>
    <w:multiLevelType w:val="hybridMultilevel"/>
    <w:tmpl w:val="576E7B68"/>
    <w:lvl w:ilvl="0" w:tplc="402A1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826A0"/>
    <w:multiLevelType w:val="hybridMultilevel"/>
    <w:tmpl w:val="81E0EFC8"/>
    <w:lvl w:ilvl="0" w:tplc="35242B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F0100"/>
    <w:multiLevelType w:val="hybridMultilevel"/>
    <w:tmpl w:val="40323F18"/>
    <w:lvl w:ilvl="0" w:tplc="35242B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D2FA2"/>
    <w:multiLevelType w:val="hybridMultilevel"/>
    <w:tmpl w:val="0D749C50"/>
    <w:lvl w:ilvl="0" w:tplc="402A1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F6341"/>
    <w:multiLevelType w:val="hybridMultilevel"/>
    <w:tmpl w:val="DC3ECBD4"/>
    <w:lvl w:ilvl="0" w:tplc="7150AAFE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B27527"/>
    <w:multiLevelType w:val="hybridMultilevel"/>
    <w:tmpl w:val="D30E5CE6"/>
    <w:lvl w:ilvl="0" w:tplc="35242B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90F57"/>
    <w:multiLevelType w:val="hybridMultilevel"/>
    <w:tmpl w:val="2CE21E36"/>
    <w:lvl w:ilvl="0" w:tplc="7150AAFE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E3CE4"/>
    <w:multiLevelType w:val="hybridMultilevel"/>
    <w:tmpl w:val="E560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1070E"/>
    <w:multiLevelType w:val="hybridMultilevel"/>
    <w:tmpl w:val="AEBE2326"/>
    <w:lvl w:ilvl="0" w:tplc="402A1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B1E75"/>
    <w:multiLevelType w:val="hybridMultilevel"/>
    <w:tmpl w:val="39C8FAE6"/>
    <w:lvl w:ilvl="0" w:tplc="402A1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D4AD2"/>
    <w:multiLevelType w:val="hybridMultilevel"/>
    <w:tmpl w:val="36F02058"/>
    <w:lvl w:ilvl="0" w:tplc="402A1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870C6"/>
    <w:multiLevelType w:val="hybridMultilevel"/>
    <w:tmpl w:val="7708CECA"/>
    <w:lvl w:ilvl="0" w:tplc="7150AAFE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6F5715"/>
    <w:multiLevelType w:val="hybridMultilevel"/>
    <w:tmpl w:val="2654C2BE"/>
    <w:lvl w:ilvl="0" w:tplc="7150AAFE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5B186A"/>
    <w:multiLevelType w:val="hybridMultilevel"/>
    <w:tmpl w:val="34EC8FB8"/>
    <w:lvl w:ilvl="0" w:tplc="35242B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745F8"/>
    <w:multiLevelType w:val="hybridMultilevel"/>
    <w:tmpl w:val="1708CF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EC696B"/>
    <w:multiLevelType w:val="hybridMultilevel"/>
    <w:tmpl w:val="969EBFE2"/>
    <w:lvl w:ilvl="0" w:tplc="35242B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17BEF"/>
    <w:multiLevelType w:val="hybridMultilevel"/>
    <w:tmpl w:val="8AAAFFD4"/>
    <w:lvl w:ilvl="0" w:tplc="402A1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D3EFE"/>
    <w:multiLevelType w:val="hybridMultilevel"/>
    <w:tmpl w:val="282C7568"/>
    <w:lvl w:ilvl="0" w:tplc="35242B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557E0"/>
    <w:multiLevelType w:val="hybridMultilevel"/>
    <w:tmpl w:val="CB66A706"/>
    <w:lvl w:ilvl="0" w:tplc="402A1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C54C3"/>
    <w:multiLevelType w:val="hybridMultilevel"/>
    <w:tmpl w:val="E66A2D2E"/>
    <w:lvl w:ilvl="0" w:tplc="041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3">
    <w:nsid w:val="7B3A3E4B"/>
    <w:multiLevelType w:val="hybridMultilevel"/>
    <w:tmpl w:val="0A28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A3159"/>
    <w:multiLevelType w:val="hybridMultilevel"/>
    <w:tmpl w:val="A5E6D6A6"/>
    <w:lvl w:ilvl="0" w:tplc="041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5"/>
  </w:num>
  <w:num w:numId="4">
    <w:abstractNumId w:val="18"/>
  </w:num>
  <w:num w:numId="5">
    <w:abstractNumId w:val="16"/>
  </w:num>
  <w:num w:numId="6">
    <w:abstractNumId w:val="9"/>
  </w:num>
  <w:num w:numId="7">
    <w:abstractNumId w:val="7"/>
  </w:num>
  <w:num w:numId="8">
    <w:abstractNumId w:val="1"/>
  </w:num>
  <w:num w:numId="9">
    <w:abstractNumId w:val="14"/>
  </w:num>
  <w:num w:numId="10">
    <w:abstractNumId w:val="15"/>
  </w:num>
  <w:num w:numId="11">
    <w:abstractNumId w:val="24"/>
  </w:num>
  <w:num w:numId="12">
    <w:abstractNumId w:val="0"/>
  </w:num>
  <w:num w:numId="13">
    <w:abstractNumId w:val="22"/>
  </w:num>
  <w:num w:numId="14">
    <w:abstractNumId w:val="21"/>
  </w:num>
  <w:num w:numId="15">
    <w:abstractNumId w:val="4"/>
  </w:num>
  <w:num w:numId="16">
    <w:abstractNumId w:val="20"/>
  </w:num>
  <w:num w:numId="17">
    <w:abstractNumId w:val="8"/>
  </w:num>
  <w:num w:numId="18">
    <w:abstractNumId w:val="6"/>
  </w:num>
  <w:num w:numId="19">
    <w:abstractNumId w:val="3"/>
  </w:num>
  <w:num w:numId="20">
    <w:abstractNumId w:val="13"/>
  </w:num>
  <w:num w:numId="21">
    <w:abstractNumId w:val="11"/>
  </w:num>
  <w:num w:numId="22">
    <w:abstractNumId w:val="12"/>
  </w:num>
  <w:num w:numId="23">
    <w:abstractNumId w:val="19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C"/>
    <w:rsid w:val="0000048C"/>
    <w:rsid w:val="00015744"/>
    <w:rsid w:val="000417CB"/>
    <w:rsid w:val="00092C57"/>
    <w:rsid w:val="000932FF"/>
    <w:rsid w:val="000A08BA"/>
    <w:rsid w:val="000A11CF"/>
    <w:rsid w:val="000B345F"/>
    <w:rsid w:val="000B6BAF"/>
    <w:rsid w:val="000D56F0"/>
    <w:rsid w:val="000F01E0"/>
    <w:rsid w:val="00105300"/>
    <w:rsid w:val="001135C6"/>
    <w:rsid w:val="0012208E"/>
    <w:rsid w:val="001313AE"/>
    <w:rsid w:val="00134279"/>
    <w:rsid w:val="001417CD"/>
    <w:rsid w:val="001470C4"/>
    <w:rsid w:val="00151A24"/>
    <w:rsid w:val="0016438C"/>
    <w:rsid w:val="00166315"/>
    <w:rsid w:val="001815B2"/>
    <w:rsid w:val="00181D9B"/>
    <w:rsid w:val="001945D8"/>
    <w:rsid w:val="001B4924"/>
    <w:rsid w:val="001D763C"/>
    <w:rsid w:val="001E27D0"/>
    <w:rsid w:val="002046F8"/>
    <w:rsid w:val="00211B8E"/>
    <w:rsid w:val="00213760"/>
    <w:rsid w:val="00215645"/>
    <w:rsid w:val="00216054"/>
    <w:rsid w:val="002168EC"/>
    <w:rsid w:val="0021770B"/>
    <w:rsid w:val="00225D88"/>
    <w:rsid w:val="002276D7"/>
    <w:rsid w:val="002573AC"/>
    <w:rsid w:val="00294F04"/>
    <w:rsid w:val="0029516F"/>
    <w:rsid w:val="002A7163"/>
    <w:rsid w:val="002C0E60"/>
    <w:rsid w:val="002E2E5D"/>
    <w:rsid w:val="002E6C1E"/>
    <w:rsid w:val="00300891"/>
    <w:rsid w:val="00305BB5"/>
    <w:rsid w:val="00322C58"/>
    <w:rsid w:val="00324D8A"/>
    <w:rsid w:val="00324D90"/>
    <w:rsid w:val="003449EA"/>
    <w:rsid w:val="00346223"/>
    <w:rsid w:val="003512C8"/>
    <w:rsid w:val="00360B9B"/>
    <w:rsid w:val="00396258"/>
    <w:rsid w:val="00396EF3"/>
    <w:rsid w:val="003A0384"/>
    <w:rsid w:val="003B6290"/>
    <w:rsid w:val="003C46F5"/>
    <w:rsid w:val="003C4949"/>
    <w:rsid w:val="003C7283"/>
    <w:rsid w:val="003D728B"/>
    <w:rsid w:val="003F015D"/>
    <w:rsid w:val="00403AA9"/>
    <w:rsid w:val="004105D5"/>
    <w:rsid w:val="00414E59"/>
    <w:rsid w:val="00430A48"/>
    <w:rsid w:val="00447F96"/>
    <w:rsid w:val="00457B41"/>
    <w:rsid w:val="00462EE3"/>
    <w:rsid w:val="004700BB"/>
    <w:rsid w:val="004817EA"/>
    <w:rsid w:val="0049080D"/>
    <w:rsid w:val="00495A9A"/>
    <w:rsid w:val="004B70C6"/>
    <w:rsid w:val="004E1A3B"/>
    <w:rsid w:val="004E2E85"/>
    <w:rsid w:val="004F405B"/>
    <w:rsid w:val="005126FA"/>
    <w:rsid w:val="00513DEF"/>
    <w:rsid w:val="00515D2C"/>
    <w:rsid w:val="00524A90"/>
    <w:rsid w:val="00534DB9"/>
    <w:rsid w:val="00565A60"/>
    <w:rsid w:val="00575B45"/>
    <w:rsid w:val="005A6445"/>
    <w:rsid w:val="005B4867"/>
    <w:rsid w:val="005D465D"/>
    <w:rsid w:val="00600B28"/>
    <w:rsid w:val="00604A43"/>
    <w:rsid w:val="00606F1C"/>
    <w:rsid w:val="00615409"/>
    <w:rsid w:val="00617BD1"/>
    <w:rsid w:val="00620466"/>
    <w:rsid w:val="0062372F"/>
    <w:rsid w:val="00633BCF"/>
    <w:rsid w:val="006372A8"/>
    <w:rsid w:val="00641383"/>
    <w:rsid w:val="00641D8E"/>
    <w:rsid w:val="00682DE8"/>
    <w:rsid w:val="006874B2"/>
    <w:rsid w:val="00692EC3"/>
    <w:rsid w:val="006A6DD5"/>
    <w:rsid w:val="006A732C"/>
    <w:rsid w:val="006A7F9C"/>
    <w:rsid w:val="006B18B8"/>
    <w:rsid w:val="006B3EA6"/>
    <w:rsid w:val="006C5E62"/>
    <w:rsid w:val="006D7F35"/>
    <w:rsid w:val="006E025A"/>
    <w:rsid w:val="0072213E"/>
    <w:rsid w:val="0072282E"/>
    <w:rsid w:val="00764293"/>
    <w:rsid w:val="007701CC"/>
    <w:rsid w:val="00794E3B"/>
    <w:rsid w:val="007A0795"/>
    <w:rsid w:val="007A52D9"/>
    <w:rsid w:val="007A7462"/>
    <w:rsid w:val="007B3E53"/>
    <w:rsid w:val="007C164B"/>
    <w:rsid w:val="00815F7C"/>
    <w:rsid w:val="008161CF"/>
    <w:rsid w:val="0083217D"/>
    <w:rsid w:val="00832EAF"/>
    <w:rsid w:val="00833D4C"/>
    <w:rsid w:val="00860B23"/>
    <w:rsid w:val="00862466"/>
    <w:rsid w:val="0087173B"/>
    <w:rsid w:val="0088257F"/>
    <w:rsid w:val="008A062B"/>
    <w:rsid w:val="008A1EE7"/>
    <w:rsid w:val="008B0AA9"/>
    <w:rsid w:val="008E1009"/>
    <w:rsid w:val="008E26D0"/>
    <w:rsid w:val="008E3641"/>
    <w:rsid w:val="009008AA"/>
    <w:rsid w:val="00900F33"/>
    <w:rsid w:val="00914881"/>
    <w:rsid w:val="00923C78"/>
    <w:rsid w:val="00936CBF"/>
    <w:rsid w:val="009448BC"/>
    <w:rsid w:val="00946C31"/>
    <w:rsid w:val="00952A40"/>
    <w:rsid w:val="009538C3"/>
    <w:rsid w:val="00960729"/>
    <w:rsid w:val="009673B9"/>
    <w:rsid w:val="00974997"/>
    <w:rsid w:val="00980011"/>
    <w:rsid w:val="009865F0"/>
    <w:rsid w:val="009B744E"/>
    <w:rsid w:val="009E22D0"/>
    <w:rsid w:val="009E78EA"/>
    <w:rsid w:val="009F0A46"/>
    <w:rsid w:val="009F495A"/>
    <w:rsid w:val="009F4A95"/>
    <w:rsid w:val="009F4BED"/>
    <w:rsid w:val="009F514C"/>
    <w:rsid w:val="00A370B7"/>
    <w:rsid w:val="00A612E5"/>
    <w:rsid w:val="00A80FB8"/>
    <w:rsid w:val="00AA6F78"/>
    <w:rsid w:val="00AB5C67"/>
    <w:rsid w:val="00AC5728"/>
    <w:rsid w:val="00AD0A8B"/>
    <w:rsid w:val="00AF0749"/>
    <w:rsid w:val="00AF312B"/>
    <w:rsid w:val="00B057DC"/>
    <w:rsid w:val="00B274CE"/>
    <w:rsid w:val="00B37744"/>
    <w:rsid w:val="00B40CC9"/>
    <w:rsid w:val="00B41B68"/>
    <w:rsid w:val="00B56F80"/>
    <w:rsid w:val="00B60C8F"/>
    <w:rsid w:val="00B655D6"/>
    <w:rsid w:val="00B70342"/>
    <w:rsid w:val="00B763D9"/>
    <w:rsid w:val="00B8773B"/>
    <w:rsid w:val="00BA3122"/>
    <w:rsid w:val="00BA4520"/>
    <w:rsid w:val="00BC3DDB"/>
    <w:rsid w:val="00BD17BF"/>
    <w:rsid w:val="00BD7396"/>
    <w:rsid w:val="00BE1F89"/>
    <w:rsid w:val="00BE4C1C"/>
    <w:rsid w:val="00BF25BF"/>
    <w:rsid w:val="00BF2A24"/>
    <w:rsid w:val="00C05636"/>
    <w:rsid w:val="00C105DB"/>
    <w:rsid w:val="00C13B12"/>
    <w:rsid w:val="00C21F08"/>
    <w:rsid w:val="00C46FCD"/>
    <w:rsid w:val="00C6121C"/>
    <w:rsid w:val="00C84268"/>
    <w:rsid w:val="00CA5516"/>
    <w:rsid w:val="00CA5F40"/>
    <w:rsid w:val="00CD1A85"/>
    <w:rsid w:val="00CF0CCC"/>
    <w:rsid w:val="00D07954"/>
    <w:rsid w:val="00D11FCC"/>
    <w:rsid w:val="00D15835"/>
    <w:rsid w:val="00D17928"/>
    <w:rsid w:val="00D359F8"/>
    <w:rsid w:val="00D36516"/>
    <w:rsid w:val="00D46ECC"/>
    <w:rsid w:val="00D73E01"/>
    <w:rsid w:val="00D80E7D"/>
    <w:rsid w:val="00D84CBD"/>
    <w:rsid w:val="00D94360"/>
    <w:rsid w:val="00DA13FF"/>
    <w:rsid w:val="00DB22E7"/>
    <w:rsid w:val="00DC1482"/>
    <w:rsid w:val="00DD2B18"/>
    <w:rsid w:val="00DD4555"/>
    <w:rsid w:val="00DE2D23"/>
    <w:rsid w:val="00DE6F0E"/>
    <w:rsid w:val="00DE769C"/>
    <w:rsid w:val="00E13435"/>
    <w:rsid w:val="00E135E9"/>
    <w:rsid w:val="00E25477"/>
    <w:rsid w:val="00E527E9"/>
    <w:rsid w:val="00E53B73"/>
    <w:rsid w:val="00E6448C"/>
    <w:rsid w:val="00E6676F"/>
    <w:rsid w:val="00E7452B"/>
    <w:rsid w:val="00E77DE1"/>
    <w:rsid w:val="00E86C42"/>
    <w:rsid w:val="00EA43A0"/>
    <w:rsid w:val="00EB6E90"/>
    <w:rsid w:val="00EF2941"/>
    <w:rsid w:val="00F139C1"/>
    <w:rsid w:val="00F15716"/>
    <w:rsid w:val="00F21199"/>
    <w:rsid w:val="00F44C11"/>
    <w:rsid w:val="00F46F58"/>
    <w:rsid w:val="00F5138C"/>
    <w:rsid w:val="00F5463A"/>
    <w:rsid w:val="00F652E1"/>
    <w:rsid w:val="00F67C81"/>
    <w:rsid w:val="00F75163"/>
    <w:rsid w:val="00F801CE"/>
    <w:rsid w:val="00F8155E"/>
    <w:rsid w:val="00F92FD4"/>
    <w:rsid w:val="00F966AD"/>
    <w:rsid w:val="00FA2DE7"/>
    <w:rsid w:val="00FA3200"/>
    <w:rsid w:val="00FB0235"/>
    <w:rsid w:val="00FC481A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5D2C"/>
    <w:p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5D2C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styleId="a3">
    <w:name w:val="Hyperlink"/>
    <w:uiPriority w:val="99"/>
    <w:unhideWhenUsed/>
    <w:rsid w:val="00515D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5D2C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5D2C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iPriority w:val="99"/>
    <w:unhideWhenUsed/>
    <w:rsid w:val="00515D2C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515D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515D2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8">
    <w:name w:val="Подзаголовок Знак"/>
    <w:link w:val="a7"/>
    <w:rsid w:val="00515D2C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515D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5D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rsid w:val="0051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5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515D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515D2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BE4C1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BE4C1C"/>
    <w:rPr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qFormat/>
    <w:rsid w:val="00105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Subtle Emphasis"/>
    <w:uiPriority w:val="19"/>
    <w:qFormat/>
    <w:rsid w:val="00105300"/>
    <w:rPr>
      <w:rFonts w:cs="Times New Roman"/>
      <w:i/>
      <w:iCs/>
      <w:color w:val="808080"/>
    </w:rPr>
  </w:style>
  <w:style w:type="paragraph" w:styleId="af4">
    <w:name w:val="Body Text"/>
    <w:basedOn w:val="a"/>
    <w:link w:val="af5"/>
    <w:uiPriority w:val="99"/>
    <w:semiHidden/>
    <w:unhideWhenUsed/>
    <w:rsid w:val="009865F0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9865F0"/>
    <w:rPr>
      <w:sz w:val="22"/>
      <w:szCs w:val="22"/>
      <w:lang w:eastAsia="en-US"/>
    </w:rPr>
  </w:style>
  <w:style w:type="paragraph" w:styleId="af6">
    <w:name w:val="No Spacing"/>
    <w:qFormat/>
    <w:rsid w:val="007C164B"/>
    <w:rPr>
      <w:rFonts w:eastAsia="Times New Roman"/>
      <w:sz w:val="22"/>
      <w:szCs w:val="22"/>
    </w:rPr>
  </w:style>
  <w:style w:type="paragraph" w:customStyle="1" w:styleId="af7">
    <w:name w:val="Базовый"/>
    <w:uiPriority w:val="99"/>
    <w:rsid w:val="00D84CBD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1"/>
    <w:basedOn w:val="af7"/>
    <w:uiPriority w:val="99"/>
    <w:rsid w:val="00D84CBD"/>
    <w:pPr>
      <w:shd w:val="clear" w:color="auto" w:fill="FFFFFF"/>
      <w:spacing w:after="120"/>
      <w:ind w:right="6"/>
      <w:jc w:val="both"/>
    </w:pPr>
  </w:style>
  <w:style w:type="paragraph" w:customStyle="1" w:styleId="3---">
    <w:name w:val="3---"/>
    <w:basedOn w:val="a"/>
    <w:rsid w:val="00FC481A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8">
    <w:name w:val="Обычный + по ширине"/>
    <w:basedOn w:val="a"/>
    <w:uiPriority w:val="99"/>
    <w:rsid w:val="0062372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2372F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62372F"/>
    <w:rPr>
      <w:rFonts w:ascii="Arial" w:eastAsia="Times New Roman" w:hAnsi="Arial" w:cs="Arial"/>
      <w:sz w:val="22"/>
      <w:szCs w:val="22"/>
    </w:rPr>
  </w:style>
  <w:style w:type="paragraph" w:customStyle="1" w:styleId="s13">
    <w:name w:val="s_13"/>
    <w:basedOn w:val="a"/>
    <w:rsid w:val="0062372F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Без интервала1"/>
    <w:qFormat/>
    <w:rsid w:val="0029516F"/>
    <w:rPr>
      <w:rFonts w:eastAsia="Times New Roman" w:cs="Calibri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29516F"/>
    <w:rPr>
      <w:rFonts w:ascii="Courier New" w:eastAsia="Times New Roman" w:hAnsi="Courier New" w:cs="Courier New"/>
    </w:rPr>
  </w:style>
  <w:style w:type="paragraph" w:customStyle="1" w:styleId="ConsNormal">
    <w:name w:val="ConsNormal"/>
    <w:rsid w:val="00B763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acaaiea">
    <w:name w:val="Iacaaiea"/>
    <w:basedOn w:val="a"/>
    <w:uiPriority w:val="99"/>
    <w:qFormat/>
    <w:rsid w:val="00166315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5D2C"/>
    <w:p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5D2C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styleId="a3">
    <w:name w:val="Hyperlink"/>
    <w:uiPriority w:val="99"/>
    <w:unhideWhenUsed/>
    <w:rsid w:val="00515D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5D2C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5D2C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iPriority w:val="99"/>
    <w:unhideWhenUsed/>
    <w:rsid w:val="00515D2C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515D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515D2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8">
    <w:name w:val="Подзаголовок Знак"/>
    <w:link w:val="a7"/>
    <w:rsid w:val="00515D2C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515D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5D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rsid w:val="0051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5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515D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515D2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BE4C1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BE4C1C"/>
    <w:rPr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qFormat/>
    <w:rsid w:val="00105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Subtle Emphasis"/>
    <w:uiPriority w:val="19"/>
    <w:qFormat/>
    <w:rsid w:val="00105300"/>
    <w:rPr>
      <w:rFonts w:cs="Times New Roman"/>
      <w:i/>
      <w:iCs/>
      <w:color w:val="808080"/>
    </w:rPr>
  </w:style>
  <w:style w:type="paragraph" w:styleId="af4">
    <w:name w:val="Body Text"/>
    <w:basedOn w:val="a"/>
    <w:link w:val="af5"/>
    <w:uiPriority w:val="99"/>
    <w:semiHidden/>
    <w:unhideWhenUsed/>
    <w:rsid w:val="009865F0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9865F0"/>
    <w:rPr>
      <w:sz w:val="22"/>
      <w:szCs w:val="22"/>
      <w:lang w:eastAsia="en-US"/>
    </w:rPr>
  </w:style>
  <w:style w:type="paragraph" w:styleId="af6">
    <w:name w:val="No Spacing"/>
    <w:qFormat/>
    <w:rsid w:val="007C164B"/>
    <w:rPr>
      <w:rFonts w:eastAsia="Times New Roman"/>
      <w:sz w:val="22"/>
      <w:szCs w:val="22"/>
    </w:rPr>
  </w:style>
  <w:style w:type="paragraph" w:customStyle="1" w:styleId="af7">
    <w:name w:val="Базовый"/>
    <w:uiPriority w:val="99"/>
    <w:rsid w:val="00D84CBD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1"/>
    <w:basedOn w:val="af7"/>
    <w:uiPriority w:val="99"/>
    <w:rsid w:val="00D84CBD"/>
    <w:pPr>
      <w:shd w:val="clear" w:color="auto" w:fill="FFFFFF"/>
      <w:spacing w:after="120"/>
      <w:ind w:right="6"/>
      <w:jc w:val="both"/>
    </w:pPr>
  </w:style>
  <w:style w:type="paragraph" w:customStyle="1" w:styleId="3---">
    <w:name w:val="3---"/>
    <w:basedOn w:val="a"/>
    <w:rsid w:val="00FC481A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8">
    <w:name w:val="Обычный + по ширине"/>
    <w:basedOn w:val="a"/>
    <w:uiPriority w:val="99"/>
    <w:rsid w:val="0062372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2372F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62372F"/>
    <w:rPr>
      <w:rFonts w:ascii="Arial" w:eastAsia="Times New Roman" w:hAnsi="Arial" w:cs="Arial"/>
      <w:sz w:val="22"/>
      <w:szCs w:val="22"/>
    </w:rPr>
  </w:style>
  <w:style w:type="paragraph" w:customStyle="1" w:styleId="s13">
    <w:name w:val="s_13"/>
    <w:basedOn w:val="a"/>
    <w:rsid w:val="0062372F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Без интервала1"/>
    <w:qFormat/>
    <w:rsid w:val="0029516F"/>
    <w:rPr>
      <w:rFonts w:eastAsia="Times New Roman" w:cs="Calibri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29516F"/>
    <w:rPr>
      <w:rFonts w:ascii="Courier New" w:eastAsia="Times New Roman" w:hAnsi="Courier New" w:cs="Courier New"/>
    </w:rPr>
  </w:style>
  <w:style w:type="paragraph" w:customStyle="1" w:styleId="ConsNormal">
    <w:name w:val="ConsNormal"/>
    <w:rsid w:val="00B763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acaaiea">
    <w:name w:val="Iacaaiea"/>
    <w:basedOn w:val="a"/>
    <w:uiPriority w:val="99"/>
    <w:qFormat/>
    <w:rsid w:val="00166315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FB3E3F398723024757662D5C666FF6C1E4A6C215E16D6DD5CE72C39676620986B8CB70520D01D15J9yE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0F5D937D850D81206C84D1299789FB145736872CF9C36DD343B7EAA5B15203F1A2275EC6203FDA2F5F76D8750338833652906E32D8605FLDb4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0F5D937D850D81206C84D1299789FB145736872CF9C36DD343B7EAA5B15203F1A2275EC6203BD72B5F76D8750338833652906E32D8605FLDb4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DCD6E80817C39208D8ECA45B49E84B08225F29CF31D950FF7C0C88F6aDq9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CD6E80817C39208D8ECA45B49E84B08205B2BC232D950FF7C0C88F6D90894577B86EB61F574F1a8qEJ" TargetMode="External"/><Relationship Id="rId14" Type="http://schemas.openxmlformats.org/officeDocument/2006/relationships/hyperlink" Target="consultantplus://offline/ref=CFB3E3F398723024757662D5C666FF6C1E4A6C215E16D6DD5CE72C39676620986B8CB70520D01D13J9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25E6-46F2-4471-BA08-88FE5EC6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3674</Words>
  <Characters>20945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ГОСУДАРСТВЕННЫЙ КОНТРАКТ №____</vt:lpstr>
    </vt:vector>
  </TitlesOfParts>
  <Company>Reanimator Extreme Edition</Company>
  <LinksUpToDate>false</LinksUpToDate>
  <CharactersWithSpaces>24570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burlova</dc:creator>
  <cp:lastModifiedBy>Клименкова</cp:lastModifiedBy>
  <cp:revision>7</cp:revision>
  <cp:lastPrinted>2020-09-29T09:52:00Z</cp:lastPrinted>
  <dcterms:created xsi:type="dcterms:W3CDTF">2026-06-18T11:20:00Z</dcterms:created>
  <dcterms:modified xsi:type="dcterms:W3CDTF">2026-06-24T08:19:00Z</dcterms:modified>
</cp:coreProperties>
</file>