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B4A6" w14:textId="6824F0BE" w:rsidR="007E084E" w:rsidRPr="0036017E" w:rsidRDefault="00B30F45" w:rsidP="00B30F45">
      <w:pPr>
        <w:tabs>
          <w:tab w:val="left" w:pos="0"/>
          <w:tab w:val="left" w:pos="7684"/>
        </w:tabs>
        <w:spacing w:after="0" w:line="240" w:lineRule="auto"/>
        <w:ind w:right="84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7E084E" w:rsidRPr="0036017E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</w:p>
    <w:p w14:paraId="47EC3A0D" w14:textId="5C0E0536" w:rsidR="007E084E" w:rsidRPr="0036017E" w:rsidRDefault="0036017E" w:rsidP="007E084E">
      <w:pPr>
        <w:tabs>
          <w:tab w:val="left" w:pos="0"/>
          <w:tab w:val="left" w:pos="76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017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7E084E" w:rsidRPr="0036017E">
        <w:rPr>
          <w:rFonts w:ascii="Times New Roman" w:eastAsia="Times New Roman" w:hAnsi="Times New Roman" w:cs="Times New Roman"/>
          <w:bCs/>
          <w:sz w:val="24"/>
          <w:szCs w:val="24"/>
        </w:rPr>
        <w:t xml:space="preserve"> электронной версии контракта</w:t>
      </w:r>
    </w:p>
    <w:p w14:paraId="66A9672E" w14:textId="750F5461" w:rsidR="007E084E" w:rsidRPr="0036017E" w:rsidRDefault="0036017E" w:rsidP="007E084E">
      <w:pPr>
        <w:tabs>
          <w:tab w:val="left" w:pos="0"/>
          <w:tab w:val="left" w:pos="768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017E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="007E084E" w:rsidRPr="0036017E">
        <w:rPr>
          <w:rFonts w:ascii="Times New Roman" w:eastAsia="Times New Roman" w:hAnsi="Times New Roman" w:cs="Times New Roman"/>
          <w:bCs/>
          <w:sz w:val="24"/>
          <w:szCs w:val="24"/>
        </w:rPr>
        <w:t xml:space="preserve"> «___»_______202</w:t>
      </w:r>
      <w:r w:rsidR="009E7726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7E084E" w:rsidRPr="0036017E">
        <w:rPr>
          <w:rFonts w:ascii="Times New Roman" w:eastAsia="Times New Roman" w:hAnsi="Times New Roman" w:cs="Times New Roman"/>
          <w:bCs/>
          <w:sz w:val="24"/>
          <w:szCs w:val="24"/>
        </w:rPr>
        <w:t xml:space="preserve"> №____</w:t>
      </w:r>
    </w:p>
    <w:p w14:paraId="563E3842" w14:textId="018F8DA2" w:rsidR="00E761D2" w:rsidRDefault="0035309E" w:rsidP="007E084E">
      <w:pPr>
        <w:tabs>
          <w:tab w:val="left" w:pos="0"/>
          <w:tab w:val="left" w:pos="76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630CBFEF" w14:textId="77777777" w:rsidR="007E084E" w:rsidRDefault="007E084E">
      <w:pPr>
        <w:tabs>
          <w:tab w:val="left" w:pos="0"/>
          <w:tab w:val="left" w:pos="768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011405" w14:textId="77777777" w:rsidR="00E761D2" w:rsidRDefault="00E761D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E00706" w14:textId="0F7A549D" w:rsidR="007E084E" w:rsidRDefault="0035309E" w:rsidP="007E084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351F0D99" w14:textId="77777777" w:rsidR="00E761D2" w:rsidRDefault="00E761D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596BD2" w14:textId="4D2EC0EC" w:rsidR="00E761D2" w:rsidRDefault="0035309E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Наименование объекта закупки: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079">
        <w:rPr>
          <w:rFonts w:ascii="Times New Roman" w:eastAsia="Times New Roman" w:hAnsi="Times New Roman" w:cs="Times New Roman"/>
          <w:sz w:val="24"/>
          <w:szCs w:val="24"/>
        </w:rPr>
        <w:t>картриджи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14:paraId="188A0479" w14:textId="4E24AD1F" w:rsidR="00E761D2" w:rsidRDefault="003530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Описание объекта закупки:</w:t>
      </w:r>
    </w:p>
    <w:p w14:paraId="70125699" w14:textId="77777777" w:rsidR="00B30F45" w:rsidRDefault="00B30F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4866"/>
        <w:gridCol w:w="2098"/>
        <w:gridCol w:w="2059"/>
      </w:tblGrid>
      <w:tr w:rsidR="00804079" w:rsidRPr="00632E22" w14:paraId="5D8344D8" w14:textId="77777777" w:rsidTr="00B30F45">
        <w:trPr>
          <w:trHeight w:val="769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A5DBE" w14:textId="77777777" w:rsidR="00804079" w:rsidRPr="00B30F45" w:rsidRDefault="00804079" w:rsidP="00B30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AF5F3" w14:textId="77777777" w:rsidR="00804079" w:rsidRPr="00B30F45" w:rsidRDefault="00804079" w:rsidP="00B30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товара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560B9" w14:textId="411F590A" w:rsidR="00804079" w:rsidRPr="00B30F45" w:rsidRDefault="00804079" w:rsidP="00B30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C609D" w14:textId="77777777" w:rsidR="00804079" w:rsidRPr="00B30F45" w:rsidRDefault="00804079" w:rsidP="00B30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B30F45" w:rsidRPr="00632E22" w14:paraId="60F86CB4" w14:textId="77777777" w:rsidTr="00B30F45">
        <w:trPr>
          <w:trHeight w:val="675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4FC32" w14:textId="0A9131B5" w:rsidR="00B30F45" w:rsidRPr="00B30F45" w:rsidRDefault="00B30F45" w:rsidP="00B30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D91AB8" w14:textId="62BC7165" w:rsidR="00B30F45" w:rsidRPr="00B30F45" w:rsidRDefault="00B30F45" w:rsidP="00B30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Дверь металлическая входная 2ств в сборе 1250х1900 мет 1 мм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F5E6C" w14:textId="77777777" w:rsidR="00B30F45" w:rsidRPr="00B30F45" w:rsidRDefault="00B30F45" w:rsidP="00B30F45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6264F" w14:textId="471A5014" w:rsidR="00B30F45" w:rsidRPr="00B30F45" w:rsidRDefault="00B30F45" w:rsidP="00B30F4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0F45" w:rsidRPr="00632E22" w14:paraId="534EDEF6" w14:textId="77777777" w:rsidTr="00B30F45">
        <w:trPr>
          <w:trHeight w:val="55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2496" w14:textId="7F2CA59F" w:rsidR="00B30F45" w:rsidRPr="00B30F45" w:rsidRDefault="00B30F45" w:rsidP="00B30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DB5740" w14:textId="10D8EF4A" w:rsidR="00B30F45" w:rsidRPr="00B30F45" w:rsidRDefault="00B30F45" w:rsidP="00B30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Дверь металлическая противопожарная в сборе 860х2000 </w:t>
            </w:r>
            <w:r w:rsidRPr="00B30F4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EIS</w:t>
            </w:r>
            <w:r w:rsidRPr="00B3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60 мет 1.2 мм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4E98B" w14:textId="4347881E" w:rsidR="00B30F45" w:rsidRPr="00B30F45" w:rsidRDefault="00B30F45" w:rsidP="00B30F45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03F07" w14:textId="577EEB20" w:rsidR="00B30F45" w:rsidRPr="00B30F45" w:rsidRDefault="00B30F45" w:rsidP="00B30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0F45" w:rsidRPr="00632E22" w14:paraId="32BAFAF4" w14:textId="77777777" w:rsidTr="00B30F45">
        <w:trPr>
          <w:trHeight w:val="557"/>
          <w:jc w:val="center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9A274" w14:textId="6EDABFCB" w:rsidR="00B30F45" w:rsidRPr="00B30F45" w:rsidRDefault="00B30F45" w:rsidP="00B30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EA1BAD" w14:textId="2CB5B8CA" w:rsidR="00B30F45" w:rsidRPr="00B30F45" w:rsidRDefault="00B30F45" w:rsidP="00B30F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Монтаж дверей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48619" w14:textId="51E4542F" w:rsidR="00B30F45" w:rsidRPr="00B30F45" w:rsidRDefault="00B30F45" w:rsidP="00B30F45">
            <w:pPr>
              <w:tabs>
                <w:tab w:val="left" w:pos="0"/>
                <w:tab w:val="left" w:pos="296"/>
                <w:tab w:val="left" w:pos="536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eastAsia="Times New Roman" w:hAnsi="Times New Roman" w:cs="Times New Roman"/>
                <w:sz w:val="28"/>
                <w:szCs w:val="28"/>
              </w:rPr>
              <w:t>усл.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96D83" w14:textId="3B0F1EFD" w:rsidR="00B30F45" w:rsidRPr="00B30F45" w:rsidRDefault="00B30F45" w:rsidP="00B30F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F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71C05264" w14:textId="77777777" w:rsidR="00E761D2" w:rsidRDefault="00E761D2">
      <w:pPr>
        <w:widowControl w:val="0"/>
        <w:spacing w:after="0" w:line="240" w:lineRule="auto"/>
      </w:pPr>
    </w:p>
    <w:p w14:paraId="6422E696" w14:textId="77777777" w:rsidR="00254894" w:rsidRPr="00254894" w:rsidRDefault="00254894" w:rsidP="002548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использованный в выставочных, демонстрационных и других целях. Не допускается поставка товара, который находился на консервации, в том числе на заводе-изготовителе. Товар должен соответствовать требованиям ОТК завода изготовителя.  </w:t>
      </w:r>
    </w:p>
    <w:p w14:paraId="29F4F045" w14:textId="77777777" w:rsidR="00254894" w:rsidRPr="00254894" w:rsidRDefault="00254894" w:rsidP="002548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Каждая поставка Товара должна сопровождаться комплектом установленных документов, если они предусмотрены производителем - сертификатами, удостоверениями, техническими паспортами и другими документами, подтверждающими качество Товара, его происхождение, и указывающие условия, и сроки гарантии. </w:t>
      </w:r>
    </w:p>
    <w:p w14:paraId="34B2507F" w14:textId="77777777" w:rsidR="00254894" w:rsidRPr="00254894" w:rsidRDefault="00254894" w:rsidP="002548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>Некачественный или несоответствующий описанию объекта закупки товар при приемке подлежит возврату Поставщику, который обязан заменить его в течение двух рабочих дней. Поставщик обязан заменить товар, дефекты и недостатки которого были выявлены с началом использования товара, в случае если это произошло не по вине Заказчика. Поставщик отвечает за недостатки Товара, если не докажет, что недостатки товара возникли после поставки товара Заказчику вследствие нарушения Заказчиком инструкции по эксплуатации и хранению товара, либо вследствие непреодолимой силы. При недостаче либо браке товара, Покупатель должен направить Поставщику письменную претензию и приложить все подлинные документы.</w:t>
      </w:r>
    </w:p>
    <w:p w14:paraId="37C6F247" w14:textId="77777777" w:rsidR="00254894" w:rsidRPr="00254894" w:rsidRDefault="00254894" w:rsidP="0025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необходимости 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хранение. </w:t>
      </w:r>
    </w:p>
    <w:p w14:paraId="664954F9" w14:textId="77777777" w:rsidR="00254894" w:rsidRPr="00254894" w:rsidRDefault="00254894" w:rsidP="0025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>Цена товара должна включать в себя все налоги, затраты на транспортировку, погрузочно-разгрузочные работы, страхование и другие обязательные сборы и платежи.</w:t>
      </w:r>
    </w:p>
    <w:p w14:paraId="264DC3BA" w14:textId="2B5AA5CC" w:rsidR="00254894" w:rsidRPr="00254894" w:rsidRDefault="00254894" w:rsidP="002548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>Поставляемый товар должен быть выпущен (изготовлен) – не ранее 202</w:t>
      </w:r>
      <w:r w:rsidR="009E7726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года.</w:t>
      </w:r>
    </w:p>
    <w:p w14:paraId="54475F6C" w14:textId="77777777" w:rsidR="00AA6096" w:rsidRDefault="00254894" w:rsidP="00AA60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>Погрузка, разгрузка, перевозка, доставка дефектного или несоответствующего требованиям товара, а также товара, предназначенного на замену осуществляется силами и транспортом Поставщика.</w:t>
      </w:r>
    </w:p>
    <w:p w14:paraId="2EA753E3" w14:textId="5F0506E0" w:rsidR="00AA6096" w:rsidRDefault="00254894" w:rsidP="00AA60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>Место поставки:</w:t>
      </w:r>
      <w:r w:rsidR="00EF05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>Новосибирск</w:t>
      </w:r>
      <w:r w:rsidR="00EF0542">
        <w:rPr>
          <w:rFonts w:ascii="Times New Roman" w:eastAsia="Calibri" w:hAnsi="Times New Roman" w:cs="Times New Roman"/>
          <w:sz w:val="24"/>
          <w:szCs w:val="24"/>
          <w:lang w:eastAsia="en-US"/>
        </w:rPr>
        <w:t>ая обл, р.п Кольцово, ул. Промзона 61</w:t>
      </w:r>
      <w:r w:rsidR="00AA609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DC29D14" w14:textId="644A0AC6" w:rsidR="00254894" w:rsidRPr="00254894" w:rsidRDefault="00254894" w:rsidP="00AA609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Поставка товара осуществляется в рабочие дни с 09-00 часов до 13-00 часов и с 14-00 часов до 16-00 часов (по местному времени)</w:t>
      </w:r>
    </w:p>
    <w:p w14:paraId="1E10CA6E" w14:textId="77777777" w:rsidR="00254894" w:rsidRPr="00254894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32A05A" w14:textId="77777777" w:rsidR="00254894" w:rsidRPr="00254894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23E4DA1" w14:textId="77777777" w:rsidR="00254894" w:rsidRPr="00254894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FF53A63" w14:textId="77777777" w:rsidR="00AA6096" w:rsidRDefault="00AA6096" w:rsidP="00AA609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254894"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>нженер ГРиМТО</w:t>
      </w:r>
    </w:p>
    <w:p w14:paraId="5CB98239" w14:textId="77777777" w:rsidR="00AA6096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>ФГКУ «Специальное управление ФПС № 9 МЧС России»</w:t>
      </w:r>
    </w:p>
    <w:p w14:paraId="44289C92" w14:textId="260C5C4B" w:rsidR="00254894" w:rsidRPr="00254894" w:rsidRDefault="00254894" w:rsidP="0025489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лейтенант внутренней службы                                                      </w:t>
      </w:r>
      <w:r w:rsidR="00AA60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</w:t>
      </w:r>
      <w:r w:rsidRPr="0025489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9E77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А.В. Аношкин</w:t>
      </w:r>
    </w:p>
    <w:p w14:paraId="63126B3F" w14:textId="77777777" w:rsidR="00254894" w:rsidRDefault="00254894">
      <w:pPr>
        <w:widowControl w:val="0"/>
        <w:spacing w:after="0" w:line="240" w:lineRule="auto"/>
      </w:pPr>
    </w:p>
    <w:sectPr w:rsidR="00254894" w:rsidSect="00B30F45">
      <w:pgSz w:w="11906" w:h="16838"/>
      <w:pgMar w:top="1134" w:right="567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1D2"/>
    <w:rsid w:val="0010177D"/>
    <w:rsid w:val="00254894"/>
    <w:rsid w:val="0034188F"/>
    <w:rsid w:val="0035309E"/>
    <w:rsid w:val="0036017E"/>
    <w:rsid w:val="004F4802"/>
    <w:rsid w:val="005B19CB"/>
    <w:rsid w:val="00632E22"/>
    <w:rsid w:val="0076254D"/>
    <w:rsid w:val="00766D27"/>
    <w:rsid w:val="00771283"/>
    <w:rsid w:val="00773ED8"/>
    <w:rsid w:val="007E084E"/>
    <w:rsid w:val="00804079"/>
    <w:rsid w:val="00910095"/>
    <w:rsid w:val="00911012"/>
    <w:rsid w:val="00946156"/>
    <w:rsid w:val="00982703"/>
    <w:rsid w:val="009E7726"/>
    <w:rsid w:val="00A0559D"/>
    <w:rsid w:val="00A36025"/>
    <w:rsid w:val="00AA6096"/>
    <w:rsid w:val="00AD68C9"/>
    <w:rsid w:val="00B17746"/>
    <w:rsid w:val="00B30F45"/>
    <w:rsid w:val="00BC2F9E"/>
    <w:rsid w:val="00BE1577"/>
    <w:rsid w:val="00C4019E"/>
    <w:rsid w:val="00E761D2"/>
    <w:rsid w:val="00EA0326"/>
    <w:rsid w:val="00ED0E7F"/>
    <w:rsid w:val="00EF0542"/>
    <w:rsid w:val="00F65D29"/>
    <w:rsid w:val="00FE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383B"/>
  <w15:docId w15:val="{F6CD2A97-311F-43C0-A15E-DA9F263F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48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5C7DD4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5C7DD4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5C7DD4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5C7DD4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FA79F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qFormat/>
    <w:rsid w:val="00FA79F2"/>
    <w:rPr>
      <w:color w:val="800080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annotation text"/>
    <w:basedOn w:val="a"/>
    <w:uiPriority w:val="99"/>
    <w:semiHidden/>
    <w:unhideWhenUsed/>
    <w:qFormat/>
    <w:rsid w:val="005C7DD4"/>
    <w:pPr>
      <w:spacing w:line="240" w:lineRule="auto"/>
    </w:pPr>
    <w:rPr>
      <w:sz w:val="20"/>
      <w:szCs w:val="20"/>
    </w:rPr>
  </w:style>
  <w:style w:type="paragraph" w:styleId="ae">
    <w:name w:val="annotation subject"/>
    <w:basedOn w:val="ad"/>
    <w:uiPriority w:val="99"/>
    <w:semiHidden/>
    <w:unhideWhenUsed/>
    <w:qFormat/>
    <w:rsid w:val="005C7DD4"/>
    <w:rPr>
      <w:b/>
      <w:bCs/>
    </w:rPr>
  </w:style>
  <w:style w:type="paragraph" w:styleId="af">
    <w:name w:val="Balloon Text"/>
    <w:basedOn w:val="a"/>
    <w:uiPriority w:val="99"/>
    <w:semiHidden/>
    <w:unhideWhenUsed/>
    <w:qFormat/>
    <w:rsid w:val="005C7D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sonormal0">
    <w:name w:val="msonormal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6">
    <w:name w:val="font6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7">
    <w:name w:val="font7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8">
    <w:name w:val="font8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font9">
    <w:name w:val="font9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font10">
    <w:name w:val="font10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6">
    <w:name w:val="xl6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7">
    <w:name w:val="xl6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69">
    <w:name w:val="xl6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2">
    <w:name w:val="xl7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3">
    <w:name w:val="xl7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</w:rPr>
  </w:style>
  <w:style w:type="paragraph" w:customStyle="1" w:styleId="xl74">
    <w:name w:val="xl7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6">
    <w:name w:val="xl7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E6F1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7">
    <w:name w:val="xl7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8">
    <w:name w:val="xl78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79">
    <w:name w:val="xl79"/>
    <w:basedOn w:val="a"/>
    <w:qFormat/>
    <w:rsid w:val="005F7A5A"/>
    <w:pP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qFormat/>
    <w:rsid w:val="005F7A5A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2">
    <w:name w:val="xl92"/>
    <w:basedOn w:val="a"/>
    <w:qFormat/>
    <w:rsid w:val="005F7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4">
    <w:name w:val="xl9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6">
    <w:name w:val="xl9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qFormat/>
    <w:rsid w:val="005F7A5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9">
    <w:name w:val="xl9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0">
    <w:name w:val="xl10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qFormat/>
    <w:rsid w:val="005F7A5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qFormat/>
    <w:rsid w:val="005F7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05">
    <w:name w:val="xl10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06">
    <w:name w:val="xl10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7">
    <w:name w:val="xl10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a"/>
    <w:qFormat/>
    <w:rsid w:val="005F7A5A"/>
    <w:pP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1">
    <w:name w:val="xl111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3">
    <w:name w:val="xl11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4">
    <w:name w:val="xl11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8">
    <w:name w:val="xl118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9">
    <w:name w:val="xl119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0">
    <w:name w:val="xl120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8E4BC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22">
    <w:name w:val="xl122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4">
    <w:name w:val="xl124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25">
    <w:name w:val="xl125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qFormat/>
    <w:rsid w:val="005F7A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styleId="af0">
    <w:name w:val="No Spacing"/>
    <w:uiPriority w:val="1"/>
    <w:qFormat/>
    <w:rsid w:val="00FA79F2"/>
    <w:rPr>
      <w:sz w:val="22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59"/>
    <w:rsid w:val="00A16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Другое_"/>
    <w:link w:val="af5"/>
    <w:rsid w:val="00804079"/>
    <w:rPr>
      <w:rFonts w:ascii="Arial" w:eastAsia="Arial" w:hAnsi="Arial" w:cs="Arial"/>
      <w:color w:val="5B5A5C"/>
      <w:sz w:val="12"/>
      <w:szCs w:val="12"/>
    </w:rPr>
  </w:style>
  <w:style w:type="paragraph" w:customStyle="1" w:styleId="af5">
    <w:name w:val="Другое"/>
    <w:basedOn w:val="a"/>
    <w:link w:val="af4"/>
    <w:rsid w:val="00804079"/>
    <w:pPr>
      <w:widowControl w:val="0"/>
      <w:spacing w:after="0" w:line="240" w:lineRule="auto"/>
      <w:jc w:val="right"/>
    </w:pPr>
    <w:rPr>
      <w:rFonts w:ascii="Arial" w:eastAsia="Arial" w:hAnsi="Arial" w:cs="Arial"/>
      <w:color w:val="5B5A5C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4504E-15B2-49C9-8BDF-8803CDDE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Рабочая станция 278</dc:creator>
  <dc:description/>
  <cp:lastModifiedBy>Поляев</cp:lastModifiedBy>
  <cp:revision>8</cp:revision>
  <cp:lastPrinted>2020-01-16T02:40:00Z</cp:lastPrinted>
  <dcterms:created xsi:type="dcterms:W3CDTF">2025-04-04T02:41:00Z</dcterms:created>
  <dcterms:modified xsi:type="dcterms:W3CDTF">2026-03-26T10:15:00Z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