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6BCB5" w14:textId="68507CBF" w:rsidR="001E7E14" w:rsidRDefault="00203FB6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ИКЗ </w:t>
      </w:r>
      <w:r w:rsidRPr="00203FB6">
        <w:rPr>
          <w:rFonts w:ascii="PT Astra Serif" w:hAnsi="PT Astra Serif"/>
          <w:sz w:val="24"/>
        </w:rPr>
        <w:t>261575203622857520100100390000000000</w:t>
      </w:r>
    </w:p>
    <w:p w14:paraId="72CEA9CA" w14:textId="77777777" w:rsidR="00203FB6" w:rsidRDefault="00203FB6">
      <w:pPr>
        <w:spacing w:after="0" w:line="240" w:lineRule="auto"/>
        <w:jc w:val="both"/>
        <w:rPr>
          <w:rFonts w:ascii="PT Astra Serif" w:hAnsi="PT Astra Serif"/>
          <w:sz w:val="24"/>
        </w:rPr>
      </w:pPr>
      <w:bookmarkStart w:id="0" w:name="_GoBack"/>
      <w:bookmarkEnd w:id="0"/>
    </w:p>
    <w:p w14:paraId="6F425660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ТЕХНИЧЕСКОЕ ЗАДАНИЕ</w:t>
      </w:r>
    </w:p>
    <w:p w14:paraId="5EF88CFF" w14:textId="645A64BE" w:rsidR="001E7E14" w:rsidRDefault="003E21EE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на оказание услуг по сопровождению программного продукта 1С:КП Медицина</w:t>
      </w:r>
      <w:r>
        <w:rPr>
          <w:rFonts w:ascii="PT Astra Serif" w:hAnsi="PT Astra Serif"/>
          <w:b/>
          <w:sz w:val="24"/>
        </w:rPr>
        <w:br/>
        <w:t>для нуж</w:t>
      </w:r>
      <w:r w:rsidR="004543EE">
        <w:rPr>
          <w:rFonts w:ascii="PT Astra Serif" w:hAnsi="PT Astra Serif"/>
          <w:b/>
          <w:sz w:val="24"/>
        </w:rPr>
        <w:t>д ФКУЗ МСЧ-57 ФСИН России в 202</w:t>
      </w:r>
      <w:r w:rsidR="004158D4">
        <w:rPr>
          <w:rFonts w:ascii="PT Astra Serif" w:hAnsi="PT Astra Serif"/>
          <w:b/>
          <w:sz w:val="24"/>
        </w:rPr>
        <w:t>6</w:t>
      </w:r>
      <w:r>
        <w:rPr>
          <w:rFonts w:ascii="PT Astra Serif" w:hAnsi="PT Astra Serif"/>
          <w:b/>
          <w:sz w:val="24"/>
        </w:rPr>
        <w:t xml:space="preserve"> году</w:t>
      </w:r>
    </w:p>
    <w:p w14:paraId="0045F0AD" w14:textId="77777777" w:rsidR="001E7E14" w:rsidRDefault="001E7E14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162ECEC1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Государственный заказчик (далее Заказчик):</w:t>
      </w:r>
    </w:p>
    <w:p w14:paraId="1CBE748B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УФСИН России по Орловской области</w:t>
      </w:r>
    </w:p>
    <w:p w14:paraId="5189C3B4" w14:textId="77777777" w:rsidR="001E7E14" w:rsidRDefault="001E7E14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2D25C02F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Исполнитель:</w:t>
      </w:r>
    </w:p>
    <w:p w14:paraId="1C4AA537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</w:t>
      </w:r>
    </w:p>
    <w:p w14:paraId="76B0F629" w14:textId="77777777" w:rsidR="001E7E14" w:rsidRDefault="001E7E14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7DE07229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Получатель услуг:</w:t>
      </w:r>
      <w:r>
        <w:rPr>
          <w:rFonts w:ascii="PT Astra Serif" w:hAnsi="PT Astra Serif"/>
          <w:sz w:val="24"/>
        </w:rPr>
        <w:t xml:space="preserve"> ФКУЗ МСЧ-57 ФСИН России</w:t>
      </w:r>
    </w:p>
    <w:p w14:paraId="2688850F" w14:textId="77777777" w:rsidR="001E7E14" w:rsidRDefault="001E7E14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5E655528" w14:textId="77777777" w:rsidR="001E7E14" w:rsidRDefault="003E21EE">
      <w:pPr>
        <w:spacing w:after="0" w:line="240" w:lineRule="auto"/>
        <w:ind w:firstLine="284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Перечень и объем услуг по сопровождению программного </w:t>
      </w:r>
      <w:r>
        <w:rPr>
          <w:rFonts w:ascii="PT Astra Serif" w:hAnsi="PT Astra Serif"/>
          <w:b/>
          <w:sz w:val="24"/>
        </w:rPr>
        <w:br/>
        <w:t>обеспечения «1С: КП Медицина»:</w:t>
      </w:r>
    </w:p>
    <w:p w14:paraId="7080CF06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Услуги по применению программного обеспечения для ведения учета лекарственных препаратов:</w:t>
      </w:r>
    </w:p>
    <w:p w14:paraId="1892FDD0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настройка и сопровождение ведения учета лекарственных препаратов в отделениях учреждения;</w:t>
      </w:r>
    </w:p>
    <w:p w14:paraId="5A1FC5F0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анализ и настройка Сопровождение программного обеспечения «1С: КП Медицина»;</w:t>
      </w:r>
    </w:p>
    <w:p w14:paraId="0FF97CEE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консультационные услуги по использованию информационных технологий и компьютерных баз данных;</w:t>
      </w:r>
    </w:p>
    <w:p w14:paraId="713A69C9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настройка аналитического учета лекарственных препаратов и формирование отчетности по принадлежности к спискам;</w:t>
      </w:r>
    </w:p>
    <w:p w14:paraId="68F92E1E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настройка обмена данными между распределенными узлами и основной базой.</w:t>
      </w:r>
    </w:p>
    <w:p w14:paraId="3A6B1688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Услуги, повышающие эффективность использования программного обеспечения для ведения учета лекарственных препаратов:</w:t>
      </w:r>
    </w:p>
    <w:p w14:paraId="394C2CE2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осуществление регистрации и контроля фактических отпускных цен производителя из протокола согласования цен поставки жизненно необходимых и важнейших лекарственных препаратов;</w:t>
      </w:r>
    </w:p>
    <w:p w14:paraId="3A62ACE6" w14:textId="77777777" w:rsidR="001E7E14" w:rsidRDefault="003E21EE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осуществление регистрации и контроля забракованных серий;</w:t>
      </w:r>
    </w:p>
    <w:p w14:paraId="768FC260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формирование развернутых аналитических отчетов по закупкам в разрезе поставщиков, договоров/контрактов, различных групп и признаков номенклатуры;</w:t>
      </w:r>
    </w:p>
    <w:p w14:paraId="0420E061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формирование регламентированных отчетов по учету лабораторно-фасовочных работ.</w:t>
      </w:r>
    </w:p>
    <w:p w14:paraId="7C4C9452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Услуги по расширению и развитию функционала программного обеспечения «1С: КП Медицина»:</w:t>
      </w:r>
    </w:p>
    <w:p w14:paraId="20E2F8A4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программирование (разработка и доработка функционала, документов, отчетов) в соответствии с требованиями Заказчика;</w:t>
      </w:r>
    </w:p>
    <w:p w14:paraId="3E695FF4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анализ и настройка мониторинга движения лекарственных препаратов от производителя до конечного потребителя.</w:t>
      </w:r>
    </w:p>
    <w:p w14:paraId="6B92EC34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Услуги по обеспечению взаимодействия с информационной системой мониторинга движения лекарственных препаратов:</w:t>
      </w:r>
    </w:p>
    <w:p w14:paraId="7E7C7B8D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установка драйверов сканера штрих кодов;</w:t>
      </w:r>
    </w:p>
    <w:p w14:paraId="089CC963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выполнение настроек оборудования в ПО МБ;</w:t>
      </w:r>
    </w:p>
    <w:p w14:paraId="01E68381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настройка обмена данными с ИС МДЛП;</w:t>
      </w:r>
    </w:p>
    <w:p w14:paraId="034FA99C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обучение специалистов Заказчика работе с ИС МДЛП;</w:t>
      </w:r>
    </w:p>
    <w:p w14:paraId="222A6C90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консультации специалистов Заказчика по формированию уведомлений в ИС МДЛП.</w:t>
      </w:r>
    </w:p>
    <w:p w14:paraId="5093A533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0"/>
        </w:rPr>
      </w:pPr>
    </w:p>
    <w:p w14:paraId="4B35865E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Порядок, периодичность и условия оказания услуг:</w:t>
      </w:r>
    </w:p>
    <w:p w14:paraId="5F70B31E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Сопровождение программного обеспечения «1С: КП Медицина» осуществляется ежедневно в рабочие дни с 9:00 до 18:00 (время местное, UTC+10) на рабочих местах Заказчика, а также по телефону и с использованием других технических средств связи по заявке Заказчика без переноса информационных баз за пределы рабочих мест Заказчика.</w:t>
      </w:r>
    </w:p>
    <w:p w14:paraId="0194601E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Объем услуг, общее количество часов определено в Спецификации.</w:t>
      </w:r>
    </w:p>
    <w:p w14:paraId="343806B0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</w:p>
    <w:p w14:paraId="646552B9" w14:textId="77777777" w:rsidR="001E7E14" w:rsidRDefault="003E21EE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lastRenderedPageBreak/>
        <w:t xml:space="preserve">    Место оказания услуг:</w:t>
      </w:r>
      <w:r>
        <w:rPr>
          <w:rFonts w:ascii="PT Astra Serif" w:hAnsi="PT Astra Serif"/>
          <w:sz w:val="24"/>
        </w:rPr>
        <w:t xml:space="preserve"> Услуги оказываются по месту нахождения учреждений, согласно таблице № 1:</w:t>
      </w:r>
    </w:p>
    <w:p w14:paraId="1E235ECF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Таблица №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913"/>
        <w:gridCol w:w="4357"/>
      </w:tblGrid>
      <w:tr w:rsidR="001E7E14" w14:paraId="2F49791A" w14:textId="77777777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F8F407" w14:textId="77777777" w:rsidR="001E7E14" w:rsidRDefault="003E21EE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</w:t>
            </w:r>
          </w:p>
          <w:p w14:paraId="62B69FA9" w14:textId="77777777" w:rsidR="001E7E14" w:rsidRDefault="003E21EE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п/п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17FE8C" w14:textId="77777777" w:rsidR="001E7E14" w:rsidRDefault="003E21EE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Учреждение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8D06C5" w14:textId="77777777" w:rsidR="001E7E14" w:rsidRDefault="003E21EE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Адрес местонахождения</w:t>
            </w:r>
          </w:p>
        </w:tc>
      </w:tr>
      <w:tr w:rsidR="001E7E14" w14:paraId="70019B9B" w14:textId="77777777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B7A380" w14:textId="77777777" w:rsidR="001E7E14" w:rsidRDefault="003E21EE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8432A" w14:textId="77777777" w:rsidR="001E7E14" w:rsidRDefault="003E21EE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ФКУЗ МСЧ-57 ФСИН России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0557AF" w14:textId="77777777" w:rsidR="001E7E14" w:rsidRDefault="003E21EE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302040, г. Орёл, ул. Красноармейская, </w:t>
            </w:r>
            <w:r>
              <w:rPr>
                <w:rFonts w:ascii="PT Astra Serif" w:hAnsi="PT Astra Serif"/>
                <w:sz w:val="24"/>
              </w:rPr>
              <w:br/>
              <w:t xml:space="preserve">д. 10, 3 этаж, </w:t>
            </w:r>
            <w:proofErr w:type="spellStart"/>
            <w:r>
              <w:rPr>
                <w:rFonts w:ascii="PT Astra Serif" w:hAnsi="PT Astra Serif"/>
                <w:sz w:val="24"/>
              </w:rPr>
              <w:t>каб</w:t>
            </w:r>
            <w:proofErr w:type="spellEnd"/>
            <w:r>
              <w:rPr>
                <w:rFonts w:ascii="PT Astra Serif" w:hAnsi="PT Astra Serif"/>
                <w:sz w:val="24"/>
              </w:rPr>
              <w:t>. № 4</w:t>
            </w:r>
          </w:p>
        </w:tc>
      </w:tr>
    </w:tbl>
    <w:p w14:paraId="08BB6AA5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</w:p>
    <w:p w14:paraId="18F6ED9F" w14:textId="1DD3F321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Сроки предоставления услуги</w:t>
      </w:r>
      <w:r>
        <w:rPr>
          <w:rFonts w:ascii="PT Astra Serif" w:hAnsi="PT Astra Serif"/>
          <w:sz w:val="24"/>
        </w:rPr>
        <w:t xml:space="preserve"> – с 00.00 часов дня, следующего за днем заключения Контракта по 24.00 часа 3</w:t>
      </w:r>
      <w:r w:rsidR="00426390">
        <w:rPr>
          <w:rFonts w:ascii="PT Astra Serif" w:hAnsi="PT Astra Serif"/>
          <w:sz w:val="24"/>
        </w:rPr>
        <w:t>1</w:t>
      </w:r>
      <w:r>
        <w:rPr>
          <w:rFonts w:ascii="PT Astra Serif" w:hAnsi="PT Astra Serif"/>
          <w:sz w:val="24"/>
        </w:rPr>
        <w:t>.12.202</w:t>
      </w:r>
      <w:r w:rsidR="004158D4">
        <w:rPr>
          <w:rFonts w:ascii="PT Astra Serif" w:hAnsi="PT Astra Serif"/>
          <w:sz w:val="24"/>
        </w:rPr>
        <w:t>6</w:t>
      </w:r>
      <w:r>
        <w:rPr>
          <w:rFonts w:ascii="PT Astra Serif" w:hAnsi="PT Astra Serif"/>
          <w:sz w:val="24"/>
        </w:rPr>
        <w:t xml:space="preserve"> г. включительно.</w:t>
      </w:r>
    </w:p>
    <w:p w14:paraId="5406B0A5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Администрирование программного обеспечения «1С: КП Медицина» выполняется Исполнителем только после уведомления Заказчика о необходимости, сроках проведения таких работ и в согласованное с Заказчиком время.</w:t>
      </w:r>
    </w:p>
    <w:p w14:paraId="1FB39983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</w:p>
    <w:p w14:paraId="4814FBD3" w14:textId="7696ACD8" w:rsidR="001E7E14" w:rsidRDefault="003E21EE">
      <w:pPr>
        <w:spacing w:after="0" w:line="240" w:lineRule="auto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   Требования к оказываемым услугам по сопровождению программного продукта                    1С:КП Медицина для нужд ФКУЗ МСЧ-57 ФСИН России в 202</w:t>
      </w:r>
      <w:r w:rsidR="004158D4">
        <w:rPr>
          <w:rFonts w:ascii="PT Astra Serif" w:hAnsi="PT Astra Serif"/>
          <w:b/>
          <w:sz w:val="24"/>
        </w:rPr>
        <w:t>6</w:t>
      </w:r>
      <w:r>
        <w:rPr>
          <w:rFonts w:ascii="PT Astra Serif" w:hAnsi="PT Astra Serif"/>
          <w:b/>
          <w:sz w:val="24"/>
        </w:rPr>
        <w:t xml:space="preserve"> году:</w:t>
      </w:r>
    </w:p>
    <w:p w14:paraId="680DA132" w14:textId="77777777" w:rsidR="001E7E14" w:rsidRDefault="003E21EE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Перечень необходимых услуг в разрезе подведомственных учреждений представлен в таблице № 2 и ниже:</w:t>
      </w:r>
    </w:p>
    <w:p w14:paraId="6DEDE94E" w14:textId="77777777" w:rsidR="001E7E14" w:rsidRDefault="003E21EE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Таблица №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985"/>
        <w:gridCol w:w="1134"/>
        <w:gridCol w:w="1701"/>
        <w:gridCol w:w="1843"/>
        <w:gridCol w:w="1276"/>
        <w:gridCol w:w="1134"/>
      </w:tblGrid>
      <w:tr w:rsidR="001E7E14" w14:paraId="6D4273CD" w14:textId="77777777">
        <w:trPr>
          <w:trHeight w:val="124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1C55FD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</w:t>
            </w:r>
          </w:p>
          <w:p w14:paraId="691BA01A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D9F370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Учреждение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5D0267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Общее кол-во рабочих мест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06C7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 действующей подписки на ИТС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AE691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Требуемый объем услуг консультанта</w:t>
            </w:r>
          </w:p>
          <w:p w14:paraId="2AAC46A2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сопровождению ПП, час.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755E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Цена за </w:t>
            </w:r>
            <w:proofErr w:type="spellStart"/>
            <w:r>
              <w:rPr>
                <w:rFonts w:ascii="PT Astra Serif" w:hAnsi="PT Astra Serif"/>
                <w:sz w:val="24"/>
              </w:rPr>
              <w:t>ед.услуги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59AF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Цена, руб.</w:t>
            </w:r>
          </w:p>
        </w:tc>
      </w:tr>
      <w:tr w:rsidR="001E7E14" w14:paraId="3D13D0AB" w14:textId="77777777">
        <w:trPr>
          <w:trHeight w:val="50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616886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F3A9A2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ФКУЗ МСЧ-57 ФСИН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BF743B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E71C" w14:textId="77777777" w:rsidR="001E7E14" w:rsidRDefault="003E21E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D153" w14:textId="4F11D715" w:rsidR="001E7E14" w:rsidRDefault="004158D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20D1" w14:textId="72EA36B6" w:rsidR="001E7E14" w:rsidRDefault="004158D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3896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6A63A" w14:textId="1699FD31" w:rsidR="001E7E14" w:rsidRDefault="004158D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21428</w:t>
            </w:r>
          </w:p>
        </w:tc>
      </w:tr>
    </w:tbl>
    <w:p w14:paraId="3C39028B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</w:p>
    <w:p w14:paraId="722360D7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Требования к качеству оказания услуг</w:t>
      </w:r>
    </w:p>
    <w:p w14:paraId="524709D9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Оказываемые услуги по сопровождению программного обеспечения «1С: КП Медицина» Заказчика должны обеспечить ведение учета лекарственных средств медицинского учреждения и формирование заданной Заказчиком отчетности.</w:t>
      </w:r>
    </w:p>
    <w:p w14:paraId="0A51997C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</w:p>
    <w:p w14:paraId="7779E0BE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Требования к безопасности оказания услуг</w:t>
      </w:r>
    </w:p>
    <w:p w14:paraId="19AFC9CB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Все услуги (в т. ч. по конвертации данных, по методологическому и технологическому анализу ведения учета, программированию документов, отчетов, обработок, обновлению релиза нетиповой конфигурации и т.д.) должны оказываться законным представителем Исполнителя строго на рабочем месте Заказчика без сохранения и восстановления баз данных с внешних носителей исполнителя, а так же выноса информационных баз за пределы расположения места оказания услуг.</w:t>
      </w:r>
    </w:p>
    <w:p w14:paraId="07DD3276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Все данные в системе должны обрабатываться в соответствии с требованиями к защите информации от несанкционированного доступа. Информация должна предоставляться пользователям в соответствии с их уровнем доступа, определенным Получателем.</w:t>
      </w:r>
    </w:p>
    <w:p w14:paraId="4BE597CE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Исполнитель обязан соблюдать требования конфиденциальности информации, не разглашать и никаким образом не использовать сведения Заказчика, ставшие известными Исполнителю в ходе исполнении обязанностей по настоящему контракту.</w:t>
      </w:r>
    </w:p>
    <w:p w14:paraId="41FDA9DB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 РФ, в том числе Федеральным законом от 27 июля 2006 г. № 152-ФЗ "О персональных данных".</w:t>
      </w:r>
    </w:p>
    <w:p w14:paraId="3B69FF3D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</w:p>
    <w:p w14:paraId="6C71A857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Требования к результатам закупки</w:t>
      </w:r>
    </w:p>
    <w:p w14:paraId="5F5401FF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Результаты закупки должны обеспечить: </w:t>
      </w:r>
    </w:p>
    <w:p w14:paraId="34DD7F29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- выполнение требований ФЗ от 12.04.2020 № 61-ФЗ «Об обращении лекарственных средств» в части ст.67 «Информация о лекарственных препаратах. Система мониторинга движения лекарственных препаратов для медицинского применения», и выполнение работ с применением штрихового кодирования для мониторинга движения лекарственных препаратов;</w:t>
      </w:r>
    </w:p>
    <w:p w14:paraId="30641479" w14:textId="77777777" w:rsidR="001E7E14" w:rsidRDefault="003E21EE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обеспечение ведения учета лекарственных средств в аптечном пункте, и автоматизированное корректное формирование развернутых аналитических отчетов, формирование регламентированных отчетов в полном объеме в соответствии с требованиями действующего законодательства.</w:t>
      </w:r>
    </w:p>
    <w:p w14:paraId="0A7231DD" w14:textId="77777777" w:rsidR="001E7E14" w:rsidRDefault="001E7E14">
      <w:pPr>
        <w:spacing w:after="0" w:line="240" w:lineRule="auto"/>
        <w:ind w:firstLine="284"/>
        <w:jc w:val="both"/>
        <w:rPr>
          <w:rFonts w:ascii="PT Astra Serif" w:hAnsi="PT Astra Serif"/>
          <w:sz w:val="24"/>
        </w:rPr>
      </w:pPr>
    </w:p>
    <w:p w14:paraId="59EF9ED6" w14:textId="77777777" w:rsidR="001E7E14" w:rsidRDefault="001E7E14">
      <w:pPr>
        <w:rPr>
          <w:rFonts w:ascii="PT Astra Serif" w:hAnsi="PT Astra Serif"/>
        </w:rPr>
      </w:pPr>
    </w:p>
    <w:sectPr w:rsidR="001E7E14">
      <w:pgSz w:w="11906" w:h="16838"/>
      <w:pgMar w:top="709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137CB"/>
    <w:multiLevelType w:val="multilevel"/>
    <w:tmpl w:val="3DDEDC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E14"/>
    <w:rsid w:val="001E7E14"/>
    <w:rsid w:val="00203FB6"/>
    <w:rsid w:val="003E21EE"/>
    <w:rsid w:val="004158D4"/>
    <w:rsid w:val="00426390"/>
    <w:rsid w:val="0045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94E0"/>
  <w15:docId w15:val="{978F8EEB-EFB3-4A91-8474-A70BEA36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Козачкина Ольга Леонидовна</cp:lastModifiedBy>
  <cp:revision>5</cp:revision>
  <dcterms:created xsi:type="dcterms:W3CDTF">2025-05-16T09:28:00Z</dcterms:created>
  <dcterms:modified xsi:type="dcterms:W3CDTF">2026-07-22T11:40:00Z</dcterms:modified>
</cp:coreProperties>
</file>