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52CEE3" w14:textId="393932F9" w:rsidR="001F1E91" w:rsidRPr="001F1E91" w:rsidRDefault="00852F95" w:rsidP="001F1E91">
      <w:pPr>
        <w:pBdr>
          <w:bottom w:val="single" w:sz="12" w:space="5" w:color="auto"/>
        </w:pBdr>
        <w:tabs>
          <w:tab w:val="left" w:pos="0"/>
        </w:tabs>
        <w:spacing w:after="0" w:line="240" w:lineRule="auto"/>
        <w:jc w:val="right"/>
        <w:rPr>
          <w:rFonts w:ascii="Arial Narrow" w:hAnsi="Arial Narrow"/>
          <w:b/>
          <w:bCs/>
          <w:sz w:val="18"/>
          <w:szCs w:val="19"/>
        </w:rPr>
      </w:pPr>
      <w:bookmarkStart w:id="0" w:name="_GoBack"/>
      <w:bookmarkEnd w:id="0"/>
      <w:r w:rsidRPr="00D55EF0">
        <w:rPr>
          <w:rFonts w:ascii="Arial Black" w:hAnsi="Arial Black"/>
          <w:b/>
          <w:sz w:val="26"/>
          <w:szCs w:val="26"/>
        </w:rPr>
        <w:t>ООО «</w:t>
      </w:r>
      <w:proofErr w:type="spellStart"/>
      <w:r w:rsidRPr="00D55EF0">
        <w:rPr>
          <w:rFonts w:ascii="Arial Black" w:hAnsi="Arial Black"/>
          <w:b/>
          <w:sz w:val="26"/>
          <w:szCs w:val="26"/>
        </w:rPr>
        <w:t>Финэк</w:t>
      </w:r>
      <w:proofErr w:type="spellEnd"/>
      <w:r w:rsidRPr="00D55EF0">
        <w:rPr>
          <w:rFonts w:ascii="Arial Black" w:hAnsi="Arial Black"/>
          <w:b/>
          <w:sz w:val="26"/>
          <w:szCs w:val="26"/>
        </w:rPr>
        <w:t>-Аудит»</w:t>
      </w:r>
      <w:r w:rsidRPr="00D55EF0">
        <w:rPr>
          <w:rFonts w:ascii="Arial Black" w:hAnsi="Arial Black"/>
          <w:b/>
          <w:sz w:val="26"/>
          <w:szCs w:val="26"/>
        </w:rPr>
        <w:tab/>
      </w:r>
      <w:r w:rsidRPr="00D55EF0">
        <w:rPr>
          <w:rFonts w:ascii="Arial Black" w:hAnsi="Arial Black"/>
          <w:b/>
          <w:sz w:val="40"/>
          <w:szCs w:val="40"/>
        </w:rPr>
        <w:tab/>
      </w:r>
      <w:r w:rsidR="00C90201" w:rsidRPr="00D55EF0">
        <w:rPr>
          <w:rFonts w:ascii="Arial Black" w:hAnsi="Arial Black"/>
          <w:b/>
          <w:sz w:val="40"/>
          <w:szCs w:val="40"/>
        </w:rPr>
        <w:t xml:space="preserve"> </w:t>
      </w:r>
      <w:r w:rsidR="005406B4">
        <w:rPr>
          <w:rFonts w:ascii="Arial Black" w:hAnsi="Arial Black"/>
          <w:b/>
          <w:sz w:val="40"/>
          <w:szCs w:val="40"/>
        </w:rPr>
        <w:t xml:space="preserve">    </w:t>
      </w:r>
      <w:r w:rsidR="001F1E91">
        <w:rPr>
          <w:rFonts w:ascii="Arial Black" w:hAnsi="Arial Black"/>
          <w:b/>
          <w:sz w:val="40"/>
          <w:szCs w:val="40"/>
        </w:rPr>
        <w:t xml:space="preserve">       </w:t>
      </w:r>
      <w:r w:rsidR="00C90201" w:rsidRPr="00D55EF0">
        <w:rPr>
          <w:rFonts w:ascii="Arial Black" w:hAnsi="Arial Black"/>
          <w:b/>
          <w:sz w:val="40"/>
          <w:szCs w:val="40"/>
        </w:rPr>
        <w:t xml:space="preserve">   </w:t>
      </w:r>
      <w:r w:rsidR="001F1E91" w:rsidRPr="001F1E91">
        <w:rPr>
          <w:rFonts w:ascii="Arial Narrow" w:hAnsi="Arial Narrow"/>
          <w:b/>
          <w:bCs/>
          <w:sz w:val="18"/>
          <w:szCs w:val="19"/>
        </w:rPr>
        <w:t>Лицензия на осуществление образовательной деятельности:</w:t>
      </w:r>
    </w:p>
    <w:p w14:paraId="42D7AE3C" w14:textId="77777777" w:rsidR="001F1E91" w:rsidRPr="001F1E91" w:rsidRDefault="001F1E91" w:rsidP="001F1E91">
      <w:pPr>
        <w:pBdr>
          <w:bottom w:val="single" w:sz="12" w:space="5" w:color="auto"/>
        </w:pBdr>
        <w:tabs>
          <w:tab w:val="left" w:pos="0"/>
        </w:tabs>
        <w:spacing w:after="0" w:line="240" w:lineRule="auto"/>
        <w:jc w:val="right"/>
        <w:rPr>
          <w:rFonts w:ascii="Arial Narrow" w:hAnsi="Arial Narrow"/>
          <w:b/>
          <w:bCs/>
          <w:sz w:val="18"/>
          <w:szCs w:val="19"/>
        </w:rPr>
      </w:pPr>
      <w:r w:rsidRPr="001F1E91">
        <w:rPr>
          <w:rFonts w:ascii="Arial Narrow" w:hAnsi="Arial Narrow"/>
          <w:b/>
          <w:bCs/>
          <w:sz w:val="18"/>
          <w:szCs w:val="19"/>
        </w:rPr>
        <w:t xml:space="preserve">Регистрационный номер № Л035-01271-78/00287552 от 10.03.2015 </w:t>
      </w:r>
    </w:p>
    <w:p w14:paraId="0CB2B71D" w14:textId="6744107B" w:rsidR="00852F95" w:rsidRPr="00D55EF0" w:rsidRDefault="001F1E91" w:rsidP="001F1E91">
      <w:pPr>
        <w:pBdr>
          <w:bottom w:val="single" w:sz="12" w:space="5" w:color="auto"/>
        </w:pBdr>
        <w:tabs>
          <w:tab w:val="left" w:pos="0"/>
        </w:tabs>
        <w:spacing w:after="0" w:line="240" w:lineRule="auto"/>
        <w:jc w:val="right"/>
        <w:rPr>
          <w:rFonts w:ascii="Arial Narrow" w:hAnsi="Arial Narrow"/>
          <w:bCs/>
          <w:sz w:val="16"/>
          <w:szCs w:val="16"/>
        </w:rPr>
      </w:pPr>
      <w:r w:rsidRPr="001F1E91">
        <w:rPr>
          <w:rFonts w:ascii="Arial Narrow" w:hAnsi="Arial Narrow"/>
          <w:b/>
          <w:bCs/>
          <w:sz w:val="18"/>
          <w:szCs w:val="19"/>
        </w:rPr>
        <w:t>(в реестре лицензий на образовательную деятельность); серия 78Л02 №1324</w:t>
      </w:r>
    </w:p>
    <w:p w14:paraId="3F278763" w14:textId="57A6CC35" w:rsidR="00070226" w:rsidRPr="00D55EF0" w:rsidRDefault="00C90201" w:rsidP="00C90201">
      <w:pPr>
        <w:pBdr>
          <w:bottom w:val="single" w:sz="12" w:space="5" w:color="auto"/>
        </w:pBdr>
        <w:tabs>
          <w:tab w:val="left" w:pos="0"/>
        </w:tabs>
        <w:spacing w:after="0" w:line="240" w:lineRule="auto"/>
        <w:jc w:val="center"/>
        <w:rPr>
          <w:rFonts w:ascii="Arial Narrow" w:hAnsi="Arial Narrow"/>
          <w:bCs/>
          <w:sz w:val="6"/>
          <w:szCs w:val="16"/>
        </w:rPr>
      </w:pPr>
      <w:r w:rsidRPr="00D55EF0">
        <w:rPr>
          <w:rFonts w:ascii="Arial" w:hAnsi="Arial" w:cs="Arial"/>
          <w:b/>
          <w:bCs/>
          <w:sz w:val="20"/>
          <w:szCs w:val="16"/>
        </w:rPr>
        <w:t>Член СРО ААС (ОРНЗ: 11606061003</w:t>
      </w:r>
      <w:r w:rsidRPr="0046067A">
        <w:rPr>
          <w:rFonts w:ascii="Arial Narrow" w:hAnsi="Arial Narrow"/>
          <w:b/>
          <w:bCs/>
          <w:szCs w:val="18"/>
        </w:rPr>
        <w:t xml:space="preserve">)                                </w:t>
      </w:r>
      <w:r w:rsidR="00CA7FD5" w:rsidRPr="0046067A">
        <w:rPr>
          <w:rFonts w:ascii="Arial Narrow" w:hAnsi="Arial Narrow"/>
          <w:b/>
          <w:bCs/>
          <w:szCs w:val="18"/>
        </w:rPr>
        <w:t xml:space="preserve">                     </w:t>
      </w:r>
      <w:r w:rsidRPr="0046067A">
        <w:rPr>
          <w:rFonts w:ascii="Arial Narrow" w:hAnsi="Arial Narrow"/>
          <w:b/>
          <w:bCs/>
          <w:szCs w:val="18"/>
        </w:rPr>
        <w:t xml:space="preserve"> </w:t>
      </w:r>
      <w:r w:rsidR="0046067A">
        <w:rPr>
          <w:rFonts w:ascii="Arial Narrow" w:hAnsi="Arial Narrow"/>
          <w:b/>
          <w:bCs/>
          <w:szCs w:val="18"/>
        </w:rPr>
        <w:t xml:space="preserve">         </w:t>
      </w:r>
      <w:r w:rsidRPr="0046067A">
        <w:rPr>
          <w:rFonts w:ascii="Arial Narrow" w:hAnsi="Arial Narrow"/>
          <w:b/>
          <w:bCs/>
          <w:szCs w:val="18"/>
        </w:rPr>
        <w:t xml:space="preserve"> </w:t>
      </w:r>
      <w:r w:rsidR="00C063AA" w:rsidRPr="0046067A">
        <w:rPr>
          <w:rFonts w:ascii="Arial Narrow" w:hAnsi="Arial Narrow"/>
          <w:bCs/>
          <w:szCs w:val="18"/>
        </w:rPr>
        <w:t xml:space="preserve"> Информационное письмо №</w:t>
      </w:r>
      <w:r w:rsidR="00D54515" w:rsidRPr="0046067A">
        <w:rPr>
          <w:rFonts w:ascii="Arial Narrow" w:hAnsi="Arial Narrow"/>
          <w:bCs/>
          <w:szCs w:val="18"/>
        </w:rPr>
        <w:t xml:space="preserve"> </w:t>
      </w:r>
      <w:r w:rsidR="00DB61A5">
        <w:rPr>
          <w:rFonts w:ascii="Arial Narrow" w:hAnsi="Arial Narrow"/>
          <w:bCs/>
          <w:szCs w:val="18"/>
        </w:rPr>
        <w:t>20</w:t>
      </w:r>
      <w:r w:rsidR="006B2EDE">
        <w:rPr>
          <w:rFonts w:ascii="Arial Narrow" w:hAnsi="Arial Narrow"/>
          <w:bCs/>
          <w:szCs w:val="18"/>
        </w:rPr>
        <w:t>а</w:t>
      </w:r>
      <w:r w:rsidR="004F4DE2" w:rsidRPr="0046067A">
        <w:rPr>
          <w:rFonts w:ascii="Arial Narrow" w:hAnsi="Arial Narrow"/>
          <w:bCs/>
          <w:szCs w:val="18"/>
        </w:rPr>
        <w:t xml:space="preserve"> </w:t>
      </w:r>
      <w:r w:rsidR="00D54515" w:rsidRPr="0046067A">
        <w:rPr>
          <w:rFonts w:ascii="Arial Narrow" w:hAnsi="Arial Narrow"/>
          <w:bCs/>
          <w:szCs w:val="18"/>
        </w:rPr>
        <w:t>от</w:t>
      </w:r>
      <w:r w:rsidR="004F4DE2" w:rsidRPr="0046067A">
        <w:rPr>
          <w:rFonts w:ascii="Arial Narrow" w:hAnsi="Arial Narrow"/>
          <w:bCs/>
          <w:szCs w:val="18"/>
        </w:rPr>
        <w:t xml:space="preserve"> </w:t>
      </w:r>
      <w:r w:rsidR="00DB61A5">
        <w:rPr>
          <w:rFonts w:ascii="Arial Narrow" w:hAnsi="Arial Narrow"/>
          <w:bCs/>
          <w:szCs w:val="18"/>
        </w:rPr>
        <w:t>10</w:t>
      </w:r>
      <w:r w:rsidR="004F4DE2" w:rsidRPr="0046067A">
        <w:rPr>
          <w:rFonts w:ascii="Arial Narrow" w:hAnsi="Arial Narrow"/>
          <w:bCs/>
          <w:szCs w:val="18"/>
        </w:rPr>
        <w:t>.</w:t>
      </w:r>
      <w:r w:rsidR="00DB61A5">
        <w:rPr>
          <w:rFonts w:ascii="Arial Narrow" w:hAnsi="Arial Narrow"/>
          <w:bCs/>
          <w:szCs w:val="18"/>
        </w:rPr>
        <w:t>0</w:t>
      </w:r>
      <w:r w:rsidR="0046067A">
        <w:rPr>
          <w:rFonts w:ascii="Arial Narrow" w:hAnsi="Arial Narrow"/>
          <w:bCs/>
          <w:szCs w:val="18"/>
        </w:rPr>
        <w:t>2</w:t>
      </w:r>
      <w:r w:rsidR="004F4DE2" w:rsidRPr="0046067A">
        <w:rPr>
          <w:rFonts w:ascii="Arial Narrow" w:hAnsi="Arial Narrow"/>
          <w:bCs/>
          <w:szCs w:val="18"/>
        </w:rPr>
        <w:t>.</w:t>
      </w:r>
      <w:r w:rsidRPr="0046067A">
        <w:rPr>
          <w:rFonts w:ascii="Arial Narrow" w:hAnsi="Arial Narrow"/>
          <w:bCs/>
          <w:szCs w:val="18"/>
        </w:rPr>
        <w:t>202</w:t>
      </w:r>
      <w:r w:rsidR="00DB61A5">
        <w:rPr>
          <w:rFonts w:ascii="Arial Narrow" w:hAnsi="Arial Narrow"/>
          <w:bCs/>
          <w:szCs w:val="18"/>
        </w:rPr>
        <w:t>6</w:t>
      </w:r>
    </w:p>
    <w:p w14:paraId="43B496C2" w14:textId="77777777" w:rsidR="00783937" w:rsidRPr="00783937" w:rsidRDefault="00783937" w:rsidP="0069637D">
      <w:pPr>
        <w:spacing w:after="0" w:line="240" w:lineRule="auto"/>
        <w:jc w:val="center"/>
        <w:rPr>
          <w:rFonts w:ascii="Bookman Old Style" w:eastAsia="Times New Roman" w:hAnsi="Bookman Old Style" w:cs="Courier New"/>
          <w:b/>
          <w:bCs/>
          <w:sz w:val="18"/>
          <w:lang w:eastAsia="ru-RU"/>
        </w:rPr>
      </w:pPr>
    </w:p>
    <w:p w14:paraId="22981896" w14:textId="01876EDC" w:rsidR="0069637D" w:rsidRDefault="0069637D" w:rsidP="0069637D">
      <w:pPr>
        <w:spacing w:after="0" w:line="240" w:lineRule="auto"/>
        <w:jc w:val="center"/>
        <w:rPr>
          <w:rFonts w:ascii="Bookman Old Style" w:eastAsia="Times New Roman" w:hAnsi="Bookman Old Style" w:cs="Courier New"/>
          <w:b/>
          <w:bCs/>
          <w:sz w:val="32"/>
          <w:szCs w:val="40"/>
          <w:lang w:eastAsia="ru-RU"/>
        </w:rPr>
      </w:pPr>
      <w:r w:rsidRPr="0069637D">
        <w:rPr>
          <w:rFonts w:ascii="Bookman Old Style" w:eastAsia="Times New Roman" w:hAnsi="Bookman Old Style" w:cs="Courier New"/>
          <w:b/>
          <w:bCs/>
          <w:sz w:val="32"/>
          <w:szCs w:val="40"/>
          <w:lang w:eastAsia="ru-RU"/>
        </w:rPr>
        <w:t xml:space="preserve">Уважаемые </w:t>
      </w:r>
      <w:r w:rsidR="0010680C">
        <w:rPr>
          <w:rFonts w:ascii="Bookman Old Style" w:eastAsia="Times New Roman" w:hAnsi="Bookman Old Style" w:cs="Courier New"/>
          <w:b/>
          <w:bCs/>
          <w:sz w:val="32"/>
          <w:szCs w:val="40"/>
          <w:lang w:eastAsia="ru-RU"/>
        </w:rPr>
        <w:t>б</w:t>
      </w:r>
      <w:r w:rsidR="0010680C" w:rsidRPr="0010680C">
        <w:rPr>
          <w:rFonts w:ascii="Bookman Old Style" w:eastAsia="Times New Roman" w:hAnsi="Bookman Old Style" w:cs="Courier New"/>
          <w:b/>
          <w:bCs/>
          <w:sz w:val="32"/>
          <w:szCs w:val="40"/>
          <w:lang w:eastAsia="ru-RU"/>
        </w:rPr>
        <w:t>ухгалтеры, специалисты по складскому учету, заведующие складами, кладовщики и другие сотрудники, ответственные за прием, хранение и отпуск МПЗ</w:t>
      </w:r>
      <w:r w:rsidRPr="0069637D">
        <w:rPr>
          <w:rFonts w:ascii="Bookman Old Style" w:eastAsia="Times New Roman" w:hAnsi="Bookman Old Style" w:cs="Courier New"/>
          <w:b/>
          <w:bCs/>
          <w:sz w:val="32"/>
          <w:szCs w:val="40"/>
          <w:lang w:eastAsia="ru-RU"/>
        </w:rPr>
        <w:t>!</w:t>
      </w:r>
    </w:p>
    <w:p w14:paraId="7B31B3C5" w14:textId="2FEF6BFA" w:rsidR="0010680C" w:rsidRDefault="0010680C" w:rsidP="00667091">
      <w:pPr>
        <w:spacing w:after="0" w:line="240" w:lineRule="auto"/>
        <w:jc w:val="center"/>
        <w:rPr>
          <w:rFonts w:ascii="Bookman Old Style" w:eastAsia="Times New Roman" w:hAnsi="Bookman Old Style" w:cs="Courier New"/>
          <w:b/>
          <w:bCs/>
          <w:sz w:val="24"/>
          <w:szCs w:val="20"/>
          <w:lang w:eastAsia="ru-RU"/>
        </w:rPr>
      </w:pPr>
    </w:p>
    <w:p w14:paraId="2D6CC1E6" w14:textId="77777777" w:rsidR="004F4DE2" w:rsidRDefault="004F4DE2" w:rsidP="004F4DE2">
      <w:pPr>
        <w:spacing w:after="0" w:line="240" w:lineRule="auto"/>
        <w:ind w:right="-1"/>
        <w:jc w:val="center"/>
        <w:rPr>
          <w:rFonts w:ascii="Bookman Old Style" w:eastAsia="Times New Roman" w:hAnsi="Bookman Old Style" w:cs="Courier New"/>
          <w:b/>
          <w:bCs/>
          <w:sz w:val="24"/>
          <w:szCs w:val="20"/>
          <w:lang w:eastAsia="ru-RU"/>
        </w:rPr>
      </w:pPr>
      <w:r w:rsidRPr="00211B00">
        <w:rPr>
          <w:rFonts w:ascii="Bookman Old Style" w:eastAsia="Times New Roman" w:hAnsi="Bookman Old Style" w:cs="Courier New"/>
          <w:b/>
          <w:bCs/>
          <w:sz w:val="24"/>
          <w:szCs w:val="20"/>
          <w:lang w:eastAsia="ru-RU"/>
        </w:rPr>
        <w:t xml:space="preserve">В соответствии с </w:t>
      </w:r>
      <w:proofErr w:type="spellStart"/>
      <w:r w:rsidRPr="00211B00">
        <w:rPr>
          <w:rFonts w:ascii="Bookman Old Style" w:eastAsia="Times New Roman" w:hAnsi="Bookman Old Style" w:cs="Courier New"/>
          <w:b/>
          <w:bCs/>
          <w:sz w:val="24"/>
          <w:szCs w:val="20"/>
          <w:lang w:eastAsia="ru-RU"/>
        </w:rPr>
        <w:t>профстандартом</w:t>
      </w:r>
      <w:proofErr w:type="spellEnd"/>
      <w:r w:rsidRPr="00211B00">
        <w:rPr>
          <w:rFonts w:ascii="Bookman Old Style" w:eastAsia="Times New Roman" w:hAnsi="Bookman Old Style" w:cs="Courier New"/>
          <w:b/>
          <w:bCs/>
          <w:sz w:val="24"/>
          <w:szCs w:val="20"/>
          <w:lang w:eastAsia="ru-RU"/>
        </w:rPr>
        <w:t xml:space="preserve"> «Бухгалтер» </w:t>
      </w:r>
      <w:r>
        <w:rPr>
          <w:rFonts w:ascii="Bookman Old Style" w:eastAsia="Times New Roman" w:hAnsi="Bookman Old Style" w:cs="Courier New"/>
          <w:b/>
          <w:bCs/>
          <w:sz w:val="24"/>
          <w:szCs w:val="20"/>
          <w:lang w:eastAsia="ru-RU"/>
        </w:rPr>
        <w:t xml:space="preserve">(Пр. МТ от 21.02.19г. №103н) </w:t>
      </w:r>
      <w:r w:rsidRPr="00211B00">
        <w:rPr>
          <w:rFonts w:ascii="Bookman Old Style" w:eastAsia="Times New Roman" w:hAnsi="Bookman Old Style" w:cs="Courier New"/>
          <w:b/>
          <w:bCs/>
          <w:sz w:val="24"/>
          <w:szCs w:val="20"/>
          <w:lang w:eastAsia="ru-RU"/>
        </w:rPr>
        <w:t xml:space="preserve">нужно проходить </w:t>
      </w:r>
      <w:r w:rsidRPr="00DD13FE">
        <w:rPr>
          <w:rFonts w:ascii="Bookman Old Style" w:eastAsia="Times New Roman" w:hAnsi="Bookman Old Style" w:cs="Courier New"/>
          <w:b/>
          <w:bCs/>
          <w:sz w:val="24"/>
          <w:szCs w:val="20"/>
          <w:lang w:eastAsia="ru-RU"/>
        </w:rPr>
        <w:t>обучение по ДПП повышения квалификации</w:t>
      </w:r>
      <w:r w:rsidRPr="00211B00">
        <w:rPr>
          <w:rFonts w:ascii="Bookman Old Style" w:eastAsia="Times New Roman" w:hAnsi="Bookman Old Style" w:cs="Courier New"/>
          <w:b/>
          <w:bCs/>
          <w:sz w:val="24"/>
          <w:szCs w:val="20"/>
          <w:lang w:eastAsia="ru-RU"/>
        </w:rPr>
        <w:t xml:space="preserve"> </w:t>
      </w:r>
      <w:r w:rsidRPr="00211B00">
        <w:rPr>
          <w:rFonts w:ascii="Bookman Old Style" w:eastAsia="Times New Roman" w:hAnsi="Bookman Old Style" w:cs="Courier New"/>
          <w:b/>
          <w:bCs/>
          <w:sz w:val="24"/>
          <w:szCs w:val="20"/>
          <w:u w:val="single"/>
          <w:lang w:eastAsia="ru-RU"/>
        </w:rPr>
        <w:t>ЕЖЕГОДНО</w:t>
      </w:r>
      <w:r w:rsidRPr="00211B00">
        <w:rPr>
          <w:rFonts w:ascii="Bookman Old Style" w:eastAsia="Times New Roman" w:hAnsi="Bookman Old Style" w:cs="Courier New"/>
          <w:b/>
          <w:bCs/>
          <w:sz w:val="24"/>
          <w:szCs w:val="20"/>
          <w:lang w:eastAsia="ru-RU"/>
        </w:rPr>
        <w:t xml:space="preserve"> </w:t>
      </w:r>
    </w:p>
    <w:p w14:paraId="40574DE0" w14:textId="77777777" w:rsidR="004F4DE2" w:rsidRDefault="004F4DE2" w:rsidP="004F4DE2">
      <w:pPr>
        <w:spacing w:after="0" w:line="240" w:lineRule="auto"/>
        <w:ind w:right="-1"/>
        <w:jc w:val="center"/>
        <w:rPr>
          <w:rFonts w:ascii="Bookman Old Style" w:hAnsi="Bookman Old Style" w:cs="Courier New"/>
          <w:b/>
          <w:bCs/>
          <w:sz w:val="24"/>
          <w:szCs w:val="20"/>
        </w:rPr>
      </w:pPr>
      <w:r w:rsidRPr="00211B00">
        <w:rPr>
          <w:rFonts w:ascii="Bookman Old Style" w:eastAsia="Times New Roman" w:hAnsi="Bookman Old Style" w:cs="Courier New"/>
          <w:b/>
          <w:bCs/>
          <w:sz w:val="24"/>
          <w:szCs w:val="20"/>
          <w:lang w:eastAsia="ru-RU"/>
        </w:rPr>
        <w:t xml:space="preserve">(не менее 120 часов за три последовательных календарных года, </w:t>
      </w:r>
      <w:r w:rsidRPr="00211B00">
        <w:rPr>
          <w:rFonts w:ascii="Bookman Old Style" w:eastAsia="Times New Roman" w:hAnsi="Bookman Old Style" w:cs="Courier New"/>
          <w:b/>
          <w:bCs/>
          <w:sz w:val="24"/>
          <w:szCs w:val="20"/>
          <w:u w:val="single"/>
          <w:lang w:eastAsia="ru-RU"/>
        </w:rPr>
        <w:t>но не менее 20 часов каждый год</w:t>
      </w:r>
      <w:r w:rsidRPr="00211B00">
        <w:rPr>
          <w:rFonts w:ascii="Bookman Old Style" w:eastAsia="Times New Roman" w:hAnsi="Bookman Old Style" w:cs="Courier New"/>
          <w:b/>
          <w:bCs/>
          <w:sz w:val="24"/>
          <w:szCs w:val="20"/>
          <w:lang w:eastAsia="ru-RU"/>
        </w:rPr>
        <w:t>). При успешном окончании обучения образовательная организация выдает удостоверение о повышении квалификации установленного образца.</w:t>
      </w:r>
      <w:r>
        <w:rPr>
          <w:rFonts w:ascii="Bookman Old Style" w:eastAsia="Times New Roman" w:hAnsi="Bookman Old Style" w:cs="Courier New"/>
          <w:b/>
          <w:bCs/>
          <w:sz w:val="24"/>
          <w:szCs w:val="20"/>
          <w:lang w:eastAsia="ru-RU"/>
        </w:rPr>
        <w:t xml:space="preserve"> </w:t>
      </w:r>
      <w:r w:rsidRPr="00211B00">
        <w:rPr>
          <w:rFonts w:ascii="Bookman Old Style" w:hAnsi="Bookman Old Style" w:cs="Courier New"/>
          <w:b/>
          <w:bCs/>
          <w:sz w:val="24"/>
          <w:szCs w:val="20"/>
        </w:rPr>
        <w:t xml:space="preserve">Что подтверждает компетентность бухгалтера </w:t>
      </w:r>
    </w:p>
    <w:p w14:paraId="7053627D" w14:textId="77777777" w:rsidR="004F4DE2" w:rsidRDefault="004F4DE2" w:rsidP="004F4DE2">
      <w:pPr>
        <w:spacing w:after="0" w:line="240" w:lineRule="auto"/>
        <w:ind w:right="-1"/>
        <w:jc w:val="center"/>
        <w:rPr>
          <w:rFonts w:ascii="Bookman Old Style" w:hAnsi="Bookman Old Style" w:cs="Courier New"/>
          <w:b/>
          <w:bCs/>
          <w:sz w:val="24"/>
          <w:szCs w:val="20"/>
        </w:rPr>
      </w:pPr>
      <w:r w:rsidRPr="00211B00">
        <w:rPr>
          <w:rFonts w:ascii="Bookman Old Style" w:hAnsi="Bookman Old Style" w:cs="Courier New"/>
          <w:b/>
          <w:bCs/>
          <w:sz w:val="24"/>
          <w:szCs w:val="20"/>
        </w:rPr>
        <w:t>при аттестации</w:t>
      </w:r>
      <w:r w:rsidRPr="00460E03">
        <w:rPr>
          <w:rFonts w:ascii="Bookman Old Style" w:hAnsi="Bookman Old Style" w:cs="Courier New"/>
          <w:b/>
          <w:bCs/>
          <w:sz w:val="24"/>
          <w:szCs w:val="20"/>
        </w:rPr>
        <w:t>.</w:t>
      </w:r>
      <w:r>
        <w:rPr>
          <w:rFonts w:ascii="Bookman Old Style" w:hAnsi="Bookman Old Style" w:cs="Courier New"/>
          <w:b/>
          <w:bCs/>
          <w:sz w:val="24"/>
          <w:szCs w:val="20"/>
        </w:rPr>
        <w:t xml:space="preserve"> </w:t>
      </w:r>
      <w:r w:rsidRPr="00460E03">
        <w:rPr>
          <w:rFonts w:ascii="Bookman Old Style" w:hAnsi="Bookman Old Style" w:cs="Courier New"/>
          <w:b/>
          <w:bCs/>
          <w:sz w:val="24"/>
          <w:szCs w:val="20"/>
        </w:rPr>
        <w:t>Ч.10 ст. 60 ФЗ от 29.12.12г. №273-ФЗ</w:t>
      </w:r>
    </w:p>
    <w:p w14:paraId="0F0E29F8" w14:textId="77777777" w:rsidR="004F4DE2" w:rsidRPr="00302E70" w:rsidRDefault="004F4DE2" w:rsidP="00667091">
      <w:pPr>
        <w:spacing w:after="0" w:line="240" w:lineRule="auto"/>
        <w:jc w:val="center"/>
        <w:rPr>
          <w:rFonts w:ascii="Bookman Old Style" w:eastAsia="Times New Roman" w:hAnsi="Bookman Old Style" w:cs="Courier New"/>
          <w:b/>
          <w:bCs/>
          <w:sz w:val="28"/>
          <w:lang w:eastAsia="ru-RU"/>
        </w:rPr>
      </w:pPr>
    </w:p>
    <w:p w14:paraId="3DD66E2C" w14:textId="7613EF43" w:rsidR="00667091" w:rsidRPr="00302E70" w:rsidRDefault="00667091" w:rsidP="00667091">
      <w:pPr>
        <w:spacing w:after="0" w:line="240" w:lineRule="auto"/>
        <w:jc w:val="center"/>
        <w:rPr>
          <w:rFonts w:ascii="Bookman Old Style" w:hAnsi="Bookman Old Style" w:cs="Courier New"/>
          <w:b/>
          <w:bCs/>
          <w:sz w:val="28"/>
        </w:rPr>
      </w:pPr>
      <w:r w:rsidRPr="00302E70">
        <w:rPr>
          <w:rFonts w:ascii="Bookman Old Style" w:hAnsi="Bookman Old Style" w:cs="Courier New"/>
          <w:b/>
          <w:bCs/>
          <w:sz w:val="28"/>
        </w:rPr>
        <w:t xml:space="preserve">Предлагаем обучение по ДПП повышения квалификации по теме: </w:t>
      </w:r>
    </w:p>
    <w:p w14:paraId="75CECD5B" w14:textId="77777777" w:rsidR="00302E70" w:rsidRPr="00302E70" w:rsidRDefault="00302E70" w:rsidP="00667091">
      <w:pPr>
        <w:spacing w:after="0" w:line="240" w:lineRule="auto"/>
        <w:jc w:val="center"/>
        <w:rPr>
          <w:rFonts w:ascii="Bookman Old Style" w:hAnsi="Bookman Old Style" w:cs="Courier New"/>
          <w:b/>
          <w:bCs/>
          <w:sz w:val="28"/>
        </w:rPr>
      </w:pPr>
    </w:p>
    <w:tbl>
      <w:tblPr>
        <w:tblW w:w="10773" w:type="dxa"/>
        <w:jc w:val="center"/>
        <w:tblBorders>
          <w:top w:val="thickThinLargeGap" w:sz="24" w:space="0" w:color="auto"/>
          <w:left w:val="thickThinLargeGap" w:sz="24" w:space="0" w:color="auto"/>
          <w:bottom w:val="thickThinLargeGap" w:sz="24" w:space="0" w:color="auto"/>
          <w:right w:val="thickThinLargeGap" w:sz="24" w:space="0" w:color="auto"/>
          <w:insideH w:val="thickThinLargeGap" w:sz="24" w:space="0" w:color="auto"/>
          <w:insideV w:val="thickThinLargeGap" w:sz="24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FC3851" w:rsidRPr="00D55EF0" w14:paraId="748B7839" w14:textId="77777777" w:rsidTr="00A4541C">
        <w:trPr>
          <w:jc w:val="center"/>
        </w:trPr>
        <w:tc>
          <w:tcPr>
            <w:tcW w:w="10773" w:type="dxa"/>
            <w:shd w:val="clear" w:color="auto" w:fill="auto"/>
          </w:tcPr>
          <w:p w14:paraId="252E1940" w14:textId="793C6F9F" w:rsidR="009A38E3" w:rsidRPr="00D55EF0" w:rsidRDefault="00DC65AB" w:rsidP="00873096">
            <w:pPr>
              <w:spacing w:after="0" w:line="240" w:lineRule="auto"/>
              <w:jc w:val="center"/>
              <w:rPr>
                <w:rFonts w:ascii="Arial Black" w:hAnsi="Arial Black"/>
                <w:sz w:val="31"/>
                <w:szCs w:val="31"/>
              </w:rPr>
            </w:pPr>
            <w:bookmarkStart w:id="1" w:name="_Hlk90989966"/>
            <w:r w:rsidRPr="00DC65AB">
              <w:rPr>
                <w:rFonts w:ascii="Arial Black" w:hAnsi="Arial Black" w:cs="Arial"/>
                <w:sz w:val="29"/>
                <w:szCs w:val="29"/>
              </w:rPr>
              <w:t>Управление материально-производственными запасами на складе государственного (муниципального) учреждения</w:t>
            </w:r>
          </w:p>
        </w:tc>
      </w:tr>
      <w:bookmarkEnd w:id="1"/>
    </w:tbl>
    <w:p w14:paraId="2B7807EF" w14:textId="77777777" w:rsidR="00A7493A" w:rsidRPr="00302E70" w:rsidRDefault="00A7493A" w:rsidP="00667091">
      <w:pPr>
        <w:pStyle w:val="a4"/>
        <w:ind w:right="-142"/>
        <w:rPr>
          <w:rFonts w:ascii="Bookman Old Style" w:hAnsi="Bookman Old Style"/>
          <w:i w:val="0"/>
          <w:sz w:val="22"/>
          <w:szCs w:val="18"/>
          <w:u w:val="single"/>
        </w:rPr>
      </w:pPr>
    </w:p>
    <w:p w14:paraId="4A434867" w14:textId="77777777" w:rsidR="00302E70" w:rsidRPr="00302E70" w:rsidRDefault="00302E70" w:rsidP="00302E70">
      <w:pPr>
        <w:pStyle w:val="a4"/>
        <w:ind w:right="0"/>
        <w:rPr>
          <w:rFonts w:ascii="Arial Black" w:hAnsi="Arial Black" w:cs="Arial"/>
          <w:i w:val="0"/>
          <w:sz w:val="40"/>
          <w:szCs w:val="36"/>
        </w:rPr>
      </w:pPr>
      <w:r w:rsidRPr="00302E70">
        <w:rPr>
          <w:rFonts w:ascii="Bookman Old Style" w:hAnsi="Bookman Old Style"/>
          <w:i w:val="0"/>
          <w:sz w:val="40"/>
          <w:szCs w:val="36"/>
        </w:rPr>
        <w:t>Начало занятий</w:t>
      </w:r>
      <w:r w:rsidRPr="00302E70">
        <w:rPr>
          <w:rFonts w:ascii="Bookman Old Style" w:hAnsi="Bookman Old Style" w:cs="Arial"/>
          <w:i w:val="0"/>
          <w:sz w:val="40"/>
          <w:szCs w:val="36"/>
        </w:rPr>
        <w:t xml:space="preserve">: </w:t>
      </w:r>
    </w:p>
    <w:p w14:paraId="123D62F3" w14:textId="105E0B04" w:rsidR="00302E70" w:rsidRPr="004B348F" w:rsidRDefault="00EF5402" w:rsidP="00302E70">
      <w:pPr>
        <w:pStyle w:val="a4"/>
        <w:ind w:right="0"/>
        <w:rPr>
          <w:rFonts w:ascii="Arial Black" w:hAnsi="Arial Black" w:cs="Arial"/>
          <w:i w:val="0"/>
          <w:szCs w:val="32"/>
        </w:rPr>
      </w:pPr>
      <w:r w:rsidRPr="004B348F">
        <w:rPr>
          <w:rFonts w:ascii="Arial Black" w:hAnsi="Arial Black" w:cs="Arial"/>
          <w:i w:val="0"/>
          <w:szCs w:val="32"/>
        </w:rPr>
        <w:t>08.10.26г. по 14.10.26г.</w:t>
      </w:r>
    </w:p>
    <w:p w14:paraId="5809BB59" w14:textId="77777777" w:rsidR="00302E70" w:rsidRPr="004B348F" w:rsidRDefault="00302E70" w:rsidP="00302E70">
      <w:pPr>
        <w:pStyle w:val="a4"/>
        <w:ind w:right="0"/>
        <w:rPr>
          <w:rFonts w:ascii="Arial Black" w:hAnsi="Arial Black" w:cs="Arial"/>
          <w:i w:val="0"/>
          <w:sz w:val="24"/>
          <w:szCs w:val="144"/>
        </w:rPr>
      </w:pPr>
    </w:p>
    <w:p w14:paraId="08653295" w14:textId="77777777" w:rsidR="00302E70" w:rsidRPr="004B348F" w:rsidRDefault="00302E70" w:rsidP="00302E70">
      <w:pPr>
        <w:pStyle w:val="a4"/>
        <w:ind w:right="0"/>
        <w:rPr>
          <w:rFonts w:ascii="Arial Black" w:hAnsi="Arial Black" w:cs="Arial"/>
          <w:i w:val="0"/>
          <w:szCs w:val="32"/>
        </w:rPr>
      </w:pPr>
      <w:r w:rsidRPr="004B348F">
        <w:rPr>
          <w:rFonts w:ascii="Arial Black" w:hAnsi="Arial Black" w:cs="Arial"/>
          <w:i w:val="0"/>
          <w:szCs w:val="32"/>
        </w:rPr>
        <w:t>Аудиторные занятия: с 10.00 до 17.00</w:t>
      </w:r>
    </w:p>
    <w:p w14:paraId="2D522B2A" w14:textId="02D95107" w:rsidR="00302E70" w:rsidRPr="004B348F" w:rsidRDefault="00EF5402" w:rsidP="00302E70">
      <w:pPr>
        <w:pStyle w:val="a4"/>
        <w:ind w:right="0"/>
        <w:rPr>
          <w:rFonts w:ascii="Arial Black" w:hAnsi="Arial Black" w:cs="Arial"/>
          <w:i w:val="0"/>
          <w:szCs w:val="32"/>
        </w:rPr>
      </w:pPr>
      <w:r w:rsidRPr="004B348F">
        <w:rPr>
          <w:rFonts w:ascii="Arial Black" w:hAnsi="Arial Black" w:cs="Arial"/>
          <w:i w:val="0"/>
          <w:szCs w:val="32"/>
        </w:rPr>
        <w:t>13.10.26г. по 14.10.26г.</w:t>
      </w:r>
    </w:p>
    <w:p w14:paraId="0E41D521" w14:textId="77777777" w:rsidR="00BE199C" w:rsidRPr="00A7493A" w:rsidRDefault="00BE199C" w:rsidP="00D5325E">
      <w:pPr>
        <w:pStyle w:val="a4"/>
        <w:ind w:right="-142"/>
        <w:jc w:val="left"/>
        <w:rPr>
          <w:rFonts w:ascii="Arial Black" w:hAnsi="Arial Black" w:cs="Arial"/>
          <w:i w:val="0"/>
          <w:sz w:val="12"/>
          <w:szCs w:val="18"/>
        </w:rPr>
      </w:pP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nThickLargeGap" w:sz="24" w:space="0" w:color="auto"/>
          <w:right w:val="thinThickLargeGap" w:sz="24" w:space="0" w:color="auto"/>
          <w:insideH w:val="thinThickLargeGap" w:sz="24" w:space="0" w:color="auto"/>
          <w:insideV w:val="thinThickLargeGap" w:sz="24" w:space="0" w:color="auto"/>
        </w:tblBorders>
        <w:tblLook w:val="04A0" w:firstRow="1" w:lastRow="0" w:firstColumn="1" w:lastColumn="0" w:noHBand="0" w:noVBand="1"/>
      </w:tblPr>
      <w:tblGrid>
        <w:gridCol w:w="10809"/>
      </w:tblGrid>
      <w:tr w:rsidR="0069637D" w:rsidRPr="00D55EF0" w14:paraId="08853A8B" w14:textId="77777777" w:rsidTr="00D07C07">
        <w:tc>
          <w:tcPr>
            <w:tcW w:w="10988" w:type="dxa"/>
            <w:shd w:val="clear" w:color="auto" w:fill="auto"/>
          </w:tcPr>
          <w:p w14:paraId="7E352D38" w14:textId="77777777" w:rsidR="0069637D" w:rsidRPr="00D55EF0" w:rsidRDefault="0069637D" w:rsidP="00D07C07">
            <w:pPr>
              <w:suppressAutoHyphens/>
              <w:spacing w:after="0" w:line="240" w:lineRule="auto"/>
              <w:jc w:val="center"/>
              <w:rPr>
                <w:rFonts w:ascii="Bookman Old Style" w:hAnsi="Bookman Old Style"/>
                <w:b/>
                <w:sz w:val="26"/>
                <w:szCs w:val="26"/>
              </w:rPr>
            </w:pPr>
            <w:r w:rsidRPr="00D55EF0">
              <w:rPr>
                <w:rFonts w:ascii="Bookman Old Style" w:hAnsi="Bookman Old Style"/>
                <w:b/>
                <w:sz w:val="26"/>
                <w:szCs w:val="26"/>
              </w:rPr>
              <w:t xml:space="preserve">Для тех, кто не может присутствовать на очных занятиях, </w:t>
            </w:r>
          </w:p>
          <w:p w14:paraId="5914A831" w14:textId="77777777" w:rsidR="0069637D" w:rsidRPr="00D55EF0" w:rsidRDefault="0069637D" w:rsidP="00D07C07">
            <w:pPr>
              <w:suppressAutoHyphens/>
              <w:spacing w:after="0" w:line="240" w:lineRule="auto"/>
              <w:jc w:val="center"/>
              <w:rPr>
                <w:rFonts w:ascii="Bookman Old Style" w:hAnsi="Bookman Old Style"/>
                <w:b/>
                <w:sz w:val="18"/>
                <w:szCs w:val="19"/>
              </w:rPr>
            </w:pPr>
            <w:r w:rsidRPr="00D55EF0">
              <w:rPr>
                <w:rFonts w:ascii="Bookman Old Style" w:hAnsi="Bookman Old Style"/>
                <w:b/>
                <w:sz w:val="26"/>
                <w:szCs w:val="26"/>
              </w:rPr>
              <w:t>возможно дистанционное обучение</w:t>
            </w:r>
          </w:p>
        </w:tc>
      </w:tr>
    </w:tbl>
    <w:p w14:paraId="696304EB" w14:textId="77777777" w:rsidR="006770EF" w:rsidRPr="00D55EF0" w:rsidRDefault="006770EF" w:rsidP="006770EF">
      <w:pPr>
        <w:pStyle w:val="a4"/>
        <w:ind w:right="0"/>
        <w:rPr>
          <w:rFonts w:ascii="Bookman Old Style" w:hAnsi="Bookman Old Style" w:cs="Arial"/>
          <w:i w:val="0"/>
          <w:sz w:val="2"/>
          <w:szCs w:val="36"/>
        </w:rPr>
      </w:pPr>
    </w:p>
    <w:p w14:paraId="3FC2BA26" w14:textId="77777777" w:rsidR="004F4DE2" w:rsidRDefault="004F4DE2" w:rsidP="006770EF">
      <w:pPr>
        <w:pStyle w:val="a4"/>
        <w:spacing w:line="216" w:lineRule="auto"/>
        <w:ind w:right="-142"/>
        <w:jc w:val="left"/>
        <w:rPr>
          <w:rFonts w:ascii="Arial Narrow" w:hAnsi="Arial Narrow"/>
          <w:i w:val="0"/>
          <w:smallCaps/>
          <w:sz w:val="28"/>
          <w:szCs w:val="32"/>
        </w:rPr>
      </w:pPr>
    </w:p>
    <w:p w14:paraId="16C091CD" w14:textId="2C6C2D3B" w:rsidR="006770EF" w:rsidRDefault="006770EF" w:rsidP="006770EF">
      <w:pPr>
        <w:pStyle w:val="a4"/>
        <w:spacing w:line="216" w:lineRule="auto"/>
        <w:ind w:right="-142"/>
        <w:jc w:val="left"/>
        <w:rPr>
          <w:rFonts w:ascii="Arial Black" w:hAnsi="Arial Black"/>
          <w:i w:val="0"/>
          <w:smallCaps/>
          <w:sz w:val="23"/>
          <w:szCs w:val="23"/>
        </w:rPr>
      </w:pPr>
      <w:r w:rsidRPr="00D55EF0">
        <w:rPr>
          <w:rFonts w:ascii="Arial Narrow" w:hAnsi="Arial Narrow"/>
          <w:i w:val="0"/>
          <w:smallCaps/>
          <w:sz w:val="28"/>
          <w:szCs w:val="32"/>
        </w:rPr>
        <w:t xml:space="preserve">Занятия </w:t>
      </w:r>
      <w:proofErr w:type="gramStart"/>
      <w:r w:rsidRPr="00D55EF0">
        <w:rPr>
          <w:rFonts w:ascii="Arial Narrow" w:hAnsi="Arial Narrow"/>
          <w:i w:val="0"/>
          <w:smallCaps/>
          <w:sz w:val="28"/>
          <w:szCs w:val="32"/>
        </w:rPr>
        <w:t>проводятся  по</w:t>
      </w:r>
      <w:proofErr w:type="gramEnd"/>
      <w:r w:rsidRPr="00D55EF0">
        <w:rPr>
          <w:rFonts w:ascii="Arial Narrow" w:hAnsi="Arial Narrow"/>
          <w:i w:val="0"/>
          <w:smallCaps/>
          <w:sz w:val="28"/>
          <w:szCs w:val="32"/>
        </w:rPr>
        <w:t xml:space="preserve"> адресу:</w:t>
      </w:r>
      <w:r w:rsidRPr="00D55EF0">
        <w:rPr>
          <w:rFonts w:ascii="Arial Narrow" w:hAnsi="Arial Narrow"/>
          <w:i w:val="0"/>
          <w:smallCaps/>
          <w:sz w:val="22"/>
          <w:szCs w:val="32"/>
        </w:rPr>
        <w:t xml:space="preserve">  </w:t>
      </w:r>
      <w:r w:rsidRPr="00D55EF0">
        <w:rPr>
          <w:rFonts w:ascii="Arial Black" w:hAnsi="Arial Black"/>
          <w:i w:val="0"/>
          <w:smallCaps/>
          <w:sz w:val="23"/>
          <w:szCs w:val="23"/>
        </w:rPr>
        <w:t>г. Санкт-Петербург, пр. Богатырский д.18 корп.3 офис 208</w:t>
      </w:r>
    </w:p>
    <w:p w14:paraId="4D0FF9B7" w14:textId="77777777" w:rsidR="004F4DE2" w:rsidRPr="00D55EF0" w:rsidRDefault="004F4DE2" w:rsidP="006770EF">
      <w:pPr>
        <w:pStyle w:val="a4"/>
        <w:spacing w:line="216" w:lineRule="auto"/>
        <w:ind w:right="-142"/>
        <w:jc w:val="left"/>
        <w:rPr>
          <w:rFonts w:ascii="Arial Black" w:hAnsi="Arial Black"/>
          <w:i w:val="0"/>
          <w:smallCaps/>
          <w:sz w:val="23"/>
          <w:szCs w:val="23"/>
        </w:rPr>
      </w:pPr>
    </w:p>
    <w:p w14:paraId="2D98A7CC" w14:textId="777472B4" w:rsidR="000029FF" w:rsidRPr="006B2EDE" w:rsidRDefault="000029FF" w:rsidP="001506CF">
      <w:pPr>
        <w:tabs>
          <w:tab w:val="left" w:pos="2977"/>
        </w:tabs>
        <w:spacing w:after="0" w:line="240" w:lineRule="auto"/>
        <w:ind w:firstLine="284"/>
        <w:jc w:val="both"/>
        <w:rPr>
          <w:rFonts w:asciiTheme="majorBidi" w:eastAsia="Times New Roman" w:hAnsiTheme="majorBidi" w:cstheme="majorBidi"/>
          <w:sz w:val="25"/>
          <w:szCs w:val="25"/>
          <w:lang w:eastAsia="ru-RU"/>
        </w:rPr>
      </w:pPr>
      <w:r w:rsidRPr="006B2EDE">
        <w:rPr>
          <w:rFonts w:asciiTheme="majorBidi" w:eastAsia="Times New Roman" w:hAnsiTheme="majorBidi" w:cstheme="majorBidi"/>
          <w:b/>
          <w:sz w:val="25"/>
          <w:szCs w:val="25"/>
          <w:lang w:eastAsia="ru-RU"/>
        </w:rPr>
        <w:t xml:space="preserve">Цель программы: </w:t>
      </w:r>
      <w:r w:rsidR="0010680C" w:rsidRPr="006B2EDE">
        <w:rPr>
          <w:rFonts w:asciiTheme="majorBidi" w:eastAsia="Times New Roman" w:hAnsiTheme="majorBidi" w:cstheme="majorBidi"/>
          <w:sz w:val="25"/>
          <w:szCs w:val="25"/>
          <w:lang w:eastAsia="ru-RU"/>
        </w:rPr>
        <w:t>Совершенствование компетенций, необходимых для профессиональной деятельности в сфере организации и ведения складского учета материально-производственных запасов (МПЗ) в государственных (муниципальных) учреждениях, с учетом актуальных требований законодательства и стандартов</w:t>
      </w:r>
      <w:r w:rsidRPr="006B2EDE">
        <w:rPr>
          <w:rFonts w:asciiTheme="majorBidi" w:eastAsia="Times New Roman" w:hAnsiTheme="majorBidi" w:cstheme="majorBidi"/>
          <w:sz w:val="25"/>
          <w:szCs w:val="25"/>
          <w:lang w:eastAsia="ru-RU"/>
        </w:rPr>
        <w:t xml:space="preserve">. </w:t>
      </w:r>
    </w:p>
    <w:p w14:paraId="4CE0C794" w14:textId="792CB847" w:rsidR="000029FF" w:rsidRPr="006B2EDE" w:rsidRDefault="000029FF" w:rsidP="001506CF">
      <w:pPr>
        <w:tabs>
          <w:tab w:val="left" w:pos="2977"/>
        </w:tabs>
        <w:spacing w:after="0" w:line="240" w:lineRule="auto"/>
        <w:ind w:firstLine="284"/>
        <w:jc w:val="both"/>
        <w:rPr>
          <w:rFonts w:asciiTheme="majorBidi" w:eastAsia="Times New Roman" w:hAnsiTheme="majorBidi" w:cstheme="majorBidi"/>
          <w:sz w:val="25"/>
          <w:szCs w:val="25"/>
          <w:lang w:eastAsia="ru-RU"/>
        </w:rPr>
      </w:pPr>
      <w:r w:rsidRPr="006B2EDE">
        <w:rPr>
          <w:rFonts w:asciiTheme="majorBidi" w:eastAsia="Times New Roman" w:hAnsiTheme="majorBidi" w:cstheme="majorBidi"/>
          <w:b/>
          <w:bCs/>
          <w:sz w:val="25"/>
          <w:szCs w:val="25"/>
          <w:lang w:eastAsia="ru-RU"/>
        </w:rPr>
        <w:t>Категория слушателей:</w:t>
      </w:r>
      <w:r w:rsidRPr="006B2EDE">
        <w:rPr>
          <w:rFonts w:asciiTheme="majorBidi" w:eastAsia="Times New Roman" w:hAnsiTheme="majorBidi" w:cstheme="majorBidi"/>
          <w:bCs/>
          <w:sz w:val="25"/>
          <w:szCs w:val="25"/>
          <w:lang w:eastAsia="ru-RU"/>
        </w:rPr>
        <w:t xml:space="preserve"> </w:t>
      </w:r>
      <w:r w:rsidR="0010680C" w:rsidRPr="006B2EDE">
        <w:rPr>
          <w:rFonts w:asciiTheme="majorBidi" w:eastAsia="Times New Roman" w:hAnsiTheme="majorBidi" w:cstheme="majorBidi"/>
          <w:bCs/>
          <w:sz w:val="25"/>
          <w:szCs w:val="25"/>
          <w:lang w:eastAsia="ru-RU"/>
        </w:rPr>
        <w:t>Бухгалтеры, специалисты по складскому учету, заведующие складами, кладовщики и другие сотрудники, ответственные за прием, хранение и отпуск МПЗ</w:t>
      </w:r>
      <w:r w:rsidRPr="006B2EDE">
        <w:rPr>
          <w:rFonts w:asciiTheme="majorBidi" w:eastAsia="Times New Roman" w:hAnsiTheme="majorBidi" w:cstheme="majorBidi"/>
          <w:sz w:val="25"/>
          <w:szCs w:val="25"/>
          <w:lang w:eastAsia="ru-RU"/>
        </w:rPr>
        <w:t>.</w:t>
      </w:r>
    </w:p>
    <w:p w14:paraId="66556629" w14:textId="77777777" w:rsidR="00873096" w:rsidRPr="006B2EDE" w:rsidRDefault="00873096" w:rsidP="001506CF">
      <w:pPr>
        <w:tabs>
          <w:tab w:val="left" w:pos="2977"/>
        </w:tabs>
        <w:spacing w:after="0" w:line="240" w:lineRule="auto"/>
        <w:ind w:firstLine="284"/>
        <w:jc w:val="both"/>
        <w:rPr>
          <w:rFonts w:asciiTheme="majorBidi" w:eastAsia="Times New Roman" w:hAnsiTheme="majorBidi" w:cstheme="majorBidi"/>
          <w:sz w:val="25"/>
          <w:szCs w:val="25"/>
          <w:lang w:eastAsia="ru-RU"/>
        </w:rPr>
      </w:pPr>
      <w:r w:rsidRPr="006B2EDE">
        <w:rPr>
          <w:rFonts w:asciiTheme="majorBidi" w:eastAsia="Times New Roman" w:hAnsiTheme="majorBidi" w:cstheme="majorBidi"/>
          <w:b/>
          <w:bCs/>
          <w:sz w:val="25"/>
          <w:szCs w:val="25"/>
          <w:lang w:eastAsia="ru-RU"/>
        </w:rPr>
        <w:t xml:space="preserve">Трудоемкость программы: </w:t>
      </w:r>
      <w:r w:rsidRPr="006B2EDE">
        <w:rPr>
          <w:rFonts w:asciiTheme="majorBidi" w:eastAsia="Times New Roman" w:hAnsiTheme="majorBidi" w:cstheme="majorBidi"/>
          <w:snapToGrid w:val="0"/>
          <w:sz w:val="25"/>
          <w:szCs w:val="25"/>
          <w:lang w:eastAsia="ru-RU"/>
        </w:rPr>
        <w:t>10/9 зачетных единиц, 40 часов</w:t>
      </w:r>
      <w:r w:rsidRPr="006B2EDE">
        <w:rPr>
          <w:rFonts w:asciiTheme="majorBidi" w:eastAsia="Times New Roman" w:hAnsiTheme="majorBidi" w:cstheme="majorBidi"/>
          <w:bCs/>
          <w:sz w:val="25"/>
          <w:szCs w:val="25"/>
          <w:lang w:eastAsia="ru-RU"/>
        </w:rPr>
        <w:t>.</w:t>
      </w:r>
    </w:p>
    <w:p w14:paraId="753D1439" w14:textId="77777777" w:rsidR="00873096" w:rsidRPr="006B2EDE" w:rsidRDefault="00873096" w:rsidP="001506CF">
      <w:pPr>
        <w:tabs>
          <w:tab w:val="left" w:pos="2977"/>
        </w:tabs>
        <w:spacing w:after="0" w:line="240" w:lineRule="auto"/>
        <w:ind w:firstLine="284"/>
        <w:jc w:val="both"/>
        <w:rPr>
          <w:rFonts w:asciiTheme="majorBidi" w:eastAsia="Times New Roman" w:hAnsiTheme="majorBidi" w:cstheme="majorBidi"/>
          <w:sz w:val="25"/>
          <w:szCs w:val="25"/>
          <w:lang w:eastAsia="ru-RU"/>
        </w:rPr>
      </w:pPr>
      <w:r w:rsidRPr="006B2EDE">
        <w:rPr>
          <w:rFonts w:asciiTheme="majorBidi" w:eastAsia="Times New Roman" w:hAnsiTheme="majorBidi" w:cstheme="majorBidi"/>
          <w:b/>
          <w:bCs/>
          <w:sz w:val="25"/>
          <w:szCs w:val="25"/>
          <w:lang w:eastAsia="ru-RU"/>
        </w:rPr>
        <w:t xml:space="preserve">Срок обучения: </w:t>
      </w:r>
      <w:r w:rsidRPr="006B2EDE">
        <w:rPr>
          <w:rFonts w:asciiTheme="majorBidi" w:hAnsiTheme="majorBidi" w:cstheme="majorBidi"/>
          <w:bCs/>
          <w:sz w:val="25"/>
          <w:szCs w:val="25"/>
          <w:u w:val="single"/>
        </w:rPr>
        <w:t>пять дней:</w:t>
      </w:r>
      <w:r w:rsidRPr="006B2EDE">
        <w:rPr>
          <w:rFonts w:asciiTheme="majorBidi" w:hAnsiTheme="majorBidi" w:cstheme="majorBidi"/>
          <w:bCs/>
          <w:sz w:val="25"/>
          <w:szCs w:val="25"/>
        </w:rPr>
        <w:t xml:space="preserve"> три дня самостоятельной работы </w:t>
      </w:r>
      <w:r w:rsidRPr="006B2EDE">
        <w:rPr>
          <w:rFonts w:asciiTheme="majorBidi" w:eastAsia="Times New Roman" w:hAnsiTheme="majorBidi" w:cstheme="majorBidi"/>
          <w:sz w:val="25"/>
          <w:szCs w:val="25"/>
          <w:lang w:eastAsia="ru-RU"/>
        </w:rPr>
        <w:t>(</w:t>
      </w:r>
      <w:r w:rsidRPr="006B2EDE">
        <w:rPr>
          <w:rFonts w:asciiTheme="majorBidi" w:hAnsiTheme="majorBidi" w:cstheme="majorBidi"/>
          <w:sz w:val="25"/>
          <w:szCs w:val="25"/>
        </w:rPr>
        <w:t>24</w:t>
      </w:r>
      <w:r w:rsidRPr="006B2EDE">
        <w:rPr>
          <w:rFonts w:asciiTheme="majorBidi" w:eastAsia="Times New Roman" w:hAnsiTheme="majorBidi" w:cstheme="majorBidi"/>
          <w:sz w:val="25"/>
          <w:szCs w:val="25"/>
          <w:lang w:eastAsia="ru-RU"/>
        </w:rPr>
        <w:t xml:space="preserve"> час</w:t>
      </w:r>
      <w:r w:rsidRPr="006B2EDE">
        <w:rPr>
          <w:rFonts w:asciiTheme="majorBidi" w:hAnsiTheme="majorBidi" w:cstheme="majorBidi"/>
          <w:sz w:val="25"/>
          <w:szCs w:val="25"/>
        </w:rPr>
        <w:t>а</w:t>
      </w:r>
      <w:r w:rsidRPr="006B2EDE">
        <w:rPr>
          <w:rFonts w:asciiTheme="majorBidi" w:eastAsia="Times New Roman" w:hAnsiTheme="majorBidi" w:cstheme="majorBidi"/>
          <w:sz w:val="25"/>
          <w:szCs w:val="25"/>
          <w:lang w:eastAsia="ru-RU"/>
        </w:rPr>
        <w:t>)</w:t>
      </w:r>
      <w:r w:rsidRPr="006B2EDE">
        <w:rPr>
          <w:rFonts w:asciiTheme="majorBidi" w:hAnsiTheme="majorBidi" w:cstheme="majorBidi"/>
          <w:bCs/>
          <w:sz w:val="25"/>
          <w:szCs w:val="25"/>
        </w:rPr>
        <w:t xml:space="preserve">, два </w:t>
      </w:r>
      <w:r w:rsidRPr="006B2EDE">
        <w:rPr>
          <w:rFonts w:asciiTheme="majorBidi" w:eastAsia="Times New Roman" w:hAnsiTheme="majorBidi" w:cstheme="majorBidi"/>
          <w:sz w:val="25"/>
          <w:szCs w:val="25"/>
          <w:lang w:eastAsia="ru-RU"/>
        </w:rPr>
        <w:t>рабочих дня учебных занятий (16 аудиторных часов)</w:t>
      </w:r>
      <w:r w:rsidRPr="006B2EDE">
        <w:rPr>
          <w:rFonts w:asciiTheme="majorBidi" w:hAnsiTheme="majorBidi" w:cstheme="majorBidi"/>
          <w:bCs/>
          <w:sz w:val="25"/>
          <w:szCs w:val="25"/>
        </w:rPr>
        <w:t>, включая итоговую аттестацию и подведения итогов.</w:t>
      </w:r>
    </w:p>
    <w:p w14:paraId="433DCD09" w14:textId="79FCE9A1" w:rsidR="00873096" w:rsidRPr="006B2EDE" w:rsidRDefault="00873096" w:rsidP="001506CF">
      <w:pPr>
        <w:widowControl w:val="0"/>
        <w:tabs>
          <w:tab w:val="left" w:pos="2808"/>
          <w:tab w:val="left" w:pos="2977"/>
        </w:tabs>
        <w:spacing w:after="0" w:line="240" w:lineRule="auto"/>
        <w:ind w:firstLine="284"/>
        <w:jc w:val="both"/>
        <w:rPr>
          <w:rFonts w:asciiTheme="majorBidi" w:eastAsia="MS Mincho" w:hAnsiTheme="majorBidi" w:cstheme="majorBidi"/>
          <w:bCs/>
          <w:sz w:val="25"/>
          <w:szCs w:val="25"/>
          <w:lang w:eastAsia="ru-RU"/>
        </w:rPr>
      </w:pPr>
      <w:r w:rsidRPr="006B2EDE">
        <w:rPr>
          <w:rFonts w:asciiTheme="majorBidi" w:eastAsia="MS Mincho" w:hAnsiTheme="majorBidi" w:cstheme="majorBidi"/>
          <w:b/>
          <w:bCs/>
          <w:sz w:val="25"/>
          <w:szCs w:val="25"/>
          <w:lang w:eastAsia="ru-RU"/>
        </w:rPr>
        <w:t xml:space="preserve">Форма обучения: </w:t>
      </w:r>
      <w:r w:rsidR="0046369B" w:rsidRPr="006B2EDE">
        <w:rPr>
          <w:rFonts w:asciiTheme="majorBidi" w:eastAsia="MS Mincho" w:hAnsiTheme="majorBidi" w:cstheme="majorBidi"/>
          <w:bCs/>
          <w:sz w:val="25"/>
          <w:szCs w:val="25"/>
          <w:lang w:eastAsia="ru-RU"/>
        </w:rPr>
        <w:t>очно-заочная</w:t>
      </w:r>
      <w:r w:rsidRPr="006B2EDE">
        <w:rPr>
          <w:rFonts w:asciiTheme="majorBidi" w:eastAsia="MS Mincho" w:hAnsiTheme="majorBidi" w:cstheme="majorBidi"/>
          <w:sz w:val="25"/>
          <w:szCs w:val="25"/>
          <w:lang w:eastAsia="ru-RU"/>
        </w:rPr>
        <w:t>.</w:t>
      </w:r>
    </w:p>
    <w:p w14:paraId="34EFB5B3" w14:textId="4CBE474C" w:rsidR="00873096" w:rsidRPr="006B2EDE" w:rsidRDefault="00873096" w:rsidP="001506CF">
      <w:pPr>
        <w:widowControl w:val="0"/>
        <w:tabs>
          <w:tab w:val="left" w:pos="2808"/>
          <w:tab w:val="left" w:pos="2977"/>
        </w:tabs>
        <w:spacing w:after="0" w:line="240" w:lineRule="auto"/>
        <w:ind w:firstLine="284"/>
        <w:jc w:val="both"/>
        <w:rPr>
          <w:rFonts w:asciiTheme="majorBidi" w:eastAsia="Times New Roman" w:hAnsiTheme="majorBidi" w:cstheme="majorBidi"/>
          <w:sz w:val="25"/>
          <w:szCs w:val="25"/>
          <w:lang w:eastAsia="ru-RU"/>
        </w:rPr>
      </w:pPr>
      <w:r w:rsidRPr="006B2EDE">
        <w:rPr>
          <w:rFonts w:asciiTheme="majorBidi" w:eastAsia="Times New Roman" w:hAnsiTheme="majorBidi" w:cstheme="majorBidi"/>
          <w:b/>
          <w:sz w:val="25"/>
          <w:szCs w:val="25"/>
          <w:lang w:eastAsia="ru-RU"/>
        </w:rPr>
        <w:t xml:space="preserve">Режим занятий: </w:t>
      </w:r>
      <w:r w:rsidRPr="006B2EDE">
        <w:rPr>
          <w:rFonts w:asciiTheme="majorBidi" w:eastAsia="Times New Roman" w:hAnsiTheme="majorBidi" w:cstheme="majorBidi"/>
          <w:sz w:val="25"/>
          <w:szCs w:val="25"/>
          <w:lang w:eastAsia="ru-RU"/>
        </w:rPr>
        <w:t>по согласованию с Заказчиками: 8 часов в день.</w:t>
      </w:r>
    </w:p>
    <w:p w14:paraId="3AC1FFD5" w14:textId="3F806452" w:rsidR="004F4DE2" w:rsidRDefault="004F4DE2">
      <w:pPr>
        <w:spacing w:after="0" w:line="240" w:lineRule="auto"/>
        <w:rPr>
          <w:rFonts w:asciiTheme="majorBidi" w:eastAsia="Times New Roman" w:hAnsiTheme="majorBidi" w:cstheme="majorBidi"/>
          <w:sz w:val="20"/>
          <w:szCs w:val="20"/>
          <w:lang w:eastAsia="ru-RU"/>
        </w:rPr>
      </w:pPr>
      <w:r>
        <w:rPr>
          <w:rFonts w:asciiTheme="majorBidi" w:eastAsia="Times New Roman" w:hAnsiTheme="majorBidi" w:cstheme="majorBidi"/>
          <w:sz w:val="20"/>
          <w:szCs w:val="20"/>
          <w:lang w:eastAsia="ru-RU"/>
        </w:rPr>
        <w:br w:type="page"/>
      </w:r>
    </w:p>
    <w:p w14:paraId="3B9584BE" w14:textId="77777777" w:rsidR="004F4DE2" w:rsidRPr="00417944" w:rsidRDefault="004F4DE2" w:rsidP="001506CF">
      <w:pPr>
        <w:widowControl w:val="0"/>
        <w:tabs>
          <w:tab w:val="left" w:pos="2808"/>
          <w:tab w:val="left" w:pos="2977"/>
        </w:tabs>
        <w:spacing w:after="0" w:line="240" w:lineRule="auto"/>
        <w:ind w:firstLine="284"/>
        <w:jc w:val="both"/>
        <w:rPr>
          <w:rFonts w:asciiTheme="majorBidi" w:eastAsia="Times New Roman" w:hAnsiTheme="majorBidi" w:cstheme="majorBidi"/>
          <w:sz w:val="20"/>
          <w:szCs w:val="20"/>
          <w:lang w:eastAsia="ru-RU"/>
        </w:rPr>
      </w:pPr>
    </w:p>
    <w:tbl>
      <w:tblPr>
        <w:tblStyle w:val="22"/>
        <w:tblW w:w="10864" w:type="dxa"/>
        <w:tblLayout w:type="fixed"/>
        <w:tblLook w:val="04A0" w:firstRow="1" w:lastRow="0" w:firstColumn="1" w:lastColumn="0" w:noHBand="0" w:noVBand="1"/>
      </w:tblPr>
      <w:tblGrid>
        <w:gridCol w:w="704"/>
        <w:gridCol w:w="5387"/>
        <w:gridCol w:w="992"/>
        <w:gridCol w:w="709"/>
        <w:gridCol w:w="1275"/>
        <w:gridCol w:w="1023"/>
        <w:gridCol w:w="774"/>
      </w:tblGrid>
      <w:tr w:rsidR="00F2297A" w:rsidRPr="00417944" w14:paraId="70BA8BBF" w14:textId="77777777" w:rsidTr="00E0067A">
        <w:tc>
          <w:tcPr>
            <w:tcW w:w="704" w:type="dxa"/>
            <w:vMerge w:val="restart"/>
            <w:vAlign w:val="center"/>
          </w:tcPr>
          <w:p w14:paraId="41C7FE8F" w14:textId="77777777" w:rsidR="00F2297A" w:rsidRPr="00417944" w:rsidRDefault="00F2297A" w:rsidP="00417944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w w:val="90"/>
                <w:sz w:val="20"/>
                <w:szCs w:val="20"/>
                <w:lang w:eastAsia="ru-RU"/>
              </w:rPr>
            </w:pPr>
          </w:p>
          <w:p w14:paraId="307D99B4" w14:textId="77777777" w:rsidR="00F2297A" w:rsidRPr="00417944" w:rsidRDefault="00F2297A" w:rsidP="00417944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w w:val="90"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b/>
                <w:bCs/>
                <w:w w:val="90"/>
                <w:sz w:val="20"/>
                <w:szCs w:val="20"/>
                <w:lang w:eastAsia="ru-RU"/>
              </w:rPr>
              <w:t>№</w:t>
            </w:r>
          </w:p>
          <w:p w14:paraId="5D7E5B7E" w14:textId="77777777" w:rsidR="00F2297A" w:rsidRPr="00417944" w:rsidRDefault="00F2297A" w:rsidP="00417944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w w:val="90"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b/>
                <w:bCs/>
                <w:w w:val="9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5387" w:type="dxa"/>
            <w:vMerge w:val="restart"/>
            <w:vAlign w:val="center"/>
          </w:tcPr>
          <w:p w14:paraId="5388C717" w14:textId="77777777" w:rsidR="00F2297A" w:rsidRPr="00417944" w:rsidRDefault="00F2297A" w:rsidP="00417944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w w:val="90"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b/>
                <w:bCs/>
                <w:w w:val="90"/>
                <w:sz w:val="20"/>
                <w:szCs w:val="20"/>
                <w:lang w:eastAsia="ru-RU"/>
              </w:rPr>
              <w:t>Наименование разделов</w:t>
            </w:r>
          </w:p>
          <w:p w14:paraId="414AA0C9" w14:textId="77777777" w:rsidR="00F2297A" w:rsidRPr="00417944" w:rsidRDefault="00F2297A" w:rsidP="00417944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w w:val="90"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b/>
                <w:bCs/>
                <w:w w:val="90"/>
                <w:sz w:val="20"/>
                <w:szCs w:val="20"/>
                <w:lang w:eastAsia="ru-RU"/>
              </w:rPr>
              <w:t>(дисциплин) и тем</w:t>
            </w:r>
          </w:p>
        </w:tc>
        <w:tc>
          <w:tcPr>
            <w:tcW w:w="1701" w:type="dxa"/>
            <w:gridSpan w:val="2"/>
            <w:vAlign w:val="center"/>
          </w:tcPr>
          <w:p w14:paraId="67071A48" w14:textId="77777777" w:rsidR="00F2297A" w:rsidRPr="00417944" w:rsidRDefault="00F2297A" w:rsidP="00417944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w w:val="90"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b/>
                <w:bCs/>
                <w:w w:val="90"/>
                <w:sz w:val="20"/>
                <w:szCs w:val="20"/>
                <w:lang w:eastAsia="ru-RU"/>
              </w:rPr>
              <w:t>Трудоемкость</w:t>
            </w:r>
          </w:p>
        </w:tc>
        <w:tc>
          <w:tcPr>
            <w:tcW w:w="2298" w:type="dxa"/>
            <w:gridSpan w:val="2"/>
            <w:vAlign w:val="center"/>
          </w:tcPr>
          <w:p w14:paraId="16881F24" w14:textId="77777777" w:rsidR="00F2297A" w:rsidRPr="00417944" w:rsidRDefault="00F2297A" w:rsidP="00417944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w w:val="90"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b/>
                <w:bCs/>
                <w:w w:val="90"/>
                <w:sz w:val="20"/>
                <w:szCs w:val="20"/>
                <w:lang w:eastAsia="ru-RU"/>
              </w:rPr>
              <w:t>В том числе</w:t>
            </w:r>
          </w:p>
        </w:tc>
        <w:tc>
          <w:tcPr>
            <w:tcW w:w="774" w:type="dxa"/>
            <w:vMerge w:val="restart"/>
            <w:vAlign w:val="center"/>
          </w:tcPr>
          <w:p w14:paraId="7F1F5987" w14:textId="77777777" w:rsidR="00F2297A" w:rsidRPr="00417944" w:rsidRDefault="00F2297A" w:rsidP="00417944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w w:val="90"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b/>
                <w:bCs/>
                <w:w w:val="90"/>
                <w:sz w:val="20"/>
                <w:szCs w:val="20"/>
                <w:lang w:eastAsia="ru-RU"/>
              </w:rPr>
              <w:t>Форма итого-</w:t>
            </w:r>
            <w:proofErr w:type="spellStart"/>
            <w:r w:rsidRPr="00417944">
              <w:rPr>
                <w:rFonts w:asciiTheme="majorBidi" w:eastAsia="Times New Roman" w:hAnsiTheme="majorBidi" w:cstheme="majorBidi"/>
                <w:b/>
                <w:bCs/>
                <w:w w:val="90"/>
                <w:sz w:val="20"/>
                <w:szCs w:val="20"/>
                <w:lang w:eastAsia="ru-RU"/>
              </w:rPr>
              <w:t>вого</w:t>
            </w:r>
            <w:proofErr w:type="spellEnd"/>
            <w:r w:rsidRPr="00417944">
              <w:rPr>
                <w:rFonts w:asciiTheme="majorBidi" w:eastAsia="Times New Roman" w:hAnsiTheme="majorBidi" w:cstheme="majorBidi"/>
                <w:b/>
                <w:bCs/>
                <w:w w:val="9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17944">
              <w:rPr>
                <w:rFonts w:asciiTheme="majorBidi" w:eastAsia="Times New Roman" w:hAnsiTheme="majorBidi" w:cstheme="majorBidi"/>
                <w:b/>
                <w:bCs/>
                <w:w w:val="90"/>
                <w:sz w:val="20"/>
                <w:szCs w:val="20"/>
                <w:lang w:eastAsia="ru-RU"/>
              </w:rPr>
              <w:t>конт</w:t>
            </w:r>
            <w:proofErr w:type="spellEnd"/>
            <w:r w:rsidRPr="00417944">
              <w:rPr>
                <w:rFonts w:asciiTheme="majorBidi" w:eastAsia="Times New Roman" w:hAnsiTheme="majorBidi" w:cstheme="majorBidi"/>
                <w:b/>
                <w:bCs/>
                <w:w w:val="90"/>
                <w:sz w:val="20"/>
                <w:szCs w:val="20"/>
                <w:lang w:eastAsia="ru-RU"/>
              </w:rPr>
              <w:t>-роля</w:t>
            </w:r>
          </w:p>
        </w:tc>
      </w:tr>
      <w:tr w:rsidR="00F2297A" w:rsidRPr="00417944" w14:paraId="67117FE6" w14:textId="77777777" w:rsidTr="00E0067A">
        <w:tc>
          <w:tcPr>
            <w:tcW w:w="704" w:type="dxa"/>
            <w:vMerge/>
            <w:vAlign w:val="center"/>
          </w:tcPr>
          <w:p w14:paraId="3F901A65" w14:textId="77777777" w:rsidR="00F2297A" w:rsidRPr="00417944" w:rsidRDefault="00F2297A" w:rsidP="00417944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vMerge/>
            <w:vAlign w:val="center"/>
          </w:tcPr>
          <w:p w14:paraId="16515FD9" w14:textId="77777777" w:rsidR="00F2297A" w:rsidRPr="00417944" w:rsidRDefault="00F2297A" w:rsidP="00417944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4AD6C26D" w14:textId="77777777" w:rsidR="00F2297A" w:rsidRPr="00417944" w:rsidRDefault="00F2297A" w:rsidP="00417944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w w:val="90"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b/>
                <w:bCs/>
                <w:w w:val="90"/>
                <w:sz w:val="20"/>
                <w:szCs w:val="20"/>
                <w:lang w:eastAsia="ru-RU"/>
              </w:rPr>
              <w:t>В зачетных единицах</w:t>
            </w:r>
          </w:p>
        </w:tc>
        <w:tc>
          <w:tcPr>
            <w:tcW w:w="709" w:type="dxa"/>
            <w:vAlign w:val="center"/>
          </w:tcPr>
          <w:p w14:paraId="2BEDAB16" w14:textId="77777777" w:rsidR="00F2297A" w:rsidRPr="00417944" w:rsidRDefault="00F2297A" w:rsidP="00417944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w w:val="90"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b/>
                <w:bCs/>
                <w:w w:val="90"/>
                <w:sz w:val="20"/>
                <w:szCs w:val="20"/>
                <w:lang w:eastAsia="ru-RU"/>
              </w:rPr>
              <w:t>В часах</w:t>
            </w:r>
          </w:p>
        </w:tc>
        <w:tc>
          <w:tcPr>
            <w:tcW w:w="1275" w:type="dxa"/>
            <w:vAlign w:val="center"/>
          </w:tcPr>
          <w:p w14:paraId="57C93C83" w14:textId="77777777" w:rsidR="00F2297A" w:rsidRPr="00417944" w:rsidRDefault="00F2297A" w:rsidP="00417944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w w:val="90"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b/>
                <w:bCs/>
                <w:w w:val="90"/>
                <w:sz w:val="20"/>
                <w:szCs w:val="20"/>
                <w:lang w:eastAsia="ru-RU"/>
              </w:rPr>
              <w:t>Аудиторная работа (лекции/</w:t>
            </w:r>
          </w:p>
          <w:p w14:paraId="5E235F68" w14:textId="77777777" w:rsidR="00F2297A" w:rsidRPr="00417944" w:rsidRDefault="00F2297A" w:rsidP="00417944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w w:val="90"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b/>
                <w:bCs/>
                <w:w w:val="90"/>
                <w:sz w:val="20"/>
                <w:szCs w:val="20"/>
                <w:lang w:eastAsia="ru-RU"/>
              </w:rPr>
              <w:t>семинары/</w:t>
            </w:r>
          </w:p>
          <w:p w14:paraId="0E0FEF40" w14:textId="77777777" w:rsidR="00F2297A" w:rsidRPr="00417944" w:rsidRDefault="00F2297A" w:rsidP="00417944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w w:val="90"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b/>
                <w:bCs/>
                <w:w w:val="90"/>
                <w:sz w:val="20"/>
                <w:szCs w:val="20"/>
                <w:lang w:eastAsia="ru-RU"/>
              </w:rPr>
              <w:t>практические занятия)</w:t>
            </w:r>
          </w:p>
        </w:tc>
        <w:tc>
          <w:tcPr>
            <w:tcW w:w="1023" w:type="dxa"/>
            <w:vAlign w:val="center"/>
          </w:tcPr>
          <w:p w14:paraId="145A3542" w14:textId="77777777" w:rsidR="00F2297A" w:rsidRPr="00417944" w:rsidRDefault="00F2297A" w:rsidP="00417944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w w:val="9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417944">
              <w:rPr>
                <w:rFonts w:asciiTheme="majorBidi" w:eastAsia="Times New Roman" w:hAnsiTheme="majorBidi" w:cstheme="majorBidi"/>
                <w:b/>
                <w:bCs/>
                <w:w w:val="90"/>
                <w:sz w:val="20"/>
                <w:szCs w:val="20"/>
                <w:lang w:eastAsia="ru-RU"/>
              </w:rPr>
              <w:t>Внеауди</w:t>
            </w:r>
            <w:proofErr w:type="spellEnd"/>
            <w:r w:rsidRPr="00417944">
              <w:rPr>
                <w:rFonts w:asciiTheme="majorBidi" w:eastAsia="Times New Roman" w:hAnsiTheme="majorBidi" w:cstheme="majorBidi"/>
                <w:b/>
                <w:bCs/>
                <w:w w:val="90"/>
                <w:sz w:val="20"/>
                <w:szCs w:val="20"/>
                <w:lang w:eastAsia="ru-RU"/>
              </w:rPr>
              <w:t>-торная</w:t>
            </w:r>
            <w:proofErr w:type="gramEnd"/>
            <w:r w:rsidRPr="00417944">
              <w:rPr>
                <w:rFonts w:asciiTheme="majorBidi" w:eastAsia="Times New Roman" w:hAnsiTheme="majorBidi" w:cstheme="majorBidi"/>
                <w:b/>
                <w:bCs/>
                <w:w w:val="9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417944">
              <w:rPr>
                <w:rFonts w:asciiTheme="majorBidi" w:eastAsia="Times New Roman" w:hAnsiTheme="majorBidi" w:cstheme="majorBidi"/>
                <w:b/>
                <w:bCs/>
                <w:w w:val="90"/>
                <w:sz w:val="20"/>
                <w:szCs w:val="20"/>
                <w:lang w:eastAsia="ru-RU"/>
              </w:rPr>
              <w:t>самосто-ятельная</w:t>
            </w:r>
            <w:proofErr w:type="spellEnd"/>
            <w:r w:rsidRPr="00417944">
              <w:rPr>
                <w:rFonts w:asciiTheme="majorBidi" w:eastAsia="Times New Roman" w:hAnsiTheme="majorBidi" w:cstheme="majorBidi"/>
                <w:b/>
                <w:bCs/>
                <w:w w:val="90"/>
                <w:sz w:val="20"/>
                <w:szCs w:val="20"/>
                <w:lang w:eastAsia="ru-RU"/>
              </w:rPr>
              <w:t xml:space="preserve">) </w:t>
            </w:r>
          </w:p>
          <w:p w14:paraId="63B9D1A2" w14:textId="77777777" w:rsidR="00F2297A" w:rsidRPr="00417944" w:rsidRDefault="00F2297A" w:rsidP="00417944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w w:val="90"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b/>
                <w:bCs/>
                <w:w w:val="90"/>
                <w:sz w:val="20"/>
                <w:szCs w:val="20"/>
                <w:lang w:eastAsia="ru-RU"/>
              </w:rPr>
              <w:t>работа</w:t>
            </w:r>
          </w:p>
        </w:tc>
        <w:tc>
          <w:tcPr>
            <w:tcW w:w="774" w:type="dxa"/>
            <w:vMerge/>
            <w:vAlign w:val="center"/>
          </w:tcPr>
          <w:p w14:paraId="6AAC1794" w14:textId="77777777" w:rsidR="00F2297A" w:rsidRPr="00417944" w:rsidRDefault="00F2297A" w:rsidP="00417944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w w:val="90"/>
                <w:sz w:val="20"/>
                <w:szCs w:val="20"/>
                <w:lang w:eastAsia="ru-RU"/>
              </w:rPr>
            </w:pPr>
          </w:p>
        </w:tc>
      </w:tr>
      <w:tr w:rsidR="00F2297A" w:rsidRPr="00417944" w14:paraId="5E9AC58B" w14:textId="77777777" w:rsidTr="00E0067A">
        <w:tc>
          <w:tcPr>
            <w:tcW w:w="704" w:type="dxa"/>
            <w:vAlign w:val="center"/>
          </w:tcPr>
          <w:p w14:paraId="2564936A" w14:textId="77777777" w:rsidR="00F2297A" w:rsidRPr="00417944" w:rsidRDefault="00F2297A" w:rsidP="00417944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87" w:type="dxa"/>
            <w:vAlign w:val="center"/>
          </w:tcPr>
          <w:p w14:paraId="1E7822D3" w14:textId="77777777" w:rsidR="00F2297A" w:rsidRPr="00417944" w:rsidRDefault="00F2297A" w:rsidP="00417944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vAlign w:val="center"/>
          </w:tcPr>
          <w:p w14:paraId="01DCBFEA" w14:textId="77777777" w:rsidR="00F2297A" w:rsidRPr="00417944" w:rsidRDefault="00F2297A" w:rsidP="00417944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vAlign w:val="center"/>
          </w:tcPr>
          <w:p w14:paraId="0CBB1D86" w14:textId="77777777" w:rsidR="00F2297A" w:rsidRPr="00417944" w:rsidRDefault="00F2297A" w:rsidP="00417944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  <w:vAlign w:val="center"/>
          </w:tcPr>
          <w:p w14:paraId="016842ED" w14:textId="77777777" w:rsidR="00F2297A" w:rsidRPr="00417944" w:rsidRDefault="00F2297A" w:rsidP="00417944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23" w:type="dxa"/>
            <w:vAlign w:val="center"/>
          </w:tcPr>
          <w:p w14:paraId="17DC2CC5" w14:textId="77777777" w:rsidR="00F2297A" w:rsidRPr="00417944" w:rsidRDefault="00F2297A" w:rsidP="00417944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74" w:type="dxa"/>
            <w:vAlign w:val="center"/>
          </w:tcPr>
          <w:p w14:paraId="74AE525E" w14:textId="77777777" w:rsidR="00F2297A" w:rsidRPr="00417944" w:rsidRDefault="00F2297A" w:rsidP="00417944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F2297A" w:rsidRPr="00417944" w14:paraId="42AAE8D7" w14:textId="77777777" w:rsidTr="00E0067A">
        <w:tc>
          <w:tcPr>
            <w:tcW w:w="704" w:type="dxa"/>
            <w:vAlign w:val="center"/>
          </w:tcPr>
          <w:p w14:paraId="39313E59" w14:textId="77777777" w:rsidR="00F2297A" w:rsidRPr="00417944" w:rsidRDefault="00F2297A" w:rsidP="00417944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387" w:type="dxa"/>
            <w:vAlign w:val="center"/>
          </w:tcPr>
          <w:p w14:paraId="3131A1F1" w14:textId="6D258356" w:rsidR="00F2297A" w:rsidRPr="00783937" w:rsidRDefault="00417944" w:rsidP="00417944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inter" w:hAnsiTheme="majorBidi" w:cstheme="majorBidi"/>
                <w:b/>
                <w:color w:val="000000"/>
                <w:sz w:val="24"/>
                <w:szCs w:val="24"/>
              </w:rPr>
              <w:t>Нормативно-правовое и организационное обеспечение складского учета.</w:t>
            </w:r>
          </w:p>
        </w:tc>
        <w:tc>
          <w:tcPr>
            <w:tcW w:w="992" w:type="dxa"/>
            <w:vAlign w:val="center"/>
          </w:tcPr>
          <w:p w14:paraId="581E6A93" w14:textId="131E0F3C" w:rsidR="00F2297A" w:rsidRPr="00783937" w:rsidRDefault="00417944" w:rsidP="00417944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7/36</w:t>
            </w:r>
          </w:p>
        </w:tc>
        <w:tc>
          <w:tcPr>
            <w:tcW w:w="709" w:type="dxa"/>
            <w:vAlign w:val="center"/>
          </w:tcPr>
          <w:p w14:paraId="21EB62F2" w14:textId="77777777" w:rsidR="00F2297A" w:rsidRPr="00783937" w:rsidRDefault="00F2297A" w:rsidP="00417944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5" w:type="dxa"/>
            <w:vAlign w:val="center"/>
          </w:tcPr>
          <w:p w14:paraId="5E3F93B6" w14:textId="77777777" w:rsidR="00F2297A" w:rsidRPr="00783937" w:rsidRDefault="00F2297A" w:rsidP="00417944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3" w:type="dxa"/>
            <w:vAlign w:val="center"/>
          </w:tcPr>
          <w:p w14:paraId="481296FE" w14:textId="77777777" w:rsidR="00F2297A" w:rsidRPr="00783937" w:rsidRDefault="00F2297A" w:rsidP="00417944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4" w:type="dxa"/>
            <w:vAlign w:val="center"/>
          </w:tcPr>
          <w:p w14:paraId="0C375B01" w14:textId="77777777" w:rsidR="00F2297A" w:rsidRPr="00783937" w:rsidRDefault="00F2297A" w:rsidP="00417944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зачет</w:t>
            </w:r>
            <w:r w:rsidRPr="0078393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vertAlign w:val="superscript"/>
                <w:lang w:eastAsia="ru-RU"/>
              </w:rPr>
              <w:footnoteReference w:id="1"/>
            </w:r>
          </w:p>
        </w:tc>
      </w:tr>
      <w:tr w:rsidR="00417944" w:rsidRPr="00417944" w14:paraId="26A0BFCD" w14:textId="77777777" w:rsidTr="00E0067A">
        <w:tc>
          <w:tcPr>
            <w:tcW w:w="704" w:type="dxa"/>
          </w:tcPr>
          <w:p w14:paraId="31B351C7" w14:textId="77777777" w:rsidR="00417944" w:rsidRPr="00417944" w:rsidRDefault="00417944" w:rsidP="00417944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0160" w:type="dxa"/>
            <w:gridSpan w:val="6"/>
          </w:tcPr>
          <w:p w14:paraId="475518AF" w14:textId="6324ADB9" w:rsidR="00417944" w:rsidRPr="00783937" w:rsidRDefault="00417944" w:rsidP="00417944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inter" w:hAnsiTheme="majorBidi" w:cstheme="majorBidi"/>
                <w:color w:val="000000"/>
                <w:sz w:val="24"/>
                <w:szCs w:val="24"/>
              </w:rPr>
              <w:t>Система нормативного регулирования учета МПЗ в госсекторе: Федеральный закон № 402-ФЗ, ФСБУ «Запасы», приказы Минфина России по бухгалтерскому (бюджетному) учету, КОСГУ, КВР, первичным документам.</w:t>
            </w:r>
          </w:p>
        </w:tc>
      </w:tr>
      <w:tr w:rsidR="00417944" w:rsidRPr="00417944" w14:paraId="3907D6CB" w14:textId="77777777" w:rsidTr="00E0067A">
        <w:tc>
          <w:tcPr>
            <w:tcW w:w="704" w:type="dxa"/>
          </w:tcPr>
          <w:p w14:paraId="7FEAE739" w14:textId="77777777" w:rsidR="00417944" w:rsidRPr="00417944" w:rsidRDefault="00417944" w:rsidP="00417944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10160" w:type="dxa"/>
            <w:gridSpan w:val="6"/>
          </w:tcPr>
          <w:p w14:paraId="63B53039" w14:textId="00BD9086" w:rsidR="00417944" w:rsidRPr="00783937" w:rsidRDefault="00417944" w:rsidP="00417944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inter" w:hAnsiTheme="majorBidi" w:cstheme="majorBidi"/>
                <w:color w:val="000000"/>
                <w:sz w:val="24"/>
                <w:szCs w:val="24"/>
              </w:rPr>
              <w:t>Локальные нормативные акты учреждения: положение о складском учете, должностные инструкции ответственных лиц.</w:t>
            </w:r>
          </w:p>
        </w:tc>
      </w:tr>
      <w:tr w:rsidR="00417944" w:rsidRPr="00417944" w14:paraId="149945F0" w14:textId="77777777" w:rsidTr="00E0067A">
        <w:tc>
          <w:tcPr>
            <w:tcW w:w="704" w:type="dxa"/>
          </w:tcPr>
          <w:p w14:paraId="7CC80CA6" w14:textId="77777777" w:rsidR="00417944" w:rsidRPr="00417944" w:rsidRDefault="00417944" w:rsidP="00417944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10160" w:type="dxa"/>
            <w:gridSpan w:val="6"/>
          </w:tcPr>
          <w:p w14:paraId="33B7287E" w14:textId="48FA48EC" w:rsidR="00417944" w:rsidRPr="00783937" w:rsidRDefault="00417944" w:rsidP="00417944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inter" w:hAnsiTheme="majorBidi" w:cstheme="majorBidi"/>
                <w:color w:val="000000"/>
                <w:sz w:val="24"/>
                <w:szCs w:val="24"/>
              </w:rPr>
              <w:t>Организация складского хозяйства: требования к помещениям, зонирование склада (зоны приемки, хранения, комплектации, отгрузки).</w:t>
            </w:r>
          </w:p>
        </w:tc>
      </w:tr>
      <w:tr w:rsidR="004F4DE2" w:rsidRPr="00417944" w14:paraId="3E0D1D7D" w14:textId="77777777" w:rsidTr="00E0067A">
        <w:tc>
          <w:tcPr>
            <w:tcW w:w="704" w:type="dxa"/>
          </w:tcPr>
          <w:p w14:paraId="4654E228" w14:textId="1BCF63CB" w:rsidR="004F4DE2" w:rsidRPr="00417944" w:rsidRDefault="004F4DE2" w:rsidP="00417944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1.4.</w:t>
            </w:r>
          </w:p>
        </w:tc>
        <w:tc>
          <w:tcPr>
            <w:tcW w:w="10160" w:type="dxa"/>
            <w:gridSpan w:val="6"/>
          </w:tcPr>
          <w:p w14:paraId="4174EF4C" w14:textId="6E8DDBB8" w:rsidR="004F4DE2" w:rsidRPr="00783937" w:rsidRDefault="004F4DE2" w:rsidP="00417944">
            <w:pPr>
              <w:spacing w:after="0" w:line="240" w:lineRule="auto"/>
              <w:contextualSpacing/>
              <w:rPr>
                <w:rFonts w:asciiTheme="majorBidi" w:eastAsia="inter" w:hAnsiTheme="majorBidi" w:cstheme="majorBidi"/>
                <w:color w:val="000000"/>
                <w:sz w:val="24"/>
                <w:szCs w:val="24"/>
              </w:rPr>
            </w:pPr>
            <w:r w:rsidRPr="00783937">
              <w:rPr>
                <w:rFonts w:asciiTheme="majorBidi" w:eastAsia="inter" w:hAnsiTheme="majorBidi" w:cstheme="majorBidi"/>
                <w:color w:val="000000"/>
                <w:sz w:val="24"/>
                <w:szCs w:val="24"/>
              </w:rPr>
              <w:t>Организация складского документооборота. Учет.</w:t>
            </w:r>
          </w:p>
        </w:tc>
      </w:tr>
      <w:tr w:rsidR="00417944" w:rsidRPr="00417944" w14:paraId="76A2EBF3" w14:textId="77777777" w:rsidTr="00E0067A">
        <w:tc>
          <w:tcPr>
            <w:tcW w:w="704" w:type="dxa"/>
          </w:tcPr>
          <w:p w14:paraId="571CCBB2" w14:textId="30538E39" w:rsidR="00417944" w:rsidRPr="00417944" w:rsidRDefault="00417944" w:rsidP="00417944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1.</w:t>
            </w:r>
            <w:r w:rsidR="004F4DE2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5</w:t>
            </w:r>
            <w:r w:rsidRPr="00417944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160" w:type="dxa"/>
            <w:gridSpan w:val="6"/>
          </w:tcPr>
          <w:p w14:paraId="06BF5EC2" w14:textId="7228BF42" w:rsidR="00417944" w:rsidRPr="00783937" w:rsidRDefault="00417944" w:rsidP="00417944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inter" w:hAnsiTheme="majorBidi" w:cstheme="majorBidi"/>
                <w:color w:val="000000"/>
                <w:sz w:val="24"/>
                <w:szCs w:val="24"/>
              </w:rPr>
              <w:t>Охрана труда, пожарная и техническая безопасность на складе.</w:t>
            </w:r>
          </w:p>
        </w:tc>
      </w:tr>
      <w:tr w:rsidR="00F2297A" w:rsidRPr="00417944" w14:paraId="74234454" w14:textId="77777777" w:rsidTr="00E0067A">
        <w:tc>
          <w:tcPr>
            <w:tcW w:w="704" w:type="dxa"/>
            <w:vAlign w:val="center"/>
          </w:tcPr>
          <w:p w14:paraId="304EADEA" w14:textId="77777777" w:rsidR="00F2297A" w:rsidRPr="00417944" w:rsidRDefault="00F2297A" w:rsidP="00417944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5387" w:type="dxa"/>
          </w:tcPr>
          <w:p w14:paraId="5572C99E" w14:textId="0EF8EBD2" w:rsidR="00F2297A" w:rsidRPr="00783937" w:rsidRDefault="00417944" w:rsidP="00417944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inter" w:hAnsiTheme="majorBidi" w:cstheme="majorBidi"/>
                <w:b/>
                <w:color w:val="000000"/>
                <w:sz w:val="24"/>
                <w:szCs w:val="24"/>
              </w:rPr>
              <w:t>Поступление и внутреннее перемещение МПЗ</w:t>
            </w:r>
          </w:p>
        </w:tc>
        <w:tc>
          <w:tcPr>
            <w:tcW w:w="992" w:type="dxa"/>
          </w:tcPr>
          <w:p w14:paraId="2FAD838C" w14:textId="0707ABD4" w:rsidR="00F2297A" w:rsidRPr="00783937" w:rsidRDefault="00417944" w:rsidP="00417944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7/36</w:t>
            </w:r>
          </w:p>
        </w:tc>
        <w:tc>
          <w:tcPr>
            <w:tcW w:w="709" w:type="dxa"/>
          </w:tcPr>
          <w:p w14:paraId="2E9C60D6" w14:textId="77777777" w:rsidR="00F2297A" w:rsidRPr="00783937" w:rsidRDefault="00F2297A" w:rsidP="00417944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5" w:type="dxa"/>
          </w:tcPr>
          <w:p w14:paraId="403BB674" w14:textId="77777777" w:rsidR="00F2297A" w:rsidRPr="00783937" w:rsidRDefault="00F2297A" w:rsidP="00417944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3" w:type="dxa"/>
          </w:tcPr>
          <w:p w14:paraId="4DD34945" w14:textId="77777777" w:rsidR="00F2297A" w:rsidRPr="00783937" w:rsidRDefault="00F2297A" w:rsidP="00417944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4" w:type="dxa"/>
          </w:tcPr>
          <w:p w14:paraId="3DAEC0B2" w14:textId="1784DC47" w:rsidR="00F2297A" w:rsidRPr="00783937" w:rsidRDefault="00F2297A" w:rsidP="00417944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зачет</w:t>
            </w:r>
            <w:r w:rsidR="00134CC5" w:rsidRPr="0078393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417944" w:rsidRPr="00417944" w14:paraId="72A32E1B" w14:textId="77777777" w:rsidTr="00E0067A">
        <w:tc>
          <w:tcPr>
            <w:tcW w:w="704" w:type="dxa"/>
          </w:tcPr>
          <w:p w14:paraId="0801384A" w14:textId="77777777" w:rsidR="00417944" w:rsidRPr="00417944" w:rsidRDefault="00417944" w:rsidP="00417944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10160" w:type="dxa"/>
            <w:gridSpan w:val="6"/>
          </w:tcPr>
          <w:p w14:paraId="31D92668" w14:textId="1A2C253F" w:rsidR="00417944" w:rsidRPr="00783937" w:rsidRDefault="00417944" w:rsidP="00417944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inter" w:hAnsiTheme="majorBidi" w:cstheme="majorBidi"/>
                <w:color w:val="000000"/>
                <w:sz w:val="24"/>
                <w:szCs w:val="24"/>
              </w:rPr>
              <w:t>Порядок приемки МПЗ: проверка сопроводительных документов, количественная и качественная приемка.</w:t>
            </w:r>
          </w:p>
        </w:tc>
      </w:tr>
      <w:tr w:rsidR="00417944" w:rsidRPr="00417944" w14:paraId="2EDCADAE" w14:textId="77777777" w:rsidTr="00E0067A">
        <w:tc>
          <w:tcPr>
            <w:tcW w:w="704" w:type="dxa"/>
          </w:tcPr>
          <w:p w14:paraId="792CC933" w14:textId="77777777" w:rsidR="00417944" w:rsidRPr="00417944" w:rsidRDefault="00417944" w:rsidP="00417944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10160" w:type="dxa"/>
            <w:gridSpan w:val="6"/>
          </w:tcPr>
          <w:p w14:paraId="462FB26C" w14:textId="7ED8F004" w:rsidR="00417944" w:rsidRPr="00783937" w:rsidRDefault="00417944" w:rsidP="00417944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inter" w:hAnsiTheme="majorBidi" w:cstheme="majorBidi"/>
                <w:color w:val="000000"/>
                <w:sz w:val="24"/>
                <w:szCs w:val="24"/>
              </w:rPr>
              <w:t>Документальное оформление поступления: приходный ордер на приемку материальных ценностей (нефинансовых активов) (ф. 0504207), Акт приемки товаров, работ, услуг (ф. 0510452) и другие.</w:t>
            </w:r>
          </w:p>
        </w:tc>
      </w:tr>
      <w:tr w:rsidR="00417944" w:rsidRPr="00417944" w14:paraId="3B96045F" w14:textId="77777777" w:rsidTr="00E0067A">
        <w:tc>
          <w:tcPr>
            <w:tcW w:w="704" w:type="dxa"/>
          </w:tcPr>
          <w:p w14:paraId="62FFBAE2" w14:textId="77777777" w:rsidR="00417944" w:rsidRPr="00417944" w:rsidRDefault="00417944" w:rsidP="00417944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10160" w:type="dxa"/>
            <w:gridSpan w:val="6"/>
          </w:tcPr>
          <w:p w14:paraId="07B165AB" w14:textId="45DAFD92" w:rsidR="00417944" w:rsidRPr="00783937" w:rsidRDefault="00417944" w:rsidP="00417944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inter" w:hAnsiTheme="majorBidi" w:cstheme="majorBidi"/>
                <w:color w:val="000000"/>
                <w:sz w:val="24"/>
                <w:szCs w:val="24"/>
              </w:rPr>
              <w:t xml:space="preserve">Организация хранения МПЗ: методы размещения (сортовой, </w:t>
            </w:r>
            <w:proofErr w:type="spellStart"/>
            <w:r w:rsidRPr="00783937">
              <w:rPr>
                <w:rFonts w:asciiTheme="majorBidi" w:eastAsia="inter" w:hAnsiTheme="majorBidi" w:cstheme="majorBidi"/>
                <w:color w:val="000000"/>
                <w:sz w:val="24"/>
                <w:szCs w:val="24"/>
              </w:rPr>
              <w:t>партионный</w:t>
            </w:r>
            <w:proofErr w:type="spellEnd"/>
            <w:r w:rsidRPr="00783937">
              <w:rPr>
                <w:rFonts w:asciiTheme="majorBidi" w:eastAsia="inter" w:hAnsiTheme="majorBidi" w:cstheme="majorBidi"/>
                <w:color w:val="000000"/>
                <w:sz w:val="24"/>
                <w:szCs w:val="24"/>
              </w:rPr>
              <w:t>), условия хранения для различных групп запасов.</w:t>
            </w:r>
          </w:p>
        </w:tc>
      </w:tr>
      <w:tr w:rsidR="00417944" w:rsidRPr="00417944" w14:paraId="1FE8E9FB" w14:textId="77777777" w:rsidTr="00E0067A">
        <w:tc>
          <w:tcPr>
            <w:tcW w:w="704" w:type="dxa"/>
          </w:tcPr>
          <w:p w14:paraId="053293A5" w14:textId="77777777" w:rsidR="00417944" w:rsidRPr="00417944" w:rsidRDefault="00417944" w:rsidP="00417944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2.4.</w:t>
            </w:r>
          </w:p>
        </w:tc>
        <w:tc>
          <w:tcPr>
            <w:tcW w:w="10160" w:type="dxa"/>
            <w:gridSpan w:val="6"/>
          </w:tcPr>
          <w:p w14:paraId="0056E056" w14:textId="5193BE40" w:rsidR="00417944" w:rsidRPr="00783937" w:rsidRDefault="00417944" w:rsidP="004F4DE2">
            <w:pPr>
              <w:spacing w:after="0" w:line="240" w:lineRule="auto"/>
              <w:contextualSpacing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inter" w:hAnsiTheme="majorBidi" w:cstheme="majorBidi"/>
                <w:color w:val="000000"/>
                <w:sz w:val="24"/>
                <w:szCs w:val="24"/>
              </w:rPr>
              <w:t>Идентификация запасов: применение номенклатурных номеров, штрихкодирования и маркировки.</w:t>
            </w:r>
            <w:r w:rsidR="004F4DE2" w:rsidRPr="00783937">
              <w:rPr>
                <w:rFonts w:asciiTheme="majorBidi" w:eastAsia="inter" w:hAnsiTheme="majorBidi" w:cstheme="majorBidi"/>
                <w:color w:val="000000"/>
                <w:sz w:val="24"/>
                <w:szCs w:val="24"/>
              </w:rPr>
              <w:t xml:space="preserve"> Роль маркировки товара в условиях </w:t>
            </w:r>
            <w:proofErr w:type="spellStart"/>
            <w:r w:rsidR="004F4DE2" w:rsidRPr="00783937">
              <w:rPr>
                <w:rFonts w:asciiTheme="majorBidi" w:eastAsia="inter" w:hAnsiTheme="majorBidi" w:cstheme="majorBidi"/>
                <w:color w:val="000000"/>
                <w:sz w:val="24"/>
                <w:szCs w:val="24"/>
              </w:rPr>
              <w:t>цифровизации</w:t>
            </w:r>
            <w:proofErr w:type="spellEnd"/>
            <w:r w:rsidR="004F4DE2" w:rsidRPr="00783937">
              <w:rPr>
                <w:rFonts w:asciiTheme="majorBidi" w:eastAsia="inter" w:hAnsiTheme="majorBidi" w:cstheme="majorBidi"/>
                <w:color w:val="000000"/>
                <w:sz w:val="24"/>
                <w:szCs w:val="24"/>
              </w:rPr>
              <w:t>.</w:t>
            </w:r>
          </w:p>
        </w:tc>
      </w:tr>
      <w:tr w:rsidR="00417944" w:rsidRPr="00417944" w14:paraId="419C71E5" w14:textId="77777777" w:rsidTr="00E0067A">
        <w:tc>
          <w:tcPr>
            <w:tcW w:w="704" w:type="dxa"/>
          </w:tcPr>
          <w:p w14:paraId="45651881" w14:textId="77777777" w:rsidR="00417944" w:rsidRPr="00417944" w:rsidRDefault="00417944" w:rsidP="00417944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2.5.</w:t>
            </w:r>
          </w:p>
        </w:tc>
        <w:tc>
          <w:tcPr>
            <w:tcW w:w="10160" w:type="dxa"/>
            <w:gridSpan w:val="6"/>
          </w:tcPr>
          <w:p w14:paraId="5269D851" w14:textId="6DFA4848" w:rsidR="00417944" w:rsidRPr="00783937" w:rsidRDefault="00417944" w:rsidP="00417944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inter" w:hAnsiTheme="majorBidi" w:cstheme="majorBidi"/>
                <w:color w:val="000000"/>
                <w:sz w:val="24"/>
                <w:szCs w:val="24"/>
              </w:rPr>
              <w:t>Учет внутреннего перемещения МПЗ между складами и подразделениями. Формы первично-учетной документации: Требование-накладная (ф. 0510451), Накладная на внутреннее перемещение объектов нефинансовых активов (ф. 0510450).</w:t>
            </w:r>
          </w:p>
        </w:tc>
      </w:tr>
      <w:tr w:rsidR="00F2297A" w:rsidRPr="00417944" w14:paraId="534F6E98" w14:textId="77777777" w:rsidTr="00E0067A">
        <w:tc>
          <w:tcPr>
            <w:tcW w:w="704" w:type="dxa"/>
            <w:vAlign w:val="center"/>
          </w:tcPr>
          <w:p w14:paraId="775EF9F0" w14:textId="77777777" w:rsidR="00F2297A" w:rsidRPr="00417944" w:rsidRDefault="00F2297A" w:rsidP="00417944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5387" w:type="dxa"/>
          </w:tcPr>
          <w:p w14:paraId="11A75564" w14:textId="2031D18B" w:rsidR="00F2297A" w:rsidRPr="00783937" w:rsidRDefault="00417944" w:rsidP="00417944">
            <w:pPr>
              <w:spacing w:after="0" w:line="240" w:lineRule="auto"/>
              <w:contextualSpacing/>
              <w:jc w:val="both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inter" w:hAnsiTheme="majorBidi" w:cstheme="majorBidi"/>
                <w:b/>
                <w:color w:val="000000"/>
                <w:sz w:val="24"/>
                <w:szCs w:val="24"/>
              </w:rPr>
              <w:t>Выбытие и списание материально-производственных запасов</w:t>
            </w:r>
          </w:p>
        </w:tc>
        <w:tc>
          <w:tcPr>
            <w:tcW w:w="992" w:type="dxa"/>
            <w:vAlign w:val="center"/>
          </w:tcPr>
          <w:p w14:paraId="5B8391B4" w14:textId="058F78BF" w:rsidR="00F2297A" w:rsidRPr="00783937" w:rsidRDefault="00417944" w:rsidP="00417944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1/4</w:t>
            </w:r>
          </w:p>
        </w:tc>
        <w:tc>
          <w:tcPr>
            <w:tcW w:w="709" w:type="dxa"/>
            <w:vAlign w:val="center"/>
          </w:tcPr>
          <w:p w14:paraId="61797EF4" w14:textId="11FF7513" w:rsidR="00F2297A" w:rsidRPr="00783937" w:rsidRDefault="00417944" w:rsidP="00417944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5" w:type="dxa"/>
            <w:vAlign w:val="center"/>
          </w:tcPr>
          <w:p w14:paraId="0D084B4F" w14:textId="21E9E0AD" w:rsidR="00F2297A" w:rsidRPr="00783937" w:rsidRDefault="006F5DF4" w:rsidP="00417944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vAlign w:val="center"/>
          </w:tcPr>
          <w:p w14:paraId="123DC20F" w14:textId="1E9D44EE" w:rsidR="00F2297A" w:rsidRPr="00783937" w:rsidRDefault="006F5DF4" w:rsidP="00417944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74" w:type="dxa"/>
          </w:tcPr>
          <w:p w14:paraId="664A814E" w14:textId="401D8B83" w:rsidR="00F2297A" w:rsidRPr="00783937" w:rsidRDefault="00417944" w:rsidP="00417944">
            <w:pPr>
              <w:spacing w:after="0" w:line="240" w:lineRule="auto"/>
              <w:contextualSpacing/>
              <w:jc w:val="both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зачет</w:t>
            </w:r>
            <w:r w:rsidRPr="0078393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vertAlign w:val="superscript"/>
                <w:lang w:eastAsia="ru-RU"/>
              </w:rPr>
              <w:footnoteReference w:id="2"/>
            </w:r>
          </w:p>
        </w:tc>
      </w:tr>
      <w:tr w:rsidR="00417944" w:rsidRPr="00417944" w14:paraId="6BEF6B8D" w14:textId="77777777" w:rsidTr="00E0067A">
        <w:tc>
          <w:tcPr>
            <w:tcW w:w="704" w:type="dxa"/>
          </w:tcPr>
          <w:p w14:paraId="29528E38" w14:textId="77777777" w:rsidR="00417944" w:rsidRPr="00417944" w:rsidRDefault="00417944" w:rsidP="00417944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10160" w:type="dxa"/>
            <w:gridSpan w:val="6"/>
          </w:tcPr>
          <w:p w14:paraId="5F26BB61" w14:textId="40ADCBBA" w:rsidR="00417944" w:rsidRPr="00783937" w:rsidRDefault="00417944" w:rsidP="00417944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inter" w:hAnsiTheme="majorBidi" w:cstheme="majorBidi"/>
                <w:color w:val="000000"/>
                <w:sz w:val="24"/>
                <w:szCs w:val="24"/>
              </w:rPr>
              <w:t>Порядок отпуска МПЗ в эксплуатацию, на хозяйственные нужды.</w:t>
            </w:r>
          </w:p>
        </w:tc>
      </w:tr>
      <w:tr w:rsidR="00417944" w:rsidRPr="00417944" w14:paraId="61CFFAEE" w14:textId="77777777" w:rsidTr="00E0067A">
        <w:tc>
          <w:tcPr>
            <w:tcW w:w="704" w:type="dxa"/>
          </w:tcPr>
          <w:p w14:paraId="5AFDEEF7" w14:textId="77777777" w:rsidR="00417944" w:rsidRPr="00417944" w:rsidRDefault="00417944" w:rsidP="00417944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3.2.</w:t>
            </w:r>
          </w:p>
        </w:tc>
        <w:tc>
          <w:tcPr>
            <w:tcW w:w="10160" w:type="dxa"/>
            <w:gridSpan w:val="6"/>
          </w:tcPr>
          <w:p w14:paraId="5AC56567" w14:textId="122F749F" w:rsidR="00417944" w:rsidRPr="00783937" w:rsidRDefault="00417944" w:rsidP="004F4DE2">
            <w:pPr>
              <w:spacing w:after="0" w:line="240" w:lineRule="auto"/>
              <w:contextualSpacing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inter" w:hAnsiTheme="majorBidi" w:cstheme="majorBidi"/>
                <w:color w:val="000000"/>
                <w:sz w:val="24"/>
                <w:szCs w:val="24"/>
              </w:rPr>
              <w:t>Документальное оформление выбытия: Ведомость выдачи материальных ценностей на нужды учреждения (ф. 0504210), Акт о списании материальных запасов (ф. 0510460).</w:t>
            </w:r>
          </w:p>
        </w:tc>
      </w:tr>
      <w:tr w:rsidR="00417944" w:rsidRPr="00417944" w14:paraId="2D74780B" w14:textId="77777777" w:rsidTr="00E0067A">
        <w:tc>
          <w:tcPr>
            <w:tcW w:w="704" w:type="dxa"/>
          </w:tcPr>
          <w:p w14:paraId="1A78B73F" w14:textId="2E84B32D" w:rsidR="00417944" w:rsidRPr="00417944" w:rsidRDefault="00417944" w:rsidP="00417944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3.3.</w:t>
            </w:r>
          </w:p>
        </w:tc>
        <w:tc>
          <w:tcPr>
            <w:tcW w:w="10160" w:type="dxa"/>
            <w:gridSpan w:val="6"/>
          </w:tcPr>
          <w:p w14:paraId="241AA68F" w14:textId="52F9BE7B" w:rsidR="00417944" w:rsidRPr="00783937" w:rsidRDefault="00417944" w:rsidP="00417944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x-none"/>
              </w:rPr>
            </w:pPr>
            <w:r w:rsidRPr="00783937">
              <w:rPr>
                <w:rFonts w:asciiTheme="majorBidi" w:eastAsia="inter" w:hAnsiTheme="majorBidi" w:cstheme="majorBidi"/>
                <w:color w:val="000000"/>
                <w:sz w:val="24"/>
                <w:szCs w:val="24"/>
              </w:rPr>
              <w:t>Списание МПЗ по результатам недостачи, порчи, хищений</w:t>
            </w:r>
            <w:r w:rsidR="004F4DE2" w:rsidRPr="00783937">
              <w:rPr>
                <w:rFonts w:asciiTheme="majorBidi" w:eastAsia="inter" w:hAnsiTheme="majorBidi" w:cstheme="majorBidi"/>
                <w:color w:val="000000"/>
                <w:sz w:val="24"/>
                <w:szCs w:val="24"/>
              </w:rPr>
              <w:t>, брака</w:t>
            </w:r>
            <w:r w:rsidRPr="00783937">
              <w:rPr>
                <w:rFonts w:asciiTheme="majorBidi" w:eastAsia="inter" w:hAnsiTheme="majorBidi" w:cstheme="majorBidi"/>
                <w:color w:val="000000"/>
                <w:sz w:val="24"/>
                <w:szCs w:val="24"/>
              </w:rPr>
              <w:t>. Отражение в учете.</w:t>
            </w:r>
          </w:p>
        </w:tc>
      </w:tr>
      <w:tr w:rsidR="00417944" w:rsidRPr="00417944" w14:paraId="03EC0D7F" w14:textId="77777777" w:rsidTr="00E0067A">
        <w:tc>
          <w:tcPr>
            <w:tcW w:w="704" w:type="dxa"/>
          </w:tcPr>
          <w:p w14:paraId="1E0F1592" w14:textId="28FCC0D4" w:rsidR="00417944" w:rsidRPr="00417944" w:rsidRDefault="00417944" w:rsidP="00417944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3.4.</w:t>
            </w:r>
          </w:p>
        </w:tc>
        <w:tc>
          <w:tcPr>
            <w:tcW w:w="10160" w:type="dxa"/>
            <w:gridSpan w:val="6"/>
          </w:tcPr>
          <w:p w14:paraId="43BB4FAA" w14:textId="2FD5E501" w:rsidR="00417944" w:rsidRPr="00783937" w:rsidRDefault="00417944" w:rsidP="004F4DE2">
            <w:pPr>
              <w:spacing w:after="0" w:line="240" w:lineRule="auto"/>
              <w:contextualSpacing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x-none"/>
              </w:rPr>
            </w:pPr>
            <w:r w:rsidRPr="00783937">
              <w:rPr>
                <w:rFonts w:asciiTheme="majorBidi" w:eastAsia="inter" w:hAnsiTheme="majorBidi" w:cstheme="majorBidi"/>
                <w:color w:val="000000"/>
                <w:sz w:val="24"/>
                <w:szCs w:val="24"/>
              </w:rPr>
              <w:t>Работа с неликвидами и невостребованными запасами: анализ, пути реализации или списания.</w:t>
            </w:r>
            <w:r w:rsidR="004F4DE2" w:rsidRPr="00783937">
              <w:rPr>
                <w:rFonts w:asciiTheme="majorBidi" w:eastAsia="inter" w:hAnsiTheme="majorBidi" w:cstheme="majorBidi"/>
                <w:color w:val="000000"/>
                <w:sz w:val="24"/>
                <w:szCs w:val="24"/>
              </w:rPr>
              <w:t xml:space="preserve"> Правильные товарные остатки как основной критерий качественной работы склада.</w:t>
            </w:r>
          </w:p>
        </w:tc>
      </w:tr>
      <w:tr w:rsidR="00417944" w:rsidRPr="00417944" w14:paraId="2693143E" w14:textId="77777777" w:rsidTr="00E0067A">
        <w:tc>
          <w:tcPr>
            <w:tcW w:w="704" w:type="dxa"/>
          </w:tcPr>
          <w:p w14:paraId="4FD4D11A" w14:textId="032364F6" w:rsidR="00417944" w:rsidRPr="00417944" w:rsidRDefault="00417944" w:rsidP="00417944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3.5.</w:t>
            </w:r>
          </w:p>
        </w:tc>
        <w:tc>
          <w:tcPr>
            <w:tcW w:w="10160" w:type="dxa"/>
            <w:gridSpan w:val="6"/>
          </w:tcPr>
          <w:p w14:paraId="3266A34A" w14:textId="5655BF7F" w:rsidR="00417944" w:rsidRPr="00783937" w:rsidRDefault="00417944" w:rsidP="00417944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x-none"/>
              </w:rPr>
            </w:pPr>
            <w:r w:rsidRPr="00783937">
              <w:rPr>
                <w:rFonts w:asciiTheme="majorBidi" w:eastAsia="inter" w:hAnsiTheme="majorBidi" w:cstheme="majorBidi"/>
                <w:color w:val="000000"/>
                <w:sz w:val="24"/>
                <w:szCs w:val="24"/>
              </w:rPr>
              <w:t>Особенности работы с возвратами от подразделений или поставщикам.</w:t>
            </w:r>
          </w:p>
        </w:tc>
      </w:tr>
      <w:tr w:rsidR="00417944" w:rsidRPr="00417944" w14:paraId="1DD80423" w14:textId="77777777" w:rsidTr="00E0067A">
        <w:tc>
          <w:tcPr>
            <w:tcW w:w="704" w:type="dxa"/>
          </w:tcPr>
          <w:p w14:paraId="64D5D57D" w14:textId="3FD729EC" w:rsidR="00417944" w:rsidRPr="00417944" w:rsidRDefault="00417944" w:rsidP="00417944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3.6.</w:t>
            </w:r>
          </w:p>
        </w:tc>
        <w:tc>
          <w:tcPr>
            <w:tcW w:w="10160" w:type="dxa"/>
            <w:gridSpan w:val="6"/>
          </w:tcPr>
          <w:p w14:paraId="7A6C0A67" w14:textId="32A04CC5" w:rsidR="00417944" w:rsidRPr="00783937" w:rsidRDefault="00417944" w:rsidP="00417944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x-none"/>
              </w:rPr>
            </w:pPr>
            <w:r w:rsidRPr="00783937">
              <w:rPr>
                <w:rFonts w:asciiTheme="majorBidi" w:hAnsiTheme="majorBidi" w:cstheme="majorBidi"/>
                <w:sz w:val="24"/>
                <w:szCs w:val="24"/>
                <w:lang w:eastAsia="ru-RU" w:bidi="he-IL"/>
              </w:rPr>
              <w:t>Сохранность ТМЦ. Борьба с хищениями. Мероприятия по уменьшению недостач и хищений на складе.</w:t>
            </w:r>
          </w:p>
        </w:tc>
      </w:tr>
      <w:tr w:rsidR="00F2297A" w:rsidRPr="00417944" w14:paraId="3A173265" w14:textId="77777777" w:rsidTr="00E0067A">
        <w:tc>
          <w:tcPr>
            <w:tcW w:w="704" w:type="dxa"/>
            <w:vAlign w:val="center"/>
          </w:tcPr>
          <w:p w14:paraId="02DA667D" w14:textId="77777777" w:rsidR="00F2297A" w:rsidRPr="00417944" w:rsidRDefault="00F2297A" w:rsidP="00417944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5387" w:type="dxa"/>
          </w:tcPr>
          <w:p w14:paraId="0F9A7DB7" w14:textId="5B39E50A" w:rsidR="00F2297A" w:rsidRPr="00783937" w:rsidRDefault="00417944" w:rsidP="00417944">
            <w:pPr>
              <w:spacing w:after="0" w:line="240" w:lineRule="auto"/>
              <w:contextualSpacing/>
              <w:jc w:val="both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inter" w:hAnsiTheme="majorBidi" w:cstheme="majorBidi"/>
                <w:b/>
                <w:color w:val="000000"/>
                <w:sz w:val="24"/>
                <w:szCs w:val="24"/>
              </w:rPr>
              <w:t>Инвентаризация и материальная ответственность</w:t>
            </w:r>
          </w:p>
        </w:tc>
        <w:tc>
          <w:tcPr>
            <w:tcW w:w="992" w:type="dxa"/>
            <w:vAlign w:val="center"/>
          </w:tcPr>
          <w:p w14:paraId="34D580B8" w14:textId="4EC2758F" w:rsidR="00F2297A" w:rsidRPr="00783937" w:rsidRDefault="006F5DF4" w:rsidP="00417944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2/9</w:t>
            </w:r>
          </w:p>
        </w:tc>
        <w:tc>
          <w:tcPr>
            <w:tcW w:w="709" w:type="dxa"/>
            <w:vAlign w:val="center"/>
          </w:tcPr>
          <w:p w14:paraId="7DB7D5E7" w14:textId="48B039CA" w:rsidR="00F2297A" w:rsidRPr="00783937" w:rsidRDefault="00417944" w:rsidP="00417944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5" w:type="dxa"/>
            <w:vAlign w:val="center"/>
          </w:tcPr>
          <w:p w14:paraId="1095EE90" w14:textId="75709087" w:rsidR="00F2297A" w:rsidRPr="00783937" w:rsidRDefault="006F5DF4" w:rsidP="00417944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vAlign w:val="center"/>
          </w:tcPr>
          <w:p w14:paraId="62EDD683" w14:textId="0D80905C" w:rsidR="00F2297A" w:rsidRPr="00783937" w:rsidRDefault="006F5DF4" w:rsidP="00417944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4" w:type="dxa"/>
            <w:vAlign w:val="center"/>
          </w:tcPr>
          <w:p w14:paraId="594B5560" w14:textId="3A06883E" w:rsidR="00F2297A" w:rsidRPr="00783937" w:rsidRDefault="00134CC5" w:rsidP="00417944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зачет</w:t>
            </w:r>
            <w:r w:rsidRPr="0078393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417944" w:rsidRPr="00417944" w14:paraId="72F78D6A" w14:textId="77777777" w:rsidTr="00E0067A">
        <w:tc>
          <w:tcPr>
            <w:tcW w:w="704" w:type="dxa"/>
          </w:tcPr>
          <w:p w14:paraId="41F124DC" w14:textId="63C98EB1" w:rsidR="00417944" w:rsidRPr="00417944" w:rsidRDefault="00417944" w:rsidP="00417944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4.1.</w:t>
            </w:r>
          </w:p>
        </w:tc>
        <w:tc>
          <w:tcPr>
            <w:tcW w:w="10160" w:type="dxa"/>
            <w:gridSpan w:val="6"/>
          </w:tcPr>
          <w:p w14:paraId="5B1FEDED" w14:textId="05F79730" w:rsidR="00417944" w:rsidRPr="00783937" w:rsidRDefault="00417944" w:rsidP="00417944">
            <w:pPr>
              <w:spacing w:after="0" w:line="240" w:lineRule="auto"/>
              <w:contextualSpacing/>
              <w:jc w:val="both"/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inter" w:hAnsiTheme="majorBidi" w:cstheme="majorBidi"/>
                <w:color w:val="000000"/>
                <w:sz w:val="24"/>
                <w:szCs w:val="24"/>
              </w:rPr>
              <w:t>Цели и виды инвентаризаций (плановые, внезапные). Порядок проведения инвентаризации согласно Приказу Минфина № 144н.</w:t>
            </w:r>
          </w:p>
        </w:tc>
      </w:tr>
      <w:tr w:rsidR="00417944" w:rsidRPr="00417944" w14:paraId="27F34024" w14:textId="77777777" w:rsidTr="00E0067A">
        <w:tc>
          <w:tcPr>
            <w:tcW w:w="704" w:type="dxa"/>
          </w:tcPr>
          <w:p w14:paraId="26F52376" w14:textId="1DFEEFE3" w:rsidR="00417944" w:rsidRPr="00417944" w:rsidRDefault="00417944" w:rsidP="00417944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4.2.</w:t>
            </w:r>
          </w:p>
        </w:tc>
        <w:tc>
          <w:tcPr>
            <w:tcW w:w="10160" w:type="dxa"/>
            <w:gridSpan w:val="6"/>
          </w:tcPr>
          <w:p w14:paraId="255E2662" w14:textId="0ABD27AE" w:rsidR="00417944" w:rsidRPr="00783937" w:rsidRDefault="00417944" w:rsidP="00417944">
            <w:pPr>
              <w:spacing w:after="0" w:line="240" w:lineRule="auto"/>
              <w:contextualSpacing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inter" w:hAnsiTheme="majorBidi" w:cstheme="majorBidi"/>
                <w:color w:val="000000"/>
                <w:sz w:val="24"/>
                <w:szCs w:val="24"/>
              </w:rPr>
              <w:t>Оформление результатов инвентаризации: Инвентаризационная опись (сличительная ведомость) (ф. 0504087), Акт о результатах инвентаризации (ф. 0510463).</w:t>
            </w:r>
          </w:p>
        </w:tc>
      </w:tr>
      <w:tr w:rsidR="00417944" w:rsidRPr="00417944" w14:paraId="16ABC9C0" w14:textId="77777777" w:rsidTr="00E0067A">
        <w:tc>
          <w:tcPr>
            <w:tcW w:w="704" w:type="dxa"/>
          </w:tcPr>
          <w:p w14:paraId="39F063F2" w14:textId="0437A3B9" w:rsidR="00417944" w:rsidRPr="00417944" w:rsidRDefault="00417944" w:rsidP="00417944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4.3.</w:t>
            </w:r>
          </w:p>
        </w:tc>
        <w:tc>
          <w:tcPr>
            <w:tcW w:w="10160" w:type="dxa"/>
            <w:gridSpan w:val="6"/>
          </w:tcPr>
          <w:p w14:paraId="5636FD99" w14:textId="67517A36" w:rsidR="00417944" w:rsidRPr="00783937" w:rsidRDefault="00417944" w:rsidP="00417944">
            <w:pPr>
              <w:spacing w:after="0" w:line="240" w:lineRule="auto"/>
              <w:contextualSpacing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inter" w:hAnsiTheme="majorBidi" w:cstheme="majorBidi"/>
                <w:color w:val="000000"/>
                <w:sz w:val="24"/>
                <w:szCs w:val="24"/>
              </w:rPr>
              <w:t>Порядок урегулирования инвентаризационных разниц: зачет излишков и недостач, списание потерь.</w:t>
            </w:r>
          </w:p>
        </w:tc>
      </w:tr>
      <w:tr w:rsidR="00417944" w:rsidRPr="00417944" w14:paraId="00B8FFFA" w14:textId="77777777" w:rsidTr="00E0067A">
        <w:tc>
          <w:tcPr>
            <w:tcW w:w="704" w:type="dxa"/>
          </w:tcPr>
          <w:p w14:paraId="51820314" w14:textId="57133722" w:rsidR="00417944" w:rsidRPr="00417944" w:rsidRDefault="00417944" w:rsidP="00417944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4.4.</w:t>
            </w:r>
          </w:p>
        </w:tc>
        <w:tc>
          <w:tcPr>
            <w:tcW w:w="10160" w:type="dxa"/>
            <w:gridSpan w:val="6"/>
          </w:tcPr>
          <w:p w14:paraId="03BCE565" w14:textId="5B791AEE" w:rsidR="00417944" w:rsidRPr="00783937" w:rsidRDefault="00417944" w:rsidP="00417944">
            <w:pPr>
              <w:spacing w:after="0" w:line="240" w:lineRule="auto"/>
              <w:contextualSpacing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x-none"/>
              </w:rPr>
            </w:pPr>
            <w:r w:rsidRPr="00783937">
              <w:rPr>
                <w:rFonts w:asciiTheme="majorBidi" w:eastAsia="inter" w:hAnsiTheme="majorBidi" w:cstheme="majorBidi"/>
                <w:color w:val="000000"/>
                <w:sz w:val="24"/>
                <w:szCs w:val="24"/>
              </w:rPr>
              <w:t>Материальная ответственность работников склада: индивидуальная и коллективная. Порядок заключения и расторжения договора о полной материальной ответственности.</w:t>
            </w:r>
          </w:p>
        </w:tc>
      </w:tr>
      <w:tr w:rsidR="00F2297A" w:rsidRPr="00417944" w14:paraId="21134004" w14:textId="77777777" w:rsidTr="00E0067A">
        <w:tc>
          <w:tcPr>
            <w:tcW w:w="704" w:type="dxa"/>
            <w:vAlign w:val="center"/>
          </w:tcPr>
          <w:p w14:paraId="57678531" w14:textId="77777777" w:rsidR="00F2297A" w:rsidRPr="00417944" w:rsidRDefault="00F2297A" w:rsidP="00417944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ru-RU"/>
              </w:rPr>
              <w:lastRenderedPageBreak/>
              <w:t>5.</w:t>
            </w:r>
          </w:p>
        </w:tc>
        <w:tc>
          <w:tcPr>
            <w:tcW w:w="5387" w:type="dxa"/>
          </w:tcPr>
          <w:p w14:paraId="396D9CB7" w14:textId="66CA27AF" w:rsidR="00F2297A" w:rsidRPr="00783937" w:rsidRDefault="00417944" w:rsidP="00417944">
            <w:pPr>
              <w:spacing w:after="0" w:line="240" w:lineRule="auto"/>
              <w:contextualSpacing/>
              <w:jc w:val="both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inter" w:hAnsiTheme="majorBidi" w:cstheme="majorBidi"/>
                <w:b/>
                <w:color w:val="000000"/>
                <w:sz w:val="24"/>
                <w:szCs w:val="24"/>
              </w:rPr>
              <w:t>Автоматизация и анализ эффективности складского учета</w:t>
            </w:r>
          </w:p>
        </w:tc>
        <w:tc>
          <w:tcPr>
            <w:tcW w:w="992" w:type="dxa"/>
            <w:vAlign w:val="center"/>
          </w:tcPr>
          <w:p w14:paraId="3D21F23F" w14:textId="6492E802" w:rsidR="00F2297A" w:rsidRPr="00783937" w:rsidRDefault="006F5DF4" w:rsidP="00417944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7/36</w:t>
            </w:r>
          </w:p>
        </w:tc>
        <w:tc>
          <w:tcPr>
            <w:tcW w:w="709" w:type="dxa"/>
            <w:vAlign w:val="center"/>
          </w:tcPr>
          <w:p w14:paraId="5A572597" w14:textId="490EAF4B" w:rsidR="00F2297A" w:rsidRPr="00783937" w:rsidRDefault="00417944" w:rsidP="00417944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5" w:type="dxa"/>
            <w:vAlign w:val="center"/>
          </w:tcPr>
          <w:p w14:paraId="5C49EF5D" w14:textId="221EA226" w:rsidR="00F2297A" w:rsidRPr="00783937" w:rsidRDefault="006F5DF4" w:rsidP="00417944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vAlign w:val="center"/>
          </w:tcPr>
          <w:p w14:paraId="1B70B700" w14:textId="5585F017" w:rsidR="00F2297A" w:rsidRPr="00783937" w:rsidRDefault="006F5DF4" w:rsidP="00417944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4" w:type="dxa"/>
            <w:vAlign w:val="center"/>
          </w:tcPr>
          <w:p w14:paraId="4E294A46" w14:textId="55B93681" w:rsidR="00F2297A" w:rsidRPr="00783937" w:rsidRDefault="00134CC5" w:rsidP="00417944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зачет</w:t>
            </w:r>
            <w:r w:rsidRPr="0078393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417944" w:rsidRPr="00417944" w14:paraId="18FE7446" w14:textId="77777777" w:rsidTr="00E0067A">
        <w:tc>
          <w:tcPr>
            <w:tcW w:w="704" w:type="dxa"/>
          </w:tcPr>
          <w:p w14:paraId="7A8B9218" w14:textId="77777777" w:rsidR="00417944" w:rsidRPr="00417944" w:rsidRDefault="00417944" w:rsidP="00417944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5.1.</w:t>
            </w:r>
          </w:p>
        </w:tc>
        <w:tc>
          <w:tcPr>
            <w:tcW w:w="10160" w:type="dxa"/>
            <w:gridSpan w:val="6"/>
          </w:tcPr>
          <w:p w14:paraId="5770AF35" w14:textId="4BB5F6B4" w:rsidR="00417944" w:rsidRPr="00783937" w:rsidRDefault="00417944" w:rsidP="00417944">
            <w:pPr>
              <w:spacing w:after="0" w:line="240" w:lineRule="auto"/>
              <w:contextualSpacing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proofErr w:type="spellStart"/>
            <w:r w:rsidRPr="00783937">
              <w:rPr>
                <w:rFonts w:asciiTheme="majorBidi" w:eastAsia="inter" w:hAnsiTheme="majorBidi" w:cstheme="majorBidi"/>
                <w:color w:val="000000"/>
                <w:sz w:val="24"/>
                <w:szCs w:val="24"/>
              </w:rPr>
              <w:t>Цифровизация</w:t>
            </w:r>
            <w:proofErr w:type="spellEnd"/>
            <w:r w:rsidRPr="00783937">
              <w:rPr>
                <w:rFonts w:asciiTheme="majorBidi" w:eastAsia="inter" w:hAnsiTheme="majorBidi" w:cstheme="majorBidi"/>
                <w:color w:val="000000"/>
                <w:sz w:val="24"/>
                <w:szCs w:val="24"/>
              </w:rPr>
              <w:t xml:space="preserve"> складских процессов: применение программных продуктов (например, «1С:Бухгалтерия государственного учреждения 8») для ведения складского учета.</w:t>
            </w:r>
          </w:p>
        </w:tc>
      </w:tr>
      <w:tr w:rsidR="00417944" w:rsidRPr="00417944" w14:paraId="0AAC8E2B" w14:textId="77777777" w:rsidTr="00E0067A">
        <w:tc>
          <w:tcPr>
            <w:tcW w:w="704" w:type="dxa"/>
          </w:tcPr>
          <w:p w14:paraId="74BF6A1B" w14:textId="77777777" w:rsidR="00417944" w:rsidRPr="00417944" w:rsidRDefault="00417944" w:rsidP="00417944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5.2.</w:t>
            </w:r>
          </w:p>
        </w:tc>
        <w:tc>
          <w:tcPr>
            <w:tcW w:w="10160" w:type="dxa"/>
            <w:gridSpan w:val="6"/>
          </w:tcPr>
          <w:p w14:paraId="6E56955A" w14:textId="360D8294" w:rsidR="00417944" w:rsidRPr="00783937" w:rsidRDefault="00417944" w:rsidP="00417944">
            <w:pPr>
              <w:spacing w:after="0" w:line="240" w:lineRule="auto"/>
              <w:contextualSpacing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inter" w:hAnsiTheme="majorBidi" w:cstheme="majorBidi"/>
                <w:color w:val="000000"/>
                <w:sz w:val="24"/>
                <w:szCs w:val="24"/>
              </w:rPr>
              <w:t>Использование электронных первичных документов и регистров учета в соответствии с Приказом Минфина № 61н.</w:t>
            </w:r>
          </w:p>
        </w:tc>
      </w:tr>
      <w:tr w:rsidR="00417944" w:rsidRPr="00417944" w14:paraId="3DFF172A" w14:textId="77777777" w:rsidTr="00E0067A">
        <w:tc>
          <w:tcPr>
            <w:tcW w:w="704" w:type="dxa"/>
          </w:tcPr>
          <w:p w14:paraId="7CAAE79B" w14:textId="60226BA2" w:rsidR="00417944" w:rsidRPr="00417944" w:rsidRDefault="00417944" w:rsidP="00417944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5.3.</w:t>
            </w:r>
          </w:p>
        </w:tc>
        <w:tc>
          <w:tcPr>
            <w:tcW w:w="10160" w:type="dxa"/>
            <w:gridSpan w:val="6"/>
          </w:tcPr>
          <w:p w14:paraId="43841AA5" w14:textId="3F5738B0" w:rsidR="00417944" w:rsidRPr="00783937" w:rsidRDefault="00417944" w:rsidP="00417944">
            <w:pPr>
              <w:spacing w:after="0" w:line="240" w:lineRule="auto"/>
              <w:contextualSpacing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x-none"/>
              </w:rPr>
            </w:pPr>
            <w:r w:rsidRPr="00783937">
              <w:rPr>
                <w:rFonts w:asciiTheme="majorBidi" w:eastAsia="inter" w:hAnsiTheme="majorBidi" w:cstheme="majorBidi"/>
                <w:color w:val="000000"/>
                <w:sz w:val="24"/>
                <w:szCs w:val="24"/>
              </w:rPr>
              <w:t>Ключевые показатели эффективности работы склада: оборачиваемость запасов, точность учета, стоимость хранения</w:t>
            </w:r>
            <w:hyperlink w:anchor="fn2"/>
            <w:r w:rsidRPr="00783937">
              <w:rPr>
                <w:rFonts w:asciiTheme="majorBidi" w:eastAsia="inter" w:hAnsiTheme="majorBidi" w:cstheme="majorBidi"/>
                <w:color w:val="000000"/>
                <w:sz w:val="24"/>
                <w:szCs w:val="24"/>
              </w:rPr>
              <w:t>.</w:t>
            </w:r>
          </w:p>
        </w:tc>
      </w:tr>
      <w:tr w:rsidR="00417944" w:rsidRPr="00417944" w14:paraId="650EB0B4" w14:textId="77777777" w:rsidTr="00E0067A">
        <w:tc>
          <w:tcPr>
            <w:tcW w:w="704" w:type="dxa"/>
          </w:tcPr>
          <w:p w14:paraId="3850387E" w14:textId="486A58C9" w:rsidR="00417944" w:rsidRPr="00417944" w:rsidRDefault="00417944" w:rsidP="00417944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  <w:t>5.4.</w:t>
            </w:r>
          </w:p>
        </w:tc>
        <w:tc>
          <w:tcPr>
            <w:tcW w:w="10160" w:type="dxa"/>
            <w:gridSpan w:val="6"/>
          </w:tcPr>
          <w:p w14:paraId="78941C4D" w14:textId="10269860" w:rsidR="00417944" w:rsidRPr="00783937" w:rsidRDefault="00417944" w:rsidP="00417944">
            <w:pPr>
              <w:spacing w:after="0" w:line="240" w:lineRule="auto"/>
              <w:contextualSpacing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x-none"/>
              </w:rPr>
            </w:pPr>
            <w:r w:rsidRPr="00783937">
              <w:rPr>
                <w:rFonts w:asciiTheme="majorBidi" w:eastAsia="inter" w:hAnsiTheme="majorBidi" w:cstheme="majorBidi"/>
                <w:color w:val="000000"/>
                <w:sz w:val="24"/>
                <w:szCs w:val="24"/>
              </w:rPr>
              <w:t>Методы контроля и анализа эффективности использования МПЗ. Оптимизация складских издержек. Аудит работы склада.</w:t>
            </w:r>
          </w:p>
        </w:tc>
      </w:tr>
      <w:tr w:rsidR="00F2297A" w:rsidRPr="00417944" w14:paraId="4C94F0B2" w14:textId="77777777" w:rsidTr="00E0067A">
        <w:tc>
          <w:tcPr>
            <w:tcW w:w="704" w:type="dxa"/>
          </w:tcPr>
          <w:p w14:paraId="3F298E90" w14:textId="3421BCBF" w:rsidR="00F2297A" w:rsidRPr="00417944" w:rsidRDefault="00417944" w:rsidP="00417944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ru-RU"/>
              </w:rPr>
            </w:pPr>
            <w:r w:rsidRPr="00417944"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  <w:t>6</w:t>
            </w:r>
            <w:r w:rsidR="00F2297A" w:rsidRPr="00417944"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387" w:type="dxa"/>
          </w:tcPr>
          <w:p w14:paraId="384F0EB8" w14:textId="77777777" w:rsidR="00F2297A" w:rsidRPr="00783937" w:rsidRDefault="00F2297A" w:rsidP="00417944">
            <w:pPr>
              <w:spacing w:after="0" w:line="240" w:lineRule="auto"/>
              <w:contextualSpacing/>
              <w:jc w:val="both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ru-RU"/>
              </w:rPr>
              <w:t>Итоговая аттестация</w:t>
            </w:r>
            <w:r w:rsidRPr="00783937">
              <w:rPr>
                <w:rFonts w:asciiTheme="majorBidi" w:eastAsia="Times New Roman" w:hAnsiTheme="majorBidi" w:cstheme="majorBidi"/>
                <w:b/>
                <w:sz w:val="24"/>
                <w:szCs w:val="24"/>
                <w:vertAlign w:val="superscript"/>
                <w:lang w:eastAsia="ru-RU"/>
              </w:rPr>
              <w:footnoteReference w:id="3"/>
            </w:r>
          </w:p>
        </w:tc>
        <w:tc>
          <w:tcPr>
            <w:tcW w:w="992" w:type="dxa"/>
            <w:vAlign w:val="center"/>
          </w:tcPr>
          <w:p w14:paraId="4BF4793E" w14:textId="4DE52574" w:rsidR="00F2297A" w:rsidRPr="00783937" w:rsidRDefault="00417944" w:rsidP="00417944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1/18</w:t>
            </w:r>
          </w:p>
        </w:tc>
        <w:tc>
          <w:tcPr>
            <w:tcW w:w="709" w:type="dxa"/>
            <w:vAlign w:val="center"/>
          </w:tcPr>
          <w:p w14:paraId="7CDC158A" w14:textId="1F84C6A9" w:rsidR="00F2297A" w:rsidRPr="00783937" w:rsidRDefault="00417944" w:rsidP="00417944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vAlign w:val="center"/>
          </w:tcPr>
          <w:p w14:paraId="22333D0E" w14:textId="43C5FC97" w:rsidR="00F2297A" w:rsidRPr="00783937" w:rsidRDefault="00417944" w:rsidP="00417944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vAlign w:val="center"/>
          </w:tcPr>
          <w:p w14:paraId="22BA078C" w14:textId="77777777" w:rsidR="00F2297A" w:rsidRPr="00783937" w:rsidRDefault="00F2297A" w:rsidP="00417944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74" w:type="dxa"/>
            <w:vAlign w:val="center"/>
          </w:tcPr>
          <w:p w14:paraId="55C047F2" w14:textId="77777777" w:rsidR="00F2297A" w:rsidRPr="00783937" w:rsidRDefault="00F2297A" w:rsidP="00417944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2297A" w:rsidRPr="00417944" w14:paraId="623ED7FA" w14:textId="77777777" w:rsidTr="00E0067A">
        <w:tc>
          <w:tcPr>
            <w:tcW w:w="6091" w:type="dxa"/>
            <w:gridSpan w:val="2"/>
            <w:vAlign w:val="center"/>
          </w:tcPr>
          <w:p w14:paraId="08E2B815" w14:textId="77777777" w:rsidR="00F2297A" w:rsidRPr="00783937" w:rsidRDefault="00F2297A" w:rsidP="00417944">
            <w:pPr>
              <w:spacing w:after="0" w:line="240" w:lineRule="auto"/>
              <w:contextualSpacing/>
              <w:jc w:val="right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92" w:type="dxa"/>
            <w:vAlign w:val="center"/>
          </w:tcPr>
          <w:p w14:paraId="7CBCA1D1" w14:textId="77777777" w:rsidR="00F2297A" w:rsidRPr="00783937" w:rsidRDefault="00F2297A" w:rsidP="00417944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10/9</w:t>
            </w:r>
          </w:p>
        </w:tc>
        <w:tc>
          <w:tcPr>
            <w:tcW w:w="709" w:type="dxa"/>
            <w:vAlign w:val="center"/>
          </w:tcPr>
          <w:p w14:paraId="6B98C4DC" w14:textId="77777777" w:rsidR="00F2297A" w:rsidRPr="00783937" w:rsidRDefault="00F2297A" w:rsidP="00417944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75" w:type="dxa"/>
            <w:vAlign w:val="center"/>
          </w:tcPr>
          <w:p w14:paraId="5EC52860" w14:textId="77777777" w:rsidR="00F2297A" w:rsidRPr="00783937" w:rsidRDefault="00F2297A" w:rsidP="00417944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23" w:type="dxa"/>
            <w:vAlign w:val="center"/>
          </w:tcPr>
          <w:p w14:paraId="4CAADFD6" w14:textId="77777777" w:rsidR="00F2297A" w:rsidRPr="00783937" w:rsidRDefault="00F2297A" w:rsidP="00417944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  <w:r w:rsidRPr="0078393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74" w:type="dxa"/>
            <w:vAlign w:val="center"/>
          </w:tcPr>
          <w:p w14:paraId="525A0356" w14:textId="77777777" w:rsidR="00F2297A" w:rsidRPr="00783937" w:rsidRDefault="00F2297A" w:rsidP="00417944">
            <w:pPr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1497904C" w14:textId="77777777" w:rsidR="00783937" w:rsidRDefault="00783937" w:rsidP="00050F0A">
      <w:pPr>
        <w:pStyle w:val="a4"/>
        <w:ind w:right="0"/>
        <w:rPr>
          <w:rFonts w:ascii="Arial Narrow" w:hAnsi="Arial Narrow" w:cs="Courier New"/>
          <w:bCs/>
          <w:i w:val="0"/>
          <w:sz w:val="24"/>
          <w:szCs w:val="28"/>
        </w:rPr>
      </w:pPr>
    </w:p>
    <w:p w14:paraId="04D0C103" w14:textId="1A06DEA1" w:rsidR="00050F0A" w:rsidRPr="00783937" w:rsidRDefault="00222DFA" w:rsidP="00050F0A">
      <w:pPr>
        <w:pStyle w:val="a4"/>
        <w:ind w:right="0"/>
        <w:rPr>
          <w:rFonts w:ascii="Arial Narrow" w:hAnsi="Arial Narrow" w:cs="Courier New"/>
          <w:bCs/>
          <w:i w:val="0"/>
          <w:sz w:val="28"/>
          <w:szCs w:val="32"/>
        </w:rPr>
      </w:pPr>
      <w:r w:rsidRPr="00783937">
        <w:rPr>
          <w:rFonts w:ascii="Arial Narrow" w:hAnsi="Arial Narrow" w:cs="Courier New"/>
          <w:bCs/>
          <w:i w:val="0"/>
          <w:sz w:val="28"/>
          <w:szCs w:val="32"/>
        </w:rPr>
        <w:t>П</w:t>
      </w:r>
      <w:r w:rsidR="00050F0A" w:rsidRPr="00783937">
        <w:rPr>
          <w:rFonts w:ascii="Arial Narrow" w:hAnsi="Arial Narrow" w:cs="Courier New"/>
          <w:bCs/>
          <w:i w:val="0"/>
          <w:sz w:val="28"/>
          <w:szCs w:val="32"/>
        </w:rPr>
        <w:t xml:space="preserve">осле освоения полного курса обучения и успешного прохождения </w:t>
      </w:r>
    </w:p>
    <w:p w14:paraId="57893E9F" w14:textId="158763DE" w:rsidR="00050F0A" w:rsidRPr="00783937" w:rsidRDefault="00222DFA" w:rsidP="007E6F5E">
      <w:pPr>
        <w:pStyle w:val="a4"/>
        <w:ind w:right="0"/>
        <w:rPr>
          <w:rFonts w:ascii="Arial Narrow" w:hAnsi="Arial Narrow" w:cs="Courier New"/>
          <w:bCs/>
          <w:i w:val="0"/>
          <w:sz w:val="28"/>
          <w:szCs w:val="32"/>
        </w:rPr>
      </w:pPr>
      <w:r w:rsidRPr="00783937">
        <w:rPr>
          <w:rFonts w:ascii="Arial Narrow" w:hAnsi="Arial Narrow" w:cs="Courier New"/>
          <w:bCs/>
          <w:i w:val="0"/>
          <w:sz w:val="28"/>
          <w:szCs w:val="32"/>
        </w:rPr>
        <w:t xml:space="preserve">итоговой аттестации </w:t>
      </w:r>
      <w:r w:rsidR="007B2D0B" w:rsidRPr="00783937">
        <w:rPr>
          <w:rFonts w:ascii="Arial Narrow" w:hAnsi="Arial Narrow" w:cs="Courier New"/>
          <w:bCs/>
          <w:i w:val="0"/>
          <w:sz w:val="28"/>
          <w:szCs w:val="32"/>
        </w:rPr>
        <w:t xml:space="preserve">Слушателю </w:t>
      </w:r>
      <w:r w:rsidR="00050F0A" w:rsidRPr="00783937">
        <w:rPr>
          <w:rFonts w:ascii="Arial Narrow" w:hAnsi="Arial Narrow" w:cs="Courier New"/>
          <w:bCs/>
          <w:i w:val="0"/>
          <w:sz w:val="28"/>
          <w:szCs w:val="32"/>
        </w:rPr>
        <w:t>выдается удостоверение о повышении квалификации</w:t>
      </w:r>
    </w:p>
    <w:p w14:paraId="060EEE3B" w14:textId="77777777" w:rsidR="00783937" w:rsidRPr="00667091" w:rsidRDefault="00783937" w:rsidP="007E6F5E">
      <w:pPr>
        <w:pStyle w:val="a4"/>
        <w:ind w:right="0"/>
        <w:rPr>
          <w:rFonts w:ascii="Arial Narrow" w:hAnsi="Arial Narrow" w:cs="Courier New"/>
          <w:bCs/>
          <w:i w:val="0"/>
          <w:sz w:val="24"/>
          <w:szCs w:val="28"/>
        </w:rPr>
      </w:pPr>
    </w:p>
    <w:p w14:paraId="378459F0" w14:textId="77777777" w:rsidR="00C90201" w:rsidRPr="00783937" w:rsidRDefault="00C90201" w:rsidP="00783937">
      <w:pPr>
        <w:pStyle w:val="a4"/>
        <w:spacing w:line="276" w:lineRule="auto"/>
        <w:rPr>
          <w:rFonts w:ascii="Bookman Old Style" w:hAnsi="Bookman Old Style" w:cs="Courier New"/>
          <w:bCs/>
          <w:i w:val="0"/>
          <w:sz w:val="22"/>
        </w:rPr>
      </w:pPr>
      <w:r w:rsidRPr="00783937">
        <w:rPr>
          <w:rFonts w:ascii="Bookman Old Style" w:hAnsi="Bookman Old Style" w:cs="Courier New"/>
          <w:bCs/>
          <w:i w:val="0"/>
          <w:sz w:val="22"/>
        </w:rPr>
        <w:t>Обращаем Ваше внимание!</w:t>
      </w:r>
    </w:p>
    <w:p w14:paraId="30BA470E" w14:textId="77777777" w:rsidR="007B2D0B" w:rsidRPr="00783937" w:rsidRDefault="007B2D0B" w:rsidP="00783937">
      <w:pPr>
        <w:spacing w:after="0"/>
        <w:jc w:val="center"/>
        <w:rPr>
          <w:rFonts w:ascii="Bookman Old Style" w:eastAsia="Times New Roman" w:hAnsi="Bookman Old Style"/>
          <w:b/>
          <w:szCs w:val="20"/>
          <w:lang w:eastAsia="ru-RU"/>
        </w:rPr>
      </w:pPr>
      <w:r w:rsidRPr="00783937">
        <w:rPr>
          <w:rFonts w:ascii="Bookman Old Style" w:eastAsia="Times New Roman" w:hAnsi="Bookman Old Style"/>
          <w:b/>
          <w:szCs w:val="20"/>
          <w:lang w:eastAsia="ru-RU"/>
        </w:rPr>
        <w:t xml:space="preserve">При непрофильном образовании обязательное условие – </w:t>
      </w:r>
    </w:p>
    <w:p w14:paraId="7544BB73" w14:textId="77777777" w:rsidR="007B2D0B" w:rsidRPr="00783937" w:rsidRDefault="007B2D0B" w:rsidP="00783937">
      <w:pPr>
        <w:spacing w:after="0"/>
        <w:jc w:val="center"/>
        <w:rPr>
          <w:rFonts w:ascii="Bookman Old Style" w:eastAsia="Times New Roman" w:hAnsi="Bookman Old Style"/>
          <w:b/>
          <w:szCs w:val="20"/>
          <w:lang w:eastAsia="ru-RU"/>
        </w:rPr>
      </w:pPr>
      <w:r w:rsidRPr="00783937">
        <w:rPr>
          <w:rFonts w:ascii="Bookman Old Style" w:eastAsia="Times New Roman" w:hAnsi="Bookman Old Style"/>
          <w:b/>
          <w:szCs w:val="20"/>
          <w:lang w:eastAsia="ru-RU"/>
        </w:rPr>
        <w:t>прохождение профессиональной переподготовки.</w:t>
      </w:r>
    </w:p>
    <w:p w14:paraId="68D82309" w14:textId="77777777" w:rsidR="007B2D0B" w:rsidRPr="00783937" w:rsidRDefault="007B2D0B" w:rsidP="00783937">
      <w:pPr>
        <w:spacing w:after="0"/>
        <w:jc w:val="center"/>
        <w:rPr>
          <w:rFonts w:ascii="Bookman Old Style" w:eastAsia="Times New Roman" w:hAnsi="Bookman Old Style"/>
          <w:b/>
          <w:szCs w:val="20"/>
          <w:lang w:eastAsia="ru-RU"/>
        </w:rPr>
      </w:pPr>
      <w:r w:rsidRPr="00783937">
        <w:rPr>
          <w:rFonts w:ascii="Bookman Old Style" w:eastAsia="Times New Roman" w:hAnsi="Bookman Old Style"/>
          <w:b/>
          <w:szCs w:val="20"/>
          <w:lang w:eastAsia="ru-RU"/>
        </w:rPr>
        <w:t xml:space="preserve">В связи с чем данной категории гл. бухгалтеров, бухгалтеров предлагаем обучение </w:t>
      </w:r>
    </w:p>
    <w:p w14:paraId="46C4FEA4" w14:textId="77777777" w:rsidR="007B2D0B" w:rsidRPr="00783937" w:rsidRDefault="007B2D0B" w:rsidP="00783937">
      <w:pPr>
        <w:spacing w:after="0"/>
        <w:jc w:val="center"/>
        <w:rPr>
          <w:rFonts w:ascii="Bookman Old Style" w:eastAsia="Times New Roman" w:hAnsi="Bookman Old Style"/>
          <w:b/>
          <w:szCs w:val="20"/>
          <w:lang w:eastAsia="ru-RU"/>
        </w:rPr>
      </w:pPr>
      <w:r w:rsidRPr="00783937">
        <w:rPr>
          <w:rFonts w:ascii="Bookman Old Style" w:eastAsia="Times New Roman" w:hAnsi="Bookman Old Style"/>
          <w:b/>
          <w:szCs w:val="20"/>
          <w:lang w:eastAsia="ru-RU"/>
        </w:rPr>
        <w:t>по программе профессиональной переподготовки в объеме 504 часа трудоемкости.</w:t>
      </w:r>
    </w:p>
    <w:p w14:paraId="0E69A269" w14:textId="77777777" w:rsidR="007B2D0B" w:rsidRPr="00783937" w:rsidRDefault="007B2D0B" w:rsidP="00783937">
      <w:pPr>
        <w:spacing w:after="0"/>
        <w:jc w:val="center"/>
        <w:rPr>
          <w:rFonts w:ascii="Bookman Old Style" w:eastAsia="Times New Roman" w:hAnsi="Bookman Old Style"/>
          <w:b/>
          <w:szCs w:val="20"/>
          <w:lang w:eastAsia="ru-RU"/>
        </w:rPr>
      </w:pPr>
      <w:r w:rsidRPr="00783937">
        <w:rPr>
          <w:rFonts w:ascii="Bookman Old Style" w:eastAsia="Times New Roman" w:hAnsi="Bookman Old Style"/>
          <w:b/>
          <w:szCs w:val="20"/>
          <w:lang w:eastAsia="ru-RU"/>
        </w:rPr>
        <w:t xml:space="preserve">При успешном окончании обучения образовательная организация выдает </w:t>
      </w:r>
    </w:p>
    <w:p w14:paraId="05885EE7" w14:textId="77777777" w:rsidR="007B2D0B" w:rsidRPr="00783937" w:rsidRDefault="007B2D0B" w:rsidP="00783937">
      <w:pPr>
        <w:spacing w:after="0"/>
        <w:jc w:val="center"/>
        <w:rPr>
          <w:rFonts w:ascii="Bookman Old Style" w:eastAsia="Times New Roman" w:hAnsi="Bookman Old Style"/>
          <w:b/>
          <w:szCs w:val="20"/>
          <w:lang w:eastAsia="ru-RU"/>
        </w:rPr>
      </w:pPr>
      <w:r w:rsidRPr="00783937">
        <w:rPr>
          <w:rFonts w:ascii="Bookman Old Style" w:eastAsia="Times New Roman" w:hAnsi="Bookman Old Style"/>
          <w:b/>
          <w:szCs w:val="20"/>
          <w:lang w:eastAsia="ru-RU"/>
        </w:rPr>
        <w:t xml:space="preserve">диплом о </w:t>
      </w:r>
      <w:proofErr w:type="spellStart"/>
      <w:r w:rsidRPr="00783937">
        <w:rPr>
          <w:rFonts w:ascii="Bookman Old Style" w:eastAsia="Times New Roman" w:hAnsi="Bookman Old Style"/>
          <w:b/>
          <w:szCs w:val="20"/>
          <w:lang w:eastAsia="ru-RU"/>
        </w:rPr>
        <w:t>профпереподготовке</w:t>
      </w:r>
      <w:proofErr w:type="spellEnd"/>
      <w:r w:rsidRPr="00783937">
        <w:rPr>
          <w:rFonts w:ascii="Bookman Old Style" w:eastAsia="Times New Roman" w:hAnsi="Bookman Old Style"/>
          <w:b/>
          <w:szCs w:val="20"/>
          <w:lang w:eastAsia="ru-RU"/>
        </w:rPr>
        <w:t xml:space="preserve"> (ч. 10 ст.60 ФЗ от 29.12.12 № 273-ФЗ). </w:t>
      </w:r>
    </w:p>
    <w:p w14:paraId="5BAD85B4" w14:textId="77777777" w:rsidR="007B2D0B" w:rsidRPr="00783937" w:rsidRDefault="007B2D0B" w:rsidP="00783937">
      <w:pPr>
        <w:spacing w:after="0"/>
        <w:jc w:val="center"/>
        <w:rPr>
          <w:rFonts w:ascii="Bookman Old Style" w:eastAsia="Times New Roman" w:hAnsi="Bookman Old Style"/>
          <w:b/>
          <w:szCs w:val="20"/>
          <w:lang w:eastAsia="ru-RU"/>
        </w:rPr>
      </w:pPr>
      <w:r w:rsidRPr="00783937">
        <w:rPr>
          <w:rFonts w:ascii="Bookman Old Style" w:eastAsia="Times New Roman" w:hAnsi="Bookman Old Style"/>
          <w:b/>
          <w:szCs w:val="20"/>
          <w:lang w:eastAsia="ru-RU"/>
        </w:rPr>
        <w:t>Такой документ снимает вопросы контролеров о том, соответствует ли работник</w:t>
      </w:r>
    </w:p>
    <w:p w14:paraId="2AEF36AA" w14:textId="77777777" w:rsidR="007B2D0B" w:rsidRPr="00783937" w:rsidRDefault="007B2D0B" w:rsidP="00783937">
      <w:pPr>
        <w:spacing w:after="0"/>
        <w:jc w:val="center"/>
        <w:rPr>
          <w:rFonts w:ascii="Bookman Old Style" w:hAnsi="Bookman Old Style" w:cs="Courier New"/>
          <w:b/>
          <w:bCs/>
          <w:szCs w:val="20"/>
        </w:rPr>
      </w:pPr>
      <w:r w:rsidRPr="00783937">
        <w:rPr>
          <w:rFonts w:ascii="Bookman Old Style" w:eastAsia="Times New Roman" w:hAnsi="Bookman Old Style"/>
          <w:b/>
          <w:szCs w:val="20"/>
          <w:lang w:eastAsia="ru-RU"/>
        </w:rPr>
        <w:t xml:space="preserve"> </w:t>
      </w:r>
      <w:proofErr w:type="spellStart"/>
      <w:r w:rsidRPr="00783937">
        <w:rPr>
          <w:rFonts w:ascii="Bookman Old Style" w:eastAsia="Times New Roman" w:hAnsi="Bookman Old Style"/>
          <w:b/>
          <w:szCs w:val="20"/>
          <w:lang w:eastAsia="ru-RU"/>
        </w:rPr>
        <w:t>профстандарту</w:t>
      </w:r>
      <w:proofErr w:type="spellEnd"/>
      <w:r w:rsidRPr="00783937">
        <w:rPr>
          <w:rFonts w:ascii="Bookman Old Style" w:eastAsia="Times New Roman" w:hAnsi="Bookman Old Style"/>
          <w:b/>
          <w:szCs w:val="20"/>
          <w:lang w:eastAsia="ru-RU"/>
        </w:rPr>
        <w:t xml:space="preserve"> и подтвердят компетентность бухгалтера при аттестации</w:t>
      </w:r>
    </w:p>
    <w:p w14:paraId="43905753" w14:textId="77777777" w:rsidR="00DF0769" w:rsidRPr="00783937" w:rsidRDefault="00DF0769" w:rsidP="00DF0769">
      <w:pPr>
        <w:spacing w:after="0" w:line="240" w:lineRule="auto"/>
        <w:jc w:val="center"/>
        <w:rPr>
          <w:rFonts w:ascii="Bookman Old Style" w:hAnsi="Bookman Old Style"/>
          <w:b/>
          <w:sz w:val="18"/>
          <w:szCs w:val="28"/>
        </w:rPr>
      </w:pP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nThickLargeGap" w:sz="24" w:space="0" w:color="auto"/>
          <w:right w:val="thinThickLargeGap" w:sz="24" w:space="0" w:color="auto"/>
          <w:insideH w:val="thinThickLargeGap" w:sz="24" w:space="0" w:color="auto"/>
          <w:insideV w:val="thinThickLargeGap" w:sz="24" w:space="0" w:color="auto"/>
        </w:tblBorders>
        <w:tblLook w:val="04A0" w:firstRow="1" w:lastRow="0" w:firstColumn="1" w:lastColumn="0" w:noHBand="0" w:noVBand="1"/>
      </w:tblPr>
      <w:tblGrid>
        <w:gridCol w:w="10809"/>
      </w:tblGrid>
      <w:tr w:rsidR="00C90201" w:rsidRPr="00D55EF0" w14:paraId="374F5266" w14:textId="77777777" w:rsidTr="00AC4099">
        <w:tc>
          <w:tcPr>
            <w:tcW w:w="11131" w:type="dxa"/>
            <w:shd w:val="clear" w:color="auto" w:fill="auto"/>
          </w:tcPr>
          <w:p w14:paraId="3B983C63" w14:textId="07252EE1" w:rsidR="007B2D0B" w:rsidRPr="00DB61A5" w:rsidRDefault="007B2D0B" w:rsidP="00783937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DB61A5">
              <w:rPr>
                <w:rFonts w:ascii="Times New Roman" w:hAnsi="Times New Roman"/>
                <w:b/>
                <w:bCs/>
              </w:rPr>
              <w:t xml:space="preserve">Стоимость обучения по программе повышения квалификации объемом </w:t>
            </w:r>
            <w:r w:rsidR="00EF0878" w:rsidRPr="00DB61A5">
              <w:rPr>
                <w:rFonts w:ascii="Times New Roman" w:hAnsi="Times New Roman"/>
                <w:b/>
                <w:bCs/>
              </w:rPr>
              <w:t>40</w:t>
            </w:r>
            <w:r w:rsidRPr="00DB61A5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DB61A5">
              <w:rPr>
                <w:rFonts w:ascii="Times New Roman" w:hAnsi="Times New Roman"/>
                <w:b/>
                <w:bCs/>
              </w:rPr>
              <w:t>ак</w:t>
            </w:r>
            <w:proofErr w:type="spellEnd"/>
            <w:r w:rsidRPr="00DB61A5">
              <w:rPr>
                <w:rFonts w:ascii="Times New Roman" w:hAnsi="Times New Roman"/>
                <w:b/>
                <w:bCs/>
              </w:rPr>
              <w:t>. час</w:t>
            </w:r>
            <w:r w:rsidR="00EF0878" w:rsidRPr="00DB61A5">
              <w:rPr>
                <w:rFonts w:ascii="Times New Roman" w:hAnsi="Times New Roman"/>
                <w:b/>
                <w:bCs/>
              </w:rPr>
              <w:t>ов</w:t>
            </w:r>
          </w:p>
          <w:p w14:paraId="1372D483" w14:textId="5448EDD5" w:rsidR="00C90201" w:rsidRPr="00D55EF0" w:rsidRDefault="007B2D0B" w:rsidP="00783937">
            <w:pPr>
              <w:spacing w:after="0"/>
              <w:jc w:val="center"/>
              <w:rPr>
                <w:rFonts w:ascii="Bookman Old Style" w:hAnsi="Bookman Old Style"/>
                <w:b/>
              </w:rPr>
            </w:pPr>
            <w:r w:rsidRPr="00DB61A5">
              <w:rPr>
                <w:rFonts w:ascii="Times New Roman" w:hAnsi="Times New Roman"/>
                <w:b/>
                <w:bCs/>
              </w:rPr>
              <w:t xml:space="preserve">с выдачей Удостоверения о повышении квалификации </w:t>
            </w:r>
            <w:r w:rsidR="00062323" w:rsidRPr="00DB61A5">
              <w:rPr>
                <w:rFonts w:ascii="Times New Roman" w:hAnsi="Times New Roman"/>
                <w:b/>
                <w:bCs/>
              </w:rPr>
              <w:t>–</w:t>
            </w:r>
            <w:r w:rsidR="004F4DE2" w:rsidRPr="00DB61A5">
              <w:rPr>
                <w:rFonts w:ascii="Times New Roman" w:hAnsi="Times New Roman"/>
                <w:b/>
                <w:bCs/>
              </w:rPr>
              <w:t xml:space="preserve"> </w:t>
            </w:r>
            <w:r w:rsidR="00DB61A5" w:rsidRPr="00DB61A5">
              <w:rPr>
                <w:rFonts w:ascii="Times New Roman" w:hAnsi="Times New Roman"/>
                <w:b/>
                <w:bCs/>
              </w:rPr>
              <w:t>210</w:t>
            </w:r>
            <w:r w:rsidR="00302E70" w:rsidRPr="00DB61A5">
              <w:rPr>
                <w:rFonts w:ascii="Times New Roman" w:hAnsi="Times New Roman"/>
                <w:b/>
                <w:bCs/>
              </w:rPr>
              <w:t>00</w:t>
            </w:r>
            <w:r w:rsidR="004F4DE2" w:rsidRPr="00DB61A5">
              <w:rPr>
                <w:rFonts w:ascii="Times New Roman" w:hAnsi="Times New Roman"/>
                <w:b/>
                <w:bCs/>
              </w:rPr>
              <w:t xml:space="preserve"> </w:t>
            </w:r>
            <w:r w:rsidR="00C90201" w:rsidRPr="00DB61A5">
              <w:rPr>
                <w:rFonts w:ascii="Times New Roman" w:hAnsi="Times New Roman"/>
                <w:b/>
                <w:bCs/>
              </w:rPr>
              <w:t xml:space="preserve">рублей </w:t>
            </w:r>
            <w:r w:rsidR="0046067A" w:rsidRPr="00DB61A5">
              <w:rPr>
                <w:rFonts w:ascii="Times New Roman" w:hAnsi="Times New Roman"/>
                <w:b/>
                <w:bCs/>
              </w:rPr>
              <w:t xml:space="preserve">(в том числе НДС </w:t>
            </w:r>
            <w:r w:rsidR="00DB61A5" w:rsidRPr="00DB61A5">
              <w:rPr>
                <w:rFonts w:ascii="Times New Roman" w:hAnsi="Times New Roman"/>
                <w:b/>
                <w:bCs/>
              </w:rPr>
              <w:t>10</w:t>
            </w:r>
            <w:r w:rsidR="0046067A" w:rsidRPr="00DB61A5">
              <w:rPr>
                <w:rFonts w:ascii="Times New Roman" w:hAnsi="Times New Roman"/>
                <w:b/>
                <w:bCs/>
              </w:rPr>
              <w:t>00 рублей)</w:t>
            </w:r>
          </w:p>
        </w:tc>
      </w:tr>
    </w:tbl>
    <w:p w14:paraId="7918DE5B" w14:textId="77777777" w:rsidR="00C90201" w:rsidRPr="00783937" w:rsidRDefault="00C90201" w:rsidP="00DF0769">
      <w:pPr>
        <w:spacing w:after="0" w:line="240" w:lineRule="auto"/>
        <w:jc w:val="center"/>
        <w:rPr>
          <w:rFonts w:ascii="Bookman Old Style" w:hAnsi="Bookman Old Style"/>
          <w:b/>
          <w:sz w:val="18"/>
          <w:szCs w:val="32"/>
        </w:rPr>
      </w:pPr>
    </w:p>
    <w:tbl>
      <w:tblPr>
        <w:tblW w:w="0" w:type="auto"/>
        <w:tblBorders>
          <w:top w:val="thickThinMediumGap" w:sz="24" w:space="0" w:color="auto"/>
          <w:left w:val="thickThinMediumGap" w:sz="24" w:space="0" w:color="auto"/>
          <w:bottom w:val="thickThinMediumGap" w:sz="24" w:space="0" w:color="auto"/>
          <w:right w:val="thickThinMediumGap" w:sz="24" w:space="0" w:color="auto"/>
          <w:insideH w:val="thickThinMediumGap" w:sz="24" w:space="0" w:color="auto"/>
          <w:insideV w:val="thickThinMediumGap" w:sz="24" w:space="0" w:color="auto"/>
        </w:tblBorders>
        <w:tblLook w:val="04A0" w:firstRow="1" w:lastRow="0" w:firstColumn="1" w:lastColumn="0" w:noHBand="0" w:noVBand="1"/>
      </w:tblPr>
      <w:tblGrid>
        <w:gridCol w:w="10795"/>
      </w:tblGrid>
      <w:tr w:rsidR="003F0B4C" w:rsidRPr="00D55EF0" w14:paraId="063AA339" w14:textId="77777777" w:rsidTr="00873096">
        <w:tc>
          <w:tcPr>
            <w:tcW w:w="11131" w:type="dxa"/>
            <w:shd w:val="clear" w:color="auto" w:fill="auto"/>
            <w:vAlign w:val="center"/>
          </w:tcPr>
          <w:p w14:paraId="27C350AA" w14:textId="77777777" w:rsidR="007B2D0B" w:rsidRPr="00783937" w:rsidRDefault="007B2D0B" w:rsidP="00783937">
            <w:pPr>
              <w:spacing w:after="0" w:line="360" w:lineRule="auto"/>
              <w:jc w:val="center"/>
              <w:rPr>
                <w:rFonts w:cs="Calibri"/>
                <w:b/>
                <w:szCs w:val="28"/>
              </w:rPr>
            </w:pPr>
            <w:r w:rsidRPr="00783937">
              <w:rPr>
                <w:rFonts w:cs="Calibri"/>
                <w:b/>
                <w:szCs w:val="28"/>
              </w:rPr>
              <w:t>Желающих принять участие просим срочно зарегистрироваться по телефонам:</w:t>
            </w:r>
          </w:p>
          <w:p w14:paraId="0AFA433B" w14:textId="00F7525C" w:rsidR="007B2D0B" w:rsidRPr="00783937" w:rsidRDefault="00016282" w:rsidP="00783937">
            <w:pPr>
              <w:spacing w:after="0" w:line="360" w:lineRule="auto"/>
              <w:jc w:val="center"/>
              <w:rPr>
                <w:rFonts w:cs="Calibri"/>
                <w:b/>
                <w:szCs w:val="28"/>
              </w:rPr>
            </w:pPr>
            <w:r w:rsidRPr="00783937">
              <w:rPr>
                <w:rFonts w:cs="Calibri"/>
                <w:b/>
                <w:szCs w:val="28"/>
              </w:rPr>
              <w:t>8(800)100-23-38</w:t>
            </w:r>
            <w:r w:rsidR="007B2D0B" w:rsidRPr="00783937">
              <w:rPr>
                <w:rFonts w:cs="Calibri"/>
                <w:b/>
                <w:szCs w:val="28"/>
              </w:rPr>
              <w:t xml:space="preserve">; 8(812)407-34-89; на сайте: www.finekaudit-spb.ru или по эл. почте: </w:t>
            </w:r>
            <w:hyperlink r:id="rId8" w:history="1">
              <w:r w:rsidR="006E2857" w:rsidRPr="00783937">
                <w:rPr>
                  <w:rStyle w:val="a6"/>
                  <w:rFonts w:ascii="Arial Narrow" w:eastAsia="Arial Unicode MS" w:hAnsi="Arial Narrow" w:cs="Arial Unicode MS"/>
                  <w:b/>
                  <w:bCs/>
                  <w:szCs w:val="26"/>
                </w:rPr>
                <w:t>info@finekaudit.com</w:t>
              </w:r>
            </w:hyperlink>
          </w:p>
          <w:p w14:paraId="50FB8EB7" w14:textId="77777777" w:rsidR="00EE524E" w:rsidRPr="00783937" w:rsidRDefault="00EE524E" w:rsidP="00783937">
            <w:pPr>
              <w:spacing w:after="0" w:line="360" w:lineRule="auto"/>
              <w:jc w:val="center"/>
              <w:rPr>
                <w:rFonts w:cs="Calibri"/>
                <w:b/>
                <w:szCs w:val="28"/>
              </w:rPr>
            </w:pPr>
            <w:r w:rsidRPr="00783937">
              <w:rPr>
                <w:rFonts w:cs="Calibri"/>
                <w:b/>
                <w:szCs w:val="28"/>
              </w:rPr>
              <w:t xml:space="preserve">Для оформления документов по ЭДО необходимо заполнить форму на сайте: </w:t>
            </w:r>
            <w:hyperlink r:id="rId9" w:history="1">
              <w:r w:rsidRPr="00783937">
                <w:rPr>
                  <w:rStyle w:val="a6"/>
                  <w:rFonts w:cs="Calibri"/>
                  <w:b/>
                  <w:szCs w:val="28"/>
                </w:rPr>
                <w:t>www.finekaudit-spb.ru</w:t>
              </w:r>
            </w:hyperlink>
            <w:r w:rsidRPr="00783937">
              <w:rPr>
                <w:rFonts w:cs="Calibri"/>
                <w:b/>
                <w:szCs w:val="28"/>
              </w:rPr>
              <w:t xml:space="preserve"> </w:t>
            </w:r>
          </w:p>
          <w:p w14:paraId="29A6FCBD" w14:textId="5D9EE10A" w:rsidR="003F0B4C" w:rsidRPr="00EE524E" w:rsidRDefault="00EE524E" w:rsidP="00783937">
            <w:pPr>
              <w:spacing w:after="0" w:line="360" w:lineRule="auto"/>
              <w:jc w:val="center"/>
              <w:rPr>
                <w:rFonts w:cs="Calibri"/>
                <w:b/>
                <w:szCs w:val="28"/>
              </w:rPr>
            </w:pPr>
            <w:r w:rsidRPr="00783937">
              <w:rPr>
                <w:rFonts w:cs="Calibri"/>
                <w:b/>
                <w:szCs w:val="28"/>
              </w:rPr>
              <w:t xml:space="preserve">в разделе: «Обучение» и выслать ее на электронный адрес: </w:t>
            </w:r>
            <w:hyperlink r:id="rId10" w:history="1">
              <w:r w:rsidRPr="00783937">
                <w:rPr>
                  <w:rStyle w:val="a6"/>
                  <w:rFonts w:cs="Calibri"/>
                  <w:b/>
                  <w:szCs w:val="28"/>
                </w:rPr>
                <w:t>info@finekaudit.com</w:t>
              </w:r>
            </w:hyperlink>
            <w:r w:rsidRPr="00783937">
              <w:rPr>
                <w:rFonts w:cs="Calibri"/>
                <w:b/>
                <w:szCs w:val="28"/>
              </w:rPr>
              <w:t xml:space="preserve"> </w:t>
            </w:r>
          </w:p>
        </w:tc>
      </w:tr>
    </w:tbl>
    <w:p w14:paraId="7B0D9BA3" w14:textId="77777777" w:rsidR="004F4DE2" w:rsidRDefault="004F4DE2" w:rsidP="00D34DF3">
      <w:pPr>
        <w:spacing w:after="0" w:line="240" w:lineRule="auto"/>
        <w:jc w:val="both"/>
        <w:rPr>
          <w:rFonts w:ascii="Times New Roman" w:hAnsi="Times New Roman"/>
          <w:sz w:val="15"/>
          <w:szCs w:val="15"/>
        </w:rPr>
      </w:pPr>
    </w:p>
    <w:p w14:paraId="3E4DDC84" w14:textId="143F8436" w:rsidR="00C90201" w:rsidRPr="00783937" w:rsidRDefault="004F4DE2" w:rsidP="00D34DF3">
      <w:pPr>
        <w:spacing w:after="0" w:line="240" w:lineRule="auto"/>
        <w:jc w:val="both"/>
        <w:rPr>
          <w:rFonts w:ascii="Times New Roman" w:hAnsi="Times New Roman"/>
          <w:szCs w:val="20"/>
        </w:rPr>
      </w:pPr>
      <w:r w:rsidRPr="00783937">
        <w:rPr>
          <w:noProof/>
          <w:sz w:val="28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 wp14:anchorId="56C48A13" wp14:editId="716524B2">
            <wp:simplePos x="0" y="0"/>
            <wp:positionH relativeFrom="column">
              <wp:posOffset>3878248</wp:posOffset>
            </wp:positionH>
            <wp:positionV relativeFrom="paragraph">
              <wp:posOffset>527078</wp:posOffset>
            </wp:positionV>
            <wp:extent cx="1057275" cy="476250"/>
            <wp:effectExtent l="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0F0A" w:rsidRPr="00783937">
        <w:rPr>
          <w:rFonts w:ascii="Times New Roman" w:hAnsi="Times New Roman"/>
        </w:rPr>
        <w:t xml:space="preserve">Основанием для оплаты служит настоящее письмо. Вход по платежным документам. Возможна оплата за наличный расчет. Для безналичного расчета в платежном поручении указать: «оплата за курсы повышения квалификации по теме…». </w:t>
      </w:r>
      <w:r w:rsidR="00050F0A" w:rsidRPr="00783937">
        <w:rPr>
          <w:rFonts w:ascii="Times New Roman" w:hAnsi="Times New Roman"/>
          <w:b/>
        </w:rPr>
        <w:t>Получатель: ООО «</w:t>
      </w:r>
      <w:proofErr w:type="spellStart"/>
      <w:r w:rsidR="00050F0A" w:rsidRPr="00783937">
        <w:rPr>
          <w:rFonts w:ascii="Times New Roman" w:hAnsi="Times New Roman"/>
          <w:b/>
        </w:rPr>
        <w:t>Финэк</w:t>
      </w:r>
      <w:proofErr w:type="spellEnd"/>
      <w:r w:rsidR="00050F0A" w:rsidRPr="00783937">
        <w:rPr>
          <w:rFonts w:ascii="Times New Roman" w:hAnsi="Times New Roman"/>
          <w:b/>
        </w:rPr>
        <w:t>-Аудит»</w:t>
      </w:r>
      <w:r w:rsidR="00050F0A" w:rsidRPr="00783937">
        <w:rPr>
          <w:rFonts w:ascii="Times New Roman" w:hAnsi="Times New Roman"/>
        </w:rPr>
        <w:t xml:space="preserve"> ИНН 7814020760, КПП 781401001, </w:t>
      </w:r>
      <w:r w:rsidR="00050F0A" w:rsidRPr="00783937">
        <w:rPr>
          <w:rFonts w:ascii="Times New Roman" w:hAnsi="Times New Roman"/>
          <w:b/>
        </w:rPr>
        <w:t xml:space="preserve">Банк </w:t>
      </w:r>
      <w:r w:rsidR="00AD0B1C" w:rsidRPr="00783937">
        <w:rPr>
          <w:rFonts w:ascii="Times New Roman" w:hAnsi="Times New Roman"/>
          <w:b/>
        </w:rPr>
        <w:t>получателя:</w:t>
      </w:r>
      <w:r w:rsidR="00316B6D" w:rsidRPr="00783937">
        <w:rPr>
          <w:rFonts w:ascii="Times New Roman" w:hAnsi="Times New Roman"/>
          <w:b/>
        </w:rPr>
        <w:t xml:space="preserve"> Северо-Западный банк П</w:t>
      </w:r>
      <w:r w:rsidR="00050F0A" w:rsidRPr="00783937">
        <w:rPr>
          <w:rFonts w:ascii="Times New Roman" w:hAnsi="Times New Roman"/>
          <w:b/>
        </w:rPr>
        <w:t xml:space="preserve">АО «Сбербанк». </w:t>
      </w:r>
      <w:r w:rsidR="00050F0A" w:rsidRPr="00783937">
        <w:rPr>
          <w:rFonts w:ascii="Times New Roman" w:hAnsi="Times New Roman"/>
        </w:rPr>
        <w:t>Р/счет 40702810555200133059, к/с 30101810500000000653, БИК 044030653</w:t>
      </w:r>
      <w:r w:rsidR="00050F0A" w:rsidRPr="00783937">
        <w:rPr>
          <w:rFonts w:ascii="Times New Roman" w:hAnsi="Times New Roman"/>
          <w:szCs w:val="20"/>
        </w:rPr>
        <w:t>.</w:t>
      </w:r>
    </w:p>
    <w:p w14:paraId="553798A6" w14:textId="77777777" w:rsidR="004F4DE2" w:rsidRPr="004F4DE2" w:rsidRDefault="004F4DE2" w:rsidP="00D34DF3">
      <w:pPr>
        <w:spacing w:after="0" w:line="240" w:lineRule="auto"/>
        <w:jc w:val="both"/>
        <w:rPr>
          <w:rFonts w:ascii="Times New Roman" w:hAnsi="Times New Roman"/>
          <w:sz w:val="14"/>
          <w:szCs w:val="10"/>
        </w:rPr>
      </w:pPr>
    </w:p>
    <w:p w14:paraId="4C118267" w14:textId="7AA16694" w:rsidR="00050F0A" w:rsidRPr="00D55EF0" w:rsidRDefault="00050F0A" w:rsidP="00D34DF3">
      <w:pPr>
        <w:spacing w:after="0" w:line="240" w:lineRule="auto"/>
        <w:jc w:val="both"/>
        <w:rPr>
          <w:rFonts w:ascii="Times New Roman" w:hAnsi="Times New Roman"/>
          <w:sz w:val="18"/>
          <w:szCs w:val="17"/>
        </w:rPr>
      </w:pPr>
      <w:r w:rsidRPr="00D55EF0">
        <w:rPr>
          <w:rFonts w:ascii="Times New Roman" w:hAnsi="Times New Roman"/>
          <w:sz w:val="24"/>
          <w:szCs w:val="20"/>
        </w:rPr>
        <w:t>Генеральный директор</w:t>
      </w:r>
      <w:r w:rsidRPr="00D55EF0">
        <w:rPr>
          <w:rFonts w:ascii="Times New Roman" w:hAnsi="Times New Roman"/>
          <w:sz w:val="24"/>
          <w:szCs w:val="20"/>
        </w:rPr>
        <w:tab/>
      </w:r>
      <w:r w:rsidRPr="00D55EF0">
        <w:rPr>
          <w:rFonts w:ascii="Times New Roman" w:hAnsi="Times New Roman"/>
          <w:sz w:val="24"/>
          <w:szCs w:val="20"/>
        </w:rPr>
        <w:tab/>
      </w:r>
      <w:r w:rsidRPr="00D55EF0">
        <w:rPr>
          <w:rFonts w:ascii="Times New Roman" w:hAnsi="Times New Roman"/>
          <w:sz w:val="24"/>
          <w:szCs w:val="20"/>
        </w:rPr>
        <w:tab/>
      </w:r>
      <w:r w:rsidRPr="00D55EF0">
        <w:rPr>
          <w:rFonts w:ascii="Times New Roman" w:hAnsi="Times New Roman"/>
          <w:sz w:val="24"/>
          <w:szCs w:val="20"/>
        </w:rPr>
        <w:tab/>
      </w:r>
      <w:r w:rsidRPr="00D55EF0">
        <w:rPr>
          <w:rFonts w:ascii="Times New Roman" w:hAnsi="Times New Roman"/>
          <w:sz w:val="24"/>
          <w:szCs w:val="20"/>
        </w:rPr>
        <w:tab/>
      </w:r>
      <w:r w:rsidRPr="00D55EF0">
        <w:rPr>
          <w:rFonts w:ascii="Times New Roman" w:hAnsi="Times New Roman"/>
          <w:sz w:val="24"/>
          <w:szCs w:val="20"/>
        </w:rPr>
        <w:tab/>
      </w:r>
      <w:r w:rsidRPr="00D55EF0">
        <w:rPr>
          <w:rFonts w:ascii="Times New Roman" w:hAnsi="Times New Roman"/>
          <w:sz w:val="24"/>
          <w:szCs w:val="20"/>
        </w:rPr>
        <w:tab/>
        <w:t xml:space="preserve"> </w:t>
      </w:r>
      <w:r w:rsidRPr="00D55EF0">
        <w:rPr>
          <w:rFonts w:ascii="Times New Roman" w:hAnsi="Times New Roman"/>
          <w:sz w:val="24"/>
          <w:szCs w:val="20"/>
        </w:rPr>
        <w:tab/>
      </w:r>
      <w:r w:rsidRPr="00D55EF0">
        <w:rPr>
          <w:rFonts w:ascii="Times New Roman" w:hAnsi="Times New Roman"/>
          <w:sz w:val="24"/>
          <w:szCs w:val="20"/>
        </w:rPr>
        <w:tab/>
        <w:t>В.Г. Мурашова</w:t>
      </w:r>
    </w:p>
    <w:sectPr w:rsidR="00050F0A" w:rsidRPr="00D55EF0" w:rsidSect="0048747A">
      <w:pgSz w:w="11906" w:h="16838"/>
      <w:pgMar w:top="397" w:right="424" w:bottom="39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8146A8" w14:textId="77777777" w:rsidR="0035265D" w:rsidRDefault="0035265D" w:rsidP="00B522FB">
      <w:pPr>
        <w:spacing w:after="0" w:line="240" w:lineRule="auto"/>
      </w:pPr>
      <w:r>
        <w:separator/>
      </w:r>
    </w:p>
  </w:endnote>
  <w:endnote w:type="continuationSeparator" w:id="0">
    <w:p w14:paraId="24164BF0" w14:textId="77777777" w:rsidR="0035265D" w:rsidRDefault="0035265D" w:rsidP="00B52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inter">
    <w:altName w:val="Cambria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CCBB90" w14:textId="77777777" w:rsidR="0035265D" w:rsidRDefault="0035265D" w:rsidP="00B522FB">
      <w:pPr>
        <w:spacing w:after="0" w:line="240" w:lineRule="auto"/>
      </w:pPr>
      <w:r>
        <w:separator/>
      </w:r>
    </w:p>
  </w:footnote>
  <w:footnote w:type="continuationSeparator" w:id="0">
    <w:p w14:paraId="2FA9C2F0" w14:textId="77777777" w:rsidR="0035265D" w:rsidRDefault="0035265D" w:rsidP="00B522FB">
      <w:pPr>
        <w:spacing w:after="0" w:line="240" w:lineRule="auto"/>
      </w:pPr>
      <w:r>
        <w:continuationSeparator/>
      </w:r>
    </w:p>
  </w:footnote>
  <w:footnote w:id="1">
    <w:p w14:paraId="1FF07494" w14:textId="77777777" w:rsidR="00F2297A" w:rsidRPr="00134CC5" w:rsidRDefault="00F2297A" w:rsidP="00F2297A">
      <w:pPr>
        <w:pStyle w:val="ad"/>
        <w:rPr>
          <w:sz w:val="16"/>
          <w:szCs w:val="16"/>
        </w:rPr>
      </w:pPr>
      <w:r w:rsidRPr="00134CC5">
        <w:rPr>
          <w:rStyle w:val="af"/>
          <w:sz w:val="16"/>
          <w:szCs w:val="16"/>
        </w:rPr>
        <w:footnoteRef/>
      </w:r>
      <w:r w:rsidRPr="00134CC5">
        <w:rPr>
          <w:sz w:val="16"/>
          <w:szCs w:val="16"/>
        </w:rPr>
        <w:t xml:space="preserve"> Неформализованная форма контроля (опрос, собеседование, участие в учебной работе и др.) без оформления </w:t>
      </w:r>
      <w:proofErr w:type="spellStart"/>
      <w:r w:rsidRPr="00134CC5">
        <w:rPr>
          <w:sz w:val="16"/>
          <w:szCs w:val="16"/>
        </w:rPr>
        <w:t>зачетно</w:t>
      </w:r>
      <w:proofErr w:type="spellEnd"/>
      <w:r w:rsidRPr="00134CC5">
        <w:rPr>
          <w:sz w:val="16"/>
          <w:szCs w:val="16"/>
        </w:rPr>
        <w:t>-экзаменационной ведомости.</w:t>
      </w:r>
    </w:p>
  </w:footnote>
  <w:footnote w:id="2">
    <w:p w14:paraId="487DFB41" w14:textId="77777777" w:rsidR="00417944" w:rsidRPr="00134CC5" w:rsidRDefault="00417944" w:rsidP="00417944">
      <w:pPr>
        <w:pStyle w:val="ad"/>
        <w:rPr>
          <w:sz w:val="16"/>
          <w:szCs w:val="16"/>
        </w:rPr>
      </w:pPr>
      <w:r w:rsidRPr="00134CC5">
        <w:rPr>
          <w:rStyle w:val="af"/>
          <w:sz w:val="16"/>
          <w:szCs w:val="16"/>
        </w:rPr>
        <w:footnoteRef/>
      </w:r>
      <w:r w:rsidRPr="00134CC5">
        <w:rPr>
          <w:sz w:val="16"/>
          <w:szCs w:val="16"/>
        </w:rPr>
        <w:t xml:space="preserve"> Неформализованная форма контроля (опрос, собеседование, участие в учебной работе и др.) без оформления </w:t>
      </w:r>
      <w:proofErr w:type="spellStart"/>
      <w:r w:rsidRPr="00134CC5">
        <w:rPr>
          <w:sz w:val="16"/>
          <w:szCs w:val="16"/>
        </w:rPr>
        <w:t>зачетно</w:t>
      </w:r>
      <w:proofErr w:type="spellEnd"/>
      <w:r w:rsidRPr="00134CC5">
        <w:rPr>
          <w:sz w:val="16"/>
          <w:szCs w:val="16"/>
        </w:rPr>
        <w:t>-экзаменационной ведомости.</w:t>
      </w:r>
    </w:p>
  </w:footnote>
  <w:footnote w:id="3">
    <w:p w14:paraId="66B514AD" w14:textId="77777777" w:rsidR="00F2297A" w:rsidRPr="00134CC5" w:rsidRDefault="00F2297A" w:rsidP="00F2297A">
      <w:pPr>
        <w:pStyle w:val="ad"/>
        <w:rPr>
          <w:sz w:val="16"/>
          <w:szCs w:val="16"/>
        </w:rPr>
      </w:pPr>
      <w:r w:rsidRPr="00134CC5">
        <w:rPr>
          <w:rStyle w:val="af"/>
          <w:sz w:val="16"/>
          <w:szCs w:val="16"/>
        </w:rPr>
        <w:footnoteRef/>
      </w:r>
      <w:r w:rsidRPr="00134CC5">
        <w:rPr>
          <w:sz w:val="16"/>
          <w:szCs w:val="16"/>
        </w:rPr>
        <w:t xml:space="preserve"> Зачет в форме тестирования с оформлением </w:t>
      </w:r>
      <w:proofErr w:type="spellStart"/>
      <w:r w:rsidRPr="00134CC5">
        <w:rPr>
          <w:sz w:val="16"/>
          <w:szCs w:val="16"/>
        </w:rPr>
        <w:t>зачетно</w:t>
      </w:r>
      <w:proofErr w:type="spellEnd"/>
      <w:r w:rsidRPr="00134CC5">
        <w:rPr>
          <w:sz w:val="16"/>
          <w:szCs w:val="16"/>
        </w:rPr>
        <w:t>-экзаменационной ведомости установленного образца.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639F8"/>
    <w:multiLevelType w:val="hybridMultilevel"/>
    <w:tmpl w:val="28E0901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939D5"/>
    <w:multiLevelType w:val="hybridMultilevel"/>
    <w:tmpl w:val="634A8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75771F"/>
    <w:multiLevelType w:val="hybridMultilevel"/>
    <w:tmpl w:val="54FEF38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D24ACD"/>
    <w:multiLevelType w:val="hybridMultilevel"/>
    <w:tmpl w:val="61848524"/>
    <w:lvl w:ilvl="0" w:tplc="94AAA0E8">
      <w:start w:val="1"/>
      <w:numFmt w:val="bullet"/>
      <w:lvlText w:val=""/>
      <w:lvlJc w:val="left"/>
      <w:pPr>
        <w:tabs>
          <w:tab w:val="num" w:pos="744"/>
        </w:tabs>
        <w:ind w:left="744" w:hanging="384"/>
      </w:pPr>
      <w:rPr>
        <w:rFonts w:ascii="Wingdings" w:eastAsia="Times New Roman" w:hAnsi="Wingdings" w:cs="Times New Roman" w:hint="default"/>
      </w:rPr>
    </w:lvl>
    <w:lvl w:ilvl="1" w:tplc="C59C6DEC">
      <w:start w:val="1"/>
      <w:numFmt w:val="bullet"/>
      <w:lvlText w:val=""/>
      <w:lvlJc w:val="left"/>
      <w:pPr>
        <w:tabs>
          <w:tab w:val="num" w:pos="1512"/>
        </w:tabs>
        <w:ind w:left="1512" w:hanging="432"/>
      </w:pPr>
      <w:rPr>
        <w:rFonts w:ascii="Wingdings" w:eastAsia="Times New Roman" w:hAnsi="Wingdings" w:cs="Times New Roman" w:hint="default"/>
        <w:sz w:val="22"/>
      </w:rPr>
    </w:lvl>
    <w:lvl w:ilvl="2" w:tplc="5A40A77C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3784498E">
      <w:start w:val="1"/>
      <w:numFmt w:val="bullet"/>
      <w:lvlText w:val="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4"/>
      </w:rPr>
    </w:lvl>
    <w:lvl w:ilvl="4" w:tplc="0E0AEBC8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cs="Times New Roman" w:hint="default"/>
        <w:sz w:val="24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FA6361"/>
    <w:multiLevelType w:val="hybridMultilevel"/>
    <w:tmpl w:val="8E6A037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7416E6"/>
    <w:multiLevelType w:val="multilevel"/>
    <w:tmpl w:val="08DC47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586"/>
    <w:rsid w:val="0000040B"/>
    <w:rsid w:val="00000E1C"/>
    <w:rsid w:val="000029FF"/>
    <w:rsid w:val="00002B0C"/>
    <w:rsid w:val="00003048"/>
    <w:rsid w:val="00003893"/>
    <w:rsid w:val="0000745A"/>
    <w:rsid w:val="0001009E"/>
    <w:rsid w:val="00010BEF"/>
    <w:rsid w:val="00012FF5"/>
    <w:rsid w:val="000154BA"/>
    <w:rsid w:val="00015C00"/>
    <w:rsid w:val="00016282"/>
    <w:rsid w:val="00016BA1"/>
    <w:rsid w:val="00020669"/>
    <w:rsid w:val="0002111E"/>
    <w:rsid w:val="00030753"/>
    <w:rsid w:val="00030A4D"/>
    <w:rsid w:val="00030B16"/>
    <w:rsid w:val="00030B2D"/>
    <w:rsid w:val="00031F6C"/>
    <w:rsid w:val="000321E7"/>
    <w:rsid w:val="000326A2"/>
    <w:rsid w:val="00032F8E"/>
    <w:rsid w:val="000338B3"/>
    <w:rsid w:val="00034079"/>
    <w:rsid w:val="00035D74"/>
    <w:rsid w:val="000361CE"/>
    <w:rsid w:val="000362F6"/>
    <w:rsid w:val="0003687E"/>
    <w:rsid w:val="00036B7E"/>
    <w:rsid w:val="00040018"/>
    <w:rsid w:val="000400B6"/>
    <w:rsid w:val="0004051E"/>
    <w:rsid w:val="00041A4D"/>
    <w:rsid w:val="0004433C"/>
    <w:rsid w:val="00045232"/>
    <w:rsid w:val="000476D3"/>
    <w:rsid w:val="00050F0A"/>
    <w:rsid w:val="00051E34"/>
    <w:rsid w:val="00054AAC"/>
    <w:rsid w:val="00054D5A"/>
    <w:rsid w:val="00055740"/>
    <w:rsid w:val="000617B3"/>
    <w:rsid w:val="00062323"/>
    <w:rsid w:val="00063A7E"/>
    <w:rsid w:val="0006487C"/>
    <w:rsid w:val="000650A6"/>
    <w:rsid w:val="00065467"/>
    <w:rsid w:val="00066F0D"/>
    <w:rsid w:val="000677E3"/>
    <w:rsid w:val="00070226"/>
    <w:rsid w:val="0007043F"/>
    <w:rsid w:val="00070DD8"/>
    <w:rsid w:val="00080F20"/>
    <w:rsid w:val="0008158D"/>
    <w:rsid w:val="00082EFF"/>
    <w:rsid w:val="0008339C"/>
    <w:rsid w:val="00093178"/>
    <w:rsid w:val="0009667F"/>
    <w:rsid w:val="000A0DFC"/>
    <w:rsid w:val="000A444D"/>
    <w:rsid w:val="000A6734"/>
    <w:rsid w:val="000A68DC"/>
    <w:rsid w:val="000B0423"/>
    <w:rsid w:val="000B1DD6"/>
    <w:rsid w:val="000B475D"/>
    <w:rsid w:val="000B5A07"/>
    <w:rsid w:val="000B5B7B"/>
    <w:rsid w:val="000B6385"/>
    <w:rsid w:val="000C1765"/>
    <w:rsid w:val="000C47A5"/>
    <w:rsid w:val="000D2536"/>
    <w:rsid w:val="000D3302"/>
    <w:rsid w:val="000D3B09"/>
    <w:rsid w:val="000D40BE"/>
    <w:rsid w:val="000D64DA"/>
    <w:rsid w:val="000D73FA"/>
    <w:rsid w:val="000E0097"/>
    <w:rsid w:val="000E2211"/>
    <w:rsid w:val="000E39A9"/>
    <w:rsid w:val="000E3E01"/>
    <w:rsid w:val="000E6AA2"/>
    <w:rsid w:val="000F0AEA"/>
    <w:rsid w:val="000F26B4"/>
    <w:rsid w:val="000F31F4"/>
    <w:rsid w:val="001005B0"/>
    <w:rsid w:val="00100CC3"/>
    <w:rsid w:val="00106378"/>
    <w:rsid w:val="0010680C"/>
    <w:rsid w:val="00107900"/>
    <w:rsid w:val="00110282"/>
    <w:rsid w:val="001114E6"/>
    <w:rsid w:val="001137FF"/>
    <w:rsid w:val="00113845"/>
    <w:rsid w:val="0011486E"/>
    <w:rsid w:val="00114BE1"/>
    <w:rsid w:val="00116465"/>
    <w:rsid w:val="001174E1"/>
    <w:rsid w:val="0012023F"/>
    <w:rsid w:val="00121592"/>
    <w:rsid w:val="0012360D"/>
    <w:rsid w:val="0012563E"/>
    <w:rsid w:val="00126BF1"/>
    <w:rsid w:val="00133877"/>
    <w:rsid w:val="00134CC5"/>
    <w:rsid w:val="00135725"/>
    <w:rsid w:val="001402D6"/>
    <w:rsid w:val="0014033F"/>
    <w:rsid w:val="001449F7"/>
    <w:rsid w:val="00144D0A"/>
    <w:rsid w:val="00145519"/>
    <w:rsid w:val="001506CF"/>
    <w:rsid w:val="00152FCC"/>
    <w:rsid w:val="00162E31"/>
    <w:rsid w:val="001652CD"/>
    <w:rsid w:val="001657F6"/>
    <w:rsid w:val="001674AB"/>
    <w:rsid w:val="00167B9F"/>
    <w:rsid w:val="00171EC3"/>
    <w:rsid w:val="0017244C"/>
    <w:rsid w:val="0017420A"/>
    <w:rsid w:val="001773F5"/>
    <w:rsid w:val="0018133C"/>
    <w:rsid w:val="00181ADB"/>
    <w:rsid w:val="00182473"/>
    <w:rsid w:val="00184EB6"/>
    <w:rsid w:val="00185423"/>
    <w:rsid w:val="00185C33"/>
    <w:rsid w:val="00187C54"/>
    <w:rsid w:val="00187FDB"/>
    <w:rsid w:val="00195594"/>
    <w:rsid w:val="001A0B86"/>
    <w:rsid w:val="001A24CC"/>
    <w:rsid w:val="001A24E0"/>
    <w:rsid w:val="001A2993"/>
    <w:rsid w:val="001A2A7E"/>
    <w:rsid w:val="001A5BAE"/>
    <w:rsid w:val="001A6045"/>
    <w:rsid w:val="001B3279"/>
    <w:rsid w:val="001B334F"/>
    <w:rsid w:val="001B6F67"/>
    <w:rsid w:val="001B76EA"/>
    <w:rsid w:val="001B77D0"/>
    <w:rsid w:val="001C4728"/>
    <w:rsid w:val="001C683A"/>
    <w:rsid w:val="001C7694"/>
    <w:rsid w:val="001D42A0"/>
    <w:rsid w:val="001D4357"/>
    <w:rsid w:val="001D7C55"/>
    <w:rsid w:val="001E1AB2"/>
    <w:rsid w:val="001E1F5A"/>
    <w:rsid w:val="001E299E"/>
    <w:rsid w:val="001E3935"/>
    <w:rsid w:val="001E3B91"/>
    <w:rsid w:val="001E5633"/>
    <w:rsid w:val="001E654D"/>
    <w:rsid w:val="001F03A3"/>
    <w:rsid w:val="001F0C95"/>
    <w:rsid w:val="001F1E91"/>
    <w:rsid w:val="001F36D7"/>
    <w:rsid w:val="001F512B"/>
    <w:rsid w:val="001F63B2"/>
    <w:rsid w:val="002002D9"/>
    <w:rsid w:val="00203341"/>
    <w:rsid w:val="00203BCA"/>
    <w:rsid w:val="002045D2"/>
    <w:rsid w:val="00206F31"/>
    <w:rsid w:val="00211D85"/>
    <w:rsid w:val="00213E7C"/>
    <w:rsid w:val="0021483B"/>
    <w:rsid w:val="00217CFA"/>
    <w:rsid w:val="0022186C"/>
    <w:rsid w:val="00222586"/>
    <w:rsid w:val="00222DFA"/>
    <w:rsid w:val="002241A8"/>
    <w:rsid w:val="0023215E"/>
    <w:rsid w:val="00233E75"/>
    <w:rsid w:val="00234012"/>
    <w:rsid w:val="00234700"/>
    <w:rsid w:val="0023670D"/>
    <w:rsid w:val="00237171"/>
    <w:rsid w:val="002378E8"/>
    <w:rsid w:val="002407B4"/>
    <w:rsid w:val="00240FF8"/>
    <w:rsid w:val="0024139A"/>
    <w:rsid w:val="00243061"/>
    <w:rsid w:val="00244E83"/>
    <w:rsid w:val="00252632"/>
    <w:rsid w:val="00253C9D"/>
    <w:rsid w:val="002614EB"/>
    <w:rsid w:val="00266A68"/>
    <w:rsid w:val="00267414"/>
    <w:rsid w:val="00271B9E"/>
    <w:rsid w:val="00272C9D"/>
    <w:rsid w:val="00273AFB"/>
    <w:rsid w:val="002759D8"/>
    <w:rsid w:val="0027617E"/>
    <w:rsid w:val="00282888"/>
    <w:rsid w:val="00282D21"/>
    <w:rsid w:val="002831F4"/>
    <w:rsid w:val="002833A9"/>
    <w:rsid w:val="00286D04"/>
    <w:rsid w:val="00290575"/>
    <w:rsid w:val="00293D0A"/>
    <w:rsid w:val="00295A5B"/>
    <w:rsid w:val="00296733"/>
    <w:rsid w:val="0029697F"/>
    <w:rsid w:val="00297018"/>
    <w:rsid w:val="002A3B8A"/>
    <w:rsid w:val="002A58EA"/>
    <w:rsid w:val="002B0286"/>
    <w:rsid w:val="002B20DE"/>
    <w:rsid w:val="002B7253"/>
    <w:rsid w:val="002B7857"/>
    <w:rsid w:val="002C1384"/>
    <w:rsid w:val="002C3008"/>
    <w:rsid w:val="002C4996"/>
    <w:rsid w:val="002C5D66"/>
    <w:rsid w:val="002C71E7"/>
    <w:rsid w:val="002D1233"/>
    <w:rsid w:val="002E0070"/>
    <w:rsid w:val="002E048F"/>
    <w:rsid w:val="002E1C29"/>
    <w:rsid w:val="002E251A"/>
    <w:rsid w:val="002E5351"/>
    <w:rsid w:val="002E7CCA"/>
    <w:rsid w:val="002F03A4"/>
    <w:rsid w:val="002F0E2B"/>
    <w:rsid w:val="002F142A"/>
    <w:rsid w:val="002F6FA5"/>
    <w:rsid w:val="00300CCB"/>
    <w:rsid w:val="00302E70"/>
    <w:rsid w:val="00302F84"/>
    <w:rsid w:val="00303275"/>
    <w:rsid w:val="0030443E"/>
    <w:rsid w:val="00307D3F"/>
    <w:rsid w:val="00315322"/>
    <w:rsid w:val="00315E31"/>
    <w:rsid w:val="00316B6D"/>
    <w:rsid w:val="003170AB"/>
    <w:rsid w:val="00317E73"/>
    <w:rsid w:val="0032094E"/>
    <w:rsid w:val="003219DA"/>
    <w:rsid w:val="00324504"/>
    <w:rsid w:val="003303A2"/>
    <w:rsid w:val="0033102A"/>
    <w:rsid w:val="00333BC6"/>
    <w:rsid w:val="0033543F"/>
    <w:rsid w:val="003438FB"/>
    <w:rsid w:val="00345EE6"/>
    <w:rsid w:val="00351B0B"/>
    <w:rsid w:val="0035265D"/>
    <w:rsid w:val="0035294B"/>
    <w:rsid w:val="00353F64"/>
    <w:rsid w:val="00360C8F"/>
    <w:rsid w:val="00360FDA"/>
    <w:rsid w:val="003641C7"/>
    <w:rsid w:val="00364ABB"/>
    <w:rsid w:val="00367595"/>
    <w:rsid w:val="003702DA"/>
    <w:rsid w:val="00371356"/>
    <w:rsid w:val="00372C39"/>
    <w:rsid w:val="003770E8"/>
    <w:rsid w:val="00380562"/>
    <w:rsid w:val="00382C45"/>
    <w:rsid w:val="00383C21"/>
    <w:rsid w:val="003843D4"/>
    <w:rsid w:val="003873AA"/>
    <w:rsid w:val="00387B14"/>
    <w:rsid w:val="00396CE5"/>
    <w:rsid w:val="003A1263"/>
    <w:rsid w:val="003A14AA"/>
    <w:rsid w:val="003A4F4C"/>
    <w:rsid w:val="003A6FAB"/>
    <w:rsid w:val="003B00BF"/>
    <w:rsid w:val="003B0664"/>
    <w:rsid w:val="003B13B2"/>
    <w:rsid w:val="003B2F6D"/>
    <w:rsid w:val="003B3F0F"/>
    <w:rsid w:val="003B682E"/>
    <w:rsid w:val="003B7FB4"/>
    <w:rsid w:val="003C3A68"/>
    <w:rsid w:val="003D173B"/>
    <w:rsid w:val="003D3C59"/>
    <w:rsid w:val="003D70D1"/>
    <w:rsid w:val="003E244D"/>
    <w:rsid w:val="003E2A96"/>
    <w:rsid w:val="003E6807"/>
    <w:rsid w:val="003E7F6E"/>
    <w:rsid w:val="003F0B4C"/>
    <w:rsid w:val="003F228E"/>
    <w:rsid w:val="003F2BAE"/>
    <w:rsid w:val="003F514F"/>
    <w:rsid w:val="003F6FB6"/>
    <w:rsid w:val="003F7F0F"/>
    <w:rsid w:val="00401302"/>
    <w:rsid w:val="00401818"/>
    <w:rsid w:val="0040452E"/>
    <w:rsid w:val="00405173"/>
    <w:rsid w:val="00405EDC"/>
    <w:rsid w:val="004062DB"/>
    <w:rsid w:val="00407642"/>
    <w:rsid w:val="00407EFD"/>
    <w:rsid w:val="00410E3C"/>
    <w:rsid w:val="00417944"/>
    <w:rsid w:val="004204AD"/>
    <w:rsid w:val="00420B86"/>
    <w:rsid w:val="00422B75"/>
    <w:rsid w:val="00422D12"/>
    <w:rsid w:val="00424D75"/>
    <w:rsid w:val="0043028F"/>
    <w:rsid w:val="00431071"/>
    <w:rsid w:val="00431EEF"/>
    <w:rsid w:val="0043421F"/>
    <w:rsid w:val="00434D3C"/>
    <w:rsid w:val="00440435"/>
    <w:rsid w:val="00441F11"/>
    <w:rsid w:val="0044305F"/>
    <w:rsid w:val="00443844"/>
    <w:rsid w:val="00444D64"/>
    <w:rsid w:val="004470D1"/>
    <w:rsid w:val="00451EAD"/>
    <w:rsid w:val="0045227D"/>
    <w:rsid w:val="00452938"/>
    <w:rsid w:val="00453F1E"/>
    <w:rsid w:val="00456D33"/>
    <w:rsid w:val="00456DC1"/>
    <w:rsid w:val="0045762D"/>
    <w:rsid w:val="0046067A"/>
    <w:rsid w:val="0046369B"/>
    <w:rsid w:val="00463DB6"/>
    <w:rsid w:val="00463F49"/>
    <w:rsid w:val="0046523A"/>
    <w:rsid w:val="004656AF"/>
    <w:rsid w:val="0047043C"/>
    <w:rsid w:val="00472BCD"/>
    <w:rsid w:val="0047302D"/>
    <w:rsid w:val="00473EC8"/>
    <w:rsid w:val="00474931"/>
    <w:rsid w:val="00475959"/>
    <w:rsid w:val="004772B6"/>
    <w:rsid w:val="004774D6"/>
    <w:rsid w:val="0048026C"/>
    <w:rsid w:val="004814CF"/>
    <w:rsid w:val="00482CA8"/>
    <w:rsid w:val="0048747A"/>
    <w:rsid w:val="00491274"/>
    <w:rsid w:val="00491783"/>
    <w:rsid w:val="0049205A"/>
    <w:rsid w:val="0049634A"/>
    <w:rsid w:val="004A143C"/>
    <w:rsid w:val="004A1A04"/>
    <w:rsid w:val="004A47DE"/>
    <w:rsid w:val="004A62B3"/>
    <w:rsid w:val="004A6B60"/>
    <w:rsid w:val="004A6CB0"/>
    <w:rsid w:val="004B00C1"/>
    <w:rsid w:val="004B01DE"/>
    <w:rsid w:val="004B225C"/>
    <w:rsid w:val="004B348F"/>
    <w:rsid w:val="004B4588"/>
    <w:rsid w:val="004B5443"/>
    <w:rsid w:val="004B6734"/>
    <w:rsid w:val="004C2045"/>
    <w:rsid w:val="004C2DF1"/>
    <w:rsid w:val="004C6F75"/>
    <w:rsid w:val="004C782F"/>
    <w:rsid w:val="004D0048"/>
    <w:rsid w:val="004D2665"/>
    <w:rsid w:val="004D28C0"/>
    <w:rsid w:val="004D4DFB"/>
    <w:rsid w:val="004D4FB9"/>
    <w:rsid w:val="004D6847"/>
    <w:rsid w:val="004D6FB5"/>
    <w:rsid w:val="004E0FCB"/>
    <w:rsid w:val="004E1862"/>
    <w:rsid w:val="004E41CF"/>
    <w:rsid w:val="004F06B8"/>
    <w:rsid w:val="004F228F"/>
    <w:rsid w:val="004F2FC8"/>
    <w:rsid w:val="004F4B39"/>
    <w:rsid w:val="004F4DE2"/>
    <w:rsid w:val="004F638D"/>
    <w:rsid w:val="00500756"/>
    <w:rsid w:val="00501F7B"/>
    <w:rsid w:val="00502AFD"/>
    <w:rsid w:val="00511C62"/>
    <w:rsid w:val="00512B48"/>
    <w:rsid w:val="00513EED"/>
    <w:rsid w:val="0051585F"/>
    <w:rsid w:val="00516F69"/>
    <w:rsid w:val="005203D3"/>
    <w:rsid w:val="00520898"/>
    <w:rsid w:val="00520CF9"/>
    <w:rsid w:val="00522FC5"/>
    <w:rsid w:val="00523142"/>
    <w:rsid w:val="00524234"/>
    <w:rsid w:val="005249B7"/>
    <w:rsid w:val="00526699"/>
    <w:rsid w:val="0053087A"/>
    <w:rsid w:val="00533687"/>
    <w:rsid w:val="00533A0E"/>
    <w:rsid w:val="00534FD5"/>
    <w:rsid w:val="005353F4"/>
    <w:rsid w:val="005404A7"/>
    <w:rsid w:val="005406B4"/>
    <w:rsid w:val="005431BD"/>
    <w:rsid w:val="00550301"/>
    <w:rsid w:val="005507D7"/>
    <w:rsid w:val="0055797F"/>
    <w:rsid w:val="00557C7C"/>
    <w:rsid w:val="0056032F"/>
    <w:rsid w:val="005617A5"/>
    <w:rsid w:val="00561F15"/>
    <w:rsid w:val="005638E3"/>
    <w:rsid w:val="005649E2"/>
    <w:rsid w:val="00565544"/>
    <w:rsid w:val="00566584"/>
    <w:rsid w:val="005712B3"/>
    <w:rsid w:val="00571B20"/>
    <w:rsid w:val="0057266C"/>
    <w:rsid w:val="00573864"/>
    <w:rsid w:val="00573D83"/>
    <w:rsid w:val="00577265"/>
    <w:rsid w:val="00582FC7"/>
    <w:rsid w:val="0058362B"/>
    <w:rsid w:val="005854F0"/>
    <w:rsid w:val="00590031"/>
    <w:rsid w:val="00590344"/>
    <w:rsid w:val="0059073D"/>
    <w:rsid w:val="00591EE8"/>
    <w:rsid w:val="00593CDF"/>
    <w:rsid w:val="005952D9"/>
    <w:rsid w:val="005953FA"/>
    <w:rsid w:val="00595735"/>
    <w:rsid w:val="00596980"/>
    <w:rsid w:val="005A1E4A"/>
    <w:rsid w:val="005A2AB5"/>
    <w:rsid w:val="005A3EA0"/>
    <w:rsid w:val="005A48EB"/>
    <w:rsid w:val="005A4B52"/>
    <w:rsid w:val="005B1261"/>
    <w:rsid w:val="005B1B66"/>
    <w:rsid w:val="005B1FE4"/>
    <w:rsid w:val="005B50F8"/>
    <w:rsid w:val="005C1120"/>
    <w:rsid w:val="005C1758"/>
    <w:rsid w:val="005C4B4C"/>
    <w:rsid w:val="005C526A"/>
    <w:rsid w:val="005C6DF5"/>
    <w:rsid w:val="005C7773"/>
    <w:rsid w:val="005D7DEC"/>
    <w:rsid w:val="005E0AB6"/>
    <w:rsid w:val="005E1181"/>
    <w:rsid w:val="005E47CE"/>
    <w:rsid w:val="005E7C7F"/>
    <w:rsid w:val="005F124E"/>
    <w:rsid w:val="005F1BDF"/>
    <w:rsid w:val="005F4CD3"/>
    <w:rsid w:val="005F5916"/>
    <w:rsid w:val="00600CEB"/>
    <w:rsid w:val="00604A5A"/>
    <w:rsid w:val="006055AC"/>
    <w:rsid w:val="00605C62"/>
    <w:rsid w:val="00605E2F"/>
    <w:rsid w:val="0060650B"/>
    <w:rsid w:val="00606604"/>
    <w:rsid w:val="00606BCB"/>
    <w:rsid w:val="0061046C"/>
    <w:rsid w:val="00612019"/>
    <w:rsid w:val="006137B9"/>
    <w:rsid w:val="00616422"/>
    <w:rsid w:val="00620E67"/>
    <w:rsid w:val="00626433"/>
    <w:rsid w:val="00627640"/>
    <w:rsid w:val="006278B0"/>
    <w:rsid w:val="00630574"/>
    <w:rsid w:val="00631E7C"/>
    <w:rsid w:val="00633A63"/>
    <w:rsid w:val="00635D7D"/>
    <w:rsid w:val="0063738A"/>
    <w:rsid w:val="006374F0"/>
    <w:rsid w:val="006413FE"/>
    <w:rsid w:val="0064441E"/>
    <w:rsid w:val="00645621"/>
    <w:rsid w:val="00645AB2"/>
    <w:rsid w:val="00645D6D"/>
    <w:rsid w:val="00646B83"/>
    <w:rsid w:val="00646BF0"/>
    <w:rsid w:val="0064731D"/>
    <w:rsid w:val="0065038B"/>
    <w:rsid w:val="00650EB0"/>
    <w:rsid w:val="0065226D"/>
    <w:rsid w:val="00652D45"/>
    <w:rsid w:val="00656C7A"/>
    <w:rsid w:val="00657DDE"/>
    <w:rsid w:val="006611FF"/>
    <w:rsid w:val="006636A0"/>
    <w:rsid w:val="006637D0"/>
    <w:rsid w:val="00667091"/>
    <w:rsid w:val="006700CE"/>
    <w:rsid w:val="00672ED5"/>
    <w:rsid w:val="0067392B"/>
    <w:rsid w:val="00674296"/>
    <w:rsid w:val="00675E20"/>
    <w:rsid w:val="00676308"/>
    <w:rsid w:val="0067664C"/>
    <w:rsid w:val="006770EF"/>
    <w:rsid w:val="006829C9"/>
    <w:rsid w:val="00683F62"/>
    <w:rsid w:val="0068718E"/>
    <w:rsid w:val="00687D12"/>
    <w:rsid w:val="00693C0A"/>
    <w:rsid w:val="006947B7"/>
    <w:rsid w:val="0069637D"/>
    <w:rsid w:val="006A108F"/>
    <w:rsid w:val="006A1122"/>
    <w:rsid w:val="006A3056"/>
    <w:rsid w:val="006A74B1"/>
    <w:rsid w:val="006A7BA7"/>
    <w:rsid w:val="006B007B"/>
    <w:rsid w:val="006B1EB2"/>
    <w:rsid w:val="006B25DB"/>
    <w:rsid w:val="006B2EDE"/>
    <w:rsid w:val="006B3611"/>
    <w:rsid w:val="006B3C30"/>
    <w:rsid w:val="006B5D63"/>
    <w:rsid w:val="006B669C"/>
    <w:rsid w:val="006C191D"/>
    <w:rsid w:val="006C1FA6"/>
    <w:rsid w:val="006C3C66"/>
    <w:rsid w:val="006C3D49"/>
    <w:rsid w:val="006C4635"/>
    <w:rsid w:val="006D10D1"/>
    <w:rsid w:val="006D423E"/>
    <w:rsid w:val="006D6B2D"/>
    <w:rsid w:val="006D6C8F"/>
    <w:rsid w:val="006D6E2C"/>
    <w:rsid w:val="006E0BD1"/>
    <w:rsid w:val="006E2857"/>
    <w:rsid w:val="006E4378"/>
    <w:rsid w:val="006E60BC"/>
    <w:rsid w:val="006E6C5A"/>
    <w:rsid w:val="006E7E1A"/>
    <w:rsid w:val="006F2CD8"/>
    <w:rsid w:val="006F5DE4"/>
    <w:rsid w:val="006F5DF4"/>
    <w:rsid w:val="00700BDA"/>
    <w:rsid w:val="007013AA"/>
    <w:rsid w:val="00701484"/>
    <w:rsid w:val="007026F1"/>
    <w:rsid w:val="007028F1"/>
    <w:rsid w:val="00703479"/>
    <w:rsid w:val="00703794"/>
    <w:rsid w:val="007060B0"/>
    <w:rsid w:val="00707845"/>
    <w:rsid w:val="00716116"/>
    <w:rsid w:val="00720B7F"/>
    <w:rsid w:val="00722229"/>
    <w:rsid w:val="00723D39"/>
    <w:rsid w:val="0072410B"/>
    <w:rsid w:val="00727A8C"/>
    <w:rsid w:val="007304EF"/>
    <w:rsid w:val="00734120"/>
    <w:rsid w:val="00737DA5"/>
    <w:rsid w:val="00742BF6"/>
    <w:rsid w:val="00742EBB"/>
    <w:rsid w:val="00743007"/>
    <w:rsid w:val="007441FF"/>
    <w:rsid w:val="007443F9"/>
    <w:rsid w:val="00745436"/>
    <w:rsid w:val="00747D46"/>
    <w:rsid w:val="007510FE"/>
    <w:rsid w:val="00753B63"/>
    <w:rsid w:val="0075485B"/>
    <w:rsid w:val="007572FD"/>
    <w:rsid w:val="00757F2C"/>
    <w:rsid w:val="00760A01"/>
    <w:rsid w:val="007613E4"/>
    <w:rsid w:val="00761719"/>
    <w:rsid w:val="00762F28"/>
    <w:rsid w:val="00763016"/>
    <w:rsid w:val="00764DBE"/>
    <w:rsid w:val="00765C46"/>
    <w:rsid w:val="00766681"/>
    <w:rsid w:val="007669BD"/>
    <w:rsid w:val="007672C4"/>
    <w:rsid w:val="00771DB6"/>
    <w:rsid w:val="00771F5E"/>
    <w:rsid w:val="00774F43"/>
    <w:rsid w:val="007753E2"/>
    <w:rsid w:val="007772CE"/>
    <w:rsid w:val="00777B1D"/>
    <w:rsid w:val="00777F6A"/>
    <w:rsid w:val="0078392F"/>
    <w:rsid w:val="00783937"/>
    <w:rsid w:val="00786385"/>
    <w:rsid w:val="007926F0"/>
    <w:rsid w:val="007942A2"/>
    <w:rsid w:val="00795101"/>
    <w:rsid w:val="007A0506"/>
    <w:rsid w:val="007A42C1"/>
    <w:rsid w:val="007A51E6"/>
    <w:rsid w:val="007A5ADE"/>
    <w:rsid w:val="007A5CA2"/>
    <w:rsid w:val="007B11B8"/>
    <w:rsid w:val="007B176D"/>
    <w:rsid w:val="007B1CA9"/>
    <w:rsid w:val="007B2D0B"/>
    <w:rsid w:val="007B519C"/>
    <w:rsid w:val="007B736F"/>
    <w:rsid w:val="007B7A09"/>
    <w:rsid w:val="007B7DC0"/>
    <w:rsid w:val="007C0280"/>
    <w:rsid w:val="007C07C6"/>
    <w:rsid w:val="007C1D17"/>
    <w:rsid w:val="007C1F63"/>
    <w:rsid w:val="007C2BAE"/>
    <w:rsid w:val="007C2C94"/>
    <w:rsid w:val="007C3487"/>
    <w:rsid w:val="007C4988"/>
    <w:rsid w:val="007C613C"/>
    <w:rsid w:val="007C652A"/>
    <w:rsid w:val="007C6DEE"/>
    <w:rsid w:val="007D01A7"/>
    <w:rsid w:val="007D1799"/>
    <w:rsid w:val="007D24D9"/>
    <w:rsid w:val="007D2FCD"/>
    <w:rsid w:val="007D3EF7"/>
    <w:rsid w:val="007D4B3B"/>
    <w:rsid w:val="007E000E"/>
    <w:rsid w:val="007E0735"/>
    <w:rsid w:val="007E152E"/>
    <w:rsid w:val="007E1FFE"/>
    <w:rsid w:val="007E4244"/>
    <w:rsid w:val="007E53F1"/>
    <w:rsid w:val="007E5616"/>
    <w:rsid w:val="007E6F5E"/>
    <w:rsid w:val="007E7BC1"/>
    <w:rsid w:val="007E7EFE"/>
    <w:rsid w:val="007F0094"/>
    <w:rsid w:val="007F1123"/>
    <w:rsid w:val="007F4688"/>
    <w:rsid w:val="007F476F"/>
    <w:rsid w:val="007F751E"/>
    <w:rsid w:val="00805B5A"/>
    <w:rsid w:val="00805C94"/>
    <w:rsid w:val="00811046"/>
    <w:rsid w:val="0081154B"/>
    <w:rsid w:val="0081314C"/>
    <w:rsid w:val="00814510"/>
    <w:rsid w:val="0082092A"/>
    <w:rsid w:val="00820FAC"/>
    <w:rsid w:val="00821793"/>
    <w:rsid w:val="0082272F"/>
    <w:rsid w:val="00825584"/>
    <w:rsid w:val="008300B7"/>
    <w:rsid w:val="00830D87"/>
    <w:rsid w:val="008363D2"/>
    <w:rsid w:val="00836DBF"/>
    <w:rsid w:val="00836F3B"/>
    <w:rsid w:val="00842303"/>
    <w:rsid w:val="00844775"/>
    <w:rsid w:val="00845DC1"/>
    <w:rsid w:val="00846D64"/>
    <w:rsid w:val="00850436"/>
    <w:rsid w:val="0085092B"/>
    <w:rsid w:val="00852F95"/>
    <w:rsid w:val="0085305E"/>
    <w:rsid w:val="0085749F"/>
    <w:rsid w:val="00860E0F"/>
    <w:rsid w:val="008624E9"/>
    <w:rsid w:val="00863CFA"/>
    <w:rsid w:val="00863EB5"/>
    <w:rsid w:val="008641A4"/>
    <w:rsid w:val="008649E6"/>
    <w:rsid w:val="008720CB"/>
    <w:rsid w:val="00873096"/>
    <w:rsid w:val="00873167"/>
    <w:rsid w:val="00875B58"/>
    <w:rsid w:val="008811BE"/>
    <w:rsid w:val="00884FC5"/>
    <w:rsid w:val="008852FD"/>
    <w:rsid w:val="00896E69"/>
    <w:rsid w:val="00897251"/>
    <w:rsid w:val="008A1767"/>
    <w:rsid w:val="008A3841"/>
    <w:rsid w:val="008A7F46"/>
    <w:rsid w:val="008B3374"/>
    <w:rsid w:val="008B43DA"/>
    <w:rsid w:val="008B7D30"/>
    <w:rsid w:val="008B7F79"/>
    <w:rsid w:val="008C09D1"/>
    <w:rsid w:val="008C0E1E"/>
    <w:rsid w:val="008C17D9"/>
    <w:rsid w:val="008C2710"/>
    <w:rsid w:val="008C2E9A"/>
    <w:rsid w:val="008C4CE5"/>
    <w:rsid w:val="008C62A0"/>
    <w:rsid w:val="008D0788"/>
    <w:rsid w:val="008D1382"/>
    <w:rsid w:val="008D7455"/>
    <w:rsid w:val="008E2794"/>
    <w:rsid w:val="008E2E37"/>
    <w:rsid w:val="008E395C"/>
    <w:rsid w:val="008E6357"/>
    <w:rsid w:val="008E67A1"/>
    <w:rsid w:val="008E7D35"/>
    <w:rsid w:val="008F1705"/>
    <w:rsid w:val="008F2A65"/>
    <w:rsid w:val="008F34CD"/>
    <w:rsid w:val="008F3841"/>
    <w:rsid w:val="008F5D82"/>
    <w:rsid w:val="008F5E29"/>
    <w:rsid w:val="008F7790"/>
    <w:rsid w:val="008F7D18"/>
    <w:rsid w:val="00900677"/>
    <w:rsid w:val="00901587"/>
    <w:rsid w:val="009016EF"/>
    <w:rsid w:val="009070F5"/>
    <w:rsid w:val="00907A55"/>
    <w:rsid w:val="00910B6C"/>
    <w:rsid w:val="00913081"/>
    <w:rsid w:val="0091374E"/>
    <w:rsid w:val="00916D99"/>
    <w:rsid w:val="009215C0"/>
    <w:rsid w:val="00921720"/>
    <w:rsid w:val="0092342C"/>
    <w:rsid w:val="00925E6A"/>
    <w:rsid w:val="009262CB"/>
    <w:rsid w:val="00930E1A"/>
    <w:rsid w:val="00933AE6"/>
    <w:rsid w:val="00934233"/>
    <w:rsid w:val="00936069"/>
    <w:rsid w:val="009361FB"/>
    <w:rsid w:val="0093699B"/>
    <w:rsid w:val="00937291"/>
    <w:rsid w:val="00940D71"/>
    <w:rsid w:val="0094190B"/>
    <w:rsid w:val="00942BFE"/>
    <w:rsid w:val="00944739"/>
    <w:rsid w:val="0094650D"/>
    <w:rsid w:val="00950D86"/>
    <w:rsid w:val="00960937"/>
    <w:rsid w:val="009611D3"/>
    <w:rsid w:val="009658F6"/>
    <w:rsid w:val="00966C49"/>
    <w:rsid w:val="00972E76"/>
    <w:rsid w:val="009733FE"/>
    <w:rsid w:val="00974232"/>
    <w:rsid w:val="00975A29"/>
    <w:rsid w:val="00982507"/>
    <w:rsid w:val="00982D33"/>
    <w:rsid w:val="009856F7"/>
    <w:rsid w:val="009867E3"/>
    <w:rsid w:val="00986DB2"/>
    <w:rsid w:val="0098777D"/>
    <w:rsid w:val="009878B1"/>
    <w:rsid w:val="009902E3"/>
    <w:rsid w:val="00995547"/>
    <w:rsid w:val="00996F6C"/>
    <w:rsid w:val="009A319A"/>
    <w:rsid w:val="009A38E3"/>
    <w:rsid w:val="009A6813"/>
    <w:rsid w:val="009B1E7C"/>
    <w:rsid w:val="009B28A9"/>
    <w:rsid w:val="009B4AF0"/>
    <w:rsid w:val="009B6539"/>
    <w:rsid w:val="009B6903"/>
    <w:rsid w:val="009C0638"/>
    <w:rsid w:val="009C06BE"/>
    <w:rsid w:val="009C1A93"/>
    <w:rsid w:val="009C1ED0"/>
    <w:rsid w:val="009C4260"/>
    <w:rsid w:val="009D3D8E"/>
    <w:rsid w:val="009D6A6B"/>
    <w:rsid w:val="009D6B06"/>
    <w:rsid w:val="009D6FEA"/>
    <w:rsid w:val="009E0813"/>
    <w:rsid w:val="009E16DF"/>
    <w:rsid w:val="009E1D0E"/>
    <w:rsid w:val="009E29B7"/>
    <w:rsid w:val="009E5B71"/>
    <w:rsid w:val="009E69FA"/>
    <w:rsid w:val="009E79C4"/>
    <w:rsid w:val="009F23C8"/>
    <w:rsid w:val="009F38D0"/>
    <w:rsid w:val="009F3CCD"/>
    <w:rsid w:val="009F4255"/>
    <w:rsid w:val="009F7C22"/>
    <w:rsid w:val="00A00365"/>
    <w:rsid w:val="00A0070B"/>
    <w:rsid w:val="00A00F82"/>
    <w:rsid w:val="00A01B43"/>
    <w:rsid w:val="00A07D8A"/>
    <w:rsid w:val="00A07ED2"/>
    <w:rsid w:val="00A10213"/>
    <w:rsid w:val="00A105F2"/>
    <w:rsid w:val="00A11C2D"/>
    <w:rsid w:val="00A159DB"/>
    <w:rsid w:val="00A15A22"/>
    <w:rsid w:val="00A170EA"/>
    <w:rsid w:val="00A176E4"/>
    <w:rsid w:val="00A21D88"/>
    <w:rsid w:val="00A22C2A"/>
    <w:rsid w:val="00A2457C"/>
    <w:rsid w:val="00A25B2A"/>
    <w:rsid w:val="00A357C5"/>
    <w:rsid w:val="00A35F17"/>
    <w:rsid w:val="00A406D7"/>
    <w:rsid w:val="00A42777"/>
    <w:rsid w:val="00A42A49"/>
    <w:rsid w:val="00A4319A"/>
    <w:rsid w:val="00A44E39"/>
    <w:rsid w:val="00A4541C"/>
    <w:rsid w:val="00A5188D"/>
    <w:rsid w:val="00A52EC4"/>
    <w:rsid w:val="00A559B0"/>
    <w:rsid w:val="00A57EE4"/>
    <w:rsid w:val="00A603CA"/>
    <w:rsid w:val="00A63705"/>
    <w:rsid w:val="00A645A1"/>
    <w:rsid w:val="00A673A1"/>
    <w:rsid w:val="00A73E8B"/>
    <w:rsid w:val="00A7493A"/>
    <w:rsid w:val="00A77877"/>
    <w:rsid w:val="00A80C28"/>
    <w:rsid w:val="00A8107C"/>
    <w:rsid w:val="00A836E1"/>
    <w:rsid w:val="00A83799"/>
    <w:rsid w:val="00A84169"/>
    <w:rsid w:val="00A8651F"/>
    <w:rsid w:val="00A90240"/>
    <w:rsid w:val="00A92AC5"/>
    <w:rsid w:val="00A93C91"/>
    <w:rsid w:val="00A94598"/>
    <w:rsid w:val="00A9611A"/>
    <w:rsid w:val="00A96BBA"/>
    <w:rsid w:val="00A97129"/>
    <w:rsid w:val="00AA44B5"/>
    <w:rsid w:val="00AA5BB0"/>
    <w:rsid w:val="00AA68B6"/>
    <w:rsid w:val="00AA767F"/>
    <w:rsid w:val="00AB2868"/>
    <w:rsid w:val="00AB2ACA"/>
    <w:rsid w:val="00AB31DB"/>
    <w:rsid w:val="00AB3948"/>
    <w:rsid w:val="00AC3CB5"/>
    <w:rsid w:val="00AC4099"/>
    <w:rsid w:val="00AD0174"/>
    <w:rsid w:val="00AD03AD"/>
    <w:rsid w:val="00AD0B1C"/>
    <w:rsid w:val="00AD2E00"/>
    <w:rsid w:val="00AD38A5"/>
    <w:rsid w:val="00AD6969"/>
    <w:rsid w:val="00AE06A8"/>
    <w:rsid w:val="00AE2528"/>
    <w:rsid w:val="00AE31C3"/>
    <w:rsid w:val="00AE509C"/>
    <w:rsid w:val="00AE5C9E"/>
    <w:rsid w:val="00AF0672"/>
    <w:rsid w:val="00AF427E"/>
    <w:rsid w:val="00AF4B51"/>
    <w:rsid w:val="00AF5227"/>
    <w:rsid w:val="00AF5807"/>
    <w:rsid w:val="00AF6D4C"/>
    <w:rsid w:val="00B000F1"/>
    <w:rsid w:val="00B01C5E"/>
    <w:rsid w:val="00B07586"/>
    <w:rsid w:val="00B07EB9"/>
    <w:rsid w:val="00B07FDD"/>
    <w:rsid w:val="00B12E8D"/>
    <w:rsid w:val="00B13B43"/>
    <w:rsid w:val="00B22D09"/>
    <w:rsid w:val="00B23CB3"/>
    <w:rsid w:val="00B24439"/>
    <w:rsid w:val="00B27B4A"/>
    <w:rsid w:val="00B322B1"/>
    <w:rsid w:val="00B358CA"/>
    <w:rsid w:val="00B371CB"/>
    <w:rsid w:val="00B40E0E"/>
    <w:rsid w:val="00B41C37"/>
    <w:rsid w:val="00B41F6C"/>
    <w:rsid w:val="00B42999"/>
    <w:rsid w:val="00B43278"/>
    <w:rsid w:val="00B46363"/>
    <w:rsid w:val="00B46AD7"/>
    <w:rsid w:val="00B46C67"/>
    <w:rsid w:val="00B5041C"/>
    <w:rsid w:val="00B50B36"/>
    <w:rsid w:val="00B522FB"/>
    <w:rsid w:val="00B53D28"/>
    <w:rsid w:val="00B5427D"/>
    <w:rsid w:val="00B55686"/>
    <w:rsid w:val="00B5792F"/>
    <w:rsid w:val="00B600A6"/>
    <w:rsid w:val="00B603DB"/>
    <w:rsid w:val="00B66071"/>
    <w:rsid w:val="00B67082"/>
    <w:rsid w:val="00B70C61"/>
    <w:rsid w:val="00B75A15"/>
    <w:rsid w:val="00B760E2"/>
    <w:rsid w:val="00B7684F"/>
    <w:rsid w:val="00B77F6F"/>
    <w:rsid w:val="00B8105D"/>
    <w:rsid w:val="00B8608A"/>
    <w:rsid w:val="00B86D77"/>
    <w:rsid w:val="00B8701F"/>
    <w:rsid w:val="00B9080B"/>
    <w:rsid w:val="00B9468F"/>
    <w:rsid w:val="00B951DE"/>
    <w:rsid w:val="00B969B5"/>
    <w:rsid w:val="00B96A0C"/>
    <w:rsid w:val="00BA5B2E"/>
    <w:rsid w:val="00BA75A5"/>
    <w:rsid w:val="00BA76AB"/>
    <w:rsid w:val="00BB078F"/>
    <w:rsid w:val="00BB0888"/>
    <w:rsid w:val="00BB0A25"/>
    <w:rsid w:val="00BB0BD7"/>
    <w:rsid w:val="00BB2694"/>
    <w:rsid w:val="00BB28B4"/>
    <w:rsid w:val="00BB336B"/>
    <w:rsid w:val="00BB39C3"/>
    <w:rsid w:val="00BB3AF6"/>
    <w:rsid w:val="00BB47E4"/>
    <w:rsid w:val="00BB58AF"/>
    <w:rsid w:val="00BB776A"/>
    <w:rsid w:val="00BC0157"/>
    <w:rsid w:val="00BC15CF"/>
    <w:rsid w:val="00BC747C"/>
    <w:rsid w:val="00BC7699"/>
    <w:rsid w:val="00BD0A81"/>
    <w:rsid w:val="00BD1EC6"/>
    <w:rsid w:val="00BD2AFB"/>
    <w:rsid w:val="00BD4043"/>
    <w:rsid w:val="00BE199C"/>
    <w:rsid w:val="00BE3225"/>
    <w:rsid w:val="00BE45D9"/>
    <w:rsid w:val="00BE54B3"/>
    <w:rsid w:val="00BE68BC"/>
    <w:rsid w:val="00BF03C6"/>
    <w:rsid w:val="00BF1E55"/>
    <w:rsid w:val="00BF2E0B"/>
    <w:rsid w:val="00BF3AF7"/>
    <w:rsid w:val="00BF42A0"/>
    <w:rsid w:val="00BF5280"/>
    <w:rsid w:val="00BF7FCA"/>
    <w:rsid w:val="00C01B3D"/>
    <w:rsid w:val="00C02723"/>
    <w:rsid w:val="00C03A4E"/>
    <w:rsid w:val="00C063AA"/>
    <w:rsid w:val="00C0646B"/>
    <w:rsid w:val="00C0661C"/>
    <w:rsid w:val="00C100E4"/>
    <w:rsid w:val="00C1319E"/>
    <w:rsid w:val="00C13919"/>
    <w:rsid w:val="00C14316"/>
    <w:rsid w:val="00C15D25"/>
    <w:rsid w:val="00C15D8A"/>
    <w:rsid w:val="00C1796C"/>
    <w:rsid w:val="00C20CEC"/>
    <w:rsid w:val="00C212F9"/>
    <w:rsid w:val="00C22B85"/>
    <w:rsid w:val="00C25C09"/>
    <w:rsid w:val="00C31FFE"/>
    <w:rsid w:val="00C32A48"/>
    <w:rsid w:val="00C32D05"/>
    <w:rsid w:val="00C33801"/>
    <w:rsid w:val="00C3600B"/>
    <w:rsid w:val="00C360F7"/>
    <w:rsid w:val="00C36214"/>
    <w:rsid w:val="00C3650C"/>
    <w:rsid w:val="00C45230"/>
    <w:rsid w:val="00C50B4A"/>
    <w:rsid w:val="00C51032"/>
    <w:rsid w:val="00C51828"/>
    <w:rsid w:val="00C5322F"/>
    <w:rsid w:val="00C54376"/>
    <w:rsid w:val="00C61412"/>
    <w:rsid w:val="00C63110"/>
    <w:rsid w:val="00C64054"/>
    <w:rsid w:val="00C64186"/>
    <w:rsid w:val="00C671A8"/>
    <w:rsid w:val="00C7284D"/>
    <w:rsid w:val="00C732E7"/>
    <w:rsid w:val="00C7408A"/>
    <w:rsid w:val="00C85267"/>
    <w:rsid w:val="00C85E7D"/>
    <w:rsid w:val="00C86346"/>
    <w:rsid w:val="00C90201"/>
    <w:rsid w:val="00C91681"/>
    <w:rsid w:val="00C924DD"/>
    <w:rsid w:val="00C92BC1"/>
    <w:rsid w:val="00C94F3D"/>
    <w:rsid w:val="00CA1421"/>
    <w:rsid w:val="00CA168A"/>
    <w:rsid w:val="00CA68EB"/>
    <w:rsid w:val="00CA7FD5"/>
    <w:rsid w:val="00CB04EC"/>
    <w:rsid w:val="00CB2F3E"/>
    <w:rsid w:val="00CB42D8"/>
    <w:rsid w:val="00CB4CC5"/>
    <w:rsid w:val="00CB53BE"/>
    <w:rsid w:val="00CB61FD"/>
    <w:rsid w:val="00CC1E93"/>
    <w:rsid w:val="00CC7326"/>
    <w:rsid w:val="00CC78D0"/>
    <w:rsid w:val="00CD1BBD"/>
    <w:rsid w:val="00CD23A6"/>
    <w:rsid w:val="00CD3539"/>
    <w:rsid w:val="00CD533D"/>
    <w:rsid w:val="00CD5E72"/>
    <w:rsid w:val="00CE03D5"/>
    <w:rsid w:val="00CE2889"/>
    <w:rsid w:val="00CE52CE"/>
    <w:rsid w:val="00CF0642"/>
    <w:rsid w:val="00CF155F"/>
    <w:rsid w:val="00CF1FCE"/>
    <w:rsid w:val="00CF62D8"/>
    <w:rsid w:val="00D0481A"/>
    <w:rsid w:val="00D06B0F"/>
    <w:rsid w:val="00D06D43"/>
    <w:rsid w:val="00D135B6"/>
    <w:rsid w:val="00D1469D"/>
    <w:rsid w:val="00D14ECF"/>
    <w:rsid w:val="00D15687"/>
    <w:rsid w:val="00D157C7"/>
    <w:rsid w:val="00D15B1A"/>
    <w:rsid w:val="00D16D49"/>
    <w:rsid w:val="00D1771F"/>
    <w:rsid w:val="00D2044D"/>
    <w:rsid w:val="00D22D19"/>
    <w:rsid w:val="00D22E59"/>
    <w:rsid w:val="00D23F2C"/>
    <w:rsid w:val="00D26F7B"/>
    <w:rsid w:val="00D2792B"/>
    <w:rsid w:val="00D27E67"/>
    <w:rsid w:val="00D3310F"/>
    <w:rsid w:val="00D34201"/>
    <w:rsid w:val="00D34C7C"/>
    <w:rsid w:val="00D34DF3"/>
    <w:rsid w:val="00D358B7"/>
    <w:rsid w:val="00D36D8E"/>
    <w:rsid w:val="00D466E8"/>
    <w:rsid w:val="00D47546"/>
    <w:rsid w:val="00D47A98"/>
    <w:rsid w:val="00D50B23"/>
    <w:rsid w:val="00D50F86"/>
    <w:rsid w:val="00D5325E"/>
    <w:rsid w:val="00D54515"/>
    <w:rsid w:val="00D54C01"/>
    <w:rsid w:val="00D5520A"/>
    <w:rsid w:val="00D553B1"/>
    <w:rsid w:val="00D55EF0"/>
    <w:rsid w:val="00D56587"/>
    <w:rsid w:val="00D56AA9"/>
    <w:rsid w:val="00D57398"/>
    <w:rsid w:val="00D57BB3"/>
    <w:rsid w:val="00D57BE1"/>
    <w:rsid w:val="00D61560"/>
    <w:rsid w:val="00D61629"/>
    <w:rsid w:val="00D632FF"/>
    <w:rsid w:val="00D65FD0"/>
    <w:rsid w:val="00D66BA3"/>
    <w:rsid w:val="00D705BE"/>
    <w:rsid w:val="00D70639"/>
    <w:rsid w:val="00D71CC4"/>
    <w:rsid w:val="00D72430"/>
    <w:rsid w:val="00D75240"/>
    <w:rsid w:val="00D76F6F"/>
    <w:rsid w:val="00D775C4"/>
    <w:rsid w:val="00D832FA"/>
    <w:rsid w:val="00D85859"/>
    <w:rsid w:val="00D8660D"/>
    <w:rsid w:val="00D91C5F"/>
    <w:rsid w:val="00D937BD"/>
    <w:rsid w:val="00D94D2F"/>
    <w:rsid w:val="00D964DD"/>
    <w:rsid w:val="00D96BC7"/>
    <w:rsid w:val="00DA0183"/>
    <w:rsid w:val="00DA0BBA"/>
    <w:rsid w:val="00DA4D02"/>
    <w:rsid w:val="00DA5EF1"/>
    <w:rsid w:val="00DB371D"/>
    <w:rsid w:val="00DB45FE"/>
    <w:rsid w:val="00DB61A5"/>
    <w:rsid w:val="00DC048A"/>
    <w:rsid w:val="00DC0625"/>
    <w:rsid w:val="00DC6051"/>
    <w:rsid w:val="00DC65AB"/>
    <w:rsid w:val="00DC67D5"/>
    <w:rsid w:val="00DD33D3"/>
    <w:rsid w:val="00DD443A"/>
    <w:rsid w:val="00DD4CE6"/>
    <w:rsid w:val="00DD66B9"/>
    <w:rsid w:val="00DD783F"/>
    <w:rsid w:val="00DE2443"/>
    <w:rsid w:val="00DE4C44"/>
    <w:rsid w:val="00DE69DB"/>
    <w:rsid w:val="00DE7AD9"/>
    <w:rsid w:val="00DE7B35"/>
    <w:rsid w:val="00DF0769"/>
    <w:rsid w:val="00DF1049"/>
    <w:rsid w:val="00DF1ED0"/>
    <w:rsid w:val="00DF2197"/>
    <w:rsid w:val="00DF5462"/>
    <w:rsid w:val="00DF5667"/>
    <w:rsid w:val="00E05FA9"/>
    <w:rsid w:val="00E10C4E"/>
    <w:rsid w:val="00E12020"/>
    <w:rsid w:val="00E1292D"/>
    <w:rsid w:val="00E21141"/>
    <w:rsid w:val="00E2284C"/>
    <w:rsid w:val="00E246BE"/>
    <w:rsid w:val="00E25724"/>
    <w:rsid w:val="00E304DF"/>
    <w:rsid w:val="00E31399"/>
    <w:rsid w:val="00E31F36"/>
    <w:rsid w:val="00E35829"/>
    <w:rsid w:val="00E359BE"/>
    <w:rsid w:val="00E375E7"/>
    <w:rsid w:val="00E37BEF"/>
    <w:rsid w:val="00E37C03"/>
    <w:rsid w:val="00E40CBA"/>
    <w:rsid w:val="00E41906"/>
    <w:rsid w:val="00E42D3E"/>
    <w:rsid w:val="00E442C8"/>
    <w:rsid w:val="00E44A5D"/>
    <w:rsid w:val="00E44DE7"/>
    <w:rsid w:val="00E479F7"/>
    <w:rsid w:val="00E47FE4"/>
    <w:rsid w:val="00E54372"/>
    <w:rsid w:val="00E607A6"/>
    <w:rsid w:val="00E623D7"/>
    <w:rsid w:val="00E62CA9"/>
    <w:rsid w:val="00E63EE8"/>
    <w:rsid w:val="00E65323"/>
    <w:rsid w:val="00E66DA5"/>
    <w:rsid w:val="00E708C1"/>
    <w:rsid w:val="00E7300D"/>
    <w:rsid w:val="00E740BF"/>
    <w:rsid w:val="00E77AF3"/>
    <w:rsid w:val="00E8059C"/>
    <w:rsid w:val="00E8109D"/>
    <w:rsid w:val="00E8192D"/>
    <w:rsid w:val="00E81A7C"/>
    <w:rsid w:val="00E83BDF"/>
    <w:rsid w:val="00E85C9A"/>
    <w:rsid w:val="00E86443"/>
    <w:rsid w:val="00E9006D"/>
    <w:rsid w:val="00E90144"/>
    <w:rsid w:val="00E946CD"/>
    <w:rsid w:val="00E955E8"/>
    <w:rsid w:val="00E96833"/>
    <w:rsid w:val="00EA3932"/>
    <w:rsid w:val="00EA3BB9"/>
    <w:rsid w:val="00EB4568"/>
    <w:rsid w:val="00EB4B9E"/>
    <w:rsid w:val="00EB525D"/>
    <w:rsid w:val="00EB581F"/>
    <w:rsid w:val="00EB62C5"/>
    <w:rsid w:val="00EB7A72"/>
    <w:rsid w:val="00EC503E"/>
    <w:rsid w:val="00EC6AE7"/>
    <w:rsid w:val="00EC7884"/>
    <w:rsid w:val="00ED100B"/>
    <w:rsid w:val="00ED61A7"/>
    <w:rsid w:val="00ED6BCB"/>
    <w:rsid w:val="00EE1FF2"/>
    <w:rsid w:val="00EE45F1"/>
    <w:rsid w:val="00EE524E"/>
    <w:rsid w:val="00EF0878"/>
    <w:rsid w:val="00EF21D8"/>
    <w:rsid w:val="00EF3992"/>
    <w:rsid w:val="00EF443B"/>
    <w:rsid w:val="00EF5402"/>
    <w:rsid w:val="00EF5D16"/>
    <w:rsid w:val="00EF747D"/>
    <w:rsid w:val="00F00B80"/>
    <w:rsid w:val="00F011AF"/>
    <w:rsid w:val="00F01ECD"/>
    <w:rsid w:val="00F03CDB"/>
    <w:rsid w:val="00F06641"/>
    <w:rsid w:val="00F13A81"/>
    <w:rsid w:val="00F1458F"/>
    <w:rsid w:val="00F14931"/>
    <w:rsid w:val="00F16FE8"/>
    <w:rsid w:val="00F17004"/>
    <w:rsid w:val="00F2012B"/>
    <w:rsid w:val="00F20796"/>
    <w:rsid w:val="00F22489"/>
    <w:rsid w:val="00F22595"/>
    <w:rsid w:val="00F2297A"/>
    <w:rsid w:val="00F24262"/>
    <w:rsid w:val="00F2691B"/>
    <w:rsid w:val="00F304B0"/>
    <w:rsid w:val="00F30FD8"/>
    <w:rsid w:val="00F322DB"/>
    <w:rsid w:val="00F3284D"/>
    <w:rsid w:val="00F37139"/>
    <w:rsid w:val="00F37593"/>
    <w:rsid w:val="00F4229C"/>
    <w:rsid w:val="00F46C26"/>
    <w:rsid w:val="00F47743"/>
    <w:rsid w:val="00F523D8"/>
    <w:rsid w:val="00F524DD"/>
    <w:rsid w:val="00F52C85"/>
    <w:rsid w:val="00F60143"/>
    <w:rsid w:val="00F6046E"/>
    <w:rsid w:val="00F6152C"/>
    <w:rsid w:val="00F6298D"/>
    <w:rsid w:val="00F62D3E"/>
    <w:rsid w:val="00F63F10"/>
    <w:rsid w:val="00F72803"/>
    <w:rsid w:val="00F7410F"/>
    <w:rsid w:val="00F74C9A"/>
    <w:rsid w:val="00F74FE2"/>
    <w:rsid w:val="00F77075"/>
    <w:rsid w:val="00F80E7E"/>
    <w:rsid w:val="00F818F8"/>
    <w:rsid w:val="00F821D1"/>
    <w:rsid w:val="00F82299"/>
    <w:rsid w:val="00F82C7B"/>
    <w:rsid w:val="00F82F02"/>
    <w:rsid w:val="00F869EC"/>
    <w:rsid w:val="00F86A98"/>
    <w:rsid w:val="00F86DF0"/>
    <w:rsid w:val="00F879AA"/>
    <w:rsid w:val="00F923E9"/>
    <w:rsid w:val="00F94E61"/>
    <w:rsid w:val="00F954BE"/>
    <w:rsid w:val="00FA1B00"/>
    <w:rsid w:val="00FA3007"/>
    <w:rsid w:val="00FA364B"/>
    <w:rsid w:val="00FB06F8"/>
    <w:rsid w:val="00FB61BF"/>
    <w:rsid w:val="00FC0CC4"/>
    <w:rsid w:val="00FC22A0"/>
    <w:rsid w:val="00FC30CB"/>
    <w:rsid w:val="00FC3851"/>
    <w:rsid w:val="00FD05B1"/>
    <w:rsid w:val="00FD170B"/>
    <w:rsid w:val="00FD3331"/>
    <w:rsid w:val="00FD374B"/>
    <w:rsid w:val="00FD3A9F"/>
    <w:rsid w:val="00FD5ADF"/>
    <w:rsid w:val="00FD66E1"/>
    <w:rsid w:val="00FE04E7"/>
    <w:rsid w:val="00FE0634"/>
    <w:rsid w:val="00FE143C"/>
    <w:rsid w:val="00FE5190"/>
    <w:rsid w:val="00FF1FC3"/>
    <w:rsid w:val="00FF4F01"/>
    <w:rsid w:val="00FF7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358F6"/>
  <w15:docId w15:val="{9BF79388-6B38-4626-AC56-2C517CDE0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E740BF"/>
    <w:pPr>
      <w:keepNext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25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050F0A"/>
    <w:pPr>
      <w:spacing w:after="0" w:line="240" w:lineRule="auto"/>
      <w:ind w:right="-1"/>
      <w:jc w:val="center"/>
    </w:pPr>
    <w:rPr>
      <w:rFonts w:ascii="Arial" w:eastAsia="Times New Roman" w:hAnsi="Arial"/>
      <w:b/>
      <w:i/>
      <w:sz w:val="36"/>
      <w:szCs w:val="20"/>
      <w:lang w:eastAsia="ru-RU"/>
    </w:rPr>
  </w:style>
  <w:style w:type="character" w:customStyle="1" w:styleId="a5">
    <w:name w:val="Основной текст Знак"/>
    <w:link w:val="a4"/>
    <w:rsid w:val="00050F0A"/>
    <w:rPr>
      <w:rFonts w:ascii="Arial" w:eastAsia="Times New Roman" w:hAnsi="Arial" w:cs="Times New Roman"/>
      <w:b/>
      <w:i/>
      <w:sz w:val="36"/>
      <w:szCs w:val="20"/>
      <w:lang w:eastAsia="ru-RU"/>
    </w:rPr>
  </w:style>
  <w:style w:type="character" w:styleId="a6">
    <w:name w:val="Hyperlink"/>
    <w:rsid w:val="00050F0A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AD0B1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D0B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AD0B1C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0B5B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Нормальный"/>
    <w:rsid w:val="00B522FB"/>
    <w:pPr>
      <w:widowControl w:val="0"/>
    </w:pPr>
    <w:rPr>
      <w:rFonts w:ascii="Times New Roman" w:eastAsia="Times New Roman" w:hAnsi="Times New Roman"/>
    </w:rPr>
  </w:style>
  <w:style w:type="paragraph" w:styleId="ab">
    <w:name w:val="Normal (Web)"/>
    <w:basedOn w:val="a"/>
    <w:rsid w:val="00B522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">
    <w:name w:val="Уровень 2"/>
    <w:basedOn w:val="a"/>
    <w:rsid w:val="00B522FB"/>
    <w:pPr>
      <w:tabs>
        <w:tab w:val="num" w:pos="360"/>
        <w:tab w:val="num" w:pos="1260"/>
      </w:tabs>
      <w:spacing w:before="120" w:after="0" w:line="240" w:lineRule="auto"/>
      <w:ind w:firstLine="720"/>
      <w:jc w:val="both"/>
    </w:pPr>
    <w:rPr>
      <w:rFonts w:ascii="Times New Roman" w:eastAsia="MS Mincho" w:hAnsi="Times New Roman"/>
      <w:sz w:val="24"/>
      <w:szCs w:val="24"/>
      <w:lang w:eastAsia="ru-RU"/>
    </w:rPr>
  </w:style>
  <w:style w:type="paragraph" w:customStyle="1" w:styleId="12">
    <w:name w:val="Обычный1"/>
    <w:rsid w:val="00B522FB"/>
    <w:pPr>
      <w:ind w:left="1080" w:right="1200"/>
      <w:jc w:val="center"/>
    </w:pPr>
    <w:rPr>
      <w:rFonts w:ascii="Arial" w:eastAsia="Times New Roman" w:hAnsi="Arial"/>
      <w:b/>
      <w:snapToGrid w:val="0"/>
      <w:sz w:val="24"/>
    </w:rPr>
  </w:style>
  <w:style w:type="character" w:styleId="ac">
    <w:name w:val="Strong"/>
    <w:qFormat/>
    <w:rsid w:val="00B522FB"/>
    <w:rPr>
      <w:b/>
      <w:bCs/>
    </w:rPr>
  </w:style>
  <w:style w:type="paragraph" w:styleId="ad">
    <w:name w:val="footnote text"/>
    <w:aliases w:val=" Знак2,Знак2"/>
    <w:basedOn w:val="a"/>
    <w:link w:val="ae"/>
    <w:semiHidden/>
    <w:rsid w:val="00B522F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e">
    <w:name w:val="Текст сноски Знак"/>
    <w:aliases w:val=" Знак2 Знак,Знак2 Знак"/>
    <w:link w:val="ad"/>
    <w:semiHidden/>
    <w:rsid w:val="00B522F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semiHidden/>
    <w:rsid w:val="00B522FB"/>
    <w:rPr>
      <w:vertAlign w:val="superscript"/>
    </w:rPr>
  </w:style>
  <w:style w:type="paragraph" w:customStyle="1" w:styleId="Default">
    <w:name w:val="Default"/>
    <w:rsid w:val="00B522F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f0">
    <w:name w:val="header"/>
    <w:basedOn w:val="a"/>
    <w:link w:val="af1"/>
    <w:uiPriority w:val="99"/>
    <w:unhideWhenUsed/>
    <w:rsid w:val="000A68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0A68DC"/>
  </w:style>
  <w:style w:type="paragraph" w:styleId="af2">
    <w:name w:val="footer"/>
    <w:basedOn w:val="a"/>
    <w:link w:val="af3"/>
    <w:uiPriority w:val="99"/>
    <w:unhideWhenUsed/>
    <w:rsid w:val="000A68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0A68DC"/>
  </w:style>
  <w:style w:type="paragraph" w:styleId="20">
    <w:name w:val="Body Text 2"/>
    <w:basedOn w:val="a"/>
    <w:link w:val="21"/>
    <w:uiPriority w:val="99"/>
    <w:semiHidden/>
    <w:unhideWhenUsed/>
    <w:rsid w:val="000029FF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0029FF"/>
  </w:style>
  <w:style w:type="character" w:customStyle="1" w:styleId="10">
    <w:name w:val="Заголовок 1 Знак"/>
    <w:link w:val="1"/>
    <w:rsid w:val="00E740B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table" w:customStyle="1" w:styleId="22">
    <w:name w:val="Сетка таблицы2"/>
    <w:basedOn w:val="a1"/>
    <w:next w:val="a3"/>
    <w:uiPriority w:val="59"/>
    <w:rsid w:val="007B2D0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basedOn w:val="a0"/>
    <w:uiPriority w:val="99"/>
    <w:semiHidden/>
    <w:unhideWhenUsed/>
    <w:rsid w:val="00B46C67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B46C67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B46C67"/>
    <w:rPr>
      <w:lang w:eastAsia="en-US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B46C67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B46C67"/>
    <w:rPr>
      <w:b/>
      <w:bCs/>
      <w:lang w:eastAsia="en-US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EE52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8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02759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</w:divsChild>
    </w:div>
    <w:div w:id="15609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11953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</w:divsChild>
    </w:div>
    <w:div w:id="18680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262486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finekaudit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hyperlink" Target="mailto:info@finekaudit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inekaudit-sp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8B96F-BDF2-4192-86EC-0028E6050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1164</Words>
  <Characters>6639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7788</CharactersWithSpaces>
  <SharedDoc>false</SharedDoc>
  <HLinks>
    <vt:vector size="18" baseType="variant">
      <vt:variant>
        <vt:i4>7667816</vt:i4>
      </vt:variant>
      <vt:variant>
        <vt:i4>0</vt:i4>
      </vt:variant>
      <vt:variant>
        <vt:i4>0</vt:i4>
      </vt:variant>
      <vt:variant>
        <vt:i4>5</vt:i4>
      </vt:variant>
      <vt:variant>
        <vt:lpwstr>http://www.finek-audit.spb.ru/</vt:lpwstr>
      </vt:variant>
      <vt:variant>
        <vt:lpwstr/>
      </vt:variant>
      <vt:variant>
        <vt:i4>6553641</vt:i4>
      </vt:variant>
      <vt:variant>
        <vt:i4>3</vt:i4>
      </vt:variant>
      <vt:variant>
        <vt:i4>0</vt:i4>
      </vt:variant>
      <vt:variant>
        <vt:i4>5</vt:i4>
      </vt:variant>
      <vt:variant>
        <vt:lpwstr>http://demo.garant.ru/</vt:lpwstr>
      </vt:variant>
      <vt:variant>
        <vt:lpwstr>/document/186755/entry/80000</vt:lpwstr>
      </vt:variant>
      <vt:variant>
        <vt:i4>6553641</vt:i4>
      </vt:variant>
      <vt:variant>
        <vt:i4>0</vt:i4>
      </vt:variant>
      <vt:variant>
        <vt:i4>0</vt:i4>
      </vt:variant>
      <vt:variant>
        <vt:i4>5</vt:i4>
      </vt:variant>
      <vt:variant>
        <vt:lpwstr>http://demo.garant.ru/</vt:lpwstr>
      </vt:variant>
      <vt:variant>
        <vt:lpwstr>/document/186755/entry/80000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audit2012</dc:creator>
  <cp:lastModifiedBy>Admin</cp:lastModifiedBy>
  <cp:revision>2</cp:revision>
  <cp:lastPrinted>2026-02-19T11:29:00Z</cp:lastPrinted>
  <dcterms:created xsi:type="dcterms:W3CDTF">2026-09-01T10:35:00Z</dcterms:created>
  <dcterms:modified xsi:type="dcterms:W3CDTF">2026-09-01T10:35:00Z</dcterms:modified>
</cp:coreProperties>
</file>