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97845" w14:textId="25AEDCB8" w:rsidR="0021757D" w:rsidRPr="00094C17" w:rsidRDefault="0021757D" w:rsidP="0021757D">
      <w:pPr>
        <w:widowControl/>
        <w:autoSpaceDE/>
        <w:autoSpaceDN/>
        <w:adjustRightInd/>
        <w:spacing w:line="288" w:lineRule="auto"/>
        <w:ind w:firstLine="567"/>
        <w:jc w:val="right"/>
        <w:rPr>
          <w:rFonts w:eastAsia="Calibri"/>
          <w:lang w:eastAsia="en-US"/>
        </w:rPr>
      </w:pPr>
      <w:r w:rsidRPr="00094C17">
        <w:rPr>
          <w:rFonts w:eastAsia="Calibri"/>
          <w:lang w:eastAsia="en-US"/>
        </w:rPr>
        <w:t>Приложение № 1 к электронной версии контракта по закупке</w:t>
      </w:r>
      <w:r w:rsidRPr="00094C17">
        <w:rPr>
          <w:rFonts w:eastAsia="Calibri"/>
          <w:lang w:eastAsia="en-US"/>
        </w:rPr>
        <w:br/>
        <w:t xml:space="preserve">№ </w:t>
      </w:r>
      <w:r w:rsidRPr="00CB485C">
        <w:rPr>
          <w:rFonts w:ascii="Roboto" w:hAnsi="Roboto"/>
          <w:u w:val="single"/>
        </w:rPr>
        <w:t xml:space="preserve">                                  </w:t>
      </w:r>
      <w:r w:rsidR="00CB485C">
        <w:rPr>
          <w:rFonts w:ascii="Roboto" w:hAnsi="Roboto"/>
          <w:u w:val="single"/>
        </w:rPr>
        <w:t xml:space="preserve">             </w:t>
      </w:r>
      <w:r w:rsidRPr="00CB485C">
        <w:rPr>
          <w:rFonts w:ascii="Roboto" w:hAnsi="Roboto"/>
          <w:u w:val="single"/>
        </w:rPr>
        <w:t xml:space="preserve">   </w:t>
      </w:r>
      <w:proofErr w:type="gramStart"/>
      <w:r w:rsidRPr="00CB485C">
        <w:rPr>
          <w:rFonts w:ascii="Roboto" w:hAnsi="Roboto"/>
          <w:u w:val="single"/>
        </w:rPr>
        <w:t xml:space="preserve">  </w:t>
      </w:r>
      <w:r w:rsidR="00CB485C">
        <w:rPr>
          <w:rFonts w:eastAsia="Calibri"/>
          <w:lang w:eastAsia="en-US"/>
        </w:rPr>
        <w:t>,</w:t>
      </w:r>
      <w:proofErr w:type="gramEnd"/>
      <w:r w:rsidR="00CB485C">
        <w:rPr>
          <w:rFonts w:eastAsia="Calibri"/>
          <w:lang w:eastAsia="en-US"/>
        </w:rPr>
        <w:t xml:space="preserve"> </w:t>
      </w:r>
      <w:r w:rsidRPr="00094C17">
        <w:rPr>
          <w:rFonts w:eastAsia="Calibri"/>
          <w:lang w:eastAsia="en-US"/>
        </w:rPr>
        <w:t>заключенному на ЕАТ</w:t>
      </w:r>
    </w:p>
    <w:p w14:paraId="5FF7EAD9" w14:textId="77777777" w:rsidR="0021757D" w:rsidRPr="00094C17" w:rsidRDefault="0021757D" w:rsidP="0021757D">
      <w:pPr>
        <w:jc w:val="center"/>
        <w:rPr>
          <w:b/>
          <w:u w:val="single"/>
        </w:rPr>
      </w:pPr>
    </w:p>
    <w:p w14:paraId="2E65F380" w14:textId="77777777" w:rsidR="0021757D" w:rsidRPr="004335F9" w:rsidRDefault="0021757D" w:rsidP="0021757D">
      <w:pPr>
        <w:jc w:val="center"/>
        <w:rPr>
          <w:b/>
          <w:bCs/>
        </w:rPr>
      </w:pPr>
      <w:r w:rsidRPr="004335F9">
        <w:rPr>
          <w:b/>
          <w:bCs/>
        </w:rPr>
        <w:t>ТЕХНИЧЕСКОЕ ЗАДАНИЕ</w:t>
      </w:r>
    </w:p>
    <w:p w14:paraId="183B53FD" w14:textId="77777777" w:rsidR="0021757D" w:rsidRPr="002837E5" w:rsidRDefault="0021757D" w:rsidP="0021757D">
      <w:pPr>
        <w:jc w:val="center"/>
        <w:rPr>
          <w:b/>
          <w:bCs/>
        </w:rPr>
      </w:pPr>
      <w:r>
        <w:rPr>
          <w:b/>
          <w:bCs/>
        </w:rPr>
        <w:t>на закупку</w:t>
      </w:r>
      <w:r w:rsidRPr="00094C17">
        <w:rPr>
          <w:b/>
          <w:bCs/>
        </w:rPr>
        <w:t xml:space="preserve"> </w:t>
      </w:r>
      <w:r w:rsidR="00B55DF9">
        <w:rPr>
          <w:b/>
          <w:bCs/>
        </w:rPr>
        <w:t>комплектующих к стеллажу</w:t>
      </w:r>
    </w:p>
    <w:p w14:paraId="3711C643" w14:textId="77777777" w:rsidR="0021757D" w:rsidRPr="00094C17" w:rsidRDefault="0021757D" w:rsidP="0021757D">
      <w:pPr>
        <w:ind w:left="927"/>
        <w:jc w:val="both"/>
      </w:pPr>
      <w:bookmarkStart w:id="0" w:name="_Hlk188450773"/>
    </w:p>
    <w:bookmarkEnd w:id="0"/>
    <w:p w14:paraId="3FEFB867" w14:textId="15A759EA" w:rsidR="0021757D" w:rsidRPr="009E0DDD" w:rsidRDefault="0021757D" w:rsidP="00D531E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Наименование, характеристики и количество товара:</w:t>
      </w:r>
    </w:p>
    <w:p w14:paraId="6A822CDE" w14:textId="77777777" w:rsidR="0021757D" w:rsidRDefault="0021757D" w:rsidP="0021757D">
      <w:pPr>
        <w:ind w:left="360"/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3"/>
        <w:gridCol w:w="2215"/>
        <w:gridCol w:w="5529"/>
        <w:gridCol w:w="634"/>
        <w:gridCol w:w="850"/>
      </w:tblGrid>
      <w:tr w:rsidR="0021757D" w:rsidRPr="00BB4A67" w14:paraId="6460D8C5" w14:textId="77777777" w:rsidTr="006D0A89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3E9B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>N</w:t>
            </w:r>
          </w:p>
          <w:p w14:paraId="676E80BF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0152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>Наименование товаров, работ, услуг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69C6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>Минимальные технические характеристики товаров, работ, услуг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B99B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3FB5" w14:textId="77777777" w:rsidR="0021757D" w:rsidRPr="00BB4A67" w:rsidRDefault="0021757D" w:rsidP="00C63648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BB4A67">
              <w:rPr>
                <w:sz w:val="22"/>
                <w:szCs w:val="22"/>
                <w:lang w:eastAsia="en-US"/>
              </w:rPr>
              <w:t xml:space="preserve">Кол-во </w:t>
            </w:r>
          </w:p>
        </w:tc>
      </w:tr>
      <w:tr w:rsidR="0021757D" w:rsidRPr="00BB4A67" w14:paraId="716F9AFF" w14:textId="77777777" w:rsidTr="006D0A89">
        <w:trPr>
          <w:trHeight w:val="180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EB7C" w14:textId="77777777" w:rsidR="0021757D" w:rsidRPr="00BB4A67" w:rsidRDefault="0021757D" w:rsidP="00C63648">
            <w:pPr>
              <w:widowControl/>
              <w:autoSpaceDE/>
              <w:autoSpaceDN/>
              <w:adjustRightInd/>
              <w:jc w:val="center"/>
            </w:pPr>
            <w:r w:rsidRPr="00BB4A67">
              <w:t>1.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DFCB" w14:textId="4BF6825C" w:rsidR="0021757D" w:rsidRPr="00B55DF9" w:rsidRDefault="004C7322" w:rsidP="00C63648">
            <w:pPr>
              <w:widowControl/>
              <w:rPr>
                <w:color w:val="000000"/>
              </w:rPr>
            </w:pPr>
            <w:hyperlink r:id="rId5" w:history="1">
              <w:r w:rsidR="001134E3" w:rsidRPr="00B55DF9">
                <w:rPr>
                  <w:rStyle w:val="a6"/>
                  <w:color w:val="323232"/>
                  <w:u w:val="none"/>
                  <w:shd w:val="clear" w:color="auto" w:fill="FFFFFF"/>
                </w:rPr>
                <w:t xml:space="preserve">Стойка </w:t>
              </w:r>
              <w:r w:rsidR="00827A44">
                <w:rPr>
                  <w:rStyle w:val="a6"/>
                  <w:color w:val="323232"/>
                  <w:u w:val="none"/>
                  <w:shd w:val="clear" w:color="auto" w:fill="FFFFFF"/>
                </w:rPr>
                <w:t>стеллажа металлического сборного</w:t>
              </w:r>
            </w:hyperlink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6B9E" w14:textId="4051C9DC" w:rsidR="0021757D" w:rsidRPr="00B55DF9" w:rsidRDefault="00703A5B" w:rsidP="00703A5B">
            <w:pPr>
              <w:widowControl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 xml:space="preserve">В*Ш*Г, мм 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- </w:t>
            </w: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>2000*1000*600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37176989" w14:textId="38B78A5B" w:rsidR="00703A5B" w:rsidRPr="00B55DF9" w:rsidRDefault="00703A5B" w:rsidP="00703A5B">
            <w:pPr>
              <w:widowControl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 xml:space="preserve">Шаг регулирования высоты полки, мм 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– </w:t>
            </w: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>25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18387E25" w14:textId="4EB66210" w:rsidR="00703A5B" w:rsidRPr="00B55DF9" w:rsidRDefault="00415D5F" w:rsidP="00703A5B">
            <w:pPr>
              <w:widowControl/>
              <w:rPr>
                <w:rStyle w:val="a6"/>
                <w:color w:val="323232"/>
                <w:u w:val="none"/>
                <w:shd w:val="clear" w:color="auto" w:fill="FFFFFF"/>
              </w:rPr>
            </w:pPr>
            <w:r>
              <w:rPr>
                <w:rStyle w:val="a6"/>
                <w:color w:val="323232"/>
                <w:u w:val="none"/>
                <w:shd w:val="clear" w:color="auto" w:fill="FFFFFF"/>
              </w:rPr>
              <w:t>Т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>олщина металла стойки – не менее 0,8 мм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45BB0EA9" w14:textId="3B30C974" w:rsidR="00415D5F" w:rsidRDefault="00415D5F" w:rsidP="00703A5B">
            <w:pPr>
              <w:widowControl/>
              <w:rPr>
                <w:rStyle w:val="a6"/>
                <w:color w:val="323232"/>
                <w:u w:val="none"/>
                <w:shd w:val="clear" w:color="auto" w:fill="FFFFFF"/>
              </w:rPr>
            </w:pPr>
            <w:r>
              <w:rPr>
                <w:rStyle w:val="a6"/>
                <w:color w:val="323232"/>
                <w:u w:val="none"/>
                <w:shd w:val="clear" w:color="auto" w:fill="FFFFFF"/>
              </w:rPr>
              <w:t>Р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 xml:space="preserve">ассчитаны на нагрузку 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– 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>до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 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>500 кг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4A4C0EF5" w14:textId="3734E567" w:rsidR="00703A5B" w:rsidRPr="00B55DF9" w:rsidRDefault="00415D5F" w:rsidP="00703A5B">
            <w:pPr>
              <w:widowControl/>
              <w:rPr>
                <w:rStyle w:val="a6"/>
                <w:color w:val="323232"/>
                <w:u w:val="none"/>
                <w:shd w:val="clear" w:color="auto" w:fill="FFFFFF"/>
              </w:rPr>
            </w:pPr>
            <w:r>
              <w:rPr>
                <w:rStyle w:val="a6"/>
                <w:color w:val="323232"/>
                <w:u w:val="none"/>
                <w:shd w:val="clear" w:color="auto" w:fill="FFFFFF"/>
              </w:rPr>
              <w:t>П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 xml:space="preserve">одпятники 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- </w:t>
            </w:r>
            <w:r w:rsidR="00703A5B" w:rsidRPr="00B55DF9">
              <w:rPr>
                <w:rStyle w:val="a6"/>
                <w:color w:val="323232"/>
                <w:u w:val="none"/>
                <w:shd w:val="clear" w:color="auto" w:fill="FFFFFF"/>
              </w:rPr>
              <w:t>в комплекте</w:t>
            </w:r>
            <w:r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62E6ABB6" w14:textId="2F421C9E" w:rsidR="00703A5B" w:rsidRPr="00827A44" w:rsidRDefault="00703A5B" w:rsidP="00703A5B">
            <w:pPr>
              <w:widowControl/>
              <w:rPr>
                <w:rFonts w:ascii="Arial" w:hAnsi="Arial" w:cs="Arial"/>
                <w:color w:val="2F2F2F"/>
                <w:sz w:val="18"/>
                <w:szCs w:val="18"/>
              </w:rPr>
            </w:pP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>Цвет RAL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 </w:t>
            </w: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>7038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>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55BC" w14:textId="38F261A8" w:rsidR="0021757D" w:rsidRPr="00BB4A67" w:rsidRDefault="00415D5F" w:rsidP="00C63648">
            <w:pPr>
              <w:widowControl/>
              <w:autoSpaceDE/>
              <w:autoSpaceDN/>
              <w:adjustRightInd/>
              <w:jc w:val="center"/>
            </w:pPr>
            <w:r w:rsidRPr="00BB4A67">
              <w:t>Ш</w:t>
            </w:r>
            <w:r w:rsidR="0021757D" w:rsidRPr="00BB4A67">
              <w:t>т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E75C" w14:textId="77777777" w:rsidR="0021757D" w:rsidRPr="00703A5B" w:rsidRDefault="00703A5B" w:rsidP="00C63648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</w:tr>
      <w:tr w:rsidR="00703A5B" w:rsidRPr="00BB4A67" w14:paraId="68880AC8" w14:textId="77777777" w:rsidTr="006D0A89">
        <w:trPr>
          <w:trHeight w:val="4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1C19" w14:textId="77777777" w:rsidR="00703A5B" w:rsidRPr="00703A5B" w:rsidRDefault="00703A5B" w:rsidP="00C63648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E7D6" w14:textId="77777777" w:rsidR="00703A5B" w:rsidRPr="00B55DF9" w:rsidRDefault="00B55DF9" w:rsidP="00827A44">
            <w:pPr>
              <w:widowControl/>
              <w:rPr>
                <w:rStyle w:val="a6"/>
                <w:rFonts w:ascii="Arial" w:hAnsi="Arial" w:cs="Arial"/>
                <w:color w:val="323232"/>
                <w:u w:val="none"/>
                <w:shd w:val="clear" w:color="auto" w:fill="FFFFFF"/>
              </w:rPr>
            </w:pP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 xml:space="preserve">Полка </w:t>
            </w:r>
            <w:r w:rsidR="00827A44" w:rsidRPr="00827A44">
              <w:rPr>
                <w:rStyle w:val="a6"/>
                <w:color w:val="323232"/>
                <w:u w:val="none"/>
                <w:shd w:val="clear" w:color="auto" w:fill="FFFFFF"/>
              </w:rPr>
              <w:t>стеллажа металлического сборного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E724" w14:textId="3DC41337" w:rsidR="00703A5B" w:rsidRPr="00FE0E90" w:rsidRDefault="00703A5B" w:rsidP="00FE0E90">
            <w:pPr>
              <w:widowControl/>
              <w:jc w:val="both"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FE0E90">
              <w:rPr>
                <w:rStyle w:val="a6"/>
                <w:color w:val="323232"/>
                <w:u w:val="none"/>
                <w:shd w:val="clear" w:color="auto" w:fill="FFFFFF"/>
              </w:rPr>
              <w:t xml:space="preserve">Ш*Г, мм </w:t>
            </w:r>
            <w:r w:rsidR="004C7322">
              <w:rPr>
                <w:rStyle w:val="a6"/>
                <w:color w:val="323232"/>
                <w:u w:val="none"/>
                <w:shd w:val="clear" w:color="auto" w:fill="FFFFFF"/>
              </w:rPr>
              <w:t xml:space="preserve">– </w:t>
            </w:r>
            <w:r w:rsidRPr="00FE0E90">
              <w:rPr>
                <w:rStyle w:val="a6"/>
                <w:color w:val="323232"/>
                <w:u w:val="none"/>
                <w:shd w:val="clear" w:color="auto" w:fill="FFFFFF"/>
              </w:rPr>
              <w:t>1000*600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 xml:space="preserve">. </w:t>
            </w:r>
          </w:p>
          <w:p w14:paraId="28E62739" w14:textId="5C3E5B98" w:rsidR="00FE0E90" w:rsidRPr="00FE0E90" w:rsidRDefault="00FE0E90" w:rsidP="00FE0E90">
            <w:pPr>
              <w:widowControl/>
              <w:jc w:val="both"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FE0E90">
              <w:rPr>
                <w:rStyle w:val="a6"/>
                <w:color w:val="323232"/>
                <w:u w:val="none"/>
              </w:rPr>
              <w:t>Тип каркаса</w:t>
            </w:r>
            <w:r w:rsidR="00415D5F">
              <w:rPr>
                <w:rStyle w:val="a6"/>
                <w:color w:val="323232"/>
                <w:u w:val="none"/>
              </w:rPr>
              <w:t xml:space="preserve"> –</w:t>
            </w:r>
            <w:r w:rsidRPr="00FE0E90">
              <w:rPr>
                <w:rStyle w:val="a6"/>
                <w:color w:val="323232"/>
                <w:u w:val="none"/>
              </w:rPr>
              <w:t xml:space="preserve"> Металлический</w:t>
            </w:r>
            <w:r w:rsidR="00415D5F">
              <w:rPr>
                <w:rStyle w:val="a6"/>
                <w:color w:val="323232"/>
                <w:u w:val="none"/>
              </w:rPr>
              <w:t xml:space="preserve">. </w:t>
            </w:r>
          </w:p>
          <w:p w14:paraId="0E22E488" w14:textId="77777777" w:rsidR="006D0A89" w:rsidRDefault="00703A5B" w:rsidP="00FE0E90">
            <w:pPr>
              <w:widowControl/>
              <w:jc w:val="both"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B55DF9">
              <w:rPr>
                <w:rStyle w:val="a6"/>
                <w:color w:val="323232"/>
                <w:u w:val="none"/>
                <w:shd w:val="clear" w:color="auto" w:fill="FFFFFF"/>
              </w:rPr>
              <w:t>Сплошная,</w:t>
            </w:r>
            <w:r w:rsidRPr="00FE0E90">
              <w:rPr>
                <w:rStyle w:val="a6"/>
                <w:color w:val="323232"/>
                <w:u w:val="none"/>
                <w:shd w:val="clear" w:color="auto" w:fill="FFFFFF"/>
              </w:rPr>
              <w:t xml:space="preserve"> высота бокового ребра полки – 33 мм</w:t>
            </w:r>
            <w:r w:rsidR="00415D5F">
              <w:rPr>
                <w:rStyle w:val="a6"/>
                <w:color w:val="323232"/>
                <w:u w:val="none"/>
                <w:shd w:val="clear" w:color="auto" w:fill="FFFFFF"/>
              </w:rPr>
              <w:t>.</w:t>
            </w:r>
            <w:r w:rsidR="006D0A89">
              <w:rPr>
                <w:rStyle w:val="a6"/>
                <w:color w:val="323232"/>
                <w:u w:val="none"/>
                <w:shd w:val="clear" w:color="auto" w:fill="FFFFFF"/>
              </w:rPr>
              <w:t xml:space="preserve"> </w:t>
            </w:r>
          </w:p>
          <w:p w14:paraId="207B72B3" w14:textId="0AC3A1CD" w:rsidR="00FE0E90" w:rsidRPr="006D0A89" w:rsidRDefault="00FE0E90" w:rsidP="00FE0E90">
            <w:pPr>
              <w:widowControl/>
              <w:jc w:val="both"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FE0E90">
              <w:rPr>
                <w:rStyle w:val="a6"/>
                <w:color w:val="323232"/>
                <w:u w:val="none"/>
              </w:rPr>
              <w:t>Максимальная нагрузка на полку</w:t>
            </w:r>
            <w:r w:rsidR="00703A5B" w:rsidRPr="00FE0E90">
              <w:rPr>
                <w:rStyle w:val="a6"/>
                <w:color w:val="323232"/>
                <w:u w:val="none"/>
                <w:shd w:val="clear" w:color="auto" w:fill="FFFFFF"/>
              </w:rPr>
              <w:t xml:space="preserve">, кг </w:t>
            </w:r>
            <w:r w:rsidRPr="00FE0E90">
              <w:rPr>
                <w:rStyle w:val="a6"/>
                <w:color w:val="323232"/>
                <w:u w:val="none"/>
                <w:shd w:val="clear" w:color="auto" w:fill="FFFFFF"/>
              </w:rPr>
              <w:t>–</w:t>
            </w:r>
            <w:r w:rsidRPr="00FE0E90">
              <w:rPr>
                <w:rStyle w:val="a6"/>
                <w:color w:val="323232"/>
                <w:u w:val="none"/>
              </w:rPr>
              <w:t xml:space="preserve"> больше либо равно 100 и меньше 120</w:t>
            </w:r>
            <w:r w:rsidR="006D0A89">
              <w:rPr>
                <w:rStyle w:val="a6"/>
                <w:color w:val="323232"/>
                <w:u w:val="none"/>
              </w:rPr>
              <w:t xml:space="preserve">. </w:t>
            </w:r>
          </w:p>
          <w:p w14:paraId="3D908F45" w14:textId="77777777" w:rsidR="006D0A89" w:rsidRDefault="006D0A89" w:rsidP="00827A44">
            <w:pPr>
              <w:pStyle w:val="1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К</w:t>
            </w:r>
            <w:r w:rsidR="00703A5B"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аждая полка усиливается 1 центральным ребром жёсткости высотой 26 мм</w:t>
            </w:r>
            <w:r w:rsidR="00827A44"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.</w:t>
            </w:r>
            <w:r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  <w:p w14:paraId="236ADCFE" w14:textId="77777777" w:rsidR="006D0A89" w:rsidRDefault="00827A44" w:rsidP="00827A4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3D464D"/>
                <w:sz w:val="24"/>
                <w:szCs w:val="24"/>
                <w:shd w:val="clear" w:color="auto" w:fill="FFFFFF"/>
              </w:rPr>
            </w:pP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Технологические отверстия для с</w:t>
            </w:r>
            <w:r w:rsidRPr="00827A44">
              <w:rPr>
                <w:b w:val="0"/>
                <w:color w:val="3D464D"/>
                <w:sz w:val="24"/>
                <w:szCs w:val="24"/>
                <w:shd w:val="clear" w:color="auto" w:fill="FFFFFF"/>
              </w:rPr>
              <w:t xml:space="preserve">оединения стойки и полки при помощи болтов с гайками. </w:t>
            </w:r>
          </w:p>
          <w:p w14:paraId="3AEC1153" w14:textId="56CCCACB" w:rsidR="00703A5B" w:rsidRDefault="00827A44" w:rsidP="00827A44">
            <w:pPr>
              <w:pStyle w:val="1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</w:pP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Болты и </w:t>
            </w:r>
            <w:r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к</w:t>
            </w:r>
            <w:r w:rsidRPr="00827A44">
              <w:rPr>
                <w:b w:val="0"/>
                <w:color w:val="3D464D"/>
                <w:sz w:val="24"/>
                <w:szCs w:val="24"/>
              </w:rPr>
              <w:t>омплект</w:t>
            </w:r>
            <w:r>
              <w:rPr>
                <w:b w:val="0"/>
                <w:color w:val="3D464D"/>
                <w:sz w:val="24"/>
                <w:szCs w:val="24"/>
              </w:rPr>
              <w:t>ы</w:t>
            </w:r>
            <w:r w:rsidRPr="00827A44">
              <w:rPr>
                <w:b w:val="0"/>
                <w:color w:val="3D464D"/>
                <w:sz w:val="24"/>
                <w:szCs w:val="24"/>
              </w:rPr>
              <w:t xml:space="preserve"> Г-образного крепежа </w:t>
            </w: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для крепления пол</w:t>
            </w:r>
            <w:r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ок</w:t>
            </w: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 к стойк</w:t>
            </w:r>
            <w:r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ам</w:t>
            </w: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="006D0A89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- </w:t>
            </w:r>
            <w:r w:rsidRPr="00827A44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>в комплекте.</w:t>
            </w:r>
            <w:r w:rsidR="006D0A89">
              <w:rPr>
                <w:rStyle w:val="a6"/>
                <w:b w:val="0"/>
                <w:color w:val="323232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  <w:p w14:paraId="0D615DE5" w14:textId="73B57AC8" w:rsidR="00B55DF9" w:rsidRPr="00B55DF9" w:rsidRDefault="00B55DF9" w:rsidP="00FE0E90">
            <w:pPr>
              <w:widowControl/>
              <w:jc w:val="both"/>
              <w:rPr>
                <w:rStyle w:val="a6"/>
                <w:color w:val="323232"/>
                <w:u w:val="none"/>
                <w:shd w:val="clear" w:color="auto" w:fill="FFFFFF"/>
              </w:rPr>
            </w:pPr>
            <w:r w:rsidRPr="00827A44">
              <w:rPr>
                <w:rStyle w:val="a6"/>
                <w:color w:val="323232"/>
                <w:u w:val="none"/>
                <w:shd w:val="clear" w:color="auto" w:fill="FFFFFF"/>
              </w:rPr>
              <w:t>Цвет RAL 7038</w:t>
            </w:r>
            <w:r w:rsidR="006D0A89">
              <w:rPr>
                <w:rStyle w:val="a6"/>
                <w:color w:val="323232"/>
                <w:u w:val="none"/>
                <w:shd w:val="clear" w:color="auto" w:fill="FFFFFF"/>
              </w:rPr>
              <w:t>.</w:t>
            </w:r>
            <w:bookmarkStart w:id="1" w:name="_GoBack"/>
            <w:bookmarkEnd w:id="1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CB44" w14:textId="1AB49390" w:rsidR="00703A5B" w:rsidRPr="00BB4A67" w:rsidRDefault="00415D5F" w:rsidP="00C63648">
            <w:pPr>
              <w:widowControl/>
              <w:autoSpaceDE/>
              <w:autoSpaceDN/>
              <w:adjustRightInd/>
              <w:jc w:val="center"/>
            </w:pPr>
            <w:r>
              <w:t>Ш</w:t>
            </w:r>
            <w:r w:rsidR="00B55DF9">
              <w:t>т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EEF" w14:textId="77777777" w:rsidR="00703A5B" w:rsidRPr="00BB4A67" w:rsidRDefault="00B55DF9" w:rsidP="00C63648">
            <w:pPr>
              <w:widowControl/>
              <w:autoSpaceDE/>
              <w:autoSpaceDN/>
              <w:adjustRightInd/>
              <w:jc w:val="center"/>
            </w:pPr>
            <w:r>
              <w:t>116</w:t>
            </w:r>
          </w:p>
        </w:tc>
      </w:tr>
    </w:tbl>
    <w:p w14:paraId="3522EBEE" w14:textId="77777777" w:rsidR="006D0A89" w:rsidRDefault="006D0A89" w:rsidP="006D0A89">
      <w:pPr>
        <w:ind w:firstLine="426"/>
        <w:jc w:val="both"/>
        <w:rPr>
          <w:b/>
        </w:rPr>
      </w:pPr>
    </w:p>
    <w:p w14:paraId="46129131" w14:textId="14344AB6" w:rsidR="0021757D" w:rsidRPr="004D3E31" w:rsidRDefault="0021757D" w:rsidP="006D0A89">
      <w:pPr>
        <w:ind w:firstLine="426"/>
        <w:jc w:val="both"/>
        <w:rPr>
          <w:b/>
        </w:rPr>
      </w:pPr>
      <w:r w:rsidRPr="004D3E31">
        <w:rPr>
          <w:b/>
        </w:rPr>
        <w:t>2. Место, условия и сроки поставки товара:</w:t>
      </w:r>
    </w:p>
    <w:p w14:paraId="5158EC47" w14:textId="2DC6C307" w:rsidR="0021757D" w:rsidRPr="004A2974" w:rsidRDefault="0021757D" w:rsidP="006D0A89">
      <w:pPr>
        <w:tabs>
          <w:tab w:val="left" w:pos="3710"/>
        </w:tabs>
        <w:ind w:firstLine="426"/>
        <w:jc w:val="both"/>
        <w:rPr>
          <w:rFonts w:eastAsia="Calibri"/>
        </w:rPr>
      </w:pPr>
      <w:r>
        <w:rPr>
          <w:bCs/>
        </w:rPr>
        <w:t>2</w:t>
      </w:r>
      <w:r w:rsidRPr="004A2974">
        <w:t xml:space="preserve">.1. Срок поставки Товара: </w:t>
      </w:r>
      <w:r>
        <w:t xml:space="preserve">Поставщик поставляет товар Заказчику в </w:t>
      </w:r>
      <w:r w:rsidR="00D531E9">
        <w:t>течении 5 рабочих дней с даты заключения контракта на ЕАТ.</w:t>
      </w:r>
    </w:p>
    <w:p w14:paraId="5B6D33B6" w14:textId="10237912" w:rsidR="0021757D" w:rsidRDefault="0021757D" w:rsidP="006D0A89">
      <w:pPr>
        <w:ind w:firstLine="426"/>
        <w:jc w:val="both"/>
      </w:pPr>
      <w:r>
        <w:rPr>
          <w:lang w:eastAsia="x-none"/>
        </w:rPr>
        <w:t>2</w:t>
      </w:r>
      <w:r w:rsidRPr="004A2974">
        <w:rPr>
          <w:lang w:val="x-none" w:eastAsia="x-none"/>
        </w:rPr>
        <w:t>.2.</w:t>
      </w:r>
      <w:r w:rsidR="00C51DD9">
        <w:rPr>
          <w:lang w:eastAsia="x-none"/>
        </w:rPr>
        <w:t xml:space="preserve"> </w:t>
      </w:r>
      <w:r>
        <w:t xml:space="preserve">Доставка товаров по месту нахождения заказчика (адрес </w:t>
      </w:r>
      <w:r>
        <w:rPr>
          <w:b/>
        </w:rPr>
        <w:t>г. Хабаровск,</w:t>
      </w:r>
      <w:r w:rsidR="00D531E9">
        <w:rPr>
          <w:b/>
        </w:rPr>
        <w:br/>
      </w:r>
      <w:r>
        <w:rPr>
          <w:b/>
        </w:rPr>
        <w:t>пер.</w:t>
      </w:r>
      <w:r w:rsidR="00D531E9">
        <w:rPr>
          <w:b/>
        </w:rPr>
        <w:t xml:space="preserve"> </w:t>
      </w:r>
      <w:r>
        <w:rPr>
          <w:b/>
        </w:rPr>
        <w:t>Индустриальный</w:t>
      </w:r>
      <w:r w:rsidR="00D531E9">
        <w:rPr>
          <w:b/>
        </w:rPr>
        <w:t>, д.</w:t>
      </w:r>
      <w:r>
        <w:rPr>
          <w:b/>
        </w:rPr>
        <w:t xml:space="preserve"> 8</w:t>
      </w:r>
      <w:r>
        <w:t>)</w:t>
      </w:r>
      <w:r w:rsidR="00D531E9">
        <w:t>.</w:t>
      </w:r>
    </w:p>
    <w:p w14:paraId="0765B7BE" w14:textId="77777777" w:rsidR="0021757D" w:rsidRDefault="0021757D" w:rsidP="006D0A8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</w:rPr>
      </w:pPr>
      <w:r>
        <w:t>2.3.</w:t>
      </w:r>
      <w:r w:rsidRPr="00ED0F63">
        <w:t xml:space="preserve"> </w:t>
      </w:r>
      <w:r w:rsidRPr="00ED0F63">
        <w:rPr>
          <w:rFonts w:eastAsia="Calibri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находиться под запретом (арестом), в залоге. Товар не должен иметь дефектов, связанных с материалами или функционированием при использовании. Не допускается поставка выставочных и/или опытных образцов товара.</w:t>
      </w:r>
    </w:p>
    <w:p w14:paraId="6446B9B4" w14:textId="4AFE1B6E" w:rsidR="0021757D" w:rsidRDefault="0021757D" w:rsidP="006D0A89">
      <w:pPr>
        <w:ind w:firstLine="426"/>
        <w:jc w:val="both"/>
        <w:rPr>
          <w:spacing w:val="-5"/>
          <w:lang w:eastAsia="en-US"/>
        </w:rPr>
      </w:pPr>
      <w:r>
        <w:rPr>
          <w:rFonts w:eastAsia="Calibri"/>
        </w:rPr>
        <w:t xml:space="preserve">2.4. </w:t>
      </w:r>
      <w:r>
        <w:t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исключающей порчу и (или) уничтожение его до приемки Заказчиком.</w:t>
      </w:r>
    </w:p>
    <w:p w14:paraId="084F2BC0" w14:textId="44084114" w:rsidR="0021757D" w:rsidRPr="00B55DF9" w:rsidRDefault="0021757D" w:rsidP="006D0A89">
      <w:pPr>
        <w:pStyle w:val="ConsPlusNormal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2.5. Маркировка товара и тары (упаковки) товара, в том числе транспортной, должна соответствовать требованиям действующего законодательства Российской Федерации.</w:t>
      </w:r>
    </w:p>
    <w:p w14:paraId="604E13CE" w14:textId="77777777" w:rsidR="0021757D" w:rsidRDefault="0021757D" w:rsidP="006D0A89">
      <w:pPr>
        <w:widowControl/>
        <w:autoSpaceDE/>
        <w:autoSpaceDN/>
        <w:adjustRightInd/>
        <w:ind w:firstLine="426"/>
        <w:contextualSpacing/>
        <w:jc w:val="both"/>
      </w:pPr>
      <w:r>
        <w:t>2</w:t>
      </w:r>
      <w:r w:rsidRPr="004A2974">
        <w:t>.</w:t>
      </w:r>
      <w:r>
        <w:t>6</w:t>
      </w:r>
      <w:r w:rsidRPr="004A2974">
        <w:t>.</w:t>
      </w:r>
      <w:r>
        <w:t xml:space="preserve"> </w:t>
      </w:r>
      <w:r w:rsidRPr="004A2974">
        <w:t>Поставщик несет ответственность за всякого рода порчу Товара вследствие некачественной или ненадлежащей упаковки. Поставщик обязан обеспечить целостность тары (упаковки) в момент приёмки Товара Заказчиком.</w:t>
      </w:r>
    </w:p>
    <w:p w14:paraId="2E5AA260" w14:textId="77777777" w:rsidR="0021757D" w:rsidRDefault="0021757D" w:rsidP="006D0A89">
      <w:pPr>
        <w:widowControl/>
        <w:autoSpaceDE/>
        <w:autoSpaceDN/>
        <w:adjustRightInd/>
        <w:ind w:firstLine="426"/>
        <w:contextualSpacing/>
        <w:jc w:val="both"/>
      </w:pPr>
      <w:r>
        <w:t xml:space="preserve">2.7.   </w:t>
      </w:r>
      <w:r w:rsidRPr="00D16215">
        <w:t xml:space="preserve"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</w:t>
      </w:r>
      <w:r w:rsidRPr="00D16215">
        <w:lastRenderedPageBreak/>
        <w:t>Товара (товарная накладная, счет или счет-фактура</w:t>
      </w:r>
      <w:r>
        <w:t>, либо универсальный передаточный документ</w:t>
      </w:r>
      <w:r w:rsidRPr="00D16215">
        <w:t>), копиями документов, выданных уполномоченными органами (организациями), подтверждающих соответствие Товара</w:t>
      </w:r>
      <w:r w:rsidRPr="007332C6">
        <w:t>, если таковые предусмотрены постановлением Правительства Российской Федерации от 23.12.2021 № 2425, или Техническими регламентами или иными документами</w:t>
      </w:r>
      <w:r>
        <w:t>.</w:t>
      </w:r>
    </w:p>
    <w:p w14:paraId="6613FCDD" w14:textId="77777777" w:rsidR="0021757D" w:rsidRPr="00180938" w:rsidRDefault="0021757D" w:rsidP="006D0A89">
      <w:pPr>
        <w:widowControl/>
        <w:autoSpaceDE/>
        <w:autoSpaceDN/>
        <w:adjustRightInd/>
        <w:ind w:firstLine="426"/>
        <w:contextualSpacing/>
        <w:jc w:val="both"/>
      </w:pPr>
      <w:r>
        <w:t xml:space="preserve">2.8.  </w:t>
      </w:r>
      <w:r w:rsidRPr="007332C6">
        <w:t>Товар должен сопровождаться (при необходимости) технической документацией на русском языке.</w:t>
      </w:r>
    </w:p>
    <w:p w14:paraId="27D888C6" w14:textId="769E976B" w:rsidR="0021757D" w:rsidRDefault="0021757D" w:rsidP="006D0A89">
      <w:pPr>
        <w:ind w:firstLine="426"/>
        <w:jc w:val="both"/>
      </w:pPr>
      <w:r>
        <w:t>2.9.</w:t>
      </w:r>
      <w:r w:rsidR="006D0A89">
        <w:t xml:space="preserve"> </w:t>
      </w:r>
      <w:r>
        <w:t>Весь поставляемый товар по качественным характеристикам должен соответствовать нормам производства и реализации, полностью соответствовать описанию и обеспечивать безопасность для жизни, здоровья, охраны окружающей среды. Качество товара должно соответствовать действующим на территории Российской Федерации нормам и ГОСТам на данный вид товара.</w:t>
      </w:r>
    </w:p>
    <w:p w14:paraId="3903C948" w14:textId="383AA2DE" w:rsidR="0021757D" w:rsidRDefault="0021757D" w:rsidP="006D0A89">
      <w:pPr>
        <w:pStyle w:val="a3"/>
        <w:widowControl/>
        <w:spacing w:after="200"/>
        <w:ind w:left="0" w:firstLine="426"/>
        <w:jc w:val="both"/>
        <w:rPr>
          <w:rStyle w:val="a5"/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2.10. </w:t>
      </w:r>
      <w:r w:rsidRPr="0063428B">
        <w:rPr>
          <w:rStyle w:val="a5"/>
          <w:rFonts w:ascii="Times New Roman" w:hAnsi="Times New Roman" w:cs="Times New Roman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A71082A" w14:textId="246622AF" w:rsidR="0021757D" w:rsidRPr="00D531E9" w:rsidRDefault="0021757D" w:rsidP="006D0A89">
      <w:pPr>
        <w:pStyle w:val="a3"/>
        <w:widowControl/>
        <w:spacing w:after="200"/>
        <w:ind w:left="0" w:firstLine="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2.11.</w:t>
      </w:r>
      <w:r w:rsidRPr="00943D67">
        <w:rPr>
          <w:rFonts w:ascii="Times New Roman" w:hAnsi="Times New Roman" w:cs="Times New Roman"/>
        </w:rPr>
        <w:t xml:space="preserve"> </w:t>
      </w:r>
      <w:r w:rsidRPr="004B4C87">
        <w:rPr>
          <w:rFonts w:ascii="Times New Roman" w:hAnsi="Times New Roman" w:cs="Times New Roman"/>
        </w:rPr>
        <w:t xml:space="preserve">Гарантийный срок должен составлять не менее </w:t>
      </w:r>
      <w:r w:rsidR="00B55DF9">
        <w:rPr>
          <w:rFonts w:ascii="Times New Roman" w:hAnsi="Times New Roman" w:cs="Times New Roman"/>
        </w:rPr>
        <w:t>12</w:t>
      </w:r>
      <w:r w:rsidRPr="004B4C87">
        <w:rPr>
          <w:rFonts w:ascii="Times New Roman" w:hAnsi="Times New Roman" w:cs="Times New Roman"/>
        </w:rPr>
        <w:t xml:space="preserve"> месяцев с момента подписания Заказчиком документа о приемке. Гарантия предоставляется вместе с Товаром</w:t>
      </w:r>
      <w:r w:rsidR="00D531E9">
        <w:rPr>
          <w:rFonts w:ascii="Times New Roman" w:hAnsi="Times New Roman" w:cs="Times New Roman"/>
        </w:rPr>
        <w:t>.</w:t>
      </w:r>
    </w:p>
    <w:sectPr w:rsidR="0021757D" w:rsidRPr="00D531E9" w:rsidSect="00415D5F">
      <w:pgSz w:w="11906" w:h="16838"/>
      <w:pgMar w:top="993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602A20"/>
    <w:multiLevelType w:val="multilevel"/>
    <w:tmpl w:val="7B44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562B3B"/>
    <w:multiLevelType w:val="hybridMultilevel"/>
    <w:tmpl w:val="3AFA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7D"/>
    <w:rsid w:val="001134E3"/>
    <w:rsid w:val="0021757D"/>
    <w:rsid w:val="00415D5F"/>
    <w:rsid w:val="004C7322"/>
    <w:rsid w:val="006D0A89"/>
    <w:rsid w:val="00703A5B"/>
    <w:rsid w:val="00827A44"/>
    <w:rsid w:val="008A155A"/>
    <w:rsid w:val="009E0DDD"/>
    <w:rsid w:val="00B45730"/>
    <w:rsid w:val="00B55DF9"/>
    <w:rsid w:val="00C51DD9"/>
    <w:rsid w:val="00C91036"/>
    <w:rsid w:val="00CB485C"/>
    <w:rsid w:val="00D13206"/>
    <w:rsid w:val="00D531E9"/>
    <w:rsid w:val="00FE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AA33"/>
  <w15:chartTrackingRefBased/>
  <w15:docId w15:val="{341EAE8E-8683-4443-9D50-5AC5B0C7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5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55DF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"/>
    <w:basedOn w:val="a"/>
    <w:link w:val="a4"/>
    <w:uiPriority w:val="34"/>
    <w:qFormat/>
    <w:rsid w:val="0021757D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styleId="a5">
    <w:name w:val="page number"/>
    <w:link w:val="11"/>
    <w:rsid w:val="0021757D"/>
  </w:style>
  <w:style w:type="character" w:customStyle="1" w:styleId="a4">
    <w:name w:val="Абзац списка Знак"/>
    <w:aliases w:val="ТЗ список Знак"/>
    <w:link w:val="a3"/>
    <w:uiPriority w:val="34"/>
    <w:rsid w:val="0021757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1">
    <w:name w:val="Номер страницы1"/>
    <w:link w:val="a5"/>
    <w:rsid w:val="0021757D"/>
    <w:pPr>
      <w:spacing w:after="200" w:line="276" w:lineRule="auto"/>
    </w:pPr>
  </w:style>
  <w:style w:type="character" w:customStyle="1" w:styleId="ConsPlusNormal">
    <w:name w:val="ConsPlusNormal Знак"/>
    <w:link w:val="ConsPlusNormal0"/>
    <w:locked/>
    <w:rsid w:val="0021757D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217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name">
    <w:name w:val="name"/>
    <w:basedOn w:val="a"/>
    <w:rsid w:val="0021757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values">
    <w:name w:val="values"/>
    <w:basedOn w:val="a"/>
    <w:rsid w:val="0021757D"/>
    <w:pPr>
      <w:widowControl/>
      <w:autoSpaceDE/>
      <w:autoSpaceDN/>
      <w:adjustRightInd/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1134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5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cf4bwnk3a.xn----7sbenacbbl2bhik1tlb.xn--p1ai/catalog/aksessuary/dlya-stellazhey/polki-yarusy/stoyka-ms-standart-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Барабанщикова</cp:lastModifiedBy>
  <cp:revision>13</cp:revision>
  <cp:lastPrinted>2026-07-28T05:10:00Z</cp:lastPrinted>
  <dcterms:created xsi:type="dcterms:W3CDTF">2025-06-30T00:59:00Z</dcterms:created>
  <dcterms:modified xsi:type="dcterms:W3CDTF">2026-07-30T04:38:00Z</dcterms:modified>
</cp:coreProperties>
</file>