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92C" w:rsidRDefault="005D4342" w:rsidP="0010106D">
      <w:pPr>
        <w:jc w:val="center"/>
        <w:rPr>
          <w:sz w:val="24"/>
          <w:szCs w:val="24"/>
        </w:rPr>
      </w:pPr>
      <w:bookmarkStart w:id="0" w:name="_GoBack"/>
      <w:bookmarkEnd w:id="0"/>
      <w:r>
        <w:rPr>
          <w:sz w:val="24"/>
          <w:szCs w:val="24"/>
        </w:rPr>
        <w:t xml:space="preserve">Государственный контракт </w:t>
      </w:r>
    </w:p>
    <w:p w:rsidR="0004692C" w:rsidRDefault="009D5A57" w:rsidP="0010106D">
      <w:pPr>
        <w:jc w:val="center"/>
      </w:pPr>
      <w:r>
        <w:rPr>
          <w:sz w:val="24"/>
          <w:szCs w:val="24"/>
        </w:rPr>
        <w:t xml:space="preserve">на поставку товара </w:t>
      </w:r>
      <w:r w:rsidR="005D4342">
        <w:rPr>
          <w:sz w:val="24"/>
          <w:szCs w:val="24"/>
        </w:rPr>
        <w:t>№ ________</w:t>
      </w:r>
    </w:p>
    <w:p w:rsidR="0004692C" w:rsidRDefault="005D4342" w:rsidP="0010106D">
      <w:pPr>
        <w:ind w:firstLine="708"/>
        <w:jc w:val="center"/>
        <w:rPr>
          <w:b w:val="0"/>
          <w:sz w:val="24"/>
          <w:szCs w:val="24"/>
        </w:rPr>
      </w:pPr>
      <w:r>
        <w:rPr>
          <w:b w:val="0"/>
          <w:sz w:val="24"/>
          <w:szCs w:val="24"/>
        </w:rPr>
        <w:t xml:space="preserve">Идентификационный код закупки </w:t>
      </w:r>
      <w:r w:rsidR="00FA0AD1" w:rsidRPr="00FA0AD1">
        <w:rPr>
          <w:b w:val="0"/>
          <w:sz w:val="24"/>
          <w:szCs w:val="24"/>
        </w:rPr>
        <w:t>261121506147812150100100260650000244</w:t>
      </w:r>
    </w:p>
    <w:p w:rsidR="00431DE0" w:rsidRDefault="00431DE0" w:rsidP="0010106D">
      <w:pPr>
        <w:ind w:firstLine="708"/>
        <w:jc w:val="center"/>
        <w:rPr>
          <w:color w:val="FF0000"/>
          <w:sz w:val="24"/>
          <w:szCs w:val="24"/>
        </w:rPr>
      </w:pPr>
    </w:p>
    <w:p w:rsidR="0004692C" w:rsidRDefault="005D4342" w:rsidP="0010106D">
      <w:pPr>
        <w:ind w:left="300"/>
        <w:jc w:val="both"/>
      </w:pPr>
      <w:r>
        <w:rPr>
          <w:b w:val="0"/>
          <w:sz w:val="24"/>
          <w:szCs w:val="24"/>
        </w:rPr>
        <w:t>г. Йошкар-Ола</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«____» __________20</w:t>
      </w:r>
      <w:r w:rsidR="008C32C2">
        <w:rPr>
          <w:b w:val="0"/>
          <w:sz w:val="24"/>
          <w:szCs w:val="24"/>
        </w:rPr>
        <w:t>2</w:t>
      </w:r>
      <w:r w:rsidR="001C7416">
        <w:rPr>
          <w:b w:val="0"/>
          <w:sz w:val="24"/>
          <w:szCs w:val="24"/>
        </w:rPr>
        <w:t>6</w:t>
      </w:r>
      <w:r>
        <w:rPr>
          <w:b w:val="0"/>
          <w:sz w:val="24"/>
          <w:szCs w:val="24"/>
        </w:rPr>
        <w:t xml:space="preserve"> г.</w:t>
      </w:r>
    </w:p>
    <w:p w:rsidR="0004692C" w:rsidRDefault="0004692C" w:rsidP="0010106D">
      <w:pPr>
        <w:rPr>
          <w:b w:val="0"/>
          <w:sz w:val="24"/>
          <w:szCs w:val="24"/>
        </w:rPr>
      </w:pPr>
    </w:p>
    <w:p w:rsidR="00A52A02" w:rsidRPr="00A52A02" w:rsidRDefault="00A52A02" w:rsidP="0010106D">
      <w:pPr>
        <w:autoSpaceDE w:val="0"/>
        <w:autoSpaceDN w:val="0"/>
        <w:adjustRightInd w:val="0"/>
        <w:ind w:firstLine="708"/>
        <w:jc w:val="both"/>
        <w:rPr>
          <w:b w:val="0"/>
          <w:sz w:val="24"/>
          <w:szCs w:val="26"/>
          <w:lang w:eastAsia="ru-RU"/>
        </w:rPr>
      </w:pPr>
      <w:r w:rsidRPr="00A52A02">
        <w:rPr>
          <w:b w:val="0"/>
          <w:sz w:val="24"/>
          <w:szCs w:val="26"/>
          <w:lang w:eastAsia="ru-RU"/>
        </w:rPr>
        <w:t>Федеральное казенное учреждение «Исправительная колония №6 Управления Федеральной службы исполнения наказаний по Республике Марий Эл»</w:t>
      </w:r>
      <w:r w:rsidRPr="00A52A02">
        <w:rPr>
          <w:b w:val="0"/>
          <w:sz w:val="24"/>
          <w:szCs w:val="24"/>
          <w:lang w:eastAsia="ru-RU"/>
        </w:rPr>
        <w:t xml:space="preserve">, выступающее </w:t>
      </w:r>
      <w:r w:rsidRPr="00A52A02">
        <w:rPr>
          <w:b w:val="0"/>
          <w:sz w:val="24"/>
          <w:szCs w:val="24"/>
          <w:lang w:eastAsia="ru-RU"/>
        </w:rPr>
        <w:br/>
        <w:t xml:space="preserve">от имени Российской Федерации и в целях обеспечения государственных нужд, именуемое </w:t>
      </w:r>
      <w:r w:rsidR="001C7416">
        <w:rPr>
          <w:b w:val="0"/>
          <w:sz w:val="24"/>
          <w:szCs w:val="24"/>
          <w:lang w:eastAsia="ru-RU"/>
        </w:rPr>
        <w:br/>
      </w:r>
      <w:r w:rsidRPr="00A52A02">
        <w:rPr>
          <w:b w:val="0"/>
          <w:sz w:val="24"/>
          <w:szCs w:val="24"/>
          <w:lang w:eastAsia="ru-RU"/>
        </w:rPr>
        <w:t xml:space="preserve">в дальнейшем «Государственный заказчик», </w:t>
      </w:r>
      <w:r w:rsidRPr="00A52A02">
        <w:rPr>
          <w:b w:val="0"/>
          <w:sz w:val="24"/>
          <w:szCs w:val="26"/>
          <w:lang w:eastAsia="ru-RU"/>
        </w:rPr>
        <w:t xml:space="preserve">в лице </w:t>
      </w:r>
      <w:r w:rsidR="009B1602">
        <w:rPr>
          <w:b w:val="0"/>
          <w:sz w:val="24"/>
          <w:szCs w:val="26"/>
          <w:lang w:eastAsia="ru-RU"/>
        </w:rPr>
        <w:t>______________________________________</w:t>
      </w:r>
      <w:r w:rsidRPr="00A52A02">
        <w:rPr>
          <w:b w:val="0"/>
          <w:sz w:val="24"/>
          <w:szCs w:val="26"/>
          <w:lang w:eastAsia="ru-RU"/>
        </w:rPr>
        <w:t xml:space="preserve"> действующего на основании </w:t>
      </w:r>
      <w:r w:rsidR="009B1602">
        <w:rPr>
          <w:b w:val="0"/>
          <w:sz w:val="24"/>
          <w:szCs w:val="26"/>
          <w:lang w:eastAsia="ru-RU"/>
        </w:rPr>
        <w:t>__________________________________________________</w:t>
      </w:r>
      <w:r w:rsidRPr="00A52A02">
        <w:rPr>
          <w:b w:val="0"/>
          <w:sz w:val="24"/>
          <w:szCs w:val="26"/>
          <w:lang w:eastAsia="ru-RU"/>
        </w:rPr>
        <w:t xml:space="preserve">, с одной стороны, и </w:t>
      </w:r>
      <w:r w:rsidR="009B1602">
        <w:rPr>
          <w:b w:val="0"/>
          <w:sz w:val="24"/>
          <w:szCs w:val="26"/>
          <w:lang w:eastAsia="ru-RU"/>
        </w:rPr>
        <w:t xml:space="preserve">__________________________________________________, </w:t>
      </w:r>
      <w:r w:rsidRPr="00A52A02">
        <w:rPr>
          <w:b w:val="0"/>
          <w:sz w:val="24"/>
          <w:szCs w:val="26"/>
          <w:lang w:eastAsia="ru-RU"/>
        </w:rPr>
        <w:t xml:space="preserve">именуемое в дальнейшем «Исполнитель», в лице </w:t>
      </w:r>
      <w:r w:rsidR="009B1602">
        <w:rPr>
          <w:b w:val="0"/>
          <w:sz w:val="24"/>
          <w:szCs w:val="26"/>
          <w:lang w:eastAsia="ru-RU"/>
        </w:rPr>
        <w:t>____________________________________,</w:t>
      </w:r>
      <w:r w:rsidRPr="00A52A02">
        <w:rPr>
          <w:b w:val="0"/>
          <w:sz w:val="24"/>
          <w:szCs w:val="26"/>
          <w:lang w:eastAsia="ru-RU"/>
        </w:rPr>
        <w:t xml:space="preserve"> действующего на основании </w:t>
      </w:r>
      <w:r w:rsidR="009B1602">
        <w:rPr>
          <w:b w:val="0"/>
          <w:sz w:val="24"/>
          <w:szCs w:val="26"/>
          <w:lang w:eastAsia="ru-RU"/>
        </w:rPr>
        <w:t>____________________________________</w:t>
      </w:r>
      <w:r w:rsidRPr="00A52A02">
        <w:rPr>
          <w:b w:val="0"/>
          <w:sz w:val="24"/>
          <w:szCs w:val="26"/>
          <w:lang w:eastAsia="ru-RU"/>
        </w:rPr>
        <w:t>, с другой стороны, вместе именуемые в дальнейшем «Стороны», руководствуясь:</w:t>
      </w:r>
    </w:p>
    <w:p w:rsidR="0004692C" w:rsidRDefault="005D4342" w:rsidP="0010106D">
      <w:pPr>
        <w:autoSpaceDE w:val="0"/>
        <w:ind w:firstLine="708"/>
        <w:jc w:val="both"/>
      </w:pPr>
      <w:r>
        <w:rPr>
          <w:b w:val="0"/>
          <w:sz w:val="24"/>
          <w:szCs w:val="24"/>
        </w:rPr>
        <w:t>пунктом 4 части 1 статьи 93 Федеральног</w:t>
      </w:r>
      <w:r w:rsidR="009B1602">
        <w:rPr>
          <w:b w:val="0"/>
          <w:sz w:val="24"/>
          <w:szCs w:val="24"/>
        </w:rPr>
        <w:t xml:space="preserve">о закона от 05.04.2013 № 44-ФЗ </w:t>
      </w:r>
      <w:r w:rsidR="009B1602">
        <w:rPr>
          <w:b w:val="0"/>
          <w:sz w:val="24"/>
          <w:szCs w:val="24"/>
        </w:rPr>
        <w:br/>
      </w:r>
      <w:r>
        <w:rPr>
          <w:b w:val="0"/>
          <w:sz w:val="24"/>
          <w:szCs w:val="24"/>
        </w:rPr>
        <w:t xml:space="preserve">«О контрактной системе в сфере закупок товаров, работ, услуг для государственных </w:t>
      </w:r>
      <w:r>
        <w:rPr>
          <w:b w:val="0"/>
          <w:sz w:val="24"/>
          <w:szCs w:val="24"/>
        </w:rPr>
        <w:br/>
        <w:t>и муниципальных нужд»;</w:t>
      </w:r>
    </w:p>
    <w:p w:rsidR="0004692C" w:rsidRDefault="005D4342" w:rsidP="0010106D">
      <w:pPr>
        <w:autoSpaceDE w:val="0"/>
        <w:ind w:firstLine="708"/>
        <w:jc w:val="both"/>
      </w:pPr>
      <w:r>
        <w:rPr>
          <w:b w:val="0"/>
          <w:sz w:val="24"/>
          <w:szCs w:val="24"/>
        </w:rPr>
        <w:t>на основании распор</w:t>
      </w:r>
      <w:r w:rsidR="001C7416">
        <w:rPr>
          <w:b w:val="0"/>
          <w:sz w:val="24"/>
          <w:szCs w:val="24"/>
        </w:rPr>
        <w:t xml:space="preserve">яжения ФКУ ИК-6 УФСИН </w:t>
      </w:r>
      <w:r>
        <w:rPr>
          <w:b w:val="0"/>
          <w:sz w:val="24"/>
          <w:szCs w:val="24"/>
        </w:rPr>
        <w:t xml:space="preserve">России по Республике Марий Эл </w:t>
      </w:r>
      <w:r>
        <w:rPr>
          <w:b w:val="0"/>
          <w:sz w:val="24"/>
          <w:szCs w:val="24"/>
        </w:rPr>
        <w:br/>
      </w:r>
      <w:r w:rsidRPr="008F7DB6">
        <w:rPr>
          <w:b w:val="0"/>
          <w:sz w:val="24"/>
          <w:szCs w:val="24"/>
        </w:rPr>
        <w:t xml:space="preserve">от </w:t>
      </w:r>
      <w:r w:rsidR="001C7416">
        <w:rPr>
          <w:b w:val="0"/>
          <w:sz w:val="24"/>
          <w:szCs w:val="24"/>
        </w:rPr>
        <w:t>17</w:t>
      </w:r>
      <w:r w:rsidR="00C96EA4">
        <w:rPr>
          <w:b w:val="0"/>
          <w:sz w:val="24"/>
          <w:szCs w:val="24"/>
        </w:rPr>
        <w:t>.0</w:t>
      </w:r>
      <w:r w:rsidR="001C7416">
        <w:rPr>
          <w:b w:val="0"/>
          <w:sz w:val="24"/>
          <w:szCs w:val="24"/>
        </w:rPr>
        <w:t>6</w:t>
      </w:r>
      <w:r w:rsidR="00C96EA4">
        <w:rPr>
          <w:b w:val="0"/>
          <w:sz w:val="24"/>
          <w:szCs w:val="24"/>
        </w:rPr>
        <w:t>.202</w:t>
      </w:r>
      <w:r w:rsidR="001C7416">
        <w:rPr>
          <w:b w:val="0"/>
          <w:sz w:val="24"/>
          <w:szCs w:val="24"/>
        </w:rPr>
        <w:t>6</w:t>
      </w:r>
      <w:r w:rsidRPr="008F7DB6">
        <w:rPr>
          <w:b w:val="0"/>
          <w:sz w:val="24"/>
          <w:szCs w:val="24"/>
        </w:rPr>
        <w:t xml:space="preserve"> №</w:t>
      </w:r>
      <w:r w:rsidR="00B74983" w:rsidRPr="008F7DB6">
        <w:rPr>
          <w:b w:val="0"/>
          <w:sz w:val="24"/>
          <w:szCs w:val="24"/>
        </w:rPr>
        <w:t xml:space="preserve"> </w:t>
      </w:r>
      <w:r w:rsidR="00C96EA4">
        <w:rPr>
          <w:b w:val="0"/>
          <w:sz w:val="24"/>
          <w:szCs w:val="24"/>
        </w:rPr>
        <w:t>1</w:t>
      </w:r>
      <w:r w:rsidR="001C7416">
        <w:rPr>
          <w:b w:val="0"/>
          <w:sz w:val="24"/>
          <w:szCs w:val="24"/>
        </w:rPr>
        <w:t>2</w:t>
      </w:r>
      <w:r w:rsidR="00C96EA4">
        <w:rPr>
          <w:b w:val="0"/>
          <w:sz w:val="24"/>
          <w:szCs w:val="24"/>
        </w:rPr>
        <w:t>3</w:t>
      </w:r>
      <w:r w:rsidR="00431DE0" w:rsidRPr="008F7DB6">
        <w:rPr>
          <w:b w:val="0"/>
          <w:sz w:val="24"/>
          <w:szCs w:val="24"/>
        </w:rPr>
        <w:t>-р</w:t>
      </w:r>
      <w:r w:rsidRPr="008F7DB6">
        <w:rPr>
          <w:b w:val="0"/>
          <w:sz w:val="24"/>
          <w:szCs w:val="24"/>
        </w:rPr>
        <w:t>, заключили настоящий государственный контракт (далее -</w:t>
      </w:r>
      <w:r>
        <w:rPr>
          <w:b w:val="0"/>
          <w:sz w:val="24"/>
          <w:szCs w:val="24"/>
        </w:rPr>
        <w:t xml:space="preserve"> Контракт) </w:t>
      </w:r>
      <w:r w:rsidR="001C7416">
        <w:rPr>
          <w:b w:val="0"/>
          <w:sz w:val="24"/>
          <w:szCs w:val="24"/>
        </w:rPr>
        <w:br/>
      </w:r>
      <w:r>
        <w:rPr>
          <w:b w:val="0"/>
          <w:sz w:val="24"/>
          <w:szCs w:val="24"/>
        </w:rPr>
        <w:t>о нижеследующем:</w:t>
      </w:r>
    </w:p>
    <w:p w:rsidR="0004692C" w:rsidRDefault="005D4342" w:rsidP="0010106D">
      <w:pPr>
        <w:ind w:firstLine="567"/>
        <w:jc w:val="center"/>
        <w:rPr>
          <w:sz w:val="24"/>
          <w:szCs w:val="24"/>
        </w:rPr>
      </w:pPr>
      <w:r>
        <w:rPr>
          <w:sz w:val="24"/>
          <w:szCs w:val="24"/>
        </w:rPr>
        <w:t>1. Предмет Контракта</w:t>
      </w:r>
    </w:p>
    <w:p w:rsidR="00F9324C" w:rsidRPr="00F9324C" w:rsidRDefault="005D4342" w:rsidP="0010106D">
      <w:pPr>
        <w:pStyle w:val="ae"/>
        <w:spacing w:after="0"/>
        <w:ind w:left="0" w:firstLine="708"/>
        <w:jc w:val="both"/>
        <w:rPr>
          <w:b w:val="0"/>
          <w:sz w:val="24"/>
          <w:szCs w:val="24"/>
          <w:lang w:val="ru-RU"/>
        </w:rPr>
      </w:pPr>
      <w:r w:rsidRPr="005C0105">
        <w:rPr>
          <w:b w:val="0"/>
          <w:sz w:val="24"/>
          <w:szCs w:val="24"/>
          <w:lang w:val="ru-RU"/>
        </w:rPr>
        <w:t xml:space="preserve">1.1. </w:t>
      </w:r>
      <w:r w:rsidR="00B80A47" w:rsidRPr="00B80A47">
        <w:rPr>
          <w:b w:val="0"/>
          <w:sz w:val="24"/>
          <w:szCs w:val="24"/>
          <w:lang w:val="ru-RU"/>
        </w:rPr>
        <w:t xml:space="preserve">Предметом настоящего Контракта является </w:t>
      </w:r>
      <w:r w:rsidR="00760A8D">
        <w:rPr>
          <w:b w:val="0"/>
          <w:sz w:val="24"/>
          <w:lang w:val="ru-RU"/>
        </w:rPr>
        <w:t xml:space="preserve">поставка </w:t>
      </w:r>
      <w:r w:rsidR="001C7416">
        <w:rPr>
          <w:b w:val="0"/>
          <w:sz w:val="24"/>
          <w:szCs w:val="24"/>
          <w:lang w:val="ru-RU"/>
        </w:rPr>
        <w:t xml:space="preserve">шнура ШАОН, </w:t>
      </w:r>
      <w:proofErr w:type="spellStart"/>
      <w:r w:rsidR="001C7416">
        <w:rPr>
          <w:b w:val="0"/>
          <w:sz w:val="24"/>
          <w:szCs w:val="24"/>
          <w:lang w:val="ru-RU"/>
        </w:rPr>
        <w:t>паронита</w:t>
      </w:r>
      <w:proofErr w:type="spellEnd"/>
      <w:r w:rsidR="001C7416">
        <w:rPr>
          <w:b w:val="0"/>
          <w:sz w:val="24"/>
          <w:szCs w:val="24"/>
          <w:lang w:val="ru-RU"/>
        </w:rPr>
        <w:t xml:space="preserve"> ПМБ, шкурки шлифовальной, набивки АП-31, жидкое стекло</w:t>
      </w:r>
      <w:r w:rsidR="00C96EA4">
        <w:rPr>
          <w:b w:val="0"/>
          <w:sz w:val="24"/>
          <w:szCs w:val="24"/>
          <w:lang w:val="ru-RU"/>
        </w:rPr>
        <w:t xml:space="preserve"> </w:t>
      </w:r>
      <w:r w:rsidR="008F6C47" w:rsidRPr="00EA34C4">
        <w:rPr>
          <w:b w:val="0"/>
          <w:sz w:val="24"/>
          <w:szCs w:val="24"/>
          <w:lang w:val="ru-RU"/>
        </w:rPr>
        <w:t>(далее - товар)</w:t>
      </w:r>
      <w:r w:rsidR="00F9324C" w:rsidRPr="00EA34C4">
        <w:rPr>
          <w:b w:val="0"/>
          <w:sz w:val="24"/>
          <w:szCs w:val="24"/>
          <w:lang w:val="ru-RU"/>
        </w:rPr>
        <w:t xml:space="preserve">, по цене, в количестве </w:t>
      </w:r>
      <w:r w:rsidR="001C7416">
        <w:rPr>
          <w:b w:val="0"/>
          <w:sz w:val="24"/>
          <w:szCs w:val="24"/>
          <w:lang w:val="ru-RU"/>
        </w:rPr>
        <w:br/>
      </w:r>
      <w:r w:rsidR="00F9324C" w:rsidRPr="00EA34C4">
        <w:rPr>
          <w:b w:val="0"/>
          <w:sz w:val="24"/>
          <w:szCs w:val="24"/>
          <w:lang w:val="ru-RU"/>
        </w:rPr>
        <w:t>и ассортименте, согласно спецификации, являющейся неотъемлемой частью настоящего Контракта (приложение</w:t>
      </w:r>
      <w:r w:rsidR="00F9324C" w:rsidRPr="00F9324C">
        <w:rPr>
          <w:b w:val="0"/>
          <w:sz w:val="24"/>
          <w:szCs w:val="24"/>
          <w:lang w:val="ru-RU"/>
        </w:rPr>
        <w:t xml:space="preserve"> к настоящему Контракту).</w:t>
      </w:r>
    </w:p>
    <w:p w:rsidR="0004692C" w:rsidRPr="005C0105" w:rsidRDefault="005D4342" w:rsidP="0010106D">
      <w:pPr>
        <w:pStyle w:val="ae"/>
        <w:spacing w:after="0"/>
        <w:ind w:left="0" w:firstLine="709"/>
        <w:jc w:val="both"/>
        <w:rPr>
          <w:lang w:val="ru-RU"/>
        </w:rPr>
      </w:pPr>
      <w:r w:rsidRPr="005C0105">
        <w:rPr>
          <w:b w:val="0"/>
          <w:sz w:val="24"/>
          <w:szCs w:val="24"/>
          <w:lang w:val="ru-RU"/>
        </w:rPr>
        <w:t xml:space="preserve">1.2. Поставщик обязуется передать </w:t>
      </w:r>
      <w:r>
        <w:rPr>
          <w:b w:val="0"/>
          <w:sz w:val="24"/>
          <w:szCs w:val="24"/>
          <w:lang w:val="ru-RU"/>
        </w:rPr>
        <w:t>товар</w:t>
      </w:r>
      <w:r w:rsidRPr="005C0105">
        <w:rPr>
          <w:b w:val="0"/>
          <w:sz w:val="24"/>
          <w:szCs w:val="24"/>
          <w:lang w:val="ru-RU"/>
        </w:rPr>
        <w:t xml:space="preserve"> Государственному заказчику, </w:t>
      </w:r>
      <w:r w:rsidR="00FF6C0A">
        <w:rPr>
          <w:b w:val="0"/>
          <w:sz w:val="24"/>
          <w:szCs w:val="24"/>
          <w:lang w:val="ru-RU"/>
        </w:rPr>
        <w:br/>
      </w:r>
      <w:r w:rsidRPr="005C0105">
        <w:rPr>
          <w:b w:val="0"/>
          <w:sz w:val="24"/>
          <w:szCs w:val="24"/>
          <w:lang w:val="ru-RU"/>
        </w:rPr>
        <w:t xml:space="preserve">а Государственный заказчик обязуется обеспечить приемку </w:t>
      </w:r>
      <w:r>
        <w:rPr>
          <w:b w:val="0"/>
          <w:sz w:val="24"/>
          <w:szCs w:val="24"/>
          <w:lang w:val="ru-RU"/>
        </w:rPr>
        <w:t>и оплату товара</w:t>
      </w:r>
      <w:r w:rsidRPr="005C0105">
        <w:rPr>
          <w:b w:val="0"/>
          <w:sz w:val="24"/>
          <w:szCs w:val="24"/>
          <w:lang w:val="ru-RU"/>
        </w:rPr>
        <w:t xml:space="preserve"> в порядке </w:t>
      </w:r>
      <w:r w:rsidR="001C7416">
        <w:rPr>
          <w:b w:val="0"/>
          <w:sz w:val="24"/>
          <w:szCs w:val="24"/>
          <w:lang w:val="ru-RU"/>
        </w:rPr>
        <w:br/>
      </w:r>
      <w:r w:rsidRPr="005C0105">
        <w:rPr>
          <w:b w:val="0"/>
          <w:sz w:val="24"/>
          <w:szCs w:val="24"/>
          <w:lang w:val="ru-RU"/>
        </w:rPr>
        <w:t xml:space="preserve">и на условиях, предусмотренных Контрактом. </w:t>
      </w:r>
    </w:p>
    <w:p w:rsidR="0004692C" w:rsidRDefault="005D4342" w:rsidP="0010106D">
      <w:pPr>
        <w:ind w:firstLine="567"/>
        <w:jc w:val="center"/>
      </w:pPr>
      <w:r>
        <w:rPr>
          <w:sz w:val="24"/>
          <w:szCs w:val="24"/>
        </w:rPr>
        <w:t xml:space="preserve">2. Цена и порядок расчетов </w:t>
      </w:r>
    </w:p>
    <w:p w:rsidR="0004692C" w:rsidRDefault="00D26540" w:rsidP="0010106D">
      <w:pPr>
        <w:ind w:firstLine="709"/>
        <w:jc w:val="both"/>
        <w:rPr>
          <w:b w:val="0"/>
          <w:i/>
          <w:sz w:val="24"/>
          <w:szCs w:val="24"/>
        </w:rPr>
      </w:pPr>
      <w:r>
        <w:rPr>
          <w:b w:val="0"/>
          <w:sz w:val="24"/>
          <w:szCs w:val="24"/>
        </w:rPr>
        <w:t>2.1</w:t>
      </w:r>
      <w:r w:rsidR="00A52A02" w:rsidRPr="00A52A02">
        <w:t xml:space="preserve"> </w:t>
      </w:r>
      <w:r w:rsidR="00A52A02" w:rsidRPr="00A52A02">
        <w:rPr>
          <w:b w:val="0"/>
        </w:rPr>
        <w:t>Цена Контракта составляет ______________</w:t>
      </w:r>
      <w:r w:rsidR="009B1602">
        <w:rPr>
          <w:b w:val="0"/>
        </w:rPr>
        <w:t>___________________</w:t>
      </w:r>
      <w:r w:rsidR="00A52A02" w:rsidRPr="00A52A02">
        <w:rPr>
          <w:b w:val="0"/>
        </w:rPr>
        <w:t xml:space="preserve">_ (______________) рублей </w:t>
      </w:r>
      <w:r w:rsidR="00A52A02" w:rsidRPr="00A52A02">
        <w:rPr>
          <w:b w:val="0"/>
        </w:rPr>
        <w:br/>
        <w:t>00 копейки, с учетом НДС (НДС не облагается)</w:t>
      </w:r>
      <w:r w:rsidRPr="00A52A02">
        <w:rPr>
          <w:b w:val="0"/>
          <w:sz w:val="24"/>
          <w:szCs w:val="24"/>
        </w:rPr>
        <w:t>,</w:t>
      </w:r>
      <w:r w:rsidR="005D4342">
        <w:rPr>
          <w:b w:val="0"/>
          <w:sz w:val="24"/>
          <w:szCs w:val="24"/>
        </w:rPr>
        <w:t xml:space="preserve"> с учетом </w:t>
      </w:r>
      <w:r w:rsidR="005D4342">
        <w:rPr>
          <w:b w:val="0"/>
          <w:sz w:val="24"/>
        </w:rPr>
        <w:t>стоимости тары (упаковки), расходов участника на страхование, уплату таможенных пошлин, всех предусмотренных законодательством Российской Федерации налогов, сборов и других обязательных платежей, расходов по доставке до места поставки, а также других дополнительных расходов, связанных</w:t>
      </w:r>
      <w:r w:rsidR="001C7416">
        <w:rPr>
          <w:b w:val="0"/>
          <w:sz w:val="24"/>
        </w:rPr>
        <w:br/>
      </w:r>
      <w:r w:rsidR="005D4342">
        <w:rPr>
          <w:b w:val="0"/>
          <w:sz w:val="24"/>
        </w:rPr>
        <w:t xml:space="preserve"> с отгрузкой товара.</w:t>
      </w:r>
    </w:p>
    <w:p w:rsidR="0004692C" w:rsidRPr="00EA34C4" w:rsidRDefault="005D4342" w:rsidP="0010106D">
      <w:pPr>
        <w:ind w:firstLine="709"/>
        <w:jc w:val="both"/>
        <w:rPr>
          <w:b w:val="0"/>
          <w:sz w:val="24"/>
          <w:szCs w:val="24"/>
          <w:lang w:eastAsia="en-US"/>
        </w:rPr>
      </w:pPr>
      <w:r>
        <w:rPr>
          <w:b w:val="0"/>
          <w:sz w:val="24"/>
          <w:szCs w:val="24"/>
        </w:rPr>
        <w:t xml:space="preserve">2.2. Оплата по Контракту осуществляется Государственным заказчиком в рублях Российской Федерации </w:t>
      </w:r>
      <w:r w:rsidRPr="005C0105">
        <w:rPr>
          <w:b w:val="0"/>
          <w:sz w:val="24"/>
          <w:szCs w:val="24"/>
          <w:lang w:eastAsia="en-US"/>
        </w:rPr>
        <w:t xml:space="preserve">в безналичном порядке путем перечисления </w:t>
      </w:r>
      <w:r>
        <w:rPr>
          <w:b w:val="0"/>
          <w:sz w:val="24"/>
          <w:szCs w:val="24"/>
        </w:rPr>
        <w:t>Государственным заказчиком</w:t>
      </w:r>
      <w:r w:rsidRPr="005C0105">
        <w:rPr>
          <w:b w:val="0"/>
          <w:sz w:val="24"/>
          <w:szCs w:val="24"/>
          <w:lang w:eastAsia="en-US"/>
        </w:rPr>
        <w:t xml:space="preserve"> денежных средств </w:t>
      </w:r>
      <w:r>
        <w:rPr>
          <w:b w:val="0"/>
          <w:sz w:val="24"/>
          <w:szCs w:val="24"/>
        </w:rPr>
        <w:t>в пределах доведенных до него лимитов бюджетных обязательств из федерального бюджета на 20</w:t>
      </w:r>
      <w:r w:rsidR="00DD1E74">
        <w:rPr>
          <w:b w:val="0"/>
          <w:sz w:val="24"/>
          <w:szCs w:val="24"/>
        </w:rPr>
        <w:t>2</w:t>
      </w:r>
      <w:r w:rsidR="001C7416">
        <w:rPr>
          <w:b w:val="0"/>
          <w:sz w:val="24"/>
          <w:szCs w:val="24"/>
        </w:rPr>
        <w:t>6</w:t>
      </w:r>
      <w:r>
        <w:rPr>
          <w:b w:val="0"/>
          <w:sz w:val="24"/>
          <w:szCs w:val="24"/>
        </w:rPr>
        <w:t xml:space="preserve"> год по коду бюджетной классификации </w:t>
      </w:r>
      <w:r w:rsidR="00A52A02" w:rsidRPr="00A52A02">
        <w:rPr>
          <w:b w:val="0"/>
          <w:sz w:val="24"/>
          <w:szCs w:val="24"/>
        </w:rPr>
        <w:t xml:space="preserve">32003054240690049244 </w:t>
      </w:r>
      <w:r w:rsidRPr="00A92B18">
        <w:rPr>
          <w:b w:val="0"/>
          <w:sz w:val="24"/>
          <w:szCs w:val="24"/>
        </w:rPr>
        <w:t xml:space="preserve"> путем перечисления на расчетный счет Поставщика,</w:t>
      </w:r>
      <w:r w:rsidR="002A3676" w:rsidRPr="00A92B18">
        <w:rPr>
          <w:b w:val="0"/>
          <w:sz w:val="24"/>
          <w:szCs w:val="24"/>
        </w:rPr>
        <w:t xml:space="preserve"> </w:t>
      </w:r>
      <w:r w:rsidRPr="00A92B18">
        <w:rPr>
          <w:b w:val="0"/>
          <w:sz w:val="24"/>
          <w:szCs w:val="24"/>
        </w:rPr>
        <w:t xml:space="preserve">указанный </w:t>
      </w:r>
      <w:r w:rsidR="001C7416">
        <w:rPr>
          <w:b w:val="0"/>
          <w:sz w:val="24"/>
          <w:szCs w:val="24"/>
        </w:rPr>
        <w:br/>
      </w:r>
      <w:r w:rsidRPr="00A92B18">
        <w:rPr>
          <w:b w:val="0"/>
          <w:sz w:val="24"/>
          <w:szCs w:val="24"/>
        </w:rPr>
        <w:t>в</w:t>
      </w:r>
      <w:r>
        <w:rPr>
          <w:b w:val="0"/>
          <w:sz w:val="24"/>
          <w:szCs w:val="24"/>
        </w:rPr>
        <w:t xml:space="preserve"> банковских </w:t>
      </w:r>
      <w:r w:rsidRPr="00EA34C4">
        <w:rPr>
          <w:b w:val="0"/>
          <w:sz w:val="24"/>
          <w:szCs w:val="24"/>
        </w:rPr>
        <w:t xml:space="preserve">реквизитах Контракта не позднее </w:t>
      </w:r>
      <w:r w:rsidR="003873AB">
        <w:rPr>
          <w:b w:val="0"/>
          <w:sz w:val="24"/>
          <w:szCs w:val="24"/>
        </w:rPr>
        <w:t>7</w:t>
      </w:r>
      <w:r w:rsidRPr="00EA34C4">
        <w:rPr>
          <w:b w:val="0"/>
          <w:sz w:val="24"/>
          <w:szCs w:val="24"/>
        </w:rPr>
        <w:t xml:space="preserve"> (</w:t>
      </w:r>
      <w:r w:rsidR="003873AB">
        <w:rPr>
          <w:b w:val="0"/>
          <w:sz w:val="24"/>
          <w:szCs w:val="24"/>
        </w:rPr>
        <w:t>семи)</w:t>
      </w:r>
      <w:r w:rsidRPr="00EA34C4">
        <w:rPr>
          <w:b w:val="0"/>
          <w:sz w:val="24"/>
          <w:szCs w:val="24"/>
        </w:rPr>
        <w:t xml:space="preserve"> </w:t>
      </w:r>
      <w:r w:rsidR="003873AB">
        <w:rPr>
          <w:b w:val="0"/>
          <w:sz w:val="24"/>
          <w:szCs w:val="24"/>
        </w:rPr>
        <w:t xml:space="preserve">рабочих </w:t>
      </w:r>
      <w:r w:rsidRPr="00EA34C4">
        <w:rPr>
          <w:b w:val="0"/>
          <w:sz w:val="24"/>
          <w:szCs w:val="24"/>
        </w:rPr>
        <w:t xml:space="preserve">дней </w:t>
      </w:r>
      <w:r w:rsidRPr="00EA34C4">
        <w:rPr>
          <w:b w:val="0"/>
          <w:sz w:val="24"/>
          <w:szCs w:val="24"/>
          <w:lang w:eastAsia="en-US"/>
        </w:rPr>
        <w:t>с даты подписания Государственным заказчиком документа о приемке товара.</w:t>
      </w:r>
    </w:p>
    <w:p w:rsidR="0004692C" w:rsidRDefault="005D4342" w:rsidP="0010106D">
      <w:pPr>
        <w:ind w:firstLine="708"/>
        <w:jc w:val="both"/>
        <w:rPr>
          <w:b w:val="0"/>
          <w:sz w:val="24"/>
          <w:szCs w:val="24"/>
        </w:rPr>
      </w:pPr>
      <w:r w:rsidRPr="00EA34C4">
        <w:rPr>
          <w:b w:val="0"/>
          <w:sz w:val="24"/>
          <w:szCs w:val="24"/>
        </w:rPr>
        <w:t>2.3. Цена Контракта является твердой и определяется на весь срок исполнения</w:t>
      </w:r>
      <w:r>
        <w:rPr>
          <w:b w:val="0"/>
          <w:color w:val="000000"/>
          <w:sz w:val="24"/>
          <w:szCs w:val="24"/>
        </w:rPr>
        <w:t xml:space="preserve"> контракта, за исключением случаев, предусмотренных </w:t>
      </w:r>
      <w:r>
        <w:rPr>
          <w:b w:val="0"/>
          <w:sz w:val="24"/>
          <w:szCs w:val="24"/>
        </w:rPr>
        <w:t xml:space="preserve">Федеральным законом от 05.04.2013 №44-ФЗ </w:t>
      </w:r>
      <w:r w:rsidR="00DD1E74">
        <w:rPr>
          <w:b w:val="0"/>
          <w:sz w:val="24"/>
          <w:szCs w:val="24"/>
        </w:rPr>
        <w:br/>
      </w:r>
      <w:r>
        <w:rPr>
          <w:b w:val="0"/>
          <w:sz w:val="24"/>
          <w:szCs w:val="24"/>
        </w:rPr>
        <w:t>«</w:t>
      </w:r>
      <w:r>
        <w:rPr>
          <w:rFonts w:eastAsia="Calibri"/>
          <w:b w:val="0"/>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Pr>
          <w:b w:val="0"/>
          <w:sz w:val="24"/>
          <w:szCs w:val="24"/>
        </w:rPr>
        <w:t>».</w:t>
      </w:r>
    </w:p>
    <w:p w:rsidR="0004692C" w:rsidRDefault="005D4342" w:rsidP="0010106D">
      <w:pPr>
        <w:suppressAutoHyphens/>
        <w:autoSpaceDE w:val="0"/>
        <w:ind w:firstLine="709"/>
        <w:jc w:val="both"/>
      </w:pPr>
      <w:r>
        <w:rPr>
          <w:b w:val="0"/>
          <w:color w:val="000000"/>
          <w:sz w:val="24"/>
          <w:szCs w:val="24"/>
          <w:lang w:eastAsia="ar-SA"/>
        </w:rPr>
        <w:t xml:space="preserve">2.4. </w:t>
      </w:r>
      <w:r>
        <w:rPr>
          <w:b w:val="0"/>
          <w:sz w:val="24"/>
          <w:szCs w:val="24"/>
          <w:lang w:eastAsia="ar-SA"/>
        </w:rPr>
        <w:t>Государственный заказчик по согласованию с Поставщиком в ходе исполнения Контракта вправе снизить цену Контракта без изменения предусмотренного Контрактом количества, качества поставляемого товара, и иных условий Контракта.</w:t>
      </w:r>
    </w:p>
    <w:p w:rsidR="0004692C" w:rsidRDefault="005D4342" w:rsidP="0010106D">
      <w:pPr>
        <w:suppressAutoHyphens/>
        <w:autoSpaceDE w:val="0"/>
        <w:ind w:firstLine="709"/>
        <w:jc w:val="both"/>
      </w:pPr>
      <w:r>
        <w:rPr>
          <w:b w:val="0"/>
          <w:sz w:val="24"/>
          <w:szCs w:val="24"/>
          <w:lang w:eastAsia="ar-SA"/>
        </w:rPr>
        <w:t xml:space="preserve">2.5. Государственный заказчик по согласованию с Поставщиком в ходе исполнения Контракта вправе увеличить предусмотренное Контрактом количество товара, не более чем </w:t>
      </w:r>
      <w:r w:rsidR="001C7416">
        <w:rPr>
          <w:b w:val="0"/>
          <w:sz w:val="24"/>
          <w:szCs w:val="24"/>
          <w:lang w:eastAsia="ar-SA"/>
        </w:rPr>
        <w:br/>
      </w:r>
      <w:r>
        <w:rPr>
          <w:b w:val="0"/>
          <w:sz w:val="24"/>
          <w:szCs w:val="24"/>
          <w:lang w:eastAsia="ar-SA"/>
        </w:rPr>
        <w:t xml:space="preserve">на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b w:val="0"/>
          <w:sz w:val="24"/>
          <w:szCs w:val="24"/>
          <w:lang w:eastAsia="ar-SA"/>
        </w:rPr>
        <w:lastRenderedPageBreak/>
        <w:t xml:space="preserve">Контракта пропорционально дополнительному количеству товара, исходя из установленной </w:t>
      </w:r>
      <w:r w:rsidR="001C7416">
        <w:rPr>
          <w:b w:val="0"/>
          <w:sz w:val="24"/>
          <w:szCs w:val="24"/>
          <w:lang w:eastAsia="ar-SA"/>
        </w:rPr>
        <w:br/>
      </w:r>
      <w:r>
        <w:rPr>
          <w:b w:val="0"/>
          <w:sz w:val="24"/>
          <w:szCs w:val="24"/>
          <w:lang w:eastAsia="ar-SA"/>
        </w:rPr>
        <w:t xml:space="preserve">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w:t>
      </w:r>
      <w:r w:rsidR="001C7416">
        <w:rPr>
          <w:b w:val="0"/>
          <w:sz w:val="24"/>
          <w:szCs w:val="24"/>
          <w:lang w:eastAsia="ar-SA"/>
        </w:rPr>
        <w:br/>
      </w:r>
      <w:r>
        <w:rPr>
          <w:b w:val="0"/>
          <w:sz w:val="24"/>
          <w:szCs w:val="24"/>
          <w:lang w:eastAsia="ar-SA"/>
        </w:rPr>
        <w:t>как частное от деления первоначальной цены Контракта на предусмотренное в Контракте количество такого товара.</w:t>
      </w:r>
    </w:p>
    <w:p w:rsidR="0004692C" w:rsidRDefault="005D4342" w:rsidP="0010106D">
      <w:pPr>
        <w:ind w:firstLine="709"/>
        <w:jc w:val="both"/>
      </w:pPr>
      <w:r>
        <w:rPr>
          <w:b w:val="0"/>
          <w:sz w:val="24"/>
          <w:szCs w:val="24"/>
        </w:rPr>
        <w:t xml:space="preserve">2.6. Обязательства Заказчика по оплате поставленного товара считаются выполненными </w:t>
      </w:r>
      <w:r w:rsidR="001C7416">
        <w:rPr>
          <w:b w:val="0"/>
          <w:sz w:val="24"/>
          <w:szCs w:val="24"/>
        </w:rPr>
        <w:br/>
      </w:r>
      <w:r>
        <w:rPr>
          <w:b w:val="0"/>
          <w:sz w:val="24"/>
          <w:szCs w:val="24"/>
        </w:rPr>
        <w:t>в день списания денежных средств со счета Государственного заказчика.</w:t>
      </w:r>
    </w:p>
    <w:p w:rsidR="0004692C" w:rsidRPr="00EA34C4" w:rsidRDefault="005D4342" w:rsidP="0010106D">
      <w:pPr>
        <w:pStyle w:val="ConsPlusNormal0"/>
        <w:ind w:firstLine="709"/>
        <w:jc w:val="both"/>
        <w:rPr>
          <w:rFonts w:ascii="Times New Roman" w:hAnsi="Times New Roman" w:cs="Times New Roman"/>
          <w:sz w:val="24"/>
          <w:szCs w:val="24"/>
          <w:lang w:eastAsia="en-US"/>
        </w:rPr>
      </w:pPr>
      <w:r w:rsidRPr="005C0105">
        <w:rPr>
          <w:rFonts w:ascii="Times New Roman" w:hAnsi="Times New Roman" w:cs="Times New Roman"/>
          <w:sz w:val="24"/>
          <w:szCs w:val="24"/>
          <w:lang w:eastAsia="en-US"/>
        </w:rPr>
        <w:t xml:space="preserve">2.7. В случае изменения банковских реквизитов Поставщик обязан в течение </w:t>
      </w:r>
      <w:r w:rsidRPr="005C0105">
        <w:rPr>
          <w:rFonts w:ascii="Times New Roman" w:hAnsi="Times New Roman" w:cs="Times New Roman"/>
          <w:sz w:val="24"/>
          <w:szCs w:val="24"/>
          <w:lang w:eastAsia="en-US"/>
        </w:rPr>
        <w:br/>
      </w:r>
      <w:r>
        <w:rPr>
          <w:rFonts w:ascii="Times New Roman" w:hAnsi="Times New Roman" w:cs="Times New Roman"/>
          <w:sz w:val="24"/>
          <w:szCs w:val="24"/>
        </w:rPr>
        <w:t>3 (трех) рабочих дней</w:t>
      </w:r>
      <w:r w:rsidRPr="005C0105">
        <w:rPr>
          <w:rFonts w:ascii="Times New Roman" w:hAnsi="Times New Roman" w:cs="Times New Roman"/>
          <w:sz w:val="24"/>
          <w:szCs w:val="24"/>
          <w:lang w:eastAsia="en-US"/>
        </w:rPr>
        <w:t xml:space="preserve"> в письменной форме сообщить об этом Государственному заказчику </w:t>
      </w:r>
      <w:r w:rsidR="001C7416">
        <w:rPr>
          <w:rFonts w:ascii="Times New Roman" w:hAnsi="Times New Roman" w:cs="Times New Roman"/>
          <w:sz w:val="24"/>
          <w:szCs w:val="24"/>
          <w:lang w:eastAsia="en-US"/>
        </w:rPr>
        <w:br/>
      </w:r>
      <w:r w:rsidRPr="005C0105">
        <w:rPr>
          <w:rFonts w:ascii="Times New Roman" w:hAnsi="Times New Roman" w:cs="Times New Roman"/>
          <w:sz w:val="24"/>
          <w:szCs w:val="24"/>
          <w:lang w:eastAsia="en-US"/>
        </w:rPr>
        <w:t xml:space="preserve">с указанием новых реквизитов. В противном случае все риски, связанные с перечислением </w:t>
      </w:r>
      <w:r w:rsidRPr="00EA34C4">
        <w:rPr>
          <w:rFonts w:ascii="Times New Roman" w:hAnsi="Times New Roman" w:cs="Times New Roman"/>
          <w:sz w:val="24"/>
          <w:szCs w:val="24"/>
          <w:lang w:eastAsia="en-US"/>
        </w:rPr>
        <w:t>Государственным заказчиком денежных средств по указанным в Контракте реквизитам Поставщика, несет Поставщик.</w:t>
      </w:r>
    </w:p>
    <w:p w:rsidR="0004692C" w:rsidRPr="00EA34C4" w:rsidRDefault="005D4342" w:rsidP="0010106D">
      <w:pPr>
        <w:ind w:firstLine="709"/>
        <w:jc w:val="center"/>
      </w:pPr>
      <w:r w:rsidRPr="00EA34C4">
        <w:rPr>
          <w:sz w:val="24"/>
          <w:szCs w:val="24"/>
        </w:rPr>
        <w:t>3. Качество и порядок приемки товара</w:t>
      </w:r>
    </w:p>
    <w:p w:rsidR="0004692C" w:rsidRPr="00EA34C4" w:rsidRDefault="005D4342" w:rsidP="0010106D">
      <w:pPr>
        <w:ind w:firstLine="709"/>
        <w:jc w:val="both"/>
        <w:rPr>
          <w:b w:val="0"/>
          <w:sz w:val="24"/>
          <w:szCs w:val="24"/>
        </w:rPr>
      </w:pPr>
      <w:r w:rsidRPr="00EA34C4">
        <w:rPr>
          <w:b w:val="0"/>
          <w:sz w:val="24"/>
          <w:szCs w:val="24"/>
        </w:rPr>
        <w:t>3.1. Товар должен отвечать требованиям, указанным в спецификации.</w:t>
      </w:r>
    </w:p>
    <w:p w:rsidR="0004692C" w:rsidRDefault="005D4342" w:rsidP="0010106D">
      <w:pPr>
        <w:shd w:val="clear" w:color="auto" w:fill="FFFFFF"/>
        <w:tabs>
          <w:tab w:val="left" w:pos="1430"/>
        </w:tabs>
        <w:autoSpaceDE w:val="0"/>
        <w:ind w:firstLine="709"/>
        <w:jc w:val="both"/>
        <w:rPr>
          <w:b w:val="0"/>
          <w:sz w:val="24"/>
          <w:szCs w:val="24"/>
        </w:rPr>
      </w:pPr>
      <w:r>
        <w:rPr>
          <w:b w:val="0"/>
          <w:sz w:val="24"/>
          <w:szCs w:val="24"/>
        </w:rPr>
        <w:t xml:space="preserve">3.2. </w:t>
      </w:r>
      <w:r w:rsidR="00FA0AD1" w:rsidRPr="00FA0AD1">
        <w:rPr>
          <w:b w:val="0"/>
          <w:sz w:val="24"/>
          <w:szCs w:val="24"/>
        </w:rPr>
        <w:t>Товар передается с документами, подтверждающими выполнение обязательств по контракту и с документами, удостоверяющими его качество.</w:t>
      </w:r>
      <w:r>
        <w:rPr>
          <w:b w:val="0"/>
          <w:sz w:val="24"/>
          <w:szCs w:val="24"/>
        </w:rPr>
        <w:t xml:space="preserve"> Товар должен иметь необходимые маркировки серии, срока годности, наклейки или пломбы, позволяющие определить соответствие качества товара требованиям Государственного заказчика. </w:t>
      </w:r>
    </w:p>
    <w:p w:rsidR="003873AB" w:rsidRDefault="003873AB" w:rsidP="0010106D">
      <w:pPr>
        <w:shd w:val="clear" w:color="auto" w:fill="FFFFFF"/>
        <w:tabs>
          <w:tab w:val="left" w:pos="1430"/>
        </w:tabs>
        <w:autoSpaceDE w:val="0"/>
        <w:ind w:firstLine="709"/>
        <w:jc w:val="both"/>
        <w:rPr>
          <w:b w:val="0"/>
          <w:sz w:val="24"/>
          <w:szCs w:val="24"/>
        </w:rPr>
      </w:pPr>
      <w:r>
        <w:rPr>
          <w:b w:val="0"/>
          <w:sz w:val="24"/>
          <w:szCs w:val="24"/>
        </w:rPr>
        <w:t>3.3. Приемка товара осуществляется уполномоченными представителями Государственного заказчика в течение 2 (двух) рабочих дней с момента поставки товара Поставщиком. Факт приемки товара по количеству и качеству подтверждается Государственным заказчиком путем подписания документа о приемке товара.</w:t>
      </w:r>
    </w:p>
    <w:p w:rsidR="003873AB" w:rsidRDefault="003873AB" w:rsidP="0010106D">
      <w:pPr>
        <w:ind w:firstLine="709"/>
        <w:jc w:val="both"/>
        <w:rPr>
          <w:b w:val="0"/>
          <w:sz w:val="24"/>
          <w:szCs w:val="24"/>
          <w:lang w:eastAsia="ru-RU"/>
        </w:rPr>
      </w:pPr>
      <w:r>
        <w:rPr>
          <w:b w:val="0"/>
          <w:sz w:val="24"/>
          <w:szCs w:val="24"/>
          <w:lang w:eastAsia="ru-RU"/>
        </w:rPr>
        <w:t xml:space="preserve">3.4. </w:t>
      </w:r>
      <w:r w:rsidRPr="00B166C7">
        <w:rPr>
          <w:b w:val="0"/>
          <w:sz w:val="24"/>
          <w:szCs w:val="24"/>
          <w:lang w:eastAsia="ru-RU"/>
        </w:rPr>
        <w:t xml:space="preserve">В случае выявления несоответствия поставляемого товара по количеству и качеству условиям настоящего Контракта Государственный </w:t>
      </w:r>
      <w:r>
        <w:rPr>
          <w:b w:val="0"/>
          <w:sz w:val="24"/>
          <w:szCs w:val="24"/>
          <w:lang w:eastAsia="ru-RU"/>
        </w:rPr>
        <w:t>з</w:t>
      </w:r>
      <w:r w:rsidRPr="00B166C7">
        <w:rPr>
          <w:b w:val="0"/>
          <w:sz w:val="24"/>
          <w:szCs w:val="24"/>
          <w:lang w:eastAsia="ru-RU"/>
        </w:rPr>
        <w:t xml:space="preserve">аказчик направляет </w:t>
      </w:r>
      <w:r>
        <w:rPr>
          <w:b w:val="0"/>
          <w:sz w:val="24"/>
          <w:szCs w:val="24"/>
          <w:lang w:eastAsia="ru-RU"/>
        </w:rPr>
        <w:t xml:space="preserve">в срок </w:t>
      </w:r>
      <w:r w:rsidRPr="00B166C7">
        <w:rPr>
          <w:b w:val="0"/>
          <w:sz w:val="24"/>
          <w:szCs w:val="24"/>
          <w:lang w:eastAsia="ru-RU"/>
        </w:rPr>
        <w:t xml:space="preserve">не позднее </w:t>
      </w:r>
      <w:r>
        <w:rPr>
          <w:b w:val="0"/>
          <w:sz w:val="24"/>
          <w:szCs w:val="24"/>
          <w:lang w:eastAsia="ru-RU"/>
        </w:rPr>
        <w:br/>
      </w:r>
      <w:r w:rsidRPr="00B166C7">
        <w:rPr>
          <w:b w:val="0"/>
          <w:sz w:val="24"/>
          <w:szCs w:val="24"/>
          <w:lang w:eastAsia="ru-RU"/>
        </w:rPr>
        <w:t>2</w:t>
      </w:r>
      <w:r>
        <w:rPr>
          <w:b w:val="0"/>
          <w:sz w:val="24"/>
          <w:szCs w:val="24"/>
          <w:lang w:eastAsia="ru-RU"/>
        </w:rPr>
        <w:t xml:space="preserve"> (двух)</w:t>
      </w:r>
      <w:r w:rsidR="001C7416">
        <w:rPr>
          <w:b w:val="0"/>
          <w:sz w:val="24"/>
          <w:szCs w:val="24"/>
          <w:lang w:eastAsia="ru-RU"/>
        </w:rPr>
        <w:t xml:space="preserve"> рабочих дней </w:t>
      </w:r>
      <w:r w:rsidRPr="00B166C7">
        <w:rPr>
          <w:b w:val="0"/>
          <w:sz w:val="24"/>
          <w:szCs w:val="24"/>
          <w:lang w:eastAsia="ru-RU"/>
        </w:rPr>
        <w:t xml:space="preserve">с момента поступления товара на склад Государственного заказчика </w:t>
      </w:r>
      <w:r w:rsidR="001C7416">
        <w:rPr>
          <w:b w:val="0"/>
          <w:sz w:val="24"/>
          <w:szCs w:val="24"/>
          <w:lang w:eastAsia="ru-RU"/>
        </w:rPr>
        <w:br/>
      </w:r>
      <w:r w:rsidRPr="00B166C7">
        <w:rPr>
          <w:b w:val="0"/>
          <w:sz w:val="24"/>
          <w:szCs w:val="24"/>
          <w:lang w:eastAsia="ru-RU"/>
        </w:rPr>
        <w:t xml:space="preserve">в письменной форме мотивированный отказ от подписания </w:t>
      </w:r>
      <w:r>
        <w:rPr>
          <w:b w:val="0"/>
          <w:sz w:val="24"/>
          <w:szCs w:val="24"/>
          <w:lang w:eastAsia="ru-RU"/>
        </w:rPr>
        <w:t>документа о приемке товара</w:t>
      </w:r>
      <w:r w:rsidRPr="00B166C7">
        <w:rPr>
          <w:b w:val="0"/>
          <w:sz w:val="24"/>
          <w:szCs w:val="24"/>
          <w:lang w:eastAsia="ru-RU"/>
        </w:rPr>
        <w:t>, составляет акт устранения недостатков и направляет его Поставщику в течение 1</w:t>
      </w:r>
      <w:r>
        <w:rPr>
          <w:b w:val="0"/>
          <w:sz w:val="24"/>
          <w:szCs w:val="24"/>
          <w:lang w:eastAsia="ru-RU"/>
        </w:rPr>
        <w:t xml:space="preserve"> (одного)</w:t>
      </w:r>
      <w:r w:rsidRPr="00B166C7">
        <w:rPr>
          <w:b w:val="0"/>
          <w:sz w:val="24"/>
          <w:szCs w:val="24"/>
          <w:lang w:eastAsia="ru-RU"/>
        </w:rPr>
        <w:t xml:space="preserve"> рабочего дня.</w:t>
      </w:r>
      <w:r w:rsidRPr="00B166C7">
        <w:rPr>
          <w:b w:val="0"/>
          <w:snapToGrid w:val="0"/>
          <w:sz w:val="24"/>
          <w:szCs w:val="24"/>
          <w:lang w:eastAsia="ru-RU"/>
        </w:rPr>
        <w:t xml:space="preserve"> Некачественный товар считается не поставленным. В случае поставки товара, качество которого не соответствует условиям контракта, Поставщик </w:t>
      </w:r>
      <w:r w:rsidRPr="00632FA7">
        <w:rPr>
          <w:b w:val="0"/>
          <w:sz w:val="24"/>
          <w:szCs w:val="24"/>
          <w:lang w:eastAsia="ru-RU"/>
        </w:rPr>
        <w:t>обязан в течение 5 (пяти) рабочих дней</w:t>
      </w:r>
      <w:r w:rsidRPr="00B166C7">
        <w:rPr>
          <w:b w:val="0"/>
          <w:sz w:val="24"/>
          <w:szCs w:val="24"/>
          <w:lang w:eastAsia="ru-RU"/>
        </w:rPr>
        <w:t xml:space="preserve"> с момента получения уведомления и акта устранения недостатков устранить выявленные недостатки за свой счет и своими силами или произвести замену товара.</w:t>
      </w:r>
    </w:p>
    <w:p w:rsidR="003873AB" w:rsidRPr="00B166C7" w:rsidRDefault="003873AB" w:rsidP="0010106D">
      <w:pPr>
        <w:ind w:firstLine="709"/>
        <w:jc w:val="both"/>
        <w:rPr>
          <w:b w:val="0"/>
          <w:snapToGrid w:val="0"/>
          <w:sz w:val="24"/>
          <w:szCs w:val="24"/>
          <w:lang w:eastAsia="ru-RU"/>
        </w:rPr>
      </w:pPr>
      <w:r>
        <w:rPr>
          <w:b w:val="0"/>
          <w:sz w:val="24"/>
          <w:szCs w:val="24"/>
          <w:lang w:eastAsia="ru-RU"/>
        </w:rPr>
        <w:t>3.5. Общий срок приемки товара не может превышать 20 (двадцать) рабочих дней.</w:t>
      </w:r>
    </w:p>
    <w:p w:rsidR="0004692C" w:rsidRDefault="005D4342" w:rsidP="0010106D">
      <w:pPr>
        <w:ind w:firstLine="709"/>
        <w:jc w:val="center"/>
      </w:pPr>
      <w:r>
        <w:rPr>
          <w:sz w:val="24"/>
          <w:szCs w:val="24"/>
        </w:rPr>
        <w:t>4. Гарантия, срок и порядок поставки товара.</w:t>
      </w:r>
    </w:p>
    <w:p w:rsidR="0004692C" w:rsidRPr="005C0105" w:rsidRDefault="005D4342" w:rsidP="0010106D">
      <w:pPr>
        <w:pStyle w:val="ae"/>
        <w:widowControl/>
        <w:tabs>
          <w:tab w:val="left" w:pos="720"/>
        </w:tabs>
        <w:spacing w:after="0"/>
        <w:ind w:left="0" w:firstLine="709"/>
        <w:jc w:val="both"/>
        <w:rPr>
          <w:lang w:val="ru-RU"/>
        </w:rPr>
      </w:pPr>
      <w:r w:rsidRPr="005C0105">
        <w:rPr>
          <w:b w:val="0"/>
          <w:sz w:val="24"/>
          <w:szCs w:val="24"/>
          <w:lang w:val="ru-RU"/>
        </w:rPr>
        <w:t xml:space="preserve">4.1. Поставщик гарантирует качество поставленного </w:t>
      </w:r>
      <w:r>
        <w:rPr>
          <w:b w:val="0"/>
          <w:sz w:val="24"/>
          <w:szCs w:val="24"/>
          <w:lang w:val="ru-RU"/>
        </w:rPr>
        <w:t>товара</w:t>
      </w:r>
      <w:r w:rsidRPr="005C0105">
        <w:rPr>
          <w:b w:val="0"/>
          <w:sz w:val="24"/>
          <w:szCs w:val="24"/>
          <w:lang w:val="ru-RU"/>
        </w:rPr>
        <w:t xml:space="preserve"> согласно соответствующим ГОСТам либо иным обязательным требованиям. </w:t>
      </w:r>
    </w:p>
    <w:p w:rsidR="0004692C" w:rsidRPr="00620EE9" w:rsidRDefault="005D4342" w:rsidP="0010106D">
      <w:pPr>
        <w:pStyle w:val="ae"/>
        <w:spacing w:after="0"/>
        <w:ind w:left="0" w:firstLine="709"/>
        <w:jc w:val="both"/>
        <w:rPr>
          <w:b w:val="0"/>
          <w:sz w:val="24"/>
          <w:lang w:val="ru-RU"/>
        </w:rPr>
      </w:pPr>
      <w:r w:rsidRPr="005C0105">
        <w:rPr>
          <w:b w:val="0"/>
          <w:sz w:val="24"/>
          <w:szCs w:val="24"/>
          <w:lang w:val="ru-RU"/>
        </w:rPr>
        <w:t>4.2. Поставщик производит поставку товара по адресу</w:t>
      </w:r>
      <w:r w:rsidR="00431DE0">
        <w:rPr>
          <w:b w:val="0"/>
          <w:sz w:val="24"/>
          <w:szCs w:val="24"/>
          <w:lang w:val="ru-RU"/>
        </w:rPr>
        <w:t>:</w:t>
      </w:r>
      <w:r w:rsidR="00C96F72">
        <w:rPr>
          <w:b w:val="0"/>
          <w:sz w:val="24"/>
          <w:szCs w:val="24"/>
          <w:lang w:val="ru-RU"/>
        </w:rPr>
        <w:t xml:space="preserve"> </w:t>
      </w:r>
      <w:r w:rsidR="00620EE9" w:rsidRPr="00620EE9">
        <w:rPr>
          <w:b w:val="0"/>
          <w:sz w:val="24"/>
          <w:szCs w:val="24"/>
          <w:u w:val="single"/>
          <w:lang w:val="ru-RU"/>
        </w:rPr>
        <w:t>г.</w:t>
      </w:r>
      <w:r w:rsidR="00520D98">
        <w:rPr>
          <w:b w:val="0"/>
          <w:sz w:val="24"/>
          <w:szCs w:val="24"/>
          <w:u w:val="single"/>
          <w:lang w:val="ru-RU"/>
        </w:rPr>
        <w:t xml:space="preserve"> </w:t>
      </w:r>
      <w:r w:rsidR="00620EE9" w:rsidRPr="00620EE9">
        <w:rPr>
          <w:b w:val="0"/>
          <w:sz w:val="24"/>
          <w:szCs w:val="24"/>
          <w:u w:val="single"/>
          <w:lang w:val="ru-RU"/>
        </w:rPr>
        <w:t xml:space="preserve">Йошкар-Ола, ул. Строителей, 56а </w:t>
      </w:r>
      <w:r w:rsidR="00EA34C4">
        <w:rPr>
          <w:b w:val="0"/>
          <w:sz w:val="24"/>
          <w:szCs w:val="24"/>
          <w:u w:val="single"/>
          <w:lang w:val="ru-RU"/>
        </w:rPr>
        <w:t>в течение 20</w:t>
      </w:r>
      <w:r w:rsidR="00A93682" w:rsidRPr="00A93682">
        <w:rPr>
          <w:b w:val="0"/>
          <w:sz w:val="24"/>
          <w:szCs w:val="24"/>
          <w:u w:val="single"/>
          <w:lang w:val="ru-RU"/>
        </w:rPr>
        <w:t xml:space="preserve"> (д</w:t>
      </w:r>
      <w:r w:rsidR="00EA34C4">
        <w:rPr>
          <w:b w:val="0"/>
          <w:sz w:val="24"/>
          <w:szCs w:val="24"/>
          <w:u w:val="single"/>
          <w:lang w:val="ru-RU"/>
        </w:rPr>
        <w:t>вадцати</w:t>
      </w:r>
      <w:r w:rsidR="00A93682" w:rsidRPr="00A93682">
        <w:rPr>
          <w:b w:val="0"/>
          <w:sz w:val="24"/>
          <w:szCs w:val="24"/>
          <w:u w:val="single"/>
          <w:lang w:val="ru-RU"/>
        </w:rPr>
        <w:t>) календарных дней</w:t>
      </w:r>
      <w:r w:rsidR="00A93682" w:rsidRPr="00620EE9">
        <w:rPr>
          <w:b w:val="0"/>
          <w:sz w:val="24"/>
          <w:szCs w:val="24"/>
          <w:u w:val="single"/>
          <w:lang w:val="ru-RU"/>
        </w:rPr>
        <w:t xml:space="preserve"> </w:t>
      </w:r>
      <w:r w:rsidR="00620EE9" w:rsidRPr="00620EE9">
        <w:rPr>
          <w:b w:val="0"/>
          <w:sz w:val="24"/>
          <w:szCs w:val="24"/>
          <w:u w:val="single"/>
          <w:lang w:val="ru-RU"/>
        </w:rPr>
        <w:t>с момента подписания Контракта</w:t>
      </w:r>
      <w:r w:rsidR="00620EE9" w:rsidRPr="00620EE9">
        <w:rPr>
          <w:b w:val="0"/>
          <w:sz w:val="24"/>
          <w:szCs w:val="24"/>
          <w:lang w:val="ru-RU"/>
        </w:rPr>
        <w:t>.</w:t>
      </w:r>
    </w:p>
    <w:p w:rsidR="0004692C" w:rsidRPr="005C0105" w:rsidRDefault="005D4342" w:rsidP="0010106D">
      <w:pPr>
        <w:pStyle w:val="ae"/>
        <w:spacing w:after="0"/>
        <w:ind w:left="0" w:firstLine="709"/>
        <w:jc w:val="both"/>
        <w:rPr>
          <w:b w:val="0"/>
          <w:sz w:val="24"/>
          <w:szCs w:val="24"/>
          <w:lang w:val="ru-RU"/>
        </w:rPr>
      </w:pPr>
      <w:r w:rsidRPr="005C0105">
        <w:rPr>
          <w:b w:val="0"/>
          <w:sz w:val="24"/>
          <w:szCs w:val="24"/>
          <w:lang w:val="ru-RU"/>
        </w:rPr>
        <w:t xml:space="preserve">4.3. Поставка </w:t>
      </w:r>
      <w:r>
        <w:rPr>
          <w:b w:val="0"/>
          <w:sz w:val="24"/>
          <w:szCs w:val="24"/>
          <w:lang w:val="ru-RU"/>
        </w:rPr>
        <w:t>товара</w:t>
      </w:r>
      <w:r w:rsidRPr="005C0105">
        <w:rPr>
          <w:b w:val="0"/>
          <w:sz w:val="24"/>
          <w:szCs w:val="24"/>
          <w:lang w:val="ru-RU"/>
        </w:rPr>
        <w:t xml:space="preserve"> производится автомобильным транспортом Поставщика.</w:t>
      </w:r>
    </w:p>
    <w:p w:rsidR="0004692C" w:rsidRDefault="005D4342" w:rsidP="0010106D">
      <w:pPr>
        <w:ind w:firstLine="709"/>
        <w:jc w:val="both"/>
      </w:pPr>
      <w:r>
        <w:rPr>
          <w:b w:val="0"/>
          <w:sz w:val="24"/>
          <w:szCs w:val="24"/>
        </w:rPr>
        <w:t>4.4.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04692C" w:rsidRDefault="005D4342" w:rsidP="0010106D">
      <w:pPr>
        <w:ind w:firstLine="709"/>
        <w:jc w:val="both"/>
      </w:pPr>
      <w:r>
        <w:rPr>
          <w:b w:val="0"/>
          <w:sz w:val="24"/>
          <w:szCs w:val="24"/>
        </w:rPr>
        <w:t xml:space="preserve">4.5. Датой поставки товара является дата подписания приемно-сдаточного документа (накладных), подтверждающего передачу партии товара Поставщиком Государственному заказчику. </w:t>
      </w:r>
    </w:p>
    <w:p w:rsidR="0004692C" w:rsidRDefault="005D4342" w:rsidP="0010106D">
      <w:pPr>
        <w:ind w:firstLine="709"/>
        <w:jc w:val="both"/>
      </w:pPr>
      <w:r>
        <w:rPr>
          <w:b w:val="0"/>
          <w:sz w:val="24"/>
          <w:szCs w:val="24"/>
        </w:rPr>
        <w:t>4.6. Обязанность Поставщика передать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переходит на Государственного заказчика</w:t>
      </w:r>
      <w:r>
        <w:rPr>
          <w:b w:val="0"/>
          <w:sz w:val="24"/>
          <w:szCs w:val="24"/>
        </w:rPr>
        <w:br/>
        <w:t>с момента, когда Поставщик считается исполнившим свою обязанность по передаче товара.</w:t>
      </w:r>
    </w:p>
    <w:p w:rsidR="0004692C" w:rsidRDefault="005D4342" w:rsidP="0010106D">
      <w:pPr>
        <w:ind w:firstLine="709"/>
        <w:jc w:val="both"/>
      </w:pPr>
      <w:r>
        <w:rPr>
          <w:b w:val="0"/>
          <w:sz w:val="24"/>
          <w:szCs w:val="24"/>
        </w:rPr>
        <w:t xml:space="preserve">4.7. В случае ошибок или неточностей, допущенных при оформлении перевозочных </w:t>
      </w:r>
      <w:r>
        <w:rPr>
          <w:b w:val="0"/>
          <w:sz w:val="24"/>
          <w:szCs w:val="24"/>
        </w:rPr>
        <w:br/>
        <w:t xml:space="preserve">или иных документов, все расходы, связанные с </w:t>
      </w:r>
      <w:proofErr w:type="spellStart"/>
      <w:r>
        <w:rPr>
          <w:b w:val="0"/>
          <w:sz w:val="24"/>
          <w:szCs w:val="24"/>
        </w:rPr>
        <w:t>дооформлением</w:t>
      </w:r>
      <w:proofErr w:type="spellEnd"/>
      <w:r>
        <w:rPr>
          <w:b w:val="0"/>
          <w:sz w:val="24"/>
          <w:szCs w:val="24"/>
        </w:rPr>
        <w:t xml:space="preserve"> и задержкой партии товара </w:t>
      </w:r>
      <w:r w:rsidR="00C1546F">
        <w:rPr>
          <w:b w:val="0"/>
          <w:sz w:val="24"/>
          <w:szCs w:val="24"/>
        </w:rPr>
        <w:br/>
      </w:r>
      <w:r>
        <w:rPr>
          <w:b w:val="0"/>
          <w:sz w:val="24"/>
          <w:szCs w:val="24"/>
        </w:rPr>
        <w:t xml:space="preserve">в пути следования, оплачиваются Поставщиком. </w:t>
      </w:r>
    </w:p>
    <w:p w:rsidR="0004692C" w:rsidRDefault="005D4342" w:rsidP="0010106D">
      <w:pPr>
        <w:ind w:firstLine="709"/>
        <w:jc w:val="both"/>
        <w:rPr>
          <w:b w:val="0"/>
          <w:sz w:val="24"/>
          <w:szCs w:val="24"/>
        </w:rPr>
      </w:pPr>
      <w:r>
        <w:rPr>
          <w:b w:val="0"/>
          <w:sz w:val="24"/>
          <w:szCs w:val="24"/>
        </w:rPr>
        <w:t xml:space="preserve">4.8. Поставщик обязуется передать Государственному заказчику товар, </w:t>
      </w:r>
      <w:r>
        <w:rPr>
          <w:b w:val="0"/>
          <w:sz w:val="24"/>
          <w:szCs w:val="24"/>
        </w:rPr>
        <w:br/>
      </w:r>
      <w:r>
        <w:rPr>
          <w:b w:val="0"/>
          <w:sz w:val="24"/>
          <w:szCs w:val="24"/>
        </w:rPr>
        <w:lastRenderedPageBreak/>
        <w:t>не обремененный правами третьих лиц.</w:t>
      </w:r>
    </w:p>
    <w:p w:rsidR="00A93682" w:rsidRDefault="00A93682" w:rsidP="0010106D">
      <w:pPr>
        <w:ind w:firstLine="709"/>
        <w:jc w:val="both"/>
        <w:rPr>
          <w:b w:val="0"/>
          <w:sz w:val="24"/>
          <w:szCs w:val="24"/>
        </w:rPr>
      </w:pPr>
      <w:r w:rsidRPr="00A93682">
        <w:rPr>
          <w:b w:val="0"/>
          <w:sz w:val="24"/>
          <w:szCs w:val="24"/>
        </w:rPr>
        <w:t>4.9. Гарантийный срок на товар должен соответствовать гарантийным требованиям, предъявляемым к такого вида товарам, и должен составлять не менее 12 (двенадцати) месяцев.</w:t>
      </w:r>
    </w:p>
    <w:p w:rsidR="0004692C" w:rsidRDefault="005D4342" w:rsidP="0010106D">
      <w:pPr>
        <w:ind w:firstLine="660"/>
        <w:jc w:val="center"/>
        <w:rPr>
          <w:sz w:val="24"/>
          <w:szCs w:val="24"/>
        </w:rPr>
      </w:pPr>
      <w:r>
        <w:rPr>
          <w:sz w:val="24"/>
          <w:szCs w:val="24"/>
        </w:rPr>
        <w:t>5. Требования к маркировке, упаковке и транспортировке товара</w:t>
      </w:r>
    </w:p>
    <w:p w:rsidR="0004692C" w:rsidRDefault="005D4342" w:rsidP="0010106D">
      <w:pPr>
        <w:ind w:firstLine="660"/>
        <w:jc w:val="both"/>
        <w:rPr>
          <w:b w:val="0"/>
          <w:sz w:val="24"/>
          <w:szCs w:val="24"/>
        </w:rPr>
      </w:pPr>
      <w:r>
        <w:rPr>
          <w:b w:val="0"/>
          <w:sz w:val="24"/>
          <w:szCs w:val="24"/>
        </w:rPr>
        <w:t>5.1. Упаковка поставляемого товара должна соответствовать требованиям</w:t>
      </w:r>
      <w:r>
        <w:rPr>
          <w:b w:val="0"/>
          <w:sz w:val="24"/>
          <w:szCs w:val="24"/>
        </w:rPr>
        <w:br/>
        <w:t>ТР ТС 005/2011 «О безопасности упаковки».</w:t>
      </w:r>
    </w:p>
    <w:p w:rsidR="0004692C" w:rsidRDefault="005D4342" w:rsidP="0010106D">
      <w:pPr>
        <w:pStyle w:val="ConsPlusNormal0"/>
        <w:ind w:firstLine="0"/>
        <w:jc w:val="center"/>
      </w:pPr>
      <w:r>
        <w:rPr>
          <w:rFonts w:ascii="Times New Roman" w:hAnsi="Times New Roman" w:cs="Times New Roman"/>
          <w:b/>
          <w:color w:val="000000"/>
          <w:sz w:val="24"/>
          <w:szCs w:val="24"/>
        </w:rPr>
        <w:t>6. Права и обязанности Сторон</w:t>
      </w:r>
    </w:p>
    <w:p w:rsidR="0004692C" w:rsidRDefault="005D4342" w:rsidP="0010106D">
      <w:pPr>
        <w:widowControl/>
        <w:numPr>
          <w:ilvl w:val="1"/>
          <w:numId w:val="2"/>
        </w:numPr>
        <w:jc w:val="both"/>
        <w:rPr>
          <w:b w:val="0"/>
          <w:sz w:val="24"/>
          <w:szCs w:val="24"/>
        </w:rPr>
      </w:pPr>
      <w:r>
        <w:rPr>
          <w:b w:val="0"/>
          <w:sz w:val="24"/>
          <w:szCs w:val="24"/>
        </w:rPr>
        <w:t>Государственный заказчик обязуется:</w:t>
      </w:r>
    </w:p>
    <w:p w:rsidR="0004692C" w:rsidRDefault="005D4342" w:rsidP="0010106D">
      <w:pPr>
        <w:pStyle w:val="af1"/>
        <w:suppressAutoHyphens w:val="0"/>
        <w:ind w:left="0" w:firstLine="708"/>
        <w:jc w:val="both"/>
      </w:pPr>
      <w:r>
        <w:rPr>
          <w:sz w:val="24"/>
          <w:szCs w:val="24"/>
        </w:rPr>
        <w:t xml:space="preserve">6.1.1. Осуществлять контроль за исполнением Поставщиком условий Контракта </w:t>
      </w:r>
      <w:r>
        <w:rPr>
          <w:sz w:val="24"/>
          <w:szCs w:val="24"/>
        </w:rPr>
        <w:br/>
        <w:t>в соответствии с законодательством Российской Федерации.</w:t>
      </w:r>
    </w:p>
    <w:p w:rsidR="0004692C" w:rsidRDefault="005D4342" w:rsidP="0010106D">
      <w:pPr>
        <w:widowControl/>
        <w:ind w:firstLine="708"/>
        <w:jc w:val="both"/>
      </w:pPr>
      <w:r>
        <w:rPr>
          <w:b w:val="0"/>
          <w:sz w:val="24"/>
          <w:szCs w:val="24"/>
        </w:rPr>
        <w:t>6.1.2. Обеспечить приемку товара в соответствии с законодательством Российской Федерации и условиями  Контракта.</w:t>
      </w:r>
    </w:p>
    <w:p w:rsidR="0004692C" w:rsidRDefault="005D4342" w:rsidP="0010106D">
      <w:pPr>
        <w:widowControl/>
        <w:ind w:left="708"/>
        <w:jc w:val="both"/>
      </w:pPr>
      <w:r>
        <w:rPr>
          <w:b w:val="0"/>
          <w:sz w:val="24"/>
          <w:szCs w:val="24"/>
        </w:rPr>
        <w:t>6.1.3.Обеспечить оплату товара в соответствии с условиями Контракта.</w:t>
      </w:r>
    </w:p>
    <w:p w:rsidR="0004692C" w:rsidRDefault="005D4342" w:rsidP="0010106D">
      <w:pPr>
        <w:widowControl/>
        <w:ind w:firstLine="708"/>
        <w:jc w:val="both"/>
      </w:pPr>
      <w:r>
        <w:rPr>
          <w:b w:val="0"/>
          <w:sz w:val="24"/>
          <w:szCs w:val="24"/>
        </w:rPr>
        <w:t xml:space="preserve">6.1.4.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00C1546F">
        <w:rPr>
          <w:b w:val="0"/>
          <w:sz w:val="24"/>
          <w:szCs w:val="24"/>
        </w:rPr>
        <w:br/>
      </w:r>
      <w:r>
        <w:rPr>
          <w:b w:val="0"/>
          <w:sz w:val="24"/>
          <w:szCs w:val="24"/>
        </w:rPr>
        <w:t>и Государственным заказчиком актов приемки товара.</w:t>
      </w:r>
    </w:p>
    <w:p w:rsidR="0004692C" w:rsidRDefault="005D4342" w:rsidP="0010106D">
      <w:pPr>
        <w:widowControl/>
        <w:ind w:firstLine="708"/>
        <w:jc w:val="both"/>
      </w:pPr>
      <w:r>
        <w:rPr>
          <w:b w:val="0"/>
          <w:sz w:val="24"/>
          <w:szCs w:val="24"/>
        </w:rPr>
        <w:t xml:space="preserve">6.1.5. Взыскивать пени и штраф в соответствии с условиями настоящего Контракта </w:t>
      </w:r>
      <w:r w:rsidR="00C1546F">
        <w:rPr>
          <w:b w:val="0"/>
          <w:sz w:val="24"/>
          <w:szCs w:val="24"/>
        </w:rPr>
        <w:br/>
      </w:r>
      <w:r>
        <w:rPr>
          <w:b w:val="0"/>
          <w:sz w:val="24"/>
          <w:szCs w:val="24"/>
        </w:rPr>
        <w:t>за неисполнение или ненадлежащее исполнение Поставщиком обязательств, предусмотренных Контрактом.</w:t>
      </w:r>
    </w:p>
    <w:p w:rsidR="0004692C" w:rsidRDefault="005D4342" w:rsidP="0010106D">
      <w:pPr>
        <w:widowControl/>
        <w:ind w:firstLine="708"/>
        <w:jc w:val="both"/>
      </w:pPr>
      <w:r>
        <w:rPr>
          <w:b w:val="0"/>
          <w:sz w:val="24"/>
          <w:szCs w:val="24"/>
        </w:rPr>
        <w:t xml:space="preserve">6.1.6.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w:t>
      </w:r>
      <w:r w:rsidR="00C1546F">
        <w:rPr>
          <w:b w:val="0"/>
          <w:sz w:val="24"/>
          <w:szCs w:val="24"/>
        </w:rPr>
        <w:br/>
      </w:r>
      <w:r>
        <w:rPr>
          <w:b w:val="0"/>
          <w:sz w:val="24"/>
          <w:szCs w:val="24"/>
        </w:rPr>
        <w:t>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w:t>
      </w:r>
    </w:p>
    <w:p w:rsidR="0004692C" w:rsidRDefault="005D4342" w:rsidP="0010106D">
      <w:pPr>
        <w:widowControl/>
        <w:ind w:firstLine="708"/>
        <w:jc w:val="both"/>
      </w:pPr>
      <w:r>
        <w:rPr>
          <w:b w:val="0"/>
          <w:sz w:val="24"/>
          <w:szCs w:val="24"/>
        </w:rPr>
        <w:t>6.1.7. Принять поставленный товар, соответствующий требованиям, установленным Контрактом, и оплатить этот товар на указанных в нем условиях.</w:t>
      </w:r>
    </w:p>
    <w:p w:rsidR="0004692C" w:rsidRDefault="005D4342" w:rsidP="0010106D">
      <w:pPr>
        <w:widowControl/>
        <w:ind w:firstLine="708"/>
        <w:jc w:val="both"/>
      </w:pPr>
      <w:r>
        <w:rPr>
          <w:b w:val="0"/>
          <w:sz w:val="24"/>
          <w:szCs w:val="24"/>
        </w:rPr>
        <w:t>6.1.8. Выполнять иные обязанности, предусмотренные законодательством Российской Федерации и Контрактом.</w:t>
      </w:r>
    </w:p>
    <w:p w:rsidR="0004692C" w:rsidRDefault="005D4342" w:rsidP="0010106D">
      <w:pPr>
        <w:widowControl/>
        <w:ind w:firstLine="708"/>
        <w:jc w:val="both"/>
      </w:pPr>
      <w:r>
        <w:rPr>
          <w:b w:val="0"/>
          <w:sz w:val="24"/>
          <w:szCs w:val="24"/>
        </w:rPr>
        <w:t>6.2. Государственный заказчик имеет право:</w:t>
      </w:r>
    </w:p>
    <w:p w:rsidR="0004692C" w:rsidRDefault="005D4342" w:rsidP="0010106D">
      <w:pPr>
        <w:widowControl/>
        <w:ind w:firstLine="708"/>
        <w:jc w:val="both"/>
      </w:pPr>
      <w:r>
        <w:rPr>
          <w:b w:val="0"/>
          <w:sz w:val="24"/>
          <w:szCs w:val="24"/>
        </w:rPr>
        <w:t xml:space="preserve">6.2.1.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sidR="00C1546F">
        <w:rPr>
          <w:b w:val="0"/>
          <w:sz w:val="24"/>
          <w:szCs w:val="24"/>
        </w:rPr>
        <w:br/>
      </w:r>
      <w:r>
        <w:rPr>
          <w:b w:val="0"/>
          <w:sz w:val="24"/>
          <w:szCs w:val="24"/>
        </w:rPr>
        <w:t>и качеству.</w:t>
      </w:r>
    </w:p>
    <w:p w:rsidR="0004692C" w:rsidRDefault="005D4342" w:rsidP="0010106D">
      <w:pPr>
        <w:widowControl/>
        <w:ind w:firstLine="708"/>
        <w:jc w:val="both"/>
      </w:pPr>
      <w:r>
        <w:rPr>
          <w:b w:val="0"/>
          <w:sz w:val="24"/>
          <w:szCs w:val="24"/>
        </w:rPr>
        <w:t>6.2.2.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4692C" w:rsidRDefault="005D4342" w:rsidP="0010106D">
      <w:pPr>
        <w:widowControl/>
        <w:ind w:firstLine="708"/>
        <w:jc w:val="both"/>
      </w:pPr>
      <w:r>
        <w:rPr>
          <w:b w:val="0"/>
          <w:sz w:val="24"/>
          <w:szCs w:val="24"/>
        </w:rPr>
        <w:t xml:space="preserve">6.2.3. Принять решение об одностороннем отказе от исполнения Контракта </w:t>
      </w:r>
      <w:r w:rsidR="00C1546F">
        <w:rPr>
          <w:b w:val="0"/>
          <w:sz w:val="24"/>
          <w:szCs w:val="24"/>
        </w:rPr>
        <w:br/>
      </w:r>
      <w:r>
        <w:rPr>
          <w:b w:val="0"/>
          <w:sz w:val="24"/>
          <w:szCs w:val="24"/>
        </w:rPr>
        <w:t>в соответствии с гражданским законодательством Российской Федерации.</w:t>
      </w:r>
    </w:p>
    <w:p w:rsidR="0004692C" w:rsidRDefault="00C1546F" w:rsidP="0010106D">
      <w:pPr>
        <w:autoSpaceDE w:val="0"/>
        <w:ind w:firstLine="708"/>
        <w:jc w:val="both"/>
      </w:pPr>
      <w:r>
        <w:rPr>
          <w:b w:val="0"/>
          <w:sz w:val="24"/>
          <w:szCs w:val="24"/>
        </w:rPr>
        <w:t xml:space="preserve">6.2.4. Требовать от Поставщика </w:t>
      </w:r>
      <w:r w:rsidR="005D4342">
        <w:rPr>
          <w:b w:val="0"/>
          <w:sz w:val="24"/>
          <w:szCs w:val="24"/>
        </w:rPr>
        <w:t>надлежащего исполнения</w:t>
      </w:r>
      <w:r>
        <w:rPr>
          <w:b w:val="0"/>
          <w:sz w:val="24"/>
          <w:szCs w:val="24"/>
        </w:rPr>
        <w:t xml:space="preserve"> обязательств, предусмотренных </w:t>
      </w:r>
      <w:r w:rsidR="005D4342">
        <w:rPr>
          <w:b w:val="0"/>
          <w:sz w:val="24"/>
          <w:szCs w:val="24"/>
        </w:rPr>
        <w:t>Контрактом.</w:t>
      </w:r>
    </w:p>
    <w:p w:rsidR="0004692C" w:rsidRDefault="00C1546F" w:rsidP="0010106D">
      <w:pPr>
        <w:pStyle w:val="af1"/>
        <w:autoSpaceDE w:val="0"/>
        <w:ind w:left="0" w:firstLine="708"/>
        <w:jc w:val="both"/>
      </w:pPr>
      <w:r>
        <w:rPr>
          <w:sz w:val="24"/>
          <w:szCs w:val="24"/>
        </w:rPr>
        <w:t xml:space="preserve">6.2.5. Требовать от Поставщика </w:t>
      </w:r>
      <w:r w:rsidR="005D4342">
        <w:rPr>
          <w:sz w:val="24"/>
          <w:szCs w:val="24"/>
        </w:rPr>
        <w:t>своевременного устранения выявленных недостатков товара.</w:t>
      </w:r>
    </w:p>
    <w:p w:rsidR="0004692C" w:rsidRDefault="00C1546F" w:rsidP="0010106D">
      <w:pPr>
        <w:pStyle w:val="af1"/>
        <w:autoSpaceDE w:val="0"/>
        <w:ind w:left="0" w:firstLine="720"/>
        <w:jc w:val="both"/>
        <w:rPr>
          <w:sz w:val="24"/>
          <w:szCs w:val="24"/>
        </w:rPr>
      </w:pPr>
      <w:r>
        <w:rPr>
          <w:sz w:val="24"/>
          <w:szCs w:val="24"/>
        </w:rPr>
        <w:t xml:space="preserve">6.2.6. Осуществлять </w:t>
      </w:r>
      <w:r w:rsidR="005D4342">
        <w:rPr>
          <w:sz w:val="24"/>
          <w:szCs w:val="24"/>
        </w:rPr>
        <w:t>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3873AB" w:rsidRPr="00C1546F" w:rsidRDefault="003873AB" w:rsidP="0010106D">
      <w:pPr>
        <w:autoSpaceDE w:val="0"/>
        <w:ind w:firstLine="709"/>
        <w:jc w:val="both"/>
        <w:rPr>
          <w:b w:val="0"/>
          <w:sz w:val="24"/>
          <w:szCs w:val="24"/>
        </w:rPr>
      </w:pPr>
      <w:r w:rsidRPr="00AA7D4D">
        <w:rPr>
          <w:b w:val="0"/>
          <w:sz w:val="24"/>
          <w:szCs w:val="24"/>
        </w:rPr>
        <w:t xml:space="preserve">6.2.7. Удержать сумму неисполненных </w:t>
      </w:r>
      <w:r>
        <w:rPr>
          <w:b w:val="0"/>
          <w:sz w:val="24"/>
          <w:szCs w:val="24"/>
        </w:rPr>
        <w:t>Поставщиком</w:t>
      </w:r>
      <w:r w:rsidR="00C1546F">
        <w:rPr>
          <w:b w:val="0"/>
          <w:sz w:val="24"/>
          <w:szCs w:val="24"/>
        </w:rPr>
        <w:t xml:space="preserve"> </w:t>
      </w:r>
      <w:r w:rsidRPr="00AA7D4D">
        <w:rPr>
          <w:b w:val="0"/>
          <w:sz w:val="24"/>
          <w:szCs w:val="24"/>
        </w:rPr>
        <w:t xml:space="preserve">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w:t>
      </w:r>
      <w:r>
        <w:rPr>
          <w:b w:val="0"/>
          <w:sz w:val="24"/>
          <w:szCs w:val="24"/>
        </w:rPr>
        <w:t>Поставщику</w:t>
      </w:r>
      <w:r w:rsidR="00C1546F">
        <w:rPr>
          <w:b w:val="0"/>
          <w:sz w:val="24"/>
          <w:szCs w:val="24"/>
        </w:rPr>
        <w:t>.</w:t>
      </w:r>
    </w:p>
    <w:p w:rsidR="0004692C" w:rsidRDefault="005D4342" w:rsidP="0010106D">
      <w:pPr>
        <w:pStyle w:val="af1"/>
        <w:autoSpaceDE w:val="0"/>
        <w:ind w:left="0" w:firstLine="720"/>
        <w:jc w:val="both"/>
      </w:pPr>
      <w:r>
        <w:rPr>
          <w:sz w:val="24"/>
          <w:szCs w:val="24"/>
        </w:rPr>
        <w:t>6.2.</w:t>
      </w:r>
      <w:r w:rsidR="003873AB">
        <w:rPr>
          <w:sz w:val="24"/>
          <w:szCs w:val="24"/>
        </w:rPr>
        <w:t>8</w:t>
      </w:r>
      <w:r>
        <w:rPr>
          <w:sz w:val="24"/>
          <w:szCs w:val="24"/>
        </w:rPr>
        <w:t>. Осуществлять иные права, предусмотренные законода</w:t>
      </w:r>
      <w:r w:rsidR="00C1546F">
        <w:rPr>
          <w:sz w:val="24"/>
          <w:szCs w:val="24"/>
        </w:rPr>
        <w:t xml:space="preserve">тельством Российской Федерации </w:t>
      </w:r>
      <w:r>
        <w:rPr>
          <w:sz w:val="24"/>
          <w:szCs w:val="24"/>
        </w:rPr>
        <w:t>и Контрактом.</w:t>
      </w:r>
    </w:p>
    <w:p w:rsidR="0004692C" w:rsidRDefault="005D4342" w:rsidP="0010106D">
      <w:pPr>
        <w:widowControl/>
        <w:ind w:firstLine="708"/>
        <w:jc w:val="both"/>
      </w:pPr>
      <w:r>
        <w:rPr>
          <w:b w:val="0"/>
          <w:sz w:val="24"/>
          <w:szCs w:val="24"/>
        </w:rPr>
        <w:t>6.3.Поставщик обязуется:</w:t>
      </w:r>
    </w:p>
    <w:p w:rsidR="0004692C" w:rsidRDefault="005D4342" w:rsidP="0010106D">
      <w:pPr>
        <w:ind w:firstLine="708"/>
        <w:jc w:val="both"/>
      </w:pPr>
      <w:r>
        <w:rPr>
          <w:b w:val="0"/>
          <w:sz w:val="24"/>
          <w:szCs w:val="24"/>
        </w:rPr>
        <w:t xml:space="preserve">6.3.1. С использованием любых средств связи известить Государственного заказчика </w:t>
      </w:r>
      <w:r w:rsidR="00C1546F">
        <w:rPr>
          <w:b w:val="0"/>
          <w:sz w:val="24"/>
          <w:szCs w:val="24"/>
        </w:rPr>
        <w:br/>
      </w:r>
      <w:r>
        <w:rPr>
          <w:b w:val="0"/>
          <w:sz w:val="24"/>
          <w:szCs w:val="24"/>
        </w:rPr>
        <w:t xml:space="preserve">о готовности товара к поставке и </w:t>
      </w:r>
      <w:r w:rsidR="00C1546F">
        <w:rPr>
          <w:b w:val="0"/>
          <w:sz w:val="24"/>
          <w:szCs w:val="24"/>
        </w:rPr>
        <w:t xml:space="preserve">о дате поставки не позднее чем за один </w:t>
      </w:r>
      <w:r>
        <w:rPr>
          <w:b w:val="0"/>
          <w:sz w:val="24"/>
          <w:szCs w:val="24"/>
        </w:rPr>
        <w:t>рабочий день до даты поставки.</w:t>
      </w:r>
    </w:p>
    <w:p w:rsidR="0004692C" w:rsidRDefault="00C1546F" w:rsidP="0010106D">
      <w:pPr>
        <w:ind w:firstLine="708"/>
        <w:jc w:val="both"/>
      </w:pPr>
      <w:r>
        <w:rPr>
          <w:b w:val="0"/>
          <w:sz w:val="24"/>
          <w:szCs w:val="24"/>
        </w:rPr>
        <w:lastRenderedPageBreak/>
        <w:t xml:space="preserve">6.3.2. Обеспечить соответствие </w:t>
      </w:r>
      <w:r w:rsidR="005D4342">
        <w:rPr>
          <w:b w:val="0"/>
          <w:sz w:val="24"/>
          <w:szCs w:val="24"/>
        </w:rPr>
        <w:t>по</w:t>
      </w:r>
      <w:r>
        <w:rPr>
          <w:b w:val="0"/>
          <w:sz w:val="24"/>
          <w:szCs w:val="24"/>
        </w:rPr>
        <w:t xml:space="preserve">ставляемого товара требованиям ГОСТ </w:t>
      </w:r>
      <w:r w:rsidR="005D4342">
        <w:rPr>
          <w:b w:val="0"/>
          <w:sz w:val="24"/>
          <w:szCs w:val="24"/>
        </w:rPr>
        <w:t xml:space="preserve">(ТУ) </w:t>
      </w:r>
      <w:r>
        <w:rPr>
          <w:b w:val="0"/>
          <w:sz w:val="24"/>
          <w:szCs w:val="24"/>
        </w:rPr>
        <w:br/>
      </w:r>
      <w:r w:rsidR="005D4342">
        <w:rPr>
          <w:b w:val="0"/>
          <w:sz w:val="24"/>
          <w:szCs w:val="24"/>
        </w:rPr>
        <w:t>и условиям Контракта.</w:t>
      </w:r>
    </w:p>
    <w:p w:rsidR="0004692C" w:rsidRDefault="005D4342" w:rsidP="0010106D">
      <w:pPr>
        <w:pStyle w:val="1"/>
        <w:spacing w:line="240" w:lineRule="auto"/>
        <w:ind w:right="-71" w:firstLine="709"/>
      </w:pPr>
      <w:r>
        <w:rPr>
          <w:szCs w:val="24"/>
        </w:rPr>
        <w:t>6.3.3. Поставить товар в порядке и в сроки, указанные в Контракте.</w:t>
      </w:r>
    </w:p>
    <w:p w:rsidR="0004692C" w:rsidRDefault="005D4342" w:rsidP="0010106D">
      <w:pPr>
        <w:pStyle w:val="af1"/>
        <w:ind w:left="0" w:firstLine="709"/>
        <w:jc w:val="both"/>
      </w:pPr>
      <w:r>
        <w:rPr>
          <w:sz w:val="24"/>
          <w:szCs w:val="24"/>
        </w:rPr>
        <w:t xml:space="preserve">6.3.4.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00C1546F">
        <w:rPr>
          <w:sz w:val="24"/>
          <w:szCs w:val="24"/>
        </w:rPr>
        <w:br/>
      </w:r>
      <w:r>
        <w:rPr>
          <w:sz w:val="24"/>
          <w:szCs w:val="24"/>
        </w:rPr>
        <w:t>в количестве, предусмотренном Контрактом, не обремененный правами третьих лиц.</w:t>
      </w:r>
    </w:p>
    <w:p w:rsidR="0004692C" w:rsidRDefault="005D4342" w:rsidP="0010106D">
      <w:pPr>
        <w:pStyle w:val="af1"/>
        <w:ind w:left="0" w:firstLine="709"/>
        <w:jc w:val="both"/>
      </w:pPr>
      <w:r>
        <w:rPr>
          <w:sz w:val="24"/>
          <w:szCs w:val="24"/>
        </w:rPr>
        <w:t xml:space="preserve">6.3.5. Осуществить безвозмездную замену товара, не соответствующего по качеству </w:t>
      </w:r>
      <w:r w:rsidR="00C1546F">
        <w:rPr>
          <w:sz w:val="24"/>
          <w:szCs w:val="24"/>
        </w:rPr>
        <w:br/>
      </w:r>
      <w:r>
        <w:rPr>
          <w:sz w:val="24"/>
          <w:szCs w:val="24"/>
        </w:rPr>
        <w:t>и безопасности действующим ГОСТ и ТУ.</w:t>
      </w:r>
    </w:p>
    <w:p w:rsidR="0004692C" w:rsidRDefault="005D4342" w:rsidP="0010106D">
      <w:pPr>
        <w:pStyle w:val="af1"/>
        <w:ind w:left="0" w:firstLine="709"/>
        <w:jc w:val="both"/>
      </w:pPr>
      <w:r>
        <w:rPr>
          <w:sz w:val="24"/>
          <w:szCs w:val="24"/>
        </w:rPr>
        <w:t>6.3.6. Обеспечить устранение за свой счет недостатков и дефектов, выявленных при приемке товара.</w:t>
      </w:r>
    </w:p>
    <w:p w:rsidR="0004692C" w:rsidRDefault="005D4342" w:rsidP="0010106D">
      <w:pPr>
        <w:pStyle w:val="af1"/>
        <w:ind w:left="0" w:firstLine="709"/>
        <w:jc w:val="both"/>
      </w:pPr>
      <w:r>
        <w:rPr>
          <w:sz w:val="24"/>
          <w:szCs w:val="24"/>
        </w:rPr>
        <w:t>6.3.7.Выполнять иные обязанности, предусмотренные законодательством Российской Федерации и Контрактом.</w:t>
      </w:r>
    </w:p>
    <w:p w:rsidR="0004692C" w:rsidRDefault="005D4342" w:rsidP="0010106D">
      <w:pPr>
        <w:pStyle w:val="af1"/>
        <w:ind w:left="0" w:firstLine="709"/>
        <w:jc w:val="both"/>
      </w:pPr>
      <w:r>
        <w:rPr>
          <w:sz w:val="24"/>
          <w:szCs w:val="24"/>
        </w:rPr>
        <w:t>6.4. Поставщик вправе:</w:t>
      </w:r>
    </w:p>
    <w:p w:rsidR="0004692C" w:rsidRDefault="005D4342" w:rsidP="0010106D">
      <w:pPr>
        <w:pStyle w:val="af1"/>
        <w:ind w:left="0" w:firstLine="709"/>
        <w:jc w:val="both"/>
      </w:pPr>
      <w:r>
        <w:rPr>
          <w:sz w:val="24"/>
          <w:szCs w:val="24"/>
        </w:rPr>
        <w:t>6.4.1.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04692C" w:rsidRDefault="00C1546F" w:rsidP="0010106D">
      <w:pPr>
        <w:pStyle w:val="af1"/>
        <w:ind w:left="0" w:firstLine="709"/>
        <w:jc w:val="both"/>
      </w:pPr>
      <w:r>
        <w:rPr>
          <w:sz w:val="24"/>
          <w:szCs w:val="24"/>
        </w:rPr>
        <w:t xml:space="preserve">6.4.2. </w:t>
      </w:r>
      <w:r w:rsidR="005D4342">
        <w:rPr>
          <w:sz w:val="24"/>
          <w:szCs w:val="24"/>
        </w:rPr>
        <w:t>Требовать уплату пеней и штрафа согласно условиям Контракта.</w:t>
      </w:r>
    </w:p>
    <w:p w:rsidR="0004692C" w:rsidRDefault="005D4342" w:rsidP="0010106D">
      <w:pPr>
        <w:pStyle w:val="af1"/>
        <w:ind w:left="0" w:firstLine="709"/>
        <w:jc w:val="both"/>
      </w:pPr>
      <w:r>
        <w:rPr>
          <w:sz w:val="24"/>
          <w:szCs w:val="24"/>
        </w:rPr>
        <w:t xml:space="preserve">6.4.3. Принять решение об одностороннем отказе от исполнения Контракта </w:t>
      </w:r>
      <w:r w:rsidR="00C1546F">
        <w:rPr>
          <w:sz w:val="24"/>
          <w:szCs w:val="24"/>
        </w:rPr>
        <w:br/>
      </w:r>
      <w:r>
        <w:rPr>
          <w:sz w:val="24"/>
          <w:szCs w:val="24"/>
        </w:rPr>
        <w:t xml:space="preserve">в соответствии с гражданским законодательством Российской Федерации. </w:t>
      </w:r>
    </w:p>
    <w:p w:rsidR="0004692C" w:rsidRDefault="005D4342" w:rsidP="0010106D">
      <w:pPr>
        <w:pStyle w:val="af1"/>
        <w:ind w:left="0" w:firstLine="709"/>
        <w:jc w:val="both"/>
      </w:pPr>
      <w:r>
        <w:rPr>
          <w:sz w:val="24"/>
          <w:szCs w:val="24"/>
        </w:rPr>
        <w:t xml:space="preserve">6.4.4. Досрочно исполнить обязательства по Контракту по согласованию </w:t>
      </w:r>
      <w:r w:rsidR="00C1546F">
        <w:rPr>
          <w:sz w:val="24"/>
          <w:szCs w:val="24"/>
        </w:rPr>
        <w:br/>
      </w:r>
      <w:r>
        <w:rPr>
          <w:sz w:val="24"/>
          <w:szCs w:val="24"/>
        </w:rPr>
        <w:t>с Государственным заказчиком, при этом такое досрочное исполнение не влечет обязанности Государственного заказчика по досрочной оплате принятой продукции.</w:t>
      </w:r>
    </w:p>
    <w:p w:rsidR="0004692C" w:rsidRDefault="005D4342" w:rsidP="0010106D">
      <w:pPr>
        <w:pStyle w:val="ConsPlusNormal0"/>
        <w:ind w:firstLine="709"/>
        <w:jc w:val="center"/>
      </w:pPr>
      <w:r>
        <w:rPr>
          <w:rFonts w:ascii="Times New Roman" w:hAnsi="Times New Roman" w:cs="Times New Roman"/>
          <w:b/>
          <w:color w:val="000000"/>
          <w:sz w:val="24"/>
          <w:szCs w:val="24"/>
        </w:rPr>
        <w:t>7. Ответственность Сторон</w:t>
      </w:r>
    </w:p>
    <w:p w:rsidR="0004692C" w:rsidRDefault="005D4342" w:rsidP="0010106D">
      <w:pPr>
        <w:ind w:firstLine="709"/>
        <w:jc w:val="both"/>
        <w:rPr>
          <w:b w:val="0"/>
          <w:sz w:val="24"/>
          <w:szCs w:val="24"/>
        </w:rPr>
      </w:pPr>
      <w:r>
        <w:rPr>
          <w:b w:val="0"/>
          <w:sz w:val="24"/>
          <w:szCs w:val="24"/>
        </w:rPr>
        <w:t xml:space="preserve">7.1.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sidR="00C1546F">
        <w:rPr>
          <w:b w:val="0"/>
          <w:sz w:val="24"/>
          <w:szCs w:val="24"/>
        </w:rPr>
        <w:br/>
      </w:r>
      <w:r>
        <w:rPr>
          <w:b w:val="0"/>
          <w:sz w:val="24"/>
          <w:szCs w:val="24"/>
        </w:rPr>
        <w:t>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иным действующим гражданским законодательством РФ.</w:t>
      </w:r>
    </w:p>
    <w:p w:rsidR="0004692C" w:rsidRDefault="005D4342" w:rsidP="0010106D">
      <w:pPr>
        <w:ind w:firstLine="709"/>
        <w:jc w:val="both"/>
        <w:rPr>
          <w:b w:val="0"/>
          <w:sz w:val="24"/>
          <w:szCs w:val="24"/>
        </w:rPr>
      </w:pPr>
      <w:r>
        <w:rPr>
          <w:b w:val="0"/>
          <w:sz w:val="24"/>
          <w:szCs w:val="24"/>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D06568" w:rsidRPr="004A2517" w:rsidRDefault="00D06568" w:rsidP="0010106D">
      <w:pPr>
        <w:shd w:val="clear" w:color="auto" w:fill="FFFFFF"/>
        <w:ind w:firstLine="709"/>
        <w:jc w:val="both"/>
        <w:rPr>
          <w:b w:val="0"/>
          <w:sz w:val="24"/>
          <w:szCs w:val="24"/>
        </w:rPr>
      </w:pPr>
      <w:r>
        <w:rPr>
          <w:rFonts w:eastAsia="Calibri"/>
          <w:b w:val="0"/>
          <w:sz w:val="24"/>
          <w:szCs w:val="24"/>
        </w:rPr>
        <w:t>7</w:t>
      </w:r>
      <w:r w:rsidRPr="004A2517">
        <w:rPr>
          <w:rFonts w:eastAsia="Calibri"/>
          <w:b w:val="0"/>
          <w:sz w:val="24"/>
          <w:szCs w:val="24"/>
        </w:rPr>
        <w:t>.</w:t>
      </w:r>
      <w:r>
        <w:rPr>
          <w:rFonts w:eastAsia="Calibri"/>
          <w:b w:val="0"/>
          <w:sz w:val="24"/>
          <w:szCs w:val="24"/>
        </w:rPr>
        <w:t>3</w:t>
      </w:r>
      <w:r w:rsidRPr="004A2517">
        <w:rPr>
          <w:rFonts w:eastAsia="Calibri"/>
          <w:b w:val="0"/>
          <w:sz w:val="24"/>
          <w:szCs w:val="24"/>
        </w:rPr>
        <w:t xml:space="preserve">. </w:t>
      </w:r>
      <w:r w:rsidRPr="004A2517">
        <w:rPr>
          <w:b w:val="0"/>
          <w:color w:val="000000"/>
          <w:sz w:val="24"/>
          <w:szCs w:val="24"/>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пеней </w:t>
      </w:r>
      <w:r w:rsidRPr="00D06568">
        <w:rPr>
          <w:color w:val="000000"/>
          <w:sz w:val="24"/>
          <w:szCs w:val="24"/>
        </w:rPr>
        <w:t>ключевой ставки</w:t>
      </w:r>
      <w:r w:rsidRPr="004A2517">
        <w:rPr>
          <w:b w:val="0"/>
          <w:color w:val="000000"/>
          <w:sz w:val="24"/>
          <w:szCs w:val="24"/>
        </w:rPr>
        <w:t xml:space="preserve"> Центрального банка Российской Федерации от цены Контракта </w:t>
      </w:r>
      <w:r w:rsidR="00C1546F">
        <w:rPr>
          <w:b w:val="0"/>
          <w:sz w:val="24"/>
          <w:szCs w:val="24"/>
        </w:rPr>
        <w:t>или от</w:t>
      </w:r>
      <w:r>
        <w:rPr>
          <w:b w:val="0"/>
          <w:sz w:val="24"/>
          <w:szCs w:val="24"/>
        </w:rPr>
        <w:t xml:space="preserve"> </w:t>
      </w:r>
      <w:r w:rsidRPr="004A2517">
        <w:rPr>
          <w:b w:val="0"/>
          <w:sz w:val="24"/>
          <w:szCs w:val="24"/>
        </w:rPr>
        <w:t>соответствующего этапа Контракта, если настоящим Контрактом предусмотрены этапы</w:t>
      </w:r>
      <w:r w:rsidRPr="004A2517">
        <w:rPr>
          <w:b w:val="0"/>
          <w:color w:val="000000"/>
          <w:sz w:val="24"/>
          <w:szCs w:val="24"/>
        </w:rPr>
        <w:t xml:space="preserve">, уменьшенной на сумму, пропорциональную объему обязательств, предусмотренных Контрактом и фактически исполненных Поставщиком. Пеня начисляется </w:t>
      </w:r>
      <w:r w:rsidR="00C1546F">
        <w:rPr>
          <w:b w:val="0"/>
          <w:color w:val="000000"/>
          <w:sz w:val="24"/>
          <w:szCs w:val="24"/>
        </w:rPr>
        <w:br/>
      </w:r>
      <w:r w:rsidRPr="004A2517">
        <w:rPr>
          <w:b w:val="0"/>
          <w:color w:val="000000"/>
          <w:sz w:val="24"/>
          <w:szCs w:val="24"/>
        </w:rPr>
        <w:t>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rsidR="0004692C" w:rsidRDefault="005D4342" w:rsidP="0010106D">
      <w:pPr>
        <w:ind w:firstLine="709"/>
        <w:contextualSpacing/>
        <w:jc w:val="both"/>
      </w:pPr>
      <w:r>
        <w:rPr>
          <w:b w:val="0"/>
          <w:sz w:val="24"/>
          <w:szCs w:val="24"/>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от цены Контракта (за исключением случаев, предусмотренных пунктом 7.5 настоящего Контракта).</w:t>
      </w:r>
    </w:p>
    <w:p w:rsidR="0004692C" w:rsidRDefault="005D4342" w:rsidP="0010106D">
      <w:pPr>
        <w:ind w:firstLine="709"/>
        <w:jc w:val="both"/>
        <w:rPr>
          <w:b w:val="0"/>
          <w:sz w:val="24"/>
          <w:szCs w:val="24"/>
        </w:rPr>
      </w:pPr>
      <w:r>
        <w:rPr>
          <w:b w:val="0"/>
          <w:sz w:val="24"/>
          <w:szCs w:val="24"/>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sz w:val="24"/>
          <w:szCs w:val="24"/>
        </w:rPr>
        <w:t>1000 (одной тысячи) рублей 00 копеек.</w:t>
      </w:r>
    </w:p>
    <w:p w:rsidR="0004692C" w:rsidRDefault="005D4342" w:rsidP="0010106D">
      <w:pPr>
        <w:ind w:firstLine="709"/>
        <w:jc w:val="both"/>
        <w:rPr>
          <w:b w:val="0"/>
          <w:sz w:val="24"/>
          <w:szCs w:val="24"/>
        </w:rPr>
      </w:pPr>
      <w:r>
        <w:rPr>
          <w:b w:val="0"/>
          <w:sz w:val="24"/>
          <w:szCs w:val="24"/>
        </w:rPr>
        <w:t xml:space="preserve">7.6. Общая сумма начисленных штрафов за неисполнение или ненадлежащее исполнение </w:t>
      </w:r>
      <w:r>
        <w:rPr>
          <w:b w:val="0"/>
          <w:sz w:val="24"/>
          <w:szCs w:val="24"/>
        </w:rPr>
        <w:lastRenderedPageBreak/>
        <w:t>Поставщиком обязательств, предусмотренных Контрактом, не может превышать цену Контракта.</w:t>
      </w:r>
    </w:p>
    <w:p w:rsidR="0004692C" w:rsidRDefault="005D4342" w:rsidP="0010106D">
      <w:pPr>
        <w:ind w:firstLine="709"/>
        <w:jc w:val="both"/>
      </w:pPr>
      <w:r>
        <w:rPr>
          <w:b w:val="0"/>
          <w:sz w:val="24"/>
          <w:szCs w:val="24"/>
        </w:rPr>
        <w:t xml:space="preserve">7.7.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sz w:val="24"/>
          <w:szCs w:val="24"/>
        </w:rPr>
        <w:t>1000 (одна тысяча) рублей 00 копеек.</w:t>
      </w:r>
    </w:p>
    <w:p w:rsidR="0004692C" w:rsidRDefault="005D4342" w:rsidP="0010106D">
      <w:pPr>
        <w:ind w:firstLine="709"/>
        <w:jc w:val="both"/>
      </w:pPr>
      <w:r>
        <w:rPr>
          <w:b w:val="0"/>
          <w:sz w:val="24"/>
          <w:szCs w:val="24"/>
        </w:rPr>
        <w:t xml:space="preserve">7.8.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Pr>
          <w:sz w:val="24"/>
          <w:szCs w:val="24"/>
        </w:rPr>
        <w:t>ключевой ставки</w:t>
      </w:r>
      <w:r>
        <w:rPr>
          <w:b w:val="0"/>
          <w:sz w:val="24"/>
          <w:szCs w:val="24"/>
        </w:rPr>
        <w:t xml:space="preserve"> Центрального банка Российской Федерации от не уплаченной в срок суммы.</w:t>
      </w:r>
    </w:p>
    <w:p w:rsidR="0004692C" w:rsidRDefault="005D4342" w:rsidP="0010106D">
      <w:pPr>
        <w:ind w:firstLine="709"/>
        <w:jc w:val="both"/>
        <w:rPr>
          <w:b w:val="0"/>
          <w:sz w:val="24"/>
          <w:szCs w:val="24"/>
        </w:rPr>
      </w:pPr>
      <w:r>
        <w:rPr>
          <w:b w:val="0"/>
          <w:sz w:val="24"/>
          <w:szCs w:val="24"/>
        </w:rPr>
        <w:t>7.9.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4692C" w:rsidRDefault="005D4342" w:rsidP="0010106D">
      <w:pPr>
        <w:ind w:firstLine="709"/>
        <w:jc w:val="both"/>
        <w:rPr>
          <w:b w:val="0"/>
          <w:sz w:val="24"/>
          <w:szCs w:val="24"/>
        </w:rPr>
      </w:pPr>
      <w:r>
        <w:rPr>
          <w:b w:val="0"/>
          <w:sz w:val="24"/>
          <w:szCs w:val="24"/>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580FAA">
        <w:rPr>
          <w:b w:val="0"/>
          <w:sz w:val="24"/>
          <w:szCs w:val="24"/>
        </w:rPr>
        <w:t>.</w:t>
      </w:r>
    </w:p>
    <w:p w:rsidR="0004692C" w:rsidRDefault="005D4342" w:rsidP="0010106D">
      <w:pPr>
        <w:ind w:firstLine="709"/>
        <w:jc w:val="both"/>
        <w:rPr>
          <w:b w:val="0"/>
          <w:sz w:val="24"/>
          <w:szCs w:val="24"/>
        </w:rPr>
      </w:pPr>
      <w:r>
        <w:rPr>
          <w:b w:val="0"/>
          <w:sz w:val="24"/>
          <w:szCs w:val="24"/>
        </w:rPr>
        <w:t>7.11.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580FAA">
        <w:rPr>
          <w:b w:val="0"/>
          <w:sz w:val="24"/>
          <w:szCs w:val="24"/>
        </w:rPr>
        <w:t>.</w:t>
      </w:r>
    </w:p>
    <w:p w:rsidR="0004692C" w:rsidRDefault="005D4342" w:rsidP="0010106D">
      <w:pPr>
        <w:ind w:firstLine="709"/>
        <w:jc w:val="both"/>
        <w:rPr>
          <w:b w:val="0"/>
          <w:sz w:val="24"/>
          <w:szCs w:val="24"/>
        </w:rPr>
      </w:pPr>
      <w:r>
        <w:rPr>
          <w:b w:val="0"/>
          <w:sz w:val="24"/>
          <w:szCs w:val="24"/>
        </w:rPr>
        <w:t>7.12.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 если Поставщик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4692C" w:rsidRDefault="005D4342" w:rsidP="0010106D">
      <w:pPr>
        <w:ind w:firstLine="709"/>
        <w:jc w:val="both"/>
        <w:rPr>
          <w:b w:val="0"/>
          <w:sz w:val="24"/>
          <w:szCs w:val="24"/>
        </w:rPr>
      </w:pPr>
      <w:r>
        <w:rPr>
          <w:b w:val="0"/>
          <w:sz w:val="24"/>
          <w:szCs w:val="24"/>
        </w:rPr>
        <w:t xml:space="preserve">7.13. Уплата Поставщиком неустойки или применение иной формы ответственности </w:t>
      </w:r>
      <w:r w:rsidR="00580FAA">
        <w:rPr>
          <w:b w:val="0"/>
          <w:sz w:val="24"/>
          <w:szCs w:val="24"/>
        </w:rPr>
        <w:br/>
      </w:r>
      <w:r>
        <w:rPr>
          <w:b w:val="0"/>
          <w:sz w:val="24"/>
          <w:szCs w:val="24"/>
        </w:rPr>
        <w:t>не освобождает его от исполнения обязательств по Контракту.</w:t>
      </w:r>
    </w:p>
    <w:p w:rsidR="0004692C" w:rsidRPr="005C0105" w:rsidRDefault="005D4342" w:rsidP="0010106D">
      <w:pPr>
        <w:pStyle w:val="22"/>
        <w:spacing w:after="0" w:line="240" w:lineRule="auto"/>
        <w:ind w:firstLine="709"/>
        <w:contextualSpacing/>
        <w:jc w:val="both"/>
        <w:rPr>
          <w:b w:val="0"/>
          <w:sz w:val="24"/>
          <w:szCs w:val="24"/>
          <w:lang w:val="ru-RU"/>
        </w:rPr>
      </w:pPr>
      <w:r w:rsidRPr="005C0105">
        <w:rPr>
          <w:b w:val="0"/>
          <w:sz w:val="24"/>
          <w:szCs w:val="24"/>
          <w:lang w:val="ru-RU"/>
        </w:rPr>
        <w:t xml:space="preserve">7.14. Каждая из сторон обязана возместить убытки, причиненные другой стороне, </w:t>
      </w:r>
      <w:r w:rsidR="00580FAA">
        <w:rPr>
          <w:b w:val="0"/>
          <w:sz w:val="24"/>
          <w:szCs w:val="24"/>
          <w:lang w:val="ru-RU"/>
        </w:rPr>
        <w:br/>
      </w:r>
      <w:r w:rsidRPr="005C0105">
        <w:rPr>
          <w:b w:val="0"/>
          <w:sz w:val="24"/>
          <w:szCs w:val="24"/>
          <w:lang w:val="ru-RU"/>
        </w:rPr>
        <w:t>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04692C" w:rsidRDefault="005D4342" w:rsidP="0010106D">
      <w:pPr>
        <w:ind w:firstLine="709"/>
        <w:jc w:val="center"/>
      </w:pPr>
      <w:r>
        <w:rPr>
          <w:bCs/>
          <w:color w:val="000000"/>
          <w:sz w:val="24"/>
          <w:szCs w:val="24"/>
        </w:rPr>
        <w:t>8. Экспертиза товара</w:t>
      </w:r>
    </w:p>
    <w:p w:rsidR="0004692C" w:rsidRDefault="005D4342" w:rsidP="0010106D">
      <w:pPr>
        <w:ind w:firstLine="709"/>
        <w:contextualSpacing/>
        <w:jc w:val="both"/>
      </w:pPr>
      <w:r>
        <w:rPr>
          <w:b w:val="0"/>
          <w:bCs/>
          <w:color w:val="000000"/>
          <w:sz w:val="24"/>
          <w:szCs w:val="24"/>
        </w:rPr>
        <w:t>8.</w:t>
      </w:r>
      <w:r>
        <w:rPr>
          <w:b w:val="0"/>
          <w:sz w:val="24"/>
          <w:szCs w:val="24"/>
        </w:rPr>
        <w:t xml:space="preserve">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 </w:t>
      </w:r>
      <w:r>
        <w:rPr>
          <w:b w:val="0"/>
          <w:bCs/>
          <w:color w:val="000000"/>
          <w:sz w:val="24"/>
          <w:szCs w:val="24"/>
        </w:rPr>
        <w:t>Экспертиза проводится Государственным заказчиком своими силами.</w:t>
      </w:r>
    </w:p>
    <w:p w:rsidR="0004692C" w:rsidRDefault="005D4342" w:rsidP="0010106D">
      <w:pPr>
        <w:ind w:firstLine="709"/>
        <w:jc w:val="both"/>
        <w:rPr>
          <w:b w:val="0"/>
          <w:sz w:val="24"/>
          <w:szCs w:val="24"/>
        </w:rPr>
      </w:pPr>
      <w:r>
        <w:rPr>
          <w:b w:val="0"/>
          <w:sz w:val="24"/>
          <w:szCs w:val="24"/>
        </w:rPr>
        <w:t xml:space="preserve">8.2. По решению Государственного заказчика для проведения экспертизы могут привлекаться эксперты, экспертные организации. До получения результатов экспертизы Государственный заказчик вправе приостановить приемку товара. В случае выявления </w:t>
      </w:r>
      <w:r w:rsidR="00580FAA">
        <w:rPr>
          <w:b w:val="0"/>
          <w:sz w:val="24"/>
          <w:szCs w:val="24"/>
        </w:rPr>
        <w:br/>
      </w:r>
      <w:r>
        <w:rPr>
          <w:b w:val="0"/>
          <w:sz w:val="24"/>
          <w:szCs w:val="24"/>
        </w:rPr>
        <w:t>по результатам экспертизы несоответствия товара условиям Контракта о качестве товара все расходы на проведение экспертизы несет Поставщик.</w:t>
      </w:r>
    </w:p>
    <w:p w:rsidR="0004692C" w:rsidRDefault="005D4342" w:rsidP="0010106D">
      <w:pPr>
        <w:pStyle w:val="10"/>
        <w:ind w:firstLine="709"/>
        <w:jc w:val="both"/>
      </w:pPr>
      <w:r w:rsidRPr="005C0105">
        <w:rPr>
          <w:rFonts w:ascii="Times New Roman" w:hAnsi="Times New Roman"/>
          <w:sz w:val="24"/>
          <w:szCs w:val="24"/>
          <w:lang w:eastAsia="en-US"/>
        </w:rPr>
        <w:t>8.3. Результаты проведения экспертизы оформляются документом о приемке товара, подписанным Государственным заказчиком (при проведении экспертизы собственными силами).</w:t>
      </w:r>
    </w:p>
    <w:p w:rsidR="0004692C" w:rsidRDefault="005D4342" w:rsidP="0010106D">
      <w:pPr>
        <w:tabs>
          <w:tab w:val="left" w:pos="851"/>
        </w:tabs>
        <w:ind w:firstLine="709"/>
        <w:jc w:val="both"/>
      </w:pPr>
      <w:r>
        <w:rPr>
          <w:b w:val="0"/>
          <w:sz w:val="24"/>
          <w:szCs w:val="24"/>
        </w:rPr>
        <w:t>8.4.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04692C" w:rsidRDefault="005D4342" w:rsidP="0010106D">
      <w:pPr>
        <w:ind w:firstLine="709"/>
        <w:jc w:val="both"/>
      </w:pPr>
      <w:r>
        <w:rPr>
          <w:b w:val="0"/>
          <w:sz w:val="24"/>
          <w:szCs w:val="24"/>
        </w:rPr>
        <w:t xml:space="preserve">8.5. В случае выявления по результатам проведения экспертизы несоответствия товара </w:t>
      </w:r>
      <w:r>
        <w:rPr>
          <w:b w:val="0"/>
          <w:sz w:val="24"/>
          <w:szCs w:val="24"/>
        </w:rPr>
        <w:lastRenderedPageBreak/>
        <w:t>условиям Контракта Государственный заказчик вправе принять решение об одностороннем отказе от исполнения Контракта в соответствии с условиями настоящего Контракта.</w:t>
      </w:r>
    </w:p>
    <w:p w:rsidR="0004692C" w:rsidRDefault="005D4342" w:rsidP="0010106D">
      <w:pPr>
        <w:ind w:firstLine="567"/>
        <w:jc w:val="center"/>
      </w:pPr>
      <w:r>
        <w:rPr>
          <w:bCs/>
          <w:color w:val="000000"/>
          <w:sz w:val="24"/>
          <w:szCs w:val="24"/>
        </w:rPr>
        <w:t>9. Форс-мажорные обстоятельства</w:t>
      </w:r>
    </w:p>
    <w:p w:rsidR="0004692C" w:rsidRDefault="005D4342" w:rsidP="0010106D">
      <w:pPr>
        <w:ind w:firstLine="709"/>
        <w:jc w:val="both"/>
      </w:pPr>
      <w:r>
        <w:rPr>
          <w:b w:val="0"/>
          <w:bCs/>
          <w:color w:val="000000"/>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4692C" w:rsidRDefault="005D4342" w:rsidP="0010106D">
      <w:pPr>
        <w:ind w:firstLine="709"/>
        <w:jc w:val="both"/>
      </w:pPr>
      <w:r>
        <w:rPr>
          <w:b w:val="0"/>
          <w:bCs/>
          <w:color w:val="000000"/>
          <w:sz w:val="24"/>
          <w:szCs w:val="24"/>
        </w:rPr>
        <w:t xml:space="preserve">Указанные события должны носить чрезвычайный, непредвиденный </w:t>
      </w:r>
      <w:r w:rsidR="00580FAA">
        <w:rPr>
          <w:b w:val="0"/>
          <w:bCs/>
          <w:color w:val="000000"/>
          <w:sz w:val="24"/>
          <w:szCs w:val="24"/>
        </w:rPr>
        <w:br/>
      </w:r>
      <w:r>
        <w:rPr>
          <w:b w:val="0"/>
          <w:bCs/>
          <w:color w:val="000000"/>
          <w:sz w:val="24"/>
          <w:szCs w:val="24"/>
        </w:rPr>
        <w:t>и непредотвратимый характер, возникнуть после заключения Контракта и не зависеть от воли Сторон.</w:t>
      </w:r>
    </w:p>
    <w:p w:rsidR="0004692C" w:rsidRDefault="005D4342" w:rsidP="0010106D">
      <w:pPr>
        <w:ind w:firstLine="709"/>
        <w:jc w:val="both"/>
      </w:pPr>
      <w:r>
        <w:rPr>
          <w:b w:val="0"/>
          <w:bCs/>
          <w:color w:val="000000"/>
          <w:sz w:val="24"/>
          <w:szCs w:val="24"/>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4692C" w:rsidRDefault="005D4342" w:rsidP="0010106D">
      <w:pPr>
        <w:ind w:firstLine="709"/>
        <w:jc w:val="both"/>
      </w:pPr>
      <w:r>
        <w:rPr>
          <w:b w:val="0"/>
          <w:bCs/>
          <w:color w:val="000000"/>
          <w:sz w:val="24"/>
          <w:szCs w:val="24"/>
        </w:rPr>
        <w:t xml:space="preserve">9.3. По прекращении указанных обстоятельств, Сторона должна без промедления, </w:t>
      </w:r>
      <w:r w:rsidR="00580FAA">
        <w:rPr>
          <w:b w:val="0"/>
          <w:bCs/>
          <w:color w:val="000000"/>
          <w:sz w:val="24"/>
          <w:szCs w:val="24"/>
        </w:rPr>
        <w:br/>
      </w:r>
      <w:r>
        <w:rPr>
          <w:b w:val="0"/>
          <w:bCs/>
          <w:color w:val="000000"/>
          <w:sz w:val="24"/>
          <w:szCs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4692C" w:rsidRDefault="005D4342" w:rsidP="0010106D">
      <w:pPr>
        <w:ind w:firstLine="709"/>
        <w:jc w:val="both"/>
      </w:pPr>
      <w:r>
        <w:rPr>
          <w:b w:val="0"/>
          <w:bCs/>
          <w:color w:val="000000"/>
          <w:sz w:val="24"/>
          <w:szCs w:val="24"/>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4692C" w:rsidRDefault="005D4342" w:rsidP="0010106D">
      <w:pPr>
        <w:ind w:firstLine="709"/>
        <w:jc w:val="both"/>
      </w:pPr>
      <w:r>
        <w:rPr>
          <w:b w:val="0"/>
          <w:bCs/>
          <w:color w:val="000000"/>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4692C" w:rsidRDefault="005D4342" w:rsidP="0010106D">
      <w:pPr>
        <w:ind w:firstLine="709"/>
        <w:jc w:val="both"/>
        <w:rPr>
          <w:b w:val="0"/>
          <w:bCs/>
          <w:color w:val="000000"/>
          <w:sz w:val="24"/>
          <w:szCs w:val="24"/>
        </w:rPr>
      </w:pPr>
      <w:r>
        <w:rPr>
          <w:b w:val="0"/>
          <w:bCs/>
          <w:color w:val="000000"/>
          <w:sz w:val="24"/>
          <w:szCs w:val="24"/>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580FAA">
        <w:rPr>
          <w:b w:val="0"/>
          <w:bCs/>
          <w:color w:val="000000"/>
          <w:sz w:val="24"/>
          <w:szCs w:val="24"/>
        </w:rPr>
        <w:br/>
      </w:r>
      <w:r>
        <w:rPr>
          <w:b w:val="0"/>
          <w:bCs/>
          <w:color w:val="000000"/>
          <w:sz w:val="24"/>
          <w:szCs w:val="24"/>
        </w:rPr>
        <w:t xml:space="preserve">и достижения соответствующей договоренности.  </w:t>
      </w:r>
    </w:p>
    <w:p w:rsidR="00852ED1" w:rsidRDefault="00852ED1" w:rsidP="0010106D">
      <w:pPr>
        <w:autoSpaceDE w:val="0"/>
        <w:ind w:firstLine="709"/>
        <w:jc w:val="center"/>
        <w:rPr>
          <w:sz w:val="24"/>
          <w:szCs w:val="24"/>
        </w:rPr>
      </w:pPr>
      <w:r>
        <w:rPr>
          <w:sz w:val="24"/>
          <w:szCs w:val="24"/>
        </w:rPr>
        <w:t>10. Изменение, расторжение Контракта</w:t>
      </w:r>
    </w:p>
    <w:p w:rsidR="00852ED1" w:rsidRPr="00946D8B" w:rsidRDefault="00852ED1" w:rsidP="0010106D">
      <w:pPr>
        <w:pStyle w:val="ConsPlusNormal0"/>
        <w:ind w:firstLine="709"/>
        <w:jc w:val="both"/>
        <w:rPr>
          <w:rFonts w:ascii="Times New Roman" w:hAnsi="Times New Roman"/>
          <w:sz w:val="24"/>
          <w:szCs w:val="24"/>
        </w:rPr>
      </w:pPr>
      <w:r w:rsidRPr="00946D8B">
        <w:rPr>
          <w:rFonts w:ascii="Times New Roman" w:hAnsi="Times New Roman"/>
          <w:sz w:val="24"/>
          <w:szCs w:val="24"/>
        </w:rPr>
        <w:t xml:space="preserve">10.1.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w:t>
      </w:r>
      <w:r w:rsidRPr="00946D8B">
        <w:rPr>
          <w:rFonts w:ascii="Times New Roman" w:hAnsi="Times New Roman"/>
          <w:sz w:val="24"/>
          <w:szCs w:val="24"/>
        </w:rPr>
        <w:br/>
        <w:t xml:space="preserve">с гражданским законодательством Российской Федерации в порядке, предусмотренном </w:t>
      </w:r>
      <w:hyperlink r:id="rId7" w:history="1">
        <w:r w:rsidRPr="00946D8B">
          <w:rPr>
            <w:rFonts w:ascii="Times New Roman" w:hAnsi="Times New Roman"/>
            <w:sz w:val="24"/>
            <w:szCs w:val="24"/>
          </w:rPr>
          <w:t xml:space="preserve">частями </w:t>
        </w:r>
      </w:hyperlink>
      <w:r w:rsidRPr="00946D8B">
        <w:rPr>
          <w:rFonts w:ascii="Times New Roman" w:hAnsi="Times New Roman"/>
          <w:sz w:val="24"/>
          <w:szCs w:val="24"/>
        </w:rPr>
        <w:t>9-</w:t>
      </w:r>
      <w:hyperlink r:id="rId8" w:history="1">
        <w:r w:rsidRPr="00946D8B">
          <w:rPr>
            <w:rFonts w:ascii="Times New Roman" w:hAnsi="Times New Roman"/>
            <w:sz w:val="24"/>
            <w:szCs w:val="24"/>
          </w:rPr>
          <w:t>23 статьи 95</w:t>
        </w:r>
      </w:hyperlink>
      <w:r w:rsidRPr="00946D8B">
        <w:rPr>
          <w:rFonts w:ascii="Times New Roman" w:hAnsi="Times New Roman"/>
          <w:sz w:val="24"/>
          <w:szCs w:val="24"/>
        </w:rPr>
        <w:t xml:space="preserve"> Федерального закона от 05.04.2013 № 44-ФЗ. При этом факт подписания Сторонами соглашения о расторжении настоящего Контракта не освобождает Стороны </w:t>
      </w:r>
      <w:r w:rsidR="00580FAA">
        <w:rPr>
          <w:rFonts w:ascii="Times New Roman" w:hAnsi="Times New Roman"/>
          <w:sz w:val="24"/>
          <w:szCs w:val="24"/>
        </w:rPr>
        <w:br/>
      </w:r>
      <w:r w:rsidRPr="00946D8B">
        <w:rPr>
          <w:rFonts w:ascii="Times New Roman" w:hAnsi="Times New Roman"/>
          <w:sz w:val="24"/>
          <w:szCs w:val="24"/>
        </w:rPr>
        <w:t>от обязанностей урегулирования взаимных расчетов.</w:t>
      </w:r>
    </w:p>
    <w:p w:rsidR="00852ED1" w:rsidRPr="00946D8B" w:rsidRDefault="00852ED1" w:rsidP="0010106D">
      <w:pPr>
        <w:ind w:firstLine="709"/>
        <w:jc w:val="both"/>
        <w:rPr>
          <w:b w:val="0"/>
          <w:sz w:val="24"/>
          <w:szCs w:val="24"/>
        </w:rPr>
      </w:pPr>
      <w:bookmarkStart w:id="1" w:name="sub_1113"/>
      <w:r w:rsidRPr="00946D8B">
        <w:rPr>
          <w:b w:val="0"/>
          <w:sz w:val="24"/>
          <w:szCs w:val="24"/>
        </w:rPr>
        <w:t xml:space="preserve">10.2. Информация о Поставщике, с которым Контракт был, расторгнут в связи </w:t>
      </w:r>
      <w:r w:rsidR="00580FAA">
        <w:rPr>
          <w:b w:val="0"/>
          <w:sz w:val="24"/>
          <w:szCs w:val="24"/>
        </w:rPr>
        <w:br/>
      </w:r>
      <w:r w:rsidRPr="00946D8B">
        <w:rPr>
          <w:b w:val="0"/>
          <w:sz w:val="24"/>
          <w:szCs w:val="24"/>
        </w:rPr>
        <w:t xml:space="preserve">с односторонним отказом Государственного заказчика от исполнения Контракта, включается </w:t>
      </w:r>
      <w:r w:rsidR="00580FAA">
        <w:rPr>
          <w:b w:val="0"/>
          <w:sz w:val="24"/>
          <w:szCs w:val="24"/>
        </w:rPr>
        <w:br/>
      </w:r>
      <w:r w:rsidRPr="00946D8B">
        <w:rPr>
          <w:b w:val="0"/>
          <w:sz w:val="24"/>
          <w:szCs w:val="24"/>
        </w:rPr>
        <w:t>в установленном Федеральным законом от 05.04.2013 № 44-ФЗ порядке в реестр недобросовестных Поставщиков.</w:t>
      </w:r>
    </w:p>
    <w:p w:rsidR="00852ED1" w:rsidRPr="00946D8B" w:rsidRDefault="00852ED1" w:rsidP="0010106D">
      <w:pPr>
        <w:ind w:firstLine="709"/>
        <w:jc w:val="both"/>
        <w:rPr>
          <w:b w:val="0"/>
          <w:sz w:val="24"/>
          <w:szCs w:val="24"/>
        </w:rPr>
      </w:pPr>
      <w:bookmarkStart w:id="2" w:name="sub_1115"/>
      <w:bookmarkEnd w:id="1"/>
      <w:r w:rsidRPr="00946D8B">
        <w:rPr>
          <w:b w:val="0"/>
          <w:sz w:val="24"/>
          <w:szCs w:val="24"/>
        </w:rPr>
        <w:t xml:space="preserve">10.3. Изменение существенных условий Контракта при его исполнении не допускается, за исключением случаев, предусмотренных </w:t>
      </w:r>
      <w:hyperlink r:id="rId9" w:history="1">
        <w:r w:rsidRPr="00946D8B">
          <w:rPr>
            <w:rStyle w:val="af7"/>
            <w:b w:val="0"/>
            <w:color w:val="auto"/>
            <w:sz w:val="24"/>
            <w:szCs w:val="24"/>
          </w:rPr>
          <w:t>статьей 95</w:t>
        </w:r>
      </w:hyperlink>
      <w:r w:rsidRPr="00946D8B">
        <w:rPr>
          <w:b w:val="0"/>
          <w:sz w:val="24"/>
          <w:szCs w:val="24"/>
        </w:rPr>
        <w:t xml:space="preserve"> Федерального закона от 05.04.2013 </w:t>
      </w:r>
      <w:r w:rsidRPr="00946D8B">
        <w:rPr>
          <w:b w:val="0"/>
          <w:sz w:val="24"/>
          <w:szCs w:val="24"/>
        </w:rPr>
        <w:br/>
        <w:t>№ 44-ФЗ.</w:t>
      </w:r>
    </w:p>
    <w:p w:rsidR="00852ED1" w:rsidRPr="00946D8B" w:rsidRDefault="00852ED1" w:rsidP="0010106D">
      <w:pPr>
        <w:ind w:firstLine="709"/>
        <w:jc w:val="both"/>
        <w:rPr>
          <w:b w:val="0"/>
          <w:sz w:val="24"/>
          <w:szCs w:val="24"/>
        </w:rPr>
      </w:pPr>
      <w:r w:rsidRPr="00946D8B">
        <w:rPr>
          <w:b w:val="0"/>
          <w:spacing w:val="-1"/>
          <w:sz w:val="24"/>
          <w:szCs w:val="24"/>
        </w:rPr>
        <w:t xml:space="preserve">10.4. При исполнении Контракта (за исключением случаев, которые предусмотрены </w:t>
      </w:r>
      <w:r w:rsidRPr="00946D8B">
        <w:rPr>
          <w:b w:val="0"/>
          <w:sz w:val="24"/>
          <w:szCs w:val="24"/>
        </w:rPr>
        <w:t xml:space="preserve">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w:t>
      </w:r>
      <w:r w:rsidR="00580FAA">
        <w:rPr>
          <w:b w:val="0"/>
          <w:sz w:val="24"/>
          <w:szCs w:val="24"/>
        </w:rPr>
        <w:br/>
      </w:r>
      <w:r w:rsidRPr="00946D8B">
        <w:rPr>
          <w:b w:val="0"/>
          <w:sz w:val="24"/>
          <w:szCs w:val="24"/>
        </w:rPr>
        <w:t xml:space="preserve">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w:t>
      </w:r>
      <w:r w:rsidR="00580FAA">
        <w:rPr>
          <w:b w:val="0"/>
          <w:sz w:val="24"/>
          <w:szCs w:val="24"/>
        </w:rPr>
        <w:br/>
      </w:r>
      <w:r w:rsidRPr="00946D8B">
        <w:rPr>
          <w:b w:val="0"/>
          <w:sz w:val="24"/>
          <w:szCs w:val="24"/>
        </w:rPr>
        <w:t>с качеством и соответствующими техническими и функциональными характеристиками, указанными  в Контракте.</w:t>
      </w:r>
    </w:p>
    <w:bookmarkEnd w:id="2"/>
    <w:p w:rsidR="00852ED1" w:rsidRPr="00946D8B" w:rsidRDefault="00852ED1" w:rsidP="0010106D">
      <w:pPr>
        <w:pStyle w:val="ConsPlusNormal0"/>
        <w:ind w:firstLine="709"/>
        <w:jc w:val="both"/>
        <w:rPr>
          <w:rFonts w:ascii="Times New Roman" w:hAnsi="Times New Roman"/>
          <w:sz w:val="24"/>
          <w:szCs w:val="24"/>
        </w:rPr>
      </w:pPr>
      <w:r w:rsidRPr="00946D8B">
        <w:rPr>
          <w:rFonts w:ascii="Times New Roman" w:hAnsi="Times New Roman"/>
          <w:sz w:val="24"/>
          <w:szCs w:val="24"/>
        </w:rPr>
        <w:lastRenderedPageBreak/>
        <w:t>10.5.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04692C" w:rsidRDefault="005D4342" w:rsidP="0010106D">
      <w:pPr>
        <w:pStyle w:val="ConsPlusNormal0"/>
        <w:ind w:firstLine="567"/>
        <w:jc w:val="center"/>
      </w:pPr>
      <w:r>
        <w:rPr>
          <w:rFonts w:ascii="Times New Roman" w:hAnsi="Times New Roman" w:cs="Times New Roman"/>
          <w:b/>
          <w:color w:val="000000"/>
          <w:sz w:val="24"/>
          <w:szCs w:val="24"/>
        </w:rPr>
        <w:t>11. Порядок разрешения споров, претензии Сторон</w:t>
      </w:r>
    </w:p>
    <w:p w:rsidR="0004692C" w:rsidRDefault="005D4342" w:rsidP="0010106D">
      <w:pPr>
        <w:ind w:right="-71" w:firstLine="709"/>
        <w:jc w:val="both"/>
        <w:rPr>
          <w:b w:val="0"/>
          <w:sz w:val="24"/>
          <w:szCs w:val="24"/>
        </w:rPr>
      </w:pPr>
      <w:r>
        <w:rPr>
          <w:b w:val="0"/>
          <w:sz w:val="24"/>
          <w:szCs w:val="24"/>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Pr>
          <w:b w:val="0"/>
          <w:sz w:val="24"/>
          <w:szCs w:val="24"/>
        </w:rPr>
        <w:br/>
        <w:t xml:space="preserve">и разногласия, возникающие при исполнении Контракта, подлежат разрешению </w:t>
      </w:r>
      <w:r>
        <w:rPr>
          <w:b w:val="0"/>
          <w:sz w:val="24"/>
          <w:szCs w:val="24"/>
        </w:rPr>
        <w:br/>
        <w:t>в Арбитражном суде в порядке, предусмотренном законодательством Российской Федерации.</w:t>
      </w:r>
    </w:p>
    <w:p w:rsidR="0004692C" w:rsidRDefault="005D4342" w:rsidP="0010106D">
      <w:pPr>
        <w:ind w:right="-71" w:firstLine="709"/>
        <w:jc w:val="both"/>
      </w:pPr>
      <w:r>
        <w:rPr>
          <w:b w:val="0"/>
          <w:sz w:val="24"/>
          <w:szCs w:val="24"/>
        </w:rPr>
        <w:t>11.2. Досудебный порядок урегулирования споров, предусматривающий направление претензии контрагенту, является обязательным.</w:t>
      </w:r>
    </w:p>
    <w:p w:rsidR="0004692C" w:rsidRDefault="005D4342" w:rsidP="0010106D">
      <w:pPr>
        <w:pStyle w:val="ConsPlusNormal0"/>
        <w:ind w:firstLine="709"/>
        <w:jc w:val="both"/>
      </w:pPr>
      <w:r>
        <w:rPr>
          <w:rFonts w:ascii="Times New Roman" w:hAnsi="Times New Roman" w:cs="Times New Roman"/>
          <w:sz w:val="24"/>
          <w:szCs w:val="24"/>
        </w:rPr>
        <w:t xml:space="preserve">Сторона, которой предъявлена претензия, обязана рассмотреть такую претензию </w:t>
      </w:r>
      <w:r>
        <w:rPr>
          <w:rFonts w:ascii="Times New Roman" w:hAnsi="Times New Roman" w:cs="Times New Roman"/>
          <w:sz w:val="24"/>
          <w:szCs w:val="24"/>
        </w:rPr>
        <w:br/>
        <w:t>в течение 7 (семи) дней с момента ее получения и сообщить о своем решении другой Стороне путем направления ответа в письменной форме.</w:t>
      </w:r>
    </w:p>
    <w:p w:rsidR="0004692C" w:rsidRDefault="005D4342" w:rsidP="0010106D">
      <w:pPr>
        <w:ind w:right="-71" w:firstLine="709"/>
        <w:jc w:val="center"/>
      </w:pPr>
      <w:r>
        <w:rPr>
          <w:sz w:val="24"/>
          <w:szCs w:val="24"/>
        </w:rPr>
        <w:t>12. Прочие условия</w:t>
      </w:r>
    </w:p>
    <w:p w:rsidR="0004692C" w:rsidRDefault="005D4342" w:rsidP="0010106D">
      <w:pPr>
        <w:ind w:right="-71" w:firstLine="709"/>
        <w:jc w:val="both"/>
      </w:pPr>
      <w:r>
        <w:rPr>
          <w:b w:val="0"/>
          <w:sz w:val="24"/>
          <w:szCs w:val="24"/>
        </w:rPr>
        <w:t>12.1. Настоящий Контракт составлен в двух подлинных экземплярах, имеющих одинаковую юридическую силу, по одному для каждой из Сторон.</w:t>
      </w:r>
    </w:p>
    <w:p w:rsidR="0004692C" w:rsidRDefault="005D4342" w:rsidP="0010106D">
      <w:pPr>
        <w:ind w:right="-71" w:firstLine="709"/>
        <w:jc w:val="both"/>
      </w:pPr>
      <w:r>
        <w:rPr>
          <w:b w:val="0"/>
          <w:sz w:val="24"/>
          <w:szCs w:val="24"/>
        </w:rPr>
        <w:t xml:space="preserve">12.2.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w:t>
      </w:r>
      <w:r w:rsidR="00580FAA">
        <w:rPr>
          <w:b w:val="0"/>
          <w:sz w:val="24"/>
          <w:szCs w:val="24"/>
        </w:rPr>
        <w:br/>
      </w:r>
      <w:r>
        <w:rPr>
          <w:b w:val="0"/>
          <w:sz w:val="24"/>
          <w:szCs w:val="24"/>
        </w:rPr>
        <w:t>в письменной форме.</w:t>
      </w:r>
    </w:p>
    <w:p w:rsidR="0004692C" w:rsidRDefault="005D4342" w:rsidP="0010106D">
      <w:pPr>
        <w:ind w:right="-71" w:firstLine="709"/>
        <w:jc w:val="both"/>
        <w:rPr>
          <w:b w:val="0"/>
          <w:sz w:val="24"/>
          <w:szCs w:val="24"/>
        </w:rPr>
      </w:pPr>
      <w:r>
        <w:rPr>
          <w:b w:val="0"/>
          <w:sz w:val="24"/>
          <w:szCs w:val="24"/>
        </w:rPr>
        <w:t>12.3. Во всем остальном, что не предусмотрено Контрактом, Стороны руководствуются законодательством Российской Федерации.</w:t>
      </w:r>
    </w:p>
    <w:p w:rsidR="0004692C" w:rsidRDefault="005D4342" w:rsidP="0010106D">
      <w:pPr>
        <w:ind w:firstLine="709"/>
        <w:jc w:val="center"/>
      </w:pPr>
      <w:r>
        <w:rPr>
          <w:sz w:val="24"/>
          <w:szCs w:val="24"/>
        </w:rPr>
        <w:t>13. Срок действия Контракта</w:t>
      </w:r>
    </w:p>
    <w:p w:rsidR="0004692C" w:rsidRDefault="005D4342" w:rsidP="0010106D">
      <w:pPr>
        <w:ind w:firstLine="709"/>
        <w:jc w:val="both"/>
        <w:rPr>
          <w:b w:val="0"/>
          <w:sz w:val="24"/>
          <w:szCs w:val="24"/>
        </w:rPr>
      </w:pPr>
      <w:r>
        <w:rPr>
          <w:b w:val="0"/>
          <w:sz w:val="24"/>
          <w:szCs w:val="24"/>
        </w:rPr>
        <w:t xml:space="preserve">Срок действия Контракта устанавливается с момента его подписания и действует </w:t>
      </w:r>
      <w:r w:rsidR="00580FAA">
        <w:rPr>
          <w:b w:val="0"/>
          <w:sz w:val="24"/>
          <w:szCs w:val="24"/>
        </w:rPr>
        <w:br/>
      </w:r>
      <w:r>
        <w:rPr>
          <w:b w:val="0"/>
          <w:sz w:val="24"/>
          <w:szCs w:val="24"/>
        </w:rPr>
        <w:t xml:space="preserve">до </w:t>
      </w:r>
      <w:r w:rsidR="00E30FD2">
        <w:rPr>
          <w:b w:val="0"/>
          <w:sz w:val="24"/>
          <w:szCs w:val="24"/>
        </w:rPr>
        <w:t>«</w:t>
      </w:r>
      <w:r w:rsidR="00691737">
        <w:rPr>
          <w:b w:val="0"/>
          <w:sz w:val="24"/>
          <w:szCs w:val="24"/>
        </w:rPr>
        <w:t>31</w:t>
      </w:r>
      <w:r w:rsidR="00431DE0" w:rsidRPr="00744066">
        <w:rPr>
          <w:b w:val="0"/>
          <w:sz w:val="24"/>
          <w:szCs w:val="24"/>
        </w:rPr>
        <w:t>»</w:t>
      </w:r>
      <w:r w:rsidR="00C96EA4">
        <w:rPr>
          <w:b w:val="0"/>
          <w:sz w:val="24"/>
          <w:szCs w:val="24"/>
        </w:rPr>
        <w:t xml:space="preserve"> </w:t>
      </w:r>
      <w:r w:rsidR="00580FAA">
        <w:rPr>
          <w:b w:val="0"/>
          <w:sz w:val="24"/>
          <w:szCs w:val="24"/>
        </w:rPr>
        <w:t>августа</w:t>
      </w:r>
      <w:r w:rsidR="00F9324C" w:rsidRPr="00744066">
        <w:rPr>
          <w:b w:val="0"/>
          <w:sz w:val="24"/>
          <w:szCs w:val="24"/>
        </w:rPr>
        <w:t xml:space="preserve"> </w:t>
      </w:r>
      <w:r w:rsidRPr="00744066">
        <w:rPr>
          <w:b w:val="0"/>
          <w:sz w:val="24"/>
          <w:szCs w:val="24"/>
        </w:rPr>
        <w:t>20</w:t>
      </w:r>
      <w:r w:rsidR="00EA7B3E" w:rsidRPr="00744066">
        <w:rPr>
          <w:b w:val="0"/>
          <w:sz w:val="24"/>
          <w:szCs w:val="24"/>
        </w:rPr>
        <w:t>2</w:t>
      </w:r>
      <w:r w:rsidR="00580FAA">
        <w:rPr>
          <w:b w:val="0"/>
          <w:sz w:val="24"/>
          <w:szCs w:val="24"/>
        </w:rPr>
        <w:t>6</w:t>
      </w:r>
      <w:r w:rsidRPr="00744066">
        <w:rPr>
          <w:b w:val="0"/>
          <w:sz w:val="24"/>
          <w:szCs w:val="24"/>
        </w:rPr>
        <w:t xml:space="preserve"> г.</w:t>
      </w:r>
    </w:p>
    <w:p w:rsidR="0004692C" w:rsidRDefault="005D4342" w:rsidP="0010106D">
      <w:pPr>
        <w:ind w:firstLine="708"/>
        <w:jc w:val="center"/>
      </w:pPr>
      <w:r>
        <w:rPr>
          <w:sz w:val="24"/>
          <w:szCs w:val="24"/>
        </w:rPr>
        <w:t>14. Юридические адреса, банковские и отгрузочные</w:t>
      </w:r>
    </w:p>
    <w:p w:rsidR="0004692C" w:rsidRDefault="005D4342" w:rsidP="0010106D">
      <w:pPr>
        <w:ind w:firstLine="708"/>
        <w:jc w:val="center"/>
        <w:rPr>
          <w:sz w:val="24"/>
          <w:szCs w:val="24"/>
        </w:rPr>
      </w:pPr>
      <w:r>
        <w:rPr>
          <w:sz w:val="24"/>
          <w:szCs w:val="24"/>
        </w:rPr>
        <w:t>реквизиты Сторон на момент заключения Контракта</w:t>
      </w:r>
    </w:p>
    <w:p w:rsidR="00431DE0" w:rsidRDefault="00431DE0" w:rsidP="0010106D">
      <w:pPr>
        <w:ind w:firstLine="708"/>
        <w:jc w:val="center"/>
        <w:rPr>
          <w:sz w:val="24"/>
          <w:szCs w:val="24"/>
        </w:rPr>
      </w:pPr>
    </w:p>
    <w:tbl>
      <w:tblPr>
        <w:tblW w:w="9781" w:type="dxa"/>
        <w:tblInd w:w="108" w:type="dxa"/>
        <w:tblLook w:val="04A0" w:firstRow="1" w:lastRow="0" w:firstColumn="1" w:lastColumn="0" w:noHBand="0" w:noVBand="1"/>
      </w:tblPr>
      <w:tblGrid>
        <w:gridCol w:w="5040"/>
        <w:gridCol w:w="4741"/>
      </w:tblGrid>
      <w:tr w:rsidR="00A52A02" w:rsidRPr="00A52A02" w:rsidTr="00E0364B">
        <w:trPr>
          <w:trHeight w:val="452"/>
        </w:trPr>
        <w:tc>
          <w:tcPr>
            <w:tcW w:w="5040" w:type="dxa"/>
          </w:tcPr>
          <w:p w:rsidR="00A52A02" w:rsidRPr="00A52A02" w:rsidRDefault="00A52A02" w:rsidP="0010106D">
            <w:pPr>
              <w:autoSpaceDE w:val="0"/>
              <w:autoSpaceDN w:val="0"/>
              <w:adjustRightInd w:val="0"/>
              <w:jc w:val="center"/>
              <w:rPr>
                <w:b w:val="0"/>
                <w:color w:val="000000"/>
                <w:sz w:val="24"/>
                <w:szCs w:val="26"/>
                <w:lang w:eastAsia="ru-RU"/>
              </w:rPr>
            </w:pPr>
            <w:r w:rsidRPr="00A52A02">
              <w:rPr>
                <w:sz w:val="24"/>
                <w:szCs w:val="26"/>
                <w:lang w:eastAsia="ru-RU"/>
              </w:rPr>
              <w:t>Государственный заказчик</w:t>
            </w:r>
          </w:p>
        </w:tc>
        <w:tc>
          <w:tcPr>
            <w:tcW w:w="4741" w:type="dxa"/>
          </w:tcPr>
          <w:p w:rsidR="00A52A02" w:rsidRPr="00A52A02" w:rsidRDefault="00A52A02" w:rsidP="0010106D">
            <w:pPr>
              <w:autoSpaceDE w:val="0"/>
              <w:autoSpaceDN w:val="0"/>
              <w:adjustRightInd w:val="0"/>
              <w:jc w:val="center"/>
              <w:rPr>
                <w:color w:val="000000"/>
                <w:sz w:val="24"/>
                <w:szCs w:val="26"/>
                <w:lang w:eastAsia="ru-RU"/>
              </w:rPr>
            </w:pPr>
            <w:r w:rsidRPr="00A52A02">
              <w:rPr>
                <w:color w:val="000000"/>
                <w:sz w:val="24"/>
                <w:szCs w:val="26"/>
                <w:lang w:eastAsia="ru-RU"/>
              </w:rPr>
              <w:t>Исполнитель</w:t>
            </w:r>
          </w:p>
        </w:tc>
      </w:tr>
      <w:tr w:rsidR="00A52A02" w:rsidRPr="00A52A02" w:rsidTr="00E0364B">
        <w:tc>
          <w:tcPr>
            <w:tcW w:w="5040" w:type="dxa"/>
          </w:tcPr>
          <w:p w:rsidR="00A52A02" w:rsidRPr="00A52A02" w:rsidRDefault="00A52A02" w:rsidP="0010106D">
            <w:pPr>
              <w:autoSpaceDE w:val="0"/>
              <w:autoSpaceDN w:val="0"/>
              <w:adjustRightInd w:val="0"/>
              <w:rPr>
                <w:b w:val="0"/>
                <w:color w:val="000000"/>
                <w:sz w:val="24"/>
                <w:szCs w:val="26"/>
                <w:lang w:eastAsia="ru-RU"/>
              </w:rPr>
            </w:pPr>
            <w:r w:rsidRPr="00A52A02">
              <w:rPr>
                <w:b w:val="0"/>
                <w:sz w:val="24"/>
                <w:szCs w:val="26"/>
                <w:lang w:eastAsia="ru-RU"/>
              </w:rPr>
              <w:t>ФКУ ИК-6 УФСИН России  по Республике Марий Эл</w:t>
            </w:r>
          </w:p>
        </w:tc>
        <w:tc>
          <w:tcPr>
            <w:tcW w:w="4741" w:type="dxa"/>
          </w:tcPr>
          <w:p w:rsidR="00A52A02" w:rsidRPr="00A52A02" w:rsidRDefault="00A52A02" w:rsidP="0010106D">
            <w:pPr>
              <w:autoSpaceDE w:val="0"/>
              <w:autoSpaceDN w:val="0"/>
              <w:adjustRightInd w:val="0"/>
              <w:ind w:left="239"/>
              <w:rPr>
                <w:b w:val="0"/>
                <w:color w:val="000000"/>
                <w:sz w:val="24"/>
                <w:szCs w:val="26"/>
                <w:lang w:eastAsia="ru-RU"/>
              </w:rPr>
            </w:pPr>
          </w:p>
        </w:tc>
      </w:tr>
      <w:tr w:rsidR="00A52A02" w:rsidRPr="00A52A02" w:rsidTr="00E0364B">
        <w:tc>
          <w:tcPr>
            <w:tcW w:w="5040" w:type="dxa"/>
          </w:tcPr>
          <w:p w:rsidR="00A52A02" w:rsidRPr="00A52A02" w:rsidRDefault="00A52A02" w:rsidP="0010106D">
            <w:pPr>
              <w:autoSpaceDE w:val="0"/>
              <w:autoSpaceDN w:val="0"/>
              <w:adjustRightInd w:val="0"/>
              <w:rPr>
                <w:sz w:val="24"/>
                <w:szCs w:val="26"/>
                <w:lang w:eastAsia="ru-RU"/>
              </w:rPr>
            </w:pPr>
            <w:r w:rsidRPr="00A52A02">
              <w:rPr>
                <w:sz w:val="24"/>
                <w:szCs w:val="26"/>
                <w:lang w:eastAsia="ru-RU"/>
              </w:rPr>
              <w:t>Адрес юридический</w:t>
            </w:r>
            <w:r w:rsidR="00040B30">
              <w:rPr>
                <w:sz w:val="24"/>
                <w:szCs w:val="26"/>
                <w:lang w:eastAsia="ru-RU"/>
              </w:rPr>
              <w:t xml:space="preserve"> и почтовый</w:t>
            </w:r>
            <w:r w:rsidRPr="00A52A02">
              <w:rPr>
                <w:sz w:val="24"/>
                <w:szCs w:val="26"/>
                <w:lang w:eastAsia="ru-RU"/>
              </w:rPr>
              <w:t>:</w:t>
            </w:r>
          </w:p>
          <w:p w:rsidR="00A52A02" w:rsidRPr="00A52A02" w:rsidRDefault="00A52A02" w:rsidP="0010106D">
            <w:pPr>
              <w:autoSpaceDE w:val="0"/>
              <w:autoSpaceDN w:val="0"/>
              <w:adjustRightInd w:val="0"/>
              <w:rPr>
                <w:b w:val="0"/>
                <w:bCs/>
                <w:sz w:val="24"/>
                <w:szCs w:val="26"/>
                <w:lang w:eastAsia="ru-RU"/>
              </w:rPr>
            </w:pPr>
            <w:r w:rsidRPr="00A52A02">
              <w:rPr>
                <w:b w:val="0"/>
                <w:sz w:val="24"/>
                <w:szCs w:val="26"/>
                <w:lang w:eastAsia="ru-RU"/>
              </w:rPr>
              <w:t xml:space="preserve">424007, </w:t>
            </w:r>
            <w:r w:rsidRPr="00A52A02">
              <w:rPr>
                <w:b w:val="0"/>
                <w:bCs/>
                <w:sz w:val="24"/>
                <w:szCs w:val="26"/>
                <w:lang w:eastAsia="ru-RU"/>
              </w:rPr>
              <w:t>Республика Марий Эл,</w:t>
            </w:r>
          </w:p>
          <w:p w:rsidR="00A52A02" w:rsidRPr="00A52A02" w:rsidRDefault="00A52A02" w:rsidP="0010106D">
            <w:pPr>
              <w:autoSpaceDE w:val="0"/>
              <w:autoSpaceDN w:val="0"/>
              <w:adjustRightInd w:val="0"/>
              <w:rPr>
                <w:b w:val="0"/>
                <w:sz w:val="24"/>
                <w:szCs w:val="26"/>
                <w:lang w:eastAsia="ru-RU"/>
              </w:rPr>
            </w:pPr>
            <w:r w:rsidRPr="00A52A02">
              <w:rPr>
                <w:b w:val="0"/>
                <w:bCs/>
                <w:sz w:val="24"/>
                <w:szCs w:val="26"/>
                <w:lang w:eastAsia="ru-RU"/>
              </w:rPr>
              <w:t>г. Йошкар-Ола,</w:t>
            </w:r>
            <w:r w:rsidR="00040B30">
              <w:rPr>
                <w:b w:val="0"/>
                <w:bCs/>
                <w:sz w:val="24"/>
                <w:szCs w:val="26"/>
                <w:lang w:eastAsia="ru-RU"/>
              </w:rPr>
              <w:t xml:space="preserve"> </w:t>
            </w:r>
            <w:r w:rsidRPr="00A52A02">
              <w:rPr>
                <w:b w:val="0"/>
                <w:bCs/>
                <w:sz w:val="24"/>
                <w:szCs w:val="26"/>
                <w:lang w:eastAsia="ru-RU"/>
              </w:rPr>
              <w:t>ул. Строителей, д.</w:t>
            </w:r>
            <w:r w:rsidR="00040B30">
              <w:rPr>
                <w:b w:val="0"/>
                <w:bCs/>
                <w:sz w:val="24"/>
                <w:szCs w:val="26"/>
                <w:lang w:eastAsia="ru-RU"/>
              </w:rPr>
              <w:t xml:space="preserve"> </w:t>
            </w:r>
            <w:r w:rsidRPr="00A52A02">
              <w:rPr>
                <w:b w:val="0"/>
                <w:bCs/>
                <w:sz w:val="24"/>
                <w:szCs w:val="26"/>
                <w:lang w:eastAsia="ru-RU"/>
              </w:rPr>
              <w:t>56а</w:t>
            </w:r>
          </w:p>
          <w:p w:rsidR="00A52A02" w:rsidRPr="00A52A02" w:rsidRDefault="00A52A02" w:rsidP="0010106D">
            <w:pPr>
              <w:autoSpaceDE w:val="0"/>
              <w:autoSpaceDN w:val="0"/>
              <w:adjustRightInd w:val="0"/>
              <w:rPr>
                <w:b w:val="0"/>
                <w:color w:val="000000"/>
                <w:sz w:val="24"/>
                <w:szCs w:val="26"/>
                <w:lang w:eastAsia="ru-RU"/>
              </w:rPr>
            </w:pPr>
            <w:r w:rsidRPr="00A52A02">
              <w:rPr>
                <w:b w:val="0"/>
                <w:sz w:val="24"/>
                <w:szCs w:val="26"/>
                <w:lang w:eastAsia="ru-RU"/>
              </w:rPr>
              <w:t xml:space="preserve">Тел./факс  </w:t>
            </w:r>
            <w:r w:rsidRPr="00A52A02">
              <w:rPr>
                <w:b w:val="0"/>
                <w:sz w:val="24"/>
                <w:szCs w:val="24"/>
                <w:lang w:eastAsia="ru-RU"/>
              </w:rPr>
              <w:t>(8362) 73-33-54, 73-19-20</w:t>
            </w:r>
          </w:p>
        </w:tc>
        <w:tc>
          <w:tcPr>
            <w:tcW w:w="4741" w:type="dxa"/>
          </w:tcPr>
          <w:p w:rsidR="00A52A02" w:rsidRPr="00A52A02" w:rsidRDefault="00A52A02" w:rsidP="0010106D">
            <w:pPr>
              <w:autoSpaceDE w:val="0"/>
              <w:autoSpaceDN w:val="0"/>
              <w:adjustRightInd w:val="0"/>
              <w:ind w:left="239"/>
              <w:rPr>
                <w:b w:val="0"/>
                <w:color w:val="000000"/>
                <w:sz w:val="24"/>
                <w:szCs w:val="26"/>
                <w:lang w:eastAsia="ru-RU"/>
              </w:rPr>
            </w:pPr>
          </w:p>
        </w:tc>
      </w:tr>
      <w:tr w:rsidR="00A52A02" w:rsidRPr="00A52A02" w:rsidTr="00E0364B">
        <w:tc>
          <w:tcPr>
            <w:tcW w:w="5040" w:type="dxa"/>
          </w:tcPr>
          <w:p w:rsidR="00A52A02" w:rsidRPr="00A52A02" w:rsidRDefault="00A52A02" w:rsidP="0010106D">
            <w:pPr>
              <w:autoSpaceDE w:val="0"/>
              <w:autoSpaceDN w:val="0"/>
              <w:adjustRightInd w:val="0"/>
              <w:rPr>
                <w:b w:val="0"/>
                <w:sz w:val="24"/>
                <w:szCs w:val="26"/>
                <w:lang w:eastAsia="ru-RU"/>
              </w:rPr>
            </w:pPr>
          </w:p>
        </w:tc>
        <w:tc>
          <w:tcPr>
            <w:tcW w:w="4741" w:type="dxa"/>
          </w:tcPr>
          <w:p w:rsidR="00A52A02" w:rsidRPr="00A52A02" w:rsidRDefault="00A52A02" w:rsidP="0010106D">
            <w:pPr>
              <w:autoSpaceDE w:val="0"/>
              <w:autoSpaceDN w:val="0"/>
              <w:adjustRightInd w:val="0"/>
              <w:ind w:left="239"/>
              <w:rPr>
                <w:b w:val="0"/>
                <w:color w:val="000000"/>
                <w:sz w:val="24"/>
                <w:szCs w:val="26"/>
                <w:lang w:eastAsia="ru-RU"/>
              </w:rPr>
            </w:pPr>
          </w:p>
        </w:tc>
      </w:tr>
      <w:tr w:rsidR="00A52A02" w:rsidRPr="00A52A02" w:rsidTr="00E0364B">
        <w:tc>
          <w:tcPr>
            <w:tcW w:w="5040" w:type="dxa"/>
          </w:tcPr>
          <w:p w:rsidR="00A52A02" w:rsidRPr="00A52A02" w:rsidRDefault="00A52A02" w:rsidP="0010106D">
            <w:pPr>
              <w:autoSpaceDE w:val="0"/>
              <w:autoSpaceDN w:val="0"/>
              <w:adjustRightInd w:val="0"/>
              <w:rPr>
                <w:sz w:val="24"/>
                <w:szCs w:val="26"/>
                <w:lang w:eastAsia="ru-RU"/>
              </w:rPr>
            </w:pPr>
            <w:r w:rsidRPr="00A52A02">
              <w:rPr>
                <w:sz w:val="24"/>
                <w:szCs w:val="26"/>
                <w:lang w:eastAsia="ru-RU"/>
              </w:rPr>
              <w:t>Банковские реквизиты:</w:t>
            </w:r>
          </w:p>
          <w:p w:rsidR="00B961B5" w:rsidRPr="00DE494C" w:rsidRDefault="00B961B5" w:rsidP="0010106D">
            <w:pPr>
              <w:rPr>
                <w:b w:val="0"/>
                <w:szCs w:val="22"/>
              </w:rPr>
            </w:pPr>
            <w:r w:rsidRPr="00DE494C">
              <w:rPr>
                <w:b w:val="0"/>
                <w:szCs w:val="22"/>
              </w:rPr>
              <w:t>ИНН 1215061478, КПП 121501001</w:t>
            </w:r>
          </w:p>
          <w:p w:rsidR="00B961B5" w:rsidRDefault="00B961B5" w:rsidP="0010106D">
            <w:pPr>
              <w:pStyle w:val="Normal"/>
              <w:rPr>
                <w:sz w:val="22"/>
                <w:szCs w:val="22"/>
              </w:rPr>
            </w:pPr>
            <w:r w:rsidRPr="00DE494C">
              <w:rPr>
                <w:sz w:val="22"/>
                <w:szCs w:val="22"/>
              </w:rPr>
              <w:t xml:space="preserve">УФК по Нижегородской области (ФКУ ИК-6 УФСИН России по Республике Марий Эл </w:t>
            </w:r>
          </w:p>
          <w:p w:rsidR="00B961B5" w:rsidRPr="00DE494C" w:rsidRDefault="00B961B5" w:rsidP="0010106D">
            <w:pPr>
              <w:pStyle w:val="Normal"/>
              <w:rPr>
                <w:sz w:val="22"/>
                <w:szCs w:val="22"/>
              </w:rPr>
            </w:pPr>
            <w:r w:rsidRPr="00DE494C">
              <w:rPr>
                <w:sz w:val="22"/>
                <w:szCs w:val="22"/>
              </w:rPr>
              <w:t>л/с 03081332420)</w:t>
            </w:r>
          </w:p>
          <w:p w:rsidR="00B961B5" w:rsidRPr="00DE494C" w:rsidRDefault="00B961B5" w:rsidP="0010106D">
            <w:pPr>
              <w:pStyle w:val="Normal"/>
              <w:rPr>
                <w:sz w:val="22"/>
                <w:szCs w:val="22"/>
              </w:rPr>
            </w:pPr>
            <w:r w:rsidRPr="00DE494C">
              <w:rPr>
                <w:sz w:val="22"/>
                <w:szCs w:val="22"/>
              </w:rPr>
              <w:t>Р/счет 03211643000000013204</w:t>
            </w:r>
          </w:p>
          <w:p w:rsidR="00B961B5" w:rsidRPr="00DE494C" w:rsidRDefault="00B961B5" w:rsidP="0010106D">
            <w:pPr>
              <w:pStyle w:val="Normal"/>
              <w:rPr>
                <w:sz w:val="22"/>
                <w:szCs w:val="22"/>
              </w:rPr>
            </w:pPr>
            <w:r w:rsidRPr="00DE494C">
              <w:rPr>
                <w:sz w:val="22"/>
                <w:szCs w:val="22"/>
              </w:rPr>
              <w:t>К/счет 40102810745370000024</w:t>
            </w:r>
          </w:p>
          <w:p w:rsidR="00B961B5" w:rsidRPr="00DE494C" w:rsidRDefault="00B961B5" w:rsidP="0010106D">
            <w:pPr>
              <w:pStyle w:val="Normal"/>
              <w:rPr>
                <w:sz w:val="22"/>
                <w:szCs w:val="22"/>
              </w:rPr>
            </w:pPr>
            <w:r w:rsidRPr="00DE494C">
              <w:rPr>
                <w:sz w:val="22"/>
                <w:szCs w:val="22"/>
              </w:rPr>
              <w:t>ИНН 1215061478 КПП 121501001</w:t>
            </w:r>
          </w:p>
          <w:p w:rsidR="00B961B5" w:rsidRDefault="00B961B5" w:rsidP="0010106D">
            <w:pPr>
              <w:pStyle w:val="Normal"/>
              <w:rPr>
                <w:sz w:val="22"/>
                <w:szCs w:val="22"/>
              </w:rPr>
            </w:pPr>
            <w:r>
              <w:rPr>
                <w:sz w:val="22"/>
                <w:szCs w:val="22"/>
              </w:rPr>
              <w:t>ОКЦ  №1 ВВГУ Банка России/</w:t>
            </w:r>
            <w:r w:rsidRPr="00DE494C">
              <w:rPr>
                <w:sz w:val="22"/>
                <w:szCs w:val="22"/>
              </w:rPr>
              <w:t xml:space="preserve">/УФК </w:t>
            </w:r>
          </w:p>
          <w:p w:rsidR="00B961B5" w:rsidRPr="00DE494C" w:rsidRDefault="00B961B5" w:rsidP="0010106D">
            <w:pPr>
              <w:pStyle w:val="Normal"/>
              <w:rPr>
                <w:sz w:val="22"/>
                <w:szCs w:val="22"/>
              </w:rPr>
            </w:pPr>
            <w:r w:rsidRPr="00DE494C">
              <w:rPr>
                <w:sz w:val="22"/>
                <w:szCs w:val="22"/>
              </w:rPr>
              <w:t>по Нижегородской области г</w:t>
            </w:r>
            <w:r>
              <w:rPr>
                <w:sz w:val="22"/>
                <w:szCs w:val="22"/>
              </w:rPr>
              <w:t xml:space="preserve">. </w:t>
            </w:r>
            <w:r w:rsidRPr="00DE494C">
              <w:rPr>
                <w:sz w:val="22"/>
                <w:szCs w:val="22"/>
              </w:rPr>
              <w:t>Нижний Новгород</w:t>
            </w:r>
          </w:p>
          <w:p w:rsidR="00A52A02" w:rsidRPr="00CC3521" w:rsidRDefault="00B961B5" w:rsidP="0010106D">
            <w:pPr>
              <w:tabs>
                <w:tab w:val="left" w:pos="284"/>
              </w:tabs>
              <w:autoSpaceDE w:val="0"/>
              <w:autoSpaceDN w:val="0"/>
              <w:adjustRightInd w:val="0"/>
              <w:rPr>
                <w:b w:val="0"/>
                <w:bCs/>
                <w:iCs/>
                <w:sz w:val="24"/>
                <w:szCs w:val="26"/>
                <w:lang w:eastAsia="ru-RU"/>
              </w:rPr>
            </w:pPr>
            <w:r w:rsidRPr="00CC3521">
              <w:rPr>
                <w:b w:val="0"/>
                <w:szCs w:val="22"/>
              </w:rPr>
              <w:t>БИК 012202102</w:t>
            </w:r>
          </w:p>
        </w:tc>
        <w:tc>
          <w:tcPr>
            <w:tcW w:w="4741" w:type="dxa"/>
          </w:tcPr>
          <w:p w:rsidR="00A52A02" w:rsidRPr="00A52A02" w:rsidRDefault="00A52A02" w:rsidP="0010106D">
            <w:pPr>
              <w:autoSpaceDE w:val="0"/>
              <w:autoSpaceDN w:val="0"/>
              <w:adjustRightInd w:val="0"/>
              <w:ind w:left="239"/>
              <w:rPr>
                <w:b w:val="0"/>
                <w:sz w:val="24"/>
                <w:szCs w:val="26"/>
                <w:lang w:eastAsia="ru-RU"/>
              </w:rPr>
            </w:pPr>
          </w:p>
        </w:tc>
      </w:tr>
      <w:tr w:rsidR="00A52A02" w:rsidRPr="00A52A02" w:rsidTr="00E0364B">
        <w:tc>
          <w:tcPr>
            <w:tcW w:w="5040" w:type="dxa"/>
          </w:tcPr>
          <w:p w:rsidR="00A52A02" w:rsidRPr="00A52A02" w:rsidRDefault="00A52A02" w:rsidP="0010106D">
            <w:pPr>
              <w:autoSpaceDE w:val="0"/>
              <w:autoSpaceDN w:val="0"/>
              <w:adjustRightInd w:val="0"/>
              <w:rPr>
                <w:sz w:val="24"/>
                <w:szCs w:val="26"/>
                <w:lang w:eastAsia="ru-RU"/>
              </w:rPr>
            </w:pPr>
          </w:p>
        </w:tc>
        <w:tc>
          <w:tcPr>
            <w:tcW w:w="4741" w:type="dxa"/>
          </w:tcPr>
          <w:p w:rsidR="00A52A02" w:rsidRPr="00A52A02" w:rsidRDefault="00A52A02" w:rsidP="0010106D">
            <w:pPr>
              <w:autoSpaceDE w:val="0"/>
              <w:autoSpaceDN w:val="0"/>
              <w:adjustRightInd w:val="0"/>
              <w:ind w:left="239"/>
              <w:jc w:val="both"/>
              <w:rPr>
                <w:b w:val="0"/>
                <w:color w:val="000000"/>
                <w:sz w:val="24"/>
                <w:szCs w:val="26"/>
                <w:lang w:eastAsia="ru-RU"/>
              </w:rPr>
            </w:pPr>
          </w:p>
        </w:tc>
      </w:tr>
      <w:tr w:rsidR="00A52A02" w:rsidRPr="00A52A02" w:rsidTr="00E0364B">
        <w:tc>
          <w:tcPr>
            <w:tcW w:w="5040" w:type="dxa"/>
          </w:tcPr>
          <w:p w:rsidR="00A52A02" w:rsidRPr="00A52A02" w:rsidRDefault="00A52A02" w:rsidP="0010106D">
            <w:pPr>
              <w:autoSpaceDE w:val="0"/>
              <w:autoSpaceDN w:val="0"/>
              <w:adjustRightInd w:val="0"/>
              <w:rPr>
                <w:sz w:val="24"/>
                <w:szCs w:val="26"/>
                <w:lang w:eastAsia="ru-RU"/>
              </w:rPr>
            </w:pPr>
          </w:p>
        </w:tc>
        <w:tc>
          <w:tcPr>
            <w:tcW w:w="4741" w:type="dxa"/>
          </w:tcPr>
          <w:p w:rsidR="00A52A02" w:rsidRPr="00A52A02" w:rsidRDefault="00A52A02" w:rsidP="0010106D">
            <w:pPr>
              <w:autoSpaceDE w:val="0"/>
              <w:autoSpaceDN w:val="0"/>
              <w:adjustRightInd w:val="0"/>
              <w:ind w:left="239"/>
              <w:jc w:val="both"/>
              <w:rPr>
                <w:b w:val="0"/>
                <w:color w:val="000000"/>
                <w:sz w:val="24"/>
                <w:szCs w:val="26"/>
                <w:lang w:eastAsia="ru-RU"/>
              </w:rPr>
            </w:pPr>
          </w:p>
        </w:tc>
      </w:tr>
      <w:tr w:rsidR="00A52A02" w:rsidRPr="00A52A02" w:rsidTr="00E0364B">
        <w:tc>
          <w:tcPr>
            <w:tcW w:w="5040" w:type="dxa"/>
          </w:tcPr>
          <w:p w:rsidR="00A52A02" w:rsidRPr="00A52A02" w:rsidRDefault="00A52A02" w:rsidP="0010106D">
            <w:pPr>
              <w:autoSpaceDE w:val="0"/>
              <w:autoSpaceDN w:val="0"/>
              <w:adjustRightInd w:val="0"/>
              <w:rPr>
                <w:sz w:val="24"/>
                <w:szCs w:val="26"/>
                <w:lang w:eastAsia="ru-RU"/>
              </w:rPr>
            </w:pPr>
            <w:r w:rsidRPr="00A52A02">
              <w:rPr>
                <w:sz w:val="24"/>
                <w:szCs w:val="26"/>
                <w:lang w:eastAsia="ru-RU"/>
              </w:rPr>
              <w:t xml:space="preserve">______________________  </w:t>
            </w:r>
          </w:p>
        </w:tc>
        <w:tc>
          <w:tcPr>
            <w:tcW w:w="4741" w:type="dxa"/>
          </w:tcPr>
          <w:p w:rsidR="00A52A02" w:rsidRPr="00A52A02" w:rsidRDefault="00A52A02" w:rsidP="0010106D">
            <w:pPr>
              <w:autoSpaceDE w:val="0"/>
              <w:autoSpaceDN w:val="0"/>
              <w:adjustRightInd w:val="0"/>
              <w:ind w:left="239"/>
              <w:rPr>
                <w:color w:val="000000"/>
                <w:sz w:val="24"/>
                <w:szCs w:val="26"/>
                <w:lang w:eastAsia="ru-RU"/>
              </w:rPr>
            </w:pPr>
            <w:r w:rsidRPr="00A52A02">
              <w:rPr>
                <w:color w:val="000000"/>
                <w:sz w:val="24"/>
                <w:szCs w:val="26"/>
                <w:lang w:eastAsia="ru-RU"/>
              </w:rPr>
              <w:t xml:space="preserve">___________________ </w:t>
            </w:r>
            <w:r w:rsidRPr="00A52A02">
              <w:rPr>
                <w:b w:val="0"/>
                <w:color w:val="000000"/>
                <w:sz w:val="24"/>
                <w:szCs w:val="26"/>
                <w:lang w:eastAsia="ru-RU"/>
              </w:rPr>
              <w:t>_____________</w:t>
            </w:r>
          </w:p>
        </w:tc>
      </w:tr>
      <w:tr w:rsidR="00A52A02" w:rsidRPr="00A52A02" w:rsidTr="00E0364B">
        <w:tc>
          <w:tcPr>
            <w:tcW w:w="5040" w:type="dxa"/>
          </w:tcPr>
          <w:p w:rsidR="00A52A02" w:rsidRPr="00A52A02" w:rsidRDefault="00A52A02" w:rsidP="0010106D">
            <w:pPr>
              <w:autoSpaceDE w:val="0"/>
              <w:autoSpaceDN w:val="0"/>
              <w:adjustRightInd w:val="0"/>
              <w:rPr>
                <w:b w:val="0"/>
                <w:sz w:val="24"/>
                <w:szCs w:val="26"/>
                <w:vertAlign w:val="superscript"/>
                <w:lang w:eastAsia="ru-RU"/>
              </w:rPr>
            </w:pPr>
            <w:r w:rsidRPr="00A52A02">
              <w:rPr>
                <w:b w:val="0"/>
                <w:sz w:val="24"/>
                <w:szCs w:val="26"/>
                <w:vertAlign w:val="superscript"/>
                <w:lang w:eastAsia="ru-RU"/>
              </w:rPr>
              <w:t>М.П.</w:t>
            </w:r>
          </w:p>
        </w:tc>
        <w:tc>
          <w:tcPr>
            <w:tcW w:w="4741" w:type="dxa"/>
          </w:tcPr>
          <w:p w:rsidR="00A52A02" w:rsidRPr="00A52A02" w:rsidRDefault="00A52A02" w:rsidP="0010106D">
            <w:pPr>
              <w:autoSpaceDE w:val="0"/>
              <w:autoSpaceDN w:val="0"/>
              <w:adjustRightInd w:val="0"/>
              <w:ind w:left="239"/>
              <w:jc w:val="both"/>
              <w:rPr>
                <w:b w:val="0"/>
                <w:color w:val="000000"/>
                <w:sz w:val="24"/>
                <w:szCs w:val="26"/>
                <w:vertAlign w:val="superscript"/>
                <w:lang w:eastAsia="ru-RU"/>
              </w:rPr>
            </w:pPr>
            <w:r w:rsidRPr="00A52A02">
              <w:rPr>
                <w:b w:val="0"/>
                <w:sz w:val="24"/>
                <w:szCs w:val="26"/>
                <w:vertAlign w:val="superscript"/>
                <w:lang w:eastAsia="ru-RU"/>
              </w:rPr>
              <w:t>М.П.</w:t>
            </w:r>
          </w:p>
        </w:tc>
      </w:tr>
    </w:tbl>
    <w:p w:rsidR="0004692C" w:rsidRDefault="0004692C" w:rsidP="0010106D">
      <w:pPr>
        <w:ind w:left="5664"/>
        <w:rPr>
          <w:b w:val="0"/>
          <w:sz w:val="24"/>
          <w:szCs w:val="24"/>
        </w:rPr>
      </w:pPr>
    </w:p>
    <w:p w:rsidR="00431DE0" w:rsidRDefault="00431DE0" w:rsidP="0010106D">
      <w:pPr>
        <w:widowControl/>
        <w:rPr>
          <w:b w:val="0"/>
          <w:sz w:val="24"/>
          <w:szCs w:val="24"/>
        </w:rPr>
      </w:pPr>
    </w:p>
    <w:p w:rsidR="009B1602" w:rsidRDefault="009B1602" w:rsidP="0010106D">
      <w:pPr>
        <w:widowControl/>
        <w:rPr>
          <w:b w:val="0"/>
          <w:sz w:val="24"/>
          <w:szCs w:val="24"/>
        </w:rPr>
      </w:pPr>
    </w:p>
    <w:p w:rsidR="009B1602" w:rsidRDefault="009B1602" w:rsidP="0010106D">
      <w:pPr>
        <w:widowControl/>
        <w:rPr>
          <w:b w:val="0"/>
          <w:sz w:val="24"/>
          <w:szCs w:val="24"/>
        </w:rPr>
      </w:pPr>
    </w:p>
    <w:p w:rsidR="009B1602" w:rsidRDefault="009B1602" w:rsidP="0010106D">
      <w:pPr>
        <w:widowControl/>
        <w:rPr>
          <w:b w:val="0"/>
          <w:sz w:val="24"/>
          <w:szCs w:val="24"/>
        </w:rPr>
      </w:pPr>
    </w:p>
    <w:tbl>
      <w:tblPr>
        <w:tblW w:w="0" w:type="auto"/>
        <w:tblLook w:val="01E0" w:firstRow="1" w:lastRow="1" w:firstColumn="1" w:lastColumn="1" w:noHBand="0" w:noVBand="0"/>
      </w:tblPr>
      <w:tblGrid>
        <w:gridCol w:w="4508"/>
        <w:gridCol w:w="5280"/>
      </w:tblGrid>
      <w:tr w:rsidR="00537351" w:rsidRPr="00066433" w:rsidTr="001213D1">
        <w:tc>
          <w:tcPr>
            <w:tcW w:w="4508" w:type="dxa"/>
          </w:tcPr>
          <w:p w:rsidR="00537351" w:rsidRPr="00066433" w:rsidRDefault="00537351" w:rsidP="0010106D">
            <w:pPr>
              <w:ind w:firstLine="660"/>
              <w:rPr>
                <w:b w:val="0"/>
                <w:sz w:val="24"/>
                <w:szCs w:val="24"/>
              </w:rPr>
            </w:pPr>
            <w:r w:rsidRPr="00066433">
              <w:rPr>
                <w:sz w:val="24"/>
                <w:szCs w:val="24"/>
              </w:rPr>
              <w:lastRenderedPageBreak/>
              <w:br w:type="page"/>
            </w:r>
            <w:r w:rsidRPr="00066433">
              <w:rPr>
                <w:sz w:val="24"/>
                <w:szCs w:val="24"/>
              </w:rPr>
              <w:br w:type="page"/>
            </w:r>
          </w:p>
        </w:tc>
        <w:tc>
          <w:tcPr>
            <w:tcW w:w="5280" w:type="dxa"/>
          </w:tcPr>
          <w:p w:rsidR="00537351" w:rsidRPr="00066433" w:rsidRDefault="00537351" w:rsidP="0010106D">
            <w:pPr>
              <w:ind w:left="-328" w:firstLine="328"/>
              <w:jc w:val="right"/>
              <w:rPr>
                <w:b w:val="0"/>
                <w:sz w:val="24"/>
                <w:szCs w:val="24"/>
              </w:rPr>
            </w:pPr>
            <w:r w:rsidRPr="00066433">
              <w:rPr>
                <w:b w:val="0"/>
                <w:sz w:val="24"/>
                <w:szCs w:val="24"/>
              </w:rPr>
              <w:t xml:space="preserve">Приложение </w:t>
            </w:r>
            <w:r w:rsidRPr="00066433">
              <w:rPr>
                <w:b w:val="0"/>
                <w:sz w:val="24"/>
                <w:szCs w:val="24"/>
              </w:rPr>
              <w:br/>
              <w:t xml:space="preserve">к </w:t>
            </w:r>
            <w:r>
              <w:rPr>
                <w:b w:val="0"/>
                <w:sz w:val="24"/>
                <w:szCs w:val="24"/>
              </w:rPr>
              <w:t>К</w:t>
            </w:r>
            <w:r w:rsidRPr="00066433">
              <w:rPr>
                <w:b w:val="0"/>
                <w:sz w:val="24"/>
                <w:szCs w:val="24"/>
              </w:rPr>
              <w:t>онтракту на поставку товара</w:t>
            </w:r>
          </w:p>
          <w:p w:rsidR="00537351" w:rsidRPr="00066433" w:rsidRDefault="00537351" w:rsidP="0010106D">
            <w:pPr>
              <w:ind w:left="-328" w:firstLine="328"/>
              <w:jc w:val="right"/>
              <w:rPr>
                <w:b w:val="0"/>
                <w:sz w:val="24"/>
                <w:szCs w:val="24"/>
              </w:rPr>
            </w:pPr>
            <w:r w:rsidRPr="00066433">
              <w:rPr>
                <w:b w:val="0"/>
                <w:sz w:val="24"/>
                <w:szCs w:val="24"/>
              </w:rPr>
              <w:t>от «___» _____________ 20</w:t>
            </w:r>
            <w:r>
              <w:rPr>
                <w:b w:val="0"/>
                <w:sz w:val="24"/>
                <w:szCs w:val="24"/>
              </w:rPr>
              <w:t>2</w:t>
            </w:r>
            <w:r w:rsidR="00D56BCD">
              <w:rPr>
                <w:b w:val="0"/>
                <w:sz w:val="24"/>
                <w:szCs w:val="24"/>
              </w:rPr>
              <w:t>6</w:t>
            </w:r>
            <w:r w:rsidRPr="00066433">
              <w:rPr>
                <w:b w:val="0"/>
                <w:sz w:val="24"/>
                <w:szCs w:val="24"/>
              </w:rPr>
              <w:t xml:space="preserve"> г. № _______</w:t>
            </w:r>
          </w:p>
        </w:tc>
      </w:tr>
    </w:tbl>
    <w:p w:rsidR="00537351" w:rsidRDefault="00537351" w:rsidP="0010106D">
      <w:pPr>
        <w:ind w:firstLine="550"/>
        <w:jc w:val="center"/>
        <w:rPr>
          <w:sz w:val="24"/>
          <w:szCs w:val="24"/>
        </w:rPr>
      </w:pPr>
    </w:p>
    <w:p w:rsidR="00FF6C0A" w:rsidRPr="00A344EF" w:rsidRDefault="00FF6C0A" w:rsidP="0010106D">
      <w:pPr>
        <w:ind w:firstLine="550"/>
        <w:jc w:val="center"/>
        <w:rPr>
          <w:szCs w:val="22"/>
        </w:rPr>
      </w:pPr>
      <w:r w:rsidRPr="00A344EF">
        <w:rPr>
          <w:szCs w:val="22"/>
        </w:rPr>
        <w:t>Спецификация</w:t>
      </w:r>
    </w:p>
    <w:p w:rsidR="00FF6C0A" w:rsidRDefault="00FF6C0A" w:rsidP="0010106D">
      <w:pPr>
        <w:ind w:firstLine="550"/>
        <w:jc w:val="center"/>
        <w:rPr>
          <w:b w:val="0"/>
          <w:szCs w:val="22"/>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4613"/>
        <w:gridCol w:w="993"/>
        <w:gridCol w:w="1051"/>
        <w:gridCol w:w="1075"/>
        <w:gridCol w:w="1339"/>
      </w:tblGrid>
      <w:tr w:rsidR="00FF6C0A" w:rsidRPr="00363081" w:rsidTr="00EE6776">
        <w:trPr>
          <w:trHeight w:val="514"/>
        </w:trPr>
        <w:tc>
          <w:tcPr>
            <w:tcW w:w="632"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0106D">
            <w:pPr>
              <w:jc w:val="center"/>
              <w:rPr>
                <w:b w:val="0"/>
                <w:szCs w:val="22"/>
              </w:rPr>
            </w:pPr>
            <w:r w:rsidRPr="00363081">
              <w:rPr>
                <w:b w:val="0"/>
                <w:szCs w:val="22"/>
              </w:rPr>
              <w:t>№</w:t>
            </w:r>
          </w:p>
          <w:p w:rsidR="00FF6C0A" w:rsidRPr="00363081" w:rsidRDefault="00FF6C0A" w:rsidP="0010106D">
            <w:pPr>
              <w:jc w:val="center"/>
              <w:rPr>
                <w:b w:val="0"/>
                <w:szCs w:val="22"/>
              </w:rPr>
            </w:pPr>
            <w:r w:rsidRPr="00363081">
              <w:rPr>
                <w:b w:val="0"/>
                <w:szCs w:val="22"/>
              </w:rPr>
              <w:t>п/п</w:t>
            </w:r>
          </w:p>
        </w:tc>
        <w:tc>
          <w:tcPr>
            <w:tcW w:w="4613"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0106D">
            <w:pPr>
              <w:jc w:val="center"/>
              <w:rPr>
                <w:b w:val="0"/>
                <w:szCs w:val="22"/>
              </w:rPr>
            </w:pPr>
            <w:r w:rsidRPr="00363081">
              <w:rPr>
                <w:b w:val="0"/>
                <w:szCs w:val="22"/>
              </w:rPr>
              <w:t>Наименование</w:t>
            </w:r>
            <w:r w:rsidR="0063298C">
              <w:rPr>
                <w:b w:val="0"/>
                <w:szCs w:val="22"/>
              </w:rPr>
              <w:t>, характеристики</w:t>
            </w:r>
            <w:r w:rsidRPr="00363081">
              <w:rPr>
                <w:b w:val="0"/>
                <w:szCs w:val="22"/>
              </w:rPr>
              <w:t xml:space="preserve"> </w:t>
            </w:r>
          </w:p>
          <w:p w:rsidR="00FF6C0A" w:rsidRPr="00363081" w:rsidRDefault="00FF6C0A" w:rsidP="0010106D">
            <w:pPr>
              <w:jc w:val="center"/>
              <w:rPr>
                <w:b w:val="0"/>
                <w:szCs w:val="22"/>
              </w:rPr>
            </w:pPr>
            <w:r w:rsidRPr="00363081">
              <w:rPr>
                <w:b w:val="0"/>
                <w:szCs w:val="22"/>
              </w:rPr>
              <w:t>товара</w:t>
            </w:r>
          </w:p>
        </w:tc>
        <w:tc>
          <w:tcPr>
            <w:tcW w:w="993"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0106D">
            <w:pPr>
              <w:ind w:firstLine="1"/>
              <w:jc w:val="center"/>
              <w:rPr>
                <w:b w:val="0"/>
                <w:szCs w:val="22"/>
              </w:rPr>
            </w:pPr>
            <w:r w:rsidRPr="00363081">
              <w:rPr>
                <w:b w:val="0"/>
                <w:szCs w:val="22"/>
              </w:rPr>
              <w:t>Ед.</w:t>
            </w:r>
          </w:p>
          <w:p w:rsidR="00FF6C0A" w:rsidRPr="00363081" w:rsidRDefault="00FF6C0A" w:rsidP="0010106D">
            <w:pPr>
              <w:ind w:firstLine="1"/>
              <w:jc w:val="center"/>
              <w:rPr>
                <w:b w:val="0"/>
                <w:szCs w:val="22"/>
              </w:rPr>
            </w:pPr>
            <w:r w:rsidRPr="00363081">
              <w:rPr>
                <w:b w:val="0"/>
                <w:szCs w:val="22"/>
              </w:rPr>
              <w:t>изм-я</w:t>
            </w:r>
          </w:p>
        </w:tc>
        <w:tc>
          <w:tcPr>
            <w:tcW w:w="1051"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0106D">
            <w:pPr>
              <w:ind w:firstLine="1"/>
              <w:jc w:val="center"/>
              <w:rPr>
                <w:b w:val="0"/>
                <w:szCs w:val="22"/>
              </w:rPr>
            </w:pPr>
            <w:r w:rsidRPr="00363081">
              <w:rPr>
                <w:b w:val="0"/>
                <w:szCs w:val="22"/>
              </w:rPr>
              <w:t>Кол-во</w:t>
            </w:r>
          </w:p>
        </w:tc>
        <w:tc>
          <w:tcPr>
            <w:tcW w:w="1075"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0106D">
            <w:pPr>
              <w:ind w:firstLine="1"/>
              <w:jc w:val="center"/>
              <w:rPr>
                <w:b w:val="0"/>
                <w:szCs w:val="22"/>
              </w:rPr>
            </w:pPr>
            <w:r w:rsidRPr="00363081">
              <w:rPr>
                <w:b w:val="0"/>
                <w:szCs w:val="22"/>
              </w:rPr>
              <w:t xml:space="preserve">Цена за единицу, руб. </w:t>
            </w:r>
          </w:p>
        </w:tc>
        <w:tc>
          <w:tcPr>
            <w:tcW w:w="1339"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0106D">
            <w:pPr>
              <w:ind w:firstLine="1"/>
              <w:jc w:val="center"/>
              <w:rPr>
                <w:b w:val="0"/>
                <w:szCs w:val="22"/>
              </w:rPr>
            </w:pPr>
            <w:r w:rsidRPr="00363081">
              <w:rPr>
                <w:b w:val="0"/>
                <w:szCs w:val="22"/>
              </w:rPr>
              <w:t>Сумма,</w:t>
            </w:r>
          </w:p>
          <w:p w:rsidR="00FF6C0A" w:rsidRPr="00363081" w:rsidRDefault="00FF6C0A" w:rsidP="0010106D">
            <w:pPr>
              <w:ind w:firstLine="1"/>
              <w:jc w:val="center"/>
              <w:rPr>
                <w:b w:val="0"/>
                <w:szCs w:val="22"/>
              </w:rPr>
            </w:pPr>
            <w:r w:rsidRPr="00363081">
              <w:rPr>
                <w:b w:val="0"/>
                <w:szCs w:val="22"/>
              </w:rPr>
              <w:t>руб.</w:t>
            </w:r>
          </w:p>
        </w:tc>
      </w:tr>
      <w:tr w:rsidR="00D63D35" w:rsidRPr="00363081" w:rsidTr="00EE6776">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D63D35" w:rsidRPr="00A804D5" w:rsidRDefault="00D63D35" w:rsidP="0010106D">
            <w:pPr>
              <w:jc w:val="center"/>
              <w:rPr>
                <w:b w:val="0"/>
                <w:color w:val="000000"/>
                <w:szCs w:val="22"/>
              </w:rPr>
            </w:pPr>
            <w:r w:rsidRPr="00A804D5">
              <w:rPr>
                <w:b w:val="0"/>
                <w:color w:val="000000"/>
                <w:szCs w:val="22"/>
              </w:rPr>
              <w:t>1</w:t>
            </w:r>
          </w:p>
        </w:tc>
        <w:tc>
          <w:tcPr>
            <w:tcW w:w="4613" w:type="dxa"/>
            <w:tcBorders>
              <w:top w:val="single" w:sz="4" w:space="0" w:color="auto"/>
              <w:left w:val="single" w:sz="4" w:space="0" w:color="auto"/>
              <w:bottom w:val="single" w:sz="4" w:space="0" w:color="auto"/>
              <w:right w:val="single" w:sz="4" w:space="0" w:color="auto"/>
            </w:tcBorders>
            <w:vAlign w:val="center"/>
          </w:tcPr>
          <w:p w:rsidR="00892628" w:rsidRPr="003E5769" w:rsidRDefault="00D56BCD" w:rsidP="0010106D">
            <w:pPr>
              <w:rPr>
                <w:b w:val="0"/>
                <w:color w:val="000000"/>
                <w:szCs w:val="22"/>
              </w:rPr>
            </w:pPr>
            <w:r w:rsidRPr="003E5769">
              <w:rPr>
                <w:b w:val="0"/>
                <w:color w:val="000000"/>
                <w:szCs w:val="22"/>
              </w:rPr>
              <w:t>Шнур ШАОН 8 мм ГОСТ 1779-83</w:t>
            </w:r>
          </w:p>
        </w:tc>
        <w:tc>
          <w:tcPr>
            <w:tcW w:w="993" w:type="dxa"/>
            <w:tcBorders>
              <w:top w:val="single" w:sz="4" w:space="0" w:color="auto"/>
              <w:left w:val="single" w:sz="4" w:space="0" w:color="auto"/>
              <w:bottom w:val="single" w:sz="4" w:space="0" w:color="auto"/>
              <w:right w:val="single" w:sz="4" w:space="0" w:color="auto"/>
            </w:tcBorders>
            <w:vAlign w:val="center"/>
          </w:tcPr>
          <w:p w:rsidR="00D63D35" w:rsidRPr="00A804D5" w:rsidRDefault="00D56BCD" w:rsidP="0010106D">
            <w:pPr>
              <w:jc w:val="center"/>
              <w:rPr>
                <w:b w:val="0"/>
                <w:szCs w:val="22"/>
                <w:lang w:eastAsia="ru-RU"/>
              </w:rPr>
            </w:pPr>
            <w:r>
              <w:rPr>
                <w:b w:val="0"/>
                <w:szCs w:val="22"/>
                <w:lang w:eastAsia="ru-RU"/>
              </w:rPr>
              <w:t>к</w:t>
            </w:r>
            <w:r w:rsidR="00C96EA4">
              <w:rPr>
                <w:b w:val="0"/>
                <w:szCs w:val="22"/>
                <w:lang w:eastAsia="ru-RU"/>
              </w:rPr>
              <w:t>г</w:t>
            </w:r>
          </w:p>
        </w:tc>
        <w:tc>
          <w:tcPr>
            <w:tcW w:w="1051" w:type="dxa"/>
            <w:tcBorders>
              <w:top w:val="single" w:sz="4" w:space="0" w:color="auto"/>
              <w:left w:val="single" w:sz="4" w:space="0" w:color="auto"/>
              <w:bottom w:val="single" w:sz="4" w:space="0" w:color="auto"/>
              <w:right w:val="single" w:sz="4" w:space="0" w:color="auto"/>
            </w:tcBorders>
            <w:vAlign w:val="center"/>
          </w:tcPr>
          <w:p w:rsidR="00D63D35" w:rsidRPr="00A804D5" w:rsidRDefault="00D56BCD" w:rsidP="0010106D">
            <w:pPr>
              <w:jc w:val="center"/>
              <w:rPr>
                <w:b w:val="0"/>
                <w:color w:val="000000"/>
                <w:szCs w:val="22"/>
              </w:rPr>
            </w:pPr>
            <w:r>
              <w:rPr>
                <w:b w:val="0"/>
                <w:color w:val="000000"/>
                <w:szCs w:val="22"/>
              </w:rPr>
              <w:t>3</w:t>
            </w:r>
          </w:p>
        </w:tc>
        <w:tc>
          <w:tcPr>
            <w:tcW w:w="1075" w:type="dxa"/>
            <w:tcBorders>
              <w:top w:val="single" w:sz="4" w:space="0" w:color="auto"/>
              <w:left w:val="single" w:sz="4" w:space="0" w:color="auto"/>
              <w:bottom w:val="single" w:sz="4" w:space="0" w:color="auto"/>
              <w:right w:val="single" w:sz="4" w:space="0" w:color="auto"/>
            </w:tcBorders>
            <w:vAlign w:val="center"/>
          </w:tcPr>
          <w:p w:rsidR="00D63D35" w:rsidRPr="00A804D5" w:rsidRDefault="00D63D35" w:rsidP="0010106D">
            <w:pPr>
              <w:jc w:val="center"/>
              <w:rPr>
                <w:b w:val="0"/>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D63D35" w:rsidRPr="00A804D5" w:rsidRDefault="00D63D35" w:rsidP="0010106D">
            <w:pPr>
              <w:jc w:val="right"/>
              <w:rPr>
                <w:b w:val="0"/>
                <w:szCs w:val="22"/>
              </w:rPr>
            </w:pPr>
          </w:p>
        </w:tc>
      </w:tr>
      <w:tr w:rsidR="00D56BCD" w:rsidRPr="00363081" w:rsidTr="00EE6776">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center"/>
              <w:rPr>
                <w:b w:val="0"/>
                <w:color w:val="000000"/>
                <w:szCs w:val="22"/>
              </w:rPr>
            </w:pPr>
            <w:r>
              <w:rPr>
                <w:b w:val="0"/>
                <w:color w:val="000000"/>
                <w:szCs w:val="22"/>
              </w:rPr>
              <w:t>2</w:t>
            </w:r>
          </w:p>
        </w:tc>
        <w:tc>
          <w:tcPr>
            <w:tcW w:w="4613" w:type="dxa"/>
            <w:tcBorders>
              <w:top w:val="single" w:sz="4" w:space="0" w:color="auto"/>
              <w:left w:val="single" w:sz="4" w:space="0" w:color="auto"/>
              <w:bottom w:val="single" w:sz="4" w:space="0" w:color="auto"/>
              <w:right w:val="single" w:sz="4" w:space="0" w:color="auto"/>
            </w:tcBorders>
            <w:vAlign w:val="center"/>
          </w:tcPr>
          <w:p w:rsidR="00D56BCD" w:rsidRPr="003E5769" w:rsidRDefault="00D56BCD" w:rsidP="0010106D">
            <w:pPr>
              <w:rPr>
                <w:b w:val="0"/>
                <w:color w:val="000000"/>
                <w:szCs w:val="22"/>
              </w:rPr>
            </w:pPr>
            <w:r w:rsidRPr="003E5769">
              <w:rPr>
                <w:b w:val="0"/>
                <w:color w:val="000000"/>
                <w:szCs w:val="22"/>
              </w:rPr>
              <w:t>Шнур ШАОН 20 мм ГОСТ 1779-83</w:t>
            </w:r>
          </w:p>
        </w:tc>
        <w:tc>
          <w:tcPr>
            <w:tcW w:w="993"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szCs w:val="22"/>
                <w:lang w:eastAsia="ru-RU"/>
              </w:rPr>
            </w:pPr>
            <w:r>
              <w:rPr>
                <w:b w:val="0"/>
                <w:szCs w:val="22"/>
                <w:lang w:eastAsia="ru-RU"/>
              </w:rPr>
              <w:t>кг</w:t>
            </w:r>
          </w:p>
        </w:tc>
        <w:tc>
          <w:tcPr>
            <w:tcW w:w="1051"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color w:val="000000"/>
                <w:szCs w:val="22"/>
              </w:rPr>
            </w:pPr>
            <w:r>
              <w:rPr>
                <w:b w:val="0"/>
                <w:color w:val="000000"/>
                <w:szCs w:val="22"/>
              </w:rPr>
              <w:t>5</w:t>
            </w:r>
          </w:p>
        </w:tc>
        <w:tc>
          <w:tcPr>
            <w:tcW w:w="1075"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center"/>
              <w:rPr>
                <w:b w:val="0"/>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right"/>
              <w:rPr>
                <w:b w:val="0"/>
                <w:szCs w:val="22"/>
              </w:rPr>
            </w:pPr>
          </w:p>
        </w:tc>
      </w:tr>
      <w:tr w:rsidR="00D56BCD" w:rsidRPr="00363081" w:rsidTr="00EE6776">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center"/>
              <w:rPr>
                <w:b w:val="0"/>
                <w:color w:val="000000"/>
                <w:szCs w:val="22"/>
              </w:rPr>
            </w:pPr>
            <w:r>
              <w:rPr>
                <w:b w:val="0"/>
                <w:color w:val="000000"/>
                <w:szCs w:val="22"/>
              </w:rPr>
              <w:t>3</w:t>
            </w:r>
          </w:p>
        </w:tc>
        <w:tc>
          <w:tcPr>
            <w:tcW w:w="4613" w:type="dxa"/>
            <w:tcBorders>
              <w:top w:val="single" w:sz="4" w:space="0" w:color="auto"/>
              <w:left w:val="single" w:sz="4" w:space="0" w:color="auto"/>
              <w:bottom w:val="single" w:sz="4" w:space="0" w:color="auto"/>
              <w:right w:val="single" w:sz="4" w:space="0" w:color="auto"/>
            </w:tcBorders>
            <w:vAlign w:val="center"/>
          </w:tcPr>
          <w:p w:rsidR="00D56BCD" w:rsidRPr="003E5769" w:rsidRDefault="00FA0AD1" w:rsidP="00FA0AD1">
            <w:pPr>
              <w:rPr>
                <w:b w:val="0"/>
                <w:color w:val="000000"/>
                <w:szCs w:val="22"/>
              </w:rPr>
            </w:pPr>
            <w:r>
              <w:rPr>
                <w:b w:val="0"/>
                <w:color w:val="000000"/>
                <w:szCs w:val="22"/>
              </w:rPr>
              <w:t>По</w:t>
            </w:r>
            <w:r w:rsidR="00D56BCD" w:rsidRPr="003E5769">
              <w:rPr>
                <w:b w:val="0"/>
                <w:color w:val="000000"/>
                <w:szCs w:val="22"/>
              </w:rPr>
              <w:t>р</w:t>
            </w:r>
            <w:r>
              <w:rPr>
                <w:b w:val="0"/>
                <w:color w:val="000000"/>
                <w:szCs w:val="22"/>
              </w:rPr>
              <w:t>а</w:t>
            </w:r>
            <w:r w:rsidR="00D56BCD" w:rsidRPr="003E5769">
              <w:rPr>
                <w:b w:val="0"/>
                <w:color w:val="000000"/>
                <w:szCs w:val="22"/>
              </w:rPr>
              <w:t>нит ПМБ 3,0 мм ГОСТ 481-80</w:t>
            </w:r>
          </w:p>
        </w:tc>
        <w:tc>
          <w:tcPr>
            <w:tcW w:w="993"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szCs w:val="22"/>
                <w:lang w:eastAsia="ru-RU"/>
              </w:rPr>
            </w:pPr>
            <w:r>
              <w:rPr>
                <w:b w:val="0"/>
                <w:szCs w:val="22"/>
                <w:lang w:eastAsia="ru-RU"/>
              </w:rPr>
              <w:t>кг</w:t>
            </w:r>
          </w:p>
        </w:tc>
        <w:tc>
          <w:tcPr>
            <w:tcW w:w="1051"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color w:val="000000"/>
                <w:szCs w:val="22"/>
              </w:rPr>
            </w:pPr>
            <w:r>
              <w:rPr>
                <w:b w:val="0"/>
                <w:color w:val="000000"/>
                <w:szCs w:val="22"/>
              </w:rPr>
              <w:t>10</w:t>
            </w:r>
          </w:p>
        </w:tc>
        <w:tc>
          <w:tcPr>
            <w:tcW w:w="1075"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center"/>
              <w:rPr>
                <w:b w:val="0"/>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right"/>
              <w:rPr>
                <w:b w:val="0"/>
                <w:szCs w:val="22"/>
              </w:rPr>
            </w:pPr>
          </w:p>
        </w:tc>
      </w:tr>
      <w:tr w:rsidR="00D56BCD" w:rsidRPr="00363081" w:rsidTr="00EE6776">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center"/>
              <w:rPr>
                <w:b w:val="0"/>
                <w:color w:val="000000"/>
                <w:szCs w:val="22"/>
              </w:rPr>
            </w:pPr>
            <w:r>
              <w:rPr>
                <w:b w:val="0"/>
                <w:color w:val="000000"/>
                <w:szCs w:val="22"/>
              </w:rPr>
              <w:t>4</w:t>
            </w:r>
          </w:p>
        </w:tc>
        <w:tc>
          <w:tcPr>
            <w:tcW w:w="4613" w:type="dxa"/>
            <w:tcBorders>
              <w:top w:val="single" w:sz="4" w:space="0" w:color="auto"/>
              <w:left w:val="single" w:sz="4" w:space="0" w:color="auto"/>
              <w:bottom w:val="single" w:sz="4" w:space="0" w:color="auto"/>
              <w:right w:val="single" w:sz="4" w:space="0" w:color="auto"/>
            </w:tcBorders>
            <w:vAlign w:val="center"/>
          </w:tcPr>
          <w:p w:rsidR="00D56BCD" w:rsidRPr="003E5769" w:rsidRDefault="00D56BCD" w:rsidP="0010106D">
            <w:pPr>
              <w:rPr>
                <w:b w:val="0"/>
                <w:color w:val="000000"/>
                <w:szCs w:val="22"/>
              </w:rPr>
            </w:pPr>
            <w:proofErr w:type="spellStart"/>
            <w:r w:rsidRPr="003E5769">
              <w:rPr>
                <w:b w:val="0"/>
                <w:color w:val="000000"/>
                <w:szCs w:val="22"/>
              </w:rPr>
              <w:t>Паронит</w:t>
            </w:r>
            <w:proofErr w:type="spellEnd"/>
            <w:r w:rsidRPr="003E5769">
              <w:rPr>
                <w:b w:val="0"/>
                <w:color w:val="000000"/>
                <w:szCs w:val="22"/>
              </w:rPr>
              <w:t xml:space="preserve"> ПМБ 5,0 мм ГОСТ 481-80</w:t>
            </w:r>
          </w:p>
        </w:tc>
        <w:tc>
          <w:tcPr>
            <w:tcW w:w="993"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szCs w:val="22"/>
                <w:lang w:eastAsia="ru-RU"/>
              </w:rPr>
            </w:pPr>
            <w:r>
              <w:rPr>
                <w:b w:val="0"/>
                <w:szCs w:val="22"/>
                <w:lang w:eastAsia="ru-RU"/>
              </w:rPr>
              <w:t>кг</w:t>
            </w:r>
          </w:p>
        </w:tc>
        <w:tc>
          <w:tcPr>
            <w:tcW w:w="1051"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color w:val="000000"/>
                <w:szCs w:val="22"/>
              </w:rPr>
            </w:pPr>
            <w:r>
              <w:rPr>
                <w:b w:val="0"/>
                <w:color w:val="000000"/>
                <w:szCs w:val="22"/>
              </w:rPr>
              <w:t>10</w:t>
            </w:r>
          </w:p>
        </w:tc>
        <w:tc>
          <w:tcPr>
            <w:tcW w:w="1075"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center"/>
              <w:rPr>
                <w:b w:val="0"/>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right"/>
              <w:rPr>
                <w:b w:val="0"/>
                <w:szCs w:val="22"/>
              </w:rPr>
            </w:pPr>
          </w:p>
        </w:tc>
      </w:tr>
      <w:tr w:rsidR="00D56BCD" w:rsidRPr="00363081" w:rsidTr="00EE6776">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color w:val="000000"/>
                <w:szCs w:val="22"/>
              </w:rPr>
            </w:pPr>
            <w:r>
              <w:rPr>
                <w:b w:val="0"/>
                <w:color w:val="000000"/>
                <w:szCs w:val="22"/>
              </w:rPr>
              <w:t>5</w:t>
            </w:r>
          </w:p>
        </w:tc>
        <w:tc>
          <w:tcPr>
            <w:tcW w:w="4613" w:type="dxa"/>
            <w:tcBorders>
              <w:top w:val="single" w:sz="4" w:space="0" w:color="auto"/>
              <w:left w:val="single" w:sz="4" w:space="0" w:color="auto"/>
              <w:bottom w:val="single" w:sz="4" w:space="0" w:color="auto"/>
              <w:right w:val="single" w:sz="4" w:space="0" w:color="auto"/>
            </w:tcBorders>
            <w:vAlign w:val="center"/>
          </w:tcPr>
          <w:p w:rsidR="00D56BCD" w:rsidRPr="003E5769" w:rsidRDefault="00D56BCD" w:rsidP="0010106D">
            <w:pPr>
              <w:rPr>
                <w:b w:val="0"/>
                <w:color w:val="000000"/>
                <w:szCs w:val="22"/>
              </w:rPr>
            </w:pPr>
            <w:r w:rsidRPr="003E5769">
              <w:rPr>
                <w:b w:val="0"/>
                <w:color w:val="000000"/>
                <w:szCs w:val="22"/>
              </w:rPr>
              <w:t>Шкурка шлифовальная № 4 (775 мм) (Р280)</w:t>
            </w:r>
          </w:p>
        </w:tc>
        <w:tc>
          <w:tcPr>
            <w:tcW w:w="993"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szCs w:val="22"/>
                <w:lang w:eastAsia="ru-RU"/>
              </w:rPr>
            </w:pPr>
            <w:r>
              <w:rPr>
                <w:b w:val="0"/>
                <w:szCs w:val="22"/>
                <w:lang w:eastAsia="ru-RU"/>
              </w:rPr>
              <w:t>м</w:t>
            </w:r>
          </w:p>
        </w:tc>
        <w:tc>
          <w:tcPr>
            <w:tcW w:w="1051"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color w:val="000000"/>
                <w:szCs w:val="22"/>
              </w:rPr>
            </w:pPr>
            <w:r>
              <w:rPr>
                <w:b w:val="0"/>
                <w:color w:val="000000"/>
                <w:szCs w:val="22"/>
              </w:rPr>
              <w:t>1</w:t>
            </w:r>
          </w:p>
        </w:tc>
        <w:tc>
          <w:tcPr>
            <w:tcW w:w="1075"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center"/>
              <w:rPr>
                <w:b w:val="0"/>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right"/>
              <w:rPr>
                <w:b w:val="0"/>
                <w:szCs w:val="22"/>
              </w:rPr>
            </w:pPr>
          </w:p>
        </w:tc>
      </w:tr>
      <w:tr w:rsidR="00D56BCD" w:rsidRPr="00363081" w:rsidTr="00EE6776">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color w:val="000000"/>
                <w:szCs w:val="22"/>
              </w:rPr>
            </w:pPr>
            <w:r>
              <w:rPr>
                <w:b w:val="0"/>
                <w:color w:val="000000"/>
                <w:szCs w:val="22"/>
              </w:rPr>
              <w:t>6</w:t>
            </w:r>
          </w:p>
        </w:tc>
        <w:tc>
          <w:tcPr>
            <w:tcW w:w="4613" w:type="dxa"/>
            <w:tcBorders>
              <w:top w:val="single" w:sz="4" w:space="0" w:color="auto"/>
              <w:left w:val="single" w:sz="4" w:space="0" w:color="auto"/>
              <w:bottom w:val="single" w:sz="4" w:space="0" w:color="auto"/>
              <w:right w:val="single" w:sz="4" w:space="0" w:color="auto"/>
            </w:tcBorders>
            <w:vAlign w:val="center"/>
          </w:tcPr>
          <w:p w:rsidR="00D56BCD" w:rsidRPr="003E5769" w:rsidRDefault="00D56BCD" w:rsidP="0010106D">
            <w:pPr>
              <w:rPr>
                <w:b w:val="0"/>
                <w:color w:val="000000"/>
                <w:szCs w:val="22"/>
              </w:rPr>
            </w:pPr>
            <w:r w:rsidRPr="003E5769">
              <w:rPr>
                <w:b w:val="0"/>
                <w:color w:val="000000"/>
                <w:szCs w:val="22"/>
              </w:rPr>
              <w:t>Шкурка шлифовальная № 6 (775 мм) (Р180)</w:t>
            </w:r>
          </w:p>
        </w:tc>
        <w:tc>
          <w:tcPr>
            <w:tcW w:w="993"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szCs w:val="22"/>
                <w:lang w:eastAsia="ru-RU"/>
              </w:rPr>
            </w:pPr>
            <w:r>
              <w:rPr>
                <w:b w:val="0"/>
                <w:szCs w:val="22"/>
                <w:lang w:eastAsia="ru-RU"/>
              </w:rPr>
              <w:t>м</w:t>
            </w:r>
          </w:p>
        </w:tc>
        <w:tc>
          <w:tcPr>
            <w:tcW w:w="1051"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color w:val="000000"/>
                <w:szCs w:val="22"/>
              </w:rPr>
            </w:pPr>
            <w:r>
              <w:rPr>
                <w:b w:val="0"/>
                <w:color w:val="000000"/>
                <w:szCs w:val="22"/>
              </w:rPr>
              <w:t>1</w:t>
            </w:r>
          </w:p>
        </w:tc>
        <w:tc>
          <w:tcPr>
            <w:tcW w:w="1075"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center"/>
              <w:rPr>
                <w:b w:val="0"/>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right"/>
              <w:rPr>
                <w:b w:val="0"/>
                <w:szCs w:val="22"/>
              </w:rPr>
            </w:pPr>
          </w:p>
        </w:tc>
      </w:tr>
      <w:tr w:rsidR="00D56BCD" w:rsidRPr="00363081" w:rsidTr="00EE6776">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color w:val="000000"/>
                <w:szCs w:val="22"/>
              </w:rPr>
            </w:pPr>
            <w:r>
              <w:rPr>
                <w:b w:val="0"/>
                <w:color w:val="000000"/>
                <w:szCs w:val="22"/>
              </w:rPr>
              <w:t>7</w:t>
            </w:r>
          </w:p>
        </w:tc>
        <w:tc>
          <w:tcPr>
            <w:tcW w:w="4613" w:type="dxa"/>
            <w:tcBorders>
              <w:top w:val="single" w:sz="4" w:space="0" w:color="auto"/>
              <w:left w:val="single" w:sz="4" w:space="0" w:color="auto"/>
              <w:bottom w:val="single" w:sz="4" w:space="0" w:color="auto"/>
              <w:right w:val="single" w:sz="4" w:space="0" w:color="auto"/>
            </w:tcBorders>
            <w:vAlign w:val="center"/>
          </w:tcPr>
          <w:p w:rsidR="00D56BCD" w:rsidRPr="003E5769" w:rsidRDefault="00D56BCD" w:rsidP="0010106D">
            <w:pPr>
              <w:rPr>
                <w:b w:val="0"/>
                <w:color w:val="000000"/>
                <w:szCs w:val="22"/>
              </w:rPr>
            </w:pPr>
            <w:r w:rsidRPr="003E5769">
              <w:rPr>
                <w:b w:val="0"/>
                <w:color w:val="000000"/>
                <w:szCs w:val="22"/>
              </w:rPr>
              <w:t>Шкурка шлифовальная № 8 (775 мм) (Р150)</w:t>
            </w:r>
          </w:p>
        </w:tc>
        <w:tc>
          <w:tcPr>
            <w:tcW w:w="993"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szCs w:val="22"/>
                <w:lang w:eastAsia="ru-RU"/>
              </w:rPr>
            </w:pPr>
            <w:r>
              <w:rPr>
                <w:b w:val="0"/>
                <w:szCs w:val="22"/>
                <w:lang w:eastAsia="ru-RU"/>
              </w:rPr>
              <w:t>м</w:t>
            </w:r>
          </w:p>
        </w:tc>
        <w:tc>
          <w:tcPr>
            <w:tcW w:w="1051"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color w:val="000000"/>
                <w:szCs w:val="22"/>
              </w:rPr>
            </w:pPr>
            <w:r>
              <w:rPr>
                <w:b w:val="0"/>
                <w:color w:val="000000"/>
                <w:szCs w:val="22"/>
              </w:rPr>
              <w:t>1</w:t>
            </w:r>
          </w:p>
        </w:tc>
        <w:tc>
          <w:tcPr>
            <w:tcW w:w="1075"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center"/>
              <w:rPr>
                <w:b w:val="0"/>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right"/>
              <w:rPr>
                <w:b w:val="0"/>
                <w:szCs w:val="22"/>
              </w:rPr>
            </w:pPr>
          </w:p>
        </w:tc>
      </w:tr>
      <w:tr w:rsidR="00D56BCD" w:rsidRPr="00363081" w:rsidTr="00EE6776">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color w:val="000000"/>
                <w:szCs w:val="22"/>
              </w:rPr>
            </w:pPr>
            <w:r>
              <w:rPr>
                <w:b w:val="0"/>
                <w:color w:val="000000"/>
                <w:szCs w:val="22"/>
              </w:rPr>
              <w:t>8</w:t>
            </w:r>
          </w:p>
        </w:tc>
        <w:tc>
          <w:tcPr>
            <w:tcW w:w="4613" w:type="dxa"/>
            <w:tcBorders>
              <w:top w:val="single" w:sz="4" w:space="0" w:color="auto"/>
              <w:left w:val="single" w:sz="4" w:space="0" w:color="auto"/>
              <w:bottom w:val="single" w:sz="4" w:space="0" w:color="auto"/>
              <w:right w:val="single" w:sz="4" w:space="0" w:color="auto"/>
            </w:tcBorders>
            <w:vAlign w:val="center"/>
          </w:tcPr>
          <w:p w:rsidR="00D56BCD" w:rsidRPr="003E5769" w:rsidRDefault="00D56BCD" w:rsidP="0010106D">
            <w:pPr>
              <w:rPr>
                <w:b w:val="0"/>
                <w:color w:val="000000"/>
                <w:szCs w:val="22"/>
              </w:rPr>
            </w:pPr>
            <w:r w:rsidRPr="003E5769">
              <w:rPr>
                <w:b w:val="0"/>
                <w:color w:val="000000"/>
                <w:szCs w:val="22"/>
              </w:rPr>
              <w:t>Шкурка шлифовальная № 10 (775 мм) (Р120)</w:t>
            </w:r>
          </w:p>
        </w:tc>
        <w:tc>
          <w:tcPr>
            <w:tcW w:w="993"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szCs w:val="22"/>
                <w:lang w:eastAsia="ru-RU"/>
              </w:rPr>
            </w:pPr>
            <w:r>
              <w:rPr>
                <w:b w:val="0"/>
                <w:szCs w:val="22"/>
                <w:lang w:eastAsia="ru-RU"/>
              </w:rPr>
              <w:t>м</w:t>
            </w:r>
          </w:p>
        </w:tc>
        <w:tc>
          <w:tcPr>
            <w:tcW w:w="1051"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color w:val="000000"/>
                <w:szCs w:val="22"/>
              </w:rPr>
            </w:pPr>
            <w:r>
              <w:rPr>
                <w:b w:val="0"/>
                <w:color w:val="000000"/>
                <w:szCs w:val="22"/>
              </w:rPr>
              <w:t>1</w:t>
            </w:r>
          </w:p>
        </w:tc>
        <w:tc>
          <w:tcPr>
            <w:tcW w:w="1075"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center"/>
              <w:rPr>
                <w:b w:val="0"/>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right"/>
              <w:rPr>
                <w:b w:val="0"/>
                <w:szCs w:val="22"/>
              </w:rPr>
            </w:pPr>
          </w:p>
        </w:tc>
      </w:tr>
      <w:tr w:rsidR="00EE6776" w:rsidRPr="00363081" w:rsidTr="00EE6776">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EE6776" w:rsidRDefault="00EE6776" w:rsidP="0010106D">
            <w:pPr>
              <w:jc w:val="center"/>
              <w:rPr>
                <w:b w:val="0"/>
                <w:color w:val="000000"/>
                <w:szCs w:val="22"/>
              </w:rPr>
            </w:pPr>
            <w:r>
              <w:rPr>
                <w:b w:val="0"/>
                <w:color w:val="000000"/>
                <w:szCs w:val="22"/>
              </w:rPr>
              <w:t>9</w:t>
            </w:r>
          </w:p>
        </w:tc>
        <w:tc>
          <w:tcPr>
            <w:tcW w:w="4613" w:type="dxa"/>
            <w:tcBorders>
              <w:top w:val="single" w:sz="4" w:space="0" w:color="auto"/>
              <w:left w:val="single" w:sz="4" w:space="0" w:color="auto"/>
              <w:bottom w:val="single" w:sz="4" w:space="0" w:color="auto"/>
              <w:right w:val="single" w:sz="4" w:space="0" w:color="auto"/>
            </w:tcBorders>
            <w:vAlign w:val="center"/>
          </w:tcPr>
          <w:p w:rsidR="00EE6776" w:rsidRPr="003E5769" w:rsidRDefault="00EE6776" w:rsidP="0010106D">
            <w:pPr>
              <w:rPr>
                <w:b w:val="0"/>
                <w:color w:val="000000"/>
                <w:szCs w:val="22"/>
              </w:rPr>
            </w:pPr>
            <w:r w:rsidRPr="003E5769">
              <w:rPr>
                <w:b w:val="0"/>
                <w:color w:val="000000"/>
                <w:szCs w:val="22"/>
              </w:rPr>
              <w:t>Набивка АП-31 6 мм ГОСТ 5152-84</w:t>
            </w:r>
          </w:p>
        </w:tc>
        <w:tc>
          <w:tcPr>
            <w:tcW w:w="993" w:type="dxa"/>
            <w:tcBorders>
              <w:top w:val="single" w:sz="4" w:space="0" w:color="auto"/>
              <w:left w:val="single" w:sz="4" w:space="0" w:color="auto"/>
              <w:bottom w:val="single" w:sz="4" w:space="0" w:color="auto"/>
              <w:right w:val="single" w:sz="4" w:space="0" w:color="auto"/>
            </w:tcBorders>
            <w:vAlign w:val="center"/>
          </w:tcPr>
          <w:p w:rsidR="00EE6776" w:rsidRDefault="00EE6776" w:rsidP="0010106D">
            <w:pPr>
              <w:jc w:val="center"/>
              <w:rPr>
                <w:b w:val="0"/>
                <w:szCs w:val="22"/>
                <w:lang w:eastAsia="ru-RU"/>
              </w:rPr>
            </w:pPr>
            <w:r>
              <w:rPr>
                <w:b w:val="0"/>
                <w:szCs w:val="22"/>
                <w:lang w:eastAsia="ru-RU"/>
              </w:rPr>
              <w:t>кг</w:t>
            </w:r>
          </w:p>
        </w:tc>
        <w:tc>
          <w:tcPr>
            <w:tcW w:w="1051" w:type="dxa"/>
            <w:tcBorders>
              <w:top w:val="single" w:sz="4" w:space="0" w:color="auto"/>
              <w:left w:val="single" w:sz="4" w:space="0" w:color="auto"/>
              <w:bottom w:val="single" w:sz="4" w:space="0" w:color="auto"/>
              <w:right w:val="single" w:sz="4" w:space="0" w:color="auto"/>
            </w:tcBorders>
            <w:vAlign w:val="center"/>
          </w:tcPr>
          <w:p w:rsidR="00EE6776" w:rsidRDefault="00EE6776" w:rsidP="0010106D">
            <w:pPr>
              <w:jc w:val="center"/>
              <w:rPr>
                <w:b w:val="0"/>
                <w:color w:val="000000"/>
                <w:szCs w:val="22"/>
              </w:rPr>
            </w:pPr>
            <w:r>
              <w:rPr>
                <w:b w:val="0"/>
                <w:color w:val="000000"/>
                <w:szCs w:val="22"/>
              </w:rPr>
              <w:t>5</w:t>
            </w:r>
          </w:p>
        </w:tc>
        <w:tc>
          <w:tcPr>
            <w:tcW w:w="1075" w:type="dxa"/>
            <w:tcBorders>
              <w:top w:val="single" w:sz="4" w:space="0" w:color="auto"/>
              <w:left w:val="single" w:sz="4" w:space="0" w:color="auto"/>
              <w:bottom w:val="single" w:sz="4" w:space="0" w:color="auto"/>
              <w:right w:val="single" w:sz="4" w:space="0" w:color="auto"/>
            </w:tcBorders>
            <w:vAlign w:val="center"/>
          </w:tcPr>
          <w:p w:rsidR="00EE6776" w:rsidRDefault="00EE6776" w:rsidP="0010106D">
            <w:pPr>
              <w:jc w:val="center"/>
              <w:rPr>
                <w:b w:val="0"/>
                <w:color w:val="000000"/>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EE6776" w:rsidRPr="00A804D5" w:rsidRDefault="00EE6776" w:rsidP="0010106D">
            <w:pPr>
              <w:jc w:val="right"/>
              <w:rPr>
                <w:b w:val="0"/>
                <w:szCs w:val="22"/>
              </w:rPr>
            </w:pPr>
          </w:p>
        </w:tc>
      </w:tr>
      <w:tr w:rsidR="00EE6776" w:rsidRPr="00363081" w:rsidTr="00EE6776">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EE6776" w:rsidRDefault="00EE6776" w:rsidP="0010106D">
            <w:pPr>
              <w:jc w:val="center"/>
              <w:rPr>
                <w:b w:val="0"/>
                <w:color w:val="000000"/>
                <w:szCs w:val="22"/>
              </w:rPr>
            </w:pPr>
            <w:r>
              <w:rPr>
                <w:b w:val="0"/>
                <w:color w:val="000000"/>
                <w:szCs w:val="22"/>
              </w:rPr>
              <w:t>10</w:t>
            </w:r>
          </w:p>
        </w:tc>
        <w:tc>
          <w:tcPr>
            <w:tcW w:w="4613" w:type="dxa"/>
            <w:tcBorders>
              <w:top w:val="single" w:sz="4" w:space="0" w:color="auto"/>
              <w:left w:val="single" w:sz="4" w:space="0" w:color="auto"/>
              <w:bottom w:val="single" w:sz="4" w:space="0" w:color="auto"/>
              <w:right w:val="single" w:sz="4" w:space="0" w:color="auto"/>
            </w:tcBorders>
            <w:vAlign w:val="center"/>
          </w:tcPr>
          <w:p w:rsidR="00EE6776" w:rsidRPr="003E5769" w:rsidRDefault="00EE6776" w:rsidP="0010106D">
            <w:pPr>
              <w:rPr>
                <w:b w:val="0"/>
                <w:color w:val="000000"/>
                <w:szCs w:val="22"/>
              </w:rPr>
            </w:pPr>
            <w:r w:rsidRPr="003E5769">
              <w:rPr>
                <w:b w:val="0"/>
                <w:color w:val="000000"/>
                <w:szCs w:val="22"/>
              </w:rPr>
              <w:t>Набивка АП-31 8 мм ГОСТ 5152-84</w:t>
            </w:r>
          </w:p>
        </w:tc>
        <w:tc>
          <w:tcPr>
            <w:tcW w:w="993" w:type="dxa"/>
            <w:tcBorders>
              <w:top w:val="single" w:sz="4" w:space="0" w:color="auto"/>
              <w:left w:val="single" w:sz="4" w:space="0" w:color="auto"/>
              <w:bottom w:val="single" w:sz="4" w:space="0" w:color="auto"/>
              <w:right w:val="single" w:sz="4" w:space="0" w:color="auto"/>
            </w:tcBorders>
            <w:vAlign w:val="center"/>
          </w:tcPr>
          <w:p w:rsidR="00EE6776" w:rsidRDefault="00EE6776" w:rsidP="0010106D">
            <w:pPr>
              <w:jc w:val="center"/>
              <w:rPr>
                <w:b w:val="0"/>
                <w:szCs w:val="22"/>
                <w:lang w:eastAsia="ru-RU"/>
              </w:rPr>
            </w:pPr>
            <w:r>
              <w:rPr>
                <w:b w:val="0"/>
                <w:szCs w:val="22"/>
                <w:lang w:eastAsia="ru-RU"/>
              </w:rPr>
              <w:t>кг</w:t>
            </w:r>
          </w:p>
        </w:tc>
        <w:tc>
          <w:tcPr>
            <w:tcW w:w="1051" w:type="dxa"/>
            <w:tcBorders>
              <w:top w:val="single" w:sz="4" w:space="0" w:color="auto"/>
              <w:left w:val="single" w:sz="4" w:space="0" w:color="auto"/>
              <w:bottom w:val="single" w:sz="4" w:space="0" w:color="auto"/>
              <w:right w:val="single" w:sz="4" w:space="0" w:color="auto"/>
            </w:tcBorders>
            <w:vAlign w:val="center"/>
          </w:tcPr>
          <w:p w:rsidR="00EE6776" w:rsidRDefault="00EE6776" w:rsidP="0010106D">
            <w:pPr>
              <w:jc w:val="center"/>
              <w:rPr>
                <w:b w:val="0"/>
                <w:color w:val="000000"/>
                <w:szCs w:val="22"/>
              </w:rPr>
            </w:pPr>
            <w:r>
              <w:rPr>
                <w:b w:val="0"/>
                <w:color w:val="000000"/>
                <w:szCs w:val="22"/>
              </w:rPr>
              <w:t>5</w:t>
            </w:r>
          </w:p>
        </w:tc>
        <w:tc>
          <w:tcPr>
            <w:tcW w:w="1075" w:type="dxa"/>
            <w:tcBorders>
              <w:top w:val="single" w:sz="4" w:space="0" w:color="auto"/>
              <w:left w:val="single" w:sz="4" w:space="0" w:color="auto"/>
              <w:bottom w:val="single" w:sz="4" w:space="0" w:color="auto"/>
              <w:right w:val="single" w:sz="4" w:space="0" w:color="auto"/>
            </w:tcBorders>
            <w:vAlign w:val="center"/>
          </w:tcPr>
          <w:p w:rsidR="00EE6776" w:rsidRDefault="00EE6776" w:rsidP="0010106D">
            <w:pPr>
              <w:jc w:val="center"/>
              <w:rPr>
                <w:b w:val="0"/>
                <w:color w:val="000000"/>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EE6776" w:rsidRPr="00A804D5" w:rsidRDefault="00EE6776" w:rsidP="0010106D">
            <w:pPr>
              <w:jc w:val="right"/>
              <w:rPr>
                <w:b w:val="0"/>
                <w:szCs w:val="22"/>
              </w:rPr>
            </w:pPr>
          </w:p>
        </w:tc>
      </w:tr>
      <w:tr w:rsidR="00D56BCD" w:rsidRPr="00363081" w:rsidTr="00EE6776">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color w:val="000000"/>
                <w:szCs w:val="22"/>
              </w:rPr>
            </w:pPr>
            <w:r>
              <w:rPr>
                <w:b w:val="0"/>
                <w:color w:val="000000"/>
                <w:szCs w:val="22"/>
              </w:rPr>
              <w:t>11</w:t>
            </w:r>
          </w:p>
        </w:tc>
        <w:tc>
          <w:tcPr>
            <w:tcW w:w="4613" w:type="dxa"/>
            <w:tcBorders>
              <w:top w:val="single" w:sz="4" w:space="0" w:color="auto"/>
              <w:left w:val="single" w:sz="4" w:space="0" w:color="auto"/>
              <w:bottom w:val="single" w:sz="4" w:space="0" w:color="auto"/>
              <w:right w:val="single" w:sz="4" w:space="0" w:color="auto"/>
            </w:tcBorders>
            <w:vAlign w:val="center"/>
          </w:tcPr>
          <w:p w:rsidR="00D56BCD" w:rsidRDefault="00EE6776" w:rsidP="0010106D">
            <w:pPr>
              <w:rPr>
                <w:b w:val="0"/>
                <w:color w:val="000000"/>
                <w:szCs w:val="22"/>
              </w:rPr>
            </w:pPr>
            <w:r>
              <w:rPr>
                <w:b w:val="0"/>
                <w:color w:val="000000"/>
                <w:szCs w:val="22"/>
              </w:rPr>
              <w:t>Жидкое стекло 6 кг Мастер ТОН</w:t>
            </w:r>
          </w:p>
        </w:tc>
        <w:tc>
          <w:tcPr>
            <w:tcW w:w="993" w:type="dxa"/>
            <w:tcBorders>
              <w:top w:val="single" w:sz="4" w:space="0" w:color="auto"/>
              <w:left w:val="single" w:sz="4" w:space="0" w:color="auto"/>
              <w:bottom w:val="single" w:sz="4" w:space="0" w:color="auto"/>
              <w:right w:val="single" w:sz="4" w:space="0" w:color="auto"/>
            </w:tcBorders>
            <w:vAlign w:val="center"/>
          </w:tcPr>
          <w:p w:rsidR="00D56BCD" w:rsidRDefault="00D56BCD" w:rsidP="0010106D">
            <w:pPr>
              <w:jc w:val="center"/>
              <w:rPr>
                <w:b w:val="0"/>
                <w:szCs w:val="22"/>
                <w:lang w:eastAsia="ru-RU"/>
              </w:rPr>
            </w:pPr>
            <w:r>
              <w:rPr>
                <w:b w:val="0"/>
                <w:szCs w:val="22"/>
                <w:lang w:eastAsia="ru-RU"/>
              </w:rPr>
              <w:t>шт</w:t>
            </w:r>
            <w:r w:rsidR="003E5769">
              <w:rPr>
                <w:b w:val="0"/>
                <w:szCs w:val="22"/>
                <w:lang w:eastAsia="ru-RU"/>
              </w:rPr>
              <w:t>.</w:t>
            </w:r>
          </w:p>
        </w:tc>
        <w:tc>
          <w:tcPr>
            <w:tcW w:w="1051" w:type="dxa"/>
            <w:tcBorders>
              <w:top w:val="single" w:sz="4" w:space="0" w:color="auto"/>
              <w:left w:val="single" w:sz="4" w:space="0" w:color="auto"/>
              <w:bottom w:val="single" w:sz="4" w:space="0" w:color="auto"/>
              <w:right w:val="single" w:sz="4" w:space="0" w:color="auto"/>
            </w:tcBorders>
            <w:vAlign w:val="center"/>
          </w:tcPr>
          <w:p w:rsidR="00D56BCD" w:rsidRDefault="00EE6776" w:rsidP="0010106D">
            <w:pPr>
              <w:jc w:val="center"/>
              <w:rPr>
                <w:b w:val="0"/>
                <w:color w:val="000000"/>
                <w:szCs w:val="22"/>
              </w:rPr>
            </w:pPr>
            <w:r>
              <w:rPr>
                <w:b w:val="0"/>
                <w:color w:val="000000"/>
                <w:szCs w:val="22"/>
              </w:rPr>
              <w:t>2</w:t>
            </w:r>
          </w:p>
        </w:tc>
        <w:tc>
          <w:tcPr>
            <w:tcW w:w="1075"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center"/>
              <w:rPr>
                <w:b w:val="0"/>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D56BCD" w:rsidRPr="00A804D5" w:rsidRDefault="00D56BCD" w:rsidP="0010106D">
            <w:pPr>
              <w:jc w:val="right"/>
              <w:rPr>
                <w:b w:val="0"/>
                <w:szCs w:val="22"/>
              </w:rPr>
            </w:pPr>
          </w:p>
        </w:tc>
      </w:tr>
      <w:tr w:rsidR="00FF6C0A" w:rsidRPr="00363081" w:rsidTr="00EE6776">
        <w:trPr>
          <w:trHeight w:val="370"/>
        </w:trPr>
        <w:tc>
          <w:tcPr>
            <w:tcW w:w="8364" w:type="dxa"/>
            <w:gridSpan w:val="5"/>
            <w:tcBorders>
              <w:top w:val="single" w:sz="4" w:space="0" w:color="auto"/>
              <w:left w:val="nil"/>
              <w:bottom w:val="nil"/>
              <w:right w:val="single" w:sz="4" w:space="0" w:color="auto"/>
            </w:tcBorders>
            <w:vAlign w:val="center"/>
          </w:tcPr>
          <w:p w:rsidR="00FF6C0A" w:rsidRPr="00363081" w:rsidRDefault="00FF6C0A" w:rsidP="0010106D">
            <w:pPr>
              <w:jc w:val="right"/>
              <w:rPr>
                <w:szCs w:val="22"/>
              </w:rPr>
            </w:pPr>
            <w:r w:rsidRPr="00363081">
              <w:rPr>
                <w:szCs w:val="22"/>
              </w:rPr>
              <w:t>Итого:</w:t>
            </w:r>
          </w:p>
        </w:tc>
        <w:tc>
          <w:tcPr>
            <w:tcW w:w="1339" w:type="dxa"/>
            <w:tcBorders>
              <w:top w:val="single" w:sz="4" w:space="0" w:color="auto"/>
              <w:left w:val="single" w:sz="4" w:space="0" w:color="auto"/>
              <w:bottom w:val="single" w:sz="4" w:space="0" w:color="auto"/>
            </w:tcBorders>
            <w:vAlign w:val="center"/>
          </w:tcPr>
          <w:p w:rsidR="00FF6C0A" w:rsidRPr="00363081" w:rsidRDefault="00FF6C0A" w:rsidP="0010106D">
            <w:pPr>
              <w:jc w:val="center"/>
              <w:rPr>
                <w:sz w:val="24"/>
                <w:szCs w:val="24"/>
              </w:rPr>
            </w:pPr>
          </w:p>
        </w:tc>
      </w:tr>
      <w:tr w:rsidR="00FF6C0A" w:rsidRPr="00363081" w:rsidTr="00EE6776">
        <w:trPr>
          <w:trHeight w:val="419"/>
        </w:trPr>
        <w:tc>
          <w:tcPr>
            <w:tcW w:w="8364" w:type="dxa"/>
            <w:gridSpan w:val="5"/>
            <w:tcBorders>
              <w:top w:val="nil"/>
              <w:left w:val="nil"/>
              <w:bottom w:val="nil"/>
              <w:right w:val="single" w:sz="4" w:space="0" w:color="auto"/>
            </w:tcBorders>
            <w:vAlign w:val="center"/>
          </w:tcPr>
          <w:p w:rsidR="00FF6C0A" w:rsidRPr="00363081" w:rsidRDefault="00FF6C0A" w:rsidP="0010106D">
            <w:pPr>
              <w:jc w:val="right"/>
              <w:rPr>
                <w:szCs w:val="22"/>
              </w:rPr>
            </w:pPr>
            <w:r w:rsidRPr="00363081">
              <w:rPr>
                <w:szCs w:val="22"/>
              </w:rPr>
              <w:t>В том числе НДС:</w:t>
            </w:r>
          </w:p>
        </w:tc>
        <w:tc>
          <w:tcPr>
            <w:tcW w:w="1339" w:type="dxa"/>
            <w:tcBorders>
              <w:left w:val="single" w:sz="4" w:space="0" w:color="auto"/>
              <w:bottom w:val="single" w:sz="4" w:space="0" w:color="auto"/>
            </w:tcBorders>
            <w:vAlign w:val="center"/>
          </w:tcPr>
          <w:p w:rsidR="00FF6C0A" w:rsidRPr="00363081" w:rsidRDefault="00FF6C0A" w:rsidP="0010106D">
            <w:pPr>
              <w:jc w:val="center"/>
              <w:rPr>
                <w:sz w:val="24"/>
                <w:szCs w:val="24"/>
              </w:rPr>
            </w:pPr>
          </w:p>
        </w:tc>
      </w:tr>
    </w:tbl>
    <w:p w:rsidR="004F5978" w:rsidRPr="002042A2" w:rsidRDefault="004F5978" w:rsidP="0010106D">
      <w:pPr>
        <w:ind w:firstLine="550"/>
        <w:rPr>
          <w:b w:val="0"/>
          <w:sz w:val="24"/>
          <w:szCs w:val="24"/>
        </w:rPr>
      </w:pPr>
    </w:p>
    <w:p w:rsidR="00431DE0" w:rsidRPr="00A52A02" w:rsidRDefault="00431DE0" w:rsidP="0010106D">
      <w:pPr>
        <w:rPr>
          <w:sz w:val="24"/>
          <w:szCs w:val="24"/>
        </w:rPr>
      </w:pPr>
      <w:r w:rsidRPr="00066433">
        <w:rPr>
          <w:sz w:val="24"/>
          <w:szCs w:val="24"/>
        </w:rPr>
        <w:t>К оплате</w:t>
      </w:r>
      <w:r>
        <w:rPr>
          <w:sz w:val="24"/>
          <w:szCs w:val="24"/>
        </w:rPr>
        <w:t xml:space="preserve">: </w:t>
      </w:r>
      <w:r w:rsidR="00A52A02">
        <w:rPr>
          <w:sz w:val="24"/>
          <w:szCs w:val="24"/>
        </w:rPr>
        <w:t>_____</w:t>
      </w:r>
      <w:r w:rsidR="004B32CA">
        <w:rPr>
          <w:sz w:val="24"/>
          <w:szCs w:val="24"/>
        </w:rPr>
        <w:t xml:space="preserve"> </w:t>
      </w:r>
      <w:r w:rsidR="00A52A02">
        <w:rPr>
          <w:sz w:val="24"/>
          <w:szCs w:val="24"/>
        </w:rPr>
        <w:t>________________</w:t>
      </w:r>
      <w:r>
        <w:rPr>
          <w:sz w:val="24"/>
          <w:szCs w:val="24"/>
        </w:rPr>
        <w:t xml:space="preserve"> </w:t>
      </w:r>
      <w:r w:rsidRPr="00A52A02">
        <w:rPr>
          <w:sz w:val="24"/>
          <w:szCs w:val="24"/>
        </w:rPr>
        <w:t xml:space="preserve">рублей </w:t>
      </w:r>
      <w:r w:rsidR="00A52A02" w:rsidRPr="00A52A02">
        <w:rPr>
          <w:sz w:val="24"/>
          <w:szCs w:val="24"/>
        </w:rPr>
        <w:t>_______</w:t>
      </w:r>
      <w:r w:rsidRPr="00A52A02">
        <w:rPr>
          <w:sz w:val="24"/>
          <w:szCs w:val="24"/>
        </w:rPr>
        <w:t xml:space="preserve"> копеек, </w:t>
      </w:r>
      <w:r w:rsidR="00A52A02" w:rsidRPr="00A52A02">
        <w:t>с учетом НДС (НДС не облагается)</w:t>
      </w:r>
      <w:r w:rsidR="00A52A02">
        <w:rPr>
          <w:sz w:val="24"/>
          <w:szCs w:val="24"/>
        </w:rPr>
        <w:t>.</w:t>
      </w:r>
    </w:p>
    <w:p w:rsidR="00431DE0" w:rsidRDefault="00431DE0" w:rsidP="0010106D">
      <w:pPr>
        <w:ind w:firstLine="550"/>
        <w:rPr>
          <w:b w:val="0"/>
          <w:sz w:val="24"/>
          <w:szCs w:val="24"/>
        </w:rPr>
      </w:pPr>
    </w:p>
    <w:p w:rsidR="00431DE0" w:rsidRPr="00066433" w:rsidRDefault="00431DE0" w:rsidP="0010106D">
      <w:pPr>
        <w:ind w:firstLine="550"/>
        <w:rPr>
          <w:b w:val="0"/>
          <w:sz w:val="24"/>
          <w:szCs w:val="24"/>
        </w:rPr>
      </w:pPr>
    </w:p>
    <w:tbl>
      <w:tblPr>
        <w:tblW w:w="9722" w:type="dxa"/>
        <w:tblLook w:val="01E0" w:firstRow="1" w:lastRow="1" w:firstColumn="1" w:lastColumn="1" w:noHBand="0" w:noVBand="0"/>
      </w:tblPr>
      <w:tblGrid>
        <w:gridCol w:w="4861"/>
        <w:gridCol w:w="4861"/>
      </w:tblGrid>
      <w:tr w:rsidR="00D26540" w:rsidRPr="00066433" w:rsidTr="001213D1">
        <w:tc>
          <w:tcPr>
            <w:tcW w:w="4861" w:type="dxa"/>
          </w:tcPr>
          <w:p w:rsidR="00D26540" w:rsidRDefault="00A52A02" w:rsidP="0010106D">
            <w:pPr>
              <w:ind w:left="186"/>
              <w:jc w:val="center"/>
              <w:rPr>
                <w:szCs w:val="22"/>
              </w:rPr>
            </w:pPr>
            <w:r w:rsidRPr="00097BBF">
              <w:rPr>
                <w:szCs w:val="22"/>
              </w:rPr>
              <w:t>«Государственный заказчик»</w:t>
            </w:r>
          </w:p>
          <w:p w:rsidR="00A52A02" w:rsidRPr="00097BBF" w:rsidRDefault="00A52A02" w:rsidP="0010106D">
            <w:pPr>
              <w:ind w:left="186"/>
              <w:jc w:val="center"/>
              <w:rPr>
                <w:szCs w:val="22"/>
              </w:rPr>
            </w:pPr>
          </w:p>
          <w:p w:rsidR="00D26540" w:rsidRPr="00D26540" w:rsidRDefault="00D26540" w:rsidP="0010106D">
            <w:pPr>
              <w:pStyle w:val="Normal1"/>
              <w:widowControl/>
              <w:jc w:val="center"/>
              <w:rPr>
                <w:sz w:val="24"/>
                <w:szCs w:val="24"/>
              </w:rPr>
            </w:pPr>
            <w:r w:rsidRPr="00D26540">
              <w:rPr>
                <w:sz w:val="24"/>
                <w:szCs w:val="24"/>
              </w:rPr>
              <w:t xml:space="preserve">_________________ </w:t>
            </w:r>
          </w:p>
          <w:p w:rsidR="00D26540" w:rsidRPr="00097BBF" w:rsidRDefault="00D26540" w:rsidP="0010106D">
            <w:pPr>
              <w:ind w:left="186"/>
              <w:jc w:val="center"/>
              <w:rPr>
                <w:b w:val="0"/>
                <w:szCs w:val="22"/>
              </w:rPr>
            </w:pPr>
            <w:r w:rsidRPr="00097BBF">
              <w:rPr>
                <w:szCs w:val="22"/>
              </w:rPr>
              <w:t>М.П.</w:t>
            </w:r>
          </w:p>
        </w:tc>
        <w:tc>
          <w:tcPr>
            <w:tcW w:w="4861" w:type="dxa"/>
          </w:tcPr>
          <w:p w:rsidR="00D26540" w:rsidRDefault="00A52A02" w:rsidP="0010106D">
            <w:pPr>
              <w:pStyle w:val="Normal1"/>
              <w:widowControl/>
              <w:ind w:left="155"/>
              <w:jc w:val="center"/>
              <w:rPr>
                <w:szCs w:val="22"/>
              </w:rPr>
            </w:pPr>
            <w:r w:rsidRPr="00097BBF">
              <w:rPr>
                <w:szCs w:val="22"/>
              </w:rPr>
              <w:t>«Поставщик»</w:t>
            </w:r>
          </w:p>
          <w:p w:rsidR="00A52A02" w:rsidRPr="00097BBF" w:rsidRDefault="00A52A02" w:rsidP="0010106D">
            <w:pPr>
              <w:pStyle w:val="Normal1"/>
              <w:widowControl/>
              <w:ind w:left="155"/>
              <w:jc w:val="center"/>
              <w:rPr>
                <w:sz w:val="22"/>
                <w:szCs w:val="22"/>
              </w:rPr>
            </w:pPr>
          </w:p>
          <w:p w:rsidR="00D26540" w:rsidRPr="00097BBF" w:rsidRDefault="00D26540" w:rsidP="0010106D">
            <w:pPr>
              <w:pStyle w:val="Normal1"/>
              <w:widowControl/>
              <w:ind w:left="155"/>
              <w:jc w:val="center"/>
              <w:rPr>
                <w:sz w:val="22"/>
                <w:szCs w:val="22"/>
              </w:rPr>
            </w:pPr>
            <w:r w:rsidRPr="00097BBF">
              <w:rPr>
                <w:sz w:val="22"/>
                <w:szCs w:val="22"/>
              </w:rPr>
              <w:t xml:space="preserve">_________________ </w:t>
            </w:r>
          </w:p>
          <w:p w:rsidR="00D26540" w:rsidRPr="00097BBF" w:rsidRDefault="00D26540" w:rsidP="0010106D">
            <w:pPr>
              <w:jc w:val="center"/>
              <w:rPr>
                <w:b w:val="0"/>
                <w:szCs w:val="22"/>
              </w:rPr>
            </w:pPr>
            <w:r w:rsidRPr="00097BBF">
              <w:rPr>
                <w:szCs w:val="22"/>
              </w:rPr>
              <w:t xml:space="preserve">М.П. </w:t>
            </w:r>
          </w:p>
        </w:tc>
      </w:tr>
    </w:tbl>
    <w:p w:rsidR="0098076B" w:rsidRDefault="0098076B" w:rsidP="0010106D">
      <w:pPr>
        <w:widowControl/>
        <w:rPr>
          <w:b w:val="0"/>
          <w:sz w:val="24"/>
          <w:szCs w:val="24"/>
        </w:rPr>
      </w:pPr>
    </w:p>
    <w:p w:rsidR="00537351" w:rsidRDefault="00537351" w:rsidP="0010106D">
      <w:pPr>
        <w:widowControl/>
        <w:rPr>
          <w:b w:val="0"/>
          <w:sz w:val="24"/>
          <w:szCs w:val="24"/>
        </w:rPr>
      </w:pPr>
    </w:p>
    <w:sectPr w:rsidR="00537351" w:rsidSect="00AB6616">
      <w:pgSz w:w="11906" w:h="16838"/>
      <w:pgMar w:top="815" w:right="707" w:bottom="776" w:left="1276" w:header="0" w:footer="720" w:gutter="0"/>
      <w:cols w:space="720"/>
      <w:formProt w:val="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EF0" w:rsidRDefault="00D50EF0">
      <w:r>
        <w:separator/>
      </w:r>
    </w:p>
  </w:endnote>
  <w:endnote w:type="continuationSeparator" w:id="0">
    <w:p w:rsidR="00D50EF0" w:rsidRDefault="00D5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EF0" w:rsidRDefault="00D50EF0">
      <w:r>
        <w:separator/>
      </w:r>
    </w:p>
  </w:footnote>
  <w:footnote w:type="continuationSeparator" w:id="0">
    <w:p w:rsidR="00D50EF0" w:rsidRDefault="00D50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9C6"/>
    <w:multiLevelType w:val="multilevel"/>
    <w:tmpl w:val="D226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E18CB"/>
    <w:multiLevelType w:val="multilevel"/>
    <w:tmpl w:val="A384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96762"/>
    <w:multiLevelType w:val="multilevel"/>
    <w:tmpl w:val="CAF240F6"/>
    <w:lvl w:ilvl="0">
      <w:start w:val="1"/>
      <w:numFmt w:val="decimal"/>
      <w:pStyle w:val="-"/>
      <w:lvlText w:val="%1."/>
      <w:lvlJc w:val="center"/>
      <w:pPr>
        <w:ind w:left="0" w:firstLine="0"/>
      </w:pPr>
      <w:rPr>
        <w:b/>
        <w:i w:val="0"/>
      </w:rPr>
    </w:lvl>
    <w:lvl w:ilvl="1">
      <w:start w:val="1"/>
      <w:numFmt w:val="decimal"/>
      <w:lvlText w:val="%1.%2"/>
      <w:lvlJc w:val="left"/>
      <w:pPr>
        <w:tabs>
          <w:tab w:val="num" w:pos="2471"/>
        </w:tabs>
        <w:ind w:left="2471" w:hanging="851"/>
      </w:pPr>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nsid w:val="1CE37118"/>
    <w:multiLevelType w:val="multilevel"/>
    <w:tmpl w:val="CF64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D74015"/>
    <w:multiLevelType w:val="multilevel"/>
    <w:tmpl w:val="41C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246F9C"/>
    <w:multiLevelType w:val="multilevel"/>
    <w:tmpl w:val="0844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230241"/>
    <w:multiLevelType w:val="multilevel"/>
    <w:tmpl w:val="3EAA4D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C422834"/>
    <w:multiLevelType w:val="multilevel"/>
    <w:tmpl w:val="FAA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47455C"/>
    <w:multiLevelType w:val="multilevel"/>
    <w:tmpl w:val="19BC863E"/>
    <w:lvl w:ilvl="0">
      <w:start w:val="6"/>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nsid w:val="641C5CE2"/>
    <w:multiLevelType w:val="multilevel"/>
    <w:tmpl w:val="34D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0"/>
  </w:num>
  <w:num w:numId="5">
    <w:abstractNumId w:val="3"/>
  </w:num>
  <w:num w:numId="6">
    <w:abstractNumId w:val="1"/>
  </w:num>
  <w:num w:numId="7">
    <w:abstractNumId w:val="5"/>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BA61E95"/>
    <w:rsid w:val="00007713"/>
    <w:rsid w:val="00040B30"/>
    <w:rsid w:val="00042886"/>
    <w:rsid w:val="0004692C"/>
    <w:rsid w:val="00052715"/>
    <w:rsid w:val="00061CC9"/>
    <w:rsid w:val="00073D1F"/>
    <w:rsid w:val="00080FE3"/>
    <w:rsid w:val="00090AF1"/>
    <w:rsid w:val="000973E5"/>
    <w:rsid w:val="000A7E8A"/>
    <w:rsid w:val="000B6FE3"/>
    <w:rsid w:val="000D0D15"/>
    <w:rsid w:val="000E6BB6"/>
    <w:rsid w:val="0010106D"/>
    <w:rsid w:val="001071FE"/>
    <w:rsid w:val="001213D1"/>
    <w:rsid w:val="00121A40"/>
    <w:rsid w:val="001406CB"/>
    <w:rsid w:val="00151F0A"/>
    <w:rsid w:val="00156B96"/>
    <w:rsid w:val="0017394C"/>
    <w:rsid w:val="00190EFB"/>
    <w:rsid w:val="001A4522"/>
    <w:rsid w:val="001A68DD"/>
    <w:rsid w:val="001C7416"/>
    <w:rsid w:val="00212277"/>
    <w:rsid w:val="00266BA9"/>
    <w:rsid w:val="002715C8"/>
    <w:rsid w:val="00281262"/>
    <w:rsid w:val="002842D8"/>
    <w:rsid w:val="00284D8C"/>
    <w:rsid w:val="00286BC5"/>
    <w:rsid w:val="002A3676"/>
    <w:rsid w:val="002B5030"/>
    <w:rsid w:val="002B5D45"/>
    <w:rsid w:val="002B7893"/>
    <w:rsid w:val="002C3571"/>
    <w:rsid w:val="002F00A0"/>
    <w:rsid w:val="00351B0B"/>
    <w:rsid w:val="00355CED"/>
    <w:rsid w:val="00363081"/>
    <w:rsid w:val="0037798D"/>
    <w:rsid w:val="00383C3D"/>
    <w:rsid w:val="003857DD"/>
    <w:rsid w:val="003873AB"/>
    <w:rsid w:val="00396030"/>
    <w:rsid w:val="003B633B"/>
    <w:rsid w:val="003C604C"/>
    <w:rsid w:val="003E2CFE"/>
    <w:rsid w:val="003E5769"/>
    <w:rsid w:val="003E6E03"/>
    <w:rsid w:val="003F298E"/>
    <w:rsid w:val="00417A59"/>
    <w:rsid w:val="00431DE0"/>
    <w:rsid w:val="0046399D"/>
    <w:rsid w:val="00466C5D"/>
    <w:rsid w:val="004A499D"/>
    <w:rsid w:val="004A4DD2"/>
    <w:rsid w:val="004B32CA"/>
    <w:rsid w:val="004D6FD5"/>
    <w:rsid w:val="004D7DD8"/>
    <w:rsid w:val="004F5978"/>
    <w:rsid w:val="00510F27"/>
    <w:rsid w:val="00517403"/>
    <w:rsid w:val="00520D98"/>
    <w:rsid w:val="00537351"/>
    <w:rsid w:val="005424BD"/>
    <w:rsid w:val="005757D3"/>
    <w:rsid w:val="00580FAA"/>
    <w:rsid w:val="00581CF7"/>
    <w:rsid w:val="00583F15"/>
    <w:rsid w:val="005874A6"/>
    <w:rsid w:val="00592D23"/>
    <w:rsid w:val="0059686D"/>
    <w:rsid w:val="005C0105"/>
    <w:rsid w:val="005C4831"/>
    <w:rsid w:val="005C585C"/>
    <w:rsid w:val="005D0200"/>
    <w:rsid w:val="005D4342"/>
    <w:rsid w:val="005E2A10"/>
    <w:rsid w:val="00607A84"/>
    <w:rsid w:val="00620EE9"/>
    <w:rsid w:val="0063298C"/>
    <w:rsid w:val="00691737"/>
    <w:rsid w:val="006A54E2"/>
    <w:rsid w:val="006C0526"/>
    <w:rsid w:val="006E37D4"/>
    <w:rsid w:val="00707CF6"/>
    <w:rsid w:val="00744066"/>
    <w:rsid w:val="00751BDF"/>
    <w:rsid w:val="007539AC"/>
    <w:rsid w:val="00760A8D"/>
    <w:rsid w:val="00764392"/>
    <w:rsid w:val="007A2EB7"/>
    <w:rsid w:val="007B4B83"/>
    <w:rsid w:val="007C047C"/>
    <w:rsid w:val="007C0A6E"/>
    <w:rsid w:val="007E4AEA"/>
    <w:rsid w:val="00852ED1"/>
    <w:rsid w:val="008619FD"/>
    <w:rsid w:val="00882B9F"/>
    <w:rsid w:val="00892628"/>
    <w:rsid w:val="008A00F4"/>
    <w:rsid w:val="008A1E48"/>
    <w:rsid w:val="008A32F3"/>
    <w:rsid w:val="008A44AE"/>
    <w:rsid w:val="008A780A"/>
    <w:rsid w:val="008B28F8"/>
    <w:rsid w:val="008B2D3A"/>
    <w:rsid w:val="008C32C2"/>
    <w:rsid w:val="008D63C3"/>
    <w:rsid w:val="008E3429"/>
    <w:rsid w:val="008F6C47"/>
    <w:rsid w:val="008F7DB6"/>
    <w:rsid w:val="0093453D"/>
    <w:rsid w:val="00946D8B"/>
    <w:rsid w:val="00961CC1"/>
    <w:rsid w:val="00977451"/>
    <w:rsid w:val="0098076B"/>
    <w:rsid w:val="0098728C"/>
    <w:rsid w:val="009B1602"/>
    <w:rsid w:val="009B6B6A"/>
    <w:rsid w:val="009B76FA"/>
    <w:rsid w:val="009C3B38"/>
    <w:rsid w:val="009D5A57"/>
    <w:rsid w:val="009D77ED"/>
    <w:rsid w:val="009E2245"/>
    <w:rsid w:val="009F0186"/>
    <w:rsid w:val="00A26573"/>
    <w:rsid w:val="00A52A02"/>
    <w:rsid w:val="00A804D5"/>
    <w:rsid w:val="00A918C7"/>
    <w:rsid w:val="00A92B18"/>
    <w:rsid w:val="00A93682"/>
    <w:rsid w:val="00AA5A59"/>
    <w:rsid w:val="00AB6616"/>
    <w:rsid w:val="00AC055C"/>
    <w:rsid w:val="00AD78AD"/>
    <w:rsid w:val="00AE396D"/>
    <w:rsid w:val="00AF244D"/>
    <w:rsid w:val="00AF5D87"/>
    <w:rsid w:val="00AF63DE"/>
    <w:rsid w:val="00B03410"/>
    <w:rsid w:val="00B13DF9"/>
    <w:rsid w:val="00B155D2"/>
    <w:rsid w:val="00B70CE9"/>
    <w:rsid w:val="00B7283B"/>
    <w:rsid w:val="00B74983"/>
    <w:rsid w:val="00B80A47"/>
    <w:rsid w:val="00B82D65"/>
    <w:rsid w:val="00B848C4"/>
    <w:rsid w:val="00B87AC0"/>
    <w:rsid w:val="00B948B4"/>
    <w:rsid w:val="00B961B5"/>
    <w:rsid w:val="00BA37FE"/>
    <w:rsid w:val="00BD3708"/>
    <w:rsid w:val="00BE2016"/>
    <w:rsid w:val="00BE3413"/>
    <w:rsid w:val="00BE62A3"/>
    <w:rsid w:val="00C1546F"/>
    <w:rsid w:val="00C30160"/>
    <w:rsid w:val="00C35354"/>
    <w:rsid w:val="00C40BCA"/>
    <w:rsid w:val="00C43925"/>
    <w:rsid w:val="00C546B4"/>
    <w:rsid w:val="00C62DEB"/>
    <w:rsid w:val="00C91FBA"/>
    <w:rsid w:val="00C96637"/>
    <w:rsid w:val="00C96EA4"/>
    <w:rsid w:val="00C96F72"/>
    <w:rsid w:val="00CB26C4"/>
    <w:rsid w:val="00CB5BAB"/>
    <w:rsid w:val="00CC3521"/>
    <w:rsid w:val="00CD0E9D"/>
    <w:rsid w:val="00CD47AB"/>
    <w:rsid w:val="00D06568"/>
    <w:rsid w:val="00D26540"/>
    <w:rsid w:val="00D464AA"/>
    <w:rsid w:val="00D50EF0"/>
    <w:rsid w:val="00D538F1"/>
    <w:rsid w:val="00D56BCD"/>
    <w:rsid w:val="00D60D9A"/>
    <w:rsid w:val="00D63D35"/>
    <w:rsid w:val="00D723E4"/>
    <w:rsid w:val="00D8312A"/>
    <w:rsid w:val="00D953BE"/>
    <w:rsid w:val="00DA12F6"/>
    <w:rsid w:val="00DA5C97"/>
    <w:rsid w:val="00DA7EA6"/>
    <w:rsid w:val="00DB4534"/>
    <w:rsid w:val="00DC54A4"/>
    <w:rsid w:val="00DD1E74"/>
    <w:rsid w:val="00DD7DC0"/>
    <w:rsid w:val="00DF6E55"/>
    <w:rsid w:val="00E0364B"/>
    <w:rsid w:val="00E11FB4"/>
    <w:rsid w:val="00E1274A"/>
    <w:rsid w:val="00E30954"/>
    <w:rsid w:val="00E30FD2"/>
    <w:rsid w:val="00E3205C"/>
    <w:rsid w:val="00E3454E"/>
    <w:rsid w:val="00E35DE7"/>
    <w:rsid w:val="00E67F96"/>
    <w:rsid w:val="00E723A7"/>
    <w:rsid w:val="00E825F6"/>
    <w:rsid w:val="00E82FFA"/>
    <w:rsid w:val="00E90C24"/>
    <w:rsid w:val="00EA0688"/>
    <w:rsid w:val="00EA34C4"/>
    <w:rsid w:val="00EA693F"/>
    <w:rsid w:val="00EA7B3E"/>
    <w:rsid w:val="00EE6776"/>
    <w:rsid w:val="00EF444C"/>
    <w:rsid w:val="00F2204A"/>
    <w:rsid w:val="00F5362B"/>
    <w:rsid w:val="00F625F6"/>
    <w:rsid w:val="00F763FD"/>
    <w:rsid w:val="00F9324C"/>
    <w:rsid w:val="00FA0AD1"/>
    <w:rsid w:val="00FB2FA5"/>
    <w:rsid w:val="00FB6E9F"/>
    <w:rsid w:val="00FC2B12"/>
    <w:rsid w:val="00FC2B45"/>
    <w:rsid w:val="00FE2652"/>
    <w:rsid w:val="00FE4BDF"/>
    <w:rsid w:val="00FF6C0A"/>
    <w:rsid w:val="4BA61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7AB"/>
    <w:pPr>
      <w:widowControl w:val="0"/>
    </w:pPr>
    <w:rPr>
      <w:rFonts w:eastAsia="Times New Roman" w:cs="Times New Roman"/>
      <w:b/>
      <w:sz w:val="22"/>
      <w:lang w:eastAsia="zh-CN"/>
    </w:rPr>
  </w:style>
  <w:style w:type="paragraph" w:styleId="2">
    <w:name w:val="heading 2"/>
    <w:basedOn w:val="a"/>
    <w:link w:val="20"/>
    <w:uiPriority w:val="9"/>
    <w:qFormat/>
    <w:rsid w:val="00D464AA"/>
    <w:pPr>
      <w:widowControl/>
      <w:spacing w:before="100" w:beforeAutospacing="1" w:after="100" w:afterAutospacing="1"/>
      <w:outlineLvl w:val="1"/>
    </w:pPr>
    <w:rPr>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CD47AB"/>
    <w:rPr>
      <w:b/>
      <w:i w:val="0"/>
    </w:rPr>
  </w:style>
  <w:style w:type="character" w:customStyle="1" w:styleId="WW8Num1z1">
    <w:name w:val="WW8Num1z1"/>
    <w:qFormat/>
    <w:rsid w:val="00CD47AB"/>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1z2">
    <w:name w:val="WW8Num1z2"/>
    <w:qFormat/>
    <w:rsid w:val="00CD47AB"/>
    <w:rPr>
      <w:b w:val="0"/>
      <w:bCs w:val="0"/>
      <w:i w:val="0"/>
      <w:iCs w:val="0"/>
    </w:rPr>
  </w:style>
  <w:style w:type="character" w:customStyle="1" w:styleId="WW8Num1z3">
    <w:name w:val="WW8Num1z3"/>
    <w:qFormat/>
    <w:rsid w:val="00CD47AB"/>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1z4">
    <w:name w:val="WW8Num1z4"/>
    <w:qFormat/>
    <w:rsid w:val="00CD47AB"/>
  </w:style>
  <w:style w:type="character" w:customStyle="1" w:styleId="WW8Num1z5">
    <w:name w:val="WW8Num1z5"/>
    <w:qFormat/>
    <w:rsid w:val="00CD47AB"/>
    <w:rPr>
      <w:rFonts w:ascii="Symbol" w:hAnsi="Symbol" w:cs="Symbol"/>
    </w:rPr>
  </w:style>
  <w:style w:type="character" w:customStyle="1" w:styleId="WW8Num2z0">
    <w:name w:val="WW8Num2z0"/>
    <w:qFormat/>
    <w:rsid w:val="00CD47AB"/>
    <w:rPr>
      <w:rFonts w:ascii="Arial" w:hAnsi="Arial" w:cs="Arial"/>
      <w:b/>
      <w:sz w:val="24"/>
    </w:rPr>
  </w:style>
  <w:style w:type="character" w:customStyle="1" w:styleId="WW8Num3z0">
    <w:name w:val="WW8Num3z0"/>
    <w:qFormat/>
    <w:rsid w:val="00CD47AB"/>
  </w:style>
  <w:style w:type="character" w:customStyle="1" w:styleId="a3">
    <w:name w:val="Нижний колонтитул Знак"/>
    <w:uiPriority w:val="99"/>
    <w:qFormat/>
    <w:rsid w:val="00CD47AB"/>
    <w:rPr>
      <w:rFonts w:ascii="Times New Roman" w:eastAsia="Times New Roman" w:hAnsi="Times New Roman" w:cs="Times New Roman"/>
      <w:b/>
      <w:szCs w:val="20"/>
    </w:rPr>
  </w:style>
  <w:style w:type="character" w:styleId="a4">
    <w:name w:val="page number"/>
    <w:rsid w:val="00CD47AB"/>
    <w:rPr>
      <w:sz w:val="20"/>
    </w:rPr>
  </w:style>
  <w:style w:type="character" w:customStyle="1" w:styleId="3">
    <w:name w:val="Основной текст с отступом 3 Знак"/>
    <w:qFormat/>
    <w:rsid w:val="00CD47AB"/>
    <w:rPr>
      <w:rFonts w:ascii="Times New Roman" w:eastAsia="Times New Roman" w:hAnsi="Times New Roman" w:cs="Times New Roman"/>
      <w:sz w:val="24"/>
      <w:szCs w:val="24"/>
    </w:rPr>
  </w:style>
  <w:style w:type="character" w:customStyle="1" w:styleId="a5">
    <w:name w:val="Основной текст с отступом Знак"/>
    <w:qFormat/>
    <w:rsid w:val="00CD47AB"/>
    <w:rPr>
      <w:rFonts w:ascii="Times New Roman" w:eastAsia="Times New Roman" w:hAnsi="Times New Roman" w:cs="Times New Roman"/>
      <w:b/>
      <w:szCs w:val="20"/>
    </w:rPr>
  </w:style>
  <w:style w:type="character" w:customStyle="1" w:styleId="ConsPlusNormal">
    <w:name w:val="ConsPlusNormal Знак"/>
    <w:qFormat/>
    <w:rsid w:val="00CD47AB"/>
    <w:rPr>
      <w:rFonts w:ascii="Arial" w:eastAsia="Arial" w:hAnsi="Arial" w:cs="Arial"/>
      <w:lang w:val="ru-RU" w:bidi="ar-SA"/>
    </w:rPr>
  </w:style>
  <w:style w:type="character" w:customStyle="1" w:styleId="a6">
    <w:name w:val="Цветовое выделение"/>
    <w:qFormat/>
    <w:rsid w:val="00CD47AB"/>
    <w:rPr>
      <w:b/>
      <w:color w:val="26282F"/>
    </w:rPr>
  </w:style>
  <w:style w:type="character" w:customStyle="1" w:styleId="a7">
    <w:name w:val="Текст выноски Знак"/>
    <w:qFormat/>
    <w:rsid w:val="00CD47AB"/>
    <w:rPr>
      <w:rFonts w:ascii="Tahoma" w:eastAsia="Times New Roman" w:hAnsi="Tahoma" w:cs="Tahoma"/>
      <w:b/>
      <w:sz w:val="16"/>
      <w:szCs w:val="16"/>
    </w:rPr>
  </w:style>
  <w:style w:type="character" w:customStyle="1" w:styleId="21">
    <w:name w:val="Основной текст 2 Знак"/>
    <w:qFormat/>
    <w:rsid w:val="00CD47AB"/>
    <w:rPr>
      <w:rFonts w:ascii="Times New Roman" w:eastAsia="Times New Roman" w:hAnsi="Times New Roman" w:cs="Times New Roman"/>
      <w:b/>
      <w:sz w:val="22"/>
    </w:rPr>
  </w:style>
  <w:style w:type="character" w:customStyle="1" w:styleId="a8">
    <w:name w:val="Основной текст Знак"/>
    <w:qFormat/>
    <w:rsid w:val="00CD47AB"/>
    <w:rPr>
      <w:rFonts w:ascii="Times New Roman" w:eastAsia="Times New Roman" w:hAnsi="Times New Roman" w:cs="Times New Roman"/>
      <w:b/>
      <w:sz w:val="22"/>
    </w:rPr>
  </w:style>
  <w:style w:type="character" w:customStyle="1" w:styleId="a9">
    <w:name w:val="Без интервала Знак"/>
    <w:qFormat/>
    <w:rsid w:val="00CD47AB"/>
    <w:rPr>
      <w:rFonts w:eastAsia="Times New Roman"/>
      <w:sz w:val="22"/>
      <w:szCs w:val="22"/>
      <w:lang w:val="ru-RU" w:bidi="ar-SA"/>
    </w:rPr>
  </w:style>
  <w:style w:type="character" w:customStyle="1" w:styleId="CharChar">
    <w:name w:val="Обычный Char Char"/>
    <w:qFormat/>
    <w:rsid w:val="00CD47AB"/>
    <w:rPr>
      <w:rFonts w:ascii="Times New Roman" w:eastAsia="Times New Roman" w:hAnsi="Times New Roman" w:cs="Times New Roman"/>
      <w:sz w:val="24"/>
      <w:lang w:bidi="ar-SA"/>
    </w:rPr>
  </w:style>
  <w:style w:type="paragraph" w:customStyle="1" w:styleId="Heading">
    <w:name w:val="Heading"/>
    <w:basedOn w:val="a"/>
    <w:next w:val="aa"/>
    <w:qFormat/>
    <w:rsid w:val="00CD47AB"/>
    <w:pPr>
      <w:keepNext/>
      <w:spacing w:before="240" w:after="120"/>
    </w:pPr>
    <w:rPr>
      <w:rFonts w:ascii="Arial" w:eastAsia="DejaVu Sans" w:hAnsi="Arial" w:cs="DejaVu Sans"/>
      <w:sz w:val="28"/>
      <w:szCs w:val="28"/>
    </w:rPr>
  </w:style>
  <w:style w:type="paragraph" w:styleId="aa">
    <w:name w:val="Body Text"/>
    <w:basedOn w:val="a"/>
    <w:rsid w:val="00CD47AB"/>
    <w:pPr>
      <w:spacing w:after="120"/>
    </w:pPr>
    <w:rPr>
      <w:lang w:val="en-US"/>
    </w:rPr>
  </w:style>
  <w:style w:type="paragraph" w:styleId="ab">
    <w:name w:val="List"/>
    <w:basedOn w:val="aa"/>
    <w:rsid w:val="00CD47AB"/>
  </w:style>
  <w:style w:type="paragraph" w:styleId="ac">
    <w:name w:val="caption"/>
    <w:basedOn w:val="a"/>
    <w:qFormat/>
    <w:rsid w:val="00CD47AB"/>
    <w:pPr>
      <w:suppressLineNumbers/>
      <w:spacing w:before="120" w:after="120"/>
    </w:pPr>
    <w:rPr>
      <w:i/>
      <w:iCs/>
      <w:sz w:val="24"/>
      <w:szCs w:val="24"/>
    </w:rPr>
  </w:style>
  <w:style w:type="paragraph" w:customStyle="1" w:styleId="Index">
    <w:name w:val="Index"/>
    <w:basedOn w:val="a"/>
    <w:qFormat/>
    <w:rsid w:val="00CD47AB"/>
    <w:pPr>
      <w:suppressLineNumbers/>
    </w:pPr>
  </w:style>
  <w:style w:type="paragraph" w:styleId="ad">
    <w:name w:val="footer"/>
    <w:basedOn w:val="a"/>
    <w:uiPriority w:val="99"/>
    <w:rsid w:val="00CD47AB"/>
    <w:pPr>
      <w:tabs>
        <w:tab w:val="center" w:pos="4536"/>
        <w:tab w:val="right" w:pos="9072"/>
      </w:tabs>
    </w:pPr>
    <w:rPr>
      <w:sz w:val="20"/>
      <w:lang w:val="en-US"/>
    </w:rPr>
  </w:style>
  <w:style w:type="paragraph" w:customStyle="1" w:styleId="LO-Normal">
    <w:name w:val="LO-Normal"/>
    <w:qFormat/>
    <w:rsid w:val="00CD47AB"/>
    <w:pPr>
      <w:widowControl w:val="0"/>
    </w:pPr>
    <w:rPr>
      <w:rFonts w:eastAsia="Times New Roman" w:cs="Times New Roman"/>
      <w:lang w:eastAsia="zh-CN"/>
    </w:rPr>
  </w:style>
  <w:style w:type="paragraph" w:styleId="30">
    <w:name w:val="Body Text Indent 3"/>
    <w:basedOn w:val="a"/>
    <w:qFormat/>
    <w:rsid w:val="00CD47AB"/>
    <w:pPr>
      <w:widowControl/>
      <w:ind w:firstLine="708"/>
      <w:jc w:val="both"/>
    </w:pPr>
    <w:rPr>
      <w:b w:val="0"/>
      <w:sz w:val="24"/>
      <w:szCs w:val="24"/>
      <w:lang w:val="en-US"/>
    </w:rPr>
  </w:style>
  <w:style w:type="paragraph" w:styleId="ae">
    <w:name w:val="Body Text Indent"/>
    <w:basedOn w:val="a"/>
    <w:rsid w:val="00CD47AB"/>
    <w:pPr>
      <w:spacing w:after="120"/>
      <w:ind w:left="283"/>
    </w:pPr>
    <w:rPr>
      <w:sz w:val="20"/>
      <w:lang w:val="en-US"/>
    </w:rPr>
  </w:style>
  <w:style w:type="paragraph" w:styleId="af">
    <w:name w:val="No Spacing"/>
    <w:qFormat/>
    <w:rsid w:val="00CD47AB"/>
    <w:rPr>
      <w:rFonts w:ascii="Calibri" w:eastAsia="Times New Roman" w:hAnsi="Calibri" w:cs="Times New Roman"/>
      <w:sz w:val="22"/>
      <w:szCs w:val="22"/>
      <w:lang w:eastAsia="zh-CN"/>
    </w:rPr>
  </w:style>
  <w:style w:type="paragraph" w:customStyle="1" w:styleId="ConsPlusNormal0">
    <w:name w:val="ConsPlusNormal"/>
    <w:qFormat/>
    <w:rsid w:val="00CD47AB"/>
    <w:pPr>
      <w:widowControl w:val="0"/>
      <w:suppressAutoHyphens/>
      <w:autoSpaceDE w:val="0"/>
      <w:ind w:firstLine="720"/>
    </w:pPr>
    <w:rPr>
      <w:rFonts w:ascii="Arial" w:eastAsia="Arial" w:hAnsi="Arial" w:cs="Arial"/>
      <w:lang w:eastAsia="zh-CN"/>
    </w:rPr>
  </w:style>
  <w:style w:type="paragraph" w:customStyle="1" w:styleId="4">
    <w:name w:val="Обычный4"/>
    <w:qFormat/>
    <w:rsid w:val="00CD47AB"/>
    <w:pPr>
      <w:widowControl w:val="0"/>
      <w:spacing w:line="300" w:lineRule="auto"/>
      <w:ind w:firstLine="720"/>
      <w:jc w:val="both"/>
    </w:pPr>
    <w:rPr>
      <w:rFonts w:eastAsia="Times New Roman" w:cs="Times New Roman"/>
      <w:sz w:val="24"/>
      <w:lang w:eastAsia="zh-CN"/>
    </w:rPr>
  </w:style>
  <w:style w:type="paragraph" w:styleId="af0">
    <w:name w:val="Balloon Text"/>
    <w:basedOn w:val="a"/>
    <w:qFormat/>
    <w:rsid w:val="00CD47AB"/>
    <w:rPr>
      <w:rFonts w:ascii="Tahoma" w:hAnsi="Tahoma" w:cs="Tahoma"/>
      <w:sz w:val="16"/>
      <w:szCs w:val="16"/>
      <w:lang w:val="en-US"/>
    </w:rPr>
  </w:style>
  <w:style w:type="paragraph" w:styleId="22">
    <w:name w:val="Body Text 2"/>
    <w:basedOn w:val="a"/>
    <w:qFormat/>
    <w:rsid w:val="00CD47AB"/>
    <w:pPr>
      <w:spacing w:after="120" w:line="480" w:lineRule="auto"/>
    </w:pPr>
    <w:rPr>
      <w:lang w:val="en-US"/>
    </w:rPr>
  </w:style>
  <w:style w:type="paragraph" w:customStyle="1" w:styleId="1">
    <w:name w:val="Обычный1"/>
    <w:qFormat/>
    <w:rsid w:val="00CD47AB"/>
    <w:pPr>
      <w:widowControl w:val="0"/>
      <w:spacing w:line="300" w:lineRule="auto"/>
      <w:ind w:firstLine="720"/>
      <w:jc w:val="both"/>
    </w:pPr>
    <w:rPr>
      <w:rFonts w:eastAsia="Times New Roman" w:cs="Times New Roman"/>
      <w:sz w:val="24"/>
      <w:lang w:eastAsia="zh-CN"/>
    </w:rPr>
  </w:style>
  <w:style w:type="paragraph" w:customStyle="1" w:styleId="-">
    <w:name w:val="Контракт-раздел"/>
    <w:basedOn w:val="a"/>
    <w:next w:val="-0"/>
    <w:qFormat/>
    <w:rsid w:val="00CD47AB"/>
    <w:pPr>
      <w:keepNext/>
      <w:widowControl/>
      <w:numPr>
        <w:numId w:val="1"/>
      </w:numPr>
      <w:tabs>
        <w:tab w:val="left" w:pos="540"/>
      </w:tabs>
      <w:suppressAutoHyphens/>
      <w:spacing w:before="360" w:after="120"/>
      <w:jc w:val="center"/>
      <w:outlineLvl w:val="3"/>
    </w:pPr>
    <w:rPr>
      <w:bCs/>
      <w:caps/>
      <w:sz w:val="24"/>
      <w:szCs w:val="24"/>
    </w:rPr>
  </w:style>
  <w:style w:type="paragraph" w:customStyle="1" w:styleId="-0">
    <w:name w:val="Контракт-пункт"/>
    <w:basedOn w:val="a"/>
    <w:qFormat/>
    <w:rsid w:val="00CD47AB"/>
    <w:pPr>
      <w:widowControl/>
      <w:tabs>
        <w:tab w:val="left" w:pos="1391"/>
      </w:tabs>
      <w:ind w:left="1391"/>
      <w:jc w:val="both"/>
    </w:pPr>
    <w:rPr>
      <w:b w:val="0"/>
      <w:sz w:val="24"/>
      <w:szCs w:val="24"/>
    </w:rPr>
  </w:style>
  <w:style w:type="paragraph" w:customStyle="1" w:styleId="-1">
    <w:name w:val="Контракт-подпункт"/>
    <w:basedOn w:val="a"/>
    <w:qFormat/>
    <w:rsid w:val="00CD47AB"/>
    <w:pPr>
      <w:widowControl/>
      <w:jc w:val="both"/>
    </w:pPr>
    <w:rPr>
      <w:b w:val="0"/>
      <w:sz w:val="24"/>
      <w:szCs w:val="24"/>
    </w:rPr>
  </w:style>
  <w:style w:type="paragraph" w:customStyle="1" w:styleId="-2">
    <w:name w:val="Контракт-подподпункт"/>
    <w:basedOn w:val="a"/>
    <w:qFormat/>
    <w:rsid w:val="00CD47AB"/>
    <w:pPr>
      <w:widowControl/>
      <w:jc w:val="both"/>
    </w:pPr>
    <w:rPr>
      <w:b w:val="0"/>
      <w:sz w:val="24"/>
      <w:szCs w:val="24"/>
    </w:rPr>
  </w:style>
  <w:style w:type="paragraph" w:customStyle="1" w:styleId="11">
    <w:name w:val="Обычный11"/>
    <w:qFormat/>
    <w:rsid w:val="00CD47AB"/>
    <w:pPr>
      <w:widowControl w:val="0"/>
      <w:spacing w:line="300" w:lineRule="auto"/>
      <w:ind w:firstLine="720"/>
      <w:jc w:val="both"/>
    </w:pPr>
    <w:rPr>
      <w:rFonts w:eastAsia="Times New Roman" w:cs="Times New Roman"/>
      <w:sz w:val="24"/>
      <w:lang w:eastAsia="zh-CN"/>
    </w:rPr>
  </w:style>
  <w:style w:type="paragraph" w:customStyle="1" w:styleId="normalcxspmiddle">
    <w:name w:val="normalcxspmiddle"/>
    <w:basedOn w:val="a"/>
    <w:qFormat/>
    <w:rsid w:val="00CD47AB"/>
    <w:pPr>
      <w:widowControl/>
      <w:spacing w:before="280" w:after="280"/>
    </w:pPr>
    <w:rPr>
      <w:b w:val="0"/>
      <w:sz w:val="24"/>
      <w:szCs w:val="24"/>
    </w:rPr>
  </w:style>
  <w:style w:type="paragraph" w:customStyle="1" w:styleId="10">
    <w:name w:val="Без интервала1"/>
    <w:qFormat/>
    <w:rsid w:val="00CD47AB"/>
    <w:rPr>
      <w:rFonts w:ascii="Calibri" w:eastAsia="Calibri" w:hAnsi="Calibri" w:cs="Times New Roman"/>
      <w:sz w:val="22"/>
      <w:szCs w:val="22"/>
      <w:lang w:eastAsia="zh-CN"/>
    </w:rPr>
  </w:style>
  <w:style w:type="paragraph" w:customStyle="1" w:styleId="Normal1">
    <w:name w:val="Normal1"/>
    <w:qFormat/>
    <w:rsid w:val="00CD47AB"/>
    <w:pPr>
      <w:widowControl w:val="0"/>
    </w:pPr>
    <w:rPr>
      <w:rFonts w:eastAsia="Times New Roman" w:cs="Times New Roman"/>
      <w:lang w:eastAsia="zh-CN"/>
    </w:rPr>
  </w:style>
  <w:style w:type="paragraph" w:styleId="af1">
    <w:name w:val="List Paragraph"/>
    <w:basedOn w:val="a"/>
    <w:qFormat/>
    <w:rsid w:val="00CD47AB"/>
    <w:pPr>
      <w:widowControl/>
      <w:suppressAutoHyphens/>
      <w:ind w:left="720"/>
      <w:contextualSpacing/>
    </w:pPr>
    <w:rPr>
      <w:b w:val="0"/>
      <w:sz w:val="28"/>
      <w:szCs w:val="28"/>
    </w:rPr>
  </w:style>
  <w:style w:type="paragraph" w:customStyle="1" w:styleId="TableContents">
    <w:name w:val="Table Contents"/>
    <w:basedOn w:val="a"/>
    <w:qFormat/>
    <w:rsid w:val="00CD47AB"/>
    <w:pPr>
      <w:suppressLineNumbers/>
    </w:pPr>
  </w:style>
  <w:style w:type="paragraph" w:customStyle="1" w:styleId="TableHeading">
    <w:name w:val="Table Heading"/>
    <w:basedOn w:val="TableContents"/>
    <w:qFormat/>
    <w:rsid w:val="00CD47AB"/>
    <w:pPr>
      <w:jc w:val="center"/>
    </w:pPr>
    <w:rPr>
      <w:bCs/>
    </w:rPr>
  </w:style>
  <w:style w:type="numbering" w:customStyle="1" w:styleId="WW8Num1">
    <w:name w:val="WW8Num1"/>
    <w:qFormat/>
    <w:rsid w:val="00CD47AB"/>
  </w:style>
  <w:style w:type="numbering" w:customStyle="1" w:styleId="WW8Num2">
    <w:name w:val="WW8Num2"/>
    <w:qFormat/>
    <w:rsid w:val="00CD47AB"/>
  </w:style>
  <w:style w:type="numbering" w:customStyle="1" w:styleId="WW8Num3">
    <w:name w:val="WW8Num3"/>
    <w:qFormat/>
    <w:rsid w:val="00CD47AB"/>
  </w:style>
  <w:style w:type="paragraph" w:styleId="23">
    <w:name w:val="Body Text Indent 2"/>
    <w:basedOn w:val="a"/>
    <w:link w:val="24"/>
    <w:uiPriority w:val="99"/>
    <w:semiHidden/>
    <w:unhideWhenUsed/>
    <w:rsid w:val="00CB26C4"/>
    <w:pPr>
      <w:spacing w:after="120" w:line="480" w:lineRule="auto"/>
      <w:ind w:left="283"/>
    </w:pPr>
    <w:rPr>
      <w:lang w:eastAsia="x-none"/>
    </w:rPr>
  </w:style>
  <w:style w:type="character" w:customStyle="1" w:styleId="24">
    <w:name w:val="Основной текст с отступом 2 Знак"/>
    <w:link w:val="23"/>
    <w:uiPriority w:val="99"/>
    <w:semiHidden/>
    <w:rsid w:val="00CB26C4"/>
    <w:rPr>
      <w:rFonts w:eastAsia="Times New Roman" w:cs="Times New Roman"/>
      <w:b/>
      <w:sz w:val="22"/>
      <w:szCs w:val="20"/>
      <w:lang w:val="ru-RU" w:bidi="ar-SA"/>
    </w:rPr>
  </w:style>
  <w:style w:type="paragraph" w:styleId="af2">
    <w:name w:val="Normal (Web)"/>
    <w:basedOn w:val="a"/>
    <w:uiPriority w:val="99"/>
    <w:semiHidden/>
    <w:unhideWhenUsed/>
    <w:rsid w:val="00D464AA"/>
    <w:pPr>
      <w:widowControl/>
      <w:spacing w:before="100" w:beforeAutospacing="1" w:after="100" w:afterAutospacing="1"/>
    </w:pPr>
    <w:rPr>
      <w:b w:val="0"/>
      <w:sz w:val="24"/>
      <w:szCs w:val="24"/>
      <w:lang w:eastAsia="ru-RU"/>
    </w:rPr>
  </w:style>
  <w:style w:type="character" w:styleId="af3">
    <w:name w:val="Strong"/>
    <w:uiPriority w:val="22"/>
    <w:qFormat/>
    <w:rsid w:val="00D464AA"/>
    <w:rPr>
      <w:b/>
      <w:bCs/>
    </w:rPr>
  </w:style>
  <w:style w:type="character" w:customStyle="1" w:styleId="20">
    <w:name w:val="Заголовок 2 Знак"/>
    <w:link w:val="2"/>
    <w:uiPriority w:val="9"/>
    <w:rsid w:val="00D464AA"/>
    <w:rPr>
      <w:rFonts w:eastAsia="Times New Roman" w:cs="Times New Roman"/>
      <w:b/>
      <w:bCs/>
      <w:sz w:val="36"/>
      <w:szCs w:val="36"/>
      <w:lang w:val="ru-RU" w:eastAsia="ru-RU" w:bidi="ar-SA"/>
    </w:rPr>
  </w:style>
  <w:style w:type="character" w:styleId="af4">
    <w:name w:val="Hyperlink"/>
    <w:uiPriority w:val="99"/>
    <w:unhideWhenUsed/>
    <w:rsid w:val="00D464AA"/>
    <w:rPr>
      <w:color w:val="0000FF"/>
      <w:u w:val="single"/>
    </w:rPr>
  </w:style>
  <w:style w:type="paragraph" w:customStyle="1" w:styleId="rating-title">
    <w:name w:val="rating-title"/>
    <w:basedOn w:val="a"/>
    <w:rsid w:val="00D464AA"/>
    <w:pPr>
      <w:widowControl/>
      <w:spacing w:before="100" w:beforeAutospacing="1" w:after="100" w:afterAutospacing="1"/>
    </w:pPr>
    <w:rPr>
      <w:b w:val="0"/>
      <w:sz w:val="24"/>
      <w:szCs w:val="24"/>
      <w:lang w:eastAsia="ru-RU"/>
    </w:rPr>
  </w:style>
  <w:style w:type="character" w:customStyle="1" w:styleId="box-name">
    <w:name w:val="box-name"/>
    <w:basedOn w:val="a0"/>
    <w:rsid w:val="00D464AA"/>
  </w:style>
  <w:style w:type="character" w:customStyle="1" w:styleId="fw-middle1">
    <w:name w:val="fw-middle1"/>
    <w:rsid w:val="00D26540"/>
    <w:rPr>
      <w:b w:val="0"/>
      <w:bCs w:val="0"/>
    </w:rPr>
  </w:style>
  <w:style w:type="paragraph" w:styleId="af5">
    <w:name w:val="header"/>
    <w:basedOn w:val="a"/>
    <w:link w:val="af6"/>
    <w:uiPriority w:val="99"/>
    <w:unhideWhenUsed/>
    <w:rsid w:val="005C585C"/>
    <w:pPr>
      <w:tabs>
        <w:tab w:val="center" w:pos="4677"/>
        <w:tab w:val="right" w:pos="9355"/>
      </w:tabs>
    </w:pPr>
    <w:rPr>
      <w:lang w:val="x-none"/>
    </w:rPr>
  </w:style>
  <w:style w:type="character" w:customStyle="1" w:styleId="af6">
    <w:name w:val="Верхний колонтитул Знак"/>
    <w:link w:val="af5"/>
    <w:uiPriority w:val="99"/>
    <w:rsid w:val="005C585C"/>
    <w:rPr>
      <w:rFonts w:eastAsia="Times New Roman" w:cs="Times New Roman"/>
      <w:b/>
      <w:sz w:val="22"/>
      <w:lang w:eastAsia="zh-CN"/>
    </w:rPr>
  </w:style>
  <w:style w:type="character" w:customStyle="1" w:styleId="af7">
    <w:name w:val="Гипертекстовая ссылка"/>
    <w:uiPriority w:val="99"/>
    <w:rsid w:val="00852ED1"/>
    <w:rPr>
      <w:color w:val="106BBE"/>
    </w:rPr>
  </w:style>
  <w:style w:type="paragraph" w:customStyle="1" w:styleId="Normal">
    <w:name w:val="Normal"/>
    <w:rsid w:val="00B961B5"/>
    <w:pPr>
      <w:widowControl w:val="0"/>
    </w:pPr>
    <w:rPr>
      <w:rFonts w:eastAsia="Times New Roman"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355647">
      <w:bodyDiv w:val="1"/>
      <w:marLeft w:val="0"/>
      <w:marRight w:val="0"/>
      <w:marTop w:val="0"/>
      <w:marBottom w:val="0"/>
      <w:divBdr>
        <w:top w:val="none" w:sz="0" w:space="0" w:color="auto"/>
        <w:left w:val="none" w:sz="0" w:space="0" w:color="auto"/>
        <w:bottom w:val="none" w:sz="0" w:space="0" w:color="auto"/>
        <w:right w:val="none" w:sz="0" w:space="0" w:color="auto"/>
      </w:divBdr>
      <w:divsChild>
        <w:div w:id="527763981">
          <w:marLeft w:val="0"/>
          <w:marRight w:val="0"/>
          <w:marTop w:val="0"/>
          <w:marBottom w:val="0"/>
          <w:divBdr>
            <w:top w:val="none" w:sz="0" w:space="0" w:color="auto"/>
            <w:left w:val="none" w:sz="0" w:space="0" w:color="auto"/>
            <w:bottom w:val="none" w:sz="0" w:space="0" w:color="auto"/>
            <w:right w:val="none" w:sz="0" w:space="0" w:color="auto"/>
          </w:divBdr>
          <w:divsChild>
            <w:div w:id="100296743">
              <w:marLeft w:val="0"/>
              <w:marRight w:val="0"/>
              <w:marTop w:val="0"/>
              <w:marBottom w:val="0"/>
              <w:divBdr>
                <w:top w:val="none" w:sz="0" w:space="0" w:color="auto"/>
                <w:left w:val="none" w:sz="0" w:space="0" w:color="auto"/>
                <w:bottom w:val="none" w:sz="0" w:space="0" w:color="auto"/>
                <w:right w:val="none" w:sz="0" w:space="0" w:color="auto"/>
              </w:divBdr>
            </w:div>
            <w:div w:id="124276322">
              <w:marLeft w:val="0"/>
              <w:marRight w:val="0"/>
              <w:marTop w:val="300"/>
              <w:marBottom w:val="300"/>
              <w:divBdr>
                <w:top w:val="none" w:sz="0" w:space="0" w:color="auto"/>
                <w:left w:val="none" w:sz="0" w:space="0" w:color="auto"/>
                <w:bottom w:val="none" w:sz="0" w:space="0" w:color="auto"/>
                <w:right w:val="none" w:sz="0" w:space="0" w:color="auto"/>
              </w:divBdr>
              <w:divsChild>
                <w:div w:id="1392658083">
                  <w:marLeft w:val="0"/>
                  <w:marRight w:val="150"/>
                  <w:marTop w:val="0"/>
                  <w:marBottom w:val="150"/>
                  <w:divBdr>
                    <w:top w:val="none" w:sz="0" w:space="0" w:color="auto"/>
                    <w:left w:val="none" w:sz="0" w:space="0" w:color="auto"/>
                    <w:bottom w:val="none" w:sz="0" w:space="0" w:color="auto"/>
                    <w:right w:val="none" w:sz="0" w:space="0" w:color="auto"/>
                  </w:divBdr>
                </w:div>
                <w:div w:id="2047480475">
                  <w:marLeft w:val="0"/>
                  <w:marRight w:val="150"/>
                  <w:marTop w:val="0"/>
                  <w:marBottom w:val="150"/>
                  <w:divBdr>
                    <w:top w:val="none" w:sz="0" w:space="0" w:color="auto"/>
                    <w:left w:val="none" w:sz="0" w:space="0" w:color="auto"/>
                    <w:bottom w:val="none" w:sz="0" w:space="0" w:color="auto"/>
                    <w:right w:val="none" w:sz="0" w:space="0" w:color="auto"/>
                  </w:divBdr>
                </w:div>
              </w:divsChild>
            </w:div>
            <w:div w:id="220288888">
              <w:marLeft w:val="0"/>
              <w:marRight w:val="0"/>
              <w:marTop w:val="0"/>
              <w:marBottom w:val="0"/>
              <w:divBdr>
                <w:top w:val="none" w:sz="0" w:space="0" w:color="auto"/>
                <w:left w:val="none" w:sz="0" w:space="0" w:color="auto"/>
                <w:bottom w:val="none" w:sz="0" w:space="0" w:color="auto"/>
                <w:right w:val="none" w:sz="0" w:space="0" w:color="auto"/>
              </w:divBdr>
            </w:div>
            <w:div w:id="518353927">
              <w:marLeft w:val="0"/>
              <w:marRight w:val="0"/>
              <w:marTop w:val="0"/>
              <w:marBottom w:val="0"/>
              <w:divBdr>
                <w:top w:val="none" w:sz="0" w:space="0" w:color="auto"/>
                <w:left w:val="none" w:sz="0" w:space="0" w:color="auto"/>
                <w:bottom w:val="none" w:sz="0" w:space="0" w:color="auto"/>
                <w:right w:val="none" w:sz="0" w:space="0" w:color="auto"/>
              </w:divBdr>
            </w:div>
            <w:div w:id="518660271">
              <w:marLeft w:val="0"/>
              <w:marRight w:val="0"/>
              <w:marTop w:val="300"/>
              <w:marBottom w:val="300"/>
              <w:divBdr>
                <w:top w:val="none" w:sz="0" w:space="0" w:color="auto"/>
                <w:left w:val="none" w:sz="0" w:space="0" w:color="auto"/>
                <w:bottom w:val="none" w:sz="0" w:space="0" w:color="auto"/>
                <w:right w:val="none" w:sz="0" w:space="0" w:color="auto"/>
              </w:divBdr>
              <w:divsChild>
                <w:div w:id="267471603">
                  <w:marLeft w:val="0"/>
                  <w:marRight w:val="150"/>
                  <w:marTop w:val="0"/>
                  <w:marBottom w:val="150"/>
                  <w:divBdr>
                    <w:top w:val="none" w:sz="0" w:space="0" w:color="auto"/>
                    <w:left w:val="none" w:sz="0" w:space="0" w:color="auto"/>
                    <w:bottom w:val="none" w:sz="0" w:space="0" w:color="auto"/>
                    <w:right w:val="none" w:sz="0" w:space="0" w:color="auto"/>
                  </w:divBdr>
                </w:div>
                <w:div w:id="1009871186">
                  <w:marLeft w:val="0"/>
                  <w:marRight w:val="150"/>
                  <w:marTop w:val="0"/>
                  <w:marBottom w:val="150"/>
                  <w:divBdr>
                    <w:top w:val="none" w:sz="0" w:space="0" w:color="auto"/>
                    <w:left w:val="none" w:sz="0" w:space="0" w:color="auto"/>
                    <w:bottom w:val="none" w:sz="0" w:space="0" w:color="auto"/>
                    <w:right w:val="none" w:sz="0" w:space="0" w:color="auto"/>
                  </w:divBdr>
                </w:div>
                <w:div w:id="1941254038">
                  <w:marLeft w:val="0"/>
                  <w:marRight w:val="150"/>
                  <w:marTop w:val="0"/>
                  <w:marBottom w:val="150"/>
                  <w:divBdr>
                    <w:top w:val="none" w:sz="0" w:space="0" w:color="auto"/>
                    <w:left w:val="none" w:sz="0" w:space="0" w:color="auto"/>
                    <w:bottom w:val="none" w:sz="0" w:space="0" w:color="auto"/>
                    <w:right w:val="none" w:sz="0" w:space="0" w:color="auto"/>
                  </w:divBdr>
                </w:div>
              </w:divsChild>
            </w:div>
            <w:div w:id="525758205">
              <w:marLeft w:val="0"/>
              <w:marRight w:val="0"/>
              <w:marTop w:val="300"/>
              <w:marBottom w:val="300"/>
              <w:divBdr>
                <w:top w:val="none" w:sz="0" w:space="0" w:color="auto"/>
                <w:left w:val="none" w:sz="0" w:space="0" w:color="auto"/>
                <w:bottom w:val="none" w:sz="0" w:space="0" w:color="auto"/>
                <w:right w:val="none" w:sz="0" w:space="0" w:color="auto"/>
              </w:divBdr>
              <w:divsChild>
                <w:div w:id="619527915">
                  <w:marLeft w:val="0"/>
                  <w:marRight w:val="150"/>
                  <w:marTop w:val="0"/>
                  <w:marBottom w:val="150"/>
                  <w:divBdr>
                    <w:top w:val="none" w:sz="0" w:space="0" w:color="auto"/>
                    <w:left w:val="none" w:sz="0" w:space="0" w:color="auto"/>
                    <w:bottom w:val="none" w:sz="0" w:space="0" w:color="auto"/>
                    <w:right w:val="none" w:sz="0" w:space="0" w:color="auto"/>
                  </w:divBdr>
                </w:div>
                <w:div w:id="1088430738">
                  <w:marLeft w:val="0"/>
                  <w:marRight w:val="150"/>
                  <w:marTop w:val="0"/>
                  <w:marBottom w:val="150"/>
                  <w:divBdr>
                    <w:top w:val="none" w:sz="0" w:space="0" w:color="auto"/>
                    <w:left w:val="none" w:sz="0" w:space="0" w:color="auto"/>
                    <w:bottom w:val="none" w:sz="0" w:space="0" w:color="auto"/>
                    <w:right w:val="none" w:sz="0" w:space="0" w:color="auto"/>
                  </w:divBdr>
                </w:div>
                <w:div w:id="1136143594">
                  <w:marLeft w:val="0"/>
                  <w:marRight w:val="150"/>
                  <w:marTop w:val="0"/>
                  <w:marBottom w:val="150"/>
                  <w:divBdr>
                    <w:top w:val="none" w:sz="0" w:space="0" w:color="auto"/>
                    <w:left w:val="none" w:sz="0" w:space="0" w:color="auto"/>
                    <w:bottom w:val="none" w:sz="0" w:space="0" w:color="auto"/>
                    <w:right w:val="none" w:sz="0" w:space="0" w:color="auto"/>
                  </w:divBdr>
                </w:div>
                <w:div w:id="1375042716">
                  <w:marLeft w:val="0"/>
                  <w:marRight w:val="150"/>
                  <w:marTop w:val="0"/>
                  <w:marBottom w:val="150"/>
                  <w:divBdr>
                    <w:top w:val="none" w:sz="0" w:space="0" w:color="auto"/>
                    <w:left w:val="none" w:sz="0" w:space="0" w:color="auto"/>
                    <w:bottom w:val="none" w:sz="0" w:space="0" w:color="auto"/>
                    <w:right w:val="none" w:sz="0" w:space="0" w:color="auto"/>
                  </w:divBdr>
                </w:div>
              </w:divsChild>
            </w:div>
            <w:div w:id="562519460">
              <w:marLeft w:val="0"/>
              <w:marRight w:val="0"/>
              <w:marTop w:val="0"/>
              <w:marBottom w:val="0"/>
              <w:divBdr>
                <w:top w:val="none" w:sz="0" w:space="0" w:color="auto"/>
                <w:left w:val="none" w:sz="0" w:space="0" w:color="auto"/>
                <w:bottom w:val="none" w:sz="0" w:space="0" w:color="auto"/>
                <w:right w:val="none" w:sz="0" w:space="0" w:color="auto"/>
              </w:divBdr>
            </w:div>
            <w:div w:id="593515801">
              <w:marLeft w:val="0"/>
              <w:marRight w:val="0"/>
              <w:marTop w:val="300"/>
              <w:marBottom w:val="300"/>
              <w:divBdr>
                <w:top w:val="none" w:sz="0" w:space="0" w:color="auto"/>
                <w:left w:val="none" w:sz="0" w:space="0" w:color="auto"/>
                <w:bottom w:val="none" w:sz="0" w:space="0" w:color="auto"/>
                <w:right w:val="none" w:sz="0" w:space="0" w:color="auto"/>
              </w:divBdr>
              <w:divsChild>
                <w:div w:id="978340920">
                  <w:marLeft w:val="0"/>
                  <w:marRight w:val="150"/>
                  <w:marTop w:val="0"/>
                  <w:marBottom w:val="150"/>
                  <w:divBdr>
                    <w:top w:val="none" w:sz="0" w:space="0" w:color="auto"/>
                    <w:left w:val="none" w:sz="0" w:space="0" w:color="auto"/>
                    <w:bottom w:val="none" w:sz="0" w:space="0" w:color="auto"/>
                    <w:right w:val="none" w:sz="0" w:space="0" w:color="auto"/>
                  </w:divBdr>
                </w:div>
                <w:div w:id="1019625552">
                  <w:marLeft w:val="0"/>
                  <w:marRight w:val="150"/>
                  <w:marTop w:val="0"/>
                  <w:marBottom w:val="150"/>
                  <w:divBdr>
                    <w:top w:val="none" w:sz="0" w:space="0" w:color="auto"/>
                    <w:left w:val="none" w:sz="0" w:space="0" w:color="auto"/>
                    <w:bottom w:val="none" w:sz="0" w:space="0" w:color="auto"/>
                    <w:right w:val="none" w:sz="0" w:space="0" w:color="auto"/>
                  </w:divBdr>
                </w:div>
                <w:div w:id="1633048810">
                  <w:marLeft w:val="0"/>
                  <w:marRight w:val="150"/>
                  <w:marTop w:val="0"/>
                  <w:marBottom w:val="150"/>
                  <w:divBdr>
                    <w:top w:val="none" w:sz="0" w:space="0" w:color="auto"/>
                    <w:left w:val="none" w:sz="0" w:space="0" w:color="auto"/>
                    <w:bottom w:val="none" w:sz="0" w:space="0" w:color="auto"/>
                    <w:right w:val="none" w:sz="0" w:space="0" w:color="auto"/>
                  </w:divBdr>
                </w:div>
              </w:divsChild>
            </w:div>
            <w:div w:id="615983877">
              <w:marLeft w:val="0"/>
              <w:marRight w:val="0"/>
              <w:marTop w:val="0"/>
              <w:marBottom w:val="0"/>
              <w:divBdr>
                <w:top w:val="none" w:sz="0" w:space="0" w:color="auto"/>
                <w:left w:val="none" w:sz="0" w:space="0" w:color="auto"/>
                <w:bottom w:val="none" w:sz="0" w:space="0" w:color="auto"/>
                <w:right w:val="none" w:sz="0" w:space="0" w:color="auto"/>
              </w:divBdr>
            </w:div>
            <w:div w:id="679742206">
              <w:marLeft w:val="0"/>
              <w:marRight w:val="0"/>
              <w:marTop w:val="0"/>
              <w:marBottom w:val="0"/>
              <w:divBdr>
                <w:top w:val="none" w:sz="0" w:space="0" w:color="auto"/>
                <w:left w:val="none" w:sz="0" w:space="0" w:color="auto"/>
                <w:bottom w:val="none" w:sz="0" w:space="0" w:color="auto"/>
                <w:right w:val="none" w:sz="0" w:space="0" w:color="auto"/>
              </w:divBdr>
            </w:div>
            <w:div w:id="730882082">
              <w:marLeft w:val="0"/>
              <w:marRight w:val="0"/>
              <w:marTop w:val="0"/>
              <w:marBottom w:val="0"/>
              <w:divBdr>
                <w:top w:val="none" w:sz="0" w:space="0" w:color="auto"/>
                <w:left w:val="none" w:sz="0" w:space="0" w:color="auto"/>
                <w:bottom w:val="none" w:sz="0" w:space="0" w:color="auto"/>
                <w:right w:val="none" w:sz="0" w:space="0" w:color="auto"/>
              </w:divBdr>
            </w:div>
            <w:div w:id="799610550">
              <w:marLeft w:val="0"/>
              <w:marRight w:val="0"/>
              <w:marTop w:val="0"/>
              <w:marBottom w:val="0"/>
              <w:divBdr>
                <w:top w:val="none" w:sz="0" w:space="0" w:color="auto"/>
                <w:left w:val="none" w:sz="0" w:space="0" w:color="auto"/>
                <w:bottom w:val="none" w:sz="0" w:space="0" w:color="auto"/>
                <w:right w:val="none" w:sz="0" w:space="0" w:color="auto"/>
              </w:divBdr>
            </w:div>
            <w:div w:id="865826798">
              <w:marLeft w:val="0"/>
              <w:marRight w:val="0"/>
              <w:marTop w:val="300"/>
              <w:marBottom w:val="300"/>
              <w:divBdr>
                <w:top w:val="none" w:sz="0" w:space="0" w:color="auto"/>
                <w:left w:val="none" w:sz="0" w:space="0" w:color="auto"/>
                <w:bottom w:val="none" w:sz="0" w:space="0" w:color="auto"/>
                <w:right w:val="none" w:sz="0" w:space="0" w:color="auto"/>
              </w:divBdr>
              <w:divsChild>
                <w:div w:id="510218360">
                  <w:marLeft w:val="0"/>
                  <w:marRight w:val="150"/>
                  <w:marTop w:val="0"/>
                  <w:marBottom w:val="150"/>
                  <w:divBdr>
                    <w:top w:val="none" w:sz="0" w:space="0" w:color="auto"/>
                    <w:left w:val="none" w:sz="0" w:space="0" w:color="auto"/>
                    <w:bottom w:val="none" w:sz="0" w:space="0" w:color="auto"/>
                    <w:right w:val="none" w:sz="0" w:space="0" w:color="auto"/>
                  </w:divBdr>
                </w:div>
                <w:div w:id="572201406">
                  <w:marLeft w:val="0"/>
                  <w:marRight w:val="150"/>
                  <w:marTop w:val="0"/>
                  <w:marBottom w:val="150"/>
                  <w:divBdr>
                    <w:top w:val="none" w:sz="0" w:space="0" w:color="auto"/>
                    <w:left w:val="none" w:sz="0" w:space="0" w:color="auto"/>
                    <w:bottom w:val="none" w:sz="0" w:space="0" w:color="auto"/>
                    <w:right w:val="none" w:sz="0" w:space="0" w:color="auto"/>
                  </w:divBdr>
                </w:div>
              </w:divsChild>
            </w:div>
            <w:div w:id="883979830">
              <w:marLeft w:val="0"/>
              <w:marRight w:val="0"/>
              <w:marTop w:val="0"/>
              <w:marBottom w:val="0"/>
              <w:divBdr>
                <w:top w:val="none" w:sz="0" w:space="0" w:color="auto"/>
                <w:left w:val="none" w:sz="0" w:space="0" w:color="auto"/>
                <w:bottom w:val="none" w:sz="0" w:space="0" w:color="auto"/>
                <w:right w:val="none" w:sz="0" w:space="0" w:color="auto"/>
              </w:divBdr>
            </w:div>
            <w:div w:id="914052800">
              <w:marLeft w:val="0"/>
              <w:marRight w:val="0"/>
              <w:marTop w:val="300"/>
              <w:marBottom w:val="300"/>
              <w:divBdr>
                <w:top w:val="none" w:sz="0" w:space="0" w:color="auto"/>
                <w:left w:val="none" w:sz="0" w:space="0" w:color="auto"/>
                <w:bottom w:val="none" w:sz="0" w:space="0" w:color="auto"/>
                <w:right w:val="none" w:sz="0" w:space="0" w:color="auto"/>
              </w:divBdr>
              <w:divsChild>
                <w:div w:id="1093284730">
                  <w:marLeft w:val="0"/>
                  <w:marRight w:val="150"/>
                  <w:marTop w:val="0"/>
                  <w:marBottom w:val="150"/>
                  <w:divBdr>
                    <w:top w:val="none" w:sz="0" w:space="0" w:color="auto"/>
                    <w:left w:val="none" w:sz="0" w:space="0" w:color="auto"/>
                    <w:bottom w:val="none" w:sz="0" w:space="0" w:color="auto"/>
                    <w:right w:val="none" w:sz="0" w:space="0" w:color="auto"/>
                  </w:divBdr>
                </w:div>
                <w:div w:id="1385442389">
                  <w:marLeft w:val="0"/>
                  <w:marRight w:val="150"/>
                  <w:marTop w:val="0"/>
                  <w:marBottom w:val="150"/>
                  <w:divBdr>
                    <w:top w:val="none" w:sz="0" w:space="0" w:color="auto"/>
                    <w:left w:val="none" w:sz="0" w:space="0" w:color="auto"/>
                    <w:bottom w:val="none" w:sz="0" w:space="0" w:color="auto"/>
                    <w:right w:val="none" w:sz="0" w:space="0" w:color="auto"/>
                  </w:divBdr>
                </w:div>
                <w:div w:id="1625117823">
                  <w:marLeft w:val="0"/>
                  <w:marRight w:val="150"/>
                  <w:marTop w:val="0"/>
                  <w:marBottom w:val="150"/>
                  <w:divBdr>
                    <w:top w:val="none" w:sz="0" w:space="0" w:color="auto"/>
                    <w:left w:val="none" w:sz="0" w:space="0" w:color="auto"/>
                    <w:bottom w:val="none" w:sz="0" w:space="0" w:color="auto"/>
                    <w:right w:val="none" w:sz="0" w:space="0" w:color="auto"/>
                  </w:divBdr>
                </w:div>
              </w:divsChild>
            </w:div>
            <w:div w:id="992878939">
              <w:blockQuote w:val="1"/>
              <w:marLeft w:val="0"/>
              <w:marRight w:val="600"/>
              <w:marTop w:val="450"/>
              <w:marBottom w:val="600"/>
              <w:divBdr>
                <w:top w:val="none" w:sz="0" w:space="0" w:color="auto"/>
                <w:left w:val="none" w:sz="0" w:space="0" w:color="auto"/>
                <w:bottom w:val="none" w:sz="0" w:space="0" w:color="auto"/>
                <w:right w:val="none" w:sz="0" w:space="0" w:color="auto"/>
              </w:divBdr>
            </w:div>
            <w:div w:id="1065883805">
              <w:marLeft w:val="0"/>
              <w:marRight w:val="0"/>
              <w:marTop w:val="300"/>
              <w:marBottom w:val="300"/>
              <w:divBdr>
                <w:top w:val="none" w:sz="0" w:space="0" w:color="auto"/>
                <w:left w:val="none" w:sz="0" w:space="0" w:color="auto"/>
                <w:bottom w:val="none" w:sz="0" w:space="0" w:color="auto"/>
                <w:right w:val="none" w:sz="0" w:space="0" w:color="auto"/>
              </w:divBdr>
              <w:divsChild>
                <w:div w:id="334571074">
                  <w:marLeft w:val="0"/>
                  <w:marRight w:val="150"/>
                  <w:marTop w:val="0"/>
                  <w:marBottom w:val="150"/>
                  <w:divBdr>
                    <w:top w:val="none" w:sz="0" w:space="0" w:color="auto"/>
                    <w:left w:val="none" w:sz="0" w:space="0" w:color="auto"/>
                    <w:bottom w:val="none" w:sz="0" w:space="0" w:color="auto"/>
                    <w:right w:val="none" w:sz="0" w:space="0" w:color="auto"/>
                  </w:divBdr>
                </w:div>
                <w:div w:id="844594523">
                  <w:marLeft w:val="0"/>
                  <w:marRight w:val="150"/>
                  <w:marTop w:val="0"/>
                  <w:marBottom w:val="150"/>
                  <w:divBdr>
                    <w:top w:val="none" w:sz="0" w:space="0" w:color="auto"/>
                    <w:left w:val="none" w:sz="0" w:space="0" w:color="auto"/>
                    <w:bottom w:val="none" w:sz="0" w:space="0" w:color="auto"/>
                    <w:right w:val="none" w:sz="0" w:space="0" w:color="auto"/>
                  </w:divBdr>
                </w:div>
              </w:divsChild>
            </w:div>
            <w:div w:id="1149323567">
              <w:marLeft w:val="0"/>
              <w:marRight w:val="0"/>
              <w:marTop w:val="300"/>
              <w:marBottom w:val="300"/>
              <w:divBdr>
                <w:top w:val="none" w:sz="0" w:space="0" w:color="auto"/>
                <w:left w:val="none" w:sz="0" w:space="0" w:color="auto"/>
                <w:bottom w:val="none" w:sz="0" w:space="0" w:color="auto"/>
                <w:right w:val="none" w:sz="0" w:space="0" w:color="auto"/>
              </w:divBdr>
              <w:divsChild>
                <w:div w:id="883785418">
                  <w:marLeft w:val="0"/>
                  <w:marRight w:val="150"/>
                  <w:marTop w:val="0"/>
                  <w:marBottom w:val="150"/>
                  <w:divBdr>
                    <w:top w:val="none" w:sz="0" w:space="0" w:color="auto"/>
                    <w:left w:val="none" w:sz="0" w:space="0" w:color="auto"/>
                    <w:bottom w:val="none" w:sz="0" w:space="0" w:color="auto"/>
                    <w:right w:val="none" w:sz="0" w:space="0" w:color="auto"/>
                  </w:divBdr>
                </w:div>
                <w:div w:id="1648822764">
                  <w:marLeft w:val="0"/>
                  <w:marRight w:val="150"/>
                  <w:marTop w:val="0"/>
                  <w:marBottom w:val="150"/>
                  <w:divBdr>
                    <w:top w:val="none" w:sz="0" w:space="0" w:color="auto"/>
                    <w:left w:val="none" w:sz="0" w:space="0" w:color="auto"/>
                    <w:bottom w:val="none" w:sz="0" w:space="0" w:color="auto"/>
                    <w:right w:val="none" w:sz="0" w:space="0" w:color="auto"/>
                  </w:divBdr>
                </w:div>
              </w:divsChild>
            </w:div>
            <w:div w:id="1151410130">
              <w:marLeft w:val="0"/>
              <w:marRight w:val="0"/>
              <w:marTop w:val="300"/>
              <w:marBottom w:val="300"/>
              <w:divBdr>
                <w:top w:val="none" w:sz="0" w:space="0" w:color="auto"/>
                <w:left w:val="none" w:sz="0" w:space="0" w:color="auto"/>
                <w:bottom w:val="none" w:sz="0" w:space="0" w:color="auto"/>
                <w:right w:val="none" w:sz="0" w:space="0" w:color="auto"/>
              </w:divBdr>
              <w:divsChild>
                <w:div w:id="651637193">
                  <w:marLeft w:val="0"/>
                  <w:marRight w:val="150"/>
                  <w:marTop w:val="0"/>
                  <w:marBottom w:val="150"/>
                  <w:divBdr>
                    <w:top w:val="none" w:sz="0" w:space="0" w:color="auto"/>
                    <w:left w:val="none" w:sz="0" w:space="0" w:color="auto"/>
                    <w:bottom w:val="none" w:sz="0" w:space="0" w:color="auto"/>
                    <w:right w:val="none" w:sz="0" w:space="0" w:color="auto"/>
                  </w:divBdr>
                </w:div>
                <w:div w:id="1980988997">
                  <w:marLeft w:val="0"/>
                  <w:marRight w:val="150"/>
                  <w:marTop w:val="0"/>
                  <w:marBottom w:val="150"/>
                  <w:divBdr>
                    <w:top w:val="none" w:sz="0" w:space="0" w:color="auto"/>
                    <w:left w:val="none" w:sz="0" w:space="0" w:color="auto"/>
                    <w:bottom w:val="none" w:sz="0" w:space="0" w:color="auto"/>
                    <w:right w:val="none" w:sz="0" w:space="0" w:color="auto"/>
                  </w:divBdr>
                </w:div>
                <w:div w:id="2059740816">
                  <w:marLeft w:val="0"/>
                  <w:marRight w:val="150"/>
                  <w:marTop w:val="0"/>
                  <w:marBottom w:val="150"/>
                  <w:divBdr>
                    <w:top w:val="none" w:sz="0" w:space="0" w:color="auto"/>
                    <w:left w:val="none" w:sz="0" w:space="0" w:color="auto"/>
                    <w:bottom w:val="none" w:sz="0" w:space="0" w:color="auto"/>
                    <w:right w:val="none" w:sz="0" w:space="0" w:color="auto"/>
                  </w:divBdr>
                </w:div>
              </w:divsChild>
            </w:div>
            <w:div w:id="1176920759">
              <w:marLeft w:val="0"/>
              <w:marRight w:val="0"/>
              <w:marTop w:val="0"/>
              <w:marBottom w:val="0"/>
              <w:divBdr>
                <w:top w:val="none" w:sz="0" w:space="0" w:color="auto"/>
                <w:left w:val="none" w:sz="0" w:space="0" w:color="auto"/>
                <w:bottom w:val="none" w:sz="0" w:space="0" w:color="auto"/>
                <w:right w:val="none" w:sz="0" w:space="0" w:color="auto"/>
              </w:divBdr>
            </w:div>
            <w:div w:id="1282153468">
              <w:marLeft w:val="0"/>
              <w:marRight w:val="0"/>
              <w:marTop w:val="300"/>
              <w:marBottom w:val="300"/>
              <w:divBdr>
                <w:top w:val="none" w:sz="0" w:space="0" w:color="auto"/>
                <w:left w:val="none" w:sz="0" w:space="0" w:color="auto"/>
                <w:bottom w:val="none" w:sz="0" w:space="0" w:color="auto"/>
                <w:right w:val="none" w:sz="0" w:space="0" w:color="auto"/>
              </w:divBdr>
              <w:divsChild>
                <w:div w:id="626818205">
                  <w:marLeft w:val="0"/>
                  <w:marRight w:val="150"/>
                  <w:marTop w:val="0"/>
                  <w:marBottom w:val="150"/>
                  <w:divBdr>
                    <w:top w:val="none" w:sz="0" w:space="0" w:color="auto"/>
                    <w:left w:val="none" w:sz="0" w:space="0" w:color="auto"/>
                    <w:bottom w:val="none" w:sz="0" w:space="0" w:color="auto"/>
                    <w:right w:val="none" w:sz="0" w:space="0" w:color="auto"/>
                  </w:divBdr>
                </w:div>
                <w:div w:id="1863199501">
                  <w:marLeft w:val="0"/>
                  <w:marRight w:val="150"/>
                  <w:marTop w:val="0"/>
                  <w:marBottom w:val="150"/>
                  <w:divBdr>
                    <w:top w:val="none" w:sz="0" w:space="0" w:color="auto"/>
                    <w:left w:val="none" w:sz="0" w:space="0" w:color="auto"/>
                    <w:bottom w:val="none" w:sz="0" w:space="0" w:color="auto"/>
                    <w:right w:val="none" w:sz="0" w:space="0" w:color="auto"/>
                  </w:divBdr>
                </w:div>
              </w:divsChild>
            </w:div>
            <w:div w:id="1362317431">
              <w:marLeft w:val="0"/>
              <w:marRight w:val="0"/>
              <w:marTop w:val="300"/>
              <w:marBottom w:val="300"/>
              <w:divBdr>
                <w:top w:val="none" w:sz="0" w:space="0" w:color="auto"/>
                <w:left w:val="none" w:sz="0" w:space="0" w:color="auto"/>
                <w:bottom w:val="none" w:sz="0" w:space="0" w:color="auto"/>
                <w:right w:val="none" w:sz="0" w:space="0" w:color="auto"/>
              </w:divBdr>
              <w:divsChild>
                <w:div w:id="53701906">
                  <w:marLeft w:val="0"/>
                  <w:marRight w:val="150"/>
                  <w:marTop w:val="0"/>
                  <w:marBottom w:val="150"/>
                  <w:divBdr>
                    <w:top w:val="none" w:sz="0" w:space="0" w:color="auto"/>
                    <w:left w:val="none" w:sz="0" w:space="0" w:color="auto"/>
                    <w:bottom w:val="none" w:sz="0" w:space="0" w:color="auto"/>
                    <w:right w:val="none" w:sz="0" w:space="0" w:color="auto"/>
                  </w:divBdr>
                </w:div>
                <w:div w:id="103352146">
                  <w:marLeft w:val="0"/>
                  <w:marRight w:val="150"/>
                  <w:marTop w:val="0"/>
                  <w:marBottom w:val="150"/>
                  <w:divBdr>
                    <w:top w:val="none" w:sz="0" w:space="0" w:color="auto"/>
                    <w:left w:val="none" w:sz="0" w:space="0" w:color="auto"/>
                    <w:bottom w:val="none" w:sz="0" w:space="0" w:color="auto"/>
                    <w:right w:val="none" w:sz="0" w:space="0" w:color="auto"/>
                  </w:divBdr>
                </w:div>
                <w:div w:id="1517385221">
                  <w:marLeft w:val="0"/>
                  <w:marRight w:val="150"/>
                  <w:marTop w:val="0"/>
                  <w:marBottom w:val="150"/>
                  <w:divBdr>
                    <w:top w:val="none" w:sz="0" w:space="0" w:color="auto"/>
                    <w:left w:val="none" w:sz="0" w:space="0" w:color="auto"/>
                    <w:bottom w:val="none" w:sz="0" w:space="0" w:color="auto"/>
                    <w:right w:val="none" w:sz="0" w:space="0" w:color="auto"/>
                  </w:divBdr>
                </w:div>
              </w:divsChild>
            </w:div>
            <w:div w:id="1422262827">
              <w:marLeft w:val="0"/>
              <w:marRight w:val="0"/>
              <w:marTop w:val="300"/>
              <w:marBottom w:val="300"/>
              <w:divBdr>
                <w:top w:val="none" w:sz="0" w:space="0" w:color="auto"/>
                <w:left w:val="none" w:sz="0" w:space="0" w:color="auto"/>
                <w:bottom w:val="none" w:sz="0" w:space="0" w:color="auto"/>
                <w:right w:val="none" w:sz="0" w:space="0" w:color="auto"/>
              </w:divBdr>
              <w:divsChild>
                <w:div w:id="43993750">
                  <w:marLeft w:val="0"/>
                  <w:marRight w:val="150"/>
                  <w:marTop w:val="0"/>
                  <w:marBottom w:val="150"/>
                  <w:divBdr>
                    <w:top w:val="none" w:sz="0" w:space="0" w:color="auto"/>
                    <w:left w:val="none" w:sz="0" w:space="0" w:color="auto"/>
                    <w:bottom w:val="none" w:sz="0" w:space="0" w:color="auto"/>
                    <w:right w:val="none" w:sz="0" w:space="0" w:color="auto"/>
                  </w:divBdr>
                </w:div>
                <w:div w:id="227694653">
                  <w:marLeft w:val="0"/>
                  <w:marRight w:val="150"/>
                  <w:marTop w:val="0"/>
                  <w:marBottom w:val="150"/>
                  <w:divBdr>
                    <w:top w:val="none" w:sz="0" w:space="0" w:color="auto"/>
                    <w:left w:val="none" w:sz="0" w:space="0" w:color="auto"/>
                    <w:bottom w:val="none" w:sz="0" w:space="0" w:color="auto"/>
                    <w:right w:val="none" w:sz="0" w:space="0" w:color="auto"/>
                  </w:divBdr>
                </w:div>
                <w:div w:id="996298376">
                  <w:marLeft w:val="0"/>
                  <w:marRight w:val="150"/>
                  <w:marTop w:val="0"/>
                  <w:marBottom w:val="150"/>
                  <w:divBdr>
                    <w:top w:val="none" w:sz="0" w:space="0" w:color="auto"/>
                    <w:left w:val="none" w:sz="0" w:space="0" w:color="auto"/>
                    <w:bottom w:val="none" w:sz="0" w:space="0" w:color="auto"/>
                    <w:right w:val="none" w:sz="0" w:space="0" w:color="auto"/>
                  </w:divBdr>
                </w:div>
              </w:divsChild>
            </w:div>
            <w:div w:id="1472408465">
              <w:blockQuote w:val="1"/>
              <w:marLeft w:val="0"/>
              <w:marRight w:val="600"/>
              <w:marTop w:val="450"/>
              <w:marBottom w:val="600"/>
              <w:divBdr>
                <w:top w:val="none" w:sz="0" w:space="0" w:color="auto"/>
                <w:left w:val="none" w:sz="0" w:space="0" w:color="auto"/>
                <w:bottom w:val="none" w:sz="0" w:space="0" w:color="auto"/>
                <w:right w:val="none" w:sz="0" w:space="0" w:color="auto"/>
              </w:divBdr>
            </w:div>
            <w:div w:id="1507281193">
              <w:marLeft w:val="0"/>
              <w:marRight w:val="0"/>
              <w:marTop w:val="0"/>
              <w:marBottom w:val="0"/>
              <w:divBdr>
                <w:top w:val="none" w:sz="0" w:space="0" w:color="auto"/>
                <w:left w:val="none" w:sz="0" w:space="0" w:color="auto"/>
                <w:bottom w:val="none" w:sz="0" w:space="0" w:color="auto"/>
                <w:right w:val="none" w:sz="0" w:space="0" w:color="auto"/>
              </w:divBdr>
            </w:div>
            <w:div w:id="1603612049">
              <w:marLeft w:val="0"/>
              <w:marRight w:val="0"/>
              <w:marTop w:val="300"/>
              <w:marBottom w:val="300"/>
              <w:divBdr>
                <w:top w:val="none" w:sz="0" w:space="0" w:color="auto"/>
                <w:left w:val="none" w:sz="0" w:space="0" w:color="auto"/>
                <w:bottom w:val="none" w:sz="0" w:space="0" w:color="auto"/>
                <w:right w:val="none" w:sz="0" w:space="0" w:color="auto"/>
              </w:divBdr>
              <w:divsChild>
                <w:div w:id="794057459">
                  <w:marLeft w:val="0"/>
                  <w:marRight w:val="150"/>
                  <w:marTop w:val="0"/>
                  <w:marBottom w:val="150"/>
                  <w:divBdr>
                    <w:top w:val="none" w:sz="0" w:space="0" w:color="auto"/>
                    <w:left w:val="none" w:sz="0" w:space="0" w:color="auto"/>
                    <w:bottom w:val="none" w:sz="0" w:space="0" w:color="auto"/>
                    <w:right w:val="none" w:sz="0" w:space="0" w:color="auto"/>
                  </w:divBdr>
                </w:div>
                <w:div w:id="1212227155">
                  <w:marLeft w:val="0"/>
                  <w:marRight w:val="150"/>
                  <w:marTop w:val="0"/>
                  <w:marBottom w:val="150"/>
                  <w:divBdr>
                    <w:top w:val="none" w:sz="0" w:space="0" w:color="auto"/>
                    <w:left w:val="none" w:sz="0" w:space="0" w:color="auto"/>
                    <w:bottom w:val="none" w:sz="0" w:space="0" w:color="auto"/>
                    <w:right w:val="none" w:sz="0" w:space="0" w:color="auto"/>
                  </w:divBdr>
                </w:div>
              </w:divsChild>
            </w:div>
            <w:div w:id="1659574704">
              <w:marLeft w:val="0"/>
              <w:marRight w:val="0"/>
              <w:marTop w:val="0"/>
              <w:marBottom w:val="0"/>
              <w:divBdr>
                <w:top w:val="none" w:sz="0" w:space="0" w:color="auto"/>
                <w:left w:val="none" w:sz="0" w:space="0" w:color="auto"/>
                <w:bottom w:val="none" w:sz="0" w:space="0" w:color="auto"/>
                <w:right w:val="none" w:sz="0" w:space="0" w:color="auto"/>
              </w:divBdr>
            </w:div>
            <w:div w:id="1978027831">
              <w:marLeft w:val="0"/>
              <w:marRight w:val="0"/>
              <w:marTop w:val="0"/>
              <w:marBottom w:val="0"/>
              <w:divBdr>
                <w:top w:val="none" w:sz="0" w:space="0" w:color="auto"/>
                <w:left w:val="none" w:sz="0" w:space="0" w:color="auto"/>
                <w:bottom w:val="none" w:sz="0" w:space="0" w:color="auto"/>
                <w:right w:val="none" w:sz="0" w:space="0" w:color="auto"/>
              </w:divBdr>
            </w:div>
            <w:div w:id="2008556786">
              <w:marLeft w:val="0"/>
              <w:marRight w:val="0"/>
              <w:marTop w:val="0"/>
              <w:marBottom w:val="0"/>
              <w:divBdr>
                <w:top w:val="none" w:sz="0" w:space="0" w:color="auto"/>
                <w:left w:val="none" w:sz="0" w:space="0" w:color="auto"/>
                <w:bottom w:val="none" w:sz="0" w:space="0" w:color="auto"/>
                <w:right w:val="none" w:sz="0" w:space="0" w:color="auto"/>
              </w:divBdr>
            </w:div>
            <w:div w:id="2122797456">
              <w:marLeft w:val="0"/>
              <w:marRight w:val="0"/>
              <w:marTop w:val="150"/>
              <w:marBottom w:val="150"/>
              <w:divBdr>
                <w:top w:val="none" w:sz="0" w:space="0" w:color="auto"/>
                <w:left w:val="none" w:sz="0" w:space="0" w:color="auto"/>
                <w:bottom w:val="none" w:sz="0" w:space="0" w:color="auto"/>
                <w:right w:val="none" w:sz="0" w:space="0" w:color="auto"/>
              </w:divBdr>
              <w:divsChild>
                <w:div w:id="1848666112">
                  <w:marLeft w:val="0"/>
                  <w:marRight w:val="0"/>
                  <w:marTop w:val="0"/>
                  <w:marBottom w:val="0"/>
                  <w:divBdr>
                    <w:top w:val="none" w:sz="0" w:space="0" w:color="auto"/>
                    <w:left w:val="none" w:sz="0" w:space="0" w:color="auto"/>
                    <w:bottom w:val="none" w:sz="0" w:space="0" w:color="auto"/>
                    <w:right w:val="none" w:sz="0" w:space="0" w:color="auto"/>
                  </w:divBdr>
                  <w:divsChild>
                    <w:div w:id="3703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80502">
          <w:marLeft w:val="0"/>
          <w:marRight w:val="0"/>
          <w:marTop w:val="0"/>
          <w:marBottom w:val="0"/>
          <w:divBdr>
            <w:top w:val="none" w:sz="0" w:space="0" w:color="auto"/>
            <w:left w:val="none" w:sz="0" w:space="0" w:color="auto"/>
            <w:bottom w:val="none" w:sz="0" w:space="0" w:color="auto"/>
            <w:right w:val="none" w:sz="0" w:space="0" w:color="auto"/>
          </w:divBdr>
          <w:divsChild>
            <w:div w:id="221333017">
              <w:marLeft w:val="0"/>
              <w:marRight w:val="0"/>
              <w:marTop w:val="210"/>
              <w:marBottom w:val="450"/>
              <w:divBdr>
                <w:top w:val="single" w:sz="6" w:space="8" w:color="E1E1E1"/>
                <w:left w:val="single" w:sz="6" w:space="8" w:color="E1E1E1"/>
                <w:bottom w:val="single" w:sz="6" w:space="8" w:color="E1E1E1"/>
                <w:right w:val="single" w:sz="6" w:space="8" w:color="E1E1E1"/>
              </w:divBdr>
            </w:div>
            <w:div w:id="1167746790">
              <w:marLeft w:val="0"/>
              <w:marRight w:val="0"/>
              <w:marTop w:val="210"/>
              <w:marBottom w:val="450"/>
              <w:divBdr>
                <w:top w:val="single" w:sz="6" w:space="8" w:color="E1E1E1"/>
                <w:left w:val="single" w:sz="6" w:space="8" w:color="E1E1E1"/>
                <w:bottom w:val="single" w:sz="6" w:space="8" w:color="E1E1E1"/>
                <w:right w:val="single" w:sz="6" w:space="8" w:color="E1E1E1"/>
              </w:divBdr>
            </w:div>
          </w:divsChild>
        </w:div>
        <w:div w:id="755368282">
          <w:marLeft w:val="0"/>
          <w:marRight w:val="0"/>
          <w:marTop w:val="225"/>
          <w:marBottom w:val="0"/>
          <w:divBdr>
            <w:top w:val="single" w:sz="6" w:space="8" w:color="FBF0F1"/>
            <w:left w:val="single" w:sz="6" w:space="8" w:color="FBF0F1"/>
            <w:bottom w:val="single" w:sz="6" w:space="8" w:color="FBF0F1"/>
            <w:right w:val="single" w:sz="6" w:space="8" w:color="FBF0F1"/>
          </w:divBdr>
          <w:divsChild>
            <w:div w:id="570580499">
              <w:marLeft w:val="0"/>
              <w:marRight w:val="0"/>
              <w:marTop w:val="0"/>
              <w:marBottom w:val="0"/>
              <w:divBdr>
                <w:top w:val="none" w:sz="0" w:space="0" w:color="auto"/>
                <w:left w:val="none" w:sz="0" w:space="0" w:color="auto"/>
                <w:bottom w:val="none" w:sz="0" w:space="0" w:color="auto"/>
                <w:right w:val="none" w:sz="0" w:space="0" w:color="auto"/>
              </w:divBdr>
            </w:div>
          </w:divsChild>
        </w:div>
        <w:div w:id="1232274386">
          <w:marLeft w:val="0"/>
          <w:marRight w:val="0"/>
          <w:marTop w:val="600"/>
          <w:marBottom w:val="0"/>
          <w:divBdr>
            <w:top w:val="none" w:sz="0" w:space="0" w:color="auto"/>
            <w:left w:val="none" w:sz="0" w:space="0" w:color="auto"/>
            <w:bottom w:val="none" w:sz="0" w:space="0" w:color="auto"/>
            <w:right w:val="none" w:sz="0" w:space="0" w:color="auto"/>
          </w:divBdr>
          <w:divsChild>
            <w:div w:id="685324470">
              <w:marLeft w:val="0"/>
              <w:marRight w:val="0"/>
              <w:marTop w:val="0"/>
              <w:marBottom w:val="0"/>
              <w:divBdr>
                <w:top w:val="none" w:sz="0" w:space="0" w:color="auto"/>
                <w:left w:val="none" w:sz="0" w:space="0" w:color="auto"/>
                <w:bottom w:val="none" w:sz="0" w:space="0" w:color="auto"/>
                <w:right w:val="none" w:sz="0" w:space="0" w:color="auto"/>
              </w:divBdr>
              <w:divsChild>
                <w:div w:id="1418015632">
                  <w:marLeft w:val="0"/>
                  <w:marRight w:val="0"/>
                  <w:marTop w:val="300"/>
                  <w:marBottom w:val="0"/>
                  <w:divBdr>
                    <w:top w:val="none" w:sz="0" w:space="0" w:color="auto"/>
                    <w:left w:val="none" w:sz="0" w:space="0" w:color="auto"/>
                    <w:bottom w:val="none" w:sz="0" w:space="0" w:color="auto"/>
                    <w:right w:val="none" w:sz="0" w:space="0" w:color="auto"/>
                  </w:divBdr>
                </w:div>
              </w:divsChild>
            </w:div>
            <w:div w:id="1343169991">
              <w:marLeft w:val="3000"/>
              <w:marRight w:val="1500"/>
              <w:marTop w:val="0"/>
              <w:marBottom w:val="0"/>
              <w:divBdr>
                <w:top w:val="none" w:sz="0" w:space="0" w:color="auto"/>
                <w:left w:val="none" w:sz="0" w:space="0" w:color="auto"/>
                <w:bottom w:val="none" w:sz="0" w:space="0" w:color="auto"/>
                <w:right w:val="none" w:sz="0" w:space="0" w:color="auto"/>
              </w:divBdr>
            </w:div>
          </w:divsChild>
        </w:div>
      </w:divsChild>
    </w:div>
    <w:div w:id="940335804">
      <w:bodyDiv w:val="1"/>
      <w:marLeft w:val="0"/>
      <w:marRight w:val="0"/>
      <w:marTop w:val="0"/>
      <w:marBottom w:val="0"/>
      <w:divBdr>
        <w:top w:val="none" w:sz="0" w:space="0" w:color="auto"/>
        <w:left w:val="none" w:sz="0" w:space="0" w:color="auto"/>
        <w:bottom w:val="none" w:sz="0" w:space="0" w:color="auto"/>
        <w:right w:val="none" w:sz="0" w:space="0" w:color="auto"/>
      </w:divBdr>
      <w:divsChild>
        <w:div w:id="324238352">
          <w:marLeft w:val="0"/>
          <w:marRight w:val="0"/>
          <w:marTop w:val="300"/>
          <w:marBottom w:val="300"/>
          <w:divBdr>
            <w:top w:val="none" w:sz="0" w:space="0" w:color="auto"/>
            <w:left w:val="none" w:sz="0" w:space="0" w:color="auto"/>
            <w:bottom w:val="none" w:sz="0" w:space="0" w:color="auto"/>
            <w:right w:val="none" w:sz="0" w:space="0" w:color="auto"/>
          </w:divBdr>
          <w:divsChild>
            <w:div w:id="17977226">
              <w:marLeft w:val="0"/>
              <w:marRight w:val="150"/>
              <w:marTop w:val="0"/>
              <w:marBottom w:val="150"/>
              <w:divBdr>
                <w:top w:val="none" w:sz="0" w:space="0" w:color="auto"/>
                <w:left w:val="none" w:sz="0" w:space="0" w:color="auto"/>
                <w:bottom w:val="none" w:sz="0" w:space="0" w:color="auto"/>
                <w:right w:val="none" w:sz="0" w:space="0" w:color="auto"/>
              </w:divBdr>
            </w:div>
            <w:div w:id="183699126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vo.garant.ru/document/redirect/7035346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3933</Words>
  <Characters>22419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Hewlett-Packard Company</Company>
  <LinksUpToDate>false</LinksUpToDate>
  <CharactersWithSpaces>26300</CharactersWithSpaces>
  <SharedDoc>false</SharedDoc>
  <HLinks>
    <vt:vector size="18" baseType="variant">
      <vt:variant>
        <vt:i4>2097255</vt:i4>
      </vt:variant>
      <vt:variant>
        <vt:i4>6</vt:i4>
      </vt:variant>
      <vt:variant>
        <vt:i4>0</vt:i4>
      </vt:variant>
      <vt:variant>
        <vt:i4>5</vt:i4>
      </vt:variant>
      <vt:variant>
        <vt:lpwstr>http://ivo.garant.ru/document/redirect/70353464/95</vt:lpwstr>
      </vt:variant>
      <vt:variant>
        <vt:lpwstr/>
      </vt: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user</cp:lastModifiedBy>
  <cp:revision>2</cp:revision>
  <cp:lastPrinted>2018-10-04T17:03:00Z</cp:lastPrinted>
  <dcterms:created xsi:type="dcterms:W3CDTF">2026-06-24T09:18:00Z</dcterms:created>
  <dcterms:modified xsi:type="dcterms:W3CDTF">2026-06-24T09:18:00Z</dcterms:modified>
  <dc:language>en-US</dc:language>
</cp:coreProperties>
</file>