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91C" w:rsidRDefault="00C37EBC">
      <w:pPr>
        <w:spacing w:after="0"/>
        <w:jc w:val="center"/>
        <w:rPr>
          <w:rStyle w:val="50"/>
          <w:rFonts w:ascii="Times New Roman" w:hAnsi="Times New Roman" w:cs="Times New Roman"/>
          <w:color w:val="000000"/>
          <w:sz w:val="28"/>
          <w:szCs w:val="28"/>
        </w:rPr>
      </w:pPr>
      <w:r>
        <w:rPr>
          <w:rStyle w:val="50"/>
          <w:rFonts w:ascii="Times New Roman" w:hAnsi="Times New Roman" w:cs="Times New Roman"/>
          <w:color w:val="000000"/>
          <w:sz w:val="28"/>
          <w:szCs w:val="28"/>
        </w:rPr>
        <w:t>ПРОЕКТ ГОСУДАРСТВЕННОГО КОНТРАКТА №_______</w:t>
      </w:r>
    </w:p>
    <w:p w:rsidR="002F591C" w:rsidRDefault="00C37EBC">
      <w:pPr>
        <w:spacing w:after="0"/>
        <w:jc w:val="center"/>
        <w:rPr>
          <w:rFonts w:ascii="Times New Roman" w:hAnsi="Times New Roman"/>
          <w:sz w:val="28"/>
          <w:szCs w:val="28"/>
        </w:rPr>
      </w:pPr>
      <w:r>
        <w:rPr>
          <w:rStyle w:val="50"/>
          <w:rFonts w:ascii="Times New Roman" w:hAnsi="Times New Roman" w:cs="Times New Roman"/>
          <w:color w:val="000000"/>
          <w:sz w:val="28"/>
          <w:szCs w:val="28"/>
        </w:rPr>
        <w:t xml:space="preserve">на </w:t>
      </w:r>
      <w:r w:rsidR="00493C97">
        <w:rPr>
          <w:rStyle w:val="50"/>
          <w:rFonts w:ascii="Times New Roman" w:hAnsi="Times New Roman" w:cs="Times New Roman"/>
          <w:color w:val="000000"/>
          <w:sz w:val="28"/>
          <w:szCs w:val="28"/>
        </w:rPr>
        <w:t>о</w:t>
      </w:r>
      <w:r w:rsidR="00493C97" w:rsidRPr="00493C97">
        <w:rPr>
          <w:rStyle w:val="50"/>
          <w:rFonts w:ascii="Times New Roman" w:hAnsi="Times New Roman" w:cs="Times New Roman"/>
          <w:color w:val="000000"/>
          <w:sz w:val="28"/>
          <w:szCs w:val="28"/>
        </w:rPr>
        <w:t>казание услуги по предоставлению лицензий на право использовать компьютерное программное обеспечение</w:t>
      </w:r>
    </w:p>
    <w:p w:rsidR="002F591C" w:rsidRDefault="002F591C">
      <w:pPr>
        <w:pStyle w:val="a3"/>
        <w:shd w:val="clear" w:color="auto" w:fill="auto"/>
        <w:tabs>
          <w:tab w:val="center" w:leader="underscore" w:pos="6246"/>
          <w:tab w:val="left" w:leader="underscore" w:pos="7426"/>
        </w:tabs>
        <w:spacing w:before="0" w:line="240" w:lineRule="exact"/>
        <w:ind w:right="20"/>
        <w:rPr>
          <w:rFonts w:ascii="Times New Roman" w:hAnsi="Times New Roman" w:cs="Times New Roman"/>
          <w:color w:val="000000"/>
          <w:sz w:val="28"/>
          <w:szCs w:val="28"/>
        </w:rPr>
      </w:pPr>
    </w:p>
    <w:p w:rsidR="002F591C" w:rsidRDefault="00C37EBC">
      <w:pPr>
        <w:pStyle w:val="a3"/>
        <w:shd w:val="clear" w:color="auto" w:fill="auto"/>
        <w:tabs>
          <w:tab w:val="left" w:leader="underscore" w:pos="0"/>
        </w:tabs>
        <w:spacing w:before="0" w:after="201" w:line="240" w:lineRule="exact"/>
        <w:ind w:right="20"/>
        <w:rPr>
          <w:rFonts w:ascii="Times New Roman" w:hAnsi="Times New Roman" w:cs="Times New Roman"/>
          <w:sz w:val="28"/>
          <w:szCs w:val="28"/>
        </w:rPr>
      </w:pPr>
      <w:r>
        <w:rPr>
          <w:rFonts w:ascii="Times New Roman" w:hAnsi="Times New Roman" w:cs="Times New Roman"/>
          <w:color w:val="000000"/>
          <w:sz w:val="28"/>
          <w:szCs w:val="28"/>
        </w:rPr>
        <w:t>п. Пакино                                                                    __________________202</w:t>
      </w:r>
      <w:r w:rsidR="004C5A43">
        <w:rPr>
          <w:rFonts w:ascii="Times New Roman" w:hAnsi="Times New Roman" w:cs="Times New Roman"/>
          <w:color w:val="000000"/>
          <w:sz w:val="28"/>
          <w:szCs w:val="28"/>
        </w:rPr>
        <w:t>6</w:t>
      </w:r>
      <w:r>
        <w:rPr>
          <w:rFonts w:ascii="Times New Roman" w:hAnsi="Times New Roman" w:cs="Times New Roman"/>
          <w:color w:val="000000"/>
          <w:sz w:val="28"/>
          <w:szCs w:val="28"/>
        </w:rPr>
        <w:t xml:space="preserve"> год.</w:t>
      </w:r>
    </w:p>
    <w:p w:rsidR="002F591C" w:rsidRDefault="00C37EBC">
      <w:pPr>
        <w:spacing w:after="0" w:line="240" w:lineRule="auto"/>
        <w:ind w:left="-284" w:firstLine="993"/>
        <w:jc w:val="both"/>
        <w:rPr>
          <w:rFonts w:ascii="Times New Roman" w:hAnsi="Times New Roman"/>
          <w:sz w:val="28"/>
          <w:szCs w:val="28"/>
        </w:rPr>
      </w:pPr>
      <w:proofErr w:type="gramStart"/>
      <w:r>
        <w:rPr>
          <w:rFonts w:ascii="Times New Roman" w:hAnsi="Times New Roman"/>
          <w:b/>
          <w:sz w:val="28"/>
          <w:szCs w:val="28"/>
        </w:rPr>
        <w:t>Федеральное казенное учреждение «Исправительная колония №7 Управления Федеральной службы исполнения наказаний по Владимирской области» (ФКУ ИК-7 УФСИН России по Владимирской области)</w:t>
      </w:r>
      <w:r>
        <w:rPr>
          <w:rFonts w:ascii="Times New Roman" w:hAnsi="Times New Roman"/>
          <w:sz w:val="28"/>
          <w:szCs w:val="28"/>
        </w:rPr>
        <w:t xml:space="preserve"> именуемый      в дальнейшем </w:t>
      </w:r>
      <w:r>
        <w:rPr>
          <w:rFonts w:ascii="Times New Roman" w:hAnsi="Times New Roman"/>
          <w:b/>
          <w:sz w:val="28"/>
          <w:szCs w:val="28"/>
        </w:rPr>
        <w:t>«Лицензиат»</w:t>
      </w:r>
      <w:r>
        <w:rPr>
          <w:rFonts w:ascii="Times New Roman" w:hAnsi="Times New Roman"/>
          <w:color w:val="000000"/>
          <w:sz w:val="28"/>
          <w:szCs w:val="28"/>
        </w:rPr>
        <w:t xml:space="preserve">, </w:t>
      </w:r>
      <w:r>
        <w:rPr>
          <w:rFonts w:ascii="Times New Roman" w:hAnsi="Times New Roman"/>
          <w:color w:val="000000"/>
          <w:sz w:val="28"/>
          <w:szCs w:val="28"/>
          <w:lang w:bidi="ru-RU"/>
        </w:rPr>
        <w:t xml:space="preserve">действующий от имени Российской Федерации,                 </w:t>
      </w:r>
      <w:r>
        <w:rPr>
          <w:rFonts w:ascii="Times New Roman" w:hAnsi="Times New Roman"/>
          <w:color w:val="000000"/>
          <w:sz w:val="28"/>
          <w:szCs w:val="28"/>
        </w:rPr>
        <w:t xml:space="preserve">в целях обеспечения государственных нужд, </w:t>
      </w:r>
      <w:r>
        <w:rPr>
          <w:rFonts w:ascii="Times New Roman" w:hAnsi="Times New Roman"/>
          <w:sz w:val="28"/>
          <w:szCs w:val="28"/>
        </w:rPr>
        <w:t xml:space="preserve">в лице заместителя начальника - начальника центра трудовой адаптации осужденных ФКУ ИК-7 УФСИН России по Владимирской области </w:t>
      </w:r>
      <w:r w:rsidR="004C5A43">
        <w:rPr>
          <w:rFonts w:ascii="Times New Roman" w:hAnsi="Times New Roman"/>
          <w:sz w:val="28"/>
          <w:szCs w:val="28"/>
        </w:rPr>
        <w:t>Грачев</w:t>
      </w:r>
      <w:r w:rsidR="00493C97">
        <w:rPr>
          <w:rFonts w:ascii="Times New Roman" w:hAnsi="Times New Roman"/>
          <w:sz w:val="28"/>
          <w:szCs w:val="28"/>
        </w:rPr>
        <w:t>а</w:t>
      </w:r>
      <w:r>
        <w:rPr>
          <w:rFonts w:ascii="Times New Roman" w:hAnsi="Times New Roman"/>
          <w:sz w:val="28"/>
          <w:szCs w:val="28"/>
        </w:rPr>
        <w:t xml:space="preserve"> </w:t>
      </w:r>
      <w:r w:rsidR="00493C97">
        <w:rPr>
          <w:rFonts w:ascii="Times New Roman" w:hAnsi="Times New Roman"/>
          <w:sz w:val="28"/>
          <w:szCs w:val="28"/>
        </w:rPr>
        <w:t>Игоря</w:t>
      </w:r>
      <w:r>
        <w:rPr>
          <w:rFonts w:ascii="Times New Roman" w:hAnsi="Times New Roman"/>
          <w:sz w:val="28"/>
          <w:szCs w:val="28"/>
        </w:rPr>
        <w:t xml:space="preserve"> </w:t>
      </w:r>
      <w:r w:rsidR="004C5A43">
        <w:rPr>
          <w:rFonts w:ascii="Times New Roman" w:hAnsi="Times New Roman"/>
          <w:sz w:val="28"/>
          <w:szCs w:val="28"/>
        </w:rPr>
        <w:t>Сергеевич</w:t>
      </w:r>
      <w:r w:rsidR="00493C97">
        <w:rPr>
          <w:rFonts w:ascii="Times New Roman" w:hAnsi="Times New Roman"/>
          <w:sz w:val="28"/>
          <w:szCs w:val="28"/>
        </w:rPr>
        <w:t>а</w:t>
      </w:r>
      <w:r>
        <w:rPr>
          <w:rFonts w:ascii="Times New Roman" w:hAnsi="Times New Roman"/>
          <w:sz w:val="28"/>
          <w:szCs w:val="28"/>
        </w:rPr>
        <w:t xml:space="preserve">, действующего на основании доверенности № </w:t>
      </w:r>
      <w:r w:rsidR="004C5A43">
        <w:rPr>
          <w:rFonts w:ascii="Times New Roman" w:hAnsi="Times New Roman"/>
          <w:sz w:val="28"/>
          <w:szCs w:val="28"/>
        </w:rPr>
        <w:t>37</w:t>
      </w:r>
      <w:r>
        <w:rPr>
          <w:rFonts w:ascii="Times New Roman" w:hAnsi="Times New Roman"/>
          <w:sz w:val="28"/>
          <w:szCs w:val="28"/>
        </w:rPr>
        <w:t xml:space="preserve"> от</w:t>
      </w:r>
      <w:proofErr w:type="gramEnd"/>
      <w:r>
        <w:rPr>
          <w:rFonts w:ascii="Times New Roman" w:hAnsi="Times New Roman"/>
          <w:sz w:val="28"/>
          <w:szCs w:val="28"/>
        </w:rPr>
        <w:t xml:space="preserve"> </w:t>
      </w:r>
      <w:proofErr w:type="gramStart"/>
      <w:r w:rsidR="004C5A43">
        <w:rPr>
          <w:rFonts w:ascii="Times New Roman" w:hAnsi="Times New Roman"/>
          <w:sz w:val="28"/>
          <w:szCs w:val="28"/>
        </w:rPr>
        <w:t>18</w:t>
      </w:r>
      <w:r>
        <w:rPr>
          <w:rFonts w:ascii="Times New Roman" w:hAnsi="Times New Roman"/>
          <w:sz w:val="28"/>
          <w:szCs w:val="28"/>
        </w:rPr>
        <w:t>.05.202</w:t>
      </w:r>
      <w:r w:rsidR="004C5A43">
        <w:rPr>
          <w:rFonts w:ascii="Times New Roman" w:hAnsi="Times New Roman"/>
          <w:sz w:val="28"/>
          <w:szCs w:val="28"/>
        </w:rPr>
        <w:t>6</w:t>
      </w:r>
      <w:r>
        <w:rPr>
          <w:rFonts w:ascii="Times New Roman" w:hAnsi="Times New Roman"/>
          <w:sz w:val="28"/>
          <w:szCs w:val="28"/>
        </w:rPr>
        <w:t xml:space="preserve">г.,, и </w:t>
      </w:r>
      <w:r>
        <w:rPr>
          <w:rFonts w:ascii="Times New Roman" w:hAnsi="Times New Roman"/>
          <w:sz w:val="28"/>
          <w:szCs w:val="28"/>
          <w:u w:val="single"/>
        </w:rPr>
        <w:t xml:space="preserve">_________________ </w:t>
      </w:r>
      <w:r>
        <w:rPr>
          <w:rFonts w:ascii="Times New Roman" w:hAnsi="Times New Roman"/>
          <w:color w:val="000000"/>
          <w:sz w:val="28"/>
          <w:szCs w:val="28"/>
        </w:rPr>
        <w:t xml:space="preserve">в лице ______  действующей на основании________ именуемое в дальнейшем </w:t>
      </w:r>
      <w:r>
        <w:rPr>
          <w:rFonts w:ascii="Times New Roman" w:hAnsi="Times New Roman"/>
          <w:b/>
          <w:color w:val="000000"/>
          <w:sz w:val="28"/>
          <w:szCs w:val="28"/>
        </w:rPr>
        <w:t>«</w:t>
      </w:r>
      <w:r>
        <w:rPr>
          <w:rFonts w:ascii="Times New Roman" w:hAnsi="Times New Roman"/>
          <w:b/>
          <w:sz w:val="28"/>
          <w:szCs w:val="28"/>
        </w:rPr>
        <w:t>Лицензиар</w:t>
      </w:r>
      <w:r>
        <w:rPr>
          <w:rFonts w:ascii="Times New Roman" w:hAnsi="Times New Roman"/>
          <w:b/>
          <w:color w:val="000000"/>
          <w:sz w:val="28"/>
          <w:szCs w:val="28"/>
        </w:rPr>
        <w:t xml:space="preserve">» </w:t>
      </w:r>
      <w:r>
        <w:rPr>
          <w:rFonts w:ascii="Times New Roman" w:hAnsi="Times New Roman"/>
          <w:color w:val="000000"/>
          <w:sz w:val="28"/>
          <w:szCs w:val="28"/>
        </w:rPr>
        <w:t>с другой стороны</w:t>
      </w:r>
      <w:r>
        <w:rPr>
          <w:rFonts w:ascii="Times New Roman" w:hAnsi="Times New Roman"/>
          <w:sz w:val="28"/>
          <w:szCs w:val="28"/>
          <w:u w:val="single"/>
        </w:rPr>
        <w:t>,</w:t>
      </w:r>
      <w:r>
        <w:rPr>
          <w:rFonts w:ascii="Times New Roman" w:hAnsi="Times New Roman"/>
          <w:sz w:val="28"/>
          <w:szCs w:val="28"/>
        </w:rPr>
        <w:t xml:space="preserve"> </w:t>
      </w:r>
      <w:r>
        <w:rPr>
          <w:rFonts w:ascii="Times New Roman" w:hAnsi="Times New Roman"/>
          <w:color w:val="000000"/>
          <w:sz w:val="28"/>
          <w:szCs w:val="28"/>
        </w:rPr>
        <w:t xml:space="preserve">в дальнейшем совместно именуемые </w:t>
      </w:r>
      <w:r>
        <w:rPr>
          <w:rFonts w:ascii="Times New Roman" w:hAnsi="Times New Roman"/>
          <w:b/>
          <w:color w:val="000000"/>
          <w:sz w:val="28"/>
          <w:szCs w:val="28"/>
        </w:rPr>
        <w:t>«Стороны»,</w:t>
      </w:r>
      <w:r>
        <w:rPr>
          <w:rFonts w:ascii="Times New Roman" w:hAnsi="Times New Roman"/>
          <w:color w:val="000000"/>
          <w:sz w:val="28"/>
          <w:szCs w:val="28"/>
        </w:rPr>
        <w:t xml:space="preserve"> </w:t>
      </w:r>
      <w:r w:rsidR="00493C97">
        <w:rPr>
          <w:rFonts w:ascii="Times New Roman" w:hAnsi="Times New Roman"/>
          <w:sz w:val="28"/>
          <w:szCs w:val="28"/>
        </w:rPr>
        <w:t>руководствуясь:</w:t>
      </w:r>
      <w:proofErr w:type="gramEnd"/>
    </w:p>
    <w:p w:rsidR="002F591C" w:rsidRDefault="00C37EBC">
      <w:pPr>
        <w:spacing w:after="0" w:line="240" w:lineRule="auto"/>
        <w:ind w:left="-284" w:firstLine="993"/>
        <w:jc w:val="both"/>
        <w:rPr>
          <w:rFonts w:ascii="Times New Roman" w:hAnsi="Times New Roman"/>
          <w:sz w:val="28"/>
          <w:szCs w:val="28"/>
        </w:rPr>
      </w:pPr>
      <w:r>
        <w:rPr>
          <w:rFonts w:ascii="Times New Roman" w:hAnsi="Times New Roman"/>
          <w:sz w:val="28"/>
          <w:szCs w:val="28"/>
        </w:rPr>
        <w:t>положениями пункта 4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Контракт) о следующем:</w:t>
      </w:r>
    </w:p>
    <w:p w:rsidR="002F591C" w:rsidRDefault="002F591C">
      <w:pPr>
        <w:pStyle w:val="a3"/>
        <w:shd w:val="clear" w:color="auto" w:fill="auto"/>
        <w:tabs>
          <w:tab w:val="right" w:leader="underscore" w:pos="5838"/>
          <w:tab w:val="left" w:pos="6002"/>
        </w:tabs>
        <w:spacing w:before="0" w:line="274" w:lineRule="exact"/>
        <w:ind w:right="20"/>
        <w:jc w:val="both"/>
        <w:rPr>
          <w:rFonts w:ascii="Times New Roman" w:hAnsi="Times New Roman" w:cs="Times New Roman"/>
          <w:color w:val="000000"/>
          <w:sz w:val="28"/>
          <w:szCs w:val="28"/>
        </w:rPr>
      </w:pPr>
    </w:p>
    <w:p w:rsidR="002F591C" w:rsidRDefault="00C37EBC">
      <w:pPr>
        <w:pStyle w:val="51"/>
        <w:numPr>
          <w:ilvl w:val="0"/>
          <w:numId w:val="1"/>
        </w:numPr>
        <w:shd w:val="clear" w:color="auto" w:fill="auto"/>
        <w:ind w:left="0" w:right="20" w:firstLine="0"/>
        <w:rPr>
          <w:rStyle w:val="50"/>
          <w:rFonts w:ascii="Times New Roman" w:hAnsi="Times New Roman" w:cs="Times New Roman"/>
          <w:b/>
          <w:sz w:val="28"/>
          <w:szCs w:val="28"/>
          <w:shd w:val="clear" w:color="auto" w:fill="auto"/>
        </w:rPr>
      </w:pPr>
      <w:r>
        <w:rPr>
          <w:rStyle w:val="50"/>
          <w:rFonts w:ascii="Times New Roman" w:hAnsi="Times New Roman" w:cs="Times New Roman"/>
          <w:b/>
          <w:color w:val="000000"/>
          <w:sz w:val="28"/>
          <w:szCs w:val="28"/>
        </w:rPr>
        <w:t>Предмет Контракта</w:t>
      </w:r>
    </w:p>
    <w:p w:rsidR="002F591C" w:rsidRDefault="00C37EBC">
      <w:pPr>
        <w:pStyle w:val="a3"/>
        <w:shd w:val="clear" w:color="auto" w:fill="auto"/>
        <w:tabs>
          <w:tab w:val="left" w:pos="0"/>
        </w:tabs>
        <w:spacing w:before="0"/>
        <w:ind w:right="20"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1.1. По настоящему Контракту </w:t>
      </w:r>
      <w:r>
        <w:rPr>
          <w:rFonts w:ascii="Times New Roman" w:hAnsi="Times New Roman" w:cs="Times New Roman"/>
          <w:sz w:val="28"/>
          <w:szCs w:val="28"/>
        </w:rPr>
        <w:t xml:space="preserve">Лицензиар обязуется передать, а Лицензиат обязуется принять и оплатить неисключительные </w:t>
      </w:r>
      <w:bookmarkStart w:id="0" w:name="_GoBack"/>
      <w:r>
        <w:rPr>
          <w:rFonts w:ascii="Times New Roman" w:hAnsi="Times New Roman" w:cs="Times New Roman"/>
          <w:sz w:val="28"/>
          <w:szCs w:val="28"/>
        </w:rPr>
        <w:t>права использования Программы</w:t>
      </w:r>
      <w:bookmarkEnd w:id="0"/>
      <w:r>
        <w:rPr>
          <w:rFonts w:ascii="Times New Roman" w:hAnsi="Times New Roman" w:cs="Times New Roman"/>
          <w:sz w:val="28"/>
          <w:szCs w:val="28"/>
        </w:rPr>
        <w:t xml:space="preserve"> в следующей конфигурации: </w:t>
      </w:r>
    </w:p>
    <w:p w:rsidR="002F591C" w:rsidRDefault="00C37EBC">
      <w:pPr>
        <w:pStyle w:val="a3"/>
        <w:shd w:val="clear" w:color="auto" w:fill="auto"/>
        <w:tabs>
          <w:tab w:val="left" w:pos="0"/>
        </w:tabs>
        <w:spacing w:before="0"/>
        <w:ind w:right="20" w:firstLine="709"/>
        <w:jc w:val="both"/>
        <w:rPr>
          <w:rFonts w:ascii="Times New Roman" w:hAnsi="Times New Roman" w:cs="Times New Roman"/>
          <w:sz w:val="28"/>
          <w:szCs w:val="28"/>
        </w:rPr>
      </w:pPr>
      <w:r>
        <w:rPr>
          <w:rFonts w:ascii="Times New Roman" w:hAnsi="Times New Roman" w:cs="Times New Roman"/>
          <w:sz w:val="28"/>
          <w:szCs w:val="28"/>
        </w:rPr>
        <w:t xml:space="preserve">• Права использования </w:t>
      </w:r>
      <w:proofErr w:type="spellStart"/>
      <w:r>
        <w:rPr>
          <w:rFonts w:ascii="Times New Roman" w:hAnsi="Times New Roman" w:cs="Times New Roman"/>
          <w:sz w:val="28"/>
          <w:szCs w:val="28"/>
          <w:lang w:val="en-US"/>
        </w:rPr>
        <w:t>Saby</w:t>
      </w:r>
      <w:proofErr w:type="spellEnd"/>
      <w:r>
        <w:rPr>
          <w:rFonts w:ascii="Times New Roman" w:hAnsi="Times New Roman" w:cs="Times New Roman"/>
          <w:sz w:val="28"/>
          <w:szCs w:val="28"/>
        </w:rPr>
        <w:t xml:space="preserve"> модуль ЭО-Базовый, Бюджет. </w:t>
      </w:r>
    </w:p>
    <w:p w:rsidR="002F591C" w:rsidRDefault="00C37EBC">
      <w:pPr>
        <w:pStyle w:val="a3"/>
        <w:shd w:val="clear" w:color="auto" w:fill="auto"/>
        <w:tabs>
          <w:tab w:val="left" w:pos="0"/>
        </w:tabs>
        <w:spacing w:before="0"/>
        <w:ind w:right="20"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Функциональные возможности прав описаны на официальном сайте разработчика Программы </w:t>
      </w:r>
      <w:hyperlink r:id="rId7">
        <w:r>
          <w:rPr>
            <w:rFonts w:ascii="Times New Roman" w:hAnsi="Times New Roman" w:cs="Times New Roman"/>
            <w:sz w:val="28"/>
            <w:szCs w:val="28"/>
          </w:rPr>
          <w:t>https://sbis.ru/tariffs</w:t>
        </w:r>
      </w:hyperlink>
      <w:r>
        <w:rPr>
          <w:rFonts w:ascii="Times New Roman" w:hAnsi="Times New Roman" w:cs="Times New Roman"/>
          <w:sz w:val="28"/>
          <w:szCs w:val="28"/>
        </w:rPr>
        <w:t>.</w:t>
      </w:r>
    </w:p>
    <w:p w:rsidR="002F591C" w:rsidRDefault="00C37EBC">
      <w:pPr>
        <w:spacing w:after="0" w:line="240" w:lineRule="auto"/>
        <w:ind w:firstLine="709"/>
        <w:jc w:val="both"/>
        <w:rPr>
          <w:rFonts w:ascii="Times New Roman" w:hAnsi="Times New Roman"/>
          <w:sz w:val="28"/>
          <w:szCs w:val="28"/>
        </w:rPr>
      </w:pPr>
      <w:r>
        <w:rPr>
          <w:rFonts w:ascii="Times New Roman" w:hAnsi="Times New Roman"/>
          <w:sz w:val="28"/>
          <w:szCs w:val="28"/>
        </w:rPr>
        <w:t>1.2. Для использования прав, полученных по настоящему Контракту, Лицензиату выделяется аккаунт (личный кабинет) № ____</w:t>
      </w:r>
    </w:p>
    <w:p w:rsidR="002F591C" w:rsidRDefault="00C37EBC">
      <w:pPr>
        <w:spacing w:after="0" w:line="240" w:lineRule="auto"/>
        <w:ind w:firstLine="709"/>
        <w:jc w:val="both"/>
        <w:rPr>
          <w:rFonts w:ascii="Times New Roman" w:hAnsi="Times New Roman"/>
          <w:sz w:val="28"/>
          <w:szCs w:val="28"/>
        </w:rPr>
      </w:pPr>
      <w:r>
        <w:rPr>
          <w:rFonts w:ascii="Times New Roman" w:hAnsi="Times New Roman"/>
          <w:sz w:val="28"/>
          <w:szCs w:val="28"/>
        </w:rPr>
        <w:t xml:space="preserve">1.3. Лицензиат в соответствии со ст. 428 ГК РФ присоединяется к Регламенту, опубликованному по адресу http://sbis.ru/reglament (далее - Регламент). </w:t>
      </w:r>
    </w:p>
    <w:p w:rsidR="002F591C" w:rsidRDefault="00C37EBC">
      <w:pPr>
        <w:spacing w:after="0" w:line="240" w:lineRule="auto"/>
        <w:ind w:firstLine="709"/>
        <w:jc w:val="both"/>
        <w:rPr>
          <w:rFonts w:ascii="Times New Roman" w:hAnsi="Times New Roman"/>
          <w:sz w:val="28"/>
          <w:szCs w:val="28"/>
          <w:highlight w:val="green"/>
        </w:rPr>
      </w:pPr>
      <w:r>
        <w:rPr>
          <w:rFonts w:ascii="Times New Roman" w:hAnsi="Times New Roman"/>
          <w:sz w:val="28"/>
          <w:szCs w:val="28"/>
        </w:rPr>
        <w:t>1.4.</w:t>
      </w:r>
      <w:r>
        <w:rPr>
          <w:rFonts w:ascii="Times New Roman" w:eastAsia="Times New Roman" w:hAnsi="Times New Roman"/>
          <w:sz w:val="24"/>
          <w:szCs w:val="24"/>
          <w:lang w:eastAsia="ru-RU"/>
        </w:rPr>
        <w:t xml:space="preserve"> </w:t>
      </w:r>
      <w:r>
        <w:rPr>
          <w:rFonts w:ascii="Times New Roman" w:hAnsi="Times New Roman"/>
          <w:sz w:val="28"/>
          <w:szCs w:val="28"/>
        </w:rPr>
        <w:t xml:space="preserve">Исключительные имущественные права на программу принадлежат ООО «Компания «Тензор» (свидетельство об официальной регистрации программы для ЭВМ №2025619815 от 18.04.2025). На основании Приказа </w:t>
      </w:r>
      <w:proofErr w:type="spellStart"/>
      <w:r>
        <w:rPr>
          <w:rFonts w:ascii="Times New Roman" w:hAnsi="Times New Roman"/>
          <w:sz w:val="28"/>
          <w:szCs w:val="28"/>
        </w:rPr>
        <w:t>Минкосвязи</w:t>
      </w:r>
      <w:proofErr w:type="spellEnd"/>
      <w:r>
        <w:rPr>
          <w:rFonts w:ascii="Times New Roman" w:hAnsi="Times New Roman"/>
          <w:sz w:val="28"/>
          <w:szCs w:val="28"/>
        </w:rPr>
        <w:t xml:space="preserve"> России от 08.04.2016 № 151 Программа зарегистрирована в едином реестре российских программ для электронных вычислительных машин и баз данных в информационно-телекоммуникационной сети «Интернет» за номером 332.</w:t>
      </w:r>
    </w:p>
    <w:p w:rsidR="002F591C" w:rsidRDefault="00C37EBC">
      <w:pPr>
        <w:spacing w:after="0" w:line="240" w:lineRule="auto"/>
        <w:ind w:firstLine="709"/>
        <w:jc w:val="both"/>
        <w:rPr>
          <w:rFonts w:ascii="Times New Roman" w:hAnsi="Times New Roman"/>
          <w:sz w:val="28"/>
          <w:szCs w:val="28"/>
        </w:rPr>
      </w:pPr>
      <w:r>
        <w:rPr>
          <w:rFonts w:ascii="Times New Roman" w:hAnsi="Times New Roman"/>
          <w:sz w:val="28"/>
          <w:szCs w:val="28"/>
        </w:rPr>
        <w:t>1.5. Использование Лицензиатом Программы осуществляется с 29.06.202</w:t>
      </w:r>
      <w:r w:rsidR="004C5A43">
        <w:rPr>
          <w:rFonts w:ascii="Times New Roman" w:hAnsi="Times New Roman"/>
          <w:sz w:val="28"/>
          <w:szCs w:val="28"/>
        </w:rPr>
        <w:t>6</w:t>
      </w:r>
      <w:r>
        <w:rPr>
          <w:rFonts w:ascii="Times New Roman" w:hAnsi="Times New Roman"/>
          <w:sz w:val="28"/>
          <w:szCs w:val="28"/>
        </w:rPr>
        <w:t xml:space="preserve"> по 29.06.202</w:t>
      </w:r>
      <w:r w:rsidR="004C5A43">
        <w:rPr>
          <w:rFonts w:ascii="Times New Roman" w:hAnsi="Times New Roman"/>
          <w:sz w:val="28"/>
          <w:szCs w:val="28"/>
        </w:rPr>
        <w:t>7</w:t>
      </w:r>
      <w:r>
        <w:rPr>
          <w:rFonts w:ascii="Times New Roman" w:hAnsi="Times New Roman"/>
          <w:sz w:val="28"/>
          <w:szCs w:val="28"/>
        </w:rPr>
        <w:t xml:space="preserve"> года.</w:t>
      </w:r>
    </w:p>
    <w:p w:rsidR="00443BA4" w:rsidRDefault="00443BA4" w:rsidP="00443BA4">
      <w:pPr>
        <w:spacing w:after="0" w:line="240" w:lineRule="auto"/>
        <w:ind w:firstLine="709"/>
        <w:jc w:val="both"/>
        <w:rPr>
          <w:rFonts w:ascii="Times New Roman" w:hAnsi="Times New Roman"/>
          <w:sz w:val="28"/>
          <w:szCs w:val="28"/>
        </w:rPr>
      </w:pPr>
      <w:r w:rsidRPr="00443BA4">
        <w:rPr>
          <w:rFonts w:ascii="Times New Roman" w:hAnsi="Times New Roman"/>
          <w:sz w:val="28"/>
          <w:szCs w:val="28"/>
        </w:rPr>
        <w:t xml:space="preserve">До 30.06.2026 </w:t>
      </w:r>
      <w:r>
        <w:rPr>
          <w:rFonts w:ascii="Times New Roman" w:hAnsi="Times New Roman"/>
          <w:sz w:val="28"/>
          <w:szCs w:val="28"/>
        </w:rPr>
        <w:t xml:space="preserve">стороны подписывают </w:t>
      </w:r>
      <w:r w:rsidRPr="00443BA4">
        <w:rPr>
          <w:rFonts w:ascii="Times New Roman" w:hAnsi="Times New Roman"/>
          <w:sz w:val="28"/>
          <w:szCs w:val="28"/>
        </w:rPr>
        <w:t>Акт приема – передачи (ОКУД 0510452) в соответствии с приказом Минфина России от 30.10.2023 N 174н.), оформленный в 2-х экземплярах.</w:t>
      </w:r>
    </w:p>
    <w:p w:rsidR="002F591C" w:rsidRDefault="00C37EBC">
      <w:pPr>
        <w:spacing w:after="0" w:line="240" w:lineRule="auto"/>
        <w:ind w:right="11" w:firstLine="709"/>
        <w:jc w:val="both"/>
        <w:textAlignment w:val="baseline"/>
        <w:rPr>
          <w:rFonts w:ascii="Times New Roman" w:hAnsi="Times New Roman"/>
          <w:sz w:val="28"/>
          <w:szCs w:val="28"/>
        </w:rPr>
      </w:pPr>
      <w:r>
        <w:rPr>
          <w:rFonts w:ascii="Times New Roman" w:hAnsi="Times New Roman"/>
          <w:sz w:val="28"/>
          <w:szCs w:val="28"/>
        </w:rPr>
        <w:t xml:space="preserve">1.6. Передача неисключительных прав по настоящему Контракту оформляется </w:t>
      </w:r>
      <w:r w:rsidRPr="004C5A43">
        <w:rPr>
          <w:rFonts w:ascii="Times New Roman" w:hAnsi="Times New Roman"/>
          <w:sz w:val="28"/>
          <w:szCs w:val="28"/>
        </w:rPr>
        <w:t>УПД</w:t>
      </w:r>
      <w:r w:rsidR="00443BA4">
        <w:rPr>
          <w:rFonts w:ascii="Times New Roman" w:hAnsi="Times New Roman"/>
          <w:sz w:val="28"/>
          <w:szCs w:val="28"/>
        </w:rPr>
        <w:t>.</w:t>
      </w:r>
    </w:p>
    <w:p w:rsidR="002F591C" w:rsidRDefault="00C37EBC">
      <w:pPr>
        <w:spacing w:after="0" w:line="240" w:lineRule="auto"/>
        <w:rPr>
          <w:rFonts w:ascii="Times New Roman" w:eastAsia="BatangChe" w:hAnsi="Times New Roman"/>
          <w:sz w:val="28"/>
          <w:szCs w:val="28"/>
        </w:rPr>
      </w:pPr>
      <w:r>
        <w:rPr>
          <w:rFonts w:ascii="Times New Roman" w:hAnsi="Times New Roman"/>
          <w:sz w:val="28"/>
          <w:szCs w:val="28"/>
        </w:rPr>
        <w:lastRenderedPageBreak/>
        <w:t xml:space="preserve">             1.7. </w:t>
      </w:r>
      <w:r>
        <w:rPr>
          <w:rStyle w:val="50"/>
          <w:rFonts w:ascii="Times New Roman" w:hAnsi="Times New Roman" w:cs="Times New Roman"/>
          <w:sz w:val="28"/>
          <w:szCs w:val="28"/>
        </w:rPr>
        <w:t xml:space="preserve">ИКЗ </w:t>
      </w:r>
      <w:r w:rsidR="00493C97" w:rsidRPr="00493C97">
        <w:rPr>
          <w:rFonts w:ascii="Times New Roman" w:eastAsia="BatangChe" w:hAnsi="Times New Roman"/>
          <w:sz w:val="28"/>
          <w:szCs w:val="28"/>
        </w:rPr>
        <w:t>26 1 331700</w:t>
      </w:r>
      <w:r w:rsidR="00493C97">
        <w:rPr>
          <w:rFonts w:ascii="Times New Roman" w:eastAsia="BatangChe" w:hAnsi="Times New Roman"/>
          <w:sz w:val="28"/>
          <w:szCs w:val="28"/>
        </w:rPr>
        <w:t>1263 331701001 0012 150 0000 242</w:t>
      </w:r>
    </w:p>
    <w:p w:rsidR="005F091F" w:rsidRDefault="005F091F">
      <w:pPr>
        <w:spacing w:after="0" w:line="240" w:lineRule="auto"/>
        <w:rPr>
          <w:rFonts w:ascii="Times New Roman" w:hAnsi="Times New Roman"/>
          <w:sz w:val="28"/>
          <w:szCs w:val="28"/>
          <w:lang w:eastAsia="ru-RU"/>
        </w:rPr>
      </w:pPr>
      <w:r>
        <w:rPr>
          <w:rFonts w:ascii="Times New Roman" w:eastAsia="BatangChe" w:hAnsi="Times New Roman"/>
          <w:sz w:val="28"/>
          <w:szCs w:val="28"/>
        </w:rPr>
        <w:tab/>
        <w:t xml:space="preserve">   1.8. КБК: </w:t>
      </w:r>
      <w:r w:rsidRPr="005F091F">
        <w:rPr>
          <w:rFonts w:ascii="Times New Roman" w:eastAsia="BatangChe" w:hAnsi="Times New Roman"/>
          <w:sz w:val="28"/>
          <w:szCs w:val="28"/>
        </w:rPr>
        <w:t>320 0305 42 4 06 90048 242</w:t>
      </w:r>
    </w:p>
    <w:p w:rsidR="002F591C" w:rsidRDefault="002F591C">
      <w:pPr>
        <w:spacing w:after="0" w:line="240" w:lineRule="auto"/>
        <w:rPr>
          <w:rFonts w:ascii="Times New Roman" w:hAnsi="Times New Roman"/>
          <w:sz w:val="28"/>
          <w:szCs w:val="28"/>
        </w:rPr>
      </w:pPr>
    </w:p>
    <w:p w:rsidR="002F591C" w:rsidRDefault="00C37EBC">
      <w:pPr>
        <w:spacing w:after="0"/>
        <w:ind w:firstLine="709"/>
        <w:jc w:val="center"/>
        <w:rPr>
          <w:rFonts w:ascii="Times New Roman" w:hAnsi="Times New Roman"/>
          <w:b/>
          <w:color w:val="000000"/>
          <w:sz w:val="28"/>
          <w:szCs w:val="28"/>
        </w:rPr>
      </w:pPr>
      <w:r>
        <w:rPr>
          <w:rFonts w:ascii="Times New Roman" w:hAnsi="Times New Roman"/>
          <w:b/>
          <w:color w:val="000000"/>
          <w:sz w:val="28"/>
          <w:szCs w:val="28"/>
        </w:rPr>
        <w:t>2. Порядок выполнения Контракта и обязанности сторон</w:t>
      </w:r>
    </w:p>
    <w:p w:rsidR="002F591C" w:rsidRDefault="00C37EBC">
      <w:pPr>
        <w:spacing w:after="0" w:line="240" w:lineRule="auto"/>
        <w:ind w:firstLine="709"/>
        <w:jc w:val="both"/>
        <w:rPr>
          <w:rFonts w:ascii="Times New Roman" w:hAnsi="Times New Roman"/>
          <w:sz w:val="28"/>
          <w:szCs w:val="28"/>
        </w:rPr>
      </w:pPr>
      <w:r>
        <w:rPr>
          <w:rFonts w:ascii="Times New Roman" w:hAnsi="Times New Roman"/>
          <w:sz w:val="28"/>
          <w:szCs w:val="28"/>
        </w:rPr>
        <w:t xml:space="preserve">2.1. Лицензиар в течение срока действия настоящего Контракта гарантирует работу Программы в соответствии с документацией, опубликованной на http://help.sbis.ru, и в рамках прав, указанных в п.1.1 настоящего Контракта, а также при условии выполнения Лицензиатом                     его обязанностей по настоящему Контракту. </w:t>
      </w:r>
    </w:p>
    <w:p w:rsidR="002F591C" w:rsidRDefault="00C37EBC">
      <w:pPr>
        <w:spacing w:after="0" w:line="240" w:lineRule="auto"/>
        <w:ind w:firstLine="709"/>
        <w:jc w:val="both"/>
        <w:rPr>
          <w:rFonts w:ascii="Times New Roman" w:hAnsi="Times New Roman"/>
          <w:sz w:val="28"/>
          <w:szCs w:val="28"/>
        </w:rPr>
      </w:pPr>
      <w:r>
        <w:rPr>
          <w:rFonts w:ascii="Times New Roman" w:hAnsi="Times New Roman"/>
          <w:sz w:val="28"/>
          <w:szCs w:val="28"/>
        </w:rPr>
        <w:t xml:space="preserve">2.2. Лицензиар за невыполнение или ненадлежащее выполнение обязательств по настоящему Контракту несет ответственность в пределах стоимости настоящего Контракта. </w:t>
      </w:r>
    </w:p>
    <w:p w:rsidR="002F591C" w:rsidRDefault="00C37EBC">
      <w:pPr>
        <w:spacing w:after="0" w:line="240" w:lineRule="auto"/>
        <w:ind w:firstLine="709"/>
        <w:jc w:val="both"/>
        <w:rPr>
          <w:rFonts w:ascii="Times New Roman" w:hAnsi="Times New Roman"/>
          <w:sz w:val="28"/>
          <w:szCs w:val="28"/>
        </w:rPr>
      </w:pPr>
      <w:r>
        <w:rPr>
          <w:rFonts w:ascii="Times New Roman" w:hAnsi="Times New Roman"/>
          <w:sz w:val="28"/>
          <w:szCs w:val="28"/>
        </w:rPr>
        <w:t xml:space="preserve">2.3. Лицензиар не несет ответственность за достоверность сформированных Лицензиатом документов (отчетов), а так же за прямые                или косвенные убытки, включая упущенную выгоду, возникшие в результате использования Программы. </w:t>
      </w:r>
    </w:p>
    <w:p w:rsidR="002F591C" w:rsidRDefault="00C37EBC">
      <w:pPr>
        <w:spacing w:after="0" w:line="240" w:lineRule="auto"/>
        <w:ind w:firstLine="709"/>
        <w:jc w:val="both"/>
        <w:rPr>
          <w:rFonts w:ascii="Times New Roman" w:hAnsi="Times New Roman"/>
          <w:sz w:val="28"/>
          <w:szCs w:val="28"/>
        </w:rPr>
      </w:pPr>
      <w:r>
        <w:rPr>
          <w:rFonts w:ascii="Times New Roman" w:hAnsi="Times New Roman"/>
          <w:sz w:val="28"/>
          <w:szCs w:val="28"/>
        </w:rPr>
        <w:t>2.4. Лицензиар обязан в случае нарушения условий Контракта о сроках, порядке и качестве оказания услуг возместить Лицензиату убытки, в порядке     и на условиях, предусмотренных настоящим  Контрактом.</w:t>
      </w:r>
    </w:p>
    <w:p w:rsidR="002F591C" w:rsidRDefault="00C37EBC">
      <w:pPr>
        <w:spacing w:after="0" w:line="240" w:lineRule="auto"/>
        <w:ind w:firstLine="709"/>
        <w:jc w:val="both"/>
        <w:rPr>
          <w:rFonts w:ascii="Times New Roman" w:hAnsi="Times New Roman"/>
          <w:sz w:val="28"/>
          <w:szCs w:val="28"/>
        </w:rPr>
      </w:pPr>
      <w:r>
        <w:rPr>
          <w:rFonts w:ascii="Times New Roman" w:hAnsi="Times New Roman"/>
          <w:sz w:val="28"/>
          <w:szCs w:val="28"/>
        </w:rPr>
        <w:t>2.5. Лицензиар  имеет право требовать оплату переданных неисключительных прав в соответствии с условиями Контракта.</w:t>
      </w:r>
    </w:p>
    <w:p w:rsidR="002F591C" w:rsidRDefault="00C37EBC">
      <w:pPr>
        <w:spacing w:after="0" w:line="240" w:lineRule="auto"/>
        <w:ind w:firstLine="709"/>
        <w:jc w:val="both"/>
        <w:rPr>
          <w:rFonts w:ascii="Times New Roman" w:hAnsi="Times New Roman"/>
          <w:sz w:val="28"/>
          <w:szCs w:val="28"/>
        </w:rPr>
      </w:pPr>
      <w:r>
        <w:rPr>
          <w:rFonts w:ascii="Times New Roman" w:hAnsi="Times New Roman"/>
          <w:sz w:val="28"/>
          <w:szCs w:val="28"/>
        </w:rPr>
        <w:t>2.6. Лицензиар имеет право взыскивать с Лицензиата пеню, а также требовать возмещения убытков в соответствии с разделом 5 Контракта.</w:t>
      </w:r>
    </w:p>
    <w:p w:rsidR="002F591C" w:rsidRDefault="00C37EBC">
      <w:pPr>
        <w:spacing w:after="0" w:line="240" w:lineRule="auto"/>
        <w:ind w:firstLine="709"/>
        <w:jc w:val="both"/>
        <w:rPr>
          <w:rFonts w:ascii="Times New Roman" w:hAnsi="Times New Roman"/>
          <w:sz w:val="28"/>
          <w:szCs w:val="28"/>
        </w:rPr>
      </w:pPr>
      <w:r>
        <w:rPr>
          <w:rFonts w:ascii="Times New Roman" w:hAnsi="Times New Roman"/>
          <w:sz w:val="28"/>
          <w:szCs w:val="28"/>
        </w:rPr>
        <w:t>2.7. Лицензиар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2F591C" w:rsidRDefault="00C37EBC">
      <w:pPr>
        <w:spacing w:after="0" w:line="240" w:lineRule="auto"/>
        <w:ind w:firstLine="709"/>
        <w:jc w:val="both"/>
        <w:rPr>
          <w:rFonts w:ascii="Times New Roman" w:hAnsi="Times New Roman"/>
          <w:sz w:val="28"/>
          <w:szCs w:val="28"/>
        </w:rPr>
      </w:pPr>
      <w:r>
        <w:rPr>
          <w:rFonts w:ascii="Times New Roman" w:hAnsi="Times New Roman"/>
          <w:sz w:val="28"/>
          <w:szCs w:val="28"/>
        </w:rPr>
        <w:t xml:space="preserve">2.8. В случае нарушения Лицензиатом п.2.10.5. настоящего Контракта Лицензиар вправе досрочно расторгнуть настоящий Контракт  и заблокировать использование Программы Лицензиатом без предварительного уведомления. </w:t>
      </w:r>
    </w:p>
    <w:p w:rsidR="002F591C" w:rsidRDefault="00C37EBC">
      <w:pPr>
        <w:spacing w:after="0" w:line="240" w:lineRule="auto"/>
        <w:ind w:firstLine="709"/>
        <w:jc w:val="both"/>
        <w:rPr>
          <w:rFonts w:ascii="Times New Roman" w:hAnsi="Times New Roman"/>
          <w:sz w:val="28"/>
          <w:szCs w:val="28"/>
        </w:rPr>
      </w:pPr>
      <w:r>
        <w:rPr>
          <w:rFonts w:ascii="Times New Roman" w:hAnsi="Times New Roman"/>
          <w:sz w:val="28"/>
          <w:szCs w:val="28"/>
        </w:rPr>
        <w:t xml:space="preserve">2.9. Лицензиат имеет право: </w:t>
      </w:r>
    </w:p>
    <w:p w:rsidR="002F591C" w:rsidRDefault="00C37EBC">
      <w:pPr>
        <w:spacing w:after="0" w:line="240" w:lineRule="auto"/>
        <w:ind w:firstLine="709"/>
        <w:jc w:val="both"/>
        <w:rPr>
          <w:rFonts w:ascii="Times New Roman" w:hAnsi="Times New Roman"/>
          <w:sz w:val="28"/>
          <w:szCs w:val="28"/>
        </w:rPr>
      </w:pPr>
      <w:r>
        <w:rPr>
          <w:rFonts w:ascii="Times New Roman" w:hAnsi="Times New Roman"/>
          <w:sz w:val="28"/>
          <w:szCs w:val="28"/>
        </w:rPr>
        <w:t xml:space="preserve">2.9.1. Круглосуточно использовать Программу, за исключением времени профилактических работ, проводимых в соответствии с Регламентом. </w:t>
      </w:r>
    </w:p>
    <w:p w:rsidR="002F591C" w:rsidRDefault="00C37EBC">
      <w:pPr>
        <w:spacing w:after="0" w:line="240" w:lineRule="auto"/>
        <w:ind w:firstLine="709"/>
        <w:jc w:val="both"/>
        <w:rPr>
          <w:rFonts w:ascii="Times New Roman" w:hAnsi="Times New Roman"/>
          <w:sz w:val="28"/>
          <w:szCs w:val="28"/>
        </w:rPr>
      </w:pPr>
      <w:r>
        <w:rPr>
          <w:rFonts w:ascii="Times New Roman" w:hAnsi="Times New Roman"/>
          <w:sz w:val="28"/>
          <w:szCs w:val="28"/>
        </w:rPr>
        <w:t xml:space="preserve">2.9.2. Регистрировать в своем личном кабинете (далее – аккаунте) третьих лиц, принимая на себя ответственность за их действия. </w:t>
      </w:r>
    </w:p>
    <w:p w:rsidR="002F591C" w:rsidRDefault="00C37EBC">
      <w:pPr>
        <w:spacing w:after="0" w:line="240" w:lineRule="auto"/>
        <w:ind w:firstLine="709"/>
        <w:jc w:val="both"/>
        <w:rPr>
          <w:rFonts w:ascii="Times New Roman" w:hAnsi="Times New Roman"/>
          <w:sz w:val="28"/>
          <w:szCs w:val="28"/>
        </w:rPr>
      </w:pPr>
      <w:r>
        <w:rPr>
          <w:rFonts w:ascii="Times New Roman" w:hAnsi="Times New Roman"/>
          <w:sz w:val="28"/>
          <w:szCs w:val="28"/>
        </w:rPr>
        <w:t xml:space="preserve">2.9.3. Предоставить права, перечисленные в п. 1.1. настоящего Контракта, любому контрагенту, зарегистрированному Лицензиатом в аккаунте. </w:t>
      </w:r>
    </w:p>
    <w:p w:rsidR="002F591C" w:rsidRDefault="00C37EBC">
      <w:pPr>
        <w:pStyle w:val="20"/>
        <w:spacing w:after="0" w:line="240" w:lineRule="auto"/>
        <w:ind w:firstLine="709"/>
        <w:jc w:val="both"/>
        <w:rPr>
          <w:sz w:val="28"/>
          <w:szCs w:val="28"/>
        </w:rPr>
      </w:pPr>
      <w:r>
        <w:rPr>
          <w:sz w:val="28"/>
          <w:szCs w:val="28"/>
        </w:rPr>
        <w:t>2.9.4. Взыскивать пеню, а также требовать возмещения убытков в соответствии с разделом 5 Контракта.</w:t>
      </w:r>
    </w:p>
    <w:p w:rsidR="002F591C" w:rsidRDefault="00C37EBC">
      <w:pPr>
        <w:spacing w:after="0" w:line="240" w:lineRule="auto"/>
        <w:ind w:firstLine="709"/>
        <w:jc w:val="both"/>
        <w:rPr>
          <w:rFonts w:ascii="Times New Roman" w:hAnsi="Times New Roman"/>
          <w:sz w:val="28"/>
          <w:szCs w:val="28"/>
        </w:rPr>
      </w:pPr>
      <w:r>
        <w:rPr>
          <w:rFonts w:ascii="Times New Roman" w:hAnsi="Times New Roman"/>
          <w:sz w:val="28"/>
          <w:szCs w:val="28"/>
        </w:rPr>
        <w:t xml:space="preserve">2.10. Лицензиат обязан: </w:t>
      </w:r>
    </w:p>
    <w:p w:rsidR="002F591C" w:rsidRDefault="00C37EBC">
      <w:pPr>
        <w:spacing w:after="0" w:line="240" w:lineRule="auto"/>
        <w:ind w:firstLine="709"/>
        <w:jc w:val="both"/>
        <w:rPr>
          <w:rFonts w:ascii="Times New Roman" w:hAnsi="Times New Roman"/>
          <w:sz w:val="28"/>
          <w:szCs w:val="28"/>
        </w:rPr>
      </w:pPr>
      <w:r>
        <w:rPr>
          <w:rFonts w:ascii="Times New Roman" w:hAnsi="Times New Roman"/>
          <w:sz w:val="28"/>
          <w:szCs w:val="28"/>
        </w:rPr>
        <w:t>2.10.1. Оплачивать лицензионные вознаграждения в порядке и в сроки установленные настоящим Контрактом.</w:t>
      </w:r>
    </w:p>
    <w:p w:rsidR="002F591C" w:rsidRDefault="00C37EBC">
      <w:pPr>
        <w:spacing w:after="0" w:line="240" w:lineRule="auto"/>
        <w:ind w:firstLine="709"/>
        <w:jc w:val="both"/>
        <w:rPr>
          <w:rFonts w:ascii="Times New Roman" w:hAnsi="Times New Roman"/>
          <w:sz w:val="28"/>
          <w:szCs w:val="28"/>
        </w:rPr>
      </w:pPr>
      <w:r>
        <w:rPr>
          <w:rFonts w:ascii="Times New Roman" w:hAnsi="Times New Roman"/>
          <w:sz w:val="28"/>
          <w:szCs w:val="28"/>
        </w:rPr>
        <w:t xml:space="preserve">2.10.2. Оплатить фактически использованный функционал Программы, если право на его использование не передавалось в рамках настоящего Контракта, также и в том случае, если использовали данный функционал третьи лица, зарегистрированные в соответствии с п. 2.4.2. настоящего Контракта. </w:t>
      </w:r>
    </w:p>
    <w:p w:rsidR="002F591C" w:rsidRDefault="00C37EBC">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2.10.3. Использовать Программу в соответствии с пользовательской документацией.  </w:t>
      </w:r>
    </w:p>
    <w:p w:rsidR="002F591C" w:rsidRDefault="00C37EBC">
      <w:pPr>
        <w:spacing w:after="0" w:line="240" w:lineRule="auto"/>
        <w:ind w:firstLine="708"/>
        <w:jc w:val="both"/>
        <w:rPr>
          <w:rFonts w:ascii="Times New Roman" w:hAnsi="Times New Roman"/>
          <w:sz w:val="28"/>
          <w:szCs w:val="28"/>
        </w:rPr>
      </w:pPr>
      <w:r>
        <w:rPr>
          <w:rFonts w:ascii="Times New Roman" w:hAnsi="Times New Roman"/>
          <w:sz w:val="28"/>
          <w:szCs w:val="28"/>
        </w:rPr>
        <w:t>2.10.4. </w:t>
      </w:r>
      <w:r>
        <w:rPr>
          <w:rFonts w:ascii="Times New Roman" w:hAnsi="Times New Roman"/>
          <w:color w:val="000000"/>
          <w:sz w:val="28"/>
          <w:szCs w:val="28"/>
        </w:rPr>
        <w:t>Лицензиат</w:t>
      </w:r>
      <w:r>
        <w:rPr>
          <w:rFonts w:ascii="Times New Roman" w:hAnsi="Times New Roman"/>
          <w:sz w:val="28"/>
          <w:szCs w:val="28"/>
        </w:rPr>
        <w:t xml:space="preserve"> обязан в случае расторжения Контракта (по любым основаниям) оплатить Лицензиару стоимость фактически переданных на момент расторжения Контракта неисключительных прав, при условии отсутствия претензий по их качеству, на основании подписанных сторонами без замечаний актов приема</w:t>
      </w:r>
      <w:r w:rsidR="00493C97">
        <w:rPr>
          <w:rFonts w:ascii="Times New Roman" w:hAnsi="Times New Roman"/>
          <w:sz w:val="28"/>
          <w:szCs w:val="28"/>
        </w:rPr>
        <w:t>-передачи неисключительных прав</w:t>
      </w:r>
      <w:r>
        <w:rPr>
          <w:rFonts w:ascii="Times New Roman" w:hAnsi="Times New Roman"/>
          <w:sz w:val="28"/>
          <w:szCs w:val="28"/>
        </w:rPr>
        <w:t>.</w:t>
      </w:r>
    </w:p>
    <w:p w:rsidR="002F591C" w:rsidRDefault="00C37EBC">
      <w:pPr>
        <w:spacing w:after="0" w:line="240" w:lineRule="auto"/>
        <w:ind w:firstLine="709"/>
        <w:jc w:val="both"/>
        <w:rPr>
          <w:rFonts w:ascii="Times New Roman" w:hAnsi="Times New Roman"/>
          <w:sz w:val="28"/>
          <w:szCs w:val="28"/>
        </w:rPr>
      </w:pPr>
      <w:r>
        <w:rPr>
          <w:rFonts w:ascii="Times New Roman" w:hAnsi="Times New Roman"/>
          <w:sz w:val="28"/>
          <w:szCs w:val="28"/>
        </w:rPr>
        <w:t xml:space="preserve">2.10.5. Лицензиат не имеет права передавать учетные данные для доступа в Программу третьим лицам, незарегистрированным в аккаунте Лицензиата. </w:t>
      </w:r>
    </w:p>
    <w:p w:rsidR="002F591C" w:rsidRDefault="002F591C">
      <w:pPr>
        <w:spacing w:after="0" w:line="240" w:lineRule="auto"/>
        <w:ind w:firstLine="709"/>
        <w:jc w:val="both"/>
        <w:rPr>
          <w:rFonts w:ascii="Times New Roman" w:hAnsi="Times New Roman"/>
          <w:sz w:val="28"/>
          <w:szCs w:val="28"/>
        </w:rPr>
      </w:pPr>
    </w:p>
    <w:p w:rsidR="002F591C" w:rsidRDefault="00C37EBC">
      <w:pPr>
        <w:pStyle w:val="a3"/>
        <w:numPr>
          <w:ilvl w:val="0"/>
          <w:numId w:val="2"/>
        </w:numPr>
        <w:shd w:val="clear" w:color="auto" w:fill="auto"/>
        <w:spacing w:before="0" w:line="240" w:lineRule="auto"/>
        <w:ind w:right="23"/>
        <w:jc w:val="center"/>
        <w:rPr>
          <w:rFonts w:ascii="Times New Roman" w:hAnsi="Times New Roman" w:cs="Times New Roman"/>
          <w:b/>
          <w:sz w:val="28"/>
          <w:szCs w:val="28"/>
        </w:rPr>
      </w:pPr>
      <w:r>
        <w:rPr>
          <w:rFonts w:ascii="Times New Roman" w:hAnsi="Times New Roman" w:cs="Times New Roman"/>
          <w:b/>
          <w:color w:val="000000"/>
          <w:sz w:val="28"/>
          <w:szCs w:val="28"/>
        </w:rPr>
        <w:t>Стоимость и порядок расчетов</w:t>
      </w:r>
    </w:p>
    <w:p w:rsidR="002F591C" w:rsidRDefault="00C37EBC">
      <w:pPr>
        <w:spacing w:after="0" w:line="240" w:lineRule="auto"/>
        <w:ind w:firstLine="709"/>
        <w:jc w:val="both"/>
        <w:rPr>
          <w:rFonts w:ascii="Times New Roman" w:hAnsi="Times New Roman"/>
          <w:sz w:val="28"/>
          <w:szCs w:val="28"/>
        </w:rPr>
      </w:pPr>
      <w:r>
        <w:rPr>
          <w:rFonts w:ascii="Times New Roman" w:hAnsi="Times New Roman"/>
          <w:sz w:val="28"/>
          <w:szCs w:val="28"/>
        </w:rPr>
        <w:t xml:space="preserve">3.1. Стоимость неисключительных прав, передаваемых по настоящему Контракту, составляет </w:t>
      </w:r>
      <w:r w:rsidR="00493C97">
        <w:rPr>
          <w:rFonts w:ascii="Times New Roman" w:hAnsi="Times New Roman"/>
          <w:sz w:val="28"/>
          <w:szCs w:val="28"/>
        </w:rPr>
        <w:t xml:space="preserve">___________ </w:t>
      </w:r>
      <w:r>
        <w:rPr>
          <w:rFonts w:ascii="Times New Roman" w:hAnsi="Times New Roman"/>
          <w:sz w:val="28"/>
          <w:szCs w:val="28"/>
        </w:rPr>
        <w:t xml:space="preserve">рублей (с НДС/НДС не облагается,         в соответствии с </w:t>
      </w:r>
      <w:proofErr w:type="spellStart"/>
      <w:r>
        <w:rPr>
          <w:rFonts w:ascii="Times New Roman" w:hAnsi="Times New Roman"/>
          <w:sz w:val="28"/>
          <w:szCs w:val="28"/>
        </w:rPr>
        <w:t>пп</w:t>
      </w:r>
      <w:proofErr w:type="spellEnd"/>
      <w:r>
        <w:rPr>
          <w:rFonts w:ascii="Times New Roman" w:hAnsi="Times New Roman"/>
          <w:sz w:val="28"/>
          <w:szCs w:val="28"/>
        </w:rPr>
        <w:t xml:space="preserve">. 26 п. 2 ст. 149 НК РФ). </w:t>
      </w:r>
    </w:p>
    <w:p w:rsidR="002F591C" w:rsidRDefault="00C37EBC">
      <w:pPr>
        <w:spacing w:after="0" w:line="240" w:lineRule="auto"/>
        <w:ind w:firstLine="709"/>
        <w:jc w:val="both"/>
        <w:rPr>
          <w:rFonts w:ascii="Times New Roman" w:hAnsi="Times New Roman"/>
          <w:sz w:val="28"/>
          <w:szCs w:val="28"/>
        </w:rPr>
      </w:pPr>
      <w:r>
        <w:rPr>
          <w:rFonts w:ascii="Times New Roman" w:hAnsi="Times New Roman"/>
          <w:sz w:val="28"/>
          <w:szCs w:val="28"/>
        </w:rPr>
        <w:t>3.2. Цена Контракта является твердой и не может изменяться в ходе его исполнения, за исключением случаев:</w:t>
      </w:r>
    </w:p>
    <w:p w:rsidR="002F591C" w:rsidRDefault="00C37EBC">
      <w:pPr>
        <w:spacing w:after="0" w:line="240" w:lineRule="auto"/>
        <w:ind w:firstLine="709"/>
        <w:jc w:val="both"/>
        <w:rPr>
          <w:rFonts w:ascii="Times New Roman" w:hAnsi="Times New Roman"/>
          <w:sz w:val="28"/>
          <w:szCs w:val="28"/>
        </w:rPr>
      </w:pPr>
      <w:r>
        <w:rPr>
          <w:rFonts w:ascii="Times New Roman" w:hAnsi="Times New Roman"/>
          <w:sz w:val="28"/>
          <w:szCs w:val="28"/>
        </w:rPr>
        <w:t xml:space="preserve">а) снижения цены Контракта по соглашению Сторон, без </w:t>
      </w:r>
      <w:proofErr w:type="gramStart"/>
      <w:r>
        <w:rPr>
          <w:rFonts w:ascii="Times New Roman" w:hAnsi="Times New Roman"/>
          <w:sz w:val="28"/>
          <w:szCs w:val="28"/>
        </w:rPr>
        <w:t>изменения</w:t>
      </w:r>
      <w:proofErr w:type="gramEnd"/>
      <w:r>
        <w:rPr>
          <w:rFonts w:ascii="Times New Roman" w:hAnsi="Times New Roman"/>
          <w:sz w:val="28"/>
          <w:szCs w:val="28"/>
        </w:rPr>
        <w:t xml:space="preserve"> предусмотренного Контрактом объема услуг и иных условий исполнения Контракта,</w:t>
      </w:r>
    </w:p>
    <w:p w:rsidR="002F591C" w:rsidRDefault="00C37EBC">
      <w:pPr>
        <w:spacing w:after="0" w:line="240" w:lineRule="auto"/>
        <w:ind w:firstLine="709"/>
        <w:jc w:val="both"/>
        <w:rPr>
          <w:rFonts w:ascii="Times New Roman" w:hAnsi="Times New Roman"/>
          <w:sz w:val="28"/>
          <w:szCs w:val="28"/>
        </w:rPr>
      </w:pPr>
      <w:r>
        <w:rPr>
          <w:rFonts w:ascii="Times New Roman" w:hAnsi="Times New Roman"/>
          <w:sz w:val="28"/>
          <w:szCs w:val="28"/>
        </w:rPr>
        <w:t xml:space="preserve">б) увеличения или уменьшения по предложению </w:t>
      </w:r>
      <w:r>
        <w:rPr>
          <w:rFonts w:ascii="Times New Roman" w:hAnsi="Times New Roman"/>
          <w:color w:val="000000"/>
          <w:sz w:val="28"/>
          <w:szCs w:val="28"/>
        </w:rPr>
        <w:t>Государственного заказчика</w:t>
      </w:r>
      <w:r>
        <w:rPr>
          <w:rFonts w:ascii="Times New Roman" w:hAnsi="Times New Roman"/>
          <w:sz w:val="28"/>
          <w:szCs w:val="28"/>
        </w:rPr>
        <w:t xml:space="preserve"> не более чем              на 10 процентов объема услуг,</w:t>
      </w:r>
    </w:p>
    <w:p w:rsidR="002F591C" w:rsidRDefault="00C37EB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в) уменьшения ранее доведенных до Государственного заказчика лимитов бюджетных обязательств, в случаях, предусмотренных </w:t>
      </w:r>
      <w:hyperlink r:id="rId8">
        <w:r>
          <w:rPr>
            <w:rFonts w:ascii="Times New Roman" w:hAnsi="Times New Roman"/>
            <w:color w:val="000000"/>
            <w:sz w:val="28"/>
            <w:szCs w:val="28"/>
          </w:rPr>
          <w:t>пунктом 6 статьи 161</w:t>
        </w:r>
      </w:hyperlink>
      <w:r>
        <w:rPr>
          <w:rFonts w:ascii="Times New Roman" w:hAnsi="Times New Roman"/>
          <w:color w:val="000000"/>
          <w:sz w:val="28"/>
          <w:szCs w:val="28"/>
        </w:rPr>
        <w:t xml:space="preserve"> Бюджетного кодекса Российской Федерации. </w:t>
      </w:r>
    </w:p>
    <w:p w:rsidR="002F591C" w:rsidRDefault="00C37EBC">
      <w:pPr>
        <w:spacing w:after="0"/>
        <w:ind w:firstLine="709"/>
        <w:jc w:val="both"/>
        <w:rPr>
          <w:rFonts w:ascii="Times New Roman" w:hAnsi="Times New Roman"/>
          <w:sz w:val="28"/>
          <w:szCs w:val="28"/>
        </w:rPr>
      </w:pPr>
      <w:r>
        <w:rPr>
          <w:rFonts w:ascii="Times New Roman" w:hAnsi="Times New Roman"/>
          <w:sz w:val="28"/>
          <w:szCs w:val="28"/>
        </w:rPr>
        <w:t xml:space="preserve">3.3. Цена Контракта может быть уменьшена на размер налогов, сборов </w:t>
      </w:r>
      <w:r>
        <w:rPr>
          <w:rFonts w:ascii="Times New Roman" w:hAnsi="Times New Roman"/>
          <w:sz w:val="28"/>
          <w:szCs w:val="28"/>
        </w:rPr>
        <w:br/>
        <w:t>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Лицензиатом.</w:t>
      </w:r>
    </w:p>
    <w:p w:rsidR="002F591C" w:rsidRDefault="00C37EBC">
      <w:pPr>
        <w:spacing w:after="0" w:line="240" w:lineRule="auto"/>
        <w:ind w:firstLine="709"/>
        <w:jc w:val="both"/>
        <w:rPr>
          <w:rFonts w:ascii="Times New Roman" w:hAnsi="Times New Roman"/>
          <w:sz w:val="28"/>
          <w:szCs w:val="28"/>
        </w:rPr>
      </w:pPr>
      <w:r>
        <w:rPr>
          <w:rFonts w:ascii="Times New Roman" w:hAnsi="Times New Roman"/>
          <w:sz w:val="28"/>
          <w:szCs w:val="28"/>
        </w:rPr>
        <w:t xml:space="preserve">3.4. </w:t>
      </w:r>
      <w:proofErr w:type="gramStart"/>
      <w:r>
        <w:rPr>
          <w:rFonts w:ascii="Times New Roman" w:hAnsi="Times New Roman"/>
          <w:sz w:val="28"/>
          <w:szCs w:val="28"/>
        </w:rPr>
        <w:t>Оплата переданных неисключительных прав производится Лицензиатом в рублях, за счет средств федерального бюджета в пределах выделенных лимитов бюджетных обязательств путем перечисления денежных средств на расчетный счет Лицензиара в течение 10 (десяти) рабочих дней с момента подписания Сторонами Акта приема-передачи неисключительных прав по реквизитам, указанным в счете Лицензиара и предоставлении счета                   на оплату, счета-фактуры (для плательщиков НДС).</w:t>
      </w:r>
      <w:proofErr w:type="gramEnd"/>
    </w:p>
    <w:p w:rsidR="002F591C" w:rsidRDefault="00C37EBC">
      <w:pPr>
        <w:spacing w:after="0" w:line="240" w:lineRule="auto"/>
        <w:jc w:val="both"/>
        <w:rPr>
          <w:rFonts w:ascii="Times New Roman" w:hAnsi="Times New Roman"/>
          <w:sz w:val="28"/>
          <w:szCs w:val="28"/>
        </w:rPr>
      </w:pPr>
      <w:r>
        <w:rPr>
          <w:rFonts w:ascii="Times New Roman" w:hAnsi="Times New Roman"/>
          <w:sz w:val="28"/>
          <w:szCs w:val="28"/>
        </w:rPr>
        <w:t xml:space="preserve">            3.5. Если </w:t>
      </w:r>
      <w:proofErr w:type="gramStart"/>
      <w:r>
        <w:rPr>
          <w:rFonts w:ascii="Times New Roman" w:hAnsi="Times New Roman"/>
          <w:sz w:val="28"/>
          <w:szCs w:val="28"/>
        </w:rPr>
        <w:t>в течение действия настоящего Контракта</w:t>
      </w:r>
      <w:proofErr w:type="gramEnd"/>
      <w:r>
        <w:rPr>
          <w:rFonts w:ascii="Times New Roman" w:hAnsi="Times New Roman"/>
          <w:sz w:val="28"/>
          <w:szCs w:val="28"/>
        </w:rPr>
        <w:t xml:space="preserve"> Лицензиат или иные лица, зарегистрированные в аккаунте Лицензиата, в соответствии с п. 2.9.2 настоящего Контракта использовали функционал, права на который не передавались ему по настоящему Контракту, то Лицензиар выставляет счет, определяя стоимость в соответствии с прайс-листом, опубликованным на </w:t>
      </w:r>
      <w:hyperlink r:id="rId9">
        <w:r>
          <w:rPr>
            <w:rFonts w:ascii="Times New Roman" w:hAnsi="Times New Roman"/>
            <w:sz w:val="28"/>
            <w:szCs w:val="28"/>
          </w:rPr>
          <w:t>https://sbis.ru/tariffs</w:t>
        </w:r>
      </w:hyperlink>
      <w:r>
        <w:rPr>
          <w:rFonts w:ascii="Times New Roman" w:hAnsi="Times New Roman"/>
          <w:sz w:val="28"/>
          <w:szCs w:val="28"/>
        </w:rPr>
        <w:t xml:space="preserve">. </w:t>
      </w:r>
    </w:p>
    <w:p w:rsidR="002F591C" w:rsidRDefault="00C37EBC">
      <w:pPr>
        <w:spacing w:after="0" w:line="240" w:lineRule="auto"/>
        <w:ind w:firstLine="851"/>
        <w:jc w:val="both"/>
        <w:rPr>
          <w:rFonts w:ascii="Times New Roman" w:hAnsi="Times New Roman"/>
          <w:sz w:val="28"/>
          <w:szCs w:val="28"/>
        </w:rPr>
      </w:pPr>
      <w:r>
        <w:rPr>
          <w:rFonts w:ascii="Times New Roman" w:hAnsi="Times New Roman"/>
          <w:sz w:val="28"/>
          <w:szCs w:val="28"/>
        </w:rPr>
        <w:t xml:space="preserve">Оплата за использованный функционал, права на который не передавались Лицензиату или иным лицам, зарегистрированным в аккаунте </w:t>
      </w:r>
      <w:r>
        <w:rPr>
          <w:rFonts w:ascii="Times New Roman" w:hAnsi="Times New Roman"/>
          <w:sz w:val="28"/>
          <w:szCs w:val="28"/>
        </w:rPr>
        <w:lastRenderedPageBreak/>
        <w:t xml:space="preserve">Лицензиата, в соответствии с п. 2.9.2 осуществляется на основании Контракта, заключаемого Сторонами по указанным основаниям.  </w:t>
      </w:r>
    </w:p>
    <w:p w:rsidR="002F591C" w:rsidRDefault="00C37EBC">
      <w:pPr>
        <w:pStyle w:val="21"/>
        <w:spacing w:line="240" w:lineRule="auto"/>
        <w:ind w:right="-71" w:firstLine="851"/>
        <w:contextualSpacing/>
        <w:rPr>
          <w:spacing w:val="2"/>
          <w:sz w:val="28"/>
          <w:szCs w:val="28"/>
        </w:rPr>
      </w:pPr>
      <w:r>
        <w:rPr>
          <w:spacing w:val="2"/>
          <w:sz w:val="28"/>
          <w:szCs w:val="28"/>
        </w:rPr>
        <w:t>3.6. Обязательства по оплате оказанных услуг считаются выполненными в день списания денежных средств со счетов Лицензиара.</w:t>
      </w:r>
    </w:p>
    <w:p w:rsidR="002F591C" w:rsidRDefault="00C37EBC">
      <w:pPr>
        <w:pStyle w:val="ac"/>
        <w:ind w:firstLine="851"/>
        <w:jc w:val="both"/>
        <w:rPr>
          <w:rFonts w:ascii="Times New Roman" w:hAnsi="Times New Roman"/>
          <w:sz w:val="28"/>
          <w:szCs w:val="28"/>
        </w:rPr>
      </w:pPr>
      <w:r>
        <w:rPr>
          <w:rFonts w:ascii="Times New Roman" w:hAnsi="Times New Roman"/>
          <w:sz w:val="28"/>
          <w:szCs w:val="28"/>
        </w:rPr>
        <w:t>3.7. В случае изменения банковских реквизитов Лицензиат обязан в течение 1 (одного) рабочего дня в письменной форме сообщить об этом Лицензиару с указанием новых реквизитов. В противном случае все риски, связанные с перечислением Лицензиаром денежных средств  по указанным в Контракте реквизитам Лицензиата, несет Лицензиат.</w:t>
      </w:r>
    </w:p>
    <w:p w:rsidR="002F591C" w:rsidRDefault="002F591C">
      <w:pPr>
        <w:pStyle w:val="ac"/>
        <w:ind w:firstLine="567"/>
        <w:jc w:val="both"/>
        <w:rPr>
          <w:rFonts w:ascii="Times New Roman" w:hAnsi="Times New Roman"/>
          <w:sz w:val="28"/>
          <w:szCs w:val="28"/>
        </w:rPr>
      </w:pPr>
    </w:p>
    <w:p w:rsidR="002F591C" w:rsidRDefault="00C37EBC">
      <w:pPr>
        <w:pStyle w:val="ac"/>
        <w:numPr>
          <w:ilvl w:val="0"/>
          <w:numId w:val="2"/>
        </w:numPr>
        <w:jc w:val="center"/>
        <w:rPr>
          <w:rFonts w:ascii="Times New Roman" w:hAnsi="Times New Roman"/>
          <w:b/>
          <w:sz w:val="28"/>
          <w:szCs w:val="28"/>
        </w:rPr>
      </w:pPr>
      <w:r>
        <w:rPr>
          <w:rFonts w:ascii="Times New Roman" w:hAnsi="Times New Roman"/>
          <w:b/>
          <w:sz w:val="28"/>
          <w:szCs w:val="28"/>
        </w:rPr>
        <w:t>Гарантийные обязательства</w:t>
      </w:r>
    </w:p>
    <w:p w:rsidR="002F591C" w:rsidRDefault="00C37EBC">
      <w:pPr>
        <w:pStyle w:val="a3"/>
        <w:shd w:val="clear" w:color="auto" w:fill="auto"/>
        <w:spacing w:before="0" w:line="274" w:lineRule="exact"/>
        <w:ind w:right="2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4.1. </w:t>
      </w:r>
      <w:r>
        <w:rPr>
          <w:rFonts w:ascii="Times New Roman" w:hAnsi="Times New Roman" w:cs="Times New Roman"/>
          <w:sz w:val="28"/>
          <w:szCs w:val="28"/>
        </w:rPr>
        <w:t>Лицензиар</w:t>
      </w:r>
      <w:r>
        <w:rPr>
          <w:rFonts w:ascii="Times New Roman" w:hAnsi="Times New Roman" w:cs="Times New Roman"/>
          <w:color w:val="000000"/>
          <w:sz w:val="28"/>
          <w:szCs w:val="28"/>
        </w:rPr>
        <w:t xml:space="preserve"> гарантирует работоспособность Программы </w:t>
      </w:r>
      <w:proofErr w:type="gramStart"/>
      <w:r>
        <w:rPr>
          <w:rFonts w:ascii="Times New Roman" w:hAnsi="Times New Roman" w:cs="Times New Roman"/>
          <w:color w:val="000000"/>
          <w:sz w:val="28"/>
          <w:szCs w:val="28"/>
        </w:rPr>
        <w:t xml:space="preserve">в соответствии с руководством пользователя в течение срока действия настоящего Контракта при соблюдении условий выполнения </w:t>
      </w:r>
      <w:r>
        <w:rPr>
          <w:rFonts w:ascii="Times New Roman" w:hAnsi="Times New Roman" w:cs="Times New Roman"/>
          <w:sz w:val="28"/>
          <w:szCs w:val="28"/>
        </w:rPr>
        <w:t xml:space="preserve">Лицензиат </w:t>
      </w:r>
      <w:r>
        <w:rPr>
          <w:rFonts w:ascii="Times New Roman" w:hAnsi="Times New Roman" w:cs="Times New Roman"/>
          <w:color w:val="000000"/>
          <w:sz w:val="28"/>
          <w:szCs w:val="28"/>
        </w:rPr>
        <w:t>его обязанностей по настоящему Контракту</w:t>
      </w:r>
      <w:proofErr w:type="gramEnd"/>
      <w:r>
        <w:rPr>
          <w:rFonts w:ascii="Times New Roman" w:hAnsi="Times New Roman" w:cs="Times New Roman"/>
          <w:color w:val="000000"/>
          <w:sz w:val="28"/>
          <w:szCs w:val="28"/>
        </w:rPr>
        <w:t>.</w:t>
      </w:r>
    </w:p>
    <w:p w:rsidR="002F591C" w:rsidRDefault="002F591C">
      <w:pPr>
        <w:pStyle w:val="a3"/>
        <w:shd w:val="clear" w:color="auto" w:fill="auto"/>
        <w:spacing w:before="0" w:line="274" w:lineRule="exact"/>
        <w:ind w:right="20" w:firstLine="567"/>
        <w:jc w:val="both"/>
        <w:rPr>
          <w:rFonts w:ascii="Times New Roman" w:hAnsi="Times New Roman" w:cs="Times New Roman"/>
          <w:color w:val="000000"/>
          <w:sz w:val="28"/>
          <w:szCs w:val="28"/>
        </w:rPr>
      </w:pPr>
    </w:p>
    <w:p w:rsidR="002F591C" w:rsidRDefault="00C37EBC">
      <w:pPr>
        <w:pStyle w:val="ab"/>
        <w:widowControl w:val="0"/>
        <w:numPr>
          <w:ilvl w:val="0"/>
          <w:numId w:val="2"/>
        </w:numPr>
        <w:spacing w:after="0" w:line="240" w:lineRule="auto"/>
        <w:jc w:val="center"/>
        <w:rPr>
          <w:rFonts w:ascii="Times New Roman" w:hAnsi="Times New Roman"/>
          <w:b/>
          <w:sz w:val="28"/>
          <w:szCs w:val="28"/>
        </w:rPr>
      </w:pPr>
      <w:r>
        <w:rPr>
          <w:rFonts w:ascii="Times New Roman" w:hAnsi="Times New Roman"/>
          <w:b/>
          <w:sz w:val="28"/>
          <w:szCs w:val="28"/>
        </w:rPr>
        <w:t>Ответственность Сторон</w:t>
      </w:r>
    </w:p>
    <w:p w:rsidR="002F591C" w:rsidRDefault="00C37EBC">
      <w:pPr>
        <w:spacing w:after="0" w:line="240" w:lineRule="auto"/>
        <w:ind w:firstLine="709"/>
        <w:jc w:val="both"/>
        <w:rPr>
          <w:rFonts w:ascii="Times New Roman" w:hAnsi="Times New Roman"/>
          <w:sz w:val="28"/>
          <w:szCs w:val="28"/>
        </w:rPr>
      </w:pPr>
      <w:r>
        <w:rPr>
          <w:rFonts w:ascii="Times New Roman" w:hAnsi="Times New Roman"/>
          <w:sz w:val="28"/>
          <w:szCs w:val="28"/>
        </w:rPr>
        <w:t>5.1.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2F591C" w:rsidRDefault="00C37EBC">
      <w:pPr>
        <w:spacing w:after="0" w:line="240" w:lineRule="auto"/>
        <w:ind w:firstLine="709"/>
        <w:jc w:val="both"/>
        <w:rPr>
          <w:rFonts w:ascii="Times New Roman" w:hAnsi="Times New Roman"/>
          <w:sz w:val="28"/>
          <w:szCs w:val="28"/>
        </w:rPr>
      </w:pPr>
      <w:r>
        <w:rPr>
          <w:rFonts w:ascii="Times New Roman" w:hAnsi="Times New Roman"/>
          <w:sz w:val="28"/>
          <w:szCs w:val="28"/>
        </w:rPr>
        <w:t xml:space="preserve">5.2. В случае просрочки исполнения Лицензиатом обязательства по оплате, </w:t>
      </w:r>
      <w:r>
        <w:rPr>
          <w:rFonts w:ascii="Times New Roman" w:hAnsi="Times New Roman"/>
          <w:spacing w:val="2"/>
          <w:sz w:val="28"/>
          <w:szCs w:val="28"/>
        </w:rPr>
        <w:t>Лицензиар</w:t>
      </w:r>
      <w:r>
        <w:rPr>
          <w:rFonts w:ascii="Times New Roman" w:hAnsi="Times New Roman"/>
          <w:sz w:val="28"/>
          <w:szCs w:val="28"/>
        </w:rPr>
        <w:t xml:space="preserve">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rsidR="002F591C" w:rsidRDefault="00C37EBC">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5.3. За каждый факт неисполнения Лицензиатом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bookmarkStart w:id="1" w:name="dst100045"/>
      <w:bookmarkEnd w:id="1"/>
      <w:r>
        <w:rPr>
          <w:rFonts w:ascii="Times New Roman" w:hAnsi="Times New Roman"/>
          <w:sz w:val="28"/>
          <w:szCs w:val="28"/>
        </w:rPr>
        <w:t>в размере 1 000 (одна тысяча) рублей 00 копеек.</w:t>
      </w:r>
    </w:p>
    <w:p w:rsidR="002F591C" w:rsidRDefault="00C37EBC">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5.4. В случае просрочки исполнения обязательств </w:t>
      </w:r>
      <w:r>
        <w:rPr>
          <w:rFonts w:ascii="Times New Roman" w:hAnsi="Times New Roman"/>
          <w:spacing w:val="2"/>
          <w:sz w:val="28"/>
          <w:szCs w:val="28"/>
        </w:rPr>
        <w:t>Лицензиаром</w:t>
      </w:r>
      <w:r>
        <w:rPr>
          <w:rFonts w:ascii="Times New Roman" w:hAnsi="Times New Roman"/>
          <w:sz w:val="28"/>
          <w:szCs w:val="28"/>
        </w:rPr>
        <w:t xml:space="preserve">, предусмотренных Контрактом, а также в иных случаях неисполнения или ненадлежащего исполнения обязательств </w:t>
      </w:r>
      <w:r>
        <w:rPr>
          <w:rFonts w:ascii="Times New Roman" w:hAnsi="Times New Roman"/>
          <w:spacing w:val="2"/>
          <w:sz w:val="28"/>
          <w:szCs w:val="28"/>
        </w:rPr>
        <w:t>Лицензиаром</w:t>
      </w:r>
      <w:r>
        <w:rPr>
          <w:rFonts w:ascii="Times New Roman" w:hAnsi="Times New Roman"/>
          <w:sz w:val="28"/>
          <w:szCs w:val="28"/>
        </w:rPr>
        <w:t xml:space="preserve">, предусмотренных контрактом, Лицензиат направляет </w:t>
      </w:r>
      <w:r>
        <w:rPr>
          <w:rFonts w:ascii="Times New Roman" w:hAnsi="Times New Roman"/>
          <w:spacing w:val="2"/>
          <w:sz w:val="28"/>
          <w:szCs w:val="28"/>
        </w:rPr>
        <w:t>Лицензиару</w:t>
      </w:r>
      <w:r>
        <w:rPr>
          <w:rFonts w:ascii="Times New Roman" w:hAnsi="Times New Roman"/>
          <w:sz w:val="28"/>
          <w:szCs w:val="28"/>
        </w:rPr>
        <w:t xml:space="preserve"> требование об уплате неустоек (штрафов, пеней).</w:t>
      </w:r>
    </w:p>
    <w:p w:rsidR="002F591C" w:rsidRDefault="00C37EBC">
      <w:pPr>
        <w:shd w:val="clear" w:color="auto" w:fill="FFFFFF"/>
        <w:spacing w:after="0" w:line="240" w:lineRule="auto"/>
        <w:ind w:firstLine="709"/>
        <w:jc w:val="both"/>
        <w:rPr>
          <w:rFonts w:ascii="Times New Roman" w:hAnsi="Times New Roman"/>
          <w:sz w:val="28"/>
          <w:szCs w:val="28"/>
          <w:highlight w:val="yellow"/>
        </w:rPr>
      </w:pPr>
      <w:r>
        <w:rPr>
          <w:rFonts w:ascii="Times New Roman" w:hAnsi="Times New Roman"/>
          <w:sz w:val="28"/>
          <w:szCs w:val="28"/>
        </w:rPr>
        <w:t xml:space="preserve">5.5. В случае просрочки исполнения обязательств </w:t>
      </w:r>
      <w:r>
        <w:rPr>
          <w:rFonts w:ascii="Times New Roman" w:hAnsi="Times New Roman"/>
          <w:spacing w:val="2"/>
          <w:sz w:val="28"/>
          <w:szCs w:val="28"/>
        </w:rPr>
        <w:t>Лицензиаром</w:t>
      </w:r>
      <w:r>
        <w:rPr>
          <w:rFonts w:ascii="Times New Roman" w:hAnsi="Times New Roman"/>
          <w:sz w:val="28"/>
          <w:szCs w:val="28"/>
        </w:rPr>
        <w:t xml:space="preserve">, предусмотренных Контрактом, в том числе гарантийные обязательства, </w:t>
      </w:r>
      <w:r>
        <w:rPr>
          <w:rFonts w:ascii="Times New Roman" w:hAnsi="Times New Roman"/>
          <w:spacing w:val="2"/>
          <w:sz w:val="28"/>
          <w:szCs w:val="28"/>
        </w:rPr>
        <w:t>Лицензиар</w:t>
      </w:r>
      <w:r>
        <w:rPr>
          <w:rFonts w:ascii="Times New Roman" w:hAnsi="Times New Roman"/>
          <w:sz w:val="28"/>
          <w:szCs w:val="28"/>
        </w:rPr>
        <w:t xml:space="preserve"> уплачивает Лицензиату пени. Пеня начисляется за каждый день просрочки исполнения обязательства </w:t>
      </w:r>
      <w:r>
        <w:rPr>
          <w:rFonts w:ascii="Times New Roman" w:hAnsi="Times New Roman"/>
          <w:spacing w:val="2"/>
          <w:sz w:val="28"/>
          <w:szCs w:val="28"/>
        </w:rPr>
        <w:t>Лицензиаром</w:t>
      </w:r>
      <w:r>
        <w:rPr>
          <w:rFonts w:ascii="Times New Roman" w:hAnsi="Times New Roman"/>
          <w:sz w:val="28"/>
          <w:szCs w:val="28"/>
        </w:rPr>
        <w:t xml:space="preserve">,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ascii="Times New Roman" w:hAnsi="Times New Roman"/>
          <w:spacing w:val="2"/>
          <w:sz w:val="28"/>
          <w:szCs w:val="28"/>
        </w:rPr>
        <w:t>Лицензиаром</w:t>
      </w:r>
      <w:r>
        <w:rPr>
          <w:rFonts w:ascii="Times New Roman" w:hAnsi="Times New Roman"/>
          <w:sz w:val="28"/>
          <w:szCs w:val="28"/>
        </w:rPr>
        <w:t>.</w:t>
      </w:r>
    </w:p>
    <w:p w:rsidR="002F591C" w:rsidRDefault="00C37EBC">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5.6. За каждый факт неисполнения или ненадлежащего исполнения обязательств </w:t>
      </w:r>
      <w:r>
        <w:rPr>
          <w:rFonts w:ascii="Times New Roman" w:hAnsi="Times New Roman"/>
          <w:spacing w:val="2"/>
          <w:sz w:val="28"/>
          <w:szCs w:val="28"/>
        </w:rPr>
        <w:t>Лицензиаром</w:t>
      </w:r>
      <w:r>
        <w:rPr>
          <w:rFonts w:ascii="Times New Roman" w:hAnsi="Times New Roman"/>
          <w:sz w:val="28"/>
          <w:szCs w:val="28"/>
        </w:rPr>
        <w:t xml:space="preserve">, предусмотренных контрактом, за исключением </w:t>
      </w:r>
      <w:r>
        <w:rPr>
          <w:rFonts w:ascii="Times New Roman" w:hAnsi="Times New Roman"/>
          <w:sz w:val="28"/>
          <w:szCs w:val="28"/>
        </w:rPr>
        <w:lastRenderedPageBreak/>
        <w:t xml:space="preserve">просрочки исполнения обязательств, предусмотренных контрактом, </w:t>
      </w:r>
      <w:r>
        <w:rPr>
          <w:rFonts w:ascii="Times New Roman" w:hAnsi="Times New Roman"/>
          <w:spacing w:val="2"/>
          <w:sz w:val="28"/>
          <w:szCs w:val="28"/>
        </w:rPr>
        <w:t>Лицензиар</w:t>
      </w:r>
      <w:r>
        <w:rPr>
          <w:rFonts w:ascii="Times New Roman" w:hAnsi="Times New Roman"/>
          <w:sz w:val="28"/>
          <w:szCs w:val="28"/>
        </w:rPr>
        <w:t xml:space="preserve"> уплачивает Лицензиату штраф в виде 10 процентов цены Контракта, что составляет</w:t>
      </w:r>
      <w:proofErr w:type="gramStart"/>
      <w:r>
        <w:rPr>
          <w:rFonts w:ascii="Times New Roman" w:hAnsi="Times New Roman"/>
          <w:sz w:val="28"/>
          <w:szCs w:val="28"/>
        </w:rPr>
        <w:t xml:space="preserve">  (_________) </w:t>
      </w:r>
      <w:proofErr w:type="gramEnd"/>
      <w:r>
        <w:rPr>
          <w:rFonts w:ascii="Times New Roman" w:hAnsi="Times New Roman"/>
          <w:sz w:val="28"/>
          <w:szCs w:val="28"/>
        </w:rPr>
        <w:t>рублей ___ копеек.</w:t>
      </w:r>
    </w:p>
    <w:p w:rsidR="002F591C" w:rsidRDefault="00C37EBC">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5.7. За каждый факт неисполнения или ненадлежащего исполнения обязательства </w:t>
      </w:r>
      <w:r>
        <w:rPr>
          <w:rFonts w:ascii="Times New Roman" w:hAnsi="Times New Roman"/>
          <w:spacing w:val="2"/>
          <w:sz w:val="28"/>
          <w:szCs w:val="28"/>
        </w:rPr>
        <w:t>Лицензиаром</w:t>
      </w:r>
      <w:r>
        <w:rPr>
          <w:rFonts w:ascii="Times New Roman" w:hAnsi="Times New Roman"/>
          <w:sz w:val="28"/>
          <w:szCs w:val="28"/>
        </w:rPr>
        <w:t>, предусмотренного контрактом, которое не имеет стоимостного выражения, размер штрафа устанавливается  в размере 1 000 (одна тысяча) рублей 00 копеек.</w:t>
      </w:r>
    </w:p>
    <w:p w:rsidR="002F591C" w:rsidRDefault="00C37EBC">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5.8. Общая сумма начисленных штрафов за неисполнение или ненадлежащее исполнение Сторонами обязательств, предусмотренных Контрактом, не может превышать цену контракта.</w:t>
      </w:r>
    </w:p>
    <w:p w:rsidR="002F591C" w:rsidRDefault="00C37EBC">
      <w:pPr>
        <w:spacing w:after="0" w:line="240" w:lineRule="auto"/>
        <w:ind w:firstLine="709"/>
        <w:jc w:val="both"/>
        <w:rPr>
          <w:rFonts w:ascii="Times New Roman" w:hAnsi="Times New Roman"/>
          <w:sz w:val="28"/>
          <w:szCs w:val="28"/>
        </w:rPr>
      </w:pPr>
      <w:r>
        <w:rPr>
          <w:rFonts w:ascii="Times New Roman" w:hAnsi="Times New Roman"/>
          <w:sz w:val="28"/>
          <w:szCs w:val="28"/>
        </w:rPr>
        <w:t>5.9.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F591C" w:rsidRDefault="00C37EBC">
      <w:pPr>
        <w:spacing w:after="0" w:line="240" w:lineRule="auto"/>
        <w:ind w:firstLine="708"/>
        <w:jc w:val="both"/>
        <w:rPr>
          <w:rFonts w:ascii="Times New Roman" w:hAnsi="Times New Roman"/>
          <w:sz w:val="28"/>
          <w:szCs w:val="28"/>
        </w:rPr>
      </w:pPr>
      <w:r>
        <w:rPr>
          <w:rFonts w:ascii="Times New Roman" w:hAnsi="Times New Roman"/>
          <w:sz w:val="28"/>
          <w:szCs w:val="28"/>
        </w:rPr>
        <w:t>5.10.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F591C" w:rsidRDefault="00C37EBC">
      <w:pPr>
        <w:spacing w:after="0" w:line="240" w:lineRule="auto"/>
        <w:ind w:firstLine="708"/>
        <w:jc w:val="both"/>
        <w:rPr>
          <w:rFonts w:ascii="Times New Roman" w:hAnsi="Times New Roman"/>
          <w:sz w:val="28"/>
          <w:szCs w:val="28"/>
        </w:rPr>
      </w:pPr>
      <w:r>
        <w:rPr>
          <w:rFonts w:ascii="Times New Roman" w:hAnsi="Times New Roman"/>
          <w:sz w:val="28"/>
          <w:szCs w:val="28"/>
        </w:rPr>
        <w:t>5.11. Уплата Лицензиаром неустойки или применение иной формы ответственности не освобождает его от исполнения обязательств по контракту.</w:t>
      </w:r>
    </w:p>
    <w:p w:rsidR="002F591C" w:rsidRDefault="002F591C">
      <w:pPr>
        <w:pStyle w:val="ab"/>
        <w:tabs>
          <w:tab w:val="left" w:pos="475"/>
        </w:tabs>
        <w:spacing w:after="0" w:line="240" w:lineRule="auto"/>
        <w:ind w:left="567" w:right="20" w:firstLine="567"/>
        <w:jc w:val="both"/>
        <w:rPr>
          <w:rFonts w:ascii="Times New Roman" w:hAnsi="Times New Roman"/>
          <w:sz w:val="28"/>
          <w:szCs w:val="28"/>
        </w:rPr>
      </w:pPr>
    </w:p>
    <w:p w:rsidR="002F591C" w:rsidRDefault="00C37EBC">
      <w:pPr>
        <w:spacing w:after="0" w:line="240" w:lineRule="auto"/>
        <w:ind w:left="720"/>
        <w:jc w:val="center"/>
        <w:rPr>
          <w:rFonts w:ascii="Times New Roman" w:hAnsi="Times New Roman"/>
          <w:b/>
          <w:bCs/>
          <w:sz w:val="28"/>
          <w:szCs w:val="28"/>
        </w:rPr>
      </w:pPr>
      <w:r>
        <w:rPr>
          <w:rFonts w:ascii="Times New Roman" w:hAnsi="Times New Roman"/>
          <w:b/>
          <w:bCs/>
          <w:sz w:val="28"/>
          <w:szCs w:val="28"/>
        </w:rPr>
        <w:t xml:space="preserve">6. </w:t>
      </w:r>
      <w:proofErr w:type="gramStart"/>
      <w:r>
        <w:rPr>
          <w:rFonts w:ascii="Times New Roman" w:hAnsi="Times New Roman"/>
          <w:b/>
          <w:bCs/>
          <w:sz w:val="28"/>
          <w:szCs w:val="28"/>
        </w:rPr>
        <w:t>Форс</w:t>
      </w:r>
      <w:proofErr w:type="gramEnd"/>
      <w:r>
        <w:rPr>
          <w:rFonts w:ascii="Times New Roman" w:hAnsi="Times New Roman"/>
          <w:b/>
          <w:bCs/>
          <w:sz w:val="28"/>
          <w:szCs w:val="28"/>
        </w:rPr>
        <w:t xml:space="preserve"> – мажорные условия</w:t>
      </w:r>
    </w:p>
    <w:p w:rsidR="002F591C" w:rsidRDefault="00C37EBC">
      <w:pPr>
        <w:spacing w:after="0" w:line="240" w:lineRule="auto"/>
        <w:ind w:firstLine="567"/>
        <w:jc w:val="both"/>
        <w:rPr>
          <w:rFonts w:ascii="Times New Roman" w:hAnsi="Times New Roman"/>
          <w:sz w:val="28"/>
          <w:szCs w:val="28"/>
        </w:rPr>
      </w:pPr>
      <w:r>
        <w:rPr>
          <w:rFonts w:ascii="Times New Roman" w:hAnsi="Times New Roman"/>
          <w:sz w:val="28"/>
          <w:szCs w:val="28"/>
        </w:rPr>
        <w:t xml:space="preserve">6.1. Стороны настоящего контракта освобождаются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proofErr w:type="gramStart"/>
      <w:r>
        <w:rPr>
          <w:rFonts w:ascii="Times New Roman" w:hAnsi="Times New Roman"/>
          <w:sz w:val="28"/>
          <w:szCs w:val="28"/>
        </w:rPr>
        <w:t>но</w:t>
      </w:r>
      <w:proofErr w:type="gramEnd"/>
      <w:r>
        <w:rPr>
          <w:rFonts w:ascii="Times New Roman" w:hAnsi="Times New Roman"/>
          <w:sz w:val="28"/>
          <w:szCs w:val="28"/>
        </w:rPr>
        <w:t xml:space="preserve"> не ограничиваясь: землетрясение, наводнение, пожар, тайфун, ураган и другие стихийные бедствия, военные действия, массовые заболевания, действия органов государственной власти и управления и другие обстоятельства, не зависящие от воли сторон.</w:t>
      </w:r>
    </w:p>
    <w:p w:rsidR="002F591C" w:rsidRDefault="00C37EBC">
      <w:pPr>
        <w:spacing w:after="0" w:line="240" w:lineRule="auto"/>
        <w:ind w:firstLine="567"/>
        <w:jc w:val="both"/>
        <w:rPr>
          <w:rFonts w:ascii="Times New Roman" w:hAnsi="Times New Roman"/>
          <w:sz w:val="28"/>
          <w:szCs w:val="28"/>
        </w:rPr>
      </w:pPr>
      <w:r>
        <w:rPr>
          <w:rFonts w:ascii="Times New Roman" w:hAnsi="Times New Roman"/>
          <w:sz w:val="28"/>
          <w:szCs w:val="28"/>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F591C" w:rsidRDefault="00C37EBC">
      <w:pPr>
        <w:spacing w:after="0" w:line="240" w:lineRule="auto"/>
        <w:ind w:firstLine="567"/>
        <w:jc w:val="both"/>
        <w:rPr>
          <w:rFonts w:ascii="Times New Roman" w:hAnsi="Times New Roman"/>
          <w:sz w:val="28"/>
          <w:szCs w:val="28"/>
        </w:rPr>
      </w:pPr>
      <w:r>
        <w:rPr>
          <w:rFonts w:ascii="Times New Roman" w:hAnsi="Times New Roman"/>
          <w:sz w:val="28"/>
          <w:szCs w:val="28"/>
        </w:rPr>
        <w:t>6.2. При наступлении обстоятельств непреодолимой силы сторона, для которой сложились указанные обстоятельства, должна без промедления известить  о них другую сторону в письменной форме любыми способами (телеграф, телефакс и др.). В извещении должны быть сообщены данные                      о характере обстоятельств, по возможности оценка их влияния на возможность исполнения обязательств по настоящему контракту и сроки их исполнения.</w:t>
      </w:r>
    </w:p>
    <w:p w:rsidR="002F591C" w:rsidRDefault="00C37EBC">
      <w:pPr>
        <w:spacing w:after="0" w:line="240" w:lineRule="auto"/>
        <w:ind w:firstLine="567"/>
        <w:jc w:val="both"/>
        <w:rPr>
          <w:rFonts w:ascii="Times New Roman" w:hAnsi="Times New Roman"/>
          <w:sz w:val="28"/>
          <w:szCs w:val="28"/>
        </w:rPr>
      </w:pPr>
      <w:r>
        <w:rPr>
          <w:rFonts w:ascii="Times New Roman" w:hAnsi="Times New Roman"/>
          <w:sz w:val="28"/>
          <w:szCs w:val="28"/>
        </w:rPr>
        <w:t xml:space="preserve">6.3. </w:t>
      </w:r>
      <w:proofErr w:type="gramStart"/>
      <w:r>
        <w:rPr>
          <w:rFonts w:ascii="Times New Roman" w:hAnsi="Times New Roman"/>
          <w:sz w:val="28"/>
          <w:szCs w:val="28"/>
        </w:rPr>
        <w:t>Официальным подтверждением наступления форс-мажора является сертификат торгово-промышленной палат или другого компетентного органа, копия которого должна быть представлена  стороной, для которой сложились обстоятельства непреодолимой силы, другой стороне в максимально короткие сроки.</w:t>
      </w:r>
      <w:proofErr w:type="gramEnd"/>
    </w:p>
    <w:p w:rsidR="002F591C" w:rsidRDefault="00C37EBC">
      <w:pPr>
        <w:spacing w:after="0" w:line="240" w:lineRule="auto"/>
        <w:ind w:firstLine="567"/>
        <w:jc w:val="both"/>
        <w:rPr>
          <w:rFonts w:ascii="Times New Roman" w:hAnsi="Times New Roman"/>
          <w:sz w:val="28"/>
          <w:szCs w:val="28"/>
        </w:rPr>
      </w:pPr>
      <w:r>
        <w:rPr>
          <w:rFonts w:ascii="Times New Roman" w:hAnsi="Times New Roman"/>
          <w:sz w:val="28"/>
          <w:szCs w:val="28"/>
        </w:rPr>
        <w:t xml:space="preserve">6.4. В случае наступления форс-мажорных обстоятельств срок исполнения сторонами взятых на себя обязательств по настоящему контракту </w:t>
      </w:r>
      <w:r>
        <w:rPr>
          <w:rFonts w:ascii="Times New Roman" w:hAnsi="Times New Roman"/>
          <w:sz w:val="28"/>
          <w:szCs w:val="28"/>
        </w:rPr>
        <w:lastRenderedPageBreak/>
        <w:t>автоматически отодвигается соразмерно времени, в течени</w:t>
      </w:r>
      <w:proofErr w:type="gramStart"/>
      <w:r>
        <w:rPr>
          <w:rFonts w:ascii="Times New Roman" w:hAnsi="Times New Roman"/>
          <w:sz w:val="28"/>
          <w:szCs w:val="28"/>
        </w:rPr>
        <w:t>и</w:t>
      </w:r>
      <w:proofErr w:type="gramEnd"/>
      <w:r>
        <w:rPr>
          <w:rFonts w:ascii="Times New Roman" w:hAnsi="Times New Roman"/>
          <w:sz w:val="28"/>
          <w:szCs w:val="28"/>
        </w:rPr>
        <w:t xml:space="preserve"> которого действовали указанные обстоятельства и их последствия.</w:t>
      </w:r>
    </w:p>
    <w:p w:rsidR="002F591C" w:rsidRDefault="00C37EBC">
      <w:pPr>
        <w:spacing w:after="0" w:line="240" w:lineRule="auto"/>
        <w:ind w:firstLine="567"/>
        <w:jc w:val="both"/>
        <w:rPr>
          <w:rFonts w:ascii="Times New Roman" w:hAnsi="Times New Roman"/>
          <w:sz w:val="28"/>
          <w:szCs w:val="28"/>
        </w:rPr>
      </w:pPr>
      <w:r>
        <w:rPr>
          <w:rFonts w:ascii="Times New Roman" w:hAnsi="Times New Roman"/>
          <w:sz w:val="28"/>
          <w:szCs w:val="28"/>
        </w:rPr>
        <w:t>6.5. О прекращении форс-мажора и его последствий сторона, для которой ранее сложились обстоятельства непреодолимой силы, должна без промедления известить другую сторону с указанием сроков возобновления исполнения взятых на себя обязательств по настоящему контракту.</w:t>
      </w:r>
    </w:p>
    <w:p w:rsidR="002F591C" w:rsidRDefault="00C37EBC">
      <w:pPr>
        <w:spacing w:after="0" w:line="240" w:lineRule="auto"/>
        <w:ind w:firstLine="567"/>
        <w:jc w:val="both"/>
        <w:rPr>
          <w:rFonts w:ascii="Times New Roman" w:hAnsi="Times New Roman"/>
          <w:sz w:val="28"/>
          <w:szCs w:val="28"/>
        </w:rPr>
      </w:pPr>
      <w:r>
        <w:rPr>
          <w:rFonts w:ascii="Times New Roman" w:hAnsi="Times New Roman"/>
          <w:sz w:val="28"/>
          <w:szCs w:val="28"/>
        </w:rPr>
        <w:t>6.6. 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форс-мажорные обстоятельства и их последствия продолжают действовать свыше 6 (шести) месяцев или срок их действия невозможно определить стороны в возможно короткий срок обязуются провести переговоры с целью выявления взаимоприемлемых альтернативных способов исполнения настоящего контракта и достижения соответствующей договоренности.</w:t>
      </w:r>
    </w:p>
    <w:p w:rsidR="002F591C" w:rsidRDefault="002F591C">
      <w:pPr>
        <w:spacing w:after="0" w:line="240" w:lineRule="auto"/>
        <w:ind w:firstLine="567"/>
        <w:jc w:val="both"/>
        <w:rPr>
          <w:rFonts w:ascii="Times New Roman" w:hAnsi="Times New Roman"/>
          <w:sz w:val="28"/>
          <w:szCs w:val="28"/>
        </w:rPr>
      </w:pPr>
    </w:p>
    <w:p w:rsidR="002F591C" w:rsidRDefault="00C37EBC">
      <w:pPr>
        <w:shd w:val="clear" w:color="auto" w:fill="FFFFFF"/>
        <w:spacing w:after="0" w:line="240" w:lineRule="auto"/>
        <w:jc w:val="center"/>
        <w:rPr>
          <w:rFonts w:ascii="Times New Roman" w:hAnsi="Times New Roman"/>
          <w:b/>
          <w:bCs/>
          <w:sz w:val="28"/>
          <w:szCs w:val="28"/>
        </w:rPr>
      </w:pPr>
      <w:r>
        <w:rPr>
          <w:rFonts w:ascii="Times New Roman" w:hAnsi="Times New Roman"/>
          <w:b/>
          <w:bCs/>
          <w:sz w:val="28"/>
          <w:szCs w:val="28"/>
        </w:rPr>
        <w:t>7. Порядок урегулирования споров</w:t>
      </w:r>
    </w:p>
    <w:p w:rsidR="002F591C" w:rsidRDefault="00C37EBC">
      <w:pPr>
        <w:pStyle w:val="ac"/>
        <w:ind w:firstLine="708"/>
        <w:jc w:val="both"/>
        <w:rPr>
          <w:rFonts w:ascii="Times New Roman" w:hAnsi="Times New Roman"/>
          <w:sz w:val="28"/>
          <w:szCs w:val="28"/>
        </w:rPr>
      </w:pPr>
      <w:r>
        <w:rPr>
          <w:rFonts w:ascii="Times New Roman" w:hAnsi="Times New Roman"/>
          <w:sz w:val="28"/>
          <w:szCs w:val="28"/>
        </w:rPr>
        <w:t>7.1.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Владимирской области в порядке, предусмотренном законодательством Российской Федерации.</w:t>
      </w:r>
    </w:p>
    <w:p w:rsidR="002F591C" w:rsidRDefault="00C37EBC">
      <w:pPr>
        <w:pStyle w:val="ac"/>
        <w:ind w:firstLine="708"/>
        <w:jc w:val="both"/>
        <w:rPr>
          <w:rFonts w:ascii="Times New Roman" w:hAnsi="Times New Roman"/>
          <w:sz w:val="28"/>
          <w:szCs w:val="28"/>
        </w:rPr>
      </w:pPr>
      <w:r>
        <w:rPr>
          <w:rFonts w:ascii="Times New Roman" w:hAnsi="Times New Roman"/>
          <w:sz w:val="28"/>
          <w:szCs w:val="28"/>
        </w:rPr>
        <w:t>7.2.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15 (пятнадцати) календарных дней с момента ее получения и сообщить о своем решении другой Стороне путем направления ответа в письменной форме.</w:t>
      </w:r>
    </w:p>
    <w:p w:rsidR="002F591C" w:rsidRDefault="00C37EBC">
      <w:pPr>
        <w:spacing w:after="0" w:line="240" w:lineRule="auto"/>
        <w:ind w:firstLine="708"/>
        <w:jc w:val="both"/>
        <w:rPr>
          <w:rFonts w:ascii="Times New Roman" w:hAnsi="Times New Roman"/>
          <w:bCs/>
          <w:sz w:val="28"/>
          <w:szCs w:val="28"/>
        </w:rPr>
      </w:pPr>
      <w:r>
        <w:rPr>
          <w:rFonts w:ascii="Times New Roman" w:hAnsi="Times New Roman"/>
          <w:sz w:val="28"/>
          <w:szCs w:val="28"/>
        </w:rPr>
        <w:t xml:space="preserve">7.3. </w:t>
      </w:r>
      <w:r>
        <w:rPr>
          <w:rFonts w:ascii="Times New Roman" w:hAnsi="Times New Roman"/>
          <w:bCs/>
          <w:sz w:val="28"/>
          <w:szCs w:val="28"/>
        </w:rPr>
        <w:t>Претензия направляется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w:t>
      </w:r>
      <w:proofErr w:type="gramStart"/>
      <w:r>
        <w:rPr>
          <w:rFonts w:ascii="Times New Roman" w:hAnsi="Times New Roman"/>
          <w:bCs/>
          <w:sz w:val="28"/>
          <w:szCs w:val="28"/>
        </w:rPr>
        <w:t>дств св</w:t>
      </w:r>
      <w:proofErr w:type="gramEnd"/>
      <w:r>
        <w:rPr>
          <w:rFonts w:ascii="Times New Roman" w:hAnsi="Times New Roman"/>
          <w:bCs/>
          <w:sz w:val="28"/>
          <w:szCs w:val="28"/>
        </w:rPr>
        <w:t xml:space="preserve">язи и доставки, обеспечивающих фиксирование такого уведомления и получение  подтверждения о его вручении. Выполнение требований настоящей части считается надлежащим уведомлением. Датой такого надлежащего уведомления признается дата получения стороной направившей претензию подтверждения о вручении указанного уведомления, либо дата получения информации об отсутствии </w:t>
      </w:r>
      <w:proofErr w:type="gramStart"/>
      <w:r>
        <w:rPr>
          <w:rFonts w:ascii="Times New Roman" w:hAnsi="Times New Roman"/>
          <w:bCs/>
          <w:sz w:val="28"/>
          <w:szCs w:val="28"/>
        </w:rPr>
        <w:t>стороны</w:t>
      </w:r>
      <w:proofErr w:type="gramEnd"/>
      <w:r>
        <w:rPr>
          <w:rFonts w:ascii="Times New Roman" w:hAnsi="Times New Roman"/>
          <w:bCs/>
          <w:sz w:val="28"/>
          <w:szCs w:val="28"/>
        </w:rPr>
        <w:t xml:space="preserve"> которой направляется претензия по ее адресу, указанному в Контракте.</w:t>
      </w:r>
    </w:p>
    <w:p w:rsidR="002F591C" w:rsidRDefault="002F591C">
      <w:pPr>
        <w:spacing w:after="0" w:line="240" w:lineRule="auto"/>
        <w:jc w:val="both"/>
        <w:rPr>
          <w:rFonts w:ascii="Times New Roman" w:hAnsi="Times New Roman"/>
          <w:sz w:val="28"/>
          <w:szCs w:val="28"/>
        </w:rPr>
      </w:pPr>
    </w:p>
    <w:p w:rsidR="002F591C" w:rsidRDefault="00C37EBC">
      <w:pPr>
        <w:pStyle w:val="ac"/>
        <w:jc w:val="center"/>
        <w:rPr>
          <w:rFonts w:ascii="Times New Roman" w:hAnsi="Times New Roman"/>
          <w:b/>
          <w:sz w:val="28"/>
          <w:szCs w:val="28"/>
        </w:rPr>
      </w:pPr>
      <w:r>
        <w:rPr>
          <w:rFonts w:ascii="Times New Roman" w:hAnsi="Times New Roman"/>
          <w:b/>
          <w:bCs/>
          <w:sz w:val="28"/>
          <w:szCs w:val="28"/>
        </w:rPr>
        <w:t>8.</w:t>
      </w:r>
      <w:r>
        <w:rPr>
          <w:rFonts w:ascii="Times New Roman" w:hAnsi="Times New Roman"/>
          <w:b/>
          <w:sz w:val="28"/>
          <w:szCs w:val="28"/>
        </w:rPr>
        <w:t xml:space="preserve"> Изменение, расторжение Контракта</w:t>
      </w:r>
    </w:p>
    <w:p w:rsidR="002F591C" w:rsidRDefault="00C37EBC">
      <w:pPr>
        <w:spacing w:after="0" w:line="240" w:lineRule="auto"/>
        <w:ind w:firstLine="567"/>
        <w:jc w:val="both"/>
        <w:rPr>
          <w:rFonts w:ascii="Times New Roman" w:hAnsi="Times New Roman"/>
          <w:bCs/>
          <w:sz w:val="28"/>
          <w:szCs w:val="28"/>
        </w:rPr>
      </w:pPr>
      <w:r>
        <w:rPr>
          <w:rFonts w:ascii="Times New Roman" w:hAnsi="Times New Roman"/>
          <w:sz w:val="28"/>
          <w:szCs w:val="28"/>
        </w:rPr>
        <w:t xml:space="preserve">8.1. Контракт может быть изменен по соглашению Сторон в случаях, предусмотренных Гражданским кодексом Российской Федерации и Федеральным законом </w:t>
      </w:r>
      <w:r>
        <w:rPr>
          <w:rFonts w:ascii="Times New Roman" w:hAnsi="Times New Roman"/>
          <w:bCs/>
          <w:sz w:val="28"/>
          <w:szCs w:val="28"/>
        </w:rPr>
        <w:t>от 05.04.2013 N 44-ФЗ «О контрактной системе в сфере закупок товаров, работ, услуг для обеспечения государственных и муниципальных нужд».</w:t>
      </w:r>
    </w:p>
    <w:p w:rsidR="002F591C" w:rsidRDefault="00C37EBC">
      <w:pPr>
        <w:pStyle w:val="ac"/>
        <w:ind w:firstLine="567"/>
        <w:jc w:val="both"/>
        <w:rPr>
          <w:rFonts w:ascii="Times New Roman" w:hAnsi="Times New Roman"/>
          <w:sz w:val="28"/>
          <w:szCs w:val="28"/>
        </w:rPr>
      </w:pPr>
      <w:r>
        <w:rPr>
          <w:rFonts w:ascii="Times New Roman" w:hAnsi="Times New Roman"/>
          <w:sz w:val="28"/>
          <w:szCs w:val="28"/>
        </w:rPr>
        <w:t>8.2. Все изменения к контракту действительны, если они оформлены в виде дополнительного соглашения к контракту и подписаны Сторонами.</w:t>
      </w:r>
    </w:p>
    <w:p w:rsidR="002F591C" w:rsidRDefault="00C37EBC">
      <w:pPr>
        <w:pStyle w:val="ac"/>
        <w:ind w:firstLine="567"/>
        <w:jc w:val="both"/>
        <w:rPr>
          <w:rFonts w:ascii="Times New Roman" w:hAnsi="Times New Roman"/>
          <w:sz w:val="28"/>
          <w:szCs w:val="28"/>
        </w:rPr>
      </w:pPr>
      <w:r>
        <w:rPr>
          <w:rFonts w:ascii="Times New Roman" w:hAnsi="Times New Roman"/>
          <w:sz w:val="28"/>
          <w:szCs w:val="28"/>
        </w:rPr>
        <w:t xml:space="preserve">8.3. </w:t>
      </w:r>
      <w:proofErr w:type="gramStart"/>
      <w:r>
        <w:rPr>
          <w:rFonts w:ascii="Times New Roman" w:hAnsi="Times New Roman"/>
          <w:sz w:val="28"/>
          <w:szCs w:val="28"/>
        </w:rPr>
        <w:t>Контракт</w:t>
      </w:r>
      <w:proofErr w:type="gramEnd"/>
      <w:r>
        <w:rPr>
          <w:rFonts w:ascii="Times New Roman" w:hAnsi="Times New Roman"/>
          <w:sz w:val="28"/>
          <w:szCs w:val="28"/>
        </w:rPr>
        <w:t xml:space="preserve"> может быть расторгнут в порядке, установленном законодательством Российской Федерации, исключительно по следующим основаниям:</w:t>
      </w:r>
    </w:p>
    <w:p w:rsidR="002F591C" w:rsidRDefault="00C37EBC">
      <w:pPr>
        <w:pStyle w:val="ac"/>
        <w:ind w:firstLine="567"/>
        <w:jc w:val="both"/>
        <w:rPr>
          <w:rFonts w:ascii="Times New Roman" w:hAnsi="Times New Roman"/>
          <w:sz w:val="28"/>
          <w:szCs w:val="28"/>
        </w:rPr>
      </w:pPr>
      <w:r>
        <w:rPr>
          <w:rFonts w:ascii="Times New Roman" w:hAnsi="Times New Roman"/>
          <w:sz w:val="28"/>
          <w:szCs w:val="28"/>
        </w:rPr>
        <w:t>8.3.1. По соглашению Сторон;</w:t>
      </w:r>
    </w:p>
    <w:p w:rsidR="002F591C" w:rsidRDefault="00C37EBC">
      <w:pPr>
        <w:pStyle w:val="ac"/>
        <w:ind w:firstLine="567"/>
        <w:jc w:val="both"/>
        <w:rPr>
          <w:rFonts w:ascii="Times New Roman" w:hAnsi="Times New Roman"/>
          <w:sz w:val="28"/>
          <w:szCs w:val="28"/>
        </w:rPr>
      </w:pPr>
      <w:r>
        <w:rPr>
          <w:rFonts w:ascii="Times New Roman" w:hAnsi="Times New Roman"/>
          <w:sz w:val="28"/>
          <w:szCs w:val="28"/>
        </w:rPr>
        <w:lastRenderedPageBreak/>
        <w:t>8.3.2.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2F591C" w:rsidRDefault="00C37EBC">
      <w:pPr>
        <w:pStyle w:val="ac"/>
        <w:ind w:firstLine="567"/>
        <w:jc w:val="both"/>
        <w:rPr>
          <w:rFonts w:ascii="Times New Roman" w:hAnsi="Times New Roman"/>
          <w:sz w:val="28"/>
          <w:szCs w:val="28"/>
        </w:rPr>
      </w:pPr>
      <w:r>
        <w:rPr>
          <w:rFonts w:ascii="Times New Roman" w:hAnsi="Times New Roman"/>
          <w:sz w:val="28"/>
          <w:szCs w:val="28"/>
        </w:rPr>
        <w:t>8.3.3.  В одностороннем порядке в соответствии с действующим законодательством Российской Федерации.</w:t>
      </w:r>
    </w:p>
    <w:p w:rsidR="002F591C" w:rsidRDefault="00C37EBC">
      <w:pPr>
        <w:pStyle w:val="ac"/>
        <w:ind w:firstLine="567"/>
        <w:jc w:val="both"/>
        <w:rPr>
          <w:rFonts w:ascii="Times New Roman" w:hAnsi="Times New Roman"/>
          <w:sz w:val="28"/>
          <w:szCs w:val="28"/>
        </w:rPr>
      </w:pPr>
      <w:r>
        <w:rPr>
          <w:rFonts w:ascii="Times New Roman" w:hAnsi="Times New Roman"/>
          <w:sz w:val="28"/>
          <w:szCs w:val="28"/>
        </w:rPr>
        <w:t xml:space="preserve">8.4. Если в результате </w:t>
      </w:r>
      <w:proofErr w:type="gramStart"/>
      <w:r>
        <w:rPr>
          <w:rFonts w:ascii="Times New Roman" w:hAnsi="Times New Roman"/>
          <w:sz w:val="28"/>
          <w:szCs w:val="28"/>
        </w:rPr>
        <w:t>издания акта органа государственной власти Российской Федерации</w:t>
      </w:r>
      <w:proofErr w:type="gramEnd"/>
      <w:r>
        <w:rPr>
          <w:rFonts w:ascii="Times New Roman" w:hAnsi="Times New Roman"/>
          <w:sz w:val="28"/>
          <w:szCs w:val="28"/>
        </w:rPr>
        <w:t xml:space="preserve"> исполнение Лицензиатом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2F591C" w:rsidRDefault="002F591C">
      <w:pPr>
        <w:spacing w:after="0" w:line="240" w:lineRule="auto"/>
        <w:jc w:val="center"/>
        <w:rPr>
          <w:rFonts w:ascii="Times New Roman" w:hAnsi="Times New Roman"/>
          <w:b/>
          <w:bCs/>
          <w:sz w:val="28"/>
          <w:szCs w:val="28"/>
        </w:rPr>
      </w:pPr>
    </w:p>
    <w:p w:rsidR="002F591C" w:rsidRDefault="00C37EBC">
      <w:pPr>
        <w:spacing w:after="0" w:line="240" w:lineRule="auto"/>
        <w:jc w:val="center"/>
        <w:rPr>
          <w:rFonts w:ascii="Times New Roman" w:hAnsi="Times New Roman"/>
          <w:b/>
          <w:bCs/>
          <w:sz w:val="28"/>
          <w:szCs w:val="28"/>
        </w:rPr>
      </w:pPr>
      <w:r>
        <w:rPr>
          <w:rFonts w:ascii="Times New Roman" w:hAnsi="Times New Roman"/>
          <w:b/>
          <w:bCs/>
          <w:sz w:val="28"/>
          <w:szCs w:val="28"/>
        </w:rPr>
        <w:t>9. Прочие условия</w:t>
      </w:r>
    </w:p>
    <w:p w:rsidR="002F591C" w:rsidRDefault="00C37EBC">
      <w:pPr>
        <w:spacing w:after="0" w:line="240" w:lineRule="auto"/>
        <w:ind w:firstLine="567"/>
        <w:jc w:val="both"/>
        <w:rPr>
          <w:rFonts w:ascii="Times New Roman" w:hAnsi="Times New Roman"/>
          <w:sz w:val="28"/>
          <w:szCs w:val="28"/>
        </w:rPr>
      </w:pPr>
      <w:r>
        <w:rPr>
          <w:rFonts w:ascii="Times New Roman" w:hAnsi="Times New Roman"/>
          <w:sz w:val="28"/>
          <w:szCs w:val="28"/>
        </w:rPr>
        <w:t>9.1. Настоящий контракт составлен в двух подлинных экземплярах, имеющих равную юридическую силу, по одному для каждой из Сторон.</w:t>
      </w:r>
    </w:p>
    <w:p w:rsidR="002F591C" w:rsidRDefault="00C37EBC">
      <w:pPr>
        <w:pStyle w:val="ac"/>
        <w:ind w:firstLine="567"/>
        <w:jc w:val="both"/>
        <w:rPr>
          <w:rFonts w:ascii="Times New Roman" w:hAnsi="Times New Roman"/>
          <w:sz w:val="28"/>
          <w:szCs w:val="28"/>
        </w:rPr>
      </w:pPr>
      <w:r>
        <w:rPr>
          <w:rFonts w:ascii="Times New Roman" w:hAnsi="Times New Roman"/>
          <w:sz w:val="28"/>
          <w:szCs w:val="28"/>
        </w:rPr>
        <w:t>9.2. При исполнении контракта не допускается перемена Лицензиара,                   за исключением случаев правопреемства по такому контракту вследствие реорганизации юридического лица в форме преобразования, слияния или присоединения. В случае перемены Лицензиата по контракту его права                           и обязанности переходят к новому Лицензиату в том же объеме и на тех же условиях.</w:t>
      </w:r>
    </w:p>
    <w:p w:rsidR="002F591C" w:rsidRDefault="00C37EBC">
      <w:pPr>
        <w:pStyle w:val="ConsPlusNormal0"/>
        <w:widowControl/>
        <w:ind w:firstLine="567"/>
        <w:jc w:val="both"/>
        <w:rPr>
          <w:rFonts w:ascii="Times New Roman" w:hAnsi="Times New Roman" w:cs="Times New Roman"/>
          <w:sz w:val="28"/>
          <w:szCs w:val="28"/>
        </w:rPr>
      </w:pPr>
      <w:r>
        <w:rPr>
          <w:rFonts w:ascii="Times New Roman" w:hAnsi="Times New Roman" w:cs="Times New Roman"/>
          <w:sz w:val="28"/>
          <w:szCs w:val="28"/>
        </w:rPr>
        <w:t>9.3. Стороны обязуются извещать друг друга о перемене юридического адреса, банковских реквизитов не позднее 1 (одного) дня после таких изменений.</w:t>
      </w:r>
    </w:p>
    <w:p w:rsidR="002F591C" w:rsidRDefault="00C37EBC">
      <w:pPr>
        <w:pStyle w:val="ac"/>
        <w:ind w:firstLine="567"/>
        <w:jc w:val="both"/>
        <w:rPr>
          <w:rFonts w:ascii="Times New Roman" w:hAnsi="Times New Roman"/>
          <w:sz w:val="28"/>
          <w:szCs w:val="28"/>
        </w:rPr>
      </w:pPr>
      <w:r>
        <w:rPr>
          <w:rFonts w:ascii="Times New Roman" w:hAnsi="Times New Roman"/>
          <w:sz w:val="28"/>
          <w:szCs w:val="28"/>
        </w:rPr>
        <w:t>9.4. Во всем остальном, что не предусмотрено Контрактом, Стороны руководствуются законодательством Российской Федерации.</w:t>
      </w:r>
    </w:p>
    <w:p w:rsidR="002F591C" w:rsidRDefault="00C37EBC">
      <w:pPr>
        <w:pStyle w:val="ac"/>
        <w:jc w:val="both"/>
        <w:rPr>
          <w:rFonts w:ascii="Times New Roman" w:hAnsi="Times New Roman"/>
          <w:sz w:val="28"/>
          <w:szCs w:val="28"/>
          <w:lang w:bidi="ru-RU"/>
        </w:rPr>
      </w:pPr>
      <w:r>
        <w:rPr>
          <w:rFonts w:ascii="Times New Roman" w:hAnsi="Times New Roman"/>
          <w:sz w:val="28"/>
          <w:szCs w:val="28"/>
        </w:rPr>
        <w:t xml:space="preserve">          9.5. </w:t>
      </w:r>
      <w:r>
        <w:rPr>
          <w:rFonts w:ascii="Times New Roman" w:hAnsi="Times New Roman"/>
          <w:sz w:val="28"/>
          <w:szCs w:val="28"/>
          <w:lang w:bidi="ru-RU"/>
        </w:rPr>
        <w:t>Факсимильные копии  настоящего Контракта и приложений к  нему  имеют  силу оригинала до получения стороной  подлинного экземпляра.</w:t>
      </w:r>
    </w:p>
    <w:p w:rsidR="002F591C" w:rsidRDefault="002F591C">
      <w:pPr>
        <w:pStyle w:val="ac"/>
        <w:jc w:val="both"/>
        <w:rPr>
          <w:rFonts w:ascii="Times New Roman" w:hAnsi="Times New Roman"/>
          <w:sz w:val="28"/>
          <w:szCs w:val="28"/>
          <w:lang w:bidi="ru-RU"/>
        </w:rPr>
      </w:pPr>
    </w:p>
    <w:p w:rsidR="002F591C" w:rsidRDefault="00C37EBC">
      <w:pPr>
        <w:pStyle w:val="a3"/>
        <w:shd w:val="clear" w:color="auto" w:fill="auto"/>
        <w:spacing w:before="0"/>
        <w:ind w:right="20"/>
        <w:jc w:val="center"/>
        <w:rPr>
          <w:rFonts w:ascii="Times New Roman" w:hAnsi="Times New Roman" w:cs="Times New Roman"/>
          <w:b/>
          <w:color w:val="000000"/>
          <w:sz w:val="28"/>
          <w:szCs w:val="28"/>
        </w:rPr>
      </w:pPr>
      <w:r>
        <w:rPr>
          <w:rFonts w:ascii="Times New Roman" w:hAnsi="Times New Roman" w:cs="Times New Roman"/>
          <w:b/>
          <w:color w:val="000000"/>
          <w:sz w:val="28"/>
          <w:szCs w:val="28"/>
        </w:rPr>
        <w:t>10. Действие Контракта</w:t>
      </w:r>
    </w:p>
    <w:p w:rsidR="002F591C" w:rsidRDefault="00C37EBC">
      <w:pPr>
        <w:pStyle w:val="a3"/>
        <w:shd w:val="clear" w:color="auto" w:fill="auto"/>
        <w:spacing w:before="0"/>
        <w:ind w:right="20" w:firstLine="567"/>
        <w:jc w:val="both"/>
        <w:rPr>
          <w:rFonts w:ascii="Times New Roman" w:hAnsi="Times New Roman" w:cs="Times New Roman"/>
          <w:sz w:val="28"/>
          <w:szCs w:val="28"/>
        </w:rPr>
      </w:pPr>
      <w:r>
        <w:rPr>
          <w:rFonts w:ascii="Times New Roman" w:hAnsi="Times New Roman" w:cs="Times New Roman"/>
          <w:color w:val="000000"/>
          <w:sz w:val="28"/>
          <w:szCs w:val="28"/>
        </w:rPr>
        <w:t>10.1. Настоящий Контра</w:t>
      </w:r>
      <w:proofErr w:type="gramStart"/>
      <w:r>
        <w:rPr>
          <w:rFonts w:ascii="Times New Roman" w:hAnsi="Times New Roman" w:cs="Times New Roman"/>
          <w:color w:val="000000"/>
          <w:sz w:val="28"/>
          <w:szCs w:val="28"/>
        </w:rPr>
        <w:t>кт вст</w:t>
      </w:r>
      <w:proofErr w:type="gramEnd"/>
      <w:r>
        <w:rPr>
          <w:rFonts w:ascii="Times New Roman" w:hAnsi="Times New Roman" w:cs="Times New Roman"/>
          <w:color w:val="000000"/>
          <w:sz w:val="28"/>
          <w:szCs w:val="28"/>
        </w:rPr>
        <w:t xml:space="preserve">упает в силу с момента его заключения и действует </w:t>
      </w:r>
      <w:r w:rsidRPr="00443BA4">
        <w:rPr>
          <w:rFonts w:ascii="Times New Roman" w:hAnsi="Times New Roman" w:cs="Times New Roman"/>
          <w:color w:val="000000"/>
          <w:sz w:val="28"/>
          <w:szCs w:val="28"/>
        </w:rPr>
        <w:t xml:space="preserve">до </w:t>
      </w:r>
      <w:r w:rsidR="00443BA4" w:rsidRPr="00443BA4">
        <w:rPr>
          <w:rFonts w:ascii="Times New Roman" w:eastAsia="Calibri" w:hAnsi="Times New Roman" w:cs="Times New Roman"/>
          <w:color w:val="000000"/>
          <w:sz w:val="28"/>
          <w:szCs w:val="28"/>
        </w:rPr>
        <w:t>29</w:t>
      </w:r>
      <w:r w:rsidR="002752D4" w:rsidRPr="00443BA4">
        <w:rPr>
          <w:rFonts w:ascii="Times New Roman" w:eastAsia="Calibri" w:hAnsi="Times New Roman" w:cs="Times New Roman"/>
          <w:color w:val="000000"/>
          <w:sz w:val="28"/>
          <w:szCs w:val="28"/>
        </w:rPr>
        <w:t>.07.2027</w:t>
      </w:r>
      <w:r w:rsidRPr="00443BA4">
        <w:rPr>
          <w:rFonts w:ascii="Times New Roman" w:hAnsi="Times New Roman" w:cs="Times New Roman"/>
          <w:color w:val="000000"/>
          <w:sz w:val="28"/>
          <w:szCs w:val="28"/>
        </w:rPr>
        <w:t>, а</w:t>
      </w:r>
      <w:r>
        <w:rPr>
          <w:rFonts w:ascii="Times New Roman" w:hAnsi="Times New Roman" w:cs="Times New Roman"/>
          <w:color w:val="000000"/>
          <w:sz w:val="28"/>
          <w:szCs w:val="28"/>
        </w:rPr>
        <w:t xml:space="preserve"> в части обязательств до полного их исполнения Сторонами.</w:t>
      </w:r>
    </w:p>
    <w:p w:rsidR="002F591C" w:rsidRDefault="00C37EBC">
      <w:pPr>
        <w:pStyle w:val="a3"/>
        <w:shd w:val="clear" w:color="auto" w:fill="auto"/>
        <w:spacing w:before="0"/>
        <w:ind w:right="2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10.2. Лицензиат утрачивает права на использование Программы с момента расторжения, либо истечения срока действия настоящего Контракта.</w:t>
      </w:r>
    </w:p>
    <w:p w:rsidR="002F591C" w:rsidRDefault="00C37EBC">
      <w:pPr>
        <w:pStyle w:val="ac"/>
        <w:ind w:firstLine="709"/>
        <w:jc w:val="both"/>
        <w:rPr>
          <w:rFonts w:ascii="Times New Roman" w:hAnsi="Times New Roman"/>
          <w:b/>
          <w:i/>
          <w:sz w:val="28"/>
          <w:szCs w:val="28"/>
          <w:lang w:bidi="ru-RU"/>
        </w:rPr>
      </w:pPr>
      <w:r>
        <w:rPr>
          <w:rFonts w:ascii="Times New Roman" w:hAnsi="Times New Roman"/>
          <w:color w:val="000000"/>
          <w:sz w:val="28"/>
          <w:szCs w:val="28"/>
        </w:rPr>
        <w:t xml:space="preserve">10.3. </w:t>
      </w:r>
      <w:r>
        <w:rPr>
          <w:rFonts w:ascii="Times New Roman" w:hAnsi="Times New Roman"/>
          <w:sz w:val="28"/>
          <w:szCs w:val="28"/>
          <w:lang w:bidi="ru-RU"/>
        </w:rPr>
        <w:t xml:space="preserve">Срок исполнения контракта </w:t>
      </w:r>
      <w:r>
        <w:rPr>
          <w:rFonts w:ascii="Times New Roman" w:hAnsi="Times New Roman"/>
          <w:b/>
          <w:sz w:val="28"/>
          <w:szCs w:val="28"/>
          <w:lang w:bidi="ru-RU"/>
        </w:rPr>
        <w:t>(</w:t>
      </w:r>
      <w:r>
        <w:rPr>
          <w:rFonts w:ascii="Times New Roman" w:hAnsi="Times New Roman"/>
          <w:b/>
          <w:i/>
          <w:sz w:val="28"/>
          <w:szCs w:val="28"/>
          <w:lang w:bidi="ru-RU"/>
        </w:rPr>
        <w:t>в зависимости от даты заключения государственного контракта).</w:t>
      </w:r>
    </w:p>
    <w:p w:rsidR="002F591C" w:rsidRDefault="002F591C">
      <w:pPr>
        <w:pStyle w:val="a3"/>
        <w:shd w:val="clear" w:color="auto" w:fill="auto"/>
        <w:spacing w:before="0"/>
        <w:ind w:right="20" w:firstLine="567"/>
        <w:jc w:val="both"/>
        <w:rPr>
          <w:rFonts w:ascii="Times New Roman" w:hAnsi="Times New Roman" w:cs="Times New Roman"/>
          <w:color w:val="000000"/>
          <w:sz w:val="28"/>
          <w:szCs w:val="28"/>
        </w:rPr>
      </w:pPr>
    </w:p>
    <w:p w:rsidR="002F591C" w:rsidRDefault="00C37EBC">
      <w:pPr>
        <w:spacing w:after="0" w:line="240" w:lineRule="auto"/>
        <w:jc w:val="center"/>
        <w:rPr>
          <w:rFonts w:ascii="Times New Roman" w:hAnsi="Times New Roman"/>
          <w:b/>
          <w:sz w:val="28"/>
          <w:szCs w:val="28"/>
        </w:rPr>
      </w:pPr>
      <w:r>
        <w:rPr>
          <w:rFonts w:ascii="Times New Roman" w:hAnsi="Times New Roman"/>
          <w:b/>
          <w:color w:val="000000"/>
          <w:sz w:val="28"/>
          <w:szCs w:val="28"/>
        </w:rPr>
        <w:t xml:space="preserve">11. </w:t>
      </w:r>
      <w:r>
        <w:rPr>
          <w:rFonts w:ascii="Times New Roman" w:hAnsi="Times New Roman"/>
          <w:b/>
          <w:sz w:val="28"/>
          <w:szCs w:val="28"/>
        </w:rPr>
        <w:t xml:space="preserve">Юридические адреса, банковские реквизиты Сторон </w:t>
      </w:r>
    </w:p>
    <w:p w:rsidR="002F591C" w:rsidRDefault="00C37EBC">
      <w:pPr>
        <w:spacing w:after="0" w:line="240" w:lineRule="auto"/>
        <w:jc w:val="center"/>
        <w:rPr>
          <w:rFonts w:ascii="Times New Roman" w:hAnsi="Times New Roman"/>
          <w:b/>
          <w:color w:val="000000"/>
          <w:sz w:val="28"/>
          <w:szCs w:val="28"/>
        </w:rPr>
      </w:pPr>
      <w:r>
        <w:rPr>
          <w:rFonts w:ascii="Times New Roman" w:hAnsi="Times New Roman"/>
          <w:b/>
          <w:sz w:val="28"/>
          <w:szCs w:val="28"/>
        </w:rPr>
        <w:t>на момент заключения контракта</w:t>
      </w:r>
    </w:p>
    <w:tbl>
      <w:tblPr>
        <w:tblW w:w="9796" w:type="dxa"/>
        <w:tblInd w:w="392" w:type="dxa"/>
        <w:tblLayout w:type="fixed"/>
        <w:tblLook w:val="0000" w:firstRow="0" w:lastRow="0" w:firstColumn="0" w:lastColumn="0" w:noHBand="0" w:noVBand="0"/>
      </w:tblPr>
      <w:tblGrid>
        <w:gridCol w:w="5476"/>
        <w:gridCol w:w="4320"/>
      </w:tblGrid>
      <w:tr w:rsidR="002F591C" w:rsidRPr="00493C97">
        <w:trPr>
          <w:trHeight w:val="3337"/>
        </w:trPr>
        <w:tc>
          <w:tcPr>
            <w:tcW w:w="5475" w:type="dxa"/>
          </w:tcPr>
          <w:p w:rsidR="002F591C" w:rsidRDefault="00C37EBC">
            <w:pPr>
              <w:pStyle w:val="a3"/>
              <w:shd w:val="clear" w:color="auto" w:fill="auto"/>
              <w:spacing w:before="0" w:line="269" w:lineRule="exact"/>
              <w:ind w:left="40" w:right="20"/>
              <w:rPr>
                <w:rFonts w:ascii="Times New Roman" w:eastAsia="Times New Roman" w:hAnsi="Times New Roman" w:cs="Times New Roman"/>
                <w:b/>
                <w:bCs/>
                <w:spacing w:val="-6"/>
                <w:sz w:val="28"/>
                <w:szCs w:val="28"/>
                <w:lang w:eastAsia="ar-SA"/>
              </w:rPr>
            </w:pPr>
            <w:r>
              <w:rPr>
                <w:rFonts w:ascii="Times New Roman" w:eastAsia="Times New Roman" w:hAnsi="Times New Roman" w:cs="Times New Roman"/>
                <w:b/>
                <w:bCs/>
                <w:spacing w:val="-6"/>
                <w:sz w:val="28"/>
                <w:szCs w:val="28"/>
                <w:lang w:eastAsia="ar-SA"/>
              </w:rPr>
              <w:lastRenderedPageBreak/>
              <w:t>Лицензиар:</w:t>
            </w:r>
          </w:p>
          <w:p w:rsidR="002F591C" w:rsidRDefault="002F591C">
            <w:pPr>
              <w:pStyle w:val="a3"/>
              <w:shd w:val="clear" w:color="auto" w:fill="auto"/>
              <w:spacing w:before="0" w:line="269" w:lineRule="exact"/>
              <w:ind w:left="40" w:right="20"/>
              <w:rPr>
                <w:rFonts w:ascii="Times New Roman" w:eastAsia="Times New Roman" w:hAnsi="Times New Roman" w:cs="Times New Roman"/>
                <w:b/>
                <w:bCs/>
                <w:spacing w:val="-6"/>
                <w:sz w:val="28"/>
                <w:szCs w:val="28"/>
                <w:lang w:eastAsia="ar-SA"/>
              </w:rPr>
            </w:pPr>
          </w:p>
          <w:p w:rsidR="002F591C" w:rsidRDefault="002F591C">
            <w:pPr>
              <w:widowControl w:val="0"/>
              <w:spacing w:after="0" w:line="240" w:lineRule="auto"/>
              <w:ind w:left="40"/>
              <w:rPr>
                <w:rFonts w:ascii="Times New Roman" w:hAnsi="Times New Roman"/>
                <w:color w:val="000000"/>
                <w:sz w:val="28"/>
                <w:szCs w:val="28"/>
              </w:rPr>
            </w:pPr>
          </w:p>
        </w:tc>
        <w:tc>
          <w:tcPr>
            <w:tcW w:w="4320" w:type="dxa"/>
          </w:tcPr>
          <w:p w:rsidR="002F591C" w:rsidRDefault="00C37EBC">
            <w:pPr>
              <w:pStyle w:val="Nonformat"/>
              <w:rPr>
                <w:rFonts w:ascii="Times New Roman" w:hAnsi="Times New Roman"/>
                <w:b/>
                <w:sz w:val="28"/>
                <w:szCs w:val="28"/>
                <w:lang w:val="ru-RU"/>
              </w:rPr>
            </w:pPr>
            <w:r>
              <w:rPr>
                <w:rFonts w:ascii="Times New Roman" w:hAnsi="Times New Roman"/>
                <w:b/>
                <w:bCs/>
                <w:spacing w:val="-6"/>
                <w:sz w:val="28"/>
                <w:szCs w:val="28"/>
                <w:lang w:val="ru-RU" w:eastAsia="ar-SA"/>
              </w:rPr>
              <w:t>Лицензиат:</w:t>
            </w:r>
          </w:p>
          <w:p w:rsidR="00C37EBC" w:rsidRPr="00C37EBC" w:rsidRDefault="00C37EBC" w:rsidP="00C37EBC">
            <w:pPr>
              <w:widowControl w:val="0"/>
              <w:spacing w:after="0" w:line="240" w:lineRule="auto"/>
              <w:rPr>
                <w:rFonts w:ascii="Times New Roman" w:hAnsi="Times New Roman"/>
                <w:iCs/>
                <w:sz w:val="28"/>
                <w:szCs w:val="28"/>
              </w:rPr>
            </w:pPr>
            <w:r w:rsidRPr="00C37EBC">
              <w:rPr>
                <w:rFonts w:ascii="Times New Roman" w:hAnsi="Times New Roman"/>
                <w:iCs/>
                <w:sz w:val="28"/>
                <w:szCs w:val="28"/>
              </w:rPr>
              <w:t>Сокращенное наименование:</w:t>
            </w:r>
          </w:p>
          <w:p w:rsidR="00C37EBC" w:rsidRPr="00C37EBC" w:rsidRDefault="00C37EBC" w:rsidP="00C37EBC">
            <w:pPr>
              <w:widowControl w:val="0"/>
              <w:spacing w:after="0" w:line="240" w:lineRule="auto"/>
              <w:rPr>
                <w:rFonts w:ascii="Times New Roman" w:hAnsi="Times New Roman"/>
                <w:iCs/>
                <w:sz w:val="28"/>
                <w:szCs w:val="28"/>
              </w:rPr>
            </w:pPr>
            <w:r w:rsidRPr="00C37EBC">
              <w:rPr>
                <w:rFonts w:ascii="Times New Roman" w:hAnsi="Times New Roman"/>
                <w:iCs/>
                <w:sz w:val="28"/>
                <w:szCs w:val="28"/>
              </w:rPr>
              <w:t>ФКУ ИК-7 УФСИН России</w:t>
            </w:r>
          </w:p>
          <w:p w:rsidR="00C37EBC" w:rsidRPr="00C37EBC" w:rsidRDefault="00C37EBC" w:rsidP="00C37EBC">
            <w:pPr>
              <w:widowControl w:val="0"/>
              <w:spacing w:after="0" w:line="240" w:lineRule="auto"/>
              <w:rPr>
                <w:rFonts w:ascii="Times New Roman" w:hAnsi="Times New Roman"/>
                <w:iCs/>
                <w:sz w:val="28"/>
                <w:szCs w:val="28"/>
              </w:rPr>
            </w:pPr>
            <w:r w:rsidRPr="00C37EBC">
              <w:rPr>
                <w:rFonts w:ascii="Times New Roman" w:hAnsi="Times New Roman"/>
                <w:iCs/>
                <w:sz w:val="28"/>
                <w:szCs w:val="28"/>
              </w:rPr>
              <w:t>по Владимирской области</w:t>
            </w:r>
          </w:p>
          <w:p w:rsidR="00C37EBC" w:rsidRPr="00C37EBC" w:rsidRDefault="00C37EBC" w:rsidP="00C37EBC">
            <w:pPr>
              <w:widowControl w:val="0"/>
              <w:spacing w:after="0" w:line="240" w:lineRule="auto"/>
              <w:rPr>
                <w:rFonts w:ascii="Times New Roman" w:hAnsi="Times New Roman"/>
                <w:iCs/>
                <w:sz w:val="28"/>
                <w:szCs w:val="28"/>
              </w:rPr>
            </w:pPr>
            <w:r w:rsidRPr="00C37EBC">
              <w:rPr>
                <w:rFonts w:ascii="Times New Roman" w:hAnsi="Times New Roman"/>
                <w:iCs/>
                <w:sz w:val="28"/>
                <w:szCs w:val="28"/>
              </w:rPr>
              <w:t xml:space="preserve">Юридический/почтовый адрес: </w:t>
            </w:r>
          </w:p>
          <w:p w:rsidR="00C37EBC" w:rsidRPr="00C37EBC" w:rsidRDefault="00C37EBC" w:rsidP="00C37EBC">
            <w:pPr>
              <w:widowControl w:val="0"/>
              <w:spacing w:after="0" w:line="240" w:lineRule="auto"/>
              <w:rPr>
                <w:rFonts w:ascii="Times New Roman" w:hAnsi="Times New Roman"/>
                <w:iCs/>
                <w:sz w:val="28"/>
                <w:szCs w:val="28"/>
              </w:rPr>
            </w:pPr>
            <w:r w:rsidRPr="00C37EBC">
              <w:rPr>
                <w:rFonts w:ascii="Times New Roman" w:hAnsi="Times New Roman"/>
                <w:iCs/>
                <w:sz w:val="28"/>
                <w:szCs w:val="28"/>
              </w:rPr>
              <w:t xml:space="preserve">601960, Владимирская область, </w:t>
            </w:r>
          </w:p>
          <w:p w:rsidR="00C37EBC" w:rsidRPr="00C37EBC" w:rsidRDefault="00C37EBC" w:rsidP="00C37EBC">
            <w:pPr>
              <w:widowControl w:val="0"/>
              <w:spacing w:after="0" w:line="240" w:lineRule="auto"/>
              <w:rPr>
                <w:rFonts w:ascii="Times New Roman" w:hAnsi="Times New Roman"/>
                <w:iCs/>
                <w:sz w:val="28"/>
                <w:szCs w:val="28"/>
              </w:rPr>
            </w:pPr>
            <w:r w:rsidRPr="00C37EBC">
              <w:rPr>
                <w:rFonts w:ascii="Times New Roman" w:hAnsi="Times New Roman"/>
                <w:iCs/>
                <w:sz w:val="28"/>
                <w:szCs w:val="28"/>
              </w:rPr>
              <w:t xml:space="preserve">Ковровский район, п. Пакино, </w:t>
            </w:r>
          </w:p>
          <w:p w:rsidR="00C37EBC" w:rsidRPr="00C37EBC" w:rsidRDefault="00C37EBC" w:rsidP="00C37EBC">
            <w:pPr>
              <w:widowControl w:val="0"/>
              <w:spacing w:after="0" w:line="240" w:lineRule="auto"/>
              <w:rPr>
                <w:rFonts w:ascii="Times New Roman" w:hAnsi="Times New Roman"/>
                <w:iCs/>
                <w:sz w:val="28"/>
                <w:szCs w:val="28"/>
              </w:rPr>
            </w:pPr>
            <w:r w:rsidRPr="00C37EBC">
              <w:rPr>
                <w:rFonts w:ascii="Times New Roman" w:hAnsi="Times New Roman"/>
                <w:iCs/>
                <w:sz w:val="28"/>
                <w:szCs w:val="28"/>
              </w:rPr>
              <w:t xml:space="preserve">ул. Центральная, д. 1А </w:t>
            </w:r>
          </w:p>
          <w:p w:rsidR="00C37EBC" w:rsidRPr="00C37EBC" w:rsidRDefault="00C37EBC" w:rsidP="00C37EBC">
            <w:pPr>
              <w:widowControl w:val="0"/>
              <w:spacing w:after="0" w:line="240" w:lineRule="auto"/>
              <w:rPr>
                <w:rFonts w:ascii="Times New Roman" w:hAnsi="Times New Roman"/>
                <w:iCs/>
                <w:sz w:val="28"/>
                <w:szCs w:val="28"/>
              </w:rPr>
            </w:pPr>
            <w:r w:rsidRPr="00C37EBC">
              <w:rPr>
                <w:rFonts w:ascii="Times New Roman" w:hAnsi="Times New Roman"/>
                <w:iCs/>
                <w:sz w:val="28"/>
                <w:szCs w:val="28"/>
              </w:rPr>
              <w:t>тел/факс: (49232) 2-52-03, 2-52-11</w:t>
            </w:r>
          </w:p>
          <w:p w:rsidR="00C37EBC" w:rsidRPr="00C37EBC" w:rsidRDefault="00C37EBC" w:rsidP="00C37EBC">
            <w:pPr>
              <w:widowControl w:val="0"/>
              <w:spacing w:after="0" w:line="240" w:lineRule="auto"/>
              <w:rPr>
                <w:rFonts w:ascii="Times New Roman" w:hAnsi="Times New Roman"/>
                <w:iCs/>
                <w:sz w:val="28"/>
                <w:szCs w:val="28"/>
              </w:rPr>
            </w:pPr>
            <w:r w:rsidRPr="00C37EBC">
              <w:rPr>
                <w:rFonts w:ascii="Times New Roman" w:hAnsi="Times New Roman"/>
                <w:iCs/>
                <w:sz w:val="28"/>
                <w:szCs w:val="28"/>
              </w:rPr>
              <w:t>ИНН 3317001263 от 26.09.1995</w:t>
            </w:r>
          </w:p>
          <w:p w:rsidR="00C37EBC" w:rsidRPr="00C37EBC" w:rsidRDefault="00C37EBC" w:rsidP="00C37EBC">
            <w:pPr>
              <w:widowControl w:val="0"/>
              <w:spacing w:after="0" w:line="240" w:lineRule="auto"/>
              <w:rPr>
                <w:rFonts w:ascii="Times New Roman" w:hAnsi="Times New Roman"/>
                <w:iCs/>
                <w:sz w:val="28"/>
                <w:szCs w:val="28"/>
              </w:rPr>
            </w:pPr>
            <w:r w:rsidRPr="00C37EBC">
              <w:rPr>
                <w:rFonts w:ascii="Times New Roman" w:hAnsi="Times New Roman"/>
                <w:iCs/>
                <w:sz w:val="28"/>
                <w:szCs w:val="28"/>
              </w:rPr>
              <w:t>КПП 331701001</w:t>
            </w:r>
          </w:p>
          <w:p w:rsidR="00C37EBC" w:rsidRPr="00C37EBC" w:rsidRDefault="00C37EBC" w:rsidP="00C37EBC">
            <w:pPr>
              <w:widowControl w:val="0"/>
              <w:spacing w:after="0" w:line="240" w:lineRule="auto"/>
              <w:rPr>
                <w:rFonts w:ascii="Times New Roman" w:hAnsi="Times New Roman"/>
                <w:iCs/>
                <w:sz w:val="28"/>
                <w:szCs w:val="28"/>
              </w:rPr>
            </w:pPr>
            <w:r w:rsidRPr="00C37EBC">
              <w:rPr>
                <w:rFonts w:ascii="Times New Roman" w:hAnsi="Times New Roman"/>
                <w:iCs/>
                <w:sz w:val="28"/>
                <w:szCs w:val="28"/>
              </w:rPr>
              <w:t>ОГРН 1023301955269</w:t>
            </w:r>
          </w:p>
          <w:p w:rsidR="00C37EBC" w:rsidRPr="00C37EBC" w:rsidRDefault="00C37EBC" w:rsidP="00C37EBC">
            <w:pPr>
              <w:widowControl w:val="0"/>
              <w:spacing w:after="0" w:line="240" w:lineRule="auto"/>
              <w:rPr>
                <w:rFonts w:ascii="Times New Roman" w:hAnsi="Times New Roman"/>
                <w:iCs/>
                <w:sz w:val="28"/>
                <w:szCs w:val="28"/>
              </w:rPr>
            </w:pPr>
            <w:r w:rsidRPr="00C37EBC">
              <w:rPr>
                <w:rFonts w:ascii="Times New Roman" w:hAnsi="Times New Roman"/>
                <w:iCs/>
                <w:sz w:val="28"/>
                <w:szCs w:val="28"/>
              </w:rPr>
              <w:t>ОКАТО 17235008110</w:t>
            </w:r>
          </w:p>
          <w:p w:rsidR="00C37EBC" w:rsidRPr="00C37EBC" w:rsidRDefault="00C37EBC" w:rsidP="00C37EBC">
            <w:pPr>
              <w:widowControl w:val="0"/>
              <w:spacing w:after="0" w:line="240" w:lineRule="auto"/>
              <w:rPr>
                <w:rFonts w:ascii="Times New Roman" w:hAnsi="Times New Roman"/>
                <w:iCs/>
                <w:sz w:val="28"/>
                <w:szCs w:val="28"/>
              </w:rPr>
            </w:pPr>
            <w:r w:rsidRPr="00C37EBC">
              <w:rPr>
                <w:rFonts w:ascii="Times New Roman" w:hAnsi="Times New Roman"/>
                <w:iCs/>
                <w:sz w:val="28"/>
                <w:szCs w:val="28"/>
              </w:rPr>
              <w:t>ОКТМО 17635415216</w:t>
            </w:r>
          </w:p>
          <w:p w:rsidR="00C37EBC" w:rsidRPr="00C37EBC" w:rsidRDefault="00C37EBC" w:rsidP="00C37EBC">
            <w:pPr>
              <w:widowControl w:val="0"/>
              <w:spacing w:after="0" w:line="240" w:lineRule="auto"/>
              <w:rPr>
                <w:rFonts w:ascii="Times New Roman" w:hAnsi="Times New Roman"/>
                <w:iCs/>
                <w:sz w:val="28"/>
                <w:szCs w:val="28"/>
              </w:rPr>
            </w:pPr>
            <w:r w:rsidRPr="00C37EBC">
              <w:rPr>
                <w:rFonts w:ascii="Times New Roman" w:hAnsi="Times New Roman"/>
                <w:iCs/>
                <w:sz w:val="28"/>
                <w:szCs w:val="28"/>
              </w:rPr>
              <w:t>ОКОПФ 20904</w:t>
            </w:r>
          </w:p>
          <w:p w:rsidR="00C37EBC" w:rsidRPr="00C37EBC" w:rsidRDefault="00C37EBC" w:rsidP="00C37EBC">
            <w:pPr>
              <w:widowControl w:val="0"/>
              <w:spacing w:after="0" w:line="240" w:lineRule="auto"/>
              <w:rPr>
                <w:rFonts w:ascii="Times New Roman" w:hAnsi="Times New Roman"/>
                <w:iCs/>
                <w:sz w:val="28"/>
                <w:szCs w:val="28"/>
              </w:rPr>
            </w:pPr>
            <w:r w:rsidRPr="00C37EBC">
              <w:rPr>
                <w:rFonts w:ascii="Times New Roman" w:hAnsi="Times New Roman"/>
                <w:iCs/>
                <w:sz w:val="28"/>
                <w:szCs w:val="28"/>
              </w:rPr>
              <w:t>ОКФС 12</w:t>
            </w:r>
          </w:p>
          <w:p w:rsidR="00C37EBC" w:rsidRPr="00C37EBC" w:rsidRDefault="00C37EBC" w:rsidP="00C37EBC">
            <w:pPr>
              <w:widowControl w:val="0"/>
              <w:spacing w:after="0" w:line="240" w:lineRule="auto"/>
              <w:rPr>
                <w:rFonts w:ascii="Times New Roman" w:hAnsi="Times New Roman"/>
                <w:iCs/>
                <w:sz w:val="28"/>
                <w:szCs w:val="28"/>
              </w:rPr>
            </w:pPr>
            <w:r w:rsidRPr="00C37EBC">
              <w:rPr>
                <w:rFonts w:ascii="Times New Roman" w:hAnsi="Times New Roman"/>
                <w:iCs/>
                <w:sz w:val="28"/>
                <w:szCs w:val="28"/>
              </w:rPr>
              <w:t>ОКОГУ 1318010</w:t>
            </w:r>
          </w:p>
          <w:p w:rsidR="00C37EBC" w:rsidRPr="00C37EBC" w:rsidRDefault="00C37EBC" w:rsidP="00C37EBC">
            <w:pPr>
              <w:widowControl w:val="0"/>
              <w:spacing w:after="0" w:line="240" w:lineRule="auto"/>
              <w:rPr>
                <w:rFonts w:ascii="Times New Roman" w:hAnsi="Times New Roman"/>
                <w:iCs/>
                <w:sz w:val="28"/>
                <w:szCs w:val="28"/>
              </w:rPr>
            </w:pPr>
            <w:proofErr w:type="gramStart"/>
            <w:r w:rsidRPr="00C37EBC">
              <w:rPr>
                <w:rFonts w:ascii="Times New Roman" w:hAnsi="Times New Roman"/>
                <w:iCs/>
                <w:sz w:val="28"/>
                <w:szCs w:val="28"/>
              </w:rPr>
              <w:t>р</w:t>
            </w:r>
            <w:proofErr w:type="gramEnd"/>
            <w:r w:rsidRPr="00C37EBC">
              <w:rPr>
                <w:rFonts w:ascii="Times New Roman" w:hAnsi="Times New Roman"/>
                <w:iCs/>
                <w:sz w:val="28"/>
                <w:szCs w:val="28"/>
              </w:rPr>
              <w:t>/с 03211643000000013236</w:t>
            </w:r>
          </w:p>
          <w:p w:rsidR="00C37EBC" w:rsidRPr="00C37EBC" w:rsidRDefault="00C37EBC" w:rsidP="00C37EBC">
            <w:pPr>
              <w:widowControl w:val="0"/>
              <w:spacing w:after="0" w:line="240" w:lineRule="auto"/>
              <w:rPr>
                <w:rFonts w:ascii="Times New Roman" w:hAnsi="Times New Roman"/>
                <w:iCs/>
                <w:sz w:val="28"/>
                <w:szCs w:val="28"/>
              </w:rPr>
            </w:pPr>
            <w:r w:rsidRPr="00C37EBC">
              <w:rPr>
                <w:rFonts w:ascii="Times New Roman" w:hAnsi="Times New Roman"/>
                <w:iCs/>
                <w:sz w:val="28"/>
                <w:szCs w:val="28"/>
              </w:rPr>
              <w:t xml:space="preserve">ОКЦ №1 Волго-Вятского ГУ Банка России // УФК по Нижегородской области, г. </w:t>
            </w:r>
            <w:proofErr w:type="gramStart"/>
            <w:r w:rsidRPr="00C37EBC">
              <w:rPr>
                <w:rFonts w:ascii="Times New Roman" w:hAnsi="Times New Roman"/>
                <w:iCs/>
                <w:sz w:val="28"/>
                <w:szCs w:val="28"/>
              </w:rPr>
              <w:t>Нижний-Новгород</w:t>
            </w:r>
            <w:proofErr w:type="gramEnd"/>
            <w:r w:rsidRPr="00C37EBC">
              <w:rPr>
                <w:rFonts w:ascii="Times New Roman" w:hAnsi="Times New Roman"/>
                <w:iCs/>
                <w:sz w:val="28"/>
                <w:szCs w:val="28"/>
              </w:rPr>
              <w:t xml:space="preserve"> </w:t>
            </w:r>
          </w:p>
          <w:p w:rsidR="00C37EBC" w:rsidRPr="00C37EBC" w:rsidRDefault="00C37EBC" w:rsidP="00C37EBC">
            <w:pPr>
              <w:widowControl w:val="0"/>
              <w:spacing w:after="0" w:line="240" w:lineRule="auto"/>
              <w:rPr>
                <w:rFonts w:ascii="Times New Roman" w:hAnsi="Times New Roman"/>
                <w:iCs/>
                <w:sz w:val="28"/>
                <w:szCs w:val="28"/>
              </w:rPr>
            </w:pPr>
            <w:proofErr w:type="gramStart"/>
            <w:r w:rsidRPr="00C37EBC">
              <w:rPr>
                <w:rFonts w:ascii="Times New Roman" w:hAnsi="Times New Roman"/>
                <w:iCs/>
                <w:sz w:val="28"/>
                <w:szCs w:val="28"/>
              </w:rPr>
              <w:t>л</w:t>
            </w:r>
            <w:proofErr w:type="gramEnd"/>
            <w:r w:rsidRPr="00C37EBC">
              <w:rPr>
                <w:rFonts w:ascii="Times New Roman" w:hAnsi="Times New Roman"/>
                <w:iCs/>
                <w:sz w:val="28"/>
                <w:szCs w:val="28"/>
              </w:rPr>
              <w:t>/с 03281194790</w:t>
            </w:r>
          </w:p>
          <w:p w:rsidR="00C37EBC" w:rsidRPr="00C37EBC" w:rsidRDefault="00C37EBC" w:rsidP="00C37EBC">
            <w:pPr>
              <w:widowControl w:val="0"/>
              <w:spacing w:after="0" w:line="240" w:lineRule="auto"/>
              <w:rPr>
                <w:rFonts w:ascii="Times New Roman" w:hAnsi="Times New Roman"/>
                <w:iCs/>
                <w:sz w:val="28"/>
                <w:szCs w:val="28"/>
              </w:rPr>
            </w:pPr>
            <w:r w:rsidRPr="00C37EBC">
              <w:rPr>
                <w:rFonts w:ascii="Times New Roman" w:hAnsi="Times New Roman"/>
                <w:iCs/>
                <w:sz w:val="28"/>
                <w:szCs w:val="28"/>
              </w:rPr>
              <w:t>БИК 012202102</w:t>
            </w:r>
          </w:p>
          <w:p w:rsidR="00C37EBC" w:rsidRPr="00C37EBC" w:rsidRDefault="00C37EBC" w:rsidP="00C37EBC">
            <w:pPr>
              <w:widowControl w:val="0"/>
              <w:spacing w:after="0" w:line="240" w:lineRule="auto"/>
              <w:rPr>
                <w:rFonts w:ascii="Times New Roman" w:hAnsi="Times New Roman"/>
                <w:iCs/>
                <w:sz w:val="28"/>
                <w:szCs w:val="28"/>
              </w:rPr>
            </w:pPr>
            <w:proofErr w:type="spellStart"/>
            <w:r w:rsidRPr="00C37EBC">
              <w:rPr>
                <w:rFonts w:ascii="Times New Roman" w:hAnsi="Times New Roman"/>
                <w:iCs/>
                <w:sz w:val="28"/>
                <w:szCs w:val="28"/>
              </w:rPr>
              <w:t>кор</w:t>
            </w:r>
            <w:proofErr w:type="spellEnd"/>
            <w:r w:rsidRPr="00C37EBC">
              <w:rPr>
                <w:rFonts w:ascii="Times New Roman" w:hAnsi="Times New Roman"/>
                <w:iCs/>
                <w:sz w:val="28"/>
                <w:szCs w:val="28"/>
              </w:rPr>
              <w:t>/</w:t>
            </w:r>
            <w:proofErr w:type="spellStart"/>
            <w:r w:rsidRPr="00C37EBC">
              <w:rPr>
                <w:rFonts w:ascii="Times New Roman" w:hAnsi="Times New Roman"/>
                <w:iCs/>
                <w:sz w:val="28"/>
                <w:szCs w:val="28"/>
              </w:rPr>
              <w:t>сч</w:t>
            </w:r>
            <w:proofErr w:type="spellEnd"/>
            <w:r w:rsidRPr="00C37EBC">
              <w:rPr>
                <w:rFonts w:ascii="Times New Roman" w:hAnsi="Times New Roman"/>
                <w:iCs/>
                <w:sz w:val="28"/>
                <w:szCs w:val="28"/>
              </w:rPr>
              <w:t xml:space="preserve"> 40102810745370000024</w:t>
            </w:r>
          </w:p>
          <w:p w:rsidR="002F591C" w:rsidRPr="00C37EBC" w:rsidRDefault="00C37EBC" w:rsidP="00C37EBC">
            <w:pPr>
              <w:widowControl w:val="0"/>
              <w:spacing w:after="0" w:line="240" w:lineRule="auto"/>
              <w:rPr>
                <w:rFonts w:ascii="Times New Roman" w:hAnsi="Times New Roman"/>
                <w:iCs/>
                <w:sz w:val="28"/>
                <w:szCs w:val="28"/>
                <w:lang w:val="en-US"/>
              </w:rPr>
            </w:pPr>
            <w:r w:rsidRPr="00C37EBC">
              <w:rPr>
                <w:rFonts w:ascii="Times New Roman" w:hAnsi="Times New Roman"/>
                <w:iCs/>
                <w:sz w:val="28"/>
                <w:szCs w:val="28"/>
              </w:rPr>
              <w:t xml:space="preserve">  </w:t>
            </w:r>
            <w:r w:rsidRPr="00C37EBC">
              <w:rPr>
                <w:rFonts w:ascii="Times New Roman" w:hAnsi="Times New Roman"/>
                <w:iCs/>
                <w:sz w:val="28"/>
                <w:szCs w:val="28"/>
                <w:lang w:val="en-US"/>
              </w:rPr>
              <w:t>Email: fgu-ik7@yandex.ru</w:t>
            </w:r>
          </w:p>
        </w:tc>
      </w:tr>
    </w:tbl>
    <w:p w:rsidR="002F591C" w:rsidRPr="00C37EBC" w:rsidRDefault="002F591C">
      <w:pPr>
        <w:pStyle w:val="ad"/>
        <w:ind w:left="0" w:firstLine="0"/>
        <w:jc w:val="center"/>
        <w:rPr>
          <w:b/>
          <w:sz w:val="28"/>
          <w:szCs w:val="28"/>
          <w:lang w:val="en-US"/>
        </w:rPr>
      </w:pPr>
    </w:p>
    <w:p w:rsidR="002F591C" w:rsidRPr="00C37EBC" w:rsidRDefault="002F591C">
      <w:pPr>
        <w:pStyle w:val="ad"/>
        <w:ind w:left="0" w:firstLine="0"/>
        <w:jc w:val="center"/>
        <w:rPr>
          <w:b/>
          <w:sz w:val="28"/>
          <w:szCs w:val="28"/>
          <w:lang w:val="en-US"/>
        </w:rPr>
      </w:pPr>
    </w:p>
    <w:p w:rsidR="002F591C" w:rsidRDefault="00C37EBC">
      <w:pPr>
        <w:pStyle w:val="ad"/>
        <w:ind w:left="0" w:firstLine="0"/>
        <w:jc w:val="center"/>
        <w:rPr>
          <w:b/>
          <w:sz w:val="28"/>
          <w:szCs w:val="28"/>
        </w:rPr>
      </w:pPr>
      <w:r>
        <w:rPr>
          <w:b/>
          <w:sz w:val="28"/>
          <w:szCs w:val="28"/>
        </w:rPr>
        <w:t>12. Подписи сторон:</w:t>
      </w:r>
    </w:p>
    <w:p w:rsidR="002F591C" w:rsidRDefault="002F591C">
      <w:pPr>
        <w:pStyle w:val="ad"/>
        <w:jc w:val="center"/>
        <w:rPr>
          <w:b/>
          <w:sz w:val="28"/>
          <w:szCs w:val="28"/>
        </w:rPr>
      </w:pPr>
    </w:p>
    <w:tbl>
      <w:tblPr>
        <w:tblW w:w="10080" w:type="dxa"/>
        <w:tblInd w:w="109" w:type="dxa"/>
        <w:tblLayout w:type="fixed"/>
        <w:tblLook w:val="0000" w:firstRow="0" w:lastRow="0" w:firstColumn="0" w:lastColumn="0" w:noHBand="0" w:noVBand="0"/>
      </w:tblPr>
      <w:tblGrid>
        <w:gridCol w:w="4859"/>
        <w:gridCol w:w="5221"/>
      </w:tblGrid>
      <w:tr w:rsidR="002F591C">
        <w:trPr>
          <w:trHeight w:val="346"/>
        </w:trPr>
        <w:tc>
          <w:tcPr>
            <w:tcW w:w="4859" w:type="dxa"/>
          </w:tcPr>
          <w:p w:rsidR="002F591C" w:rsidRDefault="00C37EBC">
            <w:pPr>
              <w:widowControl w:val="0"/>
              <w:tabs>
                <w:tab w:val="left" w:pos="360"/>
              </w:tabs>
              <w:spacing w:after="0" w:line="240" w:lineRule="auto"/>
              <w:rPr>
                <w:rFonts w:ascii="Times New Roman" w:hAnsi="Times New Roman"/>
                <w:b/>
                <w:sz w:val="24"/>
                <w:szCs w:val="28"/>
              </w:rPr>
            </w:pPr>
            <w:r>
              <w:rPr>
                <w:rFonts w:ascii="Times New Roman" w:hAnsi="Times New Roman"/>
                <w:b/>
                <w:sz w:val="24"/>
                <w:szCs w:val="28"/>
              </w:rPr>
              <w:t>От «Лицензиара:</w:t>
            </w:r>
          </w:p>
        </w:tc>
        <w:tc>
          <w:tcPr>
            <w:tcW w:w="5220" w:type="dxa"/>
          </w:tcPr>
          <w:p w:rsidR="002F591C" w:rsidRDefault="00C37EBC">
            <w:pPr>
              <w:widowControl w:val="0"/>
              <w:tabs>
                <w:tab w:val="left" w:pos="9639"/>
              </w:tabs>
              <w:spacing w:after="0" w:line="240" w:lineRule="auto"/>
              <w:ind w:left="561"/>
              <w:rPr>
                <w:rFonts w:ascii="Times New Roman" w:eastAsia="Times New Roman" w:hAnsi="Times New Roman"/>
                <w:b/>
                <w:spacing w:val="-6"/>
                <w:sz w:val="24"/>
                <w:szCs w:val="28"/>
                <w:lang w:eastAsia="ar-SA"/>
              </w:rPr>
            </w:pPr>
            <w:r>
              <w:rPr>
                <w:rFonts w:ascii="Times New Roman" w:eastAsia="Times New Roman" w:hAnsi="Times New Roman"/>
                <w:b/>
                <w:spacing w:val="-6"/>
                <w:sz w:val="24"/>
                <w:szCs w:val="28"/>
                <w:lang w:eastAsia="ar-SA"/>
              </w:rPr>
              <w:t>От «</w:t>
            </w:r>
            <w:r>
              <w:rPr>
                <w:rFonts w:ascii="Times New Roman" w:hAnsi="Times New Roman"/>
                <w:b/>
                <w:bCs/>
                <w:spacing w:val="-6"/>
                <w:sz w:val="24"/>
                <w:szCs w:val="28"/>
                <w:lang w:eastAsia="ar-SA"/>
              </w:rPr>
              <w:t>Лицензиата</w:t>
            </w:r>
            <w:r>
              <w:rPr>
                <w:rFonts w:ascii="Times New Roman" w:eastAsia="Times New Roman" w:hAnsi="Times New Roman"/>
                <w:b/>
                <w:spacing w:val="-6"/>
                <w:sz w:val="24"/>
                <w:szCs w:val="28"/>
                <w:lang w:eastAsia="ar-SA"/>
              </w:rPr>
              <w:t>»:</w:t>
            </w:r>
          </w:p>
        </w:tc>
      </w:tr>
      <w:tr w:rsidR="002F591C">
        <w:trPr>
          <w:trHeight w:val="1479"/>
        </w:trPr>
        <w:tc>
          <w:tcPr>
            <w:tcW w:w="4859" w:type="dxa"/>
          </w:tcPr>
          <w:p w:rsidR="002F591C" w:rsidRDefault="002F591C">
            <w:pPr>
              <w:widowControl w:val="0"/>
              <w:spacing w:after="0" w:line="240" w:lineRule="auto"/>
              <w:jc w:val="both"/>
              <w:rPr>
                <w:rFonts w:ascii="Times New Roman" w:hAnsi="Times New Roman"/>
                <w:color w:val="000000"/>
                <w:sz w:val="24"/>
                <w:szCs w:val="28"/>
              </w:rPr>
            </w:pPr>
          </w:p>
          <w:p w:rsidR="002F591C" w:rsidRDefault="002F591C">
            <w:pPr>
              <w:widowControl w:val="0"/>
              <w:spacing w:after="0" w:line="240" w:lineRule="auto"/>
              <w:jc w:val="both"/>
              <w:rPr>
                <w:rFonts w:ascii="Times New Roman" w:eastAsia="Times New Roman" w:hAnsi="Times New Roman"/>
                <w:b/>
                <w:spacing w:val="-6"/>
                <w:sz w:val="24"/>
                <w:szCs w:val="28"/>
                <w:lang w:eastAsia="ar-SA"/>
              </w:rPr>
            </w:pPr>
          </w:p>
          <w:p w:rsidR="002F591C" w:rsidRDefault="002F591C">
            <w:pPr>
              <w:widowControl w:val="0"/>
              <w:spacing w:after="0" w:line="240" w:lineRule="auto"/>
              <w:jc w:val="both"/>
              <w:rPr>
                <w:rFonts w:ascii="Times New Roman" w:eastAsia="Times New Roman" w:hAnsi="Times New Roman"/>
                <w:b/>
                <w:spacing w:val="-6"/>
                <w:sz w:val="24"/>
                <w:szCs w:val="28"/>
                <w:lang w:eastAsia="ar-SA"/>
              </w:rPr>
            </w:pPr>
          </w:p>
          <w:p w:rsidR="002F591C" w:rsidRDefault="002F591C">
            <w:pPr>
              <w:widowControl w:val="0"/>
              <w:spacing w:after="0" w:line="240" w:lineRule="auto"/>
              <w:jc w:val="both"/>
              <w:rPr>
                <w:rFonts w:ascii="Times New Roman" w:eastAsia="Times New Roman" w:hAnsi="Times New Roman"/>
                <w:b/>
                <w:spacing w:val="-6"/>
                <w:sz w:val="24"/>
                <w:szCs w:val="28"/>
                <w:lang w:eastAsia="ar-SA"/>
              </w:rPr>
            </w:pPr>
          </w:p>
          <w:p w:rsidR="002F591C" w:rsidRDefault="00C37EBC">
            <w:pPr>
              <w:widowControl w:val="0"/>
              <w:spacing w:after="0" w:line="240" w:lineRule="auto"/>
              <w:jc w:val="both"/>
              <w:rPr>
                <w:rFonts w:ascii="Times New Roman" w:eastAsia="Times New Roman" w:hAnsi="Times New Roman"/>
                <w:spacing w:val="-6"/>
                <w:sz w:val="24"/>
                <w:szCs w:val="28"/>
                <w:lang w:eastAsia="ar-SA"/>
              </w:rPr>
            </w:pPr>
            <w:r>
              <w:rPr>
                <w:rFonts w:ascii="Times New Roman" w:eastAsia="Times New Roman" w:hAnsi="Times New Roman"/>
                <w:b/>
                <w:spacing w:val="-6"/>
                <w:sz w:val="24"/>
                <w:szCs w:val="28"/>
                <w:lang w:eastAsia="ar-SA"/>
              </w:rPr>
              <w:t xml:space="preserve"> </w:t>
            </w:r>
            <w:r>
              <w:rPr>
                <w:rFonts w:ascii="Times New Roman" w:eastAsia="Times New Roman" w:hAnsi="Times New Roman"/>
                <w:spacing w:val="-6"/>
                <w:sz w:val="24"/>
                <w:szCs w:val="28"/>
                <w:lang w:eastAsia="ar-SA"/>
              </w:rPr>
              <w:t>М.П.</w:t>
            </w:r>
          </w:p>
          <w:p w:rsidR="002F591C" w:rsidRDefault="00C37EBC">
            <w:pPr>
              <w:widowControl w:val="0"/>
              <w:spacing w:after="0" w:line="240" w:lineRule="auto"/>
              <w:jc w:val="both"/>
              <w:rPr>
                <w:rFonts w:ascii="Times New Roman" w:eastAsia="Times New Roman" w:hAnsi="Times New Roman"/>
                <w:b/>
                <w:spacing w:val="-6"/>
                <w:sz w:val="24"/>
                <w:szCs w:val="28"/>
                <w:lang w:eastAsia="ar-SA"/>
              </w:rPr>
            </w:pPr>
            <w:r>
              <w:rPr>
                <w:rFonts w:ascii="Times New Roman" w:eastAsia="Times New Roman" w:hAnsi="Times New Roman"/>
                <w:b/>
                <w:spacing w:val="-6"/>
                <w:sz w:val="24"/>
                <w:szCs w:val="28"/>
                <w:lang w:eastAsia="ar-SA"/>
              </w:rPr>
              <w:t xml:space="preserve"> </w:t>
            </w:r>
            <w:r>
              <w:rPr>
                <w:rFonts w:ascii="Times New Roman" w:eastAsia="Times New Roman" w:hAnsi="Times New Roman"/>
                <w:spacing w:val="-6"/>
                <w:sz w:val="24"/>
                <w:szCs w:val="28"/>
                <w:lang w:eastAsia="ar-SA"/>
              </w:rPr>
              <w:t>«</w:t>
            </w:r>
            <w:r>
              <w:rPr>
                <w:rFonts w:ascii="Times New Roman" w:eastAsia="Times New Roman" w:hAnsi="Times New Roman"/>
                <w:spacing w:val="-6"/>
                <w:sz w:val="24"/>
                <w:szCs w:val="28"/>
                <w:u w:val="single"/>
                <w:lang w:eastAsia="ar-SA"/>
              </w:rPr>
              <w:t xml:space="preserve">      </w:t>
            </w:r>
            <w:r>
              <w:rPr>
                <w:rFonts w:ascii="Times New Roman" w:eastAsia="Times New Roman" w:hAnsi="Times New Roman"/>
                <w:spacing w:val="-6"/>
                <w:sz w:val="24"/>
                <w:szCs w:val="28"/>
                <w:lang w:eastAsia="ar-SA"/>
              </w:rPr>
              <w:t>»</w:t>
            </w:r>
            <w:r>
              <w:rPr>
                <w:rFonts w:ascii="Times New Roman" w:eastAsia="Times New Roman" w:hAnsi="Times New Roman"/>
                <w:spacing w:val="-6"/>
                <w:sz w:val="24"/>
                <w:szCs w:val="28"/>
                <w:u w:val="single"/>
                <w:lang w:eastAsia="ar-SA"/>
              </w:rPr>
              <w:t xml:space="preserve">                                                 </w:t>
            </w:r>
            <w:r>
              <w:rPr>
                <w:rFonts w:ascii="Times New Roman" w:eastAsia="Times New Roman" w:hAnsi="Times New Roman"/>
                <w:spacing w:val="-6"/>
                <w:sz w:val="24"/>
                <w:szCs w:val="28"/>
                <w:lang w:eastAsia="ar-SA"/>
              </w:rPr>
              <w:t>2026 г</w:t>
            </w:r>
          </w:p>
        </w:tc>
        <w:tc>
          <w:tcPr>
            <w:tcW w:w="5220" w:type="dxa"/>
          </w:tcPr>
          <w:tbl>
            <w:tblPr>
              <w:tblW w:w="10080" w:type="dxa"/>
              <w:tblInd w:w="108" w:type="dxa"/>
              <w:tblLayout w:type="fixed"/>
              <w:tblLook w:val="0000" w:firstRow="0" w:lastRow="0" w:firstColumn="0" w:lastColumn="0" w:noHBand="0" w:noVBand="0"/>
            </w:tblPr>
            <w:tblGrid>
              <w:gridCol w:w="10080"/>
            </w:tblGrid>
            <w:tr w:rsidR="002F591C">
              <w:tc>
                <w:tcPr>
                  <w:tcW w:w="10080" w:type="dxa"/>
                </w:tcPr>
                <w:p w:rsidR="002F591C" w:rsidRDefault="00C37EBC">
                  <w:pPr>
                    <w:widowControl w:val="0"/>
                    <w:tabs>
                      <w:tab w:val="left" w:pos="9639"/>
                    </w:tabs>
                    <w:spacing w:after="0" w:line="240" w:lineRule="auto"/>
                    <w:ind w:left="561" w:hanging="500"/>
                    <w:rPr>
                      <w:rFonts w:ascii="Times New Roman" w:eastAsia="Times New Roman" w:hAnsi="Times New Roman"/>
                      <w:spacing w:val="-6"/>
                      <w:sz w:val="24"/>
                      <w:szCs w:val="28"/>
                      <w:lang w:eastAsia="ar-SA"/>
                    </w:rPr>
                  </w:pPr>
                  <w:r>
                    <w:rPr>
                      <w:rFonts w:ascii="Times New Roman" w:eastAsia="Times New Roman" w:hAnsi="Times New Roman"/>
                      <w:spacing w:val="-6"/>
                      <w:sz w:val="24"/>
                      <w:szCs w:val="28"/>
                      <w:lang w:eastAsia="ar-SA"/>
                    </w:rPr>
                    <w:t>Заместитель начальника – начальник</w:t>
                  </w:r>
                </w:p>
                <w:p w:rsidR="002F591C" w:rsidRDefault="00C37EBC">
                  <w:pPr>
                    <w:widowControl w:val="0"/>
                    <w:tabs>
                      <w:tab w:val="left" w:pos="9639"/>
                    </w:tabs>
                    <w:spacing w:after="0" w:line="240" w:lineRule="auto"/>
                    <w:ind w:left="561" w:hanging="500"/>
                    <w:rPr>
                      <w:rFonts w:ascii="Times New Roman" w:eastAsia="Times New Roman" w:hAnsi="Times New Roman"/>
                      <w:spacing w:val="-6"/>
                      <w:sz w:val="24"/>
                      <w:szCs w:val="28"/>
                      <w:lang w:eastAsia="ar-SA"/>
                    </w:rPr>
                  </w:pPr>
                  <w:r>
                    <w:rPr>
                      <w:rFonts w:ascii="Times New Roman" w:eastAsia="Times New Roman" w:hAnsi="Times New Roman"/>
                      <w:spacing w:val="-6"/>
                      <w:sz w:val="24"/>
                      <w:szCs w:val="28"/>
                      <w:lang w:eastAsia="ar-SA"/>
                    </w:rPr>
                    <w:t>ЦТАО ФКУ ИК-7 УФСИН</w:t>
                  </w:r>
                </w:p>
                <w:p w:rsidR="002F591C" w:rsidRDefault="00C37EBC">
                  <w:pPr>
                    <w:widowControl w:val="0"/>
                    <w:tabs>
                      <w:tab w:val="left" w:pos="9639"/>
                    </w:tabs>
                    <w:spacing w:after="0" w:line="240" w:lineRule="auto"/>
                    <w:ind w:left="561" w:hanging="500"/>
                    <w:jc w:val="both"/>
                    <w:rPr>
                      <w:rFonts w:ascii="Times New Roman" w:eastAsia="Times New Roman" w:hAnsi="Times New Roman"/>
                      <w:b/>
                      <w:spacing w:val="-6"/>
                      <w:sz w:val="24"/>
                      <w:szCs w:val="28"/>
                      <w:lang w:eastAsia="ar-SA"/>
                    </w:rPr>
                  </w:pPr>
                  <w:r>
                    <w:rPr>
                      <w:rFonts w:ascii="Times New Roman" w:eastAsia="Times New Roman" w:hAnsi="Times New Roman"/>
                      <w:spacing w:val="-6"/>
                      <w:sz w:val="24"/>
                      <w:szCs w:val="28"/>
                      <w:lang w:eastAsia="ar-SA"/>
                    </w:rPr>
                    <w:t>России по Владимирской области</w:t>
                  </w:r>
                </w:p>
                <w:p w:rsidR="002F591C" w:rsidRDefault="00C37EBC" w:rsidP="00C37EBC">
                  <w:pPr>
                    <w:widowControl w:val="0"/>
                    <w:tabs>
                      <w:tab w:val="left" w:pos="9639"/>
                    </w:tabs>
                    <w:spacing w:after="0" w:line="240" w:lineRule="auto"/>
                    <w:jc w:val="both"/>
                    <w:rPr>
                      <w:rFonts w:ascii="Times New Roman" w:eastAsia="Times New Roman" w:hAnsi="Times New Roman"/>
                      <w:b/>
                      <w:spacing w:val="-6"/>
                      <w:sz w:val="24"/>
                      <w:szCs w:val="28"/>
                      <w:lang w:eastAsia="ar-SA"/>
                    </w:rPr>
                  </w:pPr>
                  <w:r>
                    <w:rPr>
                      <w:rFonts w:ascii="Times New Roman" w:eastAsia="Times New Roman" w:hAnsi="Times New Roman"/>
                      <w:b/>
                      <w:spacing w:val="-6"/>
                      <w:sz w:val="24"/>
                      <w:szCs w:val="28"/>
                      <w:lang w:eastAsia="ar-SA"/>
                    </w:rPr>
                    <w:t xml:space="preserve">      </w:t>
                  </w:r>
                  <w:r>
                    <w:rPr>
                      <w:rFonts w:ascii="Times New Roman" w:eastAsia="Times New Roman" w:hAnsi="Times New Roman"/>
                      <w:spacing w:val="-6"/>
                      <w:sz w:val="24"/>
                      <w:szCs w:val="28"/>
                      <w:lang w:eastAsia="ar-SA"/>
                    </w:rPr>
                    <w:t xml:space="preserve">   </w:t>
                  </w:r>
                  <w:r>
                    <w:rPr>
                      <w:rFonts w:ascii="Times New Roman" w:eastAsia="Times New Roman" w:hAnsi="Times New Roman"/>
                      <w:spacing w:val="-6"/>
                      <w:sz w:val="24"/>
                      <w:szCs w:val="28"/>
                      <w:u w:val="single"/>
                      <w:lang w:eastAsia="ar-SA"/>
                    </w:rPr>
                    <w:t xml:space="preserve">                                     </w:t>
                  </w:r>
                  <w:r>
                    <w:rPr>
                      <w:rFonts w:ascii="Times New Roman" w:eastAsia="Times New Roman" w:hAnsi="Times New Roman"/>
                      <w:b/>
                      <w:spacing w:val="-6"/>
                      <w:sz w:val="24"/>
                      <w:szCs w:val="28"/>
                      <w:lang w:eastAsia="ar-SA"/>
                    </w:rPr>
                    <w:t>И.С. Грачев</w:t>
                  </w:r>
                </w:p>
              </w:tc>
            </w:tr>
            <w:tr w:rsidR="002F591C">
              <w:trPr>
                <w:trHeight w:val="1137"/>
              </w:trPr>
              <w:tc>
                <w:tcPr>
                  <w:tcW w:w="10080" w:type="dxa"/>
                </w:tcPr>
                <w:p w:rsidR="002F591C" w:rsidRDefault="00C37EBC">
                  <w:pPr>
                    <w:widowControl w:val="0"/>
                    <w:tabs>
                      <w:tab w:val="left" w:pos="3912"/>
                    </w:tabs>
                    <w:spacing w:after="0" w:line="240" w:lineRule="auto"/>
                    <w:rPr>
                      <w:rFonts w:ascii="Times New Roman" w:eastAsia="Times New Roman" w:hAnsi="Times New Roman"/>
                      <w:spacing w:val="-6"/>
                      <w:sz w:val="24"/>
                      <w:szCs w:val="28"/>
                      <w:lang w:eastAsia="ar-SA"/>
                    </w:rPr>
                  </w:pPr>
                  <w:r>
                    <w:rPr>
                      <w:rFonts w:ascii="Times New Roman" w:eastAsia="Times New Roman" w:hAnsi="Times New Roman"/>
                      <w:b/>
                      <w:spacing w:val="-6"/>
                      <w:sz w:val="24"/>
                      <w:szCs w:val="28"/>
                      <w:lang w:eastAsia="ar-SA"/>
                    </w:rPr>
                    <w:t xml:space="preserve">          </w:t>
                  </w:r>
                  <w:r>
                    <w:rPr>
                      <w:rFonts w:ascii="Times New Roman" w:eastAsia="Times New Roman" w:hAnsi="Times New Roman"/>
                      <w:spacing w:val="-6"/>
                      <w:sz w:val="24"/>
                      <w:szCs w:val="28"/>
                      <w:lang w:eastAsia="ar-SA"/>
                    </w:rPr>
                    <w:t>М.П.</w:t>
                  </w:r>
                </w:p>
                <w:p w:rsidR="002F591C" w:rsidRDefault="00C37EBC">
                  <w:pPr>
                    <w:widowControl w:val="0"/>
                    <w:tabs>
                      <w:tab w:val="left" w:pos="3912"/>
                    </w:tabs>
                    <w:spacing w:after="0" w:line="240" w:lineRule="auto"/>
                    <w:rPr>
                      <w:rFonts w:ascii="Times New Roman" w:eastAsia="Times New Roman" w:hAnsi="Times New Roman"/>
                      <w:b/>
                      <w:spacing w:val="-6"/>
                      <w:sz w:val="24"/>
                      <w:szCs w:val="28"/>
                      <w:lang w:eastAsia="ar-SA"/>
                    </w:rPr>
                  </w:pPr>
                  <w:r>
                    <w:rPr>
                      <w:rFonts w:ascii="Times New Roman" w:eastAsia="Times New Roman" w:hAnsi="Times New Roman"/>
                      <w:b/>
                      <w:spacing w:val="-6"/>
                      <w:sz w:val="24"/>
                      <w:szCs w:val="28"/>
                      <w:lang w:eastAsia="ar-SA"/>
                    </w:rPr>
                    <w:t xml:space="preserve">         </w:t>
                  </w:r>
                  <w:r>
                    <w:rPr>
                      <w:rFonts w:ascii="Times New Roman" w:eastAsia="Times New Roman" w:hAnsi="Times New Roman"/>
                      <w:spacing w:val="-6"/>
                      <w:sz w:val="24"/>
                      <w:szCs w:val="28"/>
                      <w:lang w:eastAsia="ar-SA"/>
                    </w:rPr>
                    <w:t>«</w:t>
                  </w:r>
                  <w:r>
                    <w:rPr>
                      <w:rFonts w:ascii="Times New Roman" w:eastAsia="Times New Roman" w:hAnsi="Times New Roman"/>
                      <w:spacing w:val="-6"/>
                      <w:sz w:val="24"/>
                      <w:szCs w:val="28"/>
                      <w:u w:val="single"/>
                      <w:lang w:eastAsia="ar-SA"/>
                    </w:rPr>
                    <w:t xml:space="preserve">           </w:t>
                  </w:r>
                  <w:r>
                    <w:rPr>
                      <w:rFonts w:ascii="Times New Roman" w:eastAsia="Times New Roman" w:hAnsi="Times New Roman"/>
                      <w:spacing w:val="-6"/>
                      <w:sz w:val="24"/>
                      <w:szCs w:val="28"/>
                      <w:lang w:eastAsia="ar-SA"/>
                    </w:rPr>
                    <w:t>»</w:t>
                  </w:r>
                  <w:r>
                    <w:rPr>
                      <w:rFonts w:ascii="Times New Roman" w:eastAsia="Times New Roman" w:hAnsi="Times New Roman"/>
                      <w:spacing w:val="-6"/>
                      <w:sz w:val="24"/>
                      <w:szCs w:val="28"/>
                      <w:u w:val="single"/>
                      <w:lang w:eastAsia="ar-SA"/>
                    </w:rPr>
                    <w:t xml:space="preserve">                                              </w:t>
                  </w:r>
                  <w:r>
                    <w:rPr>
                      <w:rFonts w:ascii="Times New Roman" w:eastAsia="Times New Roman" w:hAnsi="Times New Roman"/>
                      <w:spacing w:val="-6"/>
                      <w:sz w:val="24"/>
                      <w:szCs w:val="28"/>
                      <w:lang w:eastAsia="ar-SA"/>
                    </w:rPr>
                    <w:t>2026 г.</w:t>
                  </w:r>
                </w:p>
                <w:p w:rsidR="002F591C" w:rsidRDefault="002F591C">
                  <w:pPr>
                    <w:widowControl w:val="0"/>
                    <w:tabs>
                      <w:tab w:val="left" w:pos="3912"/>
                    </w:tabs>
                    <w:spacing w:after="0" w:line="240" w:lineRule="auto"/>
                    <w:rPr>
                      <w:rFonts w:ascii="Times New Roman" w:eastAsia="Times New Roman" w:hAnsi="Times New Roman"/>
                      <w:b/>
                      <w:spacing w:val="-6"/>
                      <w:sz w:val="24"/>
                      <w:szCs w:val="28"/>
                      <w:lang w:eastAsia="ar-SA"/>
                    </w:rPr>
                  </w:pPr>
                </w:p>
                <w:p w:rsidR="002F591C" w:rsidRDefault="002F591C">
                  <w:pPr>
                    <w:widowControl w:val="0"/>
                    <w:tabs>
                      <w:tab w:val="left" w:pos="3912"/>
                    </w:tabs>
                    <w:spacing w:after="0" w:line="240" w:lineRule="auto"/>
                    <w:rPr>
                      <w:rFonts w:ascii="Times New Roman" w:eastAsia="Times New Roman" w:hAnsi="Times New Roman"/>
                      <w:b/>
                      <w:spacing w:val="-6"/>
                      <w:sz w:val="24"/>
                      <w:szCs w:val="28"/>
                      <w:lang w:eastAsia="ar-SA"/>
                    </w:rPr>
                  </w:pPr>
                </w:p>
                <w:p w:rsidR="002F591C" w:rsidRDefault="002F591C">
                  <w:pPr>
                    <w:widowControl w:val="0"/>
                    <w:tabs>
                      <w:tab w:val="left" w:pos="3912"/>
                    </w:tabs>
                    <w:spacing w:after="0" w:line="240" w:lineRule="auto"/>
                    <w:rPr>
                      <w:rFonts w:ascii="Times New Roman" w:eastAsia="Times New Roman" w:hAnsi="Times New Roman"/>
                      <w:b/>
                      <w:spacing w:val="-6"/>
                      <w:sz w:val="24"/>
                      <w:szCs w:val="28"/>
                      <w:lang w:eastAsia="ar-SA"/>
                    </w:rPr>
                  </w:pPr>
                </w:p>
              </w:tc>
            </w:tr>
          </w:tbl>
          <w:p w:rsidR="002F591C" w:rsidRDefault="002F591C">
            <w:pPr>
              <w:widowControl w:val="0"/>
              <w:tabs>
                <w:tab w:val="left" w:pos="1008"/>
              </w:tabs>
              <w:rPr>
                <w:rFonts w:ascii="Times New Roman" w:eastAsia="Times New Roman" w:hAnsi="Times New Roman"/>
                <w:sz w:val="24"/>
                <w:szCs w:val="28"/>
                <w:lang w:eastAsia="ar-SA"/>
              </w:rPr>
            </w:pPr>
          </w:p>
        </w:tc>
      </w:tr>
    </w:tbl>
    <w:p w:rsidR="002F591C" w:rsidRDefault="002F591C">
      <w:pPr>
        <w:spacing w:after="0" w:line="240" w:lineRule="auto"/>
        <w:jc w:val="right"/>
        <w:rPr>
          <w:rFonts w:ascii="Times New Roman" w:hAnsi="Times New Roman"/>
          <w:color w:val="000000"/>
          <w:sz w:val="28"/>
          <w:szCs w:val="28"/>
        </w:rPr>
      </w:pPr>
    </w:p>
    <w:p w:rsidR="002F591C" w:rsidRDefault="002F591C">
      <w:pPr>
        <w:spacing w:after="0" w:line="240" w:lineRule="auto"/>
        <w:jc w:val="right"/>
        <w:rPr>
          <w:rFonts w:ascii="Times New Roman" w:hAnsi="Times New Roman"/>
          <w:color w:val="000000"/>
          <w:sz w:val="28"/>
          <w:szCs w:val="28"/>
        </w:rPr>
      </w:pPr>
    </w:p>
    <w:sectPr w:rsidR="002F591C">
      <w:pgSz w:w="11906" w:h="16838"/>
      <w:pgMar w:top="851" w:right="851" w:bottom="851" w:left="1418"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Consultant">
    <w:altName w:val="Times New Roman"/>
    <w:charset w:val="01"/>
    <w:family w:val="roman"/>
    <w:pitch w:val="variable"/>
  </w:font>
  <w:font w:name="BatangChe">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C63FF"/>
    <w:multiLevelType w:val="multilevel"/>
    <w:tmpl w:val="178465AA"/>
    <w:lvl w:ilvl="0">
      <w:start w:val="3"/>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371A15E9"/>
    <w:multiLevelType w:val="multilevel"/>
    <w:tmpl w:val="949E03F6"/>
    <w:lvl w:ilvl="0">
      <w:start w:val="1"/>
      <w:numFmt w:val="decimal"/>
      <w:lvlText w:val="%1."/>
      <w:lvlJc w:val="left"/>
      <w:pPr>
        <w:tabs>
          <w:tab w:val="num" w:pos="0"/>
        </w:tabs>
        <w:ind w:left="720" w:hanging="360"/>
      </w:pPr>
    </w:lvl>
    <w:lvl w:ilvl="1">
      <w:start w:val="1"/>
      <w:numFmt w:val="decimal"/>
      <w:lvlText w:val="%1.%2."/>
      <w:lvlJc w:val="left"/>
      <w:pPr>
        <w:tabs>
          <w:tab w:val="num" w:pos="0"/>
        </w:tabs>
        <w:ind w:left="540" w:hanging="540"/>
      </w:pPr>
    </w:lvl>
    <w:lvl w:ilvl="2">
      <w:start w:val="2"/>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48007E58"/>
    <w:multiLevelType w:val="multilevel"/>
    <w:tmpl w:val="A1B8AE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91C"/>
    <w:rsid w:val="002752D4"/>
    <w:rsid w:val="002F591C"/>
    <w:rsid w:val="00443BA4"/>
    <w:rsid w:val="00493C97"/>
    <w:rsid w:val="004C5A43"/>
    <w:rsid w:val="005F091F"/>
    <w:rsid w:val="00C37EB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D8E"/>
    <w:pPr>
      <w:spacing w:after="200" w:line="276" w:lineRule="auto"/>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rsid w:val="00D93D8E"/>
    <w:rPr>
      <w:color w:val="000080"/>
      <w:u w:val="single"/>
    </w:rPr>
  </w:style>
  <w:style w:type="character" w:customStyle="1" w:styleId="1">
    <w:name w:val="Основной текст Знак1"/>
    <w:link w:val="a3"/>
    <w:uiPriority w:val="99"/>
    <w:qFormat/>
    <w:rsid w:val="00D93D8E"/>
    <w:rPr>
      <w:rFonts w:ascii="Sylfaen" w:hAnsi="Sylfaen" w:cs="Sylfaen"/>
      <w:shd w:val="clear" w:color="auto" w:fill="FFFFFF"/>
    </w:rPr>
  </w:style>
  <w:style w:type="character" w:customStyle="1" w:styleId="a4">
    <w:name w:val="Основной текст Знак"/>
    <w:basedOn w:val="a0"/>
    <w:uiPriority w:val="99"/>
    <w:semiHidden/>
    <w:qFormat/>
    <w:rsid w:val="00D93D8E"/>
    <w:rPr>
      <w:rFonts w:ascii="Calibri" w:eastAsia="Calibri" w:hAnsi="Calibri" w:cs="Times New Roman"/>
    </w:rPr>
  </w:style>
  <w:style w:type="character" w:customStyle="1" w:styleId="5">
    <w:name w:val="Основной текст (5)_"/>
    <w:link w:val="50"/>
    <w:uiPriority w:val="99"/>
    <w:qFormat/>
    <w:rsid w:val="00D93D8E"/>
    <w:rPr>
      <w:rFonts w:ascii="Sylfaen" w:hAnsi="Sylfaen" w:cs="Sylfaen"/>
      <w:shd w:val="clear" w:color="auto" w:fill="FFFFFF"/>
    </w:rPr>
  </w:style>
  <w:style w:type="character" w:customStyle="1" w:styleId="50">
    <w:name w:val="Основной текст (5)"/>
    <w:link w:val="5"/>
    <w:uiPriority w:val="99"/>
    <w:qFormat/>
    <w:rsid w:val="00D93D8E"/>
    <w:rPr>
      <w:rFonts w:ascii="Sylfaen" w:hAnsi="Sylfaen" w:cs="Sylfaen"/>
      <w:shd w:val="clear" w:color="auto" w:fill="FFFFFF"/>
    </w:rPr>
  </w:style>
  <w:style w:type="character" w:customStyle="1" w:styleId="2">
    <w:name w:val="Основной текст 2 Знак"/>
    <w:basedOn w:val="a0"/>
    <w:link w:val="2"/>
    <w:qFormat/>
    <w:rsid w:val="00D93D8E"/>
    <w:rPr>
      <w:rFonts w:ascii="Times New Roman" w:eastAsia="Times New Roman" w:hAnsi="Times New Roman" w:cs="Times New Roman"/>
      <w:sz w:val="24"/>
      <w:szCs w:val="24"/>
    </w:rPr>
  </w:style>
  <w:style w:type="character" w:customStyle="1" w:styleId="ConsPlusNormal">
    <w:name w:val="ConsPlusNormal Знак"/>
    <w:link w:val="ConsPlusNormal"/>
    <w:qFormat/>
    <w:locked/>
    <w:rsid w:val="00D93D8E"/>
    <w:rPr>
      <w:rFonts w:ascii="Arial" w:eastAsia="Times New Roman" w:hAnsi="Arial" w:cs="Arial"/>
      <w:sz w:val="20"/>
      <w:szCs w:val="20"/>
      <w:lang w:eastAsia="ru-RU"/>
    </w:rPr>
  </w:style>
  <w:style w:type="character" w:customStyle="1" w:styleId="CharacterStyle1">
    <w:name w:val="Character Style 1"/>
    <w:uiPriority w:val="99"/>
    <w:qFormat/>
    <w:rsid w:val="00D93D8E"/>
    <w:rPr>
      <w:sz w:val="20"/>
      <w:szCs w:val="20"/>
    </w:rPr>
  </w:style>
  <w:style w:type="character" w:customStyle="1" w:styleId="a5">
    <w:name w:val="Верхний колонтитул Знак"/>
    <w:basedOn w:val="a0"/>
    <w:uiPriority w:val="99"/>
    <w:semiHidden/>
    <w:qFormat/>
    <w:rsid w:val="002472DD"/>
    <w:rPr>
      <w:rFonts w:ascii="Calibri" w:eastAsia="Calibri" w:hAnsi="Calibri" w:cs="Times New Roman"/>
    </w:rPr>
  </w:style>
  <w:style w:type="character" w:customStyle="1" w:styleId="a6">
    <w:name w:val="Нижний колонтитул Знак"/>
    <w:basedOn w:val="a0"/>
    <w:uiPriority w:val="99"/>
    <w:semiHidden/>
    <w:qFormat/>
    <w:rsid w:val="002472DD"/>
    <w:rPr>
      <w:rFonts w:ascii="Calibri" w:eastAsia="Calibri" w:hAnsi="Calibri" w:cs="Times New Roman"/>
    </w:rPr>
  </w:style>
  <w:style w:type="paragraph" w:customStyle="1" w:styleId="a7">
    <w:name w:val="Заголовок"/>
    <w:basedOn w:val="a"/>
    <w:next w:val="a3"/>
    <w:qFormat/>
    <w:pPr>
      <w:keepNext/>
      <w:spacing w:before="240" w:after="120"/>
    </w:pPr>
    <w:rPr>
      <w:rFonts w:ascii="Liberation Sans" w:eastAsia="Arial Unicode MS" w:hAnsi="Liberation Sans" w:cs="Arial Unicode MS"/>
      <w:sz w:val="28"/>
      <w:szCs w:val="28"/>
    </w:rPr>
  </w:style>
  <w:style w:type="paragraph" w:styleId="a3">
    <w:name w:val="Body Text"/>
    <w:basedOn w:val="a"/>
    <w:link w:val="1"/>
    <w:uiPriority w:val="99"/>
    <w:rsid w:val="00D93D8E"/>
    <w:pPr>
      <w:widowControl w:val="0"/>
      <w:shd w:val="clear" w:color="auto" w:fill="FFFFFF"/>
      <w:spacing w:before="300" w:after="0" w:line="278" w:lineRule="exact"/>
    </w:pPr>
    <w:rPr>
      <w:rFonts w:ascii="Sylfaen" w:hAnsi="Sylfaen" w:cs="Sylfaen"/>
    </w:rPr>
  </w:style>
  <w:style w:type="paragraph" w:styleId="a8">
    <w:name w:val="List"/>
    <w:basedOn w:val="a3"/>
  </w:style>
  <w:style w:type="paragraph" w:styleId="a9">
    <w:name w:val="caption"/>
    <w:basedOn w:val="a"/>
    <w:qFormat/>
    <w:pPr>
      <w:suppressLineNumbers/>
      <w:spacing w:before="120" w:after="120"/>
    </w:pPr>
    <w:rPr>
      <w:i/>
      <w:iCs/>
      <w:sz w:val="24"/>
      <w:szCs w:val="24"/>
    </w:rPr>
  </w:style>
  <w:style w:type="paragraph" w:styleId="aa">
    <w:name w:val="index heading"/>
    <w:basedOn w:val="a"/>
    <w:qFormat/>
    <w:pPr>
      <w:suppressLineNumbers/>
    </w:pPr>
  </w:style>
  <w:style w:type="paragraph" w:customStyle="1" w:styleId="51">
    <w:name w:val="Основной текст (5)1"/>
    <w:basedOn w:val="a"/>
    <w:uiPriority w:val="99"/>
    <w:qFormat/>
    <w:rsid w:val="00D93D8E"/>
    <w:pPr>
      <w:widowControl w:val="0"/>
      <w:shd w:val="clear" w:color="auto" w:fill="FFFFFF"/>
      <w:spacing w:after="0" w:line="278" w:lineRule="exact"/>
      <w:jc w:val="center"/>
    </w:pPr>
    <w:rPr>
      <w:rFonts w:ascii="Sylfaen" w:hAnsi="Sylfaen" w:cs="Sylfaen"/>
    </w:rPr>
  </w:style>
  <w:style w:type="paragraph" w:styleId="ab">
    <w:name w:val="List Paragraph"/>
    <w:basedOn w:val="a"/>
    <w:uiPriority w:val="34"/>
    <w:qFormat/>
    <w:rsid w:val="00D93D8E"/>
    <w:pPr>
      <w:ind w:left="720"/>
      <w:contextualSpacing/>
    </w:pPr>
  </w:style>
  <w:style w:type="paragraph" w:styleId="20">
    <w:name w:val="Body Text 2"/>
    <w:basedOn w:val="a"/>
    <w:qFormat/>
    <w:rsid w:val="00D93D8E"/>
    <w:pPr>
      <w:spacing w:after="120" w:line="480" w:lineRule="auto"/>
    </w:pPr>
    <w:rPr>
      <w:rFonts w:ascii="Times New Roman" w:eastAsia="Times New Roman" w:hAnsi="Times New Roman"/>
      <w:sz w:val="24"/>
      <w:szCs w:val="24"/>
    </w:rPr>
  </w:style>
  <w:style w:type="paragraph" w:styleId="ac">
    <w:name w:val="No Spacing"/>
    <w:uiPriority w:val="1"/>
    <w:qFormat/>
    <w:rsid w:val="00D93D8E"/>
    <w:rPr>
      <w:rFonts w:eastAsia="Times New Roman" w:cs="Times New Roman"/>
      <w:lang w:eastAsia="ru-RU"/>
    </w:rPr>
  </w:style>
  <w:style w:type="paragraph" w:customStyle="1" w:styleId="21">
    <w:name w:val="Обычный2"/>
    <w:qFormat/>
    <w:rsid w:val="00D93D8E"/>
    <w:pPr>
      <w:widowControl w:val="0"/>
      <w:spacing w:line="300" w:lineRule="auto"/>
      <w:ind w:firstLine="720"/>
      <w:jc w:val="both"/>
    </w:pPr>
    <w:rPr>
      <w:rFonts w:ascii="Times New Roman" w:eastAsia="Times New Roman" w:hAnsi="Times New Roman" w:cs="Times New Roman"/>
      <w:sz w:val="24"/>
      <w:szCs w:val="20"/>
      <w:lang w:eastAsia="ru-RU"/>
    </w:rPr>
  </w:style>
  <w:style w:type="paragraph" w:customStyle="1" w:styleId="ConsPlusNormal0">
    <w:name w:val="ConsPlusNormal"/>
    <w:qFormat/>
    <w:rsid w:val="00D93D8E"/>
    <w:pPr>
      <w:widowControl w:val="0"/>
      <w:ind w:firstLine="720"/>
    </w:pPr>
    <w:rPr>
      <w:rFonts w:ascii="Arial" w:eastAsia="Times New Roman" w:hAnsi="Arial" w:cs="Arial"/>
      <w:sz w:val="20"/>
      <w:szCs w:val="20"/>
      <w:lang w:eastAsia="ru-RU"/>
    </w:rPr>
  </w:style>
  <w:style w:type="paragraph" w:customStyle="1" w:styleId="Nonformat">
    <w:name w:val="Nonformat"/>
    <w:basedOn w:val="a"/>
    <w:qFormat/>
    <w:rsid w:val="00D93D8E"/>
    <w:pPr>
      <w:widowControl w:val="0"/>
      <w:spacing w:after="0" w:line="240" w:lineRule="auto"/>
    </w:pPr>
    <w:rPr>
      <w:rFonts w:ascii="Consultant" w:eastAsia="Times New Roman" w:hAnsi="Consultant"/>
      <w:sz w:val="20"/>
      <w:szCs w:val="20"/>
      <w:lang w:val="en-US"/>
    </w:rPr>
  </w:style>
  <w:style w:type="paragraph" w:styleId="ad">
    <w:name w:val="Block Text"/>
    <w:basedOn w:val="a"/>
    <w:qFormat/>
    <w:rsid w:val="00D93D8E"/>
    <w:pPr>
      <w:widowControl w:val="0"/>
      <w:tabs>
        <w:tab w:val="left" w:pos="567"/>
      </w:tabs>
      <w:spacing w:after="0" w:line="240" w:lineRule="auto"/>
      <w:ind w:left="564" w:right="-1" w:hanging="564"/>
      <w:jc w:val="both"/>
    </w:pPr>
    <w:rPr>
      <w:rFonts w:ascii="Times New Roman" w:eastAsia="Times New Roman" w:hAnsi="Times New Roman"/>
      <w:sz w:val="20"/>
      <w:szCs w:val="20"/>
    </w:rPr>
  </w:style>
  <w:style w:type="paragraph" w:customStyle="1" w:styleId="Style1">
    <w:name w:val="Style 1"/>
    <w:basedOn w:val="a"/>
    <w:uiPriority w:val="99"/>
    <w:qFormat/>
    <w:rsid w:val="00D93D8E"/>
    <w:pPr>
      <w:widowControl w:val="0"/>
      <w:spacing w:after="0" w:line="240" w:lineRule="auto"/>
    </w:pPr>
    <w:rPr>
      <w:rFonts w:ascii="Times New Roman" w:eastAsia="Times New Roman" w:hAnsi="Times New Roman"/>
      <w:sz w:val="20"/>
      <w:szCs w:val="20"/>
      <w:lang w:eastAsia="ru-RU"/>
    </w:rPr>
  </w:style>
  <w:style w:type="paragraph" w:customStyle="1" w:styleId="ae">
    <w:name w:val="Верхний и нижний колонтитулы"/>
    <w:basedOn w:val="a"/>
    <w:qFormat/>
  </w:style>
  <w:style w:type="paragraph" w:styleId="af">
    <w:name w:val="header"/>
    <w:basedOn w:val="a"/>
    <w:uiPriority w:val="99"/>
    <w:semiHidden/>
    <w:unhideWhenUsed/>
    <w:rsid w:val="002472DD"/>
    <w:pPr>
      <w:tabs>
        <w:tab w:val="center" w:pos="4677"/>
        <w:tab w:val="right" w:pos="9355"/>
      </w:tabs>
      <w:spacing w:after="0" w:line="240" w:lineRule="auto"/>
    </w:pPr>
  </w:style>
  <w:style w:type="paragraph" w:styleId="af0">
    <w:name w:val="footer"/>
    <w:basedOn w:val="a"/>
    <w:uiPriority w:val="99"/>
    <w:semiHidden/>
    <w:unhideWhenUsed/>
    <w:rsid w:val="002472DD"/>
    <w:pPr>
      <w:tabs>
        <w:tab w:val="center" w:pos="4677"/>
        <w:tab w:val="right" w:pos="9355"/>
      </w:tabs>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D8E"/>
    <w:pPr>
      <w:spacing w:after="200" w:line="276" w:lineRule="auto"/>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rsid w:val="00D93D8E"/>
    <w:rPr>
      <w:color w:val="000080"/>
      <w:u w:val="single"/>
    </w:rPr>
  </w:style>
  <w:style w:type="character" w:customStyle="1" w:styleId="1">
    <w:name w:val="Основной текст Знак1"/>
    <w:link w:val="a3"/>
    <w:uiPriority w:val="99"/>
    <w:qFormat/>
    <w:rsid w:val="00D93D8E"/>
    <w:rPr>
      <w:rFonts w:ascii="Sylfaen" w:hAnsi="Sylfaen" w:cs="Sylfaen"/>
      <w:shd w:val="clear" w:color="auto" w:fill="FFFFFF"/>
    </w:rPr>
  </w:style>
  <w:style w:type="character" w:customStyle="1" w:styleId="a4">
    <w:name w:val="Основной текст Знак"/>
    <w:basedOn w:val="a0"/>
    <w:uiPriority w:val="99"/>
    <w:semiHidden/>
    <w:qFormat/>
    <w:rsid w:val="00D93D8E"/>
    <w:rPr>
      <w:rFonts w:ascii="Calibri" w:eastAsia="Calibri" w:hAnsi="Calibri" w:cs="Times New Roman"/>
    </w:rPr>
  </w:style>
  <w:style w:type="character" w:customStyle="1" w:styleId="5">
    <w:name w:val="Основной текст (5)_"/>
    <w:link w:val="50"/>
    <w:uiPriority w:val="99"/>
    <w:qFormat/>
    <w:rsid w:val="00D93D8E"/>
    <w:rPr>
      <w:rFonts w:ascii="Sylfaen" w:hAnsi="Sylfaen" w:cs="Sylfaen"/>
      <w:shd w:val="clear" w:color="auto" w:fill="FFFFFF"/>
    </w:rPr>
  </w:style>
  <w:style w:type="character" w:customStyle="1" w:styleId="50">
    <w:name w:val="Основной текст (5)"/>
    <w:link w:val="5"/>
    <w:uiPriority w:val="99"/>
    <w:qFormat/>
    <w:rsid w:val="00D93D8E"/>
    <w:rPr>
      <w:rFonts w:ascii="Sylfaen" w:hAnsi="Sylfaen" w:cs="Sylfaen"/>
      <w:shd w:val="clear" w:color="auto" w:fill="FFFFFF"/>
    </w:rPr>
  </w:style>
  <w:style w:type="character" w:customStyle="1" w:styleId="2">
    <w:name w:val="Основной текст 2 Знак"/>
    <w:basedOn w:val="a0"/>
    <w:link w:val="2"/>
    <w:qFormat/>
    <w:rsid w:val="00D93D8E"/>
    <w:rPr>
      <w:rFonts w:ascii="Times New Roman" w:eastAsia="Times New Roman" w:hAnsi="Times New Roman" w:cs="Times New Roman"/>
      <w:sz w:val="24"/>
      <w:szCs w:val="24"/>
    </w:rPr>
  </w:style>
  <w:style w:type="character" w:customStyle="1" w:styleId="ConsPlusNormal">
    <w:name w:val="ConsPlusNormal Знак"/>
    <w:link w:val="ConsPlusNormal"/>
    <w:qFormat/>
    <w:locked/>
    <w:rsid w:val="00D93D8E"/>
    <w:rPr>
      <w:rFonts w:ascii="Arial" w:eastAsia="Times New Roman" w:hAnsi="Arial" w:cs="Arial"/>
      <w:sz w:val="20"/>
      <w:szCs w:val="20"/>
      <w:lang w:eastAsia="ru-RU"/>
    </w:rPr>
  </w:style>
  <w:style w:type="character" w:customStyle="1" w:styleId="CharacterStyle1">
    <w:name w:val="Character Style 1"/>
    <w:uiPriority w:val="99"/>
    <w:qFormat/>
    <w:rsid w:val="00D93D8E"/>
    <w:rPr>
      <w:sz w:val="20"/>
      <w:szCs w:val="20"/>
    </w:rPr>
  </w:style>
  <w:style w:type="character" w:customStyle="1" w:styleId="a5">
    <w:name w:val="Верхний колонтитул Знак"/>
    <w:basedOn w:val="a0"/>
    <w:uiPriority w:val="99"/>
    <w:semiHidden/>
    <w:qFormat/>
    <w:rsid w:val="002472DD"/>
    <w:rPr>
      <w:rFonts w:ascii="Calibri" w:eastAsia="Calibri" w:hAnsi="Calibri" w:cs="Times New Roman"/>
    </w:rPr>
  </w:style>
  <w:style w:type="character" w:customStyle="1" w:styleId="a6">
    <w:name w:val="Нижний колонтитул Знак"/>
    <w:basedOn w:val="a0"/>
    <w:uiPriority w:val="99"/>
    <w:semiHidden/>
    <w:qFormat/>
    <w:rsid w:val="002472DD"/>
    <w:rPr>
      <w:rFonts w:ascii="Calibri" w:eastAsia="Calibri" w:hAnsi="Calibri" w:cs="Times New Roman"/>
    </w:rPr>
  </w:style>
  <w:style w:type="paragraph" w:customStyle="1" w:styleId="a7">
    <w:name w:val="Заголовок"/>
    <w:basedOn w:val="a"/>
    <w:next w:val="a3"/>
    <w:qFormat/>
    <w:pPr>
      <w:keepNext/>
      <w:spacing w:before="240" w:after="120"/>
    </w:pPr>
    <w:rPr>
      <w:rFonts w:ascii="Liberation Sans" w:eastAsia="Arial Unicode MS" w:hAnsi="Liberation Sans" w:cs="Arial Unicode MS"/>
      <w:sz w:val="28"/>
      <w:szCs w:val="28"/>
    </w:rPr>
  </w:style>
  <w:style w:type="paragraph" w:styleId="a3">
    <w:name w:val="Body Text"/>
    <w:basedOn w:val="a"/>
    <w:link w:val="1"/>
    <w:uiPriority w:val="99"/>
    <w:rsid w:val="00D93D8E"/>
    <w:pPr>
      <w:widowControl w:val="0"/>
      <w:shd w:val="clear" w:color="auto" w:fill="FFFFFF"/>
      <w:spacing w:before="300" w:after="0" w:line="278" w:lineRule="exact"/>
    </w:pPr>
    <w:rPr>
      <w:rFonts w:ascii="Sylfaen" w:hAnsi="Sylfaen" w:cs="Sylfaen"/>
    </w:rPr>
  </w:style>
  <w:style w:type="paragraph" w:styleId="a8">
    <w:name w:val="List"/>
    <w:basedOn w:val="a3"/>
  </w:style>
  <w:style w:type="paragraph" w:styleId="a9">
    <w:name w:val="caption"/>
    <w:basedOn w:val="a"/>
    <w:qFormat/>
    <w:pPr>
      <w:suppressLineNumbers/>
      <w:spacing w:before="120" w:after="120"/>
    </w:pPr>
    <w:rPr>
      <w:i/>
      <w:iCs/>
      <w:sz w:val="24"/>
      <w:szCs w:val="24"/>
    </w:rPr>
  </w:style>
  <w:style w:type="paragraph" w:styleId="aa">
    <w:name w:val="index heading"/>
    <w:basedOn w:val="a"/>
    <w:qFormat/>
    <w:pPr>
      <w:suppressLineNumbers/>
    </w:pPr>
  </w:style>
  <w:style w:type="paragraph" w:customStyle="1" w:styleId="51">
    <w:name w:val="Основной текст (5)1"/>
    <w:basedOn w:val="a"/>
    <w:uiPriority w:val="99"/>
    <w:qFormat/>
    <w:rsid w:val="00D93D8E"/>
    <w:pPr>
      <w:widowControl w:val="0"/>
      <w:shd w:val="clear" w:color="auto" w:fill="FFFFFF"/>
      <w:spacing w:after="0" w:line="278" w:lineRule="exact"/>
      <w:jc w:val="center"/>
    </w:pPr>
    <w:rPr>
      <w:rFonts w:ascii="Sylfaen" w:hAnsi="Sylfaen" w:cs="Sylfaen"/>
    </w:rPr>
  </w:style>
  <w:style w:type="paragraph" w:styleId="ab">
    <w:name w:val="List Paragraph"/>
    <w:basedOn w:val="a"/>
    <w:uiPriority w:val="34"/>
    <w:qFormat/>
    <w:rsid w:val="00D93D8E"/>
    <w:pPr>
      <w:ind w:left="720"/>
      <w:contextualSpacing/>
    </w:pPr>
  </w:style>
  <w:style w:type="paragraph" w:styleId="20">
    <w:name w:val="Body Text 2"/>
    <w:basedOn w:val="a"/>
    <w:qFormat/>
    <w:rsid w:val="00D93D8E"/>
    <w:pPr>
      <w:spacing w:after="120" w:line="480" w:lineRule="auto"/>
    </w:pPr>
    <w:rPr>
      <w:rFonts w:ascii="Times New Roman" w:eastAsia="Times New Roman" w:hAnsi="Times New Roman"/>
      <w:sz w:val="24"/>
      <w:szCs w:val="24"/>
    </w:rPr>
  </w:style>
  <w:style w:type="paragraph" w:styleId="ac">
    <w:name w:val="No Spacing"/>
    <w:uiPriority w:val="1"/>
    <w:qFormat/>
    <w:rsid w:val="00D93D8E"/>
    <w:rPr>
      <w:rFonts w:eastAsia="Times New Roman" w:cs="Times New Roman"/>
      <w:lang w:eastAsia="ru-RU"/>
    </w:rPr>
  </w:style>
  <w:style w:type="paragraph" w:customStyle="1" w:styleId="21">
    <w:name w:val="Обычный2"/>
    <w:qFormat/>
    <w:rsid w:val="00D93D8E"/>
    <w:pPr>
      <w:widowControl w:val="0"/>
      <w:spacing w:line="300" w:lineRule="auto"/>
      <w:ind w:firstLine="720"/>
      <w:jc w:val="both"/>
    </w:pPr>
    <w:rPr>
      <w:rFonts w:ascii="Times New Roman" w:eastAsia="Times New Roman" w:hAnsi="Times New Roman" w:cs="Times New Roman"/>
      <w:sz w:val="24"/>
      <w:szCs w:val="20"/>
      <w:lang w:eastAsia="ru-RU"/>
    </w:rPr>
  </w:style>
  <w:style w:type="paragraph" w:customStyle="1" w:styleId="ConsPlusNormal0">
    <w:name w:val="ConsPlusNormal"/>
    <w:qFormat/>
    <w:rsid w:val="00D93D8E"/>
    <w:pPr>
      <w:widowControl w:val="0"/>
      <w:ind w:firstLine="720"/>
    </w:pPr>
    <w:rPr>
      <w:rFonts w:ascii="Arial" w:eastAsia="Times New Roman" w:hAnsi="Arial" w:cs="Arial"/>
      <w:sz w:val="20"/>
      <w:szCs w:val="20"/>
      <w:lang w:eastAsia="ru-RU"/>
    </w:rPr>
  </w:style>
  <w:style w:type="paragraph" w:customStyle="1" w:styleId="Nonformat">
    <w:name w:val="Nonformat"/>
    <w:basedOn w:val="a"/>
    <w:qFormat/>
    <w:rsid w:val="00D93D8E"/>
    <w:pPr>
      <w:widowControl w:val="0"/>
      <w:spacing w:after="0" w:line="240" w:lineRule="auto"/>
    </w:pPr>
    <w:rPr>
      <w:rFonts w:ascii="Consultant" w:eastAsia="Times New Roman" w:hAnsi="Consultant"/>
      <w:sz w:val="20"/>
      <w:szCs w:val="20"/>
      <w:lang w:val="en-US"/>
    </w:rPr>
  </w:style>
  <w:style w:type="paragraph" w:styleId="ad">
    <w:name w:val="Block Text"/>
    <w:basedOn w:val="a"/>
    <w:qFormat/>
    <w:rsid w:val="00D93D8E"/>
    <w:pPr>
      <w:widowControl w:val="0"/>
      <w:tabs>
        <w:tab w:val="left" w:pos="567"/>
      </w:tabs>
      <w:spacing w:after="0" w:line="240" w:lineRule="auto"/>
      <w:ind w:left="564" w:right="-1" w:hanging="564"/>
      <w:jc w:val="both"/>
    </w:pPr>
    <w:rPr>
      <w:rFonts w:ascii="Times New Roman" w:eastAsia="Times New Roman" w:hAnsi="Times New Roman"/>
      <w:sz w:val="20"/>
      <w:szCs w:val="20"/>
    </w:rPr>
  </w:style>
  <w:style w:type="paragraph" w:customStyle="1" w:styleId="Style1">
    <w:name w:val="Style 1"/>
    <w:basedOn w:val="a"/>
    <w:uiPriority w:val="99"/>
    <w:qFormat/>
    <w:rsid w:val="00D93D8E"/>
    <w:pPr>
      <w:widowControl w:val="0"/>
      <w:spacing w:after="0" w:line="240" w:lineRule="auto"/>
    </w:pPr>
    <w:rPr>
      <w:rFonts w:ascii="Times New Roman" w:eastAsia="Times New Roman" w:hAnsi="Times New Roman"/>
      <w:sz w:val="20"/>
      <w:szCs w:val="20"/>
      <w:lang w:eastAsia="ru-RU"/>
    </w:rPr>
  </w:style>
  <w:style w:type="paragraph" w:customStyle="1" w:styleId="ae">
    <w:name w:val="Верхний и нижний колонтитулы"/>
    <w:basedOn w:val="a"/>
    <w:qFormat/>
  </w:style>
  <w:style w:type="paragraph" w:styleId="af">
    <w:name w:val="header"/>
    <w:basedOn w:val="a"/>
    <w:uiPriority w:val="99"/>
    <w:semiHidden/>
    <w:unhideWhenUsed/>
    <w:rsid w:val="002472DD"/>
    <w:pPr>
      <w:tabs>
        <w:tab w:val="center" w:pos="4677"/>
        <w:tab w:val="right" w:pos="9355"/>
      </w:tabs>
      <w:spacing w:after="0" w:line="240" w:lineRule="auto"/>
    </w:pPr>
  </w:style>
  <w:style w:type="paragraph" w:styleId="af0">
    <w:name w:val="footer"/>
    <w:basedOn w:val="a"/>
    <w:uiPriority w:val="99"/>
    <w:semiHidden/>
    <w:unhideWhenUsed/>
    <w:rsid w:val="002472DD"/>
    <w:pPr>
      <w:tabs>
        <w:tab w:val="center" w:pos="4677"/>
        <w:tab w:val="right" w:pos="9355"/>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7BDB6A9B9AC9299CFC346728C7A1D260C91CB5DF214001E3014B43660162B9E8285501851EVAp3I" TargetMode="External"/><Relationship Id="rId3" Type="http://schemas.openxmlformats.org/officeDocument/2006/relationships/styles" Target="styles.xml"/><Relationship Id="rId7" Type="http://schemas.openxmlformats.org/officeDocument/2006/relationships/hyperlink" Target="https://sbis.ru/tariff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sbis.ru/tariff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76862B-F3E0-475E-B976-4FA803F44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2930</Words>
  <Characters>16706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dc:creator>
  <cp:lastModifiedBy>Надя</cp:lastModifiedBy>
  <cp:revision>6</cp:revision>
  <cp:lastPrinted>2020-04-23T14:50:00Z</cp:lastPrinted>
  <dcterms:created xsi:type="dcterms:W3CDTF">2026-06-15T07:32:00Z</dcterms:created>
  <dcterms:modified xsi:type="dcterms:W3CDTF">2026-06-15T08:03:00Z</dcterms:modified>
  <dc:language>ru-RU</dc:language>
</cp:coreProperties>
</file>