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8B" w:rsidRPr="0072294E" w:rsidRDefault="00876C0D" w:rsidP="00427817">
      <w:pPr>
        <w:pStyle w:val="a6"/>
        <w:rPr>
          <w:b/>
          <w:sz w:val="24"/>
          <w:szCs w:val="24"/>
        </w:rPr>
      </w:pPr>
      <w:r w:rsidRPr="0072294E">
        <w:rPr>
          <w:b/>
          <w:sz w:val="24"/>
          <w:szCs w:val="24"/>
        </w:rPr>
        <w:t>Договор №</w:t>
      </w:r>
      <w:r w:rsidR="00F96AAA" w:rsidRPr="0072294E">
        <w:rPr>
          <w:b/>
          <w:sz w:val="24"/>
          <w:szCs w:val="24"/>
        </w:rPr>
        <w:t xml:space="preserve"> </w:t>
      </w:r>
      <w:r w:rsidR="00380A28">
        <w:rPr>
          <w:b/>
          <w:sz w:val="24"/>
          <w:szCs w:val="24"/>
        </w:rPr>
        <w:t>___</w:t>
      </w:r>
    </w:p>
    <w:p w:rsidR="00496C8B" w:rsidRPr="0072294E" w:rsidRDefault="00876C0D" w:rsidP="00427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2294E">
        <w:rPr>
          <w:rFonts w:ascii="Times New Roman" w:hAnsi="Times New Roman" w:cs="Times New Roman"/>
          <w:b/>
          <w:bCs/>
          <w:sz w:val="24"/>
          <w:szCs w:val="24"/>
        </w:rPr>
        <w:t>на поставку</w:t>
      </w:r>
      <w:r w:rsidR="002430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338">
        <w:rPr>
          <w:rFonts w:ascii="Times New Roman" w:hAnsi="Times New Roman" w:cs="Times New Roman"/>
          <w:b/>
          <w:bCs/>
          <w:sz w:val="24"/>
          <w:szCs w:val="24"/>
        </w:rPr>
        <w:t>дизельного генератора.</w:t>
      </w:r>
    </w:p>
    <w:p w:rsidR="00496C8B" w:rsidRPr="0072294E" w:rsidRDefault="00496C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6C8B" w:rsidRPr="0072294E" w:rsidRDefault="00F42A17" w:rsidP="00933941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г. Москва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tab/>
      </w:r>
      <w:r w:rsidR="0030256A" w:rsidRPr="003661B7">
        <w:rPr>
          <w:rFonts w:ascii="Times New Roman" w:hAnsi="Times New Roman" w:cs="Times New Roman"/>
          <w:sz w:val="24"/>
          <w:szCs w:val="24"/>
        </w:rPr>
        <w:t>«</w:t>
      </w:r>
      <w:r w:rsidR="00AD3636" w:rsidRPr="003661B7">
        <w:rPr>
          <w:rFonts w:ascii="Times New Roman" w:hAnsi="Times New Roman" w:cs="Times New Roman"/>
          <w:sz w:val="24"/>
          <w:szCs w:val="24"/>
        </w:rPr>
        <w:t xml:space="preserve">  </w:t>
      </w:r>
      <w:r w:rsidR="0030256A" w:rsidRPr="003661B7">
        <w:rPr>
          <w:rFonts w:ascii="Times New Roman" w:hAnsi="Times New Roman" w:cs="Times New Roman"/>
          <w:sz w:val="24"/>
          <w:szCs w:val="24"/>
        </w:rPr>
        <w:t xml:space="preserve">» </w:t>
      </w:r>
      <w:r w:rsidR="00AF4338">
        <w:rPr>
          <w:rFonts w:ascii="Times New Roman" w:hAnsi="Times New Roman" w:cs="Times New Roman"/>
          <w:sz w:val="24"/>
          <w:szCs w:val="24"/>
        </w:rPr>
        <w:t>ма</w:t>
      </w:r>
      <w:r w:rsidR="00245D6D">
        <w:rPr>
          <w:rFonts w:ascii="Times New Roman" w:hAnsi="Times New Roman" w:cs="Times New Roman"/>
          <w:sz w:val="24"/>
          <w:szCs w:val="24"/>
        </w:rPr>
        <w:t>я</w:t>
      </w:r>
      <w:r w:rsidR="0030256A" w:rsidRPr="003661B7">
        <w:rPr>
          <w:rFonts w:ascii="Times New Roman" w:hAnsi="Times New Roman" w:cs="Times New Roman"/>
          <w:sz w:val="24"/>
          <w:szCs w:val="24"/>
        </w:rPr>
        <w:t xml:space="preserve"> </w:t>
      </w:r>
      <w:r w:rsidR="00876C0D" w:rsidRPr="003661B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51ECC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6C0D" w:rsidRPr="003661B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E52CD" w:rsidRPr="0072294E" w:rsidRDefault="00876C0D" w:rsidP="00A44143">
      <w:pPr>
        <w:pStyle w:val="1"/>
        <w:shd w:val="clear" w:color="auto" w:fill="FFFFFF"/>
        <w:spacing w:before="161" w:after="161" w:line="240" w:lineRule="auto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</w:pPr>
      <w:r w:rsidRPr="0072294E">
        <w:rPr>
          <w:rFonts w:ascii="Times New Roman" w:hAnsi="Times New Roman"/>
          <w:kern w:val="0"/>
          <w:sz w:val="24"/>
          <w:szCs w:val="24"/>
        </w:rPr>
        <w:t xml:space="preserve">Федеральное государственное бюджетное учреждение науки </w:t>
      </w:r>
      <w:r w:rsidR="00FD4287" w:rsidRPr="0072294E">
        <w:rPr>
          <w:rFonts w:ascii="Times New Roman" w:hAnsi="Times New Roman"/>
          <w:kern w:val="0"/>
          <w:sz w:val="24"/>
          <w:szCs w:val="24"/>
        </w:rPr>
        <w:t>Институт физики атмосферы им. А.</w:t>
      </w:r>
      <w:r w:rsidR="00FD4287" w:rsidRPr="0072294E">
        <w:rPr>
          <w:rFonts w:ascii="Times New Roman" w:hAnsi="Times New Roman"/>
          <w:kern w:val="0"/>
          <w:sz w:val="24"/>
          <w:szCs w:val="24"/>
          <w:lang w:val="ru-RU"/>
        </w:rPr>
        <w:t> </w:t>
      </w:r>
      <w:r w:rsidR="00FD4287" w:rsidRPr="0072294E">
        <w:rPr>
          <w:rFonts w:ascii="Times New Roman" w:hAnsi="Times New Roman"/>
          <w:kern w:val="0"/>
          <w:sz w:val="24"/>
          <w:szCs w:val="24"/>
        </w:rPr>
        <w:t>М.</w:t>
      </w:r>
      <w:r w:rsidR="00FD4287" w:rsidRPr="0072294E">
        <w:rPr>
          <w:rFonts w:ascii="Times New Roman" w:hAnsi="Times New Roman"/>
          <w:kern w:val="0"/>
          <w:sz w:val="24"/>
          <w:szCs w:val="24"/>
          <w:lang w:val="ru-RU"/>
        </w:rPr>
        <w:t> </w:t>
      </w:r>
      <w:r w:rsidR="00FD4287" w:rsidRPr="0072294E">
        <w:rPr>
          <w:rFonts w:ascii="Times New Roman" w:hAnsi="Times New Roman"/>
          <w:kern w:val="0"/>
          <w:sz w:val="24"/>
          <w:szCs w:val="24"/>
        </w:rPr>
        <w:t>Обухова Российской академии наук (ИФА им. А.</w:t>
      </w:r>
      <w:r w:rsidR="00FD4287" w:rsidRPr="0072294E">
        <w:rPr>
          <w:rFonts w:ascii="Times New Roman" w:hAnsi="Times New Roman"/>
          <w:kern w:val="0"/>
          <w:sz w:val="24"/>
          <w:szCs w:val="24"/>
          <w:lang w:val="ru-RU"/>
        </w:rPr>
        <w:t xml:space="preserve"> </w:t>
      </w:r>
      <w:r w:rsidR="00FD4287" w:rsidRPr="0072294E">
        <w:rPr>
          <w:rFonts w:ascii="Times New Roman" w:hAnsi="Times New Roman"/>
          <w:kern w:val="0"/>
          <w:sz w:val="24"/>
          <w:szCs w:val="24"/>
        </w:rPr>
        <w:t>М. Обухова РАН)</w:t>
      </w:r>
      <w:r w:rsidRPr="0072294E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, именуемое в дальнейшем «Заказчик», в лице </w:t>
      </w:r>
      <w:r w:rsidR="00DB3EE9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директора Семенова Владимира Анатольевича</w:t>
      </w:r>
      <w:r w:rsidRPr="0072294E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, </w:t>
      </w:r>
      <w:r w:rsidR="0057740C" w:rsidRPr="0072294E">
        <w:rPr>
          <w:rFonts w:ascii="Times New Roman" w:hAnsi="Times New Roman"/>
          <w:b w:val="0"/>
          <w:bCs w:val="0"/>
          <w:kern w:val="0"/>
          <w:sz w:val="24"/>
          <w:szCs w:val="24"/>
        </w:rPr>
        <w:t>действующе</w:t>
      </w:r>
      <w:r w:rsidR="0057740C" w:rsidRPr="0072294E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го</w:t>
      </w:r>
      <w:r w:rsidRPr="0072294E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на основании </w:t>
      </w:r>
      <w:r w:rsidR="00DB3EE9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Устава</w:t>
      </w:r>
      <w:r w:rsidRPr="0072294E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, с одной стороны, и </w:t>
      </w:r>
      <w:r w:rsidR="00571A33">
        <w:rPr>
          <w:rFonts w:ascii="Times New Roman" w:hAnsi="Times New Roman"/>
          <w:kern w:val="0"/>
          <w:sz w:val="24"/>
          <w:szCs w:val="24"/>
          <w:lang w:val="ru-RU"/>
        </w:rPr>
        <w:t xml:space="preserve"> </w:t>
      </w:r>
      <w:r w:rsidR="00380A28">
        <w:rPr>
          <w:rFonts w:ascii="Times New Roman" w:hAnsi="Times New Roman"/>
          <w:kern w:val="0"/>
          <w:sz w:val="24"/>
          <w:szCs w:val="24"/>
          <w:lang w:val="ru-RU"/>
        </w:rPr>
        <w:t>____</w:t>
      </w:r>
      <w:r w:rsidR="00DB3EE9" w:rsidRPr="00DB3EE9">
        <w:rPr>
          <w:rFonts w:ascii="Times New Roman" w:hAnsi="Times New Roman"/>
          <w:kern w:val="0"/>
          <w:sz w:val="24"/>
          <w:szCs w:val="24"/>
        </w:rPr>
        <w:t xml:space="preserve">, </w:t>
      </w:r>
      <w:r w:rsidR="00DB3EE9" w:rsidRPr="00DB3EE9">
        <w:rPr>
          <w:rFonts w:ascii="Times New Roman" w:hAnsi="Times New Roman"/>
          <w:b w:val="0"/>
          <w:bCs w:val="0"/>
          <w:kern w:val="0"/>
          <w:sz w:val="24"/>
          <w:szCs w:val="24"/>
        </w:rPr>
        <w:t>именуемое в дальнейшем «П</w:t>
      </w:r>
      <w:r w:rsidR="00DB3EE9" w:rsidRPr="00DB3EE9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оставщик</w:t>
      </w:r>
      <w:r w:rsidR="00DB3EE9" w:rsidRPr="00DB3EE9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» в лице </w:t>
      </w:r>
      <w:r w:rsidR="00380A28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____</w:t>
      </w:r>
      <w:r w:rsidR="00DB3EE9" w:rsidRPr="00DB3EE9">
        <w:rPr>
          <w:rFonts w:ascii="Times New Roman" w:hAnsi="Times New Roman"/>
          <w:b w:val="0"/>
          <w:bCs w:val="0"/>
          <w:kern w:val="0"/>
          <w:sz w:val="24"/>
          <w:szCs w:val="24"/>
        </w:rPr>
        <w:t>, действующего на основании Устава</w:t>
      </w:r>
      <w:r w:rsidRPr="0072294E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, </w:t>
      </w:r>
      <w:r w:rsidR="008673DF" w:rsidRPr="0072294E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с соблюдением требований Гражданского кодекса Российской Федерации, </w:t>
      </w:r>
      <w:r w:rsidR="00BD1598" w:rsidRPr="0072294E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Федерального закона от 18.07.2011 г. № 223-ФЗ «О закупках товаров, работ, услуг отдельными видами юридических лиц», </w:t>
      </w:r>
      <w:r w:rsidR="00AD3636" w:rsidRPr="00AD3636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в соответствии с п/п. </w:t>
      </w:r>
      <w:r w:rsidR="00571A33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5</w:t>
      </w:r>
      <w:r w:rsidR="00AD3636" w:rsidRPr="00AD3636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4 п. 1 разд. 2 гл. IV Положения </w:t>
      </w:r>
      <w:r w:rsidR="00BD1598" w:rsidRPr="0072294E">
        <w:rPr>
          <w:rFonts w:ascii="Times New Roman" w:hAnsi="Times New Roman"/>
          <w:b w:val="0"/>
          <w:bCs w:val="0"/>
          <w:kern w:val="0"/>
          <w:sz w:val="24"/>
          <w:szCs w:val="24"/>
        </w:rPr>
        <w:t>о закупке товаров, работ и услуг Федерального государственного бюджетного учреждения  науки Институт физики атмосферы им. А.М. Обухова Российской академии наук (ИФА им. А.М. Обухова РАН)</w:t>
      </w:r>
      <w:r w:rsidR="008673DF" w:rsidRPr="0072294E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и иного законодательства Российской Федерации и города Москвы, заключили настоящий Договор о нижеследующем</w:t>
      </w:r>
      <w:r w:rsidR="00F9688F" w:rsidRPr="0072294E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:</w:t>
      </w:r>
    </w:p>
    <w:p w:rsidR="00496C8B" w:rsidRPr="0072294E" w:rsidRDefault="00876C0D" w:rsidP="00AC329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Договора</w:t>
      </w:r>
    </w:p>
    <w:p w:rsidR="00245D6D" w:rsidRPr="00245D6D" w:rsidRDefault="00876C0D" w:rsidP="00AF4338">
      <w:pPr>
        <w:numPr>
          <w:ilvl w:val="1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EFE">
        <w:rPr>
          <w:rFonts w:ascii="Times New Roman" w:eastAsia="Times New Roman" w:hAnsi="Times New Roman" w:cs="Times New Roman"/>
          <w:sz w:val="24"/>
          <w:szCs w:val="24"/>
        </w:rPr>
        <w:t xml:space="preserve">Поставщик обязуется </w:t>
      </w:r>
      <w:r w:rsidRPr="00245D6D">
        <w:rPr>
          <w:rFonts w:ascii="Times New Roman" w:eastAsia="Times New Roman" w:hAnsi="Times New Roman" w:cs="Times New Roman"/>
          <w:sz w:val="24"/>
          <w:szCs w:val="24"/>
        </w:rPr>
        <w:t xml:space="preserve">осуществить </w:t>
      </w:r>
      <w:r w:rsidR="00245D6D" w:rsidRPr="00245D6D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поставку</w:t>
      </w:r>
      <w:r w:rsidR="00CE23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4338" w:rsidRPr="00AF4338">
        <w:rPr>
          <w:rFonts w:ascii="Times New Roman" w:eastAsia="Times New Roman" w:hAnsi="Times New Roman" w:cs="Times New Roman"/>
          <w:b/>
          <w:bCs/>
          <w:sz w:val="24"/>
          <w:szCs w:val="24"/>
        </w:rPr>
        <w:t>дизельного генератора</w:t>
      </w:r>
      <w:r w:rsidR="00245D6D" w:rsidRPr="00245D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96C8B" w:rsidRPr="00374EFE" w:rsidRDefault="00952B16" w:rsidP="00374EFE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D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6C0D" w:rsidRPr="00245D6D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5C052E" w:rsidRPr="00245D6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76C0D" w:rsidRPr="00245D6D">
        <w:rPr>
          <w:rFonts w:ascii="Times New Roman" w:eastAsia="Times New Roman" w:hAnsi="Times New Roman" w:cs="Times New Roman"/>
          <w:sz w:val="24"/>
          <w:szCs w:val="24"/>
        </w:rPr>
        <w:t xml:space="preserve"> «Товар») в количестве, ассортименте, комплектации</w:t>
      </w:r>
      <w:r w:rsidR="00876C0D" w:rsidRPr="00374EFE">
        <w:rPr>
          <w:rFonts w:ascii="Times New Roman" w:eastAsia="Times New Roman" w:hAnsi="Times New Roman" w:cs="Times New Roman"/>
          <w:sz w:val="24"/>
          <w:szCs w:val="24"/>
        </w:rPr>
        <w:t xml:space="preserve"> определенных в</w:t>
      </w:r>
      <w:r w:rsidRPr="00374EFE">
        <w:rPr>
          <w:rFonts w:ascii="Times New Roman" w:eastAsia="Times New Roman" w:hAnsi="Times New Roman" w:cs="Times New Roman"/>
          <w:sz w:val="24"/>
          <w:szCs w:val="24"/>
        </w:rPr>
        <w:t xml:space="preserve"> Техническом задании </w:t>
      </w:r>
      <w:r w:rsidR="00876C0D" w:rsidRPr="00374EFE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="0037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C0D" w:rsidRPr="00374EF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374E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6C0D" w:rsidRPr="00374E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1E12B1" w:rsidRPr="00374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C0D" w:rsidRPr="00374EFE">
        <w:rPr>
          <w:rFonts w:ascii="Times New Roman" w:eastAsia="Times New Roman" w:hAnsi="Times New Roman" w:cs="Times New Roman"/>
          <w:sz w:val="24"/>
          <w:szCs w:val="24"/>
        </w:rPr>
        <w:t>и соответствующую документацию Заказчику, а Заказчик обязуется принять и оплатить Товар в устано</w:t>
      </w:r>
      <w:r w:rsidR="001C7F47" w:rsidRPr="00374EFE">
        <w:rPr>
          <w:rFonts w:ascii="Times New Roman" w:eastAsia="Times New Roman" w:hAnsi="Times New Roman" w:cs="Times New Roman"/>
          <w:sz w:val="24"/>
          <w:szCs w:val="24"/>
        </w:rPr>
        <w:t>вленном настоящим Договором порядке, форме и размере.</w:t>
      </w:r>
    </w:p>
    <w:p w:rsidR="00496C8B" w:rsidRPr="0072294E" w:rsidRDefault="00876C0D" w:rsidP="00AC329E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496C8B" w:rsidRPr="0072294E" w:rsidRDefault="00496C8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C8B" w:rsidRPr="0072294E" w:rsidRDefault="00157AF1" w:rsidP="00157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b/>
          <w:sz w:val="24"/>
          <w:szCs w:val="24"/>
        </w:rPr>
        <w:t>Цена Договора и п</w:t>
      </w:r>
      <w:r w:rsidR="00876C0D" w:rsidRPr="0072294E">
        <w:rPr>
          <w:rFonts w:ascii="Times New Roman" w:eastAsia="Times New Roman" w:hAnsi="Times New Roman" w:cs="Times New Roman"/>
          <w:b/>
          <w:sz w:val="24"/>
          <w:szCs w:val="24"/>
        </w:rPr>
        <w:t>орядок расчетов</w:t>
      </w:r>
    </w:p>
    <w:p w:rsidR="00496C8B" w:rsidRPr="0072294E" w:rsidRDefault="00876C0D" w:rsidP="00157AF1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1B7">
        <w:rPr>
          <w:rFonts w:ascii="Times New Roman" w:eastAsia="Times New Roman" w:hAnsi="Times New Roman" w:cs="Times New Roman"/>
          <w:sz w:val="24"/>
          <w:szCs w:val="24"/>
        </w:rPr>
        <w:t>Цена Договора составляет</w:t>
      </w:r>
      <w:proofErr w:type="gramStart"/>
      <w:r w:rsidR="00610AC4" w:rsidRPr="00366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28486636"/>
      <w:bookmarkStart w:id="1" w:name="_Hlk133229687"/>
      <w:bookmarkStart w:id="2" w:name="_Hlk200109245"/>
      <w:bookmarkStart w:id="3" w:name="_Hlk202529658"/>
      <w:bookmarkStart w:id="4" w:name="_Hlk204333675"/>
      <w:r w:rsidR="00380A28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="00A653F9" w:rsidRPr="003661B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380A28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="00A653F9" w:rsidRPr="003661B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3661B" w:rsidRPr="003661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End"/>
      <w:r w:rsidR="0033661B" w:rsidRPr="003661B7">
        <w:rPr>
          <w:rFonts w:ascii="Times New Roman" w:eastAsia="Times New Roman" w:hAnsi="Times New Roman" w:cs="Times New Roman"/>
          <w:b/>
          <w:sz w:val="24"/>
          <w:szCs w:val="24"/>
        </w:rPr>
        <w:t>рубл</w:t>
      </w:r>
      <w:r w:rsidR="00952B16" w:rsidRPr="003661B7">
        <w:rPr>
          <w:rFonts w:ascii="Times New Roman" w:eastAsia="Times New Roman" w:hAnsi="Times New Roman" w:cs="Times New Roman"/>
          <w:b/>
          <w:sz w:val="24"/>
          <w:szCs w:val="24"/>
        </w:rPr>
        <w:t>ей</w:t>
      </w:r>
      <w:r w:rsidR="0033661B" w:rsidRPr="003661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0A28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33661B" w:rsidRPr="003661B7">
        <w:rPr>
          <w:rFonts w:ascii="Times New Roman" w:eastAsia="Times New Roman" w:hAnsi="Times New Roman" w:cs="Times New Roman"/>
          <w:b/>
          <w:sz w:val="24"/>
          <w:szCs w:val="24"/>
        </w:rPr>
        <w:t xml:space="preserve"> копе</w:t>
      </w:r>
      <w:r w:rsidR="00A44143" w:rsidRPr="003661B7">
        <w:rPr>
          <w:rFonts w:ascii="Times New Roman" w:eastAsia="Times New Roman" w:hAnsi="Times New Roman" w:cs="Times New Roman"/>
          <w:b/>
          <w:sz w:val="24"/>
          <w:szCs w:val="24"/>
        </w:rPr>
        <w:t>ек</w:t>
      </w:r>
      <w:r w:rsidR="00610AC4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="009062DD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том числе </w:t>
      </w:r>
      <w:r w:rsidR="00A44143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НДС</w:t>
      </w:r>
      <w:r w:rsidR="009062DD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 w:rsidR="00351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9062DD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%</w:t>
      </w:r>
      <w:r w:rsidR="00A44143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1"/>
      <w:r w:rsidR="0038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r w:rsidR="009062DD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38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r w:rsidR="009062DD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рубл</w:t>
      </w:r>
      <w:r w:rsidR="00C46E0A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9062DD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0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</w:t>
      </w:r>
      <w:r w:rsidR="009062DD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копе</w:t>
      </w:r>
      <w:bookmarkEnd w:id="3"/>
      <w:r w:rsidR="00C46E0A" w:rsidRPr="00366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йки</w:t>
      </w:r>
      <w:bookmarkEnd w:id="4"/>
      <w:r w:rsidR="00610AC4" w:rsidRPr="00366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="001C7F47" w:rsidRPr="003661B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C7F47"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в </w:t>
      </w:r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стоимость доставки по а</w:t>
      </w:r>
      <w:r w:rsidR="000E179C"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дресу, указанному в п. 3</w:t>
      </w:r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.2. Договора, стоимость разгрузочно-погрузочных работ, тары, упаковки и иные затраты Поставщика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t>, связанные с исполнением настоящего Договора.</w:t>
      </w:r>
    </w:p>
    <w:p w:rsidR="004253CC" w:rsidRDefault="00DB3EE9" w:rsidP="00067171">
      <w:pPr>
        <w:numPr>
          <w:ilvl w:val="1"/>
          <w:numId w:val="1"/>
        </w:numPr>
        <w:spacing w:after="0" w:line="240" w:lineRule="auto"/>
        <w:ind w:left="0"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325">
        <w:rPr>
          <w:rFonts w:ascii="Times New Roman" w:eastAsia="Times New Roman" w:hAnsi="Times New Roman" w:cs="Times New Roman"/>
          <w:sz w:val="24"/>
          <w:szCs w:val="24"/>
        </w:rPr>
        <w:t>Заказчик оплачивает товары по факту всего объема поставки, в безналичном порядке путем перечисления Цены Договора со своего лицевого счета на расчетный счет Поставщика, реквизиты которого указаны в статье 1</w:t>
      </w:r>
      <w:r w:rsidR="00BA432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A4325">
        <w:rPr>
          <w:rFonts w:ascii="Times New Roman" w:eastAsia="Times New Roman" w:hAnsi="Times New Roman" w:cs="Times New Roman"/>
          <w:sz w:val="24"/>
          <w:szCs w:val="24"/>
        </w:rPr>
        <w:t>. «</w:t>
      </w:r>
      <w:r w:rsidR="00BA4325" w:rsidRPr="00BA4325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</w:t>
      </w:r>
      <w:r w:rsidR="00BA4325" w:rsidRPr="00BA4325">
        <w:rPr>
          <w:rFonts w:ascii="Times New Roman" w:eastAsia="Times New Roman" w:hAnsi="Times New Roman" w:cs="Times New Roman"/>
          <w:b/>
          <w:sz w:val="24"/>
          <w:szCs w:val="24"/>
        </w:rPr>
        <w:t>, банковские реквизиты и подписи Сторон</w:t>
      </w:r>
      <w:r w:rsidRPr="00BA432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A4325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BA4325">
        <w:rPr>
          <w:rFonts w:ascii="Times New Roman" w:eastAsia="Times New Roman" w:hAnsi="Times New Roman" w:cs="Times New Roman"/>
          <w:sz w:val="24"/>
          <w:szCs w:val="24"/>
        </w:rPr>
        <w:t>, на основании надлежаще оформленных документов подтверждающих объем поставленных товаров, в течение 7(семи) рабочих дней.</w:t>
      </w:r>
    </w:p>
    <w:p w:rsidR="00696A70" w:rsidRPr="00BA4325" w:rsidRDefault="00696A70" w:rsidP="00067171">
      <w:pPr>
        <w:numPr>
          <w:ilvl w:val="1"/>
          <w:numId w:val="1"/>
        </w:numPr>
        <w:spacing w:after="0" w:line="240" w:lineRule="auto"/>
        <w:ind w:left="0"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A70">
        <w:rPr>
          <w:rFonts w:ascii="Times New Roman" w:eastAsia="Times New Roman" w:hAnsi="Times New Roman" w:cs="Times New Roman"/>
          <w:b/>
          <w:sz w:val="24"/>
          <w:szCs w:val="24"/>
        </w:rPr>
        <w:t>Аванс не предоставляется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929" w:rsidRDefault="00A72929" w:rsidP="00AF4338">
      <w:pPr>
        <w:numPr>
          <w:ilvl w:val="1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b/>
          <w:bCs/>
          <w:sz w:val="24"/>
          <w:szCs w:val="24"/>
        </w:rPr>
        <w:t>ОКПД</w:t>
      </w:r>
      <w:proofErr w:type="gramStart"/>
      <w:r w:rsidRPr="0072294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7229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52B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4338" w:rsidRPr="00AF4338">
        <w:rPr>
          <w:rFonts w:ascii="Times New Roman" w:eastAsia="Times New Roman" w:hAnsi="Times New Roman" w:cs="Times New Roman"/>
          <w:b/>
          <w:bCs/>
          <w:sz w:val="24"/>
          <w:szCs w:val="24"/>
        </w:rPr>
        <w:t>27.11.31.000</w:t>
      </w:r>
      <w:r w:rsidR="00006318" w:rsidRPr="007229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27F00" w:rsidRPr="0072294E" w:rsidRDefault="00627F00" w:rsidP="00696A70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Источник финансирования: </w:t>
      </w:r>
      <w:r w:rsidR="00AF4338">
        <w:rPr>
          <w:rFonts w:ascii="Times New Roman" w:eastAsia="Times New Roman" w:hAnsi="Times New Roman" w:cs="Times New Roman"/>
          <w:b/>
          <w:bCs/>
          <w:sz w:val="24"/>
          <w:szCs w:val="24"/>
        </w:rPr>
        <w:t>РН 346.</w:t>
      </w:r>
    </w:p>
    <w:p w:rsidR="00496C8B" w:rsidRPr="0072294E" w:rsidRDefault="00496C8B">
      <w:pPr>
        <w:tabs>
          <w:tab w:val="left" w:pos="0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C8B" w:rsidRPr="00AF4338" w:rsidRDefault="00876C0D" w:rsidP="00157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338">
        <w:rPr>
          <w:rFonts w:ascii="Times New Roman" w:eastAsia="Times New Roman" w:hAnsi="Times New Roman" w:cs="Times New Roman"/>
          <w:b/>
          <w:sz w:val="24"/>
          <w:szCs w:val="24"/>
        </w:rPr>
        <w:t>Порядок и сроки поставки Товара</w:t>
      </w:r>
    </w:p>
    <w:p w:rsidR="00496C8B" w:rsidRPr="00AF4338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338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157AF1" w:rsidRPr="00AF4338">
        <w:rPr>
          <w:rFonts w:ascii="Times New Roman" w:eastAsia="Times New Roman" w:hAnsi="Times New Roman" w:cs="Times New Roman"/>
          <w:sz w:val="24"/>
          <w:szCs w:val="24"/>
        </w:rPr>
        <w:t xml:space="preserve">поставки: </w:t>
      </w:r>
      <w:bookmarkStart w:id="5" w:name="_Hlk130998892"/>
      <w:r w:rsidR="00BD1598" w:rsidRPr="00AF4338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AF4338" w:rsidRPr="00AF433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4325" w:rsidRPr="00AF4338">
        <w:rPr>
          <w:rFonts w:ascii="Times New Roman" w:eastAsia="Times New Roman" w:hAnsi="Times New Roman" w:cs="Times New Roman"/>
          <w:sz w:val="24"/>
          <w:szCs w:val="24"/>
        </w:rPr>
        <w:t>0</w:t>
      </w:r>
      <w:r w:rsidR="00BD1598" w:rsidRPr="00AF433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F4338" w:rsidRPr="00AF4338">
        <w:rPr>
          <w:rFonts w:ascii="Times New Roman" w:eastAsia="Times New Roman" w:hAnsi="Times New Roman" w:cs="Times New Roman"/>
          <w:sz w:val="24"/>
          <w:szCs w:val="24"/>
        </w:rPr>
        <w:t>десят</w:t>
      </w:r>
      <w:r w:rsidR="0083505C" w:rsidRPr="00AF433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D1598" w:rsidRPr="00AF43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A4325" w:rsidRPr="00AF4338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BD1598" w:rsidRPr="00AF4338">
        <w:rPr>
          <w:rFonts w:ascii="Times New Roman" w:eastAsia="Times New Roman" w:hAnsi="Times New Roman" w:cs="Times New Roman"/>
          <w:sz w:val="24"/>
          <w:szCs w:val="24"/>
        </w:rPr>
        <w:t xml:space="preserve"> дней </w:t>
      </w:r>
      <w:proofErr w:type="gramStart"/>
      <w:r w:rsidR="00157AF1" w:rsidRPr="00AF433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bookmarkEnd w:id="5"/>
      <w:r w:rsidR="00BA4325" w:rsidRPr="00AF4338">
        <w:rPr>
          <w:rFonts w:ascii="Times New Roman" w:eastAsia="Times New Roman" w:hAnsi="Times New Roman" w:cs="Times New Roman"/>
          <w:sz w:val="24"/>
          <w:szCs w:val="24"/>
        </w:rPr>
        <w:t>даты заключения</w:t>
      </w:r>
      <w:proofErr w:type="gramEnd"/>
      <w:r w:rsidR="00BA4325" w:rsidRPr="00AF4338">
        <w:rPr>
          <w:rFonts w:ascii="Times New Roman" w:eastAsia="Times New Roman" w:hAnsi="Times New Roman" w:cs="Times New Roman"/>
          <w:sz w:val="24"/>
          <w:szCs w:val="24"/>
        </w:rPr>
        <w:t xml:space="preserve"> Договора</w:t>
      </w:r>
      <w:r w:rsidR="007555B3" w:rsidRPr="00AF433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96C8B" w:rsidRPr="00AF4338" w:rsidRDefault="001C7F47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338">
        <w:rPr>
          <w:rFonts w:ascii="Times New Roman" w:eastAsia="Times New Roman" w:hAnsi="Times New Roman" w:cs="Times New Roman"/>
          <w:sz w:val="24"/>
          <w:szCs w:val="24"/>
        </w:rPr>
        <w:t>Адрес доставки:</w:t>
      </w:r>
      <w:r w:rsidR="00876C0D" w:rsidRPr="00AF4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318" w:rsidRPr="00AF43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119017, </w:t>
      </w:r>
      <w:r w:rsidR="009062DD" w:rsidRPr="00AF4338">
        <w:rPr>
          <w:rFonts w:ascii="Times New Roman" w:eastAsia="Times New Roman" w:hAnsi="Times New Roman" w:cs="Times New Roman"/>
          <w:b/>
          <w:bCs/>
          <w:sz w:val="24"/>
          <w:szCs w:val="24"/>
        </w:rPr>
        <w:t>г. Москва, внутригородская территория муниципальный округ Якиманка, Пыжевский переулок, д.3, стр.1</w:t>
      </w:r>
      <w:r w:rsidRPr="00AF433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38">
        <w:rPr>
          <w:rFonts w:ascii="Times New Roman" w:eastAsia="Times New Roman" w:hAnsi="Times New Roman" w:cs="Times New Roman"/>
          <w:sz w:val="24"/>
          <w:szCs w:val="24"/>
        </w:rPr>
        <w:t xml:space="preserve">При передаче Товара Заказчику присутствие уполномоченного представителя Поставщика обязательно. В день поставки Заказчику передаются оригиналы накладных, </w:t>
      </w:r>
      <w:r w:rsidR="00380A28" w:rsidRPr="00AF43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Акта о приемке товаров, работ, услуг по форме 0510452 (далее</w:t>
      </w:r>
      <w:r w:rsidR="00380A28" w:rsidRPr="00380A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– Акт приемки по ф. 0510452)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t>, счет-фактура (в случае уплаты НДС), счет, сертификаты, обязательные для данного вида Товара и иные документы, подтверждаю</w:t>
      </w:r>
      <w:r w:rsidR="00D77F77" w:rsidRPr="0072294E">
        <w:rPr>
          <w:rFonts w:ascii="Times New Roman" w:eastAsia="Times New Roman" w:hAnsi="Times New Roman" w:cs="Times New Roman"/>
          <w:sz w:val="24"/>
          <w:szCs w:val="24"/>
        </w:rPr>
        <w:t>щие качество товара.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Заказчик обязан совершить все необходимые действия, обеспечивающие принятие Товара и подписа</w:t>
      </w:r>
      <w:r w:rsidR="007063C5" w:rsidRPr="0072294E">
        <w:rPr>
          <w:rFonts w:ascii="Times New Roman" w:eastAsia="Times New Roman" w:hAnsi="Times New Roman" w:cs="Times New Roman"/>
          <w:sz w:val="24"/>
          <w:szCs w:val="24"/>
        </w:rPr>
        <w:t>ть товарную накладную (ТОРГ-12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t xml:space="preserve">) по количеству и внешнему виду упаковки в день доставки. 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294E">
        <w:rPr>
          <w:rFonts w:ascii="Times New Roman" w:eastAsia="Times New Roman" w:hAnsi="Times New Roman" w:cs="Times New Roman"/>
          <w:sz w:val="24"/>
          <w:szCs w:val="24"/>
        </w:rPr>
        <w:t>Заказчик проверяет поставленный Товар Поставщиком на соответствие требованиям комплектности и качеству, установленными настоящим Договором.</w:t>
      </w:r>
      <w:proofErr w:type="gramEnd"/>
      <w:r w:rsidRPr="0072294E">
        <w:rPr>
          <w:rFonts w:ascii="Times New Roman" w:eastAsia="Times New Roman" w:hAnsi="Times New Roman" w:cs="Times New Roman"/>
          <w:sz w:val="24"/>
          <w:szCs w:val="24"/>
        </w:rPr>
        <w:t xml:space="preserve"> В течение </w:t>
      </w:r>
      <w:r w:rsidR="00D804D5" w:rsidRPr="0072294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t xml:space="preserve">-х рабочих дней со дня доставки Поставщик возвращает подписанный Акт сдачи-приемки Товара, либо направляет 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lastRenderedPageBreak/>
        <w:t>мотивированный отказ от подписания Акта сдачи-приемки Товара. Мотивированный отказ от подписания Акта сдачи-приемки Товара является основанием для замены и/или допоставки Товара за счет Поставщика.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некачественного Товара Поставщик обязан заменить некачественный Товар </w:t>
      </w:r>
      <w:proofErr w:type="gramStart"/>
      <w:r w:rsidRPr="0072294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72294E">
        <w:rPr>
          <w:rFonts w:ascii="Times New Roman" w:eastAsia="Times New Roman" w:hAnsi="Times New Roman" w:cs="Times New Roman"/>
          <w:sz w:val="24"/>
          <w:szCs w:val="24"/>
        </w:rPr>
        <w:t xml:space="preserve"> качественный в однодневный срок. 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Доставка Товара и разгрузочно-погрузочные работы осуществляются силами Поставщика. Поставщик обязан произвести своими силами подъем на этаж (при необходимости), разгрузку в соответствие с указаниями Заказчика.</w:t>
      </w:r>
    </w:p>
    <w:p w:rsidR="00496C8B" w:rsidRPr="0072294E" w:rsidRDefault="00690FFA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С момента поставки</w:t>
      </w:r>
      <w:r w:rsidR="00876C0D" w:rsidRPr="0072294E">
        <w:rPr>
          <w:rFonts w:ascii="Times New Roman" w:eastAsia="Times New Roman" w:hAnsi="Times New Roman" w:cs="Times New Roman"/>
          <w:sz w:val="24"/>
          <w:szCs w:val="24"/>
        </w:rPr>
        <w:t xml:space="preserve"> Товар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6C0D" w:rsidRPr="0072294E">
        <w:rPr>
          <w:rFonts w:ascii="Times New Roman" w:eastAsia="Times New Roman" w:hAnsi="Times New Roman" w:cs="Times New Roman"/>
          <w:sz w:val="24"/>
          <w:szCs w:val="24"/>
        </w:rPr>
        <w:t xml:space="preserve"> Поставщиком и до его оплаты Заказчиком Товар не 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t>признается находящимся в залоге</w:t>
      </w:r>
      <w:r w:rsidR="00876C0D" w:rsidRPr="0072294E">
        <w:rPr>
          <w:rFonts w:ascii="Times New Roman" w:eastAsia="Times New Roman" w:hAnsi="Times New Roman" w:cs="Times New Roman"/>
          <w:sz w:val="24"/>
          <w:szCs w:val="24"/>
        </w:rPr>
        <w:t xml:space="preserve"> у Поставщика, право собственности на Товар переходит к Заказчику в момент подписания товарной накладной (ТОРГ-12</w:t>
      </w:r>
      <w:r w:rsidR="007063C5" w:rsidRPr="007229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76C0D" w:rsidRPr="0072294E">
        <w:rPr>
          <w:rFonts w:ascii="Times New Roman" w:eastAsia="Times New Roman" w:hAnsi="Times New Roman" w:cs="Times New Roman"/>
          <w:sz w:val="24"/>
          <w:szCs w:val="24"/>
        </w:rPr>
        <w:t xml:space="preserve"> и Акта сдачи-приемки Товара.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 xml:space="preserve">При приемке Товара для проверки предоставленных Поставщиком Товаров, предусмотренных Договором, в части их соответствия условиям Договора, Заказчик проводит экспертизу. </w:t>
      </w:r>
    </w:p>
    <w:p w:rsidR="00496C8B" w:rsidRPr="0072294E" w:rsidRDefault="0049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C8B" w:rsidRPr="0072294E" w:rsidRDefault="00876C0D" w:rsidP="00157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b/>
          <w:sz w:val="24"/>
          <w:szCs w:val="24"/>
        </w:rPr>
        <w:t>Требования к Товару, упаковке и маркировке Товара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Качество и технические характеристики поставляемого Товара должны соответствовать условиям Приложения</w:t>
      </w:r>
      <w:r w:rsidR="00690FFA" w:rsidRPr="0072294E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0FFA" w:rsidRPr="0072294E">
        <w:rPr>
          <w:rFonts w:ascii="Times New Roman" w:eastAsia="Times New Roman" w:hAnsi="Times New Roman" w:cs="Times New Roman"/>
          <w:sz w:val="24"/>
          <w:szCs w:val="24"/>
        </w:rPr>
        <w:t xml:space="preserve"> нормативно-правовым актам РФ.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должен быть безопасен, разрешен для применения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 xml:space="preserve">Поставка осуществляется в оригинальной заводской упаковке, обеспечивающей сохранность Товара. 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Товара, а также иные обозначения в соответствии с действующими международными стандартами и требованиями.</w:t>
      </w:r>
    </w:p>
    <w:p w:rsidR="007D610D" w:rsidRPr="0072294E" w:rsidRDefault="007D610D" w:rsidP="007D610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C8B" w:rsidRPr="0072294E" w:rsidRDefault="00876C0D" w:rsidP="00157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b/>
          <w:sz w:val="24"/>
          <w:szCs w:val="24"/>
        </w:rPr>
        <w:t>Гарантийные обязательства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Поставщик гарантирует качество поставленного Товара в соответствии с действующим законодательством и гарантийными обязательствами изготовителя.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Заказчик вправе предъявить претензии, связанные с качеством Товар</w:t>
      </w:r>
      <w:r w:rsidR="00D84116" w:rsidRPr="0072294E">
        <w:rPr>
          <w:rFonts w:ascii="Times New Roman" w:eastAsia="Times New Roman" w:hAnsi="Times New Roman" w:cs="Times New Roman"/>
          <w:sz w:val="24"/>
          <w:szCs w:val="24"/>
        </w:rPr>
        <w:t>а в течение гарантийного срока.</w:t>
      </w:r>
    </w:p>
    <w:p w:rsidR="00496C8B" w:rsidRPr="0072294E" w:rsidRDefault="00496C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C8B" w:rsidRPr="0072294E" w:rsidRDefault="00876C0D" w:rsidP="00157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Сторон. Порядок урегулирования споров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r w:rsidR="009E508C" w:rsidRPr="0072294E">
        <w:rPr>
          <w:rFonts w:ascii="Times New Roman" w:eastAsia="Times New Roman" w:hAnsi="Times New Roman" w:cs="Times New Roman"/>
          <w:sz w:val="24"/>
          <w:szCs w:val="24"/>
        </w:rPr>
        <w:t xml:space="preserve"> и Постановлением Правительства Российской Федерации от 30 августа 2017 г. N 1042.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Договором, и устанавливается в размере не менее одной трехсотой 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lastRenderedPageBreak/>
        <w:t>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За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Договором, Поставщик выплачивает Заказчику штраф в размере 10 процентов цены Договора.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невыполнение обязательств по настоящему Договору,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Договора.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96C8B" w:rsidRPr="0072294E" w:rsidRDefault="00876C0D" w:rsidP="00D8411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294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72294E">
        <w:rPr>
          <w:rFonts w:ascii="Times New Roman" w:eastAsia="Times New Roman" w:hAnsi="Times New Roman" w:cs="Times New Roman"/>
          <w:sz w:val="24"/>
          <w:szCs w:val="24"/>
        </w:rPr>
        <w:t>случае невозможности разрешения споров путем переговоров Стороны передают их на рассмотрение в Арбитражный суд г. Москвы.</w:t>
      </w:r>
    </w:p>
    <w:p w:rsidR="00157AF1" w:rsidRPr="0072294E" w:rsidRDefault="00157AF1" w:rsidP="00157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C8B" w:rsidRPr="0072294E" w:rsidRDefault="00876C0D" w:rsidP="00157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b/>
          <w:sz w:val="24"/>
          <w:szCs w:val="24"/>
        </w:rPr>
        <w:t>Обеспечение исполнения Договора</w:t>
      </w:r>
    </w:p>
    <w:p w:rsidR="000E179C" w:rsidRPr="0072294E" w:rsidRDefault="00876C0D" w:rsidP="008868B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исполнения договора не устанавливается.</w:t>
      </w:r>
    </w:p>
    <w:p w:rsidR="00157AF1" w:rsidRPr="0072294E" w:rsidRDefault="00157AF1" w:rsidP="00157AF1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C8B" w:rsidRPr="0072294E" w:rsidRDefault="00876C0D" w:rsidP="00157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b/>
          <w:sz w:val="24"/>
          <w:szCs w:val="24"/>
        </w:rPr>
        <w:t>Порядок изменения, дополнения и расторжение Договора</w:t>
      </w:r>
    </w:p>
    <w:p w:rsidR="00496C8B" w:rsidRPr="0072294E" w:rsidRDefault="00876C0D" w:rsidP="008868B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изменения и дополнения к настоящему Договору оформляются в письменной</w:t>
      </w:r>
      <w:r w:rsidR="00952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электронной</w:t>
      </w:r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и подписываются Сторонами Договора.</w:t>
      </w:r>
    </w:p>
    <w:p w:rsidR="00496C8B" w:rsidRPr="0072294E" w:rsidRDefault="00876C0D" w:rsidP="008868B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соглашению сторон, по решению суда или в связи с односторонним</w:t>
      </w:r>
      <w:r w:rsidRPr="0072294E">
        <w:rPr>
          <w:rFonts w:ascii="Times New Roman" w:hAnsi="Times New Roman" w:cs="Times New Roman"/>
          <w:sz w:val="24"/>
          <w:szCs w:val="24"/>
          <w:lang w:val="de-DE"/>
        </w:rPr>
        <w:t xml:space="preserve"> отказом </w:t>
      </w:r>
      <w:r w:rsidRPr="0072294E">
        <w:rPr>
          <w:rFonts w:ascii="Times New Roman" w:hAnsi="Times New Roman" w:cs="Times New Roman"/>
          <w:sz w:val="24"/>
          <w:szCs w:val="24"/>
        </w:rPr>
        <w:t>Заказчика от исполнения Договора в соответствии с действующим законодательством.</w:t>
      </w:r>
    </w:p>
    <w:p w:rsidR="007D610D" w:rsidRPr="0072294E" w:rsidRDefault="007D610D" w:rsidP="007D610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C8B" w:rsidRPr="00AF4338" w:rsidRDefault="00876C0D" w:rsidP="00157A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338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BD1598" w:rsidRPr="00AF4338" w:rsidRDefault="00BD1598" w:rsidP="00BD1598">
      <w:pPr>
        <w:numPr>
          <w:ilvl w:val="1"/>
          <w:numId w:val="9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 момента его подписания и действует до </w:t>
      </w:r>
      <w:r w:rsidRPr="00AF433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F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374EFE" w:rsidRPr="00AF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F4338" w:rsidRPr="00AF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AF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AF4338" w:rsidRPr="00AF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</w:t>
      </w:r>
      <w:r w:rsidR="00C85C2F" w:rsidRPr="00AF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374EFE" w:rsidRPr="00AF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351ECC" w:rsidRPr="00AF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AF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  <w:r w:rsidRPr="00AF43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1598" w:rsidRPr="0072294E" w:rsidRDefault="00BD1598" w:rsidP="00BD1598">
      <w:pPr>
        <w:numPr>
          <w:ilvl w:val="1"/>
          <w:numId w:val="9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  <w:r w:rsidR="00C1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неотъемлемой частью настоящего Договора.</w:t>
      </w:r>
    </w:p>
    <w:p w:rsidR="00BD1598" w:rsidRPr="0072294E" w:rsidRDefault="00BD1598" w:rsidP="00BD1598">
      <w:pPr>
        <w:numPr>
          <w:ilvl w:val="1"/>
          <w:numId w:val="9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BD1598" w:rsidRPr="0072294E" w:rsidRDefault="00BD1598" w:rsidP="00BD1598">
      <w:pPr>
        <w:numPr>
          <w:ilvl w:val="1"/>
          <w:numId w:val="9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части, не урегулированной настоящим Договором, отношения Сторон регламентируются действующим законодательством РФ.</w:t>
      </w:r>
    </w:p>
    <w:p w:rsidR="00BD1598" w:rsidRPr="0072294E" w:rsidRDefault="00BD1598" w:rsidP="00BD1598">
      <w:pPr>
        <w:numPr>
          <w:ilvl w:val="1"/>
          <w:numId w:val="9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</w:t>
      </w:r>
      <w:r w:rsidRPr="0072294E">
        <w:rPr>
          <w:rFonts w:ascii="Times New Roman" w:hAnsi="Times New Roman" w:cs="Times New Roman"/>
          <w:sz w:val="24"/>
          <w:szCs w:val="24"/>
        </w:rPr>
        <w:t xml:space="preserve"> Договор составлен в 2 экземплярах, имеющих одинаковую юридическую силу, по одному экземпляру для каждой из Сторон.</w:t>
      </w:r>
    </w:p>
    <w:p w:rsidR="00BD1598" w:rsidRPr="0072294E" w:rsidRDefault="00BD1598" w:rsidP="00BD1598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hAnsi="Times New Roman" w:cs="Times New Roman"/>
          <w:sz w:val="24"/>
          <w:szCs w:val="24"/>
        </w:rPr>
        <w:t>Сторонами может осуществляться подписание и обмен посредством электронного документооборота с использованием квалифицированной электронной подписи через Оператора ЭДО платежно-расчётных документов и иных документов, связанными с исполнением Контракта, в том числе Актами сверки взаиморасчетов между Сторонами.</w:t>
      </w:r>
    </w:p>
    <w:p w:rsidR="00BD1598" w:rsidRPr="0072294E" w:rsidRDefault="00BD1598" w:rsidP="00BD1598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hAnsi="Times New Roman" w:cs="Times New Roman"/>
          <w:sz w:val="24"/>
          <w:szCs w:val="24"/>
        </w:rPr>
        <w:t>Стороны признают, что используемые Сторонами электронные документы, подписанные квалифицированной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 представителями и заверенными оттисками печатей Сторон (независимо от того существуют такие документы на бумажных носителях или нет).</w:t>
      </w:r>
    </w:p>
    <w:p w:rsidR="00BD1598" w:rsidRDefault="00BD1598" w:rsidP="00BD15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325" w:rsidRPr="00BA4325" w:rsidRDefault="00BA4325" w:rsidP="00BA432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325">
        <w:rPr>
          <w:rFonts w:ascii="Times New Roman" w:hAnsi="Times New Roman" w:cs="Times New Roman"/>
          <w:b/>
          <w:bCs/>
          <w:sz w:val="24"/>
          <w:szCs w:val="24"/>
        </w:rPr>
        <w:t>10. Антикоррупционная оговорка</w:t>
      </w:r>
    </w:p>
    <w:p w:rsidR="00BA4325" w:rsidRPr="00BA4325" w:rsidRDefault="00BA4325" w:rsidP="00BA43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A4325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BA4325">
        <w:rPr>
          <w:rFonts w:ascii="Times New Roman" w:hAnsi="Times New Roman" w:cs="Times New Roman"/>
          <w:sz w:val="24"/>
          <w:szCs w:val="24"/>
        </w:rPr>
        <w:t>При исполнении своих обязательств по Договору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  <w:proofErr w:type="gramEnd"/>
    </w:p>
    <w:p w:rsidR="00BA4325" w:rsidRPr="00BA4325" w:rsidRDefault="00BA4325" w:rsidP="00BA43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325">
        <w:rPr>
          <w:rFonts w:ascii="Times New Roman" w:hAnsi="Times New Roman" w:cs="Times New Roman"/>
          <w:sz w:val="24"/>
          <w:szCs w:val="24"/>
        </w:rPr>
        <w:t>Также Стороны, их аффилированные лица,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применимого законодательства о противодействии коррупции.</w:t>
      </w:r>
    </w:p>
    <w:p w:rsidR="00BA4325" w:rsidRPr="00BA4325" w:rsidRDefault="00BA4325" w:rsidP="00BA43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A4325">
        <w:rPr>
          <w:rFonts w:ascii="Times New Roman" w:hAnsi="Times New Roman" w:cs="Times New Roman"/>
          <w:sz w:val="24"/>
          <w:szCs w:val="24"/>
        </w:rPr>
        <w:t xml:space="preserve">.2. В случае возникновения у Стороны оснований полагать, что произошло или может произойти нарушение </w:t>
      </w:r>
      <w:proofErr w:type="gramStart"/>
      <w:r w:rsidRPr="00BA4325">
        <w:rPr>
          <w:rFonts w:ascii="Times New Roman" w:hAnsi="Times New Roman" w:cs="Times New Roman"/>
          <w:sz w:val="24"/>
          <w:szCs w:val="24"/>
        </w:rPr>
        <w:t xml:space="preserve">условий,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A4325">
        <w:rPr>
          <w:rFonts w:ascii="Times New Roman" w:hAnsi="Times New Roman" w:cs="Times New Roman"/>
          <w:sz w:val="24"/>
          <w:szCs w:val="24"/>
        </w:rPr>
        <w:t>.1 Договора она обязуется</w:t>
      </w:r>
      <w:proofErr w:type="gramEnd"/>
      <w:r w:rsidRPr="00BA4325">
        <w:rPr>
          <w:rFonts w:ascii="Times New Roman" w:hAnsi="Times New Roman" w:cs="Times New Roman"/>
          <w:sz w:val="24"/>
          <w:szCs w:val="24"/>
        </w:rPr>
        <w:t xml:space="preserve"> незамедлительно уведомить об этом другую Сторону в письменной форме по реквизитам, указанным в пункте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BA4325">
        <w:rPr>
          <w:rFonts w:ascii="Times New Roman" w:hAnsi="Times New Roman" w:cs="Times New Roman"/>
          <w:sz w:val="24"/>
          <w:szCs w:val="24"/>
        </w:rPr>
        <w:t xml:space="preserve"> Договора.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</w:t>
      </w:r>
    </w:p>
    <w:p w:rsidR="00BA4325" w:rsidRPr="00BA4325" w:rsidRDefault="00BA4325" w:rsidP="00BA43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325">
        <w:rPr>
          <w:rFonts w:ascii="Times New Roman" w:hAnsi="Times New Roman" w:cs="Times New Roman"/>
          <w:sz w:val="24"/>
          <w:szCs w:val="24"/>
        </w:rPr>
        <w:t xml:space="preserve">Сторона, получившая уведомление, обязана рассмотреть такое уведомление и сообщить другой Стороне об итогах его рассмотрения в письменной форме по реквизитам, указанным в пункте ___ Договора в срок, не превышающий 10 (десяти) календарных дней </w:t>
      </w:r>
      <w:proofErr w:type="gramStart"/>
      <w:r w:rsidRPr="00BA4325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A4325">
        <w:rPr>
          <w:rFonts w:ascii="Times New Roman" w:hAnsi="Times New Roman" w:cs="Times New Roman"/>
          <w:sz w:val="24"/>
          <w:szCs w:val="24"/>
        </w:rPr>
        <w:t xml:space="preserve"> такого уведомления.</w:t>
      </w:r>
    </w:p>
    <w:p w:rsidR="00BA4325" w:rsidRDefault="00BA4325" w:rsidP="00BA43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A4325">
        <w:rPr>
          <w:rFonts w:ascii="Times New Roman" w:hAnsi="Times New Roman" w:cs="Times New Roman"/>
          <w:sz w:val="24"/>
          <w:szCs w:val="24"/>
        </w:rPr>
        <w:t xml:space="preserve">.3. В случае нарушения одной Стороной обязательств,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A4325">
        <w:rPr>
          <w:rFonts w:ascii="Times New Roman" w:hAnsi="Times New Roman" w:cs="Times New Roman"/>
          <w:sz w:val="24"/>
          <w:szCs w:val="24"/>
        </w:rPr>
        <w:t>.1. Договора и (или) неполучения другой Стороной в установленный настоящим Договором срок подтверждения, что нарушения не произошли,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Федерации.</w:t>
      </w:r>
    </w:p>
    <w:p w:rsidR="00BA4325" w:rsidRPr="0072294E" w:rsidRDefault="00BA4325" w:rsidP="00BA43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C8B" w:rsidRPr="0072294E" w:rsidRDefault="00BA4325" w:rsidP="00BA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lk20252853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 w:rsidR="00876C0D" w:rsidRPr="0072294E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</w:t>
      </w:r>
      <w:r w:rsidR="00876C0D" w:rsidRPr="0072294E">
        <w:rPr>
          <w:rFonts w:ascii="Times New Roman" w:eastAsia="Times New Roman" w:hAnsi="Times New Roman" w:cs="Times New Roman"/>
          <w:b/>
          <w:sz w:val="24"/>
          <w:szCs w:val="24"/>
        </w:rPr>
        <w:t>, банковские реквизиты и подписи Сторон</w:t>
      </w:r>
    </w:p>
    <w:bookmarkEnd w:id="6"/>
    <w:p w:rsidR="00496C8B" w:rsidRPr="0072294E" w:rsidRDefault="00496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496C8B" w:rsidRPr="0072294E">
        <w:tc>
          <w:tcPr>
            <w:tcW w:w="10414" w:type="dxa"/>
            <w:shd w:val="clear" w:color="auto" w:fill="auto"/>
          </w:tcPr>
          <w:tbl>
            <w:tblPr>
              <w:tblW w:w="9634" w:type="dxa"/>
              <w:tblInd w:w="10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4849"/>
              <w:gridCol w:w="4785"/>
            </w:tblGrid>
            <w:tr w:rsidR="00496C8B" w:rsidRPr="0072294E" w:rsidTr="001C7F47">
              <w:tc>
                <w:tcPr>
                  <w:tcW w:w="4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496C8B" w:rsidRPr="0072294E" w:rsidRDefault="00876C0D" w:rsidP="00AC32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2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47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496C8B" w:rsidRPr="0072294E" w:rsidRDefault="00876C0D" w:rsidP="00AC32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294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Поставщик:</w:t>
                  </w:r>
                </w:p>
              </w:tc>
            </w:tr>
            <w:tr w:rsidR="005A7B02" w:rsidRPr="0072294E" w:rsidTr="008B2EAE">
              <w:trPr>
                <w:trHeight w:val="558"/>
              </w:trPr>
              <w:tc>
                <w:tcPr>
                  <w:tcW w:w="48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3661B" w:rsidRPr="00952B16" w:rsidRDefault="0033661B" w:rsidP="0033661B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52B1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Федеральное государственное бюджетное учреждение науки Институт физики атмосферы им. А.М. Обухова Российской академии наук</w:t>
                  </w:r>
                </w:p>
                <w:p w:rsidR="0033661B" w:rsidRPr="00952B16" w:rsidRDefault="0033661B" w:rsidP="0033661B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52B1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(ИФА им. А.М. Обухова РАН)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119017, г. Москва, внутригородская территория муниципальный округ Якиманка, Пыжевский переулок, д.3, стр.1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ОГРН 1027739864107  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ОКПО 02699398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7706042090 КПП 770601001 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УФК по г. Москве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(Федеральное государственное бюджетное учреждение науки Институт физики атмосферы им. А.М. Обухова Российской академии наук, </w:t>
                  </w:r>
                  <w:proofErr w:type="gramStart"/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</w:t>
                  </w:r>
                  <w:proofErr w:type="gramEnd"/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/с 20736Ч18290)                         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 банка:</w:t>
                  </w:r>
                </w:p>
                <w:p w:rsidR="009062DD" w:rsidRPr="009062DD" w:rsidRDefault="00351ECC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ОКЦ №1 </w:t>
                  </w:r>
                  <w:r w:rsidR="009062DD"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ГУ БАНКА РОССИИ ПО ЦФО//УФК ПО Г. МОСКВЕ г. Москва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БИК 004525988                                      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Казначейский счет (</w:t>
                  </w:r>
                  <w:proofErr w:type="gramStart"/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/с) 03214643000000017300   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Единый казначейский счет (к/с) 40102810545370000003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ТОФК 7300</w:t>
                  </w:r>
                </w:p>
                <w:p w:rsidR="009062DD" w:rsidRPr="009062DD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062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 8(495)953-38-94</w:t>
                  </w:r>
                </w:p>
                <w:p w:rsidR="0033661B" w:rsidRPr="00952B16" w:rsidRDefault="009062DD" w:rsidP="009062DD">
                  <w:pPr>
                    <w:pStyle w:val="21"/>
                    <w:snapToGrid w:val="0"/>
                    <w:jc w:val="left"/>
                    <w:rPr>
                      <w:i w:val="0"/>
                      <w:sz w:val="20"/>
                      <w:lang w:val="ru-RU" w:eastAsia="ru-RU"/>
                    </w:rPr>
                  </w:pPr>
                  <w:r w:rsidRPr="009062DD">
                    <w:rPr>
                      <w:sz w:val="20"/>
                      <w:lang w:val="ru-RU"/>
                    </w:rPr>
                    <w:t>Эл</w:t>
                  </w:r>
                  <w:proofErr w:type="gramStart"/>
                  <w:r w:rsidRPr="009062DD">
                    <w:rPr>
                      <w:sz w:val="20"/>
                      <w:lang w:val="ru-RU"/>
                    </w:rPr>
                    <w:t>.</w:t>
                  </w:r>
                  <w:proofErr w:type="gramEnd"/>
                  <w:r w:rsidRPr="009062DD">
                    <w:rPr>
                      <w:sz w:val="20"/>
                      <w:lang w:val="ru-RU"/>
                    </w:rPr>
                    <w:t xml:space="preserve"> </w:t>
                  </w:r>
                  <w:proofErr w:type="gramStart"/>
                  <w:r w:rsidRPr="009062DD">
                    <w:rPr>
                      <w:sz w:val="20"/>
                      <w:lang w:val="ru-RU"/>
                    </w:rPr>
                    <w:t>п</w:t>
                  </w:r>
                  <w:proofErr w:type="gramEnd"/>
                  <w:r w:rsidRPr="009062DD">
                    <w:rPr>
                      <w:sz w:val="20"/>
                      <w:lang w:val="ru-RU"/>
                    </w:rPr>
                    <w:t xml:space="preserve">очта: </w:t>
                  </w:r>
                  <w:proofErr w:type="spellStart"/>
                  <w:r w:rsidRPr="009062DD">
                    <w:rPr>
                      <w:sz w:val="20"/>
                    </w:rPr>
                    <w:t>ifaran</w:t>
                  </w:r>
                  <w:proofErr w:type="spellEnd"/>
                  <w:r w:rsidRPr="009062DD">
                    <w:rPr>
                      <w:sz w:val="20"/>
                      <w:lang w:val="ru-RU"/>
                    </w:rPr>
                    <w:t>@</w:t>
                  </w:r>
                  <w:proofErr w:type="spellStart"/>
                  <w:r w:rsidRPr="009062DD">
                    <w:rPr>
                      <w:sz w:val="20"/>
                    </w:rPr>
                    <w:t>ifaran</w:t>
                  </w:r>
                  <w:proofErr w:type="spellEnd"/>
                  <w:r w:rsidRPr="009062DD">
                    <w:rPr>
                      <w:sz w:val="20"/>
                      <w:lang w:val="ru-RU"/>
                    </w:rPr>
                    <w:t>.</w:t>
                  </w:r>
                  <w:proofErr w:type="spellStart"/>
                  <w:r w:rsidRPr="009062DD">
                    <w:rPr>
                      <w:sz w:val="20"/>
                    </w:rPr>
                    <w:t>ru</w:t>
                  </w:r>
                  <w:proofErr w:type="spellEnd"/>
                  <w:r w:rsidRPr="009062DD">
                    <w:rPr>
                      <w:sz w:val="20"/>
                      <w:lang w:val="ru-RU"/>
                    </w:rPr>
                    <w:t xml:space="preserve">; </w:t>
                  </w:r>
                  <w:r w:rsidRPr="009062DD">
                    <w:rPr>
                      <w:sz w:val="20"/>
                    </w:rPr>
                    <w:t>katylkov</w:t>
                  </w:r>
                  <w:r w:rsidRPr="009062DD">
                    <w:rPr>
                      <w:sz w:val="20"/>
                      <w:lang w:val="ru-RU"/>
                    </w:rPr>
                    <w:t>@</w:t>
                  </w:r>
                  <w:proofErr w:type="spellStart"/>
                  <w:r w:rsidRPr="009062DD">
                    <w:rPr>
                      <w:sz w:val="20"/>
                    </w:rPr>
                    <w:t>ifaran</w:t>
                  </w:r>
                  <w:proofErr w:type="spellEnd"/>
                  <w:r w:rsidRPr="009062DD">
                    <w:rPr>
                      <w:sz w:val="20"/>
                      <w:lang w:val="ru-RU"/>
                    </w:rPr>
                    <w:t>.</w:t>
                  </w:r>
                  <w:proofErr w:type="spellStart"/>
                  <w:r w:rsidRPr="009062DD">
                    <w:rPr>
                      <w:sz w:val="20"/>
                    </w:rPr>
                    <w:t>ru</w:t>
                  </w:r>
                  <w:proofErr w:type="spellEnd"/>
                </w:p>
                <w:p w:rsidR="00405B76" w:rsidRDefault="00405B76" w:rsidP="00AC329E">
                  <w:pPr>
                    <w:pStyle w:val="ab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047CE" w:rsidRPr="00952B16" w:rsidRDefault="00BA4325" w:rsidP="00AC329E">
                  <w:pPr>
                    <w:pStyle w:val="ab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</w:t>
                  </w:r>
                  <w:r w:rsidR="009062D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A7B02" w:rsidRPr="00952B16" w:rsidRDefault="008868B6" w:rsidP="00AC329E">
                  <w:pPr>
                    <w:pStyle w:val="ab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52B1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ИФА им А.М. Обухова РАН</w:t>
                  </w:r>
                </w:p>
                <w:p w:rsidR="008868B6" w:rsidRPr="00952B16" w:rsidRDefault="008868B6" w:rsidP="00AC329E">
                  <w:pPr>
                    <w:pStyle w:val="ab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AC329E" w:rsidRPr="00952B16" w:rsidRDefault="00AC329E" w:rsidP="00AC329E">
                  <w:pPr>
                    <w:pStyle w:val="ab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AC329E" w:rsidRPr="00952B16" w:rsidRDefault="005A7B02" w:rsidP="00AC329E">
                  <w:pPr>
                    <w:pStyle w:val="21"/>
                    <w:snapToGrid w:val="0"/>
                    <w:jc w:val="left"/>
                    <w:rPr>
                      <w:i w:val="0"/>
                      <w:sz w:val="20"/>
                      <w:lang w:val="ru-RU" w:eastAsia="ru-RU"/>
                    </w:rPr>
                  </w:pPr>
                  <w:r w:rsidRPr="00952B16">
                    <w:rPr>
                      <w:i w:val="0"/>
                      <w:sz w:val="20"/>
                      <w:lang w:val="ru-RU" w:eastAsia="ru-RU"/>
                    </w:rPr>
                    <w:t>_</w:t>
                  </w:r>
                  <w:r w:rsidR="008868B6" w:rsidRPr="00952B16">
                    <w:rPr>
                      <w:i w:val="0"/>
                      <w:sz w:val="20"/>
                      <w:lang w:val="ru-RU" w:eastAsia="ru-RU"/>
                    </w:rPr>
                    <w:t xml:space="preserve">___________________ / </w:t>
                  </w:r>
                  <w:r w:rsidR="00BA4325">
                    <w:rPr>
                      <w:i w:val="0"/>
                      <w:sz w:val="20"/>
                      <w:lang w:val="ru-RU" w:eastAsia="ru-RU"/>
                    </w:rPr>
                    <w:t>В.А. Семенов</w:t>
                  </w:r>
                  <w:r w:rsidRPr="00952B16">
                    <w:rPr>
                      <w:i w:val="0"/>
                      <w:sz w:val="20"/>
                      <w:lang w:val="ru-RU" w:eastAsia="ru-RU"/>
                    </w:rPr>
                    <w:t xml:space="preserve"> /</w:t>
                  </w:r>
                </w:p>
              </w:tc>
              <w:tc>
                <w:tcPr>
                  <w:tcW w:w="47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9062DD" w:rsidRPr="00BA4325" w:rsidRDefault="009062DD" w:rsidP="00AC329E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9062DD" w:rsidRPr="00BA4325" w:rsidRDefault="009062DD" w:rsidP="00AC329E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9062DD" w:rsidRPr="00BA4325" w:rsidRDefault="009062DD" w:rsidP="00AC329E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9062DD" w:rsidRPr="00BA4325" w:rsidRDefault="009062DD" w:rsidP="00AC329E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9062DD" w:rsidRPr="00BA4325" w:rsidRDefault="009062DD" w:rsidP="00AC329E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9062DD" w:rsidRPr="00BA4325" w:rsidRDefault="009062DD" w:rsidP="00AC329E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A4325" w:rsidRDefault="00BA4325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661B7" w:rsidRDefault="003661B7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661B7" w:rsidRDefault="003661B7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661B7" w:rsidRDefault="003661B7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661B7" w:rsidRDefault="003661B7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661B7" w:rsidRDefault="003661B7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9062DD" w:rsidRPr="00BA4325" w:rsidRDefault="009062DD" w:rsidP="009062DD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A43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Генеральный директор </w:t>
                  </w:r>
                </w:p>
                <w:p w:rsidR="003661B7" w:rsidRDefault="003661B7" w:rsidP="00AC329E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661B7" w:rsidRDefault="003661B7" w:rsidP="00AC329E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5A7B02" w:rsidRPr="00BA4325" w:rsidRDefault="005A7B02" w:rsidP="00AC329E">
                  <w:pPr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A43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 /</w:t>
                  </w:r>
                  <w:r w:rsidR="003661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A43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</w:t>
                  </w:r>
                </w:p>
                <w:p w:rsidR="005A7B02" w:rsidRPr="00BA4325" w:rsidRDefault="005A7B02" w:rsidP="00AC32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96C8B" w:rsidRPr="0072294E" w:rsidRDefault="00496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47CE" w:rsidRPr="0072294E" w:rsidRDefault="00BD1598" w:rsidP="00F047CE">
      <w:pPr>
        <w:pStyle w:val="a7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hAnsi="Times New Roman" w:cs="Times New Roman"/>
          <w:sz w:val="24"/>
          <w:szCs w:val="24"/>
        </w:rPr>
        <w:br w:type="page"/>
      </w:r>
      <w:r w:rsidR="00F047CE" w:rsidRPr="0072294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C09D4">
        <w:rPr>
          <w:rFonts w:ascii="Times New Roman" w:hAnsi="Times New Roman" w:cs="Times New Roman"/>
          <w:sz w:val="24"/>
          <w:szCs w:val="24"/>
        </w:rPr>
        <w:t>1</w:t>
      </w:r>
    </w:p>
    <w:p w:rsidR="00F047CE" w:rsidRPr="0072294E" w:rsidRDefault="00F047CE" w:rsidP="00F047CE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72294E">
        <w:rPr>
          <w:rFonts w:ascii="Times New Roman" w:hAnsi="Times New Roman"/>
          <w:sz w:val="24"/>
          <w:szCs w:val="24"/>
        </w:rPr>
        <w:t>к Догово</w:t>
      </w:r>
      <w:r w:rsidR="00A653F9" w:rsidRPr="0072294E">
        <w:rPr>
          <w:rFonts w:ascii="Times New Roman" w:hAnsi="Times New Roman"/>
          <w:sz w:val="24"/>
          <w:szCs w:val="24"/>
        </w:rPr>
        <w:t xml:space="preserve">ру </w:t>
      </w:r>
      <w:bookmarkStart w:id="7" w:name="_Hlk202529842"/>
      <w:r w:rsidR="00A653F9" w:rsidRPr="0072294E">
        <w:rPr>
          <w:rFonts w:ascii="Times New Roman" w:hAnsi="Times New Roman"/>
          <w:sz w:val="24"/>
          <w:szCs w:val="24"/>
        </w:rPr>
        <w:t xml:space="preserve">№ </w:t>
      </w:r>
      <w:r w:rsidRPr="0072294E">
        <w:rPr>
          <w:rFonts w:ascii="Times New Roman" w:hAnsi="Times New Roman"/>
          <w:sz w:val="24"/>
          <w:szCs w:val="24"/>
        </w:rPr>
        <w:t xml:space="preserve">от </w:t>
      </w:r>
      <w:r w:rsidR="0030256A" w:rsidRPr="0072294E">
        <w:rPr>
          <w:rFonts w:ascii="Times New Roman" w:hAnsi="Times New Roman"/>
          <w:sz w:val="24"/>
          <w:szCs w:val="24"/>
        </w:rPr>
        <w:t xml:space="preserve">«__» </w:t>
      </w:r>
      <w:r w:rsidR="005F4BC1">
        <w:rPr>
          <w:rFonts w:ascii="Times New Roman" w:hAnsi="Times New Roman"/>
          <w:sz w:val="24"/>
          <w:szCs w:val="24"/>
        </w:rPr>
        <w:t>ма</w:t>
      </w:r>
      <w:r w:rsidR="00AA3E72">
        <w:rPr>
          <w:rFonts w:ascii="Times New Roman" w:hAnsi="Times New Roman"/>
          <w:sz w:val="24"/>
          <w:szCs w:val="24"/>
        </w:rPr>
        <w:t>я</w:t>
      </w:r>
      <w:r w:rsidR="0030256A" w:rsidRPr="0072294E">
        <w:rPr>
          <w:rFonts w:ascii="Times New Roman" w:hAnsi="Times New Roman"/>
          <w:sz w:val="24"/>
          <w:szCs w:val="24"/>
        </w:rPr>
        <w:t xml:space="preserve"> </w:t>
      </w:r>
      <w:r w:rsidRPr="0072294E">
        <w:rPr>
          <w:rFonts w:ascii="Times New Roman" w:hAnsi="Times New Roman"/>
          <w:sz w:val="24"/>
          <w:szCs w:val="24"/>
        </w:rPr>
        <w:t>202</w:t>
      </w:r>
      <w:r w:rsidR="00351ECC">
        <w:rPr>
          <w:rFonts w:ascii="Times New Roman" w:hAnsi="Times New Roman"/>
          <w:sz w:val="24"/>
          <w:szCs w:val="24"/>
        </w:rPr>
        <w:t>6</w:t>
      </w:r>
      <w:r w:rsidRPr="0072294E">
        <w:rPr>
          <w:rFonts w:ascii="Times New Roman" w:hAnsi="Times New Roman"/>
          <w:sz w:val="24"/>
          <w:szCs w:val="24"/>
        </w:rPr>
        <w:t xml:space="preserve"> г.</w:t>
      </w:r>
      <w:bookmarkEnd w:id="7"/>
    </w:p>
    <w:p w:rsidR="00823E53" w:rsidRPr="0072294E" w:rsidRDefault="00823E53" w:rsidP="00F047CE">
      <w:pPr>
        <w:pStyle w:val="a7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3E53" w:rsidRPr="0072294E" w:rsidRDefault="00823E53" w:rsidP="00823E53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0B3D6A" w:rsidRPr="003702CD" w:rsidRDefault="000B3D6A" w:rsidP="000B3D6A">
      <w:pPr>
        <w:tabs>
          <w:tab w:val="left" w:pos="426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2C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0B3D6A" w:rsidRPr="003702CD" w:rsidRDefault="000B3D6A" w:rsidP="00CF54D6">
      <w:pPr>
        <w:widowControl w:val="0"/>
        <w:numPr>
          <w:ilvl w:val="0"/>
          <w:numId w:val="8"/>
        </w:numPr>
        <w:tabs>
          <w:tab w:val="left" w:pos="29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702CD">
        <w:rPr>
          <w:rStyle w:val="41"/>
          <w:rFonts w:eastAsia="Courier New"/>
          <w:spacing w:val="0"/>
        </w:rPr>
        <w:t>Общая информация об объекте закупки</w:t>
      </w:r>
    </w:p>
    <w:p w:rsidR="00952B16" w:rsidRPr="003702CD" w:rsidRDefault="000B3D6A" w:rsidP="005F4BC1">
      <w:pPr>
        <w:widowControl w:val="0"/>
        <w:numPr>
          <w:ilvl w:val="1"/>
          <w:numId w:val="8"/>
        </w:numPr>
        <w:tabs>
          <w:tab w:val="left" w:pos="426"/>
        </w:tabs>
        <w:spacing w:after="0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2CD">
        <w:rPr>
          <w:rFonts w:ascii="Times New Roman" w:hAnsi="Times New Roman" w:cs="Times New Roman"/>
          <w:iCs/>
          <w:sz w:val="24"/>
          <w:szCs w:val="24"/>
        </w:rPr>
        <w:t>Объект</w:t>
      </w:r>
      <w:r w:rsidR="00E471FA" w:rsidRPr="003702CD">
        <w:rPr>
          <w:rFonts w:ascii="Times New Roman" w:hAnsi="Times New Roman" w:cs="Times New Roman"/>
          <w:iCs/>
          <w:sz w:val="24"/>
          <w:szCs w:val="24"/>
        </w:rPr>
        <w:t>ы закупки:</w:t>
      </w:r>
      <w:bookmarkStart w:id="8" w:name="_Hlk88749374"/>
      <w:r w:rsidR="005F4B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BC1" w:rsidRPr="005F4BC1">
        <w:rPr>
          <w:rFonts w:ascii="Times New Roman" w:hAnsi="Times New Roman" w:cs="Times New Roman"/>
          <w:iCs/>
          <w:sz w:val="24"/>
          <w:szCs w:val="24"/>
        </w:rPr>
        <w:t>Дизельный генератор CARVER PPG - 7000IDE, 220</w:t>
      </w:r>
      <w:proofErr w:type="gramStart"/>
      <w:r w:rsidR="005F4BC1" w:rsidRPr="005F4BC1">
        <w:rPr>
          <w:rFonts w:ascii="Times New Roman" w:hAnsi="Times New Roman" w:cs="Times New Roman"/>
          <w:iCs/>
          <w:sz w:val="24"/>
          <w:szCs w:val="24"/>
        </w:rPr>
        <w:t xml:space="preserve"> В</w:t>
      </w:r>
      <w:proofErr w:type="gramEnd"/>
      <w:r w:rsidR="005F4BC1" w:rsidRPr="005F4BC1">
        <w:rPr>
          <w:rFonts w:ascii="Times New Roman" w:hAnsi="Times New Roman" w:cs="Times New Roman"/>
          <w:iCs/>
          <w:sz w:val="24"/>
          <w:szCs w:val="24"/>
        </w:rPr>
        <w:t>, 5.5кВт, на колёсах с АКБ [01.020.00071]</w:t>
      </w:r>
      <w:r w:rsidR="005F4BC1">
        <w:rPr>
          <w:rFonts w:ascii="Times New Roman" w:hAnsi="Times New Roman" w:cs="Times New Roman"/>
          <w:iCs/>
          <w:sz w:val="24"/>
          <w:szCs w:val="24"/>
        </w:rPr>
        <w:t>.</w:t>
      </w:r>
    </w:p>
    <w:p w:rsidR="00952B16" w:rsidRPr="003702CD" w:rsidRDefault="003702CD" w:rsidP="005F4BC1">
      <w:pPr>
        <w:widowControl w:val="0"/>
        <w:numPr>
          <w:ilvl w:val="1"/>
          <w:numId w:val="8"/>
        </w:numPr>
        <w:tabs>
          <w:tab w:val="left" w:pos="426"/>
        </w:tabs>
        <w:spacing w:after="0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02CD">
        <w:rPr>
          <w:rFonts w:ascii="Times New Roman" w:eastAsia="Times New Roman" w:hAnsi="Times New Roman" w:cs="Times New Roman"/>
          <w:sz w:val="24"/>
          <w:szCs w:val="24"/>
        </w:rPr>
        <w:t>ОКПД</w:t>
      </w:r>
      <w:r w:rsidR="005F4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2CD">
        <w:rPr>
          <w:rFonts w:ascii="Times New Roman" w:eastAsia="Times New Roman" w:hAnsi="Times New Roman" w:cs="Times New Roman"/>
          <w:sz w:val="24"/>
          <w:szCs w:val="24"/>
        </w:rPr>
        <w:t>2:</w:t>
      </w:r>
      <w:r w:rsidR="005F4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BC1" w:rsidRPr="005F4BC1">
        <w:rPr>
          <w:rFonts w:ascii="Times New Roman" w:eastAsia="Times New Roman" w:hAnsi="Times New Roman" w:cs="Times New Roman"/>
          <w:sz w:val="24"/>
          <w:szCs w:val="24"/>
        </w:rPr>
        <w:t>27.11.31.000</w:t>
      </w:r>
      <w:r w:rsidR="005F4BC1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8"/>
    <w:p w:rsidR="00952B16" w:rsidRPr="003702CD" w:rsidRDefault="00E471FA" w:rsidP="003A7857">
      <w:pPr>
        <w:widowControl w:val="0"/>
        <w:numPr>
          <w:ilvl w:val="1"/>
          <w:numId w:val="8"/>
        </w:numPr>
        <w:tabs>
          <w:tab w:val="left" w:pos="426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702CD">
        <w:rPr>
          <w:rFonts w:ascii="Times New Roman" w:hAnsi="Times New Roman" w:cs="Times New Roman"/>
          <w:iCs/>
          <w:sz w:val="24"/>
          <w:szCs w:val="24"/>
        </w:rPr>
        <w:t>Место</w:t>
      </w:r>
      <w:r w:rsidRPr="003702CD">
        <w:rPr>
          <w:rFonts w:ascii="Times New Roman" w:hAnsi="Times New Roman" w:cs="Times New Roman"/>
          <w:sz w:val="24"/>
          <w:szCs w:val="24"/>
        </w:rPr>
        <w:t xml:space="preserve"> поставки товара</w:t>
      </w:r>
      <w:r w:rsidR="00952B16" w:rsidRPr="003702CD">
        <w:rPr>
          <w:rFonts w:ascii="Times New Roman" w:hAnsi="Times New Roman" w:cs="Times New Roman"/>
          <w:sz w:val="24"/>
          <w:szCs w:val="24"/>
        </w:rPr>
        <w:t>.</w:t>
      </w:r>
      <w:r w:rsidR="003A7857" w:rsidRPr="003702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D6A" w:rsidRPr="005F4BC1" w:rsidRDefault="00952B16" w:rsidP="00952B16">
      <w:pPr>
        <w:widowControl w:val="0"/>
        <w:tabs>
          <w:tab w:val="left" w:pos="426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702CD">
        <w:rPr>
          <w:rFonts w:ascii="Times New Roman" w:hAnsi="Times New Roman" w:cs="Times New Roman"/>
          <w:sz w:val="24"/>
          <w:szCs w:val="24"/>
        </w:rPr>
        <w:tab/>
      </w:r>
      <w:r w:rsidR="000B3D6A" w:rsidRPr="005F4BC1">
        <w:rPr>
          <w:rFonts w:ascii="Times New Roman" w:hAnsi="Times New Roman" w:cs="Times New Roman"/>
          <w:sz w:val="24"/>
          <w:szCs w:val="24"/>
        </w:rPr>
        <w:t xml:space="preserve">Доставка Товара осуществляется за счёт Поставщика по адресу </w:t>
      </w:r>
      <w:r w:rsidR="00E471FA" w:rsidRPr="005F4BC1">
        <w:rPr>
          <w:rFonts w:ascii="Times New Roman" w:hAnsi="Times New Roman" w:cs="Times New Roman"/>
          <w:sz w:val="24"/>
          <w:szCs w:val="24"/>
        </w:rPr>
        <w:t>Заказчика</w:t>
      </w:r>
      <w:r w:rsidRPr="005F4BC1">
        <w:rPr>
          <w:rFonts w:ascii="Times New Roman" w:hAnsi="Times New Roman" w:cs="Times New Roman"/>
          <w:sz w:val="24"/>
          <w:szCs w:val="24"/>
        </w:rPr>
        <w:t>:</w:t>
      </w:r>
      <w:r w:rsidR="00723853" w:rsidRPr="005F4BC1">
        <w:rPr>
          <w:rFonts w:ascii="Times New Roman" w:hAnsi="Times New Roman" w:cs="Times New Roman"/>
          <w:sz w:val="24"/>
          <w:szCs w:val="24"/>
        </w:rPr>
        <w:t xml:space="preserve"> </w:t>
      </w:r>
      <w:r w:rsidR="00BF7D59" w:rsidRPr="005F4BC1">
        <w:rPr>
          <w:rFonts w:ascii="Times New Roman" w:hAnsi="Times New Roman" w:cs="Times New Roman"/>
          <w:sz w:val="24"/>
          <w:szCs w:val="24"/>
        </w:rPr>
        <w:t>г. Москва, внутригородская территория муниципальный округ Якиманка, Пыжевский переулок, д.3, стр.1</w:t>
      </w:r>
      <w:r w:rsidR="000B3D6A" w:rsidRPr="005F4BC1">
        <w:rPr>
          <w:rFonts w:ascii="Times New Roman" w:hAnsi="Times New Roman" w:cs="Times New Roman"/>
          <w:sz w:val="24"/>
          <w:szCs w:val="24"/>
        </w:rPr>
        <w:t>.</w:t>
      </w:r>
    </w:p>
    <w:p w:rsidR="000B3D6A" w:rsidRPr="005F4BC1" w:rsidRDefault="000B3D6A" w:rsidP="00F047CE">
      <w:pPr>
        <w:widowControl w:val="0"/>
        <w:numPr>
          <w:ilvl w:val="1"/>
          <w:numId w:val="8"/>
        </w:numPr>
        <w:tabs>
          <w:tab w:val="left" w:pos="426"/>
        </w:tabs>
        <w:spacing w:after="0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4BC1">
        <w:rPr>
          <w:rFonts w:ascii="Times New Roman" w:hAnsi="Times New Roman" w:cs="Times New Roman"/>
          <w:iCs/>
          <w:sz w:val="24"/>
          <w:szCs w:val="24"/>
        </w:rPr>
        <w:t>Срок</w:t>
      </w:r>
      <w:r w:rsidR="00A653F9" w:rsidRPr="005F4BC1">
        <w:rPr>
          <w:rFonts w:ascii="Times New Roman" w:hAnsi="Times New Roman" w:cs="Times New Roman"/>
          <w:sz w:val="24"/>
          <w:szCs w:val="24"/>
        </w:rPr>
        <w:t xml:space="preserve"> поставки товара: </w:t>
      </w:r>
      <w:r w:rsidR="003A7857" w:rsidRPr="005F4BC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F4BC1">
        <w:rPr>
          <w:rFonts w:ascii="Times New Roman" w:hAnsi="Times New Roman" w:cs="Times New Roman"/>
          <w:sz w:val="24"/>
          <w:szCs w:val="24"/>
        </w:rPr>
        <w:t>1</w:t>
      </w:r>
      <w:r w:rsidR="007C09D4" w:rsidRPr="005F4BC1">
        <w:rPr>
          <w:rFonts w:ascii="Times New Roman" w:hAnsi="Times New Roman" w:cs="Times New Roman"/>
          <w:sz w:val="24"/>
          <w:szCs w:val="24"/>
        </w:rPr>
        <w:t>0</w:t>
      </w:r>
      <w:r w:rsidR="003A7857" w:rsidRPr="005F4BC1">
        <w:rPr>
          <w:rFonts w:ascii="Times New Roman" w:hAnsi="Times New Roman" w:cs="Times New Roman"/>
          <w:sz w:val="24"/>
          <w:szCs w:val="24"/>
        </w:rPr>
        <w:t xml:space="preserve"> (</w:t>
      </w:r>
      <w:r w:rsidR="005F4BC1">
        <w:rPr>
          <w:rFonts w:ascii="Times New Roman" w:hAnsi="Times New Roman" w:cs="Times New Roman"/>
          <w:sz w:val="24"/>
          <w:szCs w:val="24"/>
        </w:rPr>
        <w:t>деся</w:t>
      </w:r>
      <w:r w:rsidR="00880860" w:rsidRPr="005F4BC1">
        <w:rPr>
          <w:rFonts w:ascii="Times New Roman" w:hAnsi="Times New Roman" w:cs="Times New Roman"/>
          <w:sz w:val="24"/>
          <w:szCs w:val="24"/>
        </w:rPr>
        <w:t>ти</w:t>
      </w:r>
      <w:r w:rsidR="003A7857" w:rsidRPr="005F4BC1">
        <w:rPr>
          <w:rFonts w:ascii="Times New Roman" w:hAnsi="Times New Roman" w:cs="Times New Roman"/>
          <w:sz w:val="24"/>
          <w:szCs w:val="24"/>
        </w:rPr>
        <w:t xml:space="preserve">) </w:t>
      </w:r>
      <w:r w:rsidR="007C09D4" w:rsidRPr="005F4BC1">
        <w:rPr>
          <w:rFonts w:ascii="Times New Roman" w:hAnsi="Times New Roman" w:cs="Times New Roman"/>
          <w:sz w:val="24"/>
          <w:szCs w:val="24"/>
        </w:rPr>
        <w:t>календарных</w:t>
      </w:r>
      <w:r w:rsidR="003A7857" w:rsidRPr="005F4BC1">
        <w:rPr>
          <w:rFonts w:ascii="Times New Roman" w:hAnsi="Times New Roman" w:cs="Times New Roman"/>
          <w:sz w:val="24"/>
          <w:szCs w:val="24"/>
        </w:rPr>
        <w:t xml:space="preserve"> дней с момента заключения Договора</w:t>
      </w:r>
      <w:r w:rsidRPr="005F4BC1">
        <w:rPr>
          <w:rFonts w:ascii="Times New Roman" w:hAnsi="Times New Roman" w:cs="Times New Roman"/>
          <w:sz w:val="24"/>
          <w:szCs w:val="24"/>
        </w:rPr>
        <w:t>.</w:t>
      </w:r>
    </w:p>
    <w:p w:rsidR="000B3D6A" w:rsidRPr="005F4BC1" w:rsidRDefault="000B3D6A" w:rsidP="00F047CE">
      <w:pPr>
        <w:widowControl w:val="0"/>
        <w:numPr>
          <w:ilvl w:val="1"/>
          <w:numId w:val="8"/>
        </w:numPr>
        <w:tabs>
          <w:tab w:val="left" w:pos="426"/>
        </w:tabs>
        <w:spacing w:after="0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4BC1">
        <w:rPr>
          <w:rStyle w:val="41"/>
          <w:rFonts w:eastAsia="Courier New"/>
          <w:spacing w:val="0"/>
          <w:u w:val="none"/>
        </w:rPr>
        <w:t>Объем и сроки гарантий качества</w:t>
      </w:r>
      <w:r w:rsidR="00F36600" w:rsidRPr="005F4BC1">
        <w:rPr>
          <w:rStyle w:val="41"/>
          <w:rFonts w:eastAsia="Courier New"/>
          <w:spacing w:val="0"/>
          <w:u w:val="none"/>
        </w:rPr>
        <w:t>:</w:t>
      </w:r>
    </w:p>
    <w:p w:rsidR="000B3D6A" w:rsidRPr="0072294E" w:rsidRDefault="000B3D6A" w:rsidP="00F047C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hAnsi="Times New Roman" w:cs="Times New Roman"/>
          <w:sz w:val="24"/>
          <w:szCs w:val="24"/>
        </w:rPr>
        <w:t>Поставляемые товары должны быть новыми, не бывшим в эксплуатации, не восстановленным, не из ремонта.</w:t>
      </w:r>
    </w:p>
    <w:p w:rsidR="000B3D6A" w:rsidRPr="0072294E" w:rsidRDefault="000B3D6A" w:rsidP="00F047C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hAnsi="Times New Roman" w:cs="Times New Roman"/>
          <w:sz w:val="24"/>
          <w:szCs w:val="24"/>
        </w:rPr>
        <w:t>Оборудование должно быть обеспечено инструкцией по эксплуатации и другой необходимой документацией, поставляемой фирмой</w:t>
      </w:r>
      <w:r w:rsidRPr="0072294E">
        <w:rPr>
          <w:rFonts w:ascii="Times New Roman" w:hAnsi="Times New Roman" w:cs="Times New Roman"/>
          <w:color w:val="000000"/>
          <w:sz w:val="24"/>
          <w:szCs w:val="24"/>
        </w:rPr>
        <w:t>-производителем.</w:t>
      </w:r>
    </w:p>
    <w:p w:rsidR="000B3D6A" w:rsidRPr="0072294E" w:rsidRDefault="000B3D6A" w:rsidP="00F047CE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hAnsi="Times New Roman" w:cs="Times New Roman"/>
          <w:sz w:val="24"/>
          <w:szCs w:val="24"/>
        </w:rPr>
        <w:t>Представить Покупателю комплект отчетных документов, необходимых сертификатов (декларации о соответствии), обязательные для данного вида товара (и сопутствующих услуг), и иные документы, подтверждающие качество товара, оформленные в соответствии с законодательством Российской Федерации.</w:t>
      </w:r>
    </w:p>
    <w:p w:rsidR="000B3D6A" w:rsidRDefault="000B3D6A" w:rsidP="00F047CE">
      <w:pPr>
        <w:widowControl w:val="0"/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hAnsi="Times New Roman" w:cs="Times New Roman"/>
          <w:sz w:val="24"/>
          <w:szCs w:val="24"/>
        </w:rPr>
        <w:t>Срок гарантии на оборудование</w:t>
      </w:r>
      <w:r w:rsidR="00EA262C" w:rsidRPr="0072294E">
        <w:rPr>
          <w:rFonts w:ascii="Times New Roman" w:hAnsi="Times New Roman" w:cs="Times New Roman"/>
          <w:sz w:val="24"/>
          <w:szCs w:val="24"/>
        </w:rPr>
        <w:t>,</w:t>
      </w:r>
      <w:r w:rsidRPr="0072294E">
        <w:rPr>
          <w:rFonts w:ascii="Times New Roman" w:hAnsi="Times New Roman" w:cs="Times New Roman"/>
          <w:sz w:val="24"/>
          <w:szCs w:val="24"/>
        </w:rPr>
        <w:t xml:space="preserve"> установленный производителем, составляет </w:t>
      </w:r>
      <w:r w:rsidR="007C09D4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A653F9" w:rsidRPr="0072294E">
        <w:rPr>
          <w:rFonts w:ascii="Times New Roman" w:hAnsi="Times New Roman" w:cs="Times New Roman"/>
          <w:sz w:val="24"/>
          <w:szCs w:val="24"/>
        </w:rPr>
        <w:t>12 месяцев</w:t>
      </w:r>
      <w:r w:rsidRPr="0072294E">
        <w:rPr>
          <w:rFonts w:ascii="Times New Roman" w:hAnsi="Times New Roman" w:cs="Times New Roman"/>
          <w:sz w:val="24"/>
          <w:szCs w:val="24"/>
        </w:rPr>
        <w:t xml:space="preserve"> со дня поставки товара.</w:t>
      </w:r>
    </w:p>
    <w:p w:rsidR="008803A6" w:rsidRPr="0072294E" w:rsidRDefault="008803A6" w:rsidP="00F047CE">
      <w:pPr>
        <w:widowControl w:val="0"/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3456"/>
        <w:gridCol w:w="6662"/>
      </w:tblGrid>
      <w:tr w:rsidR="008803A6" w:rsidTr="005F4BC1">
        <w:trPr>
          <w:trHeight w:val="557"/>
          <w:jc w:val="center"/>
        </w:trPr>
        <w:tc>
          <w:tcPr>
            <w:tcW w:w="657" w:type="dxa"/>
            <w:vAlign w:val="center"/>
          </w:tcPr>
          <w:p w:rsidR="008803A6" w:rsidRPr="00952B16" w:rsidRDefault="008803A6" w:rsidP="0006717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456" w:type="dxa"/>
            <w:vAlign w:val="center"/>
          </w:tcPr>
          <w:p w:rsidR="008803A6" w:rsidRPr="00952B16" w:rsidRDefault="008803A6" w:rsidP="0006717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662" w:type="dxa"/>
          </w:tcPr>
          <w:p w:rsidR="008803A6" w:rsidRDefault="008803A6" w:rsidP="000671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</w:t>
            </w:r>
            <w:r w:rsidR="00AA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ристики</w:t>
            </w:r>
          </w:p>
        </w:tc>
      </w:tr>
      <w:tr w:rsidR="008803A6" w:rsidTr="005F4BC1">
        <w:trPr>
          <w:trHeight w:val="134"/>
          <w:jc w:val="center"/>
        </w:trPr>
        <w:tc>
          <w:tcPr>
            <w:tcW w:w="657" w:type="dxa"/>
            <w:vAlign w:val="center"/>
          </w:tcPr>
          <w:p w:rsidR="008803A6" w:rsidRPr="00374EFE" w:rsidRDefault="008803A6" w:rsidP="000671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EF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BC1" w:rsidRDefault="005F4BC1" w:rsidP="00067171">
            <w:pPr>
              <w:pStyle w:val="TableParagraph"/>
              <w:spacing w:line="264" w:lineRule="exact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5F4BC1">
              <w:rPr>
                <w:rFonts w:ascii="Times New Roman" w:hAnsi="Times New Roman" w:cs="Times New Roman"/>
                <w:sz w:val="24"/>
                <w:szCs w:val="24"/>
              </w:rPr>
              <w:t>Дизельный генератор CARVER PPG - 7000IDE, 220</w:t>
            </w:r>
            <w:proofErr w:type="gramStart"/>
            <w:r w:rsidRPr="005F4B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F4BC1">
              <w:rPr>
                <w:rFonts w:ascii="Times New Roman" w:hAnsi="Times New Roman" w:cs="Times New Roman"/>
                <w:sz w:val="24"/>
                <w:szCs w:val="24"/>
              </w:rPr>
              <w:t>, 5.5кВт,</w:t>
            </w:r>
          </w:p>
          <w:p w:rsidR="008803A6" w:rsidRPr="00BF7D59" w:rsidRDefault="005F4BC1" w:rsidP="00067171">
            <w:pPr>
              <w:pStyle w:val="TableParagraph"/>
              <w:spacing w:line="264" w:lineRule="exact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5F4BC1">
              <w:rPr>
                <w:rFonts w:ascii="Times New Roman" w:hAnsi="Times New Roman" w:cs="Times New Roman"/>
                <w:sz w:val="24"/>
                <w:szCs w:val="24"/>
              </w:rPr>
              <w:t>на колёсах с АКБ [01.020.00071]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PPG - 7000IDE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Тип генератора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однофазный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Тип преобразователя сети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инвертор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5.5 кВт при 220</w:t>
            </w:r>
            <w:proofErr w:type="gram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Номинальная мощность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5 кВт при 220</w:t>
            </w:r>
            <w:proofErr w:type="gram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Выходное напряжение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proofErr w:type="gram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, 50 Гц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Количество розеток 230</w:t>
            </w:r>
            <w:proofErr w:type="gram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 - 16 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Количество розеток 400</w:t>
            </w:r>
            <w:proofErr w:type="gram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 - 16 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Обмотка альтернатора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Функциональные особенности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регулировка выходного напряжения, датчик уровня топлива, счетчик </w:t>
            </w:r>
            <w:proofErr w:type="spell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моточасов</w:t>
            </w:r>
            <w:proofErr w:type="spellEnd"/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Время непрерывной работы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дизельный, 4-х </w:t>
            </w:r>
            <w:proofErr w:type="spell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тактный</w:t>
            </w:r>
            <w:proofErr w:type="spellEnd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, 418 см3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Модель двигателя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LTD186FAE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Количество цилиндров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8.6 </w:t>
            </w:r>
            <w:proofErr w:type="spell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Объем топливного бака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22 л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Тип топлива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Объем масляного картера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1.6 л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Тип запуска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электрический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Аккумулятор в комплекте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, 20 </w:t>
            </w:r>
            <w:proofErr w:type="spell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Тип охлаждения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воздушное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от перегрузки выходной сети, по уровню масла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вольтметр, глушитель, дисплей, защита глушителя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Тип кожуха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Транспортировочные колеса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Уровень шума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95 дБ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Генератор в сборе, ключ зажигания - 2 шт., комплект колес, комплект крепежа, вилка 32А, вилка 16А - 2 шт., руководство по эксплуатации.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Вес товара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80 кг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Габариты упаковки (</w:t>
            </w:r>
            <w:proofErr w:type="spellStart"/>
            <w:proofErr w:type="gram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0.57x0.56x0.735 м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Вес упаковки (</w:t>
            </w:r>
            <w:proofErr w:type="spellStart"/>
            <w:proofErr w:type="gramStart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82.1 кг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Дополнительные характеристики</w:t>
            </w:r>
          </w:p>
          <w:p w:rsidR="00C245F9" w:rsidRPr="00C245F9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</w:p>
          <w:p w:rsidR="008803A6" w:rsidRDefault="00C245F9" w:rsidP="00C245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5F9">
              <w:rPr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</w:tr>
    </w:tbl>
    <w:p w:rsidR="000B3D6A" w:rsidRPr="0072294E" w:rsidRDefault="000B3D6A" w:rsidP="000B3D6A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16" w:rsidRDefault="00952B16" w:rsidP="00952B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2B16" w:rsidRPr="00952B16" w:rsidRDefault="00BF7D59" w:rsidP="00952B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52B16" w:rsidRPr="00952B1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52B16" w:rsidRPr="00952B16" w:rsidRDefault="00952B16" w:rsidP="00952B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2B1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Техническому заданию</w:t>
      </w:r>
    </w:p>
    <w:p w:rsidR="00952B16" w:rsidRPr="00952B16" w:rsidRDefault="00952B16" w:rsidP="00952B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16" w:rsidRPr="00952B16" w:rsidRDefault="00952B16" w:rsidP="00952B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B16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:rsidR="00952B16" w:rsidRPr="00952B16" w:rsidRDefault="00952B16" w:rsidP="00952B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19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695"/>
        <w:gridCol w:w="1134"/>
        <w:gridCol w:w="1417"/>
        <w:gridCol w:w="1701"/>
        <w:gridCol w:w="1843"/>
        <w:gridCol w:w="1701"/>
      </w:tblGrid>
      <w:tr w:rsidR="00380A28" w:rsidRPr="00380A28" w:rsidTr="00380A28">
        <w:tc>
          <w:tcPr>
            <w:tcW w:w="708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0A28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  <w:proofErr w:type="gramStart"/>
            <w:r w:rsidRPr="00380A28">
              <w:rPr>
                <w:rFonts w:ascii="Times New Roman" w:eastAsia="Times New Roman" w:hAnsi="Times New Roman" w:cs="Times New Roman"/>
                <w:b/>
                <w:szCs w:val="24"/>
              </w:rPr>
              <w:t>п</w:t>
            </w:r>
            <w:proofErr w:type="gramEnd"/>
            <w:r w:rsidRPr="00380A28">
              <w:rPr>
                <w:rFonts w:ascii="Times New Roman" w:eastAsia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2695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0A28">
              <w:rPr>
                <w:rFonts w:ascii="Times New Roman" w:eastAsia="Times New Roman" w:hAnsi="Times New Roman" w:cs="Times New Roman"/>
                <w:b/>
                <w:szCs w:val="24"/>
              </w:rPr>
              <w:t>Товар (наименование, ассортимент, характеристики, комплектность)</w:t>
            </w:r>
          </w:p>
        </w:tc>
        <w:tc>
          <w:tcPr>
            <w:tcW w:w="1134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0A2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Кол-во </w:t>
            </w:r>
          </w:p>
        </w:tc>
        <w:tc>
          <w:tcPr>
            <w:tcW w:w="1417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0A28">
              <w:rPr>
                <w:rFonts w:ascii="Times New Roman" w:eastAsia="Times New Roman" w:hAnsi="Times New Roman" w:cs="Times New Roman"/>
                <w:b/>
                <w:szCs w:val="24"/>
              </w:rPr>
              <w:t>Ед. изм.</w:t>
            </w:r>
          </w:p>
        </w:tc>
        <w:tc>
          <w:tcPr>
            <w:tcW w:w="1701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0A28">
              <w:rPr>
                <w:rFonts w:ascii="Times New Roman" w:eastAsia="Times New Roman" w:hAnsi="Times New Roman" w:cs="Times New Roman"/>
                <w:b/>
                <w:szCs w:val="24"/>
              </w:rPr>
              <w:t>Цена за ед., руб. с учетом НДС ___%</w:t>
            </w:r>
          </w:p>
        </w:tc>
        <w:tc>
          <w:tcPr>
            <w:tcW w:w="1843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0A28">
              <w:rPr>
                <w:rFonts w:ascii="Times New Roman" w:eastAsia="Times New Roman" w:hAnsi="Times New Roman" w:cs="Times New Roman"/>
                <w:b/>
                <w:szCs w:val="24"/>
              </w:rPr>
              <w:t>Стоимость с НДС, руб.</w:t>
            </w:r>
          </w:p>
        </w:tc>
        <w:tc>
          <w:tcPr>
            <w:tcW w:w="1701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0A28">
              <w:rPr>
                <w:rFonts w:ascii="Times New Roman" w:eastAsia="Times New Roman" w:hAnsi="Times New Roman" w:cs="Times New Roman"/>
                <w:b/>
                <w:szCs w:val="24"/>
              </w:rPr>
              <w:t>Страна происхождения товара</w:t>
            </w:r>
          </w:p>
        </w:tc>
      </w:tr>
      <w:tr w:rsidR="00380A28" w:rsidRPr="00380A28" w:rsidTr="00380A28">
        <w:tc>
          <w:tcPr>
            <w:tcW w:w="708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80A28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695" w:type="dxa"/>
          </w:tcPr>
          <w:p w:rsidR="00C245F9" w:rsidRPr="00C245F9" w:rsidRDefault="00C245F9" w:rsidP="00C245F9">
            <w:pPr>
              <w:widowControl w:val="0"/>
              <w:autoSpaceDE w:val="0"/>
              <w:autoSpaceDN w:val="0"/>
              <w:spacing w:after="0"/>
              <w:ind w:left="79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245F9">
              <w:rPr>
                <w:rFonts w:ascii="Times New Roman" w:eastAsia="Times New Roman" w:hAnsi="Times New Roman" w:cs="Times New Roman"/>
                <w:szCs w:val="24"/>
              </w:rPr>
              <w:t>Дизельный генератор CARVER PPG - 7000IDE, 220</w:t>
            </w:r>
            <w:proofErr w:type="gramStart"/>
            <w:r w:rsidRPr="00C245F9">
              <w:rPr>
                <w:rFonts w:ascii="Times New Roman" w:eastAsia="Times New Roman" w:hAnsi="Times New Roman" w:cs="Times New Roman"/>
                <w:szCs w:val="24"/>
              </w:rPr>
              <w:t xml:space="preserve"> В</w:t>
            </w:r>
            <w:proofErr w:type="gramEnd"/>
            <w:r w:rsidRPr="00C245F9">
              <w:rPr>
                <w:rFonts w:ascii="Times New Roman" w:eastAsia="Times New Roman" w:hAnsi="Times New Roman" w:cs="Times New Roman"/>
                <w:szCs w:val="24"/>
              </w:rPr>
              <w:t>, 5.5кВт,</w:t>
            </w:r>
          </w:p>
          <w:p w:rsidR="00380A28" w:rsidRPr="00380A28" w:rsidRDefault="00C245F9" w:rsidP="00C245F9">
            <w:pPr>
              <w:widowControl w:val="0"/>
              <w:autoSpaceDE w:val="0"/>
              <w:autoSpaceDN w:val="0"/>
              <w:spacing w:after="0"/>
              <w:ind w:left="79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245F9">
              <w:rPr>
                <w:rFonts w:ascii="Times New Roman" w:eastAsia="Times New Roman" w:hAnsi="Times New Roman" w:cs="Times New Roman"/>
                <w:szCs w:val="24"/>
              </w:rPr>
              <w:t>на колёсах с АКБ [01.020.00071]</w:t>
            </w:r>
          </w:p>
        </w:tc>
        <w:tc>
          <w:tcPr>
            <w:tcW w:w="1134" w:type="dxa"/>
          </w:tcPr>
          <w:p w:rsidR="00380A28" w:rsidRPr="00380A28" w:rsidRDefault="00C245F9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380A28" w:rsidRPr="00380A28" w:rsidRDefault="00C245F9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bookmarkStart w:id="9" w:name="_GoBack"/>
            <w:bookmarkEnd w:id="9"/>
          </w:p>
        </w:tc>
        <w:tc>
          <w:tcPr>
            <w:tcW w:w="1843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380A28" w:rsidRPr="00380A28" w:rsidRDefault="00380A28" w:rsidP="00380A2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952B16" w:rsidRPr="00952B16" w:rsidRDefault="00952B16" w:rsidP="00952B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16" w:rsidRPr="00952B16" w:rsidRDefault="00952B16" w:rsidP="00F34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B16">
        <w:rPr>
          <w:rFonts w:ascii="Times New Roman" w:hAnsi="Times New Roman" w:cs="Times New Roman"/>
          <w:sz w:val="24"/>
          <w:szCs w:val="24"/>
        </w:rPr>
        <w:t>Всего наименований: </w:t>
      </w:r>
      <w:r w:rsidR="00380A2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245F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F8355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245F9">
        <w:rPr>
          <w:rFonts w:ascii="Times New Roman" w:hAnsi="Times New Roman" w:cs="Times New Roman"/>
          <w:b/>
          <w:bCs/>
          <w:sz w:val="24"/>
          <w:szCs w:val="24"/>
        </w:rPr>
        <w:t>одна</w:t>
      </w:r>
      <w:r w:rsidRPr="00952B16">
        <w:rPr>
          <w:rFonts w:ascii="Times New Roman" w:hAnsi="Times New Roman" w:cs="Times New Roman"/>
          <w:b/>
          <w:bCs/>
          <w:sz w:val="24"/>
          <w:szCs w:val="24"/>
        </w:rPr>
        <w:t>) позици</w:t>
      </w:r>
      <w:r w:rsidR="00F8355B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952B16">
        <w:rPr>
          <w:rFonts w:ascii="Times New Roman" w:hAnsi="Times New Roman" w:cs="Times New Roman"/>
          <w:b/>
          <w:bCs/>
          <w:sz w:val="24"/>
          <w:szCs w:val="24"/>
        </w:rPr>
        <w:t>, на сумму </w:t>
      </w:r>
      <w:r w:rsidR="00380A28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952B16" w:rsidRPr="00952B16" w:rsidRDefault="00952B16" w:rsidP="00952B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16" w:rsidRPr="00952B16" w:rsidRDefault="00952B16" w:rsidP="00952B1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Ind w:w="108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849"/>
        <w:gridCol w:w="4785"/>
      </w:tblGrid>
      <w:tr w:rsidR="00952B16" w:rsidRPr="00952B16" w:rsidTr="0068179E">
        <w:tc>
          <w:tcPr>
            <w:tcW w:w="4849" w:type="dxa"/>
            <w:shd w:val="clear" w:color="auto" w:fill="auto"/>
            <w:tcMar>
              <w:left w:w="103" w:type="dxa"/>
            </w:tcMar>
          </w:tcPr>
          <w:p w:rsidR="00952B16" w:rsidRPr="00952B16" w:rsidRDefault="00952B16" w:rsidP="00952B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B1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785" w:type="dxa"/>
            <w:shd w:val="clear" w:color="auto" w:fill="auto"/>
            <w:tcMar>
              <w:left w:w="103" w:type="dxa"/>
            </w:tcMar>
          </w:tcPr>
          <w:p w:rsidR="00952B16" w:rsidRPr="00952B16" w:rsidRDefault="00952B16" w:rsidP="00952B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B16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952B16" w:rsidRPr="00952B16" w:rsidTr="0068179E">
        <w:trPr>
          <w:trHeight w:val="558"/>
        </w:trPr>
        <w:tc>
          <w:tcPr>
            <w:tcW w:w="4849" w:type="dxa"/>
            <w:shd w:val="clear" w:color="auto" w:fill="auto"/>
            <w:tcMar>
              <w:left w:w="103" w:type="dxa"/>
            </w:tcMar>
          </w:tcPr>
          <w:p w:rsidR="00952B16" w:rsidRPr="00952B16" w:rsidRDefault="00952B16" w:rsidP="00952B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59" w:rsidRPr="00BF7D59" w:rsidRDefault="007C09D4" w:rsidP="00BF7D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="00BF7D59" w:rsidRPr="00BF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7D59" w:rsidRPr="00BF7D59" w:rsidRDefault="00BF7D59" w:rsidP="00BF7D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59">
              <w:rPr>
                <w:rFonts w:ascii="Times New Roman" w:hAnsi="Times New Roman" w:cs="Times New Roman"/>
                <w:b/>
                <w:sz w:val="24"/>
                <w:szCs w:val="24"/>
              </w:rPr>
              <w:t>ИФА им А.М. Обухова РАН</w:t>
            </w:r>
          </w:p>
          <w:p w:rsidR="00BF7D59" w:rsidRPr="00BF7D59" w:rsidRDefault="00BF7D59" w:rsidP="00BF7D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B16" w:rsidRPr="00952B16" w:rsidRDefault="00BF7D59" w:rsidP="00BF7D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/ </w:t>
            </w:r>
            <w:r w:rsidR="007C09D4">
              <w:rPr>
                <w:rFonts w:ascii="Times New Roman" w:hAnsi="Times New Roman" w:cs="Times New Roman"/>
                <w:b/>
                <w:sz w:val="24"/>
                <w:szCs w:val="24"/>
              </w:rPr>
              <w:t>В.А. Семенов</w:t>
            </w:r>
            <w:r w:rsidRPr="00BF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4785" w:type="dxa"/>
            <w:shd w:val="clear" w:color="auto" w:fill="auto"/>
            <w:tcMar>
              <w:left w:w="103" w:type="dxa"/>
            </w:tcMar>
          </w:tcPr>
          <w:p w:rsidR="003661B7" w:rsidRDefault="003661B7" w:rsidP="003661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61B7" w:rsidRPr="003661B7" w:rsidRDefault="003661B7" w:rsidP="003661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:rsidR="003661B7" w:rsidRPr="003661B7" w:rsidRDefault="003661B7" w:rsidP="003661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2B16" w:rsidRPr="003661B7" w:rsidRDefault="003661B7" w:rsidP="003661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 / /</w:t>
            </w:r>
          </w:p>
        </w:tc>
      </w:tr>
    </w:tbl>
    <w:p w:rsidR="00952B16" w:rsidRPr="00952B16" w:rsidRDefault="00952B16" w:rsidP="00952B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1FA" w:rsidRPr="0072294E" w:rsidRDefault="00380A28" w:rsidP="00380A28">
      <w:pPr>
        <w:pStyle w:val="a7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71FA" w:rsidRPr="0072294E" w:rsidSect="003661B7">
      <w:pgSz w:w="11906" w:h="16838"/>
      <w:pgMar w:top="1134" w:right="567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FC2"/>
    <w:multiLevelType w:val="multilevel"/>
    <w:tmpl w:val="052001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9750DA6"/>
    <w:multiLevelType w:val="multilevel"/>
    <w:tmpl w:val="9B84B04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9F62608"/>
    <w:multiLevelType w:val="multilevel"/>
    <w:tmpl w:val="58DEB122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675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3">
    <w:nsid w:val="1B34565E"/>
    <w:multiLevelType w:val="multilevel"/>
    <w:tmpl w:val="40FE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F2CA7"/>
    <w:multiLevelType w:val="hybridMultilevel"/>
    <w:tmpl w:val="7BA27C28"/>
    <w:lvl w:ilvl="0" w:tplc="6B389CE0">
      <w:start w:val="1"/>
      <w:numFmt w:val="decimal"/>
      <w:lvlText w:val="%1."/>
      <w:lvlJc w:val="left"/>
      <w:pPr>
        <w:ind w:left="14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E00CCE5E">
      <w:numFmt w:val="bullet"/>
      <w:lvlText w:val="•"/>
      <w:lvlJc w:val="left"/>
      <w:pPr>
        <w:ind w:left="1208" w:hanging="280"/>
      </w:pPr>
      <w:rPr>
        <w:rFonts w:hint="default"/>
      </w:rPr>
    </w:lvl>
    <w:lvl w:ilvl="2" w:tplc="AAAE7C32">
      <w:numFmt w:val="bullet"/>
      <w:lvlText w:val="•"/>
      <w:lvlJc w:val="left"/>
      <w:pPr>
        <w:ind w:left="2276" w:hanging="280"/>
      </w:pPr>
      <w:rPr>
        <w:rFonts w:hint="default"/>
      </w:rPr>
    </w:lvl>
    <w:lvl w:ilvl="3" w:tplc="E7F2AD0A">
      <w:numFmt w:val="bullet"/>
      <w:lvlText w:val="•"/>
      <w:lvlJc w:val="left"/>
      <w:pPr>
        <w:ind w:left="3344" w:hanging="280"/>
      </w:pPr>
      <w:rPr>
        <w:rFonts w:hint="default"/>
      </w:rPr>
    </w:lvl>
    <w:lvl w:ilvl="4" w:tplc="D4BA6382">
      <w:numFmt w:val="bullet"/>
      <w:lvlText w:val="•"/>
      <w:lvlJc w:val="left"/>
      <w:pPr>
        <w:ind w:left="4412" w:hanging="280"/>
      </w:pPr>
      <w:rPr>
        <w:rFonts w:hint="default"/>
      </w:rPr>
    </w:lvl>
    <w:lvl w:ilvl="5" w:tplc="E29C274C">
      <w:numFmt w:val="bullet"/>
      <w:lvlText w:val="•"/>
      <w:lvlJc w:val="left"/>
      <w:pPr>
        <w:ind w:left="5480" w:hanging="280"/>
      </w:pPr>
      <w:rPr>
        <w:rFonts w:hint="default"/>
      </w:rPr>
    </w:lvl>
    <w:lvl w:ilvl="6" w:tplc="FFE47D42">
      <w:numFmt w:val="bullet"/>
      <w:lvlText w:val="•"/>
      <w:lvlJc w:val="left"/>
      <w:pPr>
        <w:ind w:left="6548" w:hanging="280"/>
      </w:pPr>
      <w:rPr>
        <w:rFonts w:hint="default"/>
      </w:rPr>
    </w:lvl>
    <w:lvl w:ilvl="7" w:tplc="CD68AD18">
      <w:numFmt w:val="bullet"/>
      <w:lvlText w:val="•"/>
      <w:lvlJc w:val="left"/>
      <w:pPr>
        <w:ind w:left="7616" w:hanging="280"/>
      </w:pPr>
      <w:rPr>
        <w:rFonts w:hint="default"/>
      </w:rPr>
    </w:lvl>
    <w:lvl w:ilvl="8" w:tplc="13261D4E">
      <w:numFmt w:val="bullet"/>
      <w:lvlText w:val="•"/>
      <w:lvlJc w:val="left"/>
      <w:pPr>
        <w:ind w:left="8684" w:hanging="280"/>
      </w:pPr>
      <w:rPr>
        <w:rFonts w:hint="default"/>
      </w:rPr>
    </w:lvl>
  </w:abstractNum>
  <w:abstractNum w:abstractNumId="5">
    <w:nsid w:val="3B74225F"/>
    <w:multiLevelType w:val="multilevel"/>
    <w:tmpl w:val="C312216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0" w:hanging="360"/>
      </w:pPr>
      <w:rPr>
        <w:rFonts w:ascii="Times New Roman" w:hAnsi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3C606C5A"/>
    <w:multiLevelType w:val="hybridMultilevel"/>
    <w:tmpl w:val="D9E4BD54"/>
    <w:lvl w:ilvl="0" w:tplc="B2F0416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77F1F"/>
    <w:multiLevelType w:val="multilevel"/>
    <w:tmpl w:val="180E2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CA01BF"/>
    <w:multiLevelType w:val="multilevel"/>
    <w:tmpl w:val="427E6D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8B"/>
    <w:rsid w:val="00002D2C"/>
    <w:rsid w:val="00006318"/>
    <w:rsid w:val="000417C0"/>
    <w:rsid w:val="0004186B"/>
    <w:rsid w:val="00042ACE"/>
    <w:rsid w:val="00067171"/>
    <w:rsid w:val="00071DB1"/>
    <w:rsid w:val="00080144"/>
    <w:rsid w:val="0008176E"/>
    <w:rsid w:val="00092B19"/>
    <w:rsid w:val="000B3251"/>
    <w:rsid w:val="000B3D6A"/>
    <w:rsid w:val="000C1CA5"/>
    <w:rsid w:val="000E179C"/>
    <w:rsid w:val="000E45FB"/>
    <w:rsid w:val="001336C4"/>
    <w:rsid w:val="00140346"/>
    <w:rsid w:val="00157AF1"/>
    <w:rsid w:val="001710B0"/>
    <w:rsid w:val="00171EED"/>
    <w:rsid w:val="00181FD5"/>
    <w:rsid w:val="00196DDE"/>
    <w:rsid w:val="001A752D"/>
    <w:rsid w:val="001C7F47"/>
    <w:rsid w:val="001D2A48"/>
    <w:rsid w:val="001D5D61"/>
    <w:rsid w:val="001E12B1"/>
    <w:rsid w:val="002246DC"/>
    <w:rsid w:val="002430D2"/>
    <w:rsid w:val="00245D6D"/>
    <w:rsid w:val="0025707E"/>
    <w:rsid w:val="0028176A"/>
    <w:rsid w:val="002834D2"/>
    <w:rsid w:val="002B2CDA"/>
    <w:rsid w:val="002C1C6E"/>
    <w:rsid w:val="002C5D64"/>
    <w:rsid w:val="002C6E41"/>
    <w:rsid w:val="002D237D"/>
    <w:rsid w:val="002F05ED"/>
    <w:rsid w:val="002F119D"/>
    <w:rsid w:val="0030256A"/>
    <w:rsid w:val="00311835"/>
    <w:rsid w:val="00323217"/>
    <w:rsid w:val="00332538"/>
    <w:rsid w:val="0033661B"/>
    <w:rsid w:val="00351ECC"/>
    <w:rsid w:val="003661B7"/>
    <w:rsid w:val="003702CD"/>
    <w:rsid w:val="003735FE"/>
    <w:rsid w:val="00374EFE"/>
    <w:rsid w:val="00380A28"/>
    <w:rsid w:val="003A0082"/>
    <w:rsid w:val="003A431B"/>
    <w:rsid w:val="003A6B30"/>
    <w:rsid w:val="003A7857"/>
    <w:rsid w:val="003C1ED7"/>
    <w:rsid w:val="003C5A9A"/>
    <w:rsid w:val="003D51F0"/>
    <w:rsid w:val="003F0163"/>
    <w:rsid w:val="003F4C61"/>
    <w:rsid w:val="00404D19"/>
    <w:rsid w:val="00405B76"/>
    <w:rsid w:val="00413D05"/>
    <w:rsid w:val="004253CC"/>
    <w:rsid w:val="00426C54"/>
    <w:rsid w:val="00427817"/>
    <w:rsid w:val="004351F8"/>
    <w:rsid w:val="00475A5B"/>
    <w:rsid w:val="00496C8B"/>
    <w:rsid w:val="004972A2"/>
    <w:rsid w:val="004D7339"/>
    <w:rsid w:val="00507240"/>
    <w:rsid w:val="00523EE4"/>
    <w:rsid w:val="00525404"/>
    <w:rsid w:val="0055226C"/>
    <w:rsid w:val="00565F22"/>
    <w:rsid w:val="00571A33"/>
    <w:rsid w:val="005732DC"/>
    <w:rsid w:val="0057740C"/>
    <w:rsid w:val="00587653"/>
    <w:rsid w:val="0059102C"/>
    <w:rsid w:val="00597C97"/>
    <w:rsid w:val="005A7B02"/>
    <w:rsid w:val="005B0F3E"/>
    <w:rsid w:val="005C052E"/>
    <w:rsid w:val="005C0E75"/>
    <w:rsid w:val="005D3FC9"/>
    <w:rsid w:val="005F4BC1"/>
    <w:rsid w:val="00610AC4"/>
    <w:rsid w:val="00620F40"/>
    <w:rsid w:val="00627F00"/>
    <w:rsid w:val="00633B4E"/>
    <w:rsid w:val="00664D1F"/>
    <w:rsid w:val="006706CE"/>
    <w:rsid w:val="0067353D"/>
    <w:rsid w:val="0067560B"/>
    <w:rsid w:val="00675EAB"/>
    <w:rsid w:val="0068179E"/>
    <w:rsid w:val="0068609F"/>
    <w:rsid w:val="00686D45"/>
    <w:rsid w:val="00690FFA"/>
    <w:rsid w:val="00696A70"/>
    <w:rsid w:val="006A1B53"/>
    <w:rsid w:val="006E21A4"/>
    <w:rsid w:val="006F2C7C"/>
    <w:rsid w:val="007063C5"/>
    <w:rsid w:val="0072294E"/>
    <w:rsid w:val="00723853"/>
    <w:rsid w:val="00724B74"/>
    <w:rsid w:val="007555B3"/>
    <w:rsid w:val="0076234A"/>
    <w:rsid w:val="00763A77"/>
    <w:rsid w:val="00772C3F"/>
    <w:rsid w:val="007A10A9"/>
    <w:rsid w:val="007B031E"/>
    <w:rsid w:val="007B2EB5"/>
    <w:rsid w:val="007C09D4"/>
    <w:rsid w:val="007C1605"/>
    <w:rsid w:val="007C26E8"/>
    <w:rsid w:val="007C7414"/>
    <w:rsid w:val="007D610D"/>
    <w:rsid w:val="007E1282"/>
    <w:rsid w:val="007E454A"/>
    <w:rsid w:val="008060DA"/>
    <w:rsid w:val="00820D90"/>
    <w:rsid w:val="00823E53"/>
    <w:rsid w:val="0083505C"/>
    <w:rsid w:val="008375C6"/>
    <w:rsid w:val="008577CD"/>
    <w:rsid w:val="00861FF7"/>
    <w:rsid w:val="008673DF"/>
    <w:rsid w:val="00876C0D"/>
    <w:rsid w:val="008803A6"/>
    <w:rsid w:val="00880860"/>
    <w:rsid w:val="00884AED"/>
    <w:rsid w:val="00884D30"/>
    <w:rsid w:val="008868B6"/>
    <w:rsid w:val="00886C84"/>
    <w:rsid w:val="00891E78"/>
    <w:rsid w:val="008A13CD"/>
    <w:rsid w:val="008B2EAE"/>
    <w:rsid w:val="008B6CC3"/>
    <w:rsid w:val="008C354E"/>
    <w:rsid w:val="008E0667"/>
    <w:rsid w:val="009062DD"/>
    <w:rsid w:val="00911530"/>
    <w:rsid w:val="00916125"/>
    <w:rsid w:val="009174B5"/>
    <w:rsid w:val="009212E7"/>
    <w:rsid w:val="00926E35"/>
    <w:rsid w:val="00933941"/>
    <w:rsid w:val="00952B16"/>
    <w:rsid w:val="00975630"/>
    <w:rsid w:val="0098499C"/>
    <w:rsid w:val="00995E79"/>
    <w:rsid w:val="009979EA"/>
    <w:rsid w:val="009B1338"/>
    <w:rsid w:val="009B63ED"/>
    <w:rsid w:val="009C02D1"/>
    <w:rsid w:val="009D595B"/>
    <w:rsid w:val="009E508C"/>
    <w:rsid w:val="00A244AB"/>
    <w:rsid w:val="00A3299A"/>
    <w:rsid w:val="00A428CF"/>
    <w:rsid w:val="00A44143"/>
    <w:rsid w:val="00A653F9"/>
    <w:rsid w:val="00A72929"/>
    <w:rsid w:val="00A83912"/>
    <w:rsid w:val="00A8423A"/>
    <w:rsid w:val="00A85AC4"/>
    <w:rsid w:val="00AA3E72"/>
    <w:rsid w:val="00AA69F5"/>
    <w:rsid w:val="00AC329E"/>
    <w:rsid w:val="00AC6486"/>
    <w:rsid w:val="00AD3636"/>
    <w:rsid w:val="00AF4338"/>
    <w:rsid w:val="00AF4F8E"/>
    <w:rsid w:val="00B23812"/>
    <w:rsid w:val="00B654ED"/>
    <w:rsid w:val="00B667FA"/>
    <w:rsid w:val="00BA4325"/>
    <w:rsid w:val="00BB106A"/>
    <w:rsid w:val="00BD1598"/>
    <w:rsid w:val="00BE52CD"/>
    <w:rsid w:val="00BE7CC8"/>
    <w:rsid w:val="00BF7A85"/>
    <w:rsid w:val="00BF7D59"/>
    <w:rsid w:val="00C03771"/>
    <w:rsid w:val="00C1007F"/>
    <w:rsid w:val="00C11873"/>
    <w:rsid w:val="00C141EA"/>
    <w:rsid w:val="00C245F9"/>
    <w:rsid w:val="00C270D4"/>
    <w:rsid w:val="00C334FE"/>
    <w:rsid w:val="00C46E0A"/>
    <w:rsid w:val="00C5341E"/>
    <w:rsid w:val="00C55F7C"/>
    <w:rsid w:val="00C85C2F"/>
    <w:rsid w:val="00CA0AA9"/>
    <w:rsid w:val="00CB1ED1"/>
    <w:rsid w:val="00CC2723"/>
    <w:rsid w:val="00CC2A85"/>
    <w:rsid w:val="00CE23DE"/>
    <w:rsid w:val="00CF54D6"/>
    <w:rsid w:val="00D01B53"/>
    <w:rsid w:val="00D5371C"/>
    <w:rsid w:val="00D7227B"/>
    <w:rsid w:val="00D77F77"/>
    <w:rsid w:val="00D804D5"/>
    <w:rsid w:val="00D84116"/>
    <w:rsid w:val="00DB3EE9"/>
    <w:rsid w:val="00DE6095"/>
    <w:rsid w:val="00E005EA"/>
    <w:rsid w:val="00E12F7D"/>
    <w:rsid w:val="00E4370C"/>
    <w:rsid w:val="00E471FA"/>
    <w:rsid w:val="00EA262C"/>
    <w:rsid w:val="00EC18B7"/>
    <w:rsid w:val="00EC6E4D"/>
    <w:rsid w:val="00ED6C18"/>
    <w:rsid w:val="00EF46FB"/>
    <w:rsid w:val="00EF721C"/>
    <w:rsid w:val="00F0012F"/>
    <w:rsid w:val="00F047CE"/>
    <w:rsid w:val="00F13B2E"/>
    <w:rsid w:val="00F213AB"/>
    <w:rsid w:val="00F34402"/>
    <w:rsid w:val="00F36600"/>
    <w:rsid w:val="00F42A17"/>
    <w:rsid w:val="00F51C65"/>
    <w:rsid w:val="00F63B0C"/>
    <w:rsid w:val="00F8355B"/>
    <w:rsid w:val="00F9688F"/>
    <w:rsid w:val="00F96AAA"/>
    <w:rsid w:val="00FC744D"/>
    <w:rsid w:val="00FD4287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6AA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2A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6">
    <w:name w:val="heading 6"/>
    <w:basedOn w:val="a"/>
    <w:link w:val="60"/>
    <w:qFormat/>
    <w:rsid w:val="00A15C49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qFormat/>
    <w:rsid w:val="00A15C4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Заголовок Знак"/>
    <w:qFormat/>
    <w:rsid w:val="00A15C4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nsNonformat">
    <w:name w:val="ConsNonformat Знак"/>
    <w:qFormat/>
    <w:locked/>
    <w:rsid w:val="00A15C49"/>
    <w:rPr>
      <w:rFonts w:ascii="Consultant" w:eastAsia="Arial" w:hAnsi="Consultant" w:cs="Times New Roman"/>
      <w:sz w:val="20"/>
      <w:szCs w:val="20"/>
      <w:lang w:eastAsia="ar-SA"/>
    </w:rPr>
  </w:style>
  <w:style w:type="character" w:customStyle="1" w:styleId="iceouttxt6">
    <w:name w:val="iceouttxt6"/>
    <w:qFormat/>
    <w:rsid w:val="00A15C49"/>
    <w:rPr>
      <w:rFonts w:ascii="Arial" w:hAnsi="Arial" w:cs="Arial"/>
      <w:color w:val="666666"/>
      <w:sz w:val="17"/>
      <w:szCs w:val="17"/>
    </w:rPr>
  </w:style>
  <w:style w:type="character" w:customStyle="1" w:styleId="a4">
    <w:name w:val="Подзаголовок Знак"/>
    <w:uiPriority w:val="11"/>
    <w:qFormat/>
    <w:rsid w:val="00A15C49"/>
    <w:rPr>
      <w:rFonts w:ascii="Cambria" w:eastAsia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5">
    <w:name w:val="Текст выноски Знак"/>
    <w:uiPriority w:val="99"/>
    <w:semiHidden/>
    <w:qFormat/>
    <w:rsid w:val="00A15C49"/>
    <w:rPr>
      <w:rFonts w:ascii="Tahoma" w:eastAsia="Calibri" w:hAnsi="Tahoma" w:cs="Tahoma"/>
      <w:sz w:val="16"/>
      <w:szCs w:val="16"/>
      <w:lang w:eastAsia="ru-RU"/>
    </w:rPr>
  </w:style>
  <w:style w:type="character" w:customStyle="1" w:styleId="textspanview">
    <w:name w:val="textspanview"/>
    <w:basedOn w:val="a0"/>
    <w:qFormat/>
    <w:rsid w:val="00AD4CA1"/>
  </w:style>
  <w:style w:type="character" w:customStyle="1" w:styleId="ListLabel1">
    <w:name w:val="ListLabel 1"/>
    <w:qFormat/>
    <w:rsid w:val="001D2A48"/>
    <w:rPr>
      <w:b w:val="0"/>
    </w:rPr>
  </w:style>
  <w:style w:type="character" w:customStyle="1" w:styleId="ListLabel2">
    <w:name w:val="ListLabel 2"/>
    <w:qFormat/>
    <w:rsid w:val="001D2A48"/>
    <w:rPr>
      <w:rFonts w:ascii="Times New Roman" w:hAnsi="Times New Roman"/>
      <w:b w:val="0"/>
      <w:i w:val="0"/>
    </w:rPr>
  </w:style>
  <w:style w:type="paragraph" w:styleId="a6">
    <w:name w:val="Title"/>
    <w:basedOn w:val="a"/>
    <w:next w:val="a7"/>
    <w:qFormat/>
    <w:rsid w:val="00A15C4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rsid w:val="001D2A48"/>
    <w:pPr>
      <w:spacing w:after="140" w:line="288" w:lineRule="auto"/>
    </w:pPr>
  </w:style>
  <w:style w:type="paragraph" w:styleId="a8">
    <w:name w:val="List"/>
    <w:basedOn w:val="a7"/>
    <w:rsid w:val="001D2A48"/>
    <w:rPr>
      <w:rFonts w:cs="Mangal"/>
    </w:rPr>
  </w:style>
  <w:style w:type="paragraph" w:styleId="a9">
    <w:name w:val="caption"/>
    <w:basedOn w:val="a"/>
    <w:qFormat/>
    <w:rsid w:val="001D2A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D2A48"/>
    <w:pPr>
      <w:suppressLineNumbers/>
    </w:pPr>
    <w:rPr>
      <w:rFonts w:cs="Mangal"/>
    </w:rPr>
  </w:style>
  <w:style w:type="paragraph" w:customStyle="1" w:styleId="ConsNonformat0">
    <w:name w:val="ConsNonformat"/>
    <w:qFormat/>
    <w:rsid w:val="00A15C49"/>
    <w:pPr>
      <w:widowControl w:val="0"/>
      <w:suppressAutoHyphens/>
    </w:pPr>
    <w:rPr>
      <w:rFonts w:ascii="Consultant" w:eastAsia="Arial" w:hAnsi="Consultant" w:cs="Times New Roman"/>
      <w:lang w:eastAsia="ar-SA"/>
    </w:rPr>
  </w:style>
  <w:style w:type="paragraph" w:customStyle="1" w:styleId="21">
    <w:name w:val="Основной текст 21"/>
    <w:basedOn w:val="a"/>
    <w:qFormat/>
    <w:rsid w:val="00A15C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paragraph" w:styleId="ab">
    <w:name w:val="No Spacing"/>
    <w:link w:val="ac"/>
    <w:uiPriority w:val="1"/>
    <w:qFormat/>
    <w:rsid w:val="00A15C49"/>
    <w:rPr>
      <w:rFonts w:cs="Times New Roman"/>
      <w:sz w:val="22"/>
      <w:szCs w:val="22"/>
      <w:lang w:eastAsia="en-US"/>
    </w:rPr>
  </w:style>
  <w:style w:type="paragraph" w:styleId="ad">
    <w:name w:val="Subtitle"/>
    <w:basedOn w:val="a"/>
    <w:uiPriority w:val="11"/>
    <w:qFormat/>
    <w:rsid w:val="00A15C49"/>
    <w:rPr>
      <w:rFonts w:ascii="Cambria" w:eastAsia="Cambria" w:hAnsi="Cambria" w:cs="Cambria"/>
      <w:i/>
      <w:iCs/>
      <w:color w:val="4F81BD"/>
      <w:spacing w:val="15"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A15C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EA290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96A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c">
    <w:name w:val="Без интервала Знак"/>
    <w:link w:val="ab"/>
    <w:uiPriority w:val="1"/>
    <w:rsid w:val="003C1ED7"/>
    <w:rPr>
      <w:rFonts w:cs="Times New Roman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246DC"/>
    <w:pPr>
      <w:widowControl w:val="0"/>
      <w:autoSpaceDE w:val="0"/>
      <w:autoSpaceDN w:val="0"/>
      <w:spacing w:before="2"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styleId="af0">
    <w:name w:val="Hyperlink"/>
    <w:uiPriority w:val="99"/>
    <w:unhideWhenUsed/>
    <w:rsid w:val="00587653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4972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Основной текст (4)"/>
    <w:rsid w:val="000B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single"/>
      <w:lang w:val="ru-RU"/>
    </w:rPr>
  </w:style>
  <w:style w:type="character" w:customStyle="1" w:styleId="0pt">
    <w:name w:val="Основной текст + Не курсив;Интервал 0 pt"/>
    <w:rsid w:val="000B3D6A"/>
    <w:rPr>
      <w:rFonts w:ascii="Times New Roman" w:eastAsia="Times New Roman" w:hAnsi="Times New Roman" w:cs="Times New Roman"/>
      <w:i/>
      <w:iCs/>
      <w:color w:val="000000"/>
      <w:spacing w:val="1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Неразрешенное упоминание"/>
    <w:uiPriority w:val="99"/>
    <w:semiHidden/>
    <w:unhideWhenUsed/>
    <w:rsid w:val="0033661B"/>
    <w:rPr>
      <w:color w:val="605E5C"/>
      <w:shd w:val="clear" w:color="auto" w:fill="E1DFDD"/>
    </w:rPr>
  </w:style>
  <w:style w:type="table" w:customStyle="1" w:styleId="TableGrid">
    <w:name w:val="TableGrid"/>
    <w:rsid w:val="00A8423A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96DDE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Strong"/>
    <w:uiPriority w:val="22"/>
    <w:qFormat/>
    <w:rsid w:val="003702CD"/>
    <w:rPr>
      <w:b/>
      <w:bCs/>
    </w:rPr>
  </w:style>
  <w:style w:type="character" w:customStyle="1" w:styleId="apple-tab-span">
    <w:name w:val="apple-tab-span"/>
    <w:basedOn w:val="a0"/>
    <w:rsid w:val="003702CD"/>
  </w:style>
  <w:style w:type="table" w:customStyle="1" w:styleId="TableNormal">
    <w:name w:val="Table Normal"/>
    <w:uiPriority w:val="2"/>
    <w:semiHidden/>
    <w:unhideWhenUsed/>
    <w:qFormat/>
    <w:rsid w:val="008803A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6AA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2A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6">
    <w:name w:val="heading 6"/>
    <w:basedOn w:val="a"/>
    <w:link w:val="60"/>
    <w:qFormat/>
    <w:rsid w:val="00A15C49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qFormat/>
    <w:rsid w:val="00A15C4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Заголовок Знак"/>
    <w:qFormat/>
    <w:rsid w:val="00A15C4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nsNonformat">
    <w:name w:val="ConsNonformat Знак"/>
    <w:qFormat/>
    <w:locked/>
    <w:rsid w:val="00A15C49"/>
    <w:rPr>
      <w:rFonts w:ascii="Consultant" w:eastAsia="Arial" w:hAnsi="Consultant" w:cs="Times New Roman"/>
      <w:sz w:val="20"/>
      <w:szCs w:val="20"/>
      <w:lang w:eastAsia="ar-SA"/>
    </w:rPr>
  </w:style>
  <w:style w:type="character" w:customStyle="1" w:styleId="iceouttxt6">
    <w:name w:val="iceouttxt6"/>
    <w:qFormat/>
    <w:rsid w:val="00A15C49"/>
    <w:rPr>
      <w:rFonts w:ascii="Arial" w:hAnsi="Arial" w:cs="Arial"/>
      <w:color w:val="666666"/>
      <w:sz w:val="17"/>
      <w:szCs w:val="17"/>
    </w:rPr>
  </w:style>
  <w:style w:type="character" w:customStyle="1" w:styleId="a4">
    <w:name w:val="Подзаголовок Знак"/>
    <w:uiPriority w:val="11"/>
    <w:qFormat/>
    <w:rsid w:val="00A15C49"/>
    <w:rPr>
      <w:rFonts w:ascii="Cambria" w:eastAsia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5">
    <w:name w:val="Текст выноски Знак"/>
    <w:uiPriority w:val="99"/>
    <w:semiHidden/>
    <w:qFormat/>
    <w:rsid w:val="00A15C49"/>
    <w:rPr>
      <w:rFonts w:ascii="Tahoma" w:eastAsia="Calibri" w:hAnsi="Tahoma" w:cs="Tahoma"/>
      <w:sz w:val="16"/>
      <w:szCs w:val="16"/>
      <w:lang w:eastAsia="ru-RU"/>
    </w:rPr>
  </w:style>
  <w:style w:type="character" w:customStyle="1" w:styleId="textspanview">
    <w:name w:val="textspanview"/>
    <w:basedOn w:val="a0"/>
    <w:qFormat/>
    <w:rsid w:val="00AD4CA1"/>
  </w:style>
  <w:style w:type="character" w:customStyle="1" w:styleId="ListLabel1">
    <w:name w:val="ListLabel 1"/>
    <w:qFormat/>
    <w:rsid w:val="001D2A48"/>
    <w:rPr>
      <w:b w:val="0"/>
    </w:rPr>
  </w:style>
  <w:style w:type="character" w:customStyle="1" w:styleId="ListLabel2">
    <w:name w:val="ListLabel 2"/>
    <w:qFormat/>
    <w:rsid w:val="001D2A48"/>
    <w:rPr>
      <w:rFonts w:ascii="Times New Roman" w:hAnsi="Times New Roman"/>
      <w:b w:val="0"/>
      <w:i w:val="0"/>
    </w:rPr>
  </w:style>
  <w:style w:type="paragraph" w:styleId="a6">
    <w:name w:val="Title"/>
    <w:basedOn w:val="a"/>
    <w:next w:val="a7"/>
    <w:qFormat/>
    <w:rsid w:val="00A15C4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rsid w:val="001D2A48"/>
    <w:pPr>
      <w:spacing w:after="140" w:line="288" w:lineRule="auto"/>
    </w:pPr>
  </w:style>
  <w:style w:type="paragraph" w:styleId="a8">
    <w:name w:val="List"/>
    <w:basedOn w:val="a7"/>
    <w:rsid w:val="001D2A48"/>
    <w:rPr>
      <w:rFonts w:cs="Mangal"/>
    </w:rPr>
  </w:style>
  <w:style w:type="paragraph" w:styleId="a9">
    <w:name w:val="caption"/>
    <w:basedOn w:val="a"/>
    <w:qFormat/>
    <w:rsid w:val="001D2A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D2A48"/>
    <w:pPr>
      <w:suppressLineNumbers/>
    </w:pPr>
    <w:rPr>
      <w:rFonts w:cs="Mangal"/>
    </w:rPr>
  </w:style>
  <w:style w:type="paragraph" w:customStyle="1" w:styleId="ConsNonformat0">
    <w:name w:val="ConsNonformat"/>
    <w:qFormat/>
    <w:rsid w:val="00A15C49"/>
    <w:pPr>
      <w:widowControl w:val="0"/>
      <w:suppressAutoHyphens/>
    </w:pPr>
    <w:rPr>
      <w:rFonts w:ascii="Consultant" w:eastAsia="Arial" w:hAnsi="Consultant" w:cs="Times New Roman"/>
      <w:lang w:eastAsia="ar-SA"/>
    </w:rPr>
  </w:style>
  <w:style w:type="paragraph" w:customStyle="1" w:styleId="21">
    <w:name w:val="Основной текст 21"/>
    <w:basedOn w:val="a"/>
    <w:qFormat/>
    <w:rsid w:val="00A15C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paragraph" w:styleId="ab">
    <w:name w:val="No Spacing"/>
    <w:link w:val="ac"/>
    <w:uiPriority w:val="1"/>
    <w:qFormat/>
    <w:rsid w:val="00A15C49"/>
    <w:rPr>
      <w:rFonts w:cs="Times New Roman"/>
      <w:sz w:val="22"/>
      <w:szCs w:val="22"/>
      <w:lang w:eastAsia="en-US"/>
    </w:rPr>
  </w:style>
  <w:style w:type="paragraph" w:styleId="ad">
    <w:name w:val="Subtitle"/>
    <w:basedOn w:val="a"/>
    <w:uiPriority w:val="11"/>
    <w:qFormat/>
    <w:rsid w:val="00A15C49"/>
    <w:rPr>
      <w:rFonts w:ascii="Cambria" w:eastAsia="Cambria" w:hAnsi="Cambria" w:cs="Cambria"/>
      <w:i/>
      <w:iCs/>
      <w:color w:val="4F81BD"/>
      <w:spacing w:val="15"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A15C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EA290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96A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c">
    <w:name w:val="Без интервала Знак"/>
    <w:link w:val="ab"/>
    <w:uiPriority w:val="1"/>
    <w:rsid w:val="003C1ED7"/>
    <w:rPr>
      <w:rFonts w:cs="Times New Roman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246DC"/>
    <w:pPr>
      <w:widowControl w:val="0"/>
      <w:autoSpaceDE w:val="0"/>
      <w:autoSpaceDN w:val="0"/>
      <w:spacing w:before="2"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styleId="af0">
    <w:name w:val="Hyperlink"/>
    <w:uiPriority w:val="99"/>
    <w:unhideWhenUsed/>
    <w:rsid w:val="00587653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4972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Основной текст (4)"/>
    <w:rsid w:val="000B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single"/>
      <w:lang w:val="ru-RU"/>
    </w:rPr>
  </w:style>
  <w:style w:type="character" w:customStyle="1" w:styleId="0pt">
    <w:name w:val="Основной текст + Не курсив;Интервал 0 pt"/>
    <w:rsid w:val="000B3D6A"/>
    <w:rPr>
      <w:rFonts w:ascii="Times New Roman" w:eastAsia="Times New Roman" w:hAnsi="Times New Roman" w:cs="Times New Roman"/>
      <w:i/>
      <w:iCs/>
      <w:color w:val="000000"/>
      <w:spacing w:val="1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Неразрешенное упоминание"/>
    <w:uiPriority w:val="99"/>
    <w:semiHidden/>
    <w:unhideWhenUsed/>
    <w:rsid w:val="0033661B"/>
    <w:rPr>
      <w:color w:val="605E5C"/>
      <w:shd w:val="clear" w:color="auto" w:fill="E1DFDD"/>
    </w:rPr>
  </w:style>
  <w:style w:type="table" w:customStyle="1" w:styleId="TableGrid">
    <w:name w:val="TableGrid"/>
    <w:rsid w:val="00A8423A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96DDE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Strong"/>
    <w:uiPriority w:val="22"/>
    <w:qFormat/>
    <w:rsid w:val="003702CD"/>
    <w:rPr>
      <w:b/>
      <w:bCs/>
    </w:rPr>
  </w:style>
  <w:style w:type="character" w:customStyle="1" w:styleId="apple-tab-span">
    <w:name w:val="apple-tab-span"/>
    <w:basedOn w:val="a0"/>
    <w:rsid w:val="003702CD"/>
  </w:style>
  <w:style w:type="table" w:customStyle="1" w:styleId="TableNormal">
    <w:name w:val="Table Normal"/>
    <w:uiPriority w:val="2"/>
    <w:semiHidden/>
    <w:unhideWhenUsed/>
    <w:qFormat/>
    <w:rsid w:val="008803A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8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37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0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362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89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05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54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18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2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52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14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6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52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7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08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09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9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63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41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12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9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1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12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92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609C40-20AF-4153-A6C3-ED75FE97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Fedorova</cp:lastModifiedBy>
  <cp:revision>5</cp:revision>
  <cp:lastPrinted>2021-05-25T08:26:00Z</cp:lastPrinted>
  <dcterms:created xsi:type="dcterms:W3CDTF">2026-05-26T08:32:00Z</dcterms:created>
  <dcterms:modified xsi:type="dcterms:W3CDTF">2026-05-26T08:39:00Z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