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639C" w14:textId="77777777" w:rsidR="007C5125" w:rsidRPr="007C5125" w:rsidRDefault="007C5125" w:rsidP="00787F1F">
      <w:pPr>
        <w:autoSpaceDE w:val="0"/>
        <w:autoSpaceDN w:val="0"/>
        <w:adjustRightInd w:val="0"/>
        <w:jc w:val="right"/>
        <w:rPr>
          <w:rFonts w:eastAsiaTheme="minorEastAsia"/>
          <w:color w:val="FF0000"/>
          <w:sz w:val="32"/>
          <w:szCs w:val="32"/>
        </w:rPr>
      </w:pPr>
      <w:r w:rsidRPr="007C5125">
        <w:rPr>
          <w:rFonts w:eastAsiaTheme="minorEastAsia"/>
          <w:color w:val="FF0000"/>
          <w:sz w:val="32"/>
          <w:szCs w:val="32"/>
        </w:rPr>
        <w:t>ПРОЕКТ</w:t>
      </w:r>
    </w:p>
    <w:p w14:paraId="53B4188F" w14:textId="77777777" w:rsidR="007C5125" w:rsidRPr="007C5125" w:rsidRDefault="007C5125" w:rsidP="007C5125">
      <w:pPr>
        <w:widowControl w:val="0"/>
        <w:autoSpaceDE w:val="0"/>
        <w:autoSpaceDN w:val="0"/>
        <w:adjustRightInd w:val="0"/>
        <w:jc w:val="center"/>
        <w:rPr>
          <w:rFonts w:eastAsiaTheme="minorEastAsia"/>
        </w:rPr>
      </w:pPr>
      <w:r w:rsidRPr="007C5125">
        <w:rPr>
          <w:rFonts w:eastAsiaTheme="minorEastAsia"/>
        </w:rPr>
        <w:t>Государственный контракт №________</w:t>
      </w:r>
    </w:p>
    <w:p w14:paraId="3F1F0B54" w14:textId="77777777" w:rsidR="0073378A" w:rsidRDefault="00320825" w:rsidP="00DB3AD7">
      <w:pPr>
        <w:jc w:val="center"/>
        <w:rPr>
          <w:rFonts w:eastAsiaTheme="minorHAnsi"/>
          <w:lang w:eastAsia="en-US"/>
        </w:rPr>
      </w:pPr>
      <w:r w:rsidRPr="00320825">
        <w:rPr>
          <w:rFonts w:eastAsiaTheme="minorHAnsi"/>
          <w:lang w:eastAsia="en-US"/>
        </w:rPr>
        <w:t xml:space="preserve">на оказание услуг </w:t>
      </w:r>
      <w:r w:rsidR="0073378A">
        <w:rPr>
          <w:rFonts w:eastAsiaTheme="minorHAnsi"/>
          <w:lang w:eastAsia="en-US"/>
        </w:rPr>
        <w:t xml:space="preserve">по </w:t>
      </w:r>
      <w:r w:rsidR="00AB1196" w:rsidRPr="00AB1196">
        <w:rPr>
          <w:rFonts w:eastAsiaTheme="minorHAnsi"/>
          <w:lang w:eastAsia="en-US"/>
        </w:rPr>
        <w:t xml:space="preserve">профессиональному </w:t>
      </w:r>
      <w:r w:rsidR="0073378A">
        <w:rPr>
          <w:rFonts w:eastAsiaTheme="minorHAnsi"/>
          <w:lang w:eastAsia="en-US"/>
        </w:rPr>
        <w:t>обучению</w:t>
      </w:r>
    </w:p>
    <w:p w14:paraId="2502719B" w14:textId="77777777" w:rsidR="00320825" w:rsidRPr="00320825" w:rsidRDefault="00C05906" w:rsidP="00DB3AD7">
      <w:pPr>
        <w:jc w:val="center"/>
        <w:rPr>
          <w:rFonts w:eastAsiaTheme="minorHAnsi"/>
          <w:lang w:eastAsia="en-US"/>
        </w:rPr>
      </w:pPr>
      <w:r>
        <w:rPr>
          <w:rFonts w:eastAsiaTheme="minorHAnsi"/>
          <w:lang w:eastAsia="en-US"/>
        </w:rPr>
        <w:t xml:space="preserve">для обеспечения нужд </w:t>
      </w:r>
      <w:r w:rsidR="00DB3AD7">
        <w:rPr>
          <w:rFonts w:eastAsiaTheme="minorHAnsi"/>
          <w:lang w:eastAsia="en-US"/>
        </w:rPr>
        <w:t xml:space="preserve">ФКУ «Приволжский АПСЦ» </w:t>
      </w:r>
    </w:p>
    <w:p w14:paraId="69CD03D9" w14:textId="77777777" w:rsidR="00C44FBD" w:rsidRPr="007C5125" w:rsidRDefault="00C44FBD" w:rsidP="00C44FBD">
      <w:pPr>
        <w:jc w:val="center"/>
        <w:rPr>
          <w:rFonts w:eastAsiaTheme="minorHAnsi"/>
          <w:lang w:eastAsia="en-US"/>
        </w:rPr>
      </w:pPr>
    </w:p>
    <w:p w14:paraId="7919930A" w14:textId="77777777" w:rsidR="007C5125" w:rsidRPr="007C5125" w:rsidRDefault="007C5125" w:rsidP="007C5125">
      <w:pPr>
        <w:widowControl w:val="0"/>
        <w:autoSpaceDE w:val="0"/>
        <w:autoSpaceDN w:val="0"/>
        <w:adjustRightInd w:val="0"/>
        <w:jc w:val="center"/>
        <w:rPr>
          <w:rFonts w:eastAsiaTheme="minorEastAsia"/>
        </w:rPr>
      </w:pPr>
      <w:r w:rsidRPr="007C5125">
        <w:rPr>
          <w:rFonts w:eastAsiaTheme="minorEastAsia"/>
        </w:rPr>
        <w:t xml:space="preserve">г. Самара                                                                                           </w:t>
      </w:r>
      <w:r w:rsidR="00787F1F">
        <w:rPr>
          <w:rFonts w:eastAsiaTheme="minorEastAsia"/>
        </w:rPr>
        <w:t xml:space="preserve">     </w:t>
      </w:r>
      <w:proofErr w:type="gramStart"/>
      <w:r w:rsidR="00787F1F">
        <w:rPr>
          <w:rFonts w:eastAsiaTheme="minorEastAsia"/>
        </w:rPr>
        <w:t xml:space="preserve">   «</w:t>
      </w:r>
      <w:proofErr w:type="gramEnd"/>
      <w:r w:rsidR="00787F1F">
        <w:rPr>
          <w:rFonts w:eastAsiaTheme="minorEastAsia"/>
        </w:rPr>
        <w:t>__» ______________ 2025</w:t>
      </w:r>
      <w:r w:rsidRPr="007C5125">
        <w:rPr>
          <w:rFonts w:eastAsiaTheme="minorEastAsia"/>
        </w:rPr>
        <w:t xml:space="preserve"> г.</w:t>
      </w:r>
    </w:p>
    <w:p w14:paraId="652AE675" w14:textId="77777777" w:rsidR="007C5125" w:rsidRPr="007C5125" w:rsidRDefault="007C5125" w:rsidP="007C5125">
      <w:pPr>
        <w:widowControl w:val="0"/>
        <w:autoSpaceDE w:val="0"/>
        <w:autoSpaceDN w:val="0"/>
        <w:adjustRightInd w:val="0"/>
        <w:jc w:val="center"/>
        <w:rPr>
          <w:rFonts w:eastAsiaTheme="minorEastAsia"/>
        </w:rPr>
      </w:pPr>
    </w:p>
    <w:p w14:paraId="39D81236" w14:textId="77777777" w:rsidR="0008791E" w:rsidRPr="007C5125" w:rsidRDefault="0008791E" w:rsidP="0008791E">
      <w:pPr>
        <w:widowControl w:val="0"/>
        <w:autoSpaceDE w:val="0"/>
        <w:autoSpaceDN w:val="0"/>
        <w:adjustRightInd w:val="0"/>
        <w:ind w:firstLine="709"/>
        <w:jc w:val="both"/>
        <w:rPr>
          <w:rFonts w:eastAsiaTheme="minorEastAsia"/>
        </w:rPr>
      </w:pPr>
      <w:r w:rsidRPr="0033136D">
        <w:rPr>
          <w:rFonts w:eastAsiaTheme="minorEastAsia"/>
          <w:b/>
        </w:rPr>
        <w:t xml:space="preserve">Федеральное казенное учреждение «Приволжский авиационный поисково-спасательный центр» </w:t>
      </w:r>
      <w:r w:rsidRPr="001B36A7">
        <w:rPr>
          <w:rFonts w:eastAsiaTheme="minorEastAsia"/>
        </w:rPr>
        <w:t>(ФКУ «Приволжский АПСЦ»)</w:t>
      </w:r>
      <w:r w:rsidRPr="007C5125">
        <w:rPr>
          <w:rFonts w:eastAsiaTheme="minorEastAsia"/>
        </w:rPr>
        <w:t xml:space="preserve">, именуемое в дальнейшем </w:t>
      </w:r>
      <w:r w:rsidRPr="001B36A7">
        <w:rPr>
          <w:rFonts w:eastAsiaTheme="minorEastAsia"/>
          <w:b/>
        </w:rPr>
        <w:t>«Заказчик»</w:t>
      </w:r>
      <w:r w:rsidRPr="007C5125">
        <w:rPr>
          <w:rFonts w:eastAsiaTheme="minorEastAsia"/>
        </w:rPr>
        <w:t>, в лице директора Логинова Валерия Гавриловича, действующего на основании Устава, с одной стороны, и</w:t>
      </w:r>
    </w:p>
    <w:p w14:paraId="313F7730" w14:textId="77777777" w:rsidR="0008791E" w:rsidRPr="007C5125" w:rsidRDefault="0008791E" w:rsidP="0008791E">
      <w:pPr>
        <w:widowControl w:val="0"/>
        <w:autoSpaceDE w:val="0"/>
        <w:autoSpaceDN w:val="0"/>
        <w:adjustRightInd w:val="0"/>
        <w:ind w:firstLine="709"/>
        <w:jc w:val="both"/>
        <w:rPr>
          <w:rFonts w:eastAsiaTheme="minorEastAsia"/>
        </w:rPr>
      </w:pPr>
      <w:r w:rsidRPr="007C5125">
        <w:rPr>
          <w:rFonts w:eastAsiaTheme="minorEastAsia"/>
        </w:rPr>
        <w:t>________________________________________, именуемая(</w:t>
      </w:r>
      <w:proofErr w:type="spellStart"/>
      <w:r w:rsidRPr="007C5125">
        <w:rPr>
          <w:rFonts w:eastAsiaTheme="minorEastAsia"/>
        </w:rPr>
        <w:t>ый</w:t>
      </w:r>
      <w:proofErr w:type="spellEnd"/>
      <w:r w:rsidRPr="007C5125">
        <w:rPr>
          <w:rFonts w:eastAsiaTheme="minorEastAsia"/>
        </w:rPr>
        <w:t xml:space="preserve">) в дальнейшем </w:t>
      </w:r>
      <w:r w:rsidRPr="001B36A7">
        <w:rPr>
          <w:rFonts w:eastAsiaTheme="minorEastAsia"/>
          <w:b/>
        </w:rPr>
        <w:t>«Исполнитель»</w:t>
      </w:r>
      <w:r w:rsidRPr="007C5125">
        <w:rPr>
          <w:rFonts w:eastAsiaTheme="minorEastAsia"/>
        </w:rPr>
        <w:t>, лицензия от _____ г. серия _____ № _____, в лице __________________________________, действующего на основании</w:t>
      </w:r>
    </w:p>
    <w:p w14:paraId="6ACC308C" w14:textId="77777777" w:rsidR="0008791E" w:rsidRPr="007C5125" w:rsidRDefault="0008791E" w:rsidP="0008791E">
      <w:pPr>
        <w:widowControl w:val="0"/>
        <w:autoSpaceDE w:val="0"/>
        <w:autoSpaceDN w:val="0"/>
        <w:adjustRightInd w:val="0"/>
        <w:ind w:firstLine="709"/>
        <w:jc w:val="both"/>
        <w:rPr>
          <w:rFonts w:eastAsiaTheme="minorEastAsia"/>
        </w:rPr>
      </w:pPr>
      <w:r w:rsidRPr="007C5125">
        <w:rPr>
          <w:rFonts w:eastAsiaTheme="minorEastAsia"/>
        </w:rPr>
        <w:t>(должность, фамилия, имя, отчество)</w:t>
      </w:r>
    </w:p>
    <w:p w14:paraId="366F48F8" w14:textId="77777777" w:rsidR="0008791E" w:rsidRPr="007C5125" w:rsidRDefault="0008791E" w:rsidP="0008791E">
      <w:pPr>
        <w:widowControl w:val="0"/>
        <w:autoSpaceDE w:val="0"/>
        <w:autoSpaceDN w:val="0"/>
        <w:adjustRightInd w:val="0"/>
        <w:jc w:val="both"/>
        <w:rPr>
          <w:rFonts w:eastAsiaTheme="minorEastAsia"/>
        </w:rPr>
      </w:pPr>
      <w:r w:rsidRPr="007C5125">
        <w:rPr>
          <w:rFonts w:eastAsiaTheme="minorEastAsia"/>
        </w:rPr>
        <w:t>______________________________________________,</w:t>
      </w:r>
    </w:p>
    <w:p w14:paraId="664F3153" w14:textId="77777777" w:rsidR="0008791E" w:rsidRPr="00E20747" w:rsidRDefault="0008791E" w:rsidP="0008791E">
      <w:pPr>
        <w:widowControl w:val="0"/>
        <w:autoSpaceDE w:val="0"/>
        <w:autoSpaceDN w:val="0"/>
        <w:adjustRightInd w:val="0"/>
        <w:jc w:val="both"/>
        <w:rPr>
          <w:rFonts w:eastAsiaTheme="minorEastAsia"/>
        </w:rPr>
      </w:pPr>
      <w:r w:rsidRPr="007C5125">
        <w:rPr>
          <w:rFonts w:eastAsiaTheme="minorEastAsia"/>
        </w:rPr>
        <w:t xml:space="preserve">(название и реквизиты документа, удостоверяющего полномочия) с другой стороны, именуемые в дальнейшем </w:t>
      </w:r>
      <w:r w:rsidRPr="001B36A7">
        <w:rPr>
          <w:rFonts w:eastAsiaTheme="minorEastAsia"/>
          <w:b/>
        </w:rPr>
        <w:t>«Стороны»</w:t>
      </w:r>
      <w:r w:rsidRPr="007C5125">
        <w:rPr>
          <w:rFonts w:eastAsiaTheme="minorEastAsia"/>
        </w:rPr>
        <w:t xml:space="preserve">, </w:t>
      </w:r>
      <w:r>
        <w:rPr>
          <w:rFonts w:eastAsiaTheme="minorEastAsia"/>
        </w:rPr>
        <w:t xml:space="preserve">в соответствии с п. 4 ч. 1 ст. 93 </w:t>
      </w:r>
      <w:r w:rsidRPr="00E20747">
        <w:rPr>
          <w:rFonts w:eastAsiaTheme="minorEastAsia"/>
        </w:rPr>
        <w:t>Феде</w:t>
      </w:r>
      <w:r>
        <w:rPr>
          <w:rFonts w:eastAsiaTheme="minorEastAsia"/>
        </w:rPr>
        <w:t>рального закона от 05.04.2013</w:t>
      </w:r>
      <w:r w:rsidR="00787F1F">
        <w:rPr>
          <w:rFonts w:eastAsiaTheme="minorEastAsia"/>
        </w:rPr>
        <w:t xml:space="preserve"> №</w:t>
      </w:r>
      <w:r w:rsidRPr="00E20747">
        <w:rPr>
          <w:rFonts w:eastAsiaTheme="minorEastAsia"/>
        </w:rPr>
        <w:t>44-ФЗ «О контрактной системе в сфере закупок товаров, работ, услуг для государственных и муниципальных нужд»</w:t>
      </w:r>
      <w:r>
        <w:rPr>
          <w:rFonts w:eastAsiaTheme="minorEastAsia"/>
        </w:rPr>
        <w:t xml:space="preserve"> (далее Федеральный закон от 05.04.2013</w:t>
      </w:r>
      <w:r w:rsidRPr="0033136D">
        <w:rPr>
          <w:rFonts w:eastAsiaTheme="minorEastAsia"/>
        </w:rPr>
        <w:t xml:space="preserve"> № 44-ФЗ</w:t>
      </w:r>
      <w:r>
        <w:rPr>
          <w:rFonts w:eastAsiaTheme="minorEastAsia"/>
        </w:rPr>
        <w:t>)</w:t>
      </w:r>
      <w:r w:rsidRPr="00E20747">
        <w:rPr>
          <w:rFonts w:eastAsiaTheme="minorEastAsia"/>
        </w:rPr>
        <w:t>, заключили настоящий гос</w:t>
      </w:r>
      <w:r w:rsidR="00787F1F">
        <w:rPr>
          <w:rFonts w:eastAsiaTheme="minorEastAsia"/>
        </w:rPr>
        <w:t>ударственный контракт (далее - Контракт</w:t>
      </w:r>
      <w:r w:rsidRPr="00E20747">
        <w:rPr>
          <w:rFonts w:eastAsiaTheme="minorEastAsia"/>
        </w:rPr>
        <w:t>) о нижеследующем:</w:t>
      </w:r>
    </w:p>
    <w:p w14:paraId="07243830" w14:textId="77777777" w:rsidR="007C5125" w:rsidRPr="007C5125" w:rsidRDefault="007C5125" w:rsidP="007C5125">
      <w:pPr>
        <w:widowControl w:val="0"/>
        <w:autoSpaceDE w:val="0"/>
        <w:autoSpaceDN w:val="0"/>
        <w:adjustRightInd w:val="0"/>
        <w:jc w:val="both"/>
        <w:rPr>
          <w:rFonts w:eastAsiaTheme="minorEastAsia"/>
        </w:rPr>
      </w:pPr>
    </w:p>
    <w:p w14:paraId="138C46A8"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1. ПРЕДМЕТ КОНТРАКТА</w:t>
      </w:r>
    </w:p>
    <w:p w14:paraId="077F5DDF" w14:textId="6E7A8F1B" w:rsidR="007C5125" w:rsidRPr="00F94A28" w:rsidRDefault="007C5125" w:rsidP="00F94A28">
      <w:pPr>
        <w:ind w:firstLine="709"/>
        <w:jc w:val="both"/>
        <w:rPr>
          <w:rFonts w:eastAsia="Times New Roman"/>
          <w:b/>
        </w:rPr>
      </w:pPr>
      <w:r w:rsidRPr="007C5125">
        <w:rPr>
          <w:rFonts w:eastAsiaTheme="minorEastAsia"/>
        </w:rPr>
        <w:t xml:space="preserve">1.1. Заказчик поручает, а Исполнитель принимает на себя обязательства по оказанию услуг </w:t>
      </w:r>
      <w:r w:rsidR="00DB3AD7" w:rsidRPr="00DB3AD7">
        <w:rPr>
          <w:rFonts w:eastAsiaTheme="minorEastAsia"/>
        </w:rPr>
        <w:t>по</w:t>
      </w:r>
      <w:r w:rsidR="00AB1196" w:rsidRPr="00AB1196">
        <w:t xml:space="preserve"> </w:t>
      </w:r>
      <w:r w:rsidR="00AB1196" w:rsidRPr="00AB1196">
        <w:rPr>
          <w:rFonts w:eastAsiaTheme="minorEastAsia"/>
        </w:rPr>
        <w:t>профессиональному</w:t>
      </w:r>
      <w:r w:rsidR="00DB3AD7" w:rsidRPr="00AB1196">
        <w:rPr>
          <w:rFonts w:eastAsiaTheme="minorEastAsia"/>
        </w:rPr>
        <w:t xml:space="preserve"> </w:t>
      </w:r>
      <w:r w:rsidR="00B87ED2">
        <w:rPr>
          <w:rFonts w:eastAsiaTheme="minorEastAsia"/>
        </w:rPr>
        <w:t>обучению</w:t>
      </w:r>
      <w:r w:rsidR="0073378A" w:rsidRPr="0073378A">
        <w:t xml:space="preserve"> </w:t>
      </w:r>
      <w:r w:rsidR="00F94A28">
        <w:rPr>
          <w:rFonts w:eastAsiaTheme="minorEastAsia"/>
        </w:rPr>
        <w:t>работник</w:t>
      </w:r>
      <w:r w:rsidR="00E51C59">
        <w:rPr>
          <w:rFonts w:eastAsiaTheme="minorEastAsia"/>
        </w:rPr>
        <w:t>ов</w:t>
      </w:r>
      <w:r w:rsidR="00DB3AD7" w:rsidRPr="00DB3AD7">
        <w:rPr>
          <w:rFonts w:eastAsiaTheme="minorEastAsia"/>
        </w:rPr>
        <w:t xml:space="preserve"> ФКУ «</w:t>
      </w:r>
      <w:r w:rsidR="001857D3">
        <w:rPr>
          <w:rFonts w:eastAsiaTheme="minorEastAsia"/>
        </w:rPr>
        <w:t xml:space="preserve">Приволжский АПСЦ» </w:t>
      </w:r>
      <w:r w:rsidR="004341A3">
        <w:rPr>
          <w:rFonts w:eastAsiaTheme="minorEastAsia"/>
        </w:rPr>
        <w:t xml:space="preserve">(далее – работник) </w:t>
      </w:r>
      <w:r w:rsidR="001857D3">
        <w:rPr>
          <w:rFonts w:eastAsiaTheme="minorEastAsia"/>
        </w:rPr>
        <w:t>по программ</w:t>
      </w:r>
      <w:r w:rsidR="00A62FD9">
        <w:rPr>
          <w:rFonts w:eastAsiaTheme="minorEastAsia"/>
        </w:rPr>
        <w:t>е, указанной в спецификации (приложение №</w:t>
      </w:r>
      <w:r w:rsidR="00AC3D97">
        <w:rPr>
          <w:rFonts w:eastAsiaTheme="minorEastAsia"/>
        </w:rPr>
        <w:t xml:space="preserve"> </w:t>
      </w:r>
      <w:r w:rsidR="00A62FD9">
        <w:rPr>
          <w:rFonts w:eastAsiaTheme="minorEastAsia"/>
        </w:rPr>
        <w:t>2</w:t>
      </w:r>
      <w:r w:rsidR="00021721">
        <w:rPr>
          <w:rFonts w:eastAsiaTheme="minorEastAsia"/>
        </w:rPr>
        <w:t>)</w:t>
      </w:r>
      <w:r w:rsidR="005D4DBF">
        <w:rPr>
          <w:rFonts w:eastAsia="Times New Roman"/>
          <w:b/>
        </w:rPr>
        <w:t xml:space="preserve"> </w:t>
      </w:r>
      <w:r w:rsidRPr="007C5125">
        <w:rPr>
          <w:rFonts w:eastAsiaTheme="minorEastAsia"/>
        </w:rPr>
        <w:t xml:space="preserve">(далее – Услуги). </w:t>
      </w:r>
    </w:p>
    <w:p w14:paraId="3C40E863" w14:textId="033875BC" w:rsidR="005D4DBF" w:rsidRPr="007C5125" w:rsidRDefault="005D4DBF" w:rsidP="005D4DBF">
      <w:pPr>
        <w:ind w:firstLine="709"/>
        <w:jc w:val="both"/>
        <w:rPr>
          <w:rFonts w:eastAsiaTheme="minorHAnsi"/>
          <w:lang w:eastAsia="en-US"/>
        </w:rPr>
      </w:pPr>
      <w:r>
        <w:rPr>
          <w:rFonts w:eastAsiaTheme="minorHAnsi"/>
          <w:lang w:eastAsia="en-US"/>
        </w:rPr>
        <w:t>1.2</w:t>
      </w:r>
      <w:r w:rsidRPr="007C5125">
        <w:rPr>
          <w:rFonts w:eastAsiaTheme="minorHAnsi"/>
          <w:lang w:eastAsia="en-US"/>
        </w:rPr>
        <w:t xml:space="preserve">. Сроки оказания Услуг: </w:t>
      </w:r>
      <w:r w:rsidR="00E51C59">
        <w:rPr>
          <w:rFonts w:eastAsiaTheme="minorHAnsi"/>
          <w:lang w:eastAsia="en-US"/>
        </w:rPr>
        <w:t xml:space="preserve">с даты </w:t>
      </w:r>
      <w:r w:rsidR="00AD2FF7">
        <w:rPr>
          <w:rFonts w:eastAsiaTheme="minorHAnsi"/>
          <w:lang w:eastAsia="en-US"/>
        </w:rPr>
        <w:t>заключения Контракта</w:t>
      </w:r>
      <w:r w:rsidR="00E51C59">
        <w:rPr>
          <w:rFonts w:eastAsiaTheme="minorHAnsi"/>
          <w:lang w:eastAsia="en-US"/>
        </w:rPr>
        <w:t xml:space="preserve"> по 30.11.2026</w:t>
      </w:r>
      <w:r w:rsidR="00AD2FF7">
        <w:rPr>
          <w:rFonts w:eastAsiaTheme="minorHAnsi"/>
          <w:lang w:eastAsia="en-US"/>
        </w:rPr>
        <w:t>.</w:t>
      </w:r>
    </w:p>
    <w:p w14:paraId="07E62B7A" w14:textId="77777777" w:rsidR="005D4DBF" w:rsidRPr="007C5125" w:rsidRDefault="005D4DBF" w:rsidP="005D4DBF">
      <w:pPr>
        <w:ind w:firstLine="709"/>
        <w:jc w:val="both"/>
        <w:rPr>
          <w:rFonts w:eastAsiaTheme="minorHAnsi"/>
          <w:lang w:eastAsia="en-US"/>
        </w:rPr>
      </w:pPr>
      <w:r w:rsidRPr="007C5125">
        <w:rPr>
          <w:rFonts w:eastAsiaTheme="minorHAnsi"/>
          <w:lang w:eastAsia="en-US"/>
        </w:rPr>
        <w:t xml:space="preserve">Датой исполнения Исполнителем обязательств по настоящему Контракту считается дата подписания Сторонами Акта сдачи-приемки оказанных услуг.  </w:t>
      </w:r>
    </w:p>
    <w:p w14:paraId="241EAF2E" w14:textId="4E4010EB" w:rsidR="00B87ED2" w:rsidRPr="00B87ED2" w:rsidRDefault="00504CA1" w:rsidP="00B87ED2">
      <w:pPr>
        <w:widowControl w:val="0"/>
        <w:autoSpaceDE w:val="0"/>
        <w:autoSpaceDN w:val="0"/>
        <w:adjustRightInd w:val="0"/>
        <w:ind w:firstLine="708"/>
        <w:jc w:val="both"/>
        <w:rPr>
          <w:rFonts w:eastAsiaTheme="minorEastAsia"/>
        </w:rPr>
      </w:pPr>
      <w:r>
        <w:rPr>
          <w:rFonts w:eastAsiaTheme="minorEastAsia"/>
        </w:rPr>
        <w:t>1.3</w:t>
      </w:r>
      <w:r w:rsidR="00B87ED2">
        <w:rPr>
          <w:rFonts w:eastAsiaTheme="minorEastAsia"/>
        </w:rPr>
        <w:t xml:space="preserve">. </w:t>
      </w:r>
      <w:r w:rsidR="00B87ED2" w:rsidRPr="00B87ED2">
        <w:rPr>
          <w:rFonts w:eastAsiaTheme="minorEastAsia"/>
        </w:rPr>
        <w:t xml:space="preserve">После прохождения обучения выдается </w:t>
      </w:r>
      <w:r w:rsidR="005D4DBF">
        <w:rPr>
          <w:rFonts w:eastAsiaTheme="minorEastAsia"/>
        </w:rPr>
        <w:t xml:space="preserve">документ </w:t>
      </w:r>
      <w:r w:rsidR="00B87ED2" w:rsidRPr="00B87ED2">
        <w:rPr>
          <w:rFonts w:eastAsiaTheme="minorEastAsia"/>
        </w:rPr>
        <w:t>установленного образца</w:t>
      </w:r>
      <w:r w:rsidR="00A453B5">
        <w:rPr>
          <w:rFonts w:eastAsiaTheme="minorEastAsia"/>
        </w:rPr>
        <w:t xml:space="preserve"> в соответствии с законодательством Российской Федерации.</w:t>
      </w:r>
    </w:p>
    <w:p w14:paraId="4833329B" w14:textId="4FD7383B" w:rsidR="00B87ED2" w:rsidRDefault="00504CA1" w:rsidP="00A453B5">
      <w:pPr>
        <w:widowControl w:val="0"/>
        <w:autoSpaceDE w:val="0"/>
        <w:autoSpaceDN w:val="0"/>
        <w:adjustRightInd w:val="0"/>
        <w:ind w:firstLine="708"/>
        <w:jc w:val="both"/>
        <w:rPr>
          <w:rFonts w:eastAsiaTheme="minorEastAsia"/>
        </w:rPr>
      </w:pPr>
      <w:r>
        <w:rPr>
          <w:rFonts w:eastAsiaTheme="minorEastAsia"/>
        </w:rPr>
        <w:t>1.4</w:t>
      </w:r>
      <w:r w:rsidR="00B87ED2" w:rsidRPr="00B87ED2">
        <w:rPr>
          <w:rFonts w:eastAsiaTheme="minorEastAsia"/>
        </w:rPr>
        <w:t>. Содержание и объем обучения определяется утвержденной учебной программой Исполнителя</w:t>
      </w:r>
      <w:r w:rsidR="00A453B5" w:rsidRPr="00A453B5">
        <w:rPr>
          <w:rFonts w:eastAsiaTheme="minorEastAsia"/>
        </w:rPr>
        <w:t>, которая в свою очередь должна соответствовать профессиональн</w:t>
      </w:r>
      <w:r w:rsidR="00A453B5">
        <w:rPr>
          <w:rFonts w:eastAsiaTheme="minorEastAsia"/>
        </w:rPr>
        <w:t>ому</w:t>
      </w:r>
      <w:r w:rsidR="00A453B5" w:rsidRPr="00A453B5">
        <w:rPr>
          <w:rFonts w:eastAsiaTheme="minorEastAsia"/>
        </w:rPr>
        <w:t xml:space="preserve"> стандарт</w:t>
      </w:r>
      <w:r w:rsidR="00A453B5">
        <w:rPr>
          <w:rFonts w:eastAsiaTheme="minorEastAsia"/>
        </w:rPr>
        <w:t>у</w:t>
      </w:r>
      <w:r w:rsidR="00A453B5" w:rsidRPr="00A453B5">
        <w:rPr>
          <w:rFonts w:eastAsiaTheme="minorEastAsia"/>
        </w:rPr>
        <w:t xml:space="preserve"> </w:t>
      </w:r>
      <w:r w:rsidR="00A453B5">
        <w:rPr>
          <w:rFonts w:eastAsiaTheme="minorEastAsia"/>
        </w:rPr>
        <w:t>«</w:t>
      </w:r>
      <w:r w:rsidR="00A453B5" w:rsidRPr="00A453B5">
        <w:rPr>
          <w:rFonts w:eastAsiaTheme="minorEastAsia"/>
        </w:rPr>
        <w:t>Спасатель</w:t>
      </w:r>
      <w:r w:rsidR="00A453B5">
        <w:rPr>
          <w:rFonts w:eastAsiaTheme="minorEastAsia"/>
        </w:rPr>
        <w:t>», утвержденного п</w:t>
      </w:r>
      <w:r w:rsidR="00A453B5" w:rsidRPr="00A453B5">
        <w:rPr>
          <w:rFonts w:eastAsiaTheme="minorEastAsia"/>
        </w:rPr>
        <w:t>риказ</w:t>
      </w:r>
      <w:r w:rsidR="00A453B5">
        <w:rPr>
          <w:rFonts w:eastAsiaTheme="minorEastAsia"/>
        </w:rPr>
        <w:t>ом</w:t>
      </w:r>
      <w:r w:rsidR="00A453B5" w:rsidRPr="00A453B5">
        <w:rPr>
          <w:rFonts w:eastAsiaTheme="minorEastAsia"/>
        </w:rPr>
        <w:t xml:space="preserve"> Минтруда России от 18.10.2023 </w:t>
      </w:r>
      <w:r w:rsidR="00A453B5">
        <w:rPr>
          <w:rFonts w:eastAsiaTheme="minorEastAsia"/>
        </w:rPr>
        <w:t>№</w:t>
      </w:r>
      <w:r w:rsidR="00A453B5" w:rsidRPr="00A453B5">
        <w:rPr>
          <w:rFonts w:eastAsiaTheme="minorEastAsia"/>
        </w:rPr>
        <w:t xml:space="preserve"> 766н, квалификационным требованиям</w:t>
      </w:r>
      <w:r w:rsidR="00A453B5">
        <w:rPr>
          <w:rFonts w:eastAsiaTheme="minorEastAsia"/>
        </w:rPr>
        <w:t xml:space="preserve">, </w:t>
      </w:r>
      <w:r w:rsidR="00AD2FF7">
        <w:rPr>
          <w:rFonts w:eastAsiaTheme="minorEastAsia"/>
        </w:rPr>
        <w:t>утвержденными п</w:t>
      </w:r>
      <w:r w:rsidR="00AD2FF7" w:rsidRPr="00AD2FF7">
        <w:rPr>
          <w:rFonts w:eastAsiaTheme="minorEastAsia"/>
        </w:rPr>
        <w:t>риказ</w:t>
      </w:r>
      <w:r w:rsidR="00AD2FF7">
        <w:rPr>
          <w:rFonts w:eastAsiaTheme="minorEastAsia"/>
        </w:rPr>
        <w:t>ом</w:t>
      </w:r>
      <w:r w:rsidR="00AD2FF7" w:rsidRPr="00AD2FF7">
        <w:rPr>
          <w:rFonts w:eastAsiaTheme="minorEastAsia"/>
        </w:rPr>
        <w:t xml:space="preserve"> Минтруда России от 03.12.2013 </w:t>
      </w:r>
      <w:r w:rsidR="00AD2FF7">
        <w:rPr>
          <w:rFonts w:eastAsiaTheme="minorEastAsia"/>
        </w:rPr>
        <w:t>№</w:t>
      </w:r>
      <w:r w:rsidR="00AD2FF7" w:rsidRPr="00AD2FF7">
        <w:rPr>
          <w:rFonts w:eastAsiaTheme="minorEastAsia"/>
        </w:rPr>
        <w:t>707н</w:t>
      </w:r>
      <w:r w:rsidR="00AD2FF7">
        <w:rPr>
          <w:rFonts w:eastAsiaTheme="minorEastAsia"/>
        </w:rPr>
        <w:t>.</w:t>
      </w:r>
    </w:p>
    <w:p w14:paraId="6F29354E" w14:textId="77777777" w:rsidR="00F94A28" w:rsidRDefault="00F94A28" w:rsidP="005A6FE9">
      <w:pPr>
        <w:widowControl w:val="0"/>
        <w:autoSpaceDE w:val="0"/>
        <w:autoSpaceDN w:val="0"/>
        <w:adjustRightInd w:val="0"/>
        <w:rPr>
          <w:rFonts w:eastAsiaTheme="minorEastAsia"/>
          <w:b/>
        </w:rPr>
      </w:pPr>
    </w:p>
    <w:p w14:paraId="1AEED8BD"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2. ЦЕНА КОНТРАКТА И ПОРЯДОК РАСЧЁТОВ</w:t>
      </w:r>
    </w:p>
    <w:p w14:paraId="57FD979C" w14:textId="77777777" w:rsidR="007C5125" w:rsidRPr="007C5125" w:rsidRDefault="007C5125" w:rsidP="00162B83">
      <w:pPr>
        <w:ind w:firstLine="709"/>
        <w:jc w:val="both"/>
        <w:rPr>
          <w:rFonts w:eastAsiaTheme="minorHAnsi"/>
          <w:lang w:eastAsia="en-US"/>
        </w:rPr>
      </w:pPr>
      <w:bookmarkStart w:id="0" w:name="_Ref103457699"/>
      <w:r w:rsidRPr="007C5125">
        <w:rPr>
          <w:rFonts w:eastAsiaTheme="minorHAnsi"/>
          <w:lang w:eastAsia="en-US"/>
        </w:rPr>
        <w:t>2.1.</w:t>
      </w:r>
      <w:bookmarkEnd w:id="0"/>
      <w:r w:rsidRPr="007C5125">
        <w:rPr>
          <w:rFonts w:eastAsiaTheme="minorHAnsi"/>
          <w:lang w:eastAsia="en-US"/>
        </w:rPr>
        <w:t> Цена Контракта устанавливается в российских рублях.</w:t>
      </w:r>
    </w:p>
    <w:p w14:paraId="36AE2A6B" w14:textId="77777777" w:rsidR="007C5125" w:rsidRPr="007C5125" w:rsidRDefault="007C5125" w:rsidP="00162B83">
      <w:pPr>
        <w:ind w:firstLine="709"/>
        <w:jc w:val="both"/>
        <w:rPr>
          <w:rFonts w:eastAsiaTheme="minorHAnsi"/>
          <w:lang w:eastAsia="en-US"/>
        </w:rPr>
      </w:pPr>
      <w:r w:rsidRPr="007C5125">
        <w:rPr>
          <w:rFonts w:eastAsiaTheme="minorHAnsi"/>
          <w:lang w:eastAsia="en-US"/>
        </w:rPr>
        <w:t>2.2. Цена Контракта составляет _______________ (_______________) руб. __ копеек</w:t>
      </w:r>
      <w:r w:rsidR="0000606A">
        <w:rPr>
          <w:rFonts w:eastAsiaTheme="minorHAnsi"/>
          <w:lang w:eastAsia="en-US"/>
        </w:rPr>
        <w:t>,</w:t>
      </w:r>
      <w:r w:rsidRPr="007C5125">
        <w:rPr>
          <w:rFonts w:eastAsiaTheme="minorHAnsi"/>
          <w:lang w:eastAsia="en-US"/>
        </w:rPr>
        <w:t xml:space="preserve"> </w:t>
      </w:r>
      <w:r w:rsidR="0000606A">
        <w:rPr>
          <w:rFonts w:eastAsiaTheme="minorHAnsi"/>
          <w:lang w:eastAsia="en-US"/>
        </w:rPr>
        <w:t xml:space="preserve">в том числе </w:t>
      </w:r>
      <w:r w:rsidRPr="007C5125">
        <w:rPr>
          <w:rFonts w:eastAsiaTheme="minorHAnsi"/>
          <w:lang w:eastAsia="en-US"/>
        </w:rPr>
        <w:t>НДС</w:t>
      </w:r>
      <w:r w:rsidR="0000606A">
        <w:rPr>
          <w:rFonts w:eastAsiaTheme="minorHAnsi"/>
          <w:lang w:eastAsia="en-US"/>
        </w:rPr>
        <w:t xml:space="preserve"> </w:t>
      </w:r>
      <w:r w:rsidR="00787F1F">
        <w:rPr>
          <w:rFonts w:eastAsiaTheme="minorHAnsi"/>
          <w:lang w:eastAsia="en-US"/>
        </w:rPr>
        <w:t xml:space="preserve">или </w:t>
      </w:r>
      <w:r w:rsidR="00787F1F" w:rsidRPr="007C5125">
        <w:rPr>
          <w:rFonts w:eastAsiaTheme="minorHAnsi"/>
          <w:lang w:eastAsia="en-US"/>
        </w:rPr>
        <w:t>НДС</w:t>
      </w:r>
      <w:r w:rsidR="0000606A" w:rsidRPr="0000606A">
        <w:rPr>
          <w:rFonts w:eastAsiaTheme="minorHAnsi"/>
          <w:lang w:eastAsia="en-US"/>
        </w:rPr>
        <w:t xml:space="preserve"> не облагается</w:t>
      </w:r>
      <w:r w:rsidRPr="007C5125">
        <w:rPr>
          <w:rFonts w:eastAsiaTheme="minorHAnsi"/>
          <w:lang w:eastAsia="en-US"/>
        </w:rPr>
        <w:t xml:space="preserve">. </w:t>
      </w:r>
    </w:p>
    <w:p w14:paraId="529E102E" w14:textId="77777777" w:rsidR="000158ED" w:rsidRPr="000158ED" w:rsidRDefault="007C5125" w:rsidP="00162B83">
      <w:pPr>
        <w:ind w:firstLine="709"/>
        <w:jc w:val="both"/>
        <w:rPr>
          <w:rFonts w:eastAsiaTheme="minorHAnsi"/>
          <w:lang w:eastAsia="en-US"/>
        </w:rPr>
      </w:pPr>
      <w:r w:rsidRPr="007C5125">
        <w:rPr>
          <w:rFonts w:eastAsiaTheme="minorHAnsi"/>
          <w:lang w:eastAsia="en-US"/>
        </w:rPr>
        <w:t xml:space="preserve">2.3. </w:t>
      </w:r>
      <w:r w:rsidR="000158ED" w:rsidRPr="000158ED">
        <w:rPr>
          <w:rFonts w:eastAsiaTheme="minorHAnsi"/>
          <w:lang w:eastAsia="en-US"/>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sidR="00C44FBD" w:rsidRPr="00C44FBD">
        <w:rPr>
          <w:rFonts w:eastAsiaTheme="minorHAnsi"/>
          <w:lang w:eastAsia="en-US"/>
        </w:rPr>
        <w:t xml:space="preserve">от 05.04.2013 № 44-ФЗ </w:t>
      </w:r>
      <w:r w:rsidR="000158ED" w:rsidRPr="000158ED">
        <w:rPr>
          <w:rFonts w:eastAsiaTheme="minorHAnsi"/>
          <w:lang w:eastAsia="en-US"/>
        </w:rPr>
        <w:t xml:space="preserve">и настоящим Контрактом. </w:t>
      </w:r>
    </w:p>
    <w:p w14:paraId="14DF8F3A" w14:textId="77777777" w:rsidR="007C5125" w:rsidRPr="007C5125" w:rsidRDefault="007C5125" w:rsidP="00162B83">
      <w:pPr>
        <w:ind w:firstLine="709"/>
        <w:jc w:val="both"/>
        <w:rPr>
          <w:rFonts w:eastAsiaTheme="minorHAnsi"/>
          <w:lang w:eastAsia="en-US"/>
        </w:rPr>
      </w:pPr>
      <w:r w:rsidRPr="007C5125">
        <w:rPr>
          <w:rFonts w:eastAsiaTheme="minorHAnsi"/>
          <w:lang w:eastAsia="en-US"/>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учебно-наглядные пособия, оформление и выдачу документов об окончании обучения, в соответствии с законодательством Российской Федерации, то есть является конечной.</w:t>
      </w:r>
    </w:p>
    <w:p w14:paraId="5F8667BB" w14:textId="77777777" w:rsidR="007C5125" w:rsidRPr="007C5125" w:rsidRDefault="007C5125" w:rsidP="00162B83">
      <w:pPr>
        <w:autoSpaceDE w:val="0"/>
        <w:autoSpaceDN w:val="0"/>
        <w:adjustRightInd w:val="0"/>
        <w:ind w:firstLine="709"/>
        <w:jc w:val="both"/>
        <w:rPr>
          <w:rFonts w:eastAsiaTheme="minorHAnsi"/>
          <w:lang w:eastAsia="en-US"/>
        </w:rPr>
      </w:pPr>
      <w:r w:rsidRPr="007C5125">
        <w:rPr>
          <w:rFonts w:eastAsiaTheme="minorHAnsi"/>
          <w:lang w:eastAsia="en-US"/>
        </w:rPr>
        <w:t>2.5. Оплата Услуг по Контракту осуществляется за сч</w:t>
      </w:r>
      <w:r w:rsidR="00787F1F">
        <w:rPr>
          <w:rFonts w:eastAsiaTheme="minorHAnsi"/>
          <w:lang w:eastAsia="en-US"/>
        </w:rPr>
        <w:t>ет средств федерального бюджета</w:t>
      </w:r>
      <w:r w:rsidR="00544C1F">
        <w:rPr>
          <w:rFonts w:eastAsiaTheme="minorHAnsi"/>
          <w:lang w:eastAsia="en-US"/>
        </w:rPr>
        <w:t>.</w:t>
      </w:r>
    </w:p>
    <w:p w14:paraId="42464B99" w14:textId="77777777" w:rsidR="007C5125" w:rsidRPr="007C5125" w:rsidRDefault="007C5125" w:rsidP="00162B83">
      <w:pPr>
        <w:ind w:firstLine="709"/>
        <w:jc w:val="both"/>
        <w:rPr>
          <w:rFonts w:eastAsia="Times New Roman"/>
        </w:rPr>
      </w:pPr>
      <w:r w:rsidRPr="007C5125">
        <w:rPr>
          <w:rFonts w:eastAsia="Times New Roman"/>
        </w:rPr>
        <w:t>2.6. Оплата Услуг производится в форме безналичных расчетов.</w:t>
      </w:r>
    </w:p>
    <w:p w14:paraId="1DCEFE2E" w14:textId="77777777" w:rsidR="00AC3D97" w:rsidRDefault="00AC3D97" w:rsidP="00AC3D97">
      <w:pPr>
        <w:ind w:firstLine="709"/>
        <w:jc w:val="both"/>
        <w:rPr>
          <w:rFonts w:eastAsiaTheme="minorHAnsi"/>
          <w:lang w:eastAsia="en-US"/>
        </w:rPr>
      </w:pPr>
      <w:r w:rsidRPr="007C5125">
        <w:rPr>
          <w:rFonts w:eastAsiaTheme="minorHAnsi"/>
          <w:lang w:eastAsia="en-US"/>
        </w:rPr>
        <w:t>2.7. </w:t>
      </w:r>
      <w:r w:rsidRPr="004939EB">
        <w:rPr>
          <w:rFonts w:eastAsiaTheme="minorHAnsi"/>
          <w:lang w:eastAsia="en-US"/>
        </w:rPr>
        <w:t xml:space="preserve">Оплата Услуг осуществляется Заказчиком </w:t>
      </w:r>
      <w:r>
        <w:rPr>
          <w:rFonts w:eastAsiaTheme="minorHAnsi"/>
          <w:lang w:eastAsia="en-US"/>
        </w:rPr>
        <w:t>по факту оказания услуг не позднее 7 (семи)</w:t>
      </w:r>
      <w:r w:rsidRPr="004939EB">
        <w:rPr>
          <w:rFonts w:eastAsiaTheme="minorHAnsi"/>
          <w:lang w:eastAsia="en-US"/>
        </w:rPr>
        <w:t xml:space="preserve"> рабочих дней после представления Исполнителем </w:t>
      </w:r>
      <w:r>
        <w:rPr>
          <w:rFonts w:eastAsiaTheme="minorHAnsi"/>
          <w:lang w:eastAsia="en-US"/>
        </w:rPr>
        <w:t>отчетных документов</w:t>
      </w:r>
      <w:r w:rsidRPr="004939EB">
        <w:rPr>
          <w:rFonts w:eastAsiaTheme="minorHAnsi"/>
          <w:lang w:eastAsia="en-US"/>
        </w:rPr>
        <w:t xml:space="preserve">. </w:t>
      </w:r>
    </w:p>
    <w:p w14:paraId="28F9FD22" w14:textId="77777777" w:rsidR="007C5125" w:rsidRPr="007C5125" w:rsidRDefault="00B37A96" w:rsidP="00162B83">
      <w:pPr>
        <w:ind w:firstLine="709"/>
        <w:jc w:val="both"/>
        <w:rPr>
          <w:rFonts w:eastAsiaTheme="minorHAnsi"/>
          <w:lang w:eastAsia="en-US"/>
        </w:rPr>
      </w:pPr>
      <w:r>
        <w:rPr>
          <w:rFonts w:eastAsiaTheme="minorHAnsi"/>
          <w:lang w:eastAsia="en-US"/>
        </w:rPr>
        <w:t>2.8</w:t>
      </w:r>
      <w:r w:rsidR="002D57E0">
        <w:rPr>
          <w:rFonts w:eastAsiaTheme="minorHAnsi"/>
          <w:lang w:eastAsia="en-US"/>
        </w:rPr>
        <w:t xml:space="preserve">. </w:t>
      </w:r>
      <w:r w:rsidR="001857D3" w:rsidRPr="001857D3">
        <w:rPr>
          <w:rFonts w:eastAsiaTheme="minorHAnsi"/>
          <w:lang w:eastAsia="en-US"/>
        </w:rPr>
        <w:t>Оплата по настоящему Контракту осуществляется на расчетный счет Исполнителя, указанный в настоящем Контракте.</w:t>
      </w:r>
      <w:r w:rsidR="00684F83" w:rsidRPr="00684F83">
        <w:t xml:space="preserve"> </w:t>
      </w:r>
      <w:r w:rsidR="00684F83" w:rsidRPr="00684F83">
        <w:rPr>
          <w:rFonts w:eastAsiaTheme="minorHAnsi"/>
          <w:lang w:eastAsia="en-US"/>
        </w:rPr>
        <w:t xml:space="preserve">В случае изменения расчетного счета Исполнитель обязан в однодневный срок в письменной форме сообщить об этом Заказчику, указав новые реквизиты </w:t>
      </w:r>
      <w:r w:rsidR="00684F83" w:rsidRPr="00684F83">
        <w:rPr>
          <w:rFonts w:eastAsiaTheme="minorHAnsi"/>
          <w:lang w:eastAsia="en-US"/>
        </w:rPr>
        <w:lastRenderedPageBreak/>
        <w:t xml:space="preserve">расчетного счета. В противном случае все риски, связанные с перечислением Заказчиком денежных средств на указанный в настоящем Контракте счет </w:t>
      </w:r>
      <w:r w:rsidR="00684F83">
        <w:rPr>
          <w:rFonts w:eastAsiaTheme="minorHAnsi"/>
          <w:lang w:eastAsia="en-US"/>
        </w:rPr>
        <w:t>Исполнителя, несет Исполнитель.</w:t>
      </w:r>
    </w:p>
    <w:p w14:paraId="1970D3B3" w14:textId="77777777" w:rsidR="007C5125" w:rsidRPr="007C5125" w:rsidRDefault="00B37A96" w:rsidP="00162B83">
      <w:pPr>
        <w:ind w:firstLine="709"/>
        <w:jc w:val="both"/>
        <w:rPr>
          <w:rFonts w:eastAsiaTheme="minorHAnsi"/>
          <w:lang w:eastAsia="en-US"/>
        </w:rPr>
      </w:pPr>
      <w:r>
        <w:rPr>
          <w:rFonts w:eastAsiaTheme="minorHAnsi"/>
          <w:lang w:eastAsia="en-US"/>
        </w:rPr>
        <w:t>2.9</w:t>
      </w:r>
      <w:r w:rsidR="007C5125" w:rsidRPr="007C5125">
        <w:rPr>
          <w:rFonts w:eastAsiaTheme="minorHAnsi"/>
          <w:lang w:eastAsia="en-US"/>
        </w:rPr>
        <w:t>. В случае невозможности исполнения по вине Заказчика, оплате подлежат только фактически оказанные Исполнителем по Контракту Услуги.</w:t>
      </w:r>
    </w:p>
    <w:p w14:paraId="18764568" w14:textId="77777777" w:rsidR="007C5125" w:rsidRPr="007C5125" w:rsidRDefault="00B37A96" w:rsidP="00162B83">
      <w:pPr>
        <w:widowControl w:val="0"/>
        <w:autoSpaceDE w:val="0"/>
        <w:autoSpaceDN w:val="0"/>
        <w:adjustRightInd w:val="0"/>
        <w:ind w:firstLine="709"/>
        <w:jc w:val="both"/>
        <w:rPr>
          <w:rFonts w:eastAsiaTheme="minorEastAsia"/>
        </w:rPr>
      </w:pPr>
      <w:r>
        <w:rPr>
          <w:rFonts w:eastAsiaTheme="minorEastAsia"/>
        </w:rPr>
        <w:t>2.10</w:t>
      </w:r>
      <w:r w:rsidR="005A6FE9">
        <w:rPr>
          <w:rFonts w:eastAsiaTheme="minorEastAsia"/>
        </w:rPr>
        <w:t>. В случае отчисления работника</w:t>
      </w:r>
      <w:r w:rsidR="007C5125" w:rsidRPr="007C5125">
        <w:rPr>
          <w:rFonts w:eastAsiaTheme="minorEastAsia"/>
        </w:rPr>
        <w:t xml:space="preserve"> по причинам, указанным в пункте 3.4.1. Контракта, услуги Исполнителя оплачиваются в объеме, равном фактически оказанным Услугам.</w:t>
      </w:r>
    </w:p>
    <w:p w14:paraId="0C517649" w14:textId="77777777" w:rsidR="000F4380" w:rsidRPr="003021A7" w:rsidRDefault="00B37A96" w:rsidP="00162B83">
      <w:pPr>
        <w:ind w:firstLine="709"/>
        <w:jc w:val="both"/>
        <w:rPr>
          <w:rFonts w:eastAsiaTheme="minorHAnsi"/>
          <w:lang w:eastAsia="en-US"/>
        </w:rPr>
      </w:pPr>
      <w:r>
        <w:rPr>
          <w:rFonts w:eastAsiaTheme="minorHAnsi"/>
          <w:lang w:eastAsia="en-US"/>
        </w:rPr>
        <w:t>2.11</w:t>
      </w:r>
      <w:r w:rsidR="007C5125" w:rsidRPr="007C5125">
        <w:rPr>
          <w:rFonts w:eastAsiaTheme="minorHAnsi"/>
          <w:lang w:eastAsia="en-US"/>
        </w:rPr>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14:paraId="2C337748" w14:textId="77777777" w:rsidR="00703BC0" w:rsidRDefault="00703BC0" w:rsidP="00162B83">
      <w:pPr>
        <w:widowControl w:val="0"/>
        <w:autoSpaceDE w:val="0"/>
        <w:autoSpaceDN w:val="0"/>
        <w:adjustRightInd w:val="0"/>
        <w:ind w:firstLine="709"/>
        <w:jc w:val="center"/>
        <w:rPr>
          <w:rFonts w:eastAsiaTheme="minorEastAsia"/>
          <w:b/>
        </w:rPr>
      </w:pPr>
    </w:p>
    <w:p w14:paraId="4D73D7CD"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3. ВЗАИМОДЕЙСТВИЕ СТОРОН</w:t>
      </w:r>
    </w:p>
    <w:p w14:paraId="702ABAB9"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3.1. Заказчик обязуется:</w:t>
      </w:r>
    </w:p>
    <w:p w14:paraId="324A3096"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3.1.1. Своевременно направлять работников на обучение и прохождение итоговой аттестации.</w:t>
      </w:r>
    </w:p>
    <w:p w14:paraId="6336BB30" w14:textId="77777777" w:rsidR="00AC3D97" w:rsidRPr="007C5125" w:rsidRDefault="00AC3D97" w:rsidP="00AC3D97">
      <w:pPr>
        <w:widowControl w:val="0"/>
        <w:autoSpaceDE w:val="0"/>
        <w:autoSpaceDN w:val="0"/>
        <w:adjustRightInd w:val="0"/>
        <w:ind w:firstLine="567"/>
        <w:jc w:val="both"/>
        <w:rPr>
          <w:rFonts w:eastAsiaTheme="minorEastAsia"/>
        </w:rPr>
      </w:pPr>
      <w:r w:rsidRPr="007C5125">
        <w:rPr>
          <w:rFonts w:eastAsiaTheme="minorEastAsia"/>
        </w:rPr>
        <w:t>3.1.2.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w:t>
      </w:r>
    </w:p>
    <w:p w14:paraId="45B81254" w14:textId="77777777" w:rsidR="00AC3D97" w:rsidRDefault="00AC3D97" w:rsidP="00AC3D97">
      <w:pPr>
        <w:widowControl w:val="0"/>
        <w:autoSpaceDE w:val="0"/>
        <w:autoSpaceDN w:val="0"/>
        <w:adjustRightInd w:val="0"/>
        <w:ind w:firstLine="567"/>
        <w:jc w:val="both"/>
        <w:rPr>
          <w:rFonts w:eastAsiaTheme="minorEastAsia"/>
        </w:rPr>
      </w:pPr>
      <w:r w:rsidRPr="007C5125">
        <w:rPr>
          <w:rFonts w:eastAsiaTheme="minorEastAsia"/>
        </w:rPr>
        <w:t>3.1.3. Оплатить оказанные Исполнителем Услуги</w:t>
      </w:r>
      <w:r>
        <w:rPr>
          <w:rFonts w:eastAsiaTheme="minorEastAsia"/>
        </w:rPr>
        <w:t>.</w:t>
      </w:r>
    </w:p>
    <w:p w14:paraId="41A3FDF4" w14:textId="77777777" w:rsidR="00AC3D97" w:rsidRPr="007C5125" w:rsidRDefault="00AC3D97" w:rsidP="00AC3D97">
      <w:pPr>
        <w:widowControl w:val="0"/>
        <w:autoSpaceDE w:val="0"/>
        <w:autoSpaceDN w:val="0"/>
        <w:adjustRightInd w:val="0"/>
        <w:ind w:firstLine="567"/>
        <w:jc w:val="both"/>
        <w:rPr>
          <w:rFonts w:eastAsiaTheme="minorEastAsia"/>
        </w:rPr>
      </w:pPr>
      <w:r>
        <w:rPr>
          <w:rFonts w:eastAsiaTheme="minorEastAsia"/>
        </w:rPr>
        <w:t>3.1.4</w:t>
      </w:r>
      <w:r w:rsidRPr="007C5125">
        <w:rPr>
          <w:rFonts w:eastAsiaTheme="minorEastAsia"/>
        </w:rPr>
        <w:t xml:space="preserve">. Провести экспертизу оказанных услуг для проверки их соответствия условиям Контракта в соответствии с Федеральным законом </w:t>
      </w:r>
      <w:r w:rsidRPr="0083200A">
        <w:rPr>
          <w:rFonts w:eastAsiaTheme="minorEastAsia"/>
        </w:rPr>
        <w:t>от 05.04.2013 № 44-ФЗ</w:t>
      </w:r>
      <w:r w:rsidRPr="007C5125">
        <w:rPr>
          <w:rFonts w:eastAsiaTheme="minorEastAsia"/>
        </w:rPr>
        <w:t>.</w:t>
      </w:r>
    </w:p>
    <w:p w14:paraId="4B524086" w14:textId="77777777" w:rsidR="00AC3D97" w:rsidRPr="007C5125" w:rsidRDefault="00AC3D97" w:rsidP="00AC3D97">
      <w:pPr>
        <w:widowControl w:val="0"/>
        <w:autoSpaceDE w:val="0"/>
        <w:autoSpaceDN w:val="0"/>
        <w:adjustRightInd w:val="0"/>
        <w:ind w:firstLine="567"/>
        <w:jc w:val="both"/>
        <w:rPr>
          <w:rFonts w:eastAsiaTheme="minorEastAsia"/>
        </w:rPr>
      </w:pPr>
      <w:r>
        <w:rPr>
          <w:rFonts w:eastAsiaTheme="minorEastAsia"/>
        </w:rPr>
        <w:t>3.1.5</w:t>
      </w:r>
      <w:r w:rsidRPr="007C5125">
        <w:rPr>
          <w:rFonts w:eastAsiaTheme="minorEastAsia"/>
        </w:rPr>
        <w:t xml:space="preserve">. Требовать уплаты неустоек (штрафов, пеней) в соответствии с разделом 5 настоящего Контракта. </w:t>
      </w:r>
    </w:p>
    <w:p w14:paraId="2D822814"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3.2. Заказчик вправе:</w:t>
      </w:r>
    </w:p>
    <w:p w14:paraId="7548411B" w14:textId="77777777" w:rsidR="004341A3" w:rsidRDefault="004341A3" w:rsidP="007C5125">
      <w:pPr>
        <w:widowControl w:val="0"/>
        <w:autoSpaceDE w:val="0"/>
        <w:autoSpaceDN w:val="0"/>
        <w:adjustRightInd w:val="0"/>
        <w:ind w:firstLine="567"/>
        <w:jc w:val="both"/>
        <w:rPr>
          <w:rFonts w:eastAsiaTheme="minorEastAsia"/>
        </w:rPr>
      </w:pPr>
      <w:r>
        <w:rPr>
          <w:rFonts w:eastAsiaTheme="minorEastAsia"/>
        </w:rPr>
        <w:t xml:space="preserve">3.2.1. </w:t>
      </w:r>
      <w:r w:rsidRPr="004341A3">
        <w:rPr>
          <w:rFonts w:eastAsiaTheme="minorEastAsia"/>
        </w:rPr>
        <w:t xml:space="preserve">Требовать от Исполнителя надлежащего исполнения обязательств, установленных Контрактом. </w:t>
      </w:r>
    </w:p>
    <w:p w14:paraId="6FF6B1B3"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3.2.2</w:t>
      </w:r>
      <w:r w:rsidR="007C5125" w:rsidRPr="007C5125">
        <w:rPr>
          <w:rFonts w:eastAsiaTheme="minorEastAsia"/>
        </w:rPr>
        <w:t>. Контролировать качество образовательных услуг, оказываемых Исполнителем в соответствии с Техническим заданием на оказание услуг, в том числе путем участия в работе соответствующей аттестационной комиссии, формируемой Исполнителем.</w:t>
      </w:r>
    </w:p>
    <w:p w14:paraId="660C1AD5"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3.2.3</w:t>
      </w:r>
      <w:r w:rsidR="007C5125" w:rsidRPr="007C5125">
        <w:rPr>
          <w:rFonts w:eastAsiaTheme="minorEastAsia"/>
        </w:rPr>
        <w:t>. Направлять Исполнителю запросы о ходе исполнения настоящего Контракта с целью контроля оказываемых Услуг.</w:t>
      </w:r>
    </w:p>
    <w:p w14:paraId="796E527D"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3.2.4</w:t>
      </w:r>
      <w:r w:rsidR="007C5125" w:rsidRPr="007C5125">
        <w:rPr>
          <w:rFonts w:eastAsiaTheme="minorEastAsia"/>
        </w:rPr>
        <w:t>. Требовать возмещения убытков в соответствии с разделом 5 настоящего Контракта, причиненных по вине Исполнителя.</w:t>
      </w:r>
    </w:p>
    <w:p w14:paraId="185F81F2"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3.3. Исполнитель обязуется:</w:t>
      </w:r>
    </w:p>
    <w:p w14:paraId="2308D032"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3.3.1. Оказать Услуги в соответствии с требованиями законодательства Российской Федерации в сфере профессионального</w:t>
      </w:r>
      <w:r w:rsidR="002D57E0">
        <w:rPr>
          <w:rFonts w:eastAsiaTheme="minorEastAsia"/>
        </w:rPr>
        <w:t xml:space="preserve"> обучения</w:t>
      </w:r>
      <w:r w:rsidRPr="007C5125">
        <w:rPr>
          <w:rFonts w:eastAsiaTheme="minorEastAsia"/>
        </w:rPr>
        <w:t xml:space="preserve">. </w:t>
      </w:r>
    </w:p>
    <w:p w14:paraId="2427D93F"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3.3.2. Организовать учебный процесс в соответствии с Техническим заданием на оказание услуг и обеспечивать необходимые условия дл</w:t>
      </w:r>
      <w:r w:rsidR="004341A3">
        <w:rPr>
          <w:rFonts w:eastAsiaTheme="minorEastAsia"/>
        </w:rPr>
        <w:t>я освоения работником</w:t>
      </w:r>
      <w:r w:rsidR="00913AAD">
        <w:rPr>
          <w:rFonts w:eastAsiaTheme="minorEastAsia"/>
        </w:rPr>
        <w:t xml:space="preserve"> п</w:t>
      </w:r>
      <w:r w:rsidR="000158ED">
        <w:rPr>
          <w:rFonts w:eastAsiaTheme="minorEastAsia"/>
        </w:rPr>
        <w:t>рограмм</w:t>
      </w:r>
      <w:r w:rsidR="00913AAD">
        <w:rPr>
          <w:rFonts w:eastAsiaTheme="minorEastAsia"/>
        </w:rPr>
        <w:t>ы</w:t>
      </w:r>
      <w:r w:rsidR="000158ED">
        <w:rPr>
          <w:rFonts w:eastAsiaTheme="minorEastAsia"/>
        </w:rPr>
        <w:t xml:space="preserve"> обучения и аттестации.</w:t>
      </w:r>
      <w:r w:rsidRPr="007C5125">
        <w:rPr>
          <w:rFonts w:eastAsiaTheme="minorEastAsia"/>
        </w:rPr>
        <w:t xml:space="preserve"> </w:t>
      </w:r>
    </w:p>
    <w:p w14:paraId="27C5F984"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3.3.3. Обеспечить принимаемого работника</w:t>
      </w:r>
      <w:r w:rsidR="007C5125" w:rsidRPr="007C5125">
        <w:rPr>
          <w:rFonts w:eastAsiaTheme="minorEastAsia"/>
        </w:rPr>
        <w:t xml:space="preserve"> на обучение учебно-методическими материалами, необходимыми для учебного процесса.</w:t>
      </w:r>
    </w:p>
    <w:p w14:paraId="7101F632" w14:textId="77777777" w:rsidR="007C5125" w:rsidRPr="009D32F5" w:rsidRDefault="004341A3" w:rsidP="009D32F5">
      <w:pPr>
        <w:widowControl w:val="0"/>
        <w:autoSpaceDE w:val="0"/>
        <w:autoSpaceDN w:val="0"/>
        <w:adjustRightInd w:val="0"/>
        <w:ind w:firstLine="567"/>
        <w:jc w:val="both"/>
        <w:rPr>
          <w:rFonts w:eastAsiaTheme="minorEastAsia"/>
          <w:sz w:val="20"/>
          <w:szCs w:val="20"/>
        </w:rPr>
      </w:pPr>
      <w:r>
        <w:rPr>
          <w:rFonts w:eastAsiaTheme="minorEastAsia"/>
        </w:rPr>
        <w:t>3.3.4. Работнику, прошедшему</w:t>
      </w:r>
      <w:r w:rsidR="00913AAD">
        <w:rPr>
          <w:rFonts w:eastAsiaTheme="minorEastAsia"/>
        </w:rPr>
        <w:t xml:space="preserve"> обучение</w:t>
      </w:r>
      <w:r w:rsidR="007C5125" w:rsidRPr="007C5125">
        <w:rPr>
          <w:rFonts w:eastAsiaTheme="minorEastAsia"/>
        </w:rPr>
        <w:t xml:space="preserve">, выдать </w:t>
      </w:r>
      <w:r w:rsidR="009D32F5">
        <w:rPr>
          <w:rFonts w:eastAsiaTheme="minorEastAsia"/>
        </w:rPr>
        <w:t>документы</w:t>
      </w:r>
      <w:r w:rsidR="009D32F5">
        <w:rPr>
          <w:rFonts w:eastAsiaTheme="minorEastAsia"/>
          <w:sz w:val="20"/>
          <w:szCs w:val="20"/>
        </w:rPr>
        <w:t xml:space="preserve"> </w:t>
      </w:r>
      <w:r>
        <w:rPr>
          <w:rFonts w:eastAsiaTheme="minorEastAsia"/>
        </w:rPr>
        <w:t>установленного образца</w:t>
      </w:r>
      <w:r w:rsidR="007C5125" w:rsidRPr="007C5125">
        <w:rPr>
          <w:rFonts w:eastAsiaTheme="minorEastAsia"/>
          <w:bCs/>
          <w:spacing w:val="-3"/>
        </w:rPr>
        <w:t>.</w:t>
      </w:r>
    </w:p>
    <w:p w14:paraId="734ED3AC"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3.3.5. Своими силами и за свой счет устранять допущенные по его вине в оказанных Услугах недостатки.</w:t>
      </w:r>
    </w:p>
    <w:p w14:paraId="321B62E6"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3.3.6.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14:paraId="5FADDD4E"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3.4. Исполнитель вправе:</w:t>
      </w:r>
    </w:p>
    <w:p w14:paraId="2C0FEBAE"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3.4.1. Отчислить работника, проходящего</w:t>
      </w:r>
      <w:r w:rsidR="007C5125" w:rsidRPr="007C5125">
        <w:rPr>
          <w:rFonts w:eastAsiaTheme="minorEastAsia"/>
        </w:rPr>
        <w:t xml:space="preserve"> обучение, по основаниям, предусмотренным в Уставе образовательной организации, а также за неуспеваемость в случае невыполнения контрольных заданий, о чем Заказчик информируется в трехдневный срок.</w:t>
      </w:r>
    </w:p>
    <w:p w14:paraId="79D12CBA" w14:textId="77777777" w:rsidR="007C5125" w:rsidRPr="007C5125" w:rsidRDefault="007C5125" w:rsidP="0083200A">
      <w:pPr>
        <w:widowControl w:val="0"/>
        <w:autoSpaceDE w:val="0"/>
        <w:autoSpaceDN w:val="0"/>
        <w:adjustRightInd w:val="0"/>
        <w:ind w:firstLine="567"/>
        <w:jc w:val="both"/>
        <w:rPr>
          <w:rFonts w:eastAsiaTheme="minorEastAsia"/>
        </w:rPr>
      </w:pPr>
      <w:r w:rsidRPr="007C5125">
        <w:rPr>
          <w:rFonts w:eastAsiaTheme="minorEastAsia"/>
        </w:rPr>
        <w:t>3.4.</w:t>
      </w:r>
      <w:r w:rsidR="0083200A" w:rsidRPr="007C5125">
        <w:rPr>
          <w:rFonts w:eastAsiaTheme="minorEastAsia"/>
        </w:rPr>
        <w:t>2. Требовать</w:t>
      </w:r>
      <w:r w:rsidRPr="007C5125">
        <w:rPr>
          <w:rFonts w:eastAsiaTheme="minorEastAsia"/>
        </w:rPr>
        <w:t xml:space="preserve"> возмещения убытков, уплаты неустоек (штрафов, пеней) в соответствии с разделом 5 настоящего Контракта.</w:t>
      </w:r>
    </w:p>
    <w:p w14:paraId="68ADD673" w14:textId="77777777" w:rsidR="007C5125" w:rsidRPr="007C5125" w:rsidRDefault="007C5125" w:rsidP="007C5125">
      <w:pPr>
        <w:widowControl w:val="0"/>
        <w:autoSpaceDE w:val="0"/>
        <w:autoSpaceDN w:val="0"/>
        <w:adjustRightInd w:val="0"/>
        <w:jc w:val="both"/>
        <w:rPr>
          <w:rFonts w:eastAsiaTheme="minorEastAsia"/>
        </w:rPr>
      </w:pPr>
    </w:p>
    <w:p w14:paraId="7008F5C8" w14:textId="77777777" w:rsidR="007C5125" w:rsidRPr="007C5125" w:rsidRDefault="007C5125" w:rsidP="007C5125">
      <w:pPr>
        <w:widowControl w:val="0"/>
        <w:autoSpaceDE w:val="0"/>
        <w:autoSpaceDN w:val="0"/>
        <w:adjustRightInd w:val="0"/>
        <w:jc w:val="center"/>
        <w:rPr>
          <w:rFonts w:eastAsiaTheme="minorEastAsia"/>
          <w:b/>
        </w:rPr>
      </w:pPr>
      <w:bookmarkStart w:id="1" w:name="Par188"/>
      <w:bookmarkEnd w:id="1"/>
      <w:r w:rsidRPr="007C5125">
        <w:rPr>
          <w:rFonts w:eastAsiaTheme="minorEastAsia"/>
          <w:b/>
        </w:rPr>
        <w:t>4. ПОРЯДОК СДАЧИ И ПРИЕМКИ ОКАЗАННЫХ УСЛУГ</w:t>
      </w:r>
    </w:p>
    <w:p w14:paraId="22C9EB1A" w14:textId="77777777" w:rsidR="007C5125" w:rsidRPr="007C5125" w:rsidRDefault="007C5125" w:rsidP="007C5125">
      <w:pPr>
        <w:widowControl w:val="0"/>
        <w:autoSpaceDE w:val="0"/>
        <w:autoSpaceDN w:val="0"/>
        <w:adjustRightInd w:val="0"/>
        <w:ind w:firstLine="708"/>
        <w:jc w:val="both"/>
        <w:rPr>
          <w:rFonts w:eastAsiaTheme="minorHAnsi"/>
          <w:lang w:eastAsia="en-US"/>
        </w:rPr>
      </w:pPr>
      <w:r w:rsidRPr="007C5125">
        <w:rPr>
          <w:rFonts w:eastAsiaTheme="minorEastAsia"/>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w:t>
      </w:r>
      <w:r w:rsidRPr="007C5125">
        <w:rPr>
          <w:rFonts w:eastAsiaTheme="minorEastAsia"/>
        </w:rPr>
        <w:lastRenderedPageBreak/>
        <w:t xml:space="preserve">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00C44FBD">
        <w:rPr>
          <w:rFonts w:eastAsiaTheme="minorHAnsi"/>
          <w:lang w:eastAsia="en-US"/>
        </w:rPr>
        <w:t>от 05.04.</w:t>
      </w:r>
      <w:r w:rsidR="004341A3">
        <w:rPr>
          <w:rFonts w:eastAsiaTheme="minorHAnsi"/>
          <w:lang w:eastAsia="en-US"/>
        </w:rPr>
        <w:t>2013</w:t>
      </w:r>
      <w:r w:rsidRPr="007C5125">
        <w:rPr>
          <w:rFonts w:eastAsiaTheme="minorHAnsi"/>
          <w:lang w:eastAsia="en-US"/>
        </w:rPr>
        <w:t xml:space="preserve"> № 44-ФЗ.</w:t>
      </w:r>
    </w:p>
    <w:p w14:paraId="374CF839" w14:textId="77777777" w:rsidR="007C5125" w:rsidRDefault="007C5125" w:rsidP="007C5125">
      <w:pPr>
        <w:widowControl w:val="0"/>
        <w:autoSpaceDE w:val="0"/>
        <w:autoSpaceDN w:val="0"/>
        <w:adjustRightInd w:val="0"/>
        <w:ind w:firstLine="708"/>
        <w:jc w:val="both"/>
        <w:rPr>
          <w:rFonts w:eastAsiaTheme="minorHAnsi"/>
          <w:lang w:eastAsia="en-US"/>
        </w:rPr>
      </w:pPr>
      <w:r w:rsidRPr="007C5125">
        <w:rPr>
          <w:rFonts w:eastAsiaTheme="minorHAnsi"/>
          <w:lang w:eastAsia="en-US"/>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EDB69E4" w14:textId="77777777" w:rsidR="00162B83" w:rsidRPr="007C5125" w:rsidRDefault="002D57E0" w:rsidP="007C5125">
      <w:pPr>
        <w:widowControl w:val="0"/>
        <w:autoSpaceDE w:val="0"/>
        <w:autoSpaceDN w:val="0"/>
        <w:adjustRightInd w:val="0"/>
        <w:ind w:firstLine="708"/>
        <w:jc w:val="both"/>
        <w:rPr>
          <w:rFonts w:eastAsiaTheme="minorHAnsi"/>
          <w:lang w:eastAsia="en-US"/>
        </w:rPr>
      </w:pPr>
      <w:r>
        <w:rPr>
          <w:rFonts w:eastAsiaTheme="minorHAnsi"/>
          <w:lang w:eastAsia="en-US"/>
        </w:rPr>
        <w:t xml:space="preserve">4.3. </w:t>
      </w:r>
      <w:r w:rsidR="00162B83" w:rsidRPr="00162B83">
        <w:rPr>
          <w:rFonts w:eastAsiaTheme="minorHAnsi"/>
          <w:lang w:eastAsia="en-US"/>
        </w:rPr>
        <w:t xml:space="preserve">Подписанный Заказчиком </w:t>
      </w:r>
      <w:r>
        <w:rPr>
          <w:rFonts w:eastAsiaTheme="minorHAnsi"/>
          <w:lang w:eastAsia="en-US"/>
        </w:rPr>
        <w:t xml:space="preserve">документ о приемке </w:t>
      </w:r>
      <w:r w:rsidR="009D32F5">
        <w:rPr>
          <w:rFonts w:eastAsiaTheme="minorHAnsi"/>
          <w:lang w:eastAsia="en-US"/>
        </w:rPr>
        <w:t>оказанных услуг</w:t>
      </w:r>
      <w:r w:rsidR="00162B83" w:rsidRPr="00162B83">
        <w:rPr>
          <w:rFonts w:eastAsiaTheme="minorHAnsi"/>
          <w:lang w:eastAsia="en-US"/>
        </w:rPr>
        <w:t xml:space="preserve"> является документом проведения экспертизы Заказчиком своими силами, в части соответствия оказанных услуг условиям Контракта.</w:t>
      </w:r>
    </w:p>
    <w:p w14:paraId="627A18BB" w14:textId="77777777" w:rsidR="007C5125" w:rsidRPr="007C5125" w:rsidRDefault="002D57E0" w:rsidP="007C5125">
      <w:pPr>
        <w:autoSpaceDE w:val="0"/>
        <w:autoSpaceDN w:val="0"/>
        <w:adjustRightInd w:val="0"/>
        <w:ind w:firstLine="709"/>
        <w:jc w:val="both"/>
        <w:rPr>
          <w:rFonts w:eastAsiaTheme="minorHAnsi"/>
          <w:lang w:eastAsia="en-US"/>
        </w:rPr>
      </w:pPr>
      <w:r>
        <w:rPr>
          <w:rFonts w:eastAsiaTheme="minorHAnsi"/>
          <w:lang w:eastAsia="en-US"/>
        </w:rPr>
        <w:t>4.4</w:t>
      </w:r>
      <w:r w:rsidR="007C5125" w:rsidRPr="007C5125">
        <w:rPr>
          <w:rFonts w:eastAsiaTheme="minorHAnsi"/>
          <w:lang w:eastAsia="en-US"/>
        </w:rPr>
        <w:t>.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0113B406" w14:textId="77777777" w:rsidR="007C5125" w:rsidRPr="007C5125" w:rsidRDefault="002D57E0" w:rsidP="007C5125">
      <w:pPr>
        <w:autoSpaceDE w:val="0"/>
        <w:autoSpaceDN w:val="0"/>
        <w:adjustRightInd w:val="0"/>
        <w:ind w:firstLine="709"/>
        <w:jc w:val="both"/>
        <w:rPr>
          <w:rFonts w:eastAsiaTheme="minorHAnsi"/>
          <w:lang w:eastAsia="en-US"/>
        </w:rPr>
      </w:pPr>
      <w:r>
        <w:rPr>
          <w:rFonts w:eastAsiaTheme="minorHAnsi"/>
          <w:lang w:eastAsia="en-US"/>
        </w:rPr>
        <w:t>4.5</w:t>
      </w:r>
      <w:r w:rsidR="007C5125" w:rsidRPr="007C5125">
        <w:rPr>
          <w:rFonts w:eastAsiaTheme="minorHAnsi"/>
          <w:lang w:eastAsia="en-US"/>
        </w:rPr>
        <w:t>. По решению Заказчика для приемки услуг, оказанных в соответствии с Контрактом, может создаваться приемочная комиссия.</w:t>
      </w:r>
    </w:p>
    <w:p w14:paraId="6BEE07D8" w14:textId="77777777" w:rsidR="0083200A" w:rsidRP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4.6</w:t>
      </w:r>
      <w:r w:rsidR="007C5125" w:rsidRPr="007C5125">
        <w:rPr>
          <w:rFonts w:eastAsiaTheme="minorHAnsi"/>
          <w:lang w:eastAsia="en-US"/>
        </w:rPr>
        <w:t>. </w:t>
      </w:r>
      <w:r w:rsidR="0083200A" w:rsidRPr="0083200A">
        <w:rPr>
          <w:rFonts w:eastAsiaTheme="minorHAnsi"/>
          <w:lang w:eastAsia="en-US"/>
        </w:rPr>
        <w:t xml:space="preserve">По факту оказания услуг Исполнитель </w:t>
      </w:r>
      <w:r w:rsidR="00684F83" w:rsidRPr="00684F83">
        <w:rPr>
          <w:rFonts w:eastAsiaTheme="minorHAnsi"/>
          <w:lang w:eastAsia="en-US"/>
        </w:rPr>
        <w:t xml:space="preserve">в течение 5 (пяти) рабочих дней </w:t>
      </w:r>
      <w:r w:rsidR="0083200A" w:rsidRPr="0083200A">
        <w:rPr>
          <w:rFonts w:eastAsiaTheme="minorHAnsi"/>
          <w:lang w:eastAsia="en-US"/>
        </w:rPr>
        <w:t xml:space="preserve">представляет Заказчику </w:t>
      </w:r>
      <w:r>
        <w:rPr>
          <w:rFonts w:eastAsiaTheme="minorHAnsi"/>
          <w:lang w:eastAsia="en-US"/>
        </w:rPr>
        <w:t xml:space="preserve">документ о приемке </w:t>
      </w:r>
      <w:r w:rsidR="0083200A" w:rsidRPr="0083200A">
        <w:rPr>
          <w:rFonts w:eastAsiaTheme="minorHAnsi"/>
          <w:lang w:eastAsia="en-US"/>
        </w:rPr>
        <w:t xml:space="preserve">оказанных услуг в 2 (двух) экземплярах. К </w:t>
      </w:r>
      <w:r>
        <w:rPr>
          <w:rFonts w:eastAsiaTheme="minorHAnsi"/>
          <w:lang w:eastAsia="en-US"/>
        </w:rPr>
        <w:t xml:space="preserve">документу о приемке </w:t>
      </w:r>
      <w:r w:rsidR="0083200A" w:rsidRPr="0083200A">
        <w:rPr>
          <w:rFonts w:eastAsiaTheme="minorHAnsi"/>
          <w:lang w:eastAsia="en-US"/>
        </w:rPr>
        <w:t>оказанных услуг прилагаются также документы, предусмотренные ТЗ и Контрактом.</w:t>
      </w:r>
    </w:p>
    <w:p w14:paraId="25AFD61E" w14:textId="77777777" w:rsid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4.7</w:t>
      </w:r>
      <w:r w:rsidR="0083200A" w:rsidRPr="0083200A">
        <w:rPr>
          <w:rFonts w:eastAsiaTheme="minorHAnsi"/>
          <w:lang w:eastAsia="en-US"/>
        </w:rPr>
        <w:t>. Заказчик в течение 5 (пяти) рабочих дней со дня получения отчетных до</w:t>
      </w:r>
      <w:r w:rsidR="0083200A">
        <w:rPr>
          <w:rFonts w:eastAsiaTheme="minorHAnsi"/>
          <w:lang w:eastAsia="en-US"/>
        </w:rPr>
        <w:t>к</w:t>
      </w:r>
      <w:r>
        <w:rPr>
          <w:rFonts w:eastAsiaTheme="minorHAnsi"/>
          <w:lang w:eastAsia="en-US"/>
        </w:rPr>
        <w:t>ументов, указанных в пункте 4.6</w:t>
      </w:r>
      <w:r w:rsidR="0083200A" w:rsidRPr="0083200A">
        <w:rPr>
          <w:rFonts w:eastAsiaTheme="minorHAnsi"/>
          <w:lang w:eastAsia="en-US"/>
        </w:rPr>
        <w:t xml:space="preserve">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w:t>
      </w:r>
      <w:r>
        <w:rPr>
          <w:rFonts w:eastAsiaTheme="minorHAnsi"/>
          <w:lang w:eastAsia="en-US"/>
        </w:rPr>
        <w:t xml:space="preserve">документ о приемке </w:t>
      </w:r>
      <w:r w:rsidR="0083200A" w:rsidRPr="0083200A">
        <w:rPr>
          <w:rFonts w:eastAsiaTheme="minorHAnsi"/>
          <w:lang w:eastAsia="en-US"/>
        </w:rPr>
        <w:t>оказанных услуг по Контракту или отказывает в приемке, направляя мотивированный отказ от приемки услуг.</w:t>
      </w:r>
    </w:p>
    <w:p w14:paraId="65B60A72" w14:textId="77777777" w:rsidR="0083200A" w:rsidRP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4.8</w:t>
      </w:r>
      <w:r w:rsidR="007C5125" w:rsidRPr="007C5125">
        <w:rPr>
          <w:rFonts w:eastAsiaTheme="minorHAnsi"/>
          <w:lang w:eastAsia="en-US"/>
        </w:rPr>
        <w:t>. </w:t>
      </w:r>
      <w:r w:rsidR="0083200A" w:rsidRPr="0083200A">
        <w:rPr>
          <w:rFonts w:eastAsiaTheme="minorHAnsi"/>
          <w:lang w:eastAsia="en-US"/>
        </w:rPr>
        <w:t xml:space="preserve">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  </w:t>
      </w:r>
    </w:p>
    <w:p w14:paraId="13BBB78B" w14:textId="77777777" w:rsid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4.9</w:t>
      </w:r>
      <w:r w:rsidR="0083200A">
        <w:rPr>
          <w:rFonts w:eastAsiaTheme="minorHAnsi"/>
          <w:lang w:eastAsia="en-US"/>
        </w:rPr>
        <w:t xml:space="preserve">. </w:t>
      </w:r>
      <w:r w:rsidR="0083200A" w:rsidRPr="0083200A">
        <w:rPr>
          <w:rFonts w:eastAsiaTheme="minorHAnsi"/>
          <w:lang w:eastAsia="en-US"/>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237D1A34" w14:textId="77777777" w:rsidR="000D7421" w:rsidRDefault="0083200A" w:rsidP="000D7421">
      <w:pPr>
        <w:shd w:val="clear" w:color="auto" w:fill="FFFFFF"/>
        <w:tabs>
          <w:tab w:val="left" w:pos="567"/>
          <w:tab w:val="left" w:pos="709"/>
          <w:tab w:val="left" w:pos="1219"/>
        </w:tabs>
        <w:ind w:firstLine="709"/>
        <w:jc w:val="both"/>
      </w:pPr>
      <w:r>
        <w:rPr>
          <w:rFonts w:eastAsiaTheme="minorHAnsi"/>
          <w:lang w:eastAsia="en-US"/>
        </w:rPr>
        <w:t>4.9</w:t>
      </w:r>
      <w:r w:rsidR="000D7421">
        <w:rPr>
          <w:rFonts w:eastAsiaTheme="minorHAnsi"/>
          <w:lang w:eastAsia="en-US"/>
        </w:rPr>
        <w:t>.</w:t>
      </w:r>
      <w:r w:rsidRPr="0083200A">
        <w:t xml:space="preserve"> </w:t>
      </w:r>
      <w:r w:rsidR="000D7421" w:rsidRPr="000D7421">
        <w:t xml:space="preserve">Счета, счета-фактуры, акты оказанных услуг, уведомления и иные документы, связанные с выполнением настоящего контракта, могут быть направлены с использованием электронного документооборота по системе ЭДО, по телекоммуникационным каналам связи через организацию, </w:t>
      </w:r>
      <w:r w:rsidR="000D7421" w:rsidRPr="000A3079">
        <w:t xml:space="preserve">обеспечивающую обмен информации или по электронной почте с последующим предоставлением оригинала документа на почтовый адрес, указанный в разделе </w:t>
      </w:r>
      <w:r w:rsidR="000A3079" w:rsidRPr="000A3079">
        <w:t>11</w:t>
      </w:r>
      <w:r w:rsidR="000D7421" w:rsidRPr="000A3079">
        <w:t xml:space="preserve"> настоящего Контракта.</w:t>
      </w:r>
    </w:p>
    <w:p w14:paraId="1162F40B" w14:textId="77777777" w:rsidR="007C5125" w:rsidRPr="007C5125" w:rsidRDefault="007C5125" w:rsidP="007C5125">
      <w:pPr>
        <w:widowControl w:val="0"/>
        <w:autoSpaceDE w:val="0"/>
        <w:autoSpaceDN w:val="0"/>
        <w:adjustRightInd w:val="0"/>
        <w:ind w:firstLine="708"/>
        <w:jc w:val="both"/>
        <w:rPr>
          <w:rFonts w:eastAsiaTheme="minorEastAsia"/>
        </w:rPr>
      </w:pPr>
    </w:p>
    <w:p w14:paraId="1C38F17C"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5. ОТВЕТСТВЕННОСТЬ СТОРОН</w:t>
      </w:r>
    </w:p>
    <w:p w14:paraId="4F94F152" w14:textId="77777777" w:rsidR="00FA76EE" w:rsidRDefault="007C5125" w:rsidP="007C5125">
      <w:pPr>
        <w:widowControl w:val="0"/>
        <w:autoSpaceDE w:val="0"/>
        <w:autoSpaceDN w:val="0"/>
        <w:adjustRightInd w:val="0"/>
        <w:ind w:firstLine="708"/>
        <w:jc w:val="both"/>
        <w:rPr>
          <w:rFonts w:eastAsiaTheme="minorEastAsia"/>
        </w:rPr>
      </w:pPr>
      <w:r w:rsidRPr="007C5125">
        <w:rPr>
          <w:rFonts w:eastAsiaTheme="minorEastAsia"/>
        </w:rPr>
        <w:t>5.1. </w:t>
      </w:r>
      <w:r w:rsidR="00FA76EE" w:rsidRPr="00FA76EE">
        <w:rPr>
          <w:rFonts w:eastAsiaTheme="minorEastAsia"/>
        </w:rPr>
        <w:t xml:space="preserve">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1FFAB760" w14:textId="77777777" w:rsidR="000D7421" w:rsidRDefault="00FA76EE" w:rsidP="00FA76EE">
      <w:pPr>
        <w:ind w:firstLine="708"/>
        <w:jc w:val="both"/>
        <w:rPr>
          <w:rFonts w:eastAsiaTheme="minorHAnsi"/>
          <w:lang w:eastAsia="en-US"/>
        </w:rPr>
      </w:pPr>
      <w:r>
        <w:rPr>
          <w:rFonts w:eastAsiaTheme="minorHAnsi"/>
          <w:lang w:eastAsia="en-US"/>
        </w:rPr>
        <w:t>5.</w:t>
      </w:r>
      <w:r w:rsidRPr="00FA76EE">
        <w:rPr>
          <w:rFonts w:eastAsiaTheme="minorHAnsi"/>
          <w:lang w:eastAsia="en-US"/>
        </w:rPr>
        <w:t xml:space="preserve">2. В случае неисполнения Исполнителем условий ТЗ (приложение № 1) Заказчик вправе </w:t>
      </w:r>
      <w:r w:rsidR="000D7421" w:rsidRPr="000D7421">
        <w:rPr>
          <w:rFonts w:eastAsiaTheme="minorHAnsi"/>
          <w:lang w:eastAsia="en-US"/>
        </w:rPr>
        <w:t>расторгнут Контракт в одностороннем порядке в соответствии с гражданским законодательством Российской Федерации.</w:t>
      </w:r>
      <w:r w:rsidR="000D7421">
        <w:rPr>
          <w:rFonts w:eastAsiaTheme="minorHAnsi"/>
          <w:lang w:eastAsia="en-US"/>
        </w:rPr>
        <w:t xml:space="preserve"> </w:t>
      </w:r>
    </w:p>
    <w:p w14:paraId="70599685" w14:textId="77777777" w:rsidR="00FA76EE" w:rsidRDefault="00FA76EE" w:rsidP="00FA76EE">
      <w:pPr>
        <w:ind w:firstLine="708"/>
        <w:jc w:val="both"/>
        <w:rPr>
          <w:rFonts w:eastAsiaTheme="minorHAnsi"/>
          <w:lang w:eastAsia="en-US"/>
        </w:rPr>
      </w:pPr>
      <w:r>
        <w:rPr>
          <w:rFonts w:eastAsiaTheme="minorHAnsi"/>
          <w:lang w:eastAsia="en-US"/>
        </w:rPr>
        <w:t>5</w:t>
      </w:r>
      <w:r w:rsidRPr="00FA76EE">
        <w:rPr>
          <w:rFonts w:eastAsiaTheme="minorHAnsi"/>
          <w:lang w:eastAsia="en-US"/>
        </w:rPr>
        <w:t>.3. В случае полного (частичного) неисполнения условий настоящего Контракта одной из Сторон</w:t>
      </w:r>
      <w:r w:rsidR="000D7421">
        <w:rPr>
          <w:rFonts w:eastAsiaTheme="minorHAnsi"/>
          <w:lang w:eastAsia="en-US"/>
        </w:rPr>
        <w:t>,</w:t>
      </w:r>
      <w:r w:rsidRPr="00FA76EE">
        <w:rPr>
          <w:rFonts w:eastAsiaTheme="minorHAnsi"/>
          <w:lang w:eastAsia="en-US"/>
        </w:rPr>
        <w:t xml:space="preserve"> эта Сторона обязана возместить другой Стороне причиненные убытки.</w:t>
      </w:r>
    </w:p>
    <w:p w14:paraId="37F05272" w14:textId="77777777" w:rsidR="000D7421" w:rsidRDefault="00162B83" w:rsidP="00162B83">
      <w:pPr>
        <w:ind w:firstLine="708"/>
        <w:jc w:val="both"/>
        <w:rPr>
          <w:rFonts w:eastAsiaTheme="minorHAnsi"/>
          <w:lang w:eastAsia="en-US"/>
        </w:rPr>
      </w:pPr>
      <w:r>
        <w:rPr>
          <w:rFonts w:eastAsiaTheme="minorHAnsi"/>
          <w:lang w:eastAsia="en-US"/>
        </w:rPr>
        <w:lastRenderedPageBreak/>
        <w:t>5</w:t>
      </w:r>
      <w:r w:rsidRPr="00162B83">
        <w:rPr>
          <w:rFonts w:eastAsiaTheme="minorHAnsi"/>
          <w:lang w:eastAsia="en-US"/>
        </w:rPr>
        <w:t xml:space="preserve">.4. В случае просрочки исполнения Исполнителем обязательств (в том числе гарантийного обязательства), </w:t>
      </w:r>
      <w:r w:rsidR="000D7421" w:rsidRPr="000D7421">
        <w:rPr>
          <w:rFonts w:eastAsiaTheme="minorHAnsi"/>
          <w:lang w:eastAsia="en-US"/>
        </w:rPr>
        <w:t xml:space="preserve">предусмотренных Контрактом, а также в иных случаях неисполнения или ненадлежащего исполнения </w:t>
      </w:r>
      <w:r w:rsidR="000D7421">
        <w:rPr>
          <w:rFonts w:eastAsiaTheme="minorHAnsi"/>
          <w:lang w:eastAsia="en-US"/>
        </w:rPr>
        <w:t>Исполнителем</w:t>
      </w:r>
      <w:r w:rsidR="000D7421" w:rsidRPr="000D7421">
        <w:rPr>
          <w:rFonts w:eastAsiaTheme="minorHAnsi"/>
          <w:lang w:eastAsia="en-US"/>
        </w:rPr>
        <w:t xml:space="preserve"> обязательств, предусмотренных Контрактом, </w:t>
      </w:r>
      <w:r w:rsidR="000D7421">
        <w:rPr>
          <w:rFonts w:eastAsiaTheme="minorHAnsi"/>
          <w:lang w:eastAsia="en-US"/>
        </w:rPr>
        <w:t xml:space="preserve">Заказчик </w:t>
      </w:r>
      <w:r w:rsidR="000D7421" w:rsidRPr="000D7421">
        <w:rPr>
          <w:rFonts w:eastAsiaTheme="minorHAnsi"/>
          <w:lang w:eastAsia="en-US"/>
        </w:rPr>
        <w:t xml:space="preserve">направляет </w:t>
      </w:r>
      <w:r w:rsidR="000D7421">
        <w:rPr>
          <w:rFonts w:eastAsiaTheme="minorHAnsi"/>
          <w:lang w:eastAsia="en-US"/>
        </w:rPr>
        <w:t>Исполнителю</w:t>
      </w:r>
      <w:r w:rsidR="000D7421" w:rsidRPr="000D7421">
        <w:rPr>
          <w:rFonts w:eastAsiaTheme="minorHAnsi"/>
          <w:lang w:eastAsia="en-US"/>
        </w:rPr>
        <w:t xml:space="preserve"> требование об уплате неустоек (штрафов, пеней). </w:t>
      </w:r>
    </w:p>
    <w:p w14:paraId="1997A912"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.4.1.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A3DE038" w14:textId="2835E6BD" w:rsid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устанавливается в соответствии с подпунктом «а» пункта 3 Правил, утвержденных Постановлением Правительства Российской Федерации от 30.08.2017 № 1042 и равен </w:t>
      </w:r>
      <w:r w:rsidR="000D7421" w:rsidRPr="000D7421">
        <w:rPr>
          <w:rFonts w:eastAsiaTheme="minorHAnsi"/>
          <w:lang w:eastAsia="en-US"/>
        </w:rPr>
        <w:t>10 процентов цены контракта в случае, если цена контра</w:t>
      </w:r>
      <w:r w:rsidR="000D7421">
        <w:rPr>
          <w:rFonts w:eastAsiaTheme="minorHAnsi"/>
          <w:lang w:eastAsia="en-US"/>
        </w:rPr>
        <w:t>кта не превышает 3 млн. рублей</w:t>
      </w:r>
      <w:r w:rsidRPr="00162B83">
        <w:rPr>
          <w:rFonts w:eastAsiaTheme="minorHAnsi"/>
          <w:lang w:eastAsia="en-US"/>
        </w:rPr>
        <w:t xml:space="preserve">. </w:t>
      </w:r>
    </w:p>
    <w:p w14:paraId="36E1B7F4" w14:textId="499363E1" w:rsidR="00AD2FF7" w:rsidRPr="00162B83" w:rsidRDefault="00AD2FF7" w:rsidP="00AD2FF7">
      <w:pPr>
        <w:ind w:firstLine="708"/>
        <w:jc w:val="both"/>
        <w:rPr>
          <w:rFonts w:eastAsiaTheme="minorHAnsi"/>
          <w:lang w:eastAsia="en-US"/>
        </w:rPr>
      </w:pPr>
      <w:r>
        <w:rPr>
          <w:rFonts w:eastAsiaTheme="minorHAnsi"/>
          <w:lang w:eastAsia="en-US"/>
        </w:rPr>
        <w:t>5.4.3.</w:t>
      </w:r>
      <w:r w:rsidRPr="00AD2FF7">
        <w:rPr>
          <w:rFonts w:eastAsiaTheme="minorHAnsi"/>
          <w:lang w:eastAsia="en-US"/>
        </w:rPr>
        <w:t xml:space="preserve"> </w:t>
      </w:r>
      <w:r w:rsidRPr="00951949">
        <w:rPr>
          <w:rFonts w:eastAsiaTheme="minorHAnsi"/>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соответствии с пунктом 6 постановления Правительства Российской Федерации от 30.08.2017 № 1042 (при наличии в контракте таких обязательств) и устанавливается в размере 1000 рублей, если цена контракта не превышает 3 млн. рублей.</w:t>
      </w:r>
    </w:p>
    <w:p w14:paraId="62CFA586"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30DF612"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.5.1.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A5FC0F" w14:textId="155C34AB" w:rsidR="00162B83" w:rsidRPr="000D7421" w:rsidRDefault="00162B83" w:rsidP="000D7421">
      <w:pPr>
        <w:ind w:firstLine="709"/>
        <w:jc w:val="both"/>
        <w:rPr>
          <w:lang w:eastAsia="en-US"/>
        </w:rPr>
      </w:pPr>
      <w:r>
        <w:rPr>
          <w:rFonts w:eastAsiaTheme="minorHAnsi"/>
          <w:lang w:eastAsia="en-US"/>
        </w:rPr>
        <w:t>5</w:t>
      </w:r>
      <w:r w:rsidRPr="00162B83">
        <w:rPr>
          <w:rFonts w:eastAsiaTheme="minorHAnsi"/>
          <w:lang w:eastAsia="en-US"/>
        </w:rPr>
        <w:t>.5.2. За каждый факт неисполнения или ненадлежащего 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Размер штрафа определяется в соответствии с подпунктом «а» пункта 9 Правил, утвержденных Постановлением Правительства Российской Федерации от 30.08.2</w:t>
      </w:r>
      <w:r w:rsidR="00C05906">
        <w:rPr>
          <w:rFonts w:eastAsiaTheme="minorHAnsi"/>
          <w:lang w:eastAsia="en-US"/>
        </w:rPr>
        <w:t xml:space="preserve">017 № 1042 и составляет </w:t>
      </w:r>
      <w:r w:rsidR="00AD2FF7" w:rsidRPr="00951949">
        <w:rPr>
          <w:rFonts w:eastAsiaTheme="minorHAnsi"/>
          <w:lang w:eastAsia="en-US"/>
        </w:rPr>
        <w:t>1000 рублей</w:t>
      </w:r>
      <w:r w:rsidR="000D7421">
        <w:rPr>
          <w:rFonts w:eastAsiaTheme="minorHAnsi"/>
          <w:lang w:eastAsia="en-US"/>
        </w:rPr>
        <w:t>,</w:t>
      </w:r>
      <w:r w:rsidR="000D7421" w:rsidRPr="000D7421">
        <w:rPr>
          <w:lang w:eastAsia="en-US"/>
        </w:rPr>
        <w:t xml:space="preserve"> если цена контракта не превышает 3 млн. рублей (включительно).</w:t>
      </w:r>
    </w:p>
    <w:p w14:paraId="4FC3BE63" w14:textId="77777777" w:rsidR="000D7421"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.6. </w:t>
      </w:r>
      <w:r w:rsidR="000D7421" w:rsidRPr="000D7421">
        <w:rPr>
          <w:rFonts w:eastAsiaTheme="minorHAnsi"/>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6BCE3C" w14:textId="77777777" w:rsidR="000D7421" w:rsidRPr="000D7421" w:rsidRDefault="00162B83" w:rsidP="000D7421">
      <w:pPr>
        <w:ind w:firstLine="709"/>
        <w:jc w:val="both"/>
        <w:rPr>
          <w:lang w:eastAsia="en-US"/>
        </w:rPr>
      </w:pPr>
      <w:r>
        <w:rPr>
          <w:rFonts w:eastAsiaTheme="minorHAnsi"/>
          <w:lang w:eastAsia="en-US"/>
        </w:rPr>
        <w:t>5</w:t>
      </w:r>
      <w:r w:rsidRPr="00162B83">
        <w:rPr>
          <w:rFonts w:eastAsiaTheme="minorHAnsi"/>
          <w:lang w:eastAsia="en-US"/>
        </w:rPr>
        <w:t xml:space="preserve">.7. </w:t>
      </w:r>
      <w:r w:rsidR="000D7421" w:rsidRPr="000D7421">
        <w:rPr>
          <w:lang w:eastAsia="en-US"/>
        </w:rPr>
        <w:t xml:space="preserve">Применение неустойки (штрафа, пени) не освобождает Стороны от исполнения обязательств по настоящему Контракту. </w:t>
      </w:r>
    </w:p>
    <w:p w14:paraId="79D38758" w14:textId="77777777" w:rsidR="000D7421" w:rsidRPr="000D7421" w:rsidRDefault="00162B83" w:rsidP="000D7421">
      <w:pPr>
        <w:shd w:val="clear" w:color="auto" w:fill="FFFFFF"/>
        <w:tabs>
          <w:tab w:val="left" w:pos="1066"/>
        </w:tabs>
        <w:suppressAutoHyphens/>
        <w:autoSpaceDE w:val="0"/>
        <w:ind w:firstLine="709"/>
        <w:jc w:val="both"/>
        <w:rPr>
          <w:rFonts w:eastAsia="Times New Roman"/>
          <w:color w:val="000000"/>
          <w:spacing w:val="3"/>
          <w:lang w:eastAsia="zh-CN"/>
        </w:rPr>
      </w:pPr>
      <w:r>
        <w:rPr>
          <w:rFonts w:eastAsiaTheme="minorHAnsi"/>
          <w:lang w:eastAsia="en-US"/>
        </w:rPr>
        <w:t>5</w:t>
      </w:r>
      <w:r w:rsidRPr="00162B83">
        <w:rPr>
          <w:rFonts w:eastAsiaTheme="minorHAnsi"/>
          <w:lang w:eastAsia="en-US"/>
        </w:rPr>
        <w:t xml:space="preserve">.8. </w:t>
      </w:r>
      <w:r w:rsidR="000D7421" w:rsidRPr="000D7421">
        <w:rPr>
          <w:rFonts w:eastAsia="Times New Roman"/>
          <w:color w:val="000000"/>
          <w:spacing w:val="3"/>
          <w:lang w:eastAsia="zh-CN"/>
        </w:rPr>
        <w:t xml:space="preserve">Общая сумма начисленных штрафов за неисполнение или ненадлежащее исполнение </w:t>
      </w:r>
      <w:r w:rsidR="000D7421">
        <w:rPr>
          <w:rFonts w:eastAsia="Times New Roman"/>
          <w:color w:val="000000"/>
          <w:spacing w:val="3"/>
          <w:lang w:eastAsia="zh-CN"/>
        </w:rPr>
        <w:t>Исполнителем</w:t>
      </w:r>
      <w:r w:rsidR="000D7421" w:rsidRPr="000D7421">
        <w:rPr>
          <w:rFonts w:eastAsia="Times New Roman"/>
          <w:color w:val="000000"/>
          <w:spacing w:val="3"/>
          <w:lang w:eastAsia="zh-CN"/>
        </w:rPr>
        <w:t xml:space="preserve"> обязательств, предусмотренных Контрактом, не может превышать цену Контракта.</w:t>
      </w:r>
    </w:p>
    <w:p w14:paraId="42FC39F9" w14:textId="77777777" w:rsidR="00162B83" w:rsidRDefault="00C05906" w:rsidP="00162B83">
      <w:pPr>
        <w:ind w:firstLine="708"/>
        <w:jc w:val="both"/>
        <w:rPr>
          <w:rFonts w:eastAsiaTheme="minorHAnsi"/>
          <w:lang w:eastAsia="en-US"/>
        </w:rPr>
      </w:pPr>
      <w:r>
        <w:rPr>
          <w:rFonts w:eastAsiaTheme="minorHAnsi"/>
          <w:lang w:eastAsia="en-US"/>
        </w:rPr>
        <w:t>5.9</w:t>
      </w:r>
      <w:r w:rsidR="00162B83" w:rsidRPr="00162B83">
        <w:rPr>
          <w:rFonts w:eastAsiaTheme="minorHAnsi"/>
          <w:lang w:eastAsia="en-US"/>
        </w:rPr>
        <w:t xml:space="preserve">. </w:t>
      </w:r>
      <w:r w:rsidR="000D7421" w:rsidRPr="000D7421">
        <w:rPr>
          <w:rFonts w:eastAsia="Times New Roman"/>
          <w:color w:val="000000"/>
          <w:spacing w:val="3"/>
          <w:lang w:eastAsia="zh-CN"/>
        </w:rPr>
        <w:t xml:space="preserve">Общая сумма начисленных штрафов за ненадлежащее исполнение </w:t>
      </w:r>
      <w:r w:rsidR="000A3079">
        <w:rPr>
          <w:rFonts w:eastAsia="Times New Roman"/>
          <w:color w:val="000000"/>
          <w:spacing w:val="3"/>
          <w:lang w:eastAsia="zh-CN"/>
        </w:rPr>
        <w:t>Заказчиком</w:t>
      </w:r>
      <w:r w:rsidR="000D7421" w:rsidRPr="000D7421">
        <w:rPr>
          <w:rFonts w:eastAsia="Times New Roman"/>
          <w:color w:val="000000"/>
          <w:spacing w:val="3"/>
          <w:lang w:eastAsia="zh-CN"/>
        </w:rPr>
        <w:t xml:space="preserve"> обязательств, предусмотренных Контрактом, не</w:t>
      </w:r>
      <w:r w:rsidR="000A3079">
        <w:rPr>
          <w:rFonts w:eastAsia="Times New Roman"/>
          <w:color w:val="000000"/>
          <w:spacing w:val="3"/>
          <w:lang w:eastAsia="zh-CN"/>
        </w:rPr>
        <w:t xml:space="preserve"> может превышать цену Контракта</w:t>
      </w:r>
      <w:r w:rsidR="00162B83" w:rsidRPr="00162B83">
        <w:rPr>
          <w:rFonts w:eastAsiaTheme="minorHAnsi"/>
          <w:lang w:eastAsia="en-US"/>
        </w:rPr>
        <w:t>.</w:t>
      </w:r>
    </w:p>
    <w:p w14:paraId="6148DACC" w14:textId="77777777" w:rsidR="000A3079" w:rsidRDefault="000A3079" w:rsidP="00162B83">
      <w:pPr>
        <w:ind w:firstLine="708"/>
        <w:jc w:val="both"/>
        <w:rPr>
          <w:rFonts w:eastAsiaTheme="minorHAnsi"/>
          <w:lang w:eastAsia="en-US"/>
        </w:rPr>
      </w:pPr>
      <w:r>
        <w:rPr>
          <w:rFonts w:eastAsiaTheme="minorHAnsi"/>
          <w:lang w:eastAsia="en-US"/>
        </w:rPr>
        <w:t xml:space="preserve">5.10. </w:t>
      </w:r>
      <w:r w:rsidRPr="000A3079">
        <w:rPr>
          <w:rFonts w:eastAsiaTheme="minorHAnsi"/>
          <w:lang w:eastAsia="en-US"/>
        </w:rPr>
        <w:t>В остальных случаях, непредусмотренных настоящим Контрактом, стороны несут ответственность в соответствии с действующим законодательством Российской Федерации.</w:t>
      </w:r>
    </w:p>
    <w:p w14:paraId="42FEC00A" w14:textId="77777777" w:rsidR="00B035C8" w:rsidRPr="00B035C8" w:rsidRDefault="00B035C8" w:rsidP="00B035C8">
      <w:pPr>
        <w:autoSpaceDE w:val="0"/>
        <w:autoSpaceDN w:val="0"/>
        <w:adjustRightInd w:val="0"/>
        <w:rPr>
          <w:rFonts w:eastAsiaTheme="minorHAnsi"/>
          <w:b/>
          <w:lang w:eastAsia="en-US"/>
        </w:rPr>
      </w:pPr>
    </w:p>
    <w:p w14:paraId="421A2A1B" w14:textId="77777777" w:rsidR="007C5125" w:rsidRPr="007C5125" w:rsidRDefault="00162B83" w:rsidP="007C5125">
      <w:pPr>
        <w:autoSpaceDE w:val="0"/>
        <w:autoSpaceDN w:val="0"/>
        <w:adjustRightInd w:val="0"/>
        <w:jc w:val="center"/>
        <w:rPr>
          <w:rFonts w:eastAsiaTheme="minorHAnsi"/>
          <w:b/>
          <w:lang w:eastAsia="en-US"/>
        </w:rPr>
      </w:pPr>
      <w:r>
        <w:rPr>
          <w:rFonts w:eastAsiaTheme="minorHAnsi"/>
          <w:b/>
          <w:lang w:eastAsia="en-US"/>
        </w:rPr>
        <w:t>6</w:t>
      </w:r>
      <w:r w:rsidR="007C5125" w:rsidRPr="007C5125">
        <w:rPr>
          <w:rFonts w:eastAsiaTheme="minorHAnsi"/>
          <w:b/>
          <w:lang w:eastAsia="en-US"/>
        </w:rPr>
        <w:t>. ОБСТОЯТЕЛЬСТВА НЕПРЕОДОЛИМОЙ СИЛЫ</w:t>
      </w:r>
    </w:p>
    <w:p w14:paraId="00CE2BEC" w14:textId="77777777" w:rsidR="007C5125" w:rsidRPr="007C5125" w:rsidRDefault="00162B83" w:rsidP="009132D9">
      <w:pPr>
        <w:ind w:firstLine="709"/>
        <w:jc w:val="both"/>
        <w:rPr>
          <w:rFonts w:eastAsiaTheme="minorHAnsi"/>
          <w:lang w:eastAsia="en-US"/>
        </w:rPr>
      </w:pPr>
      <w:r>
        <w:rPr>
          <w:rFonts w:eastAsiaTheme="minorHAnsi"/>
          <w:lang w:eastAsia="en-US"/>
        </w:rPr>
        <w:t>6</w:t>
      </w:r>
      <w:r w:rsidR="007C5125" w:rsidRPr="007C5125">
        <w:rPr>
          <w:rFonts w:eastAsiaTheme="minorHAnsi"/>
          <w:lang w:eastAsia="en-US"/>
        </w:rPr>
        <w:t xml:space="preserve">.1.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w:t>
      </w:r>
      <w:r w:rsidR="000A3079" w:rsidRPr="000A3079">
        <w:rPr>
          <w:rFonts w:eastAsiaTheme="minorHAnsi"/>
          <w:lang w:eastAsia="en-US"/>
        </w:rPr>
        <w:lastRenderedPageBreak/>
        <w:t xml:space="preserve">не позднее 10 (десяти) </w:t>
      </w:r>
      <w:r w:rsidR="000A3079">
        <w:rPr>
          <w:rFonts w:eastAsiaTheme="minorHAnsi"/>
          <w:lang w:eastAsia="en-US"/>
        </w:rPr>
        <w:t xml:space="preserve">календарных </w:t>
      </w:r>
      <w:r w:rsidR="000A3079" w:rsidRPr="000A3079">
        <w:rPr>
          <w:rFonts w:eastAsiaTheme="minorHAnsi"/>
          <w:lang w:eastAsia="en-US"/>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0A3079">
        <w:rPr>
          <w:rFonts w:eastAsiaTheme="minorHAnsi"/>
          <w:lang w:eastAsia="en-US"/>
        </w:rPr>
        <w:t xml:space="preserve"> </w:t>
      </w:r>
    </w:p>
    <w:p w14:paraId="0077B59C" w14:textId="77777777" w:rsidR="000A3079" w:rsidRDefault="00162B83" w:rsidP="009132D9">
      <w:pPr>
        <w:widowControl w:val="0"/>
        <w:autoSpaceDE w:val="0"/>
        <w:autoSpaceDN w:val="0"/>
        <w:adjustRightInd w:val="0"/>
        <w:ind w:firstLine="709"/>
        <w:jc w:val="both"/>
        <w:rPr>
          <w:rFonts w:eastAsiaTheme="minorEastAsia"/>
        </w:rPr>
      </w:pPr>
      <w:r>
        <w:rPr>
          <w:rFonts w:eastAsiaTheme="minorEastAsia"/>
        </w:rPr>
        <w:t>6.</w:t>
      </w:r>
      <w:r w:rsidR="007C5125" w:rsidRPr="007C5125">
        <w:rPr>
          <w:rFonts w:eastAsiaTheme="minorEastAsia"/>
        </w:rPr>
        <w:t>2. </w:t>
      </w:r>
      <w:r w:rsidR="000A3079" w:rsidRPr="000A3079">
        <w:rPr>
          <w:rFonts w:eastAsiaTheme="minorEastAsi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0B7ECFFB" w14:textId="77777777" w:rsidR="007C5125" w:rsidRPr="007C5125" w:rsidRDefault="00162B83" w:rsidP="009132D9">
      <w:pPr>
        <w:widowControl w:val="0"/>
        <w:autoSpaceDE w:val="0"/>
        <w:autoSpaceDN w:val="0"/>
        <w:adjustRightInd w:val="0"/>
        <w:ind w:firstLine="709"/>
        <w:jc w:val="both"/>
        <w:rPr>
          <w:rFonts w:eastAsiaTheme="minorEastAsia"/>
        </w:rPr>
      </w:pPr>
      <w:r>
        <w:rPr>
          <w:rFonts w:eastAsiaTheme="minorEastAsia"/>
        </w:rPr>
        <w:t>6</w:t>
      </w:r>
      <w:r w:rsidR="007C5125" w:rsidRPr="007C5125">
        <w:rPr>
          <w:rFonts w:eastAsiaTheme="minorEastAsia"/>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AFD98E7" w14:textId="77777777" w:rsidR="007C5125" w:rsidRPr="007C5125" w:rsidRDefault="007C5125" w:rsidP="007C5125">
      <w:pPr>
        <w:jc w:val="both"/>
        <w:rPr>
          <w:rFonts w:eastAsiaTheme="minorHAnsi"/>
          <w:lang w:eastAsia="en-US"/>
        </w:rPr>
      </w:pPr>
    </w:p>
    <w:p w14:paraId="0DDF906A" w14:textId="77777777" w:rsidR="00B035C8" w:rsidRPr="00B035C8" w:rsidRDefault="00162B83" w:rsidP="00B035C8">
      <w:pPr>
        <w:widowControl w:val="0"/>
        <w:autoSpaceDE w:val="0"/>
        <w:autoSpaceDN w:val="0"/>
        <w:adjustRightInd w:val="0"/>
        <w:contextualSpacing/>
        <w:jc w:val="center"/>
        <w:rPr>
          <w:rFonts w:eastAsia="Times New Roman"/>
          <w:color w:val="000000" w:themeColor="text1"/>
        </w:rPr>
      </w:pPr>
      <w:r>
        <w:rPr>
          <w:rFonts w:eastAsia="Times New Roman"/>
          <w:b/>
          <w:bCs/>
          <w:color w:val="000000" w:themeColor="text1"/>
        </w:rPr>
        <w:t>7.</w:t>
      </w:r>
      <w:r w:rsidR="00B035C8" w:rsidRPr="00B035C8">
        <w:rPr>
          <w:rFonts w:eastAsia="Times New Roman"/>
          <w:b/>
          <w:bCs/>
          <w:color w:val="000000" w:themeColor="text1"/>
        </w:rPr>
        <w:t xml:space="preserve"> РАССМОТРЕНИЕ И РАЗРЕШЕНИЕ СПОРОВ</w:t>
      </w:r>
    </w:p>
    <w:p w14:paraId="54B3D93F"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12A21C35"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20DA51" w14:textId="77777777" w:rsidR="000A3079"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Pr>
          <w:rFonts w:eastAsia="Times New Roman"/>
          <w:color w:val="000000"/>
        </w:rPr>
        <w:t>.</w:t>
      </w:r>
      <w:r w:rsidR="00B035C8" w:rsidRPr="00B035C8">
        <w:rPr>
          <w:rFonts w:eastAsia="Times New Roman"/>
          <w:color w:val="000000"/>
        </w:rPr>
        <w:t xml:space="preserve">3. Срок рассмотрения претензии не может превышать 10 (десять) </w:t>
      </w:r>
      <w:r w:rsidR="000A3079">
        <w:rPr>
          <w:rFonts w:eastAsia="Times New Roman"/>
          <w:color w:val="000000"/>
        </w:rPr>
        <w:t xml:space="preserve">календарных </w:t>
      </w:r>
      <w:r w:rsidR="00B035C8" w:rsidRPr="00B035C8">
        <w:rPr>
          <w:rFonts w:eastAsia="Times New Roman"/>
          <w:color w:val="000000"/>
        </w:rPr>
        <w:t xml:space="preserve">дней. Переписка Сторон может осуществляться </w:t>
      </w:r>
      <w:r w:rsidR="000A3079" w:rsidRPr="000A3079">
        <w:rPr>
          <w:rFonts w:eastAsia="Times New Roman"/>
          <w:color w:val="000000"/>
        </w:rPr>
        <w:t>с использованием электронного документооборота по системе ЭДО, по телекоммуникационным каналам связи через организацию, обеспечивающую обмен информации или по электронной почте с последующим предоставлением оригинала документа на почтовый адрес, указанный в разделе 11 настоящего Контракта.</w:t>
      </w:r>
    </w:p>
    <w:p w14:paraId="3764570D"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.4. В случае не урегулирования Сторонами спора в досудебном порядке, спор разрешается в судебном порядке, в соответствии с действующим законодательством РФ.</w:t>
      </w:r>
    </w:p>
    <w:p w14:paraId="1F6C70DB" w14:textId="77777777" w:rsidR="003B6B5E" w:rsidRDefault="003B6B5E" w:rsidP="00C05906">
      <w:pPr>
        <w:rPr>
          <w:rFonts w:eastAsiaTheme="minorHAnsi"/>
          <w:b/>
          <w:lang w:eastAsia="en-US"/>
        </w:rPr>
      </w:pPr>
    </w:p>
    <w:p w14:paraId="1E3240F3" w14:textId="77777777" w:rsidR="007C5125" w:rsidRPr="007C5125" w:rsidRDefault="00162B83" w:rsidP="007C5125">
      <w:pPr>
        <w:jc w:val="center"/>
        <w:rPr>
          <w:rFonts w:eastAsiaTheme="minorHAnsi"/>
          <w:b/>
          <w:lang w:eastAsia="en-US"/>
        </w:rPr>
      </w:pPr>
      <w:r>
        <w:rPr>
          <w:rFonts w:eastAsiaTheme="minorHAnsi"/>
          <w:b/>
          <w:lang w:eastAsia="en-US"/>
        </w:rPr>
        <w:t>8</w:t>
      </w:r>
      <w:r w:rsidR="007C5125" w:rsidRPr="007C5125">
        <w:rPr>
          <w:rFonts w:eastAsiaTheme="minorHAnsi"/>
          <w:b/>
          <w:lang w:eastAsia="en-US"/>
        </w:rPr>
        <w:t>. СРОК ДЕЙСТВИЯ КОНТРАКТА</w:t>
      </w:r>
    </w:p>
    <w:p w14:paraId="08F27762" w14:textId="60F60BED" w:rsidR="00162B83" w:rsidRDefault="00162B83" w:rsidP="000A3079">
      <w:pPr>
        <w:ind w:firstLine="708"/>
        <w:jc w:val="both"/>
        <w:rPr>
          <w:rFonts w:eastAsiaTheme="minorHAnsi"/>
          <w:lang w:eastAsia="en-US"/>
        </w:rPr>
      </w:pPr>
      <w:r>
        <w:rPr>
          <w:rFonts w:eastAsiaTheme="minorHAnsi"/>
          <w:lang w:eastAsia="en-US"/>
        </w:rPr>
        <w:t>8</w:t>
      </w:r>
      <w:r w:rsidR="00B035C8">
        <w:rPr>
          <w:rFonts w:eastAsiaTheme="minorHAnsi"/>
          <w:lang w:eastAsia="en-US"/>
        </w:rPr>
        <w:t>.</w:t>
      </w:r>
      <w:r w:rsidR="007C5125" w:rsidRPr="007C5125">
        <w:rPr>
          <w:rFonts w:eastAsiaTheme="minorHAnsi"/>
          <w:lang w:eastAsia="en-US"/>
        </w:rPr>
        <w:t>1. Контракт вступает в силу и становится обязательным для Сторон с момен</w:t>
      </w:r>
      <w:r w:rsidR="00E2313C">
        <w:rPr>
          <w:rFonts w:eastAsiaTheme="minorHAnsi"/>
          <w:lang w:eastAsia="en-US"/>
        </w:rPr>
        <w:t>та подписания и действует п</w:t>
      </w:r>
      <w:r w:rsidR="005F4C46">
        <w:rPr>
          <w:rFonts w:eastAsiaTheme="minorHAnsi"/>
          <w:lang w:eastAsia="en-US"/>
        </w:rPr>
        <w:t xml:space="preserve">о </w:t>
      </w:r>
      <w:r w:rsidR="00E51C59">
        <w:rPr>
          <w:rFonts w:eastAsiaTheme="minorHAnsi"/>
          <w:lang w:eastAsia="en-US"/>
        </w:rPr>
        <w:t>20.12</w:t>
      </w:r>
      <w:r w:rsidR="00AD2FF7">
        <w:rPr>
          <w:rFonts w:eastAsiaTheme="minorHAnsi"/>
          <w:lang w:eastAsia="en-US"/>
        </w:rPr>
        <w:t>.2026</w:t>
      </w:r>
      <w:r>
        <w:rPr>
          <w:rFonts w:eastAsiaTheme="minorHAnsi"/>
          <w:lang w:eastAsia="en-US"/>
        </w:rPr>
        <w:t>.</w:t>
      </w:r>
      <w:r w:rsidR="007C5125" w:rsidRPr="007C5125">
        <w:rPr>
          <w:rFonts w:eastAsiaTheme="minorHAnsi"/>
          <w:lang w:eastAsia="en-US"/>
        </w:rPr>
        <w:t xml:space="preserve"> </w:t>
      </w:r>
      <w:r w:rsidRPr="00162B83">
        <w:rPr>
          <w:rFonts w:eastAsiaTheme="minorHAnsi"/>
          <w:lang w:eastAsia="en-US"/>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eastAsiaTheme="minorHAnsi"/>
          <w:lang w:eastAsia="en-US"/>
        </w:rPr>
        <w:t>Исполнителя.</w:t>
      </w:r>
    </w:p>
    <w:p w14:paraId="58DA9A8E" w14:textId="77777777" w:rsidR="00162B83" w:rsidRDefault="00162B83" w:rsidP="00F72935">
      <w:pPr>
        <w:ind w:firstLine="708"/>
        <w:jc w:val="both"/>
        <w:rPr>
          <w:rFonts w:eastAsiaTheme="minorHAnsi"/>
          <w:lang w:eastAsia="en-US"/>
        </w:rPr>
      </w:pPr>
      <w:r>
        <w:rPr>
          <w:rFonts w:eastAsiaTheme="minorHAnsi"/>
          <w:lang w:eastAsia="en-US"/>
        </w:rPr>
        <w:t>8</w:t>
      </w:r>
      <w:r w:rsidR="00F72935" w:rsidRPr="00F72935">
        <w:rPr>
          <w:rFonts w:eastAsiaTheme="minorHAnsi"/>
          <w:lang w:eastAsia="en-US"/>
        </w:rPr>
        <w:t xml:space="preserve">.2. </w:t>
      </w:r>
      <w:r w:rsidRPr="00162B83">
        <w:rPr>
          <w:rFonts w:eastAsiaTheme="minorHAnsi"/>
          <w:lang w:eastAsia="en-US"/>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5A6FE9">
        <w:rPr>
          <w:rFonts w:eastAsiaTheme="minorHAnsi"/>
          <w:lang w:eastAsia="en-US"/>
        </w:rPr>
        <w:t>статьей</w:t>
      </w:r>
      <w:r w:rsidRPr="00162B83">
        <w:rPr>
          <w:rFonts w:eastAsiaTheme="minorHAnsi"/>
          <w:lang w:eastAsia="en-US"/>
        </w:rPr>
        <w:t xml:space="preserve"> 95 Федерального закона от 05.04.2013 № 44-ФЗ.</w:t>
      </w:r>
    </w:p>
    <w:p w14:paraId="55681D04" w14:textId="77777777" w:rsidR="007C5125" w:rsidRPr="007C5125" w:rsidRDefault="007C5125" w:rsidP="007C5125">
      <w:pPr>
        <w:ind w:firstLine="708"/>
        <w:jc w:val="both"/>
        <w:rPr>
          <w:rFonts w:eastAsiaTheme="minorHAnsi"/>
          <w:lang w:eastAsia="en-US"/>
        </w:rPr>
      </w:pPr>
    </w:p>
    <w:p w14:paraId="162DFDB8" w14:textId="77777777" w:rsidR="007C5125" w:rsidRPr="007C5125" w:rsidRDefault="00162B83" w:rsidP="007C5125">
      <w:pPr>
        <w:jc w:val="center"/>
        <w:rPr>
          <w:rFonts w:eastAsiaTheme="minorHAnsi"/>
          <w:b/>
          <w:lang w:eastAsia="en-US"/>
        </w:rPr>
      </w:pPr>
      <w:r>
        <w:rPr>
          <w:rFonts w:eastAsiaTheme="minorHAnsi"/>
          <w:b/>
          <w:lang w:eastAsia="en-US"/>
        </w:rPr>
        <w:t>9</w:t>
      </w:r>
      <w:r w:rsidR="007C5125" w:rsidRPr="007C5125">
        <w:rPr>
          <w:rFonts w:eastAsiaTheme="minorHAnsi"/>
          <w:b/>
          <w:lang w:eastAsia="en-US"/>
        </w:rPr>
        <w:t>. ПРОЧИЕ УСЛОВИЯ</w:t>
      </w:r>
    </w:p>
    <w:p w14:paraId="7D6B3875" w14:textId="61EF8D31" w:rsidR="007C5125" w:rsidRPr="00AD2FF7" w:rsidRDefault="00162B83" w:rsidP="00AD2FF7">
      <w:pPr>
        <w:tabs>
          <w:tab w:val="left" w:pos="1155"/>
        </w:tabs>
        <w:ind w:firstLine="709"/>
        <w:jc w:val="both"/>
        <w:rPr>
          <w:rFonts w:eastAsia="Times New Roman"/>
          <w:lang w:eastAsia="zh-CN"/>
        </w:rPr>
      </w:pPr>
      <w:r>
        <w:rPr>
          <w:rFonts w:eastAsiaTheme="minorHAnsi"/>
          <w:lang w:eastAsia="en-US"/>
        </w:rPr>
        <w:t>9</w:t>
      </w:r>
      <w:r w:rsidR="007C5125" w:rsidRPr="007C5125">
        <w:rPr>
          <w:rFonts w:eastAsiaTheme="minorHAnsi"/>
          <w:lang w:eastAsia="en-US"/>
        </w:rPr>
        <w:t>.1. </w:t>
      </w:r>
      <w:r w:rsidR="00AD2FF7" w:rsidRPr="00CE608D">
        <w:rPr>
          <w:rFonts w:eastAsia="Times New Roman"/>
          <w:lang w:eastAsia="zh-CN"/>
        </w:rPr>
        <w:t xml:space="preserve">Настоящий Контракт заключен в электронном виде при помощи программно-аппаратных средств электронной площадки </w:t>
      </w:r>
      <w:hyperlink r:id="rId7" w:history="1">
        <w:r w:rsidR="00AD2FF7" w:rsidRPr="00CE608D">
          <w:rPr>
            <w:rFonts w:eastAsia="Times New Roman"/>
            <w:color w:val="0000FF"/>
            <w:u w:val="single"/>
            <w:lang w:eastAsia="zh-CN"/>
          </w:rPr>
          <w:t>http://www.agregatoreat.ru/</w:t>
        </w:r>
      </w:hyperlink>
      <w:r w:rsidR="00AD2FF7" w:rsidRPr="00CE608D">
        <w:rPr>
          <w:rFonts w:eastAsia="Times New Roman"/>
          <w:lang w:eastAsia="zh-CN"/>
        </w:rPr>
        <w:t>.</w:t>
      </w:r>
    </w:p>
    <w:p w14:paraId="1561DEB0" w14:textId="77777777" w:rsidR="00C05906" w:rsidRDefault="00162B83" w:rsidP="009132D9">
      <w:pPr>
        <w:ind w:firstLine="709"/>
        <w:jc w:val="both"/>
        <w:rPr>
          <w:rFonts w:eastAsiaTheme="minorHAnsi"/>
          <w:lang w:eastAsia="en-US"/>
        </w:rPr>
      </w:pPr>
      <w:r>
        <w:rPr>
          <w:rFonts w:eastAsiaTheme="minorHAnsi"/>
          <w:lang w:eastAsia="en-US"/>
        </w:rPr>
        <w:t>9</w:t>
      </w:r>
      <w:r w:rsidR="007C5125" w:rsidRPr="007C5125">
        <w:rPr>
          <w:rFonts w:eastAsiaTheme="minorHAnsi"/>
          <w:lang w:eastAsia="en-US"/>
        </w:rPr>
        <w:t>.2. </w:t>
      </w:r>
      <w:r w:rsidR="00C05906" w:rsidRPr="00C05906">
        <w:rPr>
          <w:rFonts w:eastAsiaTheme="minorHAnsi"/>
          <w:lang w:eastAsia="en-US"/>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66A8B4EA" w14:textId="77777777" w:rsidR="007C5125" w:rsidRPr="007C5125" w:rsidRDefault="00162B83" w:rsidP="009132D9">
      <w:pPr>
        <w:ind w:firstLine="709"/>
        <w:jc w:val="both"/>
        <w:rPr>
          <w:rFonts w:eastAsiaTheme="minorHAnsi"/>
          <w:lang w:eastAsia="en-US"/>
        </w:rPr>
      </w:pPr>
      <w:r>
        <w:rPr>
          <w:rFonts w:eastAsiaTheme="minorHAnsi"/>
          <w:lang w:eastAsia="en-US"/>
        </w:rPr>
        <w:t>9</w:t>
      </w:r>
      <w:r w:rsidR="000A3079">
        <w:rPr>
          <w:rFonts w:eastAsiaTheme="minorHAnsi"/>
          <w:lang w:eastAsia="en-US"/>
        </w:rPr>
        <w:t>.3</w:t>
      </w:r>
      <w:r w:rsidR="007C5125" w:rsidRPr="007C5125">
        <w:rPr>
          <w:rFonts w:eastAsiaTheme="minorHAnsi"/>
          <w:lang w:eastAsia="en-US"/>
        </w:rPr>
        <w:t xml:space="preserve">.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713170F0" w14:textId="77777777" w:rsidR="007C5125" w:rsidRPr="007C5125" w:rsidRDefault="000A3079" w:rsidP="009132D9">
      <w:pPr>
        <w:ind w:firstLine="709"/>
        <w:jc w:val="both"/>
        <w:rPr>
          <w:rFonts w:eastAsiaTheme="minorHAnsi"/>
          <w:lang w:eastAsia="en-US"/>
        </w:rPr>
      </w:pPr>
      <w:r>
        <w:rPr>
          <w:rFonts w:eastAsiaTheme="minorHAnsi"/>
          <w:lang w:eastAsia="en-US"/>
        </w:rPr>
        <w:t xml:space="preserve">9.4. </w:t>
      </w:r>
      <w:r w:rsidR="007C5125" w:rsidRPr="007C5125">
        <w:rPr>
          <w:rFonts w:eastAsiaTheme="minorHAnsi"/>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 </w:t>
      </w:r>
    </w:p>
    <w:p w14:paraId="10C691AA" w14:textId="77777777" w:rsidR="007C5125" w:rsidRPr="007C5125" w:rsidRDefault="00162B83" w:rsidP="009132D9">
      <w:pPr>
        <w:ind w:firstLine="709"/>
        <w:jc w:val="both"/>
        <w:rPr>
          <w:rFonts w:eastAsiaTheme="minorHAnsi"/>
          <w:lang w:eastAsia="en-US"/>
        </w:rPr>
      </w:pPr>
      <w:r>
        <w:rPr>
          <w:rFonts w:eastAsiaTheme="minorHAnsi"/>
          <w:lang w:eastAsia="en-US"/>
        </w:rPr>
        <w:t>9</w:t>
      </w:r>
      <w:r w:rsidR="000A3079">
        <w:rPr>
          <w:rFonts w:eastAsiaTheme="minorHAnsi"/>
          <w:lang w:eastAsia="en-US"/>
        </w:rPr>
        <w:t>.5</w:t>
      </w:r>
      <w:r w:rsidR="007C5125" w:rsidRPr="007C5125">
        <w:rPr>
          <w:rFonts w:eastAsiaTheme="minorHAnsi"/>
          <w:lang w:eastAsia="en-US"/>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CCEDE95" w14:textId="77777777" w:rsidR="009132D9" w:rsidRDefault="009132D9" w:rsidP="007C5125">
      <w:pPr>
        <w:suppressAutoHyphens/>
        <w:jc w:val="center"/>
        <w:rPr>
          <w:rFonts w:eastAsiaTheme="minorHAnsi"/>
          <w:lang w:eastAsia="en-US"/>
        </w:rPr>
      </w:pPr>
    </w:p>
    <w:p w14:paraId="173DB9F8" w14:textId="77777777" w:rsidR="009132D9" w:rsidRPr="009132D9" w:rsidRDefault="00162B83" w:rsidP="009132D9">
      <w:pPr>
        <w:widowControl w:val="0"/>
        <w:autoSpaceDE w:val="0"/>
        <w:jc w:val="center"/>
        <w:rPr>
          <w:rFonts w:eastAsia="Times New Roman"/>
          <w:b/>
        </w:rPr>
      </w:pPr>
      <w:r>
        <w:rPr>
          <w:b/>
          <w:lang w:eastAsia="en-US"/>
        </w:rPr>
        <w:t>10</w:t>
      </w:r>
      <w:r w:rsidR="009132D9">
        <w:rPr>
          <w:b/>
          <w:lang w:eastAsia="en-US"/>
        </w:rPr>
        <w:t xml:space="preserve">. </w:t>
      </w:r>
      <w:r w:rsidR="009132D9" w:rsidRPr="009132D9">
        <w:rPr>
          <w:rFonts w:eastAsia="Times New Roman"/>
          <w:b/>
        </w:rPr>
        <w:t>ПЕРЕЧЕНЬ ПРИЛОЖЕНИЙ</w:t>
      </w:r>
    </w:p>
    <w:p w14:paraId="36142FA5" w14:textId="77777777" w:rsidR="009132D9" w:rsidRPr="009132D9" w:rsidRDefault="00984136" w:rsidP="009132D9">
      <w:pPr>
        <w:widowControl w:val="0"/>
        <w:suppressAutoHyphens/>
        <w:autoSpaceDE w:val="0"/>
        <w:ind w:firstLine="720"/>
        <w:jc w:val="both"/>
        <w:rPr>
          <w:rFonts w:eastAsia="Times New Roman"/>
        </w:rPr>
      </w:pPr>
      <w:r>
        <w:rPr>
          <w:rFonts w:eastAsia="Times New Roman"/>
        </w:rPr>
        <w:t>10</w:t>
      </w:r>
      <w:r w:rsidR="009132D9" w:rsidRPr="009132D9">
        <w:rPr>
          <w:rFonts w:eastAsia="Times New Roman"/>
        </w:rPr>
        <w:t>.1. Приложения к Контракту, являющиеся его неотъемлемой частью:</w:t>
      </w:r>
    </w:p>
    <w:p w14:paraId="3F748A88" w14:textId="77777777" w:rsidR="007C5125" w:rsidRDefault="00984136" w:rsidP="005D4DBF">
      <w:pPr>
        <w:widowControl w:val="0"/>
        <w:suppressAutoHyphens/>
        <w:autoSpaceDE w:val="0"/>
        <w:ind w:firstLine="720"/>
        <w:jc w:val="both"/>
        <w:rPr>
          <w:rFonts w:eastAsia="Times New Roman"/>
        </w:rPr>
      </w:pPr>
      <w:r>
        <w:rPr>
          <w:rFonts w:eastAsia="Times New Roman"/>
        </w:rPr>
        <w:lastRenderedPageBreak/>
        <w:t>10</w:t>
      </w:r>
      <w:r w:rsidR="005D4DBF">
        <w:rPr>
          <w:rFonts w:eastAsia="Times New Roman"/>
        </w:rPr>
        <w:t xml:space="preserve">.1.1. Приложение № 1. </w:t>
      </w:r>
      <w:r w:rsidR="009132D9" w:rsidRPr="009132D9">
        <w:rPr>
          <w:rFonts w:eastAsia="Times New Roman"/>
        </w:rPr>
        <w:t>«</w:t>
      </w:r>
      <w:r w:rsidR="00021721">
        <w:rPr>
          <w:rFonts w:eastAsia="Times New Roman"/>
        </w:rPr>
        <w:t>Техническое задание</w:t>
      </w:r>
      <w:r w:rsidR="009132D9" w:rsidRPr="009132D9">
        <w:rPr>
          <w:rFonts w:eastAsia="Times New Roman"/>
        </w:rPr>
        <w:t>».</w:t>
      </w:r>
    </w:p>
    <w:p w14:paraId="74F36915" w14:textId="77777777" w:rsidR="00021721" w:rsidRDefault="00021721" w:rsidP="005D4DBF">
      <w:pPr>
        <w:widowControl w:val="0"/>
        <w:suppressAutoHyphens/>
        <w:autoSpaceDE w:val="0"/>
        <w:ind w:firstLine="720"/>
        <w:jc w:val="both"/>
        <w:rPr>
          <w:rFonts w:eastAsia="Times New Roman"/>
        </w:rPr>
      </w:pPr>
      <w:r>
        <w:rPr>
          <w:rFonts w:eastAsia="Times New Roman"/>
        </w:rPr>
        <w:t xml:space="preserve">10.1.2. </w:t>
      </w:r>
      <w:r w:rsidRPr="00021721">
        <w:rPr>
          <w:rFonts w:eastAsia="Times New Roman"/>
        </w:rPr>
        <w:t xml:space="preserve">Приложение № </w:t>
      </w:r>
      <w:r>
        <w:rPr>
          <w:rFonts w:eastAsia="Times New Roman"/>
        </w:rPr>
        <w:t>2</w:t>
      </w:r>
      <w:r w:rsidRPr="00021721">
        <w:rPr>
          <w:rFonts w:eastAsia="Times New Roman"/>
        </w:rPr>
        <w:t>. «Спецификация».</w:t>
      </w:r>
    </w:p>
    <w:p w14:paraId="39133720" w14:textId="77777777" w:rsidR="009132D9" w:rsidRPr="009132D9" w:rsidRDefault="009132D9" w:rsidP="009132D9">
      <w:pPr>
        <w:widowControl w:val="0"/>
        <w:suppressAutoHyphens/>
        <w:autoSpaceDE w:val="0"/>
        <w:ind w:firstLine="720"/>
        <w:jc w:val="both"/>
        <w:rPr>
          <w:rFonts w:eastAsia="Times New Roman"/>
        </w:rPr>
      </w:pPr>
    </w:p>
    <w:p w14:paraId="3136A111" w14:textId="77777777" w:rsidR="007C5125" w:rsidRDefault="00162B83" w:rsidP="007C5125">
      <w:pPr>
        <w:widowControl w:val="0"/>
        <w:autoSpaceDE w:val="0"/>
        <w:autoSpaceDN w:val="0"/>
        <w:adjustRightInd w:val="0"/>
        <w:jc w:val="center"/>
        <w:rPr>
          <w:rFonts w:eastAsiaTheme="minorEastAsia"/>
          <w:b/>
        </w:rPr>
      </w:pPr>
      <w:r>
        <w:rPr>
          <w:rFonts w:eastAsiaTheme="minorEastAsia"/>
          <w:b/>
        </w:rPr>
        <w:t>11</w:t>
      </w:r>
      <w:r w:rsidR="007C5125" w:rsidRPr="007C5125">
        <w:rPr>
          <w:rFonts w:eastAsiaTheme="minorEastAsia"/>
          <w:b/>
        </w:rPr>
        <w:t>. МЕСТО НАХОЖДЕНИЯ И БАНКОВСКИЕ РЕКВИЗИТЫ СТОРОН</w:t>
      </w:r>
    </w:p>
    <w:tbl>
      <w:tblPr>
        <w:tblW w:w="0" w:type="auto"/>
        <w:tblLook w:val="04A0" w:firstRow="1" w:lastRow="0" w:firstColumn="1" w:lastColumn="0" w:noHBand="0" w:noVBand="1"/>
      </w:tblPr>
      <w:tblGrid>
        <w:gridCol w:w="4678"/>
        <w:gridCol w:w="5244"/>
      </w:tblGrid>
      <w:tr w:rsidR="00F72935" w:rsidRPr="00F72935" w14:paraId="36C403FB" w14:textId="77777777" w:rsidTr="003021A7">
        <w:tc>
          <w:tcPr>
            <w:tcW w:w="4678" w:type="dxa"/>
          </w:tcPr>
          <w:p w14:paraId="17CDC5DF" w14:textId="77777777" w:rsidR="00F72935" w:rsidRPr="00F72935" w:rsidRDefault="00F72935" w:rsidP="000A3079">
            <w:pPr>
              <w:tabs>
                <w:tab w:val="center" w:pos="4677"/>
                <w:tab w:val="right" w:pos="9355"/>
              </w:tabs>
              <w:suppressAutoHyphens/>
              <w:jc w:val="center"/>
              <w:rPr>
                <w:rFonts w:eastAsia="Times New Roman"/>
                <w:b/>
                <w:lang w:eastAsia="zh-CN"/>
              </w:rPr>
            </w:pPr>
            <w:r w:rsidRPr="00F72935">
              <w:rPr>
                <w:rFonts w:eastAsia="Times New Roman"/>
                <w:b/>
                <w:lang w:eastAsia="zh-CN"/>
              </w:rPr>
              <w:t>Заказчик:</w:t>
            </w:r>
          </w:p>
          <w:p w14:paraId="4C2CB46F" w14:textId="77777777" w:rsidR="00C557EF" w:rsidRPr="00C557EF" w:rsidRDefault="00C557EF" w:rsidP="00C557EF">
            <w:pPr>
              <w:tabs>
                <w:tab w:val="center" w:pos="4677"/>
                <w:tab w:val="right" w:pos="9355"/>
              </w:tabs>
              <w:suppressAutoHyphens/>
              <w:rPr>
                <w:rFonts w:eastAsia="Times New Roman"/>
                <w:b/>
                <w:lang w:eastAsia="zh-CN"/>
              </w:rPr>
            </w:pPr>
            <w:r w:rsidRPr="00C557EF">
              <w:rPr>
                <w:rFonts w:eastAsia="Times New Roman"/>
                <w:b/>
                <w:lang w:eastAsia="zh-CN"/>
              </w:rPr>
              <w:t>ФКУ «Приволжский АПСЦ»</w:t>
            </w:r>
          </w:p>
          <w:p w14:paraId="6A12D78B" w14:textId="77777777" w:rsidR="00C557EF" w:rsidRPr="00C557EF" w:rsidRDefault="00C557EF" w:rsidP="00C557EF">
            <w:pPr>
              <w:rPr>
                <w:rFonts w:eastAsia="Times New Roman"/>
              </w:rPr>
            </w:pPr>
            <w:r w:rsidRPr="00C557EF">
              <w:rPr>
                <w:rFonts w:eastAsia="Times New Roman"/>
                <w:lang w:eastAsia="zh-CN"/>
              </w:rPr>
              <w:t>Юридический</w:t>
            </w:r>
            <w:r w:rsidRPr="00C557EF">
              <w:rPr>
                <w:rFonts w:eastAsia="Times New Roman"/>
              </w:rPr>
              <w:t xml:space="preserve"> и почтовый адрес: 443901, Самарская обл., г. Самара, территория Аэропорт Самара, дом 31.</w:t>
            </w:r>
          </w:p>
          <w:p w14:paraId="6FE3EBCD" w14:textId="77777777" w:rsidR="00C557EF" w:rsidRPr="00C557EF" w:rsidRDefault="00C557EF" w:rsidP="00C557EF">
            <w:pPr>
              <w:rPr>
                <w:rFonts w:eastAsia="Times New Roman"/>
              </w:rPr>
            </w:pPr>
            <w:r w:rsidRPr="00C557EF">
              <w:rPr>
                <w:rFonts w:eastAsia="Times New Roman"/>
              </w:rPr>
              <w:t>ИНН: 6311107981, КПП: 631301001</w:t>
            </w:r>
          </w:p>
          <w:p w14:paraId="15D9FE6D" w14:textId="77777777" w:rsidR="00C557EF" w:rsidRPr="00C557EF" w:rsidRDefault="00C557EF" w:rsidP="00C557EF">
            <w:pPr>
              <w:rPr>
                <w:rFonts w:eastAsia="Times New Roman"/>
              </w:rPr>
            </w:pPr>
            <w:r w:rsidRPr="00C557EF">
              <w:rPr>
                <w:rFonts w:eastAsia="Times New Roman"/>
              </w:rPr>
              <w:t>ОГРН: 1086311004636</w:t>
            </w:r>
          </w:p>
          <w:p w14:paraId="67026540" w14:textId="77777777" w:rsidR="00C557EF" w:rsidRPr="00C557EF" w:rsidRDefault="00C557EF" w:rsidP="00C557EF">
            <w:pPr>
              <w:rPr>
                <w:rFonts w:eastAsia="Times New Roman"/>
              </w:rPr>
            </w:pPr>
            <w:r w:rsidRPr="00C557EF">
              <w:rPr>
                <w:rFonts w:eastAsia="Times New Roman"/>
              </w:rPr>
              <w:t>ОКПО: 85926756, ОКТМО: 36701000001</w:t>
            </w:r>
          </w:p>
          <w:p w14:paraId="61F3374B" w14:textId="77777777" w:rsidR="00C557EF" w:rsidRPr="00C557EF" w:rsidRDefault="00C557EF" w:rsidP="00C557EF">
            <w:pPr>
              <w:rPr>
                <w:rFonts w:eastAsia="Times New Roman"/>
              </w:rPr>
            </w:pPr>
            <w:r w:rsidRPr="00C557EF">
              <w:rPr>
                <w:rFonts w:eastAsia="Times New Roman"/>
              </w:rPr>
              <w:t>л/с: 03421W05460 в Федеральном казначействе</w:t>
            </w:r>
          </w:p>
          <w:p w14:paraId="4A9D196E" w14:textId="77777777" w:rsidR="00C557EF" w:rsidRPr="00C557EF" w:rsidRDefault="00C557EF" w:rsidP="00C557EF">
            <w:pPr>
              <w:rPr>
                <w:rFonts w:eastAsia="Times New Roman"/>
              </w:rPr>
            </w:pPr>
            <w:r w:rsidRPr="00C557EF">
              <w:rPr>
                <w:rFonts w:eastAsia="Times New Roman"/>
              </w:rPr>
              <w:t>р/с: 03211643000000013249</w:t>
            </w:r>
          </w:p>
          <w:p w14:paraId="07E55AFE" w14:textId="77777777" w:rsidR="00C557EF" w:rsidRPr="00C557EF" w:rsidRDefault="00C557EF" w:rsidP="00C557EF">
            <w:pPr>
              <w:rPr>
                <w:rFonts w:eastAsia="Times New Roman"/>
              </w:rPr>
            </w:pPr>
            <w:r w:rsidRPr="00C557EF">
              <w:rPr>
                <w:rFonts w:eastAsia="Times New Roman"/>
              </w:rPr>
              <w:t>Банк получателя: ОКЦ № 1 Волго-Вятского ГУ Банка России//УФК по Нижегородской области, г. Нижний Новгород</w:t>
            </w:r>
          </w:p>
          <w:p w14:paraId="04E08770" w14:textId="77777777" w:rsidR="00C557EF" w:rsidRPr="00C557EF" w:rsidRDefault="00C557EF" w:rsidP="00C557EF">
            <w:pPr>
              <w:rPr>
                <w:rFonts w:eastAsia="Times New Roman"/>
              </w:rPr>
            </w:pPr>
            <w:r w:rsidRPr="00C557EF">
              <w:rPr>
                <w:rFonts w:eastAsia="Times New Roman"/>
              </w:rPr>
              <w:t xml:space="preserve">к/с: 40102810745370000024 </w:t>
            </w:r>
          </w:p>
          <w:p w14:paraId="34B879E7" w14:textId="77777777" w:rsidR="00C557EF" w:rsidRPr="00C557EF" w:rsidRDefault="00C557EF" w:rsidP="00C557EF">
            <w:pPr>
              <w:rPr>
                <w:rFonts w:eastAsia="Times New Roman"/>
              </w:rPr>
            </w:pPr>
            <w:r w:rsidRPr="00C557EF">
              <w:rPr>
                <w:rFonts w:eastAsia="Times New Roman"/>
              </w:rPr>
              <w:t xml:space="preserve">БИК: 012202102 </w:t>
            </w:r>
          </w:p>
          <w:p w14:paraId="24295ED3" w14:textId="77777777" w:rsidR="00C557EF" w:rsidRPr="00C557EF" w:rsidRDefault="00C557EF" w:rsidP="00C557EF">
            <w:pPr>
              <w:rPr>
                <w:rFonts w:eastAsia="Times New Roman"/>
              </w:rPr>
            </w:pPr>
            <w:r w:rsidRPr="00C557EF">
              <w:rPr>
                <w:rFonts w:eastAsia="Times New Roman"/>
              </w:rPr>
              <w:t>Телефон: +7 (846) 9665538</w:t>
            </w:r>
          </w:p>
          <w:p w14:paraId="62277834" w14:textId="77777777" w:rsidR="00984136" w:rsidRPr="00B35058" w:rsidRDefault="00C557EF" w:rsidP="00C557EF">
            <w:pPr>
              <w:tabs>
                <w:tab w:val="center" w:pos="4677"/>
                <w:tab w:val="right" w:pos="9355"/>
              </w:tabs>
              <w:suppressAutoHyphens/>
              <w:rPr>
                <w:rFonts w:eastAsia="Times New Roman"/>
              </w:rPr>
            </w:pPr>
            <w:r w:rsidRPr="00C557EF">
              <w:rPr>
                <w:rFonts w:eastAsia="Times New Roman"/>
                <w:bCs/>
              </w:rPr>
              <w:t>Электронная почта:</w:t>
            </w:r>
            <w:r w:rsidRPr="00C557EF">
              <w:t xml:space="preserve"> </w:t>
            </w:r>
            <w:hyperlink r:id="rId8" w:history="1">
              <w:r w:rsidRPr="00C557EF">
                <w:rPr>
                  <w:rFonts w:eastAsia="Times New Roman"/>
                  <w:bCs/>
                  <w:color w:val="0000FF"/>
                  <w:u w:val="single"/>
                </w:rPr>
                <w:t>papsc@favt.gov.ru</w:t>
              </w:r>
            </w:hyperlink>
          </w:p>
          <w:p w14:paraId="1F3B3B88" w14:textId="77777777" w:rsidR="000A3079" w:rsidRPr="00B35058" w:rsidRDefault="000A3079" w:rsidP="00984136">
            <w:pPr>
              <w:tabs>
                <w:tab w:val="center" w:pos="4677"/>
                <w:tab w:val="right" w:pos="9355"/>
              </w:tabs>
              <w:suppressAutoHyphens/>
              <w:rPr>
                <w:rFonts w:eastAsia="Times New Roman"/>
                <w:lang w:eastAsia="zh-CN"/>
              </w:rPr>
            </w:pPr>
          </w:p>
          <w:p w14:paraId="3E67A5AD" w14:textId="77777777" w:rsidR="00984136" w:rsidRPr="00B35058" w:rsidRDefault="00984136" w:rsidP="00984136">
            <w:pPr>
              <w:tabs>
                <w:tab w:val="center" w:pos="4677"/>
                <w:tab w:val="right" w:pos="9355"/>
              </w:tabs>
              <w:suppressAutoHyphens/>
              <w:rPr>
                <w:rFonts w:eastAsia="Times New Roman"/>
                <w:lang w:eastAsia="zh-CN"/>
              </w:rPr>
            </w:pPr>
          </w:p>
          <w:p w14:paraId="294BAC73"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Директор</w:t>
            </w:r>
          </w:p>
          <w:p w14:paraId="57238002"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ФКУ «Приволжский АПСЦ»</w:t>
            </w:r>
          </w:p>
          <w:p w14:paraId="07F2AA77" w14:textId="77777777" w:rsidR="00F72935" w:rsidRPr="00F72935" w:rsidRDefault="00F72935" w:rsidP="00F72935">
            <w:pPr>
              <w:tabs>
                <w:tab w:val="center" w:pos="4677"/>
                <w:tab w:val="right" w:pos="9355"/>
              </w:tabs>
              <w:suppressAutoHyphens/>
              <w:rPr>
                <w:rFonts w:eastAsia="Times New Roman"/>
                <w:lang w:eastAsia="zh-CN"/>
              </w:rPr>
            </w:pPr>
          </w:p>
          <w:p w14:paraId="038253A0" w14:textId="77777777" w:rsid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___________________ В.Г. Логинов</w:t>
            </w:r>
          </w:p>
          <w:p w14:paraId="39CEE409" w14:textId="77777777" w:rsidR="00984136" w:rsidRPr="00F72935" w:rsidRDefault="00984136" w:rsidP="00F72935">
            <w:pPr>
              <w:tabs>
                <w:tab w:val="center" w:pos="4677"/>
                <w:tab w:val="right" w:pos="9355"/>
              </w:tabs>
              <w:suppressAutoHyphens/>
              <w:rPr>
                <w:rFonts w:eastAsia="Times New Roman"/>
                <w:lang w:eastAsia="zh-CN"/>
              </w:rPr>
            </w:pPr>
          </w:p>
        </w:tc>
        <w:tc>
          <w:tcPr>
            <w:tcW w:w="5244" w:type="dxa"/>
          </w:tcPr>
          <w:p w14:paraId="510F0EFA" w14:textId="77777777" w:rsidR="00F72935" w:rsidRPr="00F72935" w:rsidRDefault="00F72935" w:rsidP="000A3079">
            <w:pPr>
              <w:tabs>
                <w:tab w:val="center" w:pos="4677"/>
                <w:tab w:val="right" w:pos="9355"/>
              </w:tabs>
              <w:suppressAutoHyphens/>
              <w:jc w:val="center"/>
              <w:rPr>
                <w:rFonts w:eastAsia="Times New Roman"/>
                <w:b/>
                <w:lang w:eastAsia="zh-CN"/>
              </w:rPr>
            </w:pPr>
            <w:r>
              <w:rPr>
                <w:rFonts w:eastAsia="Times New Roman"/>
                <w:b/>
                <w:lang w:eastAsia="zh-CN"/>
              </w:rPr>
              <w:t>Исполнитель</w:t>
            </w:r>
            <w:r w:rsidRPr="00F72935">
              <w:rPr>
                <w:rFonts w:eastAsia="Times New Roman"/>
                <w:b/>
                <w:lang w:eastAsia="zh-CN"/>
              </w:rPr>
              <w:t>:</w:t>
            </w:r>
          </w:p>
          <w:p w14:paraId="49BE6144" w14:textId="77777777" w:rsidR="00F72935" w:rsidRPr="00F72935" w:rsidRDefault="00F72935" w:rsidP="00F72935">
            <w:pPr>
              <w:tabs>
                <w:tab w:val="center" w:pos="4677"/>
                <w:tab w:val="right" w:pos="9355"/>
              </w:tabs>
              <w:suppressAutoHyphens/>
              <w:rPr>
                <w:rFonts w:eastAsia="Times New Roman"/>
                <w:b/>
                <w:lang w:eastAsia="zh-CN"/>
              </w:rPr>
            </w:pPr>
            <w:r w:rsidRPr="00F72935">
              <w:rPr>
                <w:rFonts w:eastAsia="Times New Roman"/>
                <w:b/>
                <w:lang w:eastAsia="zh-CN"/>
              </w:rPr>
              <w:t>Наименование</w:t>
            </w:r>
          </w:p>
          <w:p w14:paraId="27A63C61"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Место нахождения (Юридический адрес)</w:t>
            </w:r>
          </w:p>
          <w:p w14:paraId="2F672470"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Почтовый адрес: </w:t>
            </w:r>
          </w:p>
          <w:p w14:paraId="22EDB64E"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ИНН: </w:t>
            </w:r>
          </w:p>
          <w:p w14:paraId="14778B1B" w14:textId="77777777" w:rsidR="00F72935" w:rsidRPr="00F72935" w:rsidRDefault="00F72935" w:rsidP="00F72935">
            <w:pPr>
              <w:tabs>
                <w:tab w:val="center" w:pos="4677"/>
                <w:tab w:val="right" w:pos="9355"/>
              </w:tabs>
              <w:suppressAutoHyphens/>
              <w:rPr>
                <w:rFonts w:eastAsia="Times New Roman"/>
                <w:bCs/>
                <w:lang w:eastAsia="zh-CN"/>
              </w:rPr>
            </w:pPr>
            <w:r w:rsidRPr="00F72935">
              <w:rPr>
                <w:rFonts w:eastAsia="Times New Roman"/>
                <w:lang w:eastAsia="zh-CN"/>
              </w:rPr>
              <w:t>КПП:</w:t>
            </w:r>
            <w:r w:rsidRPr="00F72935">
              <w:rPr>
                <w:rFonts w:eastAsia="Times New Roman"/>
                <w:bCs/>
                <w:lang w:eastAsia="zh-CN"/>
              </w:rPr>
              <w:t xml:space="preserve"> </w:t>
            </w:r>
          </w:p>
          <w:p w14:paraId="49204A33" w14:textId="77777777" w:rsidR="00F72935" w:rsidRPr="00F72935" w:rsidRDefault="00F72935" w:rsidP="00F72935">
            <w:pPr>
              <w:tabs>
                <w:tab w:val="center" w:pos="4677"/>
                <w:tab w:val="right" w:pos="9355"/>
              </w:tabs>
              <w:suppressAutoHyphens/>
              <w:rPr>
                <w:rFonts w:eastAsia="Times New Roman"/>
                <w:bCs/>
                <w:lang w:eastAsia="zh-CN"/>
              </w:rPr>
            </w:pPr>
            <w:r w:rsidRPr="00F72935">
              <w:rPr>
                <w:rFonts w:eastAsia="Times New Roman"/>
                <w:lang w:eastAsia="zh-CN"/>
              </w:rPr>
              <w:t>ОГРН:</w:t>
            </w:r>
            <w:r w:rsidRPr="00F72935">
              <w:rPr>
                <w:rFonts w:eastAsia="Times New Roman"/>
                <w:bCs/>
                <w:lang w:eastAsia="zh-CN"/>
              </w:rPr>
              <w:t xml:space="preserve"> </w:t>
            </w:r>
          </w:p>
          <w:p w14:paraId="76CB53A0"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ОКПО: </w:t>
            </w:r>
          </w:p>
          <w:p w14:paraId="71541DCE"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ОКТМО: </w:t>
            </w:r>
          </w:p>
          <w:p w14:paraId="43084B44"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Дата постановки на учет в налоговом органе: Банковские реквизиты:</w:t>
            </w:r>
          </w:p>
          <w:p w14:paraId="303C4B0B"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р/с № </w:t>
            </w:r>
          </w:p>
          <w:p w14:paraId="1417A896"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в _____________________</w:t>
            </w:r>
          </w:p>
          <w:p w14:paraId="6AAB2FD2"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к/с № или л/с №</w:t>
            </w:r>
          </w:p>
          <w:p w14:paraId="4456875F"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БИК:</w:t>
            </w:r>
          </w:p>
          <w:p w14:paraId="4694198F" w14:textId="77777777" w:rsidR="00F72935" w:rsidRPr="00F72935" w:rsidRDefault="00F72935" w:rsidP="00F72935">
            <w:pPr>
              <w:tabs>
                <w:tab w:val="center" w:pos="4677"/>
                <w:tab w:val="right" w:pos="9355"/>
              </w:tabs>
              <w:rPr>
                <w:rFonts w:eastAsia="Times New Roman"/>
                <w:bCs/>
              </w:rPr>
            </w:pPr>
            <w:r w:rsidRPr="00F72935">
              <w:rPr>
                <w:rFonts w:eastAsia="Times New Roman"/>
                <w:bCs/>
              </w:rPr>
              <w:t xml:space="preserve">Тел./Факс: </w:t>
            </w:r>
          </w:p>
          <w:p w14:paraId="3AA558D1"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bCs/>
                <w:lang w:eastAsia="zh-CN"/>
              </w:rPr>
              <w:t>Е-</w:t>
            </w:r>
            <w:r w:rsidRPr="00F72935">
              <w:rPr>
                <w:rFonts w:eastAsia="Times New Roman"/>
                <w:bCs/>
                <w:lang w:val="en-US" w:eastAsia="zh-CN"/>
              </w:rPr>
              <w:t>mail</w:t>
            </w:r>
            <w:r w:rsidRPr="00F72935">
              <w:rPr>
                <w:rFonts w:eastAsia="Times New Roman"/>
                <w:bCs/>
                <w:lang w:eastAsia="zh-CN"/>
              </w:rPr>
              <w:t xml:space="preserve">: </w:t>
            </w:r>
          </w:p>
          <w:p w14:paraId="744D29E8" w14:textId="77777777" w:rsidR="00F72935" w:rsidRPr="00F72935" w:rsidRDefault="00F72935" w:rsidP="00F72935">
            <w:pPr>
              <w:tabs>
                <w:tab w:val="center" w:pos="4677"/>
                <w:tab w:val="right" w:pos="9355"/>
              </w:tabs>
              <w:suppressAutoHyphens/>
              <w:rPr>
                <w:rFonts w:eastAsia="Times New Roman"/>
                <w:lang w:eastAsia="zh-CN"/>
              </w:rPr>
            </w:pPr>
          </w:p>
          <w:p w14:paraId="4F4D9D45" w14:textId="77777777" w:rsidR="00F72935" w:rsidRDefault="00F72935" w:rsidP="00F72935">
            <w:pPr>
              <w:tabs>
                <w:tab w:val="center" w:pos="4677"/>
                <w:tab w:val="right" w:pos="9355"/>
              </w:tabs>
              <w:suppressAutoHyphens/>
              <w:rPr>
                <w:rFonts w:eastAsia="Times New Roman"/>
                <w:lang w:eastAsia="zh-CN"/>
              </w:rPr>
            </w:pPr>
          </w:p>
          <w:p w14:paraId="6F9740CC" w14:textId="77777777" w:rsidR="000A3079" w:rsidRDefault="000A3079" w:rsidP="00F72935">
            <w:pPr>
              <w:tabs>
                <w:tab w:val="center" w:pos="4677"/>
                <w:tab w:val="right" w:pos="9355"/>
              </w:tabs>
              <w:suppressAutoHyphens/>
              <w:rPr>
                <w:rFonts w:eastAsia="Times New Roman"/>
                <w:lang w:eastAsia="zh-CN"/>
              </w:rPr>
            </w:pPr>
          </w:p>
          <w:p w14:paraId="189DBF0F" w14:textId="77777777" w:rsidR="00C557EF" w:rsidRDefault="00C557EF" w:rsidP="00F72935">
            <w:pPr>
              <w:tabs>
                <w:tab w:val="center" w:pos="4677"/>
                <w:tab w:val="right" w:pos="9355"/>
              </w:tabs>
              <w:suppressAutoHyphens/>
              <w:rPr>
                <w:rFonts w:eastAsia="Times New Roman"/>
                <w:lang w:eastAsia="zh-CN"/>
              </w:rPr>
            </w:pPr>
          </w:p>
          <w:p w14:paraId="76B75A1E" w14:textId="77777777" w:rsidR="00C557EF" w:rsidRPr="00F72935" w:rsidRDefault="00C557EF" w:rsidP="00F72935">
            <w:pPr>
              <w:tabs>
                <w:tab w:val="center" w:pos="4677"/>
                <w:tab w:val="right" w:pos="9355"/>
              </w:tabs>
              <w:suppressAutoHyphens/>
              <w:rPr>
                <w:rFonts w:eastAsia="Times New Roman"/>
                <w:lang w:eastAsia="zh-CN"/>
              </w:rPr>
            </w:pPr>
          </w:p>
          <w:p w14:paraId="73092F86"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427126FC" w14:textId="77777777" w:rsidR="00F72935" w:rsidRPr="00F72935" w:rsidRDefault="00F72935" w:rsidP="00F72935">
            <w:pPr>
              <w:tabs>
                <w:tab w:val="center" w:pos="4677"/>
                <w:tab w:val="right" w:pos="9355"/>
              </w:tabs>
              <w:suppressAutoHyphens/>
              <w:rPr>
                <w:rFonts w:eastAsia="Times New Roman"/>
                <w:lang w:eastAsia="zh-CN"/>
              </w:rPr>
            </w:pPr>
          </w:p>
          <w:p w14:paraId="09F15C67" w14:textId="77777777" w:rsidR="00F72935" w:rsidRPr="00F72935" w:rsidRDefault="00F72935" w:rsidP="00F72935">
            <w:pPr>
              <w:tabs>
                <w:tab w:val="center" w:pos="4677"/>
                <w:tab w:val="right" w:pos="9355"/>
              </w:tabs>
              <w:suppressAutoHyphens/>
              <w:rPr>
                <w:rFonts w:eastAsia="Times New Roman"/>
                <w:lang w:eastAsia="zh-CN"/>
              </w:rPr>
            </w:pPr>
          </w:p>
          <w:p w14:paraId="0B72A081" w14:textId="77777777" w:rsid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47843A79" w14:textId="77777777" w:rsidR="00F72935" w:rsidRPr="00F72935" w:rsidRDefault="00F72935" w:rsidP="00F72935">
            <w:pPr>
              <w:tabs>
                <w:tab w:val="center" w:pos="4677"/>
                <w:tab w:val="right" w:pos="9355"/>
              </w:tabs>
              <w:suppressAutoHyphens/>
              <w:rPr>
                <w:rFonts w:eastAsia="Times New Roman"/>
                <w:lang w:eastAsia="zh-CN"/>
              </w:rPr>
            </w:pPr>
          </w:p>
        </w:tc>
      </w:tr>
    </w:tbl>
    <w:p w14:paraId="18D98DBA" w14:textId="77777777" w:rsidR="00F72935" w:rsidRDefault="00F72935" w:rsidP="007C5125">
      <w:pPr>
        <w:widowControl w:val="0"/>
        <w:autoSpaceDE w:val="0"/>
        <w:autoSpaceDN w:val="0"/>
        <w:adjustRightInd w:val="0"/>
        <w:jc w:val="center"/>
        <w:rPr>
          <w:rFonts w:eastAsiaTheme="minorEastAsia"/>
          <w:b/>
        </w:rPr>
      </w:pPr>
    </w:p>
    <w:p w14:paraId="6D1ECE5E" w14:textId="77777777" w:rsidR="003B6B5E" w:rsidRDefault="007C5125" w:rsidP="003B6B5E">
      <w:pPr>
        <w:jc w:val="center"/>
        <w:outlineLvl w:val="0"/>
        <w:rPr>
          <w:rFonts w:eastAsia="Times New Roman"/>
        </w:rPr>
      </w:pPr>
      <w:r w:rsidRPr="007C5125">
        <w:rPr>
          <w:rFonts w:eastAsia="Times New Roman"/>
        </w:rPr>
        <w:br w:type="page"/>
      </w:r>
    </w:p>
    <w:p w14:paraId="51DFD605" w14:textId="77777777" w:rsidR="003B6B5E" w:rsidRPr="003B6B5E" w:rsidRDefault="003B6B5E" w:rsidP="003B6B5E">
      <w:pPr>
        <w:jc w:val="right"/>
        <w:outlineLvl w:val="0"/>
        <w:rPr>
          <w:rFonts w:eastAsia="Times New Roman"/>
        </w:rPr>
      </w:pPr>
      <w:r w:rsidRPr="003B6B5E">
        <w:rPr>
          <w:rFonts w:eastAsia="Times New Roman"/>
        </w:rPr>
        <w:lastRenderedPageBreak/>
        <w:t xml:space="preserve">Приложение № </w:t>
      </w:r>
      <w:r>
        <w:rPr>
          <w:rFonts w:eastAsia="Times New Roman"/>
        </w:rPr>
        <w:t>1</w:t>
      </w:r>
    </w:p>
    <w:p w14:paraId="132270FC" w14:textId="77777777" w:rsidR="003B6B5E" w:rsidRPr="003B6B5E" w:rsidRDefault="003B6B5E" w:rsidP="003B6B5E">
      <w:pPr>
        <w:jc w:val="right"/>
        <w:outlineLvl w:val="0"/>
        <w:rPr>
          <w:rFonts w:eastAsia="Times New Roman"/>
        </w:rPr>
      </w:pPr>
      <w:r w:rsidRPr="003B6B5E">
        <w:rPr>
          <w:rFonts w:eastAsia="Times New Roman"/>
        </w:rPr>
        <w:t>к государственному контракту от «____» ________ 20__ г. № ____________</w:t>
      </w:r>
    </w:p>
    <w:p w14:paraId="2B552DFE" w14:textId="77777777" w:rsidR="003B6B5E" w:rsidRDefault="003B6B5E" w:rsidP="002B3A1C">
      <w:pPr>
        <w:jc w:val="center"/>
        <w:outlineLvl w:val="0"/>
        <w:rPr>
          <w:rFonts w:eastAsia="Times New Roman"/>
        </w:rPr>
      </w:pPr>
    </w:p>
    <w:p w14:paraId="7DD236D2" w14:textId="77777777" w:rsidR="003B6B5E" w:rsidRPr="00C05906" w:rsidRDefault="003B6B5E" w:rsidP="003B6B5E">
      <w:pPr>
        <w:jc w:val="center"/>
        <w:outlineLvl w:val="0"/>
        <w:rPr>
          <w:rFonts w:eastAsia="Times New Roman"/>
          <w:b/>
        </w:rPr>
      </w:pPr>
    </w:p>
    <w:p w14:paraId="048E166C" w14:textId="77777777" w:rsidR="003B6B5E" w:rsidRPr="00C05906" w:rsidRDefault="003B6B5E" w:rsidP="003B6B5E">
      <w:pPr>
        <w:jc w:val="center"/>
        <w:outlineLvl w:val="0"/>
        <w:rPr>
          <w:rFonts w:eastAsia="Times New Roman"/>
          <w:b/>
        </w:rPr>
      </w:pPr>
      <w:r w:rsidRPr="00C05906">
        <w:rPr>
          <w:rFonts w:eastAsia="Times New Roman"/>
          <w:b/>
        </w:rPr>
        <w:t>ТЕХНИЧЕСКОЕ ЗАДАНИЕ</w:t>
      </w:r>
    </w:p>
    <w:p w14:paraId="59FED1B9" w14:textId="77777777" w:rsidR="00AB1196" w:rsidRDefault="00AB1196" w:rsidP="00AB1196">
      <w:pPr>
        <w:jc w:val="center"/>
        <w:rPr>
          <w:rFonts w:eastAsiaTheme="minorHAnsi"/>
          <w:lang w:eastAsia="en-US"/>
        </w:rPr>
      </w:pPr>
      <w:r w:rsidRPr="00320825">
        <w:rPr>
          <w:rFonts w:eastAsiaTheme="minorHAnsi"/>
          <w:lang w:eastAsia="en-US"/>
        </w:rPr>
        <w:t xml:space="preserve">на оказание услуг </w:t>
      </w:r>
      <w:r>
        <w:rPr>
          <w:rFonts w:eastAsiaTheme="minorHAnsi"/>
          <w:lang w:eastAsia="en-US"/>
        </w:rPr>
        <w:t>по профессиональному обучению</w:t>
      </w:r>
    </w:p>
    <w:p w14:paraId="1FC091A8" w14:textId="77777777" w:rsidR="00AB1196" w:rsidRPr="00320825" w:rsidRDefault="00AB1196" w:rsidP="00AB1196">
      <w:pPr>
        <w:jc w:val="center"/>
        <w:rPr>
          <w:rFonts w:eastAsiaTheme="minorHAnsi"/>
          <w:lang w:eastAsia="en-US"/>
        </w:rPr>
      </w:pPr>
      <w:r>
        <w:rPr>
          <w:rFonts w:eastAsiaTheme="minorHAnsi"/>
          <w:lang w:eastAsia="en-US"/>
        </w:rPr>
        <w:t xml:space="preserve">для обеспечения нужд ФКУ «Приволжский АПСЦ» </w:t>
      </w:r>
    </w:p>
    <w:p w14:paraId="39A09FA4" w14:textId="77777777" w:rsidR="003B6B5E" w:rsidRPr="00C05906" w:rsidRDefault="003B6B5E" w:rsidP="003B6B5E">
      <w:pPr>
        <w:adjustRightInd w:val="0"/>
        <w:jc w:val="both"/>
        <w:rPr>
          <w:rFonts w:eastAsia="Times New Roman"/>
          <w:bCs/>
        </w:rPr>
      </w:pPr>
    </w:p>
    <w:p w14:paraId="6219269A" w14:textId="77777777" w:rsidR="003B6B5E" w:rsidRPr="00C05906" w:rsidRDefault="003B6B5E" w:rsidP="000A3079">
      <w:pPr>
        <w:adjustRightInd w:val="0"/>
        <w:jc w:val="center"/>
        <w:rPr>
          <w:rFonts w:eastAsia="Times New Roman"/>
          <w:b/>
        </w:rPr>
      </w:pPr>
      <w:r w:rsidRPr="00C05906">
        <w:rPr>
          <w:rFonts w:eastAsia="Times New Roman"/>
          <w:b/>
        </w:rPr>
        <w:t xml:space="preserve">1. </w:t>
      </w:r>
      <w:r w:rsidR="006303D0">
        <w:rPr>
          <w:rFonts w:eastAsia="Times New Roman"/>
          <w:b/>
        </w:rPr>
        <w:t>Программа</w:t>
      </w:r>
      <w:r w:rsidR="00C05906" w:rsidRPr="00C05906">
        <w:rPr>
          <w:rFonts w:eastAsia="Times New Roman"/>
          <w:b/>
        </w:rPr>
        <w:t xml:space="preserve"> обучения</w:t>
      </w:r>
    </w:p>
    <w:p w14:paraId="79EABB7B" w14:textId="5283BCDA" w:rsidR="00B37A96" w:rsidRDefault="00C05906" w:rsidP="003D0903">
      <w:pPr>
        <w:ind w:firstLine="709"/>
        <w:jc w:val="both"/>
        <w:rPr>
          <w:rFonts w:eastAsia="Times New Roman"/>
        </w:rPr>
      </w:pPr>
      <w:r>
        <w:rPr>
          <w:rFonts w:eastAsia="Times New Roman"/>
        </w:rPr>
        <w:t xml:space="preserve">1.1. </w:t>
      </w:r>
      <w:r w:rsidR="000A3079" w:rsidRPr="000A3079">
        <w:rPr>
          <w:rFonts w:eastAsia="Times New Roman"/>
        </w:rPr>
        <w:t>Программ</w:t>
      </w:r>
      <w:r w:rsidR="00B35058">
        <w:rPr>
          <w:rFonts w:eastAsia="Times New Roman"/>
        </w:rPr>
        <w:t xml:space="preserve">а профессионального обучения: </w:t>
      </w:r>
      <w:r w:rsidR="00E51C59" w:rsidRPr="00E51C59">
        <w:rPr>
          <w:rFonts w:eastAsia="Times New Roman"/>
        </w:rPr>
        <w:t>«Повышение квалификации спасателей РПСБ по виду аварийно-спасательных работ: поисково-спасательные работы».</w:t>
      </w:r>
    </w:p>
    <w:p w14:paraId="3D276036" w14:textId="77777777" w:rsidR="000A3079" w:rsidRDefault="000A3079" w:rsidP="00C05906">
      <w:pPr>
        <w:ind w:firstLine="709"/>
        <w:jc w:val="both"/>
        <w:rPr>
          <w:rFonts w:eastAsia="Times New Roman"/>
        </w:rPr>
      </w:pPr>
    </w:p>
    <w:p w14:paraId="2AA2BB47" w14:textId="77777777" w:rsidR="000A3079" w:rsidRDefault="000A3079" w:rsidP="000A3079">
      <w:pPr>
        <w:jc w:val="center"/>
        <w:rPr>
          <w:rFonts w:eastAsia="Times New Roman"/>
        </w:rPr>
      </w:pPr>
      <w:r>
        <w:rPr>
          <w:rFonts w:eastAsia="Times New Roman"/>
          <w:b/>
        </w:rPr>
        <w:t>2. Сроки оказания услуг</w:t>
      </w:r>
    </w:p>
    <w:p w14:paraId="3FF76D75" w14:textId="15F53D86" w:rsidR="009E6EE9" w:rsidRDefault="00CD2C33" w:rsidP="00C05906">
      <w:pPr>
        <w:ind w:firstLine="709"/>
        <w:jc w:val="both"/>
        <w:rPr>
          <w:rFonts w:eastAsia="Times New Roman"/>
        </w:rPr>
      </w:pPr>
      <w:r>
        <w:rPr>
          <w:rFonts w:eastAsia="Times New Roman"/>
        </w:rPr>
        <w:t xml:space="preserve">2.1. Услуги оказываются Исполнителем в сроки, согласованные с Заказчиком </w:t>
      </w:r>
      <w:r w:rsidR="00E51C59">
        <w:rPr>
          <w:rFonts w:eastAsia="Times New Roman"/>
        </w:rPr>
        <w:t xml:space="preserve">в период </w:t>
      </w:r>
      <w:r w:rsidR="00E51C59" w:rsidRPr="00E51C59">
        <w:rPr>
          <w:rFonts w:eastAsia="Times New Roman"/>
        </w:rPr>
        <w:t>с даты заключения Контракта по 30.11.2026.</w:t>
      </w:r>
      <w:r w:rsidR="00EB1469">
        <w:rPr>
          <w:rFonts w:eastAsia="Times New Roman"/>
        </w:rPr>
        <w:t xml:space="preserve"> </w:t>
      </w:r>
    </w:p>
    <w:p w14:paraId="122EF31B" w14:textId="77777777" w:rsidR="005F6D60" w:rsidRDefault="005F6D60" w:rsidP="00C05906">
      <w:pPr>
        <w:ind w:firstLine="709"/>
        <w:jc w:val="both"/>
        <w:rPr>
          <w:rFonts w:eastAsia="Times New Roman"/>
        </w:rPr>
      </w:pPr>
      <w:r>
        <w:rPr>
          <w:rFonts w:eastAsia="Times New Roman"/>
        </w:rPr>
        <w:t xml:space="preserve">2.2. </w:t>
      </w:r>
      <w:r w:rsidRPr="005F6D60">
        <w:rPr>
          <w:rFonts w:eastAsia="Times New Roman"/>
        </w:rPr>
        <w:t>Порядок формирования групп и начало обучения определяются по согласованию с Заказчиком.</w:t>
      </w:r>
    </w:p>
    <w:p w14:paraId="2E30FEDE" w14:textId="77777777" w:rsidR="00EB1469" w:rsidRDefault="00EB1469" w:rsidP="003B6B5E">
      <w:pPr>
        <w:ind w:firstLine="709"/>
        <w:jc w:val="both"/>
        <w:rPr>
          <w:rFonts w:eastAsia="Times New Roman"/>
          <w:b/>
        </w:rPr>
      </w:pPr>
    </w:p>
    <w:p w14:paraId="28AE5CFF" w14:textId="77777777" w:rsidR="003B6B5E" w:rsidRPr="00C05906" w:rsidRDefault="005F6D60" w:rsidP="00CD2C33">
      <w:pPr>
        <w:jc w:val="center"/>
        <w:rPr>
          <w:rFonts w:eastAsia="Times New Roman"/>
          <w:b/>
        </w:rPr>
      </w:pPr>
      <w:r>
        <w:rPr>
          <w:rFonts w:eastAsia="Times New Roman"/>
          <w:b/>
        </w:rPr>
        <w:t>3</w:t>
      </w:r>
      <w:r w:rsidR="003B6B5E" w:rsidRPr="00C05906">
        <w:rPr>
          <w:rFonts w:eastAsia="Times New Roman"/>
          <w:b/>
        </w:rPr>
        <w:t>. Характеристики, объем и гаран</w:t>
      </w:r>
      <w:r w:rsidR="00CD2C33">
        <w:rPr>
          <w:rFonts w:eastAsia="Times New Roman"/>
          <w:b/>
        </w:rPr>
        <w:t>тии качества оказываемых услуг</w:t>
      </w:r>
    </w:p>
    <w:p w14:paraId="5DB35EF3" w14:textId="08F53227" w:rsidR="003A2917" w:rsidRDefault="005F6D60" w:rsidP="00315C36">
      <w:pPr>
        <w:ind w:firstLine="709"/>
        <w:jc w:val="both"/>
        <w:rPr>
          <w:rFonts w:eastAsia="Times New Roman"/>
        </w:rPr>
      </w:pPr>
      <w:r>
        <w:rPr>
          <w:rFonts w:eastAsia="Times New Roman"/>
        </w:rPr>
        <w:t>3</w:t>
      </w:r>
      <w:r w:rsidR="00315C36" w:rsidRPr="00315C36">
        <w:rPr>
          <w:rFonts w:eastAsia="Times New Roman"/>
        </w:rPr>
        <w:t>.</w:t>
      </w:r>
      <w:r w:rsidR="00AD2FF7">
        <w:rPr>
          <w:rFonts w:eastAsia="Times New Roman"/>
        </w:rPr>
        <w:t>1</w:t>
      </w:r>
      <w:r w:rsidR="00315C36" w:rsidRPr="00315C36">
        <w:rPr>
          <w:rFonts w:eastAsia="Times New Roman"/>
        </w:rPr>
        <w:t>. Образовательные организации, организации, осуществляющие обучение, а также индивидуальные предприниматели</w:t>
      </w:r>
      <w:r w:rsidR="003A2917">
        <w:rPr>
          <w:rFonts w:eastAsia="Times New Roman"/>
        </w:rPr>
        <w:t>,</w:t>
      </w:r>
      <w:r w:rsidR="00315C36" w:rsidRPr="00315C36">
        <w:rPr>
          <w:rFonts w:eastAsia="Times New Roman"/>
        </w:rPr>
        <w:t xml:space="preserve"> </w:t>
      </w:r>
      <w:r w:rsidR="003A2917" w:rsidRPr="003A2917">
        <w:rPr>
          <w:rFonts w:eastAsia="Times New Roman"/>
        </w:rPr>
        <w:t xml:space="preserve">за исключением индивидуальных предпринимателей, осуществляющих </w:t>
      </w:r>
      <w:r w:rsidR="00AD2FF7" w:rsidRPr="003A2917">
        <w:rPr>
          <w:rFonts w:eastAsia="Times New Roman"/>
        </w:rPr>
        <w:t>образовательную деятельность,</w:t>
      </w:r>
      <w:r w:rsidR="003A2917" w:rsidRPr="003A2917">
        <w:rPr>
          <w:rFonts w:eastAsia="Times New Roman"/>
        </w:rPr>
        <w:t xml:space="preserve"> непосредственно</w:t>
      </w:r>
      <w:r w:rsidR="003A2917">
        <w:rPr>
          <w:rFonts w:eastAsia="Times New Roman"/>
        </w:rPr>
        <w:t xml:space="preserve"> </w:t>
      </w:r>
      <w:r w:rsidR="00315C36" w:rsidRPr="00315C36">
        <w:rPr>
          <w:rFonts w:eastAsia="Times New Roman"/>
        </w:rPr>
        <w:t xml:space="preserve">должны иметь действующую лицензию </w:t>
      </w:r>
      <w:r w:rsidR="004E0F66" w:rsidRPr="004E0F66">
        <w:rPr>
          <w:rFonts w:eastAsia="Times New Roman"/>
        </w:rPr>
        <w:t>на профессиональное обучение</w:t>
      </w:r>
      <w:r w:rsidR="004E0F66">
        <w:rPr>
          <w:rFonts w:eastAsia="Times New Roman"/>
        </w:rPr>
        <w:t xml:space="preserve"> </w:t>
      </w:r>
      <w:r w:rsidR="00315C36" w:rsidRPr="00315C36">
        <w:rPr>
          <w:rFonts w:eastAsia="Times New Roman"/>
        </w:rPr>
        <w:t>и сертификат на проведение данног</w:t>
      </w:r>
      <w:r w:rsidR="003A2917">
        <w:rPr>
          <w:rFonts w:eastAsia="Times New Roman"/>
        </w:rPr>
        <w:t>о вида подготовки (при наличии).</w:t>
      </w:r>
      <w:r w:rsidR="00315C36" w:rsidRPr="00315C36">
        <w:rPr>
          <w:rFonts w:eastAsia="Times New Roman"/>
        </w:rPr>
        <w:t xml:space="preserve"> </w:t>
      </w:r>
    </w:p>
    <w:p w14:paraId="4191B412" w14:textId="49E0090B" w:rsidR="004E0F66" w:rsidRDefault="004E0F66" w:rsidP="00315C36">
      <w:pPr>
        <w:ind w:firstLine="709"/>
        <w:jc w:val="both"/>
        <w:rPr>
          <w:rFonts w:eastAsia="Times New Roman"/>
        </w:rPr>
      </w:pPr>
      <w:r w:rsidRPr="004E0F66">
        <w:rPr>
          <w:rFonts w:eastAsia="Times New Roman"/>
        </w:rPr>
        <w:t>В случае окончании срока действия лицензии до момента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 получения. Подтверждением соответствия Исполнителя требованиям, установленным в пункте 1 части 1 статьи 31 Закона о контрактной системе, является наличие соответствующей записи в реестре лицензий.</w:t>
      </w:r>
    </w:p>
    <w:p w14:paraId="454E85C4" w14:textId="579BCD8E" w:rsidR="00315C36" w:rsidRPr="00315C36" w:rsidRDefault="005F6D60" w:rsidP="00315C36">
      <w:pPr>
        <w:ind w:firstLine="709"/>
        <w:jc w:val="both"/>
        <w:rPr>
          <w:rFonts w:eastAsia="Times New Roman"/>
        </w:rPr>
      </w:pPr>
      <w:r>
        <w:rPr>
          <w:rFonts w:eastAsia="Times New Roman"/>
        </w:rPr>
        <w:t>3</w:t>
      </w:r>
      <w:r w:rsidR="003A2917">
        <w:rPr>
          <w:rFonts w:eastAsia="Times New Roman"/>
        </w:rPr>
        <w:t>.</w:t>
      </w:r>
      <w:r w:rsidR="004E0F66">
        <w:rPr>
          <w:rFonts w:eastAsia="Times New Roman"/>
        </w:rPr>
        <w:t>2</w:t>
      </w:r>
      <w:r w:rsidR="003A2917">
        <w:rPr>
          <w:rFonts w:eastAsia="Times New Roman"/>
        </w:rPr>
        <w:t xml:space="preserve">. </w:t>
      </w:r>
      <w:r w:rsidR="003A2917" w:rsidRPr="003A2917">
        <w:rPr>
          <w:rFonts w:eastAsia="Times New Roman"/>
        </w:rPr>
        <w:t xml:space="preserve">Образовательные организации, организации, осуществляющие обучение, а также индивидуальные предприниматели должны иметь </w:t>
      </w:r>
      <w:r w:rsidR="00315C36" w:rsidRPr="00315C36">
        <w:rPr>
          <w:rFonts w:eastAsia="Times New Roman"/>
        </w:rPr>
        <w:t>утвержденный учебный план подготовки, программу обучения, преподавателей, учебно-методическую литературу, учебно-наглядные пособия.</w:t>
      </w:r>
    </w:p>
    <w:p w14:paraId="706E82D9" w14:textId="4C5ABF25" w:rsidR="00315C36" w:rsidRPr="00315C36" w:rsidRDefault="005F6D60" w:rsidP="00315C36">
      <w:pPr>
        <w:ind w:firstLine="709"/>
        <w:jc w:val="both"/>
        <w:rPr>
          <w:rFonts w:eastAsia="Times New Roman"/>
        </w:rPr>
      </w:pPr>
      <w:r>
        <w:rPr>
          <w:rFonts w:eastAsia="Times New Roman"/>
        </w:rPr>
        <w:t>3</w:t>
      </w:r>
      <w:r w:rsidR="003A2917">
        <w:rPr>
          <w:rFonts w:eastAsia="Times New Roman"/>
        </w:rPr>
        <w:t>.</w:t>
      </w:r>
      <w:r w:rsidR="004E0F66">
        <w:rPr>
          <w:rFonts w:eastAsia="Times New Roman"/>
        </w:rPr>
        <w:t>3</w:t>
      </w:r>
      <w:r w:rsidR="00315C36">
        <w:rPr>
          <w:rFonts w:eastAsia="Times New Roman"/>
        </w:rPr>
        <w:t>. П</w:t>
      </w:r>
      <w:r w:rsidR="00315C36" w:rsidRPr="00315C36">
        <w:rPr>
          <w:rFonts w:eastAsia="Times New Roman"/>
        </w:rPr>
        <w:t xml:space="preserve">рограмма </w:t>
      </w:r>
      <w:r w:rsidR="00315C36">
        <w:rPr>
          <w:rFonts w:eastAsia="Times New Roman"/>
        </w:rPr>
        <w:t xml:space="preserve">профессионального </w:t>
      </w:r>
      <w:r w:rsidR="00315C36" w:rsidRPr="00315C36">
        <w:rPr>
          <w:rFonts w:eastAsia="Times New Roman"/>
        </w:rPr>
        <w:t>обучения должна включать следующие обязательные дисциплины:</w:t>
      </w:r>
    </w:p>
    <w:p w14:paraId="5A9EA615" w14:textId="77777777" w:rsidR="00B37A96" w:rsidRPr="00B37A96" w:rsidRDefault="00B37A96" w:rsidP="00B37A96">
      <w:pPr>
        <w:ind w:firstLine="709"/>
        <w:jc w:val="both"/>
        <w:rPr>
          <w:rFonts w:eastAsia="Times New Roman"/>
        </w:rPr>
      </w:pPr>
      <w:r w:rsidRPr="00B37A96">
        <w:rPr>
          <w:rFonts w:eastAsia="Times New Roman"/>
        </w:rPr>
        <w:t>нормативно-правовая база;</w:t>
      </w:r>
    </w:p>
    <w:p w14:paraId="13565929" w14:textId="77777777" w:rsidR="00B37A96" w:rsidRPr="00B37A96" w:rsidRDefault="00B37A96" w:rsidP="00B37A96">
      <w:pPr>
        <w:ind w:firstLine="709"/>
        <w:jc w:val="both"/>
        <w:rPr>
          <w:rFonts w:eastAsia="Times New Roman"/>
        </w:rPr>
      </w:pPr>
      <w:r w:rsidRPr="00B37A96">
        <w:rPr>
          <w:rFonts w:eastAsia="Times New Roman"/>
        </w:rPr>
        <w:t>конструкция воздушного судна, бортовое аварийно-спасательное оборудование и его применение;</w:t>
      </w:r>
    </w:p>
    <w:p w14:paraId="72A73217" w14:textId="77777777" w:rsidR="00B37A96" w:rsidRPr="00B37A96" w:rsidRDefault="00B37A96" w:rsidP="00B37A96">
      <w:pPr>
        <w:ind w:firstLine="709"/>
        <w:jc w:val="both"/>
        <w:rPr>
          <w:rFonts w:eastAsia="Times New Roman"/>
        </w:rPr>
      </w:pPr>
      <w:r w:rsidRPr="00B37A96">
        <w:rPr>
          <w:rFonts w:eastAsia="Times New Roman"/>
        </w:rPr>
        <w:t>инциденты с опасными грузами;</w:t>
      </w:r>
    </w:p>
    <w:p w14:paraId="13397F0A" w14:textId="77777777" w:rsidR="00B37A96" w:rsidRPr="00B37A96" w:rsidRDefault="00B37A96" w:rsidP="00B37A96">
      <w:pPr>
        <w:ind w:firstLine="709"/>
        <w:jc w:val="both"/>
        <w:rPr>
          <w:rFonts w:eastAsia="Times New Roman"/>
        </w:rPr>
      </w:pPr>
      <w:r w:rsidRPr="00B37A96">
        <w:rPr>
          <w:rFonts w:eastAsia="Times New Roman"/>
        </w:rPr>
        <w:t>организация авиационно-космического поиска и спасания;</w:t>
      </w:r>
    </w:p>
    <w:p w14:paraId="1FCB5EA7" w14:textId="77777777" w:rsidR="00B37A96" w:rsidRPr="00B37A96" w:rsidRDefault="00B37A96" w:rsidP="00B37A96">
      <w:pPr>
        <w:ind w:firstLine="709"/>
        <w:jc w:val="both"/>
        <w:rPr>
          <w:rFonts w:eastAsia="Times New Roman"/>
        </w:rPr>
      </w:pPr>
      <w:r w:rsidRPr="00B37A96">
        <w:rPr>
          <w:rFonts w:eastAsia="Times New Roman"/>
        </w:rPr>
        <w:t>подъёмно-спусковые работы;</w:t>
      </w:r>
    </w:p>
    <w:p w14:paraId="57FAF319" w14:textId="77777777" w:rsidR="00B37A96" w:rsidRPr="00B37A96" w:rsidRDefault="00B37A96" w:rsidP="00B37A96">
      <w:pPr>
        <w:ind w:firstLine="709"/>
        <w:jc w:val="both"/>
        <w:rPr>
          <w:rFonts w:eastAsia="Times New Roman"/>
        </w:rPr>
      </w:pPr>
      <w:r w:rsidRPr="00B37A96">
        <w:rPr>
          <w:rFonts w:eastAsia="Times New Roman"/>
        </w:rPr>
        <w:t>противопожарная подготовка;</w:t>
      </w:r>
    </w:p>
    <w:p w14:paraId="514CFC65" w14:textId="77777777" w:rsidR="00B37A96" w:rsidRPr="00B37A96" w:rsidRDefault="00B37A96" w:rsidP="00B37A96">
      <w:pPr>
        <w:ind w:firstLine="709"/>
        <w:jc w:val="both"/>
        <w:rPr>
          <w:rFonts w:eastAsia="Times New Roman"/>
        </w:rPr>
      </w:pPr>
      <w:r w:rsidRPr="00B37A96">
        <w:rPr>
          <w:rFonts w:eastAsia="Times New Roman"/>
        </w:rPr>
        <w:t>первая помощь;</w:t>
      </w:r>
    </w:p>
    <w:p w14:paraId="117B8144" w14:textId="77777777" w:rsidR="00B37A96" w:rsidRPr="00B37A96" w:rsidRDefault="00B37A96" w:rsidP="00B37A96">
      <w:pPr>
        <w:ind w:firstLine="709"/>
        <w:jc w:val="both"/>
        <w:rPr>
          <w:rFonts w:eastAsia="Times New Roman"/>
        </w:rPr>
      </w:pPr>
      <w:r w:rsidRPr="00B37A96">
        <w:rPr>
          <w:rFonts w:eastAsia="Times New Roman"/>
        </w:rPr>
        <w:t>психология;</w:t>
      </w:r>
    </w:p>
    <w:p w14:paraId="4A1AC79F" w14:textId="77777777" w:rsidR="00B37A96" w:rsidRPr="00B37A96" w:rsidRDefault="00B37A96" w:rsidP="00B37A96">
      <w:pPr>
        <w:ind w:firstLine="709"/>
        <w:jc w:val="both"/>
        <w:rPr>
          <w:rFonts w:eastAsia="Times New Roman"/>
        </w:rPr>
      </w:pPr>
      <w:r w:rsidRPr="00B37A96">
        <w:rPr>
          <w:rFonts w:eastAsia="Times New Roman"/>
        </w:rPr>
        <w:t>организация выживания;</w:t>
      </w:r>
    </w:p>
    <w:p w14:paraId="00690844" w14:textId="77777777" w:rsidR="00B37A96" w:rsidRPr="00B37A96" w:rsidRDefault="00B37A96" w:rsidP="00B37A96">
      <w:pPr>
        <w:ind w:firstLine="709"/>
        <w:jc w:val="both"/>
        <w:rPr>
          <w:rFonts w:eastAsia="Times New Roman"/>
        </w:rPr>
      </w:pPr>
      <w:r w:rsidRPr="00B37A96">
        <w:rPr>
          <w:rFonts w:eastAsia="Times New Roman"/>
        </w:rPr>
        <w:t>парашютно-десантная подготовка;</w:t>
      </w:r>
    </w:p>
    <w:p w14:paraId="586EC296" w14:textId="77777777" w:rsidR="00B37A96" w:rsidRDefault="00B37A96" w:rsidP="00B37A96">
      <w:pPr>
        <w:ind w:firstLine="709"/>
        <w:jc w:val="both"/>
        <w:rPr>
          <w:rFonts w:eastAsia="Times New Roman"/>
        </w:rPr>
      </w:pPr>
      <w:r w:rsidRPr="00B37A96">
        <w:rPr>
          <w:rFonts w:eastAsia="Times New Roman"/>
        </w:rPr>
        <w:t>изучение технических средств.</w:t>
      </w:r>
    </w:p>
    <w:p w14:paraId="2C2BE2F1" w14:textId="2A3C1EEB" w:rsidR="00CD2C33" w:rsidRDefault="00CD2C33" w:rsidP="00CD2C33">
      <w:pPr>
        <w:ind w:firstLine="709"/>
        <w:jc w:val="both"/>
        <w:rPr>
          <w:rFonts w:eastAsia="Times New Roman"/>
        </w:rPr>
      </w:pPr>
      <w:r w:rsidRPr="00CD2C33">
        <w:rPr>
          <w:rFonts w:eastAsia="Times New Roman"/>
        </w:rPr>
        <w:t>В процессе обучения слушатели сдают зачёты по: укладке парашютов, оказанию первой помощи, физической подготовке, пожарно-строевой подготовке.</w:t>
      </w:r>
    </w:p>
    <w:p w14:paraId="5F7ADA36" w14:textId="132A328C" w:rsidR="004E0F66" w:rsidRDefault="004E0F66" w:rsidP="00CD2C33">
      <w:pPr>
        <w:ind w:firstLine="709"/>
        <w:jc w:val="both"/>
        <w:rPr>
          <w:rFonts w:eastAsia="Times New Roman"/>
        </w:rPr>
      </w:pPr>
      <w:r w:rsidRPr="004E0F66">
        <w:rPr>
          <w:rFonts w:eastAsia="Times New Roman"/>
        </w:rPr>
        <w:t>3.</w:t>
      </w:r>
      <w:r>
        <w:rPr>
          <w:rFonts w:eastAsia="Times New Roman"/>
        </w:rPr>
        <w:t>4</w:t>
      </w:r>
      <w:r w:rsidRPr="004E0F66">
        <w:rPr>
          <w:rFonts w:eastAsia="Times New Roman"/>
        </w:rPr>
        <w:t xml:space="preserve">. Срок освоения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программы профессионального обучения должен составлять не менее </w:t>
      </w:r>
      <w:r w:rsidR="00E51C59">
        <w:rPr>
          <w:rFonts w:eastAsia="Times New Roman"/>
        </w:rPr>
        <w:t>48</w:t>
      </w:r>
      <w:r w:rsidRPr="004E0F66">
        <w:rPr>
          <w:rFonts w:eastAsia="Times New Roman"/>
        </w:rPr>
        <w:t xml:space="preserve"> часов.</w:t>
      </w:r>
    </w:p>
    <w:p w14:paraId="4569DD2A" w14:textId="7BA02670" w:rsidR="00AD2FF7" w:rsidRDefault="005F6D60" w:rsidP="00315C36">
      <w:pPr>
        <w:ind w:firstLine="709"/>
        <w:jc w:val="both"/>
        <w:rPr>
          <w:rFonts w:eastAsia="Times New Roman"/>
        </w:rPr>
      </w:pPr>
      <w:r>
        <w:rPr>
          <w:rFonts w:eastAsia="Times New Roman"/>
        </w:rPr>
        <w:lastRenderedPageBreak/>
        <w:t>3</w:t>
      </w:r>
      <w:r w:rsidR="003A2917">
        <w:rPr>
          <w:rFonts w:eastAsia="Times New Roman"/>
        </w:rPr>
        <w:t>.</w:t>
      </w:r>
      <w:r w:rsidR="004E0F66">
        <w:rPr>
          <w:rFonts w:eastAsia="Times New Roman"/>
        </w:rPr>
        <w:t>5</w:t>
      </w:r>
      <w:r w:rsidR="00CD2C33">
        <w:rPr>
          <w:rFonts w:eastAsia="Times New Roman"/>
        </w:rPr>
        <w:t xml:space="preserve">. </w:t>
      </w:r>
      <w:r w:rsidR="00AD2FF7" w:rsidRPr="00AD2FF7">
        <w:rPr>
          <w:rFonts w:eastAsia="Times New Roman"/>
        </w:rPr>
        <w:t>Форма обучения: заочная с использованием дистанционных образовательных технологий, предусматривающих обеспечение работников, проходящих обучение нормативными документами, учебно-методическими материалами. Обмен информацией между работниками, проходящими обучение и лицами, проводящими обучение осуществляется посредством системы электронного обучения, а также администрирование процесса обучения на основе использования компьютеров и информационно-телекоммуникационной сети «Интернет»</w:t>
      </w:r>
      <w:r w:rsidR="00CD2C33" w:rsidRPr="00CD2C33">
        <w:rPr>
          <w:rFonts w:eastAsia="Times New Roman"/>
        </w:rPr>
        <w:t>.</w:t>
      </w:r>
    </w:p>
    <w:p w14:paraId="2037A452" w14:textId="0828F2D2" w:rsidR="004E0F66" w:rsidRPr="004E0F66" w:rsidRDefault="004E0F66" w:rsidP="004E0F66">
      <w:pPr>
        <w:ind w:firstLine="709"/>
        <w:jc w:val="both"/>
        <w:rPr>
          <w:rFonts w:eastAsia="Times New Roman"/>
        </w:rPr>
      </w:pPr>
      <w:r w:rsidRPr="004E0F66">
        <w:rPr>
          <w:rFonts w:eastAsia="Times New Roman"/>
        </w:rPr>
        <w:t>3.</w:t>
      </w:r>
      <w:r>
        <w:rPr>
          <w:rFonts w:eastAsia="Times New Roman"/>
        </w:rPr>
        <w:t>6</w:t>
      </w:r>
      <w:r w:rsidRPr="004E0F66">
        <w:rPr>
          <w:rFonts w:eastAsia="Times New Roman"/>
        </w:rPr>
        <w:t xml:space="preserve">. Наличие у Исполнителя информационного сопровождения Слушателя и информационного/образовательного ресурса/системы на весь период обучения. </w:t>
      </w:r>
    </w:p>
    <w:p w14:paraId="11A794CA" w14:textId="37D2841C" w:rsidR="004E0F66" w:rsidRPr="004E0F66" w:rsidRDefault="004E0F66" w:rsidP="004E0F66">
      <w:pPr>
        <w:ind w:firstLine="709"/>
        <w:jc w:val="both"/>
        <w:rPr>
          <w:rFonts w:eastAsia="Times New Roman"/>
        </w:rPr>
      </w:pPr>
      <w:r w:rsidRPr="004E0F66">
        <w:rPr>
          <w:rFonts w:eastAsia="Times New Roman"/>
        </w:rPr>
        <w:t>3.</w:t>
      </w:r>
      <w:r>
        <w:rPr>
          <w:rFonts w:eastAsia="Times New Roman"/>
        </w:rPr>
        <w:t>7</w:t>
      </w:r>
      <w:r w:rsidRPr="004E0F66">
        <w:rPr>
          <w:rFonts w:eastAsia="Times New Roman"/>
        </w:rPr>
        <w:t xml:space="preserve">. Доступ к программе обучения должен быть открыт для просмотра и изучения не менее, чем в течение 30 календарных дней с даты предоставления такого доступа Слушателю. </w:t>
      </w:r>
    </w:p>
    <w:p w14:paraId="6503C94B" w14:textId="348A9BD7" w:rsidR="004E0F66" w:rsidRPr="004E0F66" w:rsidRDefault="004E0F66" w:rsidP="004E0F66">
      <w:pPr>
        <w:ind w:firstLine="709"/>
        <w:jc w:val="both"/>
        <w:rPr>
          <w:rFonts w:eastAsia="Times New Roman"/>
        </w:rPr>
      </w:pPr>
      <w:r w:rsidRPr="004E0F66">
        <w:rPr>
          <w:rFonts w:eastAsia="Times New Roman"/>
        </w:rPr>
        <w:t>3.</w:t>
      </w:r>
      <w:r>
        <w:rPr>
          <w:rFonts w:eastAsia="Times New Roman"/>
        </w:rPr>
        <w:t>8</w:t>
      </w:r>
      <w:r w:rsidRPr="004E0F66">
        <w:rPr>
          <w:rFonts w:eastAsia="Times New Roman"/>
        </w:rPr>
        <w:t>. Программа и дополнительные материалы после обучения остаются у Слушателя навсегда.</w:t>
      </w:r>
    </w:p>
    <w:p w14:paraId="33E6991D" w14:textId="62E931A6" w:rsidR="004E0F66" w:rsidRDefault="004E0F66" w:rsidP="004E0F66">
      <w:pPr>
        <w:ind w:firstLine="709"/>
        <w:jc w:val="both"/>
        <w:rPr>
          <w:rFonts w:eastAsia="Times New Roman"/>
        </w:rPr>
      </w:pPr>
      <w:r>
        <w:rPr>
          <w:rFonts w:eastAsia="Times New Roman"/>
        </w:rPr>
        <w:t xml:space="preserve">3.9. </w:t>
      </w:r>
      <w:r w:rsidRPr="004E0F66">
        <w:rPr>
          <w:rFonts w:eastAsia="Times New Roman"/>
        </w:rPr>
        <w:t>При оказании услуг Исполнитель обязан выполнять требования Федерального закона от 27.07.2006 № 152-ФЗ «О персональных данных».</w:t>
      </w:r>
    </w:p>
    <w:p w14:paraId="54DFEDD0" w14:textId="4B54744A" w:rsidR="004E0F66" w:rsidRDefault="004E0F66" w:rsidP="004E0F66">
      <w:pPr>
        <w:ind w:firstLine="709"/>
        <w:jc w:val="both"/>
        <w:rPr>
          <w:rFonts w:eastAsia="Times New Roman"/>
        </w:rPr>
      </w:pPr>
      <w:r>
        <w:rPr>
          <w:rFonts w:eastAsia="Times New Roman"/>
        </w:rPr>
        <w:t>3.10</w:t>
      </w:r>
      <w:r w:rsidRPr="00315C36">
        <w:rPr>
          <w:rFonts w:eastAsia="Times New Roman"/>
        </w:rPr>
        <w:t xml:space="preserve">. </w:t>
      </w:r>
      <w:r w:rsidR="00E51C59" w:rsidRPr="00E51C59">
        <w:rPr>
          <w:rFonts w:eastAsia="Times New Roman"/>
        </w:rPr>
        <w:t>Лицам, успешно освоившим программу и прошедшим итоговую аттестацию, выдаются документы о прохождении профессионального обучения по программе «Повышение квалификации спасателей РПСБ по виду аварийно-спасательных работ: поисково-спасательные работы».</w:t>
      </w:r>
    </w:p>
    <w:p w14:paraId="2DB32E23" w14:textId="55630EB9" w:rsidR="004E0F66" w:rsidRPr="00315C36" w:rsidRDefault="004E0F66" w:rsidP="004E0F66">
      <w:pPr>
        <w:ind w:firstLine="709"/>
        <w:jc w:val="both"/>
        <w:rPr>
          <w:rFonts w:eastAsia="Times New Roman"/>
        </w:rPr>
      </w:pPr>
      <w:r>
        <w:rPr>
          <w:rFonts w:eastAsia="Times New Roman"/>
        </w:rPr>
        <w:t xml:space="preserve">3.11. </w:t>
      </w:r>
      <w:r w:rsidRPr="00315C36">
        <w:rPr>
          <w:rFonts w:eastAsia="Times New Roman"/>
        </w:rPr>
        <w:t>Лицам, не прошедшим итоговой аттестации или получившим на итоговой аттестации неудовлетворительные результаты, а также лица, освоившие часть профессиональной программы и (или) отчисленным, выдается справка об обучении или о периоде обучения по образцу, самостоятельно устанавливаемому Исполнителем.</w:t>
      </w:r>
    </w:p>
    <w:p w14:paraId="4DFDCBEE" w14:textId="43F7D793" w:rsidR="004E0F66" w:rsidRPr="00315C36" w:rsidRDefault="004E0F66" w:rsidP="004E0F66">
      <w:pPr>
        <w:ind w:firstLine="709"/>
        <w:jc w:val="both"/>
        <w:rPr>
          <w:rFonts w:eastAsia="Times New Roman"/>
        </w:rPr>
      </w:pPr>
      <w:r>
        <w:rPr>
          <w:rFonts w:eastAsia="Times New Roman"/>
        </w:rPr>
        <w:t xml:space="preserve">3.12. </w:t>
      </w:r>
      <w:r w:rsidRPr="00315C36">
        <w:rPr>
          <w:rFonts w:eastAsia="Times New Roman"/>
        </w:rPr>
        <w:t>Документ о</w:t>
      </w:r>
      <w:r>
        <w:rPr>
          <w:rFonts w:eastAsia="Times New Roman"/>
        </w:rPr>
        <w:t xml:space="preserve"> профессиональном обучении</w:t>
      </w:r>
      <w:r w:rsidRPr="00315C36">
        <w:rPr>
          <w:rFonts w:eastAsia="Times New Roman"/>
        </w:rPr>
        <w:t xml:space="preserve"> выдается на бланке, являющимся защищенным от подделок полиграфической продукцией, образец которого самостоятельно установлен Исполнителем.</w:t>
      </w:r>
    </w:p>
    <w:p w14:paraId="7EB4ABAE" w14:textId="77777777" w:rsidR="006303D0" w:rsidRDefault="006303D0" w:rsidP="00315C36">
      <w:pPr>
        <w:jc w:val="both"/>
        <w:rPr>
          <w:rFonts w:eastAsia="Times New Roman"/>
        </w:rPr>
      </w:pPr>
    </w:p>
    <w:p w14:paraId="42B2A4F7" w14:textId="251F0C5D" w:rsidR="004E0F66" w:rsidRPr="00471DFC" w:rsidRDefault="004E0F66" w:rsidP="004E0F66">
      <w:pPr>
        <w:jc w:val="center"/>
        <w:rPr>
          <w:rFonts w:eastAsia="Times New Roman"/>
        </w:rPr>
      </w:pPr>
      <w:r>
        <w:rPr>
          <w:b/>
        </w:rPr>
        <w:t xml:space="preserve">4. </w:t>
      </w:r>
      <w:r w:rsidRPr="00471DFC">
        <w:rPr>
          <w:b/>
        </w:rPr>
        <w:t>Требования к качеству Услуги</w:t>
      </w:r>
    </w:p>
    <w:p w14:paraId="5A6F6355" w14:textId="70B076CA" w:rsidR="004E0F66" w:rsidRPr="00471DFC" w:rsidRDefault="004E0F66" w:rsidP="004E0F66">
      <w:pPr>
        <w:ind w:firstLine="709"/>
        <w:jc w:val="both"/>
      </w:pPr>
      <w:r>
        <w:t>4.</w:t>
      </w:r>
      <w:r w:rsidRPr="00471DFC">
        <w:t>1. Проведение учебного процесса в соответствии с учебным планом, программой и графиком (расписанием) занятий, утвержденными в установленном порядке.</w:t>
      </w:r>
    </w:p>
    <w:p w14:paraId="7E429848" w14:textId="2F59FEF8" w:rsidR="004E0F66" w:rsidRPr="00471DFC" w:rsidRDefault="004E0F66" w:rsidP="004E0F66">
      <w:pPr>
        <w:ind w:firstLine="709"/>
        <w:jc w:val="both"/>
      </w:pPr>
      <w:r>
        <w:t>4.</w:t>
      </w:r>
      <w:r w:rsidRPr="00471DFC">
        <w:t>2. Занятия курса должны содержать необходимые для закрепления тем упражнения, интерактивные образцы, таблицы, схемы, презентации, разъяснения экспертов.</w:t>
      </w:r>
    </w:p>
    <w:p w14:paraId="5BD8EB47" w14:textId="0977C1F0" w:rsidR="004E0F66" w:rsidRPr="00471DFC" w:rsidRDefault="004E0F66" w:rsidP="004E0F66">
      <w:pPr>
        <w:ind w:firstLine="709"/>
        <w:jc w:val="both"/>
      </w:pPr>
      <w:r>
        <w:t>4.</w:t>
      </w:r>
      <w:r w:rsidRPr="00471DFC">
        <w:t xml:space="preserve">3. В рамках обучения должно быть предусмотрено информационное сопровождение Слушателя: </w:t>
      </w:r>
      <w:r>
        <w:t>п</w:t>
      </w:r>
      <w:r w:rsidRPr="00471DFC">
        <w:t>реподаватель-куратор</w:t>
      </w:r>
      <w:r>
        <w:t>/</w:t>
      </w:r>
      <w:r w:rsidRPr="00471DFC">
        <w:t>эксперт или техническая поддержка.</w:t>
      </w:r>
    </w:p>
    <w:p w14:paraId="2BC6FD01" w14:textId="77777777" w:rsidR="004E0F66" w:rsidRPr="00FA4108" w:rsidRDefault="004E0F66" w:rsidP="004E0F66">
      <w:pPr>
        <w:jc w:val="center"/>
        <w:rPr>
          <w:bCs/>
        </w:rPr>
      </w:pPr>
    </w:p>
    <w:p w14:paraId="7E56283D" w14:textId="3C7E46C9" w:rsidR="004E0F66" w:rsidRPr="00471DFC" w:rsidRDefault="004E0F66" w:rsidP="004E0F66">
      <w:pPr>
        <w:shd w:val="clear" w:color="auto" w:fill="FFFFFF"/>
        <w:suppressAutoHyphens/>
        <w:jc w:val="center"/>
        <w:rPr>
          <w:b/>
        </w:rPr>
      </w:pPr>
      <w:r>
        <w:rPr>
          <w:b/>
        </w:rPr>
        <w:t xml:space="preserve">5. </w:t>
      </w:r>
      <w:r w:rsidRPr="00471DFC">
        <w:rPr>
          <w:b/>
        </w:rPr>
        <w:t>Дополнительные требования</w:t>
      </w:r>
    </w:p>
    <w:p w14:paraId="4A52B74D" w14:textId="4CD75E51" w:rsidR="004E0F66" w:rsidRPr="00471DFC" w:rsidRDefault="004E0F66" w:rsidP="004E0F66">
      <w:pPr>
        <w:shd w:val="clear" w:color="auto" w:fill="FFFFFF"/>
        <w:suppressAutoHyphens/>
        <w:ind w:firstLine="709"/>
        <w:jc w:val="both"/>
      </w:pPr>
      <w:r>
        <w:t>5</w:t>
      </w:r>
      <w:r w:rsidRPr="000F286B">
        <w:t xml:space="preserve">.1. </w:t>
      </w:r>
      <w:r w:rsidRPr="00471DFC">
        <w:t>По окончании оказания услуг Исполнитель предоставляет Заказчику</w:t>
      </w:r>
      <w:r>
        <w:t>,</w:t>
      </w:r>
      <w:r w:rsidRPr="00471DFC">
        <w:t xml:space="preserve"> подтверждающие документы о внесении сведений о документах </w:t>
      </w:r>
      <w:r>
        <w:t>об обучении</w:t>
      </w:r>
      <w:r w:rsidRPr="00471DFC">
        <w:t xml:space="preserve"> в ФИС ФРДО в соответствии с требованиями </w:t>
      </w:r>
      <w:r w:rsidRPr="000F286B">
        <w:t>Постановлени</w:t>
      </w:r>
      <w:r>
        <w:t>я</w:t>
      </w:r>
      <w:r w:rsidRPr="000F286B">
        <w:t xml:space="preserve"> Правительства РФ от 31.05.2021 № 825 «О федеральной информационной системе </w:t>
      </w:r>
      <w:r>
        <w:t>«</w:t>
      </w:r>
      <w:r w:rsidRPr="000F286B">
        <w:t xml:space="preserve">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w:t>
      </w:r>
      <w:r w:rsidRPr="00471DFC">
        <w:t xml:space="preserve">и письма </w:t>
      </w:r>
      <w:r w:rsidRPr="000F286B">
        <w:t>Рособрнадзора от 06.12.2022 № 02-357 «О внесении изменений в постановление Правительства Российской Федерации «О ФИС ФРДО».</w:t>
      </w:r>
    </w:p>
    <w:p w14:paraId="624EEAA6" w14:textId="77777777" w:rsidR="004E0F66" w:rsidRPr="004F3AA1" w:rsidRDefault="004E0F66" w:rsidP="004E0F66">
      <w:pPr>
        <w:keepNext/>
        <w:tabs>
          <w:tab w:val="num" w:pos="574"/>
        </w:tabs>
        <w:outlineLvl w:val="0"/>
        <w:rPr>
          <w:rFonts w:eastAsia="Times New Roman"/>
          <w:kern w:val="2"/>
          <w:lang w:eastAsia="zh-CN"/>
        </w:rPr>
      </w:pPr>
    </w:p>
    <w:p w14:paraId="4DE418C5" w14:textId="77777777" w:rsidR="009E6EE9" w:rsidRDefault="009E6EE9" w:rsidP="00DC2507">
      <w:pPr>
        <w:jc w:val="both"/>
        <w:rPr>
          <w:rFonts w:eastAsia="Times New Roman"/>
        </w:rPr>
      </w:pPr>
    </w:p>
    <w:p w14:paraId="42970CEA" w14:textId="77777777" w:rsidR="00315C36" w:rsidRPr="00C05906" w:rsidRDefault="00315C36" w:rsidP="00DC2507">
      <w:pPr>
        <w:jc w:val="both"/>
        <w:rPr>
          <w:rFonts w:eastAsia="Times New Roman"/>
        </w:rPr>
      </w:pPr>
    </w:p>
    <w:tbl>
      <w:tblPr>
        <w:tblW w:w="0" w:type="auto"/>
        <w:tblLook w:val="04A0" w:firstRow="1" w:lastRow="0" w:firstColumn="1" w:lastColumn="0" w:noHBand="0" w:noVBand="1"/>
      </w:tblPr>
      <w:tblGrid>
        <w:gridCol w:w="6237"/>
        <w:gridCol w:w="3685"/>
      </w:tblGrid>
      <w:tr w:rsidR="00C05906" w:rsidRPr="007C5125" w14:paraId="617F1048" w14:textId="77777777" w:rsidTr="00B240FB">
        <w:tc>
          <w:tcPr>
            <w:tcW w:w="6237" w:type="dxa"/>
            <w:shd w:val="clear" w:color="auto" w:fill="auto"/>
          </w:tcPr>
          <w:p w14:paraId="37D7548F" w14:textId="77777777" w:rsidR="00C05906" w:rsidRPr="00F72935" w:rsidRDefault="00C05906" w:rsidP="00B240FB">
            <w:pPr>
              <w:rPr>
                <w:rFonts w:eastAsia="Times New Roman"/>
                <w:b/>
              </w:rPr>
            </w:pPr>
            <w:r w:rsidRPr="00F72935">
              <w:rPr>
                <w:rFonts w:eastAsia="Times New Roman"/>
                <w:b/>
              </w:rPr>
              <w:t>Заказчик:</w:t>
            </w:r>
          </w:p>
          <w:p w14:paraId="5AD3CCD6" w14:textId="77777777" w:rsidR="00C05906" w:rsidRPr="007C5125" w:rsidRDefault="00C05906" w:rsidP="00B240FB">
            <w:pPr>
              <w:rPr>
                <w:rFonts w:eastAsia="Times New Roman"/>
              </w:rPr>
            </w:pPr>
            <w:r w:rsidRPr="007C5125">
              <w:rPr>
                <w:rFonts w:eastAsia="Times New Roman"/>
              </w:rPr>
              <w:t>Директор</w:t>
            </w:r>
          </w:p>
          <w:p w14:paraId="0A66143F" w14:textId="77777777" w:rsidR="00C05906" w:rsidRDefault="00C05906" w:rsidP="00B240FB">
            <w:pPr>
              <w:rPr>
                <w:rFonts w:eastAsia="Times New Roman"/>
              </w:rPr>
            </w:pPr>
            <w:r w:rsidRPr="007C5125">
              <w:rPr>
                <w:rFonts w:eastAsia="Times New Roman"/>
              </w:rPr>
              <w:t>ФКУ «Приволжский АПСЦ»</w:t>
            </w:r>
          </w:p>
          <w:p w14:paraId="09237AF3" w14:textId="77777777" w:rsidR="00C05906" w:rsidRPr="007C5125" w:rsidRDefault="00C05906" w:rsidP="00B240FB">
            <w:pPr>
              <w:rPr>
                <w:rFonts w:eastAsia="Times New Roman"/>
              </w:rPr>
            </w:pPr>
          </w:p>
          <w:p w14:paraId="31306963" w14:textId="77777777" w:rsidR="00C05906" w:rsidRDefault="00C05906" w:rsidP="00B240FB">
            <w:pPr>
              <w:rPr>
                <w:rFonts w:eastAsia="Times New Roman"/>
              </w:rPr>
            </w:pPr>
            <w:r w:rsidRPr="007C5125">
              <w:rPr>
                <w:rFonts w:eastAsia="Times New Roman"/>
              </w:rPr>
              <w:t>___________________ В.Г. Логинов</w:t>
            </w:r>
          </w:p>
          <w:p w14:paraId="2947BBC8" w14:textId="77777777" w:rsidR="00C05906" w:rsidRPr="00CA1C9A" w:rsidRDefault="00C05906" w:rsidP="00B240FB">
            <w:pPr>
              <w:rPr>
                <w:rFonts w:eastAsia="Times New Roman"/>
              </w:rPr>
            </w:pPr>
          </w:p>
        </w:tc>
        <w:tc>
          <w:tcPr>
            <w:tcW w:w="3685" w:type="dxa"/>
            <w:shd w:val="clear" w:color="auto" w:fill="auto"/>
          </w:tcPr>
          <w:p w14:paraId="3FFB9FB4" w14:textId="77777777" w:rsidR="00C05906" w:rsidRPr="00F72935" w:rsidRDefault="00C05906" w:rsidP="00B240FB">
            <w:pPr>
              <w:rPr>
                <w:rFonts w:eastAsia="Times New Roman"/>
                <w:b/>
              </w:rPr>
            </w:pPr>
            <w:r w:rsidRPr="00F72935">
              <w:rPr>
                <w:rFonts w:eastAsia="Times New Roman"/>
                <w:b/>
              </w:rPr>
              <w:t>Исполнитель:</w:t>
            </w:r>
          </w:p>
          <w:p w14:paraId="332A9123" w14:textId="77777777" w:rsidR="00C05906" w:rsidRPr="00F72935" w:rsidRDefault="00C05906" w:rsidP="00B240FB">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030EAFE7" w14:textId="77777777" w:rsidR="00C05906" w:rsidRPr="00F72935" w:rsidRDefault="00C05906" w:rsidP="00B240FB">
            <w:pPr>
              <w:tabs>
                <w:tab w:val="center" w:pos="4677"/>
                <w:tab w:val="right" w:pos="9355"/>
              </w:tabs>
              <w:suppressAutoHyphens/>
              <w:rPr>
                <w:rFonts w:eastAsia="Times New Roman"/>
                <w:lang w:eastAsia="zh-CN"/>
              </w:rPr>
            </w:pPr>
          </w:p>
          <w:p w14:paraId="657EEFA2" w14:textId="77777777" w:rsidR="00C05906" w:rsidRPr="00F72935" w:rsidRDefault="00C05906" w:rsidP="00B240FB">
            <w:pPr>
              <w:tabs>
                <w:tab w:val="center" w:pos="4677"/>
                <w:tab w:val="right" w:pos="9355"/>
              </w:tabs>
              <w:suppressAutoHyphens/>
              <w:rPr>
                <w:rFonts w:eastAsia="Times New Roman"/>
                <w:lang w:eastAsia="zh-CN"/>
              </w:rPr>
            </w:pPr>
          </w:p>
          <w:p w14:paraId="51BBF4F7" w14:textId="77777777" w:rsidR="00C05906" w:rsidRDefault="00C05906" w:rsidP="00B240FB">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32B193C7" w14:textId="77777777" w:rsidR="00C05906" w:rsidRPr="00DB3AD7" w:rsidRDefault="00C05906" w:rsidP="00B240FB">
            <w:pPr>
              <w:rPr>
                <w:rFonts w:eastAsia="Times New Roman"/>
              </w:rPr>
            </w:pPr>
          </w:p>
        </w:tc>
      </w:tr>
    </w:tbl>
    <w:p w14:paraId="62A095F0" w14:textId="77777777" w:rsidR="006303D0" w:rsidRDefault="006303D0" w:rsidP="006303D0">
      <w:pPr>
        <w:rPr>
          <w:rFonts w:eastAsia="Times New Roman"/>
        </w:rPr>
      </w:pPr>
    </w:p>
    <w:p w14:paraId="45A4F4B9" w14:textId="77777777" w:rsidR="00315C36" w:rsidRDefault="00315C36">
      <w:pPr>
        <w:rPr>
          <w:rFonts w:eastAsia="Times New Roman"/>
        </w:rPr>
      </w:pPr>
      <w:r>
        <w:rPr>
          <w:rFonts w:eastAsia="Times New Roman"/>
        </w:rPr>
        <w:br w:type="page"/>
      </w:r>
    </w:p>
    <w:p w14:paraId="644D438F" w14:textId="77777777" w:rsidR="007C5125" w:rsidRPr="007C5125" w:rsidRDefault="007C5125" w:rsidP="006303D0">
      <w:pPr>
        <w:jc w:val="right"/>
        <w:rPr>
          <w:rFonts w:eastAsia="Times New Roman"/>
        </w:rPr>
      </w:pPr>
      <w:r w:rsidRPr="007C5125">
        <w:rPr>
          <w:rFonts w:eastAsia="Times New Roman"/>
        </w:rPr>
        <w:lastRenderedPageBreak/>
        <w:t>Приложение № 2</w:t>
      </w:r>
    </w:p>
    <w:p w14:paraId="0325A370" w14:textId="77777777" w:rsidR="007C5125" w:rsidRPr="00F72935" w:rsidRDefault="007C5125" w:rsidP="00F72935">
      <w:pPr>
        <w:jc w:val="right"/>
        <w:rPr>
          <w:rFonts w:eastAsia="Times New Roman"/>
        </w:rPr>
      </w:pPr>
      <w:r w:rsidRPr="007C5125">
        <w:rPr>
          <w:rFonts w:eastAsia="Times New Roman"/>
        </w:rPr>
        <w:t>к государственному контракту</w:t>
      </w:r>
      <w:r w:rsidR="00F72935">
        <w:rPr>
          <w:rFonts w:eastAsia="Times New Roman"/>
        </w:rPr>
        <w:t xml:space="preserve"> </w:t>
      </w:r>
      <w:r w:rsidRPr="007C5125">
        <w:rPr>
          <w:rFonts w:eastAsiaTheme="minorHAnsi"/>
          <w:lang w:eastAsia="en-US"/>
        </w:rPr>
        <w:t>от «____» ________ 20__ г. № ____________</w:t>
      </w:r>
    </w:p>
    <w:p w14:paraId="55FBB509" w14:textId="77777777" w:rsidR="00CC08B5" w:rsidRDefault="00CC08B5" w:rsidP="00CC08B5">
      <w:pPr>
        <w:jc w:val="center"/>
        <w:rPr>
          <w:rFonts w:eastAsiaTheme="minorHAnsi"/>
          <w:b/>
          <w:lang w:eastAsia="en-US"/>
        </w:rPr>
      </w:pPr>
    </w:p>
    <w:p w14:paraId="345D00B3" w14:textId="77777777" w:rsidR="007C5125" w:rsidRPr="007C5125" w:rsidRDefault="007C5125" w:rsidP="007C5125">
      <w:pPr>
        <w:jc w:val="center"/>
        <w:rPr>
          <w:rFonts w:eastAsiaTheme="minorHAnsi"/>
          <w:b/>
          <w:lang w:eastAsia="en-US"/>
        </w:rPr>
      </w:pPr>
    </w:p>
    <w:p w14:paraId="6EF0A91E" w14:textId="77777777" w:rsidR="007C5125" w:rsidRPr="007C5125" w:rsidRDefault="007C5125" w:rsidP="007C5125">
      <w:pPr>
        <w:jc w:val="center"/>
        <w:rPr>
          <w:rFonts w:eastAsiaTheme="minorHAnsi"/>
          <w:b/>
          <w:lang w:eastAsia="en-US"/>
        </w:rPr>
      </w:pPr>
    </w:p>
    <w:p w14:paraId="2194D8CA" w14:textId="77777777" w:rsidR="007C5125" w:rsidRPr="00CC08B5" w:rsidRDefault="007C5125" w:rsidP="00CC08B5">
      <w:pPr>
        <w:jc w:val="center"/>
        <w:rPr>
          <w:rFonts w:eastAsiaTheme="minorHAnsi"/>
          <w:b/>
          <w:lang w:eastAsia="en-US"/>
        </w:rPr>
      </w:pPr>
      <w:r w:rsidRPr="007C5125">
        <w:rPr>
          <w:rFonts w:eastAsiaTheme="minorHAnsi"/>
          <w:b/>
          <w:lang w:eastAsia="en-US"/>
        </w:rPr>
        <w:t>СПЕЦИФИКАЦИЯ</w:t>
      </w:r>
    </w:p>
    <w:tbl>
      <w:tblPr>
        <w:tblStyle w:val="11"/>
        <w:tblW w:w="9952" w:type="dxa"/>
        <w:tblInd w:w="108" w:type="dxa"/>
        <w:tblLayout w:type="fixed"/>
        <w:tblLook w:val="04A0" w:firstRow="1" w:lastRow="0" w:firstColumn="1" w:lastColumn="0" w:noHBand="0" w:noVBand="1"/>
      </w:tblPr>
      <w:tblGrid>
        <w:gridCol w:w="567"/>
        <w:gridCol w:w="3431"/>
        <w:gridCol w:w="1418"/>
        <w:gridCol w:w="1701"/>
        <w:gridCol w:w="1417"/>
        <w:gridCol w:w="1418"/>
      </w:tblGrid>
      <w:tr w:rsidR="007C5125" w:rsidRPr="007C5125" w14:paraId="7F398995" w14:textId="77777777" w:rsidTr="003A2917">
        <w:trPr>
          <w:trHeight w:val="1511"/>
        </w:trPr>
        <w:tc>
          <w:tcPr>
            <w:tcW w:w="567" w:type="dxa"/>
            <w:vAlign w:val="center"/>
          </w:tcPr>
          <w:p w14:paraId="664D7EA5" w14:textId="77777777" w:rsidR="007C5125" w:rsidRPr="00CA1C9A" w:rsidRDefault="007C5125" w:rsidP="007C5125">
            <w:pPr>
              <w:widowControl w:val="0"/>
              <w:autoSpaceDE w:val="0"/>
              <w:autoSpaceDN w:val="0"/>
              <w:adjustRightInd w:val="0"/>
              <w:jc w:val="both"/>
              <w:rPr>
                <w:b/>
              </w:rPr>
            </w:pPr>
            <w:r w:rsidRPr="00CA1C9A">
              <w:rPr>
                <w:b/>
              </w:rPr>
              <w:t>№ п/п</w:t>
            </w:r>
          </w:p>
        </w:tc>
        <w:tc>
          <w:tcPr>
            <w:tcW w:w="3431" w:type="dxa"/>
            <w:vAlign w:val="center"/>
          </w:tcPr>
          <w:p w14:paraId="460061CC" w14:textId="77777777" w:rsidR="007C5125" w:rsidRPr="00CA1C9A" w:rsidRDefault="007C5125" w:rsidP="007C5125">
            <w:pPr>
              <w:widowControl w:val="0"/>
              <w:autoSpaceDE w:val="0"/>
              <w:autoSpaceDN w:val="0"/>
              <w:adjustRightInd w:val="0"/>
              <w:jc w:val="center"/>
              <w:rPr>
                <w:b/>
              </w:rPr>
            </w:pPr>
            <w:r w:rsidRPr="00CA1C9A">
              <w:rPr>
                <w:b/>
              </w:rPr>
              <w:t>Название программы</w:t>
            </w:r>
          </w:p>
        </w:tc>
        <w:tc>
          <w:tcPr>
            <w:tcW w:w="1418" w:type="dxa"/>
            <w:vAlign w:val="center"/>
          </w:tcPr>
          <w:p w14:paraId="17B4B17E" w14:textId="77777777" w:rsidR="007C5125" w:rsidRPr="00CA1C9A" w:rsidRDefault="007C5125" w:rsidP="007C5125">
            <w:pPr>
              <w:widowControl w:val="0"/>
              <w:autoSpaceDE w:val="0"/>
              <w:autoSpaceDN w:val="0"/>
              <w:adjustRightInd w:val="0"/>
              <w:jc w:val="center"/>
              <w:rPr>
                <w:b/>
              </w:rPr>
            </w:pPr>
            <w:r w:rsidRPr="00CA1C9A">
              <w:rPr>
                <w:b/>
              </w:rPr>
              <w:t>Единица измерения</w:t>
            </w:r>
          </w:p>
        </w:tc>
        <w:tc>
          <w:tcPr>
            <w:tcW w:w="1701" w:type="dxa"/>
            <w:vAlign w:val="center"/>
          </w:tcPr>
          <w:p w14:paraId="0A09F536" w14:textId="77777777" w:rsidR="007C5125" w:rsidRPr="00CA1C9A" w:rsidRDefault="007C5125" w:rsidP="007C5125">
            <w:pPr>
              <w:widowControl w:val="0"/>
              <w:autoSpaceDE w:val="0"/>
              <w:autoSpaceDN w:val="0"/>
              <w:adjustRightInd w:val="0"/>
              <w:jc w:val="center"/>
              <w:rPr>
                <w:b/>
              </w:rPr>
            </w:pPr>
            <w:r w:rsidRPr="00CA1C9A">
              <w:rPr>
                <w:b/>
              </w:rPr>
              <w:t>Количество работников, подлежащих обучению</w:t>
            </w:r>
          </w:p>
        </w:tc>
        <w:tc>
          <w:tcPr>
            <w:tcW w:w="1417" w:type="dxa"/>
            <w:vAlign w:val="center"/>
          </w:tcPr>
          <w:p w14:paraId="3B10C234" w14:textId="77777777" w:rsidR="003279C8" w:rsidRPr="003279C8" w:rsidRDefault="007C5125" w:rsidP="003279C8">
            <w:pPr>
              <w:widowControl w:val="0"/>
              <w:autoSpaceDE w:val="0"/>
              <w:autoSpaceDN w:val="0"/>
              <w:adjustRightInd w:val="0"/>
              <w:jc w:val="center"/>
            </w:pPr>
            <w:r w:rsidRPr="00CA1C9A">
              <w:rPr>
                <w:b/>
              </w:rPr>
              <w:t>Стоимость обучения одного человека</w:t>
            </w:r>
            <w:r w:rsidR="003279C8">
              <w:rPr>
                <w:b/>
                <w:vertAlign w:val="superscript"/>
              </w:rPr>
              <w:t xml:space="preserve"> </w:t>
            </w:r>
          </w:p>
          <w:p w14:paraId="0CF71777" w14:textId="77777777" w:rsidR="007C5125" w:rsidRPr="003279C8" w:rsidRDefault="00CA1C9A" w:rsidP="003279C8">
            <w:pPr>
              <w:widowControl w:val="0"/>
              <w:autoSpaceDE w:val="0"/>
              <w:autoSpaceDN w:val="0"/>
              <w:adjustRightInd w:val="0"/>
              <w:jc w:val="center"/>
              <w:rPr>
                <w:b/>
                <w:vertAlign w:val="superscript"/>
              </w:rPr>
            </w:pPr>
            <w:r>
              <w:rPr>
                <w:b/>
              </w:rPr>
              <w:t>в руб.</w:t>
            </w:r>
          </w:p>
        </w:tc>
        <w:tc>
          <w:tcPr>
            <w:tcW w:w="1418" w:type="dxa"/>
            <w:vAlign w:val="center"/>
          </w:tcPr>
          <w:p w14:paraId="7E4BEA26" w14:textId="77777777" w:rsidR="007C5125" w:rsidRPr="00CA1C9A" w:rsidRDefault="007C5125" w:rsidP="007C5125">
            <w:pPr>
              <w:widowControl w:val="0"/>
              <w:autoSpaceDE w:val="0"/>
              <w:autoSpaceDN w:val="0"/>
              <w:adjustRightInd w:val="0"/>
              <w:jc w:val="center"/>
              <w:rPr>
                <w:b/>
              </w:rPr>
            </w:pPr>
            <w:r w:rsidRPr="00CA1C9A">
              <w:rPr>
                <w:b/>
              </w:rPr>
              <w:t xml:space="preserve">Общая стоимость обучения </w:t>
            </w:r>
          </w:p>
          <w:p w14:paraId="41629D4E" w14:textId="77777777" w:rsidR="007C5125" w:rsidRPr="00CA1C9A" w:rsidRDefault="00CA1C9A" w:rsidP="00CA1C9A">
            <w:pPr>
              <w:widowControl w:val="0"/>
              <w:autoSpaceDE w:val="0"/>
              <w:autoSpaceDN w:val="0"/>
              <w:adjustRightInd w:val="0"/>
              <w:jc w:val="center"/>
              <w:rPr>
                <w:b/>
              </w:rPr>
            </w:pPr>
            <w:r>
              <w:rPr>
                <w:b/>
              </w:rPr>
              <w:t>в руб.</w:t>
            </w:r>
          </w:p>
        </w:tc>
      </w:tr>
      <w:tr w:rsidR="007C5125" w:rsidRPr="007C5125" w14:paraId="628A32C0" w14:textId="77777777" w:rsidTr="00E51C59">
        <w:trPr>
          <w:trHeight w:val="1703"/>
        </w:trPr>
        <w:tc>
          <w:tcPr>
            <w:tcW w:w="567" w:type="dxa"/>
            <w:vAlign w:val="center"/>
          </w:tcPr>
          <w:p w14:paraId="5D600792" w14:textId="77777777" w:rsidR="007C5125" w:rsidRPr="007C5125" w:rsidRDefault="007C5125" w:rsidP="007C5125">
            <w:pPr>
              <w:widowControl w:val="0"/>
              <w:autoSpaceDE w:val="0"/>
              <w:autoSpaceDN w:val="0"/>
              <w:adjustRightInd w:val="0"/>
              <w:jc w:val="both"/>
            </w:pPr>
            <w:r w:rsidRPr="007C5125">
              <w:t>1.</w:t>
            </w:r>
          </w:p>
        </w:tc>
        <w:tc>
          <w:tcPr>
            <w:tcW w:w="3431" w:type="dxa"/>
            <w:vAlign w:val="center"/>
          </w:tcPr>
          <w:p w14:paraId="480F625A" w14:textId="140A661B" w:rsidR="003279C8" w:rsidRPr="007C5125" w:rsidRDefault="00E51C59" w:rsidP="00315C36">
            <w:pPr>
              <w:widowControl w:val="0"/>
              <w:autoSpaceDE w:val="0"/>
              <w:autoSpaceDN w:val="0"/>
              <w:adjustRightInd w:val="0"/>
            </w:pPr>
            <w:r w:rsidRPr="00E51C59">
              <w:t>Повышение квалификации спасателей РПСБ по виду аварийно-спасательных работ: поисково-спасательные работы</w:t>
            </w:r>
          </w:p>
        </w:tc>
        <w:tc>
          <w:tcPr>
            <w:tcW w:w="1418" w:type="dxa"/>
            <w:vAlign w:val="center"/>
          </w:tcPr>
          <w:p w14:paraId="113CE945" w14:textId="77777777" w:rsidR="007C5125" w:rsidRPr="007C5125" w:rsidRDefault="003B6B5E" w:rsidP="007C5125">
            <w:pPr>
              <w:widowControl w:val="0"/>
              <w:autoSpaceDE w:val="0"/>
              <w:autoSpaceDN w:val="0"/>
              <w:adjustRightInd w:val="0"/>
              <w:jc w:val="center"/>
            </w:pPr>
            <w:r>
              <w:t>Человек</w:t>
            </w:r>
          </w:p>
        </w:tc>
        <w:tc>
          <w:tcPr>
            <w:tcW w:w="1701" w:type="dxa"/>
            <w:vAlign w:val="center"/>
          </w:tcPr>
          <w:p w14:paraId="68CDB5FC" w14:textId="7E14E5E8" w:rsidR="007C5125" w:rsidRPr="007C5125" w:rsidRDefault="00E51C59" w:rsidP="007C5125">
            <w:pPr>
              <w:widowControl w:val="0"/>
              <w:autoSpaceDE w:val="0"/>
              <w:autoSpaceDN w:val="0"/>
              <w:adjustRightInd w:val="0"/>
              <w:jc w:val="center"/>
            </w:pPr>
            <w:r>
              <w:t>26</w:t>
            </w:r>
          </w:p>
        </w:tc>
        <w:tc>
          <w:tcPr>
            <w:tcW w:w="1417" w:type="dxa"/>
            <w:vAlign w:val="center"/>
          </w:tcPr>
          <w:p w14:paraId="36CB6E0C" w14:textId="77777777" w:rsidR="007C5125" w:rsidRPr="007C5125" w:rsidRDefault="007C5125" w:rsidP="007C5125">
            <w:pPr>
              <w:widowControl w:val="0"/>
              <w:autoSpaceDE w:val="0"/>
              <w:autoSpaceDN w:val="0"/>
              <w:adjustRightInd w:val="0"/>
              <w:jc w:val="center"/>
            </w:pPr>
          </w:p>
        </w:tc>
        <w:tc>
          <w:tcPr>
            <w:tcW w:w="1418" w:type="dxa"/>
            <w:vAlign w:val="center"/>
          </w:tcPr>
          <w:p w14:paraId="3549929C" w14:textId="77777777" w:rsidR="007C5125" w:rsidRPr="007C5125" w:rsidRDefault="007C5125" w:rsidP="007C5125">
            <w:pPr>
              <w:widowControl w:val="0"/>
              <w:autoSpaceDE w:val="0"/>
              <w:autoSpaceDN w:val="0"/>
              <w:adjustRightInd w:val="0"/>
              <w:jc w:val="center"/>
            </w:pPr>
          </w:p>
        </w:tc>
      </w:tr>
    </w:tbl>
    <w:p w14:paraId="6AC9E5E9" w14:textId="77777777" w:rsidR="00984136" w:rsidRDefault="00984136" w:rsidP="007C5125">
      <w:pPr>
        <w:jc w:val="both"/>
        <w:rPr>
          <w:rFonts w:eastAsiaTheme="minorHAnsi"/>
          <w:lang w:eastAsia="en-US"/>
        </w:rPr>
      </w:pPr>
    </w:p>
    <w:p w14:paraId="5E8606A4" w14:textId="77777777" w:rsidR="00B37A96" w:rsidRDefault="00B37A96" w:rsidP="007C5125">
      <w:pPr>
        <w:jc w:val="both"/>
        <w:rPr>
          <w:rFonts w:eastAsiaTheme="minorHAnsi"/>
          <w:lang w:eastAsia="en-US"/>
        </w:rPr>
      </w:pPr>
    </w:p>
    <w:p w14:paraId="56B9AA1A" w14:textId="77777777" w:rsidR="00984136" w:rsidRDefault="00984136" w:rsidP="007C5125">
      <w:pPr>
        <w:jc w:val="both"/>
        <w:rPr>
          <w:rFonts w:eastAsiaTheme="minorHAnsi"/>
          <w:lang w:eastAsia="en-US"/>
        </w:rPr>
      </w:pPr>
    </w:p>
    <w:tbl>
      <w:tblPr>
        <w:tblW w:w="0" w:type="auto"/>
        <w:tblLook w:val="04A0" w:firstRow="1" w:lastRow="0" w:firstColumn="1" w:lastColumn="0" w:noHBand="0" w:noVBand="1"/>
      </w:tblPr>
      <w:tblGrid>
        <w:gridCol w:w="6237"/>
        <w:gridCol w:w="3685"/>
      </w:tblGrid>
      <w:tr w:rsidR="00984136" w:rsidRPr="007C5125" w14:paraId="1066D1B6" w14:textId="77777777" w:rsidTr="00100438">
        <w:tc>
          <w:tcPr>
            <w:tcW w:w="6237" w:type="dxa"/>
            <w:shd w:val="clear" w:color="auto" w:fill="auto"/>
          </w:tcPr>
          <w:p w14:paraId="2BBF9032" w14:textId="77777777" w:rsidR="00984136" w:rsidRPr="00F72935" w:rsidRDefault="00984136" w:rsidP="00693332">
            <w:pPr>
              <w:rPr>
                <w:rFonts w:eastAsia="Times New Roman"/>
                <w:b/>
              </w:rPr>
            </w:pPr>
            <w:r w:rsidRPr="00F72935">
              <w:rPr>
                <w:rFonts w:eastAsia="Times New Roman"/>
                <w:b/>
              </w:rPr>
              <w:t>Заказчик:</w:t>
            </w:r>
          </w:p>
          <w:p w14:paraId="6F0BA574" w14:textId="77777777" w:rsidR="00984136" w:rsidRPr="007C5125" w:rsidRDefault="00984136" w:rsidP="00693332">
            <w:pPr>
              <w:rPr>
                <w:rFonts w:eastAsia="Times New Roman"/>
              </w:rPr>
            </w:pPr>
            <w:r w:rsidRPr="007C5125">
              <w:rPr>
                <w:rFonts w:eastAsia="Times New Roman"/>
              </w:rPr>
              <w:t>Директор</w:t>
            </w:r>
          </w:p>
          <w:p w14:paraId="2CD7446F" w14:textId="77777777" w:rsidR="00984136" w:rsidRDefault="00984136" w:rsidP="00693332">
            <w:pPr>
              <w:rPr>
                <w:rFonts w:eastAsia="Times New Roman"/>
              </w:rPr>
            </w:pPr>
            <w:r w:rsidRPr="007C5125">
              <w:rPr>
                <w:rFonts w:eastAsia="Times New Roman"/>
              </w:rPr>
              <w:t>ФКУ «Приволжский АПСЦ»</w:t>
            </w:r>
          </w:p>
          <w:p w14:paraId="59692260" w14:textId="77777777" w:rsidR="00984136" w:rsidRPr="007C5125" w:rsidRDefault="00984136" w:rsidP="00693332">
            <w:pPr>
              <w:rPr>
                <w:rFonts w:eastAsia="Times New Roman"/>
              </w:rPr>
            </w:pPr>
          </w:p>
          <w:p w14:paraId="3158A4BA" w14:textId="77777777" w:rsidR="00984136" w:rsidRDefault="00984136" w:rsidP="00693332">
            <w:pPr>
              <w:rPr>
                <w:rFonts w:eastAsia="Times New Roman"/>
              </w:rPr>
            </w:pPr>
            <w:r w:rsidRPr="007C5125">
              <w:rPr>
                <w:rFonts w:eastAsia="Times New Roman"/>
              </w:rPr>
              <w:t>___________________ В.Г. Логинов</w:t>
            </w:r>
          </w:p>
          <w:p w14:paraId="30B443F8" w14:textId="77777777" w:rsidR="00984136" w:rsidRPr="00CA1C9A" w:rsidRDefault="00984136" w:rsidP="00693332">
            <w:pPr>
              <w:rPr>
                <w:rFonts w:eastAsia="Times New Roman"/>
              </w:rPr>
            </w:pPr>
          </w:p>
        </w:tc>
        <w:tc>
          <w:tcPr>
            <w:tcW w:w="3685" w:type="dxa"/>
            <w:shd w:val="clear" w:color="auto" w:fill="auto"/>
          </w:tcPr>
          <w:p w14:paraId="0EA0571D" w14:textId="77777777" w:rsidR="00984136" w:rsidRPr="00F72935" w:rsidRDefault="00984136" w:rsidP="00693332">
            <w:pPr>
              <w:rPr>
                <w:rFonts w:eastAsia="Times New Roman"/>
                <w:b/>
              </w:rPr>
            </w:pPr>
            <w:r w:rsidRPr="00F72935">
              <w:rPr>
                <w:rFonts w:eastAsia="Times New Roman"/>
                <w:b/>
              </w:rPr>
              <w:t>Исполнитель:</w:t>
            </w:r>
          </w:p>
          <w:p w14:paraId="383ABB18" w14:textId="77777777" w:rsidR="00984136" w:rsidRPr="00F72935" w:rsidRDefault="00984136" w:rsidP="00693332">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40284D1A" w14:textId="77777777" w:rsidR="00984136" w:rsidRPr="00F72935" w:rsidRDefault="00984136" w:rsidP="00693332">
            <w:pPr>
              <w:tabs>
                <w:tab w:val="center" w:pos="4677"/>
                <w:tab w:val="right" w:pos="9355"/>
              </w:tabs>
              <w:suppressAutoHyphens/>
              <w:rPr>
                <w:rFonts w:eastAsia="Times New Roman"/>
                <w:lang w:eastAsia="zh-CN"/>
              </w:rPr>
            </w:pPr>
          </w:p>
          <w:p w14:paraId="6522BFED" w14:textId="77777777" w:rsidR="00984136" w:rsidRPr="00F72935" w:rsidRDefault="00984136" w:rsidP="00693332">
            <w:pPr>
              <w:tabs>
                <w:tab w:val="center" w:pos="4677"/>
                <w:tab w:val="right" w:pos="9355"/>
              </w:tabs>
              <w:suppressAutoHyphens/>
              <w:rPr>
                <w:rFonts w:eastAsia="Times New Roman"/>
                <w:lang w:eastAsia="zh-CN"/>
              </w:rPr>
            </w:pPr>
          </w:p>
          <w:p w14:paraId="0129CD01" w14:textId="77777777" w:rsidR="00984136" w:rsidRDefault="00984136" w:rsidP="00693332">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3BAA540A" w14:textId="77777777" w:rsidR="00984136" w:rsidRPr="00DB3AD7" w:rsidRDefault="00984136" w:rsidP="00693332">
            <w:pPr>
              <w:rPr>
                <w:rFonts w:eastAsia="Times New Roman"/>
              </w:rPr>
            </w:pPr>
          </w:p>
        </w:tc>
      </w:tr>
    </w:tbl>
    <w:p w14:paraId="5387FC65" w14:textId="77777777" w:rsidR="009F34BA" w:rsidRDefault="009F34BA"/>
    <w:sectPr w:rsidR="009F34BA" w:rsidSect="009E6EE9">
      <w:headerReference w:type="even" r:id="rId9"/>
      <w:headerReference w:type="default" r:id="rId10"/>
      <w:footerReference w:type="even" r:id="rId11"/>
      <w:footerReference w:type="default" r:id="rId12"/>
      <w:pgSz w:w="11907" w:h="16840" w:code="9"/>
      <w:pgMar w:top="567" w:right="567" w:bottom="567" w:left="1418" w:header="510" w:footer="510"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85DA" w14:textId="77777777" w:rsidR="00425EFD" w:rsidRDefault="00425EFD">
      <w:r>
        <w:separator/>
      </w:r>
    </w:p>
  </w:endnote>
  <w:endnote w:type="continuationSeparator" w:id="0">
    <w:p w14:paraId="0711484C" w14:textId="77777777" w:rsidR="00425EFD" w:rsidRDefault="0042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hit Hindi">
    <w:altName w:val="MS Mincho"/>
    <w:charset w:val="8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6904" w14:textId="77777777" w:rsidR="00F11525" w:rsidRDefault="007C5125" w:rsidP="00AD1BC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5A28C4F" w14:textId="77777777" w:rsidR="00F11525" w:rsidRDefault="00425EFD" w:rsidP="0044501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5040" w14:textId="77777777" w:rsidR="00F11525" w:rsidRDefault="00425EFD" w:rsidP="0044501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2098" w14:textId="77777777" w:rsidR="00425EFD" w:rsidRDefault="00425EFD">
      <w:r>
        <w:separator/>
      </w:r>
    </w:p>
  </w:footnote>
  <w:footnote w:type="continuationSeparator" w:id="0">
    <w:p w14:paraId="4ABF9010" w14:textId="77777777" w:rsidR="00425EFD" w:rsidRDefault="0042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9B3E" w14:textId="77777777" w:rsidR="00F11525" w:rsidRDefault="007C5125" w:rsidP="00D3448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0E153F8" w14:textId="77777777" w:rsidR="00F11525" w:rsidRDefault="00425E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6300"/>
      <w:docPartObj>
        <w:docPartGallery w:val="Page Numbers (Top of Page)"/>
        <w:docPartUnique/>
      </w:docPartObj>
    </w:sdtPr>
    <w:sdtEndPr/>
    <w:sdtContent>
      <w:p w14:paraId="1F2779B5" w14:textId="77777777" w:rsidR="00F11525" w:rsidRPr="00FB0EAF" w:rsidRDefault="00CA1C9A" w:rsidP="00CA1C9A">
        <w:pPr>
          <w:pStyle w:val="ab"/>
          <w:jc w:val="center"/>
        </w:pPr>
        <w:r>
          <w:fldChar w:fldCharType="begin"/>
        </w:r>
        <w:r>
          <w:instrText>PAGE   \* MERGEFORMAT</w:instrText>
        </w:r>
        <w:r>
          <w:fldChar w:fldCharType="separate"/>
        </w:r>
        <w:r w:rsidR="00AC3D9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25"/>
    <w:rsid w:val="0000606A"/>
    <w:rsid w:val="000158ED"/>
    <w:rsid w:val="00021721"/>
    <w:rsid w:val="0003007A"/>
    <w:rsid w:val="00030C50"/>
    <w:rsid w:val="00035177"/>
    <w:rsid w:val="00037F82"/>
    <w:rsid w:val="00053E9F"/>
    <w:rsid w:val="0008791E"/>
    <w:rsid w:val="000A3079"/>
    <w:rsid w:val="000A6A03"/>
    <w:rsid w:val="000D7421"/>
    <w:rsid w:val="000F4380"/>
    <w:rsid w:val="00100438"/>
    <w:rsid w:val="001028F3"/>
    <w:rsid w:val="001056FF"/>
    <w:rsid w:val="00110003"/>
    <w:rsid w:val="00117572"/>
    <w:rsid w:val="0013535B"/>
    <w:rsid w:val="00136508"/>
    <w:rsid w:val="0015396D"/>
    <w:rsid w:val="00162B83"/>
    <w:rsid w:val="001857D3"/>
    <w:rsid w:val="001A4FCF"/>
    <w:rsid w:val="001B1D16"/>
    <w:rsid w:val="001E354D"/>
    <w:rsid w:val="001F059F"/>
    <w:rsid w:val="001F0C85"/>
    <w:rsid w:val="00200F5B"/>
    <w:rsid w:val="0024763A"/>
    <w:rsid w:val="00287F3D"/>
    <w:rsid w:val="002912AE"/>
    <w:rsid w:val="00292A2E"/>
    <w:rsid w:val="002B3A1C"/>
    <w:rsid w:val="002D57E0"/>
    <w:rsid w:val="003021A7"/>
    <w:rsid w:val="00312F3A"/>
    <w:rsid w:val="00314734"/>
    <w:rsid w:val="00315C36"/>
    <w:rsid w:val="00320825"/>
    <w:rsid w:val="00320C93"/>
    <w:rsid w:val="0032722E"/>
    <w:rsid w:val="003279C8"/>
    <w:rsid w:val="00347CEE"/>
    <w:rsid w:val="003A2917"/>
    <w:rsid w:val="003B6B5E"/>
    <w:rsid w:val="003D0544"/>
    <w:rsid w:val="003D0903"/>
    <w:rsid w:val="00425EFD"/>
    <w:rsid w:val="004341A3"/>
    <w:rsid w:val="00480199"/>
    <w:rsid w:val="00482A94"/>
    <w:rsid w:val="004876E1"/>
    <w:rsid w:val="004939EB"/>
    <w:rsid w:val="00496C4F"/>
    <w:rsid w:val="004A3EA2"/>
    <w:rsid w:val="004D78C3"/>
    <w:rsid w:val="004E0F66"/>
    <w:rsid w:val="004E152C"/>
    <w:rsid w:val="00504CA1"/>
    <w:rsid w:val="00505FED"/>
    <w:rsid w:val="0050624B"/>
    <w:rsid w:val="0053542D"/>
    <w:rsid w:val="00544C1F"/>
    <w:rsid w:val="005A6FE9"/>
    <w:rsid w:val="005B03D9"/>
    <w:rsid w:val="005B1FA4"/>
    <w:rsid w:val="005C01C6"/>
    <w:rsid w:val="005D4DBF"/>
    <w:rsid w:val="005F4C46"/>
    <w:rsid w:val="005F6D60"/>
    <w:rsid w:val="006303D0"/>
    <w:rsid w:val="00676374"/>
    <w:rsid w:val="00684F83"/>
    <w:rsid w:val="00697BE1"/>
    <w:rsid w:val="006E1FBF"/>
    <w:rsid w:val="00703BC0"/>
    <w:rsid w:val="007231E9"/>
    <w:rsid w:val="0073378A"/>
    <w:rsid w:val="00787F1F"/>
    <w:rsid w:val="00793D29"/>
    <w:rsid w:val="007C5125"/>
    <w:rsid w:val="00822DE0"/>
    <w:rsid w:val="0083200A"/>
    <w:rsid w:val="00857CD5"/>
    <w:rsid w:val="00864993"/>
    <w:rsid w:val="00877E07"/>
    <w:rsid w:val="008875E7"/>
    <w:rsid w:val="008B7D37"/>
    <w:rsid w:val="008E14EC"/>
    <w:rsid w:val="0090069E"/>
    <w:rsid w:val="009111A8"/>
    <w:rsid w:val="009132D9"/>
    <w:rsid w:val="00913AAD"/>
    <w:rsid w:val="009332C0"/>
    <w:rsid w:val="00984136"/>
    <w:rsid w:val="009A2C47"/>
    <w:rsid w:val="009A460D"/>
    <w:rsid w:val="009B3A88"/>
    <w:rsid w:val="009D32F5"/>
    <w:rsid w:val="009E6EE9"/>
    <w:rsid w:val="009F1A6E"/>
    <w:rsid w:val="009F34BA"/>
    <w:rsid w:val="009F7A88"/>
    <w:rsid w:val="00A453B5"/>
    <w:rsid w:val="00A62FD9"/>
    <w:rsid w:val="00A86633"/>
    <w:rsid w:val="00AA03B3"/>
    <w:rsid w:val="00AB1196"/>
    <w:rsid w:val="00AB405D"/>
    <w:rsid w:val="00AC3D97"/>
    <w:rsid w:val="00AD2FF7"/>
    <w:rsid w:val="00AF4A77"/>
    <w:rsid w:val="00B035C8"/>
    <w:rsid w:val="00B03F86"/>
    <w:rsid w:val="00B345F4"/>
    <w:rsid w:val="00B35058"/>
    <w:rsid w:val="00B37A96"/>
    <w:rsid w:val="00B462D5"/>
    <w:rsid w:val="00B51423"/>
    <w:rsid w:val="00B63321"/>
    <w:rsid w:val="00B8053D"/>
    <w:rsid w:val="00B87ED2"/>
    <w:rsid w:val="00BC5052"/>
    <w:rsid w:val="00BD7C59"/>
    <w:rsid w:val="00BF1405"/>
    <w:rsid w:val="00C04C47"/>
    <w:rsid w:val="00C05906"/>
    <w:rsid w:val="00C260C2"/>
    <w:rsid w:val="00C44FBD"/>
    <w:rsid w:val="00C557EF"/>
    <w:rsid w:val="00CA1C9A"/>
    <w:rsid w:val="00CC08B5"/>
    <w:rsid w:val="00CD2C33"/>
    <w:rsid w:val="00D44DA7"/>
    <w:rsid w:val="00D90FB7"/>
    <w:rsid w:val="00D95FE0"/>
    <w:rsid w:val="00DA283B"/>
    <w:rsid w:val="00DB3AD7"/>
    <w:rsid w:val="00DC2507"/>
    <w:rsid w:val="00DD27B8"/>
    <w:rsid w:val="00DE572D"/>
    <w:rsid w:val="00DF1982"/>
    <w:rsid w:val="00E022F7"/>
    <w:rsid w:val="00E16299"/>
    <w:rsid w:val="00E20747"/>
    <w:rsid w:val="00E2313C"/>
    <w:rsid w:val="00E51C59"/>
    <w:rsid w:val="00E6253E"/>
    <w:rsid w:val="00E754B3"/>
    <w:rsid w:val="00E81606"/>
    <w:rsid w:val="00EB1469"/>
    <w:rsid w:val="00EE002D"/>
    <w:rsid w:val="00EE2B22"/>
    <w:rsid w:val="00EE2B79"/>
    <w:rsid w:val="00F05EC7"/>
    <w:rsid w:val="00F251B8"/>
    <w:rsid w:val="00F270FB"/>
    <w:rsid w:val="00F676B9"/>
    <w:rsid w:val="00F72935"/>
    <w:rsid w:val="00F801F3"/>
    <w:rsid w:val="00F94A28"/>
    <w:rsid w:val="00FA76EE"/>
    <w:rsid w:val="00FC688E"/>
    <w:rsid w:val="00FF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9EBA"/>
  <w15:chartTrackingRefBased/>
  <w15:docId w15:val="{DA28F24B-2C55-422C-ABAC-23101083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2D"/>
    <w:rPr>
      <w:rFonts w:ascii="Times New Roman" w:hAnsi="Times New Roman"/>
      <w:sz w:val="24"/>
      <w:szCs w:val="24"/>
    </w:rPr>
  </w:style>
  <w:style w:type="paragraph" w:styleId="1">
    <w:name w:val="heading 1"/>
    <w:basedOn w:val="a"/>
    <w:next w:val="a"/>
    <w:link w:val="10"/>
    <w:uiPriority w:val="9"/>
    <w:qFormat/>
    <w:rsid w:val="008B7D3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B7D3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53542D"/>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B7D37"/>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qFormat/>
    <w:rsid w:val="0053542D"/>
    <w:pPr>
      <w:keepNext/>
      <w:jc w:val="right"/>
      <w:outlineLvl w:val="4"/>
    </w:pPr>
    <w:rPr>
      <w:rFonts w:eastAsiaTheme="majorEastAsia" w:cstheme="majorBidi"/>
      <w:sz w:val="28"/>
    </w:rPr>
  </w:style>
  <w:style w:type="paragraph" w:styleId="6">
    <w:name w:val="heading 6"/>
    <w:basedOn w:val="a"/>
    <w:next w:val="a"/>
    <w:link w:val="60"/>
    <w:qFormat/>
    <w:rsid w:val="0053542D"/>
    <w:pPr>
      <w:keepNext/>
      <w:spacing w:before="200"/>
      <w:jc w:val="center"/>
      <w:outlineLvl w:val="5"/>
    </w:pPr>
    <w:rPr>
      <w:rFonts w:eastAsiaTheme="majorEastAsia" w:cstheme="majorBidi"/>
      <w:b/>
      <w:bCs/>
      <w:sz w:val="28"/>
    </w:rPr>
  </w:style>
  <w:style w:type="paragraph" w:styleId="7">
    <w:name w:val="heading 7"/>
    <w:basedOn w:val="a"/>
    <w:next w:val="a"/>
    <w:link w:val="70"/>
    <w:uiPriority w:val="9"/>
    <w:semiHidden/>
    <w:unhideWhenUsed/>
    <w:qFormat/>
    <w:rsid w:val="008B7D37"/>
    <w:pPr>
      <w:spacing w:before="240" w:after="60"/>
      <w:outlineLvl w:val="6"/>
    </w:pPr>
    <w:rPr>
      <w:rFonts w:asciiTheme="minorHAnsi" w:eastAsiaTheme="minorEastAsia" w:hAnsiTheme="minorHAnsi" w:cstheme="minorBidi"/>
    </w:rPr>
  </w:style>
  <w:style w:type="paragraph" w:styleId="8">
    <w:name w:val="heading 8"/>
    <w:basedOn w:val="a"/>
    <w:next w:val="a"/>
    <w:link w:val="80"/>
    <w:uiPriority w:val="9"/>
    <w:semiHidden/>
    <w:unhideWhenUsed/>
    <w:qFormat/>
    <w:rsid w:val="008B7D37"/>
    <w:pPr>
      <w:spacing w:before="240" w:after="60"/>
      <w:outlineLvl w:val="7"/>
    </w:pPr>
    <w:rPr>
      <w:rFonts w:asciiTheme="minorHAnsi" w:eastAsiaTheme="minorEastAsia" w:hAnsiTheme="minorHAnsi" w:cstheme="minorBidi"/>
      <w:i/>
      <w:iCs/>
    </w:rPr>
  </w:style>
  <w:style w:type="paragraph" w:styleId="9">
    <w:name w:val="heading 9"/>
    <w:basedOn w:val="a"/>
    <w:next w:val="a"/>
    <w:link w:val="90"/>
    <w:uiPriority w:val="9"/>
    <w:semiHidden/>
    <w:unhideWhenUsed/>
    <w:qFormat/>
    <w:rsid w:val="008B7D3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D3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B7D37"/>
    <w:rPr>
      <w:rFonts w:asciiTheme="majorHAnsi" w:eastAsiaTheme="majorEastAsia" w:hAnsiTheme="majorHAnsi" w:cstheme="majorBidi"/>
      <w:b/>
      <w:bCs/>
      <w:i/>
      <w:iCs/>
      <w:sz w:val="28"/>
      <w:szCs w:val="28"/>
    </w:rPr>
  </w:style>
  <w:style w:type="character" w:customStyle="1" w:styleId="30">
    <w:name w:val="Заголовок 3 Знак"/>
    <w:link w:val="3"/>
    <w:rsid w:val="0053542D"/>
    <w:rPr>
      <w:rFonts w:ascii="Arial" w:hAnsi="Arial" w:cs="Arial"/>
      <w:b/>
      <w:bCs/>
      <w:sz w:val="26"/>
      <w:szCs w:val="26"/>
    </w:rPr>
  </w:style>
  <w:style w:type="character" w:customStyle="1" w:styleId="40">
    <w:name w:val="Заголовок 4 Знак"/>
    <w:basedOn w:val="a0"/>
    <w:link w:val="4"/>
    <w:uiPriority w:val="9"/>
    <w:semiHidden/>
    <w:rsid w:val="008B7D37"/>
    <w:rPr>
      <w:rFonts w:asciiTheme="minorHAnsi" w:eastAsiaTheme="minorEastAsia" w:hAnsiTheme="minorHAnsi" w:cstheme="minorBidi"/>
      <w:b/>
      <w:bCs/>
      <w:sz w:val="28"/>
      <w:szCs w:val="28"/>
    </w:rPr>
  </w:style>
  <w:style w:type="character" w:customStyle="1" w:styleId="50">
    <w:name w:val="Заголовок 5 Знак"/>
    <w:link w:val="5"/>
    <w:rsid w:val="0053542D"/>
    <w:rPr>
      <w:rFonts w:ascii="Times New Roman" w:eastAsiaTheme="majorEastAsia" w:hAnsi="Times New Roman" w:cstheme="majorBidi"/>
      <w:sz w:val="28"/>
      <w:szCs w:val="24"/>
    </w:rPr>
  </w:style>
  <w:style w:type="character" w:customStyle="1" w:styleId="60">
    <w:name w:val="Заголовок 6 Знак"/>
    <w:link w:val="6"/>
    <w:rsid w:val="0053542D"/>
    <w:rPr>
      <w:rFonts w:ascii="Times New Roman" w:eastAsiaTheme="majorEastAsia" w:hAnsi="Times New Roman" w:cstheme="majorBidi"/>
      <w:b/>
      <w:bCs/>
      <w:sz w:val="28"/>
      <w:szCs w:val="24"/>
    </w:rPr>
  </w:style>
  <w:style w:type="character" w:customStyle="1" w:styleId="70">
    <w:name w:val="Заголовок 7 Знак"/>
    <w:basedOn w:val="a0"/>
    <w:link w:val="7"/>
    <w:uiPriority w:val="9"/>
    <w:semiHidden/>
    <w:rsid w:val="008B7D37"/>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8B7D37"/>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8B7D37"/>
    <w:rPr>
      <w:rFonts w:asciiTheme="majorHAnsi" w:eastAsiaTheme="majorEastAsia" w:hAnsiTheme="majorHAnsi" w:cstheme="majorBidi"/>
      <w:sz w:val="22"/>
      <w:szCs w:val="22"/>
    </w:rPr>
  </w:style>
  <w:style w:type="paragraph" w:styleId="a3">
    <w:name w:val="caption"/>
    <w:basedOn w:val="a"/>
    <w:next w:val="a"/>
    <w:uiPriority w:val="35"/>
    <w:semiHidden/>
    <w:unhideWhenUsed/>
    <w:qFormat/>
    <w:rsid w:val="008B7D37"/>
    <w:rPr>
      <w:rFonts w:cs="Lohit Hindi"/>
      <w:b/>
      <w:bCs/>
      <w:sz w:val="20"/>
      <w:szCs w:val="20"/>
    </w:rPr>
  </w:style>
  <w:style w:type="paragraph" w:styleId="a4">
    <w:name w:val="Subtitle"/>
    <w:basedOn w:val="a"/>
    <w:next w:val="a5"/>
    <w:link w:val="a6"/>
    <w:uiPriority w:val="11"/>
    <w:qFormat/>
    <w:rsid w:val="008B7D37"/>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4"/>
    <w:uiPriority w:val="11"/>
    <w:rsid w:val="008B7D37"/>
    <w:rPr>
      <w:rFonts w:asciiTheme="majorHAnsi" w:eastAsiaTheme="majorEastAsia" w:hAnsiTheme="majorHAnsi" w:cstheme="majorBidi"/>
      <w:sz w:val="24"/>
      <w:szCs w:val="24"/>
    </w:rPr>
  </w:style>
  <w:style w:type="paragraph" w:styleId="a5">
    <w:name w:val="Body Text"/>
    <w:basedOn w:val="a"/>
    <w:link w:val="a7"/>
    <w:uiPriority w:val="99"/>
    <w:semiHidden/>
    <w:unhideWhenUsed/>
    <w:rsid w:val="00697BE1"/>
    <w:pPr>
      <w:spacing w:after="120"/>
    </w:pPr>
  </w:style>
  <w:style w:type="character" w:customStyle="1" w:styleId="a7">
    <w:name w:val="Основной текст Знак"/>
    <w:basedOn w:val="a0"/>
    <w:link w:val="a5"/>
    <w:uiPriority w:val="99"/>
    <w:semiHidden/>
    <w:rsid w:val="00697BE1"/>
    <w:rPr>
      <w:sz w:val="28"/>
      <w:szCs w:val="28"/>
    </w:rPr>
  </w:style>
  <w:style w:type="character" w:styleId="a8">
    <w:name w:val="Strong"/>
    <w:basedOn w:val="a0"/>
    <w:uiPriority w:val="22"/>
    <w:qFormat/>
    <w:rsid w:val="008B7D37"/>
    <w:rPr>
      <w:b/>
      <w:bCs/>
    </w:rPr>
  </w:style>
  <w:style w:type="character" w:styleId="a9">
    <w:name w:val="Emphasis"/>
    <w:basedOn w:val="a0"/>
    <w:uiPriority w:val="20"/>
    <w:qFormat/>
    <w:rsid w:val="008B7D37"/>
    <w:rPr>
      <w:i/>
      <w:iCs/>
    </w:rPr>
  </w:style>
  <w:style w:type="paragraph" w:styleId="aa">
    <w:name w:val="List Paragraph"/>
    <w:basedOn w:val="a"/>
    <w:uiPriority w:val="34"/>
    <w:qFormat/>
    <w:rsid w:val="008B7D37"/>
    <w:pPr>
      <w:ind w:left="708"/>
    </w:pPr>
  </w:style>
  <w:style w:type="paragraph" w:styleId="ab">
    <w:name w:val="header"/>
    <w:basedOn w:val="a"/>
    <w:link w:val="ac"/>
    <w:uiPriority w:val="99"/>
    <w:unhideWhenUsed/>
    <w:rsid w:val="007C5125"/>
    <w:pPr>
      <w:tabs>
        <w:tab w:val="center" w:pos="4677"/>
        <w:tab w:val="right" w:pos="9355"/>
      </w:tabs>
    </w:pPr>
  </w:style>
  <w:style w:type="character" w:customStyle="1" w:styleId="ac">
    <w:name w:val="Верхний колонтитул Знак"/>
    <w:basedOn w:val="a0"/>
    <w:link w:val="ab"/>
    <w:uiPriority w:val="99"/>
    <w:rsid w:val="007C5125"/>
    <w:rPr>
      <w:rFonts w:ascii="Times New Roman" w:hAnsi="Times New Roman"/>
      <w:sz w:val="24"/>
      <w:szCs w:val="24"/>
    </w:rPr>
  </w:style>
  <w:style w:type="paragraph" w:styleId="ad">
    <w:name w:val="footer"/>
    <w:basedOn w:val="a"/>
    <w:link w:val="ae"/>
    <w:rsid w:val="007C5125"/>
    <w:pPr>
      <w:tabs>
        <w:tab w:val="center" w:pos="4677"/>
        <w:tab w:val="right" w:pos="9355"/>
      </w:tabs>
    </w:pPr>
  </w:style>
  <w:style w:type="character" w:customStyle="1" w:styleId="ae">
    <w:name w:val="Нижний колонтитул Знак"/>
    <w:basedOn w:val="a0"/>
    <w:link w:val="ad"/>
    <w:rsid w:val="007C5125"/>
    <w:rPr>
      <w:rFonts w:ascii="Times New Roman" w:hAnsi="Times New Roman"/>
      <w:sz w:val="24"/>
      <w:szCs w:val="24"/>
    </w:rPr>
  </w:style>
  <w:style w:type="character" w:styleId="af">
    <w:name w:val="page number"/>
    <w:basedOn w:val="a0"/>
    <w:rsid w:val="007C5125"/>
  </w:style>
  <w:style w:type="table" w:customStyle="1" w:styleId="11">
    <w:name w:val="Сетка таблицы1"/>
    <w:basedOn w:val="a1"/>
    <w:next w:val="af0"/>
    <w:uiPriority w:val="59"/>
    <w:rsid w:val="007C512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7C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292A2E"/>
    <w:rPr>
      <w:rFonts w:ascii="Segoe UI" w:hAnsi="Segoe UI" w:cs="Segoe UI"/>
      <w:sz w:val="18"/>
      <w:szCs w:val="18"/>
    </w:rPr>
  </w:style>
  <w:style w:type="character" w:customStyle="1" w:styleId="af2">
    <w:name w:val="Текст выноски Знак"/>
    <w:basedOn w:val="a0"/>
    <w:link w:val="af1"/>
    <w:uiPriority w:val="99"/>
    <w:semiHidden/>
    <w:rsid w:val="00292A2E"/>
    <w:rPr>
      <w:rFonts w:ascii="Segoe UI" w:hAnsi="Segoe UI" w:cs="Segoe UI"/>
      <w:sz w:val="18"/>
      <w:szCs w:val="18"/>
    </w:rPr>
  </w:style>
  <w:style w:type="character" w:styleId="af3">
    <w:name w:val="Hyperlink"/>
    <w:basedOn w:val="a0"/>
    <w:uiPriority w:val="99"/>
    <w:unhideWhenUsed/>
    <w:rsid w:val="000A3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sc@fav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egatorea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9</Pages>
  <Words>3841</Words>
  <Characters>21898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30</cp:revision>
  <cp:lastPrinted>2019-02-12T04:28:00Z</cp:lastPrinted>
  <dcterms:created xsi:type="dcterms:W3CDTF">2021-11-15T10:00:00Z</dcterms:created>
  <dcterms:modified xsi:type="dcterms:W3CDTF">2026-05-21T07:10:00Z</dcterms:modified>
</cp:coreProperties>
</file>