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4038" w14:textId="79082170" w:rsidR="000F666E" w:rsidRPr="000F666E" w:rsidRDefault="000F666E" w:rsidP="000F666E">
      <w:pPr>
        <w:widowControl w:val="0"/>
        <w:ind w:left="142"/>
        <w:jc w:val="right"/>
        <w:rPr>
          <w:sz w:val="28"/>
          <w:szCs w:val="28"/>
        </w:rPr>
      </w:pPr>
      <w:r w:rsidRPr="000F666E">
        <w:rPr>
          <w:sz w:val="28"/>
          <w:szCs w:val="28"/>
        </w:rPr>
        <w:t>Приложение 1</w:t>
      </w:r>
    </w:p>
    <w:p w14:paraId="1A14BE84" w14:textId="61431068" w:rsidR="007C3CBD" w:rsidRDefault="000F666E">
      <w:pPr>
        <w:widowControl w:val="0"/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объекта закупки</w:t>
      </w:r>
    </w:p>
    <w:p w14:paraId="58392269" w14:textId="77777777" w:rsidR="007C3CBD" w:rsidRDefault="007C3CBD">
      <w:pPr>
        <w:widowControl w:val="0"/>
        <w:ind w:left="142"/>
        <w:jc w:val="center"/>
        <w:rPr>
          <w:b/>
          <w:bCs/>
          <w:sz w:val="28"/>
          <w:szCs w:val="28"/>
        </w:rPr>
      </w:pPr>
    </w:p>
    <w:p w14:paraId="62C02FBD" w14:textId="77777777" w:rsidR="00B85A03" w:rsidRDefault="00B85A03">
      <w:pPr>
        <w:widowControl w:val="0"/>
        <w:ind w:left="142"/>
        <w:rPr>
          <w:sz w:val="20"/>
          <w:szCs w:val="20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445"/>
        <w:gridCol w:w="5718"/>
        <w:gridCol w:w="1665"/>
      </w:tblGrid>
      <w:tr w:rsidR="00B85A03" w14:paraId="70544B9B" w14:textId="77777777" w:rsidTr="005D1883">
        <w:trPr>
          <w:trHeight w:val="5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44772" w14:textId="77777777" w:rsidR="00B85A03" w:rsidRDefault="000163C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14:paraId="13659577" w14:textId="77777777" w:rsidR="00B85A03" w:rsidRDefault="000163C2">
            <w:pPr>
              <w:widowControl w:val="0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Модель т/с</w:t>
            </w:r>
          </w:p>
        </w:tc>
        <w:tc>
          <w:tcPr>
            <w:tcW w:w="5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3C0C9" w14:textId="77777777" w:rsidR="00B85A03" w:rsidRDefault="000163C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Перечень выполняемых работ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65A7C598" w14:textId="77777777" w:rsidR="00B85A03" w:rsidRDefault="000163C2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BD05AA" w14:paraId="471C99FE" w14:textId="77777777" w:rsidTr="00BD05AA">
        <w:trPr>
          <w:trHeight w:val="6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14:paraId="3B457C11" w14:textId="12746187" w:rsidR="00BD05AA" w:rsidRPr="0045259F" w:rsidRDefault="00BD05AA" w:rsidP="005C2E06">
            <w:pPr>
              <w:widowControl w:val="0"/>
              <w:jc w:val="center"/>
              <w:rPr>
                <w:rFonts w:eastAsia="Tinos"/>
              </w:rPr>
            </w:pPr>
            <w:r>
              <w:rPr>
                <w:rFonts w:eastAsia="Tinos"/>
              </w:rPr>
              <w:t>1</w:t>
            </w:r>
          </w:p>
        </w:tc>
        <w:tc>
          <w:tcPr>
            <w:tcW w:w="1445" w:type="dxa"/>
            <w:shd w:val="clear" w:color="FFFFFF" w:fill="FFFFFF"/>
            <w:vAlign w:val="center"/>
          </w:tcPr>
          <w:p w14:paraId="73B56DBE" w14:textId="4840C100" w:rsidR="00BD05AA" w:rsidRPr="00D60973" w:rsidRDefault="00BD05AA" w:rsidP="00BD05AA">
            <w:pPr>
              <w:jc w:val="center"/>
              <w:rPr>
                <w:sz w:val="22"/>
                <w:szCs w:val="22"/>
              </w:rPr>
            </w:pPr>
            <w:r w:rsidRPr="00D60973">
              <w:rPr>
                <w:sz w:val="22"/>
                <w:szCs w:val="22"/>
              </w:rPr>
              <w:t>Оперативно-служебный автомобиль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3FFC80" w14:textId="2A3D3B01" w:rsidR="00BD05AA" w:rsidRPr="00D60973" w:rsidRDefault="00BD05AA" w:rsidP="000F07A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наружного пыльника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C67252" w14:textId="14DF3B46" w:rsidR="00BD05AA" w:rsidRPr="00F86F05" w:rsidRDefault="007C3CBD" w:rsidP="005C2E0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4FCE225" w14:textId="77777777" w:rsidR="00F84EF2" w:rsidRDefault="00F84EF2">
      <w:pPr>
        <w:shd w:val="clear" w:color="auto" w:fill="FFFFFF"/>
        <w:ind w:right="-283" w:firstLine="709"/>
        <w:jc w:val="both"/>
        <w:outlineLvl w:val="0"/>
        <w:rPr>
          <w:bCs/>
        </w:rPr>
      </w:pPr>
    </w:p>
    <w:p w14:paraId="46C9B1E4" w14:textId="3C7186DC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 xml:space="preserve">1. Место оказания услуг по текущему ремонту </w:t>
      </w:r>
      <w:r w:rsidR="00AA6708" w:rsidRPr="00AA6708">
        <w:t>автомобильной техники</w:t>
      </w:r>
      <w:r w:rsidRPr="00AA6708">
        <w:rPr>
          <w:bCs/>
          <w:sz w:val="22"/>
          <w:szCs w:val="22"/>
        </w:rPr>
        <w:t xml:space="preserve"> </w:t>
      </w:r>
      <w:r>
        <w:rPr>
          <w:bCs/>
        </w:rPr>
        <w:t>(далее – услуги):</w:t>
      </w:r>
    </w:p>
    <w:p w14:paraId="28DA6A68" w14:textId="3970A659" w:rsidR="00602212" w:rsidRDefault="000163C2" w:rsidP="00111214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1.1. Оказание Услуг производится Исполнителем в пределах</w:t>
      </w:r>
      <w:r w:rsidR="00BD05AA">
        <w:rPr>
          <w:bCs/>
        </w:rPr>
        <w:t xml:space="preserve"> г. </w:t>
      </w:r>
      <w:r>
        <w:rPr>
          <w:bCs/>
        </w:rPr>
        <w:t>Саратов, на площади Исполнителя с использованием собственного оборудования</w:t>
      </w:r>
      <w:r w:rsidR="005A49CE">
        <w:rPr>
          <w:bCs/>
        </w:rPr>
        <w:t xml:space="preserve">. </w:t>
      </w:r>
      <w:r w:rsidR="005A49CE" w:rsidRPr="005A49CE">
        <w:rPr>
          <w:bCs/>
        </w:rPr>
        <w:t>Запасные части и смазочные материалы приобретаются исполнителем</w:t>
      </w:r>
      <w:r w:rsidR="00EB770B">
        <w:rPr>
          <w:bCs/>
        </w:rPr>
        <w:t xml:space="preserve">. </w:t>
      </w:r>
      <w:r w:rsidR="005A49CE" w:rsidRPr="005A49CE">
        <w:rPr>
          <w:bCs/>
        </w:rPr>
        <w:t>Стоимость запасных частей и смазочных материалов входит в стоимость ремонта. Пришедшие в негодность и не подлежащие дальнейшему использованию запасные части и смазочные материалы утилизируются исполнителем самостоятельно</w:t>
      </w:r>
      <w:r w:rsidR="00BD05AA">
        <w:rPr>
          <w:bCs/>
        </w:rPr>
        <w:t>.</w:t>
      </w:r>
      <w:r w:rsidR="00D60973">
        <w:rPr>
          <w:bCs/>
        </w:rPr>
        <w:t xml:space="preserve"> </w:t>
      </w:r>
    </w:p>
    <w:p w14:paraId="42BA4FB8" w14:textId="2CB11144" w:rsidR="00B85A03" w:rsidRDefault="0060221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1.2. При оказании Услуг должны использоваться запасные части, расходные материалы и горюче-смазочные материалы, которые должны быть новыми, не прошедшими ремонт, в том числе восстановление и замену составных частей, восстановление потребительских свойств и соответствовать типу ремонтируемого автомобиля и рекомендациям завода-изготовителя автомобиля по его ремонту</w:t>
      </w:r>
    </w:p>
    <w:p w14:paraId="00912229" w14:textId="075DC903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1.</w:t>
      </w:r>
      <w:r w:rsidR="00602212">
        <w:rPr>
          <w:bCs/>
        </w:rPr>
        <w:t>3</w:t>
      </w:r>
      <w:r>
        <w:rPr>
          <w:bCs/>
        </w:rPr>
        <w:t>. Автомобильная техника Заказчика является оперативной, в целях своевременного выполнения задач по обеспечению пожарной безопасности, предоставление услуг производится Исполнителем в пределах нижеуказанных сроков.</w:t>
      </w:r>
    </w:p>
    <w:p w14:paraId="5AD829FA" w14:textId="77777777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2. Сроки оказания услуг:</w:t>
      </w:r>
    </w:p>
    <w:p w14:paraId="31CF46AC" w14:textId="1FA1F452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 xml:space="preserve">2.1. Услуги должны быть оказаны </w:t>
      </w:r>
      <w:r w:rsidR="007C3CBD">
        <w:rPr>
          <w:bCs/>
        </w:rPr>
        <w:t>31</w:t>
      </w:r>
      <w:r w:rsidR="003008C5">
        <w:rPr>
          <w:bCs/>
        </w:rPr>
        <w:t xml:space="preserve"> </w:t>
      </w:r>
      <w:r w:rsidR="00BD05AA">
        <w:rPr>
          <w:bCs/>
        </w:rPr>
        <w:t>августа</w:t>
      </w:r>
      <w:r w:rsidR="003008C5">
        <w:rPr>
          <w:bCs/>
        </w:rPr>
        <w:t xml:space="preserve"> 2026 г.</w:t>
      </w:r>
    </w:p>
    <w:p w14:paraId="77D6F42C" w14:textId="77777777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2.2. Если при приемке услуг Заказчиком выявлены не устраненные дефекты или   факты невыполнения работ, согласно перечню настоящего технического задания, Заказчик вправе отказаться от приемки услуг.</w:t>
      </w:r>
    </w:p>
    <w:p w14:paraId="0C6224F6" w14:textId="77777777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3. Требования к Исполнителю:</w:t>
      </w:r>
    </w:p>
    <w:p w14:paraId="28D63EE5" w14:textId="41B88E01" w:rsidR="00FD6B43" w:rsidRDefault="00FD6B43">
      <w:pPr>
        <w:shd w:val="clear" w:color="auto" w:fill="FFFFFF"/>
        <w:ind w:right="-283" w:firstLine="709"/>
        <w:jc w:val="both"/>
        <w:outlineLvl w:val="0"/>
        <w:rPr>
          <w:bCs/>
        </w:rPr>
      </w:pPr>
      <w:r w:rsidRPr="00FD6B43">
        <w:rPr>
          <w:bCs/>
        </w:rPr>
        <w:t>3.1. Исполнитель должен оказать услуги в соответствии с ГОСТ Р 52284-2004, ГОСТ 34729-2021, руководством по эксплуатации пожарных</w:t>
      </w:r>
      <w:r w:rsidR="00AA6708">
        <w:rPr>
          <w:bCs/>
        </w:rPr>
        <w:t xml:space="preserve"> и оперативно-служебных автомобилей</w:t>
      </w:r>
      <w:r w:rsidRPr="00FD6B43">
        <w:rPr>
          <w:bCs/>
        </w:rPr>
        <w:t xml:space="preserve"> и настоящим техническим заданием, соблюдая методику и технологии, установленные заводом-изготовителем и законодательством Российской Федерации, в объеме, указанном в настоящем техническом задании.</w:t>
      </w:r>
    </w:p>
    <w:p w14:paraId="63F3E453" w14:textId="166B74DC" w:rsidR="00B85A03" w:rsidRDefault="000163C2">
      <w:pPr>
        <w:shd w:val="clear" w:color="auto" w:fill="FFFFFF"/>
        <w:ind w:right="-283" w:firstLine="709"/>
        <w:jc w:val="both"/>
      </w:pPr>
      <w:r>
        <w:t>3.</w:t>
      </w:r>
      <w:r w:rsidR="00602212">
        <w:t>2</w:t>
      </w:r>
      <w:r>
        <w:t xml:space="preserve">. Начало выполнения работ производится Исполнителем в день доставки транспортного средства Заказчика Исполнителю и оформления </w:t>
      </w:r>
      <w:r w:rsidR="00697282">
        <w:t>Акта приема-передачи автомобиля</w:t>
      </w:r>
      <w:r>
        <w:t>.</w:t>
      </w:r>
    </w:p>
    <w:p w14:paraId="1E8B3393" w14:textId="5344BC44" w:rsidR="00B85A03" w:rsidRDefault="000163C2" w:rsidP="000163C2">
      <w:pPr>
        <w:shd w:val="clear" w:color="auto" w:fill="FFFFFF"/>
        <w:ind w:right="-283" w:firstLine="709"/>
        <w:jc w:val="both"/>
        <w:outlineLvl w:val="0"/>
      </w:pPr>
      <w:r>
        <w:t>3.</w:t>
      </w:r>
      <w:r w:rsidR="00602212">
        <w:t>3</w:t>
      </w:r>
      <w:r>
        <w:t xml:space="preserve">. В случае поломки автомобиля в гарантийный срок, транспортировку автомобиля к месту проведения работ и обратно осуществлять за счет Исполнителя, либо выездом бригады Исполнителя для устранения неисправности к месту дислокации автомобиля. </w:t>
      </w:r>
    </w:p>
    <w:p w14:paraId="5D4645B3" w14:textId="4523FD1D" w:rsidR="00B85A03" w:rsidRDefault="000163C2">
      <w:pPr>
        <w:shd w:val="clear" w:color="auto" w:fill="FFFFFF"/>
        <w:ind w:right="-283" w:firstLine="709"/>
        <w:jc w:val="both"/>
        <w:outlineLvl w:val="0"/>
      </w:pPr>
      <w:r>
        <w:t>3.</w:t>
      </w:r>
      <w:r w:rsidR="00602212">
        <w:t>4</w:t>
      </w:r>
      <w:r>
        <w:t>. При приеме автотранспортных средств в ремонт Исполнителем должна быть обеспечена его технологическая мойка.</w:t>
      </w:r>
    </w:p>
    <w:p w14:paraId="6BECBFD0" w14:textId="77777777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4. Гарантийные обязательства.</w:t>
      </w:r>
    </w:p>
    <w:p w14:paraId="74877BF4" w14:textId="796122A4" w:rsidR="00B85A03" w:rsidRDefault="000163C2">
      <w:pPr>
        <w:shd w:val="clear" w:color="auto" w:fill="FFFFFF"/>
        <w:ind w:right="-283" w:firstLine="709"/>
        <w:jc w:val="both"/>
        <w:outlineLvl w:val="0"/>
        <w:rPr>
          <w:bCs/>
        </w:rPr>
      </w:pPr>
      <w:r>
        <w:rPr>
          <w:bCs/>
        </w:rPr>
        <w:t>4.1. Гарантийный срок исправной работы узлов и агрегатов, подвергшихся ремонту не менее 12 месяцев с момента подписания Акта сдачи-приемки выполненных работ. Гарантийный срок исправной работы запасных частей используемых при ремонте автомобилей, согласно гарантии завода изготовителя запасных частей, но не менее 12 месяцев после получения автомобиля из ремонта.</w:t>
      </w:r>
    </w:p>
    <w:p w14:paraId="21DC8649" w14:textId="01299106" w:rsidR="00B85A03" w:rsidRDefault="00B85A03">
      <w:pPr>
        <w:shd w:val="clear" w:color="auto" w:fill="FFFFFF"/>
        <w:ind w:right="-283" w:firstLine="709"/>
        <w:jc w:val="both"/>
        <w:outlineLvl w:val="0"/>
      </w:pPr>
    </w:p>
    <w:p w14:paraId="32AD5053" w14:textId="77777777" w:rsidR="00BD05AA" w:rsidRDefault="00BD05AA">
      <w:pPr>
        <w:shd w:val="clear" w:color="auto" w:fill="FFFFFF"/>
        <w:ind w:right="-283" w:firstLine="709"/>
        <w:jc w:val="both"/>
        <w:outlineLvl w:val="0"/>
      </w:pPr>
    </w:p>
    <w:p w14:paraId="5683F8FC" w14:textId="0F6CC2A0" w:rsidR="00B85A03" w:rsidRDefault="000163C2">
      <w:pPr>
        <w:shd w:val="clear" w:color="auto" w:fill="FFFFFF"/>
        <w:ind w:right="-283"/>
        <w:jc w:val="both"/>
        <w:outlineLvl w:val="0"/>
        <w:rPr>
          <w:bCs/>
        </w:rPr>
      </w:pPr>
      <w:r>
        <w:rPr>
          <w:bCs/>
        </w:rPr>
        <w:t xml:space="preserve">Исполнитель                                </w:t>
      </w:r>
      <w:r w:rsidR="00602212">
        <w:rPr>
          <w:bCs/>
        </w:rPr>
        <w:t xml:space="preserve">                            </w:t>
      </w:r>
      <w:r>
        <w:rPr>
          <w:bCs/>
        </w:rPr>
        <w:t xml:space="preserve">       _____________________             </w:t>
      </w:r>
      <w:r w:rsidR="00602212">
        <w:rPr>
          <w:bCs/>
        </w:rPr>
        <w:t>Д.В. Шехов</w:t>
      </w:r>
    </w:p>
    <w:sectPr w:rsidR="00B85A03" w:rsidSect="00BD05AA">
      <w:pgSz w:w="11906" w:h="16838"/>
      <w:pgMar w:top="1134" w:right="850" w:bottom="56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9BFA" w14:textId="77777777" w:rsidR="00B85A03" w:rsidRDefault="000163C2">
      <w:r>
        <w:separator/>
      </w:r>
    </w:p>
  </w:endnote>
  <w:endnote w:type="continuationSeparator" w:id="0">
    <w:p w14:paraId="60A51385" w14:textId="77777777" w:rsidR="00B85A03" w:rsidRDefault="0001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C725" w14:textId="77777777" w:rsidR="00B85A03" w:rsidRDefault="000163C2">
      <w:r>
        <w:separator/>
      </w:r>
    </w:p>
  </w:footnote>
  <w:footnote w:type="continuationSeparator" w:id="0">
    <w:p w14:paraId="342516B1" w14:textId="77777777" w:rsidR="00B85A03" w:rsidRDefault="00016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B0943"/>
    <w:multiLevelType w:val="multilevel"/>
    <w:tmpl w:val="0F3E2758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00D1E"/>
    <w:multiLevelType w:val="multilevel"/>
    <w:tmpl w:val="F5CAE830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03"/>
    <w:rsid w:val="000163C2"/>
    <w:rsid w:val="000F07AD"/>
    <w:rsid w:val="000F666E"/>
    <w:rsid w:val="00111214"/>
    <w:rsid w:val="001C7EEC"/>
    <w:rsid w:val="002056C4"/>
    <w:rsid w:val="002B5A75"/>
    <w:rsid w:val="003008C5"/>
    <w:rsid w:val="0045259F"/>
    <w:rsid w:val="005A49CE"/>
    <w:rsid w:val="005C2E06"/>
    <w:rsid w:val="005D1883"/>
    <w:rsid w:val="00602212"/>
    <w:rsid w:val="00697282"/>
    <w:rsid w:val="006A6675"/>
    <w:rsid w:val="007655A1"/>
    <w:rsid w:val="007A344F"/>
    <w:rsid w:val="007A6E24"/>
    <w:rsid w:val="007C3CBD"/>
    <w:rsid w:val="00926876"/>
    <w:rsid w:val="00AA6708"/>
    <w:rsid w:val="00B42855"/>
    <w:rsid w:val="00B819F7"/>
    <w:rsid w:val="00B84CE9"/>
    <w:rsid w:val="00B85A03"/>
    <w:rsid w:val="00BD05AA"/>
    <w:rsid w:val="00C21351"/>
    <w:rsid w:val="00CD5DFF"/>
    <w:rsid w:val="00D60973"/>
    <w:rsid w:val="00E74E20"/>
    <w:rsid w:val="00E85D2C"/>
    <w:rsid w:val="00EB770B"/>
    <w:rsid w:val="00F1085F"/>
    <w:rsid w:val="00F84EF2"/>
    <w:rsid w:val="00F86F05"/>
    <w:rsid w:val="00F95402"/>
    <w:rsid w:val="00FD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0FE7"/>
  <w15:docId w15:val="{3A3FEBF7-0AB8-47F8-B097-6FE4699C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Grid Table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11">
    <w:name w:val="Grid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-12">
    <w:name w:val="Grid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-13">
    <w:name w:val="Grid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-14">
    <w:name w:val="Grid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-15">
    <w:name w:val="Grid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-16">
    <w:name w:val="Grid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21">
    <w:name w:val="Grid Table 2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-22">
    <w:name w:val="Grid Table 2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-23">
    <w:name w:val="Grid Table 2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-24">
    <w:name w:val="Grid Table 2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-25">
    <w:name w:val="Grid Table 2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-26">
    <w:name w:val="Grid Table 2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1">
    <w:name w:val="Grid Table 3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-32">
    <w:name w:val="Grid Table 3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-33">
    <w:name w:val="Grid Table 3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-34">
    <w:name w:val="Grid Table 3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-35">
    <w:name w:val="Grid Table 3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-36">
    <w:name w:val="Grid Table 3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1">
    <w:name w:val="Grid Table 4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-42">
    <w:name w:val="Grid Table 4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-43">
    <w:name w:val="Grid Table 4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-44">
    <w:name w:val="Grid Table 4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-45">
    <w:name w:val="Grid Table 4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-46">
    <w:name w:val="Grid Table 4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-52">
    <w:name w:val="Grid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-53">
    <w:name w:val="Grid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-55">
    <w:name w:val="Grid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-56">
    <w:name w:val="Grid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61">
    <w:name w:val="Grid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-62">
    <w:name w:val="Grid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-63">
    <w:name w:val="Grid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-64">
    <w:name w:val="Grid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-65">
    <w:name w:val="Grid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66">
    <w:name w:val="Grid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1">
    <w:name w:val="Grid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-72">
    <w:name w:val="Grid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-73">
    <w:name w:val="Grid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-74">
    <w:name w:val="Grid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-75">
    <w:name w:val="Grid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6">
    <w:name w:val="Grid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110">
    <w:name w:val="List Table 1 Light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-120">
    <w:name w:val="List Table 1 Light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-130">
    <w:name w:val="List Table 1 Light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-140">
    <w:name w:val="List Table 1 Light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-150">
    <w:name w:val="List Table 1 Light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-160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210">
    <w:name w:val="List Table 2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-220">
    <w:name w:val="List Table 2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-230">
    <w:name w:val="List Table 2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-240">
    <w:name w:val="List Table 2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-250">
    <w:name w:val="List Table 2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-260">
    <w:name w:val="List Table 2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310">
    <w:name w:val="List Table 3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-320">
    <w:name w:val="List Table 3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-330">
    <w:name w:val="List Table 3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-340">
    <w:name w:val="List Table 3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-350">
    <w:name w:val="List Table 3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-360">
    <w:name w:val="List Table 3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410">
    <w:name w:val="List Table 4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-420">
    <w:name w:val="List Table 4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-430">
    <w:name w:val="List Table 4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-440">
    <w:name w:val="List Table 4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-450">
    <w:name w:val="List Table 4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-460">
    <w:name w:val="List Table 4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51">
    <w:name w:val="List Table 5 Dark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-520">
    <w:name w:val="List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-530">
    <w:name w:val="List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-54">
    <w:name w:val="List Table 5 Dark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-550">
    <w:name w:val="List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-560">
    <w:name w:val="List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610">
    <w:name w:val="List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-620">
    <w:name w:val="List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-630">
    <w:name w:val="List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-640">
    <w:name w:val="List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-650">
    <w:name w:val="List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-660">
    <w:name w:val="List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10">
    <w:name w:val="List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-720">
    <w:name w:val="List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-730">
    <w:name w:val="List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-740">
    <w:name w:val="List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-750">
    <w:name w:val="List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-760">
    <w:name w:val="List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styleId="aff3">
    <w:name w:val="annotation reference"/>
    <w:basedOn w:val="a0"/>
    <w:uiPriority w:val="99"/>
    <w:semiHidden/>
    <w:unhideWhenUsed/>
    <w:rsid w:val="00E74E2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E74E20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E74E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E74E20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E74E2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М. Авдонин</dc:creator>
  <cp:keywords/>
  <dc:description/>
  <cp:lastModifiedBy>Наталья А. Трубенкова</cp:lastModifiedBy>
  <cp:revision>3</cp:revision>
  <cp:lastPrinted>2026-05-04T10:48:00Z</cp:lastPrinted>
  <dcterms:created xsi:type="dcterms:W3CDTF">2026-08-25T10:20:00Z</dcterms:created>
  <dcterms:modified xsi:type="dcterms:W3CDTF">2026-08-25T11:06:00Z</dcterms:modified>
</cp:coreProperties>
</file>