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D23" w:rsidRPr="003B1C65" w:rsidRDefault="001E7D23" w:rsidP="001E7D23">
      <w:pPr>
        <w:ind w:left="4962"/>
        <w:jc w:val="right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F830C9">
        <w:rPr>
          <w:sz w:val="24"/>
          <w:szCs w:val="24"/>
        </w:rPr>
        <w:t>​</w:t>
      </w:r>
      <w:r>
        <w:rPr>
          <w:b/>
          <w:bCs/>
          <w:sz w:val="24"/>
          <w:szCs w:val="24"/>
        </w:rPr>
        <w:t xml:space="preserve"> </w:t>
      </w:r>
      <w:r w:rsidRPr="003B1C65">
        <w:rPr>
          <w:b/>
          <w:bCs/>
          <w:sz w:val="24"/>
          <w:szCs w:val="24"/>
        </w:rPr>
        <w:t>«УТВЕРЖДАЮ»</w:t>
      </w:r>
    </w:p>
    <w:p w:rsidR="001E7D23" w:rsidRDefault="00857165" w:rsidP="001E7D23">
      <w:pPr>
        <w:ind w:left="4820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Генеральный д</w:t>
      </w:r>
      <w:r w:rsidR="001E7D23" w:rsidRPr="003B1C65">
        <w:rPr>
          <w:b/>
          <w:sz w:val="24"/>
          <w:szCs w:val="24"/>
        </w:rPr>
        <w:t xml:space="preserve">иректор </w:t>
      </w:r>
    </w:p>
    <w:p w:rsidR="001E7D23" w:rsidRPr="003B1C65" w:rsidRDefault="001E7D23" w:rsidP="001E7D23">
      <w:pPr>
        <w:ind w:left="4820"/>
        <w:jc w:val="right"/>
        <w:outlineLvl w:val="0"/>
        <w:rPr>
          <w:b/>
          <w:sz w:val="24"/>
          <w:szCs w:val="24"/>
        </w:rPr>
      </w:pPr>
      <w:r w:rsidRPr="003B1C65">
        <w:rPr>
          <w:b/>
          <w:sz w:val="24"/>
          <w:szCs w:val="24"/>
        </w:rPr>
        <w:t>Федерального государственного бюджетного учреждения культуры «Государственный исторический музей»</w:t>
      </w:r>
    </w:p>
    <w:p w:rsidR="001E7D23" w:rsidRPr="003B1C65" w:rsidRDefault="001E7D23" w:rsidP="001E7D23">
      <w:pPr>
        <w:jc w:val="right"/>
        <w:outlineLvl w:val="0"/>
        <w:rPr>
          <w:b/>
          <w:sz w:val="24"/>
          <w:szCs w:val="24"/>
        </w:rPr>
      </w:pPr>
      <w:r w:rsidRPr="003B1C65">
        <w:rPr>
          <w:b/>
          <w:sz w:val="24"/>
          <w:szCs w:val="24"/>
        </w:rPr>
        <w:t>_________________ А.К.Левыкин</w:t>
      </w:r>
    </w:p>
    <w:p w:rsidR="001E7D23" w:rsidRPr="00523CE4" w:rsidRDefault="001E7D23" w:rsidP="001E7D23"/>
    <w:p w:rsidR="001E7D23" w:rsidRPr="001C08DE" w:rsidRDefault="001E7D23" w:rsidP="001E7D23">
      <w:pPr>
        <w:jc w:val="center"/>
        <w:rPr>
          <w:b/>
          <w:color w:val="000000"/>
          <w:spacing w:val="-2"/>
          <w:sz w:val="24"/>
          <w:szCs w:val="24"/>
        </w:rPr>
      </w:pPr>
    </w:p>
    <w:p w:rsidR="001E7D23" w:rsidRPr="001C08DE" w:rsidRDefault="001E7D23" w:rsidP="001E7D23">
      <w:pPr>
        <w:jc w:val="center"/>
        <w:rPr>
          <w:b/>
          <w:color w:val="000000"/>
          <w:spacing w:val="-2"/>
          <w:sz w:val="24"/>
          <w:szCs w:val="24"/>
        </w:rPr>
      </w:pPr>
    </w:p>
    <w:p w:rsidR="001E7D23" w:rsidRPr="005F0420" w:rsidRDefault="001E7D23" w:rsidP="001E7D23">
      <w:pPr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СПИСОК</w:t>
      </w:r>
    </w:p>
    <w:p w:rsidR="001E7D23" w:rsidRDefault="001E7D23" w:rsidP="001E7D23">
      <w:pPr>
        <w:jc w:val="center"/>
        <w:rPr>
          <w:b/>
          <w:color w:val="000000"/>
          <w:spacing w:val="-2"/>
          <w:sz w:val="24"/>
          <w:szCs w:val="24"/>
        </w:rPr>
      </w:pPr>
      <w:r w:rsidRPr="005F0420">
        <w:rPr>
          <w:b/>
          <w:color w:val="000000"/>
          <w:spacing w:val="-2"/>
          <w:sz w:val="24"/>
          <w:szCs w:val="24"/>
        </w:rPr>
        <w:t>музейн</w:t>
      </w:r>
      <w:r>
        <w:rPr>
          <w:b/>
          <w:color w:val="000000"/>
          <w:spacing w:val="-2"/>
          <w:sz w:val="24"/>
          <w:szCs w:val="24"/>
        </w:rPr>
        <w:t>ых</w:t>
      </w:r>
      <w:r w:rsidRPr="005F0420">
        <w:rPr>
          <w:b/>
          <w:color w:val="000000"/>
          <w:spacing w:val="-2"/>
          <w:sz w:val="24"/>
          <w:szCs w:val="24"/>
        </w:rPr>
        <w:t xml:space="preserve"> предмет</w:t>
      </w:r>
      <w:r>
        <w:rPr>
          <w:b/>
          <w:color w:val="000000"/>
          <w:spacing w:val="-2"/>
          <w:sz w:val="24"/>
          <w:szCs w:val="24"/>
        </w:rPr>
        <w:t>ов</w:t>
      </w:r>
      <w:r w:rsidRPr="005F0420">
        <w:rPr>
          <w:b/>
          <w:color w:val="000000"/>
          <w:spacing w:val="-2"/>
          <w:sz w:val="24"/>
          <w:szCs w:val="24"/>
        </w:rPr>
        <w:t xml:space="preserve"> из</w:t>
      </w:r>
      <w:r>
        <w:rPr>
          <w:b/>
          <w:color w:val="000000"/>
          <w:spacing w:val="-2"/>
          <w:sz w:val="24"/>
          <w:szCs w:val="24"/>
        </w:rPr>
        <w:t xml:space="preserve"> </w:t>
      </w:r>
      <w:r w:rsidR="00270C44" w:rsidRPr="00270C44">
        <w:rPr>
          <w:b/>
          <w:bCs/>
          <w:snapToGrid w:val="0"/>
          <w:sz w:val="24"/>
          <w:szCs w:val="24"/>
        </w:rPr>
        <w:t>фондов</w:t>
      </w:r>
      <w:r w:rsidR="00407578">
        <w:rPr>
          <w:b/>
          <w:bCs/>
          <w:snapToGrid w:val="0"/>
          <w:sz w:val="24"/>
          <w:szCs w:val="24"/>
        </w:rPr>
        <w:t>ых</w:t>
      </w:r>
      <w:r w:rsidR="00674F92">
        <w:rPr>
          <w:b/>
          <w:bCs/>
          <w:snapToGrid w:val="0"/>
          <w:sz w:val="24"/>
          <w:szCs w:val="24"/>
        </w:rPr>
        <w:t xml:space="preserve"> отдел</w:t>
      </w:r>
      <w:r w:rsidR="00407578">
        <w:rPr>
          <w:b/>
          <w:bCs/>
          <w:snapToGrid w:val="0"/>
          <w:sz w:val="24"/>
          <w:szCs w:val="24"/>
        </w:rPr>
        <w:t>ов</w:t>
      </w:r>
      <w:r w:rsidR="00BD59AF">
        <w:rPr>
          <w:b/>
          <w:bCs/>
          <w:snapToGrid w:val="0"/>
          <w:sz w:val="24"/>
          <w:szCs w:val="24"/>
        </w:rPr>
        <w:t xml:space="preserve"> </w:t>
      </w:r>
      <w:r w:rsidR="00674F92">
        <w:rPr>
          <w:b/>
          <w:bCs/>
          <w:snapToGrid w:val="0"/>
          <w:sz w:val="24"/>
          <w:szCs w:val="24"/>
        </w:rPr>
        <w:t>Исторического</w:t>
      </w:r>
      <w:r w:rsidR="00270C44" w:rsidRPr="00270C44">
        <w:rPr>
          <w:b/>
          <w:bCs/>
          <w:snapToGrid w:val="0"/>
          <w:sz w:val="24"/>
          <w:szCs w:val="24"/>
        </w:rPr>
        <w:t xml:space="preserve"> музея</w:t>
      </w:r>
      <w:r w:rsidR="00674F92">
        <w:rPr>
          <w:b/>
          <w:bCs/>
          <w:snapToGrid w:val="0"/>
          <w:sz w:val="24"/>
          <w:szCs w:val="24"/>
        </w:rPr>
        <w:t>,</w:t>
      </w:r>
      <w:r w:rsidR="00270C44" w:rsidRPr="00270C44">
        <w:rPr>
          <w:b/>
          <w:bCs/>
          <w:snapToGrid w:val="0"/>
          <w:sz w:val="24"/>
          <w:szCs w:val="24"/>
        </w:rPr>
        <w:t xml:space="preserve"> </w:t>
      </w:r>
    </w:p>
    <w:p w:rsidR="001E7D23" w:rsidRDefault="001E7D23" w:rsidP="001E7D23">
      <w:pPr>
        <w:jc w:val="center"/>
        <w:rPr>
          <w:b/>
          <w:color w:val="000000"/>
          <w:spacing w:val="-2"/>
          <w:sz w:val="24"/>
          <w:szCs w:val="24"/>
        </w:rPr>
      </w:pPr>
      <w:r w:rsidRPr="005F0420">
        <w:rPr>
          <w:b/>
          <w:color w:val="000000"/>
          <w:spacing w:val="-2"/>
          <w:sz w:val="24"/>
          <w:szCs w:val="24"/>
        </w:rPr>
        <w:t>передаваем</w:t>
      </w:r>
      <w:r>
        <w:rPr>
          <w:b/>
          <w:color w:val="000000"/>
          <w:spacing w:val="-2"/>
          <w:sz w:val="24"/>
          <w:szCs w:val="24"/>
        </w:rPr>
        <w:t>ых</w:t>
      </w:r>
      <w:r w:rsidRPr="005F0420">
        <w:rPr>
          <w:b/>
          <w:color w:val="000000"/>
          <w:spacing w:val="-2"/>
          <w:sz w:val="24"/>
          <w:szCs w:val="24"/>
        </w:rPr>
        <w:t xml:space="preserve"> </w:t>
      </w:r>
      <w:r w:rsidRPr="00117CB7">
        <w:rPr>
          <w:b/>
          <w:color w:val="000000"/>
          <w:spacing w:val="-2"/>
          <w:sz w:val="24"/>
          <w:szCs w:val="24"/>
        </w:rPr>
        <w:t>в</w:t>
      </w:r>
      <w:r w:rsidR="00BD59AF">
        <w:rPr>
          <w:b/>
          <w:color w:val="000000"/>
          <w:spacing w:val="-2"/>
          <w:sz w:val="24"/>
          <w:szCs w:val="24"/>
        </w:rPr>
        <w:t xml:space="preserve"> </w:t>
      </w:r>
      <w:r w:rsidR="00407578">
        <w:rPr>
          <w:rFonts w:asciiTheme="minorBidi" w:hAnsiTheme="minorBidi"/>
          <w:b/>
          <w:bCs/>
          <w:snapToGrid w:val="0"/>
          <w:sz w:val="24"/>
          <w:szCs w:val="24"/>
        </w:rPr>
        <w:t>Соловецкий</w:t>
      </w:r>
      <w:r w:rsidR="004656AD" w:rsidRPr="004656AD">
        <w:rPr>
          <w:rFonts w:asciiTheme="minorBidi" w:hAnsiTheme="minorBidi"/>
          <w:b/>
          <w:bCs/>
          <w:snapToGrid w:val="0"/>
          <w:sz w:val="24"/>
          <w:szCs w:val="24"/>
        </w:rPr>
        <w:t xml:space="preserve"> государственный историко-архитектурный </w:t>
      </w:r>
      <w:r w:rsidR="00407578">
        <w:rPr>
          <w:rFonts w:asciiTheme="minorBidi" w:hAnsiTheme="minorBidi"/>
          <w:b/>
          <w:bCs/>
          <w:snapToGrid w:val="0"/>
          <w:sz w:val="24"/>
          <w:szCs w:val="24"/>
        </w:rPr>
        <w:t xml:space="preserve">и природный </w:t>
      </w:r>
      <w:r w:rsidR="004656AD" w:rsidRPr="004656AD">
        <w:rPr>
          <w:rFonts w:asciiTheme="minorBidi" w:hAnsiTheme="minorBidi"/>
          <w:b/>
          <w:bCs/>
          <w:snapToGrid w:val="0"/>
          <w:sz w:val="24"/>
          <w:szCs w:val="24"/>
        </w:rPr>
        <w:t>музей-заповедник</w:t>
      </w:r>
      <w:r w:rsidR="004656AD">
        <w:rPr>
          <w:b/>
          <w:color w:val="000000"/>
          <w:spacing w:val="-2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>на выставку</w:t>
      </w:r>
      <w:r w:rsidRPr="001E7D23">
        <w:rPr>
          <w:b/>
          <w:color w:val="000000"/>
          <w:spacing w:val="-2"/>
          <w:sz w:val="24"/>
          <w:szCs w:val="24"/>
        </w:rPr>
        <w:t xml:space="preserve"> </w:t>
      </w:r>
      <w:r w:rsidRPr="001E7D23">
        <w:rPr>
          <w:rFonts w:asciiTheme="minorBidi" w:hAnsiTheme="minorBidi"/>
          <w:b/>
          <w:bCs/>
          <w:snapToGrid w:val="0"/>
          <w:sz w:val="24"/>
          <w:szCs w:val="24"/>
        </w:rPr>
        <w:t>«</w:t>
      </w:r>
      <w:r w:rsidR="00407578" w:rsidRPr="00B34DF5">
        <w:rPr>
          <w:rFonts w:asciiTheme="minorBidi" w:hAnsiTheme="minorBidi"/>
          <w:b/>
          <w:bCs/>
          <w:snapToGrid w:val="0"/>
          <w:sz w:val="24"/>
          <w:szCs w:val="24"/>
        </w:rPr>
        <w:t>Ризница Соловецкого монастыря. Наследие Русского Севера»</w:t>
      </w:r>
      <w:r w:rsidRPr="001E7D23">
        <w:rPr>
          <w:rFonts w:asciiTheme="minorBidi" w:hAnsiTheme="minorBidi"/>
          <w:b/>
          <w:bCs/>
          <w:snapToGrid w:val="0"/>
          <w:sz w:val="24"/>
          <w:szCs w:val="24"/>
        </w:rPr>
        <w:t xml:space="preserve"> </w:t>
      </w:r>
      <w:r>
        <w:rPr>
          <w:b/>
          <w:color w:val="000000"/>
          <w:spacing w:val="-2"/>
          <w:sz w:val="24"/>
          <w:szCs w:val="24"/>
        </w:rPr>
        <w:t xml:space="preserve"> </w:t>
      </w:r>
    </w:p>
    <w:p w:rsidR="00BD59AF" w:rsidRDefault="00BD59AF" w:rsidP="001E7D23">
      <w:pPr>
        <w:jc w:val="center"/>
        <w:rPr>
          <w:b/>
          <w:color w:val="000000"/>
          <w:spacing w:val="-2"/>
          <w:sz w:val="24"/>
          <w:szCs w:val="24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2126"/>
        <w:gridCol w:w="3761"/>
        <w:gridCol w:w="1768"/>
        <w:gridCol w:w="1492"/>
      </w:tblGrid>
      <w:tr w:rsidR="00407578" w:rsidRPr="00E359DB" w:rsidTr="00E25909">
        <w:trPr>
          <w:cantSplit/>
          <w:tblHeader/>
        </w:trPr>
        <w:tc>
          <w:tcPr>
            <w:tcW w:w="634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E359DB">
              <w:rPr>
                <w:bCs/>
                <w:snapToGrid w:val="0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E359DB">
              <w:rPr>
                <w:bCs/>
                <w:snapToGrid w:val="0"/>
                <w:sz w:val="24"/>
                <w:szCs w:val="24"/>
              </w:rPr>
              <w:t xml:space="preserve">Наименование и краткое описание предметов </w:t>
            </w:r>
          </w:p>
        </w:tc>
        <w:tc>
          <w:tcPr>
            <w:tcW w:w="3761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</w:rPr>
              <w:t>Сохранность</w:t>
            </w:r>
          </w:p>
        </w:tc>
        <w:tc>
          <w:tcPr>
            <w:tcW w:w="1768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</w:rPr>
              <w:t>Учетные обозначения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Страховая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оценка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руб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.</w:t>
            </w:r>
          </w:p>
        </w:tc>
      </w:tr>
    </w:tbl>
    <w:p w:rsidR="00407578" w:rsidRPr="00E359DB" w:rsidRDefault="00407578" w:rsidP="00407578">
      <w:pPr>
        <w:rPr>
          <w:bCs/>
          <w:snapToGrid w:val="0"/>
          <w:sz w:val="24"/>
          <w:szCs w:val="24"/>
          <w:lang w:val="en-US"/>
        </w:rPr>
      </w:pPr>
      <w:r w:rsidRPr="00E359DB">
        <w:rPr>
          <w:b/>
          <w:bCs/>
          <w:snapToGrid w:val="0"/>
          <w:sz w:val="24"/>
          <w:szCs w:val="24"/>
          <w:lang w:val="en-US"/>
        </w:rPr>
        <w:t xml:space="preserve"> Отдел </w:t>
      </w:r>
      <w:proofErr w:type="spellStart"/>
      <w:r w:rsidRPr="00E359DB">
        <w:rPr>
          <w:b/>
          <w:bCs/>
          <w:snapToGrid w:val="0"/>
          <w:sz w:val="24"/>
          <w:szCs w:val="24"/>
          <w:lang w:val="en-US"/>
        </w:rPr>
        <w:t>древнерусской</w:t>
      </w:r>
      <w:proofErr w:type="spellEnd"/>
      <w:r w:rsidRPr="00E359DB">
        <w:rPr>
          <w:b/>
          <w:bCs/>
          <w:snapToGrid w:val="0"/>
          <w:sz w:val="24"/>
          <w:szCs w:val="24"/>
          <w:lang w:val="en-US"/>
        </w:rPr>
        <w:t xml:space="preserve"> </w:t>
      </w:r>
      <w:proofErr w:type="spellStart"/>
      <w:r w:rsidRPr="00E359DB">
        <w:rPr>
          <w:b/>
          <w:bCs/>
          <w:snapToGrid w:val="0"/>
          <w:sz w:val="24"/>
          <w:szCs w:val="24"/>
          <w:lang w:val="en-US"/>
        </w:rPr>
        <w:t>живописи</w:t>
      </w:r>
      <w:proofErr w:type="spellEnd"/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051"/>
        <w:gridCol w:w="3761"/>
        <w:gridCol w:w="1768"/>
        <w:gridCol w:w="1492"/>
      </w:tblGrid>
      <w:tr w:rsidR="00407578" w:rsidRPr="00E359DB" w:rsidTr="00E25909">
        <w:tc>
          <w:tcPr>
            <w:tcW w:w="709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51" w:type="dxa"/>
          </w:tcPr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Икона. Богоматерь Умиление ("Филипповская")</w:t>
            </w:r>
          </w:p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Новгород? </w:t>
            </w: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XV</w:t>
            </w:r>
            <w:r w:rsidRPr="00B34DF5">
              <w:rPr>
                <w:bCs/>
                <w:snapToGrid w:val="0"/>
                <w:sz w:val="24"/>
                <w:szCs w:val="24"/>
              </w:rPr>
              <w:t xml:space="preserve"> в.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Дерево, темпера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48,2х38,5х3,2 см</w:t>
            </w:r>
          </w:p>
        </w:tc>
        <w:tc>
          <w:tcPr>
            <w:tcW w:w="3761" w:type="dxa"/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Оборотная сторона. Две вертикальные сквозные зачиненные трещины (в центре и справа), центральная местами имеет просветы. Доски основы немного деформированы, шпонки слегка выступили из пазов.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Подтесы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на правом конце нижней шпонки, под ней в паз вставлена деревянная рейка. На шпонках и рядом с </w:t>
            </w:r>
            <w:proofErr w:type="gramStart"/>
            <w:r w:rsidRPr="00B34DF5">
              <w:rPr>
                <w:bCs/>
                <w:snapToGrid w:val="0"/>
                <w:sz w:val="24"/>
                <w:szCs w:val="24"/>
              </w:rPr>
              <w:t>ними  механические</w:t>
            </w:r>
            <w:proofErr w:type="gramEnd"/>
            <w:r w:rsidRPr="00B34DF5">
              <w:rPr>
                <w:bCs/>
                <w:snapToGrid w:val="0"/>
                <w:sz w:val="24"/>
                <w:szCs w:val="24"/>
              </w:rPr>
              <w:t xml:space="preserve"> повреждения и выщерблины от ударов колющих предметов. По периметру основы небольшие выщерблины и вмятины древесины (под краской и без нее), углы значительно потерты (древесина в местах утрат тонирована). В левой части след ожога. В правом нижнем углу царапины. У верхнего края в центре гвоздь с фрагментом металла от крепления; левее косая царапина. Внизу две ветхие бумажные наклейки с утратами и разрывами по краям (у правой большая утрата справа). Следы обработки основы (под покраской). Потертости и утраты краски. На обрезах и торцах гвозди и отверстия от гвоздей. На торцах трещины, значительные осыпи грунта с красочным слоем. </w:t>
            </w:r>
            <w:r w:rsidRPr="00B34DF5">
              <w:rPr>
                <w:bCs/>
                <w:snapToGrid w:val="0"/>
                <w:sz w:val="24"/>
                <w:szCs w:val="24"/>
              </w:rPr>
              <w:lastRenderedPageBreak/>
              <w:t xml:space="preserve">Осыпи краски на торце нижней шпонки. Глубокие вмятины и выщерблины в центре обрезов. Поверхностные загрязнения (пятна, воск). 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Лицевая сторона. Трещина грунта по трещине основы вверху в центре немного разошлась, подвижна, с тенденцией к отставанию левкаса и красочного слоя. Мелкие тонированные вставки грунта по трещине, по краям. Крупные тонированные вставки грунта в верхних углах. Мелкие чинки в местах крепления оклада (по контурам фигур, на нимбах, на полях). На нижнем поле оставлен контрольный участок с записями. Клейма с надписями более поздние,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мсетами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оставлены поновленные участки живописи. На левом поле по вертикали видна граница врезка. Мелкие утраты и потертости красочного слоя (в т. ч. верхних слоев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охрения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на ликах, волос Младенца). Небольшие утраты и потертости золотого ассиста, контурных описей. Тонировки. Трещины грунта, кракелюр.</w:t>
            </w:r>
          </w:p>
        </w:tc>
        <w:tc>
          <w:tcPr>
            <w:tcW w:w="1768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lastRenderedPageBreak/>
              <w:t>ГИМ 80408/15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И VIII 1559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ГК 26497822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150000000</w:t>
            </w:r>
          </w:p>
        </w:tc>
      </w:tr>
      <w:tr w:rsidR="00407578" w:rsidRPr="00E359DB" w:rsidTr="00E25909">
        <w:tc>
          <w:tcPr>
            <w:tcW w:w="709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lastRenderedPageBreak/>
              <w:t xml:space="preserve">2 </w:t>
            </w:r>
          </w:p>
        </w:tc>
        <w:tc>
          <w:tcPr>
            <w:tcW w:w="2051" w:type="dxa"/>
          </w:tcPr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Иоанн Предтеча крылатый. Начало </w:t>
            </w: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XVII</w:t>
            </w:r>
            <w:r w:rsidRPr="00B34DF5">
              <w:rPr>
                <w:bCs/>
                <w:snapToGrid w:val="0"/>
                <w:sz w:val="24"/>
                <w:szCs w:val="24"/>
              </w:rPr>
              <w:t xml:space="preserve"> в.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Дерево, левкас, темпера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31,4х27,5 см</w:t>
            </w:r>
          </w:p>
        </w:tc>
        <w:tc>
          <w:tcPr>
            <w:tcW w:w="3761" w:type="dxa"/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Основа деформирована. Шпонки вышли из пазов. Живопись раскрыта. Под плотным слоем покровного лака. небольшие механические повреждения на правом плече Иоанна, затонированы. Утраты красочного слоя и золота на потире. Потертости красочного слоя и золота, надписи на свитке.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Сорочка с прорывами на выступающих концах шпонок, на углах, </w:t>
            </w:r>
            <w:proofErr w:type="gramStart"/>
            <w:r w:rsidRPr="00B34DF5">
              <w:rPr>
                <w:bCs/>
                <w:snapToGrid w:val="0"/>
                <w:sz w:val="24"/>
                <w:szCs w:val="24"/>
              </w:rPr>
              <w:t>вверху,  слева</w:t>
            </w:r>
            <w:proofErr w:type="gramEnd"/>
            <w:r w:rsidRPr="00B34DF5">
              <w:rPr>
                <w:bCs/>
                <w:snapToGrid w:val="0"/>
                <w:sz w:val="24"/>
                <w:szCs w:val="24"/>
              </w:rPr>
              <w:t xml:space="preserve"> и в центре, на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трцах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и обрезах. Загрязнения. Общая ветхость. Три старые бумажные наклейки с отстающими углами.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Многочисленные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надписи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краской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карандашом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768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>ГИМ 80408/29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И VIII 1942/1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ГК 21865655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55000000</w:t>
            </w:r>
          </w:p>
        </w:tc>
      </w:tr>
      <w:tr w:rsidR="00407578" w:rsidRPr="00E359DB" w:rsidTr="00E25909">
        <w:tc>
          <w:tcPr>
            <w:tcW w:w="709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2051" w:type="dxa"/>
          </w:tcPr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Оклад к иконе "Иоанн Предтеча крылатый". Начало </w:t>
            </w: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XVII</w:t>
            </w:r>
            <w:r w:rsidRPr="00B34DF5">
              <w:rPr>
                <w:bCs/>
                <w:snapToGrid w:val="0"/>
                <w:sz w:val="24"/>
                <w:szCs w:val="24"/>
              </w:rPr>
              <w:t xml:space="preserve"> в.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lastRenderedPageBreak/>
              <w:t>Серебро, басма, резьба, золочение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31,4х27,5 см. Общий вес: 1186,400 г. Серебро 800° 130,00 г. (фон, поля, две накладные пластинки, венчик)</w:t>
            </w:r>
          </w:p>
        </w:tc>
        <w:tc>
          <w:tcPr>
            <w:tcW w:w="3761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lastRenderedPageBreak/>
              <w:t xml:space="preserve">Басма ветхая. Прибита к основе многочисленными гвоздями. На торцах и обрезах местами деформирована и отстает от </w:t>
            </w:r>
            <w:r w:rsidRPr="00B34DF5">
              <w:rPr>
                <w:bCs/>
                <w:snapToGrid w:val="0"/>
                <w:sz w:val="24"/>
                <w:szCs w:val="24"/>
              </w:rPr>
              <w:lastRenderedPageBreak/>
              <w:t xml:space="preserve">основы. Трещинки металла. Загрязнения по всей поверхности. Следы непрофессиональной чистки (остатки белого вещества). Затеки олифы. Значительная утрата золочения. Венчик с деформацией, потертостью золочения, загрязнениями, затеками олифы.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Черневые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надписи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на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пластинках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практически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утрачены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768" w:type="dxa"/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/>
                <w:bCs/>
                <w:snapToGrid w:val="0"/>
                <w:sz w:val="24"/>
                <w:szCs w:val="24"/>
              </w:rPr>
              <w:lastRenderedPageBreak/>
              <w:t>ГИМ 80408/30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И </w:t>
            </w: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VIII</w:t>
            </w:r>
            <w:r w:rsidRPr="00B34DF5">
              <w:rPr>
                <w:bCs/>
                <w:snapToGrid w:val="0"/>
                <w:sz w:val="24"/>
                <w:szCs w:val="24"/>
              </w:rPr>
              <w:t xml:space="preserve"> 1942/2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СВ 871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ГК 21865647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15000000</w:t>
            </w:r>
          </w:p>
        </w:tc>
      </w:tr>
      <w:tr w:rsidR="00407578" w:rsidRPr="00E359DB" w:rsidTr="00E25909">
        <w:tc>
          <w:tcPr>
            <w:tcW w:w="709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lastRenderedPageBreak/>
              <w:t xml:space="preserve">4 </w:t>
            </w:r>
          </w:p>
        </w:tc>
        <w:tc>
          <w:tcPr>
            <w:tcW w:w="2051" w:type="dxa"/>
          </w:tcPr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Икона. Спас Нерукотворный. </w:t>
            </w: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XVIII</w:t>
            </w:r>
            <w:r w:rsidRPr="00B34DF5">
              <w:rPr>
                <w:bCs/>
                <w:snapToGrid w:val="0"/>
                <w:sz w:val="24"/>
                <w:szCs w:val="24"/>
              </w:rPr>
              <w:t xml:space="preserve"> в.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Дерево, левкас, темпера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32х28х2,6 см</w:t>
            </w:r>
          </w:p>
        </w:tc>
        <w:tc>
          <w:tcPr>
            <w:tcW w:w="3761" w:type="dxa"/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Оборотная сторона. Основа слегка покороблена, врезные встречные шпонки подвижны (верхняя укреплена с помощью подложенной бумаги), немного вышли из пазов, нижняя не доходит до конца паза. У верхнего края в центре вбит гвоздь с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повесочной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тесьмой, рядом утраты и повреждения древесины. Второй гвоздь с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повесочным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кольцом вбит над верхней шпонкой. Небольшие выщерблины,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отщепы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, потертости дерева по краям, на концах шпонок, углы стерты. Вверху три ветхие коллекционные наклейки (правая с утратой в правом верхнем углу, вокруг левой остатки клея), две наклейки на правом обрезе. Многочисленные номера потерты. Мелкие царапины (наиболее заметные слева у края), вмятины. Торцы и обрезы тонированы, с потертостями и мелкими повреждениями. Гвоздевые отверстия на торцах и обрезах возле лицевой стороны от крепления оклада.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Зягрязнения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. 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Лицевая сторона. Небольшие тонированные вставки грунта по краям и в местах гвоздевых отверстий от крепления серебряной рамы и венца (в основном по лузге, в области нимба, на полях по углам). Небольшая трещина левкаса у верхнего края на внешнем ковчеге (с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подлевкаской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и тонировкой). Точечные утраты и потертости красочного слоя. Потертости серебра на нимбе и декоре плата.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lastRenderedPageBreak/>
              <w:t>Тонировки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Крупный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кракелюр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видна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графья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рисунка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Свежих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утрат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нет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768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lastRenderedPageBreak/>
              <w:t>ГИМ 80408/42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И VIII 1964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ГК 13173034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25000000</w:t>
            </w:r>
          </w:p>
        </w:tc>
      </w:tr>
      <w:tr w:rsidR="00407578" w:rsidRPr="00E359DB" w:rsidTr="00E25909">
        <w:tc>
          <w:tcPr>
            <w:tcW w:w="709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lastRenderedPageBreak/>
              <w:t xml:space="preserve">5 </w:t>
            </w:r>
          </w:p>
        </w:tc>
        <w:tc>
          <w:tcPr>
            <w:tcW w:w="2051" w:type="dxa"/>
          </w:tcPr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Икона. Спас Нерукотворный. 1686 г.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Дерево, левкас, темпера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35,9х31х2,4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см</w:t>
            </w:r>
            <w:proofErr w:type="spellEnd"/>
          </w:p>
        </w:tc>
        <w:tc>
          <w:tcPr>
            <w:tcW w:w="3761" w:type="dxa"/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Оборотная сторона. Основа значительно покороблена, шпонки почти полностью выходят из пазов. У верхнего края в центре вбит гвоздь, ниже два гвоздевых отверстия, крупное отверстие в центре верхней шпонки. Мелкие выщерблины и потертости древесины по краям, возле левого конца нижней шпонки, на шпонках; углы стерты. Три ветхие бумажные наклейки (в правом верхнем углу и две под нижней шпонкой), левая нижняя со значительными утратами (отреставрирована). Царапины, следы обработки основы. Загрязнения. В центре верхнего торца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повесочное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кольцо и два отверстия, справа гвоздь. На обрезах единичные отверстия, механические повреждения, затеки.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Лицевая сторона. Крупные тонированные вставки левкаса с реконструкцией изображения на полях (в углах и по краям). По правому краю мелкие утраты левкаса с красочным слоем. Вмятины, гвозди и небольшие гвоздевые отверстия в области нимба (от крепления венца). Значительные потертости красочного слоя на фоне,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намбе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и полях. Авторская подпись с небольшими утратами и значительными потертостями. Тонировки. Трещины грунта, кракелюр. На верхнем поле справа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графья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в форме круга.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Свежих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утрат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нет</w:t>
            </w:r>
            <w:proofErr w:type="spellEnd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768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>ГИМ 80408/46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И VIII 4462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ГК 21523761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40000000</w:t>
            </w:r>
          </w:p>
        </w:tc>
      </w:tr>
    </w:tbl>
    <w:p w:rsidR="00407578" w:rsidRPr="00B34DF5" w:rsidRDefault="00407578" w:rsidP="00407578">
      <w:pPr>
        <w:rPr>
          <w:b/>
          <w:bCs/>
          <w:snapToGrid w:val="0"/>
          <w:sz w:val="24"/>
          <w:szCs w:val="24"/>
        </w:rPr>
      </w:pPr>
      <w:r w:rsidRPr="00B34DF5">
        <w:rPr>
          <w:b/>
          <w:bCs/>
          <w:snapToGrid w:val="0"/>
          <w:sz w:val="24"/>
          <w:szCs w:val="24"/>
        </w:rPr>
        <w:t>Всего: 5 (пять) предметов, из них с содержанием драгоценных материалов: 1 (один) предмет</w:t>
      </w:r>
    </w:p>
    <w:p w:rsidR="00407578" w:rsidRPr="00B34DF5" w:rsidRDefault="00407578" w:rsidP="00407578">
      <w:pPr>
        <w:rPr>
          <w:bCs/>
          <w:snapToGrid w:val="0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407578" w:rsidRPr="00927353" w:rsidTr="00767B9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07578" w:rsidRPr="00927353" w:rsidRDefault="00407578" w:rsidP="00767B91">
            <w:pPr>
              <w:ind w:left="284"/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proofErr w:type="spellStart"/>
            <w:r w:rsidRPr="00927353">
              <w:rPr>
                <w:b/>
                <w:bCs/>
                <w:snapToGrid w:val="0"/>
                <w:sz w:val="24"/>
                <w:szCs w:val="24"/>
                <w:lang w:val="en-US"/>
              </w:rPr>
              <w:t>Драгоценные</w:t>
            </w:r>
            <w:proofErr w:type="spellEnd"/>
            <w:r w:rsidRPr="00927353">
              <w:rPr>
                <w:b/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353">
              <w:rPr>
                <w:b/>
                <w:bCs/>
                <w:snapToGrid w:val="0"/>
                <w:sz w:val="24"/>
                <w:szCs w:val="24"/>
                <w:lang w:val="en-US"/>
              </w:rPr>
              <w:t>материалы</w:t>
            </w:r>
            <w:proofErr w:type="spellEnd"/>
            <w:r w:rsidRPr="00927353">
              <w:rPr>
                <w:b/>
                <w:bCs/>
                <w:snapToGrid w:val="0"/>
                <w:sz w:val="24"/>
                <w:szCs w:val="24"/>
                <w:lang w:val="en-US"/>
              </w:rPr>
              <w:t xml:space="preserve">: </w:t>
            </w:r>
          </w:p>
          <w:p w:rsidR="00407578" w:rsidRPr="00927353" w:rsidRDefault="00407578" w:rsidP="00767B91">
            <w:pPr>
              <w:ind w:left="284"/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proofErr w:type="spellStart"/>
            <w:r w:rsidRPr="00927353">
              <w:rPr>
                <w:b/>
                <w:bCs/>
                <w:snapToGrid w:val="0"/>
                <w:sz w:val="24"/>
                <w:szCs w:val="24"/>
                <w:lang w:val="en-US"/>
              </w:rPr>
              <w:t>Серебро</w:t>
            </w:r>
            <w:proofErr w:type="spellEnd"/>
            <w:r w:rsidRPr="00927353">
              <w:rPr>
                <w:b/>
                <w:bCs/>
                <w:snapToGrid w:val="0"/>
                <w:sz w:val="24"/>
                <w:szCs w:val="24"/>
                <w:lang w:val="en-US"/>
              </w:rPr>
              <w:t>: 130,000 г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07578" w:rsidRPr="00927353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</w:p>
        </w:tc>
      </w:tr>
    </w:tbl>
    <w:p w:rsidR="00407578" w:rsidRDefault="00407578" w:rsidP="00407578">
      <w:pPr>
        <w:widowControl w:val="0"/>
        <w:tabs>
          <w:tab w:val="left" w:pos="779"/>
          <w:tab w:val="left" w:pos="7583"/>
          <w:tab w:val="left" w:pos="9426"/>
        </w:tabs>
        <w:rPr>
          <w:bCs/>
          <w:snapToGrid w:val="0"/>
          <w:sz w:val="24"/>
          <w:szCs w:val="24"/>
        </w:rPr>
      </w:pPr>
      <w:r w:rsidRPr="00B34DF5">
        <w:rPr>
          <w:bCs/>
          <w:snapToGrid w:val="0"/>
          <w:sz w:val="24"/>
          <w:szCs w:val="24"/>
        </w:rPr>
        <w:t>Сумма страховой оценки: 285000000 (двести восемьдесят пять миллионов) руб.</w:t>
      </w:r>
    </w:p>
    <w:p w:rsidR="00407578" w:rsidRPr="00B34DF5" w:rsidRDefault="00407578" w:rsidP="00407578">
      <w:pPr>
        <w:widowControl w:val="0"/>
        <w:tabs>
          <w:tab w:val="left" w:pos="779"/>
          <w:tab w:val="left" w:pos="7583"/>
          <w:tab w:val="left" w:pos="9426"/>
        </w:tabs>
        <w:rPr>
          <w:bCs/>
          <w:snapToGrid w:val="0"/>
          <w:sz w:val="24"/>
          <w:szCs w:val="24"/>
        </w:rPr>
      </w:pPr>
    </w:p>
    <w:p w:rsidR="00E25909" w:rsidRDefault="00407578" w:rsidP="00407578">
      <w:pPr>
        <w:rPr>
          <w:b/>
          <w:bCs/>
          <w:snapToGrid w:val="0"/>
          <w:sz w:val="24"/>
          <w:szCs w:val="24"/>
        </w:rPr>
      </w:pPr>
      <w:r w:rsidRPr="00B34DF5">
        <w:rPr>
          <w:b/>
          <w:bCs/>
          <w:snapToGrid w:val="0"/>
          <w:sz w:val="24"/>
          <w:szCs w:val="24"/>
        </w:rPr>
        <w:t xml:space="preserve"> </w:t>
      </w:r>
    </w:p>
    <w:p w:rsidR="00407578" w:rsidRPr="00BB2F61" w:rsidRDefault="00407578" w:rsidP="00407578">
      <w:pPr>
        <w:rPr>
          <w:bCs/>
          <w:snapToGrid w:val="0"/>
          <w:sz w:val="24"/>
          <w:szCs w:val="24"/>
          <w:lang w:val="en-US"/>
        </w:rPr>
      </w:pPr>
      <w:r w:rsidRPr="00BB2F61">
        <w:rPr>
          <w:b/>
          <w:bCs/>
          <w:snapToGrid w:val="0"/>
          <w:sz w:val="24"/>
          <w:szCs w:val="24"/>
          <w:lang w:val="en-US"/>
        </w:rPr>
        <w:lastRenderedPageBreak/>
        <w:t xml:space="preserve">Отдел </w:t>
      </w:r>
      <w:proofErr w:type="spellStart"/>
      <w:r w:rsidRPr="00BB2F61">
        <w:rPr>
          <w:b/>
          <w:bCs/>
          <w:snapToGrid w:val="0"/>
          <w:sz w:val="24"/>
          <w:szCs w:val="24"/>
          <w:lang w:val="en-US"/>
        </w:rPr>
        <w:t>металла</w:t>
      </w:r>
      <w:proofErr w:type="spellEnd"/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051"/>
        <w:gridCol w:w="3828"/>
        <w:gridCol w:w="1701"/>
        <w:gridCol w:w="1492"/>
      </w:tblGrid>
      <w:tr w:rsidR="00407578" w:rsidRPr="00E359DB" w:rsidTr="00E25909">
        <w:tc>
          <w:tcPr>
            <w:tcW w:w="709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2051" w:type="dxa"/>
          </w:tcPr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Кубок</w:t>
            </w:r>
          </w:p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Русский Север. Вторая половина </w:t>
            </w: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XVIII</w:t>
            </w:r>
            <w:r w:rsidRPr="00B34DF5">
              <w:rPr>
                <w:bCs/>
                <w:snapToGrid w:val="0"/>
                <w:sz w:val="24"/>
                <w:szCs w:val="24"/>
              </w:rPr>
              <w:t xml:space="preserve"> в.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Медь, ковка, лужение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13,7х9 см</w:t>
            </w:r>
          </w:p>
        </w:tc>
        <w:tc>
          <w:tcPr>
            <w:tcW w:w="3828" w:type="dxa"/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Потертости, мелкие царапины, отдельные темные пятна</w:t>
            </w:r>
          </w:p>
        </w:tc>
        <w:tc>
          <w:tcPr>
            <w:tcW w:w="1701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>ГИМ 80408/77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ММ 14283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ГК 38374721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300000</w:t>
            </w:r>
          </w:p>
        </w:tc>
      </w:tr>
      <w:tr w:rsidR="00407578" w:rsidRPr="00E359DB" w:rsidTr="00E25909">
        <w:tc>
          <w:tcPr>
            <w:tcW w:w="709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7 </w:t>
            </w:r>
          </w:p>
        </w:tc>
        <w:tc>
          <w:tcPr>
            <w:tcW w:w="2051" w:type="dxa"/>
          </w:tcPr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Дарохранительница - пятиглавая церковь с образом Казанской Богоматери</w:t>
            </w:r>
          </w:p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Россия. Соловецкий монастырь. Середина </w:t>
            </w: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XVIII</w:t>
            </w:r>
            <w:r w:rsidRPr="00B34DF5">
              <w:rPr>
                <w:bCs/>
                <w:snapToGrid w:val="0"/>
                <w:sz w:val="24"/>
                <w:szCs w:val="24"/>
              </w:rPr>
              <w:t xml:space="preserve"> в.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Литое и листовое олово, точение, пайка,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цизелировка</w:t>
            </w:r>
            <w:proofErr w:type="spellEnd"/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34,5х20,3х11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см</w:t>
            </w:r>
            <w:proofErr w:type="spellEnd"/>
          </w:p>
        </w:tc>
        <w:tc>
          <w:tcPr>
            <w:tcW w:w="3828" w:type="dxa"/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Верхняя часть: отсутствует крест центральной главки; следы пайки двух правых главок; сквозная трещина на крышке справа; насечка на грани крышки посередине спереди; кулисная створка погнута и перекошена в направляющих скобках.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Верхняя часть: хваток кулисной створки отогнут книзу; погнутости стенок и особенно нижней пластины; насечки по верхним углам короба спереди; вмятины и сквозные отверстия на полых ножках; на задней стенке - обозначения масляной краской. По всей поверхности мелкие царапины, погнутости, вмятины; неравномерные разводы и пятна темной патины.</w:t>
            </w:r>
          </w:p>
        </w:tc>
        <w:tc>
          <w:tcPr>
            <w:tcW w:w="1701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>ГИМ 80408/5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ОЛ 1064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ГК 4052493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2000000</w:t>
            </w:r>
          </w:p>
        </w:tc>
      </w:tr>
      <w:tr w:rsidR="00407578" w:rsidRPr="00E359DB" w:rsidTr="00E25909">
        <w:tc>
          <w:tcPr>
            <w:tcW w:w="709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2051" w:type="dxa"/>
          </w:tcPr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Дароносица-крест с прибором для причастия. Дароносица-крест с накладным круглым образом Распятия с Предстоящими</w:t>
            </w:r>
          </w:p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Россия. Соловецкий монастырь. </w:t>
            </w: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XVIII</w:t>
            </w:r>
            <w:r w:rsidRPr="00B34DF5">
              <w:rPr>
                <w:bCs/>
                <w:snapToGrid w:val="0"/>
                <w:sz w:val="24"/>
                <w:szCs w:val="24"/>
              </w:rPr>
              <w:t xml:space="preserve"> в.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Листовое олово, латунь, пайка, монтирование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4,5х15х13,6 см</w:t>
            </w:r>
          </w:p>
        </w:tc>
        <w:tc>
          <w:tcPr>
            <w:tcW w:w="3828" w:type="dxa"/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Верхняя грань с кольцом вдавлена внутрь; крышка погнута; пятна темной патины на накладном образе и вокруг него; по всей поверхности мелкие царапины, погнутости, вмятины; снаружи по бортам короба множественные пестрые пятна темной патины; неравномерные разводы патины по всей поверхности.</w:t>
            </w:r>
          </w:p>
        </w:tc>
        <w:tc>
          <w:tcPr>
            <w:tcW w:w="1701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>ГИМ 80408/6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ОЛ 1065/1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ГК 4052537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600000</w:t>
            </w:r>
          </w:p>
        </w:tc>
      </w:tr>
      <w:tr w:rsidR="00407578" w:rsidRPr="00E359DB" w:rsidTr="00E25909">
        <w:tc>
          <w:tcPr>
            <w:tcW w:w="709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2051" w:type="dxa"/>
          </w:tcPr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Тарель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проскомидийная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с резным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Голгофским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крестом</w:t>
            </w:r>
          </w:p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Россия. Соловецкий монастырь. 1800-е </w:t>
            </w:r>
            <w:r w:rsidRPr="00B34DF5">
              <w:rPr>
                <w:bCs/>
                <w:snapToGrid w:val="0"/>
                <w:sz w:val="24"/>
                <w:szCs w:val="24"/>
              </w:rPr>
              <w:lastRenderedPageBreak/>
              <w:t>гг.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Олово, литье, точение, гравировка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2х17,7х17,7 см</w:t>
            </w:r>
          </w:p>
        </w:tc>
        <w:tc>
          <w:tcPr>
            <w:tcW w:w="3828" w:type="dxa"/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lastRenderedPageBreak/>
              <w:t>Множественные неглубокие мелкие царапины по всей поверхности; небольшое текстурное повреждение на поле с оборота; неравномерные разводы и пятна патины (особенно с оборота); сзади - обозначения масляной краской.</w:t>
            </w:r>
          </w:p>
        </w:tc>
        <w:tc>
          <w:tcPr>
            <w:tcW w:w="1701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>ГИМ 80408/1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ОЛ 1066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ГК 4052562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500000</w:t>
            </w:r>
          </w:p>
        </w:tc>
      </w:tr>
      <w:tr w:rsidR="00407578" w:rsidRPr="00E359DB" w:rsidTr="00E25909">
        <w:tc>
          <w:tcPr>
            <w:tcW w:w="709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lastRenderedPageBreak/>
              <w:t xml:space="preserve">10 </w:t>
            </w:r>
          </w:p>
        </w:tc>
        <w:tc>
          <w:tcPr>
            <w:tcW w:w="2051" w:type="dxa"/>
          </w:tcPr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Дискос с гравированным чином Поклонения Жертве</w:t>
            </w:r>
          </w:p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Россия. Соловецкий монастырь. Конец </w:t>
            </w: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XVIII</w:t>
            </w:r>
            <w:r w:rsidRPr="00B34DF5">
              <w:rPr>
                <w:bCs/>
                <w:snapToGrid w:val="0"/>
                <w:sz w:val="24"/>
                <w:szCs w:val="24"/>
              </w:rPr>
              <w:t xml:space="preserve"> в.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Олово, литье, пайка, точение,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цизелировка</w:t>
            </w:r>
            <w:proofErr w:type="spellEnd"/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>18,5х18,5х3,2 см</w:t>
            </w:r>
          </w:p>
        </w:tc>
        <w:tc>
          <w:tcPr>
            <w:tcW w:w="3828" w:type="dxa"/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Разрыв по линии пайки поддона; поддон вдавлен и перекошен; тарель помята и погнута; небольшой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налеп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олова в центре тарели; насечки на тарели, множественные неглубокие мелкие царапины по всей поверхности; неравномерные разводы и пятна патины; сзади - обозначения масляной краской.</w:t>
            </w:r>
          </w:p>
        </w:tc>
        <w:tc>
          <w:tcPr>
            <w:tcW w:w="1701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>ГИМ 80408/2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ОЛ 1067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ГК 4052556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500000</w:t>
            </w:r>
          </w:p>
        </w:tc>
      </w:tr>
      <w:tr w:rsidR="00407578" w:rsidRPr="00E359DB" w:rsidTr="00E25909">
        <w:tc>
          <w:tcPr>
            <w:tcW w:w="709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2051" w:type="dxa"/>
          </w:tcPr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Потир с "монастырской" гравировкой и вкладной надписью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Анзерского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скита</w:t>
            </w:r>
          </w:p>
          <w:p w:rsidR="00407578" w:rsidRPr="00B34DF5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Россия. Соловецкий монастырь(?). вторая половина </w:t>
            </w: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XVIII</w:t>
            </w:r>
            <w:r w:rsidRPr="00B34DF5">
              <w:rPr>
                <w:bCs/>
                <w:snapToGrid w:val="0"/>
                <w:sz w:val="24"/>
                <w:szCs w:val="24"/>
              </w:rPr>
              <w:t xml:space="preserve"> в.; надпись - 1794 г. (?)</w:t>
            </w:r>
          </w:p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Олово, литье, пайка, точение, гравировка,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цизелировка</w:t>
            </w:r>
            <w:proofErr w:type="spellEnd"/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 xml:space="preserve">21,3х12х12 </w:t>
            </w:r>
            <w:proofErr w:type="spellStart"/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см</w:t>
            </w:r>
            <w:proofErr w:type="spellEnd"/>
          </w:p>
        </w:tc>
        <w:tc>
          <w:tcPr>
            <w:tcW w:w="3828" w:type="dxa"/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  <w:r w:rsidRPr="00B34DF5">
              <w:rPr>
                <w:bCs/>
                <w:snapToGrid w:val="0"/>
                <w:sz w:val="24"/>
                <w:szCs w:val="24"/>
              </w:rPr>
              <w:t xml:space="preserve">У основания чаши впаяно яблоко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стояна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; широкая вертикальная борозда на </w:t>
            </w:r>
            <w:proofErr w:type="spellStart"/>
            <w:r w:rsidRPr="00B34DF5">
              <w:rPr>
                <w:bCs/>
                <w:snapToGrid w:val="0"/>
                <w:sz w:val="24"/>
                <w:szCs w:val="24"/>
              </w:rPr>
              <w:t>стояне</w:t>
            </w:r>
            <w:proofErr w:type="spellEnd"/>
            <w:r w:rsidRPr="00B34DF5">
              <w:rPr>
                <w:bCs/>
                <w:snapToGrid w:val="0"/>
                <w:sz w:val="24"/>
                <w:szCs w:val="24"/>
              </w:rPr>
              <w:t xml:space="preserve"> снизу; вмятина по полукругу поддона; множественные неглубокие мелкие царапины по всей поверхности; неравномерные разводы и пятна патины; сзади - обозначения масляной краской.</w:t>
            </w:r>
          </w:p>
        </w:tc>
        <w:tc>
          <w:tcPr>
            <w:tcW w:w="1701" w:type="dxa"/>
          </w:tcPr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>ГИМ 80408/3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ОЛ 1068</w:t>
            </w:r>
          </w:p>
          <w:p w:rsidR="00407578" w:rsidRPr="00E359DB" w:rsidRDefault="00407578" w:rsidP="00767B91">
            <w:pPr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ГК 4052488</w:t>
            </w:r>
          </w:p>
        </w:tc>
        <w:tc>
          <w:tcPr>
            <w:tcW w:w="1492" w:type="dxa"/>
          </w:tcPr>
          <w:p w:rsidR="00407578" w:rsidRPr="00E359DB" w:rsidRDefault="00407578" w:rsidP="00767B91">
            <w:pPr>
              <w:widowControl w:val="0"/>
              <w:rPr>
                <w:bCs/>
                <w:snapToGrid w:val="0"/>
                <w:sz w:val="24"/>
                <w:szCs w:val="24"/>
                <w:lang w:val="en-US"/>
              </w:rPr>
            </w:pPr>
            <w:r w:rsidRPr="00E359DB">
              <w:rPr>
                <w:bCs/>
                <w:snapToGrid w:val="0"/>
                <w:sz w:val="24"/>
                <w:szCs w:val="24"/>
                <w:lang w:val="en-US"/>
              </w:rPr>
              <w:t>1000000</w:t>
            </w:r>
          </w:p>
        </w:tc>
      </w:tr>
    </w:tbl>
    <w:p w:rsidR="00407578" w:rsidRPr="00407578" w:rsidRDefault="00407578" w:rsidP="00407578">
      <w:pPr>
        <w:rPr>
          <w:b/>
          <w:bCs/>
          <w:snapToGrid w:val="0"/>
          <w:sz w:val="24"/>
          <w:szCs w:val="24"/>
        </w:rPr>
      </w:pPr>
      <w:r w:rsidRPr="00407578">
        <w:rPr>
          <w:b/>
          <w:bCs/>
          <w:snapToGrid w:val="0"/>
          <w:sz w:val="24"/>
          <w:szCs w:val="24"/>
        </w:rPr>
        <w:t>Всего: 6 (шесть) предметов</w:t>
      </w:r>
    </w:p>
    <w:p w:rsidR="00407578" w:rsidRPr="00B34DF5" w:rsidRDefault="00407578" w:rsidP="00407578">
      <w:pPr>
        <w:widowControl w:val="0"/>
        <w:tabs>
          <w:tab w:val="left" w:pos="779"/>
          <w:tab w:val="left" w:pos="7583"/>
          <w:tab w:val="left" w:pos="9426"/>
        </w:tabs>
        <w:rPr>
          <w:bCs/>
          <w:snapToGrid w:val="0"/>
          <w:sz w:val="24"/>
          <w:szCs w:val="24"/>
        </w:rPr>
      </w:pPr>
      <w:r w:rsidRPr="00B34DF5">
        <w:rPr>
          <w:bCs/>
          <w:snapToGrid w:val="0"/>
          <w:sz w:val="24"/>
          <w:szCs w:val="24"/>
        </w:rPr>
        <w:t>Сумма страховой оценки: 4900000 (четыре миллиона девятьсот тысяч) руб.</w:t>
      </w:r>
    </w:p>
    <w:p w:rsidR="00407578" w:rsidRPr="00B34DF5" w:rsidRDefault="00407578" w:rsidP="00407578">
      <w:pPr>
        <w:widowControl w:val="0"/>
        <w:tabs>
          <w:tab w:val="left" w:pos="779"/>
          <w:tab w:val="left" w:pos="7583"/>
          <w:tab w:val="left" w:pos="9426"/>
        </w:tabs>
        <w:rPr>
          <w:bCs/>
          <w:snapToGrid w:val="0"/>
          <w:sz w:val="24"/>
          <w:szCs w:val="24"/>
        </w:rPr>
      </w:pPr>
    </w:p>
    <w:p w:rsidR="00407578" w:rsidRPr="00B34DF5" w:rsidRDefault="00407578" w:rsidP="00407578">
      <w:pPr>
        <w:widowControl w:val="0"/>
        <w:tabs>
          <w:tab w:val="left" w:pos="9588"/>
        </w:tabs>
        <w:rPr>
          <w:b/>
          <w:bCs/>
          <w:snapToGrid w:val="0"/>
          <w:sz w:val="24"/>
          <w:szCs w:val="24"/>
        </w:rPr>
      </w:pPr>
      <w:r w:rsidRPr="00BB2F61">
        <w:rPr>
          <w:b/>
          <w:bCs/>
          <w:snapToGrid w:val="0"/>
          <w:sz w:val="24"/>
          <w:szCs w:val="24"/>
        </w:rPr>
        <w:t>ВСЕГО</w:t>
      </w:r>
      <w:r w:rsidRPr="00B34DF5">
        <w:rPr>
          <w:b/>
          <w:bCs/>
          <w:snapToGrid w:val="0"/>
          <w:sz w:val="24"/>
          <w:szCs w:val="24"/>
        </w:rPr>
        <w:t>: 11 (</w:t>
      </w:r>
      <w:r>
        <w:rPr>
          <w:b/>
          <w:bCs/>
          <w:snapToGrid w:val="0"/>
          <w:sz w:val="24"/>
          <w:szCs w:val="24"/>
        </w:rPr>
        <w:t>о</w:t>
      </w:r>
      <w:r w:rsidRPr="00B34DF5">
        <w:rPr>
          <w:b/>
          <w:bCs/>
          <w:snapToGrid w:val="0"/>
          <w:sz w:val="24"/>
          <w:szCs w:val="24"/>
        </w:rPr>
        <w:t>диннадцать)</w:t>
      </w:r>
      <w:r w:rsidRPr="00B34DF5">
        <w:rPr>
          <w:bCs/>
          <w:snapToGrid w:val="0"/>
          <w:sz w:val="24"/>
          <w:szCs w:val="24"/>
        </w:rPr>
        <w:t xml:space="preserve"> </w:t>
      </w:r>
      <w:r w:rsidR="00E25909" w:rsidRPr="00E359DB">
        <w:rPr>
          <w:b/>
          <w:bCs/>
          <w:snapToGrid w:val="0"/>
          <w:sz w:val="24"/>
          <w:szCs w:val="24"/>
        </w:rPr>
        <w:t>предметов</w:t>
      </w:r>
      <w:r w:rsidR="00E25909">
        <w:rPr>
          <w:b/>
          <w:bCs/>
          <w:snapToGrid w:val="0"/>
          <w:sz w:val="24"/>
          <w:szCs w:val="24"/>
        </w:rPr>
        <w:t>,</w:t>
      </w:r>
      <w:r w:rsidR="00E25909" w:rsidRPr="00B34DF5">
        <w:rPr>
          <w:bCs/>
          <w:snapToGrid w:val="0"/>
          <w:sz w:val="24"/>
          <w:szCs w:val="24"/>
        </w:rPr>
        <w:t xml:space="preserve"> </w:t>
      </w:r>
      <w:r w:rsidRPr="00B34DF5">
        <w:rPr>
          <w:bCs/>
          <w:snapToGrid w:val="0"/>
          <w:sz w:val="24"/>
          <w:szCs w:val="24"/>
        </w:rPr>
        <w:t xml:space="preserve">из них с содержанием драгоценных материалов: </w:t>
      </w:r>
      <w:r w:rsidRPr="00B34DF5">
        <w:rPr>
          <w:b/>
          <w:bCs/>
          <w:snapToGrid w:val="0"/>
          <w:sz w:val="24"/>
          <w:szCs w:val="24"/>
        </w:rPr>
        <w:t>1 (один) предмет.</w:t>
      </w:r>
    </w:p>
    <w:p w:rsidR="00407578" w:rsidRPr="00B34DF5" w:rsidRDefault="00407578" w:rsidP="00407578">
      <w:pPr>
        <w:rPr>
          <w:bCs/>
          <w:snapToGrid w:val="0"/>
          <w:sz w:val="24"/>
          <w:szCs w:val="24"/>
        </w:rPr>
      </w:pPr>
    </w:p>
    <w:p w:rsidR="00407578" w:rsidRPr="00B34DF5" w:rsidRDefault="00407578" w:rsidP="00407578">
      <w:pPr>
        <w:rPr>
          <w:b/>
          <w:bCs/>
          <w:snapToGrid w:val="0"/>
          <w:sz w:val="24"/>
          <w:szCs w:val="24"/>
        </w:rPr>
      </w:pPr>
      <w:r w:rsidRPr="00B34DF5">
        <w:rPr>
          <w:b/>
          <w:bCs/>
          <w:snapToGrid w:val="0"/>
          <w:sz w:val="24"/>
          <w:szCs w:val="24"/>
        </w:rPr>
        <w:t>Общая сумма страховой оценки: 289900000 (двести восемьдесят девять миллионов девятьсот тысяч) руб.</w:t>
      </w:r>
    </w:p>
    <w:p w:rsidR="00407578" w:rsidRPr="00B34DF5" w:rsidRDefault="00407578" w:rsidP="00407578">
      <w:pPr>
        <w:rPr>
          <w:b/>
          <w:bCs/>
          <w:snapToGrid w:val="0"/>
          <w:sz w:val="16"/>
          <w:szCs w:val="1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407578" w:rsidRPr="00E359DB" w:rsidTr="00E25909">
        <w:trPr>
          <w:cantSplit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7578" w:rsidRPr="00E359DB" w:rsidRDefault="00407578" w:rsidP="00767B91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proofErr w:type="spellStart"/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>Драгоценные</w:t>
            </w:r>
            <w:proofErr w:type="spellEnd"/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>материалы</w:t>
            </w:r>
            <w:proofErr w:type="spellEnd"/>
            <w:r w:rsidRPr="00E359DB">
              <w:rPr>
                <w:b/>
                <w:bCs/>
                <w:snapToGrid w:val="0"/>
                <w:sz w:val="24"/>
                <w:szCs w:val="24"/>
                <w:lang w:val="en-US"/>
              </w:rPr>
              <w:t>:</w:t>
            </w:r>
          </w:p>
        </w:tc>
      </w:tr>
      <w:tr w:rsidR="00407578" w:rsidRPr="00E359DB" w:rsidTr="00E2590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07578" w:rsidRPr="00E359DB" w:rsidRDefault="00407578" w:rsidP="00767B91">
            <w:pPr>
              <w:rPr>
                <w:b/>
                <w:bCs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07578" w:rsidRPr="00E359DB" w:rsidRDefault="00407578" w:rsidP="00767B91">
            <w:pPr>
              <w:rPr>
                <w:b/>
                <w:bCs/>
                <w:snapToGrid w:val="0"/>
                <w:sz w:val="16"/>
                <w:szCs w:val="16"/>
                <w:lang w:val="en-US"/>
              </w:rPr>
            </w:pPr>
          </w:p>
        </w:tc>
      </w:tr>
      <w:tr w:rsidR="00407578" w:rsidRPr="00B34DF5" w:rsidTr="00E2590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07578" w:rsidRPr="00B34DF5" w:rsidRDefault="00407578" w:rsidP="00767B91">
            <w:pPr>
              <w:rPr>
                <w:b/>
                <w:bCs/>
                <w:snapToGrid w:val="0"/>
                <w:sz w:val="24"/>
                <w:szCs w:val="24"/>
              </w:rPr>
            </w:pPr>
            <w:r w:rsidRPr="00B34DF5">
              <w:rPr>
                <w:b/>
                <w:bCs/>
                <w:snapToGrid w:val="0"/>
                <w:sz w:val="24"/>
                <w:szCs w:val="24"/>
              </w:rPr>
              <w:t>Серебро: 130,000 г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07578" w:rsidRPr="00B34DF5" w:rsidRDefault="00407578" w:rsidP="00767B91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4656AD" w:rsidRPr="00E359DB" w:rsidTr="00E25909">
        <w:trPr>
          <w:cantSplit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6AD" w:rsidRPr="00407578" w:rsidRDefault="00BD59AF" w:rsidP="00B31DDA">
            <w:pPr>
              <w:rPr>
                <w:b/>
                <w:bCs/>
                <w:snapToGrid w:val="0"/>
                <w:sz w:val="24"/>
                <w:szCs w:val="24"/>
              </w:rPr>
            </w:pPr>
            <w:r w:rsidRPr="00045F4D">
              <w:rPr>
                <w:bCs/>
                <w:snapToGrid w:val="0"/>
                <w:sz w:val="24"/>
                <w:szCs w:val="24"/>
                <w:lang w:val="en-US"/>
              </w:rPr>
              <w:t> </w:t>
            </w:r>
          </w:p>
        </w:tc>
      </w:tr>
      <w:tr w:rsidR="004656AD" w:rsidRPr="00E359DB" w:rsidTr="00E2590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656AD" w:rsidRPr="00407578" w:rsidRDefault="004656AD" w:rsidP="00B31DDA">
            <w:pPr>
              <w:rPr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6AD" w:rsidRPr="00407578" w:rsidRDefault="004656AD" w:rsidP="00B31DDA">
            <w:pPr>
              <w:rPr>
                <w:b/>
                <w:bCs/>
                <w:snapToGrid w:val="0"/>
                <w:sz w:val="16"/>
                <w:szCs w:val="16"/>
              </w:rPr>
            </w:pPr>
          </w:p>
        </w:tc>
      </w:tr>
      <w:tr w:rsidR="004656AD" w:rsidRPr="001253C3" w:rsidTr="00E2590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656AD" w:rsidRPr="001253C3" w:rsidRDefault="004656AD" w:rsidP="00B31DDA">
            <w:pPr>
              <w:rPr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6AD" w:rsidRPr="001253C3" w:rsidRDefault="004656AD" w:rsidP="00B31DDA">
            <w:pPr>
              <w:rPr>
                <w:bCs/>
                <w:snapToGrid w:val="0"/>
                <w:sz w:val="24"/>
                <w:szCs w:val="24"/>
              </w:rPr>
            </w:pPr>
          </w:p>
        </w:tc>
      </w:tr>
    </w:tbl>
    <w:p w:rsidR="008D6923" w:rsidRPr="00FB3FB6" w:rsidRDefault="001E7D23" w:rsidP="001E7D23">
      <w:pPr>
        <w:shd w:val="clear" w:color="auto" w:fill="FFFFFF"/>
        <w:jc w:val="both"/>
        <w:rPr>
          <w:b/>
          <w:color w:val="000000"/>
          <w:spacing w:val="-5"/>
          <w:sz w:val="24"/>
          <w:szCs w:val="24"/>
        </w:rPr>
      </w:pPr>
      <w:r>
        <w:rPr>
          <w:b/>
          <w:color w:val="000000"/>
          <w:spacing w:val="-5"/>
          <w:sz w:val="24"/>
          <w:szCs w:val="24"/>
        </w:rPr>
        <w:t>З</w:t>
      </w:r>
      <w:r w:rsidRPr="002D6AD0">
        <w:rPr>
          <w:b/>
          <w:color w:val="000000"/>
          <w:spacing w:val="-5"/>
          <w:sz w:val="24"/>
          <w:szCs w:val="24"/>
        </w:rPr>
        <w:t>ам</w:t>
      </w:r>
      <w:r>
        <w:rPr>
          <w:b/>
          <w:color w:val="000000"/>
          <w:spacing w:val="-5"/>
          <w:sz w:val="24"/>
          <w:szCs w:val="24"/>
        </w:rPr>
        <w:t>еститель</w:t>
      </w:r>
      <w:r w:rsidRPr="002D6AD0">
        <w:rPr>
          <w:b/>
          <w:color w:val="000000"/>
          <w:spacing w:val="-5"/>
          <w:sz w:val="24"/>
          <w:szCs w:val="24"/>
        </w:rPr>
        <w:t xml:space="preserve"> </w:t>
      </w:r>
      <w:r w:rsidR="00857165">
        <w:rPr>
          <w:b/>
          <w:color w:val="000000"/>
          <w:spacing w:val="-5"/>
          <w:sz w:val="24"/>
          <w:szCs w:val="24"/>
        </w:rPr>
        <w:t xml:space="preserve">генерального </w:t>
      </w:r>
      <w:r w:rsidRPr="002D6AD0">
        <w:rPr>
          <w:b/>
          <w:color w:val="000000"/>
          <w:spacing w:val="-5"/>
          <w:sz w:val="24"/>
          <w:szCs w:val="24"/>
        </w:rPr>
        <w:t>директора</w:t>
      </w:r>
    </w:p>
    <w:p w:rsidR="001E7D23" w:rsidRPr="002D6AD0" w:rsidRDefault="001E7D23" w:rsidP="001E7D23">
      <w:pPr>
        <w:shd w:val="clear" w:color="auto" w:fill="FFFFFF"/>
        <w:jc w:val="both"/>
        <w:rPr>
          <w:b/>
          <w:color w:val="000000"/>
          <w:spacing w:val="-5"/>
          <w:sz w:val="24"/>
          <w:szCs w:val="24"/>
        </w:rPr>
      </w:pPr>
      <w:r w:rsidRPr="002D6AD0">
        <w:rPr>
          <w:b/>
          <w:color w:val="000000"/>
          <w:spacing w:val="-5"/>
          <w:sz w:val="24"/>
          <w:szCs w:val="24"/>
        </w:rPr>
        <w:t>по фондовой работе</w:t>
      </w:r>
      <w:r>
        <w:rPr>
          <w:b/>
          <w:color w:val="000000"/>
          <w:spacing w:val="-5"/>
          <w:sz w:val="24"/>
          <w:szCs w:val="24"/>
        </w:rPr>
        <w:tab/>
      </w:r>
      <w:r>
        <w:rPr>
          <w:b/>
          <w:color w:val="000000"/>
          <w:spacing w:val="-5"/>
          <w:sz w:val="24"/>
          <w:szCs w:val="24"/>
        </w:rPr>
        <w:tab/>
      </w:r>
      <w:r w:rsidRPr="006A014F">
        <w:rPr>
          <w:b/>
          <w:color w:val="000000"/>
          <w:spacing w:val="-5"/>
          <w:sz w:val="24"/>
          <w:szCs w:val="24"/>
        </w:rPr>
        <w:t xml:space="preserve">           </w:t>
      </w:r>
      <w:r w:rsidR="008D6923">
        <w:rPr>
          <w:b/>
          <w:color w:val="000000"/>
          <w:spacing w:val="-5"/>
          <w:sz w:val="24"/>
          <w:szCs w:val="24"/>
        </w:rPr>
        <w:tab/>
      </w:r>
      <w:r w:rsidR="008D6923">
        <w:rPr>
          <w:b/>
          <w:color w:val="000000"/>
          <w:spacing w:val="-5"/>
          <w:sz w:val="24"/>
          <w:szCs w:val="24"/>
        </w:rPr>
        <w:tab/>
      </w:r>
      <w:r w:rsidR="008D6923">
        <w:rPr>
          <w:b/>
          <w:color w:val="000000"/>
          <w:spacing w:val="-5"/>
          <w:sz w:val="24"/>
          <w:szCs w:val="24"/>
        </w:rPr>
        <w:tab/>
      </w:r>
      <w:r w:rsidR="008D6923">
        <w:rPr>
          <w:b/>
          <w:color w:val="000000"/>
          <w:spacing w:val="-5"/>
          <w:sz w:val="24"/>
          <w:szCs w:val="24"/>
        </w:rPr>
        <w:tab/>
      </w:r>
      <w:r w:rsidR="008D6923">
        <w:rPr>
          <w:b/>
          <w:color w:val="000000"/>
          <w:spacing w:val="-5"/>
          <w:sz w:val="24"/>
          <w:szCs w:val="24"/>
        </w:rPr>
        <w:tab/>
      </w:r>
      <w:r w:rsidR="008D6923">
        <w:rPr>
          <w:b/>
          <w:color w:val="000000"/>
          <w:spacing w:val="-5"/>
          <w:sz w:val="24"/>
          <w:szCs w:val="24"/>
        </w:rPr>
        <w:tab/>
      </w:r>
      <w:r w:rsidR="008D6923" w:rsidRPr="00FB3FB6">
        <w:rPr>
          <w:b/>
          <w:color w:val="000000"/>
          <w:spacing w:val="-5"/>
          <w:sz w:val="24"/>
          <w:szCs w:val="24"/>
        </w:rPr>
        <w:t xml:space="preserve">           </w:t>
      </w:r>
      <w:r>
        <w:rPr>
          <w:b/>
          <w:color w:val="000000"/>
          <w:spacing w:val="-5"/>
          <w:sz w:val="24"/>
          <w:szCs w:val="24"/>
        </w:rPr>
        <w:t>М.В. Чистякова</w:t>
      </w:r>
    </w:p>
    <w:sectPr w:rsidR="001E7D23" w:rsidRPr="002D6AD0" w:rsidSect="000C28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793" w:h="16726" w:code="9"/>
      <w:pgMar w:top="1134" w:right="851" w:bottom="1134" w:left="1418" w:header="709" w:footer="70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373" w:rsidRDefault="006E7373">
      <w:r>
        <w:separator/>
      </w:r>
    </w:p>
  </w:endnote>
  <w:endnote w:type="continuationSeparator" w:id="0">
    <w:p w:rsidR="006E7373" w:rsidRDefault="006E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373" w:rsidRDefault="006E737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373" w:rsidRDefault="006E737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373" w:rsidRDefault="006E73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373" w:rsidRDefault="006E7373">
      <w:r>
        <w:separator/>
      </w:r>
    </w:p>
  </w:footnote>
  <w:footnote w:type="continuationSeparator" w:id="0">
    <w:p w:rsidR="006E7373" w:rsidRDefault="006E7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373" w:rsidRDefault="006E737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373" w:rsidRPr="000F44AA" w:rsidRDefault="006E7373" w:rsidP="000F44AA">
    <w:pPr>
      <w:pStyle w:val="a4"/>
      <w:rPr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373" w:rsidRDefault="006E73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F1"/>
    <w:rsid w:val="00033F8D"/>
    <w:rsid w:val="000C28AE"/>
    <w:rsid w:val="000C7A96"/>
    <w:rsid w:val="000F44AA"/>
    <w:rsid w:val="00104E04"/>
    <w:rsid w:val="00124675"/>
    <w:rsid w:val="00140828"/>
    <w:rsid w:val="00141C15"/>
    <w:rsid w:val="00164A25"/>
    <w:rsid w:val="001832F1"/>
    <w:rsid w:val="001A28EC"/>
    <w:rsid w:val="001C08DE"/>
    <w:rsid w:val="001E7D23"/>
    <w:rsid w:val="001F28AF"/>
    <w:rsid w:val="00264ADC"/>
    <w:rsid w:val="00270C44"/>
    <w:rsid w:val="00316B78"/>
    <w:rsid w:val="00346B7B"/>
    <w:rsid w:val="0036699D"/>
    <w:rsid w:val="003F1699"/>
    <w:rsid w:val="00407578"/>
    <w:rsid w:val="00420195"/>
    <w:rsid w:val="00440EE9"/>
    <w:rsid w:val="004656AD"/>
    <w:rsid w:val="004A7757"/>
    <w:rsid w:val="004B07FF"/>
    <w:rsid w:val="004C7507"/>
    <w:rsid w:val="004E41BE"/>
    <w:rsid w:val="0050194D"/>
    <w:rsid w:val="00517C6D"/>
    <w:rsid w:val="0052773D"/>
    <w:rsid w:val="00575249"/>
    <w:rsid w:val="005839D1"/>
    <w:rsid w:val="005D3240"/>
    <w:rsid w:val="005E449D"/>
    <w:rsid w:val="00610A42"/>
    <w:rsid w:val="00651950"/>
    <w:rsid w:val="0065273D"/>
    <w:rsid w:val="0067248F"/>
    <w:rsid w:val="00674F92"/>
    <w:rsid w:val="006A014F"/>
    <w:rsid w:val="006E7373"/>
    <w:rsid w:val="00715192"/>
    <w:rsid w:val="0071733E"/>
    <w:rsid w:val="00765574"/>
    <w:rsid w:val="0079775B"/>
    <w:rsid w:val="007C214C"/>
    <w:rsid w:val="007E7B97"/>
    <w:rsid w:val="007F622D"/>
    <w:rsid w:val="008256B0"/>
    <w:rsid w:val="00857165"/>
    <w:rsid w:val="008D6923"/>
    <w:rsid w:val="00902495"/>
    <w:rsid w:val="009255E0"/>
    <w:rsid w:val="00927353"/>
    <w:rsid w:val="009B71BA"/>
    <w:rsid w:val="009F09E4"/>
    <w:rsid w:val="00A20BD9"/>
    <w:rsid w:val="00A31D6A"/>
    <w:rsid w:val="00A719DF"/>
    <w:rsid w:val="00B130B3"/>
    <w:rsid w:val="00B1680C"/>
    <w:rsid w:val="00B8527D"/>
    <w:rsid w:val="00B97A84"/>
    <w:rsid w:val="00BB5697"/>
    <w:rsid w:val="00BC30FC"/>
    <w:rsid w:val="00BD59AF"/>
    <w:rsid w:val="00CE2D1B"/>
    <w:rsid w:val="00CE2D3F"/>
    <w:rsid w:val="00CF5BE7"/>
    <w:rsid w:val="00D3743B"/>
    <w:rsid w:val="00E10192"/>
    <w:rsid w:val="00E22A4C"/>
    <w:rsid w:val="00E25909"/>
    <w:rsid w:val="00E359DB"/>
    <w:rsid w:val="00E54496"/>
    <w:rsid w:val="00FB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5:docId w15:val="{C84F170D-0E86-414D-A2A4-829E0211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8AE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C28AE"/>
    <w:pPr>
      <w:keepNext/>
      <w:widowControl w:val="0"/>
      <w:tabs>
        <w:tab w:val="left" w:pos="7896"/>
      </w:tabs>
      <w:jc w:val="right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D2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C28A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  <w:rsid w:val="000C28AE"/>
  </w:style>
  <w:style w:type="paragraph" w:styleId="a4">
    <w:name w:val="header"/>
    <w:basedOn w:val="a"/>
    <w:link w:val="a5"/>
    <w:uiPriority w:val="99"/>
    <w:rsid w:val="000C28A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C28AE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0C28A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0C28AE"/>
    <w:rPr>
      <w:rFonts w:ascii="Times New Roman" w:hAnsi="Times New Roman" w:cs="Times New Roman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1832F1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832F1"/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1832F1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832F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1832F1"/>
    <w:rPr>
      <w:rFonts w:ascii="Times New Roman" w:hAnsi="Times New Roman" w:cs="Times New Roman"/>
      <w:b/>
      <w:bCs/>
      <w:sz w:val="20"/>
      <w:szCs w:val="20"/>
    </w:rPr>
  </w:style>
  <w:style w:type="table" w:styleId="ad">
    <w:name w:val="Table Grid"/>
    <w:basedOn w:val="a1"/>
    <w:uiPriority w:val="39"/>
    <w:rsid w:val="00E35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E7D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e">
    <w:name w:val="page number"/>
    <w:basedOn w:val="a0"/>
    <w:uiPriority w:val="99"/>
    <w:rsid w:val="00BD59A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1355</Words>
  <Characters>8640</Characters>
  <Application>Microsoft Office Word</Application>
  <DocSecurity>4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????-????</Company>
  <LinksUpToDate>false</LinksUpToDate>
  <CharactersWithSpaces>9976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Лошак</dc:creator>
  <cp:lastModifiedBy>1</cp:lastModifiedBy>
  <cp:revision>2</cp:revision>
  <dcterms:created xsi:type="dcterms:W3CDTF">2026-07-24T09:00:00Z</dcterms:created>
  <dcterms:modified xsi:type="dcterms:W3CDTF">2026-07-24T09:00:00Z</dcterms:modified>
</cp:coreProperties>
</file>