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78" w:rsidRDefault="00EA286C" w:rsidP="0053137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Техническое задание</w:t>
      </w:r>
    </w:p>
    <w:tbl>
      <w:tblPr>
        <w:tblStyle w:val="11"/>
        <w:tblpPr w:leftFromText="180" w:rightFromText="180" w:vertAnchor="text" w:horzAnchor="margin" w:tblpXSpec="center" w:tblpY="563"/>
        <w:tblW w:w="9600" w:type="dxa"/>
        <w:tblLayout w:type="fixed"/>
        <w:tblLook w:val="04A0" w:firstRow="1" w:lastRow="0" w:firstColumn="1" w:lastColumn="0" w:noHBand="0" w:noVBand="1"/>
      </w:tblPr>
      <w:tblGrid>
        <w:gridCol w:w="674"/>
        <w:gridCol w:w="1984"/>
        <w:gridCol w:w="2935"/>
        <w:gridCol w:w="1984"/>
        <w:gridCol w:w="640"/>
        <w:gridCol w:w="1383"/>
      </w:tblGrid>
      <w:tr w:rsidR="002F00DB" w:rsidRPr="006B1FED" w:rsidTr="00163592">
        <w:trPr>
          <w:trHeight w:val="4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DB" w:rsidRPr="006B1FED" w:rsidRDefault="002F00DB" w:rsidP="00AD0E10">
            <w:pPr>
              <w:jc w:val="center"/>
              <w:rPr>
                <w:sz w:val="22"/>
                <w:szCs w:val="22"/>
              </w:rPr>
            </w:pPr>
            <w:r w:rsidRPr="006B1FED">
              <w:rPr>
                <w:rFonts w:ascii="Times New Roman" w:eastAsia="Times New Roman" w:hAnsi="Times New Roman"/>
                <w:sz w:val="22"/>
                <w:szCs w:val="22"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DB" w:rsidRPr="006B1FED" w:rsidRDefault="002F00DB" w:rsidP="00AD0E10">
            <w:pPr>
              <w:jc w:val="center"/>
              <w:rPr>
                <w:sz w:val="22"/>
                <w:szCs w:val="22"/>
              </w:rPr>
            </w:pPr>
            <w:r w:rsidRPr="006B1FED">
              <w:rPr>
                <w:rFonts w:ascii="Times New Roman" w:eastAsia="Times New Roman" w:hAnsi="Times New Roman"/>
                <w:bCs/>
                <w:sz w:val="22"/>
                <w:szCs w:val="22"/>
              </w:rPr>
              <w:t>ОКПД2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DB" w:rsidRPr="006B1FED" w:rsidRDefault="002F00DB" w:rsidP="00AD0E10">
            <w:pPr>
              <w:jc w:val="center"/>
              <w:rPr>
                <w:sz w:val="22"/>
                <w:szCs w:val="22"/>
              </w:rPr>
            </w:pPr>
            <w:r w:rsidRPr="006B1FED">
              <w:rPr>
                <w:rFonts w:ascii="Times New Roman" w:eastAsia="Times New Roman" w:hAnsi="Times New Roman"/>
                <w:bCs/>
                <w:sz w:val="22"/>
                <w:szCs w:val="22"/>
              </w:rPr>
              <w:t>международное непатентованное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DB" w:rsidRPr="006B1FED" w:rsidRDefault="002F00DB" w:rsidP="00AD0E10">
            <w:pPr>
              <w:jc w:val="center"/>
              <w:rPr>
                <w:sz w:val="22"/>
                <w:szCs w:val="22"/>
              </w:rPr>
            </w:pPr>
            <w:r w:rsidRPr="006B1FED">
              <w:rPr>
                <w:rFonts w:ascii="Times New Roman" w:eastAsia="Times New Roman" w:hAnsi="Times New Roman"/>
                <w:bCs/>
                <w:sz w:val="22"/>
                <w:szCs w:val="22"/>
              </w:rPr>
              <w:t>дозировка, форма выпуска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DB" w:rsidRPr="006B1FED" w:rsidRDefault="002F00DB" w:rsidP="00AD0E10">
            <w:pPr>
              <w:jc w:val="center"/>
              <w:rPr>
                <w:sz w:val="22"/>
                <w:szCs w:val="22"/>
              </w:rPr>
            </w:pPr>
            <w:r w:rsidRPr="006B1FED">
              <w:rPr>
                <w:rFonts w:ascii="Times New Roman" w:eastAsia="Times New Roman" w:hAnsi="Times New Roman"/>
                <w:bCs/>
                <w:sz w:val="22"/>
                <w:szCs w:val="22"/>
              </w:rPr>
              <w:t>ед. изм.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DB" w:rsidRPr="006B1FED" w:rsidRDefault="002F00DB" w:rsidP="00AD0E10">
            <w:pPr>
              <w:jc w:val="center"/>
              <w:rPr>
                <w:sz w:val="22"/>
                <w:szCs w:val="22"/>
              </w:rPr>
            </w:pPr>
            <w:r w:rsidRPr="006B1FED">
              <w:rPr>
                <w:rFonts w:ascii="Times New Roman" w:eastAsia="Times New Roman" w:hAnsi="Times New Roman"/>
                <w:bCs/>
                <w:sz w:val="22"/>
                <w:szCs w:val="22"/>
              </w:rPr>
              <w:t>количество</w:t>
            </w:r>
          </w:p>
        </w:tc>
      </w:tr>
      <w:tr w:rsidR="00702DCE" w:rsidRPr="006B1FED" w:rsidTr="00540BF6">
        <w:trPr>
          <w:trHeight w:val="9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CE" w:rsidRDefault="00702DCE" w:rsidP="00702D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CE" w:rsidRPr="00D86F7D" w:rsidRDefault="00702DCE" w:rsidP="00AA3191">
            <w:pPr>
              <w:jc w:val="center"/>
              <w:rPr>
                <w:rFonts w:ascii="XO Thames" w:hAnsi="XO Thames"/>
                <w:color w:val="000000"/>
              </w:rPr>
            </w:pPr>
            <w:r w:rsidRPr="00C57C85">
              <w:rPr>
                <w:rFonts w:ascii="XO Thames" w:hAnsi="XO Thames"/>
                <w:color w:val="000000"/>
              </w:rPr>
              <w:t>21.20.10.193-00000</w:t>
            </w:r>
            <w:r w:rsidR="00AA3191">
              <w:rPr>
                <w:rFonts w:ascii="XO Thames" w:hAnsi="XO Thames"/>
                <w:color w:val="000000"/>
              </w:rPr>
              <w:t>1</w:t>
            </w:r>
            <w:r w:rsidRPr="00C57C85">
              <w:rPr>
                <w:rFonts w:ascii="XO Thames" w:hAnsi="XO Thames"/>
                <w:color w:val="000000"/>
              </w:rPr>
              <w:t>-1-00</w:t>
            </w:r>
            <w:r w:rsidR="00AA3191">
              <w:rPr>
                <w:rFonts w:ascii="XO Thames" w:hAnsi="XO Thames"/>
                <w:color w:val="000000"/>
              </w:rPr>
              <w:t>1</w:t>
            </w:r>
            <w:r w:rsidRPr="00C57C85">
              <w:rPr>
                <w:rFonts w:ascii="XO Thames" w:hAnsi="XO Thames"/>
                <w:color w:val="000000"/>
              </w:rPr>
              <w:t>1</w:t>
            </w:r>
            <w:r w:rsidR="00AA3191">
              <w:rPr>
                <w:rFonts w:ascii="XO Thames" w:hAnsi="XO Thames"/>
                <w:color w:val="000000"/>
              </w:rPr>
              <w:t>1</w:t>
            </w:r>
            <w:r w:rsidRPr="00C57C85">
              <w:rPr>
                <w:rFonts w:ascii="XO Thames" w:hAnsi="XO Thames"/>
                <w:color w:val="000000"/>
              </w:rPr>
              <w:t>-0000000000000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DCE" w:rsidRDefault="00702DCE" w:rsidP="00702DCE">
            <w:pPr>
              <w:jc w:val="center"/>
              <w:rPr>
                <w:rFonts w:ascii="XO Thames" w:eastAsia="Times New Roman" w:hAnsi="XO Thames"/>
                <w:color w:val="000000"/>
              </w:rPr>
            </w:pPr>
            <w:proofErr w:type="spellStart"/>
            <w:r>
              <w:rPr>
                <w:rFonts w:ascii="XO Thames" w:hAnsi="XO Thames"/>
                <w:color w:val="000000"/>
              </w:rPr>
              <w:t>Аминосалициловая</w:t>
            </w:r>
            <w:proofErr w:type="spellEnd"/>
            <w:r>
              <w:rPr>
                <w:rFonts w:ascii="XO Thames" w:hAnsi="XO Thames"/>
                <w:color w:val="000000"/>
              </w:rPr>
              <w:t xml:space="preserve"> кислота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CE" w:rsidRPr="00D86F7D" w:rsidRDefault="00702DCE" w:rsidP="00702DCE">
            <w:pPr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таблетки, покрытые оболочкой</w:t>
            </w:r>
            <w:r>
              <w:rPr>
                <w:rFonts w:ascii="XO Thames" w:hAnsi="XO Thames"/>
                <w:color w:val="000000"/>
              </w:rPr>
              <w:br/>
              <w:t>1 000 мг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CE" w:rsidRPr="007C086D" w:rsidRDefault="00702DCE" w:rsidP="00702DCE">
            <w:pPr>
              <w:jc w:val="center"/>
              <w:rPr>
                <w:rFonts w:ascii="XO Thames" w:hAnsi="XO Thames"/>
                <w:color w:val="000000"/>
              </w:rPr>
            </w:pPr>
            <w:proofErr w:type="spellStart"/>
            <w:r>
              <w:rPr>
                <w:rFonts w:ascii="XO Thames" w:hAnsi="XO Thames"/>
                <w:color w:val="000000"/>
              </w:rPr>
              <w:t>Шт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CE" w:rsidRPr="007C086D" w:rsidRDefault="00702DCE" w:rsidP="00702DCE">
            <w:pPr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</w:rPr>
              <w:t>10 000</w:t>
            </w:r>
          </w:p>
        </w:tc>
      </w:tr>
    </w:tbl>
    <w:p w:rsidR="00D94425" w:rsidRPr="006B1FED" w:rsidRDefault="00D94425" w:rsidP="008D7BD4">
      <w:pPr>
        <w:rPr>
          <w:rFonts w:ascii="Times New Roman" w:hAnsi="Times New Roman"/>
          <w:b/>
          <w:sz w:val="22"/>
          <w:szCs w:val="22"/>
        </w:rPr>
      </w:pPr>
    </w:p>
    <w:p w:rsidR="002F00DB" w:rsidRPr="006B1FED" w:rsidRDefault="00D94425" w:rsidP="001011C0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6B1FED">
        <w:rPr>
          <w:rFonts w:ascii="Times New Roman" w:hAnsi="Times New Roman"/>
          <w:b/>
          <w:sz w:val="22"/>
          <w:szCs w:val="22"/>
        </w:rPr>
        <w:t xml:space="preserve">    </w:t>
      </w:r>
      <w:r w:rsidR="00060D43" w:rsidRPr="006B1FED">
        <w:rPr>
          <w:rFonts w:ascii="Times New Roman" w:hAnsi="Times New Roman"/>
          <w:sz w:val="22"/>
          <w:szCs w:val="22"/>
        </w:rPr>
        <w:t xml:space="preserve">   </w:t>
      </w:r>
    </w:p>
    <w:p w:rsidR="00EA286C" w:rsidRPr="00EA286C" w:rsidRDefault="00EA286C" w:rsidP="00EA28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286C">
        <w:rPr>
          <w:rFonts w:ascii="Times New Roman" w:hAnsi="Times New Roman"/>
          <w:sz w:val="26"/>
          <w:szCs w:val="26"/>
        </w:rPr>
        <w:t>Лекарственные препараты должны соответствовать требуемому МНН, иметь эквивалентную лекарственную форму, указанную в техническом задании (одинаковый способ введения и применения, обладать сопоставимыми фармакокинетическ</w:t>
      </w:r>
      <w:bookmarkStart w:id="0" w:name="_GoBack"/>
      <w:bookmarkEnd w:id="0"/>
      <w:r w:rsidRPr="00EA286C">
        <w:rPr>
          <w:rFonts w:ascii="Times New Roman" w:hAnsi="Times New Roman"/>
          <w:sz w:val="26"/>
          <w:szCs w:val="26"/>
        </w:rPr>
        <w:t>ими характеристиками и фармакологическим действием, обеспечивать достижение необходимого клинического эффекта).</w:t>
      </w:r>
    </w:p>
    <w:p w:rsidR="00EA286C" w:rsidRPr="00EA286C" w:rsidRDefault="00EA286C" w:rsidP="00EA28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286C">
        <w:rPr>
          <w:rFonts w:ascii="Times New Roman" w:hAnsi="Times New Roman"/>
          <w:sz w:val="26"/>
          <w:szCs w:val="26"/>
        </w:rPr>
        <w:t>Возможна поставка лекарственных препаратов в кратной дозировке и в двойном количестве.</w:t>
      </w:r>
    </w:p>
    <w:p w:rsidR="000B1689" w:rsidRPr="00980D1F" w:rsidRDefault="00EA286C" w:rsidP="00EA286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286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A74EC5">
        <w:rPr>
          <w:rFonts w:ascii="Times New Roman" w:hAnsi="Times New Roman"/>
          <w:sz w:val="26"/>
          <w:szCs w:val="26"/>
        </w:rPr>
        <w:t xml:space="preserve">             </w:t>
      </w:r>
      <w:r w:rsidRPr="00EA286C">
        <w:rPr>
          <w:rFonts w:ascii="Times New Roman" w:hAnsi="Times New Roman"/>
          <w:sz w:val="26"/>
          <w:szCs w:val="26"/>
        </w:rPr>
        <w:t xml:space="preserve">    _____________</w:t>
      </w:r>
      <w:r w:rsidRPr="00EA286C">
        <w:rPr>
          <w:rFonts w:ascii="Times New Roman" w:hAnsi="Times New Roman"/>
          <w:sz w:val="26"/>
          <w:szCs w:val="26"/>
        </w:rPr>
        <w:tab/>
      </w:r>
    </w:p>
    <w:sectPr w:rsidR="000B1689" w:rsidRPr="0098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78"/>
    <w:rsid w:val="0002647C"/>
    <w:rsid w:val="00060D43"/>
    <w:rsid w:val="00071664"/>
    <w:rsid w:val="000776C7"/>
    <w:rsid w:val="00090296"/>
    <w:rsid w:val="000B1689"/>
    <w:rsid w:val="000F21D9"/>
    <w:rsid w:val="000F2B56"/>
    <w:rsid w:val="001011C0"/>
    <w:rsid w:val="00163592"/>
    <w:rsid w:val="001D7B40"/>
    <w:rsid w:val="002111B5"/>
    <w:rsid w:val="002B1409"/>
    <w:rsid w:val="002C2D57"/>
    <w:rsid w:val="002F00DB"/>
    <w:rsid w:val="00305322"/>
    <w:rsid w:val="003F59A5"/>
    <w:rsid w:val="004401B5"/>
    <w:rsid w:val="00464658"/>
    <w:rsid w:val="005139C0"/>
    <w:rsid w:val="00531378"/>
    <w:rsid w:val="00580ACC"/>
    <w:rsid w:val="005A5724"/>
    <w:rsid w:val="005C164E"/>
    <w:rsid w:val="005E6039"/>
    <w:rsid w:val="005F7953"/>
    <w:rsid w:val="00615EFA"/>
    <w:rsid w:val="00632236"/>
    <w:rsid w:val="00653B5B"/>
    <w:rsid w:val="006A4BEE"/>
    <w:rsid w:val="006B1FED"/>
    <w:rsid w:val="006F57A5"/>
    <w:rsid w:val="00702DCE"/>
    <w:rsid w:val="00733479"/>
    <w:rsid w:val="00772625"/>
    <w:rsid w:val="007B6A84"/>
    <w:rsid w:val="00800971"/>
    <w:rsid w:val="008267AF"/>
    <w:rsid w:val="00861BC1"/>
    <w:rsid w:val="008627A7"/>
    <w:rsid w:val="008D7BD4"/>
    <w:rsid w:val="008E4CEA"/>
    <w:rsid w:val="0092101C"/>
    <w:rsid w:val="00925148"/>
    <w:rsid w:val="00980D1F"/>
    <w:rsid w:val="009929D9"/>
    <w:rsid w:val="009C56B9"/>
    <w:rsid w:val="00A549B9"/>
    <w:rsid w:val="00A74EC5"/>
    <w:rsid w:val="00AA3191"/>
    <w:rsid w:val="00AE3A96"/>
    <w:rsid w:val="00BC4D6B"/>
    <w:rsid w:val="00BF56C8"/>
    <w:rsid w:val="00CC4BD3"/>
    <w:rsid w:val="00CF4622"/>
    <w:rsid w:val="00D75B2F"/>
    <w:rsid w:val="00D858A5"/>
    <w:rsid w:val="00D94425"/>
    <w:rsid w:val="00DA202D"/>
    <w:rsid w:val="00DA2C2B"/>
    <w:rsid w:val="00DA342C"/>
    <w:rsid w:val="00DB3021"/>
    <w:rsid w:val="00EA286C"/>
    <w:rsid w:val="00ED5786"/>
    <w:rsid w:val="00F622F0"/>
    <w:rsid w:val="00F82879"/>
    <w:rsid w:val="00F9723E"/>
    <w:rsid w:val="00FB5656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EC82"/>
  <w15:docId w15:val="{F2261681-AE8A-4765-8BAB-2AA1ACB6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78"/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05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7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082"/>
    <w:rPr>
      <w:rFonts w:ascii="Tahoma" w:eastAsia="Calibri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C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5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305322"/>
    <w:rPr>
      <w:color w:val="0000FF"/>
      <w:u w:val="single"/>
    </w:rPr>
  </w:style>
  <w:style w:type="paragraph" w:styleId="a7">
    <w:name w:val="No Spacing"/>
    <w:uiPriority w:val="1"/>
    <w:qFormat/>
    <w:rsid w:val="007726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ОТО-2</dc:creator>
  <cp:lastModifiedBy>locamin</cp:lastModifiedBy>
  <cp:revision>18</cp:revision>
  <cp:lastPrinted>2025-11-05T11:08:00Z</cp:lastPrinted>
  <dcterms:created xsi:type="dcterms:W3CDTF">2025-10-30T09:51:00Z</dcterms:created>
  <dcterms:modified xsi:type="dcterms:W3CDTF">2026-06-03T12:18:00Z</dcterms:modified>
</cp:coreProperties>
</file>