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4EB54" w14:textId="77777777" w:rsidR="00957BD6" w:rsidRPr="00FC12C3" w:rsidRDefault="001C1607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  <w:bookmarkStart w:id="0" w:name="bookmark13"/>
      <w:r w:rsidRPr="00FC12C3">
        <w:rPr>
          <w:rFonts w:ascii="XO Thames" w:hAnsi="XO Thames"/>
          <w:b/>
          <w:sz w:val="24"/>
          <w:szCs w:val="24"/>
        </w:rPr>
        <w:t xml:space="preserve"> </w:t>
      </w:r>
      <w:r w:rsidR="00957BD6" w:rsidRPr="00FC12C3">
        <w:rPr>
          <w:rFonts w:ascii="XO Thames" w:hAnsi="XO Thames"/>
          <w:b/>
          <w:sz w:val="24"/>
          <w:szCs w:val="24"/>
        </w:rPr>
        <w:t xml:space="preserve">ОБОСНОВАНИЕ </w:t>
      </w:r>
      <w:r w:rsidR="006855CD" w:rsidRPr="00FC12C3">
        <w:rPr>
          <w:rFonts w:ascii="XO Thames" w:hAnsi="XO Thames"/>
          <w:b/>
          <w:sz w:val="24"/>
          <w:szCs w:val="24"/>
        </w:rPr>
        <w:t xml:space="preserve">НМЦК </w:t>
      </w:r>
      <w:r w:rsidR="00957BD6" w:rsidRPr="00FC12C3">
        <w:rPr>
          <w:rFonts w:ascii="XO Thames" w:hAnsi="XO Thames"/>
          <w:b/>
          <w:sz w:val="24"/>
          <w:szCs w:val="24"/>
        </w:rPr>
        <w:t>НА ПОСТАВКУ ТОВАРА (ОКАЗАНИЕ УСЛУГ)</w:t>
      </w:r>
    </w:p>
    <w:p w14:paraId="4214D619" w14:textId="77777777" w:rsidR="00957BD6" w:rsidRPr="00FC12C3" w:rsidRDefault="00957BD6" w:rsidP="00957BD6">
      <w:pPr>
        <w:ind w:right="136"/>
        <w:jc w:val="center"/>
        <w:rPr>
          <w:rFonts w:ascii="XO Thames" w:hAnsi="XO Thames"/>
          <w:i/>
          <w:sz w:val="24"/>
          <w:szCs w:val="24"/>
        </w:rPr>
      </w:pPr>
      <w:r w:rsidRPr="00FC12C3">
        <w:rPr>
          <w:rFonts w:ascii="XO Thames" w:hAnsi="XO Thames"/>
          <w:i/>
          <w:sz w:val="24"/>
          <w:szCs w:val="24"/>
        </w:rPr>
        <w:t>закупка у единственного поставщика</w:t>
      </w:r>
    </w:p>
    <w:p w14:paraId="34665C18" w14:textId="77777777" w:rsidR="006855CD" w:rsidRPr="00FC12C3" w:rsidRDefault="006855CD" w:rsidP="00957BD6">
      <w:pPr>
        <w:ind w:right="136"/>
        <w:jc w:val="center"/>
        <w:rPr>
          <w:rFonts w:ascii="XO Thames" w:hAnsi="XO Thames"/>
          <w:b/>
          <w:sz w:val="24"/>
          <w:szCs w:val="24"/>
        </w:rPr>
      </w:pPr>
    </w:p>
    <w:p w14:paraId="55E7C47B" w14:textId="77777777" w:rsidR="008A76FD" w:rsidRPr="00290D66" w:rsidRDefault="008A76FD" w:rsidP="008A76FD">
      <w:pPr>
        <w:ind w:right="136"/>
        <w:jc w:val="both"/>
        <w:rPr>
          <w:rFonts w:ascii="XO Thames" w:hAnsi="XO Thames"/>
          <w:i/>
          <w:sz w:val="24"/>
          <w:szCs w:val="24"/>
          <w:u w:val="single"/>
        </w:rPr>
      </w:pPr>
      <w:r w:rsidRPr="00290D66">
        <w:rPr>
          <w:rFonts w:ascii="XO Thames" w:hAnsi="XO Thames"/>
          <w:i/>
          <w:sz w:val="24"/>
          <w:szCs w:val="24"/>
          <w:u w:val="single"/>
        </w:rPr>
        <w:t xml:space="preserve">Наименование предмета контракта: </w:t>
      </w:r>
      <w:sdt>
        <w:sdtPr>
          <w:rPr>
            <w:rFonts w:ascii="XO Thames" w:hAnsi="XO Thames"/>
            <w:b/>
            <w:bCs/>
            <w:i/>
            <w:sz w:val="24"/>
            <w:szCs w:val="24"/>
            <w:u w:val="single"/>
          </w:rPr>
          <w:alias w:val="предмет контракта"/>
          <w:tag w:val="предмет контракта"/>
          <w:id w:val="-793283723"/>
          <w:placeholder>
            <w:docPart w:val="64E05ECE94AD47F7A97F84E441DB849A"/>
          </w:placeholder>
          <w15:color w:val="FF6600"/>
        </w:sdtPr>
        <w:sdtEndPr/>
        <w:sdtContent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begin"/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instrText xml:space="preserve"> MERGEFIELD  ContractSubj01  \* MERGEFORMAT </w:instrTex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separate"/>
          </w:r>
          <w:r w:rsidR="00D774BA">
            <w:rPr>
              <w:rFonts w:ascii="XO Thames" w:hAnsi="XO Thames"/>
              <w:b/>
              <w:bCs/>
              <w:i/>
              <w:noProof/>
              <w:sz w:val="24"/>
              <w:szCs w:val="24"/>
              <w:u w:val="single"/>
            </w:rPr>
            <w:t>строительные материалы в рамках капитального ремонта</w:t>
          </w:r>
          <w:r w:rsidRPr="00CC03CC">
            <w:rPr>
              <w:rFonts w:ascii="XO Thames" w:hAnsi="XO Thames"/>
              <w:b/>
              <w:bCs/>
              <w:i/>
              <w:sz w:val="24"/>
              <w:szCs w:val="24"/>
              <w:u w:val="single"/>
            </w:rPr>
            <w:fldChar w:fldCharType="end"/>
          </w:r>
        </w:sdtContent>
      </w:sdt>
    </w:p>
    <w:p w14:paraId="376992A1" w14:textId="77777777" w:rsidR="00571C43" w:rsidRPr="00FC12C3" w:rsidRDefault="00571C43" w:rsidP="00571C43">
      <w:pPr>
        <w:ind w:right="136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Основные характеристики объекта закупки: в соответствии с Приложением 1.</w:t>
      </w:r>
    </w:p>
    <w:p w14:paraId="682AEC33" w14:textId="77777777" w:rsidR="00957BD6" w:rsidRPr="00FC12C3" w:rsidRDefault="00957BD6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  <w:r w:rsidRPr="00FC12C3">
        <w:rPr>
          <w:rFonts w:ascii="XO Thames" w:hAnsi="XO Thames"/>
          <w:sz w:val="24"/>
          <w:szCs w:val="24"/>
        </w:rPr>
        <w:t>В соответствии с требованиями статьи 22 Федерального закона от 05 апреля 2013 г № 44-ФЗ и приказа Министерства экономического развития РФ от 02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</w:t>
      </w:r>
      <w:r w:rsidRPr="00FC12C3">
        <w:rPr>
          <w:rFonts w:ascii="XO Thames" w:hAnsi="XO Thames"/>
          <w:i/>
          <w:sz w:val="24"/>
          <w:szCs w:val="24"/>
        </w:rPr>
        <w:t xml:space="preserve"> </w:t>
      </w:r>
      <w:r w:rsidRPr="00FC12C3">
        <w:rPr>
          <w:rFonts w:ascii="XO Thames" w:hAnsi="XO Thames"/>
          <w:b/>
          <w:bCs/>
          <w:i/>
          <w:sz w:val="24"/>
          <w:szCs w:val="24"/>
          <w:u w:val="single"/>
        </w:rPr>
        <w:t>методом сопоставимых цен (анализ рынка)</w:t>
      </w:r>
      <w:r w:rsidR="00B9037F" w:rsidRPr="00FC12C3">
        <w:rPr>
          <w:rFonts w:ascii="XO Thames" w:hAnsi="XO Thames"/>
          <w:i/>
          <w:sz w:val="24"/>
          <w:szCs w:val="24"/>
        </w:rPr>
        <w:t xml:space="preserve"> / тарифным методом / на основании локально-сметного расчета</w:t>
      </w:r>
      <w:r w:rsidRPr="00FC12C3">
        <w:rPr>
          <w:rFonts w:ascii="XO Thames" w:hAnsi="XO Thames"/>
          <w:sz w:val="24"/>
          <w:szCs w:val="24"/>
        </w:rPr>
        <w:t>, коммерческие предложения прилагаю:</w:t>
      </w: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658"/>
        <w:gridCol w:w="1383"/>
        <w:gridCol w:w="3293"/>
        <w:gridCol w:w="790"/>
        <w:gridCol w:w="790"/>
        <w:gridCol w:w="1317"/>
        <w:gridCol w:w="1515"/>
        <w:gridCol w:w="1317"/>
        <w:gridCol w:w="1515"/>
        <w:gridCol w:w="1317"/>
        <w:gridCol w:w="1515"/>
      </w:tblGrid>
      <w:tr w:rsidR="007E6D7B" w14:paraId="3AADD950" w14:textId="77777777" w:rsidTr="000D03C8">
        <w:tc>
          <w:tcPr>
            <w:tcW w:w="658" w:type="dxa"/>
            <w:vMerge w:val="restart"/>
            <w:vAlign w:val="center"/>
          </w:tcPr>
          <w:p w14:paraId="0BE7C609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№</w:t>
            </w:r>
          </w:p>
        </w:tc>
        <w:tc>
          <w:tcPr>
            <w:tcW w:w="1383" w:type="dxa"/>
            <w:vMerge w:val="restart"/>
            <w:vAlign w:val="center"/>
          </w:tcPr>
          <w:p w14:paraId="55A50FF3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ОКПД2</w:t>
            </w:r>
          </w:p>
        </w:tc>
        <w:tc>
          <w:tcPr>
            <w:tcW w:w="3293" w:type="dxa"/>
            <w:vMerge w:val="restart"/>
            <w:vAlign w:val="center"/>
          </w:tcPr>
          <w:p w14:paraId="3861BE76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Наименование</w:t>
            </w:r>
          </w:p>
        </w:tc>
        <w:tc>
          <w:tcPr>
            <w:tcW w:w="790" w:type="dxa"/>
            <w:vMerge w:val="restart"/>
            <w:vAlign w:val="center"/>
          </w:tcPr>
          <w:p w14:paraId="18D47EE6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Кол-во</w:t>
            </w:r>
          </w:p>
        </w:tc>
        <w:tc>
          <w:tcPr>
            <w:tcW w:w="790" w:type="dxa"/>
            <w:vMerge w:val="restart"/>
            <w:vAlign w:val="center"/>
          </w:tcPr>
          <w:p w14:paraId="2B1502B7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Ед.</w:t>
            </w:r>
          </w:p>
        </w:tc>
        <w:tc>
          <w:tcPr>
            <w:tcW w:w="2832" w:type="dxa"/>
            <w:gridSpan w:val="2"/>
            <w:vAlign w:val="center"/>
          </w:tcPr>
          <w:p w14:paraId="6015F30E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Предложение 1</w:t>
            </w:r>
          </w:p>
        </w:tc>
        <w:tc>
          <w:tcPr>
            <w:tcW w:w="2832" w:type="dxa"/>
            <w:gridSpan w:val="2"/>
            <w:vAlign w:val="center"/>
          </w:tcPr>
          <w:p w14:paraId="451A525A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Предложение 2</w:t>
            </w:r>
          </w:p>
        </w:tc>
        <w:tc>
          <w:tcPr>
            <w:tcW w:w="2832" w:type="dxa"/>
            <w:gridSpan w:val="2"/>
            <w:vAlign w:val="center"/>
          </w:tcPr>
          <w:p w14:paraId="1DD6209D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Предложение 3</w:t>
            </w:r>
          </w:p>
        </w:tc>
      </w:tr>
      <w:tr w:rsidR="007E6D7B" w14:paraId="3CA140D8" w14:textId="77777777" w:rsidTr="000D03C8">
        <w:tc>
          <w:tcPr>
            <w:tcW w:w="658" w:type="dxa"/>
            <w:vMerge/>
          </w:tcPr>
          <w:p w14:paraId="3A76A755" w14:textId="77777777" w:rsidR="007E6D7B" w:rsidRDefault="007E6D7B"/>
        </w:tc>
        <w:tc>
          <w:tcPr>
            <w:tcW w:w="1383" w:type="dxa"/>
            <w:vMerge/>
          </w:tcPr>
          <w:p w14:paraId="74FE367A" w14:textId="77777777" w:rsidR="007E6D7B" w:rsidRDefault="007E6D7B"/>
        </w:tc>
        <w:tc>
          <w:tcPr>
            <w:tcW w:w="3293" w:type="dxa"/>
            <w:vMerge/>
          </w:tcPr>
          <w:p w14:paraId="577CD4EA" w14:textId="77777777" w:rsidR="007E6D7B" w:rsidRDefault="007E6D7B"/>
        </w:tc>
        <w:tc>
          <w:tcPr>
            <w:tcW w:w="790" w:type="dxa"/>
            <w:vMerge/>
          </w:tcPr>
          <w:p w14:paraId="6B00F2BE" w14:textId="77777777" w:rsidR="007E6D7B" w:rsidRDefault="007E6D7B"/>
        </w:tc>
        <w:tc>
          <w:tcPr>
            <w:tcW w:w="790" w:type="dxa"/>
            <w:vMerge/>
          </w:tcPr>
          <w:p w14:paraId="1E6D45C8" w14:textId="77777777" w:rsidR="007E6D7B" w:rsidRDefault="007E6D7B"/>
        </w:tc>
        <w:tc>
          <w:tcPr>
            <w:tcW w:w="1317" w:type="dxa"/>
            <w:vAlign w:val="center"/>
          </w:tcPr>
          <w:p w14:paraId="611ACCB7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Цена 1</w:t>
            </w:r>
          </w:p>
        </w:tc>
        <w:tc>
          <w:tcPr>
            <w:tcW w:w="1515" w:type="dxa"/>
            <w:vAlign w:val="center"/>
          </w:tcPr>
          <w:p w14:paraId="5C2C781F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Сумма 1</w:t>
            </w:r>
          </w:p>
        </w:tc>
        <w:tc>
          <w:tcPr>
            <w:tcW w:w="1317" w:type="dxa"/>
            <w:vAlign w:val="center"/>
          </w:tcPr>
          <w:p w14:paraId="31092FD4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Цена 2</w:t>
            </w:r>
          </w:p>
        </w:tc>
        <w:tc>
          <w:tcPr>
            <w:tcW w:w="1515" w:type="dxa"/>
            <w:vAlign w:val="center"/>
          </w:tcPr>
          <w:p w14:paraId="487CA770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Сумма 2</w:t>
            </w:r>
          </w:p>
        </w:tc>
        <w:tc>
          <w:tcPr>
            <w:tcW w:w="1317" w:type="dxa"/>
            <w:vAlign w:val="center"/>
          </w:tcPr>
          <w:p w14:paraId="71306234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Цена 3</w:t>
            </w:r>
          </w:p>
        </w:tc>
        <w:tc>
          <w:tcPr>
            <w:tcW w:w="1515" w:type="dxa"/>
            <w:vAlign w:val="center"/>
          </w:tcPr>
          <w:p w14:paraId="68346205" w14:textId="77777777" w:rsidR="007E6D7B" w:rsidRDefault="000D03C8">
            <w:pPr>
              <w:jc w:val="center"/>
            </w:pPr>
            <w:r>
              <w:rPr>
                <w:b/>
                <w:sz w:val="16"/>
              </w:rPr>
              <w:t>Сумма 3</w:t>
            </w:r>
          </w:p>
        </w:tc>
      </w:tr>
      <w:tr w:rsidR="007E6D7B" w14:paraId="538431D5" w14:textId="77777777" w:rsidTr="000D03C8">
        <w:trPr>
          <w:trHeight w:val="20"/>
        </w:trPr>
        <w:tc>
          <w:tcPr>
            <w:tcW w:w="658" w:type="dxa"/>
            <w:vAlign w:val="center"/>
          </w:tcPr>
          <w:p w14:paraId="11416EF2" w14:textId="77777777" w:rsidR="007E6D7B" w:rsidRDefault="000D03C8">
            <w:pPr>
              <w:jc w:val="center"/>
            </w:pPr>
            <w:r>
              <w:rPr>
                <w:sz w:val="16"/>
              </w:rPr>
              <w:t>1</w:t>
            </w:r>
          </w:p>
        </w:tc>
        <w:tc>
          <w:tcPr>
            <w:tcW w:w="1383" w:type="dxa"/>
            <w:vAlign w:val="center"/>
          </w:tcPr>
          <w:p w14:paraId="1649F08A" w14:textId="77777777" w:rsidR="007E6D7B" w:rsidRDefault="000D03C8">
            <w:pPr>
              <w:jc w:val="center"/>
            </w:pPr>
            <w:r>
              <w:rPr>
                <w:sz w:val="16"/>
              </w:rPr>
              <w:t>23.31.10.121</w:t>
            </w:r>
          </w:p>
        </w:tc>
        <w:tc>
          <w:tcPr>
            <w:tcW w:w="3293" w:type="dxa"/>
            <w:vAlign w:val="center"/>
          </w:tcPr>
          <w:p w14:paraId="2D9DA192" w14:textId="50D0530A" w:rsidR="007E6D7B" w:rsidRDefault="000D03C8">
            <w:r>
              <w:rPr>
                <w:sz w:val="16"/>
              </w:rPr>
              <w:t>Глазурованный керамогранит LB Ceramics Набережная 60x60 см 1.8 м² матовый цвет бежево-серый</w:t>
            </w:r>
          </w:p>
        </w:tc>
        <w:tc>
          <w:tcPr>
            <w:tcW w:w="790" w:type="dxa"/>
            <w:vAlign w:val="center"/>
          </w:tcPr>
          <w:p w14:paraId="134C23CD" w14:textId="77777777" w:rsidR="007E6D7B" w:rsidRDefault="000D03C8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790" w:type="dxa"/>
            <w:vAlign w:val="center"/>
          </w:tcPr>
          <w:p w14:paraId="6B062711" w14:textId="77777777" w:rsidR="007E6D7B" w:rsidRDefault="000D03C8">
            <w:pPr>
              <w:jc w:val="center"/>
            </w:pPr>
            <w:r>
              <w:rPr>
                <w:sz w:val="16"/>
              </w:rPr>
              <w:t>уп</w:t>
            </w:r>
          </w:p>
        </w:tc>
        <w:tc>
          <w:tcPr>
            <w:tcW w:w="1317" w:type="dxa"/>
            <w:vAlign w:val="center"/>
          </w:tcPr>
          <w:p w14:paraId="6615AED6" w14:textId="77777777" w:rsidR="007E6D7B" w:rsidRDefault="000D03C8">
            <w:pPr>
              <w:jc w:val="right"/>
            </w:pPr>
            <w:r>
              <w:rPr>
                <w:sz w:val="16"/>
              </w:rPr>
              <w:t>3 900,00</w:t>
            </w:r>
          </w:p>
        </w:tc>
        <w:tc>
          <w:tcPr>
            <w:tcW w:w="1515" w:type="dxa"/>
            <w:vAlign w:val="center"/>
          </w:tcPr>
          <w:p w14:paraId="68E124BA" w14:textId="77777777" w:rsidR="007E6D7B" w:rsidRDefault="000D03C8">
            <w:pPr>
              <w:jc w:val="right"/>
            </w:pPr>
            <w:r>
              <w:rPr>
                <w:sz w:val="16"/>
              </w:rPr>
              <w:t>39 000,00</w:t>
            </w:r>
          </w:p>
        </w:tc>
        <w:tc>
          <w:tcPr>
            <w:tcW w:w="1317" w:type="dxa"/>
            <w:vAlign w:val="center"/>
          </w:tcPr>
          <w:p w14:paraId="204ADD5F" w14:textId="77777777" w:rsidR="007E6D7B" w:rsidRDefault="000D03C8">
            <w:pPr>
              <w:jc w:val="right"/>
            </w:pPr>
            <w:r>
              <w:rPr>
                <w:sz w:val="16"/>
              </w:rPr>
              <w:t>3 126,00</w:t>
            </w:r>
          </w:p>
        </w:tc>
        <w:tc>
          <w:tcPr>
            <w:tcW w:w="1515" w:type="dxa"/>
            <w:vAlign w:val="center"/>
          </w:tcPr>
          <w:p w14:paraId="731B4B44" w14:textId="77777777" w:rsidR="007E6D7B" w:rsidRDefault="000D03C8">
            <w:pPr>
              <w:jc w:val="right"/>
            </w:pPr>
            <w:r>
              <w:rPr>
                <w:sz w:val="16"/>
              </w:rPr>
              <w:t>31 260,00</w:t>
            </w:r>
          </w:p>
        </w:tc>
        <w:tc>
          <w:tcPr>
            <w:tcW w:w="1317" w:type="dxa"/>
            <w:vAlign w:val="center"/>
          </w:tcPr>
          <w:p w14:paraId="79237406" w14:textId="77777777" w:rsidR="007E6D7B" w:rsidRDefault="000D03C8">
            <w:pPr>
              <w:jc w:val="right"/>
            </w:pPr>
            <w:r>
              <w:rPr>
                <w:sz w:val="16"/>
              </w:rPr>
              <w:t>4 168,00</w:t>
            </w:r>
          </w:p>
        </w:tc>
        <w:tc>
          <w:tcPr>
            <w:tcW w:w="1515" w:type="dxa"/>
            <w:vAlign w:val="center"/>
          </w:tcPr>
          <w:p w14:paraId="602701FD" w14:textId="77777777" w:rsidR="007E6D7B" w:rsidRDefault="000D03C8">
            <w:pPr>
              <w:jc w:val="right"/>
            </w:pPr>
            <w:r>
              <w:rPr>
                <w:sz w:val="16"/>
              </w:rPr>
              <w:t>41 680,00</w:t>
            </w:r>
          </w:p>
        </w:tc>
      </w:tr>
      <w:tr w:rsidR="007E6D7B" w14:paraId="4B006553" w14:textId="77777777" w:rsidTr="000D03C8">
        <w:trPr>
          <w:trHeight w:val="20"/>
        </w:trPr>
        <w:tc>
          <w:tcPr>
            <w:tcW w:w="658" w:type="dxa"/>
            <w:vAlign w:val="center"/>
          </w:tcPr>
          <w:p w14:paraId="117899F0" w14:textId="77777777" w:rsidR="007E6D7B" w:rsidRDefault="000D03C8">
            <w:pPr>
              <w:jc w:val="center"/>
            </w:pPr>
            <w:r>
              <w:rPr>
                <w:sz w:val="16"/>
              </w:rPr>
              <w:t>2</w:t>
            </w:r>
          </w:p>
        </w:tc>
        <w:tc>
          <w:tcPr>
            <w:tcW w:w="1383" w:type="dxa"/>
            <w:vAlign w:val="center"/>
          </w:tcPr>
          <w:p w14:paraId="5AB652B2" w14:textId="77777777" w:rsidR="007E6D7B" w:rsidRDefault="000D03C8">
            <w:pPr>
              <w:jc w:val="center"/>
            </w:pPr>
            <w:r>
              <w:rPr>
                <w:sz w:val="16"/>
              </w:rPr>
              <w:t>23.31.10.121</w:t>
            </w:r>
          </w:p>
        </w:tc>
        <w:tc>
          <w:tcPr>
            <w:tcW w:w="3293" w:type="dxa"/>
            <w:vAlign w:val="center"/>
          </w:tcPr>
          <w:p w14:paraId="1F8F4D95" w14:textId="40CE98FF" w:rsidR="007E6D7B" w:rsidRDefault="000D03C8">
            <w:r>
              <w:rPr>
                <w:sz w:val="16"/>
              </w:rPr>
              <w:t>Глазурованный керамогранит Laparet Onyx Silk Grey 60x120 см 1.44 м² сатинированный цвет светло-серый</w:t>
            </w:r>
          </w:p>
        </w:tc>
        <w:tc>
          <w:tcPr>
            <w:tcW w:w="790" w:type="dxa"/>
            <w:vAlign w:val="center"/>
          </w:tcPr>
          <w:p w14:paraId="57A01B94" w14:textId="77777777" w:rsidR="007E6D7B" w:rsidRDefault="000D03C8">
            <w:pPr>
              <w:jc w:val="center"/>
            </w:pPr>
            <w:r>
              <w:rPr>
                <w:sz w:val="16"/>
              </w:rPr>
              <w:t>30</w:t>
            </w:r>
          </w:p>
        </w:tc>
        <w:tc>
          <w:tcPr>
            <w:tcW w:w="790" w:type="dxa"/>
            <w:vAlign w:val="center"/>
          </w:tcPr>
          <w:p w14:paraId="344EDD6D" w14:textId="77777777" w:rsidR="007E6D7B" w:rsidRDefault="000D03C8">
            <w:pPr>
              <w:jc w:val="center"/>
            </w:pPr>
            <w:r>
              <w:rPr>
                <w:sz w:val="16"/>
              </w:rPr>
              <w:t>уп</w:t>
            </w:r>
          </w:p>
        </w:tc>
        <w:tc>
          <w:tcPr>
            <w:tcW w:w="1317" w:type="dxa"/>
            <w:vAlign w:val="center"/>
          </w:tcPr>
          <w:p w14:paraId="50915E36" w14:textId="77777777" w:rsidR="007E6D7B" w:rsidRDefault="000D03C8">
            <w:pPr>
              <w:jc w:val="right"/>
            </w:pPr>
            <w:r>
              <w:rPr>
                <w:sz w:val="16"/>
              </w:rPr>
              <w:t>4 000,00</w:t>
            </w:r>
          </w:p>
        </w:tc>
        <w:tc>
          <w:tcPr>
            <w:tcW w:w="1515" w:type="dxa"/>
            <w:vAlign w:val="center"/>
          </w:tcPr>
          <w:p w14:paraId="73D81F9F" w14:textId="77777777" w:rsidR="007E6D7B" w:rsidRDefault="000D03C8">
            <w:pPr>
              <w:jc w:val="right"/>
            </w:pPr>
            <w:r>
              <w:rPr>
                <w:sz w:val="16"/>
              </w:rPr>
              <w:t>120 000,00</w:t>
            </w:r>
          </w:p>
        </w:tc>
        <w:tc>
          <w:tcPr>
            <w:tcW w:w="1317" w:type="dxa"/>
            <w:vAlign w:val="center"/>
          </w:tcPr>
          <w:p w14:paraId="45420714" w14:textId="77777777" w:rsidR="007E6D7B" w:rsidRDefault="000D03C8">
            <w:pPr>
              <w:jc w:val="right"/>
            </w:pPr>
            <w:r>
              <w:rPr>
                <w:sz w:val="16"/>
              </w:rPr>
              <w:t>3 379,00</w:t>
            </w:r>
          </w:p>
        </w:tc>
        <w:tc>
          <w:tcPr>
            <w:tcW w:w="1515" w:type="dxa"/>
            <w:vAlign w:val="center"/>
          </w:tcPr>
          <w:p w14:paraId="11166EE6" w14:textId="77777777" w:rsidR="007E6D7B" w:rsidRDefault="000D03C8">
            <w:pPr>
              <w:jc w:val="right"/>
            </w:pPr>
            <w:r>
              <w:rPr>
                <w:sz w:val="16"/>
              </w:rPr>
              <w:t>101 370,00</w:t>
            </w:r>
          </w:p>
        </w:tc>
        <w:tc>
          <w:tcPr>
            <w:tcW w:w="1317" w:type="dxa"/>
            <w:vAlign w:val="center"/>
          </w:tcPr>
          <w:p w14:paraId="24A91EDC" w14:textId="77777777" w:rsidR="007E6D7B" w:rsidRDefault="000D03C8">
            <w:pPr>
              <w:jc w:val="right"/>
            </w:pPr>
            <w:r>
              <w:rPr>
                <w:sz w:val="16"/>
              </w:rPr>
              <w:t>4 505,00</w:t>
            </w:r>
          </w:p>
        </w:tc>
        <w:tc>
          <w:tcPr>
            <w:tcW w:w="1515" w:type="dxa"/>
            <w:vAlign w:val="center"/>
          </w:tcPr>
          <w:p w14:paraId="0711A555" w14:textId="77777777" w:rsidR="007E6D7B" w:rsidRDefault="000D03C8">
            <w:pPr>
              <w:jc w:val="right"/>
            </w:pPr>
            <w:r>
              <w:rPr>
                <w:sz w:val="16"/>
              </w:rPr>
              <w:t>135 150,00</w:t>
            </w:r>
          </w:p>
        </w:tc>
      </w:tr>
      <w:tr w:rsidR="007E6D7B" w14:paraId="092F6B67" w14:textId="77777777" w:rsidTr="000D03C8">
        <w:trPr>
          <w:trHeight w:val="20"/>
        </w:trPr>
        <w:tc>
          <w:tcPr>
            <w:tcW w:w="658" w:type="dxa"/>
            <w:vAlign w:val="center"/>
          </w:tcPr>
          <w:p w14:paraId="693C0AE0" w14:textId="77777777" w:rsidR="007E6D7B" w:rsidRDefault="000D03C8">
            <w:pPr>
              <w:jc w:val="center"/>
            </w:pPr>
            <w:r>
              <w:rPr>
                <w:sz w:val="16"/>
              </w:rPr>
              <w:t>3</w:t>
            </w:r>
          </w:p>
        </w:tc>
        <w:tc>
          <w:tcPr>
            <w:tcW w:w="1383" w:type="dxa"/>
            <w:vAlign w:val="center"/>
          </w:tcPr>
          <w:p w14:paraId="3F7A1887" w14:textId="77777777" w:rsidR="007E6D7B" w:rsidRDefault="000D03C8">
            <w:pPr>
              <w:jc w:val="center"/>
            </w:pPr>
            <w:r>
              <w:rPr>
                <w:sz w:val="16"/>
              </w:rPr>
              <w:t>23.31.10.121</w:t>
            </w:r>
          </w:p>
        </w:tc>
        <w:tc>
          <w:tcPr>
            <w:tcW w:w="3293" w:type="dxa"/>
            <w:vAlign w:val="center"/>
          </w:tcPr>
          <w:p w14:paraId="4A0BD520" w14:textId="630E8FC1" w:rsidR="007E6D7B" w:rsidRDefault="000D03C8">
            <w:r>
              <w:rPr>
                <w:sz w:val="16"/>
              </w:rPr>
              <w:t>Керамогранит Global Tile Thor_GT 6260-0221 30x60см 1.44 м² цвет темно-серый</w:t>
            </w:r>
          </w:p>
        </w:tc>
        <w:tc>
          <w:tcPr>
            <w:tcW w:w="790" w:type="dxa"/>
            <w:vAlign w:val="center"/>
          </w:tcPr>
          <w:p w14:paraId="42FBFD8C" w14:textId="77777777" w:rsidR="007E6D7B" w:rsidRDefault="000D03C8">
            <w:pPr>
              <w:jc w:val="center"/>
            </w:pPr>
            <w:r>
              <w:rPr>
                <w:sz w:val="16"/>
              </w:rPr>
              <w:t>10</w:t>
            </w:r>
          </w:p>
        </w:tc>
        <w:tc>
          <w:tcPr>
            <w:tcW w:w="790" w:type="dxa"/>
            <w:vAlign w:val="center"/>
          </w:tcPr>
          <w:p w14:paraId="583AC44A" w14:textId="77777777" w:rsidR="007E6D7B" w:rsidRDefault="000D03C8">
            <w:pPr>
              <w:jc w:val="center"/>
            </w:pPr>
            <w:r>
              <w:rPr>
                <w:sz w:val="16"/>
              </w:rPr>
              <w:t>уп</w:t>
            </w:r>
          </w:p>
        </w:tc>
        <w:tc>
          <w:tcPr>
            <w:tcW w:w="1317" w:type="dxa"/>
            <w:vAlign w:val="center"/>
          </w:tcPr>
          <w:p w14:paraId="61894251" w14:textId="77777777" w:rsidR="007E6D7B" w:rsidRDefault="000D03C8">
            <w:pPr>
              <w:jc w:val="right"/>
            </w:pPr>
            <w:r>
              <w:rPr>
                <w:sz w:val="16"/>
              </w:rPr>
              <w:t>4 100,00</w:t>
            </w:r>
          </w:p>
        </w:tc>
        <w:tc>
          <w:tcPr>
            <w:tcW w:w="1515" w:type="dxa"/>
            <w:vAlign w:val="center"/>
          </w:tcPr>
          <w:p w14:paraId="69C20BCB" w14:textId="77777777" w:rsidR="007E6D7B" w:rsidRDefault="000D03C8">
            <w:pPr>
              <w:jc w:val="right"/>
            </w:pPr>
            <w:r>
              <w:rPr>
                <w:sz w:val="16"/>
              </w:rPr>
              <w:t>41 000,00</w:t>
            </w:r>
          </w:p>
        </w:tc>
        <w:tc>
          <w:tcPr>
            <w:tcW w:w="1317" w:type="dxa"/>
            <w:vAlign w:val="center"/>
          </w:tcPr>
          <w:p w14:paraId="544B59F0" w14:textId="77777777" w:rsidR="007E6D7B" w:rsidRDefault="000D03C8">
            <w:pPr>
              <w:jc w:val="right"/>
            </w:pPr>
            <w:r>
              <w:rPr>
                <w:sz w:val="16"/>
              </w:rPr>
              <w:t>3 413,00</w:t>
            </w:r>
          </w:p>
        </w:tc>
        <w:tc>
          <w:tcPr>
            <w:tcW w:w="1515" w:type="dxa"/>
            <w:vAlign w:val="center"/>
          </w:tcPr>
          <w:p w14:paraId="69C63B4E" w14:textId="77777777" w:rsidR="007E6D7B" w:rsidRDefault="000D03C8">
            <w:pPr>
              <w:jc w:val="right"/>
            </w:pPr>
            <w:r>
              <w:rPr>
                <w:sz w:val="16"/>
              </w:rPr>
              <w:t>34 130,00</w:t>
            </w:r>
          </w:p>
        </w:tc>
        <w:tc>
          <w:tcPr>
            <w:tcW w:w="1317" w:type="dxa"/>
            <w:vAlign w:val="center"/>
          </w:tcPr>
          <w:p w14:paraId="74DE077C" w14:textId="77777777" w:rsidR="007E6D7B" w:rsidRDefault="000D03C8">
            <w:pPr>
              <w:jc w:val="right"/>
            </w:pPr>
            <w:r>
              <w:rPr>
                <w:sz w:val="16"/>
              </w:rPr>
              <w:t>4 550,00</w:t>
            </w:r>
          </w:p>
        </w:tc>
        <w:tc>
          <w:tcPr>
            <w:tcW w:w="1515" w:type="dxa"/>
            <w:vAlign w:val="center"/>
          </w:tcPr>
          <w:p w14:paraId="04D20C52" w14:textId="77777777" w:rsidR="007E6D7B" w:rsidRDefault="000D03C8">
            <w:pPr>
              <w:jc w:val="right"/>
            </w:pPr>
            <w:r>
              <w:rPr>
                <w:sz w:val="16"/>
              </w:rPr>
              <w:t>45 500,00</w:t>
            </w:r>
          </w:p>
        </w:tc>
      </w:tr>
      <w:tr w:rsidR="007E6D7B" w14:paraId="2AEE0FBB" w14:textId="77777777" w:rsidTr="000D03C8">
        <w:trPr>
          <w:trHeight w:val="20"/>
        </w:trPr>
        <w:tc>
          <w:tcPr>
            <w:tcW w:w="658" w:type="dxa"/>
          </w:tcPr>
          <w:p w14:paraId="7B37F813" w14:textId="77777777" w:rsidR="007E6D7B" w:rsidRDefault="007E6D7B">
            <w:pPr>
              <w:jc w:val="right"/>
            </w:pPr>
          </w:p>
        </w:tc>
        <w:tc>
          <w:tcPr>
            <w:tcW w:w="1383" w:type="dxa"/>
          </w:tcPr>
          <w:p w14:paraId="2D34F0CE" w14:textId="77777777" w:rsidR="007E6D7B" w:rsidRDefault="007E6D7B">
            <w:pPr>
              <w:jc w:val="right"/>
            </w:pPr>
          </w:p>
        </w:tc>
        <w:tc>
          <w:tcPr>
            <w:tcW w:w="3293" w:type="dxa"/>
          </w:tcPr>
          <w:p w14:paraId="6306EB12" w14:textId="77777777" w:rsidR="007E6D7B" w:rsidRDefault="000D03C8">
            <w:pPr>
              <w:jc w:val="right"/>
            </w:pPr>
            <w:r>
              <w:rPr>
                <w:b/>
                <w:sz w:val="16"/>
              </w:rPr>
              <w:t>Итого:</w:t>
            </w:r>
          </w:p>
        </w:tc>
        <w:tc>
          <w:tcPr>
            <w:tcW w:w="790" w:type="dxa"/>
          </w:tcPr>
          <w:p w14:paraId="1B750262" w14:textId="77777777" w:rsidR="007E6D7B" w:rsidRDefault="007E6D7B">
            <w:pPr>
              <w:jc w:val="right"/>
            </w:pPr>
          </w:p>
        </w:tc>
        <w:tc>
          <w:tcPr>
            <w:tcW w:w="790" w:type="dxa"/>
          </w:tcPr>
          <w:p w14:paraId="72E93234" w14:textId="77777777" w:rsidR="007E6D7B" w:rsidRDefault="007E6D7B">
            <w:pPr>
              <w:jc w:val="right"/>
            </w:pPr>
          </w:p>
        </w:tc>
        <w:tc>
          <w:tcPr>
            <w:tcW w:w="1317" w:type="dxa"/>
          </w:tcPr>
          <w:p w14:paraId="7737F577" w14:textId="77777777" w:rsidR="007E6D7B" w:rsidRDefault="007E6D7B">
            <w:pPr>
              <w:jc w:val="right"/>
            </w:pPr>
          </w:p>
        </w:tc>
        <w:tc>
          <w:tcPr>
            <w:tcW w:w="1515" w:type="dxa"/>
          </w:tcPr>
          <w:p w14:paraId="38D0CABF" w14:textId="77777777" w:rsidR="007E6D7B" w:rsidRDefault="000D03C8">
            <w:pPr>
              <w:jc w:val="right"/>
            </w:pPr>
            <w:r>
              <w:rPr>
                <w:b/>
                <w:sz w:val="16"/>
              </w:rPr>
              <w:t>200 000,00</w:t>
            </w:r>
          </w:p>
        </w:tc>
        <w:tc>
          <w:tcPr>
            <w:tcW w:w="1317" w:type="dxa"/>
          </w:tcPr>
          <w:p w14:paraId="3CFEC63F" w14:textId="77777777" w:rsidR="007E6D7B" w:rsidRDefault="007E6D7B">
            <w:pPr>
              <w:jc w:val="right"/>
            </w:pPr>
          </w:p>
        </w:tc>
        <w:tc>
          <w:tcPr>
            <w:tcW w:w="1515" w:type="dxa"/>
          </w:tcPr>
          <w:p w14:paraId="150835F5" w14:textId="77777777" w:rsidR="007E6D7B" w:rsidRDefault="000D03C8">
            <w:pPr>
              <w:jc w:val="right"/>
            </w:pPr>
            <w:r>
              <w:rPr>
                <w:b/>
                <w:sz w:val="16"/>
              </w:rPr>
              <w:t>166 760,00</w:t>
            </w:r>
          </w:p>
        </w:tc>
        <w:tc>
          <w:tcPr>
            <w:tcW w:w="1317" w:type="dxa"/>
          </w:tcPr>
          <w:p w14:paraId="770AAE06" w14:textId="77777777" w:rsidR="007E6D7B" w:rsidRDefault="007E6D7B">
            <w:pPr>
              <w:jc w:val="right"/>
            </w:pPr>
          </w:p>
        </w:tc>
        <w:tc>
          <w:tcPr>
            <w:tcW w:w="1515" w:type="dxa"/>
          </w:tcPr>
          <w:p w14:paraId="6FC31AF5" w14:textId="77777777" w:rsidR="007E6D7B" w:rsidRDefault="000D03C8">
            <w:pPr>
              <w:jc w:val="right"/>
            </w:pPr>
            <w:r>
              <w:rPr>
                <w:b/>
                <w:sz w:val="16"/>
              </w:rPr>
              <w:t>222 330,00</w:t>
            </w:r>
          </w:p>
        </w:tc>
      </w:tr>
    </w:tbl>
    <w:p w14:paraId="09DE53FA" w14:textId="77777777" w:rsidR="008A76FD" w:rsidRPr="00FC12C3" w:rsidRDefault="008A76FD" w:rsidP="00957BD6">
      <w:pPr>
        <w:ind w:right="136" w:firstLine="708"/>
        <w:jc w:val="both"/>
        <w:rPr>
          <w:rFonts w:ascii="XO Thames" w:hAnsi="XO Thames"/>
          <w:sz w:val="24"/>
          <w:szCs w:val="24"/>
        </w:rPr>
      </w:pPr>
    </w:p>
    <w:p w14:paraId="31484589" w14:textId="77777777" w:rsidR="00957BD6" w:rsidRPr="00FC12C3" w:rsidRDefault="00957BD6" w:rsidP="00957BD6">
      <w:pPr>
        <w:ind w:firstLine="709"/>
        <w:jc w:val="both"/>
        <w:rPr>
          <w:rFonts w:ascii="XO Thames" w:hAnsi="XO Thames"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3CA05696" w14:textId="77777777" w:rsidR="00322170" w:rsidRPr="00FC12C3" w:rsidRDefault="00322170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  <w:r w:rsidRPr="00FC12C3">
        <w:rPr>
          <w:rFonts w:ascii="XO Thames" w:hAnsi="XO Thames"/>
          <w:sz w:val="23"/>
          <w:szCs w:val="23"/>
        </w:rPr>
        <w:t>Так же в соответствии с Распоряжением Правительства РФ от 28.04.2018 № 824-Р и Распоряжением Правительства РФ 27.10.2018 № 2326-Р будет проведена торговая сессия на ЕАТ на сумму: 166 760 (сто шестьдесят шесть тысяч семьсот шестьдесят) рублей 00 копеек.</w:t>
      </w:r>
    </w:p>
    <w:p w14:paraId="6E268CB6" w14:textId="77777777" w:rsidR="00217326" w:rsidRPr="00FC12C3" w:rsidRDefault="00217326" w:rsidP="00322170">
      <w:pPr>
        <w:ind w:right="136" w:firstLine="708"/>
        <w:jc w:val="both"/>
        <w:rPr>
          <w:rFonts w:ascii="XO Thames" w:hAnsi="XO Thames"/>
          <w:b/>
          <w:bCs/>
          <w:sz w:val="23"/>
          <w:szCs w:val="23"/>
        </w:rPr>
      </w:pPr>
    </w:p>
    <w:p w14:paraId="57F10240" w14:textId="77777777" w:rsidR="00217326" w:rsidRPr="00D774BA" w:rsidRDefault="00217326" w:rsidP="00322170">
      <w:pPr>
        <w:ind w:right="136" w:firstLine="708"/>
        <w:jc w:val="both"/>
        <w:rPr>
          <w:rFonts w:ascii="XO Thames" w:hAnsi="XO Thames"/>
          <w:b/>
          <w:bCs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347"/>
        <w:gridCol w:w="3762"/>
        <w:gridCol w:w="4302"/>
        <w:gridCol w:w="9"/>
      </w:tblGrid>
      <w:tr w:rsidR="00D774BA" w:rsidRPr="00D774BA" w14:paraId="5C91030E" w14:textId="77777777" w:rsidTr="000952C1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3FF6DFEC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Начальник ОКБИ и ХО </w:t>
            </w:r>
          </w:p>
          <w:p w14:paraId="7CF94A4E" w14:textId="77777777" w:rsidR="00D774BA" w:rsidRPr="00D774BA" w:rsidRDefault="00D774BA" w:rsidP="00D774BA">
            <w:pPr>
              <w:pStyle w:val="a5"/>
              <w:shd w:val="clear" w:color="auto" w:fill="auto"/>
              <w:tabs>
                <w:tab w:val="left" w:leader="underscore" w:pos="7219"/>
                <w:tab w:val="left" w:leader="underscore" w:pos="8520"/>
                <w:tab w:val="left" w:leader="underscore" w:pos="8750"/>
              </w:tabs>
              <w:spacing w:before="0" w:line="240" w:lineRule="auto"/>
              <w:jc w:val="left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майор внутренней службы</w:t>
            </w:r>
          </w:p>
        </w:tc>
        <w:tc>
          <w:tcPr>
            <w:tcW w:w="122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2A48FEB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7E31EE54" w14:textId="77777777" w:rsidR="00D774BA" w:rsidRPr="00D774BA" w:rsidRDefault="00D774BA" w:rsidP="00D774BA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Д.А. Салухов</w:t>
            </w:r>
          </w:p>
        </w:tc>
      </w:tr>
      <w:tr w:rsidR="00217326" w:rsidRPr="00D774BA" w14:paraId="70074211" w14:textId="77777777" w:rsidTr="00217326">
        <w:trPr>
          <w:gridAfter w:val="1"/>
          <w:wAfter w:w="3" w:type="pct"/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422F0847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Старший инспектор ОКБИиХО</w:t>
            </w:r>
          </w:p>
          <w:p w14:paraId="215D5D9E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капитан внутренней службы 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DD375D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5" w:type="pct"/>
            <w:shd w:val="clear" w:color="auto" w:fill="auto"/>
            <w:vAlign w:val="bottom"/>
          </w:tcPr>
          <w:p w14:paraId="62A1B0C4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В.Д. Залогина</w:t>
            </w:r>
          </w:p>
        </w:tc>
      </w:tr>
      <w:tr w:rsidR="00217326" w:rsidRPr="00D774BA" w14:paraId="7C0652F0" w14:textId="77777777" w:rsidTr="00217326">
        <w:trPr>
          <w:jc w:val="center"/>
        </w:trPr>
        <w:tc>
          <w:tcPr>
            <w:tcW w:w="2382" w:type="pct"/>
            <w:shd w:val="clear" w:color="auto" w:fill="auto"/>
            <w:tcMar>
              <w:top w:w="113" w:type="dxa"/>
            </w:tcMar>
          </w:tcPr>
          <w:p w14:paraId="617E7179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Б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>ухгалтер бухгалтерии</w:t>
            </w:r>
          </w:p>
          <w:p w14:paraId="4AD40CFE" w14:textId="77777777" w:rsidR="00217326" w:rsidRPr="00D774BA" w:rsidRDefault="00A63BAB" w:rsidP="00217326">
            <w:pPr>
              <w:rPr>
                <w:rFonts w:ascii="XO Thames" w:hAnsi="XO Thames"/>
                <w:i/>
                <w:sz w:val="28"/>
                <w:szCs w:val="28"/>
              </w:rPr>
            </w:pPr>
            <w:r>
              <w:rPr>
                <w:rFonts w:ascii="XO Thames" w:hAnsi="XO Thames"/>
                <w:i/>
                <w:sz w:val="28"/>
                <w:szCs w:val="28"/>
              </w:rPr>
              <w:t>прапорщик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</w:rPr>
              <w:t xml:space="preserve"> внутренней службы</w:t>
            </w:r>
          </w:p>
        </w:tc>
        <w:tc>
          <w:tcPr>
            <w:tcW w:w="122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403448A" w14:textId="77777777" w:rsidR="00217326" w:rsidRPr="00D774BA" w:rsidRDefault="00217326" w:rsidP="00217326">
            <w:pPr>
              <w:pStyle w:val="32"/>
              <w:shd w:val="clear" w:color="auto" w:fill="auto"/>
              <w:spacing w:before="0" w:line="240" w:lineRule="auto"/>
              <w:jc w:val="center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</w:p>
        </w:tc>
        <w:tc>
          <w:tcPr>
            <w:tcW w:w="1398" w:type="pct"/>
            <w:gridSpan w:val="2"/>
            <w:shd w:val="clear" w:color="auto" w:fill="auto"/>
            <w:vAlign w:val="bottom"/>
          </w:tcPr>
          <w:p w14:paraId="4C693AEC" w14:textId="77777777" w:rsidR="00217326" w:rsidRPr="00D774BA" w:rsidRDefault="00A63BAB" w:rsidP="00217326">
            <w:pPr>
              <w:pStyle w:val="32"/>
              <w:shd w:val="clear" w:color="auto" w:fill="auto"/>
              <w:spacing w:before="0" w:line="240" w:lineRule="auto"/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</w:pP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Т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.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И</w:t>
            </w:r>
            <w:r w:rsidR="00217326" w:rsidRPr="00D774BA"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 xml:space="preserve">. </w:t>
            </w:r>
            <w:r>
              <w:rPr>
                <w:rFonts w:ascii="XO Thames" w:hAnsi="XO Thames"/>
                <w:i/>
                <w:sz w:val="28"/>
                <w:szCs w:val="28"/>
                <w:lang w:val="ru-RU" w:eastAsia="ru-RU"/>
              </w:rPr>
              <w:t>Кулешова</w:t>
            </w:r>
          </w:p>
        </w:tc>
      </w:tr>
      <w:bookmarkEnd w:id="0"/>
    </w:tbl>
    <w:p w14:paraId="19A8ADE9" w14:textId="77777777" w:rsidR="00774330" w:rsidRPr="00FC12C3" w:rsidRDefault="00774330" w:rsidP="009A4A15">
      <w:pPr>
        <w:ind w:right="136"/>
        <w:rPr>
          <w:rFonts w:ascii="XO Thames" w:hAnsi="XO Thames"/>
          <w:sz w:val="10"/>
          <w:szCs w:val="10"/>
        </w:rPr>
      </w:pPr>
    </w:p>
    <w:p w14:paraId="77248CB2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p w14:paraId="50368CB0" w14:textId="77777777" w:rsidR="00217326" w:rsidRPr="00FC12C3" w:rsidRDefault="00217326" w:rsidP="009A4A15">
      <w:pPr>
        <w:ind w:right="136"/>
        <w:rPr>
          <w:rFonts w:ascii="XO Thames" w:hAnsi="XO Thames"/>
          <w:sz w:val="10"/>
          <w:szCs w:val="10"/>
        </w:rPr>
      </w:pPr>
    </w:p>
    <w:sectPr w:rsidR="00217326" w:rsidRPr="00FC12C3" w:rsidSect="008A76FD">
      <w:headerReference w:type="even" r:id="rId8"/>
      <w:headerReference w:type="default" r:id="rId9"/>
      <w:footerReference w:type="default" r:id="rId10"/>
      <w:pgSz w:w="16838" w:h="11906" w:orient="landscape"/>
      <w:pgMar w:top="1701" w:right="709" w:bottom="850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FD81" w14:textId="77777777" w:rsidR="00DB03D6" w:rsidRDefault="00DB03D6">
      <w:r>
        <w:separator/>
      </w:r>
    </w:p>
  </w:endnote>
  <w:endnote w:type="continuationSeparator" w:id="0">
    <w:p w14:paraId="524220F2" w14:textId="77777777" w:rsidR="00DB03D6" w:rsidRDefault="00DB0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5436" w14:textId="77777777" w:rsidR="007E6D7B" w:rsidRDefault="007E6D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0C157" w14:textId="77777777" w:rsidR="00DB03D6" w:rsidRDefault="00DB03D6">
      <w:r>
        <w:separator/>
      </w:r>
    </w:p>
  </w:footnote>
  <w:footnote w:type="continuationSeparator" w:id="0">
    <w:p w14:paraId="414EE63D" w14:textId="77777777" w:rsidR="00DB03D6" w:rsidRDefault="00DB03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33C50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72ED878D" w14:textId="77777777" w:rsidR="00B549F0" w:rsidRDefault="00B549F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2053A" w14:textId="77777777" w:rsidR="00B549F0" w:rsidRDefault="00B549F0" w:rsidP="004A34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7C758F">
      <w:rPr>
        <w:rStyle w:val="a7"/>
        <w:noProof/>
      </w:rPr>
      <w:t>2</w:t>
    </w:r>
    <w:r>
      <w:rPr>
        <w:rStyle w:val="a7"/>
      </w:rPr>
      <w:fldChar w:fldCharType="end"/>
    </w:r>
  </w:p>
  <w:p w14:paraId="20AF67FA" w14:textId="77777777" w:rsidR="00B549F0" w:rsidRDefault="00B549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178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F6280"/>
    <w:multiLevelType w:val="multilevel"/>
    <w:tmpl w:val="FC40D99E"/>
    <w:lvl w:ilvl="0">
      <w:start w:val="4"/>
      <w:numFmt w:val="decimal"/>
      <w:lvlText w:val="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6C7E6B61"/>
    <w:multiLevelType w:val="hybridMultilevel"/>
    <w:tmpl w:val="7B24B650"/>
    <w:lvl w:ilvl="0" w:tplc="3DFC40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807F5A"/>
    <w:multiLevelType w:val="hybridMultilevel"/>
    <w:tmpl w:val="C7B26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E342F"/>
    <w:multiLevelType w:val="hybridMultilevel"/>
    <w:tmpl w:val="CB087C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161" w:hanging="360"/>
      </w:pPr>
    </w:lvl>
    <w:lvl w:ilvl="2" w:tplc="0419001B" w:tentative="1">
      <w:start w:val="1"/>
      <w:numFmt w:val="lowerRoman"/>
      <w:lvlText w:val="%3."/>
      <w:lvlJc w:val="right"/>
      <w:pPr>
        <w:ind w:left="1881" w:hanging="180"/>
      </w:pPr>
    </w:lvl>
    <w:lvl w:ilvl="3" w:tplc="0419000F" w:tentative="1">
      <w:start w:val="1"/>
      <w:numFmt w:val="decimal"/>
      <w:lvlText w:val="%4."/>
      <w:lvlJc w:val="left"/>
      <w:pPr>
        <w:ind w:left="2601" w:hanging="360"/>
      </w:pPr>
    </w:lvl>
    <w:lvl w:ilvl="4" w:tplc="04190019" w:tentative="1">
      <w:start w:val="1"/>
      <w:numFmt w:val="lowerLetter"/>
      <w:lvlText w:val="%5."/>
      <w:lvlJc w:val="left"/>
      <w:pPr>
        <w:ind w:left="3321" w:hanging="360"/>
      </w:pPr>
    </w:lvl>
    <w:lvl w:ilvl="5" w:tplc="0419001B" w:tentative="1">
      <w:start w:val="1"/>
      <w:numFmt w:val="lowerRoman"/>
      <w:lvlText w:val="%6."/>
      <w:lvlJc w:val="right"/>
      <w:pPr>
        <w:ind w:left="4041" w:hanging="180"/>
      </w:pPr>
    </w:lvl>
    <w:lvl w:ilvl="6" w:tplc="0419000F" w:tentative="1">
      <w:start w:val="1"/>
      <w:numFmt w:val="decimal"/>
      <w:lvlText w:val="%7."/>
      <w:lvlJc w:val="left"/>
      <w:pPr>
        <w:ind w:left="4761" w:hanging="360"/>
      </w:pPr>
    </w:lvl>
    <w:lvl w:ilvl="7" w:tplc="04190019" w:tentative="1">
      <w:start w:val="1"/>
      <w:numFmt w:val="lowerLetter"/>
      <w:lvlText w:val="%8."/>
      <w:lvlJc w:val="left"/>
      <w:pPr>
        <w:ind w:left="5481" w:hanging="360"/>
      </w:pPr>
    </w:lvl>
    <w:lvl w:ilvl="8" w:tplc="0419001B" w:tentative="1">
      <w:start w:val="1"/>
      <w:numFmt w:val="lowerRoman"/>
      <w:lvlText w:val="%9."/>
      <w:lvlJc w:val="right"/>
      <w:pPr>
        <w:ind w:left="6201" w:hanging="180"/>
      </w:pPr>
    </w:lvl>
  </w:abstractNum>
  <w:num w:numId="1" w16cid:durableId="1360352681">
    <w:abstractNumId w:val="1"/>
  </w:num>
  <w:num w:numId="2" w16cid:durableId="74522945">
    <w:abstractNumId w:val="2"/>
  </w:num>
  <w:num w:numId="3" w16cid:durableId="1648195706">
    <w:abstractNumId w:val="4"/>
  </w:num>
  <w:num w:numId="4" w16cid:durableId="1114253676">
    <w:abstractNumId w:val="3"/>
  </w:num>
  <w:num w:numId="5" w16cid:durableId="148034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F49"/>
    <w:rsid w:val="000079D2"/>
    <w:rsid w:val="00024B8A"/>
    <w:rsid w:val="000354A6"/>
    <w:rsid w:val="00037CB8"/>
    <w:rsid w:val="00044057"/>
    <w:rsid w:val="00056E77"/>
    <w:rsid w:val="00060937"/>
    <w:rsid w:val="00061C33"/>
    <w:rsid w:val="00062D55"/>
    <w:rsid w:val="00071CD9"/>
    <w:rsid w:val="000727A5"/>
    <w:rsid w:val="00074714"/>
    <w:rsid w:val="00084913"/>
    <w:rsid w:val="00091655"/>
    <w:rsid w:val="0009335D"/>
    <w:rsid w:val="000A0526"/>
    <w:rsid w:val="000B554C"/>
    <w:rsid w:val="000B72DA"/>
    <w:rsid w:val="000C02CA"/>
    <w:rsid w:val="000C2543"/>
    <w:rsid w:val="000D03C8"/>
    <w:rsid w:val="000D21D4"/>
    <w:rsid w:val="000E1FDC"/>
    <w:rsid w:val="000E7603"/>
    <w:rsid w:val="000F62A9"/>
    <w:rsid w:val="0010265A"/>
    <w:rsid w:val="001046E2"/>
    <w:rsid w:val="0010572C"/>
    <w:rsid w:val="00110408"/>
    <w:rsid w:val="0011277E"/>
    <w:rsid w:val="0011467D"/>
    <w:rsid w:val="00116C4A"/>
    <w:rsid w:val="001226C1"/>
    <w:rsid w:val="00134FDD"/>
    <w:rsid w:val="00137A0B"/>
    <w:rsid w:val="001470E3"/>
    <w:rsid w:val="0015178D"/>
    <w:rsid w:val="001517A3"/>
    <w:rsid w:val="00153A90"/>
    <w:rsid w:val="00174DA3"/>
    <w:rsid w:val="001826EF"/>
    <w:rsid w:val="00184BB7"/>
    <w:rsid w:val="0019069E"/>
    <w:rsid w:val="001B046F"/>
    <w:rsid w:val="001C06E1"/>
    <w:rsid w:val="001C1607"/>
    <w:rsid w:val="001D683A"/>
    <w:rsid w:val="001E6827"/>
    <w:rsid w:val="001F39F0"/>
    <w:rsid w:val="001F44B6"/>
    <w:rsid w:val="0021188D"/>
    <w:rsid w:val="00213614"/>
    <w:rsid w:val="002171BB"/>
    <w:rsid w:val="00217326"/>
    <w:rsid w:val="002204FE"/>
    <w:rsid w:val="002211E9"/>
    <w:rsid w:val="002225D9"/>
    <w:rsid w:val="00231C9C"/>
    <w:rsid w:val="00236D29"/>
    <w:rsid w:val="002463A9"/>
    <w:rsid w:val="002519AD"/>
    <w:rsid w:val="00253B27"/>
    <w:rsid w:val="00260D44"/>
    <w:rsid w:val="00263D51"/>
    <w:rsid w:val="00265B72"/>
    <w:rsid w:val="00275E54"/>
    <w:rsid w:val="002846C1"/>
    <w:rsid w:val="002866B5"/>
    <w:rsid w:val="00286D3F"/>
    <w:rsid w:val="002A7DBB"/>
    <w:rsid w:val="002B4411"/>
    <w:rsid w:val="002C2A82"/>
    <w:rsid w:val="002C76B7"/>
    <w:rsid w:val="002D7560"/>
    <w:rsid w:val="002F013B"/>
    <w:rsid w:val="0031238E"/>
    <w:rsid w:val="00314039"/>
    <w:rsid w:val="00316A82"/>
    <w:rsid w:val="00316A8A"/>
    <w:rsid w:val="00322170"/>
    <w:rsid w:val="00323111"/>
    <w:rsid w:val="003265B7"/>
    <w:rsid w:val="00332AD1"/>
    <w:rsid w:val="00337F28"/>
    <w:rsid w:val="00341CFC"/>
    <w:rsid w:val="00346462"/>
    <w:rsid w:val="003508A2"/>
    <w:rsid w:val="00357873"/>
    <w:rsid w:val="003629AF"/>
    <w:rsid w:val="00366471"/>
    <w:rsid w:val="00374C02"/>
    <w:rsid w:val="003834FB"/>
    <w:rsid w:val="003963C5"/>
    <w:rsid w:val="003A161B"/>
    <w:rsid w:val="003A5C23"/>
    <w:rsid w:val="003B1759"/>
    <w:rsid w:val="003B29A8"/>
    <w:rsid w:val="003B5FD2"/>
    <w:rsid w:val="003C4B30"/>
    <w:rsid w:val="003D02C6"/>
    <w:rsid w:val="003D2220"/>
    <w:rsid w:val="003D46C1"/>
    <w:rsid w:val="003D53D1"/>
    <w:rsid w:val="003E2A06"/>
    <w:rsid w:val="003E2EEC"/>
    <w:rsid w:val="003E661B"/>
    <w:rsid w:val="003E7212"/>
    <w:rsid w:val="003F7973"/>
    <w:rsid w:val="00401727"/>
    <w:rsid w:val="004104A3"/>
    <w:rsid w:val="004255AB"/>
    <w:rsid w:val="00427F94"/>
    <w:rsid w:val="00436E53"/>
    <w:rsid w:val="0044395F"/>
    <w:rsid w:val="0044656E"/>
    <w:rsid w:val="00462D8D"/>
    <w:rsid w:val="004717E8"/>
    <w:rsid w:val="00473C83"/>
    <w:rsid w:val="00480ADE"/>
    <w:rsid w:val="00481A0D"/>
    <w:rsid w:val="004853CA"/>
    <w:rsid w:val="00487BE9"/>
    <w:rsid w:val="004A294C"/>
    <w:rsid w:val="004A34FA"/>
    <w:rsid w:val="004B3292"/>
    <w:rsid w:val="004B55A3"/>
    <w:rsid w:val="004B60F9"/>
    <w:rsid w:val="004C03FC"/>
    <w:rsid w:val="004C2C53"/>
    <w:rsid w:val="004C2FB5"/>
    <w:rsid w:val="004C440E"/>
    <w:rsid w:val="004C53B1"/>
    <w:rsid w:val="004C6AE1"/>
    <w:rsid w:val="004D5213"/>
    <w:rsid w:val="004E4434"/>
    <w:rsid w:val="004E44C9"/>
    <w:rsid w:val="004F1018"/>
    <w:rsid w:val="00505A26"/>
    <w:rsid w:val="00511292"/>
    <w:rsid w:val="00511C9B"/>
    <w:rsid w:val="00517F8C"/>
    <w:rsid w:val="0052094A"/>
    <w:rsid w:val="005233DB"/>
    <w:rsid w:val="00524414"/>
    <w:rsid w:val="00527D51"/>
    <w:rsid w:val="0053151A"/>
    <w:rsid w:val="00557DE4"/>
    <w:rsid w:val="0056475A"/>
    <w:rsid w:val="005674CF"/>
    <w:rsid w:val="00571B0F"/>
    <w:rsid w:val="00571C43"/>
    <w:rsid w:val="00591CAD"/>
    <w:rsid w:val="005931EB"/>
    <w:rsid w:val="005A6A50"/>
    <w:rsid w:val="005B1CDC"/>
    <w:rsid w:val="005B3C92"/>
    <w:rsid w:val="005C1611"/>
    <w:rsid w:val="005C643C"/>
    <w:rsid w:val="005C6A00"/>
    <w:rsid w:val="005D10A5"/>
    <w:rsid w:val="005D51F3"/>
    <w:rsid w:val="005F2813"/>
    <w:rsid w:val="005F2A48"/>
    <w:rsid w:val="005F63D5"/>
    <w:rsid w:val="00603F43"/>
    <w:rsid w:val="00606596"/>
    <w:rsid w:val="006149B2"/>
    <w:rsid w:val="0061703F"/>
    <w:rsid w:val="006222A5"/>
    <w:rsid w:val="0062508A"/>
    <w:rsid w:val="00627406"/>
    <w:rsid w:val="00631447"/>
    <w:rsid w:val="00634680"/>
    <w:rsid w:val="00636F19"/>
    <w:rsid w:val="00642BEC"/>
    <w:rsid w:val="00651191"/>
    <w:rsid w:val="00665323"/>
    <w:rsid w:val="0067403E"/>
    <w:rsid w:val="00675204"/>
    <w:rsid w:val="006812A7"/>
    <w:rsid w:val="006855CD"/>
    <w:rsid w:val="00686B29"/>
    <w:rsid w:val="006874AA"/>
    <w:rsid w:val="006B392C"/>
    <w:rsid w:val="006C6F47"/>
    <w:rsid w:val="006D68BC"/>
    <w:rsid w:val="006E1B91"/>
    <w:rsid w:val="006E4A33"/>
    <w:rsid w:val="006F2754"/>
    <w:rsid w:val="006F4599"/>
    <w:rsid w:val="00706072"/>
    <w:rsid w:val="00707AD4"/>
    <w:rsid w:val="00717AC9"/>
    <w:rsid w:val="00717ACB"/>
    <w:rsid w:val="00720401"/>
    <w:rsid w:val="0073210A"/>
    <w:rsid w:val="007433B5"/>
    <w:rsid w:val="007443F3"/>
    <w:rsid w:val="007445D1"/>
    <w:rsid w:val="0074612A"/>
    <w:rsid w:val="00746F25"/>
    <w:rsid w:val="00774330"/>
    <w:rsid w:val="0078053B"/>
    <w:rsid w:val="00783D8E"/>
    <w:rsid w:val="00787F5A"/>
    <w:rsid w:val="007917A6"/>
    <w:rsid w:val="00796D12"/>
    <w:rsid w:val="007A03D9"/>
    <w:rsid w:val="007A3BE9"/>
    <w:rsid w:val="007A5BC1"/>
    <w:rsid w:val="007B0CBB"/>
    <w:rsid w:val="007B61F1"/>
    <w:rsid w:val="007C230D"/>
    <w:rsid w:val="007C490C"/>
    <w:rsid w:val="007C758F"/>
    <w:rsid w:val="007C7E97"/>
    <w:rsid w:val="007D3B2B"/>
    <w:rsid w:val="007E07AE"/>
    <w:rsid w:val="007E2659"/>
    <w:rsid w:val="007E6AAF"/>
    <w:rsid w:val="007E6D7B"/>
    <w:rsid w:val="007F2351"/>
    <w:rsid w:val="007F5312"/>
    <w:rsid w:val="007F57AE"/>
    <w:rsid w:val="008042FE"/>
    <w:rsid w:val="008064BF"/>
    <w:rsid w:val="00820D45"/>
    <w:rsid w:val="008260B1"/>
    <w:rsid w:val="008330BA"/>
    <w:rsid w:val="008345F3"/>
    <w:rsid w:val="00841328"/>
    <w:rsid w:val="00845F49"/>
    <w:rsid w:val="00855BA7"/>
    <w:rsid w:val="008561C8"/>
    <w:rsid w:val="008678DB"/>
    <w:rsid w:val="00870D42"/>
    <w:rsid w:val="00876BFC"/>
    <w:rsid w:val="00896AAA"/>
    <w:rsid w:val="008A1094"/>
    <w:rsid w:val="008A22BF"/>
    <w:rsid w:val="008A5D56"/>
    <w:rsid w:val="008A76FD"/>
    <w:rsid w:val="008B2380"/>
    <w:rsid w:val="008C2949"/>
    <w:rsid w:val="008C52C7"/>
    <w:rsid w:val="008E211D"/>
    <w:rsid w:val="008E700E"/>
    <w:rsid w:val="008F0EC1"/>
    <w:rsid w:val="00902BE5"/>
    <w:rsid w:val="00903E24"/>
    <w:rsid w:val="00904EE2"/>
    <w:rsid w:val="00907E58"/>
    <w:rsid w:val="00914E3D"/>
    <w:rsid w:val="00931126"/>
    <w:rsid w:val="009425F8"/>
    <w:rsid w:val="00943D50"/>
    <w:rsid w:val="00952077"/>
    <w:rsid w:val="00953880"/>
    <w:rsid w:val="00957BD6"/>
    <w:rsid w:val="00960571"/>
    <w:rsid w:val="009627E1"/>
    <w:rsid w:val="009739C3"/>
    <w:rsid w:val="00985C5C"/>
    <w:rsid w:val="00985DC1"/>
    <w:rsid w:val="0098600C"/>
    <w:rsid w:val="00997410"/>
    <w:rsid w:val="0099759E"/>
    <w:rsid w:val="009A2759"/>
    <w:rsid w:val="009A4A15"/>
    <w:rsid w:val="009A770C"/>
    <w:rsid w:val="009B2559"/>
    <w:rsid w:val="009B4CD2"/>
    <w:rsid w:val="009B519E"/>
    <w:rsid w:val="009C3C46"/>
    <w:rsid w:val="009C47D8"/>
    <w:rsid w:val="009D0072"/>
    <w:rsid w:val="009D07BE"/>
    <w:rsid w:val="009D238A"/>
    <w:rsid w:val="009D62DB"/>
    <w:rsid w:val="009E242B"/>
    <w:rsid w:val="009E5D14"/>
    <w:rsid w:val="009E7272"/>
    <w:rsid w:val="009E72B7"/>
    <w:rsid w:val="009F6502"/>
    <w:rsid w:val="00A02571"/>
    <w:rsid w:val="00A03E6C"/>
    <w:rsid w:val="00A109A3"/>
    <w:rsid w:val="00A248D7"/>
    <w:rsid w:val="00A623D5"/>
    <w:rsid w:val="00A63BAB"/>
    <w:rsid w:val="00A7187A"/>
    <w:rsid w:val="00A8410C"/>
    <w:rsid w:val="00A91834"/>
    <w:rsid w:val="00A95F50"/>
    <w:rsid w:val="00AA2812"/>
    <w:rsid w:val="00AA4B36"/>
    <w:rsid w:val="00AA776A"/>
    <w:rsid w:val="00AB4E75"/>
    <w:rsid w:val="00AB7B28"/>
    <w:rsid w:val="00AC677F"/>
    <w:rsid w:val="00AD02C8"/>
    <w:rsid w:val="00AE4502"/>
    <w:rsid w:val="00AE4D98"/>
    <w:rsid w:val="00AE6314"/>
    <w:rsid w:val="00AE7468"/>
    <w:rsid w:val="00AF3ECF"/>
    <w:rsid w:val="00B03770"/>
    <w:rsid w:val="00B12BC3"/>
    <w:rsid w:val="00B1698B"/>
    <w:rsid w:val="00B23B29"/>
    <w:rsid w:val="00B36C49"/>
    <w:rsid w:val="00B40B7C"/>
    <w:rsid w:val="00B4299E"/>
    <w:rsid w:val="00B42AD4"/>
    <w:rsid w:val="00B5050F"/>
    <w:rsid w:val="00B53415"/>
    <w:rsid w:val="00B549F0"/>
    <w:rsid w:val="00B5722E"/>
    <w:rsid w:val="00B633C3"/>
    <w:rsid w:val="00B72CFA"/>
    <w:rsid w:val="00B8239A"/>
    <w:rsid w:val="00B860EC"/>
    <w:rsid w:val="00B9037F"/>
    <w:rsid w:val="00B90D85"/>
    <w:rsid w:val="00B92CA0"/>
    <w:rsid w:val="00BD3A3D"/>
    <w:rsid w:val="00BF1F0B"/>
    <w:rsid w:val="00C007A1"/>
    <w:rsid w:val="00C10035"/>
    <w:rsid w:val="00C10C5D"/>
    <w:rsid w:val="00C16090"/>
    <w:rsid w:val="00C225E9"/>
    <w:rsid w:val="00C2665D"/>
    <w:rsid w:val="00C33492"/>
    <w:rsid w:val="00C4708F"/>
    <w:rsid w:val="00C5651C"/>
    <w:rsid w:val="00C601DD"/>
    <w:rsid w:val="00C624A5"/>
    <w:rsid w:val="00C645C8"/>
    <w:rsid w:val="00C7424B"/>
    <w:rsid w:val="00C823C1"/>
    <w:rsid w:val="00C863C5"/>
    <w:rsid w:val="00CB17D7"/>
    <w:rsid w:val="00CD469B"/>
    <w:rsid w:val="00CE45E4"/>
    <w:rsid w:val="00CF13BD"/>
    <w:rsid w:val="00CF5EE5"/>
    <w:rsid w:val="00D1338F"/>
    <w:rsid w:val="00D14DD4"/>
    <w:rsid w:val="00D16125"/>
    <w:rsid w:val="00D17207"/>
    <w:rsid w:val="00D230EF"/>
    <w:rsid w:val="00D27A54"/>
    <w:rsid w:val="00D31C0E"/>
    <w:rsid w:val="00D35310"/>
    <w:rsid w:val="00D436F8"/>
    <w:rsid w:val="00D459DC"/>
    <w:rsid w:val="00D631CF"/>
    <w:rsid w:val="00D639F9"/>
    <w:rsid w:val="00D64C5E"/>
    <w:rsid w:val="00D661DC"/>
    <w:rsid w:val="00D744F7"/>
    <w:rsid w:val="00D774BA"/>
    <w:rsid w:val="00D8284E"/>
    <w:rsid w:val="00D92D62"/>
    <w:rsid w:val="00D97249"/>
    <w:rsid w:val="00DA2FA1"/>
    <w:rsid w:val="00DB00DE"/>
    <w:rsid w:val="00DB03D6"/>
    <w:rsid w:val="00DB0622"/>
    <w:rsid w:val="00DC7FDD"/>
    <w:rsid w:val="00DD27DF"/>
    <w:rsid w:val="00DD5A9D"/>
    <w:rsid w:val="00DD5DFF"/>
    <w:rsid w:val="00DE6535"/>
    <w:rsid w:val="00DF41CC"/>
    <w:rsid w:val="00E025F9"/>
    <w:rsid w:val="00E20FA2"/>
    <w:rsid w:val="00E21899"/>
    <w:rsid w:val="00E222D7"/>
    <w:rsid w:val="00E35FE0"/>
    <w:rsid w:val="00E45407"/>
    <w:rsid w:val="00E54BA3"/>
    <w:rsid w:val="00E60A2A"/>
    <w:rsid w:val="00E6188D"/>
    <w:rsid w:val="00E64875"/>
    <w:rsid w:val="00E65080"/>
    <w:rsid w:val="00E9266E"/>
    <w:rsid w:val="00EA39B5"/>
    <w:rsid w:val="00EB3242"/>
    <w:rsid w:val="00EB58B6"/>
    <w:rsid w:val="00EC121E"/>
    <w:rsid w:val="00EC4BA7"/>
    <w:rsid w:val="00EC610D"/>
    <w:rsid w:val="00EC7C6B"/>
    <w:rsid w:val="00ED191B"/>
    <w:rsid w:val="00ED2F27"/>
    <w:rsid w:val="00ED4C5D"/>
    <w:rsid w:val="00ED5596"/>
    <w:rsid w:val="00EE11D0"/>
    <w:rsid w:val="00EE165C"/>
    <w:rsid w:val="00EE17B6"/>
    <w:rsid w:val="00EE3ADD"/>
    <w:rsid w:val="00EF2EBF"/>
    <w:rsid w:val="00EF364C"/>
    <w:rsid w:val="00EF4679"/>
    <w:rsid w:val="00EF4F20"/>
    <w:rsid w:val="00F07A1A"/>
    <w:rsid w:val="00F205A0"/>
    <w:rsid w:val="00F30EF8"/>
    <w:rsid w:val="00F3147F"/>
    <w:rsid w:val="00F350F6"/>
    <w:rsid w:val="00F360D6"/>
    <w:rsid w:val="00F5135F"/>
    <w:rsid w:val="00F524D3"/>
    <w:rsid w:val="00F57C47"/>
    <w:rsid w:val="00F6133E"/>
    <w:rsid w:val="00F6246C"/>
    <w:rsid w:val="00F70481"/>
    <w:rsid w:val="00F8177D"/>
    <w:rsid w:val="00F85A3C"/>
    <w:rsid w:val="00F94233"/>
    <w:rsid w:val="00F954E2"/>
    <w:rsid w:val="00F958C0"/>
    <w:rsid w:val="00F961FB"/>
    <w:rsid w:val="00FB47E6"/>
    <w:rsid w:val="00FC12C3"/>
    <w:rsid w:val="00FD7C50"/>
    <w:rsid w:val="00FE1DCB"/>
    <w:rsid w:val="00FE1FFB"/>
    <w:rsid w:val="00FE4DEC"/>
    <w:rsid w:val="00FF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094C3"/>
  <w15:chartTrackingRefBased/>
  <w15:docId w15:val="{22CB0D2A-9830-4C12-BB67-8EE5B4147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5F49"/>
  </w:style>
  <w:style w:type="paragraph" w:styleId="1">
    <w:name w:val="heading 1"/>
    <w:basedOn w:val="a"/>
    <w:next w:val="a"/>
    <w:link w:val="10"/>
    <w:qFormat/>
    <w:rsid w:val="00AE631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796D12"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845F49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sid w:val="00845F49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4">
    <w:name w:val="Основной текст Знак"/>
    <w:link w:val="a5"/>
    <w:locked/>
    <w:rsid w:val="00845F49"/>
    <w:rPr>
      <w:sz w:val="27"/>
      <w:shd w:val="clear" w:color="auto" w:fill="FFFFFF"/>
      <w:lang w:bidi="ar-SA"/>
    </w:rPr>
  </w:style>
  <w:style w:type="paragraph" w:styleId="a5">
    <w:name w:val="Body Text"/>
    <w:basedOn w:val="a"/>
    <w:link w:val="a4"/>
    <w:rsid w:val="00845F49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x-none" w:eastAsia="x-none"/>
    </w:rPr>
  </w:style>
  <w:style w:type="character" w:customStyle="1" w:styleId="s1">
    <w:name w:val="s1"/>
    <w:rsid w:val="00845F49"/>
    <w:rPr>
      <w:rFonts w:cs="Times New Roman"/>
    </w:rPr>
  </w:style>
  <w:style w:type="paragraph" w:customStyle="1" w:styleId="p13">
    <w:name w:val="p13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sid w:val="00845F49"/>
    <w:rPr>
      <w:rFonts w:cs="Times New Roman"/>
    </w:rPr>
  </w:style>
  <w:style w:type="paragraph" w:customStyle="1" w:styleId="p21">
    <w:name w:val="p21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rsid w:val="00845F4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sid w:val="00845F49"/>
    <w:rPr>
      <w:rFonts w:cs="Times New Roman"/>
    </w:rPr>
  </w:style>
  <w:style w:type="character" w:customStyle="1" w:styleId="13pt">
    <w:name w:val="Основной текст + 13 pt"/>
    <w:aliases w:val="Курсив,Интервал 0 pt"/>
    <w:rsid w:val="00845F49"/>
    <w:rPr>
      <w:rFonts w:ascii="Times New Roman" w:hAnsi="Times New Roman"/>
      <w:i/>
      <w:spacing w:val="10"/>
      <w:sz w:val="26"/>
    </w:rPr>
  </w:style>
  <w:style w:type="paragraph" w:styleId="a6">
    <w:name w:val="header"/>
    <w:basedOn w:val="a"/>
    <w:rsid w:val="00B549F0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549F0"/>
  </w:style>
  <w:style w:type="paragraph" w:customStyle="1" w:styleId="ConsPlusTitle">
    <w:name w:val="ConsPlusTitle"/>
    <w:rsid w:val="00F8177D"/>
    <w:pPr>
      <w:widowControl w:val="0"/>
      <w:autoSpaceDE w:val="0"/>
      <w:autoSpaceDN w:val="0"/>
    </w:pPr>
    <w:rPr>
      <w:b/>
      <w:sz w:val="24"/>
    </w:rPr>
  </w:style>
  <w:style w:type="character" w:customStyle="1" w:styleId="31">
    <w:name w:val="Основной текст (3)_"/>
    <w:link w:val="32"/>
    <w:locked/>
    <w:rsid w:val="0099759E"/>
    <w:rPr>
      <w:sz w:val="24"/>
      <w:szCs w:val="24"/>
      <w:shd w:val="clear" w:color="auto" w:fill="FFFFFF"/>
    </w:rPr>
  </w:style>
  <w:style w:type="character" w:customStyle="1" w:styleId="6">
    <w:name w:val="Основной текст (6)_"/>
    <w:link w:val="60"/>
    <w:locked/>
    <w:rsid w:val="0099759E"/>
    <w:rPr>
      <w:b/>
      <w:bCs/>
      <w:sz w:val="19"/>
      <w:szCs w:val="19"/>
      <w:shd w:val="clear" w:color="auto" w:fill="FFFFFF"/>
    </w:rPr>
  </w:style>
  <w:style w:type="character" w:customStyle="1" w:styleId="4">
    <w:name w:val="Заголовок №4_"/>
    <w:link w:val="40"/>
    <w:locked/>
    <w:rsid w:val="0099759E"/>
    <w:rPr>
      <w:b/>
      <w:bCs/>
      <w:sz w:val="28"/>
      <w:szCs w:val="28"/>
      <w:shd w:val="clear" w:color="auto" w:fill="FFFFFF"/>
    </w:rPr>
  </w:style>
  <w:style w:type="character" w:customStyle="1" w:styleId="7">
    <w:name w:val="Основной текст (7)_"/>
    <w:link w:val="70"/>
    <w:locked/>
    <w:rsid w:val="0099759E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sid w:val="0099759E"/>
    <w:rPr>
      <w:noProof/>
      <w:spacing w:val="40"/>
      <w:sz w:val="24"/>
      <w:szCs w:val="24"/>
      <w:shd w:val="clear" w:color="auto" w:fill="FFFFFF"/>
    </w:rPr>
  </w:style>
  <w:style w:type="character" w:customStyle="1" w:styleId="33">
    <w:name w:val="Основной текст (3) + Курсив"/>
    <w:rsid w:val="0099759E"/>
    <w:rPr>
      <w:i/>
      <w:iCs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99759E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x-none" w:eastAsia="x-none"/>
    </w:rPr>
  </w:style>
  <w:style w:type="paragraph" w:customStyle="1" w:styleId="60">
    <w:name w:val="Основной текст (6)"/>
    <w:basedOn w:val="a"/>
    <w:link w:val="6"/>
    <w:rsid w:val="0099759E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x-none" w:eastAsia="x-none"/>
    </w:rPr>
  </w:style>
  <w:style w:type="paragraph" w:customStyle="1" w:styleId="40">
    <w:name w:val="Заголовок №4"/>
    <w:basedOn w:val="a"/>
    <w:link w:val="4"/>
    <w:rsid w:val="0099759E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x-none" w:eastAsia="x-none"/>
    </w:rPr>
  </w:style>
  <w:style w:type="paragraph" w:customStyle="1" w:styleId="70">
    <w:name w:val="Основной текст (7)"/>
    <w:basedOn w:val="a"/>
    <w:link w:val="7"/>
    <w:rsid w:val="0099759E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x-none" w:eastAsia="x-none"/>
    </w:rPr>
  </w:style>
  <w:style w:type="paragraph" w:styleId="a8">
    <w:name w:val="Balloon Text"/>
    <w:basedOn w:val="a"/>
    <w:link w:val="a9"/>
    <w:rsid w:val="00EB58B6"/>
    <w:rPr>
      <w:rFonts w:ascii="Arial" w:hAnsi="Arial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B58B6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sid w:val="00796D12"/>
    <w:rPr>
      <w:rFonts w:ascii="Arial" w:hAnsi="Arial" w:cs="Arial"/>
      <w:b/>
      <w:bCs/>
      <w:sz w:val="26"/>
      <w:szCs w:val="26"/>
    </w:rPr>
  </w:style>
  <w:style w:type="paragraph" w:customStyle="1" w:styleId="21">
    <w:name w:val="2 Знак Знак Знак Знак Знак Знак1 Знак"/>
    <w:basedOn w:val="a"/>
    <w:rsid w:val="00796D12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paragraph" w:styleId="aa">
    <w:name w:val="List Paragraph"/>
    <w:basedOn w:val="a"/>
    <w:qFormat/>
    <w:rsid w:val="00796D12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table" w:styleId="ab">
    <w:name w:val="Table Grid"/>
    <w:basedOn w:val="a1"/>
    <w:rsid w:val="0031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unhideWhenUsed/>
    <w:rsid w:val="00787F5A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E35FE0"/>
    <w:pPr>
      <w:spacing w:before="100" w:beforeAutospacing="1" w:after="100" w:afterAutospacing="1"/>
    </w:pPr>
    <w:rPr>
      <w:sz w:val="24"/>
      <w:szCs w:val="24"/>
    </w:rPr>
  </w:style>
  <w:style w:type="paragraph" w:customStyle="1" w:styleId="typography">
    <w:name w:val="typography"/>
    <w:basedOn w:val="a"/>
    <w:rsid w:val="00FD7C50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basedOn w:val="a"/>
    <w:next w:val="ad"/>
    <w:uiPriority w:val="99"/>
    <w:unhideWhenUsed/>
    <w:rsid w:val="00FD7C50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AE631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">
    <w:name w:val="Emphasis"/>
    <w:qFormat/>
    <w:rsid w:val="00E54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4E05ECE94AD47F7A97F84E441DB84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9E9FDB-84CF-4804-ABF8-EB6A1CAC10D3}"/>
      </w:docPartPr>
      <w:docPartBody>
        <w:p w:rsidR="00857DC7" w:rsidRDefault="00ED41EC" w:rsidP="00ED41EC">
          <w:pPr>
            <w:pStyle w:val="64E05ECE94AD47F7A97F84E441DB849A"/>
          </w:pPr>
          <w:r w:rsidRPr="007547D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2"/>
    <w:rsid w:val="002C76B7"/>
    <w:rsid w:val="002E54C8"/>
    <w:rsid w:val="00344304"/>
    <w:rsid w:val="004C03FC"/>
    <w:rsid w:val="0056475A"/>
    <w:rsid w:val="007A5CD5"/>
    <w:rsid w:val="00857DC7"/>
    <w:rsid w:val="00C01AEB"/>
    <w:rsid w:val="00CD0102"/>
    <w:rsid w:val="00D97249"/>
    <w:rsid w:val="00ED41EC"/>
    <w:rsid w:val="00F94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D41EC"/>
    <w:rPr>
      <w:color w:val="666666"/>
    </w:rPr>
  </w:style>
  <w:style w:type="paragraph" w:customStyle="1" w:styleId="64E05ECE94AD47F7A97F84E441DB849A">
    <w:name w:val="64E05ECE94AD47F7A97F84E441DB849A"/>
    <w:rsid w:val="00ED41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774EE-E1AC-454E-8009-247BA396D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291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zakupki</dc:creator>
  <cp:keywords>Шаблон; п.4; закупки</cp:keywords>
  <cp:lastModifiedBy>TYL_06</cp:lastModifiedBy>
  <cp:revision>26</cp:revision>
  <cp:lastPrinted>2024-05-20T08:00:00Z</cp:lastPrinted>
  <dcterms:created xsi:type="dcterms:W3CDTF">2026-04-20T14:02:00Z</dcterms:created>
  <dcterms:modified xsi:type="dcterms:W3CDTF">2026-08-05T09:12:00Z</dcterms:modified>
  <cp:category>Закупки</cp:category>
</cp:coreProperties>
</file>