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A4C" w:rsidRPr="00F50DC9" w:rsidRDefault="00F50DC9" w:rsidP="00F50DC9">
      <w:pPr>
        <w:pStyle w:val="13"/>
        <w:rPr>
          <w:sz w:val="28"/>
        </w:rPr>
      </w:pPr>
      <w:r w:rsidRPr="00F50DC9">
        <w:rPr>
          <w:rFonts w:eastAsia="MS Mincho"/>
          <w:sz w:val="28"/>
        </w:rPr>
        <w:t xml:space="preserve">                 </w:t>
      </w:r>
      <w:r>
        <w:rPr>
          <w:rFonts w:eastAsia="MS Mincho"/>
          <w:sz w:val="28"/>
        </w:rPr>
        <w:t xml:space="preserve">                           </w:t>
      </w:r>
      <w:r w:rsidRPr="00F50DC9">
        <w:rPr>
          <w:rFonts w:eastAsia="MS Mincho"/>
          <w:sz w:val="28"/>
        </w:rPr>
        <w:t xml:space="preserve">  </w:t>
      </w:r>
      <w:r w:rsidR="00466BD3" w:rsidRPr="00F50DC9">
        <w:rPr>
          <w:rFonts w:eastAsia="MS Mincho"/>
          <w:sz w:val="28"/>
        </w:rPr>
        <w:t xml:space="preserve">Договор </w:t>
      </w:r>
      <w:r w:rsidR="001C4A4C" w:rsidRPr="00F50DC9">
        <w:rPr>
          <w:rFonts w:eastAsia="MS Mincho"/>
          <w:sz w:val="28"/>
        </w:rPr>
        <w:t xml:space="preserve"> </w:t>
      </w:r>
      <w:r w:rsidR="001C4A4C" w:rsidRPr="00F50DC9">
        <w:rPr>
          <w:sz w:val="28"/>
        </w:rPr>
        <w:t>№</w:t>
      </w:r>
      <w:r w:rsidR="00A9334A" w:rsidRPr="00F50DC9">
        <w:rPr>
          <w:sz w:val="28"/>
        </w:rPr>
        <w:t xml:space="preserve"> </w:t>
      </w:r>
      <w:r w:rsidR="00443727" w:rsidRPr="00F50DC9">
        <w:rPr>
          <w:sz w:val="28"/>
        </w:rPr>
        <w:t>72</w:t>
      </w:r>
      <w:r w:rsidR="00466BD3" w:rsidRPr="00F50DC9">
        <w:rPr>
          <w:sz w:val="28"/>
        </w:rPr>
        <w:t>/202</w:t>
      </w:r>
      <w:r w:rsidR="00443727" w:rsidRPr="00F50DC9">
        <w:rPr>
          <w:sz w:val="28"/>
        </w:rPr>
        <w:t>6</w:t>
      </w:r>
      <w:r w:rsidR="00466BD3" w:rsidRPr="00F50DC9">
        <w:rPr>
          <w:sz w:val="28"/>
        </w:rPr>
        <w:t>-ЕАТ</w:t>
      </w:r>
    </w:p>
    <w:p w:rsidR="00466BD3" w:rsidRDefault="00466BD3" w:rsidP="00466BD3">
      <w:pPr>
        <w:spacing w:after="60"/>
      </w:pPr>
    </w:p>
    <w:p w:rsidR="00801877" w:rsidRPr="00801877" w:rsidRDefault="00801877" w:rsidP="00801877">
      <w:pPr>
        <w:tabs>
          <w:tab w:val="left" w:pos="789"/>
        </w:tabs>
        <w:jc w:val="center"/>
        <w:rPr>
          <w:b/>
          <w:i/>
          <w:sz w:val="24"/>
          <w:szCs w:val="24"/>
          <w:u w:val="single"/>
        </w:rPr>
      </w:pPr>
      <w:r w:rsidRPr="00801877">
        <w:rPr>
          <w:b/>
          <w:i/>
          <w:sz w:val="24"/>
          <w:szCs w:val="24"/>
          <w:u w:val="single"/>
        </w:rPr>
        <w:t>ИКЗ 261781304587578130100100400000000244</w:t>
      </w:r>
    </w:p>
    <w:p w:rsidR="00466BD3" w:rsidRDefault="00466BD3" w:rsidP="00466BD3">
      <w:pPr>
        <w:spacing w:after="60"/>
        <w:jc w:val="center"/>
        <w:rPr>
          <w:i/>
          <w:color w:val="000000"/>
          <w:sz w:val="24"/>
          <w:szCs w:val="24"/>
          <w:shd w:val="clear" w:color="auto" w:fill="FFFFFF"/>
          <w:lang w:eastAsia="en-US"/>
        </w:rPr>
      </w:pPr>
    </w:p>
    <w:p w:rsidR="00466BD3" w:rsidRPr="00994C5B" w:rsidRDefault="00466BD3" w:rsidP="001C4A4C">
      <w:pPr>
        <w:spacing w:after="60"/>
        <w:jc w:val="center"/>
        <w:rPr>
          <w:rFonts w:eastAsia="Calibri"/>
          <w:i/>
          <w:sz w:val="24"/>
          <w:szCs w:val="24"/>
          <w:shd w:val="clear" w:color="auto" w:fill="FFFFFF"/>
          <w:lang w:eastAsia="en-US"/>
        </w:rPr>
      </w:pPr>
    </w:p>
    <w:p w:rsidR="001C4A4C" w:rsidRPr="001C4A4C" w:rsidRDefault="001C4A4C" w:rsidP="001C4A4C">
      <w:pPr>
        <w:spacing w:after="60"/>
        <w:jc w:val="center"/>
        <w:rPr>
          <w:sz w:val="24"/>
          <w:szCs w:val="24"/>
        </w:rPr>
      </w:pPr>
      <w:r w:rsidRPr="00D479B8">
        <w:t xml:space="preserve">  </w:t>
      </w:r>
      <w:r w:rsidRPr="001C4A4C">
        <w:rPr>
          <w:sz w:val="24"/>
          <w:szCs w:val="24"/>
        </w:rPr>
        <w:t xml:space="preserve">г. Санкт-Петербург                              </w:t>
      </w:r>
      <w:r>
        <w:rPr>
          <w:sz w:val="24"/>
          <w:szCs w:val="24"/>
        </w:rPr>
        <w:t xml:space="preserve">                                                   </w:t>
      </w:r>
      <w:r w:rsidR="00574953">
        <w:rPr>
          <w:sz w:val="24"/>
          <w:szCs w:val="24"/>
        </w:rPr>
        <w:t xml:space="preserve">  </w:t>
      </w:r>
      <w:r w:rsidRPr="00D479B8">
        <w:rPr>
          <w:sz w:val="24"/>
          <w:szCs w:val="24"/>
        </w:rPr>
        <w:t xml:space="preserve">  </w:t>
      </w:r>
      <w:r w:rsidRPr="001C4A4C">
        <w:rPr>
          <w:sz w:val="24"/>
          <w:szCs w:val="24"/>
        </w:rPr>
        <w:t xml:space="preserve">«____» </w:t>
      </w:r>
      <w:r w:rsidR="00147DC5">
        <w:rPr>
          <w:sz w:val="24"/>
          <w:szCs w:val="24"/>
        </w:rPr>
        <w:t>___________</w:t>
      </w:r>
      <w:r w:rsidR="00A9334A">
        <w:rPr>
          <w:sz w:val="24"/>
          <w:szCs w:val="24"/>
        </w:rPr>
        <w:t xml:space="preserve"> </w:t>
      </w:r>
      <w:r w:rsidRPr="008E042E">
        <w:rPr>
          <w:sz w:val="24"/>
          <w:szCs w:val="24"/>
        </w:rPr>
        <w:t xml:space="preserve"> 202</w:t>
      </w:r>
      <w:r w:rsidR="003C79FB">
        <w:rPr>
          <w:sz w:val="24"/>
          <w:szCs w:val="24"/>
        </w:rPr>
        <w:t>6</w:t>
      </w:r>
      <w:r w:rsidRPr="008E042E">
        <w:rPr>
          <w:sz w:val="24"/>
          <w:szCs w:val="24"/>
        </w:rPr>
        <w:t xml:space="preserve"> г.</w:t>
      </w:r>
    </w:p>
    <w:p w:rsidR="00801877" w:rsidRDefault="00801877" w:rsidP="00801877">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в 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стороны,_______________________________, именуемое в дальнейшем «Поставщик», в лице __________________________________, действующего на основании __________ с другой стороны, а вместе</w:t>
      </w:r>
      <w:proofErr w:type="gramEnd"/>
      <w:r>
        <w:rPr>
          <w:rFonts w:eastAsia="Calibri"/>
          <w:sz w:val="24"/>
          <w:szCs w:val="24"/>
          <w:lang w:eastAsia="en-US"/>
        </w:rPr>
        <w:t xml:space="preserve"> именуемые «Стороны»,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1C4A4C" w:rsidRPr="00B244B4" w:rsidRDefault="001C4A4C" w:rsidP="00C21BA8">
      <w:pPr>
        <w:pStyle w:val="af0"/>
        <w:widowControl w:val="0"/>
        <w:numPr>
          <w:ilvl w:val="0"/>
          <w:numId w:val="9"/>
        </w:numPr>
        <w:autoSpaceDE w:val="0"/>
        <w:autoSpaceDN w:val="0"/>
        <w:adjustRightInd w:val="0"/>
        <w:spacing w:after="0" w:line="240" w:lineRule="auto"/>
        <w:ind w:left="0"/>
        <w:contextualSpacing w:val="0"/>
        <w:jc w:val="center"/>
        <w:outlineLvl w:val="0"/>
        <w:rPr>
          <w:rFonts w:ascii="Times New Roman" w:hAnsi="Times New Roman"/>
          <w:b/>
          <w:bCs/>
          <w:sz w:val="24"/>
        </w:rPr>
      </w:pPr>
      <w:r w:rsidRPr="009769ED">
        <w:rPr>
          <w:rFonts w:ascii="Times New Roman" w:hAnsi="Times New Roman"/>
          <w:b/>
          <w:bCs/>
          <w:sz w:val="24"/>
          <w:szCs w:val="24"/>
        </w:rPr>
        <w:t>Предмет Договора</w:t>
      </w:r>
    </w:p>
    <w:p w:rsidR="009A0A5B" w:rsidRDefault="00B244B4" w:rsidP="009A0A5B">
      <w:pPr>
        <w:pStyle w:val="af0"/>
        <w:widowControl w:val="0"/>
        <w:numPr>
          <w:ilvl w:val="1"/>
          <w:numId w:val="9"/>
        </w:num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646282">
        <w:rPr>
          <w:sz w:val="24"/>
          <w:szCs w:val="24"/>
        </w:rPr>
        <w:t xml:space="preserve"> </w:t>
      </w:r>
      <w:r w:rsidR="00147DC5" w:rsidRPr="00147DC5">
        <w:rPr>
          <w:rFonts w:ascii="Times New Roman" w:eastAsia="Times New Roman" w:hAnsi="Times New Roman"/>
          <w:sz w:val="24"/>
          <w:szCs w:val="24"/>
          <w:lang w:eastAsia="ru-RU"/>
        </w:rPr>
        <w:t>Заказчик поручает, а Исполнитель пр</w:t>
      </w:r>
      <w:r w:rsidR="00E3442F">
        <w:rPr>
          <w:rFonts w:ascii="Times New Roman" w:eastAsia="Times New Roman" w:hAnsi="Times New Roman"/>
          <w:sz w:val="24"/>
          <w:szCs w:val="24"/>
          <w:lang w:eastAsia="ru-RU"/>
        </w:rPr>
        <w:t xml:space="preserve">инимает на себя обязательства по </w:t>
      </w:r>
      <w:r w:rsidR="00147DC5" w:rsidRPr="00147DC5">
        <w:rPr>
          <w:rFonts w:ascii="Times New Roman" w:eastAsia="Times New Roman" w:hAnsi="Times New Roman"/>
          <w:sz w:val="24"/>
          <w:szCs w:val="24"/>
          <w:lang w:eastAsia="ru-RU"/>
        </w:rPr>
        <w:t>выполнени</w:t>
      </w:r>
      <w:r w:rsidR="00E3442F">
        <w:rPr>
          <w:rFonts w:ascii="Times New Roman" w:eastAsia="Times New Roman" w:hAnsi="Times New Roman"/>
          <w:sz w:val="24"/>
          <w:szCs w:val="24"/>
          <w:lang w:eastAsia="ru-RU"/>
        </w:rPr>
        <w:t>ю</w:t>
      </w:r>
      <w:r w:rsidR="00147DC5" w:rsidRPr="00147DC5">
        <w:rPr>
          <w:rFonts w:ascii="Times New Roman" w:eastAsia="Times New Roman" w:hAnsi="Times New Roman"/>
          <w:sz w:val="24"/>
          <w:szCs w:val="24"/>
          <w:lang w:eastAsia="ru-RU"/>
        </w:rPr>
        <w:t xml:space="preserve"> работ по текущему ремонту оборудования в </w:t>
      </w:r>
      <w:proofErr w:type="gramStart"/>
      <w:r w:rsidR="00147DC5" w:rsidRPr="00147DC5">
        <w:rPr>
          <w:rFonts w:ascii="Times New Roman" w:eastAsia="Times New Roman" w:hAnsi="Times New Roman"/>
          <w:sz w:val="24"/>
          <w:szCs w:val="24"/>
          <w:lang w:eastAsia="ru-RU"/>
        </w:rPr>
        <w:t>блок-модульной</w:t>
      </w:r>
      <w:proofErr w:type="gramEnd"/>
      <w:r w:rsidR="00147DC5" w:rsidRPr="00147DC5">
        <w:rPr>
          <w:rFonts w:ascii="Times New Roman" w:eastAsia="Times New Roman" w:hAnsi="Times New Roman"/>
          <w:sz w:val="24"/>
          <w:szCs w:val="24"/>
          <w:lang w:eastAsia="ru-RU"/>
        </w:rPr>
        <w:t xml:space="preserve"> газовой котельной (далее - Работы), расположенной по адресу: г. Санкт-Петербург, ул. Профессора Попова,</w:t>
      </w:r>
      <w:r w:rsidR="009A0A5B">
        <w:rPr>
          <w:rFonts w:ascii="Times New Roman" w:eastAsia="Times New Roman" w:hAnsi="Times New Roman"/>
          <w:sz w:val="24"/>
          <w:szCs w:val="24"/>
          <w:lang w:eastAsia="ru-RU"/>
        </w:rPr>
        <w:t xml:space="preserve"> </w:t>
      </w:r>
      <w:r w:rsidR="00147DC5" w:rsidRPr="00147DC5">
        <w:rPr>
          <w:rFonts w:ascii="Times New Roman" w:eastAsia="Times New Roman" w:hAnsi="Times New Roman"/>
          <w:sz w:val="24"/>
          <w:szCs w:val="24"/>
          <w:lang w:eastAsia="ru-RU"/>
        </w:rPr>
        <w:t>д. 4,</w:t>
      </w:r>
      <w:r w:rsidR="009A0A5B">
        <w:rPr>
          <w:rFonts w:ascii="Times New Roman" w:eastAsia="Times New Roman" w:hAnsi="Times New Roman"/>
          <w:sz w:val="24"/>
          <w:szCs w:val="24"/>
          <w:lang w:eastAsia="ru-RU"/>
        </w:rPr>
        <w:t xml:space="preserve"> </w:t>
      </w:r>
      <w:r w:rsidR="00147DC5" w:rsidRPr="00891AA7">
        <w:rPr>
          <w:rFonts w:ascii="Times New Roman" w:eastAsia="Times New Roman" w:hAnsi="Times New Roman"/>
          <w:sz w:val="24"/>
          <w:szCs w:val="24"/>
          <w:lang w:eastAsia="ru-RU"/>
        </w:rPr>
        <w:t>лит.</w:t>
      </w:r>
      <w:r w:rsidR="009A0A5B">
        <w:rPr>
          <w:rFonts w:ascii="Times New Roman" w:eastAsia="Times New Roman" w:hAnsi="Times New Roman"/>
          <w:sz w:val="24"/>
          <w:szCs w:val="24"/>
          <w:lang w:eastAsia="ru-RU"/>
        </w:rPr>
        <w:t xml:space="preserve"> Б</w:t>
      </w:r>
    </w:p>
    <w:p w:rsidR="007507F4" w:rsidRPr="00891AA7" w:rsidRDefault="009A0A5B" w:rsidP="009A0A5B">
      <w:pPr>
        <w:pStyle w:val="af0"/>
        <w:widowControl w:val="0"/>
        <w:numPr>
          <w:ilvl w:val="1"/>
          <w:numId w:val="9"/>
        </w:num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FF2484">
        <w:rPr>
          <w:rFonts w:ascii="Times New Roman" w:eastAsia="Times New Roman" w:hAnsi="Times New Roman"/>
          <w:sz w:val="24"/>
          <w:szCs w:val="24"/>
          <w:lang w:eastAsia="ru-RU"/>
        </w:rPr>
        <w:t xml:space="preserve"> </w:t>
      </w:r>
      <w:r w:rsidR="00FF2484" w:rsidRPr="00FF2484">
        <w:rPr>
          <w:rFonts w:ascii="Times New Roman" w:eastAsia="Times New Roman" w:hAnsi="Times New Roman"/>
          <w:sz w:val="24"/>
          <w:szCs w:val="24"/>
          <w:lang w:eastAsia="ru-RU"/>
        </w:rPr>
        <w:t>Работы, указанные в п. 1.1 Договора, выполняются на основании Технического задания (Приложение №1 к Договору), определяющ</w:t>
      </w:r>
      <w:r w:rsidR="00AF55A4">
        <w:rPr>
          <w:rFonts w:ascii="Times New Roman" w:eastAsia="Times New Roman" w:hAnsi="Times New Roman"/>
          <w:sz w:val="24"/>
          <w:szCs w:val="24"/>
          <w:lang w:eastAsia="ru-RU"/>
        </w:rPr>
        <w:t>его</w:t>
      </w:r>
      <w:r w:rsidR="00FF2484" w:rsidRPr="00FF2484">
        <w:rPr>
          <w:rFonts w:ascii="Times New Roman" w:eastAsia="Times New Roman" w:hAnsi="Times New Roman"/>
          <w:sz w:val="24"/>
          <w:szCs w:val="24"/>
          <w:lang w:eastAsia="ru-RU"/>
        </w:rPr>
        <w:t xml:space="preserve"> объем, содержание Работ и другие, предъявляемые к ним требования, а также условиями Договора, определяющими стоимость Работ, сроки их выполнения, нормативными правовыми актами, устанавливающими нормы и требования </w:t>
      </w:r>
      <w:r w:rsidR="00FF2484">
        <w:rPr>
          <w:rFonts w:ascii="Times New Roman" w:eastAsia="Times New Roman" w:hAnsi="Times New Roman"/>
          <w:sz w:val="24"/>
          <w:szCs w:val="24"/>
          <w:lang w:eastAsia="ru-RU"/>
        </w:rPr>
        <w:t>к Работам</w:t>
      </w:r>
      <w:r w:rsidR="007507F4" w:rsidRPr="007507F4">
        <w:rPr>
          <w:rFonts w:ascii="Times New Roman" w:hAnsi="Times New Roman"/>
          <w:sz w:val="24"/>
          <w:szCs w:val="24"/>
        </w:rPr>
        <w:t>.</w:t>
      </w:r>
    </w:p>
    <w:p w:rsidR="001C4A4C" w:rsidRPr="00B27F14" w:rsidRDefault="001C4A4C" w:rsidP="0038449C">
      <w:pPr>
        <w:pStyle w:val="af0"/>
        <w:widowControl w:val="0"/>
        <w:numPr>
          <w:ilvl w:val="0"/>
          <w:numId w:val="9"/>
        </w:numPr>
        <w:autoSpaceDE w:val="0"/>
        <w:autoSpaceDN w:val="0"/>
        <w:adjustRightInd w:val="0"/>
        <w:spacing w:before="120" w:after="60" w:line="240" w:lineRule="auto"/>
        <w:ind w:left="0"/>
        <w:contextualSpacing w:val="0"/>
        <w:jc w:val="center"/>
        <w:outlineLvl w:val="0"/>
        <w:rPr>
          <w:rFonts w:ascii="Times New Roman" w:hAnsi="Times New Roman"/>
          <w:b/>
          <w:bCs/>
          <w:sz w:val="24"/>
          <w:szCs w:val="24"/>
        </w:rPr>
      </w:pPr>
      <w:r w:rsidRPr="009769ED">
        <w:rPr>
          <w:rFonts w:ascii="Times New Roman" w:hAnsi="Times New Roman"/>
          <w:b/>
          <w:bCs/>
          <w:sz w:val="24"/>
          <w:szCs w:val="24"/>
        </w:rPr>
        <w:t>Цена</w:t>
      </w:r>
      <w:r w:rsidRPr="00B27F14">
        <w:rPr>
          <w:rFonts w:ascii="Times New Roman" w:hAnsi="Times New Roman"/>
          <w:b/>
          <w:bCs/>
          <w:sz w:val="24"/>
          <w:szCs w:val="24"/>
        </w:rPr>
        <w:t xml:space="preserve"> договора</w:t>
      </w:r>
    </w:p>
    <w:p w:rsidR="001C4A4C" w:rsidRPr="00FD6E10" w:rsidRDefault="001C4A4C" w:rsidP="00DB357C">
      <w:pPr>
        <w:pStyle w:val="af0"/>
        <w:widowControl w:val="0"/>
        <w:numPr>
          <w:ilvl w:val="1"/>
          <w:numId w:val="9"/>
        </w:numPr>
        <w:autoSpaceDE w:val="0"/>
        <w:autoSpaceDN w:val="0"/>
        <w:adjustRightInd w:val="0"/>
        <w:spacing w:after="0" w:line="240" w:lineRule="auto"/>
        <w:ind w:left="0" w:firstLine="284"/>
        <w:jc w:val="both"/>
        <w:outlineLvl w:val="0"/>
        <w:rPr>
          <w:rFonts w:ascii="Times New Roman" w:hAnsi="Times New Roman"/>
          <w:sz w:val="24"/>
          <w:szCs w:val="24"/>
        </w:rPr>
      </w:pPr>
      <w:r w:rsidRPr="00FD6E10">
        <w:rPr>
          <w:rFonts w:ascii="Times New Roman" w:hAnsi="Times New Roman"/>
          <w:sz w:val="24"/>
          <w:szCs w:val="24"/>
        </w:rPr>
        <w:t>Цена Договора и валюта платежа устанавливаются в российских рублях.</w:t>
      </w:r>
    </w:p>
    <w:p w:rsidR="00466BD3" w:rsidRDefault="00466BD3" w:rsidP="00DB357C">
      <w:pPr>
        <w:pStyle w:val="af0"/>
        <w:numPr>
          <w:ilvl w:val="1"/>
          <w:numId w:val="9"/>
        </w:numPr>
        <w:ind w:firstLine="215"/>
        <w:rPr>
          <w:rFonts w:ascii="Times New Roman" w:hAnsi="Times New Roman"/>
          <w:i/>
          <w:sz w:val="16"/>
          <w:szCs w:val="16"/>
        </w:rPr>
      </w:pPr>
      <w:r w:rsidRPr="00466BD3">
        <w:rPr>
          <w:rFonts w:ascii="Times New Roman" w:hAnsi="Times New Roman"/>
          <w:sz w:val="24"/>
          <w:szCs w:val="24"/>
        </w:rPr>
        <w:t>Цена Договора составляет</w:t>
      </w:r>
      <w:proofErr w:type="gramStart"/>
      <w:r w:rsidRPr="00466BD3">
        <w:rPr>
          <w:rFonts w:ascii="Times New Roman" w:hAnsi="Times New Roman"/>
          <w:sz w:val="24"/>
          <w:szCs w:val="24"/>
        </w:rPr>
        <w:t xml:space="preserve"> ______(_______) </w:t>
      </w:r>
      <w:proofErr w:type="gramEnd"/>
      <w:r w:rsidRPr="00466BD3">
        <w:rPr>
          <w:rFonts w:ascii="Times New Roman" w:hAnsi="Times New Roman"/>
          <w:sz w:val="24"/>
          <w:szCs w:val="24"/>
        </w:rPr>
        <w:t>рублей ___копеек, в том числе НДС по ставке __% _________(________) рублей ___ копеек. (</w:t>
      </w:r>
      <w:r w:rsidRPr="00147DC5">
        <w:rPr>
          <w:rFonts w:ascii="Times New Roman" w:hAnsi="Times New Roman"/>
          <w:i/>
          <w:sz w:val="16"/>
          <w:szCs w:val="16"/>
        </w:rPr>
        <w:t xml:space="preserve">Если НДС не </w:t>
      </w:r>
      <w:proofErr w:type="gramStart"/>
      <w:r w:rsidRPr="00147DC5">
        <w:rPr>
          <w:rFonts w:ascii="Times New Roman" w:hAnsi="Times New Roman"/>
          <w:i/>
          <w:sz w:val="16"/>
          <w:szCs w:val="16"/>
        </w:rPr>
        <w:t>облагается</w:t>
      </w:r>
      <w:proofErr w:type="gramEnd"/>
      <w:r w:rsidRPr="00147DC5">
        <w:rPr>
          <w:rFonts w:ascii="Times New Roman" w:hAnsi="Times New Roman"/>
          <w:i/>
          <w:sz w:val="16"/>
          <w:szCs w:val="16"/>
        </w:rPr>
        <w:t xml:space="preserve"> указывается основание освобождения от уплаты налога. </w:t>
      </w:r>
      <w:proofErr w:type="gramStart"/>
      <w:r w:rsidRPr="00147DC5">
        <w:rPr>
          <w:rFonts w:ascii="Times New Roman" w:hAnsi="Times New Roman"/>
          <w:i/>
          <w:sz w:val="16"/>
          <w:szCs w:val="16"/>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w:t>
      </w:r>
      <w:proofErr w:type="gramEnd"/>
      <w:r w:rsidRPr="00147DC5">
        <w:rPr>
          <w:rFonts w:ascii="Times New Roman" w:hAnsi="Times New Roman"/>
          <w:i/>
          <w:sz w:val="16"/>
          <w:szCs w:val="16"/>
        </w:rPr>
        <w:t xml:space="preserve"> </w:t>
      </w:r>
      <w:proofErr w:type="gramStart"/>
      <w:r w:rsidRPr="00147DC5">
        <w:rPr>
          <w:rFonts w:ascii="Times New Roman" w:hAnsi="Times New Roman"/>
          <w:i/>
          <w:sz w:val="16"/>
          <w:szCs w:val="16"/>
        </w:rPr>
        <w:t>Российской Федерации, связанных с оплатой договора).</w:t>
      </w:r>
      <w:proofErr w:type="gramEnd"/>
    </w:p>
    <w:p w:rsidR="00A678EB" w:rsidRPr="00A678EB" w:rsidRDefault="00A678EB" w:rsidP="00A678EB">
      <w:pPr>
        <w:pStyle w:val="af0"/>
        <w:numPr>
          <w:ilvl w:val="1"/>
          <w:numId w:val="9"/>
        </w:numPr>
        <w:jc w:val="both"/>
        <w:rPr>
          <w:rFonts w:ascii="Times New Roman" w:hAnsi="Times New Roman"/>
          <w:sz w:val="24"/>
        </w:rPr>
      </w:pPr>
      <w:r w:rsidRPr="00A678EB">
        <w:rPr>
          <w:rFonts w:ascii="Times New Roman" w:hAnsi="Times New Roman"/>
          <w:sz w:val="24"/>
        </w:rPr>
        <w:t xml:space="preserve">Цена Договора является твердой и определяется на весь срок его исполнения, за исключением случаев, предусмотренных </w:t>
      </w:r>
      <w:r w:rsidRPr="00095DE3">
        <w:rPr>
          <w:rFonts w:ascii="Times New Roman" w:hAnsi="Times New Roman"/>
          <w:sz w:val="24"/>
        </w:rPr>
        <w:t xml:space="preserve">пунктами </w:t>
      </w:r>
      <w:r w:rsidR="00095DE3" w:rsidRPr="00095DE3">
        <w:rPr>
          <w:rFonts w:ascii="Times New Roman" w:hAnsi="Times New Roman"/>
          <w:sz w:val="24"/>
        </w:rPr>
        <w:t>8.1</w:t>
      </w:r>
      <w:r w:rsidRPr="00095DE3">
        <w:rPr>
          <w:rFonts w:ascii="Times New Roman" w:hAnsi="Times New Roman"/>
          <w:sz w:val="24"/>
        </w:rPr>
        <w:t xml:space="preserve"> и </w:t>
      </w:r>
      <w:r w:rsidR="00095DE3" w:rsidRPr="00095DE3">
        <w:rPr>
          <w:rFonts w:ascii="Times New Roman" w:hAnsi="Times New Roman"/>
          <w:sz w:val="24"/>
        </w:rPr>
        <w:t>8.</w:t>
      </w:r>
      <w:r w:rsidRPr="00095DE3">
        <w:rPr>
          <w:rFonts w:ascii="Times New Roman" w:hAnsi="Times New Roman"/>
          <w:sz w:val="24"/>
        </w:rPr>
        <w:t>2 Договора</w:t>
      </w:r>
      <w:r w:rsidRPr="00A678EB">
        <w:rPr>
          <w:rFonts w:ascii="Times New Roman" w:hAnsi="Times New Roman"/>
          <w:sz w:val="24"/>
        </w:rPr>
        <w:t xml:space="preserve">. </w:t>
      </w:r>
    </w:p>
    <w:p w:rsidR="00A678EB" w:rsidRDefault="00A678EB" w:rsidP="00A678EB">
      <w:pPr>
        <w:pStyle w:val="af0"/>
        <w:numPr>
          <w:ilvl w:val="1"/>
          <w:numId w:val="9"/>
        </w:numPr>
        <w:jc w:val="both"/>
        <w:rPr>
          <w:rFonts w:ascii="Times New Roman" w:hAnsi="Times New Roman"/>
          <w:sz w:val="24"/>
        </w:rPr>
      </w:pPr>
      <w:proofErr w:type="gramStart"/>
      <w:r w:rsidRPr="00A678EB">
        <w:rPr>
          <w:rFonts w:ascii="Times New Roman" w:hAnsi="Times New Roman"/>
          <w:sz w:val="24"/>
        </w:rPr>
        <w:t xml:space="preserve">В цену Договора входят стоимость выполнения работ в соответствии с Техническим заданием (Приложение №1 к Договору), транспортных расходов, погрузо-разгрузочных работ, расходы на выезды при нештатной или аварийной ситуации и аварийных работах,  всех налогов, пошлин, выплаченных или подлежащих к выплате и других обязательных платежей, которые Подрядчик должен выплатить в связи с выполнением обязательств по Договору в соответствии с законодательством Российской Федерации. </w:t>
      </w:r>
      <w:proofErr w:type="gramEnd"/>
    </w:p>
    <w:p w:rsidR="00A678EB" w:rsidRPr="00A678EB" w:rsidRDefault="00A678EB" w:rsidP="00A678EB">
      <w:pPr>
        <w:pStyle w:val="af0"/>
        <w:ind w:left="426"/>
        <w:jc w:val="both"/>
        <w:rPr>
          <w:rFonts w:ascii="Times New Roman" w:hAnsi="Times New Roman"/>
          <w:sz w:val="24"/>
        </w:rPr>
      </w:pPr>
    </w:p>
    <w:p w:rsidR="001C4A4C" w:rsidRPr="00557888" w:rsidRDefault="001C4A4C" w:rsidP="0038449C">
      <w:pPr>
        <w:pStyle w:val="af0"/>
        <w:widowControl w:val="0"/>
        <w:numPr>
          <w:ilvl w:val="0"/>
          <w:numId w:val="9"/>
        </w:numPr>
        <w:autoSpaceDE w:val="0"/>
        <w:autoSpaceDN w:val="0"/>
        <w:adjustRightInd w:val="0"/>
        <w:spacing w:before="120" w:after="60" w:line="240" w:lineRule="auto"/>
        <w:ind w:left="0"/>
        <w:contextualSpacing w:val="0"/>
        <w:jc w:val="center"/>
        <w:outlineLvl w:val="0"/>
        <w:rPr>
          <w:rFonts w:ascii="Times New Roman" w:hAnsi="Times New Roman"/>
          <w:b/>
          <w:bCs/>
          <w:sz w:val="24"/>
          <w:szCs w:val="24"/>
        </w:rPr>
      </w:pPr>
      <w:r w:rsidRPr="00557888">
        <w:rPr>
          <w:rFonts w:ascii="Times New Roman" w:hAnsi="Times New Roman"/>
          <w:b/>
          <w:bCs/>
          <w:sz w:val="24"/>
          <w:szCs w:val="24"/>
        </w:rPr>
        <w:t>Срок действия договора</w:t>
      </w:r>
      <w:r w:rsidR="006B727C" w:rsidRPr="00557888">
        <w:rPr>
          <w:rFonts w:ascii="Times New Roman" w:hAnsi="Times New Roman"/>
          <w:b/>
          <w:bCs/>
          <w:sz w:val="24"/>
          <w:szCs w:val="24"/>
        </w:rPr>
        <w:t>, срок</w:t>
      </w:r>
      <w:r w:rsidR="00DA2DA7" w:rsidRPr="00557888">
        <w:rPr>
          <w:rFonts w:ascii="Times New Roman" w:hAnsi="Times New Roman"/>
          <w:b/>
          <w:bCs/>
          <w:sz w:val="24"/>
          <w:szCs w:val="24"/>
        </w:rPr>
        <w:t xml:space="preserve"> </w:t>
      </w:r>
      <w:r w:rsidR="005318D4" w:rsidRPr="00557888">
        <w:rPr>
          <w:rFonts w:ascii="Times New Roman" w:hAnsi="Times New Roman"/>
          <w:b/>
          <w:bCs/>
          <w:sz w:val="24"/>
          <w:szCs w:val="24"/>
        </w:rPr>
        <w:t>оказания  выполнения работ</w:t>
      </w:r>
    </w:p>
    <w:p w:rsidR="001C4A4C" w:rsidRPr="00557888" w:rsidRDefault="00FD6E10" w:rsidP="0038449C">
      <w:pPr>
        <w:pStyle w:val="-11"/>
        <w:widowControl w:val="0"/>
        <w:numPr>
          <w:ilvl w:val="1"/>
          <w:numId w:val="9"/>
        </w:numPr>
        <w:autoSpaceDE w:val="0"/>
        <w:autoSpaceDN w:val="0"/>
        <w:adjustRightInd w:val="0"/>
        <w:ind w:left="-73" w:firstLine="567"/>
        <w:contextualSpacing/>
        <w:jc w:val="both"/>
        <w:outlineLvl w:val="0"/>
      </w:pPr>
      <w:r w:rsidRPr="00557888">
        <w:t xml:space="preserve">Срок действия Договора исчисляется с даты заключения Договора и до </w:t>
      </w:r>
      <w:r w:rsidR="00466BD3">
        <w:t>31</w:t>
      </w:r>
      <w:r w:rsidRPr="00557888">
        <w:t xml:space="preserve"> </w:t>
      </w:r>
      <w:r w:rsidR="00466BD3">
        <w:t>декабря</w:t>
      </w:r>
      <w:r w:rsidR="00A95D2B" w:rsidRPr="00557888">
        <w:t xml:space="preserve"> </w:t>
      </w:r>
      <w:r w:rsidRPr="00557888">
        <w:t>202</w:t>
      </w:r>
      <w:r w:rsidR="00FF1BA1">
        <w:t>6</w:t>
      </w:r>
      <w:r w:rsidR="00170057" w:rsidRPr="00557888">
        <w:t xml:space="preserve"> </w:t>
      </w:r>
      <w:r w:rsidRPr="00557888">
        <w:t>года, а в части оплаты</w:t>
      </w:r>
      <w:r w:rsidR="00CF267B">
        <w:t xml:space="preserve"> </w:t>
      </w:r>
      <w:r w:rsidRPr="00557888">
        <w:t>– до полного исполнения Сторонами взаимных обязательств по Договору</w:t>
      </w:r>
      <w:r w:rsidR="00284506" w:rsidRPr="00557888">
        <w:t>.</w:t>
      </w:r>
    </w:p>
    <w:p w:rsidR="00630488" w:rsidRPr="00557888" w:rsidRDefault="00630488" w:rsidP="00630488">
      <w:pPr>
        <w:pStyle w:val="-11"/>
        <w:widowControl w:val="0"/>
        <w:autoSpaceDE w:val="0"/>
        <w:autoSpaceDN w:val="0"/>
        <w:adjustRightInd w:val="0"/>
        <w:ind w:left="0" w:firstLine="494"/>
        <w:contextualSpacing/>
        <w:jc w:val="both"/>
        <w:outlineLvl w:val="0"/>
      </w:pPr>
      <w:r w:rsidRPr="00557888">
        <w:t>Окончание  срока  действия  настоящего  Договора не  влечет прекращение  неисполненных обязатель</w:t>
      </w:r>
      <w:proofErr w:type="gramStart"/>
      <w:r w:rsidRPr="00557888">
        <w:t>ств  Ст</w:t>
      </w:r>
      <w:proofErr w:type="gramEnd"/>
      <w:r w:rsidRPr="00557888">
        <w:t>орон  по Договору.</w:t>
      </w:r>
    </w:p>
    <w:p w:rsidR="00466BD3" w:rsidRPr="00466BD3" w:rsidRDefault="0096517A" w:rsidP="00466BD3">
      <w:pPr>
        <w:pStyle w:val="-11"/>
        <w:numPr>
          <w:ilvl w:val="1"/>
          <w:numId w:val="9"/>
        </w:numPr>
        <w:ind w:left="-73" w:firstLine="567"/>
      </w:pPr>
      <w:r w:rsidRPr="00557888">
        <w:t xml:space="preserve">Сроки </w:t>
      </w:r>
      <w:r w:rsidR="00FF2484" w:rsidRPr="00557888">
        <w:t>выполнения Работ</w:t>
      </w:r>
      <w:r w:rsidR="00466BD3">
        <w:t>:</w:t>
      </w:r>
      <w:r w:rsidR="00DB357C">
        <w:t xml:space="preserve"> </w:t>
      </w:r>
      <w:r w:rsidR="00466BD3" w:rsidRPr="00466BD3">
        <w:t xml:space="preserve">30 рабочих дней </w:t>
      </w:r>
      <w:proofErr w:type="gramStart"/>
      <w:r w:rsidR="00466BD3" w:rsidRPr="00466BD3">
        <w:t>с даты заключения</w:t>
      </w:r>
      <w:proofErr w:type="gramEnd"/>
      <w:r w:rsidR="00466BD3" w:rsidRPr="00466BD3">
        <w:t xml:space="preserve"> договора. </w:t>
      </w:r>
    </w:p>
    <w:p w:rsidR="007F201C" w:rsidRPr="00610F38" w:rsidRDefault="007F201C" w:rsidP="00466BD3">
      <w:pPr>
        <w:pStyle w:val="-11"/>
        <w:widowControl w:val="0"/>
        <w:autoSpaceDE w:val="0"/>
        <w:autoSpaceDN w:val="0"/>
        <w:adjustRightInd w:val="0"/>
        <w:ind w:left="494"/>
        <w:contextualSpacing/>
        <w:jc w:val="both"/>
        <w:outlineLvl w:val="0"/>
      </w:pPr>
    </w:p>
    <w:p w:rsidR="007F201C" w:rsidRPr="00BF776B" w:rsidRDefault="001C4A4C" w:rsidP="0038449C">
      <w:pPr>
        <w:pStyle w:val="af0"/>
        <w:widowControl w:val="0"/>
        <w:numPr>
          <w:ilvl w:val="0"/>
          <w:numId w:val="9"/>
        </w:numPr>
        <w:autoSpaceDE w:val="0"/>
        <w:autoSpaceDN w:val="0"/>
        <w:adjustRightInd w:val="0"/>
        <w:spacing w:before="120" w:after="60" w:line="240" w:lineRule="auto"/>
        <w:ind w:left="0"/>
        <w:contextualSpacing w:val="0"/>
        <w:jc w:val="center"/>
        <w:outlineLvl w:val="0"/>
        <w:rPr>
          <w:rFonts w:ascii="Times New Roman" w:hAnsi="Times New Roman"/>
          <w:b/>
          <w:bCs/>
          <w:sz w:val="24"/>
          <w:szCs w:val="24"/>
        </w:rPr>
      </w:pPr>
      <w:r w:rsidRPr="00BF776B">
        <w:rPr>
          <w:rFonts w:ascii="Times New Roman" w:hAnsi="Times New Roman"/>
          <w:b/>
          <w:bCs/>
          <w:sz w:val="24"/>
          <w:szCs w:val="24"/>
        </w:rPr>
        <w:t>Права и обязанности Сторон</w:t>
      </w:r>
    </w:p>
    <w:p w:rsidR="00FD6E10" w:rsidRPr="00EA1D00" w:rsidRDefault="00300725" w:rsidP="00DB477C">
      <w:pPr>
        <w:pStyle w:val="1f6"/>
        <w:ind w:firstLine="567"/>
        <w:jc w:val="both"/>
        <w:rPr>
          <w:rFonts w:eastAsia="Calibri"/>
          <w:b/>
        </w:rPr>
      </w:pPr>
      <w:r w:rsidRPr="00EA1D00">
        <w:rPr>
          <w:b/>
        </w:rPr>
        <w:t>4</w:t>
      </w:r>
      <w:r w:rsidR="00BD16B0" w:rsidRPr="00EA1D00">
        <w:rPr>
          <w:b/>
        </w:rPr>
        <w:t>.1.</w:t>
      </w:r>
      <w:r w:rsidR="00875D29" w:rsidRPr="00EA1D00">
        <w:rPr>
          <w:b/>
        </w:rPr>
        <w:t xml:space="preserve"> </w:t>
      </w:r>
      <w:r w:rsidR="00FF2484" w:rsidRPr="00FF2484">
        <w:rPr>
          <w:rFonts w:eastAsia="Times New Roman" w:cs="Times New Roman"/>
          <w:b/>
          <w:kern w:val="0"/>
          <w:lang w:eastAsia="ru-RU" w:bidi="ar-SA"/>
        </w:rPr>
        <w:t>Заказчик вправе</w:t>
      </w:r>
      <w:r w:rsidR="00FD6E10" w:rsidRPr="00EA1D00">
        <w:rPr>
          <w:rFonts w:eastAsia="Calibri"/>
          <w:b/>
        </w:rPr>
        <w:t>:</w:t>
      </w:r>
    </w:p>
    <w:p w:rsidR="00BD16B0" w:rsidRPr="00C97AA3" w:rsidRDefault="00300725" w:rsidP="00E043D4">
      <w:pPr>
        <w:pStyle w:val="1f6"/>
        <w:ind w:firstLine="567"/>
        <w:jc w:val="both"/>
      </w:pPr>
      <w:r w:rsidRPr="00863958">
        <w:rPr>
          <w:bCs/>
        </w:rPr>
        <w:lastRenderedPageBreak/>
        <w:t>4</w:t>
      </w:r>
      <w:r w:rsidR="007F201C" w:rsidRPr="00863958">
        <w:rPr>
          <w:bCs/>
        </w:rPr>
        <w:t>.1.1</w:t>
      </w:r>
      <w:r w:rsidR="00BD16B0" w:rsidRPr="00863958">
        <w:rPr>
          <w:bCs/>
        </w:rPr>
        <w:t>.</w:t>
      </w:r>
      <w:r w:rsidR="00BD16B0" w:rsidRPr="00863958">
        <w:t xml:space="preserve"> </w:t>
      </w:r>
      <w:r w:rsidR="00E043D4" w:rsidRPr="00C97AA3">
        <w:rPr>
          <w:rFonts w:eastAsia="Times New Roman" w:cs="Times New Roman"/>
          <w:kern w:val="0"/>
          <w:lang w:eastAsia="ru-RU" w:bidi="ar-SA"/>
        </w:rPr>
        <w:t>Получать информацию, касающуюся вопросов выполняемых Работ</w:t>
      </w:r>
      <w:r w:rsidR="00BD16B0" w:rsidRPr="00C97AA3">
        <w:t>.</w:t>
      </w:r>
    </w:p>
    <w:p w:rsidR="00E043D4" w:rsidRPr="00E043D4" w:rsidRDefault="00E46322" w:rsidP="00E043D4">
      <w:pPr>
        <w:pStyle w:val="-11"/>
        <w:widowControl w:val="0"/>
        <w:autoSpaceDE w:val="0"/>
        <w:autoSpaceDN w:val="0"/>
        <w:adjustRightInd w:val="0"/>
        <w:ind w:left="0" w:firstLine="567"/>
        <w:jc w:val="both"/>
        <w:outlineLvl w:val="0"/>
        <w:rPr>
          <w:rFonts w:eastAsia="Calibri"/>
          <w:lang w:eastAsia="en-US"/>
        </w:rPr>
      </w:pPr>
      <w:r w:rsidRPr="00C97AA3">
        <w:t xml:space="preserve">4.1.2. </w:t>
      </w:r>
      <w:r w:rsidR="00E043D4" w:rsidRPr="00C97AA3">
        <w:rPr>
          <w:rFonts w:eastAsia="Calibri"/>
          <w:lang w:eastAsia="en-US"/>
        </w:rPr>
        <w:t>Предъявлять мотивированные требования Подрядчику о замене работников Подрядчика, непосредственно занятых выполнением Работ.</w:t>
      </w:r>
    </w:p>
    <w:p w:rsidR="00E043D4" w:rsidRPr="00A51E90" w:rsidRDefault="00E043D4" w:rsidP="00E043D4">
      <w:pPr>
        <w:widowControl w:val="0"/>
        <w:tabs>
          <w:tab w:val="left" w:pos="0"/>
        </w:tabs>
        <w:autoSpaceDE w:val="0"/>
        <w:autoSpaceDN w:val="0"/>
        <w:adjustRightInd w:val="0"/>
        <w:ind w:firstLine="567"/>
        <w:jc w:val="both"/>
        <w:outlineLvl w:val="0"/>
        <w:rPr>
          <w:rFonts w:eastAsia="Calibri"/>
          <w:sz w:val="24"/>
          <w:szCs w:val="24"/>
          <w:lang w:eastAsia="en-US"/>
        </w:rPr>
      </w:pPr>
      <w:r w:rsidRPr="00A51E90">
        <w:rPr>
          <w:rFonts w:eastAsia="Calibri"/>
          <w:sz w:val="24"/>
          <w:szCs w:val="24"/>
          <w:lang w:eastAsia="en-US"/>
        </w:rPr>
        <w:t>4.1.3.</w:t>
      </w:r>
      <w:r w:rsidR="00EF305B" w:rsidRPr="00A51E90">
        <w:rPr>
          <w:rFonts w:eastAsia="Calibri"/>
          <w:sz w:val="24"/>
          <w:szCs w:val="24"/>
        </w:rPr>
        <w:t xml:space="preserve"> В любое время осуществлять контроль и надзор за ходом и качеством выполняемых Работ, соблюдением сроков их выполнения и соответствием общей стоимости Работ, а также качеством материалов и оборудования, не вмешиваясь при этом в оперативно-хозяйственную деятельность Подрядчика</w:t>
      </w:r>
      <w:r w:rsidRPr="00A51E90">
        <w:rPr>
          <w:rFonts w:eastAsia="Calibri"/>
          <w:sz w:val="24"/>
          <w:szCs w:val="24"/>
          <w:lang w:eastAsia="en-US"/>
        </w:rPr>
        <w:t>.</w:t>
      </w:r>
    </w:p>
    <w:p w:rsidR="00EF305B" w:rsidRPr="00A51E90" w:rsidRDefault="00EF305B" w:rsidP="00E043D4">
      <w:pPr>
        <w:widowControl w:val="0"/>
        <w:tabs>
          <w:tab w:val="left" w:pos="0"/>
        </w:tabs>
        <w:autoSpaceDE w:val="0"/>
        <w:autoSpaceDN w:val="0"/>
        <w:adjustRightInd w:val="0"/>
        <w:ind w:firstLine="567"/>
        <w:jc w:val="both"/>
        <w:outlineLvl w:val="0"/>
        <w:rPr>
          <w:rFonts w:eastAsia="Calibri"/>
          <w:sz w:val="24"/>
          <w:szCs w:val="24"/>
          <w:lang w:eastAsia="en-US"/>
        </w:rPr>
      </w:pPr>
      <w:r w:rsidRPr="00A51E90">
        <w:rPr>
          <w:rFonts w:eastAsia="Calibri"/>
          <w:sz w:val="24"/>
          <w:szCs w:val="24"/>
          <w:lang w:eastAsia="en-US"/>
        </w:rPr>
        <w:t>4.1.4.</w:t>
      </w:r>
      <w:r w:rsidRPr="00A51E90">
        <w:rPr>
          <w:rFonts w:eastAsia="Calibri"/>
          <w:sz w:val="24"/>
          <w:szCs w:val="24"/>
        </w:rPr>
        <w:t xml:space="preserve">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r w:rsidRPr="00A51E90">
        <w:rPr>
          <w:rFonts w:eastAsia="Calibri"/>
          <w:sz w:val="24"/>
          <w:szCs w:val="24"/>
          <w:lang w:eastAsia="en-US"/>
        </w:rPr>
        <w:t>.</w:t>
      </w:r>
    </w:p>
    <w:p w:rsidR="00E043D4" w:rsidRPr="00EF305B" w:rsidRDefault="00EF305B" w:rsidP="00EF305B">
      <w:pPr>
        <w:widowControl w:val="0"/>
        <w:tabs>
          <w:tab w:val="left" w:pos="0"/>
        </w:tabs>
        <w:autoSpaceDE w:val="0"/>
        <w:autoSpaceDN w:val="0"/>
        <w:adjustRightInd w:val="0"/>
        <w:ind w:firstLine="567"/>
        <w:jc w:val="both"/>
        <w:outlineLvl w:val="0"/>
        <w:rPr>
          <w:rFonts w:eastAsia="Calibri"/>
          <w:sz w:val="24"/>
          <w:szCs w:val="24"/>
        </w:rPr>
      </w:pPr>
      <w:r w:rsidRPr="00A51E90">
        <w:rPr>
          <w:rFonts w:eastAsia="Calibri"/>
          <w:sz w:val="24"/>
          <w:szCs w:val="24"/>
          <w:lang w:eastAsia="en-US"/>
        </w:rPr>
        <w:t>4.1.5.</w:t>
      </w:r>
      <w:r w:rsidRPr="00A51E90">
        <w:rPr>
          <w:rFonts w:eastAsia="Calibri"/>
          <w:sz w:val="24"/>
          <w:szCs w:val="24"/>
        </w:rPr>
        <w:t xml:space="preserve"> </w:t>
      </w:r>
      <w:proofErr w:type="gramStart"/>
      <w:r w:rsidRPr="00A51E90">
        <w:rPr>
          <w:rFonts w:eastAsia="Calibri"/>
          <w:sz w:val="24"/>
          <w:szCs w:val="24"/>
        </w:rPr>
        <w:t xml:space="preserve">Приостановить выполнение Работ, в случае обнаружения нарушений требований безопасности и охраны труда, санитарно-эпидемиологических требований, невозможности их соблюдения или по иным обстоятельствам, которые могут привести к травматизму или угрожают жизни и здоровью работников Подрядчика и/или Заказчика и третьих лиц, ущербу имуществу Заказчика и третьих лиц, повреждению оборудования Заказчика при проведении Работ и т.п. </w:t>
      </w:r>
      <w:r w:rsidRPr="00A51E90">
        <w:rPr>
          <w:sz w:val="24"/>
          <w:szCs w:val="24"/>
        </w:rPr>
        <w:t xml:space="preserve">с </w:t>
      </w:r>
      <w:r w:rsidRPr="00A51E90">
        <w:rPr>
          <w:rFonts w:eastAsia="Calibri"/>
          <w:sz w:val="24"/>
          <w:szCs w:val="24"/>
        </w:rPr>
        <w:t>обязательным составлением Акта приостановки работ.</w:t>
      </w:r>
      <w:proofErr w:type="gramEnd"/>
    </w:p>
    <w:p w:rsidR="00FD07E2" w:rsidRDefault="00FD07E2" w:rsidP="00E043D4">
      <w:pPr>
        <w:pStyle w:val="1f6"/>
        <w:ind w:firstLine="567"/>
        <w:jc w:val="both"/>
        <w:rPr>
          <w:rFonts w:eastAsia="Calibri" w:cs="Times New Roman"/>
          <w:kern w:val="0"/>
          <w:lang w:eastAsia="ru-RU" w:bidi="ar-SA"/>
        </w:rPr>
      </w:pPr>
      <w:r w:rsidRPr="00863958">
        <w:rPr>
          <w:rFonts w:eastAsia="Calibri" w:cs="Times New Roman"/>
          <w:kern w:val="0"/>
          <w:lang w:eastAsia="ru-RU" w:bidi="ar-SA"/>
        </w:rPr>
        <w:t>4.1.</w:t>
      </w:r>
      <w:r w:rsidR="00EF305B" w:rsidRPr="00863958">
        <w:rPr>
          <w:rFonts w:eastAsia="Calibri" w:cs="Times New Roman"/>
          <w:kern w:val="0"/>
          <w:lang w:eastAsia="ru-RU" w:bidi="ar-SA"/>
        </w:rPr>
        <w:t>6</w:t>
      </w:r>
      <w:r w:rsidRPr="00863958">
        <w:rPr>
          <w:rFonts w:eastAsia="Calibri" w:cs="Times New Roman"/>
          <w:kern w:val="0"/>
          <w:lang w:eastAsia="ru-RU" w:bidi="ar-SA"/>
        </w:rPr>
        <w:t xml:space="preserve">. </w:t>
      </w:r>
      <w:r w:rsidRPr="001254BC">
        <w:rPr>
          <w:rFonts w:eastAsia="Calibri" w:cs="Times New Roman"/>
          <w:kern w:val="0"/>
          <w:lang w:eastAsia="ru-RU" w:bidi="ar-SA"/>
        </w:rPr>
        <w:t>Запрашивать информацию о ходе и состоянии исполнения обязательств по Договору.</w:t>
      </w:r>
    </w:p>
    <w:p w:rsidR="001C4A4C" w:rsidRPr="000C69D2" w:rsidRDefault="00300725" w:rsidP="00DB477C">
      <w:pPr>
        <w:pStyle w:val="1f6"/>
        <w:ind w:firstLine="567"/>
        <w:jc w:val="both"/>
        <w:rPr>
          <w:rFonts w:eastAsia="Calibri"/>
          <w:b/>
        </w:rPr>
      </w:pPr>
      <w:r w:rsidRPr="000C69D2">
        <w:rPr>
          <w:rFonts w:eastAsia="Calibri"/>
          <w:b/>
        </w:rPr>
        <w:t>4</w:t>
      </w:r>
      <w:r w:rsidR="00BD16B0" w:rsidRPr="000C69D2">
        <w:rPr>
          <w:rFonts w:eastAsia="Calibri"/>
          <w:b/>
        </w:rPr>
        <w:t>.2.</w:t>
      </w:r>
      <w:r w:rsidR="00247912" w:rsidRPr="000C69D2">
        <w:rPr>
          <w:rFonts w:eastAsia="Calibri"/>
          <w:b/>
        </w:rPr>
        <w:t xml:space="preserve">Заказчик </w:t>
      </w:r>
      <w:r w:rsidR="00E043D4" w:rsidRPr="000C69D2">
        <w:rPr>
          <w:rFonts w:eastAsia="Calibri"/>
          <w:b/>
        </w:rPr>
        <w:t>обязан</w:t>
      </w:r>
      <w:r w:rsidR="00247912" w:rsidRPr="000C69D2">
        <w:rPr>
          <w:rFonts w:eastAsia="Calibri"/>
          <w:b/>
        </w:rPr>
        <w:t>:</w:t>
      </w:r>
    </w:p>
    <w:p w:rsidR="00EF305B" w:rsidRPr="00A51E90" w:rsidRDefault="005F34C7" w:rsidP="00DB477C">
      <w:pPr>
        <w:pStyle w:val="1f6"/>
        <w:ind w:firstLine="567"/>
        <w:jc w:val="both"/>
      </w:pPr>
      <w:r w:rsidRPr="00A51E90">
        <w:t xml:space="preserve">4.2.1. </w:t>
      </w:r>
      <w:r w:rsidR="00EF305B" w:rsidRPr="00A51E90">
        <w:rPr>
          <w:rFonts w:eastAsia="Calibri"/>
        </w:rPr>
        <w:t>Предоставить Подрядчику информацию, необходимую для выполнения Работ по Договору.</w:t>
      </w:r>
    </w:p>
    <w:p w:rsidR="00EF305B" w:rsidRPr="00A51E90" w:rsidRDefault="00EF305B" w:rsidP="00DB477C">
      <w:pPr>
        <w:pStyle w:val="1f6"/>
        <w:ind w:firstLine="567"/>
        <w:jc w:val="both"/>
      </w:pPr>
      <w:r w:rsidRPr="00A51E90">
        <w:t>4.2.2.</w:t>
      </w:r>
      <w:r w:rsidRPr="00A51E90">
        <w:rPr>
          <w:rFonts w:eastAsia="Calibri"/>
        </w:rPr>
        <w:t xml:space="preserve"> Оказывать Подрядчику необходимое по условиям и характеру производимых Работ содействие в целях надлежащего выполнения Подрядчиком Работ в рамках Договора</w:t>
      </w:r>
      <w:r w:rsidRPr="00A51E90">
        <w:t>.</w:t>
      </w:r>
    </w:p>
    <w:p w:rsidR="005F34C7" w:rsidRPr="00A51E90" w:rsidRDefault="00EF305B" w:rsidP="00DB477C">
      <w:pPr>
        <w:pStyle w:val="1f6"/>
        <w:ind w:firstLine="567"/>
        <w:jc w:val="both"/>
        <w:rPr>
          <w:rFonts w:cs="Times New Roman"/>
        </w:rPr>
      </w:pPr>
      <w:r w:rsidRPr="00A51E90">
        <w:rPr>
          <w:rFonts w:eastAsia="Times New Roman" w:cs="Times New Roman"/>
          <w:kern w:val="0"/>
          <w:lang w:eastAsia="ru-RU" w:bidi="ar-SA"/>
        </w:rPr>
        <w:t xml:space="preserve">4.2.3. </w:t>
      </w:r>
      <w:r w:rsidR="00E043D4" w:rsidRPr="00A51E90">
        <w:rPr>
          <w:rFonts w:eastAsia="Times New Roman" w:cs="Times New Roman"/>
          <w:kern w:val="0"/>
          <w:lang w:eastAsia="ru-RU" w:bidi="ar-SA"/>
        </w:rPr>
        <w:t>В случае отсутствия претензий относительно объема, качества и соблюдения сроков выполнения Работ принять их в соответствии с разделом 5 настоящего Договора</w:t>
      </w:r>
      <w:r w:rsidR="0037523E" w:rsidRPr="00A51E90">
        <w:rPr>
          <w:rFonts w:cs="Times New Roman"/>
        </w:rPr>
        <w:t>.</w:t>
      </w:r>
    </w:p>
    <w:p w:rsidR="0037523E" w:rsidRPr="00A51E90" w:rsidRDefault="0037523E" w:rsidP="00DB477C">
      <w:pPr>
        <w:pStyle w:val="1f6"/>
        <w:ind w:firstLine="567"/>
        <w:jc w:val="both"/>
      </w:pPr>
      <w:r w:rsidRPr="00A51E90">
        <w:rPr>
          <w:rFonts w:cs="Times New Roman"/>
        </w:rPr>
        <w:t>4.2.</w:t>
      </w:r>
      <w:r w:rsidR="00EF305B" w:rsidRPr="00A51E90">
        <w:rPr>
          <w:rFonts w:cs="Times New Roman"/>
        </w:rPr>
        <w:t>4</w:t>
      </w:r>
      <w:r w:rsidRPr="00A51E90">
        <w:rPr>
          <w:rFonts w:cs="Times New Roman"/>
        </w:rPr>
        <w:t xml:space="preserve">. </w:t>
      </w:r>
      <w:r w:rsidR="00E043D4" w:rsidRPr="00A51E90">
        <w:rPr>
          <w:rFonts w:eastAsia="Times New Roman" w:cs="Times New Roman"/>
          <w:kern w:val="0"/>
          <w:lang w:eastAsia="ru-RU" w:bidi="ar-SA"/>
        </w:rPr>
        <w:t>Оплатить Работы в размерах и в сроки, предусмотренные разделами 2 и 6 настоящего Договора</w:t>
      </w:r>
      <w:r w:rsidRPr="00A51E90">
        <w:t>.</w:t>
      </w:r>
    </w:p>
    <w:p w:rsidR="009419E1" w:rsidRPr="00A51E90" w:rsidRDefault="009419E1" w:rsidP="00DB477C">
      <w:pPr>
        <w:pStyle w:val="1f6"/>
        <w:ind w:firstLine="567"/>
        <w:jc w:val="both"/>
      </w:pPr>
      <w:r w:rsidRPr="00A51E90">
        <w:t xml:space="preserve">4.2.5. </w:t>
      </w:r>
      <w:r w:rsidRPr="00A51E90">
        <w:rPr>
          <w:rFonts w:eastAsia="Calibri"/>
        </w:rPr>
        <w:t>Незамедлительно извещать Подрядчика о любых обстоятельствах, которые могут препятствовать надлежащему исполнению сторонами своих обязательств по Договору.</w:t>
      </w:r>
    </w:p>
    <w:p w:rsidR="001C4A4C" w:rsidRPr="00A51E90" w:rsidRDefault="00300725" w:rsidP="00DB477C">
      <w:pPr>
        <w:pStyle w:val="1f6"/>
        <w:ind w:firstLine="567"/>
        <w:jc w:val="both"/>
        <w:rPr>
          <w:rFonts w:eastAsia="Calibri"/>
          <w:b/>
        </w:rPr>
      </w:pPr>
      <w:r w:rsidRPr="00A51E90">
        <w:rPr>
          <w:rFonts w:eastAsia="Calibri"/>
          <w:b/>
        </w:rPr>
        <w:t>4</w:t>
      </w:r>
      <w:r w:rsidR="00AE1C25" w:rsidRPr="00A51E90">
        <w:rPr>
          <w:rFonts w:eastAsia="Calibri"/>
          <w:b/>
        </w:rPr>
        <w:t xml:space="preserve">.3. </w:t>
      </w:r>
      <w:r w:rsidR="00E043D4" w:rsidRPr="00A51E90">
        <w:rPr>
          <w:b/>
        </w:rPr>
        <w:t>Подрядчик</w:t>
      </w:r>
      <w:r w:rsidR="00875D29" w:rsidRPr="00A51E90">
        <w:rPr>
          <w:b/>
        </w:rPr>
        <w:t xml:space="preserve"> </w:t>
      </w:r>
      <w:r w:rsidR="00CA1A1A" w:rsidRPr="00A51E90">
        <w:rPr>
          <w:b/>
        </w:rPr>
        <w:t>вправе</w:t>
      </w:r>
      <w:r w:rsidR="00247912" w:rsidRPr="00A51E90">
        <w:rPr>
          <w:rFonts w:eastAsia="Calibri"/>
          <w:b/>
        </w:rPr>
        <w:t>:</w:t>
      </w:r>
    </w:p>
    <w:p w:rsidR="007507F4" w:rsidRPr="00EA1D00" w:rsidRDefault="007507F4" w:rsidP="00DB477C">
      <w:pPr>
        <w:pStyle w:val="1f6"/>
        <w:ind w:firstLine="567"/>
        <w:jc w:val="both"/>
      </w:pPr>
      <w:r w:rsidRPr="00A51E90">
        <w:t xml:space="preserve">4.3.1. </w:t>
      </w:r>
      <w:r w:rsidR="00CA1A1A" w:rsidRPr="00A51E90">
        <w:rPr>
          <w:rFonts w:eastAsia="Times New Roman" w:cs="Times New Roman"/>
          <w:kern w:val="0"/>
          <w:lang w:eastAsia="ru-RU" w:bidi="ar-SA"/>
        </w:rPr>
        <w:t>Требовать оплаты Работ в соответствии с разделами 2 и 6 настоящего Договора</w:t>
      </w:r>
      <w:r w:rsidRPr="00A51E90">
        <w:t>.</w:t>
      </w:r>
    </w:p>
    <w:p w:rsidR="00FD07E2" w:rsidRDefault="007507F4" w:rsidP="001A432F">
      <w:pPr>
        <w:pStyle w:val="1f6"/>
        <w:ind w:firstLine="567"/>
        <w:jc w:val="both"/>
      </w:pPr>
      <w:r w:rsidRPr="00EA1D00">
        <w:t xml:space="preserve">4.3.2. </w:t>
      </w:r>
      <w:r w:rsidR="00CA1A1A" w:rsidRPr="00C97AA3">
        <w:rPr>
          <w:rFonts w:cs="Times New Roman"/>
        </w:rPr>
        <w:t>Самостоятельно, если иное не указано в Техническом задании, определять способы выполнения Работ по настоящему Договору</w:t>
      </w:r>
      <w:r w:rsidRPr="00C97AA3">
        <w:t>.</w:t>
      </w:r>
    </w:p>
    <w:p w:rsidR="009D566A" w:rsidRPr="007F201C" w:rsidRDefault="002A476F" w:rsidP="00DB477C">
      <w:pPr>
        <w:pStyle w:val="1f6"/>
        <w:ind w:firstLine="567"/>
        <w:jc w:val="both"/>
        <w:rPr>
          <w:b/>
        </w:rPr>
      </w:pPr>
      <w:r>
        <w:rPr>
          <w:b/>
        </w:rPr>
        <w:t>4</w:t>
      </w:r>
      <w:r w:rsidR="00DB477C">
        <w:rPr>
          <w:b/>
        </w:rPr>
        <w:t>.4.</w:t>
      </w:r>
      <w:r w:rsidR="00E043D4">
        <w:rPr>
          <w:b/>
        </w:rPr>
        <w:t>Подрядчик</w:t>
      </w:r>
      <w:r w:rsidR="009D566A" w:rsidRPr="007F201C">
        <w:rPr>
          <w:b/>
        </w:rPr>
        <w:t xml:space="preserve"> </w:t>
      </w:r>
      <w:r w:rsidR="00CA1A1A">
        <w:rPr>
          <w:b/>
        </w:rPr>
        <w:t>обязан</w:t>
      </w:r>
      <w:r w:rsidR="009D566A" w:rsidRPr="007F201C">
        <w:rPr>
          <w:b/>
        </w:rPr>
        <w:t>:</w:t>
      </w:r>
    </w:p>
    <w:p w:rsidR="000F3412" w:rsidRPr="005916FC" w:rsidRDefault="00243D6C" w:rsidP="00243D6C">
      <w:pPr>
        <w:pStyle w:val="1f6"/>
        <w:ind w:firstLine="567"/>
        <w:jc w:val="both"/>
      </w:pPr>
      <w:r w:rsidRPr="005916FC">
        <w:t>4.4.1.</w:t>
      </w:r>
      <w:r w:rsidR="000F3412" w:rsidRPr="005916FC">
        <w:t xml:space="preserve"> Выполнить все Работы, указанные в п. 1.1 Договора, в соответствии с Техническим заданием (Приложение № 1 к Договору), определяющим объем, содержание Работ и </w:t>
      </w:r>
      <w:proofErr w:type="gramStart"/>
      <w:r w:rsidR="000F3412" w:rsidRPr="005916FC">
        <w:t>другие</w:t>
      </w:r>
      <w:proofErr w:type="gramEnd"/>
      <w:r w:rsidR="000F3412" w:rsidRPr="005916FC">
        <w:t xml:space="preserve"> предъявляемые к ним требования, а также условиями Договора, определяющими стоимость Работ, сроки их выполнения, и нормативными правовыми актами, устанавливающими нормы и требования к Работам с надлежащим качеством, в объемах и в сроки, предусмотренные настоящим Договором.</w:t>
      </w:r>
    </w:p>
    <w:p w:rsidR="000F3412" w:rsidRDefault="000F3412" w:rsidP="00243D6C">
      <w:pPr>
        <w:pStyle w:val="1f6"/>
        <w:ind w:firstLine="567"/>
        <w:jc w:val="both"/>
      </w:pPr>
      <w:r w:rsidRPr="005916FC">
        <w:t>4.2.2. Выполнить Работы, предусмотренные п. 1.1. Договора, в соответствии с положениями действующих нормативно-правовых и нормативно-технических актов Российской Федерации, ПУЭ, СНиП, требований пожарной безопасности, экологической безопасности, иных норм, регулирующих указанные Работы, в сроки и порядке, установленном настоящим Договором.</w:t>
      </w:r>
    </w:p>
    <w:p w:rsidR="00243D6C"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 xml:space="preserve">4.4.3.Своевременно до начала выполнения работ повышенной опасности предоставлять копии нарядов-допусков, </w:t>
      </w:r>
      <w:r w:rsidR="00AF55A4">
        <w:rPr>
          <w:rFonts w:eastAsia="Calibri"/>
          <w:sz w:val="24"/>
          <w:szCs w:val="24"/>
          <w:lang w:eastAsia="en-US"/>
        </w:rPr>
        <w:t>список</w:t>
      </w:r>
      <w:r w:rsidRPr="00C97AA3">
        <w:rPr>
          <w:rFonts w:eastAsia="Calibri"/>
          <w:sz w:val="24"/>
          <w:szCs w:val="24"/>
          <w:lang w:eastAsia="en-US"/>
        </w:rPr>
        <w:t xml:space="preserve"> работников</w:t>
      </w:r>
      <w:r w:rsidR="00AF55A4">
        <w:rPr>
          <w:rFonts w:eastAsia="Calibri"/>
          <w:sz w:val="24"/>
          <w:szCs w:val="24"/>
          <w:lang w:eastAsia="en-US"/>
        </w:rPr>
        <w:t>, привлекаемых  Подрядчиком  для  исполнения  обязательств по Договору,</w:t>
      </w:r>
      <w:r w:rsidRPr="00C97AA3">
        <w:rPr>
          <w:rFonts w:eastAsia="Calibri"/>
          <w:sz w:val="24"/>
          <w:szCs w:val="24"/>
          <w:lang w:eastAsia="en-US"/>
        </w:rPr>
        <w:t xml:space="preserve"> с приложением копий специальных удостоверений на право выполнения работ повышенной опасности.</w:t>
      </w:r>
    </w:p>
    <w:p w:rsidR="000F3412" w:rsidRPr="00CA1A1A" w:rsidRDefault="00040FA7" w:rsidP="000F3412">
      <w:pPr>
        <w:widowControl w:val="0"/>
        <w:autoSpaceDE w:val="0"/>
        <w:autoSpaceDN w:val="0"/>
        <w:adjustRightInd w:val="0"/>
        <w:ind w:firstLine="567"/>
        <w:jc w:val="both"/>
        <w:outlineLvl w:val="0"/>
        <w:rPr>
          <w:rFonts w:eastAsia="Calibri"/>
          <w:sz w:val="24"/>
          <w:szCs w:val="24"/>
          <w:lang w:eastAsia="en-US"/>
        </w:rPr>
      </w:pPr>
      <w:r w:rsidRPr="005916FC">
        <w:rPr>
          <w:sz w:val="24"/>
          <w:szCs w:val="24"/>
        </w:rPr>
        <w:t xml:space="preserve">4.4.4. </w:t>
      </w:r>
      <w:r w:rsidR="00243D6C" w:rsidRPr="005916FC">
        <w:rPr>
          <w:sz w:val="24"/>
          <w:szCs w:val="24"/>
        </w:rPr>
        <w:t xml:space="preserve">До начала выполнения </w:t>
      </w:r>
      <w:r w:rsidRPr="005916FC">
        <w:rPr>
          <w:sz w:val="24"/>
          <w:szCs w:val="24"/>
        </w:rPr>
        <w:t>Р</w:t>
      </w:r>
      <w:r w:rsidR="00243D6C" w:rsidRPr="005916FC">
        <w:rPr>
          <w:sz w:val="24"/>
          <w:szCs w:val="24"/>
        </w:rPr>
        <w:t>абот представить Заказчику для оформления пропусков список персонала, который будет задействован (включая персонал субподрядчиков), с указанием фамилии, имени, отчества и паспортных данных каждого работника, а также номера автомашин, подвозящих материалы, оборудование и другие грузы, необходимые для выполнения Работ</w:t>
      </w:r>
      <w:r w:rsidR="00243D6C" w:rsidRPr="005916FC">
        <w:rPr>
          <w:rFonts w:eastAsia="Calibri"/>
          <w:sz w:val="24"/>
          <w:szCs w:val="24"/>
          <w:lang w:eastAsia="en-US"/>
        </w:rPr>
        <w:t>.</w:t>
      </w:r>
    </w:p>
    <w:p w:rsidR="00243D6C" w:rsidRPr="00C97AA3"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5</w:t>
      </w:r>
      <w:r w:rsidRPr="00C97AA3">
        <w:rPr>
          <w:rFonts w:eastAsia="Calibri"/>
          <w:sz w:val="24"/>
          <w:szCs w:val="24"/>
          <w:lang w:eastAsia="en-US"/>
        </w:rPr>
        <w:t>.Обеспечить безопасность в случае невозможности выполнения работ (простой, приостановка работ по Акту и т.п.).</w:t>
      </w:r>
    </w:p>
    <w:p w:rsidR="00243D6C" w:rsidRPr="00C97AA3"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6</w:t>
      </w:r>
      <w:r w:rsidRPr="00C97AA3">
        <w:rPr>
          <w:rFonts w:eastAsia="Calibri"/>
          <w:sz w:val="24"/>
          <w:szCs w:val="24"/>
          <w:lang w:eastAsia="en-US"/>
        </w:rPr>
        <w:t>.Обеспечить контроль выполнения работ (</w:t>
      </w:r>
      <w:proofErr w:type="gramStart"/>
      <w:r w:rsidRPr="00C97AA3">
        <w:rPr>
          <w:rFonts w:eastAsia="Calibri"/>
          <w:sz w:val="24"/>
          <w:szCs w:val="24"/>
          <w:lang w:eastAsia="en-US"/>
        </w:rPr>
        <w:t>фото-и</w:t>
      </w:r>
      <w:proofErr w:type="gramEnd"/>
      <w:r w:rsidRPr="00C97AA3">
        <w:rPr>
          <w:rFonts w:eastAsia="Calibri"/>
          <w:sz w:val="24"/>
          <w:szCs w:val="24"/>
          <w:lang w:eastAsia="en-US"/>
        </w:rPr>
        <w:t xml:space="preserve"> </w:t>
      </w:r>
      <w:proofErr w:type="spellStart"/>
      <w:r w:rsidRPr="00C97AA3">
        <w:rPr>
          <w:rFonts w:eastAsia="Calibri"/>
          <w:sz w:val="24"/>
          <w:szCs w:val="24"/>
          <w:lang w:eastAsia="en-US"/>
        </w:rPr>
        <w:t>видеофиксация</w:t>
      </w:r>
      <w:proofErr w:type="spellEnd"/>
      <w:r w:rsidRPr="00C97AA3">
        <w:rPr>
          <w:rFonts w:eastAsia="Calibri"/>
          <w:sz w:val="24"/>
          <w:szCs w:val="24"/>
          <w:lang w:eastAsia="en-US"/>
        </w:rPr>
        <w:t xml:space="preserve"> процесса и результатов работ повышенной опасности).</w:t>
      </w:r>
    </w:p>
    <w:p w:rsidR="00243D6C" w:rsidRPr="00C97AA3" w:rsidRDefault="00243D6C" w:rsidP="001254BC">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lastRenderedPageBreak/>
        <w:t>4.4.</w:t>
      </w:r>
      <w:r w:rsidR="00040FA7" w:rsidRPr="00C97AA3">
        <w:rPr>
          <w:rFonts w:eastAsia="Calibri"/>
          <w:sz w:val="24"/>
          <w:szCs w:val="24"/>
          <w:lang w:eastAsia="en-US"/>
        </w:rPr>
        <w:t>7</w:t>
      </w:r>
      <w:r w:rsidRPr="00C97AA3">
        <w:rPr>
          <w:rFonts w:eastAsia="Calibri"/>
          <w:sz w:val="24"/>
          <w:szCs w:val="24"/>
          <w:lang w:eastAsia="en-US"/>
        </w:rPr>
        <w:t xml:space="preserve">.Своевременно и надлежащим образом выполнять Работы в соответствии с Техническим заданием </w:t>
      </w:r>
      <w:r w:rsidR="00040FA7" w:rsidRPr="00C97AA3">
        <w:rPr>
          <w:rFonts w:eastAsia="Calibri"/>
          <w:sz w:val="24"/>
          <w:szCs w:val="24"/>
          <w:lang w:eastAsia="en-US"/>
        </w:rPr>
        <w:t>(</w:t>
      </w:r>
      <w:r w:rsidR="00040FA7" w:rsidRPr="00C97AA3">
        <w:rPr>
          <w:sz w:val="24"/>
          <w:szCs w:val="24"/>
        </w:rPr>
        <w:t>Приложение №1 к Договору</w:t>
      </w:r>
      <w:r w:rsidR="00040FA7" w:rsidRPr="00C97AA3">
        <w:rPr>
          <w:rFonts w:eastAsia="Calibri"/>
          <w:sz w:val="24"/>
          <w:szCs w:val="24"/>
          <w:lang w:eastAsia="en-US"/>
        </w:rPr>
        <w:t xml:space="preserve">) </w:t>
      </w:r>
      <w:r w:rsidRPr="00C97AA3">
        <w:rPr>
          <w:rFonts w:eastAsia="Calibri"/>
          <w:sz w:val="24"/>
          <w:szCs w:val="24"/>
          <w:lang w:eastAsia="en-US"/>
        </w:rPr>
        <w:t>с использованием своих материалов (если иное не установлено Договором), собственными силами и средствами.</w:t>
      </w:r>
    </w:p>
    <w:p w:rsidR="0002360F" w:rsidRDefault="0002360F" w:rsidP="0002360F">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 xml:space="preserve">4.4.8.Выполнять Работы и иные обязанности в точном соответствии с настоящим Договором, на высоком профессиональном уровне и на наиболее выгодных для Заказчика условиях, а также применять </w:t>
      </w:r>
      <w:r w:rsidR="00AF55A4">
        <w:rPr>
          <w:rFonts w:eastAsia="Calibri"/>
          <w:sz w:val="24"/>
          <w:szCs w:val="24"/>
          <w:lang w:eastAsia="en-US"/>
        </w:rPr>
        <w:t>передовые технологии и безопасное</w:t>
      </w:r>
      <w:r w:rsidRPr="00C97AA3">
        <w:rPr>
          <w:rFonts w:eastAsia="Calibri"/>
          <w:sz w:val="24"/>
          <w:szCs w:val="24"/>
          <w:lang w:eastAsia="en-US"/>
        </w:rPr>
        <w:t xml:space="preserve"> и эффективн</w:t>
      </w:r>
      <w:r w:rsidR="00AF55A4">
        <w:rPr>
          <w:rFonts w:eastAsia="Calibri"/>
          <w:sz w:val="24"/>
          <w:szCs w:val="24"/>
          <w:lang w:eastAsia="en-US"/>
        </w:rPr>
        <w:t>ое</w:t>
      </w:r>
      <w:r w:rsidRPr="00C97AA3">
        <w:rPr>
          <w:rFonts w:eastAsia="Calibri"/>
          <w:sz w:val="24"/>
          <w:szCs w:val="24"/>
          <w:lang w:eastAsia="en-US"/>
        </w:rPr>
        <w:t xml:space="preserve"> оборудование, технику, материалы и методы.</w:t>
      </w:r>
    </w:p>
    <w:p w:rsidR="0002360F" w:rsidRPr="005916FC" w:rsidRDefault="0002360F" w:rsidP="0002360F">
      <w:pPr>
        <w:widowControl w:val="0"/>
        <w:autoSpaceDE w:val="0"/>
        <w:autoSpaceDN w:val="0"/>
        <w:adjustRightInd w:val="0"/>
        <w:ind w:firstLine="567"/>
        <w:jc w:val="both"/>
        <w:outlineLvl w:val="0"/>
        <w:rPr>
          <w:rFonts w:eastAsia="Calibri"/>
          <w:sz w:val="24"/>
          <w:szCs w:val="24"/>
          <w:lang w:eastAsia="en-US"/>
        </w:rPr>
      </w:pPr>
      <w:r w:rsidRPr="005916FC">
        <w:rPr>
          <w:sz w:val="24"/>
          <w:szCs w:val="24"/>
        </w:rPr>
        <w:t>4.4.9. Соблюдать правила использования иностранной рабочей силы, устанавливаемые законодательством и правовыми актами Российской Федерации. Персонал Подрядчика допускается на территорию Заказчика с учетом графика работы согласованного с Заказчиком</w:t>
      </w:r>
      <w:r w:rsidRPr="005916FC">
        <w:rPr>
          <w:rFonts w:eastAsia="Calibri"/>
          <w:sz w:val="24"/>
          <w:szCs w:val="24"/>
          <w:lang w:eastAsia="en-US"/>
        </w:rPr>
        <w:t>.</w:t>
      </w:r>
    </w:p>
    <w:p w:rsidR="000F3412" w:rsidRPr="0002360F" w:rsidRDefault="000F3412" w:rsidP="000F3412">
      <w:pPr>
        <w:widowControl w:val="0"/>
        <w:autoSpaceDE w:val="0"/>
        <w:autoSpaceDN w:val="0"/>
        <w:adjustRightInd w:val="0"/>
        <w:ind w:firstLine="567"/>
        <w:jc w:val="both"/>
        <w:outlineLvl w:val="0"/>
        <w:rPr>
          <w:sz w:val="24"/>
          <w:szCs w:val="24"/>
        </w:rPr>
      </w:pPr>
      <w:r w:rsidRPr="005916FC">
        <w:rPr>
          <w:sz w:val="24"/>
          <w:szCs w:val="24"/>
        </w:rPr>
        <w:t>4.4.</w:t>
      </w:r>
      <w:r w:rsidR="0002360F" w:rsidRPr="005916FC">
        <w:rPr>
          <w:sz w:val="24"/>
          <w:szCs w:val="24"/>
        </w:rPr>
        <w:t>10</w:t>
      </w:r>
      <w:r w:rsidRPr="005916FC">
        <w:rPr>
          <w:sz w:val="24"/>
          <w:szCs w:val="24"/>
        </w:rPr>
        <w:t xml:space="preserve">. Применяемые при выполнении Работ материалы должны иметь сертификаты соответствия, технические паспорта и другие документы, удостоверяющие их качество (далее – сертификаты). </w:t>
      </w:r>
      <w:r w:rsidR="0002360F" w:rsidRPr="005916FC">
        <w:rPr>
          <w:sz w:val="24"/>
          <w:szCs w:val="24"/>
        </w:rPr>
        <w:t>Копии этих документов должны быть переданы Заказчику в комплекте исполнительной документации</w:t>
      </w:r>
      <w:r w:rsidRPr="005916FC">
        <w:rPr>
          <w:sz w:val="24"/>
          <w:szCs w:val="24"/>
        </w:rPr>
        <w:t>.</w:t>
      </w:r>
    </w:p>
    <w:p w:rsidR="00243D6C" w:rsidRDefault="00243D6C" w:rsidP="00A65E58">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11</w:t>
      </w:r>
      <w:r w:rsidRPr="00C97AA3">
        <w:rPr>
          <w:rFonts w:eastAsia="Calibri"/>
          <w:sz w:val="24"/>
          <w:szCs w:val="24"/>
          <w:lang w:eastAsia="en-US"/>
        </w:rPr>
        <w:t xml:space="preserve">.Информировать Заказчика о ходе исполнения Договора, в </w:t>
      </w:r>
      <w:proofErr w:type="spellStart"/>
      <w:r w:rsidRPr="00C97AA3">
        <w:rPr>
          <w:rFonts w:eastAsia="Calibri"/>
          <w:sz w:val="24"/>
          <w:szCs w:val="24"/>
          <w:lang w:eastAsia="en-US"/>
        </w:rPr>
        <w:t>т.ч</w:t>
      </w:r>
      <w:proofErr w:type="spellEnd"/>
      <w:r w:rsidRPr="00C97AA3">
        <w:rPr>
          <w:rFonts w:eastAsia="Calibri"/>
          <w:sz w:val="24"/>
          <w:szCs w:val="24"/>
          <w:lang w:eastAsia="en-US"/>
        </w:rPr>
        <w:t>. о выполняемых Работах.</w:t>
      </w:r>
    </w:p>
    <w:p w:rsidR="0002360F" w:rsidRPr="005916FC" w:rsidRDefault="0002360F" w:rsidP="0002360F">
      <w:pPr>
        <w:pStyle w:val="1f6"/>
        <w:ind w:firstLine="567"/>
        <w:jc w:val="both"/>
      </w:pPr>
      <w:r w:rsidRPr="005916FC">
        <w:t>4.</w:t>
      </w:r>
      <w:r w:rsidR="00A51E90">
        <w:t>4</w:t>
      </w:r>
      <w:r w:rsidRPr="005916FC">
        <w:t xml:space="preserve">.12. Во время выполнения Работ обеспечить соблюдение норм и правил охраны труда, техники безопасности, </w:t>
      </w:r>
      <w:proofErr w:type="spellStart"/>
      <w:r w:rsidRPr="005916FC">
        <w:t>взрыв</w:t>
      </w:r>
      <w:proofErr w:type="gramStart"/>
      <w:r w:rsidRPr="005916FC">
        <w:t>о</w:t>
      </w:r>
      <w:proofErr w:type="spellEnd"/>
      <w:r w:rsidRPr="005916FC">
        <w:t>-</w:t>
      </w:r>
      <w:proofErr w:type="gramEnd"/>
      <w:r w:rsidRPr="005916FC">
        <w:t>,</w:t>
      </w:r>
      <w:r w:rsidR="005916FC">
        <w:t xml:space="preserve"> </w:t>
      </w:r>
      <w:proofErr w:type="spellStart"/>
      <w:r w:rsidRPr="005916FC">
        <w:t>пожаро</w:t>
      </w:r>
      <w:proofErr w:type="spellEnd"/>
      <w:r w:rsidRPr="005916FC">
        <w:t>-, электробезопасности и экологической безопасности, а также соблюдение требований пропускного и внутриобъектового режимов</w:t>
      </w:r>
      <w:r w:rsidR="0039602F">
        <w:t>,</w:t>
      </w:r>
      <w:r w:rsidRPr="005916FC">
        <w:t xml:space="preserve"> установленных на территории Заказчика. Для обеспечения безопасности и безаварийности при производстве строительно-монтажных, ремонтных работ на данном объекте Подрядчик самостоятельно несет полную ответственность за соблюдение норм и правил в части охраны труда, пожарной безопасности и охраны окружающей среды, а также соблюдение требований пропускного и внутри объектового режимов установленных на территории Заказчика.</w:t>
      </w:r>
    </w:p>
    <w:p w:rsidR="0002360F" w:rsidRPr="0002360F" w:rsidRDefault="00040FA7" w:rsidP="0002360F">
      <w:pPr>
        <w:widowControl w:val="0"/>
        <w:autoSpaceDE w:val="0"/>
        <w:autoSpaceDN w:val="0"/>
        <w:adjustRightInd w:val="0"/>
        <w:ind w:firstLine="567"/>
        <w:jc w:val="both"/>
        <w:outlineLvl w:val="0"/>
        <w:rPr>
          <w:sz w:val="24"/>
          <w:szCs w:val="24"/>
        </w:rPr>
      </w:pPr>
      <w:r w:rsidRPr="005916FC">
        <w:rPr>
          <w:sz w:val="24"/>
          <w:szCs w:val="24"/>
        </w:rPr>
        <w:t>4.4.1</w:t>
      </w:r>
      <w:r w:rsidR="0002360F" w:rsidRPr="005916FC">
        <w:rPr>
          <w:sz w:val="24"/>
          <w:szCs w:val="24"/>
        </w:rPr>
        <w:t>3</w:t>
      </w:r>
      <w:r w:rsidRPr="005916FC">
        <w:rPr>
          <w:sz w:val="24"/>
          <w:szCs w:val="24"/>
        </w:rPr>
        <w:t>.</w:t>
      </w:r>
      <w:r w:rsidR="005916FC">
        <w:rPr>
          <w:sz w:val="24"/>
          <w:szCs w:val="24"/>
        </w:rPr>
        <w:t xml:space="preserve"> </w:t>
      </w:r>
      <w:r w:rsidRPr="005916FC">
        <w:rPr>
          <w:sz w:val="24"/>
          <w:szCs w:val="24"/>
        </w:rPr>
        <w:t>Исполнять полученные в ходе выполнения Работ указания Заказчика, а также в срок, установленный предписанием Заказчика, устранять обнаруженные им недостатки в выполненной Работе или иные отступления от условий Договора</w:t>
      </w:r>
      <w:r w:rsidR="00A65E58" w:rsidRPr="005916FC">
        <w:rPr>
          <w:sz w:val="24"/>
          <w:szCs w:val="24"/>
        </w:rPr>
        <w:t>.</w:t>
      </w:r>
    </w:p>
    <w:p w:rsidR="00243D6C" w:rsidRDefault="00243D6C" w:rsidP="00A65E58">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w:t>
      </w:r>
      <w:r w:rsidR="00040FA7" w:rsidRPr="00C97AA3">
        <w:rPr>
          <w:rFonts w:eastAsia="Calibri"/>
          <w:sz w:val="24"/>
          <w:szCs w:val="24"/>
          <w:lang w:eastAsia="en-US"/>
        </w:rPr>
        <w:t>1</w:t>
      </w:r>
      <w:r w:rsidR="0002360F" w:rsidRPr="00C97AA3">
        <w:rPr>
          <w:rFonts w:eastAsia="Calibri"/>
          <w:sz w:val="24"/>
          <w:szCs w:val="24"/>
          <w:lang w:eastAsia="en-US"/>
        </w:rPr>
        <w:t>4</w:t>
      </w:r>
      <w:r w:rsidRPr="00C97AA3">
        <w:rPr>
          <w:rFonts w:eastAsia="Calibri"/>
          <w:sz w:val="24"/>
          <w:szCs w:val="24"/>
          <w:lang w:eastAsia="en-US"/>
        </w:rPr>
        <w:t>.</w:t>
      </w:r>
      <w:r w:rsidR="008407D9" w:rsidRPr="00C97AA3">
        <w:rPr>
          <w:rFonts w:eastAsia="Calibri"/>
          <w:sz w:val="24"/>
          <w:szCs w:val="24"/>
          <w:lang w:eastAsia="en-US"/>
        </w:rPr>
        <w:t xml:space="preserve"> </w:t>
      </w:r>
      <w:r w:rsidRPr="00C97AA3">
        <w:rPr>
          <w:rFonts w:eastAsia="Calibri"/>
          <w:sz w:val="24"/>
          <w:szCs w:val="24"/>
          <w:lang w:eastAsia="en-US"/>
        </w:rPr>
        <w:t>Обеспечить замену работника Подрядчика, занятого выполнением Работ, на другого работника Подрядчика в случае мотивированного заявления Заказчика.</w:t>
      </w:r>
    </w:p>
    <w:p w:rsidR="0002360F" w:rsidRPr="005916FC" w:rsidRDefault="0002360F" w:rsidP="0002360F">
      <w:pPr>
        <w:pStyle w:val="1f6"/>
        <w:ind w:firstLine="567"/>
        <w:jc w:val="both"/>
      </w:pPr>
      <w:r w:rsidRPr="005916FC">
        <w:t>4.</w:t>
      </w:r>
      <w:r w:rsidR="00A51E90">
        <w:t>4</w:t>
      </w:r>
      <w:r w:rsidRPr="005916FC">
        <w:t>.15. Обеспечить Заказчику возможность контроля и надзора за ходом выполнения Работ, качеством используемых материалов, в том числе беспрепятственно допускать представителей Заказчика к любому конструктивному элементу Оборудования, предоставлять по их требованию отчеты о ходе выполнения Работ, исполнительную документацию.</w:t>
      </w:r>
    </w:p>
    <w:p w:rsidR="0002360F" w:rsidRPr="005916FC" w:rsidRDefault="0002360F" w:rsidP="0002360F">
      <w:pPr>
        <w:pStyle w:val="af0"/>
        <w:widowControl w:val="0"/>
        <w:autoSpaceDE w:val="0"/>
        <w:autoSpaceDN w:val="0"/>
        <w:adjustRightInd w:val="0"/>
        <w:spacing w:after="0" w:line="240" w:lineRule="auto"/>
        <w:ind w:left="0" w:firstLine="567"/>
        <w:contextualSpacing w:val="0"/>
        <w:jc w:val="both"/>
        <w:outlineLvl w:val="0"/>
        <w:rPr>
          <w:rFonts w:ascii="Times New Roman" w:hAnsi="Times New Roman"/>
          <w:sz w:val="24"/>
          <w:szCs w:val="24"/>
        </w:rPr>
      </w:pPr>
      <w:r w:rsidRPr="005916FC">
        <w:rPr>
          <w:rFonts w:ascii="Times New Roman" w:eastAsia="SimSun" w:hAnsi="Times New Roman" w:cs="font305"/>
          <w:kern w:val="1"/>
          <w:sz w:val="24"/>
          <w:szCs w:val="24"/>
          <w:lang w:eastAsia="hi-IN" w:bidi="hi-IN"/>
        </w:rPr>
        <w:t>4.</w:t>
      </w:r>
      <w:r w:rsidR="00A51E90">
        <w:rPr>
          <w:rFonts w:ascii="Times New Roman" w:eastAsia="SimSun" w:hAnsi="Times New Roman" w:cs="font305"/>
          <w:kern w:val="1"/>
          <w:sz w:val="24"/>
          <w:szCs w:val="24"/>
          <w:lang w:eastAsia="hi-IN" w:bidi="hi-IN"/>
        </w:rPr>
        <w:t>4</w:t>
      </w:r>
      <w:r w:rsidRPr="005916FC">
        <w:rPr>
          <w:rFonts w:ascii="Times New Roman" w:eastAsia="SimSun" w:hAnsi="Times New Roman" w:cs="font305"/>
          <w:kern w:val="1"/>
          <w:sz w:val="24"/>
          <w:szCs w:val="24"/>
          <w:lang w:eastAsia="hi-IN" w:bidi="hi-IN"/>
        </w:rPr>
        <w:t>.16.</w:t>
      </w:r>
      <w:r w:rsidRPr="005916FC">
        <w:rPr>
          <w:rFonts w:ascii="Times New Roman" w:hAnsi="Times New Roman"/>
          <w:sz w:val="24"/>
          <w:szCs w:val="24"/>
        </w:rPr>
        <w:t xml:space="preserve"> Немедленно известить Заказчика и до получения от него указаний приостановить Работы при обнаружении:</w:t>
      </w:r>
    </w:p>
    <w:p w:rsidR="0002360F" w:rsidRPr="005916FC" w:rsidRDefault="0002360F" w:rsidP="0002360F">
      <w:pPr>
        <w:pStyle w:val="af0"/>
        <w:widowControl w:val="0"/>
        <w:numPr>
          <w:ilvl w:val="0"/>
          <w:numId w:val="15"/>
        </w:numPr>
        <w:spacing w:after="0" w:line="240" w:lineRule="auto"/>
        <w:ind w:firstLine="567"/>
        <w:contextualSpacing w:val="0"/>
        <w:jc w:val="both"/>
        <w:rPr>
          <w:rFonts w:ascii="Times New Roman" w:hAnsi="Times New Roman"/>
          <w:sz w:val="24"/>
          <w:szCs w:val="24"/>
        </w:rPr>
      </w:pPr>
      <w:r w:rsidRPr="005916FC">
        <w:rPr>
          <w:rFonts w:ascii="Times New Roman" w:hAnsi="Times New Roman"/>
          <w:sz w:val="24"/>
          <w:szCs w:val="24"/>
        </w:rPr>
        <w:t>возможных неблагоприятных для Заказчика последствий выполнения его указаний о способе исполнения Работ;</w:t>
      </w:r>
    </w:p>
    <w:p w:rsidR="0002360F" w:rsidRPr="005916FC" w:rsidRDefault="00C97AA3" w:rsidP="0002360F">
      <w:pPr>
        <w:pStyle w:val="1f6"/>
        <w:ind w:firstLine="567"/>
        <w:jc w:val="both"/>
      </w:pPr>
      <w:r>
        <w:t xml:space="preserve">- </w:t>
      </w:r>
      <w:r w:rsidR="0002360F" w:rsidRPr="005916FC">
        <w:t>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916FC" w:rsidRDefault="005916FC" w:rsidP="005916FC">
      <w:pPr>
        <w:pStyle w:val="1f6"/>
        <w:ind w:firstLine="567"/>
        <w:jc w:val="both"/>
      </w:pPr>
      <w:r w:rsidRPr="005916FC">
        <w:t>4.</w:t>
      </w:r>
      <w:r w:rsidR="00A51E90">
        <w:t>4</w:t>
      </w:r>
      <w:r w:rsidRPr="005916FC">
        <w:t>.17.</w:t>
      </w:r>
      <w:r w:rsidRPr="005916FC">
        <w:rPr>
          <w:color w:val="000000" w:themeColor="text1"/>
        </w:rPr>
        <w:t xml:space="preserve"> Незамедлительно информировать Заказчика о повреждениях, возникших на территории Заказчика в ходе выполнения Работ по Договору, о любых несчастных случаях, происшествиях, инцидентах, возникших в ходе выполнения Работ по Договору</w:t>
      </w:r>
      <w:r w:rsidRPr="005916FC">
        <w:t>.</w:t>
      </w:r>
    </w:p>
    <w:p w:rsidR="00243D6C" w:rsidRDefault="00243D6C" w:rsidP="00A65E58">
      <w:pPr>
        <w:widowControl w:val="0"/>
        <w:autoSpaceDE w:val="0"/>
        <w:autoSpaceDN w:val="0"/>
        <w:adjustRightInd w:val="0"/>
        <w:ind w:firstLine="567"/>
        <w:jc w:val="both"/>
        <w:outlineLvl w:val="0"/>
        <w:rPr>
          <w:rFonts w:eastAsia="Calibri"/>
          <w:sz w:val="24"/>
          <w:szCs w:val="24"/>
          <w:lang w:eastAsia="en-US"/>
        </w:rPr>
      </w:pPr>
      <w:r w:rsidRPr="00C97AA3">
        <w:rPr>
          <w:rFonts w:eastAsia="Calibri"/>
          <w:sz w:val="24"/>
          <w:szCs w:val="24"/>
          <w:lang w:eastAsia="en-US"/>
        </w:rPr>
        <w:t>4.4.1</w:t>
      </w:r>
      <w:r w:rsidR="005916FC" w:rsidRPr="00C97AA3">
        <w:rPr>
          <w:rFonts w:eastAsia="Calibri"/>
          <w:sz w:val="24"/>
          <w:szCs w:val="24"/>
          <w:lang w:eastAsia="en-US"/>
        </w:rPr>
        <w:t>8</w:t>
      </w:r>
      <w:r w:rsidRPr="00C97AA3">
        <w:rPr>
          <w:rFonts w:eastAsia="Calibri"/>
          <w:sz w:val="24"/>
          <w:szCs w:val="24"/>
          <w:lang w:eastAsia="en-US"/>
        </w:rPr>
        <w:t>.</w:t>
      </w:r>
      <w:r w:rsidR="008407D9" w:rsidRPr="00C97AA3">
        <w:rPr>
          <w:rFonts w:eastAsia="Calibri"/>
          <w:sz w:val="24"/>
          <w:szCs w:val="24"/>
          <w:lang w:eastAsia="en-US"/>
        </w:rPr>
        <w:t xml:space="preserve"> </w:t>
      </w:r>
      <w:r w:rsidRPr="00C97AA3">
        <w:rPr>
          <w:rFonts w:eastAsia="Calibri"/>
          <w:sz w:val="24"/>
          <w:szCs w:val="24"/>
          <w:lang w:eastAsia="en-US"/>
        </w:rPr>
        <w:t>Предупреждать Заказчика о событиях или обстоятельствах, которые могут негативно повлиять на качество Работ.</w:t>
      </w:r>
    </w:p>
    <w:p w:rsidR="005916FC" w:rsidRPr="005916FC" w:rsidRDefault="005916FC" w:rsidP="005916FC">
      <w:pPr>
        <w:pStyle w:val="1f6"/>
        <w:ind w:firstLine="567"/>
        <w:jc w:val="both"/>
      </w:pPr>
      <w:r w:rsidRPr="005916FC">
        <w:t>4.</w:t>
      </w:r>
      <w:r w:rsidR="00A51E90">
        <w:t>4</w:t>
      </w:r>
      <w:r w:rsidRPr="005916FC">
        <w:t>.19. За свой счет и своими силами устранить недостатки, допущенные по вине Подрядчика, в сроки, согласованные с Заказчиком.</w:t>
      </w:r>
    </w:p>
    <w:p w:rsidR="0002360F" w:rsidRPr="005916FC" w:rsidRDefault="005916FC" w:rsidP="00A65E58">
      <w:pPr>
        <w:widowControl w:val="0"/>
        <w:autoSpaceDE w:val="0"/>
        <w:autoSpaceDN w:val="0"/>
        <w:adjustRightInd w:val="0"/>
        <w:ind w:firstLine="567"/>
        <w:jc w:val="both"/>
        <w:outlineLvl w:val="0"/>
        <w:rPr>
          <w:sz w:val="24"/>
          <w:szCs w:val="24"/>
        </w:rPr>
      </w:pPr>
      <w:r w:rsidRPr="005916FC">
        <w:rPr>
          <w:sz w:val="24"/>
          <w:szCs w:val="24"/>
        </w:rPr>
        <w:t>4.</w:t>
      </w:r>
      <w:r w:rsidR="00A51E90">
        <w:rPr>
          <w:sz w:val="24"/>
          <w:szCs w:val="24"/>
        </w:rPr>
        <w:t>4</w:t>
      </w:r>
      <w:r w:rsidRPr="005916FC">
        <w:rPr>
          <w:sz w:val="24"/>
          <w:szCs w:val="24"/>
        </w:rPr>
        <w:t xml:space="preserve">.20. Проводить расследование несчастных случаев, произошедших с работниками Подрядчика на объектах Заказчика, оформлять акты формы Н-1 и другие документы по расследованию несчастных случаев на производстве (протоколы измерений параметров опасных и вредных производственных факторов, оценки оборудования по фактору </w:t>
      </w:r>
      <w:proofErr w:type="spellStart"/>
      <w:r w:rsidRPr="005916FC">
        <w:rPr>
          <w:sz w:val="24"/>
          <w:szCs w:val="24"/>
        </w:rPr>
        <w:t>травмобезопасности</w:t>
      </w:r>
      <w:proofErr w:type="spellEnd"/>
      <w:r w:rsidRPr="005916FC">
        <w:rPr>
          <w:sz w:val="24"/>
          <w:szCs w:val="24"/>
        </w:rPr>
        <w:t>, сертификация работ по охране труда и др.), в соответствии с установленными сроками.</w:t>
      </w:r>
    </w:p>
    <w:p w:rsidR="005916FC" w:rsidRPr="005916FC" w:rsidRDefault="005916FC" w:rsidP="005916FC">
      <w:pPr>
        <w:pStyle w:val="1f6"/>
        <w:ind w:firstLine="567"/>
        <w:jc w:val="both"/>
      </w:pPr>
      <w:r w:rsidRPr="005916FC">
        <w:t>4.</w:t>
      </w:r>
      <w:r w:rsidR="00A51E90">
        <w:t>4</w:t>
      </w:r>
      <w:r w:rsidRPr="005916FC">
        <w:t xml:space="preserve">.21. </w:t>
      </w:r>
      <w:proofErr w:type="gramStart"/>
      <w:r w:rsidRPr="005916FC">
        <w:t xml:space="preserve">Возмещать в полном объеме любой ущерб, причиненный имуществу Заказчика и третьих лиц, жизни и здоровью работников Заказчика, обучающихся ФГБОУ ВО СПХФУ Минздрава России и третьих лиц, а также материальный ущерб в виде штрафных санкций надзорных органов, возникший в результате нарушений Подрядчиком требований законодательства Российской Федерации при </w:t>
      </w:r>
      <w:r w:rsidRPr="005916FC">
        <w:lastRenderedPageBreak/>
        <w:t>выполнении Работ по настоящему Договору и/или некачественном и/или несвоевременном их выполнении.</w:t>
      </w:r>
      <w:proofErr w:type="gramEnd"/>
    </w:p>
    <w:p w:rsidR="00243D6C" w:rsidRPr="005916FC" w:rsidRDefault="00243D6C" w:rsidP="00A65E58">
      <w:pPr>
        <w:widowControl w:val="0"/>
        <w:autoSpaceDE w:val="0"/>
        <w:autoSpaceDN w:val="0"/>
        <w:adjustRightInd w:val="0"/>
        <w:ind w:firstLine="567"/>
        <w:jc w:val="both"/>
        <w:outlineLvl w:val="0"/>
        <w:rPr>
          <w:rFonts w:eastAsia="Calibri"/>
          <w:kern w:val="32"/>
          <w:sz w:val="24"/>
          <w:szCs w:val="24"/>
          <w:lang w:eastAsia="en-US"/>
        </w:rPr>
      </w:pPr>
      <w:r w:rsidRPr="005916FC">
        <w:rPr>
          <w:rFonts w:eastAsia="Calibri"/>
          <w:sz w:val="24"/>
          <w:szCs w:val="24"/>
          <w:lang w:eastAsia="en-US"/>
        </w:rPr>
        <w:t>4.4.</w:t>
      </w:r>
      <w:r w:rsidR="005916FC" w:rsidRPr="005916FC">
        <w:rPr>
          <w:rFonts w:eastAsia="Calibri"/>
          <w:sz w:val="24"/>
          <w:szCs w:val="24"/>
          <w:lang w:eastAsia="en-US"/>
        </w:rPr>
        <w:t>2</w:t>
      </w:r>
      <w:r w:rsidR="005916FC">
        <w:rPr>
          <w:rFonts w:eastAsia="Calibri"/>
          <w:sz w:val="24"/>
          <w:szCs w:val="24"/>
          <w:lang w:eastAsia="en-US"/>
        </w:rPr>
        <w:t>2</w:t>
      </w:r>
      <w:r w:rsidRPr="005916FC">
        <w:rPr>
          <w:rFonts w:eastAsia="Calibri"/>
          <w:sz w:val="24"/>
          <w:szCs w:val="24"/>
          <w:lang w:eastAsia="en-US"/>
        </w:rPr>
        <w:t>.</w:t>
      </w:r>
      <w:r w:rsidR="008407D9" w:rsidRPr="005916FC">
        <w:rPr>
          <w:rFonts w:eastAsia="Calibri"/>
          <w:sz w:val="24"/>
          <w:szCs w:val="24"/>
          <w:lang w:eastAsia="en-US"/>
        </w:rPr>
        <w:t xml:space="preserve"> </w:t>
      </w:r>
      <w:r w:rsidRPr="005916FC">
        <w:rPr>
          <w:rFonts w:eastAsia="Calibri"/>
          <w:sz w:val="24"/>
          <w:szCs w:val="24"/>
          <w:lang w:eastAsia="en-US"/>
        </w:rPr>
        <w:t>Соблюдать</w:t>
      </w:r>
      <w:r w:rsidRPr="005916FC">
        <w:rPr>
          <w:rFonts w:eastAsia="Calibri"/>
          <w:kern w:val="32"/>
          <w:sz w:val="24"/>
          <w:szCs w:val="24"/>
          <w:lang w:eastAsia="en-US"/>
        </w:rPr>
        <w:t xml:space="preserve"> права и законные интересы Заказчика в отношении любого вопроса, связанного с Договором, на всех этапах исполнения Договора.</w:t>
      </w:r>
    </w:p>
    <w:p w:rsidR="005916FC" w:rsidRPr="005916FC" w:rsidRDefault="005916FC" w:rsidP="005916FC">
      <w:pPr>
        <w:pStyle w:val="1f6"/>
        <w:ind w:firstLine="567"/>
        <w:jc w:val="both"/>
      </w:pPr>
      <w:r w:rsidRPr="005916FC">
        <w:t>4.</w:t>
      </w:r>
      <w:r w:rsidR="00A51E90">
        <w:t>4</w:t>
      </w:r>
      <w:r w:rsidRPr="005916FC">
        <w:t>.2</w:t>
      </w:r>
      <w:r>
        <w:t>3</w:t>
      </w:r>
      <w:r w:rsidRPr="005916FC">
        <w:t>. Сдать результат Работ Заказчику, передав при этом Заказчику всю исполнительную и разрешительную документацию, относящуюся к выполненным Работам.</w:t>
      </w:r>
    </w:p>
    <w:p w:rsidR="00243D6C" w:rsidRPr="005916FC" w:rsidRDefault="00243D6C" w:rsidP="00243D6C">
      <w:pPr>
        <w:widowControl w:val="0"/>
        <w:autoSpaceDE w:val="0"/>
        <w:autoSpaceDN w:val="0"/>
        <w:adjustRightInd w:val="0"/>
        <w:ind w:firstLine="567"/>
        <w:jc w:val="both"/>
        <w:outlineLvl w:val="0"/>
        <w:rPr>
          <w:rFonts w:eastAsia="Calibri"/>
          <w:sz w:val="24"/>
          <w:szCs w:val="24"/>
          <w:lang w:eastAsia="en-US"/>
        </w:rPr>
      </w:pPr>
      <w:r w:rsidRPr="005916FC">
        <w:rPr>
          <w:rFonts w:eastAsia="Calibri"/>
          <w:sz w:val="24"/>
          <w:szCs w:val="24"/>
          <w:lang w:eastAsia="en-US"/>
        </w:rPr>
        <w:t>4.4.</w:t>
      </w:r>
      <w:r w:rsidR="005916FC">
        <w:rPr>
          <w:rFonts w:eastAsia="Calibri"/>
          <w:sz w:val="24"/>
          <w:szCs w:val="24"/>
          <w:lang w:eastAsia="en-US"/>
        </w:rPr>
        <w:t>24</w:t>
      </w:r>
      <w:r w:rsidRPr="005916FC">
        <w:rPr>
          <w:rFonts w:eastAsia="Calibri"/>
          <w:sz w:val="24"/>
          <w:szCs w:val="24"/>
          <w:lang w:eastAsia="en-US"/>
        </w:rPr>
        <w:t>.</w:t>
      </w:r>
      <w:r w:rsidR="00040FA7" w:rsidRPr="005916FC">
        <w:rPr>
          <w:sz w:val="24"/>
          <w:szCs w:val="24"/>
        </w:rPr>
        <w:t xml:space="preserve"> После выполнения работ вывезти с объектов Заказчика принадлежащие Подрядчику оборудование, инвентарь, инструменты, материалы, приспособления, средства индивидуальной защиты, строительные и прочие отходы</w:t>
      </w:r>
      <w:r w:rsidRPr="005916FC">
        <w:rPr>
          <w:rFonts w:eastAsia="Calibri"/>
          <w:sz w:val="24"/>
          <w:szCs w:val="24"/>
          <w:lang w:eastAsia="en-US"/>
        </w:rPr>
        <w:t>.</w:t>
      </w:r>
    </w:p>
    <w:p w:rsidR="005916FC" w:rsidRPr="005916FC" w:rsidRDefault="005916FC" w:rsidP="005916FC">
      <w:pPr>
        <w:pStyle w:val="1f6"/>
        <w:ind w:firstLine="567"/>
        <w:jc w:val="both"/>
      </w:pPr>
      <w:r w:rsidRPr="005916FC">
        <w:t>4.</w:t>
      </w:r>
      <w:r w:rsidR="00A51E90">
        <w:t>4</w:t>
      </w:r>
      <w:r w:rsidRPr="005916FC">
        <w:t>.</w:t>
      </w:r>
      <w:r>
        <w:t>25</w:t>
      </w:r>
      <w:r w:rsidRPr="005916FC">
        <w:t>. Подрядчик принимает на себя обязательство по обеспечению работ материалами, изделиями и конструкциями, инженерным (технологическим) оборудованием, необходимым для выполнения полного объема работ, упомянутых в разделе 1 настоящего Договора .</w:t>
      </w:r>
    </w:p>
    <w:p w:rsidR="005916FC" w:rsidRPr="005916FC" w:rsidRDefault="005916FC" w:rsidP="005916FC">
      <w:pPr>
        <w:pStyle w:val="1f6"/>
        <w:ind w:firstLine="567"/>
        <w:jc w:val="both"/>
      </w:pPr>
      <w:r w:rsidRPr="005916FC">
        <w:t>4.</w:t>
      </w:r>
      <w:r w:rsidR="00A51E90">
        <w:t>4</w:t>
      </w:r>
      <w:r w:rsidRPr="005916FC">
        <w:t>.</w:t>
      </w:r>
      <w:r>
        <w:t>26</w:t>
      </w:r>
      <w:r w:rsidRPr="005916FC">
        <w:t>. Подрядчик несет ответственность за сохранность всех поставленных для реализации Договора материалов и оборудования до подписания акта приемки работ, а также их соответствие ГОСТам и техническому заданию (Приложение № 1 к Договору).</w:t>
      </w:r>
    </w:p>
    <w:p w:rsidR="005916FC" w:rsidRPr="005916FC" w:rsidRDefault="005916FC" w:rsidP="005916FC">
      <w:pPr>
        <w:pStyle w:val="afa"/>
        <w:rPr>
          <w:sz w:val="24"/>
          <w:szCs w:val="24"/>
        </w:rPr>
      </w:pPr>
      <w:r w:rsidRPr="005916FC">
        <w:rPr>
          <w:sz w:val="24"/>
          <w:szCs w:val="24"/>
        </w:rPr>
        <w:t>4.4.</w:t>
      </w:r>
      <w:r>
        <w:rPr>
          <w:sz w:val="24"/>
          <w:szCs w:val="24"/>
        </w:rPr>
        <w:t>27</w:t>
      </w:r>
      <w:r w:rsidRPr="005916FC">
        <w:rPr>
          <w:sz w:val="24"/>
          <w:szCs w:val="24"/>
        </w:rPr>
        <w:t>. В период неблагоприятной санитарно-эпидемиологической обстановки, Подрядчик обязан обеспечить выполнение требований Постановлений Главного Государственного санитарного врача по г. Санкт-Петербургу, в том числе, обеспечить персонал, привлекаемый к выполнению работ по договору, средствами индивидуальной защиты (масками, респираторами и иными средствами), антибактериальными и дезинфицирующими средствами в достаточном количестве.</w:t>
      </w:r>
    </w:p>
    <w:p w:rsidR="00243D6C" w:rsidRPr="005916FC" w:rsidRDefault="00243D6C" w:rsidP="005916FC">
      <w:pPr>
        <w:widowControl w:val="0"/>
        <w:autoSpaceDE w:val="0"/>
        <w:autoSpaceDN w:val="0"/>
        <w:adjustRightInd w:val="0"/>
        <w:ind w:firstLine="567"/>
        <w:jc w:val="both"/>
        <w:outlineLvl w:val="0"/>
        <w:rPr>
          <w:rFonts w:eastAsia="Calibri"/>
          <w:sz w:val="24"/>
          <w:szCs w:val="24"/>
          <w:lang w:eastAsia="en-US"/>
        </w:rPr>
      </w:pPr>
      <w:r w:rsidRPr="005916FC">
        <w:rPr>
          <w:rFonts w:eastAsia="Calibri"/>
          <w:sz w:val="24"/>
          <w:szCs w:val="24"/>
          <w:lang w:eastAsia="en-US"/>
        </w:rPr>
        <w:t>4.4.</w:t>
      </w:r>
      <w:r w:rsidR="00040FA7" w:rsidRPr="005916FC">
        <w:rPr>
          <w:rFonts w:eastAsia="Calibri"/>
          <w:sz w:val="24"/>
          <w:szCs w:val="24"/>
          <w:lang w:eastAsia="en-US"/>
        </w:rPr>
        <w:t>2</w:t>
      </w:r>
      <w:r w:rsidR="005916FC">
        <w:rPr>
          <w:rFonts w:eastAsia="Calibri"/>
          <w:sz w:val="24"/>
          <w:szCs w:val="24"/>
          <w:lang w:eastAsia="en-US"/>
        </w:rPr>
        <w:t>8</w:t>
      </w:r>
      <w:r w:rsidRPr="005916FC">
        <w:rPr>
          <w:rFonts w:eastAsia="Calibri"/>
          <w:sz w:val="24"/>
          <w:szCs w:val="24"/>
          <w:lang w:eastAsia="en-US"/>
        </w:rPr>
        <w:t>.</w:t>
      </w:r>
      <w:r w:rsidR="00040FA7" w:rsidRPr="005916FC">
        <w:rPr>
          <w:rFonts w:eastAsia="Calibri"/>
          <w:sz w:val="24"/>
          <w:szCs w:val="24"/>
          <w:lang w:eastAsia="en-US"/>
        </w:rPr>
        <w:t xml:space="preserve"> </w:t>
      </w:r>
      <w:r w:rsidRPr="005916FC">
        <w:rPr>
          <w:rFonts w:eastAsia="Calibri"/>
          <w:sz w:val="24"/>
          <w:szCs w:val="24"/>
          <w:lang w:eastAsia="en-US"/>
        </w:rPr>
        <w:t>В течение срока действия Договора и в течение трех лет после его окончания не раскрывать перед третьими лицами информацию, имеющую конфиденциальный характер, связанную с Договором, уставной деятельностью Заказчика и т.д., без предварительного его письменного согласия.</w:t>
      </w:r>
    </w:p>
    <w:p w:rsidR="00040FA7" w:rsidRDefault="00040FA7" w:rsidP="00040FA7">
      <w:pPr>
        <w:pStyle w:val="1f6"/>
        <w:ind w:firstLine="567"/>
        <w:jc w:val="both"/>
        <w:rPr>
          <w:rFonts w:cs="Times New Roman"/>
        </w:rPr>
      </w:pPr>
      <w:r w:rsidRPr="005916FC">
        <w:rPr>
          <w:rFonts w:cs="Times New Roman"/>
        </w:rPr>
        <w:t>4.</w:t>
      </w:r>
      <w:r w:rsidR="008407D9" w:rsidRPr="005916FC">
        <w:rPr>
          <w:rFonts w:cs="Times New Roman"/>
        </w:rPr>
        <w:t>4</w:t>
      </w:r>
      <w:r w:rsidRPr="005916FC">
        <w:rPr>
          <w:rFonts w:cs="Times New Roman"/>
        </w:rPr>
        <w:t>.</w:t>
      </w:r>
      <w:r w:rsidR="005916FC">
        <w:rPr>
          <w:rFonts w:cs="Times New Roman"/>
        </w:rPr>
        <w:t>29</w:t>
      </w:r>
      <w:r w:rsidR="008407D9" w:rsidRPr="005916FC">
        <w:rPr>
          <w:rFonts w:cs="Times New Roman"/>
        </w:rPr>
        <w:t xml:space="preserve">. </w:t>
      </w:r>
      <w:r w:rsidRPr="005916FC">
        <w:rPr>
          <w:rFonts w:cs="Times New Roman"/>
        </w:rPr>
        <w:t>Выполнять иные обязанности, предусмотренные действующим законодательством Российской Федерации и настоящим Договором.</w:t>
      </w:r>
    </w:p>
    <w:p w:rsidR="0016501D" w:rsidRDefault="0016501D" w:rsidP="00040FA7">
      <w:pPr>
        <w:pStyle w:val="1f6"/>
        <w:ind w:firstLine="567"/>
        <w:jc w:val="both"/>
        <w:rPr>
          <w:rFonts w:cs="Times New Roman"/>
        </w:rPr>
      </w:pPr>
      <w:r>
        <w:rPr>
          <w:rFonts w:cs="Times New Roman"/>
        </w:rPr>
        <w:t xml:space="preserve">4.4.30. </w:t>
      </w:r>
      <w:r w:rsidRPr="0016501D">
        <w:rPr>
          <w:rFonts w:cs="Times New Roman"/>
        </w:rPr>
        <w:t xml:space="preserve">Подрядчик предоставляет гарантию на все выполненные работы сроком не менее 12 (двенадцать) месяцев </w:t>
      </w:r>
      <w:proofErr w:type="gramStart"/>
      <w:r w:rsidRPr="0016501D">
        <w:rPr>
          <w:rFonts w:cs="Times New Roman"/>
        </w:rPr>
        <w:t>с даты подписания</w:t>
      </w:r>
      <w:proofErr w:type="gramEnd"/>
      <w:r w:rsidRPr="0016501D">
        <w:rPr>
          <w:rFonts w:cs="Times New Roman"/>
        </w:rPr>
        <w:t xml:space="preserve"> акта приёмки работ.</w:t>
      </w:r>
    </w:p>
    <w:p w:rsidR="0016501D" w:rsidRDefault="0016501D" w:rsidP="0016501D">
      <w:pPr>
        <w:pStyle w:val="1f6"/>
        <w:ind w:firstLine="567"/>
        <w:jc w:val="both"/>
        <w:rPr>
          <w:rFonts w:cs="Times New Roman"/>
        </w:rPr>
      </w:pPr>
      <w:r>
        <w:rPr>
          <w:rFonts w:cs="Times New Roman"/>
        </w:rPr>
        <w:t xml:space="preserve">4.4.31. </w:t>
      </w:r>
      <w:r w:rsidRPr="0016501D">
        <w:rPr>
          <w:rFonts w:cs="Times New Roman"/>
        </w:rPr>
        <w:t>На все заменённые материалы, узлы, агрегаты и оборудование (в том числе блок питания 24</w:t>
      </w:r>
      <w:proofErr w:type="gramStart"/>
      <w:r w:rsidRPr="0016501D">
        <w:rPr>
          <w:rFonts w:cs="Times New Roman"/>
        </w:rPr>
        <w:t xml:space="preserve"> В</w:t>
      </w:r>
      <w:proofErr w:type="gramEnd"/>
      <w:r w:rsidRPr="0016501D">
        <w:rPr>
          <w:rFonts w:cs="Times New Roman"/>
        </w:rPr>
        <w:t xml:space="preserve">, блок управления </w:t>
      </w:r>
      <w:proofErr w:type="spellStart"/>
      <w:r w:rsidRPr="0016501D">
        <w:rPr>
          <w:rFonts w:cs="Times New Roman"/>
        </w:rPr>
        <w:t>Runxin</w:t>
      </w:r>
      <w:proofErr w:type="spellEnd"/>
      <w:r w:rsidRPr="0016501D">
        <w:rPr>
          <w:rFonts w:cs="Times New Roman"/>
        </w:rPr>
        <w:t xml:space="preserve"> F67C3, регулятор подпитки и иные) Подрядчик предоставляет гарантию производителя либо собственную гарантию сроком не менее срока гарантии производителя, но в любом случае не менее 12 (двенадцати) месяцев с даты передачи исполнительной документации Заказчику.</w:t>
      </w:r>
      <w:r w:rsidRPr="0016501D">
        <w:rPr>
          <w:rFonts w:cs="Times New Roman"/>
        </w:rPr>
        <w:br/>
      </w:r>
      <w:r>
        <w:rPr>
          <w:rFonts w:cs="Times New Roman"/>
        </w:rPr>
        <w:t xml:space="preserve">         </w:t>
      </w:r>
      <w:r w:rsidRPr="0016501D">
        <w:rPr>
          <w:rFonts w:cs="Times New Roman"/>
        </w:rPr>
        <w:t>4.4.32. В случае выхода из строя заменённых узлов в гарантийный период Подрядчик обязан в течение 24 часов с момента уведомления прибыть на объект, провести диагностику, а при подтверждении гарантийного случая — за свой счёт заменить узел и выполнить пусконаладочные работы. Выезд и диагностика в гарантийный период не оплачиваются дополнительно.</w:t>
      </w:r>
    </w:p>
    <w:p w:rsidR="0016501D" w:rsidRPr="001A432F" w:rsidRDefault="0016501D" w:rsidP="00040FA7">
      <w:pPr>
        <w:pStyle w:val="1f6"/>
        <w:ind w:firstLine="567"/>
        <w:jc w:val="both"/>
        <w:rPr>
          <w:rFonts w:cs="Times New Roman"/>
        </w:rPr>
      </w:pPr>
    </w:p>
    <w:p w:rsidR="00E3442F" w:rsidRPr="00E3442F" w:rsidRDefault="00E3442F" w:rsidP="00E3442F">
      <w:pPr>
        <w:widowControl w:val="0"/>
        <w:numPr>
          <w:ilvl w:val="0"/>
          <w:numId w:val="44"/>
        </w:numPr>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t>Порядок расчетов</w:t>
      </w:r>
    </w:p>
    <w:p w:rsidR="00E3442F" w:rsidRPr="00E3442F" w:rsidRDefault="00E3442F" w:rsidP="00E3442F">
      <w:pPr>
        <w:numPr>
          <w:ilvl w:val="1"/>
          <w:numId w:val="44"/>
        </w:numPr>
        <w:ind w:left="0" w:firstLine="567"/>
        <w:contextualSpacing/>
        <w:jc w:val="both"/>
        <w:rPr>
          <w:rFonts w:eastAsia="Calibri"/>
          <w:sz w:val="24"/>
          <w:szCs w:val="24"/>
          <w:lang w:eastAsia="en-US"/>
        </w:rPr>
      </w:pPr>
      <w:r w:rsidRPr="00E3442F">
        <w:rPr>
          <w:rFonts w:eastAsia="Calibri"/>
          <w:sz w:val="24"/>
          <w:szCs w:val="24"/>
          <w:lang w:eastAsia="en-US"/>
        </w:rPr>
        <w:t xml:space="preserve">Оплата </w:t>
      </w:r>
      <w:r w:rsidR="00A678EB">
        <w:rPr>
          <w:rFonts w:eastAsia="Calibri"/>
          <w:sz w:val="24"/>
          <w:szCs w:val="24"/>
          <w:lang w:eastAsia="en-US"/>
        </w:rPr>
        <w:t>Работ</w:t>
      </w:r>
      <w:r w:rsidRPr="00E3442F">
        <w:rPr>
          <w:rFonts w:eastAsia="Calibri"/>
          <w:sz w:val="24"/>
          <w:szCs w:val="24"/>
          <w:lang w:eastAsia="en-US"/>
        </w:rPr>
        <w:t xml:space="preserve"> по Договору осуществляется в следующем порядке:</w:t>
      </w:r>
    </w:p>
    <w:p w:rsidR="00E3442F" w:rsidRPr="00E3442F" w:rsidRDefault="00E3442F" w:rsidP="00E3442F">
      <w:pPr>
        <w:widowControl w:val="0"/>
        <w:numPr>
          <w:ilvl w:val="2"/>
          <w:numId w:val="44"/>
        </w:numPr>
        <w:autoSpaceDE w:val="0"/>
        <w:autoSpaceDN w:val="0"/>
        <w:adjustRightInd w:val="0"/>
        <w:ind w:firstLine="567"/>
        <w:jc w:val="both"/>
        <w:outlineLvl w:val="0"/>
        <w:rPr>
          <w:rFonts w:eastAsia="Calibri"/>
          <w:sz w:val="24"/>
          <w:szCs w:val="24"/>
          <w:lang w:eastAsia="en-US"/>
        </w:rPr>
      </w:pPr>
      <w:r w:rsidRPr="00E3442F">
        <w:rPr>
          <w:rFonts w:eastAsia="Calibri"/>
          <w:sz w:val="24"/>
          <w:szCs w:val="24"/>
          <w:lang w:eastAsia="en-US"/>
        </w:rPr>
        <w:t>Авансирование по Договору не предусмотрено.</w:t>
      </w:r>
    </w:p>
    <w:p w:rsidR="00A678EB" w:rsidRPr="00E3442F" w:rsidRDefault="00A678EB" w:rsidP="00A678EB">
      <w:pPr>
        <w:pStyle w:val="af0"/>
        <w:widowControl w:val="0"/>
        <w:numPr>
          <w:ilvl w:val="1"/>
          <w:numId w:val="44"/>
        </w:numPr>
        <w:tabs>
          <w:tab w:val="left" w:pos="1369"/>
        </w:tabs>
        <w:autoSpaceDE w:val="0"/>
        <w:autoSpaceDN w:val="0"/>
        <w:spacing w:after="0" w:line="232" w:lineRule="auto"/>
        <w:ind w:right="383"/>
        <w:contextualSpacing w:val="0"/>
        <w:jc w:val="both"/>
        <w:rPr>
          <w:rFonts w:ascii="Times New Roman" w:hAnsi="Times New Roman"/>
          <w:sz w:val="24"/>
          <w:szCs w:val="24"/>
        </w:rPr>
      </w:pPr>
      <w:r w:rsidRPr="00E3442F">
        <w:rPr>
          <w:rFonts w:ascii="Times New Roman" w:hAnsi="Times New Roman"/>
          <w:sz w:val="24"/>
          <w:szCs w:val="24"/>
        </w:rPr>
        <w:t xml:space="preserve">Оплата </w:t>
      </w:r>
      <w:r>
        <w:rPr>
          <w:rFonts w:ascii="Times New Roman" w:hAnsi="Times New Roman"/>
          <w:sz w:val="24"/>
          <w:szCs w:val="24"/>
        </w:rPr>
        <w:t>Работ</w:t>
      </w:r>
      <w:r w:rsidRPr="00E3442F">
        <w:rPr>
          <w:rFonts w:ascii="Times New Roman" w:hAnsi="Times New Roman"/>
          <w:sz w:val="24"/>
          <w:szCs w:val="24"/>
        </w:rPr>
        <w:t xml:space="preserve"> в пределах цены Договора производится по факту </w:t>
      </w:r>
      <w:r w:rsidR="00CF267B" w:rsidRPr="00CF267B">
        <w:rPr>
          <w:rFonts w:ascii="Times New Roman" w:hAnsi="Times New Roman"/>
          <w:sz w:val="24"/>
          <w:szCs w:val="24"/>
        </w:rPr>
        <w:t xml:space="preserve">выполнения Работ </w:t>
      </w:r>
      <w:r w:rsidRPr="00E3442F">
        <w:rPr>
          <w:rFonts w:ascii="Times New Roman" w:hAnsi="Times New Roman"/>
          <w:sz w:val="24"/>
          <w:szCs w:val="24"/>
        </w:rPr>
        <w:t>на основании представленных Заказчику платежных документов (счетов, актов по форме KC-2, КС- 3) в течение 7 рабочих дней.</w:t>
      </w:r>
    </w:p>
    <w:p w:rsidR="00E3442F" w:rsidRPr="00E3442F" w:rsidRDefault="00E3442F" w:rsidP="00E3442F">
      <w:pPr>
        <w:widowControl w:val="0"/>
        <w:numPr>
          <w:ilvl w:val="2"/>
          <w:numId w:val="44"/>
        </w:numPr>
        <w:ind w:firstLine="567"/>
        <w:contextualSpacing/>
        <w:jc w:val="both"/>
        <w:rPr>
          <w:rFonts w:eastAsia="Calibri"/>
          <w:sz w:val="24"/>
          <w:szCs w:val="24"/>
          <w:lang w:eastAsia="en-US"/>
        </w:rPr>
      </w:pPr>
      <w:r w:rsidRPr="00E3442F">
        <w:rPr>
          <w:rFonts w:eastAsia="Calibri"/>
          <w:sz w:val="24"/>
          <w:szCs w:val="24"/>
          <w:lang w:eastAsia="en-US"/>
        </w:rPr>
        <w:t xml:space="preserve">В документах, предъявленных для оплаты </w:t>
      </w:r>
      <w:r w:rsidR="00A678EB">
        <w:rPr>
          <w:rFonts w:eastAsia="Calibri"/>
          <w:sz w:val="24"/>
          <w:szCs w:val="24"/>
          <w:lang w:eastAsia="en-US"/>
        </w:rPr>
        <w:t>выполненных Работ</w:t>
      </w:r>
      <w:r w:rsidRPr="00E3442F">
        <w:rPr>
          <w:rFonts w:eastAsia="Calibri"/>
          <w:sz w:val="24"/>
          <w:szCs w:val="24"/>
          <w:lang w:eastAsia="en-US"/>
        </w:rPr>
        <w:t xml:space="preserve">, </w:t>
      </w:r>
      <w:r w:rsidR="00A678EB">
        <w:rPr>
          <w:rFonts w:eastAsia="Calibri"/>
          <w:sz w:val="24"/>
          <w:szCs w:val="24"/>
          <w:lang w:eastAsia="en-US"/>
        </w:rPr>
        <w:t>Подрядчику</w:t>
      </w:r>
      <w:r w:rsidRPr="00E3442F">
        <w:rPr>
          <w:rFonts w:eastAsia="Calibri"/>
          <w:sz w:val="24"/>
          <w:szCs w:val="24"/>
          <w:lang w:eastAsia="en-US"/>
        </w:rPr>
        <w:t xml:space="preserve"> необходимо указать номер и дату Договора, Идентификационный код закупки.</w:t>
      </w:r>
    </w:p>
    <w:p w:rsidR="00E3442F" w:rsidRPr="00E3442F" w:rsidRDefault="00E3442F" w:rsidP="00E3442F">
      <w:pPr>
        <w:widowControl w:val="0"/>
        <w:numPr>
          <w:ilvl w:val="1"/>
          <w:numId w:val="44"/>
        </w:numPr>
        <w:ind w:left="0" w:firstLine="567"/>
        <w:contextualSpacing/>
        <w:jc w:val="both"/>
        <w:rPr>
          <w:rFonts w:eastAsia="Calibri"/>
          <w:bCs/>
          <w:sz w:val="24"/>
          <w:szCs w:val="24"/>
          <w:lang w:eastAsia="en-US"/>
        </w:rPr>
      </w:pPr>
      <w:r w:rsidRPr="00E3442F">
        <w:rPr>
          <w:rFonts w:eastAsia="Calibri"/>
          <w:bCs/>
          <w:sz w:val="24"/>
          <w:szCs w:val="24"/>
          <w:lang w:eastAsia="en-US"/>
        </w:rPr>
        <w:t>Днем платежа по Договору считается дата списания денежных сре</w:t>
      </w:r>
      <w:proofErr w:type="gramStart"/>
      <w:r w:rsidRPr="00E3442F">
        <w:rPr>
          <w:rFonts w:eastAsia="Calibri"/>
          <w:bCs/>
          <w:sz w:val="24"/>
          <w:szCs w:val="24"/>
          <w:lang w:eastAsia="en-US"/>
        </w:rPr>
        <w:t>дств с р</w:t>
      </w:r>
      <w:proofErr w:type="gramEnd"/>
      <w:r w:rsidRPr="00E3442F">
        <w:rPr>
          <w:rFonts w:eastAsia="Calibri"/>
          <w:bCs/>
          <w:sz w:val="24"/>
          <w:szCs w:val="24"/>
          <w:lang w:eastAsia="en-US"/>
        </w:rPr>
        <w:t>асчетного счета Заказчика.</w:t>
      </w:r>
    </w:p>
    <w:p w:rsidR="00E3442F" w:rsidRDefault="00E3442F" w:rsidP="00E3442F">
      <w:pPr>
        <w:widowControl w:val="0"/>
        <w:numPr>
          <w:ilvl w:val="1"/>
          <w:numId w:val="44"/>
        </w:numPr>
        <w:ind w:left="0" w:firstLine="567"/>
        <w:contextualSpacing/>
        <w:jc w:val="both"/>
        <w:rPr>
          <w:rFonts w:eastAsia="Calibri"/>
          <w:sz w:val="24"/>
          <w:szCs w:val="24"/>
          <w:lang w:eastAsia="en-US"/>
        </w:rPr>
      </w:pPr>
      <w:r w:rsidRPr="00E3442F">
        <w:rPr>
          <w:rFonts w:eastAsia="Calibri"/>
          <w:sz w:val="24"/>
          <w:szCs w:val="24"/>
          <w:lang w:eastAsia="en-US"/>
        </w:rPr>
        <w:t xml:space="preserve">В </w:t>
      </w:r>
      <w:r w:rsidRPr="00E3442F">
        <w:rPr>
          <w:rFonts w:eastAsia="Calibri"/>
          <w:bCs/>
          <w:sz w:val="24"/>
          <w:szCs w:val="24"/>
          <w:lang w:eastAsia="en-US"/>
        </w:rPr>
        <w:t>случае</w:t>
      </w:r>
      <w:r w:rsidRPr="00E3442F">
        <w:rPr>
          <w:rFonts w:eastAsia="Calibri"/>
          <w:sz w:val="24"/>
          <w:szCs w:val="24"/>
          <w:lang w:eastAsia="en-US"/>
        </w:rPr>
        <w:t xml:space="preserve"> ненадлежащего оформления или несвоевременного предоставления </w:t>
      </w:r>
      <w:r w:rsidR="00095DE3">
        <w:rPr>
          <w:rFonts w:eastAsia="Calibri"/>
          <w:sz w:val="24"/>
          <w:szCs w:val="24"/>
          <w:lang w:eastAsia="en-US"/>
        </w:rPr>
        <w:t xml:space="preserve">Подрядчиком </w:t>
      </w:r>
      <w:r w:rsidRPr="00E3442F">
        <w:rPr>
          <w:rFonts w:eastAsia="Calibri"/>
          <w:sz w:val="24"/>
          <w:szCs w:val="24"/>
          <w:lang w:eastAsia="en-US"/>
        </w:rPr>
        <w:t xml:space="preserve">документов, необходимых для оплаты, срок для оплаты </w:t>
      </w:r>
      <w:r w:rsidR="00095DE3">
        <w:rPr>
          <w:rFonts w:eastAsia="Calibri"/>
          <w:sz w:val="24"/>
          <w:szCs w:val="24"/>
          <w:lang w:eastAsia="en-US"/>
        </w:rPr>
        <w:t>выполненных</w:t>
      </w:r>
      <w:r w:rsidRPr="00E3442F">
        <w:rPr>
          <w:rFonts w:eastAsia="Calibri"/>
          <w:sz w:val="24"/>
          <w:szCs w:val="24"/>
          <w:lang w:eastAsia="en-US"/>
        </w:rPr>
        <w:t xml:space="preserve"> им </w:t>
      </w:r>
      <w:r w:rsidR="00095DE3">
        <w:rPr>
          <w:rFonts w:eastAsia="Calibri"/>
          <w:sz w:val="24"/>
          <w:szCs w:val="24"/>
          <w:lang w:eastAsia="en-US"/>
        </w:rPr>
        <w:t>Работ</w:t>
      </w:r>
      <w:r w:rsidRPr="00E3442F">
        <w:rPr>
          <w:rFonts w:eastAsia="Calibri"/>
          <w:sz w:val="24"/>
          <w:szCs w:val="24"/>
          <w:lang w:eastAsia="en-US"/>
        </w:rPr>
        <w:t xml:space="preserve">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w:t>
      </w:r>
      <w:r w:rsidR="00CF267B" w:rsidRPr="00CF267B">
        <w:rPr>
          <w:rFonts w:eastAsia="Calibri"/>
          <w:sz w:val="24"/>
          <w:szCs w:val="24"/>
          <w:lang w:eastAsia="en-US"/>
        </w:rPr>
        <w:t>выполненных</w:t>
      </w:r>
      <w:r w:rsidRPr="00E3442F">
        <w:rPr>
          <w:rFonts w:eastAsia="Calibri"/>
          <w:sz w:val="24"/>
          <w:szCs w:val="24"/>
          <w:lang w:eastAsia="en-US"/>
        </w:rPr>
        <w:t xml:space="preserve"> </w:t>
      </w:r>
      <w:r w:rsidR="00095DE3">
        <w:rPr>
          <w:rFonts w:eastAsia="Calibri"/>
          <w:sz w:val="24"/>
          <w:szCs w:val="24"/>
          <w:lang w:eastAsia="en-US"/>
        </w:rPr>
        <w:t>Подрядчиком работ</w:t>
      </w:r>
      <w:r w:rsidRPr="00E3442F">
        <w:rPr>
          <w:rFonts w:eastAsia="Calibri"/>
          <w:sz w:val="24"/>
          <w:szCs w:val="24"/>
          <w:lang w:eastAsia="en-US"/>
        </w:rPr>
        <w:t>.</w:t>
      </w:r>
    </w:p>
    <w:p w:rsidR="00891AA7" w:rsidRDefault="00891AA7" w:rsidP="00CF267B">
      <w:pPr>
        <w:widowControl w:val="0"/>
        <w:numPr>
          <w:ilvl w:val="1"/>
          <w:numId w:val="44"/>
        </w:numPr>
        <w:contextualSpacing/>
        <w:jc w:val="both"/>
        <w:rPr>
          <w:rFonts w:eastAsia="Calibri"/>
          <w:sz w:val="24"/>
          <w:szCs w:val="24"/>
          <w:lang w:eastAsia="en-US"/>
        </w:rPr>
      </w:pPr>
      <w:r>
        <w:rPr>
          <w:rFonts w:eastAsia="Calibri"/>
          <w:sz w:val="24"/>
          <w:szCs w:val="24"/>
          <w:lang w:eastAsia="en-US"/>
        </w:rPr>
        <w:t xml:space="preserve">  </w:t>
      </w:r>
      <w:r w:rsidR="00CF267B" w:rsidRPr="00CF267B">
        <w:rPr>
          <w:rFonts w:eastAsia="Calibri"/>
          <w:sz w:val="24"/>
          <w:szCs w:val="24"/>
          <w:lang w:eastAsia="en-US"/>
        </w:rPr>
        <w:t xml:space="preserve">Акт приемки  работ (ф. 0510452) оформляется без присутствия Подрядчика  или его </w:t>
      </w:r>
      <w:r w:rsidR="00CF267B" w:rsidRPr="00CF267B">
        <w:rPr>
          <w:rFonts w:eastAsia="Calibri"/>
          <w:sz w:val="24"/>
          <w:szCs w:val="24"/>
          <w:lang w:eastAsia="en-US"/>
        </w:rPr>
        <w:lastRenderedPageBreak/>
        <w:t>представителя. Подписывается Акт приемки  работ (ф. 0510452) ответственным лицом и руководителем со стороны Заказчика, подпись Подрядчика  и/или его представителя не требуется</w:t>
      </w:r>
      <w:r w:rsidR="00A359E5">
        <w:rPr>
          <w:rFonts w:eastAsia="Calibri"/>
          <w:sz w:val="24"/>
          <w:szCs w:val="24"/>
          <w:lang w:eastAsia="en-US"/>
        </w:rPr>
        <w:t>.</w:t>
      </w:r>
    </w:p>
    <w:p w:rsidR="00A359E5" w:rsidRPr="00A359E5" w:rsidRDefault="00A359E5" w:rsidP="00A359E5">
      <w:pPr>
        <w:widowControl w:val="0"/>
        <w:numPr>
          <w:ilvl w:val="1"/>
          <w:numId w:val="44"/>
        </w:numPr>
        <w:contextualSpacing/>
        <w:jc w:val="both"/>
        <w:rPr>
          <w:rFonts w:eastAsia="Calibri"/>
          <w:sz w:val="24"/>
          <w:szCs w:val="24"/>
          <w:lang w:eastAsia="en-US"/>
        </w:rPr>
      </w:pPr>
      <w:r w:rsidRPr="00A359E5">
        <w:rPr>
          <w:rFonts w:eastAsia="Calibri"/>
          <w:sz w:val="24"/>
          <w:szCs w:val="24"/>
          <w:lang w:eastAsia="en-US"/>
        </w:rPr>
        <w:t xml:space="preserve">При приёмке работ Заказчик вправе составить дефектную ведомость с указанием выявленных недостатков и сроков их устранения. Подрядчик обязан устранить недостатки за свой счёт в срок, указанный в дефектной ведомости, но не более 5 (пяти) рабочих дней </w:t>
      </w:r>
      <w:proofErr w:type="gramStart"/>
      <w:r w:rsidRPr="00A359E5">
        <w:rPr>
          <w:rFonts w:eastAsia="Calibri"/>
          <w:sz w:val="24"/>
          <w:szCs w:val="24"/>
          <w:lang w:eastAsia="en-US"/>
        </w:rPr>
        <w:t>с даты</w:t>
      </w:r>
      <w:proofErr w:type="gramEnd"/>
      <w:r w:rsidRPr="00A359E5">
        <w:rPr>
          <w:rFonts w:eastAsia="Calibri"/>
          <w:sz w:val="24"/>
          <w:szCs w:val="24"/>
          <w:lang w:eastAsia="en-US"/>
        </w:rPr>
        <w:t xml:space="preserve"> её получения.</w:t>
      </w:r>
    </w:p>
    <w:p w:rsidR="00A359E5" w:rsidRPr="00E3442F" w:rsidRDefault="00A359E5" w:rsidP="00A359E5">
      <w:pPr>
        <w:widowControl w:val="0"/>
        <w:numPr>
          <w:ilvl w:val="1"/>
          <w:numId w:val="44"/>
        </w:numPr>
        <w:contextualSpacing/>
        <w:jc w:val="both"/>
        <w:rPr>
          <w:rFonts w:eastAsia="Calibri"/>
          <w:sz w:val="24"/>
          <w:szCs w:val="24"/>
          <w:lang w:eastAsia="en-US"/>
        </w:rPr>
      </w:pPr>
      <w:r w:rsidRPr="00A359E5">
        <w:rPr>
          <w:rFonts w:eastAsia="Calibri"/>
          <w:sz w:val="24"/>
          <w:szCs w:val="24"/>
          <w:lang w:eastAsia="en-US"/>
        </w:rPr>
        <w:t xml:space="preserve"> До устранения существенных недостатков, препятствующих эксплуатации котельной, работы не считаются принятыми, оплата не производится.</w:t>
      </w:r>
    </w:p>
    <w:p w:rsidR="00E3442F" w:rsidRPr="00E3442F" w:rsidRDefault="00E9160E" w:rsidP="00E3442F">
      <w:pPr>
        <w:widowControl w:val="0"/>
        <w:autoSpaceDE w:val="0"/>
        <w:autoSpaceDN w:val="0"/>
        <w:adjustRightInd w:val="0"/>
        <w:spacing w:before="120" w:after="60"/>
        <w:jc w:val="center"/>
        <w:outlineLvl w:val="0"/>
        <w:rPr>
          <w:rFonts w:eastAsia="Calibri"/>
          <w:b/>
          <w:bCs/>
          <w:sz w:val="24"/>
          <w:szCs w:val="24"/>
          <w:lang w:eastAsia="en-US"/>
        </w:rPr>
      </w:pPr>
      <w:r>
        <w:rPr>
          <w:rFonts w:eastAsia="Calibri"/>
          <w:b/>
          <w:bCs/>
          <w:sz w:val="24"/>
          <w:szCs w:val="24"/>
          <w:lang w:eastAsia="en-US"/>
        </w:rPr>
        <w:t>6</w:t>
      </w:r>
      <w:r w:rsidR="00E3442F" w:rsidRPr="00E3442F">
        <w:rPr>
          <w:rFonts w:eastAsia="Calibri"/>
          <w:b/>
          <w:bCs/>
          <w:sz w:val="24"/>
          <w:szCs w:val="24"/>
          <w:lang w:eastAsia="en-US"/>
        </w:rPr>
        <w:t>. Ответственность сторон</w:t>
      </w:r>
    </w:p>
    <w:p w:rsidR="00E3442F" w:rsidRPr="00E3442F" w:rsidRDefault="00E9160E" w:rsidP="00E3442F">
      <w:pPr>
        <w:widowControl w:val="0"/>
        <w:tabs>
          <w:tab w:val="left" w:pos="426"/>
        </w:tabs>
        <w:autoSpaceDE w:val="0"/>
        <w:autoSpaceDN w:val="0"/>
        <w:adjustRightInd w:val="0"/>
        <w:ind w:left="426" w:firstLine="567"/>
        <w:jc w:val="both"/>
        <w:outlineLvl w:val="0"/>
        <w:rPr>
          <w:sz w:val="24"/>
          <w:szCs w:val="24"/>
        </w:rPr>
      </w:pPr>
      <w:r>
        <w:rPr>
          <w:sz w:val="24"/>
          <w:szCs w:val="24"/>
        </w:rPr>
        <w:t>6</w:t>
      </w:r>
      <w:r w:rsidR="00E3442F" w:rsidRPr="00E3442F">
        <w:rPr>
          <w:sz w:val="24"/>
          <w:szCs w:val="24"/>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3442F" w:rsidRPr="00E3442F" w:rsidRDefault="00E9160E" w:rsidP="00E3442F">
      <w:pPr>
        <w:widowControl w:val="0"/>
        <w:autoSpaceDE w:val="0"/>
        <w:autoSpaceDN w:val="0"/>
        <w:adjustRightInd w:val="0"/>
        <w:ind w:left="426" w:firstLine="567"/>
        <w:jc w:val="both"/>
        <w:outlineLvl w:val="0"/>
        <w:rPr>
          <w:sz w:val="24"/>
          <w:szCs w:val="24"/>
        </w:rPr>
      </w:pPr>
      <w:r>
        <w:rPr>
          <w:sz w:val="24"/>
          <w:szCs w:val="24"/>
        </w:rPr>
        <w:t>6</w:t>
      </w:r>
      <w:r w:rsidR="00E3442F" w:rsidRPr="00E3442F">
        <w:rPr>
          <w:sz w:val="24"/>
          <w:szCs w:val="24"/>
        </w:rPr>
        <w:t xml:space="preserve">.2. В случае просрочки обязательств </w:t>
      </w:r>
      <w:r w:rsidR="00CF267B">
        <w:rPr>
          <w:sz w:val="24"/>
          <w:szCs w:val="24"/>
        </w:rPr>
        <w:t>выполнения Работ Подрядчиком</w:t>
      </w:r>
      <w:r w:rsidR="00E3442F" w:rsidRPr="00E3442F">
        <w:rPr>
          <w:sz w:val="24"/>
          <w:szCs w:val="24"/>
        </w:rPr>
        <w:t xml:space="preserve">, предусмотренных Договором, а также в иных случаях неисполнения или ненадлежащего исполнения </w:t>
      </w:r>
      <w:r w:rsidR="00CF267B" w:rsidRPr="00CF267B">
        <w:rPr>
          <w:sz w:val="24"/>
          <w:szCs w:val="24"/>
        </w:rPr>
        <w:t>Подрядчиком</w:t>
      </w:r>
      <w:r w:rsidR="00CF267B">
        <w:rPr>
          <w:strike/>
          <w:sz w:val="24"/>
          <w:szCs w:val="24"/>
        </w:rPr>
        <w:t xml:space="preserve"> </w:t>
      </w:r>
      <w:r w:rsidR="00E3442F" w:rsidRPr="00E3442F">
        <w:rPr>
          <w:sz w:val="24"/>
          <w:szCs w:val="24"/>
        </w:rPr>
        <w:t xml:space="preserve">обязательств, предусмотренных Договором, Заказчик направляет </w:t>
      </w:r>
      <w:r w:rsidR="00CF267B" w:rsidRPr="00CF267B">
        <w:rPr>
          <w:sz w:val="24"/>
          <w:szCs w:val="24"/>
        </w:rPr>
        <w:t>Подрядчику</w:t>
      </w:r>
      <w:r w:rsidR="00E3442F" w:rsidRPr="00E3442F">
        <w:rPr>
          <w:sz w:val="24"/>
          <w:szCs w:val="24"/>
        </w:rPr>
        <w:t xml:space="preserve"> требование об уплате неустоек (штрафов, пеней).</w:t>
      </w:r>
    </w:p>
    <w:p w:rsidR="00E3442F" w:rsidRPr="00E3442F" w:rsidRDefault="00E9160E" w:rsidP="00E3442F">
      <w:pPr>
        <w:widowControl w:val="0"/>
        <w:autoSpaceDE w:val="0"/>
        <w:autoSpaceDN w:val="0"/>
        <w:adjustRightInd w:val="0"/>
        <w:ind w:left="426" w:firstLine="567"/>
        <w:jc w:val="both"/>
        <w:outlineLvl w:val="0"/>
        <w:rPr>
          <w:sz w:val="24"/>
          <w:szCs w:val="24"/>
        </w:rPr>
      </w:pPr>
      <w:r>
        <w:rPr>
          <w:sz w:val="24"/>
          <w:szCs w:val="24"/>
        </w:rPr>
        <w:t>6</w:t>
      </w:r>
      <w:r w:rsidR="00E3442F" w:rsidRPr="00E3442F">
        <w:rPr>
          <w:sz w:val="24"/>
          <w:szCs w:val="24"/>
        </w:rPr>
        <w:t xml:space="preserve">.3. Пеня начисляется за каждый день просрочки исполнения </w:t>
      </w:r>
      <w:r w:rsidR="00CF267B" w:rsidRPr="00CF267B">
        <w:rPr>
          <w:sz w:val="24"/>
          <w:szCs w:val="24"/>
        </w:rPr>
        <w:t>Подрядчику</w:t>
      </w:r>
      <w:r w:rsidR="00CF267B" w:rsidRPr="00E3442F">
        <w:rPr>
          <w:sz w:val="24"/>
          <w:szCs w:val="24"/>
        </w:rPr>
        <w:t xml:space="preserve"> </w:t>
      </w:r>
      <w:r w:rsidR="00E3442F" w:rsidRPr="00E3442F">
        <w:rPr>
          <w:sz w:val="24"/>
          <w:szCs w:val="24"/>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CF267B" w:rsidRPr="00CF267B">
        <w:rPr>
          <w:sz w:val="24"/>
          <w:szCs w:val="24"/>
        </w:rPr>
        <w:t>Подрядчиком</w:t>
      </w:r>
      <w:r w:rsidR="00E3442F" w:rsidRPr="00E3442F">
        <w:rPr>
          <w:sz w:val="24"/>
          <w:szCs w:val="24"/>
        </w:rPr>
        <w:t>, за исключением случаев, если законодательством Российской Федерации установлен иной порядок начисления пени.</w:t>
      </w:r>
    </w:p>
    <w:p w:rsidR="00E3442F" w:rsidRPr="00E3442F" w:rsidRDefault="00E9160E" w:rsidP="00E3442F">
      <w:pPr>
        <w:widowControl w:val="0"/>
        <w:autoSpaceDE w:val="0"/>
        <w:autoSpaceDN w:val="0"/>
        <w:adjustRightInd w:val="0"/>
        <w:ind w:left="426" w:firstLine="567"/>
        <w:jc w:val="both"/>
        <w:outlineLvl w:val="0"/>
        <w:rPr>
          <w:sz w:val="24"/>
          <w:szCs w:val="24"/>
        </w:rPr>
      </w:pPr>
      <w:r>
        <w:rPr>
          <w:color w:val="000000"/>
          <w:sz w:val="24"/>
          <w:szCs w:val="24"/>
        </w:rPr>
        <w:t>6</w:t>
      </w:r>
      <w:r w:rsidR="00E3442F" w:rsidRPr="00E3442F">
        <w:rPr>
          <w:color w:val="000000"/>
          <w:sz w:val="24"/>
          <w:szCs w:val="24"/>
        </w:rPr>
        <w:t xml:space="preserve">.4. За каждый факт неисполнения и ненадлежащего исполнения </w:t>
      </w:r>
      <w:r w:rsidR="00CF267B" w:rsidRPr="00CF267B">
        <w:rPr>
          <w:sz w:val="24"/>
          <w:szCs w:val="24"/>
        </w:rPr>
        <w:t>Подрядчиком</w:t>
      </w:r>
      <w:r w:rsidR="00E3442F" w:rsidRPr="00826CD3">
        <w:rPr>
          <w:strike/>
          <w:color w:val="000000"/>
          <w:sz w:val="24"/>
          <w:szCs w:val="24"/>
        </w:rPr>
        <w:t xml:space="preserve"> </w:t>
      </w:r>
      <w:r w:rsidR="00E3442F" w:rsidRPr="00E3442F">
        <w:rPr>
          <w:color w:val="000000"/>
          <w:sz w:val="24"/>
          <w:szCs w:val="24"/>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соответствии с п. 4 постановления Правительства Российской Федерации </w:t>
      </w:r>
      <w:hyperlink r:id="rId9"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00E3442F" w:rsidRPr="00E3442F">
          <w:rPr>
            <w:color w:val="000000"/>
            <w:sz w:val="24"/>
            <w:szCs w:val="24"/>
          </w:rPr>
          <w:t>от 30.08.2017 № 1042</w:t>
        </w:r>
      </w:hyperlink>
      <w:r w:rsidR="00E3442F" w:rsidRPr="00E3442F">
        <w:rPr>
          <w:color w:val="000000"/>
          <w:sz w:val="24"/>
          <w:szCs w:val="24"/>
        </w:rPr>
        <w:t xml:space="preserve"> </w:t>
      </w:r>
      <w:r w:rsidR="00E3442F" w:rsidRPr="00E3442F">
        <w:rPr>
          <w:sz w:val="24"/>
          <w:szCs w:val="24"/>
        </w:rPr>
        <w:t>(далее – Правила)</w:t>
      </w:r>
      <w:r w:rsidR="00E3442F" w:rsidRPr="00E3442F">
        <w:rPr>
          <w:color w:val="000000"/>
          <w:sz w:val="24"/>
          <w:szCs w:val="24"/>
        </w:rPr>
        <w:t xml:space="preserve">, и составляет </w:t>
      </w:r>
      <w:r w:rsidR="00095DE3">
        <w:rPr>
          <w:color w:val="000000"/>
          <w:sz w:val="24"/>
          <w:szCs w:val="24"/>
          <w:lang w:bidi="ru-RU"/>
        </w:rPr>
        <w:t>______</w:t>
      </w:r>
      <w:r w:rsidR="00E3442F" w:rsidRPr="00E3442F">
        <w:rPr>
          <w:color w:val="000000"/>
          <w:sz w:val="24"/>
          <w:szCs w:val="24"/>
          <w:lang w:bidi="ru-RU"/>
        </w:rPr>
        <w:t xml:space="preserve"> рублей </w:t>
      </w:r>
      <w:r w:rsidR="00095DE3">
        <w:rPr>
          <w:color w:val="000000"/>
          <w:sz w:val="24"/>
          <w:szCs w:val="24"/>
          <w:lang w:bidi="ru-RU"/>
        </w:rPr>
        <w:t>______</w:t>
      </w:r>
      <w:r w:rsidR="00E3442F" w:rsidRPr="00E3442F">
        <w:rPr>
          <w:color w:val="000000"/>
          <w:sz w:val="24"/>
          <w:szCs w:val="24"/>
          <w:lang w:bidi="ru-RU"/>
        </w:rPr>
        <w:t xml:space="preserve"> копейки.</w:t>
      </w:r>
    </w:p>
    <w:p w:rsidR="00E3442F" w:rsidRPr="00E3442F" w:rsidRDefault="00E9160E" w:rsidP="00E3442F">
      <w:pPr>
        <w:widowControl w:val="0"/>
        <w:autoSpaceDE w:val="0"/>
        <w:autoSpaceDN w:val="0"/>
        <w:adjustRightInd w:val="0"/>
        <w:ind w:left="426" w:firstLine="567"/>
        <w:jc w:val="both"/>
        <w:outlineLvl w:val="0"/>
        <w:rPr>
          <w:sz w:val="24"/>
          <w:szCs w:val="24"/>
        </w:rPr>
      </w:pPr>
      <w:r>
        <w:rPr>
          <w:color w:val="000000"/>
          <w:sz w:val="24"/>
          <w:szCs w:val="24"/>
        </w:rPr>
        <w:t>6</w:t>
      </w:r>
      <w:r w:rsidR="00E3442F" w:rsidRPr="00E3442F">
        <w:rPr>
          <w:color w:val="000000"/>
          <w:sz w:val="24"/>
          <w:szCs w:val="24"/>
        </w:rPr>
        <w:t xml:space="preserve">.5. В случае нарушения </w:t>
      </w:r>
      <w:r w:rsidR="00CF267B" w:rsidRPr="00CF267B">
        <w:rPr>
          <w:sz w:val="24"/>
          <w:szCs w:val="24"/>
        </w:rPr>
        <w:t>Подрядчиком</w:t>
      </w:r>
      <w:r w:rsidR="00CF267B" w:rsidRPr="00CF267B">
        <w:rPr>
          <w:color w:val="000000"/>
          <w:sz w:val="24"/>
          <w:szCs w:val="24"/>
        </w:rPr>
        <w:t xml:space="preserve"> </w:t>
      </w:r>
      <w:r w:rsidR="00E3442F" w:rsidRPr="00E3442F">
        <w:rPr>
          <w:color w:val="000000"/>
          <w:sz w:val="24"/>
          <w:szCs w:val="24"/>
        </w:rPr>
        <w:t xml:space="preserve">обязательств, предусмотренных Договором, оплата Договора может быть осуществлена Заказчиком путем выплаты </w:t>
      </w:r>
      <w:r w:rsidR="00CF267B">
        <w:rPr>
          <w:sz w:val="24"/>
          <w:szCs w:val="24"/>
        </w:rPr>
        <w:t>Подрядчику</w:t>
      </w:r>
      <w:r w:rsidR="00E3442F" w:rsidRPr="00E3442F">
        <w:rPr>
          <w:color w:val="000000"/>
          <w:sz w:val="24"/>
          <w:szCs w:val="24"/>
        </w:rPr>
        <w:t xml:space="preserve"> суммы, уменьшенной на сумму неустойки (основание письмо Минфина России № 09-04-08/80112 от 30.12.2016).</w:t>
      </w:r>
    </w:p>
    <w:p w:rsidR="00E3442F" w:rsidRPr="00E3442F" w:rsidRDefault="00E9160E" w:rsidP="00E3442F">
      <w:pPr>
        <w:widowControl w:val="0"/>
        <w:autoSpaceDE w:val="0"/>
        <w:autoSpaceDN w:val="0"/>
        <w:adjustRightInd w:val="0"/>
        <w:ind w:left="426" w:firstLine="567"/>
        <w:jc w:val="both"/>
        <w:outlineLvl w:val="0"/>
        <w:rPr>
          <w:sz w:val="24"/>
          <w:szCs w:val="24"/>
        </w:rPr>
      </w:pPr>
      <w:r>
        <w:rPr>
          <w:color w:val="000000"/>
          <w:sz w:val="24"/>
          <w:szCs w:val="24"/>
        </w:rPr>
        <w:t>6</w:t>
      </w:r>
      <w:r w:rsidR="00E3442F" w:rsidRPr="00E3442F">
        <w:rPr>
          <w:color w:val="000000"/>
          <w:sz w:val="24"/>
          <w:szCs w:val="24"/>
        </w:rPr>
        <w:t xml:space="preserve">.6.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CF267B">
        <w:rPr>
          <w:sz w:val="24"/>
          <w:szCs w:val="24"/>
        </w:rPr>
        <w:t xml:space="preserve">Подрядчик </w:t>
      </w:r>
      <w:r w:rsidR="00E3442F" w:rsidRPr="00E3442F">
        <w:rPr>
          <w:color w:val="000000"/>
          <w:sz w:val="24"/>
          <w:szCs w:val="24"/>
        </w:rPr>
        <w:t>вправе потребовать уплаты неустоек (штрафов, пеней).</w:t>
      </w:r>
    </w:p>
    <w:p w:rsidR="00E3442F" w:rsidRPr="00E3442F" w:rsidRDefault="00E9160E" w:rsidP="00E3442F">
      <w:pPr>
        <w:widowControl w:val="0"/>
        <w:autoSpaceDE w:val="0"/>
        <w:autoSpaceDN w:val="0"/>
        <w:adjustRightInd w:val="0"/>
        <w:ind w:left="426" w:firstLine="567"/>
        <w:jc w:val="both"/>
        <w:outlineLvl w:val="0"/>
        <w:rPr>
          <w:sz w:val="24"/>
          <w:szCs w:val="24"/>
        </w:rPr>
      </w:pPr>
      <w:r>
        <w:rPr>
          <w:sz w:val="24"/>
          <w:szCs w:val="24"/>
        </w:rPr>
        <w:t>6</w:t>
      </w:r>
      <w:r w:rsidR="00E3442F" w:rsidRPr="00E3442F">
        <w:rPr>
          <w:sz w:val="24"/>
          <w:szCs w:val="24"/>
        </w:rPr>
        <w:t>.7.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E3442F" w:rsidRPr="00E3442F">
        <w:rPr>
          <w:color w:val="000000"/>
          <w:sz w:val="24"/>
          <w:szCs w:val="24"/>
        </w:rPr>
        <w:t>.</w:t>
      </w:r>
    </w:p>
    <w:p w:rsidR="00E3442F" w:rsidRPr="00E3442F" w:rsidRDefault="00E9160E" w:rsidP="00E3442F">
      <w:pPr>
        <w:widowControl w:val="0"/>
        <w:autoSpaceDE w:val="0"/>
        <w:autoSpaceDN w:val="0"/>
        <w:adjustRightInd w:val="0"/>
        <w:ind w:left="426" w:firstLine="567"/>
        <w:jc w:val="both"/>
        <w:outlineLvl w:val="0"/>
        <w:rPr>
          <w:sz w:val="24"/>
          <w:szCs w:val="24"/>
        </w:rPr>
      </w:pPr>
      <w:r>
        <w:rPr>
          <w:sz w:val="24"/>
          <w:szCs w:val="24"/>
        </w:rPr>
        <w:t>6</w:t>
      </w:r>
      <w:r w:rsidR="00E3442F" w:rsidRPr="00E3442F">
        <w:rPr>
          <w:sz w:val="24"/>
          <w:szCs w:val="24"/>
        </w:rPr>
        <w:t>.8. Штрафы начисляются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определяемой в порядке, установленном п. 9 Правил, и составляет 1 000 (одна тысяча) рублей 00 копеек</w:t>
      </w:r>
      <w:r w:rsidR="00E3442F" w:rsidRPr="00E3442F">
        <w:rPr>
          <w:color w:val="000000"/>
          <w:sz w:val="24"/>
          <w:szCs w:val="24"/>
        </w:rPr>
        <w:t>.</w:t>
      </w:r>
    </w:p>
    <w:p w:rsidR="00E3442F" w:rsidRPr="00E3442F" w:rsidRDefault="00E9160E" w:rsidP="00E3442F">
      <w:pPr>
        <w:widowControl w:val="0"/>
        <w:autoSpaceDE w:val="0"/>
        <w:autoSpaceDN w:val="0"/>
        <w:adjustRightInd w:val="0"/>
        <w:ind w:left="426" w:firstLine="567"/>
        <w:jc w:val="both"/>
        <w:outlineLvl w:val="0"/>
        <w:rPr>
          <w:szCs w:val="24"/>
        </w:rPr>
      </w:pPr>
      <w:r>
        <w:rPr>
          <w:sz w:val="24"/>
          <w:szCs w:val="24"/>
        </w:rPr>
        <w:t>6</w:t>
      </w:r>
      <w:r w:rsidR="00E3442F" w:rsidRPr="00E3442F">
        <w:rPr>
          <w:sz w:val="24"/>
          <w:szCs w:val="24"/>
        </w:rPr>
        <w:t xml:space="preserve">.9. За каждый факт неисполнения или ненадлежащего исполнения </w:t>
      </w:r>
      <w:r w:rsidR="00CF267B" w:rsidRPr="00CF267B">
        <w:rPr>
          <w:sz w:val="24"/>
          <w:szCs w:val="24"/>
        </w:rPr>
        <w:t>Подрядчиком</w:t>
      </w:r>
      <w:r w:rsidR="00CF267B">
        <w:rPr>
          <w:rStyle w:val="afffff"/>
          <w:rFonts w:ascii="Calibri" w:hAnsi="Calibri"/>
        </w:rPr>
        <w:t xml:space="preserve"> </w:t>
      </w:r>
      <w:r w:rsidR="00E3442F" w:rsidRPr="00E3442F">
        <w:rPr>
          <w:sz w:val="24"/>
          <w:szCs w:val="24"/>
        </w:rPr>
        <w:t xml:space="preserve">обязательства, предусмотренного Договором, которое не имеет стоимостного выражения, </w:t>
      </w:r>
      <w:r w:rsidR="00CF267B">
        <w:rPr>
          <w:sz w:val="24"/>
          <w:szCs w:val="24"/>
        </w:rPr>
        <w:t>Подрядчик</w:t>
      </w:r>
      <w:r w:rsidR="00E3442F" w:rsidRPr="00E3442F">
        <w:rPr>
          <w:sz w:val="24"/>
          <w:szCs w:val="24"/>
        </w:rPr>
        <w:t xml:space="preserve"> уплачивает Заказчику штраф. Размер штрафа определяется в соответствии с п. 6 Правил и составляет и составляет 1 000  (одна тысяча) рублей</w:t>
      </w:r>
      <w:r w:rsidR="00E3442F" w:rsidRPr="00E3442F">
        <w:rPr>
          <w:color w:val="000000"/>
          <w:sz w:val="24"/>
          <w:szCs w:val="24"/>
        </w:rPr>
        <w:t xml:space="preserve">. </w:t>
      </w:r>
    </w:p>
    <w:p w:rsidR="00E3442F" w:rsidRPr="00E3442F" w:rsidRDefault="00E9160E" w:rsidP="00E3442F">
      <w:pPr>
        <w:widowControl w:val="0"/>
        <w:tabs>
          <w:tab w:val="left" w:pos="426"/>
        </w:tabs>
        <w:autoSpaceDE w:val="0"/>
        <w:autoSpaceDN w:val="0"/>
        <w:adjustRightInd w:val="0"/>
        <w:ind w:left="426" w:firstLine="567"/>
        <w:jc w:val="both"/>
        <w:outlineLvl w:val="0"/>
        <w:rPr>
          <w:sz w:val="24"/>
          <w:szCs w:val="24"/>
        </w:rPr>
      </w:pPr>
      <w:r>
        <w:rPr>
          <w:sz w:val="24"/>
          <w:szCs w:val="24"/>
        </w:rPr>
        <w:t>6</w:t>
      </w:r>
      <w:r w:rsidR="00E3442F" w:rsidRPr="00E3442F">
        <w:rPr>
          <w:sz w:val="24"/>
          <w:szCs w:val="24"/>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w:t>
      </w:r>
      <w:r w:rsidR="00E3442F" w:rsidRPr="00E3442F">
        <w:rPr>
          <w:sz w:val="24"/>
          <w:szCs w:val="24"/>
        </w:rPr>
        <w:lastRenderedPageBreak/>
        <w:t>произошло вследствие непреодолимой силы или по вине другой стороны.</w:t>
      </w:r>
    </w:p>
    <w:p w:rsidR="00E3442F" w:rsidRPr="00E3442F" w:rsidRDefault="00E9160E" w:rsidP="00E3442F">
      <w:pPr>
        <w:widowControl w:val="0"/>
        <w:tabs>
          <w:tab w:val="left" w:pos="426"/>
        </w:tabs>
        <w:autoSpaceDE w:val="0"/>
        <w:autoSpaceDN w:val="0"/>
        <w:adjustRightInd w:val="0"/>
        <w:ind w:left="426" w:firstLine="567"/>
        <w:jc w:val="both"/>
        <w:outlineLvl w:val="0"/>
        <w:rPr>
          <w:sz w:val="24"/>
          <w:szCs w:val="24"/>
        </w:rPr>
      </w:pPr>
      <w:r>
        <w:rPr>
          <w:sz w:val="24"/>
          <w:szCs w:val="24"/>
        </w:rPr>
        <w:t>6</w:t>
      </w:r>
      <w:r w:rsidR="00E3442F" w:rsidRPr="00E3442F">
        <w:rPr>
          <w:sz w:val="24"/>
          <w:szCs w:val="24"/>
        </w:rPr>
        <w:t xml:space="preserve">.11. Общая сумма начисленной неустойки (штрафов, пени) за неисполнение или ненадлежащее исполнение </w:t>
      </w:r>
      <w:r w:rsidR="00CF267B" w:rsidRPr="00CF267B">
        <w:rPr>
          <w:sz w:val="24"/>
          <w:szCs w:val="24"/>
        </w:rPr>
        <w:t>Подрядчиком</w:t>
      </w:r>
      <w:r w:rsidR="00E3442F" w:rsidRPr="00E3442F">
        <w:rPr>
          <w:sz w:val="24"/>
          <w:szCs w:val="24"/>
        </w:rPr>
        <w:t xml:space="preserve"> обязательств, предусмотренных договором, не может превышать цену Договора.</w:t>
      </w:r>
    </w:p>
    <w:p w:rsidR="00E3442F" w:rsidRPr="00E3442F" w:rsidRDefault="00E9160E" w:rsidP="00E3442F">
      <w:pPr>
        <w:widowControl w:val="0"/>
        <w:autoSpaceDE w:val="0"/>
        <w:autoSpaceDN w:val="0"/>
        <w:adjustRightInd w:val="0"/>
        <w:ind w:left="426" w:firstLine="567"/>
        <w:jc w:val="both"/>
        <w:outlineLvl w:val="0"/>
        <w:rPr>
          <w:sz w:val="24"/>
          <w:szCs w:val="24"/>
        </w:rPr>
      </w:pPr>
      <w:r>
        <w:rPr>
          <w:sz w:val="24"/>
          <w:szCs w:val="24"/>
        </w:rPr>
        <w:t>6</w:t>
      </w:r>
      <w:r w:rsidR="00E3442F" w:rsidRPr="00E3442F">
        <w:rPr>
          <w:sz w:val="24"/>
          <w:szCs w:val="24"/>
        </w:rPr>
        <w:t>.12.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3442F" w:rsidRPr="00E3442F" w:rsidRDefault="00E9160E" w:rsidP="00E3442F">
      <w:pPr>
        <w:widowControl w:val="0"/>
        <w:tabs>
          <w:tab w:val="left" w:pos="142"/>
        </w:tabs>
        <w:autoSpaceDE w:val="0"/>
        <w:autoSpaceDN w:val="0"/>
        <w:adjustRightInd w:val="0"/>
        <w:ind w:left="426" w:firstLine="567"/>
        <w:jc w:val="both"/>
        <w:outlineLvl w:val="0"/>
        <w:rPr>
          <w:sz w:val="24"/>
          <w:szCs w:val="24"/>
        </w:rPr>
      </w:pPr>
      <w:r>
        <w:rPr>
          <w:sz w:val="24"/>
          <w:szCs w:val="24"/>
        </w:rPr>
        <w:t>6</w:t>
      </w:r>
      <w:r w:rsidR="00E3442F" w:rsidRPr="00E3442F">
        <w:rPr>
          <w:sz w:val="24"/>
          <w:szCs w:val="24"/>
        </w:rPr>
        <w:t>.13. Применение неустойки (штрафа, пени) не освобождает Стороны от исполнения обязательств по Договору.</w:t>
      </w:r>
    </w:p>
    <w:p w:rsidR="00E3442F" w:rsidRPr="00E3442F" w:rsidRDefault="00E9160E" w:rsidP="00E3442F">
      <w:pPr>
        <w:widowControl w:val="0"/>
        <w:autoSpaceDE w:val="0"/>
        <w:autoSpaceDN w:val="0"/>
        <w:adjustRightInd w:val="0"/>
        <w:spacing w:before="120" w:after="60"/>
        <w:jc w:val="center"/>
        <w:outlineLvl w:val="0"/>
        <w:rPr>
          <w:rFonts w:eastAsia="Calibri"/>
          <w:b/>
          <w:bCs/>
          <w:sz w:val="24"/>
          <w:szCs w:val="24"/>
          <w:lang w:eastAsia="en-US"/>
        </w:rPr>
      </w:pPr>
      <w:r>
        <w:rPr>
          <w:rFonts w:eastAsia="Calibri"/>
          <w:b/>
          <w:bCs/>
          <w:sz w:val="24"/>
          <w:szCs w:val="24"/>
          <w:lang w:eastAsia="en-US"/>
        </w:rPr>
        <w:t>7</w:t>
      </w:r>
      <w:r w:rsidR="00E3442F" w:rsidRPr="00E3442F">
        <w:rPr>
          <w:rFonts w:eastAsia="Calibri"/>
          <w:b/>
          <w:bCs/>
          <w:sz w:val="24"/>
          <w:szCs w:val="24"/>
          <w:lang w:eastAsia="en-US"/>
        </w:rPr>
        <w:t xml:space="preserve">. Основания и порядок </w:t>
      </w:r>
      <w:r w:rsidR="00E3442F" w:rsidRPr="00E3442F">
        <w:rPr>
          <w:rFonts w:eastAsia="Calibri"/>
          <w:b/>
          <w:sz w:val="24"/>
          <w:szCs w:val="24"/>
          <w:lang w:eastAsia="en-US"/>
        </w:rPr>
        <w:t>изменения</w:t>
      </w:r>
      <w:r w:rsidR="00E3442F" w:rsidRPr="00E3442F">
        <w:rPr>
          <w:rFonts w:eastAsia="Calibri"/>
          <w:b/>
          <w:bCs/>
          <w:sz w:val="24"/>
          <w:szCs w:val="24"/>
          <w:lang w:eastAsia="en-US"/>
        </w:rPr>
        <w:t xml:space="preserve"> и расторжения Договора</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.1. 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 xml:space="preserve">.2. </w:t>
      </w:r>
      <w:proofErr w:type="gramStart"/>
      <w:r w:rsidR="00E3442F" w:rsidRPr="00E3442F">
        <w:rPr>
          <w:rFonts w:eastAsia="Calibri"/>
          <w:sz w:val="24"/>
          <w:szCs w:val="24"/>
          <w:lang w:eastAsia="en-US"/>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00E3442F" w:rsidRPr="00E3442F">
        <w:rPr>
          <w:rFonts w:eastAsia="Calibri"/>
          <w:sz w:val="24"/>
          <w:szCs w:val="24"/>
          <w:lang w:eastAsia="en-US"/>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 xml:space="preserve">.3. </w:t>
      </w:r>
      <w:proofErr w:type="gramStart"/>
      <w:r w:rsidR="00E3442F" w:rsidRPr="00E3442F">
        <w:rPr>
          <w:rFonts w:eastAsia="Calibri"/>
          <w:sz w:val="24"/>
          <w:szCs w:val="24"/>
          <w:lang w:eastAsia="en-US"/>
        </w:rPr>
        <w:t>Договор</w:t>
      </w:r>
      <w:proofErr w:type="gramEnd"/>
      <w:r w:rsidR="00E3442F" w:rsidRPr="00E3442F">
        <w:rPr>
          <w:rFonts w:eastAsia="Calibri"/>
          <w:sz w:val="24"/>
          <w:szCs w:val="24"/>
          <w:lang w:eastAsia="en-US"/>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.4. Заказчик вправе отказаться от исполнения Договора в одностороннем внесудебном порядке в случаях:</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.5. Выполнение Работ ненадлежащего качества с недостатками, которые не могут быть устранены в приемлемый для Заказчика срок.</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.6. Неоднократного нарушения Подрядчиком сроков выполнения Работ.</w:t>
      </w:r>
    </w:p>
    <w:p w:rsidR="00E3442F" w:rsidRPr="00E3442F" w:rsidRDefault="00E9160E" w:rsidP="00E3442F">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7</w:t>
      </w:r>
      <w:r w:rsidR="00E3442F" w:rsidRPr="00E3442F">
        <w:rPr>
          <w:rFonts w:eastAsia="Calibri"/>
          <w:sz w:val="24"/>
          <w:szCs w:val="24"/>
          <w:lang w:eastAsia="en-US"/>
        </w:rPr>
        <w:t>.6.1. В иных случаях, предусмотренных гражданским законодательством.</w:t>
      </w:r>
    </w:p>
    <w:p w:rsidR="00E3442F" w:rsidRPr="00E3442F" w:rsidRDefault="00E3442F" w:rsidP="00E3442F">
      <w:pPr>
        <w:widowControl w:val="0"/>
        <w:autoSpaceDE w:val="0"/>
        <w:autoSpaceDN w:val="0"/>
        <w:adjustRightInd w:val="0"/>
        <w:ind w:left="284"/>
        <w:contextualSpacing/>
        <w:jc w:val="both"/>
        <w:outlineLvl w:val="0"/>
        <w:rPr>
          <w:rFonts w:eastAsia="Calibri"/>
          <w:sz w:val="24"/>
          <w:szCs w:val="24"/>
          <w:lang w:eastAsia="en-US"/>
        </w:rPr>
      </w:pPr>
    </w:p>
    <w:p w:rsidR="00E3442F" w:rsidRPr="00E3442F" w:rsidRDefault="00E9160E" w:rsidP="00E3442F">
      <w:pPr>
        <w:widowControl w:val="0"/>
        <w:autoSpaceDE w:val="0"/>
        <w:autoSpaceDN w:val="0"/>
        <w:adjustRightInd w:val="0"/>
        <w:spacing w:before="120" w:after="60"/>
        <w:jc w:val="center"/>
        <w:outlineLvl w:val="0"/>
        <w:rPr>
          <w:rFonts w:eastAsia="Calibri"/>
          <w:b/>
          <w:bCs/>
          <w:sz w:val="24"/>
          <w:szCs w:val="24"/>
          <w:lang w:eastAsia="en-US"/>
        </w:rPr>
      </w:pPr>
      <w:r>
        <w:rPr>
          <w:rFonts w:eastAsia="Calibri"/>
          <w:b/>
          <w:bCs/>
          <w:sz w:val="24"/>
          <w:szCs w:val="24"/>
          <w:lang w:eastAsia="en-US"/>
        </w:rPr>
        <w:t>8</w:t>
      </w:r>
      <w:r w:rsidR="00E3442F" w:rsidRPr="00E3442F">
        <w:rPr>
          <w:rFonts w:eastAsia="Calibri"/>
          <w:b/>
          <w:bCs/>
          <w:sz w:val="24"/>
          <w:szCs w:val="24"/>
          <w:lang w:eastAsia="en-US"/>
        </w:rPr>
        <w:t>. Порядок урегулирования споров</w:t>
      </w: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3442F" w:rsidP="00E3442F">
      <w:pPr>
        <w:widowControl w:val="0"/>
        <w:numPr>
          <w:ilvl w:val="0"/>
          <w:numId w:val="9"/>
        </w:numPr>
        <w:autoSpaceDE w:val="0"/>
        <w:autoSpaceDN w:val="0"/>
        <w:adjustRightInd w:val="0"/>
        <w:ind w:left="0"/>
        <w:jc w:val="both"/>
        <w:outlineLvl w:val="0"/>
        <w:rPr>
          <w:rFonts w:eastAsia="Calibri"/>
          <w:vanish/>
          <w:color w:val="000000"/>
          <w:sz w:val="24"/>
          <w:szCs w:val="24"/>
          <w:lang w:eastAsia="en-US"/>
        </w:rPr>
      </w:pPr>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8</w:t>
      </w:r>
      <w:r w:rsidR="00E3442F" w:rsidRPr="00E3442F">
        <w:rPr>
          <w:rFonts w:eastAsia="Calibri"/>
          <w:color w:val="000000"/>
          <w:sz w:val="24"/>
          <w:szCs w:val="24"/>
          <w:lang w:eastAsia="en-US"/>
        </w:rPr>
        <w:t>.1 Претензионный порядок досудебного урегулирования споров, вытекающих из Договора, является для Сторон обязательным.</w:t>
      </w:r>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8</w:t>
      </w:r>
      <w:r w:rsidR="00E3442F" w:rsidRPr="00E3442F">
        <w:rPr>
          <w:rFonts w:eastAsia="Calibri"/>
          <w:color w:val="000000"/>
          <w:sz w:val="24"/>
          <w:szCs w:val="24"/>
          <w:lang w:eastAsia="en-US"/>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w:anchor="Par138" w:history="1">
        <w:r w:rsidR="00E3442F" w:rsidRPr="00E3442F">
          <w:rPr>
            <w:rFonts w:eastAsia="Calibri"/>
            <w:color w:val="000000"/>
            <w:sz w:val="24"/>
            <w:szCs w:val="24"/>
            <w:lang w:eastAsia="en-US"/>
          </w:rPr>
          <w:t>раздела 1</w:t>
        </w:r>
      </w:hyperlink>
      <w:r w:rsidR="00ED6F6A">
        <w:rPr>
          <w:rFonts w:eastAsia="Calibri"/>
          <w:color w:val="000000"/>
          <w:sz w:val="24"/>
          <w:szCs w:val="24"/>
          <w:lang w:eastAsia="en-US"/>
        </w:rPr>
        <w:t>3</w:t>
      </w:r>
      <w:r w:rsidR="00E3442F" w:rsidRPr="00E3442F">
        <w:rPr>
          <w:rFonts w:eastAsia="Calibri"/>
          <w:color w:val="000000"/>
          <w:sz w:val="24"/>
          <w:szCs w:val="24"/>
          <w:lang w:eastAsia="en-US"/>
        </w:rPr>
        <w:t xml:space="preserve"> Договора.</w:t>
      </w:r>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8</w:t>
      </w:r>
      <w:r w:rsidR="00E3442F" w:rsidRPr="00E3442F">
        <w:rPr>
          <w:rFonts w:eastAsia="Calibri"/>
          <w:color w:val="000000"/>
          <w:sz w:val="24"/>
          <w:szCs w:val="24"/>
          <w:lang w:eastAsia="en-US"/>
        </w:rPr>
        <w:t xml:space="preserve">.3. Допускается направление Сторонами претензионных писем иными способами: по факсу и электронной почте, </w:t>
      </w:r>
      <w:proofErr w:type="gramStart"/>
      <w:r w:rsidR="00E3442F" w:rsidRPr="00E3442F">
        <w:rPr>
          <w:rFonts w:eastAsia="Calibri"/>
          <w:color w:val="000000"/>
          <w:sz w:val="24"/>
          <w:szCs w:val="24"/>
          <w:lang w:eastAsia="en-US"/>
        </w:rPr>
        <w:t>экспресс-почтой</w:t>
      </w:r>
      <w:proofErr w:type="gramEnd"/>
      <w:r w:rsidR="00E3442F" w:rsidRPr="00E3442F">
        <w:rPr>
          <w:rFonts w:eastAsia="Calibri"/>
          <w:color w:val="000000"/>
          <w:sz w:val="24"/>
          <w:szCs w:val="24"/>
          <w:lang w:eastAsia="en-US"/>
        </w:rPr>
        <w:t>.</w:t>
      </w:r>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8</w:t>
      </w:r>
      <w:r w:rsidR="00E3442F" w:rsidRPr="00E3442F">
        <w:rPr>
          <w:rFonts w:eastAsia="Calibri"/>
          <w:color w:val="000000"/>
          <w:sz w:val="24"/>
          <w:szCs w:val="24"/>
          <w:lang w:eastAsia="en-US"/>
        </w:rPr>
        <w:t>.4. Срок рассмотрения претензионного письма и направления ответа на него составляет 5 (пять) рабочих дней со дня получения последнего адресатом.</w:t>
      </w:r>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8</w:t>
      </w:r>
      <w:r w:rsidR="00E3442F" w:rsidRPr="00E3442F">
        <w:rPr>
          <w:rFonts w:eastAsia="Calibri"/>
          <w:color w:val="000000"/>
          <w:sz w:val="24"/>
          <w:szCs w:val="24"/>
          <w:lang w:eastAsia="en-US"/>
        </w:rPr>
        <w:t xml:space="preserve">.5.В случае </w:t>
      </w:r>
      <w:proofErr w:type="spellStart"/>
      <w:r w:rsidR="00E3442F" w:rsidRPr="00E3442F">
        <w:rPr>
          <w:rFonts w:eastAsia="Calibri"/>
          <w:color w:val="000000"/>
          <w:sz w:val="24"/>
          <w:szCs w:val="24"/>
          <w:lang w:eastAsia="en-US"/>
        </w:rPr>
        <w:t>неурегулирования</w:t>
      </w:r>
      <w:proofErr w:type="spellEnd"/>
      <w:r w:rsidR="00E3442F" w:rsidRPr="00E3442F">
        <w:rPr>
          <w:rFonts w:eastAsia="Calibri"/>
          <w:color w:val="000000"/>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3442F" w:rsidRPr="00E3442F" w:rsidRDefault="00E9160E" w:rsidP="00E3442F">
      <w:pPr>
        <w:widowControl w:val="0"/>
        <w:autoSpaceDE w:val="0"/>
        <w:autoSpaceDN w:val="0"/>
        <w:adjustRightInd w:val="0"/>
        <w:spacing w:before="120" w:after="60"/>
        <w:jc w:val="center"/>
        <w:outlineLvl w:val="0"/>
        <w:rPr>
          <w:rFonts w:eastAsia="Calibri"/>
          <w:b/>
          <w:bCs/>
          <w:sz w:val="24"/>
          <w:szCs w:val="24"/>
          <w:lang w:eastAsia="en-US"/>
        </w:rPr>
      </w:pPr>
      <w:r>
        <w:rPr>
          <w:rFonts w:eastAsia="Calibri"/>
          <w:b/>
          <w:bCs/>
          <w:sz w:val="24"/>
          <w:szCs w:val="24"/>
          <w:lang w:eastAsia="en-US"/>
        </w:rPr>
        <w:t>9</w:t>
      </w:r>
      <w:r w:rsidR="00E3442F" w:rsidRPr="00E3442F">
        <w:rPr>
          <w:rFonts w:eastAsia="Calibri"/>
          <w:b/>
          <w:bCs/>
          <w:sz w:val="24"/>
          <w:szCs w:val="24"/>
          <w:lang w:eastAsia="en-US"/>
        </w:rPr>
        <w:t>. Обстоятельства непреодолимой силы</w:t>
      </w:r>
    </w:p>
    <w:p w:rsidR="00E3442F" w:rsidRPr="00E3442F" w:rsidRDefault="00E9160E" w:rsidP="00E3442F">
      <w:pPr>
        <w:widowControl w:val="0"/>
        <w:autoSpaceDE w:val="0"/>
        <w:autoSpaceDN w:val="0"/>
        <w:adjustRightInd w:val="0"/>
        <w:ind w:firstLine="567"/>
        <w:jc w:val="both"/>
        <w:outlineLvl w:val="0"/>
        <w:rPr>
          <w:rFonts w:eastAsia="Calibri"/>
          <w:color w:val="000000"/>
          <w:sz w:val="24"/>
          <w:szCs w:val="24"/>
          <w:lang w:eastAsia="en-US"/>
        </w:rPr>
      </w:pPr>
      <w:r>
        <w:rPr>
          <w:rFonts w:eastAsia="Calibri"/>
          <w:color w:val="000000"/>
          <w:sz w:val="24"/>
          <w:szCs w:val="24"/>
          <w:lang w:eastAsia="en-US"/>
        </w:rPr>
        <w:t>9</w:t>
      </w:r>
      <w:r w:rsidR="00E3442F" w:rsidRPr="00E3442F">
        <w:rPr>
          <w:rFonts w:eastAsia="Calibri"/>
          <w:color w:val="000000"/>
          <w:sz w:val="24"/>
          <w:szCs w:val="24"/>
          <w:lang w:eastAsia="en-US"/>
        </w:rPr>
        <w:t xml:space="preserve">.1. </w:t>
      </w:r>
      <w:proofErr w:type="gramStart"/>
      <w:r w:rsidR="00E3442F" w:rsidRPr="00E3442F">
        <w:rPr>
          <w:rFonts w:eastAsia="Calibri"/>
          <w:color w:val="000000"/>
          <w:sz w:val="24"/>
          <w:szCs w:val="24"/>
          <w:lang w:eastAsia="en-US"/>
        </w:rPr>
        <w:t>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3442F" w:rsidRPr="00E3442F" w:rsidRDefault="00E9160E" w:rsidP="00E3442F">
      <w:pPr>
        <w:widowControl w:val="0"/>
        <w:autoSpaceDE w:val="0"/>
        <w:autoSpaceDN w:val="0"/>
        <w:adjustRightInd w:val="0"/>
        <w:ind w:firstLine="567"/>
        <w:jc w:val="both"/>
        <w:outlineLvl w:val="0"/>
        <w:rPr>
          <w:rFonts w:eastAsia="Calibri"/>
          <w:color w:val="000000"/>
          <w:sz w:val="24"/>
          <w:szCs w:val="24"/>
          <w:lang w:eastAsia="en-US"/>
        </w:rPr>
      </w:pPr>
      <w:r>
        <w:rPr>
          <w:rFonts w:eastAsia="Calibri"/>
          <w:color w:val="000000"/>
          <w:sz w:val="24"/>
          <w:szCs w:val="24"/>
          <w:lang w:eastAsia="en-US"/>
        </w:rPr>
        <w:t>9</w:t>
      </w:r>
      <w:r w:rsidR="00E3442F" w:rsidRPr="00E3442F">
        <w:rPr>
          <w:rFonts w:eastAsia="Calibri"/>
          <w:color w:val="000000"/>
          <w:sz w:val="24"/>
          <w:szCs w:val="24"/>
          <w:lang w:eastAsia="en-US"/>
        </w:rPr>
        <w:t>.2.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3442F" w:rsidRPr="00E3442F" w:rsidRDefault="00E9160E" w:rsidP="00E3442F">
      <w:pPr>
        <w:widowControl w:val="0"/>
        <w:autoSpaceDE w:val="0"/>
        <w:autoSpaceDN w:val="0"/>
        <w:adjustRightInd w:val="0"/>
        <w:ind w:firstLine="567"/>
        <w:jc w:val="both"/>
        <w:outlineLvl w:val="0"/>
        <w:rPr>
          <w:rFonts w:eastAsia="Calibri"/>
          <w:color w:val="000000"/>
          <w:sz w:val="24"/>
          <w:szCs w:val="24"/>
          <w:lang w:eastAsia="en-US"/>
        </w:rPr>
      </w:pPr>
      <w:r>
        <w:rPr>
          <w:rFonts w:eastAsia="Calibri"/>
          <w:color w:val="000000"/>
          <w:sz w:val="24"/>
          <w:szCs w:val="24"/>
          <w:lang w:eastAsia="en-US"/>
        </w:rPr>
        <w:t>9</w:t>
      </w:r>
      <w:r w:rsidR="00E3442F" w:rsidRPr="00E3442F">
        <w:rPr>
          <w:rFonts w:eastAsia="Calibri"/>
          <w:color w:val="000000"/>
          <w:sz w:val="24"/>
          <w:szCs w:val="24"/>
          <w:lang w:eastAsia="en-US"/>
        </w:rPr>
        <w:t xml:space="preserve">.3.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w:t>
      </w:r>
      <w:r w:rsidR="00E3442F" w:rsidRPr="00E3442F">
        <w:rPr>
          <w:rFonts w:eastAsia="Calibri"/>
          <w:color w:val="000000"/>
          <w:sz w:val="24"/>
          <w:szCs w:val="24"/>
          <w:lang w:eastAsia="en-US"/>
        </w:rPr>
        <w:lastRenderedPageBreak/>
        <w:t>обязательств по Договору.</w:t>
      </w:r>
    </w:p>
    <w:p w:rsidR="00E3442F" w:rsidRPr="00E3442F" w:rsidRDefault="00E9160E" w:rsidP="00E3442F">
      <w:pPr>
        <w:widowControl w:val="0"/>
        <w:autoSpaceDE w:val="0"/>
        <w:autoSpaceDN w:val="0"/>
        <w:adjustRightInd w:val="0"/>
        <w:ind w:firstLine="567"/>
        <w:jc w:val="both"/>
        <w:outlineLvl w:val="0"/>
        <w:rPr>
          <w:rFonts w:eastAsia="Calibri"/>
          <w:color w:val="000000"/>
          <w:sz w:val="24"/>
          <w:szCs w:val="24"/>
          <w:lang w:eastAsia="en-US"/>
        </w:rPr>
      </w:pPr>
      <w:r>
        <w:rPr>
          <w:rFonts w:eastAsia="Calibri"/>
          <w:color w:val="000000"/>
          <w:sz w:val="24"/>
          <w:szCs w:val="24"/>
          <w:lang w:eastAsia="en-US"/>
        </w:rPr>
        <w:t>9</w:t>
      </w:r>
      <w:r w:rsidR="00E3442F" w:rsidRPr="00E3442F">
        <w:rPr>
          <w:rFonts w:eastAsia="Calibri"/>
          <w:color w:val="000000"/>
          <w:sz w:val="24"/>
          <w:szCs w:val="24"/>
          <w:lang w:eastAsia="en-US"/>
        </w:rPr>
        <w:t xml:space="preserve">.4. </w:t>
      </w:r>
      <w:r w:rsidR="00E3442F" w:rsidRPr="00E3442F">
        <w:rPr>
          <w:sz w:val="24"/>
          <w:szCs w:val="24"/>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E3442F" w:rsidRPr="00E3442F" w:rsidRDefault="00E9160E" w:rsidP="00E9160E">
      <w:pPr>
        <w:widowControl w:val="0"/>
        <w:autoSpaceDE w:val="0"/>
        <w:autoSpaceDN w:val="0"/>
        <w:adjustRightInd w:val="0"/>
        <w:spacing w:before="120" w:after="60"/>
        <w:jc w:val="center"/>
        <w:outlineLvl w:val="0"/>
        <w:rPr>
          <w:rFonts w:eastAsia="Calibri"/>
          <w:b/>
          <w:bCs/>
          <w:sz w:val="24"/>
          <w:szCs w:val="24"/>
          <w:lang w:eastAsia="en-US"/>
        </w:rPr>
      </w:pPr>
      <w:r>
        <w:rPr>
          <w:rFonts w:eastAsia="Calibri"/>
          <w:b/>
          <w:bCs/>
          <w:sz w:val="24"/>
          <w:szCs w:val="24"/>
          <w:lang w:eastAsia="en-US"/>
        </w:rPr>
        <w:t xml:space="preserve">10. </w:t>
      </w:r>
      <w:r w:rsidR="00E3442F" w:rsidRPr="00E3442F">
        <w:rPr>
          <w:rFonts w:eastAsia="Calibri"/>
          <w:b/>
          <w:bCs/>
          <w:sz w:val="24"/>
          <w:szCs w:val="24"/>
          <w:lang w:eastAsia="en-US"/>
        </w:rPr>
        <w:t>Антикоррупционная оговорка</w:t>
      </w:r>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10</w:t>
      </w:r>
      <w:r w:rsidR="00E3442F" w:rsidRPr="00E3442F">
        <w:rPr>
          <w:rFonts w:eastAsia="Calibri"/>
          <w:color w:val="000000"/>
          <w:sz w:val="24"/>
          <w:szCs w:val="24"/>
          <w:lang w:eastAsia="en-US"/>
        </w:rPr>
        <w:t xml:space="preserve">.1. </w:t>
      </w:r>
      <w:proofErr w:type="gramStart"/>
      <w:r w:rsidR="00E3442F" w:rsidRPr="00E3442F">
        <w:rPr>
          <w:rFonts w:eastAsia="Calibri"/>
          <w:color w:val="000000"/>
          <w:sz w:val="24"/>
          <w:szCs w:val="24"/>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3442F" w:rsidRPr="00E3442F" w:rsidRDefault="00E9160E" w:rsidP="00E3442F">
      <w:pPr>
        <w:widowControl w:val="0"/>
        <w:autoSpaceDE w:val="0"/>
        <w:autoSpaceDN w:val="0"/>
        <w:adjustRightInd w:val="0"/>
        <w:ind w:firstLine="426"/>
        <w:jc w:val="both"/>
        <w:outlineLvl w:val="0"/>
        <w:rPr>
          <w:rFonts w:eastAsia="Calibri"/>
          <w:color w:val="000000"/>
          <w:sz w:val="24"/>
          <w:szCs w:val="24"/>
          <w:lang w:eastAsia="en-US"/>
        </w:rPr>
      </w:pPr>
      <w:r>
        <w:rPr>
          <w:rFonts w:eastAsia="Calibri"/>
          <w:color w:val="000000"/>
          <w:sz w:val="24"/>
          <w:szCs w:val="24"/>
          <w:lang w:eastAsia="en-US"/>
        </w:rPr>
        <w:t>10</w:t>
      </w:r>
      <w:r w:rsidR="00E3442F" w:rsidRPr="00E3442F">
        <w:rPr>
          <w:rFonts w:eastAsia="Calibri"/>
          <w:color w:val="000000"/>
          <w:sz w:val="24"/>
          <w:szCs w:val="24"/>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3442F" w:rsidRPr="00E3442F" w:rsidRDefault="00E3442F" w:rsidP="00E9160E">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1</w:t>
      </w:r>
      <w:r w:rsidR="00E9160E">
        <w:rPr>
          <w:rFonts w:eastAsia="Calibri"/>
          <w:color w:val="000000"/>
          <w:sz w:val="24"/>
          <w:szCs w:val="24"/>
          <w:lang w:eastAsia="en-US"/>
        </w:rPr>
        <w:t>0</w:t>
      </w:r>
      <w:r w:rsidRPr="00E3442F">
        <w:rPr>
          <w:rFonts w:eastAsia="Calibri"/>
          <w:color w:val="000000"/>
          <w:sz w:val="24"/>
          <w:szCs w:val="24"/>
          <w:lang w:eastAsia="en-US"/>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3442F" w:rsidRPr="00E3442F" w:rsidRDefault="00E3442F" w:rsidP="00E9160E">
      <w:pPr>
        <w:widowControl w:val="0"/>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1</w:t>
      </w:r>
      <w:r w:rsidR="00E9160E">
        <w:rPr>
          <w:rFonts w:eastAsia="Calibri"/>
          <w:color w:val="000000"/>
          <w:sz w:val="24"/>
          <w:szCs w:val="24"/>
          <w:lang w:eastAsia="en-US"/>
        </w:rPr>
        <w:t>0</w:t>
      </w:r>
      <w:r w:rsidRPr="00E3442F">
        <w:rPr>
          <w:rFonts w:eastAsia="Calibri"/>
          <w:color w:val="000000"/>
          <w:sz w:val="24"/>
          <w:szCs w:val="24"/>
          <w:lang w:eastAsia="en-US"/>
        </w:rPr>
        <w:t>.4. 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3442F" w:rsidRPr="00E3442F" w:rsidRDefault="00E3442F" w:rsidP="00E9160E">
      <w:pPr>
        <w:widowControl w:val="0"/>
        <w:tabs>
          <w:tab w:val="left" w:pos="426"/>
        </w:tabs>
        <w:autoSpaceDE w:val="0"/>
        <w:autoSpaceDN w:val="0"/>
        <w:adjustRightInd w:val="0"/>
        <w:ind w:firstLine="426"/>
        <w:jc w:val="both"/>
        <w:outlineLvl w:val="0"/>
        <w:rPr>
          <w:rFonts w:eastAsia="Calibri"/>
          <w:color w:val="000000"/>
          <w:sz w:val="24"/>
          <w:szCs w:val="24"/>
          <w:lang w:eastAsia="en-US"/>
        </w:rPr>
      </w:pPr>
      <w:r w:rsidRPr="00E3442F">
        <w:rPr>
          <w:rFonts w:eastAsia="Calibri"/>
          <w:color w:val="000000"/>
          <w:sz w:val="24"/>
          <w:szCs w:val="24"/>
          <w:lang w:eastAsia="en-US"/>
        </w:rPr>
        <w:t>1</w:t>
      </w:r>
      <w:r w:rsidR="00E9160E">
        <w:rPr>
          <w:rFonts w:eastAsia="Calibri"/>
          <w:color w:val="000000"/>
          <w:sz w:val="24"/>
          <w:szCs w:val="24"/>
          <w:lang w:eastAsia="en-US"/>
        </w:rPr>
        <w:t>0</w:t>
      </w:r>
      <w:r w:rsidRPr="00E3442F">
        <w:rPr>
          <w:rFonts w:eastAsia="Calibri"/>
          <w:color w:val="000000"/>
          <w:sz w:val="24"/>
          <w:szCs w:val="24"/>
          <w:lang w:eastAsia="en-US"/>
        </w:rPr>
        <w:t>.5.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3442F" w:rsidRPr="00E3442F" w:rsidRDefault="00E3442F" w:rsidP="00E9160E">
      <w:pPr>
        <w:widowControl w:val="0"/>
        <w:tabs>
          <w:tab w:val="left" w:pos="426"/>
        </w:tabs>
        <w:autoSpaceDE w:val="0"/>
        <w:autoSpaceDN w:val="0"/>
        <w:adjustRightInd w:val="0"/>
        <w:ind w:firstLine="426"/>
        <w:contextualSpacing/>
        <w:jc w:val="both"/>
        <w:outlineLvl w:val="0"/>
        <w:rPr>
          <w:sz w:val="24"/>
          <w:szCs w:val="24"/>
        </w:rPr>
      </w:pPr>
      <w:r w:rsidRPr="00E3442F">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3442F" w:rsidRPr="00E3442F" w:rsidRDefault="00E3442F" w:rsidP="00E3442F">
      <w:pPr>
        <w:widowControl w:val="0"/>
        <w:autoSpaceDE w:val="0"/>
        <w:autoSpaceDN w:val="0"/>
        <w:adjustRightInd w:val="0"/>
        <w:contextualSpacing/>
        <w:jc w:val="both"/>
        <w:outlineLvl w:val="0"/>
        <w:rPr>
          <w:sz w:val="24"/>
          <w:szCs w:val="24"/>
        </w:rPr>
      </w:pPr>
    </w:p>
    <w:p w:rsidR="00E3442F" w:rsidRPr="00E3442F" w:rsidRDefault="00E3442F" w:rsidP="00ED6F6A">
      <w:pPr>
        <w:widowControl w:val="0"/>
        <w:numPr>
          <w:ilvl w:val="0"/>
          <w:numId w:val="48"/>
        </w:numPr>
        <w:autoSpaceDE w:val="0"/>
        <w:autoSpaceDN w:val="0"/>
        <w:adjustRightInd w:val="0"/>
        <w:spacing w:before="120" w:after="60"/>
        <w:jc w:val="center"/>
        <w:outlineLvl w:val="0"/>
        <w:rPr>
          <w:rFonts w:eastAsia="Calibri"/>
          <w:b/>
          <w:bCs/>
          <w:sz w:val="24"/>
          <w:szCs w:val="24"/>
          <w:lang w:eastAsia="en-US"/>
        </w:rPr>
      </w:pPr>
      <w:proofErr w:type="gramStart"/>
      <w:r w:rsidRPr="00E3442F">
        <w:rPr>
          <w:rFonts w:eastAsia="Calibri"/>
          <w:b/>
          <w:bCs/>
          <w:sz w:val="24"/>
          <w:szCs w:val="24"/>
          <w:lang w:eastAsia="en-US"/>
        </w:rPr>
        <w:t>Заверения сторон</w:t>
      </w:r>
      <w:proofErr w:type="gramEnd"/>
    </w:p>
    <w:p w:rsidR="00E3442F" w:rsidRPr="00E3442F" w:rsidRDefault="00E9160E" w:rsidP="00E9160E">
      <w:pPr>
        <w:widowControl w:val="0"/>
        <w:autoSpaceDE w:val="0"/>
        <w:autoSpaceDN w:val="0"/>
        <w:adjustRightInd w:val="0"/>
        <w:ind w:left="568"/>
        <w:contextualSpacing/>
        <w:jc w:val="both"/>
        <w:outlineLvl w:val="0"/>
        <w:rPr>
          <w:rFonts w:eastAsia="Calibri"/>
          <w:sz w:val="24"/>
          <w:szCs w:val="24"/>
          <w:lang w:eastAsia="en-US"/>
        </w:rPr>
      </w:pPr>
      <w:r>
        <w:rPr>
          <w:rFonts w:eastAsia="Calibri"/>
          <w:sz w:val="24"/>
          <w:szCs w:val="24"/>
          <w:lang w:eastAsia="en-US"/>
        </w:rPr>
        <w:t>1</w:t>
      </w:r>
      <w:r w:rsidR="00ED6F6A">
        <w:rPr>
          <w:rFonts w:eastAsia="Calibri"/>
          <w:sz w:val="24"/>
          <w:szCs w:val="24"/>
          <w:lang w:eastAsia="en-US"/>
        </w:rPr>
        <w:t xml:space="preserve">1.1. </w:t>
      </w:r>
      <w:r w:rsidR="00E3442F" w:rsidRPr="00E3442F">
        <w:rPr>
          <w:rFonts w:eastAsia="Calibri"/>
          <w:sz w:val="24"/>
          <w:szCs w:val="24"/>
          <w:lang w:eastAsia="en-US"/>
        </w:rPr>
        <w:t>Стороны заверяют друг друга о следующих обстоятельствах:</w:t>
      </w:r>
    </w:p>
    <w:p w:rsidR="00E3442F" w:rsidRPr="00E3442F" w:rsidRDefault="00ED6F6A" w:rsidP="00ED6F6A">
      <w:pPr>
        <w:widowControl w:val="0"/>
        <w:ind w:left="284"/>
        <w:contextualSpacing/>
        <w:jc w:val="both"/>
        <w:rPr>
          <w:sz w:val="24"/>
          <w:szCs w:val="24"/>
          <w:lang w:eastAsia="en-US"/>
        </w:rPr>
      </w:pPr>
      <w:r>
        <w:rPr>
          <w:sz w:val="24"/>
          <w:szCs w:val="24"/>
          <w:lang w:eastAsia="en-US"/>
        </w:rPr>
        <w:t xml:space="preserve">11.1.1. </w:t>
      </w:r>
      <w:r w:rsidR="00E3442F" w:rsidRPr="00E3442F">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3442F" w:rsidRPr="00E3442F" w:rsidRDefault="00ED6F6A" w:rsidP="00ED6F6A">
      <w:pPr>
        <w:widowControl w:val="0"/>
        <w:ind w:left="284"/>
        <w:contextualSpacing/>
        <w:jc w:val="both"/>
        <w:rPr>
          <w:sz w:val="24"/>
          <w:szCs w:val="24"/>
          <w:lang w:eastAsia="en-US"/>
        </w:rPr>
      </w:pPr>
      <w:r>
        <w:rPr>
          <w:sz w:val="24"/>
          <w:szCs w:val="24"/>
          <w:lang w:eastAsia="en-US"/>
        </w:rPr>
        <w:t>11.1.2.</w:t>
      </w:r>
      <w:r w:rsidR="00E3442F" w:rsidRPr="00E3442F">
        <w:rPr>
          <w:sz w:val="24"/>
          <w:szCs w:val="24"/>
          <w:lang w:eastAsia="en-US"/>
        </w:rPr>
        <w:t>все сведения о Стороне, указанные в ЕГРЮЛ (ЕГРИП) являются достоверными;</w:t>
      </w:r>
    </w:p>
    <w:p w:rsidR="00E3442F" w:rsidRPr="00E3442F" w:rsidRDefault="00ED6F6A" w:rsidP="00ED6F6A">
      <w:pPr>
        <w:widowControl w:val="0"/>
        <w:ind w:left="284"/>
        <w:contextualSpacing/>
        <w:jc w:val="both"/>
        <w:rPr>
          <w:sz w:val="24"/>
          <w:szCs w:val="24"/>
          <w:lang w:eastAsia="en-US"/>
        </w:rPr>
      </w:pPr>
      <w:r>
        <w:rPr>
          <w:sz w:val="24"/>
          <w:szCs w:val="24"/>
          <w:lang w:eastAsia="en-US"/>
        </w:rPr>
        <w:t>11.1.3.</w:t>
      </w:r>
      <w:r w:rsidR="00E3442F" w:rsidRPr="00E3442F">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3442F" w:rsidRPr="00E3442F" w:rsidRDefault="00ED6F6A" w:rsidP="00ED6F6A">
      <w:pPr>
        <w:widowControl w:val="0"/>
        <w:ind w:left="284"/>
        <w:contextualSpacing/>
        <w:jc w:val="both"/>
        <w:rPr>
          <w:sz w:val="24"/>
          <w:szCs w:val="24"/>
          <w:lang w:eastAsia="en-US"/>
        </w:rPr>
      </w:pPr>
      <w:r>
        <w:rPr>
          <w:sz w:val="24"/>
          <w:szCs w:val="24"/>
          <w:lang w:eastAsia="en-US"/>
        </w:rPr>
        <w:t>11.1.4.</w:t>
      </w:r>
      <w:r w:rsidR="00E3442F" w:rsidRPr="00E3442F">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3442F" w:rsidRPr="00E3442F" w:rsidRDefault="00ED6F6A" w:rsidP="00ED6F6A">
      <w:pPr>
        <w:widowControl w:val="0"/>
        <w:ind w:left="284"/>
        <w:contextualSpacing/>
        <w:jc w:val="both"/>
        <w:rPr>
          <w:sz w:val="24"/>
          <w:szCs w:val="24"/>
          <w:lang w:eastAsia="en-US"/>
        </w:rPr>
      </w:pPr>
      <w:r>
        <w:rPr>
          <w:sz w:val="24"/>
          <w:szCs w:val="24"/>
          <w:lang w:eastAsia="en-US"/>
        </w:rPr>
        <w:t>11.1.5.</w:t>
      </w:r>
      <w:r w:rsidR="00E3442F" w:rsidRPr="00E3442F">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3442F" w:rsidRPr="00E3442F" w:rsidRDefault="00ED6F6A" w:rsidP="00ED6F6A">
      <w:pPr>
        <w:widowControl w:val="0"/>
        <w:ind w:left="284"/>
        <w:contextualSpacing/>
        <w:jc w:val="both"/>
        <w:rPr>
          <w:sz w:val="24"/>
          <w:szCs w:val="24"/>
          <w:lang w:eastAsia="en-US"/>
        </w:rPr>
      </w:pPr>
      <w:r>
        <w:rPr>
          <w:sz w:val="24"/>
          <w:szCs w:val="24"/>
          <w:lang w:eastAsia="en-US"/>
        </w:rPr>
        <w:t>11.1.6.</w:t>
      </w:r>
      <w:r w:rsidR="00E3442F" w:rsidRPr="00E3442F">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3442F" w:rsidRPr="00E3442F" w:rsidRDefault="00ED6F6A" w:rsidP="00ED6F6A">
      <w:pPr>
        <w:widowControl w:val="0"/>
        <w:ind w:left="284"/>
        <w:contextualSpacing/>
        <w:jc w:val="both"/>
        <w:rPr>
          <w:sz w:val="24"/>
          <w:szCs w:val="24"/>
          <w:lang w:eastAsia="en-US"/>
        </w:rPr>
      </w:pPr>
      <w:r>
        <w:rPr>
          <w:sz w:val="24"/>
          <w:szCs w:val="24"/>
          <w:lang w:eastAsia="en-US"/>
        </w:rPr>
        <w:t>11.1.7.</w:t>
      </w:r>
      <w:r w:rsidR="00E3442F" w:rsidRPr="00E3442F">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3442F" w:rsidRPr="00E3442F" w:rsidRDefault="00ED6F6A" w:rsidP="00ED6F6A">
      <w:pPr>
        <w:widowControl w:val="0"/>
        <w:ind w:left="284"/>
        <w:contextualSpacing/>
        <w:jc w:val="both"/>
        <w:rPr>
          <w:sz w:val="24"/>
          <w:szCs w:val="24"/>
          <w:lang w:eastAsia="en-US"/>
        </w:rPr>
      </w:pPr>
      <w:r>
        <w:rPr>
          <w:sz w:val="24"/>
          <w:szCs w:val="24"/>
          <w:lang w:eastAsia="en-US"/>
        </w:rPr>
        <w:t>11.1.8.</w:t>
      </w:r>
      <w:r w:rsidR="00E3442F" w:rsidRPr="00E3442F">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3442F" w:rsidRPr="00E3442F" w:rsidRDefault="00E9160E" w:rsidP="00E9160E">
      <w:pPr>
        <w:widowControl w:val="0"/>
        <w:autoSpaceDE w:val="0"/>
        <w:autoSpaceDN w:val="0"/>
        <w:adjustRightInd w:val="0"/>
        <w:ind w:firstLine="284"/>
        <w:contextualSpacing/>
        <w:jc w:val="both"/>
        <w:outlineLvl w:val="0"/>
        <w:rPr>
          <w:rFonts w:eastAsia="Calibri"/>
          <w:sz w:val="24"/>
          <w:szCs w:val="24"/>
          <w:lang w:eastAsia="en-US"/>
        </w:rPr>
      </w:pPr>
      <w:r>
        <w:rPr>
          <w:rFonts w:eastAsia="Calibri"/>
          <w:sz w:val="24"/>
          <w:szCs w:val="24"/>
          <w:lang w:eastAsia="en-US"/>
        </w:rPr>
        <w:t>11.2.</w:t>
      </w:r>
      <w:r w:rsidR="00E3442F" w:rsidRPr="00E3442F">
        <w:rPr>
          <w:rFonts w:eastAsia="Calibri"/>
          <w:sz w:val="24"/>
          <w:szCs w:val="24"/>
          <w:lang w:eastAsia="en-US"/>
        </w:rPr>
        <w:t>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существенными для заключения настоящего Договора.</w:t>
      </w:r>
    </w:p>
    <w:p w:rsidR="00E3442F" w:rsidRPr="00E3442F" w:rsidRDefault="00E3442F" w:rsidP="00ED6F6A">
      <w:pPr>
        <w:widowControl w:val="0"/>
        <w:numPr>
          <w:ilvl w:val="0"/>
          <w:numId w:val="48"/>
        </w:numPr>
        <w:autoSpaceDE w:val="0"/>
        <w:autoSpaceDN w:val="0"/>
        <w:adjustRightInd w:val="0"/>
        <w:spacing w:before="120" w:after="60"/>
        <w:jc w:val="center"/>
        <w:outlineLvl w:val="0"/>
        <w:rPr>
          <w:rFonts w:eastAsia="Calibri"/>
          <w:b/>
          <w:bCs/>
          <w:sz w:val="24"/>
          <w:szCs w:val="24"/>
          <w:lang w:eastAsia="en-US"/>
        </w:rPr>
      </w:pPr>
      <w:r w:rsidRPr="00E3442F">
        <w:rPr>
          <w:rFonts w:eastAsia="Calibri"/>
          <w:b/>
          <w:bCs/>
          <w:sz w:val="24"/>
          <w:szCs w:val="24"/>
          <w:lang w:eastAsia="en-US"/>
        </w:rPr>
        <w:lastRenderedPageBreak/>
        <w:t>Прочие условия</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12.1.</w:t>
      </w:r>
      <w:r w:rsidR="00E3442F" w:rsidRPr="00E3442F">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 xml:space="preserve">12.2. </w:t>
      </w:r>
      <w:r w:rsidR="00E3442F" w:rsidRPr="00E3442F">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00E3442F" w:rsidRPr="00E3442F">
        <w:rPr>
          <w:rFonts w:eastAsia="Calibri"/>
          <w:sz w:val="24"/>
          <w:szCs w:val="24"/>
          <w:lang w:eastAsia="en-US"/>
        </w:rPr>
        <w:t>принятия</w:t>
      </w:r>
      <w:proofErr w:type="gramEnd"/>
      <w:r w:rsidR="00E3442F" w:rsidRPr="00E3442F">
        <w:rPr>
          <w:rFonts w:eastAsia="Calibri"/>
          <w:sz w:val="24"/>
          <w:szCs w:val="24"/>
          <w:lang w:eastAsia="en-US"/>
        </w:rPr>
        <w:t xml:space="preserve"> необходимых мер.</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12.3.</w:t>
      </w:r>
      <w:r w:rsidR="00E3442F" w:rsidRPr="00E3442F">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 xml:space="preserve">12.4. </w:t>
      </w:r>
      <w:r w:rsidR="00E3442F" w:rsidRPr="00E3442F">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sz w:val="24"/>
          <w:szCs w:val="24"/>
        </w:rPr>
        <w:t>12.5.</w:t>
      </w:r>
      <w:r w:rsidR="00CF267B">
        <w:rPr>
          <w:sz w:val="24"/>
          <w:szCs w:val="24"/>
        </w:rPr>
        <w:t>Подрядчик</w:t>
      </w:r>
      <w:r w:rsidR="00E3442F" w:rsidRPr="00E3442F">
        <w:rPr>
          <w:rFonts w:eastAsia="Calibri"/>
          <w:sz w:val="24"/>
          <w:szCs w:val="24"/>
          <w:lang w:eastAsia="en-US"/>
        </w:rPr>
        <w:t xml:space="preserve"> не вправе без предварительного письменного согласия Заказчика передавать свои права по Договору третьим лицам.</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12.6.</w:t>
      </w:r>
      <w:r w:rsidR="00E3442F" w:rsidRPr="00E3442F">
        <w:rPr>
          <w:rFonts w:eastAsia="Calibri"/>
          <w:sz w:val="24"/>
          <w:szCs w:val="24"/>
          <w:lang w:eastAsia="en-US"/>
        </w:rPr>
        <w:t xml:space="preserve">Ответственное должностное лицо за приемку Заявки от Заказчика и </w:t>
      </w:r>
      <w:r w:rsidR="00CF267B" w:rsidRPr="00CF267B">
        <w:rPr>
          <w:rFonts w:eastAsia="Calibri"/>
          <w:sz w:val="24"/>
          <w:szCs w:val="24"/>
          <w:lang w:eastAsia="en-US"/>
        </w:rPr>
        <w:t xml:space="preserve">выполнения Работ </w:t>
      </w:r>
      <w:r w:rsidR="00E3442F" w:rsidRPr="00E3442F">
        <w:rPr>
          <w:rFonts w:eastAsia="Calibri"/>
          <w:sz w:val="24"/>
          <w:szCs w:val="24"/>
          <w:lang w:eastAsia="en-US"/>
        </w:rPr>
        <w:t xml:space="preserve">со стороны </w:t>
      </w:r>
      <w:r w:rsidR="00CF267B">
        <w:rPr>
          <w:sz w:val="24"/>
          <w:szCs w:val="24"/>
        </w:rPr>
        <w:t>Подрядчика</w:t>
      </w:r>
      <w:proofErr w:type="gramStart"/>
      <w:r w:rsidR="00CF267B">
        <w:rPr>
          <w:sz w:val="24"/>
          <w:szCs w:val="24"/>
        </w:rPr>
        <w:t xml:space="preserve"> </w:t>
      </w:r>
      <w:r w:rsidR="00E3442F" w:rsidRPr="00E3442F">
        <w:rPr>
          <w:rFonts w:eastAsia="Calibri"/>
          <w:sz w:val="24"/>
          <w:szCs w:val="24"/>
          <w:lang w:eastAsia="en-US"/>
        </w:rPr>
        <w:t>:</w:t>
      </w:r>
      <w:proofErr w:type="gramEnd"/>
    </w:p>
    <w:p w:rsidR="00E3442F" w:rsidRPr="00E3442F" w:rsidRDefault="00E3442F" w:rsidP="00ED6F6A">
      <w:pPr>
        <w:ind w:firstLine="426"/>
        <w:jc w:val="both"/>
        <w:rPr>
          <w:rFonts w:eastAsia="Calibri"/>
          <w:sz w:val="24"/>
          <w:szCs w:val="24"/>
          <w:lang w:eastAsia="en-US"/>
        </w:rPr>
      </w:pPr>
      <w:r w:rsidRPr="00E3442F">
        <w:rPr>
          <w:rFonts w:eastAsia="Calibri"/>
          <w:sz w:val="24"/>
          <w:szCs w:val="24"/>
          <w:lang w:eastAsia="en-US"/>
        </w:rPr>
        <w:t xml:space="preserve">- </w:t>
      </w:r>
      <w:r w:rsidR="00095DE3">
        <w:rPr>
          <w:rFonts w:eastAsia="Calibri"/>
          <w:sz w:val="24"/>
          <w:szCs w:val="24"/>
          <w:lang w:eastAsia="en-US"/>
        </w:rPr>
        <w:t>______________</w:t>
      </w:r>
      <w:r w:rsidRPr="00E3442F">
        <w:rPr>
          <w:rFonts w:eastAsia="Calibri"/>
          <w:sz w:val="24"/>
          <w:szCs w:val="24"/>
          <w:lang w:eastAsia="en-US"/>
        </w:rPr>
        <w:t xml:space="preserve"> тел. </w:t>
      </w:r>
      <w:r w:rsidR="00095DE3">
        <w:rPr>
          <w:rFonts w:eastAsia="Calibri"/>
          <w:sz w:val="24"/>
          <w:szCs w:val="24"/>
          <w:lang w:eastAsia="en-US"/>
        </w:rPr>
        <w:t>______________</w:t>
      </w:r>
      <w:r w:rsidRPr="00E3442F">
        <w:rPr>
          <w:rFonts w:eastAsia="Calibri"/>
          <w:sz w:val="24"/>
          <w:szCs w:val="24"/>
          <w:lang w:eastAsia="en-US"/>
        </w:rPr>
        <w:t xml:space="preserve"> Адрес электронной почты: </w:t>
      </w:r>
      <w:r w:rsidR="00095DE3">
        <w:rPr>
          <w:rFonts w:eastAsia="Calibri"/>
          <w:sz w:val="24"/>
          <w:szCs w:val="24"/>
          <w:lang w:eastAsia="en-US"/>
        </w:rPr>
        <w:t>_______________</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12.7.</w:t>
      </w:r>
      <w:r w:rsidR="00E3442F" w:rsidRPr="00E3442F">
        <w:rPr>
          <w:rFonts w:eastAsia="Calibri"/>
          <w:sz w:val="24"/>
          <w:szCs w:val="24"/>
          <w:lang w:eastAsia="en-US"/>
        </w:rPr>
        <w:t xml:space="preserve">Ответственное должностное лицо </w:t>
      </w:r>
      <w:r w:rsidR="00E3442F" w:rsidRPr="00CF267B">
        <w:rPr>
          <w:rFonts w:eastAsia="Calibri"/>
          <w:sz w:val="24"/>
          <w:szCs w:val="24"/>
          <w:lang w:eastAsia="en-US"/>
        </w:rPr>
        <w:t xml:space="preserve">за </w:t>
      </w:r>
      <w:r w:rsidR="00CF267B" w:rsidRPr="00CF267B">
        <w:rPr>
          <w:rFonts w:eastAsia="Calibri"/>
          <w:sz w:val="24"/>
          <w:szCs w:val="24"/>
          <w:lang w:eastAsia="en-US"/>
        </w:rPr>
        <w:t>приемку Работ</w:t>
      </w:r>
      <w:r w:rsidR="00E3442F" w:rsidRPr="00E3442F">
        <w:rPr>
          <w:rFonts w:eastAsia="Calibri"/>
          <w:sz w:val="24"/>
          <w:szCs w:val="24"/>
          <w:lang w:eastAsia="en-US"/>
        </w:rPr>
        <w:t xml:space="preserve"> со стороны Заказчика:</w:t>
      </w:r>
    </w:p>
    <w:p w:rsidR="00095DE3" w:rsidRDefault="00E3442F" w:rsidP="00ED6F6A">
      <w:pPr>
        <w:widowControl w:val="0"/>
        <w:autoSpaceDE w:val="0"/>
        <w:autoSpaceDN w:val="0"/>
        <w:adjustRightInd w:val="0"/>
        <w:ind w:firstLine="426"/>
        <w:jc w:val="both"/>
        <w:outlineLvl w:val="0"/>
        <w:rPr>
          <w:rFonts w:eastAsia="Calibri"/>
          <w:sz w:val="24"/>
          <w:szCs w:val="24"/>
          <w:lang w:eastAsia="en-US"/>
        </w:rPr>
      </w:pPr>
      <w:r w:rsidRPr="00E3442F">
        <w:rPr>
          <w:sz w:val="24"/>
          <w:szCs w:val="24"/>
        </w:rPr>
        <w:t xml:space="preserve">- </w:t>
      </w:r>
      <w:r w:rsidR="00095DE3">
        <w:rPr>
          <w:rFonts w:eastAsia="Calibri"/>
          <w:color w:val="000000"/>
          <w:sz w:val="24"/>
          <w:szCs w:val="24"/>
          <w:lang w:eastAsia="en-US"/>
        </w:rPr>
        <w:t>______________________</w:t>
      </w:r>
      <w:r w:rsidRPr="00E3442F">
        <w:rPr>
          <w:rFonts w:eastAsia="Calibri"/>
          <w:color w:val="000000"/>
          <w:sz w:val="24"/>
          <w:szCs w:val="24"/>
          <w:lang w:eastAsia="en-US"/>
        </w:rPr>
        <w:t xml:space="preserve"> тел.</w:t>
      </w:r>
      <w:r w:rsidRPr="00E3442F">
        <w:rPr>
          <w:rFonts w:ascii="Arial Narrow" w:eastAsia="Calibri" w:hAnsi="Arial Narrow"/>
          <w:color w:val="000000"/>
          <w:sz w:val="20"/>
          <w:szCs w:val="24"/>
          <w:lang w:eastAsia="en-US"/>
        </w:rPr>
        <w:t xml:space="preserve"> </w:t>
      </w:r>
      <w:r w:rsidR="00095DE3">
        <w:rPr>
          <w:rFonts w:eastAsia="Calibri"/>
          <w:color w:val="000000"/>
          <w:sz w:val="24"/>
          <w:szCs w:val="24"/>
          <w:lang w:eastAsia="en-US"/>
        </w:rPr>
        <w:t>_____________</w:t>
      </w:r>
      <w:r w:rsidRPr="00E3442F">
        <w:rPr>
          <w:rFonts w:eastAsia="Calibri"/>
          <w:color w:val="000000"/>
          <w:sz w:val="24"/>
          <w:szCs w:val="24"/>
          <w:lang w:eastAsia="en-US"/>
        </w:rPr>
        <w:t xml:space="preserve"> Адрес электронной почты: </w:t>
      </w:r>
    </w:p>
    <w:p w:rsidR="00E3442F" w:rsidRPr="00E3442F" w:rsidRDefault="00E3442F" w:rsidP="00ED6F6A">
      <w:pPr>
        <w:widowControl w:val="0"/>
        <w:autoSpaceDE w:val="0"/>
        <w:autoSpaceDN w:val="0"/>
        <w:adjustRightInd w:val="0"/>
        <w:ind w:firstLine="426"/>
        <w:jc w:val="both"/>
        <w:outlineLvl w:val="0"/>
        <w:rPr>
          <w:rFonts w:eastAsia="Calibri"/>
          <w:sz w:val="24"/>
          <w:szCs w:val="24"/>
          <w:lang w:eastAsia="en-US"/>
        </w:rPr>
      </w:pPr>
      <w:r w:rsidRPr="00E3442F">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3442F" w:rsidRPr="00E3442F" w:rsidRDefault="00ED6F6A" w:rsidP="00ED6F6A">
      <w:pPr>
        <w:widowControl w:val="0"/>
        <w:autoSpaceDE w:val="0"/>
        <w:autoSpaceDN w:val="0"/>
        <w:adjustRightInd w:val="0"/>
        <w:ind w:firstLine="426"/>
        <w:contextualSpacing/>
        <w:jc w:val="both"/>
        <w:outlineLvl w:val="0"/>
        <w:rPr>
          <w:rFonts w:eastAsia="Calibri"/>
          <w:sz w:val="24"/>
          <w:szCs w:val="24"/>
          <w:lang w:eastAsia="en-US"/>
        </w:rPr>
      </w:pPr>
      <w:r>
        <w:rPr>
          <w:rFonts w:eastAsia="Calibri"/>
          <w:sz w:val="24"/>
          <w:szCs w:val="24"/>
          <w:lang w:eastAsia="en-US"/>
        </w:rPr>
        <w:t>12.8.</w:t>
      </w:r>
      <w:r w:rsidR="00E3442F" w:rsidRPr="00E3442F">
        <w:rPr>
          <w:rFonts w:eastAsia="Calibri"/>
          <w:sz w:val="24"/>
          <w:szCs w:val="24"/>
          <w:lang w:eastAsia="en-US"/>
        </w:rPr>
        <w:t>Неотъемлемой частью Договора являются:</w:t>
      </w:r>
    </w:p>
    <w:p w:rsidR="00E3442F" w:rsidRPr="00E3442F" w:rsidRDefault="00E3442F" w:rsidP="00ED6F6A">
      <w:pPr>
        <w:widowControl w:val="0"/>
        <w:numPr>
          <w:ilvl w:val="0"/>
          <w:numId w:val="8"/>
        </w:numPr>
        <w:autoSpaceDE w:val="0"/>
        <w:autoSpaceDN w:val="0"/>
        <w:adjustRightInd w:val="0"/>
        <w:ind w:left="0" w:firstLine="426"/>
        <w:contextualSpacing/>
        <w:jc w:val="both"/>
        <w:rPr>
          <w:rFonts w:ascii="Arial Narrow" w:eastAsia="Calibri" w:hAnsi="Arial Narrow"/>
          <w:sz w:val="20"/>
          <w:lang w:eastAsia="en-US"/>
        </w:rPr>
      </w:pPr>
      <w:r w:rsidRPr="00E3442F">
        <w:rPr>
          <w:rFonts w:eastAsia="Calibri"/>
          <w:sz w:val="24"/>
          <w:szCs w:val="22"/>
          <w:lang w:eastAsia="en-US"/>
        </w:rPr>
        <w:t xml:space="preserve">Приложения №1, </w:t>
      </w:r>
      <w:r w:rsidRPr="00E3442F">
        <w:rPr>
          <w:rFonts w:ascii="Arial Narrow" w:eastAsia="Calibri" w:hAnsi="Arial Narrow"/>
          <w:i/>
          <w:sz w:val="20"/>
          <w:lang w:eastAsia="en-US"/>
        </w:rPr>
        <w:t>Техническое задание;</w:t>
      </w:r>
    </w:p>
    <w:p w:rsidR="00E3442F" w:rsidRPr="00E3442F" w:rsidRDefault="00E3442F" w:rsidP="00ED6F6A">
      <w:pPr>
        <w:widowControl w:val="0"/>
        <w:numPr>
          <w:ilvl w:val="0"/>
          <w:numId w:val="8"/>
        </w:numPr>
        <w:autoSpaceDE w:val="0"/>
        <w:autoSpaceDN w:val="0"/>
        <w:adjustRightInd w:val="0"/>
        <w:ind w:left="0" w:firstLine="426"/>
        <w:contextualSpacing/>
        <w:jc w:val="both"/>
        <w:rPr>
          <w:rFonts w:eastAsia="Calibri"/>
          <w:sz w:val="22"/>
          <w:szCs w:val="22"/>
          <w:lang w:eastAsia="en-US"/>
        </w:rPr>
      </w:pPr>
      <w:r w:rsidRPr="00E3442F">
        <w:rPr>
          <w:rFonts w:eastAsia="Calibri"/>
          <w:sz w:val="24"/>
          <w:szCs w:val="22"/>
          <w:lang w:eastAsia="en-US"/>
        </w:rPr>
        <w:t xml:space="preserve">Приложения №2, </w:t>
      </w:r>
      <w:r w:rsidR="00095DE3" w:rsidRPr="00095DE3">
        <w:rPr>
          <w:rFonts w:ascii="Arial Narrow" w:eastAsia="Calibri" w:hAnsi="Arial Narrow"/>
          <w:i/>
          <w:sz w:val="20"/>
          <w:lang w:eastAsia="en-US"/>
        </w:rPr>
        <w:t>Локальный сметный расчет № 1 (ЛСР № 1)</w:t>
      </w:r>
    </w:p>
    <w:p w:rsidR="001C4A4C" w:rsidRPr="00ED6F6A" w:rsidRDefault="00ED6F6A" w:rsidP="00ED6F6A">
      <w:pPr>
        <w:widowControl w:val="0"/>
        <w:autoSpaceDE w:val="0"/>
        <w:autoSpaceDN w:val="0"/>
        <w:adjustRightInd w:val="0"/>
        <w:spacing w:before="120" w:after="60"/>
        <w:jc w:val="center"/>
        <w:outlineLvl w:val="0"/>
        <w:rPr>
          <w:b/>
          <w:bCs/>
          <w:sz w:val="24"/>
          <w:szCs w:val="24"/>
        </w:rPr>
      </w:pPr>
      <w:r>
        <w:rPr>
          <w:b/>
          <w:bCs/>
          <w:sz w:val="24"/>
          <w:szCs w:val="24"/>
        </w:rPr>
        <w:t xml:space="preserve">13. </w:t>
      </w:r>
      <w:r w:rsidR="001C4A4C" w:rsidRPr="00ED6F6A">
        <w:rPr>
          <w:b/>
          <w:bCs/>
          <w:sz w:val="24"/>
          <w:szCs w:val="24"/>
        </w:rPr>
        <w:t>Адреса и реквизиты сторон</w:t>
      </w:r>
    </w:p>
    <w:tbl>
      <w:tblPr>
        <w:tblW w:w="0" w:type="auto"/>
        <w:jc w:val="center"/>
        <w:tblLayout w:type="fixed"/>
        <w:tblLook w:val="04A0" w:firstRow="1" w:lastRow="0" w:firstColumn="1" w:lastColumn="0" w:noHBand="0" w:noVBand="1"/>
      </w:tblPr>
      <w:tblGrid>
        <w:gridCol w:w="5179"/>
        <w:gridCol w:w="285"/>
        <w:gridCol w:w="4770"/>
      </w:tblGrid>
      <w:tr w:rsidR="001C4A4C" w:rsidRPr="009769ED" w:rsidTr="007D7520">
        <w:trPr>
          <w:jc w:val="center"/>
        </w:trPr>
        <w:tc>
          <w:tcPr>
            <w:tcW w:w="5179" w:type="dxa"/>
            <w:hideMark/>
          </w:tcPr>
          <w:p w:rsidR="001C4A4C" w:rsidRPr="009524EE" w:rsidRDefault="001C4A4C" w:rsidP="00D3238A">
            <w:pPr>
              <w:widowControl w:val="0"/>
              <w:jc w:val="center"/>
              <w:rPr>
                <w:rFonts w:eastAsia="Calibri"/>
                <w:b/>
                <w:bCs/>
                <w:sz w:val="24"/>
                <w:szCs w:val="24"/>
              </w:rPr>
            </w:pPr>
            <w:r w:rsidRPr="009524EE">
              <w:rPr>
                <w:b/>
                <w:bCs/>
                <w:sz w:val="24"/>
                <w:szCs w:val="24"/>
              </w:rPr>
              <w:t>Заказчик</w:t>
            </w:r>
          </w:p>
        </w:tc>
        <w:tc>
          <w:tcPr>
            <w:tcW w:w="285" w:type="dxa"/>
          </w:tcPr>
          <w:p w:rsidR="001C4A4C" w:rsidRPr="009524EE" w:rsidRDefault="001C4A4C" w:rsidP="00D3238A">
            <w:pPr>
              <w:widowControl w:val="0"/>
              <w:spacing w:after="120"/>
              <w:jc w:val="center"/>
              <w:rPr>
                <w:rFonts w:eastAsia="Calibri"/>
                <w:b/>
                <w:bCs/>
                <w:sz w:val="24"/>
                <w:szCs w:val="24"/>
              </w:rPr>
            </w:pPr>
          </w:p>
        </w:tc>
        <w:tc>
          <w:tcPr>
            <w:tcW w:w="4770" w:type="dxa"/>
            <w:hideMark/>
          </w:tcPr>
          <w:p w:rsidR="001C4A4C" w:rsidRPr="009524EE" w:rsidRDefault="00495F3D" w:rsidP="00943C0D">
            <w:pPr>
              <w:widowControl w:val="0"/>
              <w:spacing w:after="120"/>
              <w:jc w:val="center"/>
              <w:rPr>
                <w:rFonts w:eastAsia="Calibri"/>
                <w:b/>
                <w:bCs/>
                <w:sz w:val="24"/>
                <w:szCs w:val="24"/>
              </w:rPr>
            </w:pPr>
            <w:r w:rsidRPr="009524EE">
              <w:rPr>
                <w:b/>
                <w:sz w:val="24"/>
                <w:szCs w:val="24"/>
              </w:rPr>
              <w:t>Подрядчик</w:t>
            </w:r>
          </w:p>
        </w:tc>
      </w:tr>
      <w:tr w:rsidR="001C4A4C" w:rsidRPr="00D3238A" w:rsidTr="007D7520">
        <w:trPr>
          <w:jc w:val="center"/>
        </w:trPr>
        <w:tc>
          <w:tcPr>
            <w:tcW w:w="5179" w:type="dxa"/>
            <w:hideMark/>
          </w:tcPr>
          <w:p w:rsidR="00D150C4" w:rsidRPr="00D150C4" w:rsidRDefault="00D150C4" w:rsidP="00D150C4">
            <w:pPr>
              <w:pStyle w:val="2f7"/>
              <w:ind w:left="-80"/>
              <w:jc w:val="both"/>
              <w:rPr>
                <w:rFonts w:ascii="Times New Roman" w:hAnsi="Times New Roman" w:cs="Times New Roman"/>
                <w:b/>
              </w:rPr>
            </w:pPr>
            <w:r w:rsidRPr="00D150C4">
              <w:rPr>
                <w:rFonts w:ascii="Times New Roman" w:hAnsi="Times New Roman" w:cs="Times New Roman"/>
                <w:b/>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 xml:space="preserve">АДРЕС: 197022, г. Санкт-Петербург, </w:t>
            </w:r>
          </w:p>
          <w:p w:rsidR="00D150C4" w:rsidRPr="00D150C4" w:rsidRDefault="00D150C4" w:rsidP="00D150C4">
            <w:pPr>
              <w:pStyle w:val="2f7"/>
              <w:ind w:left="-80"/>
              <w:jc w:val="both"/>
              <w:rPr>
                <w:rFonts w:ascii="Times New Roman" w:hAnsi="Times New Roman" w:cs="Times New Roman"/>
              </w:rPr>
            </w:pPr>
            <w:proofErr w:type="spellStart"/>
            <w:r w:rsidRPr="00D150C4">
              <w:rPr>
                <w:rFonts w:ascii="Times New Roman" w:hAnsi="Times New Roman" w:cs="Times New Roman"/>
              </w:rPr>
              <w:t>вн</w:t>
            </w:r>
            <w:proofErr w:type="gramStart"/>
            <w:r w:rsidRPr="00D150C4">
              <w:rPr>
                <w:rFonts w:ascii="Times New Roman" w:hAnsi="Times New Roman" w:cs="Times New Roman"/>
              </w:rPr>
              <w:t>.т</w:t>
            </w:r>
            <w:proofErr w:type="gramEnd"/>
            <w:r w:rsidRPr="00D150C4">
              <w:rPr>
                <w:rFonts w:ascii="Times New Roman" w:hAnsi="Times New Roman" w:cs="Times New Roman"/>
              </w:rPr>
              <w:t>ер.г</w:t>
            </w:r>
            <w:proofErr w:type="spellEnd"/>
            <w:r w:rsidRPr="00D150C4">
              <w:rPr>
                <w:rFonts w:ascii="Times New Roman" w:hAnsi="Times New Roman" w:cs="Times New Roman"/>
              </w:rPr>
              <w:t xml:space="preserve">.  муниципальный округ Аптекарский остров, ул. Профессора Попова, д. </w:t>
            </w:r>
            <w:bookmarkStart w:id="0" w:name="_GoBack"/>
            <w:r w:rsidRPr="00D150C4">
              <w:rPr>
                <w:rFonts w:ascii="Times New Roman" w:hAnsi="Times New Roman" w:cs="Times New Roman"/>
              </w:rPr>
              <w:t>14</w:t>
            </w:r>
            <w:bookmarkEnd w:id="0"/>
            <w:r w:rsidRPr="00D150C4">
              <w:rPr>
                <w:rFonts w:ascii="Times New Roman" w:hAnsi="Times New Roman" w:cs="Times New Roman"/>
              </w:rPr>
              <w:t>, лит. А</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Телефон: 499-39-00, факс: 499-39-03</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Получатель</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ИНН 7813045875, КПП 781301001</w:t>
            </w:r>
          </w:p>
          <w:p w:rsidR="00D150C4" w:rsidRPr="00D150C4" w:rsidRDefault="00D150C4" w:rsidP="00D150C4">
            <w:pPr>
              <w:pStyle w:val="2f7"/>
              <w:ind w:left="-80"/>
              <w:jc w:val="both"/>
              <w:rPr>
                <w:rFonts w:ascii="Times New Roman" w:hAnsi="Times New Roman" w:cs="Times New Roman"/>
              </w:rPr>
            </w:pPr>
            <w:proofErr w:type="gramStart"/>
            <w:r w:rsidRPr="00D150C4">
              <w:rPr>
                <w:rFonts w:ascii="Times New Roman" w:hAnsi="Times New Roman" w:cs="Times New Roman"/>
              </w:rPr>
              <w:t>УФК по г. Санкт-Петербургу (ФГБОУ ВО СПХФУ Минздрава России, л/с</w:t>
            </w:r>
            <w:proofErr w:type="gramEnd"/>
          </w:p>
          <w:p w:rsidR="00D150C4" w:rsidRPr="00D150C4" w:rsidRDefault="00D150C4" w:rsidP="00D150C4">
            <w:pPr>
              <w:pStyle w:val="2f7"/>
              <w:ind w:left="-80"/>
              <w:jc w:val="both"/>
              <w:rPr>
                <w:rFonts w:ascii="Times New Roman" w:hAnsi="Times New Roman" w:cs="Times New Roman"/>
              </w:rPr>
            </w:pPr>
            <w:proofErr w:type="gramStart"/>
            <w:r w:rsidRPr="00D150C4">
              <w:rPr>
                <w:rFonts w:ascii="Times New Roman" w:hAnsi="Times New Roman" w:cs="Times New Roman"/>
              </w:rPr>
              <w:t>20726X60160)</w:t>
            </w:r>
            <w:proofErr w:type="gramEnd"/>
          </w:p>
          <w:p w:rsidR="00D150C4" w:rsidRPr="00D150C4" w:rsidRDefault="00D150C4" w:rsidP="00D150C4">
            <w:pPr>
              <w:pStyle w:val="2f7"/>
              <w:ind w:left="-80"/>
              <w:jc w:val="both"/>
              <w:rPr>
                <w:rFonts w:ascii="Times New Roman" w:hAnsi="Times New Roman" w:cs="Times New Roman"/>
              </w:rPr>
            </w:pPr>
            <w:proofErr w:type="gramStart"/>
            <w:r w:rsidRPr="00D150C4">
              <w:rPr>
                <w:rFonts w:ascii="Times New Roman" w:hAnsi="Times New Roman" w:cs="Times New Roman"/>
              </w:rPr>
              <w:t>р</w:t>
            </w:r>
            <w:proofErr w:type="gramEnd"/>
            <w:r w:rsidRPr="00D150C4">
              <w:rPr>
                <w:rFonts w:ascii="Times New Roman" w:hAnsi="Times New Roman" w:cs="Times New Roman"/>
              </w:rPr>
              <w:t>/счет 03214643000000013225 (казначейский счет)</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Банковские реквизиты:</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 xml:space="preserve">ОКЦ №1 ВВГУ Банка России// УФК по Нижегородской области, г. </w:t>
            </w:r>
            <w:proofErr w:type="gramStart"/>
            <w:r w:rsidRPr="00D150C4">
              <w:rPr>
                <w:rFonts w:ascii="Times New Roman" w:hAnsi="Times New Roman" w:cs="Times New Roman"/>
              </w:rPr>
              <w:t>Нижний</w:t>
            </w:r>
            <w:proofErr w:type="gramEnd"/>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Новгород</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БИК 012202102</w:t>
            </w:r>
          </w:p>
          <w:p w:rsidR="00D150C4" w:rsidRPr="00D150C4" w:rsidRDefault="00D150C4" w:rsidP="00D150C4">
            <w:pPr>
              <w:pStyle w:val="2f7"/>
              <w:ind w:left="-80"/>
              <w:jc w:val="both"/>
              <w:rPr>
                <w:rFonts w:ascii="Times New Roman" w:hAnsi="Times New Roman" w:cs="Times New Roman"/>
              </w:rPr>
            </w:pPr>
            <w:proofErr w:type="gramStart"/>
            <w:r w:rsidRPr="00D150C4">
              <w:rPr>
                <w:rFonts w:ascii="Times New Roman" w:hAnsi="Times New Roman" w:cs="Times New Roman"/>
              </w:rPr>
              <w:t>р</w:t>
            </w:r>
            <w:proofErr w:type="gramEnd"/>
            <w:r w:rsidRPr="00D150C4">
              <w:rPr>
                <w:rFonts w:ascii="Times New Roman" w:hAnsi="Times New Roman" w:cs="Times New Roman"/>
              </w:rPr>
              <w:t>/</w:t>
            </w:r>
            <w:proofErr w:type="spellStart"/>
            <w:r w:rsidRPr="00D150C4">
              <w:rPr>
                <w:rFonts w:ascii="Times New Roman" w:hAnsi="Times New Roman" w:cs="Times New Roman"/>
              </w:rPr>
              <w:t>сч</w:t>
            </w:r>
            <w:proofErr w:type="spellEnd"/>
            <w:r w:rsidRPr="00D150C4">
              <w:rPr>
                <w:rFonts w:ascii="Times New Roman" w:hAnsi="Times New Roman" w:cs="Times New Roman"/>
              </w:rPr>
              <w:t xml:space="preserve"> Банка 40102810745370000024 (счет в составе ЕКС)</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Код дохода 00000000000000000130</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ОКТМО 40392000</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ОКАТО 40288264000</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ОГРН 1037828029007 от 10.02.2003</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ОКПО 00481985</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ОКОПФ 75103</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lastRenderedPageBreak/>
              <w:t>ОКФС 12</w:t>
            </w:r>
          </w:p>
          <w:p w:rsidR="00D150C4" w:rsidRPr="00D150C4" w:rsidRDefault="00D150C4" w:rsidP="00D150C4">
            <w:pPr>
              <w:pStyle w:val="2f7"/>
              <w:ind w:left="-80"/>
              <w:jc w:val="both"/>
              <w:rPr>
                <w:rFonts w:ascii="Times New Roman" w:hAnsi="Times New Roman" w:cs="Times New Roman"/>
              </w:rPr>
            </w:pPr>
            <w:r w:rsidRPr="00D150C4">
              <w:rPr>
                <w:rFonts w:ascii="Times New Roman" w:hAnsi="Times New Roman" w:cs="Times New Roman"/>
              </w:rPr>
              <w:t>ОКОГУ 13207000</w:t>
            </w:r>
          </w:p>
          <w:p w:rsidR="005E00EF" w:rsidRDefault="00D150C4" w:rsidP="00D150C4">
            <w:pPr>
              <w:pStyle w:val="2f7"/>
              <w:ind w:left="-80"/>
              <w:jc w:val="both"/>
              <w:rPr>
                <w:rFonts w:ascii="Times New Roman" w:hAnsi="Times New Roman" w:cs="Times New Roman"/>
              </w:rPr>
            </w:pPr>
            <w:r w:rsidRPr="00D150C4">
              <w:rPr>
                <w:rFonts w:ascii="Times New Roman" w:hAnsi="Times New Roman" w:cs="Times New Roman"/>
              </w:rPr>
              <w:t>ОКВЭД 85.22 (Основной вид деятельности)</w:t>
            </w:r>
          </w:p>
          <w:p w:rsidR="00ED6F6A" w:rsidRPr="00D3238A" w:rsidRDefault="00ED6F6A" w:rsidP="00D150C4">
            <w:pPr>
              <w:pStyle w:val="2f7"/>
              <w:ind w:left="-80"/>
              <w:jc w:val="both"/>
              <w:rPr>
                <w:rFonts w:ascii="Times New Roman" w:eastAsia="Calibri" w:hAnsi="Times New Roman" w:cs="Times New Roman"/>
                <w:bCs/>
                <w:lang w:eastAsia="en-US"/>
              </w:rPr>
            </w:pPr>
          </w:p>
        </w:tc>
        <w:tc>
          <w:tcPr>
            <w:tcW w:w="285" w:type="dxa"/>
          </w:tcPr>
          <w:p w:rsidR="001C4A4C" w:rsidRPr="00D3238A" w:rsidRDefault="001C4A4C" w:rsidP="00D3238A">
            <w:pPr>
              <w:widowControl w:val="0"/>
              <w:spacing w:after="200" w:line="276" w:lineRule="auto"/>
              <w:rPr>
                <w:rFonts w:eastAsia="Calibri"/>
                <w:sz w:val="22"/>
                <w:szCs w:val="22"/>
              </w:rPr>
            </w:pPr>
          </w:p>
        </w:tc>
        <w:tc>
          <w:tcPr>
            <w:tcW w:w="4770" w:type="dxa"/>
          </w:tcPr>
          <w:p w:rsidR="001C4A4C" w:rsidRPr="00D3238A" w:rsidRDefault="001C4A4C" w:rsidP="00D3238A">
            <w:pPr>
              <w:widowControl w:val="0"/>
              <w:rPr>
                <w:rFonts w:eastAsia="Calibri"/>
                <w:sz w:val="22"/>
                <w:szCs w:val="22"/>
              </w:rPr>
            </w:pPr>
          </w:p>
          <w:p w:rsidR="001C4A4C" w:rsidRPr="00D3238A" w:rsidRDefault="001C4A4C" w:rsidP="00D3238A">
            <w:pPr>
              <w:widowControl w:val="0"/>
              <w:rPr>
                <w:sz w:val="22"/>
                <w:szCs w:val="22"/>
              </w:rPr>
            </w:pPr>
          </w:p>
          <w:p w:rsidR="001C4A4C" w:rsidRPr="00D3238A" w:rsidRDefault="001C4A4C" w:rsidP="00D3238A">
            <w:pPr>
              <w:widowControl w:val="0"/>
              <w:rPr>
                <w:sz w:val="22"/>
                <w:szCs w:val="22"/>
              </w:rPr>
            </w:pPr>
          </w:p>
          <w:p w:rsidR="001C4A4C" w:rsidRPr="00D3238A" w:rsidRDefault="001C4A4C" w:rsidP="00D3238A">
            <w:pPr>
              <w:widowControl w:val="0"/>
              <w:spacing w:after="200" w:line="276" w:lineRule="auto"/>
              <w:rPr>
                <w:rFonts w:eastAsia="Calibri"/>
                <w:sz w:val="22"/>
                <w:szCs w:val="22"/>
              </w:rPr>
            </w:pPr>
          </w:p>
        </w:tc>
      </w:tr>
    </w:tbl>
    <w:p w:rsidR="001C4A4C" w:rsidRPr="00FD2144" w:rsidRDefault="001C4A4C" w:rsidP="001C4A4C">
      <w:pPr>
        <w:pStyle w:val="af0"/>
        <w:widowControl w:val="0"/>
        <w:autoSpaceDE w:val="0"/>
        <w:autoSpaceDN w:val="0"/>
        <w:adjustRightInd w:val="0"/>
        <w:spacing w:before="120" w:after="120"/>
        <w:ind w:left="0"/>
        <w:jc w:val="center"/>
        <w:outlineLvl w:val="0"/>
        <w:rPr>
          <w:rFonts w:ascii="Times New Roman" w:hAnsi="Times New Roman"/>
          <w:b/>
          <w:sz w:val="24"/>
          <w:szCs w:val="24"/>
        </w:rPr>
      </w:pPr>
      <w:r w:rsidRPr="00FD2144">
        <w:rPr>
          <w:rFonts w:ascii="Times New Roman" w:hAnsi="Times New Roman"/>
          <w:b/>
          <w:sz w:val="24"/>
          <w:szCs w:val="24"/>
        </w:rPr>
        <w:lastRenderedPageBreak/>
        <w:t>Подписи сторон</w:t>
      </w:r>
    </w:p>
    <w:tbl>
      <w:tblPr>
        <w:tblW w:w="0" w:type="auto"/>
        <w:jc w:val="center"/>
        <w:tblLook w:val="04A0" w:firstRow="1" w:lastRow="0" w:firstColumn="1" w:lastColumn="0" w:noHBand="0" w:noVBand="1"/>
      </w:tblPr>
      <w:tblGrid>
        <w:gridCol w:w="5183"/>
        <w:gridCol w:w="4190"/>
      </w:tblGrid>
      <w:tr w:rsidR="001C4A4C" w:rsidRPr="00D3238A" w:rsidTr="00D3238A">
        <w:trPr>
          <w:jc w:val="center"/>
        </w:trPr>
        <w:tc>
          <w:tcPr>
            <w:tcW w:w="5183" w:type="dxa"/>
          </w:tcPr>
          <w:p w:rsidR="001C4A4C" w:rsidRPr="00FD2144" w:rsidRDefault="001C4A4C" w:rsidP="00D3238A">
            <w:pPr>
              <w:widowControl w:val="0"/>
              <w:rPr>
                <w:rFonts w:eastAsia="Calibri"/>
                <w:bCs/>
                <w:sz w:val="24"/>
                <w:szCs w:val="24"/>
              </w:rPr>
            </w:pPr>
            <w:r w:rsidRPr="00FD2144">
              <w:rPr>
                <w:sz w:val="24"/>
                <w:szCs w:val="24"/>
              </w:rPr>
              <w:t>от Заказчика</w:t>
            </w:r>
          </w:p>
          <w:p w:rsidR="00FD2144" w:rsidRDefault="005E00EF" w:rsidP="00D3238A">
            <w:pPr>
              <w:widowControl w:val="0"/>
              <w:rPr>
                <w:bCs/>
                <w:sz w:val="24"/>
                <w:szCs w:val="24"/>
              </w:rPr>
            </w:pPr>
            <w:r>
              <w:rPr>
                <w:bCs/>
                <w:sz w:val="24"/>
                <w:szCs w:val="24"/>
              </w:rPr>
              <w:t>И. о. ректора</w:t>
            </w:r>
          </w:p>
          <w:p w:rsidR="001C4A4C" w:rsidRDefault="001C4A4C" w:rsidP="00D3238A">
            <w:pPr>
              <w:widowControl w:val="0"/>
              <w:rPr>
                <w:sz w:val="24"/>
                <w:szCs w:val="24"/>
              </w:rPr>
            </w:pPr>
            <w:r w:rsidRPr="00FD2144">
              <w:rPr>
                <w:bCs/>
                <w:sz w:val="24"/>
                <w:szCs w:val="24"/>
              </w:rPr>
              <w:t>ФГБОУ ВО СПХФУ</w:t>
            </w:r>
            <w:r w:rsidR="00FD2144">
              <w:rPr>
                <w:bCs/>
                <w:sz w:val="24"/>
                <w:szCs w:val="24"/>
              </w:rPr>
              <w:t xml:space="preserve"> </w:t>
            </w:r>
            <w:r w:rsidRPr="00FD2144">
              <w:rPr>
                <w:sz w:val="24"/>
                <w:szCs w:val="24"/>
              </w:rPr>
              <w:t>Минздрава России</w:t>
            </w:r>
          </w:p>
          <w:p w:rsidR="00FD2144" w:rsidRPr="00FD2144" w:rsidRDefault="00FD2144" w:rsidP="00D3238A">
            <w:pPr>
              <w:widowControl w:val="0"/>
              <w:rPr>
                <w:sz w:val="24"/>
                <w:szCs w:val="24"/>
              </w:rPr>
            </w:pPr>
          </w:p>
          <w:p w:rsidR="00AE1F9A" w:rsidRPr="007E2A37" w:rsidRDefault="001C4A4C" w:rsidP="00D3238A">
            <w:pPr>
              <w:widowControl w:val="0"/>
              <w:rPr>
                <w:sz w:val="24"/>
                <w:szCs w:val="24"/>
              </w:rPr>
            </w:pPr>
            <w:r w:rsidRPr="00FD2144">
              <w:rPr>
                <w:sz w:val="24"/>
                <w:szCs w:val="24"/>
              </w:rPr>
              <w:t>__________________ /И.А. Наркевич/</w:t>
            </w:r>
          </w:p>
        </w:tc>
        <w:tc>
          <w:tcPr>
            <w:tcW w:w="4111" w:type="dxa"/>
          </w:tcPr>
          <w:p w:rsidR="001C4A4C" w:rsidRPr="00FD2144" w:rsidRDefault="001C4A4C" w:rsidP="00D3238A">
            <w:pPr>
              <w:widowControl w:val="0"/>
              <w:rPr>
                <w:rFonts w:eastAsia="Calibri"/>
                <w:sz w:val="24"/>
                <w:szCs w:val="24"/>
              </w:rPr>
            </w:pPr>
            <w:r w:rsidRPr="00FD2144">
              <w:rPr>
                <w:sz w:val="24"/>
                <w:szCs w:val="24"/>
              </w:rPr>
              <w:t xml:space="preserve">от </w:t>
            </w:r>
            <w:r w:rsidR="00E86DD2">
              <w:rPr>
                <w:sz w:val="24"/>
                <w:szCs w:val="24"/>
              </w:rPr>
              <w:t>Подрядчика</w:t>
            </w:r>
          </w:p>
          <w:p w:rsidR="007D7520" w:rsidRDefault="007D7520" w:rsidP="007D7520">
            <w:pPr>
              <w:widowControl w:val="0"/>
              <w:rPr>
                <w:sz w:val="24"/>
                <w:szCs w:val="24"/>
              </w:rPr>
            </w:pPr>
          </w:p>
          <w:p w:rsidR="00147DC5" w:rsidRDefault="00147DC5" w:rsidP="00147DC5">
            <w:pPr>
              <w:widowControl w:val="0"/>
              <w:rPr>
                <w:sz w:val="24"/>
                <w:szCs w:val="24"/>
              </w:rPr>
            </w:pPr>
          </w:p>
          <w:p w:rsidR="00147DC5" w:rsidRDefault="00147DC5" w:rsidP="00147DC5">
            <w:pPr>
              <w:widowControl w:val="0"/>
              <w:rPr>
                <w:sz w:val="24"/>
                <w:szCs w:val="24"/>
              </w:rPr>
            </w:pPr>
          </w:p>
          <w:p w:rsidR="00AE1F9A" w:rsidRPr="00FD2144" w:rsidRDefault="007D7520" w:rsidP="00147DC5">
            <w:pPr>
              <w:widowControl w:val="0"/>
              <w:rPr>
                <w:rFonts w:eastAsia="Calibri"/>
                <w:sz w:val="24"/>
                <w:szCs w:val="24"/>
              </w:rPr>
            </w:pPr>
            <w:r>
              <w:rPr>
                <w:sz w:val="24"/>
                <w:szCs w:val="24"/>
              </w:rPr>
              <w:t>________________</w:t>
            </w:r>
            <w:r w:rsidRPr="00FD2144">
              <w:rPr>
                <w:sz w:val="24"/>
                <w:szCs w:val="24"/>
              </w:rPr>
              <w:t>/</w:t>
            </w:r>
            <w:r w:rsidR="00147DC5">
              <w:rPr>
                <w:sz w:val="24"/>
                <w:szCs w:val="24"/>
              </w:rPr>
              <w:t>________________</w:t>
            </w:r>
            <w:r w:rsidRPr="00FD2144">
              <w:rPr>
                <w:sz w:val="24"/>
                <w:szCs w:val="24"/>
              </w:rPr>
              <w:t>/</w:t>
            </w:r>
          </w:p>
        </w:tc>
      </w:tr>
    </w:tbl>
    <w:p w:rsidR="00223F6A" w:rsidRDefault="00223F6A" w:rsidP="00CB2D6A">
      <w:pPr>
        <w:jc w:val="right"/>
        <w:rPr>
          <w:bCs/>
          <w:sz w:val="24"/>
          <w:szCs w:val="24"/>
        </w:rPr>
      </w:pPr>
    </w:p>
    <w:p w:rsidR="003B110E" w:rsidRDefault="003B110E" w:rsidP="00CB2D6A">
      <w:pPr>
        <w:jc w:val="right"/>
        <w:rPr>
          <w:bCs/>
          <w:sz w:val="24"/>
          <w:szCs w:val="24"/>
        </w:rPr>
      </w:pPr>
    </w:p>
    <w:p w:rsidR="003B110E" w:rsidRDefault="003B110E" w:rsidP="00CB2D6A">
      <w:pPr>
        <w:jc w:val="right"/>
        <w:rPr>
          <w:bCs/>
          <w:sz w:val="24"/>
          <w:szCs w:val="24"/>
        </w:rPr>
      </w:pPr>
    </w:p>
    <w:p w:rsidR="003B110E" w:rsidRDefault="003B110E" w:rsidP="00CB2D6A">
      <w:pPr>
        <w:jc w:val="right"/>
        <w:rPr>
          <w:bCs/>
          <w:sz w:val="24"/>
          <w:szCs w:val="24"/>
        </w:rPr>
      </w:pPr>
    </w:p>
    <w:p w:rsidR="00095DE3" w:rsidRDefault="00095DE3" w:rsidP="00CF267B">
      <w:pPr>
        <w:rPr>
          <w:bCs/>
          <w:sz w:val="24"/>
          <w:szCs w:val="24"/>
        </w:rPr>
      </w:pPr>
    </w:p>
    <w:p w:rsidR="00443727" w:rsidRDefault="00443727" w:rsidP="00CF267B">
      <w:pPr>
        <w:rPr>
          <w:bCs/>
          <w:sz w:val="24"/>
          <w:szCs w:val="24"/>
        </w:rPr>
      </w:pPr>
    </w:p>
    <w:p w:rsidR="00443727" w:rsidRDefault="00443727" w:rsidP="00CF267B">
      <w:pPr>
        <w:rPr>
          <w:bCs/>
          <w:sz w:val="24"/>
          <w:szCs w:val="24"/>
        </w:rPr>
      </w:pPr>
    </w:p>
    <w:p w:rsidR="00CF267B" w:rsidRDefault="00CF267B" w:rsidP="00CF267B">
      <w:pPr>
        <w:rPr>
          <w:bCs/>
          <w:sz w:val="24"/>
          <w:szCs w:val="24"/>
        </w:rPr>
      </w:pPr>
    </w:p>
    <w:p w:rsidR="00117E21" w:rsidRDefault="00117E21" w:rsidP="00CF267B">
      <w:pPr>
        <w:rPr>
          <w:bCs/>
          <w:sz w:val="24"/>
          <w:szCs w:val="24"/>
        </w:rPr>
      </w:pPr>
    </w:p>
    <w:p w:rsidR="007D7520" w:rsidRDefault="007D7520" w:rsidP="00CB2D6A">
      <w:pPr>
        <w:jc w:val="right"/>
        <w:rPr>
          <w:bCs/>
          <w:sz w:val="22"/>
          <w:szCs w:val="22"/>
        </w:rPr>
      </w:pPr>
    </w:p>
    <w:p w:rsidR="00F65116" w:rsidRPr="00C470B2" w:rsidRDefault="00CB2D6A" w:rsidP="00CB2D6A">
      <w:pPr>
        <w:jc w:val="right"/>
        <w:rPr>
          <w:bCs/>
          <w:sz w:val="22"/>
          <w:szCs w:val="22"/>
        </w:rPr>
      </w:pPr>
      <w:r w:rsidRPr="00C470B2">
        <w:rPr>
          <w:bCs/>
          <w:sz w:val="22"/>
          <w:szCs w:val="22"/>
        </w:rPr>
        <w:t xml:space="preserve">Приложение № 1 </w:t>
      </w:r>
    </w:p>
    <w:p w:rsidR="007E2A37" w:rsidRDefault="00CB2D6A" w:rsidP="003D1E7B">
      <w:pPr>
        <w:jc w:val="right"/>
        <w:rPr>
          <w:rFonts w:eastAsia="MS Mincho"/>
          <w:sz w:val="22"/>
          <w:szCs w:val="22"/>
        </w:rPr>
      </w:pPr>
      <w:r w:rsidRPr="003D1E7B">
        <w:rPr>
          <w:bCs/>
          <w:sz w:val="22"/>
          <w:szCs w:val="22"/>
        </w:rPr>
        <w:t xml:space="preserve">к </w:t>
      </w:r>
      <w:r w:rsidR="00F65116" w:rsidRPr="003D1E7B">
        <w:rPr>
          <w:rFonts w:eastAsia="MS Mincho"/>
          <w:sz w:val="22"/>
          <w:szCs w:val="22"/>
        </w:rPr>
        <w:t>договору</w:t>
      </w:r>
      <w:r w:rsidR="003D1E7B" w:rsidRPr="003D1E7B">
        <w:rPr>
          <w:rFonts w:eastAsia="MS Mincho"/>
          <w:sz w:val="22"/>
          <w:szCs w:val="22"/>
        </w:rPr>
        <w:t xml:space="preserve"> № </w:t>
      </w:r>
      <w:r w:rsidR="00443727">
        <w:rPr>
          <w:rFonts w:eastAsia="MS Mincho"/>
          <w:sz w:val="22"/>
          <w:szCs w:val="22"/>
        </w:rPr>
        <w:t>72</w:t>
      </w:r>
      <w:r w:rsidR="003D1E7B" w:rsidRPr="003D1E7B">
        <w:rPr>
          <w:rFonts w:eastAsia="MS Mincho"/>
          <w:sz w:val="22"/>
          <w:szCs w:val="22"/>
        </w:rPr>
        <w:t>/202</w:t>
      </w:r>
      <w:r w:rsidR="00443727">
        <w:rPr>
          <w:rFonts w:eastAsia="MS Mincho"/>
          <w:sz w:val="22"/>
          <w:szCs w:val="22"/>
        </w:rPr>
        <w:t>6</w:t>
      </w:r>
      <w:r w:rsidR="003D1E7B" w:rsidRPr="003D1E7B">
        <w:rPr>
          <w:rFonts w:eastAsia="MS Mincho"/>
          <w:sz w:val="22"/>
          <w:szCs w:val="22"/>
        </w:rPr>
        <w:t>-ЕАТ</w:t>
      </w:r>
    </w:p>
    <w:p w:rsidR="003D1E7B" w:rsidRPr="003D1E7B" w:rsidRDefault="003D1E7B" w:rsidP="003D1E7B">
      <w:pPr>
        <w:jc w:val="right"/>
        <w:rPr>
          <w:rFonts w:eastAsia="MS Mincho"/>
          <w:sz w:val="22"/>
          <w:szCs w:val="22"/>
        </w:rPr>
      </w:pPr>
      <w:r>
        <w:rPr>
          <w:rFonts w:eastAsia="MS Mincho"/>
          <w:sz w:val="22"/>
          <w:szCs w:val="22"/>
        </w:rPr>
        <w:t>от «____»______202</w:t>
      </w:r>
      <w:r w:rsidR="00443727">
        <w:rPr>
          <w:rFonts w:eastAsia="MS Mincho"/>
          <w:sz w:val="22"/>
          <w:szCs w:val="22"/>
        </w:rPr>
        <w:t>6</w:t>
      </w:r>
      <w:r>
        <w:rPr>
          <w:rFonts w:eastAsia="MS Mincho"/>
          <w:sz w:val="22"/>
          <w:szCs w:val="22"/>
        </w:rPr>
        <w:t xml:space="preserve"> г.</w:t>
      </w:r>
    </w:p>
    <w:p w:rsidR="005D6ED0" w:rsidRPr="005D6ED0" w:rsidRDefault="005D6ED0" w:rsidP="005D6ED0">
      <w:pPr>
        <w:tabs>
          <w:tab w:val="left" w:pos="0"/>
        </w:tabs>
        <w:ind w:firstLine="567"/>
        <w:jc w:val="center"/>
        <w:rPr>
          <w:b/>
          <w:sz w:val="22"/>
          <w:szCs w:val="22"/>
          <w:lang w:bidi="ru-RU"/>
        </w:rPr>
      </w:pPr>
      <w:r w:rsidRPr="005D6ED0">
        <w:rPr>
          <w:b/>
          <w:sz w:val="22"/>
          <w:szCs w:val="22"/>
          <w:lang w:bidi="ru-RU"/>
        </w:rPr>
        <w:t>ТЕХНИЧЕСКОЕ ЗАДАНИЕ</w:t>
      </w:r>
    </w:p>
    <w:p w:rsidR="005D6ED0" w:rsidRPr="005D6ED0" w:rsidRDefault="005D6ED0" w:rsidP="005D6ED0">
      <w:pPr>
        <w:jc w:val="both"/>
        <w:rPr>
          <w:sz w:val="22"/>
          <w:szCs w:val="22"/>
        </w:rPr>
      </w:pPr>
    </w:p>
    <w:p w:rsidR="005D6ED0" w:rsidRPr="005D6ED0" w:rsidRDefault="005D6ED0" w:rsidP="005D6ED0">
      <w:pPr>
        <w:jc w:val="center"/>
        <w:rPr>
          <w:i/>
          <w:sz w:val="24"/>
          <w:szCs w:val="24"/>
        </w:rPr>
      </w:pPr>
      <w:r w:rsidRPr="005D6ED0">
        <w:rPr>
          <w:rFonts w:eastAsia="Calibri"/>
          <w:i/>
          <w:sz w:val="24"/>
          <w:szCs w:val="24"/>
          <w:lang w:eastAsia="en-US"/>
        </w:rPr>
        <w:t xml:space="preserve">на </w:t>
      </w:r>
      <w:r w:rsidRPr="005D6ED0">
        <w:rPr>
          <w:i/>
          <w:sz w:val="24"/>
          <w:szCs w:val="24"/>
        </w:rPr>
        <w:t xml:space="preserve">выполнение работ по текущему ремонту оборудования </w:t>
      </w:r>
      <w:proofErr w:type="gramStart"/>
      <w:r w:rsidRPr="005D6ED0">
        <w:rPr>
          <w:i/>
          <w:sz w:val="24"/>
          <w:szCs w:val="24"/>
        </w:rPr>
        <w:t>блок-модульной</w:t>
      </w:r>
      <w:proofErr w:type="gramEnd"/>
      <w:r w:rsidRPr="005D6ED0">
        <w:rPr>
          <w:i/>
          <w:sz w:val="24"/>
          <w:szCs w:val="24"/>
        </w:rPr>
        <w:t xml:space="preserve"> газовой котельной</w:t>
      </w:r>
      <w:r w:rsidRPr="005D6ED0">
        <w:rPr>
          <w:rFonts w:eastAsia="Calibri"/>
          <w:bCs/>
          <w:i/>
          <w:sz w:val="24"/>
          <w:szCs w:val="24"/>
          <w:lang w:eastAsia="en-US"/>
        </w:rPr>
        <w:t xml:space="preserve"> </w:t>
      </w:r>
      <w:r w:rsidRPr="005D6ED0">
        <w:rPr>
          <w:bCs/>
          <w:i/>
          <w:sz w:val="24"/>
          <w:szCs w:val="24"/>
        </w:rPr>
        <w:t>для</w:t>
      </w:r>
      <w:r w:rsidRPr="005D6ED0">
        <w:rPr>
          <w:i/>
          <w:sz w:val="24"/>
          <w:szCs w:val="24"/>
        </w:rPr>
        <w:t xml:space="preserve"> </w:t>
      </w:r>
      <w:r w:rsidRPr="005D6ED0">
        <w:rPr>
          <w:bCs/>
          <w:i/>
          <w:sz w:val="24"/>
          <w:szCs w:val="24"/>
        </w:rPr>
        <w:t>нужд ФГБОУ ВО СПХФУ Минздрава России</w:t>
      </w:r>
    </w:p>
    <w:p w:rsidR="005D6ED0" w:rsidRPr="005D6ED0" w:rsidRDefault="005D6ED0" w:rsidP="005D6ED0">
      <w:pPr>
        <w:jc w:val="center"/>
        <w:rPr>
          <w:rFonts w:eastAsia="Calibri"/>
          <w:i/>
          <w:sz w:val="22"/>
          <w:szCs w:val="24"/>
        </w:rPr>
      </w:pPr>
    </w:p>
    <w:p w:rsidR="005D6ED0" w:rsidRPr="005D6ED0" w:rsidRDefault="005D6ED0" w:rsidP="005D6ED0">
      <w:pPr>
        <w:suppressAutoHyphens/>
        <w:ind w:firstLine="567"/>
        <w:jc w:val="both"/>
        <w:rPr>
          <w:b/>
          <w:sz w:val="24"/>
          <w:szCs w:val="24"/>
        </w:rPr>
      </w:pPr>
      <w:r w:rsidRPr="005D6ED0">
        <w:rPr>
          <w:b/>
          <w:sz w:val="24"/>
          <w:szCs w:val="24"/>
        </w:rPr>
        <w:t>1. Предмет договора:</w:t>
      </w:r>
      <w:r w:rsidRPr="005D6ED0">
        <w:rPr>
          <w:i/>
          <w:szCs w:val="24"/>
        </w:rPr>
        <w:t xml:space="preserve"> </w:t>
      </w:r>
      <w:r w:rsidRPr="005D6ED0">
        <w:rPr>
          <w:sz w:val="24"/>
          <w:szCs w:val="24"/>
        </w:rPr>
        <w:t xml:space="preserve">Выполнение работ по текущему ремонту оборудования </w:t>
      </w:r>
      <w:proofErr w:type="gramStart"/>
      <w:r w:rsidRPr="005D6ED0">
        <w:rPr>
          <w:sz w:val="24"/>
          <w:szCs w:val="24"/>
        </w:rPr>
        <w:t>блок-модульной</w:t>
      </w:r>
      <w:proofErr w:type="gramEnd"/>
      <w:r w:rsidRPr="005D6ED0">
        <w:rPr>
          <w:sz w:val="24"/>
          <w:szCs w:val="24"/>
        </w:rPr>
        <w:t xml:space="preserve"> газовой котельной.</w:t>
      </w:r>
    </w:p>
    <w:p w:rsidR="005D6ED0" w:rsidRPr="005D6ED0" w:rsidRDefault="005D6ED0" w:rsidP="005D6ED0">
      <w:pPr>
        <w:widowControl w:val="0"/>
        <w:autoSpaceDE w:val="0"/>
        <w:autoSpaceDN w:val="0"/>
        <w:adjustRightInd w:val="0"/>
        <w:ind w:firstLine="494"/>
        <w:contextualSpacing/>
        <w:jc w:val="both"/>
        <w:outlineLvl w:val="0"/>
        <w:rPr>
          <w:sz w:val="24"/>
          <w:szCs w:val="24"/>
          <w:lang w:eastAsia="en-US"/>
        </w:rPr>
      </w:pPr>
      <w:r w:rsidRPr="005D6ED0">
        <w:rPr>
          <w:b/>
          <w:sz w:val="24"/>
          <w:szCs w:val="24"/>
        </w:rPr>
        <w:t xml:space="preserve">2. </w:t>
      </w:r>
      <w:r w:rsidRPr="005D6ED0">
        <w:rPr>
          <w:rFonts w:eastAsia="Calibri"/>
          <w:b/>
          <w:sz w:val="24"/>
          <w:szCs w:val="24"/>
        </w:rPr>
        <w:t xml:space="preserve">Сроки </w:t>
      </w:r>
      <w:r w:rsidRPr="005D6ED0">
        <w:rPr>
          <w:b/>
          <w:sz w:val="24"/>
          <w:szCs w:val="24"/>
        </w:rPr>
        <w:t>выполнения работ</w:t>
      </w:r>
      <w:r w:rsidRPr="005D6ED0">
        <w:rPr>
          <w:rFonts w:eastAsia="Calibri"/>
          <w:b/>
          <w:sz w:val="24"/>
          <w:szCs w:val="24"/>
        </w:rPr>
        <w:t xml:space="preserve">: </w:t>
      </w:r>
      <w:r w:rsidRPr="005D6ED0">
        <w:rPr>
          <w:sz w:val="24"/>
          <w:szCs w:val="24"/>
          <w:lang w:eastAsia="en-US"/>
        </w:rPr>
        <w:t xml:space="preserve">Срок выполнения работ: 30 рабочих дней </w:t>
      </w:r>
      <w:proofErr w:type="gramStart"/>
      <w:r w:rsidRPr="005D6ED0">
        <w:rPr>
          <w:sz w:val="24"/>
          <w:szCs w:val="24"/>
          <w:lang w:eastAsia="en-US"/>
        </w:rPr>
        <w:t xml:space="preserve">с </w:t>
      </w:r>
      <w:r w:rsidRPr="005D6ED0">
        <w:rPr>
          <w:sz w:val="24"/>
          <w:szCs w:val="24"/>
          <w:shd w:val="clear" w:color="auto" w:fill="FFFFFF"/>
        </w:rPr>
        <w:t>даты заключения</w:t>
      </w:r>
      <w:proofErr w:type="gramEnd"/>
      <w:r w:rsidRPr="005D6ED0">
        <w:rPr>
          <w:sz w:val="24"/>
          <w:szCs w:val="24"/>
          <w:shd w:val="clear" w:color="auto" w:fill="FFFFFF"/>
        </w:rPr>
        <w:t xml:space="preserve"> договора.</w:t>
      </w:r>
      <w:r w:rsidRPr="005D6ED0">
        <w:rPr>
          <w:sz w:val="24"/>
          <w:szCs w:val="24"/>
          <w:lang w:eastAsia="en-US"/>
        </w:rPr>
        <w:t xml:space="preserve"> </w:t>
      </w:r>
    </w:p>
    <w:p w:rsidR="005D6ED0" w:rsidRPr="005D6ED0" w:rsidRDefault="005D6ED0" w:rsidP="005D6ED0">
      <w:pPr>
        <w:suppressAutoHyphens/>
        <w:ind w:firstLine="567"/>
        <w:jc w:val="both"/>
        <w:rPr>
          <w:b/>
          <w:sz w:val="24"/>
          <w:szCs w:val="24"/>
        </w:rPr>
      </w:pPr>
      <w:r w:rsidRPr="005D6ED0">
        <w:rPr>
          <w:b/>
          <w:sz w:val="24"/>
          <w:szCs w:val="24"/>
        </w:rPr>
        <w:t>3. Место выполнения работ</w:t>
      </w:r>
      <w:r w:rsidRPr="005D6ED0">
        <w:rPr>
          <w:sz w:val="24"/>
          <w:szCs w:val="24"/>
        </w:rPr>
        <w:t xml:space="preserve">: г. Санкт-Петербург, </w:t>
      </w:r>
      <w:r w:rsidRPr="005D6ED0">
        <w:rPr>
          <w:sz w:val="24"/>
          <w:szCs w:val="24"/>
          <w:lang w:eastAsia="en-US"/>
        </w:rPr>
        <w:t>ул. Профессора Попова, д. 4, литера Б.</w:t>
      </w:r>
    </w:p>
    <w:p w:rsidR="005D6ED0" w:rsidRPr="005D6ED0" w:rsidRDefault="005D6ED0" w:rsidP="005D6ED0">
      <w:pPr>
        <w:ind w:firstLine="567"/>
        <w:contextualSpacing/>
        <w:jc w:val="both"/>
        <w:rPr>
          <w:color w:val="000000"/>
          <w:sz w:val="24"/>
          <w:szCs w:val="24"/>
        </w:rPr>
      </w:pPr>
      <w:r w:rsidRPr="005D6ED0">
        <w:rPr>
          <w:b/>
          <w:sz w:val="24"/>
          <w:szCs w:val="24"/>
        </w:rPr>
        <w:t xml:space="preserve">4. Оплата выполненных работ: </w:t>
      </w:r>
      <w:r w:rsidRPr="005D6ED0">
        <w:rPr>
          <w:sz w:val="24"/>
          <w:szCs w:val="24"/>
        </w:rPr>
        <w:t>О</w:t>
      </w:r>
      <w:r w:rsidRPr="005D6ED0">
        <w:rPr>
          <w:rFonts w:eastAsia="Calibri"/>
          <w:sz w:val="24"/>
          <w:szCs w:val="24"/>
          <w:lang w:eastAsia="en-US"/>
        </w:rPr>
        <w:t>существляется после выполнения всех работ, предоставлением акта выполненных работ по форме КС-2, КС-3,</w:t>
      </w:r>
      <w:r w:rsidRPr="005D6ED0">
        <w:rPr>
          <w:b/>
          <w:sz w:val="24"/>
          <w:szCs w:val="24"/>
        </w:rPr>
        <w:t xml:space="preserve"> </w:t>
      </w:r>
      <w:r w:rsidRPr="005D6ED0">
        <w:rPr>
          <w:bCs/>
          <w:iCs/>
          <w:sz w:val="24"/>
          <w:szCs w:val="24"/>
        </w:rPr>
        <w:t xml:space="preserve">в течение 7 (семи) рабочих дней, исчисляемых со дня подписания документа о приемке, </w:t>
      </w:r>
      <w:r w:rsidRPr="005D6ED0">
        <w:rPr>
          <w:color w:val="000000"/>
          <w:sz w:val="24"/>
          <w:szCs w:val="24"/>
        </w:rPr>
        <w:t xml:space="preserve">усиленной квалифицированной электронной подписью (далее - усиленная электронная подпись) в единой информационной системе в сфере закупок. </w:t>
      </w:r>
    </w:p>
    <w:p w:rsidR="005D6ED0" w:rsidRPr="005D6ED0" w:rsidRDefault="005D6ED0" w:rsidP="005D6ED0">
      <w:pPr>
        <w:widowControl w:val="0"/>
        <w:snapToGrid w:val="0"/>
        <w:ind w:firstLine="567"/>
        <w:jc w:val="both"/>
        <w:rPr>
          <w:b/>
          <w:color w:val="000000"/>
          <w:sz w:val="24"/>
          <w:szCs w:val="24"/>
        </w:rPr>
      </w:pPr>
      <w:r w:rsidRPr="005D6ED0">
        <w:rPr>
          <w:b/>
          <w:sz w:val="24"/>
          <w:szCs w:val="24"/>
        </w:rPr>
        <w:t xml:space="preserve">5. </w:t>
      </w:r>
      <w:r w:rsidRPr="005D6ED0">
        <w:rPr>
          <w:b/>
          <w:bCs/>
          <w:sz w:val="24"/>
          <w:szCs w:val="24"/>
        </w:rPr>
        <w:t>Общие требования:</w:t>
      </w:r>
    </w:p>
    <w:p w:rsidR="005D6ED0" w:rsidRPr="005D6ED0" w:rsidRDefault="005D6ED0" w:rsidP="005D6ED0">
      <w:pPr>
        <w:widowControl w:val="0"/>
        <w:tabs>
          <w:tab w:val="left" w:pos="1027"/>
        </w:tabs>
        <w:kinsoku w:val="0"/>
        <w:overflowPunct w:val="0"/>
        <w:autoSpaceDE w:val="0"/>
        <w:autoSpaceDN w:val="0"/>
        <w:adjustRightInd w:val="0"/>
        <w:ind w:firstLine="567"/>
        <w:jc w:val="both"/>
        <w:rPr>
          <w:sz w:val="24"/>
          <w:szCs w:val="24"/>
        </w:rPr>
      </w:pPr>
      <w:r w:rsidRPr="005D6ED0">
        <w:rPr>
          <w:sz w:val="24"/>
          <w:szCs w:val="24"/>
        </w:rPr>
        <w:t>5.1. Специалисты и рабочие, привлекаемые Подрядчиком, должны иметь действующие документы (удостоверения, аттестаты, свидетельства и др.) в соответствии с требованиями законодательства, дающие право на выполнение работ, предусмотренных настоящим техническим заданием.</w:t>
      </w:r>
    </w:p>
    <w:p w:rsidR="005D6ED0" w:rsidRPr="005D6ED0" w:rsidRDefault="005D6ED0" w:rsidP="005D6ED0">
      <w:pPr>
        <w:widowControl w:val="0"/>
        <w:tabs>
          <w:tab w:val="left" w:pos="1018"/>
        </w:tabs>
        <w:kinsoku w:val="0"/>
        <w:overflowPunct w:val="0"/>
        <w:autoSpaceDE w:val="0"/>
        <w:autoSpaceDN w:val="0"/>
        <w:adjustRightInd w:val="0"/>
        <w:ind w:firstLine="567"/>
        <w:jc w:val="both"/>
        <w:rPr>
          <w:sz w:val="24"/>
          <w:szCs w:val="24"/>
        </w:rPr>
      </w:pPr>
      <w:r w:rsidRPr="005D6ED0">
        <w:rPr>
          <w:sz w:val="24"/>
          <w:szCs w:val="24"/>
        </w:rPr>
        <w:t xml:space="preserve">5.2. При возникновении нештатной или аварийной ситуации представитель Заказчика вызывает представителя Подрядчика по номеру телефону, указанному Подрядчиком.  </w:t>
      </w:r>
    </w:p>
    <w:p w:rsidR="005D6ED0" w:rsidRPr="005D6ED0" w:rsidRDefault="005D6ED0" w:rsidP="005D6ED0">
      <w:pPr>
        <w:widowControl w:val="0"/>
        <w:tabs>
          <w:tab w:val="left" w:pos="1080"/>
        </w:tabs>
        <w:kinsoku w:val="0"/>
        <w:overflowPunct w:val="0"/>
        <w:autoSpaceDE w:val="0"/>
        <w:autoSpaceDN w:val="0"/>
        <w:adjustRightInd w:val="0"/>
        <w:ind w:firstLine="567"/>
        <w:jc w:val="both"/>
        <w:rPr>
          <w:sz w:val="24"/>
          <w:szCs w:val="24"/>
        </w:rPr>
      </w:pPr>
      <w:r w:rsidRPr="005D6ED0">
        <w:rPr>
          <w:sz w:val="24"/>
          <w:szCs w:val="24"/>
        </w:rPr>
        <w:t>Выезд представителя Подрядчика осуществляется:</w:t>
      </w:r>
    </w:p>
    <w:p w:rsidR="005D6ED0" w:rsidRPr="005D6ED0" w:rsidRDefault="005D6ED0" w:rsidP="005D6ED0">
      <w:pPr>
        <w:widowControl w:val="0"/>
        <w:tabs>
          <w:tab w:val="left" w:pos="1080"/>
        </w:tabs>
        <w:kinsoku w:val="0"/>
        <w:overflowPunct w:val="0"/>
        <w:autoSpaceDE w:val="0"/>
        <w:autoSpaceDN w:val="0"/>
        <w:adjustRightInd w:val="0"/>
        <w:ind w:firstLine="567"/>
        <w:jc w:val="both"/>
        <w:rPr>
          <w:sz w:val="24"/>
          <w:szCs w:val="24"/>
        </w:rPr>
      </w:pPr>
      <w:r w:rsidRPr="005D6ED0">
        <w:rPr>
          <w:sz w:val="24"/>
          <w:szCs w:val="24"/>
        </w:rPr>
        <w:t>- в рабочее время с 09.00 часов до 18.00 часов в течение 1-го часа;</w:t>
      </w:r>
    </w:p>
    <w:p w:rsidR="005D6ED0" w:rsidRPr="005D6ED0" w:rsidRDefault="005D6ED0" w:rsidP="005D6ED0">
      <w:pPr>
        <w:widowControl w:val="0"/>
        <w:tabs>
          <w:tab w:val="left" w:pos="1080"/>
        </w:tabs>
        <w:kinsoku w:val="0"/>
        <w:overflowPunct w:val="0"/>
        <w:autoSpaceDE w:val="0"/>
        <w:autoSpaceDN w:val="0"/>
        <w:adjustRightInd w:val="0"/>
        <w:ind w:firstLine="567"/>
        <w:jc w:val="both"/>
        <w:rPr>
          <w:sz w:val="24"/>
          <w:szCs w:val="24"/>
        </w:rPr>
      </w:pPr>
      <w:r w:rsidRPr="005D6ED0">
        <w:rPr>
          <w:sz w:val="24"/>
          <w:szCs w:val="24"/>
        </w:rPr>
        <w:t>- в выходные, праздничные и рабочие дни с 18.00 часов до 09.00 часов в течение 2-х часов.</w:t>
      </w:r>
    </w:p>
    <w:p w:rsidR="005D6ED0" w:rsidRPr="005D6ED0" w:rsidRDefault="005D6ED0" w:rsidP="005D6ED0">
      <w:pPr>
        <w:widowControl w:val="0"/>
        <w:tabs>
          <w:tab w:val="left" w:pos="1018"/>
        </w:tabs>
        <w:kinsoku w:val="0"/>
        <w:overflowPunct w:val="0"/>
        <w:autoSpaceDE w:val="0"/>
        <w:autoSpaceDN w:val="0"/>
        <w:adjustRightInd w:val="0"/>
        <w:ind w:firstLine="567"/>
        <w:jc w:val="both"/>
        <w:rPr>
          <w:sz w:val="24"/>
          <w:szCs w:val="24"/>
        </w:rPr>
      </w:pPr>
      <w:r w:rsidRPr="005D6ED0">
        <w:rPr>
          <w:sz w:val="24"/>
          <w:szCs w:val="24"/>
        </w:rPr>
        <w:t>5.3. Подрядчиком должны быть предусмотрены мероприятия по нейтрализации вибрационных, шумовых и других вредных воздействий, возникающих в процессе выполнения работ.</w:t>
      </w:r>
    </w:p>
    <w:p w:rsidR="005D6ED0" w:rsidRPr="005D6ED0" w:rsidRDefault="005D6ED0" w:rsidP="005D6ED0">
      <w:pPr>
        <w:widowControl w:val="0"/>
        <w:tabs>
          <w:tab w:val="left" w:pos="1018"/>
        </w:tabs>
        <w:kinsoku w:val="0"/>
        <w:overflowPunct w:val="0"/>
        <w:autoSpaceDE w:val="0"/>
        <w:autoSpaceDN w:val="0"/>
        <w:adjustRightInd w:val="0"/>
        <w:ind w:firstLine="567"/>
        <w:jc w:val="both"/>
        <w:rPr>
          <w:sz w:val="24"/>
          <w:szCs w:val="24"/>
        </w:rPr>
      </w:pPr>
      <w:r w:rsidRPr="005D6ED0">
        <w:rPr>
          <w:sz w:val="24"/>
          <w:szCs w:val="24"/>
        </w:rPr>
        <w:t xml:space="preserve"> 5.4. Ущерб, причиненный в процессе выполнения работ, объектам, расположенным </w:t>
      </w:r>
      <w:r w:rsidRPr="005D6ED0">
        <w:rPr>
          <w:sz w:val="24"/>
          <w:szCs w:val="24"/>
        </w:rPr>
        <w:br/>
        <w:t>в зоне производства работ и на прилегающей территории, Подрядчик устраняет за свой счет.</w:t>
      </w:r>
    </w:p>
    <w:p w:rsidR="005D6ED0" w:rsidRPr="005D6ED0" w:rsidRDefault="005D6ED0" w:rsidP="005D6ED0">
      <w:pPr>
        <w:widowControl w:val="0"/>
        <w:tabs>
          <w:tab w:val="left" w:pos="1018"/>
        </w:tabs>
        <w:kinsoku w:val="0"/>
        <w:overflowPunct w:val="0"/>
        <w:autoSpaceDE w:val="0"/>
        <w:autoSpaceDN w:val="0"/>
        <w:adjustRightInd w:val="0"/>
        <w:ind w:firstLine="567"/>
        <w:jc w:val="both"/>
        <w:rPr>
          <w:sz w:val="24"/>
          <w:szCs w:val="24"/>
        </w:rPr>
      </w:pPr>
      <w:r w:rsidRPr="005D6ED0">
        <w:rPr>
          <w:sz w:val="24"/>
          <w:szCs w:val="24"/>
        </w:rPr>
        <w:t xml:space="preserve"> 5.5.  До начала выполнения работ Подрядчик должен предоставить Заказчику для оформления пропусков список персонала, который будет задействован на объекте (включая персонал  </w:t>
      </w:r>
      <w:r w:rsidRPr="005D6ED0">
        <w:rPr>
          <w:sz w:val="24"/>
          <w:szCs w:val="24"/>
        </w:rPr>
        <w:lastRenderedPageBreak/>
        <w:t>субподрядчиков), с указанием фамилии, имени, отчества и паспортных данных каждого работника, а также номера автомашин, подвозящих материалы, оборудование и др. грузы для выполнения работ (при необходимости).</w:t>
      </w:r>
    </w:p>
    <w:p w:rsidR="005D6ED0" w:rsidRPr="005D6ED0" w:rsidRDefault="005D6ED0" w:rsidP="005D6ED0">
      <w:pPr>
        <w:widowControl w:val="0"/>
        <w:tabs>
          <w:tab w:val="left" w:pos="1027"/>
        </w:tabs>
        <w:kinsoku w:val="0"/>
        <w:overflowPunct w:val="0"/>
        <w:autoSpaceDE w:val="0"/>
        <w:autoSpaceDN w:val="0"/>
        <w:adjustRightInd w:val="0"/>
        <w:ind w:firstLine="567"/>
        <w:jc w:val="both"/>
        <w:rPr>
          <w:sz w:val="24"/>
          <w:szCs w:val="24"/>
        </w:rPr>
      </w:pPr>
      <w:r w:rsidRPr="005D6ED0">
        <w:rPr>
          <w:sz w:val="24"/>
          <w:szCs w:val="24"/>
        </w:rPr>
        <w:t>5.6. Ответственность за соблюдение правил пожарной безопасности, промышленной безопасности, охраны труда и санитарно-гигиенического режима в ремонтируемых помещениях возлагается на Подрядчика, который должен назначить своим приказом лицо, ответственное за проведение работ и соблюдение вышеуказанных правил. Копия приказа представляется руководству Заказчика до начала работ.</w:t>
      </w:r>
    </w:p>
    <w:p w:rsidR="005D6ED0" w:rsidRPr="005D6ED0" w:rsidRDefault="005D6ED0" w:rsidP="005D6ED0">
      <w:pPr>
        <w:widowControl w:val="0"/>
        <w:snapToGrid w:val="0"/>
        <w:ind w:firstLine="567"/>
        <w:jc w:val="both"/>
        <w:rPr>
          <w:sz w:val="24"/>
          <w:szCs w:val="24"/>
        </w:rPr>
      </w:pPr>
      <w:r w:rsidRPr="005D6ED0">
        <w:rPr>
          <w:sz w:val="24"/>
          <w:szCs w:val="24"/>
        </w:rPr>
        <w:t>Подрядчик обязан иметь все необходимые разрешительные документы на выполнение данного вида работ согласно действующему Законодательству Российской Федерации на момент заключения Договора.</w:t>
      </w:r>
    </w:p>
    <w:p w:rsidR="005D6ED0" w:rsidRPr="005D6ED0" w:rsidRDefault="005D6ED0" w:rsidP="005D6ED0">
      <w:pPr>
        <w:widowControl w:val="0"/>
        <w:snapToGrid w:val="0"/>
        <w:ind w:firstLine="567"/>
        <w:jc w:val="both"/>
        <w:rPr>
          <w:b/>
          <w:color w:val="000000"/>
          <w:sz w:val="24"/>
          <w:szCs w:val="24"/>
        </w:rPr>
      </w:pPr>
      <w:r w:rsidRPr="005D6ED0">
        <w:rPr>
          <w:b/>
          <w:color w:val="000000"/>
          <w:sz w:val="24"/>
          <w:szCs w:val="24"/>
        </w:rPr>
        <w:t xml:space="preserve">6. </w:t>
      </w:r>
      <w:r w:rsidRPr="005D6ED0">
        <w:rPr>
          <w:b/>
          <w:bCs/>
          <w:sz w:val="24"/>
          <w:szCs w:val="24"/>
        </w:rPr>
        <w:t>Требования к качеству и безопасности работ, к техническим характеристикам работ</w:t>
      </w:r>
      <w:r w:rsidRPr="005D6ED0">
        <w:rPr>
          <w:b/>
          <w:color w:val="000000"/>
          <w:sz w:val="24"/>
          <w:szCs w:val="24"/>
        </w:rPr>
        <w:t>:</w:t>
      </w:r>
    </w:p>
    <w:p w:rsidR="005D6ED0" w:rsidRPr="005D6ED0" w:rsidRDefault="005D6ED0" w:rsidP="005D6ED0">
      <w:pPr>
        <w:widowControl w:val="0"/>
        <w:kinsoku w:val="0"/>
        <w:overflowPunct w:val="0"/>
        <w:autoSpaceDE w:val="0"/>
        <w:autoSpaceDN w:val="0"/>
        <w:adjustRightInd w:val="0"/>
        <w:ind w:firstLine="567"/>
        <w:jc w:val="both"/>
        <w:rPr>
          <w:sz w:val="24"/>
          <w:szCs w:val="24"/>
        </w:rPr>
      </w:pPr>
      <w:r w:rsidRPr="005D6ED0">
        <w:rPr>
          <w:sz w:val="24"/>
          <w:szCs w:val="24"/>
        </w:rPr>
        <w:t>6.1. Работы должны выполняться в соответствии с учетом следующих нормативных документов:</w:t>
      </w:r>
    </w:p>
    <w:p w:rsidR="005D6ED0" w:rsidRPr="005D6ED0" w:rsidRDefault="005D6ED0" w:rsidP="005D6ED0">
      <w:pPr>
        <w:ind w:left="567"/>
        <w:contextualSpacing/>
        <w:jc w:val="both"/>
        <w:rPr>
          <w:sz w:val="24"/>
          <w:szCs w:val="24"/>
        </w:rPr>
      </w:pPr>
      <w:r w:rsidRPr="005D6ED0">
        <w:rPr>
          <w:sz w:val="24"/>
          <w:szCs w:val="24"/>
        </w:rPr>
        <w:t xml:space="preserve">6.1.1. Приказ Минэнерго России № 511 от 14 мая 2025 года «Об утверждении Правил технической эксплуатации объектов теплоснабжения и </w:t>
      </w:r>
      <w:proofErr w:type="spellStart"/>
      <w:r w:rsidRPr="005D6ED0">
        <w:rPr>
          <w:sz w:val="24"/>
          <w:szCs w:val="24"/>
        </w:rPr>
        <w:t>теплопотребляющих</w:t>
      </w:r>
      <w:proofErr w:type="spellEnd"/>
      <w:r w:rsidRPr="005D6ED0">
        <w:rPr>
          <w:sz w:val="24"/>
          <w:szCs w:val="24"/>
        </w:rPr>
        <w:t xml:space="preserve"> установок»;</w:t>
      </w:r>
    </w:p>
    <w:p w:rsidR="005D6ED0" w:rsidRPr="005D6ED0" w:rsidRDefault="005D6ED0" w:rsidP="005D6ED0">
      <w:pPr>
        <w:ind w:firstLine="567"/>
        <w:contextualSpacing/>
        <w:jc w:val="both"/>
        <w:rPr>
          <w:sz w:val="24"/>
          <w:szCs w:val="24"/>
        </w:rPr>
      </w:pPr>
      <w:r w:rsidRPr="005D6ED0">
        <w:rPr>
          <w:sz w:val="24"/>
          <w:szCs w:val="24"/>
        </w:rPr>
        <w:t xml:space="preserve">6.1.2. Приказ </w:t>
      </w:r>
      <w:proofErr w:type="spellStart"/>
      <w:r w:rsidRPr="005D6ED0">
        <w:rPr>
          <w:sz w:val="24"/>
          <w:szCs w:val="24"/>
        </w:rPr>
        <w:t>Ростехнадзора</w:t>
      </w:r>
      <w:proofErr w:type="spellEnd"/>
      <w:r w:rsidRPr="005D6ED0">
        <w:rPr>
          <w:sz w:val="24"/>
          <w:szCs w:val="24"/>
        </w:rPr>
        <w:t xml:space="preserve">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p w:rsidR="005D6ED0" w:rsidRPr="005D6ED0" w:rsidRDefault="005D6ED0" w:rsidP="005D6ED0">
      <w:pPr>
        <w:ind w:firstLine="567"/>
        <w:contextualSpacing/>
        <w:jc w:val="both"/>
        <w:rPr>
          <w:sz w:val="24"/>
          <w:szCs w:val="24"/>
        </w:rPr>
      </w:pPr>
      <w:r w:rsidRPr="005D6ED0">
        <w:rPr>
          <w:sz w:val="24"/>
          <w:szCs w:val="24"/>
        </w:rPr>
        <w:t>6.1.3. Правил технической эксплуатации электроустановок потребителей (ПТЭ ЭП) утверждены приказом Минэнерго России от 12.08.2022 № 811 (</w:t>
      </w:r>
      <w:proofErr w:type="gramStart"/>
      <w:r w:rsidRPr="005D6ED0">
        <w:rPr>
          <w:sz w:val="24"/>
          <w:szCs w:val="24"/>
        </w:rPr>
        <w:t>зарегистрирован</w:t>
      </w:r>
      <w:proofErr w:type="gramEnd"/>
      <w:r w:rsidRPr="005D6ED0">
        <w:rPr>
          <w:sz w:val="24"/>
          <w:szCs w:val="24"/>
        </w:rPr>
        <w:t xml:space="preserve"> в Минюсте 07.10.2022 № 70433).</w:t>
      </w:r>
    </w:p>
    <w:p w:rsidR="005D6ED0" w:rsidRPr="005D6ED0" w:rsidRDefault="005D6ED0" w:rsidP="005D6ED0">
      <w:pPr>
        <w:widowControl w:val="0"/>
        <w:kinsoku w:val="0"/>
        <w:overflowPunct w:val="0"/>
        <w:autoSpaceDE w:val="0"/>
        <w:autoSpaceDN w:val="0"/>
        <w:adjustRightInd w:val="0"/>
        <w:ind w:firstLine="567"/>
        <w:jc w:val="both"/>
        <w:rPr>
          <w:sz w:val="24"/>
          <w:szCs w:val="24"/>
        </w:rPr>
      </w:pPr>
      <w:r w:rsidRPr="005D6ED0">
        <w:rPr>
          <w:sz w:val="24"/>
          <w:szCs w:val="24"/>
        </w:rPr>
        <w:t xml:space="preserve">6.2. Технические характеристики работ должны соответствовать требованиям нормативно-технической документации, а также характеристикам, предъявляемым к соответствующим работам в соответствии с действующими техническими регламентами.     </w:t>
      </w:r>
    </w:p>
    <w:p w:rsidR="005D6ED0" w:rsidRPr="005D6ED0" w:rsidRDefault="005D6ED0" w:rsidP="005D6ED0">
      <w:pPr>
        <w:widowControl w:val="0"/>
        <w:kinsoku w:val="0"/>
        <w:overflowPunct w:val="0"/>
        <w:autoSpaceDE w:val="0"/>
        <w:autoSpaceDN w:val="0"/>
        <w:adjustRightInd w:val="0"/>
        <w:ind w:firstLine="567"/>
        <w:jc w:val="both"/>
        <w:rPr>
          <w:sz w:val="24"/>
          <w:szCs w:val="24"/>
        </w:rPr>
      </w:pPr>
      <w:r w:rsidRPr="005D6ED0">
        <w:rPr>
          <w:sz w:val="24"/>
          <w:szCs w:val="24"/>
        </w:rPr>
        <w:t>Выполняемые Подрядчиком работы и используемые при их выполнении материалы должны соответствовать требованиям технических регламентов, сводов правил, ГОСТов, других действующих национальных стандартов, и выполняться с применением современных методов и технологий производства работ.</w:t>
      </w:r>
    </w:p>
    <w:p w:rsidR="005D6ED0" w:rsidRPr="005D6ED0" w:rsidRDefault="005D6ED0" w:rsidP="005D6ED0">
      <w:pPr>
        <w:widowControl w:val="0"/>
        <w:kinsoku w:val="0"/>
        <w:overflowPunct w:val="0"/>
        <w:autoSpaceDE w:val="0"/>
        <w:autoSpaceDN w:val="0"/>
        <w:adjustRightInd w:val="0"/>
        <w:ind w:firstLine="567"/>
        <w:jc w:val="both"/>
        <w:rPr>
          <w:sz w:val="24"/>
          <w:szCs w:val="24"/>
        </w:rPr>
      </w:pPr>
      <w:r w:rsidRPr="005D6ED0">
        <w:rPr>
          <w:sz w:val="24"/>
          <w:szCs w:val="24"/>
        </w:rPr>
        <w:t>Материалы, изделия, конструкции и оборудование, используемые при выполнении работ должны иметь соответствующие сертификаты, паспорта, иные документы, подтверждающие их качество. В документах должны быть указания на особые свойства материала (</w:t>
      </w:r>
      <w:proofErr w:type="spellStart"/>
      <w:r w:rsidRPr="005D6ED0">
        <w:rPr>
          <w:sz w:val="24"/>
          <w:szCs w:val="24"/>
        </w:rPr>
        <w:t>пожаровзрывоопасность</w:t>
      </w:r>
      <w:proofErr w:type="spellEnd"/>
      <w:r w:rsidRPr="005D6ED0">
        <w:rPr>
          <w:sz w:val="24"/>
          <w:szCs w:val="24"/>
        </w:rPr>
        <w:t>, токсичность и др.) в случае их наличия.</w:t>
      </w:r>
    </w:p>
    <w:p w:rsidR="005D6ED0" w:rsidRPr="005D6ED0" w:rsidRDefault="005D6ED0" w:rsidP="005D6ED0">
      <w:pPr>
        <w:widowControl w:val="0"/>
        <w:tabs>
          <w:tab w:val="left" w:pos="1061"/>
        </w:tabs>
        <w:kinsoku w:val="0"/>
        <w:overflowPunct w:val="0"/>
        <w:autoSpaceDE w:val="0"/>
        <w:autoSpaceDN w:val="0"/>
        <w:adjustRightInd w:val="0"/>
        <w:ind w:left="174" w:firstLine="393"/>
        <w:jc w:val="both"/>
        <w:rPr>
          <w:sz w:val="24"/>
          <w:szCs w:val="24"/>
        </w:rPr>
      </w:pPr>
      <w:r w:rsidRPr="005D6ED0">
        <w:rPr>
          <w:sz w:val="24"/>
          <w:szCs w:val="24"/>
        </w:rPr>
        <w:t>Применяемые в процессе работ материалы и изделия должны быть новыми. Применение материалов и изделий, бывших в употреблении, недопустимо.</w:t>
      </w:r>
    </w:p>
    <w:p w:rsidR="005D6ED0" w:rsidRPr="005D6ED0" w:rsidRDefault="005D6ED0" w:rsidP="005D6ED0">
      <w:pPr>
        <w:widowControl w:val="0"/>
        <w:tabs>
          <w:tab w:val="left" w:pos="1061"/>
        </w:tabs>
        <w:kinsoku w:val="0"/>
        <w:overflowPunct w:val="0"/>
        <w:autoSpaceDE w:val="0"/>
        <w:autoSpaceDN w:val="0"/>
        <w:adjustRightInd w:val="0"/>
        <w:ind w:firstLine="567"/>
        <w:jc w:val="both"/>
        <w:rPr>
          <w:color w:val="000000"/>
          <w:sz w:val="24"/>
          <w:szCs w:val="24"/>
        </w:rPr>
      </w:pPr>
      <w:r w:rsidRPr="005D6ED0">
        <w:rPr>
          <w:color w:val="000000"/>
          <w:sz w:val="24"/>
          <w:szCs w:val="24"/>
        </w:rPr>
        <w:t>Изделия, оборудование, материалы должны соответствовать требованиям экологических, санитарно-гигиенических, противопожарных и др. норм действующих на территории Российской Федерации.</w:t>
      </w:r>
    </w:p>
    <w:p w:rsidR="005D6ED0" w:rsidRPr="005D6ED0" w:rsidRDefault="005D6ED0" w:rsidP="005D6ED0">
      <w:pPr>
        <w:widowControl w:val="0"/>
        <w:tabs>
          <w:tab w:val="left" w:pos="1061"/>
        </w:tabs>
        <w:kinsoku w:val="0"/>
        <w:overflowPunct w:val="0"/>
        <w:autoSpaceDE w:val="0"/>
        <w:autoSpaceDN w:val="0"/>
        <w:adjustRightInd w:val="0"/>
        <w:ind w:firstLine="567"/>
        <w:jc w:val="both"/>
        <w:rPr>
          <w:sz w:val="24"/>
          <w:szCs w:val="24"/>
        </w:rPr>
      </w:pPr>
      <w:r w:rsidRPr="005D6ED0">
        <w:rPr>
          <w:sz w:val="24"/>
          <w:szCs w:val="24"/>
        </w:rPr>
        <w:t xml:space="preserve">При производстве работ необходимо применять современные материалы и изделия, позволяющие улучшить эксплуатационные свойства объекта в целом. Применяемые Подрядчиком материалы, которые попадают в перечень товаров, подлежащих обязательной сертификации, и перечень работ и услуг, подлежащих обязательной сертификации, должны иметь сертификат соответствия (декларацию о соответствии) и быть разрешены к применению на территории Российской Федерации. </w:t>
      </w:r>
      <w:proofErr w:type="gramStart"/>
      <w:r w:rsidRPr="005D6ED0">
        <w:rPr>
          <w:sz w:val="24"/>
          <w:szCs w:val="24"/>
        </w:rPr>
        <w:t xml:space="preserve">Требование установлено в соответствии с пунктом 2 статьи 28 Федерального закона от 27.12.2002 № 184-ФЗ «О техническом регулировании» и </w:t>
      </w:r>
      <w:r w:rsidRPr="005D6ED0">
        <w:t xml:space="preserve"> </w:t>
      </w:r>
      <w:r w:rsidRPr="005D6ED0">
        <w:rPr>
          <w:sz w:val="24"/>
          <w:szCs w:val="24"/>
        </w:rPr>
        <w:t>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w:t>
      </w:r>
      <w:proofErr w:type="gramEnd"/>
      <w:r w:rsidRPr="005D6ED0">
        <w:rPr>
          <w:sz w:val="24"/>
          <w:szCs w:val="24"/>
        </w:rPr>
        <w:t xml:space="preserve"> Российской Федерации». </w:t>
      </w:r>
    </w:p>
    <w:p w:rsidR="005D6ED0" w:rsidRPr="005D6ED0" w:rsidRDefault="005D6ED0" w:rsidP="005D6ED0">
      <w:pPr>
        <w:widowControl w:val="0"/>
        <w:snapToGrid w:val="0"/>
        <w:ind w:firstLine="709"/>
        <w:jc w:val="both"/>
        <w:rPr>
          <w:b/>
          <w:color w:val="000000"/>
          <w:sz w:val="24"/>
          <w:szCs w:val="24"/>
        </w:rPr>
      </w:pPr>
      <w:r w:rsidRPr="005D6ED0">
        <w:rPr>
          <w:b/>
          <w:color w:val="000000"/>
          <w:sz w:val="24"/>
          <w:szCs w:val="24"/>
        </w:rPr>
        <w:t xml:space="preserve">7. </w:t>
      </w:r>
      <w:r w:rsidRPr="005D6ED0">
        <w:rPr>
          <w:b/>
          <w:sz w:val="24"/>
          <w:szCs w:val="24"/>
        </w:rPr>
        <w:t>Безопасность выполняемых работ должна соответствовать требованиям, изложенным в следующих нормативных документах:</w:t>
      </w:r>
    </w:p>
    <w:p w:rsidR="005D6ED0" w:rsidRPr="005D6ED0" w:rsidRDefault="005D6ED0" w:rsidP="005D6ED0">
      <w:pPr>
        <w:ind w:firstLine="709"/>
        <w:jc w:val="both"/>
        <w:rPr>
          <w:sz w:val="24"/>
          <w:szCs w:val="24"/>
        </w:rPr>
      </w:pPr>
      <w:r w:rsidRPr="005D6ED0">
        <w:rPr>
          <w:sz w:val="24"/>
          <w:szCs w:val="24"/>
        </w:rPr>
        <w:t xml:space="preserve">7.1. Приказ Федеральной службы по экологическому, технологическому и атомному надзору  от 15.12.2020 № 531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5D6ED0">
        <w:rPr>
          <w:sz w:val="24"/>
          <w:szCs w:val="24"/>
        </w:rPr>
        <w:t>газопотребления</w:t>
      </w:r>
      <w:proofErr w:type="spellEnd"/>
      <w:r w:rsidRPr="005D6ED0">
        <w:rPr>
          <w:sz w:val="24"/>
          <w:szCs w:val="24"/>
        </w:rPr>
        <w:t>»;</w:t>
      </w:r>
    </w:p>
    <w:p w:rsidR="005D6ED0" w:rsidRPr="005D6ED0" w:rsidRDefault="005D6ED0" w:rsidP="005D6ED0">
      <w:pPr>
        <w:ind w:firstLine="709"/>
        <w:jc w:val="both"/>
        <w:rPr>
          <w:sz w:val="24"/>
          <w:szCs w:val="24"/>
        </w:rPr>
      </w:pPr>
      <w:r w:rsidRPr="005D6ED0">
        <w:rPr>
          <w:sz w:val="24"/>
          <w:szCs w:val="24"/>
        </w:rPr>
        <w:lastRenderedPageBreak/>
        <w:t xml:space="preserve">7.2. Технический регламент о безопасности сетей газораспределения и </w:t>
      </w:r>
      <w:proofErr w:type="spellStart"/>
      <w:r w:rsidRPr="005D6ED0">
        <w:rPr>
          <w:sz w:val="24"/>
          <w:szCs w:val="24"/>
        </w:rPr>
        <w:t>газопотребления</w:t>
      </w:r>
      <w:proofErr w:type="spellEnd"/>
      <w:r w:rsidRPr="005D6ED0">
        <w:rPr>
          <w:sz w:val="24"/>
          <w:szCs w:val="24"/>
        </w:rPr>
        <w:t>, утвержденным постановлением Правительства Российской Федерации от 29.10.2010 № 870;</w:t>
      </w:r>
    </w:p>
    <w:p w:rsidR="005D6ED0" w:rsidRPr="005D6ED0" w:rsidRDefault="005D6ED0" w:rsidP="005D6ED0">
      <w:pPr>
        <w:ind w:firstLine="709"/>
        <w:jc w:val="both"/>
        <w:rPr>
          <w:sz w:val="24"/>
          <w:szCs w:val="24"/>
        </w:rPr>
      </w:pPr>
      <w:r w:rsidRPr="005D6ED0">
        <w:rPr>
          <w:sz w:val="24"/>
          <w:szCs w:val="24"/>
        </w:rPr>
        <w:t>7.3. Приказ Минстроя России от 16.12.2016 №  944/</w:t>
      </w:r>
      <w:proofErr w:type="spellStart"/>
      <w:proofErr w:type="gramStart"/>
      <w:r w:rsidRPr="005D6ED0">
        <w:rPr>
          <w:sz w:val="24"/>
          <w:szCs w:val="24"/>
        </w:rPr>
        <w:t>пр</w:t>
      </w:r>
      <w:proofErr w:type="spellEnd"/>
      <w:proofErr w:type="gramEnd"/>
      <w:r w:rsidRPr="005D6ED0">
        <w:rPr>
          <w:sz w:val="24"/>
          <w:szCs w:val="24"/>
        </w:rPr>
        <w:t xml:space="preserve"> «Об утверждении СП 89.13330 (изм. от 16 января 2022 года);</w:t>
      </w:r>
    </w:p>
    <w:p w:rsidR="005D6ED0" w:rsidRPr="005D6ED0" w:rsidRDefault="005D6ED0" w:rsidP="005D6ED0">
      <w:pPr>
        <w:ind w:firstLine="709"/>
        <w:jc w:val="both"/>
        <w:rPr>
          <w:sz w:val="24"/>
          <w:szCs w:val="24"/>
        </w:rPr>
      </w:pPr>
      <w:r w:rsidRPr="005D6ED0">
        <w:rPr>
          <w:sz w:val="24"/>
          <w:szCs w:val="24"/>
        </w:rPr>
        <w:t xml:space="preserve">7.4. Федеральный закон от 27.07.2010 № 190-ФЗ «О теплоснабжении» </w:t>
      </w:r>
      <w:r w:rsidRPr="005D6ED0">
        <w:rPr>
          <w:sz w:val="24"/>
          <w:szCs w:val="24"/>
        </w:rPr>
        <w:br/>
        <w:t>(изменения, внесённые федеральными законами от 08.08.2024 № 311-ФЗ, от 27.10.2025 № 391-ФЗ, от 23.03.2026 № 63-ФЗ;</w:t>
      </w:r>
    </w:p>
    <w:p w:rsidR="005D6ED0" w:rsidRPr="005D6ED0" w:rsidRDefault="005D6ED0" w:rsidP="005D6ED0">
      <w:pPr>
        <w:ind w:firstLine="709"/>
        <w:jc w:val="both"/>
        <w:rPr>
          <w:sz w:val="24"/>
          <w:szCs w:val="24"/>
        </w:rPr>
      </w:pPr>
      <w:r w:rsidRPr="005D6ED0">
        <w:rPr>
          <w:sz w:val="24"/>
          <w:szCs w:val="24"/>
        </w:rPr>
        <w:t>7.5.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D6ED0" w:rsidRPr="005D6ED0" w:rsidRDefault="005D6ED0" w:rsidP="005D6ED0">
      <w:pPr>
        <w:ind w:firstLine="709"/>
        <w:jc w:val="both"/>
        <w:rPr>
          <w:sz w:val="24"/>
          <w:szCs w:val="24"/>
        </w:rPr>
      </w:pPr>
      <w:r w:rsidRPr="005D6ED0">
        <w:rPr>
          <w:sz w:val="24"/>
          <w:szCs w:val="24"/>
        </w:rPr>
        <w:t>7.6. Постановление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5D6ED0" w:rsidRPr="005D6ED0" w:rsidRDefault="005D6ED0" w:rsidP="005D6ED0">
      <w:pPr>
        <w:ind w:firstLine="709"/>
        <w:jc w:val="both"/>
        <w:rPr>
          <w:sz w:val="24"/>
          <w:szCs w:val="24"/>
        </w:rPr>
      </w:pPr>
      <w:r w:rsidRPr="005D6ED0">
        <w:rPr>
          <w:sz w:val="24"/>
          <w:szCs w:val="24"/>
        </w:rPr>
        <w:t>7.7. Федеральный закон от 21.07.1997 № 116-ФЗ «О промышленной безопасности опасных производственных объектов»;</w:t>
      </w:r>
    </w:p>
    <w:p w:rsidR="005D6ED0" w:rsidRPr="005D6ED0" w:rsidRDefault="005D6ED0" w:rsidP="005D6ED0">
      <w:pPr>
        <w:ind w:firstLine="709"/>
        <w:jc w:val="both"/>
        <w:rPr>
          <w:sz w:val="24"/>
          <w:szCs w:val="24"/>
        </w:rPr>
      </w:pPr>
      <w:r w:rsidRPr="005D6ED0">
        <w:rPr>
          <w:sz w:val="24"/>
          <w:szCs w:val="24"/>
        </w:rPr>
        <w:t xml:space="preserve">7.8. Федеральный закон от 21.12.1994 № 69-ФЗ «О пожарной безопасности» </w:t>
      </w:r>
      <w:r w:rsidRPr="005D6ED0">
        <w:rPr>
          <w:sz w:val="24"/>
          <w:szCs w:val="24"/>
        </w:rPr>
        <w:br/>
        <w:t>(с изменениями на 25 апреля 2026 года);</w:t>
      </w:r>
    </w:p>
    <w:p w:rsidR="005D6ED0" w:rsidRPr="005D6ED0" w:rsidRDefault="005D6ED0" w:rsidP="005D6ED0">
      <w:pPr>
        <w:ind w:firstLine="709"/>
        <w:jc w:val="both"/>
        <w:rPr>
          <w:sz w:val="24"/>
          <w:szCs w:val="24"/>
        </w:rPr>
      </w:pPr>
      <w:r w:rsidRPr="005D6ED0">
        <w:rPr>
          <w:sz w:val="24"/>
          <w:szCs w:val="24"/>
        </w:rPr>
        <w:t xml:space="preserve">7.9. Приказ Минэнерго России от 14 мая 2025 года № 511 «Об утверждении Правил технической эксплуатации объектов теплоснабжения и </w:t>
      </w:r>
      <w:proofErr w:type="spellStart"/>
      <w:r w:rsidRPr="005D6ED0">
        <w:rPr>
          <w:sz w:val="24"/>
          <w:szCs w:val="24"/>
        </w:rPr>
        <w:t>теплопотребляющих</w:t>
      </w:r>
      <w:proofErr w:type="spellEnd"/>
      <w:r w:rsidRPr="005D6ED0">
        <w:rPr>
          <w:sz w:val="24"/>
          <w:szCs w:val="24"/>
        </w:rPr>
        <w:t xml:space="preserve"> установок»;</w:t>
      </w:r>
    </w:p>
    <w:p w:rsidR="005D6ED0" w:rsidRPr="005D6ED0" w:rsidRDefault="005D6ED0" w:rsidP="005D6ED0">
      <w:pPr>
        <w:ind w:firstLine="709"/>
        <w:jc w:val="both"/>
        <w:rPr>
          <w:sz w:val="24"/>
          <w:szCs w:val="24"/>
        </w:rPr>
      </w:pPr>
      <w:r w:rsidRPr="005D6ED0">
        <w:rPr>
          <w:sz w:val="24"/>
          <w:szCs w:val="24"/>
        </w:rPr>
        <w:t>7.10. Федеральный закон № 123-ФЗ от 22.07.2008 г. «Технический регламент о требованиях пожарной безопасности» (с изменениями на 31 июля 2025 года);</w:t>
      </w:r>
    </w:p>
    <w:p w:rsidR="005D6ED0" w:rsidRPr="005D6ED0" w:rsidRDefault="005D6ED0" w:rsidP="005D6ED0">
      <w:pPr>
        <w:ind w:firstLine="709"/>
        <w:jc w:val="both"/>
        <w:rPr>
          <w:sz w:val="24"/>
          <w:szCs w:val="24"/>
        </w:rPr>
      </w:pPr>
      <w:r w:rsidRPr="005D6ED0">
        <w:rPr>
          <w:sz w:val="24"/>
          <w:szCs w:val="24"/>
        </w:rPr>
        <w:t>7.11. Постановление Главного государственного санитарного врача РФ от 02.12.2020 г. № 40 "Об утверждении санитарных правил СП 2.2.3670-20 "Санитарно-эпидемиологические требования к условиям труда" (с изменениями на 12 февраля 2026 года);</w:t>
      </w:r>
    </w:p>
    <w:p w:rsidR="005D6ED0" w:rsidRPr="005D6ED0" w:rsidRDefault="005D6ED0" w:rsidP="005D6ED0">
      <w:pPr>
        <w:ind w:firstLine="709"/>
        <w:jc w:val="both"/>
        <w:rPr>
          <w:sz w:val="24"/>
          <w:szCs w:val="24"/>
        </w:rPr>
      </w:pPr>
      <w:r w:rsidRPr="005D6ED0">
        <w:rPr>
          <w:sz w:val="24"/>
          <w:szCs w:val="24"/>
        </w:rPr>
        <w:t>7.12.Федеральный закон от 30.03.1999 № 52-ФЗ «О санитарно-эпидемиологическом благополучии населения»;</w:t>
      </w:r>
    </w:p>
    <w:p w:rsidR="005D6ED0" w:rsidRPr="005D6ED0" w:rsidRDefault="005D6ED0" w:rsidP="005D6ED0">
      <w:pPr>
        <w:ind w:firstLine="709"/>
        <w:jc w:val="both"/>
        <w:rPr>
          <w:sz w:val="24"/>
          <w:szCs w:val="24"/>
        </w:rPr>
      </w:pPr>
      <w:r w:rsidRPr="005D6ED0">
        <w:rPr>
          <w:sz w:val="24"/>
          <w:szCs w:val="24"/>
        </w:rPr>
        <w:t>7.13. Приказ Минтруда России от 17 декабря 2020 года № 924н «Об утверждении правил по охране труда при эксплуатации тепловых энергоустановок»;</w:t>
      </w:r>
    </w:p>
    <w:p w:rsidR="005D6ED0" w:rsidRPr="005D6ED0" w:rsidRDefault="005D6ED0" w:rsidP="005D6ED0">
      <w:pPr>
        <w:ind w:firstLine="709"/>
        <w:jc w:val="both"/>
        <w:rPr>
          <w:sz w:val="24"/>
          <w:szCs w:val="24"/>
        </w:rPr>
      </w:pPr>
      <w:r w:rsidRPr="005D6ED0">
        <w:rPr>
          <w:sz w:val="24"/>
          <w:szCs w:val="24"/>
        </w:rPr>
        <w:t>7.14. Закон Российской Федерации от 07.02.1992 № 2300-1 «О защите прав потребителей» (с изм. и доп., вступ. в силу с 01.04.2026).</w:t>
      </w:r>
    </w:p>
    <w:p w:rsidR="005D6ED0" w:rsidRPr="005D6ED0" w:rsidRDefault="005D6ED0" w:rsidP="005D6ED0">
      <w:pPr>
        <w:ind w:firstLine="709"/>
        <w:jc w:val="both"/>
        <w:rPr>
          <w:sz w:val="24"/>
          <w:szCs w:val="24"/>
        </w:rPr>
      </w:pPr>
    </w:p>
    <w:p w:rsidR="005D6ED0" w:rsidRPr="005D6ED0" w:rsidRDefault="005D6ED0" w:rsidP="005D6ED0">
      <w:pPr>
        <w:widowControl w:val="0"/>
        <w:snapToGrid w:val="0"/>
        <w:ind w:left="174"/>
        <w:jc w:val="center"/>
        <w:rPr>
          <w:b/>
          <w:color w:val="000000"/>
          <w:sz w:val="24"/>
          <w:szCs w:val="24"/>
        </w:rPr>
      </w:pPr>
      <w:r w:rsidRPr="005D6ED0">
        <w:rPr>
          <w:b/>
          <w:color w:val="000000"/>
          <w:sz w:val="24"/>
          <w:szCs w:val="24"/>
        </w:rPr>
        <w:t>8.Требования к результатам работ.</w:t>
      </w:r>
    </w:p>
    <w:p w:rsidR="005D6ED0" w:rsidRPr="005D6ED0" w:rsidRDefault="005D6ED0" w:rsidP="005D6ED0">
      <w:pPr>
        <w:widowControl w:val="0"/>
        <w:snapToGrid w:val="0"/>
        <w:ind w:firstLine="709"/>
        <w:jc w:val="both"/>
        <w:rPr>
          <w:color w:val="000000"/>
          <w:sz w:val="24"/>
          <w:szCs w:val="24"/>
        </w:rPr>
      </w:pPr>
      <w:r w:rsidRPr="005D6ED0">
        <w:rPr>
          <w:color w:val="000000"/>
          <w:sz w:val="24"/>
          <w:szCs w:val="24"/>
        </w:rPr>
        <w:t>Результатом работ являются законченные и выполненные в полном объеме и с надлежащим качеством работы в соответствии настоящим Техническим заданием, правилами технической эксплуатации, промышленной безопасности (техническими регламентами и стандартами), а также в соответствии с требованиями правил охраны труда, пожарной и экологической безопасности и иных норм и правил, регулирующих указанные работы.</w:t>
      </w:r>
    </w:p>
    <w:p w:rsidR="005D6ED0" w:rsidRPr="005D6ED0" w:rsidRDefault="005D6ED0" w:rsidP="005D6ED0">
      <w:pPr>
        <w:widowControl w:val="0"/>
        <w:snapToGrid w:val="0"/>
        <w:ind w:left="174"/>
        <w:jc w:val="center"/>
        <w:rPr>
          <w:b/>
          <w:color w:val="000000"/>
          <w:sz w:val="24"/>
          <w:szCs w:val="24"/>
        </w:rPr>
      </w:pPr>
      <w:r w:rsidRPr="005D6ED0">
        <w:rPr>
          <w:b/>
          <w:color w:val="000000"/>
          <w:sz w:val="24"/>
          <w:szCs w:val="24"/>
        </w:rPr>
        <w:t>9. Приложения:</w:t>
      </w:r>
    </w:p>
    <w:p w:rsidR="005D6ED0" w:rsidRPr="005D6ED0" w:rsidRDefault="005D6ED0" w:rsidP="005D6ED0">
      <w:pPr>
        <w:widowControl w:val="0"/>
        <w:autoSpaceDE w:val="0"/>
        <w:autoSpaceDN w:val="0"/>
        <w:adjustRightInd w:val="0"/>
        <w:outlineLvl w:val="0"/>
        <w:rPr>
          <w:b/>
          <w:bCs/>
          <w:sz w:val="22"/>
          <w:szCs w:val="22"/>
        </w:rPr>
      </w:pPr>
      <w:r w:rsidRPr="005D6ED0">
        <w:rPr>
          <w:sz w:val="24"/>
          <w:szCs w:val="24"/>
        </w:rPr>
        <w:t>- Приложение № 1 к техническому заданию. Состав работ;</w:t>
      </w:r>
    </w:p>
    <w:tbl>
      <w:tblPr>
        <w:tblW w:w="15138" w:type="dxa"/>
        <w:tblLayout w:type="fixed"/>
        <w:tblCellMar>
          <w:left w:w="0" w:type="dxa"/>
          <w:right w:w="0" w:type="dxa"/>
        </w:tblCellMar>
        <w:tblLook w:val="0000" w:firstRow="0" w:lastRow="0" w:firstColumn="0" w:lastColumn="0" w:noHBand="0" w:noVBand="0"/>
      </w:tblPr>
      <w:tblGrid>
        <w:gridCol w:w="12111"/>
        <w:gridCol w:w="3027"/>
      </w:tblGrid>
      <w:tr w:rsidR="005D6ED0" w:rsidRPr="005D6ED0" w:rsidTr="003565A2">
        <w:trPr>
          <w:trHeight w:val="275"/>
        </w:trPr>
        <w:tc>
          <w:tcPr>
            <w:tcW w:w="12111" w:type="dxa"/>
            <w:tcBorders>
              <w:top w:val="nil"/>
              <w:left w:val="nil"/>
              <w:bottom w:val="nil"/>
              <w:right w:val="nil"/>
            </w:tcBorders>
          </w:tcPr>
          <w:p w:rsidR="005D6ED0" w:rsidRPr="005D6ED0" w:rsidRDefault="005D6ED0" w:rsidP="005D6ED0">
            <w:pPr>
              <w:widowControl w:val="0"/>
              <w:autoSpaceDE w:val="0"/>
              <w:autoSpaceDN w:val="0"/>
              <w:adjustRightInd w:val="0"/>
              <w:ind w:left="28" w:right="28"/>
              <w:rPr>
                <w:b/>
                <w:bCs/>
                <w:sz w:val="20"/>
              </w:rPr>
            </w:pPr>
          </w:p>
        </w:tc>
        <w:tc>
          <w:tcPr>
            <w:tcW w:w="3027" w:type="dxa"/>
            <w:tcBorders>
              <w:top w:val="nil"/>
              <w:left w:val="nil"/>
              <w:bottom w:val="single" w:sz="4" w:space="0" w:color="auto"/>
              <w:right w:val="nil"/>
            </w:tcBorders>
          </w:tcPr>
          <w:p w:rsidR="005D6ED0" w:rsidRPr="005D6ED0" w:rsidRDefault="005D6ED0" w:rsidP="005D6ED0">
            <w:pPr>
              <w:widowControl w:val="0"/>
              <w:autoSpaceDE w:val="0"/>
              <w:autoSpaceDN w:val="0"/>
              <w:adjustRightInd w:val="0"/>
              <w:ind w:left="28" w:right="28"/>
              <w:rPr>
                <w:b/>
                <w:bCs/>
                <w:sz w:val="20"/>
              </w:rPr>
            </w:pPr>
            <w:r w:rsidRPr="005D6ED0">
              <w:rPr>
                <w:b/>
                <w:bCs/>
                <w:sz w:val="20"/>
              </w:rPr>
              <w:t>ЛС-1</w:t>
            </w:r>
          </w:p>
        </w:tc>
      </w:tr>
    </w:tbl>
    <w:p w:rsidR="005D6ED0" w:rsidRPr="005D6ED0" w:rsidRDefault="005D6ED0" w:rsidP="005D6ED0">
      <w:pPr>
        <w:widowControl w:val="0"/>
        <w:autoSpaceDE w:val="0"/>
        <w:autoSpaceDN w:val="0"/>
        <w:adjustRightInd w:val="0"/>
        <w:outlineLvl w:val="0"/>
        <w:rPr>
          <w:sz w:val="24"/>
          <w:szCs w:val="24"/>
        </w:rPr>
      </w:pPr>
    </w:p>
    <w:p w:rsidR="005D6ED0" w:rsidRPr="005D6ED0" w:rsidRDefault="005D6ED0" w:rsidP="005D6ED0">
      <w:pPr>
        <w:widowControl w:val="0"/>
        <w:autoSpaceDE w:val="0"/>
        <w:autoSpaceDN w:val="0"/>
        <w:adjustRightInd w:val="0"/>
        <w:jc w:val="center"/>
        <w:outlineLvl w:val="0"/>
        <w:rPr>
          <w:sz w:val="24"/>
          <w:szCs w:val="24"/>
          <w:lang w:val="en-US"/>
        </w:rPr>
      </w:pPr>
    </w:p>
    <w:p w:rsidR="005D6ED0" w:rsidRPr="005D6ED0" w:rsidRDefault="005D6ED0" w:rsidP="005D6ED0">
      <w:pPr>
        <w:widowControl w:val="0"/>
        <w:autoSpaceDE w:val="0"/>
        <w:autoSpaceDN w:val="0"/>
        <w:adjustRightInd w:val="0"/>
        <w:jc w:val="right"/>
        <w:outlineLvl w:val="0"/>
        <w:rPr>
          <w:sz w:val="24"/>
          <w:szCs w:val="24"/>
        </w:rPr>
      </w:pPr>
      <w:r w:rsidRPr="005D6ED0">
        <w:rPr>
          <w:sz w:val="24"/>
          <w:szCs w:val="24"/>
        </w:rPr>
        <w:t>Приложение № 1 к техническому заданию</w:t>
      </w:r>
    </w:p>
    <w:p w:rsidR="005D6ED0" w:rsidRPr="005D6ED0" w:rsidRDefault="005D6ED0" w:rsidP="005D6ED0">
      <w:pPr>
        <w:widowControl w:val="0"/>
        <w:autoSpaceDE w:val="0"/>
        <w:autoSpaceDN w:val="0"/>
        <w:adjustRightInd w:val="0"/>
        <w:jc w:val="right"/>
        <w:outlineLvl w:val="0"/>
        <w:rPr>
          <w:sz w:val="24"/>
          <w:szCs w:val="24"/>
        </w:rPr>
      </w:pPr>
    </w:p>
    <w:p w:rsidR="005D6ED0" w:rsidRPr="005D6ED0" w:rsidRDefault="005D6ED0" w:rsidP="005D6ED0">
      <w:pPr>
        <w:widowControl w:val="0"/>
        <w:autoSpaceDE w:val="0"/>
        <w:autoSpaceDN w:val="0"/>
        <w:adjustRightInd w:val="0"/>
        <w:jc w:val="right"/>
        <w:outlineLvl w:val="0"/>
        <w:rPr>
          <w:sz w:val="24"/>
          <w:szCs w:val="24"/>
        </w:rPr>
      </w:pPr>
    </w:p>
    <w:p w:rsidR="005D6ED0" w:rsidRPr="005D6ED0" w:rsidRDefault="005D6ED0" w:rsidP="005D6ED0">
      <w:pPr>
        <w:widowControl w:val="0"/>
        <w:kinsoku w:val="0"/>
        <w:overflowPunct w:val="0"/>
        <w:autoSpaceDE w:val="0"/>
        <w:autoSpaceDN w:val="0"/>
        <w:adjustRightInd w:val="0"/>
        <w:spacing w:before="120"/>
        <w:jc w:val="center"/>
        <w:rPr>
          <w:b/>
          <w:bCs/>
          <w:sz w:val="22"/>
          <w:szCs w:val="22"/>
        </w:rPr>
      </w:pPr>
      <w:r w:rsidRPr="005D6ED0">
        <w:rPr>
          <w:b/>
          <w:bCs/>
          <w:sz w:val="22"/>
          <w:szCs w:val="22"/>
        </w:rPr>
        <w:t xml:space="preserve">СОСТАВ РАБОТ </w:t>
      </w:r>
    </w:p>
    <w:p w:rsidR="005D6ED0" w:rsidRPr="005D6ED0" w:rsidRDefault="005D6ED0" w:rsidP="005D6ED0">
      <w:pPr>
        <w:widowControl w:val="0"/>
        <w:kinsoku w:val="0"/>
        <w:overflowPunct w:val="0"/>
        <w:autoSpaceDE w:val="0"/>
        <w:autoSpaceDN w:val="0"/>
        <w:adjustRightInd w:val="0"/>
        <w:jc w:val="center"/>
        <w:outlineLvl w:val="1"/>
        <w:rPr>
          <w:b/>
          <w:bCs/>
          <w:i/>
          <w:iCs/>
          <w:sz w:val="22"/>
          <w:szCs w:val="22"/>
        </w:rPr>
      </w:pPr>
      <w:r w:rsidRPr="005D6ED0">
        <w:rPr>
          <w:b/>
          <w:bCs/>
          <w:i/>
          <w:iCs/>
          <w:sz w:val="22"/>
          <w:szCs w:val="22"/>
        </w:rPr>
        <w:t xml:space="preserve">по текущему ремонту оборудования и средств автоматизации </w:t>
      </w:r>
      <w:r w:rsidRPr="005D6ED0">
        <w:rPr>
          <w:b/>
          <w:bCs/>
          <w:i/>
          <w:iCs/>
          <w:sz w:val="22"/>
          <w:szCs w:val="22"/>
        </w:rPr>
        <w:br/>
      </w:r>
      <w:proofErr w:type="gramStart"/>
      <w:r w:rsidRPr="005D6ED0">
        <w:rPr>
          <w:b/>
          <w:bCs/>
          <w:i/>
          <w:iCs/>
          <w:sz w:val="22"/>
          <w:szCs w:val="22"/>
        </w:rPr>
        <w:t>блок-модульной</w:t>
      </w:r>
      <w:proofErr w:type="gramEnd"/>
      <w:r w:rsidRPr="005D6ED0">
        <w:rPr>
          <w:b/>
          <w:bCs/>
          <w:i/>
          <w:iCs/>
          <w:sz w:val="22"/>
          <w:szCs w:val="22"/>
        </w:rPr>
        <w:t xml:space="preserve"> газовой котельной</w:t>
      </w:r>
    </w:p>
    <w:p w:rsidR="005D6ED0" w:rsidRPr="005D6ED0" w:rsidRDefault="005D6ED0" w:rsidP="005D6ED0">
      <w:pPr>
        <w:widowControl w:val="0"/>
        <w:kinsoku w:val="0"/>
        <w:overflowPunct w:val="0"/>
        <w:autoSpaceDE w:val="0"/>
        <w:autoSpaceDN w:val="0"/>
        <w:adjustRightInd w:val="0"/>
        <w:spacing w:before="5"/>
        <w:rPr>
          <w:b/>
          <w:bCs/>
          <w:i/>
          <w:iCs/>
          <w:sz w:val="10"/>
          <w:szCs w:val="10"/>
        </w:rPr>
      </w:pPr>
    </w:p>
    <w:tbl>
      <w:tblPr>
        <w:tblW w:w="10207" w:type="dxa"/>
        <w:jc w:val="center"/>
        <w:tblLayout w:type="fixed"/>
        <w:tblCellMar>
          <w:left w:w="0" w:type="dxa"/>
          <w:right w:w="0" w:type="dxa"/>
        </w:tblCellMar>
        <w:tblLook w:val="0000" w:firstRow="0" w:lastRow="0" w:firstColumn="0" w:lastColumn="0" w:noHBand="0" w:noVBand="0"/>
      </w:tblPr>
      <w:tblGrid>
        <w:gridCol w:w="484"/>
        <w:gridCol w:w="9723"/>
      </w:tblGrid>
      <w:tr w:rsidR="005D6ED0" w:rsidRPr="005D6ED0" w:rsidTr="003565A2">
        <w:trPr>
          <w:jc w:val="center"/>
        </w:trPr>
        <w:tc>
          <w:tcPr>
            <w:tcW w:w="484"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jc w:val="center"/>
              <w:rPr>
                <w:b/>
                <w:bCs/>
                <w:sz w:val="22"/>
                <w:szCs w:val="22"/>
              </w:rPr>
            </w:pPr>
            <w:r w:rsidRPr="005D6ED0">
              <w:rPr>
                <w:b/>
                <w:bCs/>
                <w:sz w:val="22"/>
                <w:szCs w:val="22"/>
              </w:rPr>
              <w:t xml:space="preserve">№ </w:t>
            </w:r>
            <w:proofErr w:type="gramStart"/>
            <w:r w:rsidRPr="005D6ED0">
              <w:rPr>
                <w:b/>
                <w:bCs/>
                <w:sz w:val="22"/>
                <w:szCs w:val="22"/>
              </w:rPr>
              <w:t>п</w:t>
            </w:r>
            <w:proofErr w:type="gramEnd"/>
            <w:r w:rsidRPr="005D6ED0">
              <w:rPr>
                <w:b/>
                <w:bCs/>
                <w:sz w:val="22"/>
                <w:szCs w:val="22"/>
              </w:rPr>
              <w:t>/п</w:t>
            </w:r>
          </w:p>
        </w:tc>
        <w:tc>
          <w:tcPr>
            <w:tcW w:w="9723" w:type="dxa"/>
            <w:tcBorders>
              <w:top w:val="single" w:sz="6" w:space="0" w:color="000000"/>
              <w:left w:val="single" w:sz="6" w:space="0" w:color="000000"/>
              <w:bottom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line="205" w:lineRule="exact"/>
              <w:ind w:left="147"/>
              <w:jc w:val="center"/>
              <w:rPr>
                <w:b/>
                <w:bCs/>
                <w:sz w:val="22"/>
                <w:szCs w:val="22"/>
              </w:rPr>
            </w:pPr>
            <w:r w:rsidRPr="005D6ED0">
              <w:rPr>
                <w:b/>
                <w:bCs/>
                <w:sz w:val="22"/>
                <w:szCs w:val="22"/>
              </w:rPr>
              <w:t>Наименование работ</w:t>
            </w:r>
          </w:p>
        </w:tc>
      </w:tr>
      <w:tr w:rsidR="005D6ED0" w:rsidRPr="005D6ED0" w:rsidTr="003565A2">
        <w:trPr>
          <w:jc w:val="center"/>
        </w:trPr>
        <w:tc>
          <w:tcPr>
            <w:tcW w:w="484" w:type="dxa"/>
            <w:vMerge w:val="restart"/>
            <w:tcBorders>
              <w:top w:val="single" w:sz="6" w:space="0" w:color="000000"/>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ind w:left="10"/>
              <w:jc w:val="center"/>
              <w:rPr>
                <w:b/>
                <w:b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jc w:val="center"/>
              <w:rPr>
                <w:b/>
                <w:bCs/>
                <w:sz w:val="22"/>
                <w:szCs w:val="22"/>
              </w:rPr>
            </w:pPr>
          </w:p>
          <w:p w:rsidR="005D6ED0" w:rsidRPr="005D6ED0" w:rsidRDefault="005D6ED0" w:rsidP="005D6ED0">
            <w:pPr>
              <w:widowControl w:val="0"/>
              <w:kinsoku w:val="0"/>
              <w:overflowPunct w:val="0"/>
              <w:autoSpaceDE w:val="0"/>
              <w:autoSpaceDN w:val="0"/>
              <w:adjustRightInd w:val="0"/>
              <w:spacing w:before="40" w:after="40" w:line="205" w:lineRule="exact"/>
              <w:ind w:left="108"/>
              <w:jc w:val="center"/>
              <w:rPr>
                <w:b/>
                <w:bCs/>
                <w:sz w:val="22"/>
                <w:szCs w:val="22"/>
              </w:rPr>
            </w:pPr>
            <w:r w:rsidRPr="005D6ED0">
              <w:rPr>
                <w:b/>
                <w:bCs/>
                <w:sz w:val="22"/>
                <w:szCs w:val="22"/>
              </w:rPr>
              <w:t>Текущий ремонт 2-х водогрейных котлов и горелок</w:t>
            </w:r>
          </w:p>
          <w:p w:rsidR="005D6ED0" w:rsidRPr="005D6ED0" w:rsidRDefault="005D6ED0" w:rsidP="005D6ED0">
            <w:pPr>
              <w:widowControl w:val="0"/>
              <w:kinsoku w:val="0"/>
              <w:overflowPunct w:val="0"/>
              <w:autoSpaceDE w:val="0"/>
              <w:autoSpaceDN w:val="0"/>
              <w:adjustRightInd w:val="0"/>
              <w:spacing w:before="40" w:after="40" w:line="205" w:lineRule="exact"/>
              <w:ind w:left="108"/>
              <w:jc w:val="center"/>
              <w:rPr>
                <w:b/>
                <w:bCs/>
                <w:sz w:val="22"/>
                <w:szCs w:val="22"/>
              </w:rPr>
            </w:pP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sz w:val="22"/>
                <w:szCs w:val="22"/>
              </w:rPr>
            </w:pPr>
            <w:r w:rsidRPr="005D6ED0">
              <w:rPr>
                <w:sz w:val="22"/>
                <w:szCs w:val="22"/>
              </w:rPr>
              <w:t>- Осмотр и чистка камер сгорания котлов</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sz w:val="22"/>
                <w:szCs w:val="22"/>
              </w:rPr>
            </w:pPr>
            <w:r w:rsidRPr="005D6ED0">
              <w:rPr>
                <w:sz w:val="22"/>
                <w:szCs w:val="22"/>
              </w:rPr>
              <w:t xml:space="preserve"> - Осмотр, чистка газогорелочных устройств, электродов розжига и системы защиты.</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sz w:val="22"/>
                <w:szCs w:val="22"/>
              </w:rPr>
            </w:pPr>
            <w:r w:rsidRPr="005D6ED0">
              <w:rPr>
                <w:sz w:val="22"/>
                <w:szCs w:val="22"/>
              </w:rPr>
              <w:t xml:space="preserve">  - Гидравлическое испытание котлов (2 шт.).</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sz w:val="22"/>
                <w:szCs w:val="22"/>
              </w:rPr>
            </w:pPr>
            <w:r w:rsidRPr="005D6ED0">
              <w:rPr>
                <w:sz w:val="22"/>
                <w:szCs w:val="22"/>
              </w:rPr>
              <w:t>- Настройка предохранительных клапанов котлов (2 шт.).</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p>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r w:rsidRPr="005D6ED0">
              <w:rPr>
                <w:b/>
                <w:bCs/>
                <w:sz w:val="22"/>
                <w:szCs w:val="22"/>
              </w:rPr>
              <w:t>Текущий ремонт вспомогательного тепломеханического оборудования</w:t>
            </w:r>
          </w:p>
          <w:p w:rsidR="005D6ED0" w:rsidRPr="005D6ED0" w:rsidRDefault="005D6ED0" w:rsidP="005D6ED0">
            <w:pPr>
              <w:widowControl w:val="0"/>
              <w:kinsoku w:val="0"/>
              <w:overflowPunct w:val="0"/>
              <w:autoSpaceDE w:val="0"/>
              <w:autoSpaceDN w:val="0"/>
              <w:adjustRightInd w:val="0"/>
              <w:spacing w:line="205" w:lineRule="exact"/>
              <w:ind w:left="105"/>
              <w:jc w:val="center"/>
              <w:rPr>
                <w:sz w:val="22"/>
                <w:szCs w:val="22"/>
              </w:rPr>
            </w:pP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rPr>
                <w:sz w:val="22"/>
                <w:szCs w:val="22"/>
              </w:rPr>
            </w:pPr>
            <w:proofErr w:type="gramStart"/>
            <w:r w:rsidRPr="005D6ED0">
              <w:rPr>
                <w:sz w:val="22"/>
                <w:szCs w:val="22"/>
              </w:rPr>
              <w:t>- Промывка теплообменников ГВС (2 шт.) без разборки с применением хим. средств, аппаратом с прямым и обратным потоками.</w:t>
            </w:r>
            <w:proofErr w:type="gramEnd"/>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lang w:val="en-US"/>
              </w:rPr>
            </w:pPr>
            <w:r w:rsidRPr="005D6ED0">
              <w:rPr>
                <w:sz w:val="22"/>
                <w:szCs w:val="22"/>
              </w:rPr>
              <w:t>Чистка фильтра</w:t>
            </w:r>
            <w:r w:rsidRPr="005D6ED0">
              <w:rPr>
                <w:sz w:val="22"/>
                <w:szCs w:val="22"/>
                <w:lang w:val="en-US"/>
              </w:rPr>
              <w:t xml:space="preserve"> </w:t>
            </w:r>
            <w:r w:rsidRPr="005D6ED0">
              <w:rPr>
                <w:sz w:val="22"/>
                <w:szCs w:val="22"/>
              </w:rPr>
              <w:t xml:space="preserve">ГВС </w:t>
            </w:r>
          </w:p>
        </w:tc>
      </w:tr>
      <w:tr w:rsidR="005D6ED0" w:rsidRPr="005D6ED0" w:rsidTr="003565A2">
        <w:trPr>
          <w:jc w:val="center"/>
        </w:trPr>
        <w:tc>
          <w:tcPr>
            <w:tcW w:w="484" w:type="dxa"/>
            <w:vMerge/>
            <w:tcBorders>
              <w:left w:val="single" w:sz="6" w:space="0" w:color="000000"/>
              <w:bottom w:val="single" w:sz="4" w:space="0" w:color="auto"/>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rPr>
                <w:sz w:val="22"/>
                <w:szCs w:val="22"/>
              </w:rPr>
            </w:pPr>
            <w:r w:rsidRPr="005D6ED0">
              <w:rPr>
                <w:sz w:val="22"/>
                <w:szCs w:val="22"/>
              </w:rPr>
              <w:t xml:space="preserve"> - Проверка давления воздуха в расширительных баках (4 шт.), подкачка давления воздуха.</w:t>
            </w:r>
          </w:p>
        </w:tc>
      </w:tr>
      <w:tr w:rsidR="005D6ED0" w:rsidRPr="005D6ED0" w:rsidTr="003565A2">
        <w:trPr>
          <w:jc w:val="center"/>
        </w:trPr>
        <w:tc>
          <w:tcPr>
            <w:tcW w:w="484" w:type="dxa"/>
            <w:vMerge w:val="restart"/>
            <w:tcBorders>
              <w:top w:val="single" w:sz="4" w:space="0" w:color="auto"/>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p>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r w:rsidRPr="005D6ED0">
              <w:rPr>
                <w:b/>
                <w:bCs/>
                <w:sz w:val="22"/>
                <w:szCs w:val="22"/>
              </w:rPr>
              <w:t>Текущий ремонт КИП и автоматики</w:t>
            </w:r>
          </w:p>
          <w:p w:rsidR="005D6ED0" w:rsidRPr="005D6ED0" w:rsidRDefault="005D6ED0" w:rsidP="005D6ED0">
            <w:pPr>
              <w:widowControl w:val="0"/>
              <w:kinsoku w:val="0"/>
              <w:overflowPunct w:val="0"/>
              <w:autoSpaceDE w:val="0"/>
              <w:autoSpaceDN w:val="0"/>
              <w:adjustRightInd w:val="0"/>
              <w:spacing w:line="205" w:lineRule="exact"/>
              <w:ind w:left="105"/>
              <w:jc w:val="center"/>
              <w:rPr>
                <w:sz w:val="22"/>
                <w:szCs w:val="22"/>
              </w:rPr>
            </w:pP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rPr>
                <w:sz w:val="22"/>
                <w:szCs w:val="22"/>
                <w:lang w:val="en-US"/>
              </w:rPr>
            </w:pPr>
            <w:r w:rsidRPr="005D6ED0">
              <w:rPr>
                <w:sz w:val="22"/>
                <w:szCs w:val="22"/>
              </w:rPr>
              <w:t>- поверка манометров (3 шт.)</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rPr>
                <w:sz w:val="22"/>
                <w:szCs w:val="22"/>
              </w:rPr>
            </w:pPr>
            <w:r w:rsidRPr="005D6ED0">
              <w:rPr>
                <w:sz w:val="22"/>
                <w:szCs w:val="22"/>
              </w:rPr>
              <w:t xml:space="preserve">- поверка </w:t>
            </w:r>
            <w:proofErr w:type="spellStart"/>
            <w:r w:rsidRPr="005D6ED0">
              <w:rPr>
                <w:sz w:val="22"/>
                <w:szCs w:val="22"/>
              </w:rPr>
              <w:t>дифманометра</w:t>
            </w:r>
            <w:proofErr w:type="spellEnd"/>
            <w:r w:rsidRPr="005D6ED0">
              <w:rPr>
                <w:sz w:val="22"/>
                <w:szCs w:val="22"/>
              </w:rPr>
              <w:t xml:space="preserve"> ДСП-80В (1 шт.) узла учета газа</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-поверка газоанализатора ХОББИТ-Т (1 шт.), в комплекте с датчиками СН4-2 шт., СО - 1шт.</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Проверка средств управления регулирующими трехходовыми клапанами, насосами.</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диагностика датчиков защиты по уровню воды в котлах (2 шт.);</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проверка срабатывания системы автоматики безопасности по всем контролируемым технологическим параметрам.</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lang w:val="en-US"/>
              </w:rPr>
            </w:pPr>
            <w:r w:rsidRPr="005D6ED0">
              <w:rPr>
                <w:sz w:val="22"/>
                <w:szCs w:val="22"/>
              </w:rPr>
              <w:t xml:space="preserve">Проверка работоспособности системы контроля загазованности по метану и по оксиду углерода. Проверка срабатывания отсечного электромагнитного клапана. </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Проверка контроллеров котлов (вскрытие корпуса, осмотр разъёмных соединений, очистка от пыли, проверка настройки параметров).</w:t>
            </w:r>
          </w:p>
        </w:tc>
      </w:tr>
      <w:tr w:rsidR="005D6ED0" w:rsidRPr="005D6ED0" w:rsidTr="003565A2">
        <w:trPr>
          <w:jc w:val="center"/>
        </w:trPr>
        <w:tc>
          <w:tcPr>
            <w:tcW w:w="484" w:type="dxa"/>
            <w:vMerge/>
            <w:tcBorders>
              <w:left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 xml:space="preserve">Замена регулятора подпитки давления воды после себя </w:t>
            </w:r>
            <w:proofErr w:type="spellStart"/>
            <w:r w:rsidRPr="005D6ED0">
              <w:rPr>
                <w:sz w:val="22"/>
                <w:szCs w:val="22"/>
              </w:rPr>
              <w:t>Ду</w:t>
            </w:r>
            <w:proofErr w:type="spellEnd"/>
            <w:r w:rsidRPr="005D6ED0">
              <w:rPr>
                <w:sz w:val="22"/>
                <w:szCs w:val="22"/>
              </w:rPr>
              <w:t xml:space="preserve"> 15 мм - 1шт.</w:t>
            </w:r>
          </w:p>
        </w:tc>
      </w:tr>
      <w:tr w:rsidR="005D6ED0" w:rsidRPr="005D6ED0" w:rsidTr="003565A2">
        <w:trPr>
          <w:jc w:val="center"/>
        </w:trPr>
        <w:tc>
          <w:tcPr>
            <w:tcW w:w="484" w:type="dxa"/>
            <w:vMerge/>
            <w:tcBorders>
              <w:left w:val="single" w:sz="6" w:space="0" w:color="000000"/>
              <w:bottom w:val="single" w:sz="6" w:space="0" w:color="000000"/>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Замена блока питания 24</w:t>
            </w:r>
            <w:proofErr w:type="gramStart"/>
            <w:r w:rsidRPr="005D6ED0">
              <w:rPr>
                <w:sz w:val="22"/>
                <w:szCs w:val="22"/>
              </w:rPr>
              <w:t xml:space="preserve"> В</w:t>
            </w:r>
            <w:proofErr w:type="gramEnd"/>
            <w:r w:rsidRPr="005D6ED0">
              <w:rPr>
                <w:sz w:val="22"/>
                <w:szCs w:val="22"/>
              </w:rPr>
              <w:t xml:space="preserve"> постоянный -1 шт.</w:t>
            </w:r>
          </w:p>
        </w:tc>
      </w:tr>
      <w:tr w:rsidR="005D6ED0" w:rsidRPr="005D6ED0" w:rsidTr="003565A2">
        <w:trPr>
          <w:jc w:val="center"/>
        </w:trPr>
        <w:tc>
          <w:tcPr>
            <w:tcW w:w="484" w:type="dxa"/>
            <w:vMerge w:val="restart"/>
            <w:tcBorders>
              <w:top w:val="single" w:sz="6" w:space="0" w:color="000000"/>
              <w:left w:val="single" w:sz="6" w:space="0" w:color="000000"/>
              <w:bottom w:val="single" w:sz="4" w:space="0" w:color="auto"/>
              <w:right w:val="single" w:sz="6" w:space="0" w:color="000000"/>
            </w:tcBorders>
            <w:vAlign w:val="center"/>
          </w:tcPr>
          <w:p w:rsidR="005D6ED0" w:rsidRPr="005D6ED0" w:rsidRDefault="005D6ED0" w:rsidP="005D6ED0">
            <w:pPr>
              <w:widowControl w:val="0"/>
              <w:kinsoku w:val="0"/>
              <w:overflowPunct w:val="0"/>
              <w:autoSpaceDE w:val="0"/>
              <w:autoSpaceDN w:val="0"/>
              <w:adjustRightInd w:val="0"/>
              <w:spacing w:before="5"/>
              <w:jc w:val="center"/>
              <w:rPr>
                <w:bCs/>
                <w:i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p>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r w:rsidRPr="005D6ED0">
              <w:rPr>
                <w:b/>
                <w:bCs/>
                <w:sz w:val="22"/>
                <w:szCs w:val="22"/>
              </w:rPr>
              <w:t>Текущий ремонт фильтра очистки воды</w:t>
            </w:r>
          </w:p>
          <w:p w:rsidR="005D6ED0" w:rsidRPr="005D6ED0" w:rsidRDefault="005D6ED0" w:rsidP="005D6ED0">
            <w:pPr>
              <w:widowControl w:val="0"/>
              <w:kinsoku w:val="0"/>
              <w:overflowPunct w:val="0"/>
              <w:autoSpaceDE w:val="0"/>
              <w:autoSpaceDN w:val="0"/>
              <w:adjustRightInd w:val="0"/>
              <w:spacing w:line="205" w:lineRule="exact"/>
              <w:ind w:left="105"/>
              <w:jc w:val="center"/>
              <w:rPr>
                <w:b/>
                <w:bCs/>
                <w:sz w:val="22"/>
                <w:szCs w:val="22"/>
              </w:rPr>
            </w:pPr>
          </w:p>
        </w:tc>
      </w:tr>
      <w:tr w:rsidR="005D6ED0" w:rsidRPr="005D6ED0" w:rsidTr="003565A2">
        <w:trPr>
          <w:jc w:val="center"/>
        </w:trPr>
        <w:tc>
          <w:tcPr>
            <w:tcW w:w="484" w:type="dxa"/>
            <w:vMerge/>
            <w:tcBorders>
              <w:left w:val="single" w:sz="6" w:space="0" w:color="000000"/>
              <w:bottom w:val="single" w:sz="4" w:space="0" w:color="auto"/>
              <w:right w:val="single" w:sz="6" w:space="0" w:color="000000"/>
            </w:tcBorders>
            <w:vAlign w:val="center"/>
          </w:tcPr>
          <w:p w:rsidR="005D6ED0" w:rsidRPr="005D6ED0" w:rsidRDefault="005D6ED0" w:rsidP="005D6ED0">
            <w:pPr>
              <w:widowControl w:val="0"/>
              <w:kinsoku w:val="0"/>
              <w:overflowPunct w:val="0"/>
              <w:autoSpaceDE w:val="0"/>
              <w:autoSpaceDN w:val="0"/>
              <w:adjustRightInd w:val="0"/>
              <w:ind w:left="10"/>
              <w:jc w:val="center"/>
              <w:rPr>
                <w:b/>
                <w:b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 xml:space="preserve">Демонтаж Блок управления фильтром   </w:t>
            </w:r>
            <w:proofErr w:type="spellStart"/>
            <w:r w:rsidRPr="005D6ED0">
              <w:rPr>
                <w:sz w:val="22"/>
                <w:szCs w:val="22"/>
              </w:rPr>
              <w:t>Runxin</w:t>
            </w:r>
            <w:proofErr w:type="spellEnd"/>
            <w:r w:rsidRPr="005D6ED0">
              <w:rPr>
                <w:sz w:val="22"/>
                <w:szCs w:val="22"/>
              </w:rPr>
              <w:t xml:space="preserve"> F67C3</w:t>
            </w:r>
          </w:p>
        </w:tc>
      </w:tr>
      <w:tr w:rsidR="005D6ED0" w:rsidRPr="005D6ED0" w:rsidTr="003565A2">
        <w:trPr>
          <w:jc w:val="center"/>
        </w:trPr>
        <w:tc>
          <w:tcPr>
            <w:tcW w:w="484" w:type="dxa"/>
            <w:vMerge/>
            <w:tcBorders>
              <w:left w:val="single" w:sz="6" w:space="0" w:color="000000"/>
              <w:bottom w:val="single" w:sz="4" w:space="0" w:color="auto"/>
              <w:right w:val="single" w:sz="6" w:space="0" w:color="000000"/>
            </w:tcBorders>
            <w:vAlign w:val="center"/>
          </w:tcPr>
          <w:p w:rsidR="005D6ED0" w:rsidRPr="005D6ED0" w:rsidRDefault="005D6ED0" w:rsidP="005D6ED0">
            <w:pPr>
              <w:widowControl w:val="0"/>
              <w:kinsoku w:val="0"/>
              <w:overflowPunct w:val="0"/>
              <w:autoSpaceDE w:val="0"/>
              <w:autoSpaceDN w:val="0"/>
              <w:adjustRightInd w:val="0"/>
              <w:ind w:left="10"/>
              <w:jc w:val="center"/>
              <w:rPr>
                <w:b/>
                <w:b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 xml:space="preserve">Монтаж Блока управления фильтром   </w:t>
            </w:r>
            <w:proofErr w:type="spellStart"/>
            <w:r w:rsidRPr="005D6ED0">
              <w:rPr>
                <w:sz w:val="22"/>
                <w:szCs w:val="22"/>
              </w:rPr>
              <w:t>Runxin</w:t>
            </w:r>
            <w:proofErr w:type="spellEnd"/>
            <w:r w:rsidRPr="005D6ED0">
              <w:rPr>
                <w:sz w:val="22"/>
                <w:szCs w:val="22"/>
              </w:rPr>
              <w:t xml:space="preserve"> F67C3</w:t>
            </w:r>
          </w:p>
        </w:tc>
      </w:tr>
      <w:tr w:rsidR="005D6ED0" w:rsidRPr="005D6ED0" w:rsidTr="003565A2">
        <w:trPr>
          <w:jc w:val="center"/>
        </w:trPr>
        <w:tc>
          <w:tcPr>
            <w:tcW w:w="484" w:type="dxa"/>
            <w:vMerge/>
            <w:tcBorders>
              <w:left w:val="single" w:sz="6" w:space="0" w:color="000000"/>
              <w:bottom w:val="single" w:sz="4" w:space="0" w:color="auto"/>
              <w:right w:val="single" w:sz="6" w:space="0" w:color="000000"/>
            </w:tcBorders>
            <w:vAlign w:val="center"/>
          </w:tcPr>
          <w:p w:rsidR="005D6ED0" w:rsidRPr="005D6ED0" w:rsidRDefault="005D6ED0" w:rsidP="005D6ED0">
            <w:pPr>
              <w:widowControl w:val="0"/>
              <w:kinsoku w:val="0"/>
              <w:overflowPunct w:val="0"/>
              <w:autoSpaceDE w:val="0"/>
              <w:autoSpaceDN w:val="0"/>
              <w:adjustRightInd w:val="0"/>
              <w:ind w:left="10"/>
              <w:jc w:val="center"/>
              <w:rPr>
                <w:b/>
                <w:bCs/>
                <w:sz w:val="22"/>
                <w:szCs w:val="22"/>
              </w:rPr>
            </w:pPr>
          </w:p>
        </w:tc>
        <w:tc>
          <w:tcPr>
            <w:tcW w:w="9723" w:type="dxa"/>
            <w:tcBorders>
              <w:top w:val="single" w:sz="6" w:space="0" w:color="000000"/>
              <w:left w:val="single" w:sz="6" w:space="0" w:color="000000"/>
              <w:bottom w:val="single" w:sz="6" w:space="0" w:color="000000"/>
              <w:right w:val="single" w:sz="6" w:space="0" w:color="000000"/>
            </w:tcBorders>
          </w:tcPr>
          <w:p w:rsidR="005D6ED0" w:rsidRPr="005D6ED0" w:rsidRDefault="005D6ED0" w:rsidP="005D6ED0">
            <w:pPr>
              <w:widowControl w:val="0"/>
              <w:kinsoku w:val="0"/>
              <w:overflowPunct w:val="0"/>
              <w:autoSpaceDE w:val="0"/>
              <w:autoSpaceDN w:val="0"/>
              <w:adjustRightInd w:val="0"/>
              <w:spacing w:before="40" w:after="40" w:line="205" w:lineRule="exact"/>
              <w:ind w:left="108"/>
              <w:rPr>
                <w:sz w:val="22"/>
                <w:szCs w:val="22"/>
              </w:rPr>
            </w:pPr>
            <w:r w:rsidRPr="005D6ED0">
              <w:rPr>
                <w:sz w:val="22"/>
                <w:szCs w:val="22"/>
              </w:rPr>
              <w:t>Проверка исправности электрооборудования, проверка надежности электрических соединений в щитах</w:t>
            </w:r>
          </w:p>
        </w:tc>
      </w:tr>
    </w:tbl>
    <w:p w:rsidR="005D6ED0" w:rsidRPr="005D6ED0" w:rsidRDefault="005D6ED0" w:rsidP="005D6ED0"/>
    <w:p w:rsidR="005D6ED0" w:rsidRPr="005D6ED0" w:rsidRDefault="005D6ED0" w:rsidP="005D6ED0"/>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3D1E7B" w:rsidRDefault="003D1E7B" w:rsidP="00F65116">
      <w:pPr>
        <w:jc w:val="right"/>
        <w:rPr>
          <w:bCs/>
          <w:sz w:val="22"/>
          <w:szCs w:val="22"/>
        </w:rPr>
      </w:pPr>
    </w:p>
    <w:p w:rsidR="003D1E7B" w:rsidRDefault="003D1E7B" w:rsidP="00F65116">
      <w:pPr>
        <w:jc w:val="right"/>
        <w:rPr>
          <w:bCs/>
          <w:sz w:val="22"/>
          <w:szCs w:val="22"/>
        </w:rPr>
      </w:pPr>
    </w:p>
    <w:p w:rsidR="00147DC5" w:rsidRDefault="005D6ED0" w:rsidP="005D6ED0">
      <w:pPr>
        <w:tabs>
          <w:tab w:val="left" w:pos="7688"/>
        </w:tabs>
        <w:rPr>
          <w:bCs/>
          <w:sz w:val="22"/>
          <w:szCs w:val="22"/>
        </w:rPr>
      </w:pPr>
      <w:r>
        <w:rPr>
          <w:bCs/>
          <w:sz w:val="22"/>
          <w:szCs w:val="22"/>
        </w:rPr>
        <w:tab/>
      </w: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5D6ED0" w:rsidRDefault="005D6ED0"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6F7CBE" w:rsidRDefault="006F7CBE" w:rsidP="005D6ED0">
      <w:pPr>
        <w:tabs>
          <w:tab w:val="left" w:pos="7688"/>
        </w:tabs>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147DC5" w:rsidRDefault="00147DC5" w:rsidP="00F65116">
      <w:pPr>
        <w:jc w:val="right"/>
        <w:rPr>
          <w:bCs/>
          <w:sz w:val="22"/>
          <w:szCs w:val="22"/>
        </w:rPr>
      </w:pPr>
    </w:p>
    <w:p w:rsidR="003D1E7B" w:rsidRPr="00C470B2" w:rsidRDefault="003D1E7B" w:rsidP="003D1E7B">
      <w:pPr>
        <w:jc w:val="right"/>
        <w:rPr>
          <w:bCs/>
          <w:sz w:val="22"/>
          <w:szCs w:val="22"/>
        </w:rPr>
      </w:pPr>
      <w:r>
        <w:rPr>
          <w:bCs/>
          <w:sz w:val="22"/>
          <w:szCs w:val="22"/>
        </w:rPr>
        <w:tab/>
      </w:r>
      <w:r w:rsidRPr="00C470B2">
        <w:rPr>
          <w:bCs/>
          <w:sz w:val="22"/>
          <w:szCs w:val="22"/>
        </w:rPr>
        <w:t xml:space="preserve">Приложение № </w:t>
      </w:r>
      <w:r>
        <w:rPr>
          <w:bCs/>
          <w:sz w:val="22"/>
          <w:szCs w:val="22"/>
        </w:rPr>
        <w:t>2</w:t>
      </w:r>
      <w:r w:rsidRPr="00C470B2">
        <w:rPr>
          <w:bCs/>
          <w:sz w:val="22"/>
          <w:szCs w:val="22"/>
        </w:rPr>
        <w:t xml:space="preserve"> </w:t>
      </w:r>
    </w:p>
    <w:p w:rsidR="003D1E7B" w:rsidRDefault="003D1E7B" w:rsidP="003D1E7B">
      <w:pPr>
        <w:jc w:val="right"/>
        <w:rPr>
          <w:rFonts w:eastAsia="MS Mincho"/>
          <w:sz w:val="22"/>
          <w:szCs w:val="22"/>
        </w:rPr>
      </w:pPr>
      <w:r w:rsidRPr="003D1E7B">
        <w:rPr>
          <w:bCs/>
          <w:sz w:val="22"/>
          <w:szCs w:val="22"/>
        </w:rPr>
        <w:t xml:space="preserve">к </w:t>
      </w:r>
      <w:r w:rsidRPr="003D1E7B">
        <w:rPr>
          <w:rFonts w:eastAsia="MS Mincho"/>
          <w:sz w:val="22"/>
          <w:szCs w:val="22"/>
        </w:rPr>
        <w:t xml:space="preserve">договору № </w:t>
      </w:r>
      <w:r w:rsidR="00443727">
        <w:rPr>
          <w:rFonts w:eastAsia="MS Mincho"/>
          <w:sz w:val="22"/>
          <w:szCs w:val="22"/>
        </w:rPr>
        <w:t>72</w:t>
      </w:r>
      <w:r w:rsidRPr="003D1E7B">
        <w:rPr>
          <w:rFonts w:eastAsia="MS Mincho"/>
          <w:sz w:val="22"/>
          <w:szCs w:val="22"/>
        </w:rPr>
        <w:t>/202</w:t>
      </w:r>
      <w:r w:rsidR="00443727">
        <w:rPr>
          <w:rFonts w:eastAsia="MS Mincho"/>
          <w:sz w:val="22"/>
          <w:szCs w:val="22"/>
        </w:rPr>
        <w:t>6</w:t>
      </w:r>
      <w:r w:rsidRPr="003D1E7B">
        <w:rPr>
          <w:rFonts w:eastAsia="MS Mincho"/>
          <w:sz w:val="22"/>
          <w:szCs w:val="22"/>
        </w:rPr>
        <w:t>-ЕАТ</w:t>
      </w:r>
    </w:p>
    <w:p w:rsidR="003D1E7B" w:rsidRPr="003D1E7B" w:rsidRDefault="003D1E7B" w:rsidP="003D1E7B">
      <w:pPr>
        <w:jc w:val="right"/>
        <w:rPr>
          <w:rFonts w:eastAsia="MS Mincho"/>
          <w:sz w:val="22"/>
          <w:szCs w:val="22"/>
        </w:rPr>
      </w:pPr>
      <w:r>
        <w:rPr>
          <w:rFonts w:eastAsia="MS Mincho"/>
          <w:sz w:val="22"/>
          <w:szCs w:val="22"/>
        </w:rPr>
        <w:t>от «____»______202</w:t>
      </w:r>
      <w:r w:rsidR="00443727">
        <w:rPr>
          <w:rFonts w:eastAsia="MS Mincho"/>
          <w:sz w:val="22"/>
          <w:szCs w:val="22"/>
        </w:rPr>
        <w:t>6</w:t>
      </w:r>
      <w:r>
        <w:rPr>
          <w:rFonts w:eastAsia="MS Mincho"/>
          <w:sz w:val="22"/>
          <w:szCs w:val="22"/>
        </w:rPr>
        <w:t xml:space="preserve"> г.</w:t>
      </w:r>
    </w:p>
    <w:p w:rsidR="00147DC5" w:rsidRDefault="00147DC5" w:rsidP="003D1E7B">
      <w:pPr>
        <w:tabs>
          <w:tab w:val="left" w:pos="8865"/>
        </w:tabs>
        <w:rPr>
          <w:bCs/>
          <w:sz w:val="22"/>
          <w:szCs w:val="22"/>
        </w:rPr>
      </w:pPr>
    </w:p>
    <w:p w:rsidR="003D1E7B" w:rsidRDefault="003D1E7B" w:rsidP="00F65116">
      <w:pPr>
        <w:jc w:val="right"/>
        <w:rPr>
          <w:bCs/>
          <w:sz w:val="22"/>
          <w:szCs w:val="22"/>
        </w:rPr>
      </w:pPr>
    </w:p>
    <w:p w:rsidR="003C79FB" w:rsidRPr="003C79FB" w:rsidRDefault="003C79FB" w:rsidP="003C79FB">
      <w:pPr>
        <w:widowControl w:val="0"/>
        <w:tabs>
          <w:tab w:val="left" w:pos="1093"/>
        </w:tabs>
        <w:autoSpaceDE w:val="0"/>
        <w:autoSpaceDN w:val="0"/>
        <w:ind w:right="-1"/>
        <w:jc w:val="center"/>
        <w:rPr>
          <w:rFonts w:eastAsia="Calibri"/>
          <w:b/>
          <w:bCs/>
          <w:sz w:val="24"/>
          <w:szCs w:val="24"/>
          <w:lang w:eastAsia="en-US"/>
        </w:rPr>
      </w:pPr>
      <w:r>
        <w:rPr>
          <w:sz w:val="22"/>
          <w:szCs w:val="22"/>
        </w:rPr>
        <w:tab/>
      </w:r>
      <w:r w:rsidRPr="003C79FB">
        <w:rPr>
          <w:rFonts w:eastAsia="Calibri"/>
          <w:b/>
          <w:bCs/>
          <w:sz w:val="24"/>
          <w:szCs w:val="24"/>
          <w:lang w:eastAsia="en-US"/>
        </w:rPr>
        <w:t xml:space="preserve">Локальный сметный расчет </w:t>
      </w:r>
    </w:p>
    <w:p w:rsidR="003C79FB" w:rsidRPr="003C79FB" w:rsidRDefault="003C79FB" w:rsidP="003C79FB">
      <w:pPr>
        <w:widowControl w:val="0"/>
        <w:tabs>
          <w:tab w:val="left" w:pos="1093"/>
        </w:tabs>
        <w:autoSpaceDE w:val="0"/>
        <w:autoSpaceDN w:val="0"/>
        <w:ind w:right="-1"/>
        <w:jc w:val="center"/>
        <w:rPr>
          <w:rFonts w:eastAsia="Calibri"/>
          <w:bCs/>
          <w:sz w:val="24"/>
          <w:szCs w:val="24"/>
          <w:lang w:eastAsia="en-US"/>
        </w:rPr>
      </w:pPr>
    </w:p>
    <w:p w:rsidR="003C79FB" w:rsidRPr="003C79FB" w:rsidRDefault="003C79FB" w:rsidP="003C79FB">
      <w:pPr>
        <w:tabs>
          <w:tab w:val="left" w:pos="300"/>
          <w:tab w:val="right" w:pos="15477"/>
        </w:tabs>
        <w:suppressAutoHyphens/>
        <w:autoSpaceDN w:val="0"/>
        <w:spacing w:before="120"/>
        <w:ind w:firstLine="11"/>
        <w:jc w:val="center"/>
        <w:outlineLvl w:val="0"/>
        <w:rPr>
          <w:b/>
          <w:i/>
          <w:color w:val="332E2D"/>
          <w:sz w:val="24"/>
          <w:szCs w:val="24"/>
        </w:rPr>
      </w:pPr>
      <w:r w:rsidRPr="003C79FB">
        <w:rPr>
          <w:i/>
          <w:sz w:val="24"/>
          <w:szCs w:val="24"/>
        </w:rPr>
        <w:t>(</w:t>
      </w:r>
      <w:proofErr w:type="gramStart"/>
      <w:r w:rsidRPr="003C79FB">
        <w:rPr>
          <w:i/>
          <w:sz w:val="24"/>
          <w:szCs w:val="24"/>
        </w:rPr>
        <w:t>Прикреплен</w:t>
      </w:r>
      <w:proofErr w:type="gramEnd"/>
      <w:r w:rsidRPr="003C79FB">
        <w:rPr>
          <w:i/>
          <w:sz w:val="24"/>
          <w:szCs w:val="24"/>
        </w:rPr>
        <w:t xml:space="preserve"> отдельным файлом)</w:t>
      </w:r>
    </w:p>
    <w:p w:rsidR="003D1E7B" w:rsidRPr="003D1E7B" w:rsidRDefault="003D1E7B" w:rsidP="003C79FB">
      <w:pPr>
        <w:tabs>
          <w:tab w:val="left" w:pos="4608"/>
        </w:tabs>
        <w:rPr>
          <w:sz w:val="22"/>
          <w:szCs w:val="22"/>
        </w:rPr>
      </w:pPr>
    </w:p>
    <w:p w:rsidR="003D1E7B" w:rsidRPr="003D1E7B" w:rsidRDefault="003D1E7B" w:rsidP="003D1E7B">
      <w:pPr>
        <w:rPr>
          <w:sz w:val="22"/>
          <w:szCs w:val="22"/>
        </w:rPr>
      </w:pPr>
    </w:p>
    <w:p w:rsidR="003D1E7B" w:rsidRPr="003D1E7B" w:rsidRDefault="003D1E7B" w:rsidP="003D1E7B">
      <w:pPr>
        <w:rPr>
          <w:sz w:val="22"/>
          <w:szCs w:val="22"/>
        </w:rPr>
      </w:pPr>
    </w:p>
    <w:p w:rsidR="003D1E7B" w:rsidRPr="003D1E7B" w:rsidRDefault="003D1E7B" w:rsidP="003D1E7B">
      <w:pPr>
        <w:rPr>
          <w:sz w:val="22"/>
          <w:szCs w:val="22"/>
        </w:rPr>
      </w:pPr>
    </w:p>
    <w:p w:rsidR="003D1E7B" w:rsidRPr="003D1E7B" w:rsidRDefault="003D1E7B" w:rsidP="003D1E7B">
      <w:pPr>
        <w:rPr>
          <w:sz w:val="22"/>
          <w:szCs w:val="22"/>
        </w:rPr>
      </w:pPr>
    </w:p>
    <w:p w:rsidR="003D1E7B" w:rsidRPr="003D1E7B" w:rsidRDefault="003D1E7B" w:rsidP="003D1E7B">
      <w:pPr>
        <w:rPr>
          <w:sz w:val="22"/>
          <w:szCs w:val="22"/>
        </w:rPr>
      </w:pPr>
    </w:p>
    <w:sectPr w:rsidR="003D1E7B" w:rsidRPr="003D1E7B" w:rsidSect="003D1E7B">
      <w:pgSz w:w="11906" w:h="16838" w:code="9"/>
      <w:pgMar w:top="680" w:right="680" w:bottom="1134"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68C" w:rsidRDefault="00F0068C" w:rsidP="00046A0A">
      <w:r>
        <w:separator/>
      </w:r>
    </w:p>
  </w:endnote>
  <w:endnote w:type="continuationSeparator" w:id="0">
    <w:p w:rsidR="00F0068C" w:rsidRDefault="00F0068C"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ont305">
    <w:altName w:val="Times New Roman"/>
    <w:panose1 w:val="00000000000000000000"/>
    <w:charset w:val="CC"/>
    <w:family w:val="auto"/>
    <w:notTrueType/>
    <w:pitch w:val="variable"/>
    <w:sig w:usb0="00000201" w:usb1="00000000" w:usb2="00000000" w:usb3="00000000" w:csb0="00000004" w:csb1="00000000"/>
  </w:font>
  <w:font w:name="MS ??">
    <w:altName w:val="Arial Unicode MS"/>
    <w:panose1 w:val="00000000000000000000"/>
    <w:charset w:val="80"/>
    <w:family w:val="auto"/>
    <w:notTrueType/>
    <w:pitch w:val="variable"/>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68C" w:rsidRDefault="00F0068C" w:rsidP="00046A0A">
      <w:r>
        <w:separator/>
      </w:r>
    </w:p>
  </w:footnote>
  <w:footnote w:type="continuationSeparator" w:id="0">
    <w:p w:rsidR="00F0068C" w:rsidRDefault="00F0068C"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5"/>
    <w:multiLevelType w:val="multilevel"/>
    <w:tmpl w:val="79B467B0"/>
    <w:lvl w:ilvl="0">
      <w:start w:val="1"/>
      <w:numFmt w:val="decimal"/>
      <w:suff w:val="space"/>
      <w:lvlText w:val="%1."/>
      <w:lvlJc w:val="left"/>
      <w:pPr>
        <w:ind w:left="567" w:hanging="283"/>
      </w:pPr>
      <w:rPr>
        <w:rFonts w:ascii="Times New Roman" w:hAnsi="Times New Roman" w:cs="Times New Roman" w:hint="default"/>
        <w:b w:val="0"/>
        <w:bCs w:val="0"/>
        <w:w w:val="100"/>
        <w:sz w:val="24"/>
        <w:szCs w:val="24"/>
      </w:rPr>
    </w:lvl>
    <w:lvl w:ilvl="1">
      <w:numFmt w:val="bullet"/>
      <w:lvlText w:val="•"/>
      <w:lvlJc w:val="left"/>
      <w:pPr>
        <w:ind w:left="1874" w:hanging="426"/>
      </w:pPr>
    </w:lvl>
    <w:lvl w:ilvl="2">
      <w:numFmt w:val="bullet"/>
      <w:lvlText w:val="•"/>
      <w:lvlJc w:val="left"/>
      <w:pPr>
        <w:ind w:left="2848" w:hanging="426"/>
      </w:pPr>
    </w:lvl>
    <w:lvl w:ilvl="3">
      <w:numFmt w:val="bullet"/>
      <w:lvlText w:val="•"/>
      <w:lvlJc w:val="left"/>
      <w:pPr>
        <w:ind w:left="3822" w:hanging="426"/>
      </w:pPr>
    </w:lvl>
    <w:lvl w:ilvl="4">
      <w:numFmt w:val="bullet"/>
      <w:lvlText w:val="•"/>
      <w:lvlJc w:val="left"/>
      <w:pPr>
        <w:ind w:left="4796" w:hanging="426"/>
      </w:pPr>
    </w:lvl>
    <w:lvl w:ilvl="5">
      <w:numFmt w:val="bullet"/>
      <w:lvlText w:val="•"/>
      <w:lvlJc w:val="left"/>
      <w:pPr>
        <w:ind w:left="5770" w:hanging="426"/>
      </w:pPr>
    </w:lvl>
    <w:lvl w:ilvl="6">
      <w:numFmt w:val="bullet"/>
      <w:lvlText w:val="•"/>
      <w:lvlJc w:val="left"/>
      <w:pPr>
        <w:ind w:left="6744" w:hanging="426"/>
      </w:pPr>
    </w:lvl>
    <w:lvl w:ilvl="7">
      <w:numFmt w:val="bullet"/>
      <w:lvlText w:val="•"/>
      <w:lvlJc w:val="left"/>
      <w:pPr>
        <w:ind w:left="7718" w:hanging="426"/>
      </w:pPr>
    </w:lvl>
    <w:lvl w:ilvl="8">
      <w:numFmt w:val="bullet"/>
      <w:lvlText w:val="•"/>
      <w:lvlJc w:val="left"/>
      <w:pPr>
        <w:ind w:left="8692" w:hanging="426"/>
      </w:pPr>
    </w:lvl>
  </w:abstractNum>
  <w:abstractNum w:abstractNumId="1">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2">
    <w:nsid w:val="06547A8A"/>
    <w:multiLevelType w:val="multilevel"/>
    <w:tmpl w:val="0DE0BF58"/>
    <w:lvl w:ilvl="0">
      <w:start w:val="1"/>
      <w:numFmt w:val="decimal"/>
      <w:lvlText w:val="%1."/>
      <w:lvlJc w:val="left"/>
      <w:pPr>
        <w:ind w:left="4413" w:hanging="251"/>
        <w:jc w:val="right"/>
      </w:pPr>
      <w:rPr>
        <w:rFonts w:hint="default"/>
        <w:spacing w:val="0"/>
        <w:w w:val="82"/>
        <w:lang w:val="ru-RU" w:eastAsia="en-US" w:bidi="ar-SA"/>
      </w:rPr>
    </w:lvl>
    <w:lvl w:ilvl="1">
      <w:start w:val="1"/>
      <w:numFmt w:val="decimal"/>
      <w:lvlText w:val="%1.%2."/>
      <w:lvlJc w:val="left"/>
      <w:pPr>
        <w:ind w:left="182" w:hanging="472"/>
      </w:pPr>
      <w:rPr>
        <w:rFonts w:hint="default"/>
        <w:spacing w:val="0"/>
        <w:w w:val="96"/>
        <w:lang w:val="ru-RU" w:eastAsia="en-US" w:bidi="ar-SA"/>
      </w:rPr>
    </w:lvl>
    <w:lvl w:ilvl="2">
      <w:start w:val="1"/>
      <w:numFmt w:val="decimal"/>
      <w:lvlText w:val="%1.%2.%3."/>
      <w:lvlJc w:val="left"/>
      <w:pPr>
        <w:ind w:left="689" w:hanging="472"/>
        <w:jc w:val="right"/>
      </w:pPr>
      <w:rPr>
        <w:rFonts w:ascii="Times New Roman" w:eastAsia="Times New Roman" w:hAnsi="Times New Roman" w:cs="Times New Roman" w:hint="default"/>
        <w:b w:val="0"/>
        <w:bCs w:val="0"/>
        <w:i w:val="0"/>
        <w:iCs w:val="0"/>
        <w:spacing w:val="0"/>
        <w:w w:val="95"/>
        <w:sz w:val="25"/>
        <w:szCs w:val="25"/>
        <w:lang w:val="ru-RU" w:eastAsia="en-US" w:bidi="ar-SA"/>
      </w:rPr>
    </w:lvl>
    <w:lvl w:ilvl="3">
      <w:numFmt w:val="bullet"/>
      <w:lvlText w:val="•"/>
      <w:lvlJc w:val="left"/>
      <w:pPr>
        <w:ind w:left="220" w:hanging="472"/>
      </w:pPr>
      <w:rPr>
        <w:rFonts w:hint="default"/>
        <w:lang w:val="ru-RU" w:eastAsia="en-US" w:bidi="ar-SA"/>
      </w:rPr>
    </w:lvl>
    <w:lvl w:ilvl="4">
      <w:numFmt w:val="bullet"/>
      <w:lvlText w:val="•"/>
      <w:lvlJc w:val="left"/>
      <w:pPr>
        <w:ind w:left="680" w:hanging="472"/>
      </w:pPr>
      <w:rPr>
        <w:rFonts w:hint="default"/>
        <w:lang w:val="ru-RU" w:eastAsia="en-US" w:bidi="ar-SA"/>
      </w:rPr>
    </w:lvl>
    <w:lvl w:ilvl="5">
      <w:numFmt w:val="bullet"/>
      <w:lvlText w:val="•"/>
      <w:lvlJc w:val="left"/>
      <w:pPr>
        <w:ind w:left="1280" w:hanging="472"/>
      </w:pPr>
      <w:rPr>
        <w:rFonts w:hint="default"/>
        <w:lang w:val="ru-RU" w:eastAsia="en-US" w:bidi="ar-SA"/>
      </w:rPr>
    </w:lvl>
    <w:lvl w:ilvl="6">
      <w:numFmt w:val="bullet"/>
      <w:lvlText w:val="•"/>
      <w:lvlJc w:val="left"/>
      <w:pPr>
        <w:ind w:left="4420" w:hanging="472"/>
      </w:pPr>
      <w:rPr>
        <w:rFonts w:hint="default"/>
        <w:lang w:val="ru-RU" w:eastAsia="en-US" w:bidi="ar-SA"/>
      </w:rPr>
    </w:lvl>
    <w:lvl w:ilvl="7">
      <w:numFmt w:val="bullet"/>
      <w:lvlText w:val="•"/>
      <w:lvlJc w:val="left"/>
      <w:pPr>
        <w:ind w:left="5772" w:hanging="472"/>
      </w:pPr>
      <w:rPr>
        <w:rFonts w:hint="default"/>
        <w:lang w:val="ru-RU" w:eastAsia="en-US" w:bidi="ar-SA"/>
      </w:rPr>
    </w:lvl>
    <w:lvl w:ilvl="8">
      <w:numFmt w:val="bullet"/>
      <w:lvlText w:val="•"/>
      <w:lvlJc w:val="left"/>
      <w:pPr>
        <w:ind w:left="7124" w:hanging="472"/>
      </w:pPr>
      <w:rPr>
        <w:rFonts w:hint="default"/>
        <w:lang w:val="ru-RU" w:eastAsia="en-US" w:bidi="ar-SA"/>
      </w:rPr>
    </w:lvl>
  </w:abstractNum>
  <w:abstractNum w:abstractNumId="3">
    <w:nsid w:val="08556435"/>
    <w:multiLevelType w:val="multilevel"/>
    <w:tmpl w:val="66381256"/>
    <w:lvl w:ilvl="0">
      <w:start w:val="9"/>
      <w:numFmt w:val="decimal"/>
      <w:suff w:val="space"/>
      <w:lvlText w:val="%1."/>
      <w:lvlJc w:val="left"/>
      <w:pPr>
        <w:ind w:left="360" w:hanging="360"/>
      </w:pPr>
      <w:rPr>
        <w:rFonts w:hint="default"/>
      </w:rPr>
    </w:lvl>
    <w:lvl w:ilvl="1">
      <w:start w:val="1"/>
      <w:numFmt w:val="decimal"/>
      <w:suff w:val="space"/>
      <w:lvlText w:val="%1.%2."/>
      <w:lvlJc w:val="left"/>
      <w:pPr>
        <w:ind w:left="927"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0D7272E3"/>
    <w:multiLevelType w:val="singleLevel"/>
    <w:tmpl w:val="4EB28B80"/>
    <w:lvl w:ilvl="0">
      <w:start w:val="1"/>
      <w:numFmt w:val="decimal"/>
      <w:lvlText w:val="2.%1."/>
      <w:lvlJc w:val="left"/>
      <w:pPr>
        <w:ind w:left="0" w:firstLine="0"/>
      </w:pPr>
      <w:rPr>
        <w:rFonts w:hint="default"/>
        <w:b w:val="0"/>
        <w:i w:val="0"/>
        <w:sz w:val="24"/>
      </w:rPr>
    </w:lvl>
  </w:abstractNum>
  <w:abstractNum w:abstractNumId="6">
    <w:nsid w:val="0F6F4C0E"/>
    <w:multiLevelType w:val="multilevel"/>
    <w:tmpl w:val="9474C844"/>
    <w:lvl w:ilvl="0">
      <w:start w:val="14"/>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1193241"/>
    <w:multiLevelType w:val="multilevel"/>
    <w:tmpl w:val="AE4AD0AC"/>
    <w:lvl w:ilvl="0">
      <w:start w:val="11"/>
      <w:numFmt w:val="decimal"/>
      <w:suff w:val="space"/>
      <w:lvlText w:val="%1."/>
      <w:lvlJc w:val="center"/>
      <w:pPr>
        <w:ind w:left="0"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8">
    <w:nsid w:val="12BA0FB9"/>
    <w:multiLevelType w:val="multilevel"/>
    <w:tmpl w:val="C1B840A4"/>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3F017DF"/>
    <w:multiLevelType w:val="multilevel"/>
    <w:tmpl w:val="E9922E86"/>
    <w:lvl w:ilvl="0">
      <w:start w:val="1"/>
      <w:numFmt w:val="decimal"/>
      <w:suff w:val="space"/>
      <w:lvlText w:val="%1."/>
      <w:lvlJc w:val="center"/>
      <w:pPr>
        <w:ind w:left="3119"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strike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0">
    <w:nsid w:val="15C85135"/>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68"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11">
    <w:nsid w:val="165F7F1B"/>
    <w:multiLevelType w:val="multilevel"/>
    <w:tmpl w:val="A6FCBF2A"/>
    <w:lvl w:ilvl="0">
      <w:start w:val="12"/>
      <w:numFmt w:val="decimal"/>
      <w:suff w:val="space"/>
      <w:lvlText w:val="%1."/>
      <w:lvlJc w:val="center"/>
      <w:pPr>
        <w:ind w:left="3119"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2">
    <w:nsid w:val="183E41FA"/>
    <w:multiLevelType w:val="multilevel"/>
    <w:tmpl w:val="B37637D6"/>
    <w:lvl w:ilvl="0">
      <w:start w:val="6"/>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b w:val="0"/>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36D46"/>
    <w:multiLevelType w:val="multilevel"/>
    <w:tmpl w:val="0CDCB2E2"/>
    <w:numStyleLink w:val="4"/>
  </w:abstractNum>
  <w:abstractNum w:abstractNumId="14">
    <w:nsid w:val="1A5F5199"/>
    <w:multiLevelType w:val="multilevel"/>
    <w:tmpl w:val="115C60C0"/>
    <w:lvl w:ilvl="0">
      <w:start w:val="9"/>
      <w:numFmt w:val="decimal"/>
      <w:suff w:val="space"/>
      <w:lvlText w:val="%1."/>
      <w:lvlJc w:val="center"/>
      <w:pPr>
        <w:ind w:left="3621" w:hanging="360"/>
      </w:pPr>
      <w:rPr>
        <w:rFonts w:hint="default"/>
        <w:b/>
      </w:rPr>
    </w:lvl>
    <w:lvl w:ilvl="1">
      <w:start w:val="1"/>
      <w:numFmt w:val="decimal"/>
      <w:suff w:val="space"/>
      <w:lvlText w:val="%1.%2."/>
      <w:lvlJc w:val="left"/>
      <w:pPr>
        <w:ind w:left="1070" w:hanging="360"/>
      </w:pPr>
      <w:rPr>
        <w:rFonts w:hint="default"/>
        <w:b w:val="0"/>
        <w:i w:val="0"/>
      </w:rPr>
    </w:lvl>
    <w:lvl w:ilvl="2">
      <w:start w:val="1"/>
      <w:numFmt w:val="decimal"/>
      <w:suff w:val="space"/>
      <w:lvlText w:val="%1.%2.%3."/>
      <w:lvlJc w:val="left"/>
      <w:pPr>
        <w:ind w:left="1429"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FB239B5"/>
    <w:multiLevelType w:val="multilevel"/>
    <w:tmpl w:val="429818A8"/>
    <w:lvl w:ilvl="0">
      <w:start w:val="5"/>
      <w:numFmt w:val="decimal"/>
      <w:suff w:val="space"/>
      <w:lvlText w:val="%1."/>
      <w:lvlJc w:val="center"/>
      <w:pPr>
        <w:ind w:left="0" w:firstLine="0"/>
      </w:pPr>
      <w:rPr>
        <w:rFonts w:hint="default"/>
        <w:b/>
        <w:sz w:val="24"/>
      </w:rPr>
    </w:lvl>
    <w:lvl w:ilvl="1">
      <w:start w:val="2"/>
      <w:numFmt w:val="decimal"/>
      <w:suff w:val="space"/>
      <w:lvlText w:val="%1.%2."/>
      <w:lvlJc w:val="left"/>
      <w:pPr>
        <w:ind w:left="210"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6">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B593A69"/>
    <w:multiLevelType w:val="multilevel"/>
    <w:tmpl w:val="FCC0FCB2"/>
    <w:lvl w:ilvl="0">
      <w:start w:val="4"/>
      <w:numFmt w:val="decimal"/>
      <w:suff w:val="space"/>
      <w:lvlText w:val="%1."/>
      <w:lvlJc w:val="center"/>
      <w:pPr>
        <w:ind w:left="2127" w:firstLine="0"/>
      </w:pPr>
      <w:rPr>
        <w:rFonts w:hint="default"/>
        <w:b/>
        <w:sz w:val="24"/>
      </w:rPr>
    </w:lvl>
    <w:lvl w:ilvl="1">
      <w:start w:val="5"/>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18">
    <w:nsid w:val="2BE41648"/>
    <w:multiLevelType w:val="hybridMultilevel"/>
    <w:tmpl w:val="6C8220D4"/>
    <w:lvl w:ilvl="0" w:tplc="AEE2A36A">
      <w:numFmt w:val="bullet"/>
      <w:suff w:val="space"/>
      <w:lvlText w:val="-"/>
      <w:lvlJc w:val="left"/>
      <w:pPr>
        <w:ind w:left="0" w:firstLine="0"/>
      </w:pPr>
      <w:rPr>
        <w:rFonts w:ascii="Times New Roman" w:hAnsi="Times New Roman" w:cs="Times New Roman" w:hint="default"/>
      </w:rPr>
    </w:lvl>
    <w:lvl w:ilvl="1" w:tplc="AD1EED6A" w:tentative="1">
      <w:start w:val="1"/>
      <w:numFmt w:val="bullet"/>
      <w:lvlText w:val="o"/>
      <w:lvlJc w:val="left"/>
      <w:pPr>
        <w:ind w:left="2007" w:hanging="360"/>
      </w:pPr>
      <w:rPr>
        <w:rFonts w:ascii="Courier New" w:hAnsi="Courier New" w:cs="Courier New" w:hint="default"/>
      </w:rPr>
    </w:lvl>
    <w:lvl w:ilvl="2" w:tplc="80827500" w:tentative="1">
      <w:start w:val="1"/>
      <w:numFmt w:val="bullet"/>
      <w:lvlText w:val=""/>
      <w:lvlJc w:val="left"/>
      <w:pPr>
        <w:ind w:left="2727" w:hanging="360"/>
      </w:pPr>
      <w:rPr>
        <w:rFonts w:ascii="Wingdings" w:hAnsi="Wingdings" w:hint="default"/>
      </w:rPr>
    </w:lvl>
    <w:lvl w:ilvl="3" w:tplc="04E64B2E" w:tentative="1">
      <w:start w:val="1"/>
      <w:numFmt w:val="bullet"/>
      <w:lvlText w:val=""/>
      <w:lvlJc w:val="left"/>
      <w:pPr>
        <w:ind w:left="3447" w:hanging="360"/>
      </w:pPr>
      <w:rPr>
        <w:rFonts w:ascii="Symbol" w:hAnsi="Symbol" w:hint="default"/>
      </w:rPr>
    </w:lvl>
    <w:lvl w:ilvl="4" w:tplc="AD9CC14A" w:tentative="1">
      <w:start w:val="1"/>
      <w:numFmt w:val="bullet"/>
      <w:lvlText w:val="o"/>
      <w:lvlJc w:val="left"/>
      <w:pPr>
        <w:ind w:left="4167" w:hanging="360"/>
      </w:pPr>
      <w:rPr>
        <w:rFonts w:ascii="Courier New" w:hAnsi="Courier New" w:cs="Courier New" w:hint="default"/>
      </w:rPr>
    </w:lvl>
    <w:lvl w:ilvl="5" w:tplc="DA9C35A4" w:tentative="1">
      <w:start w:val="1"/>
      <w:numFmt w:val="bullet"/>
      <w:lvlText w:val=""/>
      <w:lvlJc w:val="left"/>
      <w:pPr>
        <w:ind w:left="4887" w:hanging="360"/>
      </w:pPr>
      <w:rPr>
        <w:rFonts w:ascii="Wingdings" w:hAnsi="Wingdings" w:hint="default"/>
      </w:rPr>
    </w:lvl>
    <w:lvl w:ilvl="6" w:tplc="418E54EE" w:tentative="1">
      <w:start w:val="1"/>
      <w:numFmt w:val="bullet"/>
      <w:lvlText w:val=""/>
      <w:lvlJc w:val="left"/>
      <w:pPr>
        <w:ind w:left="5607" w:hanging="360"/>
      </w:pPr>
      <w:rPr>
        <w:rFonts w:ascii="Symbol" w:hAnsi="Symbol" w:hint="default"/>
      </w:rPr>
    </w:lvl>
    <w:lvl w:ilvl="7" w:tplc="AA7CF63A" w:tentative="1">
      <w:start w:val="1"/>
      <w:numFmt w:val="bullet"/>
      <w:lvlText w:val="o"/>
      <w:lvlJc w:val="left"/>
      <w:pPr>
        <w:ind w:left="6327" w:hanging="360"/>
      </w:pPr>
      <w:rPr>
        <w:rFonts w:ascii="Courier New" w:hAnsi="Courier New" w:cs="Courier New" w:hint="default"/>
      </w:rPr>
    </w:lvl>
    <w:lvl w:ilvl="8" w:tplc="AC0A8144" w:tentative="1">
      <w:start w:val="1"/>
      <w:numFmt w:val="bullet"/>
      <w:lvlText w:val=""/>
      <w:lvlJc w:val="left"/>
      <w:pPr>
        <w:ind w:left="7047" w:hanging="360"/>
      </w:pPr>
      <w:rPr>
        <w:rFonts w:ascii="Wingdings" w:hAnsi="Wingdings" w:hint="default"/>
      </w:rPr>
    </w:lvl>
  </w:abstractNum>
  <w:abstractNum w:abstractNumId="19">
    <w:nsid w:val="2CC950A3"/>
    <w:multiLevelType w:val="multilevel"/>
    <w:tmpl w:val="FCC0FCB2"/>
    <w:lvl w:ilvl="0">
      <w:start w:val="4"/>
      <w:numFmt w:val="decimal"/>
      <w:suff w:val="space"/>
      <w:lvlText w:val="%1."/>
      <w:lvlJc w:val="center"/>
      <w:pPr>
        <w:ind w:left="2127" w:firstLine="0"/>
      </w:pPr>
      <w:rPr>
        <w:rFonts w:hint="default"/>
        <w:b/>
        <w:sz w:val="24"/>
      </w:rPr>
    </w:lvl>
    <w:lvl w:ilvl="1">
      <w:start w:val="5"/>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0">
    <w:nsid w:val="2D474337"/>
    <w:multiLevelType w:val="multilevel"/>
    <w:tmpl w:val="EE18A524"/>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b w:val="0"/>
        <w:i w:val="0"/>
      </w:rPr>
    </w:lvl>
    <w:lvl w:ilvl="2">
      <w:start w:val="1"/>
      <w:numFmt w:val="decimal"/>
      <w:suff w:val="space"/>
      <w:lvlText w:val="%1.%2.%3."/>
      <w:lvlJc w:val="left"/>
      <w:pPr>
        <w:ind w:left="1713"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F795E7E"/>
    <w:multiLevelType w:val="hybridMultilevel"/>
    <w:tmpl w:val="7E562052"/>
    <w:lvl w:ilvl="0" w:tplc="784A1BCC">
      <w:start w:val="1"/>
      <w:numFmt w:val="decimal"/>
      <w:lvlText w:val="5.1.%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39244B3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68"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23">
    <w:nsid w:val="3C2C1D96"/>
    <w:multiLevelType w:val="multilevel"/>
    <w:tmpl w:val="13BC6B9A"/>
    <w:lvl w:ilvl="0">
      <w:start w:val="9"/>
      <w:numFmt w:val="decimal"/>
      <w:suff w:val="space"/>
      <w:lvlText w:val="%1."/>
      <w:lvlJc w:val="left"/>
      <w:pPr>
        <w:ind w:left="360" w:hanging="360"/>
      </w:pPr>
      <w:rPr>
        <w:rFonts w:hint="default"/>
      </w:rPr>
    </w:lvl>
    <w:lvl w:ilvl="1">
      <w:start w:val="1"/>
      <w:numFmt w:val="decimal"/>
      <w:suff w:val="space"/>
      <w:lvlText w:val="%1.%2."/>
      <w:lvlJc w:val="left"/>
      <w:pPr>
        <w:ind w:left="927"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3DC56F15"/>
    <w:multiLevelType w:val="hybridMultilevel"/>
    <w:tmpl w:val="A13E486A"/>
    <w:lvl w:ilvl="0" w:tplc="43C65514">
      <w:start w:val="1"/>
      <w:numFmt w:val="decimal"/>
      <w:lvlText w:val="6.%1."/>
      <w:lvlJc w:val="center"/>
      <w:pPr>
        <w:ind w:left="720" w:hanging="360"/>
      </w:pPr>
      <w:rPr>
        <w:rFonts w:hint="default"/>
      </w:rPr>
    </w:lvl>
    <w:lvl w:ilvl="1" w:tplc="46A8EA52" w:tentative="1">
      <w:start w:val="1"/>
      <w:numFmt w:val="lowerLetter"/>
      <w:lvlText w:val="%2."/>
      <w:lvlJc w:val="left"/>
      <w:pPr>
        <w:ind w:left="1440" w:hanging="360"/>
      </w:pPr>
    </w:lvl>
    <w:lvl w:ilvl="2" w:tplc="C8668A54" w:tentative="1">
      <w:start w:val="1"/>
      <w:numFmt w:val="lowerRoman"/>
      <w:lvlText w:val="%3."/>
      <w:lvlJc w:val="right"/>
      <w:pPr>
        <w:ind w:left="2160" w:hanging="180"/>
      </w:pPr>
    </w:lvl>
    <w:lvl w:ilvl="3" w:tplc="50624C50" w:tentative="1">
      <w:start w:val="1"/>
      <w:numFmt w:val="decimal"/>
      <w:lvlText w:val="%4."/>
      <w:lvlJc w:val="left"/>
      <w:pPr>
        <w:ind w:left="2880" w:hanging="360"/>
      </w:pPr>
    </w:lvl>
    <w:lvl w:ilvl="4" w:tplc="03A64446" w:tentative="1">
      <w:start w:val="1"/>
      <w:numFmt w:val="lowerLetter"/>
      <w:lvlText w:val="%5."/>
      <w:lvlJc w:val="left"/>
      <w:pPr>
        <w:ind w:left="3600" w:hanging="360"/>
      </w:pPr>
    </w:lvl>
    <w:lvl w:ilvl="5" w:tplc="A00ED6FA" w:tentative="1">
      <w:start w:val="1"/>
      <w:numFmt w:val="lowerRoman"/>
      <w:lvlText w:val="%6."/>
      <w:lvlJc w:val="right"/>
      <w:pPr>
        <w:ind w:left="4320" w:hanging="180"/>
      </w:pPr>
    </w:lvl>
    <w:lvl w:ilvl="6" w:tplc="D79AE716" w:tentative="1">
      <w:start w:val="1"/>
      <w:numFmt w:val="decimal"/>
      <w:lvlText w:val="%7."/>
      <w:lvlJc w:val="left"/>
      <w:pPr>
        <w:ind w:left="5040" w:hanging="360"/>
      </w:pPr>
    </w:lvl>
    <w:lvl w:ilvl="7" w:tplc="FC501B2A" w:tentative="1">
      <w:start w:val="1"/>
      <w:numFmt w:val="lowerLetter"/>
      <w:lvlText w:val="%8."/>
      <w:lvlJc w:val="left"/>
      <w:pPr>
        <w:ind w:left="5760" w:hanging="360"/>
      </w:pPr>
    </w:lvl>
    <w:lvl w:ilvl="8" w:tplc="A48AE386" w:tentative="1">
      <w:start w:val="1"/>
      <w:numFmt w:val="lowerRoman"/>
      <w:lvlText w:val="%9."/>
      <w:lvlJc w:val="right"/>
      <w:pPr>
        <w:ind w:left="6480" w:hanging="180"/>
      </w:pPr>
    </w:lvl>
  </w:abstractNum>
  <w:abstractNum w:abstractNumId="25">
    <w:nsid w:val="3EF74EB3"/>
    <w:multiLevelType w:val="multilevel"/>
    <w:tmpl w:val="03CAB1CC"/>
    <w:lvl w:ilvl="0">
      <w:start w:val="13"/>
      <w:numFmt w:val="decimal"/>
      <w:suff w:val="space"/>
      <w:lvlText w:val="%1."/>
      <w:lvlJc w:val="center"/>
      <w:pPr>
        <w:ind w:left="3119"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6">
    <w:nsid w:val="406237FE"/>
    <w:multiLevelType w:val="multilevel"/>
    <w:tmpl w:val="5790B6A2"/>
    <w:lvl w:ilvl="0">
      <w:start w:val="1"/>
      <w:numFmt w:val="decimal"/>
      <w:lvlText w:val="2.%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22D790C"/>
    <w:multiLevelType w:val="hybridMultilevel"/>
    <w:tmpl w:val="3940CBCC"/>
    <w:lvl w:ilvl="0" w:tplc="8E84D242">
      <w:start w:val="1"/>
      <w:numFmt w:val="bullet"/>
      <w:suff w:val="space"/>
      <w:lvlText w:val=""/>
      <w:lvlJc w:val="left"/>
      <w:pPr>
        <w:ind w:left="737" w:firstLine="57"/>
      </w:pPr>
      <w:rPr>
        <w:rFonts w:ascii="Symbol" w:hAnsi="Symbol" w:hint="default"/>
      </w:rPr>
    </w:lvl>
    <w:lvl w:ilvl="1" w:tplc="04190019" w:tentative="1">
      <w:start w:val="1"/>
      <w:numFmt w:val="bullet"/>
      <w:lvlText w:val="o"/>
      <w:lvlJc w:val="left"/>
      <w:pPr>
        <w:ind w:left="5061" w:hanging="360"/>
      </w:pPr>
      <w:rPr>
        <w:rFonts w:ascii="Courier New" w:hAnsi="Courier New" w:cs="Courier New" w:hint="default"/>
      </w:rPr>
    </w:lvl>
    <w:lvl w:ilvl="2" w:tplc="0419001B" w:tentative="1">
      <w:start w:val="1"/>
      <w:numFmt w:val="bullet"/>
      <w:lvlText w:val=""/>
      <w:lvlJc w:val="left"/>
      <w:pPr>
        <w:ind w:left="5781" w:hanging="360"/>
      </w:pPr>
      <w:rPr>
        <w:rFonts w:ascii="Wingdings" w:hAnsi="Wingdings" w:hint="default"/>
      </w:rPr>
    </w:lvl>
    <w:lvl w:ilvl="3" w:tplc="0419000F" w:tentative="1">
      <w:start w:val="1"/>
      <w:numFmt w:val="bullet"/>
      <w:lvlText w:val=""/>
      <w:lvlJc w:val="left"/>
      <w:pPr>
        <w:ind w:left="6501" w:hanging="360"/>
      </w:pPr>
      <w:rPr>
        <w:rFonts w:ascii="Symbol" w:hAnsi="Symbol" w:hint="default"/>
      </w:rPr>
    </w:lvl>
    <w:lvl w:ilvl="4" w:tplc="04190019" w:tentative="1">
      <w:start w:val="1"/>
      <w:numFmt w:val="bullet"/>
      <w:lvlText w:val="o"/>
      <w:lvlJc w:val="left"/>
      <w:pPr>
        <w:ind w:left="7221" w:hanging="360"/>
      </w:pPr>
      <w:rPr>
        <w:rFonts w:ascii="Courier New" w:hAnsi="Courier New" w:cs="Courier New" w:hint="default"/>
      </w:rPr>
    </w:lvl>
    <w:lvl w:ilvl="5" w:tplc="0419001B" w:tentative="1">
      <w:start w:val="1"/>
      <w:numFmt w:val="bullet"/>
      <w:lvlText w:val=""/>
      <w:lvlJc w:val="left"/>
      <w:pPr>
        <w:ind w:left="7941" w:hanging="360"/>
      </w:pPr>
      <w:rPr>
        <w:rFonts w:ascii="Wingdings" w:hAnsi="Wingdings" w:hint="default"/>
      </w:rPr>
    </w:lvl>
    <w:lvl w:ilvl="6" w:tplc="0419000F" w:tentative="1">
      <w:start w:val="1"/>
      <w:numFmt w:val="bullet"/>
      <w:lvlText w:val=""/>
      <w:lvlJc w:val="left"/>
      <w:pPr>
        <w:ind w:left="8661" w:hanging="360"/>
      </w:pPr>
      <w:rPr>
        <w:rFonts w:ascii="Symbol" w:hAnsi="Symbol" w:hint="default"/>
      </w:rPr>
    </w:lvl>
    <w:lvl w:ilvl="7" w:tplc="04190019" w:tentative="1">
      <w:start w:val="1"/>
      <w:numFmt w:val="bullet"/>
      <w:lvlText w:val="o"/>
      <w:lvlJc w:val="left"/>
      <w:pPr>
        <w:ind w:left="9381" w:hanging="360"/>
      </w:pPr>
      <w:rPr>
        <w:rFonts w:ascii="Courier New" w:hAnsi="Courier New" w:cs="Courier New" w:hint="default"/>
      </w:rPr>
    </w:lvl>
    <w:lvl w:ilvl="8" w:tplc="0419001B" w:tentative="1">
      <w:start w:val="1"/>
      <w:numFmt w:val="bullet"/>
      <w:lvlText w:val=""/>
      <w:lvlJc w:val="left"/>
      <w:pPr>
        <w:ind w:left="10101" w:hanging="360"/>
      </w:pPr>
      <w:rPr>
        <w:rFonts w:ascii="Wingdings" w:hAnsi="Wingdings" w:hint="default"/>
      </w:rPr>
    </w:lvl>
  </w:abstractNum>
  <w:abstractNum w:abstractNumId="28">
    <w:nsid w:val="45503F54"/>
    <w:multiLevelType w:val="hybridMultilevel"/>
    <w:tmpl w:val="A09634D2"/>
    <w:lvl w:ilvl="0" w:tplc="D0CE1B12">
      <w:start w:val="1"/>
      <w:numFmt w:val="decimal"/>
      <w:lvlText w:val="5.1.%1"/>
      <w:lvlJc w:val="left"/>
      <w:pPr>
        <w:ind w:left="185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637621C"/>
    <w:multiLevelType w:val="hybridMultilevel"/>
    <w:tmpl w:val="12EAF564"/>
    <w:lvl w:ilvl="0" w:tplc="0E80BA9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1">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nsid w:val="4DE3427E"/>
    <w:multiLevelType w:val="multilevel"/>
    <w:tmpl w:val="D666B342"/>
    <w:lvl w:ilvl="0">
      <w:start w:val="10"/>
      <w:numFmt w:val="decimal"/>
      <w:suff w:val="space"/>
      <w:lvlText w:val="%1."/>
      <w:lvlJc w:val="left"/>
      <w:pPr>
        <w:ind w:left="3054" w:hanging="360"/>
      </w:pPr>
      <w:rPr>
        <w:rFonts w:hint="default"/>
      </w:rPr>
    </w:lvl>
    <w:lvl w:ilvl="1">
      <w:start w:val="3"/>
      <w:numFmt w:val="decimal"/>
      <w:suff w:val="space"/>
      <w:lvlText w:val="%1.%2."/>
      <w:lvlJc w:val="left"/>
      <w:pPr>
        <w:ind w:left="3621" w:hanging="360"/>
      </w:pPr>
      <w:rPr>
        <w:rFonts w:hint="default"/>
        <w:b w:val="0"/>
      </w:rPr>
    </w:lvl>
    <w:lvl w:ilvl="2">
      <w:start w:val="1"/>
      <w:numFmt w:val="decimal"/>
      <w:suff w:val="space"/>
      <w:lvlText w:val="%1.%2.%3."/>
      <w:lvlJc w:val="left"/>
      <w:pPr>
        <w:ind w:left="4548"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6042" w:hanging="1080"/>
      </w:pPr>
      <w:rPr>
        <w:rFonts w:hint="default"/>
      </w:rPr>
    </w:lvl>
    <w:lvl w:ilvl="5">
      <w:start w:val="1"/>
      <w:numFmt w:val="decimal"/>
      <w:lvlText w:val="%1.%2.%3.%4.%5.%6."/>
      <w:lvlJc w:val="left"/>
      <w:pPr>
        <w:ind w:left="6609"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103" w:hanging="1440"/>
      </w:pPr>
      <w:rPr>
        <w:rFonts w:hint="default"/>
      </w:rPr>
    </w:lvl>
    <w:lvl w:ilvl="8">
      <w:start w:val="1"/>
      <w:numFmt w:val="decimal"/>
      <w:lvlText w:val="%1.%2.%3.%4.%5.%6.%7.%8.%9."/>
      <w:lvlJc w:val="left"/>
      <w:pPr>
        <w:ind w:left="9030" w:hanging="1800"/>
      </w:pPr>
      <w:rPr>
        <w:rFonts w:hint="default"/>
      </w:rPr>
    </w:lvl>
  </w:abstractNum>
  <w:abstractNum w:abstractNumId="33">
    <w:nsid w:val="53D439EC"/>
    <w:multiLevelType w:val="multilevel"/>
    <w:tmpl w:val="7F0C8B1A"/>
    <w:lvl w:ilvl="0">
      <w:start w:val="7"/>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C2E269A"/>
    <w:multiLevelType w:val="hybridMultilevel"/>
    <w:tmpl w:val="1BF00A3C"/>
    <w:lvl w:ilvl="0" w:tplc="784A1BCC">
      <w:start w:val="1"/>
      <w:numFmt w:val="decimal"/>
      <w:lvlText w:val="5.1.%1"/>
      <w:lvlJc w:val="left"/>
      <w:pPr>
        <w:ind w:left="185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F729D9"/>
    <w:multiLevelType w:val="multilevel"/>
    <w:tmpl w:val="D6CA9D08"/>
    <w:lvl w:ilvl="0">
      <w:start w:val="1"/>
      <w:numFmt w:val="decimal"/>
      <w:suff w:val="space"/>
      <w:lvlText w:val="%1."/>
      <w:lvlJc w:val="center"/>
      <w:pPr>
        <w:ind w:left="3119"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36">
    <w:nsid w:val="5FE92F3E"/>
    <w:multiLevelType w:val="multilevel"/>
    <w:tmpl w:val="0994DBC6"/>
    <w:lvl w:ilvl="0">
      <w:start w:val="4"/>
      <w:numFmt w:val="none"/>
      <w:suff w:val="space"/>
      <w:lvlText w:val="5.2.1."/>
      <w:lvlJc w:val="center"/>
      <w:pPr>
        <w:ind w:left="2127" w:firstLine="0"/>
      </w:pPr>
      <w:rPr>
        <w:rFonts w:hint="default"/>
        <w:b/>
        <w:sz w:val="24"/>
      </w:rPr>
    </w:lvl>
    <w:lvl w:ilvl="1">
      <w:start w:val="5"/>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37">
    <w:nsid w:val="6499140B"/>
    <w:multiLevelType w:val="multilevel"/>
    <w:tmpl w:val="107233B2"/>
    <w:lvl w:ilvl="0">
      <w:start w:val="1"/>
      <w:numFmt w:val="decimal"/>
      <w:pStyle w:val="a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8">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8F303FD"/>
    <w:multiLevelType w:val="multilevel"/>
    <w:tmpl w:val="66381256"/>
    <w:lvl w:ilvl="0">
      <w:start w:val="9"/>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hint="default"/>
        <w:b w:val="0"/>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6FE45599"/>
    <w:multiLevelType w:val="hybridMultilevel"/>
    <w:tmpl w:val="4AF4EF68"/>
    <w:lvl w:ilvl="0" w:tplc="D8BC2A36">
      <w:start w:val="1"/>
      <w:numFmt w:val="decimal"/>
      <w:lvlText w:val="%1."/>
      <w:lvlJc w:val="left"/>
      <w:pPr>
        <w:tabs>
          <w:tab w:val="num" w:pos="360"/>
        </w:tabs>
        <w:ind w:left="360" w:hanging="360"/>
      </w:pPr>
      <w:rPr>
        <w:rFonts w:cs="Times New Roman"/>
      </w:rPr>
    </w:lvl>
    <w:lvl w:ilvl="1" w:tplc="849E4B6E">
      <w:start w:val="1"/>
      <w:numFmt w:val="bullet"/>
      <w:suff w:val="space"/>
      <w:lvlText w:val=""/>
      <w:lvlJc w:val="left"/>
      <w:pPr>
        <w:ind w:left="170" w:hanging="170"/>
      </w:pPr>
      <w:rPr>
        <w:rFonts w:ascii="Symbol" w:hAnsi="Symbol" w:hint="default"/>
      </w:rPr>
    </w:lvl>
    <w:lvl w:ilvl="2" w:tplc="C1965346">
      <w:numFmt w:val="none"/>
      <w:lvlText w:val=""/>
      <w:lvlJc w:val="left"/>
      <w:pPr>
        <w:tabs>
          <w:tab w:val="num" w:pos="360"/>
        </w:tabs>
        <w:ind w:left="0" w:firstLine="0"/>
      </w:pPr>
      <w:rPr>
        <w:rFonts w:cs="Times New Roman"/>
      </w:rPr>
    </w:lvl>
    <w:lvl w:ilvl="3" w:tplc="2E68AF8A">
      <w:numFmt w:val="none"/>
      <w:lvlText w:val=""/>
      <w:lvlJc w:val="left"/>
      <w:pPr>
        <w:tabs>
          <w:tab w:val="num" w:pos="360"/>
        </w:tabs>
        <w:ind w:left="0" w:firstLine="0"/>
      </w:pPr>
      <w:rPr>
        <w:rFonts w:cs="Times New Roman"/>
      </w:rPr>
    </w:lvl>
    <w:lvl w:ilvl="4" w:tplc="B49A2BEA">
      <w:numFmt w:val="none"/>
      <w:lvlText w:val=""/>
      <w:lvlJc w:val="left"/>
      <w:pPr>
        <w:tabs>
          <w:tab w:val="num" w:pos="360"/>
        </w:tabs>
        <w:ind w:left="0" w:firstLine="0"/>
      </w:pPr>
      <w:rPr>
        <w:rFonts w:cs="Times New Roman"/>
      </w:rPr>
    </w:lvl>
    <w:lvl w:ilvl="5" w:tplc="000E6D62">
      <w:numFmt w:val="none"/>
      <w:lvlText w:val=""/>
      <w:lvlJc w:val="left"/>
      <w:pPr>
        <w:tabs>
          <w:tab w:val="num" w:pos="360"/>
        </w:tabs>
        <w:ind w:left="0" w:firstLine="0"/>
      </w:pPr>
      <w:rPr>
        <w:rFonts w:cs="Times New Roman"/>
      </w:rPr>
    </w:lvl>
    <w:lvl w:ilvl="6" w:tplc="C3FA06EC">
      <w:numFmt w:val="none"/>
      <w:lvlText w:val=""/>
      <w:lvlJc w:val="left"/>
      <w:pPr>
        <w:tabs>
          <w:tab w:val="num" w:pos="360"/>
        </w:tabs>
        <w:ind w:left="0" w:firstLine="0"/>
      </w:pPr>
      <w:rPr>
        <w:rFonts w:cs="Times New Roman"/>
      </w:rPr>
    </w:lvl>
    <w:lvl w:ilvl="7" w:tplc="C71AE394">
      <w:numFmt w:val="none"/>
      <w:lvlText w:val=""/>
      <w:lvlJc w:val="left"/>
      <w:pPr>
        <w:tabs>
          <w:tab w:val="num" w:pos="360"/>
        </w:tabs>
        <w:ind w:left="0" w:firstLine="0"/>
      </w:pPr>
      <w:rPr>
        <w:rFonts w:cs="Times New Roman"/>
      </w:rPr>
    </w:lvl>
    <w:lvl w:ilvl="8" w:tplc="392CD2AA">
      <w:numFmt w:val="none"/>
      <w:lvlText w:val=""/>
      <w:lvlJc w:val="left"/>
      <w:pPr>
        <w:tabs>
          <w:tab w:val="num" w:pos="360"/>
        </w:tabs>
        <w:ind w:left="0" w:firstLine="0"/>
      </w:pPr>
      <w:rPr>
        <w:rFonts w:cs="Times New Roman"/>
      </w:rPr>
    </w:lvl>
  </w:abstractNum>
  <w:abstractNum w:abstractNumId="42">
    <w:nsid w:val="783C58CA"/>
    <w:multiLevelType w:val="hybridMultilevel"/>
    <w:tmpl w:val="142C2B2E"/>
    <w:lvl w:ilvl="0" w:tplc="B4A6DB0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954399"/>
    <w:multiLevelType w:val="hybridMultilevel"/>
    <w:tmpl w:val="0D48CD74"/>
    <w:lvl w:ilvl="0" w:tplc="F2E25DC8">
      <w:start w:val="1"/>
      <w:numFmt w:val="decimal"/>
      <w:lvlText w:val="3.1.%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796E4FB3"/>
    <w:multiLevelType w:val="multilevel"/>
    <w:tmpl w:val="AE4AD0AC"/>
    <w:lvl w:ilvl="0">
      <w:start w:val="11"/>
      <w:numFmt w:val="decimal"/>
      <w:suff w:val="space"/>
      <w:lvlText w:val="%1."/>
      <w:lvlJc w:val="center"/>
      <w:pPr>
        <w:ind w:left="0" w:firstLine="0"/>
      </w:pPr>
      <w:rPr>
        <w:rFonts w:hint="default"/>
        <w:b/>
        <w:sz w:val="24"/>
      </w:rPr>
    </w:lvl>
    <w:lvl w:ilvl="1">
      <w:start w:val="1"/>
      <w:numFmt w:val="decimal"/>
      <w:suff w:val="space"/>
      <w:lvlText w:val="%1.%2."/>
      <w:lvlJc w:val="left"/>
      <w:pPr>
        <w:ind w:left="69" w:firstLine="357"/>
      </w:pPr>
      <w:rPr>
        <w:rFonts w:ascii="Times New Roman" w:hAnsi="Times New Roman" w:cs="Times New Roman" w:hint="default"/>
        <w:b w:val="0"/>
        <w:i w:val="0"/>
        <w:sz w:val="24"/>
      </w:rPr>
    </w:lvl>
    <w:lvl w:ilvl="2">
      <w:start w:val="1"/>
      <w:numFmt w:val="decimal"/>
      <w:suff w:val="space"/>
      <w:lvlText w:val="%1.%2.%3."/>
      <w:lvlJc w:val="left"/>
      <w:pPr>
        <w:ind w:left="0" w:firstLine="284"/>
      </w:pPr>
      <w:rPr>
        <w:rFonts w:hint="default"/>
        <w:b w:val="0"/>
        <w:color w:val="auto"/>
        <w:sz w:val="24"/>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5">
    <w:nsid w:val="79E87D29"/>
    <w:multiLevelType w:val="multilevel"/>
    <w:tmpl w:val="B5483C62"/>
    <w:lvl w:ilvl="0">
      <w:start w:val="8"/>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b w:val="0"/>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5F3CA8"/>
    <w:multiLevelType w:val="hybridMultilevel"/>
    <w:tmpl w:val="BE94BCB6"/>
    <w:lvl w:ilvl="0" w:tplc="1F9AA208">
      <w:start w:val="1"/>
      <w:numFmt w:val="bullet"/>
      <w:suff w:val="space"/>
      <w:lvlText w:val="-"/>
      <w:lvlJc w:val="left"/>
      <w:pPr>
        <w:ind w:left="1078" w:hanging="227"/>
      </w:pPr>
      <w:rPr>
        <w:rFonts w:ascii="Times New Roman" w:hAnsi="Times New Roman" w:cs="Times New Roman" w:hint="default"/>
      </w:rPr>
    </w:lvl>
    <w:lvl w:ilvl="1" w:tplc="7F8C9EF2" w:tentative="1">
      <w:start w:val="1"/>
      <w:numFmt w:val="bullet"/>
      <w:lvlText w:val="o"/>
      <w:lvlJc w:val="left"/>
      <w:pPr>
        <w:ind w:left="2340" w:hanging="360"/>
      </w:pPr>
      <w:rPr>
        <w:rFonts w:ascii="Courier New" w:hAnsi="Courier New" w:cs="Courier New" w:hint="default"/>
      </w:rPr>
    </w:lvl>
    <w:lvl w:ilvl="2" w:tplc="57F02CF2" w:tentative="1">
      <w:start w:val="1"/>
      <w:numFmt w:val="bullet"/>
      <w:lvlText w:val=""/>
      <w:lvlJc w:val="left"/>
      <w:pPr>
        <w:ind w:left="3060" w:hanging="360"/>
      </w:pPr>
      <w:rPr>
        <w:rFonts w:ascii="Wingdings" w:hAnsi="Wingdings" w:hint="default"/>
      </w:rPr>
    </w:lvl>
    <w:lvl w:ilvl="3" w:tplc="982EBBF4" w:tentative="1">
      <w:start w:val="1"/>
      <w:numFmt w:val="bullet"/>
      <w:lvlText w:val=""/>
      <w:lvlJc w:val="left"/>
      <w:pPr>
        <w:ind w:left="3780" w:hanging="360"/>
      </w:pPr>
      <w:rPr>
        <w:rFonts w:ascii="Symbol" w:hAnsi="Symbol" w:hint="default"/>
      </w:rPr>
    </w:lvl>
    <w:lvl w:ilvl="4" w:tplc="1CEE4D82" w:tentative="1">
      <w:start w:val="1"/>
      <w:numFmt w:val="bullet"/>
      <w:lvlText w:val="o"/>
      <w:lvlJc w:val="left"/>
      <w:pPr>
        <w:ind w:left="4500" w:hanging="360"/>
      </w:pPr>
      <w:rPr>
        <w:rFonts w:ascii="Courier New" w:hAnsi="Courier New" w:cs="Courier New" w:hint="default"/>
      </w:rPr>
    </w:lvl>
    <w:lvl w:ilvl="5" w:tplc="EA0C8934" w:tentative="1">
      <w:start w:val="1"/>
      <w:numFmt w:val="bullet"/>
      <w:lvlText w:val=""/>
      <w:lvlJc w:val="left"/>
      <w:pPr>
        <w:ind w:left="5220" w:hanging="360"/>
      </w:pPr>
      <w:rPr>
        <w:rFonts w:ascii="Wingdings" w:hAnsi="Wingdings" w:hint="default"/>
      </w:rPr>
    </w:lvl>
    <w:lvl w:ilvl="6" w:tplc="02222522" w:tentative="1">
      <w:start w:val="1"/>
      <w:numFmt w:val="bullet"/>
      <w:lvlText w:val=""/>
      <w:lvlJc w:val="left"/>
      <w:pPr>
        <w:ind w:left="5940" w:hanging="360"/>
      </w:pPr>
      <w:rPr>
        <w:rFonts w:ascii="Symbol" w:hAnsi="Symbol" w:hint="default"/>
      </w:rPr>
    </w:lvl>
    <w:lvl w:ilvl="7" w:tplc="D310C2DC" w:tentative="1">
      <w:start w:val="1"/>
      <w:numFmt w:val="bullet"/>
      <w:lvlText w:val="o"/>
      <w:lvlJc w:val="left"/>
      <w:pPr>
        <w:ind w:left="6660" w:hanging="360"/>
      </w:pPr>
      <w:rPr>
        <w:rFonts w:ascii="Courier New" w:hAnsi="Courier New" w:cs="Courier New" w:hint="default"/>
      </w:rPr>
    </w:lvl>
    <w:lvl w:ilvl="8" w:tplc="0A524576" w:tentative="1">
      <w:start w:val="1"/>
      <w:numFmt w:val="bullet"/>
      <w:lvlText w:val=""/>
      <w:lvlJc w:val="left"/>
      <w:pPr>
        <w:ind w:left="7380" w:hanging="360"/>
      </w:pPr>
      <w:rPr>
        <w:rFonts w:ascii="Wingdings" w:hAnsi="Wingdings" w:hint="default"/>
      </w:rPr>
    </w:lvl>
  </w:abstractNum>
  <w:num w:numId="1">
    <w:abstractNumId w:val="16"/>
  </w:num>
  <w:num w:numId="2">
    <w:abstractNumId w:val="38"/>
  </w:num>
  <w:num w:numId="3">
    <w:abstractNumId w:val="30"/>
  </w:num>
  <w:num w:numId="4">
    <w:abstractNumId w:val="1"/>
  </w:num>
  <w:num w:numId="5">
    <w:abstractNumId w:val="40"/>
  </w:num>
  <w:num w:numId="6">
    <w:abstractNumId w:val="4"/>
  </w:num>
  <w:num w:numId="7">
    <w:abstractNumId w:val="31"/>
  </w:num>
  <w:num w:numId="8">
    <w:abstractNumId w:val="46"/>
  </w:num>
  <w:num w:numId="9">
    <w:abstractNumId w:val="9"/>
  </w:num>
  <w:num w:numId="10">
    <w:abstractNumId w:val="12"/>
  </w:num>
  <w:num w:numId="11">
    <w:abstractNumId w:val="27"/>
  </w:num>
  <w:num w:numId="12">
    <w:abstractNumId w:val="6"/>
  </w:num>
  <w:num w:numId="13">
    <w:abstractNumId w:val="33"/>
  </w:num>
  <w:num w:numId="14">
    <w:abstractNumId w:val="29"/>
  </w:num>
  <w:num w:numId="15">
    <w:abstractNumId w:val="18"/>
  </w:num>
  <w:num w:numId="16">
    <w:abstractNumId w:val="10"/>
  </w:num>
  <w:num w:numId="17">
    <w:abstractNumId w:val="37"/>
  </w:num>
  <w:num w:numId="18">
    <w:abstractNumId w:val="20"/>
  </w:num>
  <w:num w:numId="19">
    <w:abstractNumId w:val="32"/>
  </w:num>
  <w:num w:numId="20">
    <w:abstractNumId w:val="23"/>
  </w:num>
  <w:num w:numId="21">
    <w:abstractNumId w:val="39"/>
  </w:num>
  <w:num w:numId="22">
    <w:abstractNumId w:val="24"/>
  </w:num>
  <w:num w:numId="23">
    <w:abstractNumId w:val="14"/>
  </w:num>
  <w:num w:numId="24">
    <w:abstractNumId w:val="22"/>
  </w:num>
  <w:num w:numId="25">
    <w:abstractNumId w:val="17"/>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42"/>
  </w:num>
  <w:num w:numId="29">
    <w:abstractNumId w:val="26"/>
  </w:num>
  <w:num w:numId="30">
    <w:abstractNumId w:val="13"/>
  </w:num>
  <w:num w:numId="31">
    <w:abstractNumId w:val="43"/>
  </w:num>
  <w:num w:numId="32">
    <w:abstractNumId w:val="34"/>
  </w:num>
  <w:num w:numId="33">
    <w:abstractNumId w:val="28"/>
  </w:num>
  <w:num w:numId="34">
    <w:abstractNumId w:val="19"/>
  </w:num>
  <w:num w:numId="35">
    <w:abstractNumId w:val="21"/>
  </w:num>
  <w:num w:numId="36">
    <w:abstractNumId w:val="36"/>
  </w:num>
  <w:num w:numId="37">
    <w:abstractNumId w:val="3"/>
  </w:num>
  <w:num w:numId="38">
    <w:abstractNumId w:val="41"/>
    <w:lvlOverride w:ilvl="0">
      <w:startOverride w:val="1"/>
    </w:lvlOverride>
    <w:lvlOverride w:ilvl="1"/>
    <w:lvlOverride w:ilvl="2"/>
    <w:lvlOverride w:ilvl="3"/>
    <w:lvlOverride w:ilvl="4"/>
    <w:lvlOverride w:ilvl="5"/>
    <w:lvlOverride w:ilvl="6"/>
    <w:lvlOverride w:ilvl="7"/>
    <w:lvlOverride w:ilvl="8"/>
  </w:num>
  <w:num w:numId="39">
    <w:abstractNumId w:val="35"/>
  </w:num>
  <w:num w:numId="40">
    <w:abstractNumId w:val="8"/>
  </w:num>
  <w:num w:numId="41">
    <w:abstractNumId w:val="45"/>
  </w:num>
  <w:num w:numId="42">
    <w:abstractNumId w:val="0"/>
  </w:num>
  <w:num w:numId="43">
    <w:abstractNumId w:val="44"/>
  </w:num>
  <w:num w:numId="44">
    <w:abstractNumId w:val="15"/>
  </w:num>
  <w:num w:numId="45">
    <w:abstractNumId w:val="2"/>
  </w:num>
  <w:num w:numId="46">
    <w:abstractNumId w:val="11"/>
  </w:num>
  <w:num w:numId="47">
    <w:abstractNumId w:val="25"/>
  </w:num>
  <w:num w:numId="4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3AD"/>
    <w:rsid w:val="0000113D"/>
    <w:rsid w:val="00002228"/>
    <w:rsid w:val="000043D3"/>
    <w:rsid w:val="000058D5"/>
    <w:rsid w:val="00005EF4"/>
    <w:rsid w:val="000064FC"/>
    <w:rsid w:val="00007246"/>
    <w:rsid w:val="00007454"/>
    <w:rsid w:val="0000773C"/>
    <w:rsid w:val="000103AD"/>
    <w:rsid w:val="00011716"/>
    <w:rsid w:val="000127F6"/>
    <w:rsid w:val="000131B4"/>
    <w:rsid w:val="00013B38"/>
    <w:rsid w:val="00014712"/>
    <w:rsid w:val="0001482B"/>
    <w:rsid w:val="0001501B"/>
    <w:rsid w:val="0001570C"/>
    <w:rsid w:val="00017F70"/>
    <w:rsid w:val="000206EA"/>
    <w:rsid w:val="00020FED"/>
    <w:rsid w:val="00022C33"/>
    <w:rsid w:val="00023066"/>
    <w:rsid w:val="00023223"/>
    <w:rsid w:val="0002360F"/>
    <w:rsid w:val="00023878"/>
    <w:rsid w:val="00024041"/>
    <w:rsid w:val="00025371"/>
    <w:rsid w:val="000255FA"/>
    <w:rsid w:val="000257D9"/>
    <w:rsid w:val="00027417"/>
    <w:rsid w:val="00027859"/>
    <w:rsid w:val="000307C1"/>
    <w:rsid w:val="00031171"/>
    <w:rsid w:val="00034E38"/>
    <w:rsid w:val="00034F2A"/>
    <w:rsid w:val="0003549B"/>
    <w:rsid w:val="000363E2"/>
    <w:rsid w:val="0003771B"/>
    <w:rsid w:val="000404B8"/>
    <w:rsid w:val="00040FA7"/>
    <w:rsid w:val="00040FE7"/>
    <w:rsid w:val="000430AD"/>
    <w:rsid w:val="00044E0C"/>
    <w:rsid w:val="00045983"/>
    <w:rsid w:val="000466BB"/>
    <w:rsid w:val="00046A0A"/>
    <w:rsid w:val="0004715D"/>
    <w:rsid w:val="00047B01"/>
    <w:rsid w:val="00047C3B"/>
    <w:rsid w:val="00050520"/>
    <w:rsid w:val="00052251"/>
    <w:rsid w:val="000540AA"/>
    <w:rsid w:val="00055196"/>
    <w:rsid w:val="00057C3F"/>
    <w:rsid w:val="000606EA"/>
    <w:rsid w:val="00061CAA"/>
    <w:rsid w:val="00061DCE"/>
    <w:rsid w:val="00062065"/>
    <w:rsid w:val="00063C2D"/>
    <w:rsid w:val="00063DF5"/>
    <w:rsid w:val="0006515D"/>
    <w:rsid w:val="0006516A"/>
    <w:rsid w:val="000661F3"/>
    <w:rsid w:val="00067B36"/>
    <w:rsid w:val="00067D6B"/>
    <w:rsid w:val="00070593"/>
    <w:rsid w:val="00071710"/>
    <w:rsid w:val="000721FA"/>
    <w:rsid w:val="000722BD"/>
    <w:rsid w:val="0007457C"/>
    <w:rsid w:val="0007477B"/>
    <w:rsid w:val="00076905"/>
    <w:rsid w:val="00076E33"/>
    <w:rsid w:val="00080199"/>
    <w:rsid w:val="00081CF1"/>
    <w:rsid w:val="00082C8A"/>
    <w:rsid w:val="00084824"/>
    <w:rsid w:val="0008492F"/>
    <w:rsid w:val="00085B69"/>
    <w:rsid w:val="000866BF"/>
    <w:rsid w:val="0008748B"/>
    <w:rsid w:val="00090931"/>
    <w:rsid w:val="00092268"/>
    <w:rsid w:val="0009256E"/>
    <w:rsid w:val="000951B8"/>
    <w:rsid w:val="000951E2"/>
    <w:rsid w:val="000955E6"/>
    <w:rsid w:val="00095DE3"/>
    <w:rsid w:val="0009708F"/>
    <w:rsid w:val="00097C26"/>
    <w:rsid w:val="000A0CF7"/>
    <w:rsid w:val="000A1194"/>
    <w:rsid w:val="000A1660"/>
    <w:rsid w:val="000A1972"/>
    <w:rsid w:val="000A3034"/>
    <w:rsid w:val="000A6508"/>
    <w:rsid w:val="000A6B0B"/>
    <w:rsid w:val="000A7D3E"/>
    <w:rsid w:val="000B0737"/>
    <w:rsid w:val="000B0CF8"/>
    <w:rsid w:val="000B385B"/>
    <w:rsid w:val="000B385D"/>
    <w:rsid w:val="000B3F44"/>
    <w:rsid w:val="000B4EF9"/>
    <w:rsid w:val="000B517E"/>
    <w:rsid w:val="000B55C1"/>
    <w:rsid w:val="000B6143"/>
    <w:rsid w:val="000B6BF1"/>
    <w:rsid w:val="000B74A2"/>
    <w:rsid w:val="000C20FE"/>
    <w:rsid w:val="000C312B"/>
    <w:rsid w:val="000C3878"/>
    <w:rsid w:val="000C5127"/>
    <w:rsid w:val="000C6081"/>
    <w:rsid w:val="000C69D2"/>
    <w:rsid w:val="000D20E8"/>
    <w:rsid w:val="000D289B"/>
    <w:rsid w:val="000D3069"/>
    <w:rsid w:val="000D475B"/>
    <w:rsid w:val="000D595E"/>
    <w:rsid w:val="000D5E83"/>
    <w:rsid w:val="000D723C"/>
    <w:rsid w:val="000E0942"/>
    <w:rsid w:val="000E1D66"/>
    <w:rsid w:val="000E3432"/>
    <w:rsid w:val="000E4E13"/>
    <w:rsid w:val="000E6938"/>
    <w:rsid w:val="000F0EF1"/>
    <w:rsid w:val="000F332F"/>
    <w:rsid w:val="000F3412"/>
    <w:rsid w:val="000F47B0"/>
    <w:rsid w:val="000F4BE4"/>
    <w:rsid w:val="000F4FCC"/>
    <w:rsid w:val="000F731F"/>
    <w:rsid w:val="000F78AB"/>
    <w:rsid w:val="000F7FB0"/>
    <w:rsid w:val="0010302E"/>
    <w:rsid w:val="001030E5"/>
    <w:rsid w:val="00104A97"/>
    <w:rsid w:val="001078E3"/>
    <w:rsid w:val="00107964"/>
    <w:rsid w:val="0011116B"/>
    <w:rsid w:val="00113ACB"/>
    <w:rsid w:val="00114B1B"/>
    <w:rsid w:val="0011630D"/>
    <w:rsid w:val="00117920"/>
    <w:rsid w:val="00117E21"/>
    <w:rsid w:val="00121CCE"/>
    <w:rsid w:val="00122580"/>
    <w:rsid w:val="00123001"/>
    <w:rsid w:val="0012364A"/>
    <w:rsid w:val="00123B1B"/>
    <w:rsid w:val="00124197"/>
    <w:rsid w:val="001254BC"/>
    <w:rsid w:val="00126580"/>
    <w:rsid w:val="00126EB7"/>
    <w:rsid w:val="00127431"/>
    <w:rsid w:val="00127710"/>
    <w:rsid w:val="00130911"/>
    <w:rsid w:val="00130D36"/>
    <w:rsid w:val="001325A5"/>
    <w:rsid w:val="001340B1"/>
    <w:rsid w:val="00134632"/>
    <w:rsid w:val="0013594A"/>
    <w:rsid w:val="00135D96"/>
    <w:rsid w:val="00135F56"/>
    <w:rsid w:val="0013643C"/>
    <w:rsid w:val="00140340"/>
    <w:rsid w:val="001418BF"/>
    <w:rsid w:val="00142C46"/>
    <w:rsid w:val="0014326E"/>
    <w:rsid w:val="00144C9B"/>
    <w:rsid w:val="001452E5"/>
    <w:rsid w:val="00147DC5"/>
    <w:rsid w:val="001509B3"/>
    <w:rsid w:val="00151585"/>
    <w:rsid w:val="00153E15"/>
    <w:rsid w:val="0015521A"/>
    <w:rsid w:val="0015616D"/>
    <w:rsid w:val="00156733"/>
    <w:rsid w:val="00157BD5"/>
    <w:rsid w:val="00160740"/>
    <w:rsid w:val="0016084B"/>
    <w:rsid w:val="001623FF"/>
    <w:rsid w:val="001633E5"/>
    <w:rsid w:val="0016501D"/>
    <w:rsid w:val="001658B0"/>
    <w:rsid w:val="0016665A"/>
    <w:rsid w:val="00170057"/>
    <w:rsid w:val="00170210"/>
    <w:rsid w:val="00170D05"/>
    <w:rsid w:val="001711A3"/>
    <w:rsid w:val="00171903"/>
    <w:rsid w:val="00171AC8"/>
    <w:rsid w:val="001722B8"/>
    <w:rsid w:val="00172FD5"/>
    <w:rsid w:val="00173416"/>
    <w:rsid w:val="00173492"/>
    <w:rsid w:val="001735EE"/>
    <w:rsid w:val="00175D9D"/>
    <w:rsid w:val="00176D87"/>
    <w:rsid w:val="00176FC0"/>
    <w:rsid w:val="00177C67"/>
    <w:rsid w:val="00177C72"/>
    <w:rsid w:val="00181010"/>
    <w:rsid w:val="00181045"/>
    <w:rsid w:val="0018201D"/>
    <w:rsid w:val="00182BC0"/>
    <w:rsid w:val="00183C17"/>
    <w:rsid w:val="00184534"/>
    <w:rsid w:val="0018539A"/>
    <w:rsid w:val="00186968"/>
    <w:rsid w:val="00190213"/>
    <w:rsid w:val="00190D73"/>
    <w:rsid w:val="00190F2C"/>
    <w:rsid w:val="00191DF3"/>
    <w:rsid w:val="00192293"/>
    <w:rsid w:val="001938DC"/>
    <w:rsid w:val="00193A1F"/>
    <w:rsid w:val="001956F0"/>
    <w:rsid w:val="00196E3B"/>
    <w:rsid w:val="0019757F"/>
    <w:rsid w:val="00197EEB"/>
    <w:rsid w:val="001A0F81"/>
    <w:rsid w:val="001A1577"/>
    <w:rsid w:val="001A1BB5"/>
    <w:rsid w:val="001A30DD"/>
    <w:rsid w:val="001A432F"/>
    <w:rsid w:val="001A528D"/>
    <w:rsid w:val="001A54FF"/>
    <w:rsid w:val="001B4219"/>
    <w:rsid w:val="001B4A47"/>
    <w:rsid w:val="001B4D07"/>
    <w:rsid w:val="001B55A1"/>
    <w:rsid w:val="001B6CD8"/>
    <w:rsid w:val="001B6E89"/>
    <w:rsid w:val="001C05CA"/>
    <w:rsid w:val="001C16F3"/>
    <w:rsid w:val="001C3D18"/>
    <w:rsid w:val="001C3D68"/>
    <w:rsid w:val="001C4A4C"/>
    <w:rsid w:val="001C54CA"/>
    <w:rsid w:val="001C58FB"/>
    <w:rsid w:val="001C74FA"/>
    <w:rsid w:val="001D1887"/>
    <w:rsid w:val="001D3836"/>
    <w:rsid w:val="001D3C49"/>
    <w:rsid w:val="001D59F0"/>
    <w:rsid w:val="001D5B68"/>
    <w:rsid w:val="001D63A3"/>
    <w:rsid w:val="001D6DA2"/>
    <w:rsid w:val="001D7D44"/>
    <w:rsid w:val="001E21D9"/>
    <w:rsid w:val="001E362D"/>
    <w:rsid w:val="001E514F"/>
    <w:rsid w:val="001E6119"/>
    <w:rsid w:val="001E6BC6"/>
    <w:rsid w:val="001F0D27"/>
    <w:rsid w:val="001F1FE3"/>
    <w:rsid w:val="001F34AA"/>
    <w:rsid w:val="001F34B3"/>
    <w:rsid w:val="001F5882"/>
    <w:rsid w:val="001F5936"/>
    <w:rsid w:val="0020000C"/>
    <w:rsid w:val="00200B2B"/>
    <w:rsid w:val="0020313A"/>
    <w:rsid w:val="0020438E"/>
    <w:rsid w:val="002049A8"/>
    <w:rsid w:val="00205167"/>
    <w:rsid w:val="0020589F"/>
    <w:rsid w:val="00205D84"/>
    <w:rsid w:val="00206588"/>
    <w:rsid w:val="0020774E"/>
    <w:rsid w:val="00207A79"/>
    <w:rsid w:val="002109B9"/>
    <w:rsid w:val="002109FF"/>
    <w:rsid w:val="00213EF7"/>
    <w:rsid w:val="002148F0"/>
    <w:rsid w:val="00215FF0"/>
    <w:rsid w:val="0021775A"/>
    <w:rsid w:val="00221088"/>
    <w:rsid w:val="00221D00"/>
    <w:rsid w:val="00222DEB"/>
    <w:rsid w:val="00223F6A"/>
    <w:rsid w:val="00225813"/>
    <w:rsid w:val="00225E0A"/>
    <w:rsid w:val="00226476"/>
    <w:rsid w:val="0022670D"/>
    <w:rsid w:val="00226CAC"/>
    <w:rsid w:val="0023093E"/>
    <w:rsid w:val="00231617"/>
    <w:rsid w:val="00231BD7"/>
    <w:rsid w:val="002325BC"/>
    <w:rsid w:val="00232C78"/>
    <w:rsid w:val="002334BA"/>
    <w:rsid w:val="002340A4"/>
    <w:rsid w:val="002347B6"/>
    <w:rsid w:val="0023701B"/>
    <w:rsid w:val="002372D8"/>
    <w:rsid w:val="00237A18"/>
    <w:rsid w:val="00237B1F"/>
    <w:rsid w:val="002400E2"/>
    <w:rsid w:val="0024046D"/>
    <w:rsid w:val="002405DD"/>
    <w:rsid w:val="0024192B"/>
    <w:rsid w:val="00241DD8"/>
    <w:rsid w:val="002422FF"/>
    <w:rsid w:val="00243D6C"/>
    <w:rsid w:val="002442D6"/>
    <w:rsid w:val="0024569C"/>
    <w:rsid w:val="00247912"/>
    <w:rsid w:val="00250EC3"/>
    <w:rsid w:val="00254803"/>
    <w:rsid w:val="00257653"/>
    <w:rsid w:val="00257AE2"/>
    <w:rsid w:val="00257C68"/>
    <w:rsid w:val="00260ED9"/>
    <w:rsid w:val="002611F3"/>
    <w:rsid w:val="00262DC8"/>
    <w:rsid w:val="002635ED"/>
    <w:rsid w:val="00263E48"/>
    <w:rsid w:val="0026473B"/>
    <w:rsid w:val="0026548D"/>
    <w:rsid w:val="00265B36"/>
    <w:rsid w:val="002667C2"/>
    <w:rsid w:val="00266874"/>
    <w:rsid w:val="00270D77"/>
    <w:rsid w:val="002723F0"/>
    <w:rsid w:val="00272597"/>
    <w:rsid w:val="00272C0A"/>
    <w:rsid w:val="00272DDB"/>
    <w:rsid w:val="00274025"/>
    <w:rsid w:val="00276B19"/>
    <w:rsid w:val="0028020F"/>
    <w:rsid w:val="0028174A"/>
    <w:rsid w:val="00281D76"/>
    <w:rsid w:val="00284040"/>
    <w:rsid w:val="00284506"/>
    <w:rsid w:val="00285164"/>
    <w:rsid w:val="00285EAD"/>
    <w:rsid w:val="00286EAB"/>
    <w:rsid w:val="00287650"/>
    <w:rsid w:val="00287F4F"/>
    <w:rsid w:val="00290B8A"/>
    <w:rsid w:val="00291291"/>
    <w:rsid w:val="00292B79"/>
    <w:rsid w:val="00294063"/>
    <w:rsid w:val="002940B1"/>
    <w:rsid w:val="0029564C"/>
    <w:rsid w:val="00296055"/>
    <w:rsid w:val="00296CB2"/>
    <w:rsid w:val="002A1567"/>
    <w:rsid w:val="002A1C5E"/>
    <w:rsid w:val="002A2044"/>
    <w:rsid w:val="002A3B44"/>
    <w:rsid w:val="002A476F"/>
    <w:rsid w:val="002A4CD3"/>
    <w:rsid w:val="002A50CD"/>
    <w:rsid w:val="002A6185"/>
    <w:rsid w:val="002B0DAC"/>
    <w:rsid w:val="002B1004"/>
    <w:rsid w:val="002B2363"/>
    <w:rsid w:val="002B4A2F"/>
    <w:rsid w:val="002B6984"/>
    <w:rsid w:val="002B7BDC"/>
    <w:rsid w:val="002C13DB"/>
    <w:rsid w:val="002C1415"/>
    <w:rsid w:val="002C1965"/>
    <w:rsid w:val="002C3348"/>
    <w:rsid w:val="002C41B1"/>
    <w:rsid w:val="002C53B5"/>
    <w:rsid w:val="002C68BE"/>
    <w:rsid w:val="002D538D"/>
    <w:rsid w:val="002D559A"/>
    <w:rsid w:val="002D6266"/>
    <w:rsid w:val="002D70A1"/>
    <w:rsid w:val="002E0A7B"/>
    <w:rsid w:val="002E193B"/>
    <w:rsid w:val="002E2AAD"/>
    <w:rsid w:val="002E323D"/>
    <w:rsid w:val="002E48DB"/>
    <w:rsid w:val="002E4EC0"/>
    <w:rsid w:val="002E687B"/>
    <w:rsid w:val="002E6A89"/>
    <w:rsid w:val="002F0575"/>
    <w:rsid w:val="002F16B7"/>
    <w:rsid w:val="002F1E3C"/>
    <w:rsid w:val="002F2358"/>
    <w:rsid w:val="002F599B"/>
    <w:rsid w:val="002F5CDA"/>
    <w:rsid w:val="002F7A8C"/>
    <w:rsid w:val="00300725"/>
    <w:rsid w:val="00301F80"/>
    <w:rsid w:val="00304423"/>
    <w:rsid w:val="0030445D"/>
    <w:rsid w:val="00304697"/>
    <w:rsid w:val="00305DE6"/>
    <w:rsid w:val="003067DF"/>
    <w:rsid w:val="00307331"/>
    <w:rsid w:val="003158E4"/>
    <w:rsid w:val="003162BF"/>
    <w:rsid w:val="003169A6"/>
    <w:rsid w:val="00316B9F"/>
    <w:rsid w:val="003209C6"/>
    <w:rsid w:val="00321E75"/>
    <w:rsid w:val="00322A95"/>
    <w:rsid w:val="003232DD"/>
    <w:rsid w:val="00324528"/>
    <w:rsid w:val="00324800"/>
    <w:rsid w:val="00324E4F"/>
    <w:rsid w:val="00325C1E"/>
    <w:rsid w:val="00325EC7"/>
    <w:rsid w:val="00325FFB"/>
    <w:rsid w:val="00326016"/>
    <w:rsid w:val="00326603"/>
    <w:rsid w:val="00331393"/>
    <w:rsid w:val="003322EB"/>
    <w:rsid w:val="00334907"/>
    <w:rsid w:val="00335806"/>
    <w:rsid w:val="003366E6"/>
    <w:rsid w:val="003374CF"/>
    <w:rsid w:val="003377D5"/>
    <w:rsid w:val="00337A62"/>
    <w:rsid w:val="00337AE4"/>
    <w:rsid w:val="003407B8"/>
    <w:rsid w:val="00340A42"/>
    <w:rsid w:val="003415A3"/>
    <w:rsid w:val="00341ACE"/>
    <w:rsid w:val="00341B32"/>
    <w:rsid w:val="00342037"/>
    <w:rsid w:val="003432AA"/>
    <w:rsid w:val="0034615F"/>
    <w:rsid w:val="003501BF"/>
    <w:rsid w:val="003507BD"/>
    <w:rsid w:val="003508D7"/>
    <w:rsid w:val="00351B89"/>
    <w:rsid w:val="00352582"/>
    <w:rsid w:val="00354D86"/>
    <w:rsid w:val="0035530F"/>
    <w:rsid w:val="00355AA8"/>
    <w:rsid w:val="00357D73"/>
    <w:rsid w:val="00360442"/>
    <w:rsid w:val="0036309E"/>
    <w:rsid w:val="00366812"/>
    <w:rsid w:val="00366B8B"/>
    <w:rsid w:val="00366DFA"/>
    <w:rsid w:val="00367DE0"/>
    <w:rsid w:val="003740DF"/>
    <w:rsid w:val="0037523E"/>
    <w:rsid w:val="0037626F"/>
    <w:rsid w:val="00376B6A"/>
    <w:rsid w:val="0037791A"/>
    <w:rsid w:val="00377F8C"/>
    <w:rsid w:val="00381237"/>
    <w:rsid w:val="003828C0"/>
    <w:rsid w:val="00382C1A"/>
    <w:rsid w:val="00383CC0"/>
    <w:rsid w:val="0038449C"/>
    <w:rsid w:val="00385F6D"/>
    <w:rsid w:val="003869A8"/>
    <w:rsid w:val="00386E42"/>
    <w:rsid w:val="00387C7D"/>
    <w:rsid w:val="003921EE"/>
    <w:rsid w:val="003928B0"/>
    <w:rsid w:val="0039602F"/>
    <w:rsid w:val="00396A2D"/>
    <w:rsid w:val="00396AE8"/>
    <w:rsid w:val="00397765"/>
    <w:rsid w:val="003978E9"/>
    <w:rsid w:val="003A0D3D"/>
    <w:rsid w:val="003A0E37"/>
    <w:rsid w:val="003A172E"/>
    <w:rsid w:val="003A2018"/>
    <w:rsid w:val="003A2237"/>
    <w:rsid w:val="003A3302"/>
    <w:rsid w:val="003A3396"/>
    <w:rsid w:val="003A3476"/>
    <w:rsid w:val="003A4007"/>
    <w:rsid w:val="003A5B1A"/>
    <w:rsid w:val="003A5DBC"/>
    <w:rsid w:val="003A7297"/>
    <w:rsid w:val="003A7FDA"/>
    <w:rsid w:val="003B110E"/>
    <w:rsid w:val="003B188F"/>
    <w:rsid w:val="003B1BD5"/>
    <w:rsid w:val="003B236A"/>
    <w:rsid w:val="003B4A6C"/>
    <w:rsid w:val="003B6ECD"/>
    <w:rsid w:val="003C1B91"/>
    <w:rsid w:val="003C2566"/>
    <w:rsid w:val="003C362B"/>
    <w:rsid w:val="003C3E59"/>
    <w:rsid w:val="003C507E"/>
    <w:rsid w:val="003C5E64"/>
    <w:rsid w:val="003C740E"/>
    <w:rsid w:val="003C74E3"/>
    <w:rsid w:val="003C79FB"/>
    <w:rsid w:val="003C7C5B"/>
    <w:rsid w:val="003D04F6"/>
    <w:rsid w:val="003D0B87"/>
    <w:rsid w:val="003D197D"/>
    <w:rsid w:val="003D1E7B"/>
    <w:rsid w:val="003D2763"/>
    <w:rsid w:val="003D34C0"/>
    <w:rsid w:val="003D3872"/>
    <w:rsid w:val="003D48FB"/>
    <w:rsid w:val="003D5AA2"/>
    <w:rsid w:val="003D6285"/>
    <w:rsid w:val="003D6342"/>
    <w:rsid w:val="003E1E1C"/>
    <w:rsid w:val="003E2D3C"/>
    <w:rsid w:val="003E345B"/>
    <w:rsid w:val="003E35B8"/>
    <w:rsid w:val="003E36E2"/>
    <w:rsid w:val="003E58B4"/>
    <w:rsid w:val="003E668E"/>
    <w:rsid w:val="003E6D92"/>
    <w:rsid w:val="003F1705"/>
    <w:rsid w:val="003F1DEC"/>
    <w:rsid w:val="003F34AB"/>
    <w:rsid w:val="003F3981"/>
    <w:rsid w:val="003F4412"/>
    <w:rsid w:val="003F5ED5"/>
    <w:rsid w:val="003F633C"/>
    <w:rsid w:val="003F755C"/>
    <w:rsid w:val="00400A8C"/>
    <w:rsid w:val="004015AF"/>
    <w:rsid w:val="00401686"/>
    <w:rsid w:val="00401818"/>
    <w:rsid w:val="0040235B"/>
    <w:rsid w:val="00403ED3"/>
    <w:rsid w:val="00404A49"/>
    <w:rsid w:val="00404BFF"/>
    <w:rsid w:val="00405D1C"/>
    <w:rsid w:val="00406808"/>
    <w:rsid w:val="00407842"/>
    <w:rsid w:val="00410D50"/>
    <w:rsid w:val="004124B2"/>
    <w:rsid w:val="00412F6E"/>
    <w:rsid w:val="0041350B"/>
    <w:rsid w:val="00413F9B"/>
    <w:rsid w:val="00415149"/>
    <w:rsid w:val="00420608"/>
    <w:rsid w:val="0042074C"/>
    <w:rsid w:val="00420810"/>
    <w:rsid w:val="0042179B"/>
    <w:rsid w:val="00421AE3"/>
    <w:rsid w:val="0042216C"/>
    <w:rsid w:val="00422F1D"/>
    <w:rsid w:val="00424794"/>
    <w:rsid w:val="00424C31"/>
    <w:rsid w:val="00426A2E"/>
    <w:rsid w:val="00426DDD"/>
    <w:rsid w:val="00427357"/>
    <w:rsid w:val="004336EB"/>
    <w:rsid w:val="00433FE1"/>
    <w:rsid w:val="00434B74"/>
    <w:rsid w:val="00434FAF"/>
    <w:rsid w:val="004369D1"/>
    <w:rsid w:val="00436E61"/>
    <w:rsid w:val="004407FC"/>
    <w:rsid w:val="00442305"/>
    <w:rsid w:val="00442A8E"/>
    <w:rsid w:val="00443727"/>
    <w:rsid w:val="0044466B"/>
    <w:rsid w:val="004450AD"/>
    <w:rsid w:val="004459C7"/>
    <w:rsid w:val="00447215"/>
    <w:rsid w:val="00447BAC"/>
    <w:rsid w:val="00450194"/>
    <w:rsid w:val="004508BF"/>
    <w:rsid w:val="00451CDA"/>
    <w:rsid w:val="00451DDD"/>
    <w:rsid w:val="00452106"/>
    <w:rsid w:val="00452B8C"/>
    <w:rsid w:val="00453BB6"/>
    <w:rsid w:val="004542F4"/>
    <w:rsid w:val="00454490"/>
    <w:rsid w:val="004547F8"/>
    <w:rsid w:val="00456225"/>
    <w:rsid w:val="00460087"/>
    <w:rsid w:val="004638EE"/>
    <w:rsid w:val="00463ECF"/>
    <w:rsid w:val="004640B4"/>
    <w:rsid w:val="0046464A"/>
    <w:rsid w:val="00465AD8"/>
    <w:rsid w:val="00466BD3"/>
    <w:rsid w:val="00470C61"/>
    <w:rsid w:val="00472221"/>
    <w:rsid w:val="00472B0C"/>
    <w:rsid w:val="004732B2"/>
    <w:rsid w:val="00473FE5"/>
    <w:rsid w:val="00474523"/>
    <w:rsid w:val="00474DC8"/>
    <w:rsid w:val="00475F23"/>
    <w:rsid w:val="00476EB1"/>
    <w:rsid w:val="00480129"/>
    <w:rsid w:val="0048164C"/>
    <w:rsid w:val="00482744"/>
    <w:rsid w:val="00485989"/>
    <w:rsid w:val="00485E3C"/>
    <w:rsid w:val="00487C0A"/>
    <w:rsid w:val="00487FF9"/>
    <w:rsid w:val="00490038"/>
    <w:rsid w:val="0049007F"/>
    <w:rsid w:val="0049104C"/>
    <w:rsid w:val="004919FA"/>
    <w:rsid w:val="00492452"/>
    <w:rsid w:val="00492607"/>
    <w:rsid w:val="004936BF"/>
    <w:rsid w:val="004949FC"/>
    <w:rsid w:val="00495F3D"/>
    <w:rsid w:val="00495FE4"/>
    <w:rsid w:val="00496911"/>
    <w:rsid w:val="004A11E6"/>
    <w:rsid w:val="004A1CA1"/>
    <w:rsid w:val="004A2256"/>
    <w:rsid w:val="004A5C4E"/>
    <w:rsid w:val="004A64BC"/>
    <w:rsid w:val="004A6B00"/>
    <w:rsid w:val="004A6C0E"/>
    <w:rsid w:val="004B100D"/>
    <w:rsid w:val="004B1631"/>
    <w:rsid w:val="004B222E"/>
    <w:rsid w:val="004B2A60"/>
    <w:rsid w:val="004B2DC7"/>
    <w:rsid w:val="004B2DFC"/>
    <w:rsid w:val="004B35FB"/>
    <w:rsid w:val="004B3AD8"/>
    <w:rsid w:val="004B5F37"/>
    <w:rsid w:val="004B6D6D"/>
    <w:rsid w:val="004C0967"/>
    <w:rsid w:val="004C3A41"/>
    <w:rsid w:val="004C4F0F"/>
    <w:rsid w:val="004C5946"/>
    <w:rsid w:val="004D115B"/>
    <w:rsid w:val="004D14CD"/>
    <w:rsid w:val="004D25A6"/>
    <w:rsid w:val="004D3F15"/>
    <w:rsid w:val="004D40B1"/>
    <w:rsid w:val="004D4F44"/>
    <w:rsid w:val="004D69B3"/>
    <w:rsid w:val="004E103D"/>
    <w:rsid w:val="004E2CB8"/>
    <w:rsid w:val="004E49E4"/>
    <w:rsid w:val="004E4CB9"/>
    <w:rsid w:val="004E617A"/>
    <w:rsid w:val="004E7A86"/>
    <w:rsid w:val="004E7B5B"/>
    <w:rsid w:val="004F01CB"/>
    <w:rsid w:val="004F0DC1"/>
    <w:rsid w:val="004F12C9"/>
    <w:rsid w:val="004F18B9"/>
    <w:rsid w:val="004F27C6"/>
    <w:rsid w:val="004F2DDD"/>
    <w:rsid w:val="004F6073"/>
    <w:rsid w:val="004F6D41"/>
    <w:rsid w:val="004F7F0A"/>
    <w:rsid w:val="0050006A"/>
    <w:rsid w:val="005015C5"/>
    <w:rsid w:val="00503527"/>
    <w:rsid w:val="00504432"/>
    <w:rsid w:val="00504AE1"/>
    <w:rsid w:val="00510B76"/>
    <w:rsid w:val="00510E6E"/>
    <w:rsid w:val="00511974"/>
    <w:rsid w:val="0051264F"/>
    <w:rsid w:val="005135D2"/>
    <w:rsid w:val="0051561E"/>
    <w:rsid w:val="00515F92"/>
    <w:rsid w:val="005175AE"/>
    <w:rsid w:val="0051785A"/>
    <w:rsid w:val="005201DF"/>
    <w:rsid w:val="0052062D"/>
    <w:rsid w:val="00520E0C"/>
    <w:rsid w:val="00520EF1"/>
    <w:rsid w:val="005249DE"/>
    <w:rsid w:val="00525DB1"/>
    <w:rsid w:val="00526A20"/>
    <w:rsid w:val="005278BE"/>
    <w:rsid w:val="00530348"/>
    <w:rsid w:val="00530C82"/>
    <w:rsid w:val="00531453"/>
    <w:rsid w:val="005318D4"/>
    <w:rsid w:val="005329DF"/>
    <w:rsid w:val="00532A7D"/>
    <w:rsid w:val="00532CAA"/>
    <w:rsid w:val="00534C2B"/>
    <w:rsid w:val="005351A4"/>
    <w:rsid w:val="005361D7"/>
    <w:rsid w:val="00536832"/>
    <w:rsid w:val="0053698D"/>
    <w:rsid w:val="005376EB"/>
    <w:rsid w:val="00537F74"/>
    <w:rsid w:val="00540230"/>
    <w:rsid w:val="00541754"/>
    <w:rsid w:val="0054438C"/>
    <w:rsid w:val="00544870"/>
    <w:rsid w:val="00544E66"/>
    <w:rsid w:val="00545639"/>
    <w:rsid w:val="00547B91"/>
    <w:rsid w:val="005502B2"/>
    <w:rsid w:val="005502E2"/>
    <w:rsid w:val="0055166F"/>
    <w:rsid w:val="00552C3B"/>
    <w:rsid w:val="005543C9"/>
    <w:rsid w:val="0055453F"/>
    <w:rsid w:val="00554819"/>
    <w:rsid w:val="00554EB0"/>
    <w:rsid w:val="005553E9"/>
    <w:rsid w:val="005565A5"/>
    <w:rsid w:val="00556922"/>
    <w:rsid w:val="00556D9C"/>
    <w:rsid w:val="00557888"/>
    <w:rsid w:val="00557CE8"/>
    <w:rsid w:val="00557DAE"/>
    <w:rsid w:val="005621DD"/>
    <w:rsid w:val="005629BC"/>
    <w:rsid w:val="0056398D"/>
    <w:rsid w:val="00563CB8"/>
    <w:rsid w:val="0056510E"/>
    <w:rsid w:val="005654C2"/>
    <w:rsid w:val="00567007"/>
    <w:rsid w:val="00571B14"/>
    <w:rsid w:val="00571FBC"/>
    <w:rsid w:val="005722F0"/>
    <w:rsid w:val="005723AE"/>
    <w:rsid w:val="00572A80"/>
    <w:rsid w:val="00574953"/>
    <w:rsid w:val="0057550C"/>
    <w:rsid w:val="00575D8A"/>
    <w:rsid w:val="005765D9"/>
    <w:rsid w:val="00576C19"/>
    <w:rsid w:val="005773A7"/>
    <w:rsid w:val="00577919"/>
    <w:rsid w:val="00580D2C"/>
    <w:rsid w:val="00580F45"/>
    <w:rsid w:val="00581367"/>
    <w:rsid w:val="005814BF"/>
    <w:rsid w:val="00587C79"/>
    <w:rsid w:val="00587F50"/>
    <w:rsid w:val="0059129F"/>
    <w:rsid w:val="005916FC"/>
    <w:rsid w:val="00591EC0"/>
    <w:rsid w:val="0059302E"/>
    <w:rsid w:val="00593AAF"/>
    <w:rsid w:val="00593BA7"/>
    <w:rsid w:val="00594605"/>
    <w:rsid w:val="00594AF1"/>
    <w:rsid w:val="005959E6"/>
    <w:rsid w:val="00596C63"/>
    <w:rsid w:val="005A059E"/>
    <w:rsid w:val="005A0DB6"/>
    <w:rsid w:val="005A0F07"/>
    <w:rsid w:val="005A43CA"/>
    <w:rsid w:val="005A5C48"/>
    <w:rsid w:val="005A62DC"/>
    <w:rsid w:val="005A6898"/>
    <w:rsid w:val="005A6A5E"/>
    <w:rsid w:val="005B0985"/>
    <w:rsid w:val="005B2FBF"/>
    <w:rsid w:val="005B3F35"/>
    <w:rsid w:val="005B3FF3"/>
    <w:rsid w:val="005B461A"/>
    <w:rsid w:val="005B4704"/>
    <w:rsid w:val="005B4FA5"/>
    <w:rsid w:val="005B57C4"/>
    <w:rsid w:val="005B6271"/>
    <w:rsid w:val="005C3A5E"/>
    <w:rsid w:val="005C4518"/>
    <w:rsid w:val="005C5C1E"/>
    <w:rsid w:val="005C77CE"/>
    <w:rsid w:val="005D0FB5"/>
    <w:rsid w:val="005D144B"/>
    <w:rsid w:val="005D1D03"/>
    <w:rsid w:val="005D202E"/>
    <w:rsid w:val="005D3DA2"/>
    <w:rsid w:val="005D6ED0"/>
    <w:rsid w:val="005E00EF"/>
    <w:rsid w:val="005E0618"/>
    <w:rsid w:val="005E123F"/>
    <w:rsid w:val="005E146E"/>
    <w:rsid w:val="005E1634"/>
    <w:rsid w:val="005E26E5"/>
    <w:rsid w:val="005E3C35"/>
    <w:rsid w:val="005E40A7"/>
    <w:rsid w:val="005E4635"/>
    <w:rsid w:val="005E513C"/>
    <w:rsid w:val="005E5A03"/>
    <w:rsid w:val="005E72A8"/>
    <w:rsid w:val="005E72D2"/>
    <w:rsid w:val="005F0F73"/>
    <w:rsid w:val="005F1AC8"/>
    <w:rsid w:val="005F301F"/>
    <w:rsid w:val="005F34C7"/>
    <w:rsid w:val="005F3A9B"/>
    <w:rsid w:val="005F4F0F"/>
    <w:rsid w:val="005F64DC"/>
    <w:rsid w:val="005F68BC"/>
    <w:rsid w:val="006013C6"/>
    <w:rsid w:val="00601BEB"/>
    <w:rsid w:val="0060386D"/>
    <w:rsid w:val="00604D8F"/>
    <w:rsid w:val="00605D03"/>
    <w:rsid w:val="00610DA3"/>
    <w:rsid w:val="00610F38"/>
    <w:rsid w:val="006117E0"/>
    <w:rsid w:val="00612CA8"/>
    <w:rsid w:val="00613F0F"/>
    <w:rsid w:val="006142A8"/>
    <w:rsid w:val="006164A6"/>
    <w:rsid w:val="006172CB"/>
    <w:rsid w:val="006175BB"/>
    <w:rsid w:val="00617AA3"/>
    <w:rsid w:val="00617B9A"/>
    <w:rsid w:val="00620B7F"/>
    <w:rsid w:val="006223FE"/>
    <w:rsid w:val="00625076"/>
    <w:rsid w:val="0062581C"/>
    <w:rsid w:val="00626B45"/>
    <w:rsid w:val="00627FC7"/>
    <w:rsid w:val="00630488"/>
    <w:rsid w:val="00630E75"/>
    <w:rsid w:val="00632E18"/>
    <w:rsid w:val="0063490B"/>
    <w:rsid w:val="0063519C"/>
    <w:rsid w:val="00635438"/>
    <w:rsid w:val="00636779"/>
    <w:rsid w:val="00636C36"/>
    <w:rsid w:val="00644DB8"/>
    <w:rsid w:val="00644FFD"/>
    <w:rsid w:val="00646282"/>
    <w:rsid w:val="00647662"/>
    <w:rsid w:val="00647CC7"/>
    <w:rsid w:val="00647D72"/>
    <w:rsid w:val="006508CE"/>
    <w:rsid w:val="006515F3"/>
    <w:rsid w:val="00652D4A"/>
    <w:rsid w:val="00652F2F"/>
    <w:rsid w:val="006537AC"/>
    <w:rsid w:val="0065512E"/>
    <w:rsid w:val="00655FE5"/>
    <w:rsid w:val="00657A34"/>
    <w:rsid w:val="00660D9B"/>
    <w:rsid w:val="006617E4"/>
    <w:rsid w:val="006627B4"/>
    <w:rsid w:val="00666BEE"/>
    <w:rsid w:val="00667028"/>
    <w:rsid w:val="006670D8"/>
    <w:rsid w:val="006677A0"/>
    <w:rsid w:val="00667CE6"/>
    <w:rsid w:val="006700D1"/>
    <w:rsid w:val="006701A8"/>
    <w:rsid w:val="00670586"/>
    <w:rsid w:val="006706B1"/>
    <w:rsid w:val="006709AC"/>
    <w:rsid w:val="0067272E"/>
    <w:rsid w:val="006728E5"/>
    <w:rsid w:val="00673A74"/>
    <w:rsid w:val="00673E45"/>
    <w:rsid w:val="00675E30"/>
    <w:rsid w:val="00675F3F"/>
    <w:rsid w:val="00680C02"/>
    <w:rsid w:val="006811D3"/>
    <w:rsid w:val="0068238D"/>
    <w:rsid w:val="00683184"/>
    <w:rsid w:val="006844B6"/>
    <w:rsid w:val="00685B39"/>
    <w:rsid w:val="006871FE"/>
    <w:rsid w:val="00687FF1"/>
    <w:rsid w:val="00691A3A"/>
    <w:rsid w:val="00691E0C"/>
    <w:rsid w:val="00692B76"/>
    <w:rsid w:val="00692EF4"/>
    <w:rsid w:val="006935DC"/>
    <w:rsid w:val="006939B2"/>
    <w:rsid w:val="0069483D"/>
    <w:rsid w:val="00694B2D"/>
    <w:rsid w:val="00695DED"/>
    <w:rsid w:val="006A0A89"/>
    <w:rsid w:val="006A0B0B"/>
    <w:rsid w:val="006A1105"/>
    <w:rsid w:val="006A122B"/>
    <w:rsid w:val="006A2044"/>
    <w:rsid w:val="006A2AE8"/>
    <w:rsid w:val="006A3AFC"/>
    <w:rsid w:val="006A5DF8"/>
    <w:rsid w:val="006A64A4"/>
    <w:rsid w:val="006B25A3"/>
    <w:rsid w:val="006B2603"/>
    <w:rsid w:val="006B3D80"/>
    <w:rsid w:val="006B430E"/>
    <w:rsid w:val="006B4E4F"/>
    <w:rsid w:val="006B727C"/>
    <w:rsid w:val="006C061B"/>
    <w:rsid w:val="006C1B44"/>
    <w:rsid w:val="006C28B1"/>
    <w:rsid w:val="006C2E0C"/>
    <w:rsid w:val="006C3A22"/>
    <w:rsid w:val="006C3BC6"/>
    <w:rsid w:val="006C43A8"/>
    <w:rsid w:val="006C5558"/>
    <w:rsid w:val="006C692F"/>
    <w:rsid w:val="006C69D7"/>
    <w:rsid w:val="006D1C1B"/>
    <w:rsid w:val="006D2842"/>
    <w:rsid w:val="006D2FC8"/>
    <w:rsid w:val="006D32A8"/>
    <w:rsid w:val="006D37D1"/>
    <w:rsid w:val="006D3B46"/>
    <w:rsid w:val="006D4E63"/>
    <w:rsid w:val="006D4E7F"/>
    <w:rsid w:val="006D4F79"/>
    <w:rsid w:val="006D518C"/>
    <w:rsid w:val="006D6B70"/>
    <w:rsid w:val="006D6C64"/>
    <w:rsid w:val="006D6FFB"/>
    <w:rsid w:val="006D700B"/>
    <w:rsid w:val="006E00B1"/>
    <w:rsid w:val="006E00DF"/>
    <w:rsid w:val="006E1BED"/>
    <w:rsid w:val="006E3364"/>
    <w:rsid w:val="006E4396"/>
    <w:rsid w:val="006E5134"/>
    <w:rsid w:val="006E6D98"/>
    <w:rsid w:val="006E71FC"/>
    <w:rsid w:val="006E7491"/>
    <w:rsid w:val="006F1A13"/>
    <w:rsid w:val="006F2264"/>
    <w:rsid w:val="006F3EBB"/>
    <w:rsid w:val="006F3F10"/>
    <w:rsid w:val="006F4F9E"/>
    <w:rsid w:val="006F5AC3"/>
    <w:rsid w:val="006F5CC1"/>
    <w:rsid w:val="006F625A"/>
    <w:rsid w:val="006F7514"/>
    <w:rsid w:val="006F7CBE"/>
    <w:rsid w:val="0070006B"/>
    <w:rsid w:val="00700329"/>
    <w:rsid w:val="00702563"/>
    <w:rsid w:val="0070268A"/>
    <w:rsid w:val="00702CF2"/>
    <w:rsid w:val="0070349F"/>
    <w:rsid w:val="007079F3"/>
    <w:rsid w:val="00707C57"/>
    <w:rsid w:val="00707E50"/>
    <w:rsid w:val="007101EB"/>
    <w:rsid w:val="00711482"/>
    <w:rsid w:val="00711C39"/>
    <w:rsid w:val="00712212"/>
    <w:rsid w:val="00712C46"/>
    <w:rsid w:val="00713B53"/>
    <w:rsid w:val="00714831"/>
    <w:rsid w:val="007159CC"/>
    <w:rsid w:val="007163C2"/>
    <w:rsid w:val="00716403"/>
    <w:rsid w:val="007173BD"/>
    <w:rsid w:val="00717FB6"/>
    <w:rsid w:val="00721817"/>
    <w:rsid w:val="007237BA"/>
    <w:rsid w:val="00724CF3"/>
    <w:rsid w:val="00724EE6"/>
    <w:rsid w:val="007258F4"/>
    <w:rsid w:val="00726DB4"/>
    <w:rsid w:val="00726E3E"/>
    <w:rsid w:val="00730DA3"/>
    <w:rsid w:val="00732439"/>
    <w:rsid w:val="007335C7"/>
    <w:rsid w:val="007344C1"/>
    <w:rsid w:val="007345B7"/>
    <w:rsid w:val="0073525A"/>
    <w:rsid w:val="00735334"/>
    <w:rsid w:val="0074065E"/>
    <w:rsid w:val="00740856"/>
    <w:rsid w:val="00742358"/>
    <w:rsid w:val="00742994"/>
    <w:rsid w:val="007433FC"/>
    <w:rsid w:val="00744E61"/>
    <w:rsid w:val="0074712E"/>
    <w:rsid w:val="00747D97"/>
    <w:rsid w:val="007507F4"/>
    <w:rsid w:val="00750EDB"/>
    <w:rsid w:val="00751DDB"/>
    <w:rsid w:val="00751E81"/>
    <w:rsid w:val="00752B36"/>
    <w:rsid w:val="00754873"/>
    <w:rsid w:val="00754D47"/>
    <w:rsid w:val="00755AB6"/>
    <w:rsid w:val="0075727D"/>
    <w:rsid w:val="00760852"/>
    <w:rsid w:val="00763F84"/>
    <w:rsid w:val="0076446F"/>
    <w:rsid w:val="0076651E"/>
    <w:rsid w:val="00767DD0"/>
    <w:rsid w:val="00772CC0"/>
    <w:rsid w:val="007737DA"/>
    <w:rsid w:val="00774179"/>
    <w:rsid w:val="00775282"/>
    <w:rsid w:val="007757B8"/>
    <w:rsid w:val="00776FDC"/>
    <w:rsid w:val="00777169"/>
    <w:rsid w:val="00781946"/>
    <w:rsid w:val="00783321"/>
    <w:rsid w:val="00783CC3"/>
    <w:rsid w:val="00785302"/>
    <w:rsid w:val="00790000"/>
    <w:rsid w:val="00790BDB"/>
    <w:rsid w:val="00791525"/>
    <w:rsid w:val="00791AB4"/>
    <w:rsid w:val="0079403F"/>
    <w:rsid w:val="0079418E"/>
    <w:rsid w:val="00794202"/>
    <w:rsid w:val="00794622"/>
    <w:rsid w:val="00794766"/>
    <w:rsid w:val="00795279"/>
    <w:rsid w:val="00796204"/>
    <w:rsid w:val="007A2526"/>
    <w:rsid w:val="007A37F7"/>
    <w:rsid w:val="007A3DEE"/>
    <w:rsid w:val="007A6D6E"/>
    <w:rsid w:val="007A70FE"/>
    <w:rsid w:val="007A7331"/>
    <w:rsid w:val="007A793F"/>
    <w:rsid w:val="007B134A"/>
    <w:rsid w:val="007B24E7"/>
    <w:rsid w:val="007B3311"/>
    <w:rsid w:val="007B43DA"/>
    <w:rsid w:val="007B5535"/>
    <w:rsid w:val="007B5747"/>
    <w:rsid w:val="007B72F6"/>
    <w:rsid w:val="007B7B50"/>
    <w:rsid w:val="007C053B"/>
    <w:rsid w:val="007C1215"/>
    <w:rsid w:val="007C1FE5"/>
    <w:rsid w:val="007C2F69"/>
    <w:rsid w:val="007C2FFC"/>
    <w:rsid w:val="007C4954"/>
    <w:rsid w:val="007C74DD"/>
    <w:rsid w:val="007C7D71"/>
    <w:rsid w:val="007C7E7E"/>
    <w:rsid w:val="007D0218"/>
    <w:rsid w:val="007D1D9A"/>
    <w:rsid w:val="007D2447"/>
    <w:rsid w:val="007D32A3"/>
    <w:rsid w:val="007D6EEE"/>
    <w:rsid w:val="007D7520"/>
    <w:rsid w:val="007D7B65"/>
    <w:rsid w:val="007D7C68"/>
    <w:rsid w:val="007E042A"/>
    <w:rsid w:val="007E13C7"/>
    <w:rsid w:val="007E188E"/>
    <w:rsid w:val="007E1A1C"/>
    <w:rsid w:val="007E2A37"/>
    <w:rsid w:val="007E2EFC"/>
    <w:rsid w:val="007E3171"/>
    <w:rsid w:val="007E3AC7"/>
    <w:rsid w:val="007E438B"/>
    <w:rsid w:val="007E55B6"/>
    <w:rsid w:val="007E6225"/>
    <w:rsid w:val="007E6785"/>
    <w:rsid w:val="007F201C"/>
    <w:rsid w:val="007F42F1"/>
    <w:rsid w:val="007F5296"/>
    <w:rsid w:val="007F5F2B"/>
    <w:rsid w:val="007F6A21"/>
    <w:rsid w:val="007F7635"/>
    <w:rsid w:val="00800585"/>
    <w:rsid w:val="00800F54"/>
    <w:rsid w:val="008017F0"/>
    <w:rsid w:val="00801877"/>
    <w:rsid w:val="008022F1"/>
    <w:rsid w:val="008028D9"/>
    <w:rsid w:val="00803A7A"/>
    <w:rsid w:val="008072DB"/>
    <w:rsid w:val="00810F4E"/>
    <w:rsid w:val="00811249"/>
    <w:rsid w:val="008112E9"/>
    <w:rsid w:val="00812B60"/>
    <w:rsid w:val="008141A4"/>
    <w:rsid w:val="00814643"/>
    <w:rsid w:val="008146B9"/>
    <w:rsid w:val="00817C56"/>
    <w:rsid w:val="00820207"/>
    <w:rsid w:val="0082229D"/>
    <w:rsid w:val="00822640"/>
    <w:rsid w:val="00822C22"/>
    <w:rsid w:val="00822E2E"/>
    <w:rsid w:val="00823AF3"/>
    <w:rsid w:val="00825F59"/>
    <w:rsid w:val="00825FC4"/>
    <w:rsid w:val="00826CD3"/>
    <w:rsid w:val="00827224"/>
    <w:rsid w:val="008274F6"/>
    <w:rsid w:val="00827A81"/>
    <w:rsid w:val="00830358"/>
    <w:rsid w:val="00830CD2"/>
    <w:rsid w:val="008318D8"/>
    <w:rsid w:val="008323B5"/>
    <w:rsid w:val="008333AF"/>
    <w:rsid w:val="00833F1D"/>
    <w:rsid w:val="00834243"/>
    <w:rsid w:val="00834F0D"/>
    <w:rsid w:val="008362EF"/>
    <w:rsid w:val="0084015A"/>
    <w:rsid w:val="008407D9"/>
    <w:rsid w:val="008414AB"/>
    <w:rsid w:val="0084160A"/>
    <w:rsid w:val="008430CA"/>
    <w:rsid w:val="00843CD7"/>
    <w:rsid w:val="00843E28"/>
    <w:rsid w:val="0084562E"/>
    <w:rsid w:val="00846618"/>
    <w:rsid w:val="00846F25"/>
    <w:rsid w:val="008477EF"/>
    <w:rsid w:val="00847967"/>
    <w:rsid w:val="00847B78"/>
    <w:rsid w:val="00851C03"/>
    <w:rsid w:val="008525E0"/>
    <w:rsid w:val="00852707"/>
    <w:rsid w:val="00853390"/>
    <w:rsid w:val="0085346C"/>
    <w:rsid w:val="00853CD6"/>
    <w:rsid w:val="00854B00"/>
    <w:rsid w:val="0086171C"/>
    <w:rsid w:val="0086324A"/>
    <w:rsid w:val="008632BE"/>
    <w:rsid w:val="00863958"/>
    <w:rsid w:val="00863E38"/>
    <w:rsid w:val="00864617"/>
    <w:rsid w:val="008649C1"/>
    <w:rsid w:val="0086501D"/>
    <w:rsid w:val="008650C7"/>
    <w:rsid w:val="0086527D"/>
    <w:rsid w:val="008654FE"/>
    <w:rsid w:val="00865AF2"/>
    <w:rsid w:val="0086618C"/>
    <w:rsid w:val="0086673C"/>
    <w:rsid w:val="00867162"/>
    <w:rsid w:val="00867A50"/>
    <w:rsid w:val="008700F0"/>
    <w:rsid w:val="00870E7D"/>
    <w:rsid w:val="00870E9E"/>
    <w:rsid w:val="00871014"/>
    <w:rsid w:val="008714DC"/>
    <w:rsid w:val="00871F4B"/>
    <w:rsid w:val="00872804"/>
    <w:rsid w:val="00873C95"/>
    <w:rsid w:val="00873DFD"/>
    <w:rsid w:val="00875D29"/>
    <w:rsid w:val="00875FC7"/>
    <w:rsid w:val="00876D7A"/>
    <w:rsid w:val="008771CE"/>
    <w:rsid w:val="00877E71"/>
    <w:rsid w:val="00877EC7"/>
    <w:rsid w:val="00880146"/>
    <w:rsid w:val="00880485"/>
    <w:rsid w:val="00880762"/>
    <w:rsid w:val="00880E3B"/>
    <w:rsid w:val="00881F60"/>
    <w:rsid w:val="00882AE9"/>
    <w:rsid w:val="00882DF2"/>
    <w:rsid w:val="00884A0C"/>
    <w:rsid w:val="008859E5"/>
    <w:rsid w:val="00886A6D"/>
    <w:rsid w:val="00886F3A"/>
    <w:rsid w:val="0089044D"/>
    <w:rsid w:val="00891AA7"/>
    <w:rsid w:val="00892884"/>
    <w:rsid w:val="0089399C"/>
    <w:rsid w:val="00893DE3"/>
    <w:rsid w:val="008955FC"/>
    <w:rsid w:val="008965AE"/>
    <w:rsid w:val="00896B87"/>
    <w:rsid w:val="00896E9E"/>
    <w:rsid w:val="008976DC"/>
    <w:rsid w:val="00897B07"/>
    <w:rsid w:val="00897B3C"/>
    <w:rsid w:val="008A0660"/>
    <w:rsid w:val="008A3124"/>
    <w:rsid w:val="008A3AFE"/>
    <w:rsid w:val="008A3F73"/>
    <w:rsid w:val="008A4DF1"/>
    <w:rsid w:val="008A4EA6"/>
    <w:rsid w:val="008B0270"/>
    <w:rsid w:val="008B1829"/>
    <w:rsid w:val="008B2242"/>
    <w:rsid w:val="008B2E5A"/>
    <w:rsid w:val="008B4C14"/>
    <w:rsid w:val="008B5D98"/>
    <w:rsid w:val="008B677A"/>
    <w:rsid w:val="008B7295"/>
    <w:rsid w:val="008B79AD"/>
    <w:rsid w:val="008C10CD"/>
    <w:rsid w:val="008C12CA"/>
    <w:rsid w:val="008C1439"/>
    <w:rsid w:val="008C174F"/>
    <w:rsid w:val="008C2EAD"/>
    <w:rsid w:val="008C360F"/>
    <w:rsid w:val="008C4D0A"/>
    <w:rsid w:val="008C5EF1"/>
    <w:rsid w:val="008C7F9E"/>
    <w:rsid w:val="008D0269"/>
    <w:rsid w:val="008D2774"/>
    <w:rsid w:val="008D358D"/>
    <w:rsid w:val="008D35EE"/>
    <w:rsid w:val="008D3616"/>
    <w:rsid w:val="008D3757"/>
    <w:rsid w:val="008D4F07"/>
    <w:rsid w:val="008D589F"/>
    <w:rsid w:val="008D636B"/>
    <w:rsid w:val="008D74AF"/>
    <w:rsid w:val="008D7B02"/>
    <w:rsid w:val="008E042E"/>
    <w:rsid w:val="008E049F"/>
    <w:rsid w:val="008E37E8"/>
    <w:rsid w:val="008E3A3B"/>
    <w:rsid w:val="008E3BD8"/>
    <w:rsid w:val="008E43DA"/>
    <w:rsid w:val="008E4E35"/>
    <w:rsid w:val="008E55EE"/>
    <w:rsid w:val="008E61F1"/>
    <w:rsid w:val="008E6DB2"/>
    <w:rsid w:val="008F015A"/>
    <w:rsid w:val="008F1116"/>
    <w:rsid w:val="008F16B0"/>
    <w:rsid w:val="008F196C"/>
    <w:rsid w:val="008F3D12"/>
    <w:rsid w:val="008F7EF0"/>
    <w:rsid w:val="009012C8"/>
    <w:rsid w:val="0090136F"/>
    <w:rsid w:val="0090324F"/>
    <w:rsid w:val="00904794"/>
    <w:rsid w:val="00904E93"/>
    <w:rsid w:val="00905AE8"/>
    <w:rsid w:val="00906139"/>
    <w:rsid w:val="00906C0E"/>
    <w:rsid w:val="00906F2D"/>
    <w:rsid w:val="00907AD0"/>
    <w:rsid w:val="00910580"/>
    <w:rsid w:val="00910B12"/>
    <w:rsid w:val="00910D3A"/>
    <w:rsid w:val="00910D66"/>
    <w:rsid w:val="00910F9D"/>
    <w:rsid w:val="0091470A"/>
    <w:rsid w:val="00915C74"/>
    <w:rsid w:val="00916A8C"/>
    <w:rsid w:val="00920C09"/>
    <w:rsid w:val="00920E7C"/>
    <w:rsid w:val="00920EF1"/>
    <w:rsid w:val="00921A10"/>
    <w:rsid w:val="00921C10"/>
    <w:rsid w:val="00921FB1"/>
    <w:rsid w:val="009227CA"/>
    <w:rsid w:val="009227EF"/>
    <w:rsid w:val="00923F17"/>
    <w:rsid w:val="00924E86"/>
    <w:rsid w:val="00925A9B"/>
    <w:rsid w:val="00930F94"/>
    <w:rsid w:val="00931E47"/>
    <w:rsid w:val="00932AC7"/>
    <w:rsid w:val="00932B66"/>
    <w:rsid w:val="009336C8"/>
    <w:rsid w:val="00933BBE"/>
    <w:rsid w:val="009347C8"/>
    <w:rsid w:val="0093622C"/>
    <w:rsid w:val="00936D9B"/>
    <w:rsid w:val="0094173A"/>
    <w:rsid w:val="009419E1"/>
    <w:rsid w:val="00943704"/>
    <w:rsid w:val="00943A52"/>
    <w:rsid w:val="00943C0D"/>
    <w:rsid w:val="00945E5D"/>
    <w:rsid w:val="00947C69"/>
    <w:rsid w:val="009502DE"/>
    <w:rsid w:val="00950F74"/>
    <w:rsid w:val="00951271"/>
    <w:rsid w:val="00951B9E"/>
    <w:rsid w:val="009524EE"/>
    <w:rsid w:val="00953432"/>
    <w:rsid w:val="00954338"/>
    <w:rsid w:val="009568D7"/>
    <w:rsid w:val="00956AEE"/>
    <w:rsid w:val="00961BFF"/>
    <w:rsid w:val="00963B5A"/>
    <w:rsid w:val="00964340"/>
    <w:rsid w:val="0096517A"/>
    <w:rsid w:val="00965CA0"/>
    <w:rsid w:val="00965F4E"/>
    <w:rsid w:val="00967F5D"/>
    <w:rsid w:val="009709F0"/>
    <w:rsid w:val="00971351"/>
    <w:rsid w:val="00971723"/>
    <w:rsid w:val="009720FF"/>
    <w:rsid w:val="009741FF"/>
    <w:rsid w:val="009742E8"/>
    <w:rsid w:val="009749B8"/>
    <w:rsid w:val="0097589C"/>
    <w:rsid w:val="00975C1D"/>
    <w:rsid w:val="009765C9"/>
    <w:rsid w:val="009770D6"/>
    <w:rsid w:val="009817E2"/>
    <w:rsid w:val="0098514E"/>
    <w:rsid w:val="0098526E"/>
    <w:rsid w:val="00986E70"/>
    <w:rsid w:val="00986F0D"/>
    <w:rsid w:val="00987670"/>
    <w:rsid w:val="00987C96"/>
    <w:rsid w:val="009903B6"/>
    <w:rsid w:val="0099052C"/>
    <w:rsid w:val="009910B6"/>
    <w:rsid w:val="009913C9"/>
    <w:rsid w:val="00994C5B"/>
    <w:rsid w:val="00994CD9"/>
    <w:rsid w:val="009971FD"/>
    <w:rsid w:val="00997B21"/>
    <w:rsid w:val="009A081E"/>
    <w:rsid w:val="009A0A5B"/>
    <w:rsid w:val="009A4129"/>
    <w:rsid w:val="009A49CD"/>
    <w:rsid w:val="009A4CC7"/>
    <w:rsid w:val="009A69EB"/>
    <w:rsid w:val="009A6CB1"/>
    <w:rsid w:val="009A73EF"/>
    <w:rsid w:val="009B1EAE"/>
    <w:rsid w:val="009B62F1"/>
    <w:rsid w:val="009C1CE6"/>
    <w:rsid w:val="009C34B0"/>
    <w:rsid w:val="009C41A8"/>
    <w:rsid w:val="009C4E0E"/>
    <w:rsid w:val="009C59B6"/>
    <w:rsid w:val="009C5ACC"/>
    <w:rsid w:val="009C5C1A"/>
    <w:rsid w:val="009D070F"/>
    <w:rsid w:val="009D0DEF"/>
    <w:rsid w:val="009D2AA7"/>
    <w:rsid w:val="009D2D92"/>
    <w:rsid w:val="009D4BFE"/>
    <w:rsid w:val="009D566A"/>
    <w:rsid w:val="009D7360"/>
    <w:rsid w:val="009E168C"/>
    <w:rsid w:val="009E260E"/>
    <w:rsid w:val="009E371D"/>
    <w:rsid w:val="009E4C1E"/>
    <w:rsid w:val="009E7604"/>
    <w:rsid w:val="009E76CA"/>
    <w:rsid w:val="009F0209"/>
    <w:rsid w:val="009F05DF"/>
    <w:rsid w:val="009F2CDD"/>
    <w:rsid w:val="009F3AE4"/>
    <w:rsid w:val="009F5016"/>
    <w:rsid w:val="009F6635"/>
    <w:rsid w:val="009F724A"/>
    <w:rsid w:val="00A0238E"/>
    <w:rsid w:val="00A0397E"/>
    <w:rsid w:val="00A04A9B"/>
    <w:rsid w:val="00A05381"/>
    <w:rsid w:val="00A06104"/>
    <w:rsid w:val="00A07A26"/>
    <w:rsid w:val="00A12D3C"/>
    <w:rsid w:val="00A13FB2"/>
    <w:rsid w:val="00A17AF6"/>
    <w:rsid w:val="00A26039"/>
    <w:rsid w:val="00A2629F"/>
    <w:rsid w:val="00A264F5"/>
    <w:rsid w:val="00A27EFF"/>
    <w:rsid w:val="00A3173F"/>
    <w:rsid w:val="00A354BE"/>
    <w:rsid w:val="00A359E5"/>
    <w:rsid w:val="00A35A81"/>
    <w:rsid w:val="00A3707D"/>
    <w:rsid w:val="00A37E10"/>
    <w:rsid w:val="00A41031"/>
    <w:rsid w:val="00A41F9D"/>
    <w:rsid w:val="00A42C94"/>
    <w:rsid w:val="00A43E02"/>
    <w:rsid w:val="00A457F4"/>
    <w:rsid w:val="00A45DD6"/>
    <w:rsid w:val="00A4618D"/>
    <w:rsid w:val="00A461B3"/>
    <w:rsid w:val="00A469DD"/>
    <w:rsid w:val="00A47A00"/>
    <w:rsid w:val="00A51A34"/>
    <w:rsid w:val="00A51E90"/>
    <w:rsid w:val="00A53E80"/>
    <w:rsid w:val="00A53EBC"/>
    <w:rsid w:val="00A547B7"/>
    <w:rsid w:val="00A54CF5"/>
    <w:rsid w:val="00A55A70"/>
    <w:rsid w:val="00A564D2"/>
    <w:rsid w:val="00A56945"/>
    <w:rsid w:val="00A57CCF"/>
    <w:rsid w:val="00A603B3"/>
    <w:rsid w:val="00A61F55"/>
    <w:rsid w:val="00A63263"/>
    <w:rsid w:val="00A6360D"/>
    <w:rsid w:val="00A63F22"/>
    <w:rsid w:val="00A64168"/>
    <w:rsid w:val="00A654BC"/>
    <w:rsid w:val="00A65727"/>
    <w:rsid w:val="00A6590C"/>
    <w:rsid w:val="00A65E58"/>
    <w:rsid w:val="00A6618D"/>
    <w:rsid w:val="00A67044"/>
    <w:rsid w:val="00A67846"/>
    <w:rsid w:val="00A678EB"/>
    <w:rsid w:val="00A72DE5"/>
    <w:rsid w:val="00A733A4"/>
    <w:rsid w:val="00A758D9"/>
    <w:rsid w:val="00A76302"/>
    <w:rsid w:val="00A76D9A"/>
    <w:rsid w:val="00A805A9"/>
    <w:rsid w:val="00A80D3C"/>
    <w:rsid w:val="00A8146D"/>
    <w:rsid w:val="00A82D09"/>
    <w:rsid w:val="00A82E56"/>
    <w:rsid w:val="00A831CD"/>
    <w:rsid w:val="00A86534"/>
    <w:rsid w:val="00A86E03"/>
    <w:rsid w:val="00A87907"/>
    <w:rsid w:val="00A91C5A"/>
    <w:rsid w:val="00A9334A"/>
    <w:rsid w:val="00A9407F"/>
    <w:rsid w:val="00A9420B"/>
    <w:rsid w:val="00A9489D"/>
    <w:rsid w:val="00A94CFB"/>
    <w:rsid w:val="00A94FA7"/>
    <w:rsid w:val="00A95D2B"/>
    <w:rsid w:val="00A95D7F"/>
    <w:rsid w:val="00A95F78"/>
    <w:rsid w:val="00A95FBC"/>
    <w:rsid w:val="00A96BB5"/>
    <w:rsid w:val="00AA02E3"/>
    <w:rsid w:val="00AA11C8"/>
    <w:rsid w:val="00AA368C"/>
    <w:rsid w:val="00AA3E9D"/>
    <w:rsid w:val="00AA4CDC"/>
    <w:rsid w:val="00AA773B"/>
    <w:rsid w:val="00AB028A"/>
    <w:rsid w:val="00AB028B"/>
    <w:rsid w:val="00AB02B0"/>
    <w:rsid w:val="00AB15DB"/>
    <w:rsid w:val="00AB1D16"/>
    <w:rsid w:val="00AB3619"/>
    <w:rsid w:val="00AB6EC5"/>
    <w:rsid w:val="00AC00D9"/>
    <w:rsid w:val="00AC35C2"/>
    <w:rsid w:val="00AC3EB6"/>
    <w:rsid w:val="00AC5C82"/>
    <w:rsid w:val="00AC7B7A"/>
    <w:rsid w:val="00AD1BD3"/>
    <w:rsid w:val="00AD1E88"/>
    <w:rsid w:val="00AD1FAD"/>
    <w:rsid w:val="00AD2757"/>
    <w:rsid w:val="00AD2CC9"/>
    <w:rsid w:val="00AD492E"/>
    <w:rsid w:val="00AD7996"/>
    <w:rsid w:val="00AD7B8D"/>
    <w:rsid w:val="00AE16D5"/>
    <w:rsid w:val="00AE1968"/>
    <w:rsid w:val="00AE1C25"/>
    <w:rsid w:val="00AE1F9A"/>
    <w:rsid w:val="00AE20C7"/>
    <w:rsid w:val="00AE2381"/>
    <w:rsid w:val="00AE2F68"/>
    <w:rsid w:val="00AE5AB6"/>
    <w:rsid w:val="00AE5F85"/>
    <w:rsid w:val="00AE62DA"/>
    <w:rsid w:val="00AE6B36"/>
    <w:rsid w:val="00AF2638"/>
    <w:rsid w:val="00AF305D"/>
    <w:rsid w:val="00AF3529"/>
    <w:rsid w:val="00AF3D31"/>
    <w:rsid w:val="00AF55A4"/>
    <w:rsid w:val="00AF6295"/>
    <w:rsid w:val="00AF6A30"/>
    <w:rsid w:val="00AF7412"/>
    <w:rsid w:val="00AF7570"/>
    <w:rsid w:val="00B01A46"/>
    <w:rsid w:val="00B05093"/>
    <w:rsid w:val="00B0535F"/>
    <w:rsid w:val="00B0580C"/>
    <w:rsid w:val="00B107DA"/>
    <w:rsid w:val="00B10CD8"/>
    <w:rsid w:val="00B114BB"/>
    <w:rsid w:val="00B11DD2"/>
    <w:rsid w:val="00B124F6"/>
    <w:rsid w:val="00B15745"/>
    <w:rsid w:val="00B158EA"/>
    <w:rsid w:val="00B2038F"/>
    <w:rsid w:val="00B23265"/>
    <w:rsid w:val="00B232F8"/>
    <w:rsid w:val="00B24322"/>
    <w:rsid w:val="00B244B4"/>
    <w:rsid w:val="00B24F7F"/>
    <w:rsid w:val="00B2538F"/>
    <w:rsid w:val="00B25DC3"/>
    <w:rsid w:val="00B26B91"/>
    <w:rsid w:val="00B278B0"/>
    <w:rsid w:val="00B30100"/>
    <w:rsid w:val="00B30126"/>
    <w:rsid w:val="00B3166D"/>
    <w:rsid w:val="00B31FA8"/>
    <w:rsid w:val="00B322B8"/>
    <w:rsid w:val="00B3249C"/>
    <w:rsid w:val="00B32AA1"/>
    <w:rsid w:val="00B33E37"/>
    <w:rsid w:val="00B341EC"/>
    <w:rsid w:val="00B3583B"/>
    <w:rsid w:val="00B35E05"/>
    <w:rsid w:val="00B379B2"/>
    <w:rsid w:val="00B37FC4"/>
    <w:rsid w:val="00B42146"/>
    <w:rsid w:val="00B44E16"/>
    <w:rsid w:val="00B47147"/>
    <w:rsid w:val="00B472F3"/>
    <w:rsid w:val="00B5326E"/>
    <w:rsid w:val="00B53CAE"/>
    <w:rsid w:val="00B55882"/>
    <w:rsid w:val="00B565F2"/>
    <w:rsid w:val="00B60E7F"/>
    <w:rsid w:val="00B62A84"/>
    <w:rsid w:val="00B64269"/>
    <w:rsid w:val="00B660E9"/>
    <w:rsid w:val="00B666BF"/>
    <w:rsid w:val="00B70A58"/>
    <w:rsid w:val="00B72B08"/>
    <w:rsid w:val="00B72B15"/>
    <w:rsid w:val="00B73189"/>
    <w:rsid w:val="00B76245"/>
    <w:rsid w:val="00B76C16"/>
    <w:rsid w:val="00B76EF1"/>
    <w:rsid w:val="00B775CE"/>
    <w:rsid w:val="00B77C5A"/>
    <w:rsid w:val="00B77E28"/>
    <w:rsid w:val="00B87185"/>
    <w:rsid w:val="00B87DC5"/>
    <w:rsid w:val="00B87FC3"/>
    <w:rsid w:val="00B90490"/>
    <w:rsid w:val="00B90D42"/>
    <w:rsid w:val="00B91312"/>
    <w:rsid w:val="00B93BB6"/>
    <w:rsid w:val="00B955C4"/>
    <w:rsid w:val="00B96656"/>
    <w:rsid w:val="00B96AE8"/>
    <w:rsid w:val="00B96F2F"/>
    <w:rsid w:val="00BA1D7E"/>
    <w:rsid w:val="00BA2AD2"/>
    <w:rsid w:val="00BA2F15"/>
    <w:rsid w:val="00BA3656"/>
    <w:rsid w:val="00BA4E33"/>
    <w:rsid w:val="00BA5235"/>
    <w:rsid w:val="00BA76E7"/>
    <w:rsid w:val="00BB0B50"/>
    <w:rsid w:val="00BB13B7"/>
    <w:rsid w:val="00BB178B"/>
    <w:rsid w:val="00BB5785"/>
    <w:rsid w:val="00BB6E3E"/>
    <w:rsid w:val="00BB7232"/>
    <w:rsid w:val="00BB7FD5"/>
    <w:rsid w:val="00BC0A45"/>
    <w:rsid w:val="00BC0E28"/>
    <w:rsid w:val="00BC2405"/>
    <w:rsid w:val="00BC26E3"/>
    <w:rsid w:val="00BC2A9B"/>
    <w:rsid w:val="00BC5FB6"/>
    <w:rsid w:val="00BC6D9C"/>
    <w:rsid w:val="00BC6FD3"/>
    <w:rsid w:val="00BD16B0"/>
    <w:rsid w:val="00BD1728"/>
    <w:rsid w:val="00BD38BC"/>
    <w:rsid w:val="00BD3DC1"/>
    <w:rsid w:val="00BD4D3C"/>
    <w:rsid w:val="00BD5AA5"/>
    <w:rsid w:val="00BD5EE8"/>
    <w:rsid w:val="00BD724A"/>
    <w:rsid w:val="00BD7C87"/>
    <w:rsid w:val="00BE1EC3"/>
    <w:rsid w:val="00BE30DB"/>
    <w:rsid w:val="00BE4907"/>
    <w:rsid w:val="00BE4B10"/>
    <w:rsid w:val="00BE4BA9"/>
    <w:rsid w:val="00BE4BE7"/>
    <w:rsid w:val="00BE538E"/>
    <w:rsid w:val="00BE5DF1"/>
    <w:rsid w:val="00BE691C"/>
    <w:rsid w:val="00BE74A3"/>
    <w:rsid w:val="00BE7C3A"/>
    <w:rsid w:val="00BF0B68"/>
    <w:rsid w:val="00BF1FA7"/>
    <w:rsid w:val="00BF3440"/>
    <w:rsid w:val="00BF525D"/>
    <w:rsid w:val="00BF5671"/>
    <w:rsid w:val="00BF5E58"/>
    <w:rsid w:val="00BF776B"/>
    <w:rsid w:val="00C00137"/>
    <w:rsid w:val="00C00836"/>
    <w:rsid w:val="00C01332"/>
    <w:rsid w:val="00C02209"/>
    <w:rsid w:val="00C038CE"/>
    <w:rsid w:val="00C0391E"/>
    <w:rsid w:val="00C0525C"/>
    <w:rsid w:val="00C05860"/>
    <w:rsid w:val="00C05B7C"/>
    <w:rsid w:val="00C07ED4"/>
    <w:rsid w:val="00C07F4C"/>
    <w:rsid w:val="00C12675"/>
    <w:rsid w:val="00C1327E"/>
    <w:rsid w:val="00C138F9"/>
    <w:rsid w:val="00C14E8D"/>
    <w:rsid w:val="00C14F6D"/>
    <w:rsid w:val="00C15040"/>
    <w:rsid w:val="00C158FD"/>
    <w:rsid w:val="00C165DA"/>
    <w:rsid w:val="00C16E54"/>
    <w:rsid w:val="00C1742F"/>
    <w:rsid w:val="00C179AA"/>
    <w:rsid w:val="00C17BAE"/>
    <w:rsid w:val="00C21BA8"/>
    <w:rsid w:val="00C223DA"/>
    <w:rsid w:val="00C26139"/>
    <w:rsid w:val="00C30438"/>
    <w:rsid w:val="00C305EC"/>
    <w:rsid w:val="00C30C00"/>
    <w:rsid w:val="00C3123C"/>
    <w:rsid w:val="00C31FF6"/>
    <w:rsid w:val="00C32594"/>
    <w:rsid w:val="00C32A8F"/>
    <w:rsid w:val="00C32EA1"/>
    <w:rsid w:val="00C330AB"/>
    <w:rsid w:val="00C33620"/>
    <w:rsid w:val="00C33728"/>
    <w:rsid w:val="00C352A3"/>
    <w:rsid w:val="00C35899"/>
    <w:rsid w:val="00C41817"/>
    <w:rsid w:val="00C426F7"/>
    <w:rsid w:val="00C42B7C"/>
    <w:rsid w:val="00C437D1"/>
    <w:rsid w:val="00C45200"/>
    <w:rsid w:val="00C45950"/>
    <w:rsid w:val="00C46899"/>
    <w:rsid w:val="00C46F12"/>
    <w:rsid w:val="00C46F93"/>
    <w:rsid w:val="00C470B2"/>
    <w:rsid w:val="00C50D54"/>
    <w:rsid w:val="00C52689"/>
    <w:rsid w:val="00C55AD2"/>
    <w:rsid w:val="00C5719D"/>
    <w:rsid w:val="00C57ACA"/>
    <w:rsid w:val="00C617A6"/>
    <w:rsid w:val="00C617EA"/>
    <w:rsid w:val="00C6218F"/>
    <w:rsid w:val="00C6263A"/>
    <w:rsid w:val="00C62BFD"/>
    <w:rsid w:val="00C63B1E"/>
    <w:rsid w:val="00C64F20"/>
    <w:rsid w:val="00C65439"/>
    <w:rsid w:val="00C65A18"/>
    <w:rsid w:val="00C66C3D"/>
    <w:rsid w:val="00C670B5"/>
    <w:rsid w:val="00C674A8"/>
    <w:rsid w:val="00C67F51"/>
    <w:rsid w:val="00C7084F"/>
    <w:rsid w:val="00C731BA"/>
    <w:rsid w:val="00C731FB"/>
    <w:rsid w:val="00C7353C"/>
    <w:rsid w:val="00C73974"/>
    <w:rsid w:val="00C73B7B"/>
    <w:rsid w:val="00C74016"/>
    <w:rsid w:val="00C7425D"/>
    <w:rsid w:val="00C77437"/>
    <w:rsid w:val="00C77763"/>
    <w:rsid w:val="00C8124A"/>
    <w:rsid w:val="00C82086"/>
    <w:rsid w:val="00C83670"/>
    <w:rsid w:val="00C83902"/>
    <w:rsid w:val="00C85837"/>
    <w:rsid w:val="00C86AF7"/>
    <w:rsid w:val="00C8712A"/>
    <w:rsid w:val="00C878A8"/>
    <w:rsid w:val="00C87D3D"/>
    <w:rsid w:val="00C93A29"/>
    <w:rsid w:val="00C9503E"/>
    <w:rsid w:val="00C95763"/>
    <w:rsid w:val="00C9591E"/>
    <w:rsid w:val="00C968D8"/>
    <w:rsid w:val="00C97AA3"/>
    <w:rsid w:val="00C97BAE"/>
    <w:rsid w:val="00CA0D5D"/>
    <w:rsid w:val="00CA1A1A"/>
    <w:rsid w:val="00CA2B92"/>
    <w:rsid w:val="00CA3040"/>
    <w:rsid w:val="00CA384F"/>
    <w:rsid w:val="00CA4A45"/>
    <w:rsid w:val="00CA4ECD"/>
    <w:rsid w:val="00CA6459"/>
    <w:rsid w:val="00CA662D"/>
    <w:rsid w:val="00CA67D8"/>
    <w:rsid w:val="00CA6A83"/>
    <w:rsid w:val="00CB185E"/>
    <w:rsid w:val="00CB1C55"/>
    <w:rsid w:val="00CB289D"/>
    <w:rsid w:val="00CB29E8"/>
    <w:rsid w:val="00CB2D6A"/>
    <w:rsid w:val="00CB6634"/>
    <w:rsid w:val="00CB6677"/>
    <w:rsid w:val="00CB6D30"/>
    <w:rsid w:val="00CC037C"/>
    <w:rsid w:val="00CC151C"/>
    <w:rsid w:val="00CC2941"/>
    <w:rsid w:val="00CC3C9F"/>
    <w:rsid w:val="00CC5C1E"/>
    <w:rsid w:val="00CC6254"/>
    <w:rsid w:val="00CD0294"/>
    <w:rsid w:val="00CD151B"/>
    <w:rsid w:val="00CD222F"/>
    <w:rsid w:val="00CD3865"/>
    <w:rsid w:val="00CD419B"/>
    <w:rsid w:val="00CD447D"/>
    <w:rsid w:val="00CD4D0D"/>
    <w:rsid w:val="00CD4EC5"/>
    <w:rsid w:val="00CD5B26"/>
    <w:rsid w:val="00CD60AF"/>
    <w:rsid w:val="00CD6E96"/>
    <w:rsid w:val="00CD7EBA"/>
    <w:rsid w:val="00CD7FE7"/>
    <w:rsid w:val="00CE0A83"/>
    <w:rsid w:val="00CE1003"/>
    <w:rsid w:val="00CE15BE"/>
    <w:rsid w:val="00CE268F"/>
    <w:rsid w:val="00CE35D9"/>
    <w:rsid w:val="00CE45AF"/>
    <w:rsid w:val="00CE5247"/>
    <w:rsid w:val="00CE52B2"/>
    <w:rsid w:val="00CE572B"/>
    <w:rsid w:val="00CE61EE"/>
    <w:rsid w:val="00CE7366"/>
    <w:rsid w:val="00CE737C"/>
    <w:rsid w:val="00CF009F"/>
    <w:rsid w:val="00CF0B8C"/>
    <w:rsid w:val="00CF106F"/>
    <w:rsid w:val="00CF11E1"/>
    <w:rsid w:val="00CF151C"/>
    <w:rsid w:val="00CF1779"/>
    <w:rsid w:val="00CF1FD5"/>
    <w:rsid w:val="00CF25B1"/>
    <w:rsid w:val="00CF267B"/>
    <w:rsid w:val="00CF387A"/>
    <w:rsid w:val="00CF4240"/>
    <w:rsid w:val="00CF54BC"/>
    <w:rsid w:val="00CF5CD9"/>
    <w:rsid w:val="00CF6F72"/>
    <w:rsid w:val="00CF7285"/>
    <w:rsid w:val="00CF7D8D"/>
    <w:rsid w:val="00CF7F6A"/>
    <w:rsid w:val="00D0143A"/>
    <w:rsid w:val="00D0193D"/>
    <w:rsid w:val="00D02C25"/>
    <w:rsid w:val="00D03B46"/>
    <w:rsid w:val="00D044FA"/>
    <w:rsid w:val="00D05DB3"/>
    <w:rsid w:val="00D06E7D"/>
    <w:rsid w:val="00D074A9"/>
    <w:rsid w:val="00D127C1"/>
    <w:rsid w:val="00D12BD7"/>
    <w:rsid w:val="00D13CAC"/>
    <w:rsid w:val="00D1454C"/>
    <w:rsid w:val="00D146FA"/>
    <w:rsid w:val="00D149D7"/>
    <w:rsid w:val="00D14B2C"/>
    <w:rsid w:val="00D150C4"/>
    <w:rsid w:val="00D159D5"/>
    <w:rsid w:val="00D15BA3"/>
    <w:rsid w:val="00D16254"/>
    <w:rsid w:val="00D16BF1"/>
    <w:rsid w:val="00D17D20"/>
    <w:rsid w:val="00D202F4"/>
    <w:rsid w:val="00D20EAE"/>
    <w:rsid w:val="00D2116C"/>
    <w:rsid w:val="00D21727"/>
    <w:rsid w:val="00D217EA"/>
    <w:rsid w:val="00D223B5"/>
    <w:rsid w:val="00D22A29"/>
    <w:rsid w:val="00D22E3D"/>
    <w:rsid w:val="00D24312"/>
    <w:rsid w:val="00D259C5"/>
    <w:rsid w:val="00D264AE"/>
    <w:rsid w:val="00D26651"/>
    <w:rsid w:val="00D30014"/>
    <w:rsid w:val="00D306CA"/>
    <w:rsid w:val="00D31928"/>
    <w:rsid w:val="00D3238A"/>
    <w:rsid w:val="00D32F19"/>
    <w:rsid w:val="00D35002"/>
    <w:rsid w:val="00D35496"/>
    <w:rsid w:val="00D375CC"/>
    <w:rsid w:val="00D408FB"/>
    <w:rsid w:val="00D41BB6"/>
    <w:rsid w:val="00D42844"/>
    <w:rsid w:val="00D43050"/>
    <w:rsid w:val="00D475C1"/>
    <w:rsid w:val="00D479B8"/>
    <w:rsid w:val="00D50A23"/>
    <w:rsid w:val="00D50FB4"/>
    <w:rsid w:val="00D5146D"/>
    <w:rsid w:val="00D51836"/>
    <w:rsid w:val="00D51EC8"/>
    <w:rsid w:val="00D5265B"/>
    <w:rsid w:val="00D5275D"/>
    <w:rsid w:val="00D5655A"/>
    <w:rsid w:val="00D568B9"/>
    <w:rsid w:val="00D56A9B"/>
    <w:rsid w:val="00D5721A"/>
    <w:rsid w:val="00D576FB"/>
    <w:rsid w:val="00D61C93"/>
    <w:rsid w:val="00D62A53"/>
    <w:rsid w:val="00D63439"/>
    <w:rsid w:val="00D64653"/>
    <w:rsid w:val="00D66BF3"/>
    <w:rsid w:val="00D709B4"/>
    <w:rsid w:val="00D71B3E"/>
    <w:rsid w:val="00D71E76"/>
    <w:rsid w:val="00D721FE"/>
    <w:rsid w:val="00D75466"/>
    <w:rsid w:val="00D77957"/>
    <w:rsid w:val="00D77A58"/>
    <w:rsid w:val="00D80B6C"/>
    <w:rsid w:val="00D8146D"/>
    <w:rsid w:val="00D81AD0"/>
    <w:rsid w:val="00D8205A"/>
    <w:rsid w:val="00D83092"/>
    <w:rsid w:val="00D85694"/>
    <w:rsid w:val="00D85C98"/>
    <w:rsid w:val="00D85CDE"/>
    <w:rsid w:val="00D861AC"/>
    <w:rsid w:val="00D862AE"/>
    <w:rsid w:val="00D90598"/>
    <w:rsid w:val="00D90765"/>
    <w:rsid w:val="00D90779"/>
    <w:rsid w:val="00D90996"/>
    <w:rsid w:val="00D915F3"/>
    <w:rsid w:val="00D925C6"/>
    <w:rsid w:val="00D93A1B"/>
    <w:rsid w:val="00D94ABD"/>
    <w:rsid w:val="00D94E56"/>
    <w:rsid w:val="00D95443"/>
    <w:rsid w:val="00D95725"/>
    <w:rsid w:val="00D959C2"/>
    <w:rsid w:val="00DA0C2A"/>
    <w:rsid w:val="00DA1393"/>
    <w:rsid w:val="00DA2DA7"/>
    <w:rsid w:val="00DA4123"/>
    <w:rsid w:val="00DA45D3"/>
    <w:rsid w:val="00DA4CD2"/>
    <w:rsid w:val="00DA5A00"/>
    <w:rsid w:val="00DA6168"/>
    <w:rsid w:val="00DA65AF"/>
    <w:rsid w:val="00DA66B8"/>
    <w:rsid w:val="00DA6BC7"/>
    <w:rsid w:val="00DA6F19"/>
    <w:rsid w:val="00DA764A"/>
    <w:rsid w:val="00DB1BC5"/>
    <w:rsid w:val="00DB1DCF"/>
    <w:rsid w:val="00DB20A4"/>
    <w:rsid w:val="00DB357C"/>
    <w:rsid w:val="00DB3816"/>
    <w:rsid w:val="00DB44E1"/>
    <w:rsid w:val="00DB477C"/>
    <w:rsid w:val="00DB6404"/>
    <w:rsid w:val="00DB6D90"/>
    <w:rsid w:val="00DB6FFC"/>
    <w:rsid w:val="00DB7226"/>
    <w:rsid w:val="00DC17A7"/>
    <w:rsid w:val="00DC2273"/>
    <w:rsid w:val="00DC2341"/>
    <w:rsid w:val="00DC3028"/>
    <w:rsid w:val="00DC46F2"/>
    <w:rsid w:val="00DC5E45"/>
    <w:rsid w:val="00DC6D57"/>
    <w:rsid w:val="00DC73F2"/>
    <w:rsid w:val="00DC7A79"/>
    <w:rsid w:val="00DC7FB5"/>
    <w:rsid w:val="00DD08BB"/>
    <w:rsid w:val="00DD1FB6"/>
    <w:rsid w:val="00DD2CA8"/>
    <w:rsid w:val="00DD4E3E"/>
    <w:rsid w:val="00DD5193"/>
    <w:rsid w:val="00DD56F8"/>
    <w:rsid w:val="00DD660D"/>
    <w:rsid w:val="00DD6C7E"/>
    <w:rsid w:val="00DD6DBB"/>
    <w:rsid w:val="00DD7D01"/>
    <w:rsid w:val="00DD7F22"/>
    <w:rsid w:val="00DE06AD"/>
    <w:rsid w:val="00DE1560"/>
    <w:rsid w:val="00DE1C50"/>
    <w:rsid w:val="00DE212F"/>
    <w:rsid w:val="00DE261A"/>
    <w:rsid w:val="00DE282B"/>
    <w:rsid w:val="00DE2D91"/>
    <w:rsid w:val="00DE39D1"/>
    <w:rsid w:val="00DE58EF"/>
    <w:rsid w:val="00DE5CB3"/>
    <w:rsid w:val="00DE654B"/>
    <w:rsid w:val="00DE69FC"/>
    <w:rsid w:val="00DE6EC3"/>
    <w:rsid w:val="00DE78B4"/>
    <w:rsid w:val="00DE79FB"/>
    <w:rsid w:val="00DF048D"/>
    <w:rsid w:val="00DF1267"/>
    <w:rsid w:val="00DF1A43"/>
    <w:rsid w:val="00DF224C"/>
    <w:rsid w:val="00DF5D5A"/>
    <w:rsid w:val="00DF7DA1"/>
    <w:rsid w:val="00E00921"/>
    <w:rsid w:val="00E00F16"/>
    <w:rsid w:val="00E0147A"/>
    <w:rsid w:val="00E0427E"/>
    <w:rsid w:val="00E043D4"/>
    <w:rsid w:val="00E044D4"/>
    <w:rsid w:val="00E05A45"/>
    <w:rsid w:val="00E0600F"/>
    <w:rsid w:val="00E06B62"/>
    <w:rsid w:val="00E10C6B"/>
    <w:rsid w:val="00E123CD"/>
    <w:rsid w:val="00E13928"/>
    <w:rsid w:val="00E179B6"/>
    <w:rsid w:val="00E20691"/>
    <w:rsid w:val="00E20AF7"/>
    <w:rsid w:val="00E21294"/>
    <w:rsid w:val="00E22867"/>
    <w:rsid w:val="00E22D44"/>
    <w:rsid w:val="00E22F62"/>
    <w:rsid w:val="00E237A8"/>
    <w:rsid w:val="00E25370"/>
    <w:rsid w:val="00E2682B"/>
    <w:rsid w:val="00E26B68"/>
    <w:rsid w:val="00E26DBC"/>
    <w:rsid w:val="00E2725C"/>
    <w:rsid w:val="00E2778B"/>
    <w:rsid w:val="00E31D44"/>
    <w:rsid w:val="00E32833"/>
    <w:rsid w:val="00E3287F"/>
    <w:rsid w:val="00E3442F"/>
    <w:rsid w:val="00E34BDF"/>
    <w:rsid w:val="00E37A62"/>
    <w:rsid w:val="00E37CE1"/>
    <w:rsid w:val="00E37E63"/>
    <w:rsid w:val="00E400E6"/>
    <w:rsid w:val="00E417D0"/>
    <w:rsid w:val="00E43A8E"/>
    <w:rsid w:val="00E43B81"/>
    <w:rsid w:val="00E44644"/>
    <w:rsid w:val="00E44738"/>
    <w:rsid w:val="00E44A86"/>
    <w:rsid w:val="00E452CF"/>
    <w:rsid w:val="00E45811"/>
    <w:rsid w:val="00E45CA6"/>
    <w:rsid w:val="00E45EA8"/>
    <w:rsid w:val="00E46322"/>
    <w:rsid w:val="00E539F7"/>
    <w:rsid w:val="00E53E35"/>
    <w:rsid w:val="00E53F65"/>
    <w:rsid w:val="00E5552A"/>
    <w:rsid w:val="00E56659"/>
    <w:rsid w:val="00E56C97"/>
    <w:rsid w:val="00E57C70"/>
    <w:rsid w:val="00E57F8C"/>
    <w:rsid w:val="00E6057E"/>
    <w:rsid w:val="00E60E4E"/>
    <w:rsid w:val="00E636A6"/>
    <w:rsid w:val="00E64F63"/>
    <w:rsid w:val="00E662FD"/>
    <w:rsid w:val="00E676FB"/>
    <w:rsid w:val="00E67B60"/>
    <w:rsid w:val="00E71B57"/>
    <w:rsid w:val="00E72113"/>
    <w:rsid w:val="00E72563"/>
    <w:rsid w:val="00E727B4"/>
    <w:rsid w:val="00E728C1"/>
    <w:rsid w:val="00E736D9"/>
    <w:rsid w:val="00E745A0"/>
    <w:rsid w:val="00E74B7C"/>
    <w:rsid w:val="00E760E3"/>
    <w:rsid w:val="00E76C37"/>
    <w:rsid w:val="00E80032"/>
    <w:rsid w:val="00E8009A"/>
    <w:rsid w:val="00E80998"/>
    <w:rsid w:val="00E80CE0"/>
    <w:rsid w:val="00E81999"/>
    <w:rsid w:val="00E82030"/>
    <w:rsid w:val="00E82098"/>
    <w:rsid w:val="00E83BE2"/>
    <w:rsid w:val="00E83F28"/>
    <w:rsid w:val="00E842E6"/>
    <w:rsid w:val="00E84E38"/>
    <w:rsid w:val="00E85549"/>
    <w:rsid w:val="00E858CA"/>
    <w:rsid w:val="00E86DD2"/>
    <w:rsid w:val="00E87633"/>
    <w:rsid w:val="00E9160E"/>
    <w:rsid w:val="00E929FB"/>
    <w:rsid w:val="00E93A1B"/>
    <w:rsid w:val="00E9512E"/>
    <w:rsid w:val="00E97B16"/>
    <w:rsid w:val="00EA0F9E"/>
    <w:rsid w:val="00EA193F"/>
    <w:rsid w:val="00EA1D00"/>
    <w:rsid w:val="00EA379D"/>
    <w:rsid w:val="00EA3F42"/>
    <w:rsid w:val="00EA48A7"/>
    <w:rsid w:val="00EA5979"/>
    <w:rsid w:val="00EB2543"/>
    <w:rsid w:val="00EB2FD4"/>
    <w:rsid w:val="00EB4BDD"/>
    <w:rsid w:val="00EB5329"/>
    <w:rsid w:val="00EB5502"/>
    <w:rsid w:val="00EB552C"/>
    <w:rsid w:val="00EC1CA6"/>
    <w:rsid w:val="00EC3A84"/>
    <w:rsid w:val="00EC53CA"/>
    <w:rsid w:val="00EC62DB"/>
    <w:rsid w:val="00EC64C2"/>
    <w:rsid w:val="00EC706B"/>
    <w:rsid w:val="00EC7742"/>
    <w:rsid w:val="00EC7C8E"/>
    <w:rsid w:val="00ED2561"/>
    <w:rsid w:val="00ED29F5"/>
    <w:rsid w:val="00ED2B2F"/>
    <w:rsid w:val="00ED2F51"/>
    <w:rsid w:val="00ED353B"/>
    <w:rsid w:val="00ED379F"/>
    <w:rsid w:val="00ED4CAC"/>
    <w:rsid w:val="00ED5958"/>
    <w:rsid w:val="00ED6EA2"/>
    <w:rsid w:val="00ED6F6A"/>
    <w:rsid w:val="00ED786D"/>
    <w:rsid w:val="00ED7DAA"/>
    <w:rsid w:val="00EE1022"/>
    <w:rsid w:val="00EE1760"/>
    <w:rsid w:val="00EE2B89"/>
    <w:rsid w:val="00EE4377"/>
    <w:rsid w:val="00EE5C42"/>
    <w:rsid w:val="00EE61A5"/>
    <w:rsid w:val="00EE70DD"/>
    <w:rsid w:val="00EF305B"/>
    <w:rsid w:val="00EF34BB"/>
    <w:rsid w:val="00EF464A"/>
    <w:rsid w:val="00EF48DC"/>
    <w:rsid w:val="00EF568D"/>
    <w:rsid w:val="00EF60F9"/>
    <w:rsid w:val="00EF6350"/>
    <w:rsid w:val="00EF6A1A"/>
    <w:rsid w:val="00EF722E"/>
    <w:rsid w:val="00EF7BFD"/>
    <w:rsid w:val="00F0068C"/>
    <w:rsid w:val="00F00BCA"/>
    <w:rsid w:val="00F02455"/>
    <w:rsid w:val="00F02D8C"/>
    <w:rsid w:val="00F044D2"/>
    <w:rsid w:val="00F063DD"/>
    <w:rsid w:val="00F073A9"/>
    <w:rsid w:val="00F07668"/>
    <w:rsid w:val="00F07A2D"/>
    <w:rsid w:val="00F11453"/>
    <w:rsid w:val="00F11E84"/>
    <w:rsid w:val="00F11F11"/>
    <w:rsid w:val="00F1231B"/>
    <w:rsid w:val="00F12FBE"/>
    <w:rsid w:val="00F140BB"/>
    <w:rsid w:val="00F154B9"/>
    <w:rsid w:val="00F16699"/>
    <w:rsid w:val="00F171AB"/>
    <w:rsid w:val="00F20873"/>
    <w:rsid w:val="00F20C3F"/>
    <w:rsid w:val="00F2109E"/>
    <w:rsid w:val="00F2133D"/>
    <w:rsid w:val="00F227A1"/>
    <w:rsid w:val="00F24CC4"/>
    <w:rsid w:val="00F25797"/>
    <w:rsid w:val="00F25954"/>
    <w:rsid w:val="00F26617"/>
    <w:rsid w:val="00F27ECF"/>
    <w:rsid w:val="00F34F3A"/>
    <w:rsid w:val="00F367AE"/>
    <w:rsid w:val="00F3684B"/>
    <w:rsid w:val="00F369A8"/>
    <w:rsid w:val="00F3709F"/>
    <w:rsid w:val="00F37114"/>
    <w:rsid w:val="00F371B5"/>
    <w:rsid w:val="00F373B3"/>
    <w:rsid w:val="00F3763B"/>
    <w:rsid w:val="00F409C2"/>
    <w:rsid w:val="00F4116F"/>
    <w:rsid w:val="00F41328"/>
    <w:rsid w:val="00F41FD4"/>
    <w:rsid w:val="00F4222B"/>
    <w:rsid w:val="00F42D53"/>
    <w:rsid w:val="00F4337E"/>
    <w:rsid w:val="00F43C92"/>
    <w:rsid w:val="00F43F28"/>
    <w:rsid w:val="00F43F34"/>
    <w:rsid w:val="00F45326"/>
    <w:rsid w:val="00F465A5"/>
    <w:rsid w:val="00F46F2F"/>
    <w:rsid w:val="00F47EBE"/>
    <w:rsid w:val="00F506FB"/>
    <w:rsid w:val="00F50984"/>
    <w:rsid w:val="00F50DC9"/>
    <w:rsid w:val="00F51B07"/>
    <w:rsid w:val="00F51BC0"/>
    <w:rsid w:val="00F51C51"/>
    <w:rsid w:val="00F53222"/>
    <w:rsid w:val="00F53440"/>
    <w:rsid w:val="00F54E89"/>
    <w:rsid w:val="00F5505E"/>
    <w:rsid w:val="00F5535A"/>
    <w:rsid w:val="00F55E53"/>
    <w:rsid w:val="00F56769"/>
    <w:rsid w:val="00F56D3A"/>
    <w:rsid w:val="00F57490"/>
    <w:rsid w:val="00F5795A"/>
    <w:rsid w:val="00F610F5"/>
    <w:rsid w:val="00F61667"/>
    <w:rsid w:val="00F63669"/>
    <w:rsid w:val="00F63F0D"/>
    <w:rsid w:val="00F6468D"/>
    <w:rsid w:val="00F65116"/>
    <w:rsid w:val="00F65395"/>
    <w:rsid w:val="00F659CE"/>
    <w:rsid w:val="00F70FF7"/>
    <w:rsid w:val="00F713E6"/>
    <w:rsid w:val="00F71541"/>
    <w:rsid w:val="00F73498"/>
    <w:rsid w:val="00F74D94"/>
    <w:rsid w:val="00F75795"/>
    <w:rsid w:val="00F757B0"/>
    <w:rsid w:val="00F766EA"/>
    <w:rsid w:val="00F81A35"/>
    <w:rsid w:val="00F822E0"/>
    <w:rsid w:val="00F842D8"/>
    <w:rsid w:val="00F858DF"/>
    <w:rsid w:val="00F866CC"/>
    <w:rsid w:val="00F872E4"/>
    <w:rsid w:val="00F874DA"/>
    <w:rsid w:val="00F87EB4"/>
    <w:rsid w:val="00F9019B"/>
    <w:rsid w:val="00F91509"/>
    <w:rsid w:val="00F928C0"/>
    <w:rsid w:val="00F92E56"/>
    <w:rsid w:val="00F943E9"/>
    <w:rsid w:val="00F9489F"/>
    <w:rsid w:val="00F94956"/>
    <w:rsid w:val="00F94C9B"/>
    <w:rsid w:val="00F96814"/>
    <w:rsid w:val="00F96E75"/>
    <w:rsid w:val="00F97A72"/>
    <w:rsid w:val="00F97A9B"/>
    <w:rsid w:val="00FA0A3A"/>
    <w:rsid w:val="00FA2EAA"/>
    <w:rsid w:val="00FA2F29"/>
    <w:rsid w:val="00FA3ACD"/>
    <w:rsid w:val="00FA6F77"/>
    <w:rsid w:val="00FB0576"/>
    <w:rsid w:val="00FB1AAA"/>
    <w:rsid w:val="00FB36D5"/>
    <w:rsid w:val="00FB38C5"/>
    <w:rsid w:val="00FB40A3"/>
    <w:rsid w:val="00FB5296"/>
    <w:rsid w:val="00FB5B94"/>
    <w:rsid w:val="00FB5E5C"/>
    <w:rsid w:val="00FC1425"/>
    <w:rsid w:val="00FC229C"/>
    <w:rsid w:val="00FC33B9"/>
    <w:rsid w:val="00FC33CF"/>
    <w:rsid w:val="00FC3631"/>
    <w:rsid w:val="00FC3CF5"/>
    <w:rsid w:val="00FC491F"/>
    <w:rsid w:val="00FC4C3F"/>
    <w:rsid w:val="00FC6A3F"/>
    <w:rsid w:val="00FC740F"/>
    <w:rsid w:val="00FC78EE"/>
    <w:rsid w:val="00FD00BA"/>
    <w:rsid w:val="00FD07E2"/>
    <w:rsid w:val="00FD0B39"/>
    <w:rsid w:val="00FD1705"/>
    <w:rsid w:val="00FD1CB7"/>
    <w:rsid w:val="00FD2144"/>
    <w:rsid w:val="00FD2682"/>
    <w:rsid w:val="00FD29BB"/>
    <w:rsid w:val="00FD3EE1"/>
    <w:rsid w:val="00FD46A0"/>
    <w:rsid w:val="00FD5BD5"/>
    <w:rsid w:val="00FD6E10"/>
    <w:rsid w:val="00FE0037"/>
    <w:rsid w:val="00FE1CB3"/>
    <w:rsid w:val="00FE2941"/>
    <w:rsid w:val="00FE3A24"/>
    <w:rsid w:val="00FE6701"/>
    <w:rsid w:val="00FE6AE7"/>
    <w:rsid w:val="00FF0956"/>
    <w:rsid w:val="00FF1574"/>
    <w:rsid w:val="00FF17E8"/>
    <w:rsid w:val="00FF1BA1"/>
    <w:rsid w:val="00FF1DB9"/>
    <w:rsid w:val="00FF2484"/>
    <w:rsid w:val="00FF2610"/>
    <w:rsid w:val="00FF294C"/>
    <w:rsid w:val="00FF3B0F"/>
    <w:rsid w:val="00FF442A"/>
    <w:rsid w:val="00FF51EA"/>
    <w:rsid w:val="00FF51FF"/>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Note Heading"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E30DB"/>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2"/>
    <w:next w:val="a2"/>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2"/>
    <w:next w:val="a2"/>
    <w:link w:val="20"/>
    <w:qFormat/>
    <w:rsid w:val="00C50D54"/>
    <w:pPr>
      <w:keepNext/>
      <w:jc w:val="center"/>
      <w:outlineLvl w:val="1"/>
    </w:pPr>
    <w:rPr>
      <w:b/>
    </w:rPr>
  </w:style>
  <w:style w:type="paragraph" w:styleId="3">
    <w:name w:val="heading 3"/>
    <w:basedOn w:val="a2"/>
    <w:next w:val="a2"/>
    <w:link w:val="30"/>
    <w:uiPriority w:val="99"/>
    <w:qFormat/>
    <w:rsid w:val="00C50D54"/>
    <w:pPr>
      <w:keepNext/>
      <w:outlineLvl w:val="2"/>
    </w:pPr>
    <w:rPr>
      <w:b/>
    </w:rPr>
  </w:style>
  <w:style w:type="paragraph" w:styleId="41">
    <w:name w:val="heading 4"/>
    <w:basedOn w:val="a2"/>
    <w:next w:val="a2"/>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2"/>
    <w:next w:val="a2"/>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2"/>
    <w:next w:val="a2"/>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2"/>
    <w:next w:val="a2"/>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2"/>
    <w:next w:val="a2"/>
    <w:link w:val="80"/>
    <w:uiPriority w:val="99"/>
    <w:qFormat/>
    <w:rsid w:val="00C50D54"/>
    <w:pPr>
      <w:keepNext/>
      <w:jc w:val="center"/>
      <w:outlineLvl w:val="7"/>
    </w:pPr>
    <w:rPr>
      <w:b/>
      <w:sz w:val="26"/>
    </w:rPr>
  </w:style>
  <w:style w:type="paragraph" w:styleId="9">
    <w:name w:val="heading 9"/>
    <w:basedOn w:val="a2"/>
    <w:next w:val="a2"/>
    <w:link w:val="90"/>
    <w:uiPriority w:val="99"/>
    <w:qFormat/>
    <w:rsid w:val="00C50D54"/>
    <w:pPr>
      <w:keepNext/>
      <w:jc w:val="center"/>
      <w:outlineLvl w:val="8"/>
    </w:pPr>
    <w:rPr>
      <w:i/>
      <w:sz w:val="22"/>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6">
    <w:name w:val="Body Text"/>
    <w:aliases w:val="Список 1,Body Text Char,Основной текст Знак Знак Знак,Основной текст Знак Знак,body text,body text Знак,body text Знак Знак,Основной текст Знак Знак Знак Знак Знак Знак Знак,Основной текст Знак2 Знак, Знак5"/>
    <w:basedOn w:val="a2"/>
    <w:link w:val="a7"/>
    <w:qFormat/>
    <w:rsid w:val="00C50D54"/>
    <w:pPr>
      <w:jc w:val="both"/>
    </w:pPr>
  </w:style>
  <w:style w:type="character" w:customStyle="1" w:styleId="a7">
    <w:name w:val="Основной текст Знак"/>
    <w:aliases w:val="Список 1 Знак,Body Text Char Знак,Основной текст Знак Знак Знак Знак,Основной текст Знак Знак Знак1,body text Знак1,body text Знак Знак1,body text Знак Знак Знак,Основной текст Знак Знак Знак Знак Знак Знак Знак Знак, Знак5 Знак"/>
    <w:link w:val="a6"/>
    <w:rsid w:val="002A50CD"/>
    <w:rPr>
      <w:sz w:val="28"/>
    </w:rPr>
  </w:style>
  <w:style w:type="paragraph" w:customStyle="1" w:styleId="a8">
    <w:name w:val="Знак Знак Знак Знак"/>
    <w:basedOn w:val="a2"/>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qFormat/>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9">
    <w:name w:val="Hyperlink"/>
    <w:uiPriority w:val="99"/>
    <w:rsid w:val="00C50D54"/>
    <w:rPr>
      <w:color w:val="0000FF"/>
      <w:u w:val="single"/>
    </w:rPr>
  </w:style>
  <w:style w:type="character" w:styleId="aa">
    <w:name w:val="FollowedHyperlink"/>
    <w:uiPriority w:val="99"/>
    <w:rsid w:val="00C50D54"/>
    <w:rPr>
      <w:color w:val="800080"/>
      <w:u w:val="single"/>
    </w:rPr>
  </w:style>
  <w:style w:type="paragraph" w:styleId="ab">
    <w:name w:val="Balloon Text"/>
    <w:basedOn w:val="a2"/>
    <w:link w:val="ac"/>
    <w:uiPriority w:val="99"/>
    <w:semiHidden/>
    <w:rsid w:val="00C50D54"/>
    <w:rPr>
      <w:rFonts w:ascii="Tahoma" w:hAnsi="Tahoma" w:cs="Tahoma"/>
      <w:sz w:val="16"/>
      <w:szCs w:val="16"/>
    </w:rPr>
  </w:style>
  <w:style w:type="paragraph" w:styleId="31">
    <w:name w:val="Body Text Indent 3"/>
    <w:basedOn w:val="a2"/>
    <w:link w:val="32"/>
    <w:uiPriority w:val="99"/>
    <w:rsid w:val="00C50D54"/>
    <w:pPr>
      <w:spacing w:after="120"/>
      <w:ind w:left="283"/>
      <w:jc w:val="both"/>
    </w:pPr>
    <w:rPr>
      <w:sz w:val="16"/>
    </w:rPr>
  </w:style>
  <w:style w:type="paragraph" w:customStyle="1" w:styleId="03osnovnoytexttabl">
    <w:name w:val="03osnovnoytexttabl"/>
    <w:basedOn w:val="a2"/>
    <w:rsid w:val="00B77E28"/>
    <w:pPr>
      <w:spacing w:before="120" w:line="320" w:lineRule="atLeast"/>
    </w:pPr>
    <w:rPr>
      <w:rFonts w:ascii="GaramondC" w:hAnsi="GaramondC"/>
      <w:color w:val="000000"/>
      <w:sz w:val="20"/>
    </w:rPr>
  </w:style>
  <w:style w:type="paragraph" w:styleId="33">
    <w:name w:val="Body Text 3"/>
    <w:basedOn w:val="a2"/>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2"/>
    <w:rsid w:val="002A6185"/>
    <w:pPr>
      <w:spacing w:before="100" w:beforeAutospacing="1" w:after="100" w:afterAutospacing="1"/>
    </w:pPr>
    <w:rPr>
      <w:sz w:val="24"/>
      <w:szCs w:val="24"/>
    </w:rPr>
  </w:style>
  <w:style w:type="character" w:styleId="ad">
    <w:name w:val="Emphasis"/>
    <w:uiPriority w:val="20"/>
    <w:qFormat/>
    <w:rsid w:val="002A6185"/>
    <w:rPr>
      <w:rFonts w:cs="Times New Roman"/>
      <w:i/>
      <w:iCs/>
    </w:rPr>
  </w:style>
  <w:style w:type="paragraph" w:styleId="ae">
    <w:name w:val="Body Text Indent"/>
    <w:basedOn w:val="a2"/>
    <w:link w:val="af"/>
    <w:uiPriority w:val="99"/>
    <w:unhideWhenUsed/>
    <w:rsid w:val="002A6185"/>
    <w:pPr>
      <w:spacing w:after="120"/>
      <w:ind w:left="283"/>
    </w:pPr>
  </w:style>
  <w:style w:type="character" w:customStyle="1" w:styleId="af">
    <w:name w:val="Основной текст с отступом Знак"/>
    <w:link w:val="ae"/>
    <w:uiPriority w:val="99"/>
    <w:rsid w:val="002A6185"/>
    <w:rPr>
      <w:sz w:val="28"/>
    </w:rPr>
  </w:style>
  <w:style w:type="paragraph" w:customStyle="1" w:styleId="11">
    <w:name w:val="заголовок 11"/>
    <w:basedOn w:val="a2"/>
    <w:next w:val="a2"/>
    <w:uiPriority w:val="99"/>
    <w:rsid w:val="002A6185"/>
    <w:pPr>
      <w:keepNext/>
      <w:jc w:val="center"/>
    </w:pPr>
    <w:rPr>
      <w:snapToGrid w:val="0"/>
      <w:sz w:val="24"/>
    </w:rPr>
  </w:style>
  <w:style w:type="paragraph" w:customStyle="1" w:styleId="xl26">
    <w:name w:val="xl26"/>
    <w:basedOn w:val="a2"/>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0">
    <w:name w:val="List Paragraph"/>
    <w:aliases w:val="Bullet List,FooterText,numbered,SL_Абзац списка,основной диплом,название,Маркер,Paragraphe de liste1,lp1,ТЗ список,Абзац списка литеральный,Абзац списка с маркерами,Medium Grid 1 Accent 2,it_List1,ПС - Нумерованный,перечисление,Булет1"/>
    <w:basedOn w:val="a2"/>
    <w:link w:val="af1"/>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1">
    <w:name w:val="Абзац списка Знак"/>
    <w:aliases w:val="Bullet List Знак,FooterText Знак,numbered Знак,SL_Абзац списка Знак,основной диплом Знак,название Знак,Маркер Знак,Paragraphe de liste1 Знак,lp1 Знак,ТЗ список Знак,Абзац списка литеральный Знак,Абзац списка с маркерами Знак"/>
    <w:link w:val="af0"/>
    <w:uiPriority w:val="1"/>
    <w:rsid w:val="00796204"/>
    <w:rPr>
      <w:rFonts w:ascii="Calibri" w:eastAsia="Calibri" w:hAnsi="Calibri"/>
      <w:sz w:val="22"/>
      <w:szCs w:val="22"/>
      <w:lang w:eastAsia="en-US"/>
    </w:rPr>
  </w:style>
  <w:style w:type="character" w:customStyle="1" w:styleId="apple-style-span">
    <w:name w:val="apple-style-span"/>
    <w:rsid w:val="00482744"/>
  </w:style>
  <w:style w:type="paragraph" w:styleId="af2">
    <w:name w:val="Date"/>
    <w:basedOn w:val="a2"/>
    <w:next w:val="a2"/>
    <w:link w:val="af3"/>
    <w:uiPriority w:val="99"/>
    <w:rsid w:val="00796204"/>
    <w:pPr>
      <w:spacing w:after="60"/>
      <w:jc w:val="both"/>
    </w:pPr>
    <w:rPr>
      <w:sz w:val="24"/>
      <w:szCs w:val="24"/>
    </w:rPr>
  </w:style>
  <w:style w:type="character" w:customStyle="1" w:styleId="af3">
    <w:name w:val="Дата Знак"/>
    <w:link w:val="af2"/>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4">
    <w:name w:val="Title"/>
    <w:basedOn w:val="a2"/>
    <w:link w:val="af5"/>
    <w:qFormat/>
    <w:rsid w:val="00796204"/>
    <w:pPr>
      <w:widowControl w:val="0"/>
      <w:autoSpaceDE w:val="0"/>
      <w:autoSpaceDN w:val="0"/>
      <w:adjustRightInd w:val="0"/>
      <w:jc w:val="center"/>
    </w:pPr>
    <w:rPr>
      <w:sz w:val="24"/>
      <w:szCs w:val="24"/>
    </w:rPr>
  </w:style>
  <w:style w:type="character" w:customStyle="1" w:styleId="af5">
    <w:name w:val="Название Знак"/>
    <w:link w:val="af4"/>
    <w:rsid w:val="00796204"/>
    <w:rPr>
      <w:sz w:val="24"/>
      <w:szCs w:val="24"/>
    </w:rPr>
  </w:style>
  <w:style w:type="paragraph" w:customStyle="1" w:styleId="-11">
    <w:name w:val="Цветной список - Акцент 11"/>
    <w:basedOn w:val="a2"/>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6">
    <w:name w:val="header"/>
    <w:basedOn w:val="a2"/>
    <w:link w:val="af7"/>
    <w:uiPriority w:val="99"/>
    <w:unhideWhenUsed/>
    <w:rsid w:val="00046A0A"/>
    <w:pPr>
      <w:tabs>
        <w:tab w:val="center" w:pos="4677"/>
        <w:tab w:val="right" w:pos="9355"/>
      </w:tabs>
    </w:pPr>
  </w:style>
  <w:style w:type="character" w:customStyle="1" w:styleId="af7">
    <w:name w:val="Верхний колонтитул Знак"/>
    <w:link w:val="af6"/>
    <w:uiPriority w:val="99"/>
    <w:rsid w:val="00046A0A"/>
    <w:rPr>
      <w:sz w:val="28"/>
    </w:rPr>
  </w:style>
  <w:style w:type="paragraph" w:styleId="af8">
    <w:name w:val="footer"/>
    <w:basedOn w:val="a2"/>
    <w:link w:val="af9"/>
    <w:uiPriority w:val="99"/>
    <w:unhideWhenUsed/>
    <w:rsid w:val="00046A0A"/>
    <w:pPr>
      <w:tabs>
        <w:tab w:val="center" w:pos="4677"/>
        <w:tab w:val="right" w:pos="9355"/>
      </w:tabs>
    </w:pPr>
  </w:style>
  <w:style w:type="character" w:customStyle="1" w:styleId="af9">
    <w:name w:val="Нижний колонтитул Знак"/>
    <w:link w:val="af8"/>
    <w:uiPriority w:val="99"/>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a">
    <w:name w:val="No Spacing"/>
    <w:aliases w:val="мой,Без интервала 111,МММ,МОЙ МОЙ,Без интервал,Основной"/>
    <w:link w:val="afb"/>
    <w:uiPriority w:val="1"/>
    <w:qFormat/>
    <w:rsid w:val="00834243"/>
    <w:pPr>
      <w:snapToGrid w:val="0"/>
      <w:ind w:firstLine="567"/>
      <w:jc w:val="both"/>
    </w:pPr>
    <w:rPr>
      <w:sz w:val="28"/>
      <w:szCs w:val="22"/>
    </w:rPr>
  </w:style>
  <w:style w:type="character" w:customStyle="1" w:styleId="afb">
    <w:name w:val="Без интервала Знак"/>
    <w:aliases w:val="мой Знак,Без интервала 111 Знак,МММ Знак,МОЙ МОЙ Знак,Без интервал Знак,Основной Знак"/>
    <w:link w:val="afa"/>
    <w:uiPriority w:val="1"/>
    <w:rsid w:val="00834243"/>
    <w:rPr>
      <w:sz w:val="28"/>
      <w:szCs w:val="22"/>
    </w:rPr>
  </w:style>
  <w:style w:type="paragraph" w:styleId="afc">
    <w:name w:val="Normal (Web)"/>
    <w:aliases w:val="Обычный (Web),Обычный (веб)1,Обычный (Web)1"/>
    <w:basedOn w:val="a2"/>
    <w:uiPriority w:val="99"/>
    <w:qFormat/>
    <w:rsid w:val="00170210"/>
    <w:pPr>
      <w:spacing w:after="120"/>
    </w:pPr>
    <w:rPr>
      <w:sz w:val="24"/>
      <w:szCs w:val="24"/>
    </w:rPr>
  </w:style>
  <w:style w:type="character" w:customStyle="1" w:styleId="apple-converted-space">
    <w:name w:val="apple-converted-space"/>
    <w:rsid w:val="00CA662D"/>
  </w:style>
  <w:style w:type="table" w:styleId="afd">
    <w:name w:val="Table Grid"/>
    <w:basedOn w:val="a4"/>
    <w:uiPriority w:val="3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2"/>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e">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2"/>
    <w:link w:val="aff"/>
    <w:rsid w:val="009720FF"/>
    <w:pPr>
      <w:spacing w:after="60"/>
      <w:jc w:val="both"/>
    </w:pPr>
    <w:rPr>
      <w:sz w:val="20"/>
    </w:rPr>
  </w:style>
  <w:style w:type="character" w:customStyle="1" w:styleId="aff">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e"/>
    <w:rsid w:val="009720FF"/>
  </w:style>
  <w:style w:type="paragraph" w:customStyle="1" w:styleId="a">
    <w:name w:val="Пункты"/>
    <w:basedOn w:val="2"/>
    <w:link w:val="aff0"/>
    <w:qFormat/>
    <w:rsid w:val="009720FF"/>
    <w:pPr>
      <w:numPr>
        <w:ilvl w:val="1"/>
        <w:numId w:val="1"/>
      </w:numPr>
      <w:tabs>
        <w:tab w:val="left" w:pos="1134"/>
      </w:tabs>
      <w:spacing w:before="120"/>
      <w:jc w:val="both"/>
    </w:pPr>
    <w:rPr>
      <w:b w:val="0"/>
      <w:bCs/>
      <w:iCs/>
      <w:color w:val="000000"/>
      <w:sz w:val="24"/>
      <w:szCs w:val="28"/>
    </w:rPr>
  </w:style>
  <w:style w:type="character" w:customStyle="1" w:styleId="aff0">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1">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2">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2"/>
    <w:uiPriority w:val="99"/>
    <w:rsid w:val="00326016"/>
    <w:pPr>
      <w:spacing w:before="675"/>
      <w:jc w:val="center"/>
    </w:pPr>
    <w:rPr>
      <w:i/>
      <w:iCs/>
      <w:sz w:val="33"/>
      <w:szCs w:val="33"/>
    </w:rPr>
  </w:style>
  <w:style w:type="paragraph" w:styleId="aff3">
    <w:name w:val="caption"/>
    <w:basedOn w:val="a2"/>
    <w:next w:val="a2"/>
    <w:qFormat/>
    <w:rsid w:val="00326016"/>
    <w:pPr>
      <w:widowControl w:val="0"/>
      <w:jc w:val="center"/>
    </w:pPr>
    <w:rPr>
      <w:b/>
      <w:snapToGrid w:val="0"/>
    </w:rPr>
  </w:style>
  <w:style w:type="paragraph" w:customStyle="1" w:styleId="aff4">
    <w:name w:val="А_обычный"/>
    <w:basedOn w:val="a2"/>
    <w:uiPriority w:val="99"/>
    <w:rsid w:val="00326016"/>
    <w:pPr>
      <w:ind w:firstLine="709"/>
      <w:jc w:val="both"/>
    </w:pPr>
    <w:rPr>
      <w:sz w:val="24"/>
      <w:szCs w:val="24"/>
    </w:rPr>
  </w:style>
  <w:style w:type="character" w:customStyle="1" w:styleId="aff5">
    <w:name w:val="Не вступил в силу"/>
    <w:uiPriority w:val="99"/>
    <w:rsid w:val="00326016"/>
    <w:rPr>
      <w:b/>
      <w:bCs/>
      <w:color w:val="008080"/>
    </w:rPr>
  </w:style>
  <w:style w:type="paragraph" w:customStyle="1" w:styleId="23">
    <w:name w:val="Знак Знак2 Знак"/>
    <w:basedOn w:val="a2"/>
    <w:next w:val="2"/>
    <w:autoRedefine/>
    <w:rsid w:val="00326016"/>
    <w:pPr>
      <w:spacing w:after="160" w:line="240" w:lineRule="exact"/>
    </w:pPr>
    <w:rPr>
      <w:sz w:val="24"/>
      <w:lang w:val="en-US" w:eastAsia="en-US"/>
    </w:rPr>
  </w:style>
  <w:style w:type="character" w:customStyle="1" w:styleId="aff6">
    <w:name w:val="Знак Знак"/>
    <w:rsid w:val="00326016"/>
    <w:rPr>
      <w:lang w:val="ru-RU" w:eastAsia="ru-RU" w:bidi="ar-SA"/>
    </w:rPr>
  </w:style>
  <w:style w:type="paragraph" w:styleId="aff7">
    <w:name w:val="endnote text"/>
    <w:basedOn w:val="a2"/>
    <w:link w:val="aff8"/>
    <w:uiPriority w:val="99"/>
    <w:rsid w:val="00326016"/>
    <w:rPr>
      <w:sz w:val="20"/>
    </w:rPr>
  </w:style>
  <w:style w:type="character" w:customStyle="1" w:styleId="aff8">
    <w:name w:val="Текст концевой сноски Знак"/>
    <w:basedOn w:val="a3"/>
    <w:link w:val="aff7"/>
    <w:uiPriority w:val="99"/>
    <w:rsid w:val="00326016"/>
  </w:style>
  <w:style w:type="character" w:styleId="aff9">
    <w:name w:val="endnote reference"/>
    <w:rsid w:val="00326016"/>
    <w:rPr>
      <w:vertAlign w:val="superscript"/>
    </w:rPr>
  </w:style>
  <w:style w:type="character" w:customStyle="1" w:styleId="ac">
    <w:name w:val="Текст выноски Знак"/>
    <w:link w:val="ab"/>
    <w:uiPriority w:val="99"/>
    <w:semiHidden/>
    <w:rsid w:val="00326016"/>
    <w:rPr>
      <w:rFonts w:ascii="Tahoma" w:hAnsi="Tahoma" w:cs="Tahoma"/>
      <w:sz w:val="16"/>
      <w:szCs w:val="16"/>
    </w:rPr>
  </w:style>
  <w:style w:type="paragraph" w:customStyle="1" w:styleId="affa">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2"/>
    <w:rsid w:val="00326016"/>
    <w:pPr>
      <w:spacing w:after="160" w:line="240" w:lineRule="exact"/>
    </w:pPr>
    <w:rPr>
      <w:rFonts w:ascii="Verdana" w:hAnsi="Verdana" w:cs="Verdana"/>
      <w:sz w:val="20"/>
      <w:lang w:val="en-US" w:eastAsia="en-US"/>
    </w:rPr>
  </w:style>
  <w:style w:type="paragraph" w:customStyle="1" w:styleId="71">
    <w:name w:val="Знак7"/>
    <w:basedOn w:val="a2"/>
    <w:next w:val="2"/>
    <w:autoRedefine/>
    <w:rsid w:val="00326016"/>
    <w:pPr>
      <w:spacing w:after="160" w:line="240" w:lineRule="exact"/>
    </w:pPr>
    <w:rPr>
      <w:sz w:val="24"/>
      <w:lang w:val="en-US" w:eastAsia="en-US"/>
    </w:rPr>
  </w:style>
  <w:style w:type="paragraph" w:customStyle="1" w:styleId="-">
    <w:name w:val="Контракт-раздел"/>
    <w:basedOn w:val="a2"/>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2"/>
    <w:rsid w:val="00326016"/>
    <w:pPr>
      <w:tabs>
        <w:tab w:val="num" w:pos="851"/>
      </w:tabs>
      <w:ind w:left="851" w:hanging="851"/>
      <w:jc w:val="both"/>
    </w:pPr>
    <w:rPr>
      <w:sz w:val="24"/>
      <w:szCs w:val="24"/>
    </w:rPr>
  </w:style>
  <w:style w:type="paragraph" w:customStyle="1" w:styleId="-2">
    <w:name w:val="Контракт-подпункт"/>
    <w:basedOn w:val="a2"/>
    <w:rsid w:val="00326016"/>
    <w:pPr>
      <w:tabs>
        <w:tab w:val="num" w:pos="851"/>
      </w:tabs>
      <w:ind w:left="851" w:hanging="851"/>
      <w:jc w:val="both"/>
    </w:pPr>
    <w:rPr>
      <w:sz w:val="24"/>
      <w:szCs w:val="24"/>
    </w:rPr>
  </w:style>
  <w:style w:type="paragraph" w:customStyle="1" w:styleId="-3">
    <w:name w:val="Контракт-подподпункт"/>
    <w:basedOn w:val="a2"/>
    <w:rsid w:val="00326016"/>
    <w:pPr>
      <w:tabs>
        <w:tab w:val="num" w:pos="1418"/>
      </w:tabs>
      <w:ind w:left="1418" w:hanging="567"/>
      <w:jc w:val="both"/>
    </w:pPr>
    <w:rPr>
      <w:sz w:val="24"/>
      <w:szCs w:val="24"/>
    </w:rPr>
  </w:style>
  <w:style w:type="paragraph" w:styleId="HTML">
    <w:name w:val="HTML Preformatted"/>
    <w:basedOn w:val="a2"/>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2"/>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2"/>
    <w:next w:val="2"/>
    <w:autoRedefine/>
    <w:rsid w:val="00326016"/>
    <w:pPr>
      <w:spacing w:after="160" w:line="240" w:lineRule="exact"/>
    </w:pPr>
    <w:rPr>
      <w:sz w:val="24"/>
      <w:lang w:val="en-US" w:eastAsia="en-US"/>
    </w:rPr>
  </w:style>
  <w:style w:type="paragraph" w:customStyle="1" w:styleId="251">
    <w:name w:val="Знак Знак2 Знак5"/>
    <w:basedOn w:val="a2"/>
    <w:next w:val="2"/>
    <w:autoRedefine/>
    <w:uiPriority w:val="99"/>
    <w:rsid w:val="00326016"/>
    <w:pPr>
      <w:spacing w:after="160" w:line="240" w:lineRule="exact"/>
    </w:pPr>
    <w:rPr>
      <w:sz w:val="24"/>
      <w:lang w:val="en-US" w:eastAsia="en-US"/>
    </w:rPr>
  </w:style>
  <w:style w:type="paragraph" w:customStyle="1" w:styleId="350">
    <w:name w:val="Знак35"/>
    <w:basedOn w:val="a2"/>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2"/>
    <w:rsid w:val="00326016"/>
    <w:pPr>
      <w:spacing w:after="160" w:line="240" w:lineRule="exact"/>
    </w:pPr>
    <w:rPr>
      <w:rFonts w:ascii="Verdana" w:hAnsi="Verdana" w:cs="Verdana"/>
      <w:sz w:val="20"/>
      <w:lang w:val="en-US" w:eastAsia="en-US"/>
    </w:rPr>
  </w:style>
  <w:style w:type="paragraph" w:customStyle="1" w:styleId="18">
    <w:name w:val="Знак1"/>
    <w:basedOn w:val="a2"/>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2"/>
    <w:rsid w:val="00326016"/>
    <w:pPr>
      <w:numPr>
        <w:ilvl w:val="1"/>
        <w:numId w:val="2"/>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2"/>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b">
    <w:name w:val="Текст примечания Знак"/>
    <w:link w:val="affc"/>
    <w:uiPriority w:val="99"/>
    <w:rsid w:val="00326016"/>
    <w:rPr>
      <w:rFonts w:ascii="Calibri" w:hAnsi="Calibri"/>
    </w:rPr>
  </w:style>
  <w:style w:type="paragraph" w:styleId="affc">
    <w:name w:val="annotation text"/>
    <w:basedOn w:val="a2"/>
    <w:link w:val="affb"/>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3"/>
    <w:uiPriority w:val="99"/>
    <w:semiHidden/>
    <w:rsid w:val="00326016"/>
  </w:style>
  <w:style w:type="character" w:customStyle="1" w:styleId="affd">
    <w:name w:val="Тема примечания Знак"/>
    <w:link w:val="affe"/>
    <w:uiPriority w:val="99"/>
    <w:semiHidden/>
    <w:rsid w:val="00326016"/>
    <w:rPr>
      <w:rFonts w:ascii="Calibri" w:hAnsi="Calibri"/>
      <w:b/>
      <w:bCs/>
    </w:rPr>
  </w:style>
  <w:style w:type="paragraph" w:styleId="affe">
    <w:name w:val="annotation subject"/>
    <w:basedOn w:val="affc"/>
    <w:next w:val="affc"/>
    <w:link w:val="affd"/>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2"/>
    <w:autoRedefine/>
    <w:uiPriority w:val="99"/>
    <w:rsid w:val="00326016"/>
    <w:pPr>
      <w:widowControl w:val="0"/>
      <w:numPr>
        <w:ilvl w:val="2"/>
        <w:numId w:val="3"/>
      </w:numPr>
      <w:tabs>
        <w:tab w:val="clear" w:pos="1135"/>
      </w:tabs>
      <w:spacing w:after="60"/>
      <w:ind w:left="0" w:firstLine="0"/>
      <w:jc w:val="both"/>
    </w:pPr>
    <w:rPr>
      <w:sz w:val="24"/>
      <w:szCs w:val="24"/>
    </w:rPr>
  </w:style>
  <w:style w:type="paragraph" w:customStyle="1" w:styleId="afff">
    <w:name w:val="Таблица текст"/>
    <w:basedOn w:val="a2"/>
    <w:uiPriority w:val="99"/>
    <w:rsid w:val="00326016"/>
    <w:pPr>
      <w:spacing w:before="40" w:after="40"/>
      <w:ind w:left="57" w:right="57"/>
    </w:pPr>
    <w:rPr>
      <w:sz w:val="22"/>
      <w:szCs w:val="22"/>
    </w:rPr>
  </w:style>
  <w:style w:type="paragraph" w:customStyle="1" w:styleId="1c">
    <w:name w:val="Стиль1"/>
    <w:basedOn w:val="a2"/>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2"/>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2"/>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0">
    <w:name w:val="Таблица шапка"/>
    <w:basedOn w:val="a2"/>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2"/>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1">
    <w:name w:val="Strong"/>
    <w:uiPriority w:val="22"/>
    <w:qFormat/>
    <w:rsid w:val="00326016"/>
    <w:rPr>
      <w:rFonts w:ascii="Verdana" w:hAnsi="Verdana" w:cs="Verdana"/>
      <w:b/>
      <w:bCs/>
      <w:lang w:val="en-US" w:eastAsia="en-US" w:bidi="ar-SA"/>
    </w:rPr>
  </w:style>
  <w:style w:type="paragraph" w:customStyle="1" w:styleId="afff2">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2"/>
    <w:uiPriority w:val="99"/>
    <w:rsid w:val="00326016"/>
    <w:pPr>
      <w:widowControl w:val="0"/>
      <w:ind w:firstLine="720"/>
      <w:jc w:val="both"/>
    </w:pPr>
  </w:style>
  <w:style w:type="paragraph" w:customStyle="1" w:styleId="xl76">
    <w:name w:val="xl76"/>
    <w:basedOn w:val="a2"/>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2"/>
    <w:uiPriority w:val="99"/>
    <w:rsid w:val="00326016"/>
    <w:pPr>
      <w:tabs>
        <w:tab w:val="num" w:pos="643"/>
      </w:tabs>
      <w:ind w:left="643" w:hanging="360"/>
    </w:pPr>
    <w:rPr>
      <w:sz w:val="24"/>
      <w:szCs w:val="24"/>
    </w:rPr>
  </w:style>
  <w:style w:type="paragraph" w:styleId="3a">
    <w:name w:val="List Bullet 3"/>
    <w:basedOn w:val="a2"/>
    <w:uiPriority w:val="99"/>
    <w:rsid w:val="00326016"/>
    <w:pPr>
      <w:tabs>
        <w:tab w:val="num" w:pos="926"/>
      </w:tabs>
      <w:ind w:left="926" w:hanging="360"/>
    </w:pPr>
    <w:rPr>
      <w:sz w:val="24"/>
      <w:szCs w:val="24"/>
    </w:rPr>
  </w:style>
  <w:style w:type="paragraph" w:styleId="52">
    <w:name w:val="List Bullet 5"/>
    <w:basedOn w:val="a2"/>
    <w:uiPriority w:val="99"/>
    <w:rsid w:val="00326016"/>
    <w:pPr>
      <w:tabs>
        <w:tab w:val="num" w:pos="1492"/>
      </w:tabs>
      <w:ind w:left="1492" w:hanging="360"/>
    </w:pPr>
    <w:rPr>
      <w:sz w:val="24"/>
      <w:szCs w:val="24"/>
    </w:rPr>
  </w:style>
  <w:style w:type="paragraph" w:styleId="44">
    <w:name w:val="List Bullet 4"/>
    <w:basedOn w:val="a2"/>
    <w:autoRedefine/>
    <w:uiPriority w:val="99"/>
    <w:rsid w:val="00326016"/>
    <w:pPr>
      <w:tabs>
        <w:tab w:val="num" w:pos="1209"/>
      </w:tabs>
      <w:spacing w:after="60"/>
      <w:ind w:left="1209" w:hanging="360"/>
      <w:jc w:val="both"/>
    </w:pPr>
    <w:rPr>
      <w:sz w:val="24"/>
    </w:rPr>
  </w:style>
  <w:style w:type="paragraph" w:styleId="afff3">
    <w:name w:val="List Number"/>
    <w:basedOn w:val="a2"/>
    <w:uiPriority w:val="99"/>
    <w:rsid w:val="00326016"/>
    <w:pPr>
      <w:tabs>
        <w:tab w:val="num" w:pos="360"/>
      </w:tabs>
      <w:spacing w:after="60"/>
      <w:ind w:left="360" w:hanging="360"/>
      <w:jc w:val="both"/>
    </w:pPr>
    <w:rPr>
      <w:sz w:val="24"/>
    </w:rPr>
  </w:style>
  <w:style w:type="paragraph" w:styleId="3b">
    <w:name w:val="List Number 3"/>
    <w:basedOn w:val="a2"/>
    <w:uiPriority w:val="99"/>
    <w:rsid w:val="00326016"/>
    <w:pPr>
      <w:tabs>
        <w:tab w:val="num" w:pos="360"/>
      </w:tabs>
      <w:spacing w:after="60"/>
      <w:jc w:val="both"/>
    </w:pPr>
    <w:rPr>
      <w:sz w:val="24"/>
    </w:rPr>
  </w:style>
  <w:style w:type="paragraph" w:styleId="45">
    <w:name w:val="List Number 4"/>
    <w:basedOn w:val="a2"/>
    <w:uiPriority w:val="99"/>
    <w:rsid w:val="00326016"/>
    <w:pPr>
      <w:tabs>
        <w:tab w:val="num" w:pos="1209"/>
      </w:tabs>
      <w:spacing w:after="60"/>
      <w:ind w:left="1209" w:hanging="360"/>
      <w:jc w:val="both"/>
    </w:pPr>
    <w:rPr>
      <w:sz w:val="24"/>
    </w:rPr>
  </w:style>
  <w:style w:type="paragraph" w:styleId="53">
    <w:name w:val="List Number 5"/>
    <w:basedOn w:val="a2"/>
    <w:uiPriority w:val="99"/>
    <w:rsid w:val="00326016"/>
    <w:pPr>
      <w:tabs>
        <w:tab w:val="num" w:pos="1492"/>
      </w:tabs>
      <w:spacing w:after="60"/>
      <w:ind w:left="1492" w:hanging="360"/>
      <w:jc w:val="both"/>
    </w:pPr>
    <w:rPr>
      <w:sz w:val="24"/>
    </w:rPr>
  </w:style>
  <w:style w:type="paragraph" w:customStyle="1" w:styleId="afff4">
    <w:name w:val="Раздел"/>
    <w:basedOn w:val="a2"/>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2"/>
    <w:uiPriority w:val="99"/>
    <w:semiHidden/>
    <w:rsid w:val="00326016"/>
    <w:pPr>
      <w:tabs>
        <w:tab w:val="num" w:pos="360"/>
      </w:tabs>
      <w:spacing w:before="120" w:after="120"/>
      <w:ind w:left="360" w:hanging="360"/>
      <w:jc w:val="center"/>
    </w:pPr>
    <w:rPr>
      <w:b/>
      <w:sz w:val="24"/>
    </w:rPr>
  </w:style>
  <w:style w:type="paragraph" w:styleId="afff5">
    <w:name w:val="Plain Text"/>
    <w:basedOn w:val="a2"/>
    <w:link w:val="afff6"/>
    <w:uiPriority w:val="99"/>
    <w:rsid w:val="00326016"/>
    <w:rPr>
      <w:rFonts w:ascii="Courier New" w:hAnsi="Courier New"/>
      <w:sz w:val="20"/>
    </w:rPr>
  </w:style>
  <w:style w:type="character" w:customStyle="1" w:styleId="afff6">
    <w:name w:val="Текст Знак"/>
    <w:link w:val="afff5"/>
    <w:uiPriority w:val="99"/>
    <w:rsid w:val="00326016"/>
    <w:rPr>
      <w:rFonts w:ascii="Courier New" w:hAnsi="Courier New"/>
    </w:rPr>
  </w:style>
  <w:style w:type="paragraph" w:styleId="afff7">
    <w:name w:val="envelope address"/>
    <w:basedOn w:val="a2"/>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2"/>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2"/>
    <w:uiPriority w:val="99"/>
    <w:rsid w:val="00326016"/>
    <w:pPr>
      <w:spacing w:after="60"/>
      <w:jc w:val="both"/>
    </w:pPr>
    <w:rPr>
      <w:sz w:val="24"/>
      <w:szCs w:val="24"/>
    </w:rPr>
  </w:style>
  <w:style w:type="paragraph" w:customStyle="1" w:styleId="afff8">
    <w:name w:val="Словарная статья"/>
    <w:basedOn w:val="a2"/>
    <w:next w:val="a2"/>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9">
    <w:name w:val="текст таблицы"/>
    <w:basedOn w:val="a2"/>
    <w:uiPriority w:val="99"/>
    <w:rsid w:val="00326016"/>
    <w:pPr>
      <w:spacing w:before="120"/>
      <w:ind w:right="-102"/>
    </w:pPr>
    <w:rPr>
      <w:sz w:val="24"/>
      <w:szCs w:val="24"/>
    </w:rPr>
  </w:style>
  <w:style w:type="paragraph" w:customStyle="1" w:styleId="afffa">
    <w:name w:val="Пункт Знак"/>
    <w:basedOn w:val="a2"/>
    <w:uiPriority w:val="99"/>
    <w:rsid w:val="00326016"/>
    <w:pPr>
      <w:tabs>
        <w:tab w:val="num" w:pos="1134"/>
        <w:tab w:val="left" w:pos="1701"/>
      </w:tabs>
      <w:snapToGrid w:val="0"/>
      <w:spacing w:line="360" w:lineRule="auto"/>
      <w:ind w:left="1134" w:hanging="567"/>
      <w:jc w:val="both"/>
    </w:pPr>
  </w:style>
  <w:style w:type="character" w:customStyle="1" w:styleId="afffb">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c">
    <w:name w:val="Block Text"/>
    <w:basedOn w:val="a2"/>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326016"/>
    <w:pPr>
      <w:spacing w:before="100" w:beforeAutospacing="1" w:after="100" w:afterAutospacing="1"/>
    </w:pPr>
    <w:rPr>
      <w:rFonts w:ascii="Tahoma" w:hAnsi="Tahoma"/>
      <w:sz w:val="20"/>
      <w:lang w:val="en-US" w:eastAsia="en-US"/>
    </w:rPr>
  </w:style>
  <w:style w:type="paragraph" w:styleId="afffd">
    <w:name w:val="List"/>
    <w:basedOn w:val="a2"/>
    <w:uiPriority w:val="99"/>
    <w:rsid w:val="00326016"/>
    <w:pPr>
      <w:spacing w:after="60"/>
      <w:ind w:left="283" w:hanging="283"/>
      <w:jc w:val="both"/>
    </w:pPr>
    <w:rPr>
      <w:sz w:val="24"/>
      <w:szCs w:val="24"/>
    </w:rPr>
  </w:style>
  <w:style w:type="paragraph" w:styleId="2d">
    <w:name w:val="List 2"/>
    <w:basedOn w:val="a2"/>
    <w:uiPriority w:val="99"/>
    <w:rsid w:val="00326016"/>
    <w:pPr>
      <w:spacing w:after="60"/>
      <w:ind w:left="566" w:hanging="283"/>
      <w:jc w:val="both"/>
    </w:pPr>
    <w:rPr>
      <w:sz w:val="24"/>
      <w:szCs w:val="24"/>
    </w:rPr>
  </w:style>
  <w:style w:type="paragraph" w:styleId="3e">
    <w:name w:val="List 3"/>
    <w:basedOn w:val="a2"/>
    <w:uiPriority w:val="99"/>
    <w:rsid w:val="00326016"/>
    <w:pPr>
      <w:spacing w:after="60"/>
      <w:ind w:left="849" w:hanging="283"/>
      <w:jc w:val="both"/>
    </w:pPr>
    <w:rPr>
      <w:sz w:val="24"/>
      <w:szCs w:val="24"/>
    </w:rPr>
  </w:style>
  <w:style w:type="paragraph" w:styleId="46">
    <w:name w:val="List 4"/>
    <w:basedOn w:val="a2"/>
    <w:uiPriority w:val="99"/>
    <w:rsid w:val="00326016"/>
    <w:pPr>
      <w:spacing w:after="60"/>
      <w:ind w:left="1132" w:hanging="283"/>
      <w:jc w:val="both"/>
    </w:pPr>
    <w:rPr>
      <w:sz w:val="24"/>
      <w:szCs w:val="24"/>
    </w:rPr>
  </w:style>
  <w:style w:type="paragraph" w:styleId="54">
    <w:name w:val="List 5"/>
    <w:basedOn w:val="a2"/>
    <w:uiPriority w:val="99"/>
    <w:rsid w:val="00326016"/>
    <w:pPr>
      <w:spacing w:after="60"/>
      <w:ind w:left="1415" w:hanging="283"/>
      <w:jc w:val="both"/>
    </w:pPr>
    <w:rPr>
      <w:sz w:val="24"/>
      <w:szCs w:val="24"/>
    </w:rPr>
  </w:style>
  <w:style w:type="paragraph" w:styleId="afffe">
    <w:name w:val="Salutation"/>
    <w:basedOn w:val="a2"/>
    <w:next w:val="a2"/>
    <w:link w:val="affff"/>
    <w:uiPriority w:val="99"/>
    <w:rsid w:val="00326016"/>
    <w:pPr>
      <w:spacing w:after="60"/>
      <w:jc w:val="both"/>
    </w:pPr>
    <w:rPr>
      <w:sz w:val="24"/>
      <w:szCs w:val="24"/>
    </w:rPr>
  </w:style>
  <w:style w:type="character" w:customStyle="1" w:styleId="affff">
    <w:name w:val="Приветствие Знак"/>
    <w:link w:val="afffe"/>
    <w:uiPriority w:val="99"/>
    <w:rsid w:val="00326016"/>
    <w:rPr>
      <w:sz w:val="24"/>
      <w:szCs w:val="24"/>
    </w:rPr>
  </w:style>
  <w:style w:type="paragraph" w:styleId="affff0">
    <w:name w:val="Closing"/>
    <w:basedOn w:val="a2"/>
    <w:link w:val="affff1"/>
    <w:uiPriority w:val="99"/>
    <w:rsid w:val="00326016"/>
    <w:pPr>
      <w:spacing w:after="60"/>
      <w:ind w:left="4252"/>
      <w:jc w:val="both"/>
    </w:pPr>
    <w:rPr>
      <w:sz w:val="24"/>
      <w:szCs w:val="24"/>
    </w:rPr>
  </w:style>
  <w:style w:type="character" w:customStyle="1" w:styleId="affff1">
    <w:name w:val="Прощание Знак"/>
    <w:link w:val="affff0"/>
    <w:uiPriority w:val="99"/>
    <w:rsid w:val="00326016"/>
    <w:rPr>
      <w:sz w:val="24"/>
      <w:szCs w:val="24"/>
    </w:rPr>
  </w:style>
  <w:style w:type="paragraph" w:styleId="affff2">
    <w:name w:val="List Continue"/>
    <w:basedOn w:val="a2"/>
    <w:uiPriority w:val="99"/>
    <w:rsid w:val="00326016"/>
    <w:pPr>
      <w:spacing w:after="120"/>
      <w:ind w:left="283"/>
      <w:jc w:val="both"/>
    </w:pPr>
    <w:rPr>
      <w:sz w:val="24"/>
      <w:szCs w:val="24"/>
    </w:rPr>
  </w:style>
  <w:style w:type="paragraph" w:styleId="2e">
    <w:name w:val="List Continue 2"/>
    <w:basedOn w:val="a2"/>
    <w:uiPriority w:val="99"/>
    <w:rsid w:val="00326016"/>
    <w:pPr>
      <w:spacing w:after="120"/>
      <w:ind w:left="566"/>
      <w:jc w:val="both"/>
    </w:pPr>
    <w:rPr>
      <w:sz w:val="24"/>
      <w:szCs w:val="24"/>
    </w:rPr>
  </w:style>
  <w:style w:type="paragraph" w:styleId="affff3">
    <w:name w:val="Signature"/>
    <w:basedOn w:val="a2"/>
    <w:link w:val="affff4"/>
    <w:uiPriority w:val="99"/>
    <w:rsid w:val="00326016"/>
    <w:pPr>
      <w:spacing w:after="60"/>
      <w:ind w:left="4252"/>
      <w:jc w:val="both"/>
    </w:pPr>
    <w:rPr>
      <w:sz w:val="24"/>
      <w:szCs w:val="24"/>
    </w:rPr>
  </w:style>
  <w:style w:type="character" w:customStyle="1" w:styleId="affff4">
    <w:name w:val="Подпись Знак"/>
    <w:link w:val="affff3"/>
    <w:uiPriority w:val="99"/>
    <w:rsid w:val="00326016"/>
    <w:rPr>
      <w:sz w:val="24"/>
      <w:szCs w:val="24"/>
    </w:rPr>
  </w:style>
  <w:style w:type="paragraph" w:styleId="affff5">
    <w:name w:val="Normal Indent"/>
    <w:basedOn w:val="a2"/>
    <w:uiPriority w:val="99"/>
    <w:rsid w:val="00326016"/>
    <w:pPr>
      <w:spacing w:after="60"/>
      <w:ind w:left="708"/>
      <w:jc w:val="both"/>
    </w:pPr>
    <w:rPr>
      <w:sz w:val="24"/>
      <w:szCs w:val="24"/>
    </w:rPr>
  </w:style>
  <w:style w:type="paragraph" w:customStyle="1" w:styleId="affff6">
    <w:name w:val="Краткий обратный адрес"/>
    <w:basedOn w:val="a2"/>
    <w:uiPriority w:val="99"/>
    <w:rsid w:val="00326016"/>
    <w:pPr>
      <w:spacing w:after="60"/>
      <w:jc w:val="both"/>
    </w:pPr>
    <w:rPr>
      <w:sz w:val="24"/>
      <w:szCs w:val="24"/>
    </w:rPr>
  </w:style>
  <w:style w:type="paragraph" w:styleId="affff7">
    <w:name w:val="Body Text First Indent"/>
    <w:basedOn w:val="a6"/>
    <w:link w:val="affff8"/>
    <w:uiPriority w:val="99"/>
    <w:rsid w:val="00326016"/>
    <w:pPr>
      <w:spacing w:after="120"/>
      <w:ind w:firstLine="210"/>
    </w:pPr>
    <w:rPr>
      <w:sz w:val="24"/>
      <w:szCs w:val="24"/>
    </w:rPr>
  </w:style>
  <w:style w:type="character" w:customStyle="1" w:styleId="affff8">
    <w:name w:val="Красная строка Знак"/>
    <w:link w:val="affff7"/>
    <w:uiPriority w:val="99"/>
    <w:rsid w:val="00326016"/>
    <w:rPr>
      <w:sz w:val="24"/>
      <w:szCs w:val="24"/>
    </w:rPr>
  </w:style>
  <w:style w:type="paragraph" w:styleId="2f">
    <w:name w:val="Body Text First Indent 2"/>
    <w:basedOn w:val="ae"/>
    <w:link w:val="2f0"/>
    <w:uiPriority w:val="99"/>
    <w:rsid w:val="00326016"/>
    <w:pPr>
      <w:ind w:firstLine="210"/>
      <w:jc w:val="both"/>
    </w:pPr>
    <w:rPr>
      <w:sz w:val="24"/>
      <w:szCs w:val="24"/>
    </w:rPr>
  </w:style>
  <w:style w:type="character" w:customStyle="1" w:styleId="2f0">
    <w:name w:val="Красная строка 2 Знак"/>
    <w:link w:val="2f"/>
    <w:rsid w:val="00326016"/>
    <w:rPr>
      <w:sz w:val="24"/>
      <w:szCs w:val="24"/>
    </w:rPr>
  </w:style>
  <w:style w:type="paragraph" w:customStyle="1" w:styleId="BodyText21">
    <w:name w:val="Body Text 21"/>
    <w:basedOn w:val="a2"/>
    <w:uiPriority w:val="99"/>
    <w:rsid w:val="00326016"/>
    <w:pPr>
      <w:widowControl w:val="0"/>
      <w:jc w:val="center"/>
    </w:pPr>
    <w:rPr>
      <w:rFonts w:ascii="Antiqua" w:hAnsi="Antiqua"/>
      <w:sz w:val="24"/>
      <w:szCs w:val="22"/>
    </w:rPr>
  </w:style>
  <w:style w:type="paragraph" w:customStyle="1" w:styleId="47">
    <w:name w:val="заголовок 4"/>
    <w:basedOn w:val="a2"/>
    <w:next w:val="a2"/>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9">
    <w:name w:val="Пункт"/>
    <w:basedOn w:val="a2"/>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2"/>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2"/>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2"/>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2"/>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2"/>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2"/>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2"/>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2"/>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2"/>
    <w:uiPriority w:val="99"/>
    <w:rsid w:val="00326016"/>
    <w:pPr>
      <w:jc w:val="both"/>
    </w:pPr>
    <w:rPr>
      <w:sz w:val="24"/>
      <w:szCs w:val="24"/>
    </w:rPr>
  </w:style>
  <w:style w:type="paragraph" w:customStyle="1" w:styleId="2-110">
    <w:name w:val="2-11"/>
    <w:basedOn w:val="a2"/>
    <w:uiPriority w:val="99"/>
    <w:rsid w:val="00326016"/>
    <w:pPr>
      <w:spacing w:after="60"/>
      <w:jc w:val="both"/>
    </w:pPr>
    <w:rPr>
      <w:sz w:val="24"/>
      <w:szCs w:val="24"/>
    </w:rPr>
  </w:style>
  <w:style w:type="paragraph" w:customStyle="1" w:styleId="affffa">
    <w:name w:val="Обычный_список"/>
    <w:basedOn w:val="a2"/>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2"/>
    <w:uiPriority w:val="99"/>
    <w:rsid w:val="00326016"/>
    <w:pPr>
      <w:spacing w:after="160" w:line="240" w:lineRule="exact"/>
      <w:jc w:val="both"/>
    </w:pPr>
    <w:rPr>
      <w:sz w:val="24"/>
      <w:lang w:val="en-US" w:eastAsia="en-US"/>
    </w:rPr>
  </w:style>
  <w:style w:type="paragraph" w:customStyle="1" w:styleId="affffb">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2"/>
    <w:uiPriority w:val="99"/>
    <w:rsid w:val="00326016"/>
    <w:pPr>
      <w:spacing w:after="160" w:line="240" w:lineRule="exact"/>
      <w:jc w:val="both"/>
    </w:pPr>
    <w:rPr>
      <w:sz w:val="24"/>
      <w:lang w:val="en-US" w:eastAsia="en-US"/>
    </w:rPr>
  </w:style>
  <w:style w:type="paragraph" w:customStyle="1" w:styleId="111">
    <w:name w:val="Абзац списка11"/>
    <w:basedOn w:val="a2"/>
    <w:rsid w:val="00326016"/>
    <w:pPr>
      <w:ind w:left="720"/>
    </w:pPr>
    <w:rPr>
      <w:sz w:val="24"/>
      <w:szCs w:val="24"/>
    </w:rPr>
  </w:style>
  <w:style w:type="character" w:customStyle="1" w:styleId="affffc">
    <w:name w:val="Основной текст_"/>
    <w:link w:val="3f0"/>
    <w:rsid w:val="00326016"/>
    <w:rPr>
      <w:shd w:val="clear" w:color="auto" w:fill="FFFFFF"/>
    </w:rPr>
  </w:style>
  <w:style w:type="paragraph" w:customStyle="1" w:styleId="3f0">
    <w:name w:val="Основной текст3"/>
    <w:basedOn w:val="a2"/>
    <w:link w:val="affffc"/>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d">
    <w:name w:val="Обычный.Нормальный абзац Знак"/>
    <w:rsid w:val="00326016"/>
    <w:pPr>
      <w:widowControl w:val="0"/>
      <w:ind w:firstLine="709"/>
      <w:jc w:val="both"/>
    </w:pPr>
    <w:rPr>
      <w:snapToGrid w:val="0"/>
      <w:sz w:val="24"/>
    </w:rPr>
  </w:style>
  <w:style w:type="paragraph" w:customStyle="1" w:styleId="affffe">
    <w:name w:val="Пункт б/н"/>
    <w:basedOn w:val="a2"/>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2"/>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2"/>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4"/>
      </w:numPr>
    </w:pPr>
  </w:style>
  <w:style w:type="character" w:customStyle="1" w:styleId="212">
    <w:name w:val="Знак Знак21"/>
    <w:rsid w:val="00326016"/>
    <w:rPr>
      <w:lang w:val="ru-RU" w:eastAsia="ru-RU"/>
    </w:rPr>
  </w:style>
  <w:style w:type="paragraph" w:customStyle="1" w:styleId="213">
    <w:name w:val="Знак Знак2 Знак1"/>
    <w:basedOn w:val="a2"/>
    <w:next w:val="2"/>
    <w:autoRedefine/>
    <w:uiPriority w:val="99"/>
    <w:rsid w:val="00326016"/>
    <w:pPr>
      <w:spacing w:after="160" w:line="240" w:lineRule="exact"/>
    </w:pPr>
    <w:rPr>
      <w:sz w:val="24"/>
      <w:lang w:val="en-US" w:eastAsia="en-US"/>
    </w:rPr>
  </w:style>
  <w:style w:type="paragraph" w:customStyle="1" w:styleId="311">
    <w:name w:val="Знак31"/>
    <w:basedOn w:val="a2"/>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f">
    <w:name w:val="annotation reference"/>
    <w:uiPriority w:val="99"/>
    <w:unhideWhenUsed/>
    <w:rsid w:val="00326016"/>
    <w:rPr>
      <w:sz w:val="16"/>
      <w:szCs w:val="16"/>
    </w:rPr>
  </w:style>
  <w:style w:type="numbering" w:customStyle="1" w:styleId="5">
    <w:name w:val="Стиль5"/>
    <w:uiPriority w:val="99"/>
    <w:rsid w:val="00326016"/>
    <w:pPr>
      <w:numPr>
        <w:numId w:val="5"/>
      </w:numPr>
    </w:pPr>
  </w:style>
  <w:style w:type="paragraph" w:styleId="afffff0">
    <w:name w:val="Revision"/>
    <w:hidden/>
    <w:uiPriority w:val="99"/>
    <w:semiHidden/>
    <w:rsid w:val="00326016"/>
    <w:rPr>
      <w:sz w:val="24"/>
      <w:szCs w:val="24"/>
    </w:rPr>
  </w:style>
  <w:style w:type="paragraph" w:customStyle="1" w:styleId="240">
    <w:name w:val="Знак Знак2 Знак4"/>
    <w:basedOn w:val="a2"/>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2"/>
    <w:rsid w:val="00326016"/>
    <w:pPr>
      <w:spacing w:after="160" w:line="240" w:lineRule="exact"/>
    </w:pPr>
    <w:rPr>
      <w:rFonts w:ascii="Verdana" w:hAnsi="Verdana" w:cs="Verdana"/>
      <w:sz w:val="20"/>
      <w:lang w:val="en-US" w:eastAsia="en-US"/>
    </w:rPr>
  </w:style>
  <w:style w:type="paragraph" w:customStyle="1" w:styleId="Style5">
    <w:name w:val="Style5"/>
    <w:basedOn w:val="a2"/>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2"/>
    <w:rsid w:val="00326016"/>
    <w:rPr>
      <w:rFonts w:ascii="Verdana" w:hAnsi="Verdana" w:cs="Verdana"/>
      <w:sz w:val="20"/>
      <w:lang w:val="en-US" w:eastAsia="en-US"/>
    </w:rPr>
  </w:style>
  <w:style w:type="paragraph" w:styleId="afffff1">
    <w:name w:val="Document Map"/>
    <w:basedOn w:val="a2"/>
    <w:link w:val="afffff2"/>
    <w:rsid w:val="00326016"/>
    <w:rPr>
      <w:rFonts w:ascii="Tahoma" w:hAnsi="Tahoma"/>
      <w:sz w:val="16"/>
      <w:szCs w:val="16"/>
    </w:rPr>
  </w:style>
  <w:style w:type="character" w:customStyle="1" w:styleId="afffff2">
    <w:name w:val="Схема документа Знак"/>
    <w:link w:val="afffff1"/>
    <w:rsid w:val="00326016"/>
    <w:rPr>
      <w:rFonts w:ascii="Tahoma" w:hAnsi="Tahoma"/>
      <w:sz w:val="16"/>
      <w:szCs w:val="16"/>
    </w:rPr>
  </w:style>
  <w:style w:type="paragraph" w:customStyle="1" w:styleId="72">
    <w:name w:val="Знак72"/>
    <w:basedOn w:val="a2"/>
    <w:rsid w:val="00326016"/>
    <w:pPr>
      <w:spacing w:after="160" w:line="240" w:lineRule="exact"/>
    </w:pPr>
    <w:rPr>
      <w:rFonts w:ascii="Verdana" w:hAnsi="Verdana" w:cs="Verdana"/>
      <w:sz w:val="20"/>
      <w:lang w:val="en-US" w:eastAsia="en-US"/>
    </w:rPr>
  </w:style>
  <w:style w:type="paragraph" w:customStyle="1" w:styleId="afffff3">
    <w:name w:val="Знак Знак Знак Знак Знак Знак Знак Знак Знак Знак Знак Знак Знак Знак Знак Знак"/>
    <w:basedOn w:val="a2"/>
    <w:rsid w:val="00326016"/>
    <w:pPr>
      <w:spacing w:after="160" w:line="240" w:lineRule="exact"/>
    </w:pPr>
    <w:rPr>
      <w:rFonts w:ascii="Verdana" w:hAnsi="Verdana" w:cs="Verdana"/>
      <w:sz w:val="20"/>
      <w:lang w:val="en-US" w:eastAsia="en-US"/>
    </w:rPr>
  </w:style>
  <w:style w:type="paragraph" w:customStyle="1" w:styleId="420">
    <w:name w:val="Знак42"/>
    <w:basedOn w:val="a2"/>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2"/>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5"/>
    <w:uiPriority w:val="99"/>
    <w:semiHidden/>
    <w:unhideWhenUsed/>
    <w:rsid w:val="00326016"/>
  </w:style>
  <w:style w:type="paragraph" w:customStyle="1" w:styleId="xl66">
    <w:name w:val="xl66"/>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2"/>
    <w:rsid w:val="00326016"/>
    <w:pPr>
      <w:shd w:val="clear" w:color="000000" w:fill="FFFF00"/>
      <w:spacing w:before="100" w:beforeAutospacing="1" w:after="100" w:afterAutospacing="1"/>
    </w:pPr>
    <w:rPr>
      <w:sz w:val="24"/>
      <w:szCs w:val="24"/>
    </w:rPr>
  </w:style>
  <w:style w:type="paragraph" w:customStyle="1" w:styleId="xl71">
    <w:name w:val="xl7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2"/>
    <w:rsid w:val="00326016"/>
    <w:pPr>
      <w:spacing w:before="100" w:beforeAutospacing="1" w:after="100" w:afterAutospacing="1"/>
      <w:textAlignment w:val="center"/>
    </w:pPr>
    <w:rPr>
      <w:rFonts w:ascii="Arial" w:hAnsi="Arial" w:cs="Arial"/>
      <w:sz w:val="20"/>
    </w:rPr>
  </w:style>
  <w:style w:type="paragraph" w:customStyle="1" w:styleId="xl74">
    <w:name w:val="xl74"/>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5"/>
    <w:uiPriority w:val="99"/>
    <w:semiHidden/>
    <w:unhideWhenUsed/>
    <w:rsid w:val="00326016"/>
  </w:style>
  <w:style w:type="table" w:customStyle="1" w:styleId="55">
    <w:name w:val="Сетка таблицы5"/>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5"/>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2"/>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2"/>
    <w:uiPriority w:val="99"/>
    <w:rsid w:val="00326016"/>
    <w:pPr>
      <w:widowControl w:val="0"/>
      <w:suppressAutoHyphens/>
      <w:autoSpaceDE w:val="0"/>
    </w:pPr>
    <w:rPr>
      <w:rFonts w:eastAsia="Calibri"/>
      <w:sz w:val="24"/>
      <w:szCs w:val="24"/>
      <w:lang w:eastAsia="ar-SA"/>
    </w:rPr>
  </w:style>
  <w:style w:type="paragraph" w:customStyle="1" w:styleId="Style9">
    <w:name w:val="Style9"/>
    <w:basedOn w:val="a2"/>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2"/>
    <w:next w:val="a2"/>
    <w:autoRedefine/>
    <w:uiPriority w:val="39"/>
    <w:unhideWhenUsed/>
    <w:rsid w:val="00326016"/>
    <w:pPr>
      <w:spacing w:after="100"/>
    </w:pPr>
    <w:rPr>
      <w:sz w:val="24"/>
      <w:szCs w:val="24"/>
    </w:rPr>
  </w:style>
  <w:style w:type="paragraph" w:styleId="3f5">
    <w:name w:val="toc 3"/>
    <w:basedOn w:val="a2"/>
    <w:next w:val="a2"/>
    <w:autoRedefine/>
    <w:uiPriority w:val="39"/>
    <w:unhideWhenUsed/>
    <w:rsid w:val="00326016"/>
    <w:pPr>
      <w:spacing w:after="100"/>
      <w:ind w:left="480"/>
    </w:pPr>
    <w:rPr>
      <w:sz w:val="24"/>
      <w:szCs w:val="24"/>
    </w:rPr>
  </w:style>
  <w:style w:type="paragraph" w:styleId="afffff4">
    <w:name w:val="TOC Heading"/>
    <w:basedOn w:val="1"/>
    <w:next w:val="a2"/>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Подпункт"/>
    <w:basedOn w:val="a2"/>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2"/>
    <w:next w:val="2"/>
    <w:autoRedefine/>
    <w:uiPriority w:val="99"/>
    <w:rsid w:val="00326016"/>
    <w:pPr>
      <w:spacing w:after="160" w:line="240" w:lineRule="exact"/>
    </w:pPr>
    <w:rPr>
      <w:sz w:val="24"/>
      <w:lang w:val="en-US" w:eastAsia="en-US"/>
    </w:rPr>
  </w:style>
  <w:style w:type="paragraph" w:customStyle="1" w:styleId="330">
    <w:name w:val="Знак33"/>
    <w:basedOn w:val="a2"/>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2"/>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2"/>
    <w:rsid w:val="00326016"/>
    <w:pPr>
      <w:spacing w:after="160" w:line="240" w:lineRule="exact"/>
    </w:pPr>
    <w:rPr>
      <w:rFonts w:ascii="Verdana" w:hAnsi="Verdana" w:cs="Verdana"/>
      <w:sz w:val="20"/>
      <w:lang w:val="en-US" w:eastAsia="en-US"/>
    </w:rPr>
  </w:style>
  <w:style w:type="paragraph" w:customStyle="1" w:styleId="710">
    <w:name w:val="Знак71"/>
    <w:basedOn w:val="a2"/>
    <w:rsid w:val="00326016"/>
    <w:pPr>
      <w:spacing w:after="160" w:line="240" w:lineRule="exact"/>
    </w:pPr>
    <w:rPr>
      <w:rFonts w:ascii="Verdana" w:hAnsi="Verdana" w:cs="Verdana"/>
      <w:sz w:val="20"/>
      <w:lang w:val="en-US" w:eastAsia="en-US"/>
    </w:rPr>
  </w:style>
  <w:style w:type="paragraph" w:customStyle="1" w:styleId="410">
    <w:name w:val="Знак41"/>
    <w:basedOn w:val="a2"/>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2"/>
    <w:rsid w:val="00326016"/>
    <w:pPr>
      <w:spacing w:after="160" w:line="240" w:lineRule="exact"/>
    </w:pPr>
    <w:rPr>
      <w:rFonts w:ascii="Verdana" w:hAnsi="Verdana" w:cs="Verdana"/>
      <w:sz w:val="20"/>
      <w:lang w:val="en-US" w:eastAsia="en-US"/>
    </w:rPr>
  </w:style>
  <w:style w:type="paragraph" w:customStyle="1" w:styleId="2f5">
    <w:name w:val="Абзац списка2"/>
    <w:basedOn w:val="a2"/>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2"/>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2"/>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6">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2"/>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2"/>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7">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5"/>
    <w:rsid w:val="00326016"/>
    <w:pPr>
      <w:numPr>
        <w:numId w:val="6"/>
      </w:numPr>
    </w:pPr>
  </w:style>
  <w:style w:type="numbering" w:customStyle="1" w:styleId="WWNum50">
    <w:name w:val="WWNum50"/>
    <w:basedOn w:val="a5"/>
    <w:rsid w:val="00326016"/>
    <w:pPr>
      <w:numPr>
        <w:numId w:val="7"/>
      </w:numPr>
    </w:pPr>
  </w:style>
  <w:style w:type="character" w:customStyle="1" w:styleId="ListLabel10">
    <w:name w:val="ListLabel 10"/>
    <w:rsid w:val="00326016"/>
    <w:rPr>
      <w:rFonts w:cs="Times New Roman"/>
      <w:sz w:val="40"/>
      <w:szCs w:val="40"/>
    </w:rPr>
  </w:style>
  <w:style w:type="paragraph" w:customStyle="1" w:styleId="xl63">
    <w:name w:val="xl63"/>
    <w:basedOn w:val="a2"/>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2"/>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2"/>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2"/>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2"/>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2"/>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2"/>
    <w:rsid w:val="00A95D7F"/>
    <w:pPr>
      <w:spacing w:before="100" w:beforeAutospacing="1" w:after="100" w:afterAutospacing="1"/>
    </w:pPr>
    <w:rPr>
      <w:sz w:val="24"/>
      <w:szCs w:val="24"/>
    </w:rPr>
  </w:style>
  <w:style w:type="paragraph" w:customStyle="1" w:styleId="font5">
    <w:name w:val="font5"/>
    <w:basedOn w:val="a2"/>
    <w:rsid w:val="00A95D7F"/>
    <w:pPr>
      <w:spacing w:before="100" w:beforeAutospacing="1" w:after="100" w:afterAutospacing="1"/>
    </w:pPr>
    <w:rPr>
      <w:rFonts w:ascii="Arial CYR" w:hAnsi="Arial CYR" w:cs="Arial CYR"/>
      <w:sz w:val="18"/>
      <w:szCs w:val="18"/>
    </w:rPr>
  </w:style>
  <w:style w:type="paragraph" w:customStyle="1" w:styleId="font6">
    <w:name w:val="font6"/>
    <w:basedOn w:val="a2"/>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2"/>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2"/>
    <w:rsid w:val="00A95D7F"/>
    <w:pPr>
      <w:spacing w:before="100" w:beforeAutospacing="1" w:after="100" w:afterAutospacing="1"/>
    </w:pPr>
    <w:rPr>
      <w:rFonts w:ascii="Arial CYR" w:hAnsi="Arial CYR" w:cs="Arial CYR"/>
      <w:sz w:val="18"/>
      <w:szCs w:val="18"/>
    </w:rPr>
  </w:style>
  <w:style w:type="paragraph" w:customStyle="1" w:styleId="font9">
    <w:name w:val="font9"/>
    <w:basedOn w:val="a2"/>
    <w:rsid w:val="00A95D7F"/>
    <w:pPr>
      <w:spacing w:before="100" w:beforeAutospacing="1" w:after="100" w:afterAutospacing="1"/>
    </w:pPr>
    <w:rPr>
      <w:rFonts w:ascii="Arial" w:hAnsi="Arial" w:cs="Arial"/>
      <w:sz w:val="18"/>
      <w:szCs w:val="18"/>
    </w:rPr>
  </w:style>
  <w:style w:type="paragraph" w:customStyle="1" w:styleId="font10">
    <w:name w:val="font10"/>
    <w:basedOn w:val="a2"/>
    <w:rsid w:val="00A95D7F"/>
    <w:pPr>
      <w:spacing w:before="100" w:beforeAutospacing="1" w:after="100" w:afterAutospacing="1"/>
    </w:pPr>
    <w:rPr>
      <w:rFonts w:ascii="Arial" w:hAnsi="Arial" w:cs="Arial"/>
      <w:i/>
      <w:iCs/>
      <w:sz w:val="18"/>
      <w:szCs w:val="18"/>
    </w:rPr>
  </w:style>
  <w:style w:type="paragraph" w:customStyle="1" w:styleId="font11">
    <w:name w:val="font11"/>
    <w:basedOn w:val="a2"/>
    <w:rsid w:val="00A95D7F"/>
    <w:pPr>
      <w:spacing w:before="100" w:beforeAutospacing="1" w:after="100" w:afterAutospacing="1"/>
    </w:pPr>
    <w:rPr>
      <w:rFonts w:ascii="Arial" w:hAnsi="Arial" w:cs="Arial"/>
      <w:sz w:val="18"/>
      <w:szCs w:val="18"/>
    </w:rPr>
  </w:style>
  <w:style w:type="paragraph" w:customStyle="1" w:styleId="xl106">
    <w:name w:val="xl10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2"/>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2"/>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2"/>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2"/>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2"/>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2"/>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2"/>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2"/>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2"/>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2"/>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2"/>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2"/>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2"/>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2"/>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2"/>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2"/>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2"/>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2"/>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2"/>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2"/>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2"/>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2"/>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2"/>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2"/>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2"/>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2"/>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2"/>
    <w:rsid w:val="00A95D7F"/>
    <w:pPr>
      <w:spacing w:before="100" w:beforeAutospacing="1" w:after="100" w:afterAutospacing="1"/>
    </w:pPr>
    <w:rPr>
      <w:sz w:val="24"/>
      <w:szCs w:val="24"/>
    </w:rPr>
  </w:style>
  <w:style w:type="paragraph" w:customStyle="1" w:styleId="3f6">
    <w:name w:val="Без интервала3"/>
    <w:link w:val="NoSpacingChar"/>
    <w:qFormat/>
    <w:rsid w:val="00563CB8"/>
    <w:rPr>
      <w:rFonts w:ascii="Calibri" w:eastAsia="Calibri" w:hAnsi="Calibri"/>
      <w:sz w:val="22"/>
      <w:szCs w:val="22"/>
    </w:rPr>
  </w:style>
  <w:style w:type="character" w:customStyle="1" w:styleId="NoSpacingChar">
    <w:name w:val="No Spacing Char"/>
    <w:link w:val="3f6"/>
    <w:locked/>
    <w:rsid w:val="00563CB8"/>
    <w:rPr>
      <w:rFonts w:ascii="Calibri" w:eastAsia="Calibri" w:hAnsi="Calibri"/>
      <w:sz w:val="22"/>
      <w:szCs w:val="22"/>
    </w:rPr>
  </w:style>
  <w:style w:type="paragraph" w:customStyle="1" w:styleId="1f6">
    <w:name w:val="Без интервала1"/>
    <w:aliases w:val="No Spacing,список"/>
    <w:qFormat/>
    <w:rsid w:val="001C4A4C"/>
    <w:pPr>
      <w:suppressAutoHyphens/>
      <w:spacing w:line="100" w:lineRule="atLeast"/>
    </w:pPr>
    <w:rPr>
      <w:rFonts w:eastAsia="SimSun" w:cs="font305"/>
      <w:kern w:val="1"/>
      <w:sz w:val="24"/>
      <w:szCs w:val="24"/>
      <w:lang w:eastAsia="hi-IN" w:bidi="hi-IN"/>
    </w:rPr>
  </w:style>
  <w:style w:type="paragraph" w:customStyle="1" w:styleId="2f7">
    <w:name w:val="Без интервала2"/>
    <w:qFormat/>
    <w:rsid w:val="001C4A4C"/>
    <w:rPr>
      <w:rFonts w:ascii="Calibri" w:eastAsia="MS ??" w:hAnsi="Calibri" w:cs="Calibri"/>
      <w:sz w:val="22"/>
      <w:szCs w:val="22"/>
    </w:rPr>
  </w:style>
  <w:style w:type="paragraph" w:styleId="afffff8">
    <w:name w:val="Note Heading"/>
    <w:basedOn w:val="a2"/>
    <w:next w:val="a2"/>
    <w:link w:val="afffff9"/>
    <w:unhideWhenUsed/>
    <w:rsid w:val="00C14F6D"/>
    <w:rPr>
      <w:rFonts w:cstheme="minorBidi"/>
      <w:sz w:val="24"/>
      <w:szCs w:val="24"/>
      <w:lang w:eastAsia="en-US"/>
    </w:rPr>
  </w:style>
  <w:style w:type="character" w:customStyle="1" w:styleId="afffff9">
    <w:name w:val="Заголовок записки Знак"/>
    <w:basedOn w:val="a3"/>
    <w:link w:val="afffff8"/>
    <w:rsid w:val="00C14F6D"/>
    <w:rPr>
      <w:rFonts w:cstheme="minorBidi"/>
      <w:sz w:val="24"/>
      <w:szCs w:val="24"/>
      <w:lang w:eastAsia="en-US"/>
    </w:rPr>
  </w:style>
  <w:style w:type="paragraph" w:customStyle="1" w:styleId="p7">
    <w:name w:val="p7"/>
    <w:basedOn w:val="a2"/>
    <w:rsid w:val="00C14F6D"/>
    <w:pPr>
      <w:spacing w:before="100" w:beforeAutospacing="1" w:after="100" w:afterAutospacing="1"/>
    </w:pPr>
    <w:rPr>
      <w:sz w:val="24"/>
      <w:szCs w:val="24"/>
    </w:rPr>
  </w:style>
  <w:style w:type="paragraph" w:customStyle="1" w:styleId="p3">
    <w:name w:val="p3"/>
    <w:basedOn w:val="a2"/>
    <w:rsid w:val="00C14F6D"/>
    <w:pPr>
      <w:spacing w:before="100" w:beforeAutospacing="1" w:after="100" w:afterAutospacing="1"/>
    </w:pPr>
    <w:rPr>
      <w:sz w:val="24"/>
      <w:szCs w:val="24"/>
    </w:rPr>
  </w:style>
  <w:style w:type="paragraph" w:customStyle="1" w:styleId="p25">
    <w:name w:val="p25"/>
    <w:basedOn w:val="a2"/>
    <w:rsid w:val="00C14F6D"/>
    <w:pPr>
      <w:spacing w:before="100" w:beforeAutospacing="1" w:after="100" w:afterAutospacing="1"/>
    </w:pPr>
    <w:rPr>
      <w:sz w:val="24"/>
      <w:szCs w:val="24"/>
    </w:rPr>
  </w:style>
  <w:style w:type="character" w:customStyle="1" w:styleId="s10">
    <w:name w:val="s1"/>
    <w:basedOn w:val="a3"/>
    <w:rsid w:val="00C14F6D"/>
  </w:style>
  <w:style w:type="character" w:customStyle="1" w:styleId="grame">
    <w:name w:val="grame"/>
    <w:basedOn w:val="a3"/>
    <w:uiPriority w:val="99"/>
    <w:rsid w:val="005A6898"/>
  </w:style>
  <w:style w:type="paragraph" w:customStyle="1" w:styleId="140">
    <w:name w:val="Обычный14"/>
    <w:basedOn w:val="a2"/>
    <w:link w:val="141"/>
    <w:uiPriority w:val="99"/>
    <w:rsid w:val="00827A81"/>
    <w:pPr>
      <w:spacing w:line="336" w:lineRule="auto"/>
      <w:ind w:firstLine="709"/>
      <w:jc w:val="both"/>
    </w:pPr>
    <w:rPr>
      <w:rFonts w:ascii="Calibri" w:eastAsia="Calibri" w:hAnsi="Calibri"/>
      <w:sz w:val="20"/>
    </w:rPr>
  </w:style>
  <w:style w:type="character" w:customStyle="1" w:styleId="141">
    <w:name w:val="Обычный14 Знак Знак"/>
    <w:link w:val="140"/>
    <w:uiPriority w:val="99"/>
    <w:locked/>
    <w:rsid w:val="00827A81"/>
    <w:rPr>
      <w:rFonts w:ascii="Calibri" w:eastAsia="Calibri" w:hAnsi="Calibri"/>
    </w:rPr>
  </w:style>
  <w:style w:type="paragraph" w:customStyle="1" w:styleId="a1">
    <w:name w:val="раздел договора"/>
    <w:basedOn w:val="afff3"/>
    <w:qFormat/>
    <w:rsid w:val="00827A81"/>
    <w:pPr>
      <w:numPr>
        <w:numId w:val="17"/>
      </w:numPr>
      <w:spacing w:before="120" w:after="120"/>
      <w:jc w:val="center"/>
    </w:pPr>
    <w:rPr>
      <w:rFonts w:ascii="Arial" w:hAnsi="Arial"/>
      <w:b/>
      <w:color w:val="000000"/>
      <w:sz w:val="20"/>
    </w:rPr>
  </w:style>
  <w:style w:type="paragraph" w:customStyle="1" w:styleId="63">
    <w:name w:val="çàãîëîâîê 6"/>
    <w:basedOn w:val="a2"/>
    <w:next w:val="a2"/>
    <w:qFormat/>
    <w:rsid w:val="00FF2484"/>
    <w:pPr>
      <w:keepNext/>
      <w:jc w:val="both"/>
    </w:pPr>
    <w:rPr>
      <w:b/>
      <w:sz w:val="24"/>
    </w:rPr>
  </w:style>
  <w:style w:type="character" w:customStyle="1" w:styleId="afffffa">
    <w:name w:val="ТЛ_Утверждаю Знак"/>
    <w:link w:val="afffffb"/>
    <w:locked/>
    <w:rsid w:val="00E043D4"/>
    <w:rPr>
      <w:rFonts w:ascii="MS Mincho" w:eastAsia="MS Mincho" w:hAnsi="MS Mincho"/>
      <w:sz w:val="28"/>
      <w:szCs w:val="28"/>
    </w:rPr>
  </w:style>
  <w:style w:type="paragraph" w:customStyle="1" w:styleId="afffffb">
    <w:name w:val="ТЛ_Утверждаю"/>
    <w:basedOn w:val="a2"/>
    <w:link w:val="afffffa"/>
    <w:qFormat/>
    <w:rsid w:val="00E043D4"/>
    <w:pPr>
      <w:ind w:left="4860"/>
      <w:jc w:val="center"/>
    </w:pPr>
    <w:rPr>
      <w:rFonts w:ascii="MS Mincho" w:eastAsia="MS Mincho" w:hAnsi="MS Mincho"/>
      <w:szCs w:val="28"/>
    </w:rPr>
  </w:style>
  <w:style w:type="table" w:customStyle="1" w:styleId="131">
    <w:name w:val="Сетка таблицы13"/>
    <w:basedOn w:val="a4"/>
    <w:next w:val="afd"/>
    <w:uiPriority w:val="59"/>
    <w:rsid w:val="00D5721A"/>
    <w:pPr>
      <w:spacing w:beforeAutospacing="1"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
    <w:name w:val="p5"/>
    <w:basedOn w:val="Standard"/>
    <w:rsid w:val="00D5721A"/>
    <w:pPr>
      <w:spacing w:before="100" w:after="100"/>
      <w:textAlignment w:val="auto"/>
    </w:pPr>
  </w:style>
  <w:style w:type="paragraph" w:customStyle="1" w:styleId="Textbody">
    <w:name w:val="Text body"/>
    <w:basedOn w:val="Standard"/>
    <w:rsid w:val="00D5721A"/>
    <w:pPr>
      <w:keepNext/>
      <w:jc w:val="both"/>
      <w:textAlignment w:val="auto"/>
    </w:pPr>
    <w:rPr>
      <w:sz w:val="20"/>
      <w:szCs w:val="20"/>
    </w:rPr>
  </w:style>
  <w:style w:type="numbering" w:customStyle="1" w:styleId="49">
    <w:name w:val="Нет списка4"/>
    <w:next w:val="a5"/>
    <w:uiPriority w:val="99"/>
    <w:semiHidden/>
    <w:unhideWhenUsed/>
    <w:rsid w:val="003D1E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Note Heading"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E30DB"/>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2"/>
    <w:next w:val="a2"/>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2"/>
    <w:next w:val="a2"/>
    <w:link w:val="20"/>
    <w:qFormat/>
    <w:rsid w:val="00C50D54"/>
    <w:pPr>
      <w:keepNext/>
      <w:jc w:val="center"/>
      <w:outlineLvl w:val="1"/>
    </w:pPr>
    <w:rPr>
      <w:b/>
    </w:rPr>
  </w:style>
  <w:style w:type="paragraph" w:styleId="3">
    <w:name w:val="heading 3"/>
    <w:basedOn w:val="a2"/>
    <w:next w:val="a2"/>
    <w:link w:val="30"/>
    <w:uiPriority w:val="99"/>
    <w:qFormat/>
    <w:rsid w:val="00C50D54"/>
    <w:pPr>
      <w:keepNext/>
      <w:outlineLvl w:val="2"/>
    </w:pPr>
    <w:rPr>
      <w:b/>
    </w:rPr>
  </w:style>
  <w:style w:type="paragraph" w:styleId="41">
    <w:name w:val="heading 4"/>
    <w:basedOn w:val="a2"/>
    <w:next w:val="a2"/>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2"/>
    <w:next w:val="a2"/>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2"/>
    <w:next w:val="a2"/>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2"/>
    <w:next w:val="a2"/>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2"/>
    <w:next w:val="a2"/>
    <w:link w:val="80"/>
    <w:uiPriority w:val="99"/>
    <w:qFormat/>
    <w:rsid w:val="00C50D54"/>
    <w:pPr>
      <w:keepNext/>
      <w:jc w:val="center"/>
      <w:outlineLvl w:val="7"/>
    </w:pPr>
    <w:rPr>
      <w:b/>
      <w:sz w:val="26"/>
    </w:rPr>
  </w:style>
  <w:style w:type="paragraph" w:styleId="9">
    <w:name w:val="heading 9"/>
    <w:basedOn w:val="a2"/>
    <w:next w:val="a2"/>
    <w:link w:val="90"/>
    <w:uiPriority w:val="99"/>
    <w:qFormat/>
    <w:rsid w:val="00C50D54"/>
    <w:pPr>
      <w:keepNext/>
      <w:jc w:val="center"/>
      <w:outlineLvl w:val="8"/>
    </w:pPr>
    <w:rPr>
      <w:i/>
      <w:sz w:val="22"/>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6">
    <w:name w:val="Body Text"/>
    <w:aliases w:val="Список 1,Body Text Char,Основной текст Знак Знак Знак,Основной текст Знак Знак,body text,body text Знак,body text Знак Знак,Основной текст Знак Знак Знак Знак Знак Знак Знак,Основной текст Знак2 Знак, Знак5"/>
    <w:basedOn w:val="a2"/>
    <w:link w:val="a7"/>
    <w:qFormat/>
    <w:rsid w:val="00C50D54"/>
    <w:pPr>
      <w:jc w:val="both"/>
    </w:pPr>
  </w:style>
  <w:style w:type="character" w:customStyle="1" w:styleId="a7">
    <w:name w:val="Основной текст Знак"/>
    <w:aliases w:val="Список 1 Знак,Body Text Char Знак,Основной текст Знак Знак Знак Знак,Основной текст Знак Знак Знак1,body text Знак1,body text Знак Знак1,body text Знак Знак Знак,Основной текст Знак Знак Знак Знак Знак Знак Знак Знак, Знак5 Знак"/>
    <w:link w:val="a6"/>
    <w:rsid w:val="002A50CD"/>
    <w:rPr>
      <w:sz w:val="28"/>
    </w:rPr>
  </w:style>
  <w:style w:type="paragraph" w:customStyle="1" w:styleId="a8">
    <w:name w:val="Знак Знак Знак Знак"/>
    <w:basedOn w:val="a2"/>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qFormat/>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9">
    <w:name w:val="Hyperlink"/>
    <w:uiPriority w:val="99"/>
    <w:rsid w:val="00C50D54"/>
    <w:rPr>
      <w:color w:val="0000FF"/>
      <w:u w:val="single"/>
    </w:rPr>
  </w:style>
  <w:style w:type="character" w:styleId="aa">
    <w:name w:val="FollowedHyperlink"/>
    <w:uiPriority w:val="99"/>
    <w:rsid w:val="00C50D54"/>
    <w:rPr>
      <w:color w:val="800080"/>
      <w:u w:val="single"/>
    </w:rPr>
  </w:style>
  <w:style w:type="paragraph" w:styleId="ab">
    <w:name w:val="Balloon Text"/>
    <w:basedOn w:val="a2"/>
    <w:link w:val="ac"/>
    <w:uiPriority w:val="99"/>
    <w:semiHidden/>
    <w:rsid w:val="00C50D54"/>
    <w:rPr>
      <w:rFonts w:ascii="Tahoma" w:hAnsi="Tahoma" w:cs="Tahoma"/>
      <w:sz w:val="16"/>
      <w:szCs w:val="16"/>
    </w:rPr>
  </w:style>
  <w:style w:type="paragraph" w:styleId="31">
    <w:name w:val="Body Text Indent 3"/>
    <w:basedOn w:val="a2"/>
    <w:link w:val="32"/>
    <w:uiPriority w:val="99"/>
    <w:rsid w:val="00C50D54"/>
    <w:pPr>
      <w:spacing w:after="120"/>
      <w:ind w:left="283"/>
      <w:jc w:val="both"/>
    </w:pPr>
    <w:rPr>
      <w:sz w:val="16"/>
    </w:rPr>
  </w:style>
  <w:style w:type="paragraph" w:customStyle="1" w:styleId="03osnovnoytexttabl">
    <w:name w:val="03osnovnoytexttabl"/>
    <w:basedOn w:val="a2"/>
    <w:rsid w:val="00B77E28"/>
    <w:pPr>
      <w:spacing w:before="120" w:line="320" w:lineRule="atLeast"/>
    </w:pPr>
    <w:rPr>
      <w:rFonts w:ascii="GaramondC" w:hAnsi="GaramondC"/>
      <w:color w:val="000000"/>
      <w:sz w:val="20"/>
    </w:rPr>
  </w:style>
  <w:style w:type="paragraph" w:styleId="33">
    <w:name w:val="Body Text 3"/>
    <w:basedOn w:val="a2"/>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2"/>
    <w:rsid w:val="002A6185"/>
    <w:pPr>
      <w:spacing w:before="100" w:beforeAutospacing="1" w:after="100" w:afterAutospacing="1"/>
    </w:pPr>
    <w:rPr>
      <w:sz w:val="24"/>
      <w:szCs w:val="24"/>
    </w:rPr>
  </w:style>
  <w:style w:type="character" w:styleId="ad">
    <w:name w:val="Emphasis"/>
    <w:uiPriority w:val="20"/>
    <w:qFormat/>
    <w:rsid w:val="002A6185"/>
    <w:rPr>
      <w:rFonts w:cs="Times New Roman"/>
      <w:i/>
      <w:iCs/>
    </w:rPr>
  </w:style>
  <w:style w:type="paragraph" w:styleId="ae">
    <w:name w:val="Body Text Indent"/>
    <w:basedOn w:val="a2"/>
    <w:link w:val="af"/>
    <w:uiPriority w:val="99"/>
    <w:unhideWhenUsed/>
    <w:rsid w:val="002A6185"/>
    <w:pPr>
      <w:spacing w:after="120"/>
      <w:ind w:left="283"/>
    </w:pPr>
  </w:style>
  <w:style w:type="character" w:customStyle="1" w:styleId="af">
    <w:name w:val="Основной текст с отступом Знак"/>
    <w:link w:val="ae"/>
    <w:uiPriority w:val="99"/>
    <w:rsid w:val="002A6185"/>
    <w:rPr>
      <w:sz w:val="28"/>
    </w:rPr>
  </w:style>
  <w:style w:type="paragraph" w:customStyle="1" w:styleId="11">
    <w:name w:val="заголовок 11"/>
    <w:basedOn w:val="a2"/>
    <w:next w:val="a2"/>
    <w:uiPriority w:val="99"/>
    <w:rsid w:val="002A6185"/>
    <w:pPr>
      <w:keepNext/>
      <w:jc w:val="center"/>
    </w:pPr>
    <w:rPr>
      <w:snapToGrid w:val="0"/>
      <w:sz w:val="24"/>
    </w:rPr>
  </w:style>
  <w:style w:type="paragraph" w:customStyle="1" w:styleId="xl26">
    <w:name w:val="xl26"/>
    <w:basedOn w:val="a2"/>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0">
    <w:name w:val="List Paragraph"/>
    <w:aliases w:val="Bullet List,FooterText,numbered,SL_Абзац списка,основной диплом,название,Маркер,Paragraphe de liste1,lp1,ТЗ список,Абзац списка литеральный,Абзац списка с маркерами,Medium Grid 1 Accent 2,it_List1,ПС - Нумерованный,перечисление,Булет1"/>
    <w:basedOn w:val="a2"/>
    <w:link w:val="af1"/>
    <w:uiPriority w:val="1"/>
    <w:qFormat/>
    <w:rsid w:val="002A6185"/>
    <w:pPr>
      <w:spacing w:after="200" w:line="276" w:lineRule="auto"/>
      <w:ind w:left="720"/>
      <w:contextualSpacing/>
    </w:pPr>
    <w:rPr>
      <w:rFonts w:ascii="Calibri" w:eastAsia="Calibri" w:hAnsi="Calibri"/>
      <w:sz w:val="22"/>
      <w:szCs w:val="22"/>
      <w:lang w:eastAsia="en-US"/>
    </w:rPr>
  </w:style>
  <w:style w:type="character" w:customStyle="1" w:styleId="af1">
    <w:name w:val="Абзац списка Знак"/>
    <w:aliases w:val="Bullet List Знак,FooterText Знак,numbered Знак,SL_Абзац списка Знак,основной диплом Знак,название Знак,Маркер Знак,Paragraphe de liste1 Знак,lp1 Знак,ТЗ список Знак,Абзац списка литеральный Знак,Абзац списка с маркерами Знак"/>
    <w:link w:val="af0"/>
    <w:uiPriority w:val="1"/>
    <w:rsid w:val="00796204"/>
    <w:rPr>
      <w:rFonts w:ascii="Calibri" w:eastAsia="Calibri" w:hAnsi="Calibri"/>
      <w:sz w:val="22"/>
      <w:szCs w:val="22"/>
      <w:lang w:eastAsia="en-US"/>
    </w:rPr>
  </w:style>
  <w:style w:type="character" w:customStyle="1" w:styleId="apple-style-span">
    <w:name w:val="apple-style-span"/>
    <w:rsid w:val="00482744"/>
  </w:style>
  <w:style w:type="paragraph" w:styleId="af2">
    <w:name w:val="Date"/>
    <w:basedOn w:val="a2"/>
    <w:next w:val="a2"/>
    <w:link w:val="af3"/>
    <w:uiPriority w:val="99"/>
    <w:rsid w:val="00796204"/>
    <w:pPr>
      <w:spacing w:after="60"/>
      <w:jc w:val="both"/>
    </w:pPr>
    <w:rPr>
      <w:sz w:val="24"/>
      <w:szCs w:val="24"/>
    </w:rPr>
  </w:style>
  <w:style w:type="character" w:customStyle="1" w:styleId="af3">
    <w:name w:val="Дата Знак"/>
    <w:link w:val="af2"/>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4">
    <w:name w:val="Title"/>
    <w:basedOn w:val="a2"/>
    <w:link w:val="af5"/>
    <w:qFormat/>
    <w:rsid w:val="00796204"/>
    <w:pPr>
      <w:widowControl w:val="0"/>
      <w:autoSpaceDE w:val="0"/>
      <w:autoSpaceDN w:val="0"/>
      <w:adjustRightInd w:val="0"/>
      <w:jc w:val="center"/>
    </w:pPr>
    <w:rPr>
      <w:sz w:val="24"/>
      <w:szCs w:val="24"/>
    </w:rPr>
  </w:style>
  <w:style w:type="character" w:customStyle="1" w:styleId="af5">
    <w:name w:val="Название Знак"/>
    <w:link w:val="af4"/>
    <w:rsid w:val="00796204"/>
    <w:rPr>
      <w:sz w:val="24"/>
      <w:szCs w:val="24"/>
    </w:rPr>
  </w:style>
  <w:style w:type="paragraph" w:customStyle="1" w:styleId="-11">
    <w:name w:val="Цветной список - Акцент 11"/>
    <w:basedOn w:val="a2"/>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6">
    <w:name w:val="header"/>
    <w:basedOn w:val="a2"/>
    <w:link w:val="af7"/>
    <w:uiPriority w:val="99"/>
    <w:unhideWhenUsed/>
    <w:rsid w:val="00046A0A"/>
    <w:pPr>
      <w:tabs>
        <w:tab w:val="center" w:pos="4677"/>
        <w:tab w:val="right" w:pos="9355"/>
      </w:tabs>
    </w:pPr>
  </w:style>
  <w:style w:type="character" w:customStyle="1" w:styleId="af7">
    <w:name w:val="Верхний колонтитул Знак"/>
    <w:link w:val="af6"/>
    <w:uiPriority w:val="99"/>
    <w:rsid w:val="00046A0A"/>
    <w:rPr>
      <w:sz w:val="28"/>
    </w:rPr>
  </w:style>
  <w:style w:type="paragraph" w:styleId="af8">
    <w:name w:val="footer"/>
    <w:basedOn w:val="a2"/>
    <w:link w:val="af9"/>
    <w:uiPriority w:val="99"/>
    <w:unhideWhenUsed/>
    <w:rsid w:val="00046A0A"/>
    <w:pPr>
      <w:tabs>
        <w:tab w:val="center" w:pos="4677"/>
        <w:tab w:val="right" w:pos="9355"/>
      </w:tabs>
    </w:pPr>
  </w:style>
  <w:style w:type="character" w:customStyle="1" w:styleId="af9">
    <w:name w:val="Нижний колонтитул Знак"/>
    <w:link w:val="af8"/>
    <w:uiPriority w:val="99"/>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a">
    <w:name w:val="No Spacing"/>
    <w:aliases w:val="мой,Без интервала 111,МММ,МОЙ МОЙ,Без интервал,Основной"/>
    <w:link w:val="afb"/>
    <w:uiPriority w:val="1"/>
    <w:qFormat/>
    <w:rsid w:val="00834243"/>
    <w:pPr>
      <w:snapToGrid w:val="0"/>
      <w:ind w:firstLine="567"/>
      <w:jc w:val="both"/>
    </w:pPr>
    <w:rPr>
      <w:sz w:val="28"/>
      <w:szCs w:val="22"/>
    </w:rPr>
  </w:style>
  <w:style w:type="character" w:customStyle="1" w:styleId="afb">
    <w:name w:val="Без интервала Знак"/>
    <w:aliases w:val="мой Знак,Без интервала 111 Знак,МММ Знак,МОЙ МОЙ Знак,Без интервал Знак,Основной Знак"/>
    <w:link w:val="afa"/>
    <w:uiPriority w:val="1"/>
    <w:rsid w:val="00834243"/>
    <w:rPr>
      <w:sz w:val="28"/>
      <w:szCs w:val="22"/>
    </w:rPr>
  </w:style>
  <w:style w:type="paragraph" w:styleId="afc">
    <w:name w:val="Normal (Web)"/>
    <w:aliases w:val="Обычный (Web),Обычный (веб)1,Обычный (Web)1"/>
    <w:basedOn w:val="a2"/>
    <w:uiPriority w:val="99"/>
    <w:qFormat/>
    <w:rsid w:val="00170210"/>
    <w:pPr>
      <w:spacing w:after="120"/>
    </w:pPr>
    <w:rPr>
      <w:sz w:val="24"/>
      <w:szCs w:val="24"/>
    </w:rPr>
  </w:style>
  <w:style w:type="character" w:customStyle="1" w:styleId="apple-converted-space">
    <w:name w:val="apple-converted-space"/>
    <w:rsid w:val="00CA662D"/>
  </w:style>
  <w:style w:type="table" w:styleId="afd">
    <w:name w:val="Table Grid"/>
    <w:basedOn w:val="a4"/>
    <w:uiPriority w:val="39"/>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2"/>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e">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2"/>
    <w:link w:val="aff"/>
    <w:rsid w:val="009720FF"/>
    <w:pPr>
      <w:spacing w:after="60"/>
      <w:jc w:val="both"/>
    </w:pPr>
    <w:rPr>
      <w:sz w:val="20"/>
    </w:rPr>
  </w:style>
  <w:style w:type="character" w:customStyle="1" w:styleId="aff">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e"/>
    <w:rsid w:val="009720FF"/>
  </w:style>
  <w:style w:type="paragraph" w:customStyle="1" w:styleId="a">
    <w:name w:val="Пункты"/>
    <w:basedOn w:val="2"/>
    <w:link w:val="aff0"/>
    <w:qFormat/>
    <w:rsid w:val="009720FF"/>
    <w:pPr>
      <w:numPr>
        <w:ilvl w:val="1"/>
        <w:numId w:val="1"/>
      </w:numPr>
      <w:tabs>
        <w:tab w:val="left" w:pos="1134"/>
      </w:tabs>
      <w:spacing w:before="120"/>
      <w:jc w:val="both"/>
    </w:pPr>
    <w:rPr>
      <w:b w:val="0"/>
      <w:bCs/>
      <w:iCs/>
      <w:color w:val="000000"/>
      <w:sz w:val="24"/>
      <w:szCs w:val="28"/>
    </w:rPr>
  </w:style>
  <w:style w:type="character" w:customStyle="1" w:styleId="aff0">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1">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2">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2"/>
    <w:uiPriority w:val="99"/>
    <w:rsid w:val="00326016"/>
    <w:pPr>
      <w:spacing w:before="675"/>
      <w:jc w:val="center"/>
    </w:pPr>
    <w:rPr>
      <w:i/>
      <w:iCs/>
      <w:sz w:val="33"/>
      <w:szCs w:val="33"/>
    </w:rPr>
  </w:style>
  <w:style w:type="paragraph" w:styleId="aff3">
    <w:name w:val="caption"/>
    <w:basedOn w:val="a2"/>
    <w:next w:val="a2"/>
    <w:qFormat/>
    <w:rsid w:val="00326016"/>
    <w:pPr>
      <w:widowControl w:val="0"/>
      <w:jc w:val="center"/>
    </w:pPr>
    <w:rPr>
      <w:b/>
      <w:snapToGrid w:val="0"/>
    </w:rPr>
  </w:style>
  <w:style w:type="paragraph" w:customStyle="1" w:styleId="aff4">
    <w:name w:val="А_обычный"/>
    <w:basedOn w:val="a2"/>
    <w:uiPriority w:val="99"/>
    <w:rsid w:val="00326016"/>
    <w:pPr>
      <w:ind w:firstLine="709"/>
      <w:jc w:val="both"/>
    </w:pPr>
    <w:rPr>
      <w:sz w:val="24"/>
      <w:szCs w:val="24"/>
    </w:rPr>
  </w:style>
  <w:style w:type="character" w:customStyle="1" w:styleId="aff5">
    <w:name w:val="Не вступил в силу"/>
    <w:uiPriority w:val="99"/>
    <w:rsid w:val="00326016"/>
    <w:rPr>
      <w:b/>
      <w:bCs/>
      <w:color w:val="008080"/>
    </w:rPr>
  </w:style>
  <w:style w:type="paragraph" w:customStyle="1" w:styleId="23">
    <w:name w:val="Знак Знак2 Знак"/>
    <w:basedOn w:val="a2"/>
    <w:next w:val="2"/>
    <w:autoRedefine/>
    <w:rsid w:val="00326016"/>
    <w:pPr>
      <w:spacing w:after="160" w:line="240" w:lineRule="exact"/>
    </w:pPr>
    <w:rPr>
      <w:sz w:val="24"/>
      <w:lang w:val="en-US" w:eastAsia="en-US"/>
    </w:rPr>
  </w:style>
  <w:style w:type="character" w:customStyle="1" w:styleId="aff6">
    <w:name w:val="Знак Знак"/>
    <w:rsid w:val="00326016"/>
    <w:rPr>
      <w:lang w:val="ru-RU" w:eastAsia="ru-RU" w:bidi="ar-SA"/>
    </w:rPr>
  </w:style>
  <w:style w:type="paragraph" w:styleId="aff7">
    <w:name w:val="endnote text"/>
    <w:basedOn w:val="a2"/>
    <w:link w:val="aff8"/>
    <w:uiPriority w:val="99"/>
    <w:rsid w:val="00326016"/>
    <w:rPr>
      <w:sz w:val="20"/>
    </w:rPr>
  </w:style>
  <w:style w:type="character" w:customStyle="1" w:styleId="aff8">
    <w:name w:val="Текст концевой сноски Знак"/>
    <w:basedOn w:val="a3"/>
    <w:link w:val="aff7"/>
    <w:uiPriority w:val="99"/>
    <w:rsid w:val="00326016"/>
  </w:style>
  <w:style w:type="character" w:styleId="aff9">
    <w:name w:val="endnote reference"/>
    <w:rsid w:val="00326016"/>
    <w:rPr>
      <w:vertAlign w:val="superscript"/>
    </w:rPr>
  </w:style>
  <w:style w:type="character" w:customStyle="1" w:styleId="ac">
    <w:name w:val="Текст выноски Знак"/>
    <w:link w:val="ab"/>
    <w:uiPriority w:val="99"/>
    <w:semiHidden/>
    <w:rsid w:val="00326016"/>
    <w:rPr>
      <w:rFonts w:ascii="Tahoma" w:hAnsi="Tahoma" w:cs="Tahoma"/>
      <w:sz w:val="16"/>
      <w:szCs w:val="16"/>
    </w:rPr>
  </w:style>
  <w:style w:type="paragraph" w:customStyle="1" w:styleId="affa">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2"/>
    <w:rsid w:val="00326016"/>
    <w:pPr>
      <w:spacing w:after="160" w:line="240" w:lineRule="exact"/>
    </w:pPr>
    <w:rPr>
      <w:rFonts w:ascii="Verdana" w:hAnsi="Verdana" w:cs="Verdana"/>
      <w:sz w:val="20"/>
      <w:lang w:val="en-US" w:eastAsia="en-US"/>
    </w:rPr>
  </w:style>
  <w:style w:type="paragraph" w:customStyle="1" w:styleId="71">
    <w:name w:val="Знак7"/>
    <w:basedOn w:val="a2"/>
    <w:next w:val="2"/>
    <w:autoRedefine/>
    <w:rsid w:val="00326016"/>
    <w:pPr>
      <w:spacing w:after="160" w:line="240" w:lineRule="exact"/>
    </w:pPr>
    <w:rPr>
      <w:sz w:val="24"/>
      <w:lang w:val="en-US" w:eastAsia="en-US"/>
    </w:rPr>
  </w:style>
  <w:style w:type="paragraph" w:customStyle="1" w:styleId="-">
    <w:name w:val="Контракт-раздел"/>
    <w:basedOn w:val="a2"/>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2"/>
    <w:rsid w:val="00326016"/>
    <w:pPr>
      <w:tabs>
        <w:tab w:val="num" w:pos="851"/>
      </w:tabs>
      <w:ind w:left="851" w:hanging="851"/>
      <w:jc w:val="both"/>
    </w:pPr>
    <w:rPr>
      <w:sz w:val="24"/>
      <w:szCs w:val="24"/>
    </w:rPr>
  </w:style>
  <w:style w:type="paragraph" w:customStyle="1" w:styleId="-2">
    <w:name w:val="Контракт-подпункт"/>
    <w:basedOn w:val="a2"/>
    <w:rsid w:val="00326016"/>
    <w:pPr>
      <w:tabs>
        <w:tab w:val="num" w:pos="851"/>
      </w:tabs>
      <w:ind w:left="851" w:hanging="851"/>
      <w:jc w:val="both"/>
    </w:pPr>
    <w:rPr>
      <w:sz w:val="24"/>
      <w:szCs w:val="24"/>
    </w:rPr>
  </w:style>
  <w:style w:type="paragraph" w:customStyle="1" w:styleId="-3">
    <w:name w:val="Контракт-подподпункт"/>
    <w:basedOn w:val="a2"/>
    <w:rsid w:val="00326016"/>
    <w:pPr>
      <w:tabs>
        <w:tab w:val="num" w:pos="1418"/>
      </w:tabs>
      <w:ind w:left="1418" w:hanging="567"/>
      <w:jc w:val="both"/>
    </w:pPr>
    <w:rPr>
      <w:sz w:val="24"/>
      <w:szCs w:val="24"/>
    </w:rPr>
  </w:style>
  <w:style w:type="paragraph" w:styleId="HTML">
    <w:name w:val="HTML Preformatted"/>
    <w:basedOn w:val="a2"/>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2"/>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2"/>
    <w:next w:val="2"/>
    <w:autoRedefine/>
    <w:rsid w:val="00326016"/>
    <w:pPr>
      <w:spacing w:after="160" w:line="240" w:lineRule="exact"/>
    </w:pPr>
    <w:rPr>
      <w:sz w:val="24"/>
      <w:lang w:val="en-US" w:eastAsia="en-US"/>
    </w:rPr>
  </w:style>
  <w:style w:type="paragraph" w:customStyle="1" w:styleId="251">
    <w:name w:val="Знак Знак2 Знак5"/>
    <w:basedOn w:val="a2"/>
    <w:next w:val="2"/>
    <w:autoRedefine/>
    <w:uiPriority w:val="99"/>
    <w:rsid w:val="00326016"/>
    <w:pPr>
      <w:spacing w:after="160" w:line="240" w:lineRule="exact"/>
    </w:pPr>
    <w:rPr>
      <w:sz w:val="24"/>
      <w:lang w:val="en-US" w:eastAsia="en-US"/>
    </w:rPr>
  </w:style>
  <w:style w:type="paragraph" w:customStyle="1" w:styleId="350">
    <w:name w:val="Знак35"/>
    <w:basedOn w:val="a2"/>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2"/>
    <w:rsid w:val="00326016"/>
    <w:pPr>
      <w:spacing w:after="160" w:line="240" w:lineRule="exact"/>
    </w:pPr>
    <w:rPr>
      <w:rFonts w:ascii="Verdana" w:hAnsi="Verdana" w:cs="Verdana"/>
      <w:sz w:val="20"/>
      <w:lang w:val="en-US" w:eastAsia="en-US"/>
    </w:rPr>
  </w:style>
  <w:style w:type="paragraph" w:customStyle="1" w:styleId="18">
    <w:name w:val="Знак1"/>
    <w:basedOn w:val="a2"/>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2"/>
    <w:rsid w:val="00326016"/>
    <w:pPr>
      <w:numPr>
        <w:ilvl w:val="1"/>
        <w:numId w:val="2"/>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2"/>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b">
    <w:name w:val="Текст примечания Знак"/>
    <w:link w:val="affc"/>
    <w:uiPriority w:val="99"/>
    <w:rsid w:val="00326016"/>
    <w:rPr>
      <w:rFonts w:ascii="Calibri" w:hAnsi="Calibri"/>
    </w:rPr>
  </w:style>
  <w:style w:type="paragraph" w:styleId="affc">
    <w:name w:val="annotation text"/>
    <w:basedOn w:val="a2"/>
    <w:link w:val="affb"/>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3"/>
    <w:uiPriority w:val="99"/>
    <w:semiHidden/>
    <w:rsid w:val="00326016"/>
  </w:style>
  <w:style w:type="character" w:customStyle="1" w:styleId="affd">
    <w:name w:val="Тема примечания Знак"/>
    <w:link w:val="affe"/>
    <w:uiPriority w:val="99"/>
    <w:semiHidden/>
    <w:rsid w:val="00326016"/>
    <w:rPr>
      <w:rFonts w:ascii="Calibri" w:hAnsi="Calibri"/>
      <w:b/>
      <w:bCs/>
    </w:rPr>
  </w:style>
  <w:style w:type="paragraph" w:styleId="affe">
    <w:name w:val="annotation subject"/>
    <w:basedOn w:val="affc"/>
    <w:next w:val="affc"/>
    <w:link w:val="affd"/>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2"/>
    <w:autoRedefine/>
    <w:uiPriority w:val="99"/>
    <w:rsid w:val="00326016"/>
    <w:pPr>
      <w:widowControl w:val="0"/>
      <w:numPr>
        <w:ilvl w:val="2"/>
        <w:numId w:val="3"/>
      </w:numPr>
      <w:tabs>
        <w:tab w:val="clear" w:pos="1135"/>
      </w:tabs>
      <w:spacing w:after="60"/>
      <w:ind w:left="0" w:firstLine="0"/>
      <w:jc w:val="both"/>
    </w:pPr>
    <w:rPr>
      <w:sz w:val="24"/>
      <w:szCs w:val="24"/>
    </w:rPr>
  </w:style>
  <w:style w:type="paragraph" w:customStyle="1" w:styleId="afff">
    <w:name w:val="Таблица текст"/>
    <w:basedOn w:val="a2"/>
    <w:uiPriority w:val="99"/>
    <w:rsid w:val="00326016"/>
    <w:pPr>
      <w:spacing w:before="40" w:after="40"/>
      <w:ind w:left="57" w:right="57"/>
    </w:pPr>
    <w:rPr>
      <w:sz w:val="22"/>
      <w:szCs w:val="22"/>
    </w:rPr>
  </w:style>
  <w:style w:type="paragraph" w:customStyle="1" w:styleId="1c">
    <w:name w:val="Стиль1"/>
    <w:basedOn w:val="a2"/>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2"/>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2"/>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0">
    <w:name w:val="Таблица шапка"/>
    <w:basedOn w:val="a2"/>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2"/>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2"/>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1">
    <w:name w:val="Strong"/>
    <w:uiPriority w:val="22"/>
    <w:qFormat/>
    <w:rsid w:val="00326016"/>
    <w:rPr>
      <w:rFonts w:ascii="Verdana" w:hAnsi="Verdana" w:cs="Verdana"/>
      <w:b/>
      <w:bCs/>
      <w:lang w:val="en-US" w:eastAsia="en-US" w:bidi="ar-SA"/>
    </w:rPr>
  </w:style>
  <w:style w:type="paragraph" w:customStyle="1" w:styleId="afff2">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2"/>
    <w:uiPriority w:val="99"/>
    <w:rsid w:val="00326016"/>
    <w:pPr>
      <w:widowControl w:val="0"/>
      <w:ind w:firstLine="720"/>
      <w:jc w:val="both"/>
    </w:pPr>
  </w:style>
  <w:style w:type="paragraph" w:customStyle="1" w:styleId="xl76">
    <w:name w:val="xl76"/>
    <w:basedOn w:val="a2"/>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2"/>
    <w:uiPriority w:val="99"/>
    <w:rsid w:val="00326016"/>
    <w:pPr>
      <w:tabs>
        <w:tab w:val="num" w:pos="643"/>
      </w:tabs>
      <w:ind w:left="643" w:hanging="360"/>
    </w:pPr>
    <w:rPr>
      <w:sz w:val="24"/>
      <w:szCs w:val="24"/>
    </w:rPr>
  </w:style>
  <w:style w:type="paragraph" w:styleId="3a">
    <w:name w:val="List Bullet 3"/>
    <w:basedOn w:val="a2"/>
    <w:uiPriority w:val="99"/>
    <w:rsid w:val="00326016"/>
    <w:pPr>
      <w:tabs>
        <w:tab w:val="num" w:pos="926"/>
      </w:tabs>
      <w:ind w:left="926" w:hanging="360"/>
    </w:pPr>
    <w:rPr>
      <w:sz w:val="24"/>
      <w:szCs w:val="24"/>
    </w:rPr>
  </w:style>
  <w:style w:type="paragraph" w:styleId="52">
    <w:name w:val="List Bullet 5"/>
    <w:basedOn w:val="a2"/>
    <w:uiPriority w:val="99"/>
    <w:rsid w:val="00326016"/>
    <w:pPr>
      <w:tabs>
        <w:tab w:val="num" w:pos="1492"/>
      </w:tabs>
      <w:ind w:left="1492" w:hanging="360"/>
    </w:pPr>
    <w:rPr>
      <w:sz w:val="24"/>
      <w:szCs w:val="24"/>
    </w:rPr>
  </w:style>
  <w:style w:type="paragraph" w:styleId="44">
    <w:name w:val="List Bullet 4"/>
    <w:basedOn w:val="a2"/>
    <w:autoRedefine/>
    <w:uiPriority w:val="99"/>
    <w:rsid w:val="00326016"/>
    <w:pPr>
      <w:tabs>
        <w:tab w:val="num" w:pos="1209"/>
      </w:tabs>
      <w:spacing w:after="60"/>
      <w:ind w:left="1209" w:hanging="360"/>
      <w:jc w:val="both"/>
    </w:pPr>
    <w:rPr>
      <w:sz w:val="24"/>
    </w:rPr>
  </w:style>
  <w:style w:type="paragraph" w:styleId="afff3">
    <w:name w:val="List Number"/>
    <w:basedOn w:val="a2"/>
    <w:uiPriority w:val="99"/>
    <w:rsid w:val="00326016"/>
    <w:pPr>
      <w:tabs>
        <w:tab w:val="num" w:pos="360"/>
      </w:tabs>
      <w:spacing w:after="60"/>
      <w:ind w:left="360" w:hanging="360"/>
      <w:jc w:val="both"/>
    </w:pPr>
    <w:rPr>
      <w:sz w:val="24"/>
    </w:rPr>
  </w:style>
  <w:style w:type="paragraph" w:styleId="3b">
    <w:name w:val="List Number 3"/>
    <w:basedOn w:val="a2"/>
    <w:uiPriority w:val="99"/>
    <w:rsid w:val="00326016"/>
    <w:pPr>
      <w:tabs>
        <w:tab w:val="num" w:pos="360"/>
      </w:tabs>
      <w:spacing w:after="60"/>
      <w:jc w:val="both"/>
    </w:pPr>
    <w:rPr>
      <w:sz w:val="24"/>
    </w:rPr>
  </w:style>
  <w:style w:type="paragraph" w:styleId="45">
    <w:name w:val="List Number 4"/>
    <w:basedOn w:val="a2"/>
    <w:uiPriority w:val="99"/>
    <w:rsid w:val="00326016"/>
    <w:pPr>
      <w:tabs>
        <w:tab w:val="num" w:pos="1209"/>
      </w:tabs>
      <w:spacing w:after="60"/>
      <w:ind w:left="1209" w:hanging="360"/>
      <w:jc w:val="both"/>
    </w:pPr>
    <w:rPr>
      <w:sz w:val="24"/>
    </w:rPr>
  </w:style>
  <w:style w:type="paragraph" w:styleId="53">
    <w:name w:val="List Number 5"/>
    <w:basedOn w:val="a2"/>
    <w:uiPriority w:val="99"/>
    <w:rsid w:val="00326016"/>
    <w:pPr>
      <w:tabs>
        <w:tab w:val="num" w:pos="1492"/>
      </w:tabs>
      <w:spacing w:after="60"/>
      <w:ind w:left="1492" w:hanging="360"/>
      <w:jc w:val="both"/>
    </w:pPr>
    <w:rPr>
      <w:sz w:val="24"/>
    </w:rPr>
  </w:style>
  <w:style w:type="paragraph" w:customStyle="1" w:styleId="afff4">
    <w:name w:val="Раздел"/>
    <w:basedOn w:val="a2"/>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2"/>
    <w:uiPriority w:val="99"/>
    <w:semiHidden/>
    <w:rsid w:val="00326016"/>
    <w:pPr>
      <w:tabs>
        <w:tab w:val="num" w:pos="360"/>
      </w:tabs>
      <w:spacing w:before="120" w:after="120"/>
      <w:ind w:left="360" w:hanging="360"/>
      <w:jc w:val="center"/>
    </w:pPr>
    <w:rPr>
      <w:b/>
      <w:sz w:val="24"/>
    </w:rPr>
  </w:style>
  <w:style w:type="paragraph" w:styleId="afff5">
    <w:name w:val="Plain Text"/>
    <w:basedOn w:val="a2"/>
    <w:link w:val="afff6"/>
    <w:uiPriority w:val="99"/>
    <w:rsid w:val="00326016"/>
    <w:rPr>
      <w:rFonts w:ascii="Courier New" w:hAnsi="Courier New"/>
      <w:sz w:val="20"/>
    </w:rPr>
  </w:style>
  <w:style w:type="character" w:customStyle="1" w:styleId="afff6">
    <w:name w:val="Текст Знак"/>
    <w:link w:val="afff5"/>
    <w:uiPriority w:val="99"/>
    <w:rsid w:val="00326016"/>
    <w:rPr>
      <w:rFonts w:ascii="Courier New" w:hAnsi="Courier New"/>
    </w:rPr>
  </w:style>
  <w:style w:type="paragraph" w:styleId="afff7">
    <w:name w:val="envelope address"/>
    <w:basedOn w:val="a2"/>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2"/>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2"/>
    <w:uiPriority w:val="99"/>
    <w:rsid w:val="00326016"/>
    <w:pPr>
      <w:spacing w:after="60"/>
      <w:jc w:val="both"/>
    </w:pPr>
    <w:rPr>
      <w:sz w:val="24"/>
      <w:szCs w:val="24"/>
    </w:rPr>
  </w:style>
  <w:style w:type="paragraph" w:customStyle="1" w:styleId="afff8">
    <w:name w:val="Словарная статья"/>
    <w:basedOn w:val="a2"/>
    <w:next w:val="a2"/>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9">
    <w:name w:val="текст таблицы"/>
    <w:basedOn w:val="a2"/>
    <w:uiPriority w:val="99"/>
    <w:rsid w:val="00326016"/>
    <w:pPr>
      <w:spacing w:before="120"/>
      <w:ind w:right="-102"/>
    </w:pPr>
    <w:rPr>
      <w:sz w:val="24"/>
      <w:szCs w:val="24"/>
    </w:rPr>
  </w:style>
  <w:style w:type="paragraph" w:customStyle="1" w:styleId="afffa">
    <w:name w:val="Пункт Знак"/>
    <w:basedOn w:val="a2"/>
    <w:uiPriority w:val="99"/>
    <w:rsid w:val="00326016"/>
    <w:pPr>
      <w:tabs>
        <w:tab w:val="num" w:pos="1134"/>
        <w:tab w:val="left" w:pos="1701"/>
      </w:tabs>
      <w:snapToGrid w:val="0"/>
      <w:spacing w:line="360" w:lineRule="auto"/>
      <w:ind w:left="1134" w:hanging="567"/>
      <w:jc w:val="both"/>
    </w:pPr>
  </w:style>
  <w:style w:type="character" w:customStyle="1" w:styleId="afffb">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c">
    <w:name w:val="Block Text"/>
    <w:basedOn w:val="a2"/>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326016"/>
    <w:pPr>
      <w:spacing w:before="100" w:beforeAutospacing="1" w:after="100" w:afterAutospacing="1"/>
    </w:pPr>
    <w:rPr>
      <w:rFonts w:ascii="Tahoma" w:hAnsi="Tahoma"/>
      <w:sz w:val="20"/>
      <w:lang w:val="en-US" w:eastAsia="en-US"/>
    </w:rPr>
  </w:style>
  <w:style w:type="paragraph" w:styleId="afffd">
    <w:name w:val="List"/>
    <w:basedOn w:val="a2"/>
    <w:uiPriority w:val="99"/>
    <w:rsid w:val="00326016"/>
    <w:pPr>
      <w:spacing w:after="60"/>
      <w:ind w:left="283" w:hanging="283"/>
      <w:jc w:val="both"/>
    </w:pPr>
    <w:rPr>
      <w:sz w:val="24"/>
      <w:szCs w:val="24"/>
    </w:rPr>
  </w:style>
  <w:style w:type="paragraph" w:styleId="2d">
    <w:name w:val="List 2"/>
    <w:basedOn w:val="a2"/>
    <w:uiPriority w:val="99"/>
    <w:rsid w:val="00326016"/>
    <w:pPr>
      <w:spacing w:after="60"/>
      <w:ind w:left="566" w:hanging="283"/>
      <w:jc w:val="both"/>
    </w:pPr>
    <w:rPr>
      <w:sz w:val="24"/>
      <w:szCs w:val="24"/>
    </w:rPr>
  </w:style>
  <w:style w:type="paragraph" w:styleId="3e">
    <w:name w:val="List 3"/>
    <w:basedOn w:val="a2"/>
    <w:uiPriority w:val="99"/>
    <w:rsid w:val="00326016"/>
    <w:pPr>
      <w:spacing w:after="60"/>
      <w:ind w:left="849" w:hanging="283"/>
      <w:jc w:val="both"/>
    </w:pPr>
    <w:rPr>
      <w:sz w:val="24"/>
      <w:szCs w:val="24"/>
    </w:rPr>
  </w:style>
  <w:style w:type="paragraph" w:styleId="46">
    <w:name w:val="List 4"/>
    <w:basedOn w:val="a2"/>
    <w:uiPriority w:val="99"/>
    <w:rsid w:val="00326016"/>
    <w:pPr>
      <w:spacing w:after="60"/>
      <w:ind w:left="1132" w:hanging="283"/>
      <w:jc w:val="both"/>
    </w:pPr>
    <w:rPr>
      <w:sz w:val="24"/>
      <w:szCs w:val="24"/>
    </w:rPr>
  </w:style>
  <w:style w:type="paragraph" w:styleId="54">
    <w:name w:val="List 5"/>
    <w:basedOn w:val="a2"/>
    <w:uiPriority w:val="99"/>
    <w:rsid w:val="00326016"/>
    <w:pPr>
      <w:spacing w:after="60"/>
      <w:ind w:left="1415" w:hanging="283"/>
      <w:jc w:val="both"/>
    </w:pPr>
    <w:rPr>
      <w:sz w:val="24"/>
      <w:szCs w:val="24"/>
    </w:rPr>
  </w:style>
  <w:style w:type="paragraph" w:styleId="afffe">
    <w:name w:val="Salutation"/>
    <w:basedOn w:val="a2"/>
    <w:next w:val="a2"/>
    <w:link w:val="affff"/>
    <w:uiPriority w:val="99"/>
    <w:rsid w:val="00326016"/>
    <w:pPr>
      <w:spacing w:after="60"/>
      <w:jc w:val="both"/>
    </w:pPr>
    <w:rPr>
      <w:sz w:val="24"/>
      <w:szCs w:val="24"/>
    </w:rPr>
  </w:style>
  <w:style w:type="character" w:customStyle="1" w:styleId="affff">
    <w:name w:val="Приветствие Знак"/>
    <w:link w:val="afffe"/>
    <w:uiPriority w:val="99"/>
    <w:rsid w:val="00326016"/>
    <w:rPr>
      <w:sz w:val="24"/>
      <w:szCs w:val="24"/>
    </w:rPr>
  </w:style>
  <w:style w:type="paragraph" w:styleId="affff0">
    <w:name w:val="Closing"/>
    <w:basedOn w:val="a2"/>
    <w:link w:val="affff1"/>
    <w:uiPriority w:val="99"/>
    <w:rsid w:val="00326016"/>
    <w:pPr>
      <w:spacing w:after="60"/>
      <w:ind w:left="4252"/>
      <w:jc w:val="both"/>
    </w:pPr>
    <w:rPr>
      <w:sz w:val="24"/>
      <w:szCs w:val="24"/>
    </w:rPr>
  </w:style>
  <w:style w:type="character" w:customStyle="1" w:styleId="affff1">
    <w:name w:val="Прощание Знак"/>
    <w:link w:val="affff0"/>
    <w:uiPriority w:val="99"/>
    <w:rsid w:val="00326016"/>
    <w:rPr>
      <w:sz w:val="24"/>
      <w:szCs w:val="24"/>
    </w:rPr>
  </w:style>
  <w:style w:type="paragraph" w:styleId="affff2">
    <w:name w:val="List Continue"/>
    <w:basedOn w:val="a2"/>
    <w:uiPriority w:val="99"/>
    <w:rsid w:val="00326016"/>
    <w:pPr>
      <w:spacing w:after="120"/>
      <w:ind w:left="283"/>
      <w:jc w:val="both"/>
    </w:pPr>
    <w:rPr>
      <w:sz w:val="24"/>
      <w:szCs w:val="24"/>
    </w:rPr>
  </w:style>
  <w:style w:type="paragraph" w:styleId="2e">
    <w:name w:val="List Continue 2"/>
    <w:basedOn w:val="a2"/>
    <w:uiPriority w:val="99"/>
    <w:rsid w:val="00326016"/>
    <w:pPr>
      <w:spacing w:after="120"/>
      <w:ind w:left="566"/>
      <w:jc w:val="both"/>
    </w:pPr>
    <w:rPr>
      <w:sz w:val="24"/>
      <w:szCs w:val="24"/>
    </w:rPr>
  </w:style>
  <w:style w:type="paragraph" w:styleId="affff3">
    <w:name w:val="Signature"/>
    <w:basedOn w:val="a2"/>
    <w:link w:val="affff4"/>
    <w:uiPriority w:val="99"/>
    <w:rsid w:val="00326016"/>
    <w:pPr>
      <w:spacing w:after="60"/>
      <w:ind w:left="4252"/>
      <w:jc w:val="both"/>
    </w:pPr>
    <w:rPr>
      <w:sz w:val="24"/>
      <w:szCs w:val="24"/>
    </w:rPr>
  </w:style>
  <w:style w:type="character" w:customStyle="1" w:styleId="affff4">
    <w:name w:val="Подпись Знак"/>
    <w:link w:val="affff3"/>
    <w:uiPriority w:val="99"/>
    <w:rsid w:val="00326016"/>
    <w:rPr>
      <w:sz w:val="24"/>
      <w:szCs w:val="24"/>
    </w:rPr>
  </w:style>
  <w:style w:type="paragraph" w:styleId="affff5">
    <w:name w:val="Normal Indent"/>
    <w:basedOn w:val="a2"/>
    <w:uiPriority w:val="99"/>
    <w:rsid w:val="00326016"/>
    <w:pPr>
      <w:spacing w:after="60"/>
      <w:ind w:left="708"/>
      <w:jc w:val="both"/>
    </w:pPr>
    <w:rPr>
      <w:sz w:val="24"/>
      <w:szCs w:val="24"/>
    </w:rPr>
  </w:style>
  <w:style w:type="paragraph" w:customStyle="1" w:styleId="affff6">
    <w:name w:val="Краткий обратный адрес"/>
    <w:basedOn w:val="a2"/>
    <w:uiPriority w:val="99"/>
    <w:rsid w:val="00326016"/>
    <w:pPr>
      <w:spacing w:after="60"/>
      <w:jc w:val="both"/>
    </w:pPr>
    <w:rPr>
      <w:sz w:val="24"/>
      <w:szCs w:val="24"/>
    </w:rPr>
  </w:style>
  <w:style w:type="paragraph" w:styleId="affff7">
    <w:name w:val="Body Text First Indent"/>
    <w:basedOn w:val="a6"/>
    <w:link w:val="affff8"/>
    <w:uiPriority w:val="99"/>
    <w:rsid w:val="00326016"/>
    <w:pPr>
      <w:spacing w:after="120"/>
      <w:ind w:firstLine="210"/>
    </w:pPr>
    <w:rPr>
      <w:sz w:val="24"/>
      <w:szCs w:val="24"/>
    </w:rPr>
  </w:style>
  <w:style w:type="character" w:customStyle="1" w:styleId="affff8">
    <w:name w:val="Красная строка Знак"/>
    <w:link w:val="affff7"/>
    <w:uiPriority w:val="99"/>
    <w:rsid w:val="00326016"/>
    <w:rPr>
      <w:sz w:val="24"/>
      <w:szCs w:val="24"/>
    </w:rPr>
  </w:style>
  <w:style w:type="paragraph" w:styleId="2f">
    <w:name w:val="Body Text First Indent 2"/>
    <w:basedOn w:val="ae"/>
    <w:link w:val="2f0"/>
    <w:uiPriority w:val="99"/>
    <w:rsid w:val="00326016"/>
    <w:pPr>
      <w:ind w:firstLine="210"/>
      <w:jc w:val="both"/>
    </w:pPr>
    <w:rPr>
      <w:sz w:val="24"/>
      <w:szCs w:val="24"/>
    </w:rPr>
  </w:style>
  <w:style w:type="character" w:customStyle="1" w:styleId="2f0">
    <w:name w:val="Красная строка 2 Знак"/>
    <w:link w:val="2f"/>
    <w:rsid w:val="00326016"/>
    <w:rPr>
      <w:sz w:val="24"/>
      <w:szCs w:val="24"/>
    </w:rPr>
  </w:style>
  <w:style w:type="paragraph" w:customStyle="1" w:styleId="BodyText21">
    <w:name w:val="Body Text 21"/>
    <w:basedOn w:val="a2"/>
    <w:uiPriority w:val="99"/>
    <w:rsid w:val="00326016"/>
    <w:pPr>
      <w:widowControl w:val="0"/>
      <w:jc w:val="center"/>
    </w:pPr>
    <w:rPr>
      <w:rFonts w:ascii="Antiqua" w:hAnsi="Antiqua"/>
      <w:sz w:val="24"/>
      <w:szCs w:val="22"/>
    </w:rPr>
  </w:style>
  <w:style w:type="paragraph" w:customStyle="1" w:styleId="47">
    <w:name w:val="заголовок 4"/>
    <w:basedOn w:val="a2"/>
    <w:next w:val="a2"/>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9">
    <w:name w:val="Пункт"/>
    <w:basedOn w:val="a2"/>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2"/>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2"/>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2"/>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2"/>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2"/>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2"/>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2"/>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2"/>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2"/>
    <w:uiPriority w:val="99"/>
    <w:rsid w:val="00326016"/>
    <w:pPr>
      <w:jc w:val="both"/>
    </w:pPr>
    <w:rPr>
      <w:sz w:val="24"/>
      <w:szCs w:val="24"/>
    </w:rPr>
  </w:style>
  <w:style w:type="paragraph" w:customStyle="1" w:styleId="2-110">
    <w:name w:val="2-11"/>
    <w:basedOn w:val="a2"/>
    <w:uiPriority w:val="99"/>
    <w:rsid w:val="00326016"/>
    <w:pPr>
      <w:spacing w:after="60"/>
      <w:jc w:val="both"/>
    </w:pPr>
    <w:rPr>
      <w:sz w:val="24"/>
      <w:szCs w:val="24"/>
    </w:rPr>
  </w:style>
  <w:style w:type="paragraph" w:customStyle="1" w:styleId="affffa">
    <w:name w:val="Обычный_список"/>
    <w:basedOn w:val="a2"/>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2"/>
    <w:uiPriority w:val="99"/>
    <w:rsid w:val="00326016"/>
    <w:pPr>
      <w:spacing w:after="160" w:line="240" w:lineRule="exact"/>
      <w:jc w:val="both"/>
    </w:pPr>
    <w:rPr>
      <w:sz w:val="24"/>
      <w:lang w:val="en-US" w:eastAsia="en-US"/>
    </w:rPr>
  </w:style>
  <w:style w:type="paragraph" w:customStyle="1" w:styleId="affffb">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2"/>
    <w:uiPriority w:val="99"/>
    <w:rsid w:val="00326016"/>
    <w:pPr>
      <w:spacing w:after="160" w:line="240" w:lineRule="exact"/>
      <w:jc w:val="both"/>
    </w:pPr>
    <w:rPr>
      <w:sz w:val="24"/>
      <w:lang w:val="en-US" w:eastAsia="en-US"/>
    </w:rPr>
  </w:style>
  <w:style w:type="paragraph" w:customStyle="1" w:styleId="111">
    <w:name w:val="Абзац списка11"/>
    <w:basedOn w:val="a2"/>
    <w:rsid w:val="00326016"/>
    <w:pPr>
      <w:ind w:left="720"/>
    </w:pPr>
    <w:rPr>
      <w:sz w:val="24"/>
      <w:szCs w:val="24"/>
    </w:rPr>
  </w:style>
  <w:style w:type="character" w:customStyle="1" w:styleId="affffc">
    <w:name w:val="Основной текст_"/>
    <w:link w:val="3f0"/>
    <w:rsid w:val="00326016"/>
    <w:rPr>
      <w:shd w:val="clear" w:color="auto" w:fill="FFFFFF"/>
    </w:rPr>
  </w:style>
  <w:style w:type="paragraph" w:customStyle="1" w:styleId="3f0">
    <w:name w:val="Основной текст3"/>
    <w:basedOn w:val="a2"/>
    <w:link w:val="affffc"/>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d">
    <w:name w:val="Обычный.Нормальный абзац Знак"/>
    <w:rsid w:val="00326016"/>
    <w:pPr>
      <w:widowControl w:val="0"/>
      <w:ind w:firstLine="709"/>
      <w:jc w:val="both"/>
    </w:pPr>
    <w:rPr>
      <w:snapToGrid w:val="0"/>
      <w:sz w:val="24"/>
    </w:rPr>
  </w:style>
  <w:style w:type="paragraph" w:customStyle="1" w:styleId="affffe">
    <w:name w:val="Пункт б/н"/>
    <w:basedOn w:val="a2"/>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2"/>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2"/>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4"/>
      </w:numPr>
    </w:pPr>
  </w:style>
  <w:style w:type="character" w:customStyle="1" w:styleId="212">
    <w:name w:val="Знак Знак21"/>
    <w:rsid w:val="00326016"/>
    <w:rPr>
      <w:lang w:val="ru-RU" w:eastAsia="ru-RU"/>
    </w:rPr>
  </w:style>
  <w:style w:type="paragraph" w:customStyle="1" w:styleId="213">
    <w:name w:val="Знак Знак2 Знак1"/>
    <w:basedOn w:val="a2"/>
    <w:next w:val="2"/>
    <w:autoRedefine/>
    <w:uiPriority w:val="99"/>
    <w:rsid w:val="00326016"/>
    <w:pPr>
      <w:spacing w:after="160" w:line="240" w:lineRule="exact"/>
    </w:pPr>
    <w:rPr>
      <w:sz w:val="24"/>
      <w:lang w:val="en-US" w:eastAsia="en-US"/>
    </w:rPr>
  </w:style>
  <w:style w:type="paragraph" w:customStyle="1" w:styleId="311">
    <w:name w:val="Знак31"/>
    <w:basedOn w:val="a2"/>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f">
    <w:name w:val="annotation reference"/>
    <w:uiPriority w:val="99"/>
    <w:unhideWhenUsed/>
    <w:rsid w:val="00326016"/>
    <w:rPr>
      <w:sz w:val="16"/>
      <w:szCs w:val="16"/>
    </w:rPr>
  </w:style>
  <w:style w:type="numbering" w:customStyle="1" w:styleId="5">
    <w:name w:val="Стиль5"/>
    <w:uiPriority w:val="99"/>
    <w:rsid w:val="00326016"/>
    <w:pPr>
      <w:numPr>
        <w:numId w:val="5"/>
      </w:numPr>
    </w:pPr>
  </w:style>
  <w:style w:type="paragraph" w:styleId="afffff0">
    <w:name w:val="Revision"/>
    <w:hidden/>
    <w:uiPriority w:val="99"/>
    <w:semiHidden/>
    <w:rsid w:val="00326016"/>
    <w:rPr>
      <w:sz w:val="24"/>
      <w:szCs w:val="24"/>
    </w:rPr>
  </w:style>
  <w:style w:type="paragraph" w:customStyle="1" w:styleId="240">
    <w:name w:val="Знак Знак2 Знак4"/>
    <w:basedOn w:val="a2"/>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2"/>
    <w:rsid w:val="00326016"/>
    <w:pPr>
      <w:spacing w:after="160" w:line="240" w:lineRule="exact"/>
    </w:pPr>
    <w:rPr>
      <w:rFonts w:ascii="Verdana" w:hAnsi="Verdana" w:cs="Verdana"/>
      <w:sz w:val="20"/>
      <w:lang w:val="en-US" w:eastAsia="en-US"/>
    </w:rPr>
  </w:style>
  <w:style w:type="paragraph" w:customStyle="1" w:styleId="Style5">
    <w:name w:val="Style5"/>
    <w:basedOn w:val="a2"/>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2"/>
    <w:rsid w:val="00326016"/>
    <w:rPr>
      <w:rFonts w:ascii="Verdana" w:hAnsi="Verdana" w:cs="Verdana"/>
      <w:sz w:val="20"/>
      <w:lang w:val="en-US" w:eastAsia="en-US"/>
    </w:rPr>
  </w:style>
  <w:style w:type="paragraph" w:styleId="afffff1">
    <w:name w:val="Document Map"/>
    <w:basedOn w:val="a2"/>
    <w:link w:val="afffff2"/>
    <w:rsid w:val="00326016"/>
    <w:rPr>
      <w:rFonts w:ascii="Tahoma" w:hAnsi="Tahoma"/>
      <w:sz w:val="16"/>
      <w:szCs w:val="16"/>
    </w:rPr>
  </w:style>
  <w:style w:type="character" w:customStyle="1" w:styleId="afffff2">
    <w:name w:val="Схема документа Знак"/>
    <w:link w:val="afffff1"/>
    <w:rsid w:val="00326016"/>
    <w:rPr>
      <w:rFonts w:ascii="Tahoma" w:hAnsi="Tahoma"/>
      <w:sz w:val="16"/>
      <w:szCs w:val="16"/>
    </w:rPr>
  </w:style>
  <w:style w:type="paragraph" w:customStyle="1" w:styleId="72">
    <w:name w:val="Знак72"/>
    <w:basedOn w:val="a2"/>
    <w:rsid w:val="00326016"/>
    <w:pPr>
      <w:spacing w:after="160" w:line="240" w:lineRule="exact"/>
    </w:pPr>
    <w:rPr>
      <w:rFonts w:ascii="Verdana" w:hAnsi="Verdana" w:cs="Verdana"/>
      <w:sz w:val="20"/>
      <w:lang w:val="en-US" w:eastAsia="en-US"/>
    </w:rPr>
  </w:style>
  <w:style w:type="paragraph" w:customStyle="1" w:styleId="afffff3">
    <w:name w:val="Знак Знак Знак Знак Знак Знак Знак Знак Знак Знак Знак Знак Знак Знак Знак Знак"/>
    <w:basedOn w:val="a2"/>
    <w:rsid w:val="00326016"/>
    <w:pPr>
      <w:spacing w:after="160" w:line="240" w:lineRule="exact"/>
    </w:pPr>
    <w:rPr>
      <w:rFonts w:ascii="Verdana" w:hAnsi="Verdana" w:cs="Verdana"/>
      <w:sz w:val="20"/>
      <w:lang w:val="en-US" w:eastAsia="en-US"/>
    </w:rPr>
  </w:style>
  <w:style w:type="paragraph" w:customStyle="1" w:styleId="420">
    <w:name w:val="Знак42"/>
    <w:basedOn w:val="a2"/>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2"/>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5"/>
    <w:uiPriority w:val="99"/>
    <w:semiHidden/>
    <w:unhideWhenUsed/>
    <w:rsid w:val="00326016"/>
  </w:style>
  <w:style w:type="paragraph" w:customStyle="1" w:styleId="xl66">
    <w:name w:val="xl66"/>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2"/>
    <w:rsid w:val="00326016"/>
    <w:pPr>
      <w:shd w:val="clear" w:color="000000" w:fill="FFFF00"/>
      <w:spacing w:before="100" w:beforeAutospacing="1" w:after="100" w:afterAutospacing="1"/>
    </w:pPr>
    <w:rPr>
      <w:sz w:val="24"/>
      <w:szCs w:val="24"/>
    </w:rPr>
  </w:style>
  <w:style w:type="paragraph" w:customStyle="1" w:styleId="xl71">
    <w:name w:val="xl7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2"/>
    <w:rsid w:val="00326016"/>
    <w:pPr>
      <w:spacing w:before="100" w:beforeAutospacing="1" w:after="100" w:afterAutospacing="1"/>
      <w:textAlignment w:val="center"/>
    </w:pPr>
    <w:rPr>
      <w:rFonts w:ascii="Arial" w:hAnsi="Arial" w:cs="Arial"/>
      <w:sz w:val="20"/>
    </w:rPr>
  </w:style>
  <w:style w:type="paragraph" w:customStyle="1" w:styleId="xl74">
    <w:name w:val="xl74"/>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2"/>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5"/>
    <w:uiPriority w:val="99"/>
    <w:semiHidden/>
    <w:unhideWhenUsed/>
    <w:rsid w:val="00326016"/>
  </w:style>
  <w:style w:type="table" w:customStyle="1" w:styleId="55">
    <w:name w:val="Сетка таблицы5"/>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5"/>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4"/>
    <w:next w:val="afd"/>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2"/>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2"/>
    <w:uiPriority w:val="99"/>
    <w:rsid w:val="00326016"/>
    <w:pPr>
      <w:widowControl w:val="0"/>
      <w:suppressAutoHyphens/>
      <w:autoSpaceDE w:val="0"/>
    </w:pPr>
    <w:rPr>
      <w:rFonts w:eastAsia="Calibri"/>
      <w:sz w:val="24"/>
      <w:szCs w:val="24"/>
      <w:lang w:eastAsia="ar-SA"/>
    </w:rPr>
  </w:style>
  <w:style w:type="paragraph" w:customStyle="1" w:styleId="Style9">
    <w:name w:val="Style9"/>
    <w:basedOn w:val="a2"/>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2"/>
    <w:next w:val="a2"/>
    <w:autoRedefine/>
    <w:uiPriority w:val="39"/>
    <w:unhideWhenUsed/>
    <w:rsid w:val="00326016"/>
    <w:pPr>
      <w:spacing w:after="100"/>
    </w:pPr>
    <w:rPr>
      <w:sz w:val="24"/>
      <w:szCs w:val="24"/>
    </w:rPr>
  </w:style>
  <w:style w:type="paragraph" w:styleId="3f5">
    <w:name w:val="toc 3"/>
    <w:basedOn w:val="a2"/>
    <w:next w:val="a2"/>
    <w:autoRedefine/>
    <w:uiPriority w:val="39"/>
    <w:unhideWhenUsed/>
    <w:rsid w:val="00326016"/>
    <w:pPr>
      <w:spacing w:after="100"/>
      <w:ind w:left="480"/>
    </w:pPr>
    <w:rPr>
      <w:sz w:val="24"/>
      <w:szCs w:val="24"/>
    </w:rPr>
  </w:style>
  <w:style w:type="paragraph" w:styleId="afffff4">
    <w:name w:val="TOC Heading"/>
    <w:basedOn w:val="1"/>
    <w:next w:val="a2"/>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4"/>
    <w:next w:val="afd"/>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5">
    <w:name w:val="Подпункт"/>
    <w:basedOn w:val="a2"/>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2"/>
    <w:next w:val="2"/>
    <w:autoRedefine/>
    <w:uiPriority w:val="99"/>
    <w:rsid w:val="00326016"/>
    <w:pPr>
      <w:spacing w:after="160" w:line="240" w:lineRule="exact"/>
    </w:pPr>
    <w:rPr>
      <w:sz w:val="24"/>
      <w:lang w:val="en-US" w:eastAsia="en-US"/>
    </w:rPr>
  </w:style>
  <w:style w:type="paragraph" w:customStyle="1" w:styleId="330">
    <w:name w:val="Знак33"/>
    <w:basedOn w:val="a2"/>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2"/>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2"/>
    <w:rsid w:val="00326016"/>
    <w:pPr>
      <w:spacing w:after="160" w:line="240" w:lineRule="exact"/>
    </w:pPr>
    <w:rPr>
      <w:rFonts w:ascii="Verdana" w:hAnsi="Verdana" w:cs="Verdana"/>
      <w:sz w:val="20"/>
      <w:lang w:val="en-US" w:eastAsia="en-US"/>
    </w:rPr>
  </w:style>
  <w:style w:type="paragraph" w:customStyle="1" w:styleId="710">
    <w:name w:val="Знак71"/>
    <w:basedOn w:val="a2"/>
    <w:rsid w:val="00326016"/>
    <w:pPr>
      <w:spacing w:after="160" w:line="240" w:lineRule="exact"/>
    </w:pPr>
    <w:rPr>
      <w:rFonts w:ascii="Verdana" w:hAnsi="Verdana" w:cs="Verdana"/>
      <w:sz w:val="20"/>
      <w:lang w:val="en-US" w:eastAsia="en-US"/>
    </w:rPr>
  </w:style>
  <w:style w:type="paragraph" w:customStyle="1" w:styleId="410">
    <w:name w:val="Знак41"/>
    <w:basedOn w:val="a2"/>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2"/>
    <w:rsid w:val="00326016"/>
    <w:pPr>
      <w:spacing w:after="160" w:line="240" w:lineRule="exact"/>
    </w:pPr>
    <w:rPr>
      <w:rFonts w:ascii="Verdana" w:hAnsi="Verdana" w:cs="Verdana"/>
      <w:sz w:val="20"/>
      <w:lang w:val="en-US" w:eastAsia="en-US"/>
    </w:rPr>
  </w:style>
  <w:style w:type="paragraph" w:customStyle="1" w:styleId="2f5">
    <w:name w:val="Абзац списка2"/>
    <w:basedOn w:val="a2"/>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2"/>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2"/>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6">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2"/>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2"/>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7">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5"/>
    <w:rsid w:val="00326016"/>
    <w:pPr>
      <w:numPr>
        <w:numId w:val="6"/>
      </w:numPr>
    </w:pPr>
  </w:style>
  <w:style w:type="numbering" w:customStyle="1" w:styleId="WWNum50">
    <w:name w:val="WWNum50"/>
    <w:basedOn w:val="a5"/>
    <w:rsid w:val="00326016"/>
    <w:pPr>
      <w:numPr>
        <w:numId w:val="7"/>
      </w:numPr>
    </w:pPr>
  </w:style>
  <w:style w:type="character" w:customStyle="1" w:styleId="ListLabel10">
    <w:name w:val="ListLabel 10"/>
    <w:rsid w:val="00326016"/>
    <w:rPr>
      <w:rFonts w:cs="Times New Roman"/>
      <w:sz w:val="40"/>
      <w:szCs w:val="40"/>
    </w:rPr>
  </w:style>
  <w:style w:type="paragraph" w:customStyle="1" w:styleId="xl63">
    <w:name w:val="xl63"/>
    <w:basedOn w:val="a2"/>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2"/>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2"/>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2"/>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2"/>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2"/>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2"/>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2"/>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2"/>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2"/>
    <w:rsid w:val="00A95D7F"/>
    <w:pPr>
      <w:spacing w:before="100" w:beforeAutospacing="1" w:after="100" w:afterAutospacing="1"/>
    </w:pPr>
    <w:rPr>
      <w:sz w:val="24"/>
      <w:szCs w:val="24"/>
    </w:rPr>
  </w:style>
  <w:style w:type="paragraph" w:customStyle="1" w:styleId="font5">
    <w:name w:val="font5"/>
    <w:basedOn w:val="a2"/>
    <w:rsid w:val="00A95D7F"/>
    <w:pPr>
      <w:spacing w:before="100" w:beforeAutospacing="1" w:after="100" w:afterAutospacing="1"/>
    </w:pPr>
    <w:rPr>
      <w:rFonts w:ascii="Arial CYR" w:hAnsi="Arial CYR" w:cs="Arial CYR"/>
      <w:sz w:val="18"/>
      <w:szCs w:val="18"/>
    </w:rPr>
  </w:style>
  <w:style w:type="paragraph" w:customStyle="1" w:styleId="font6">
    <w:name w:val="font6"/>
    <w:basedOn w:val="a2"/>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2"/>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2"/>
    <w:rsid w:val="00A95D7F"/>
    <w:pPr>
      <w:spacing w:before="100" w:beforeAutospacing="1" w:after="100" w:afterAutospacing="1"/>
    </w:pPr>
    <w:rPr>
      <w:rFonts w:ascii="Arial CYR" w:hAnsi="Arial CYR" w:cs="Arial CYR"/>
      <w:sz w:val="18"/>
      <w:szCs w:val="18"/>
    </w:rPr>
  </w:style>
  <w:style w:type="paragraph" w:customStyle="1" w:styleId="font9">
    <w:name w:val="font9"/>
    <w:basedOn w:val="a2"/>
    <w:rsid w:val="00A95D7F"/>
    <w:pPr>
      <w:spacing w:before="100" w:beforeAutospacing="1" w:after="100" w:afterAutospacing="1"/>
    </w:pPr>
    <w:rPr>
      <w:rFonts w:ascii="Arial" w:hAnsi="Arial" w:cs="Arial"/>
      <w:sz w:val="18"/>
      <w:szCs w:val="18"/>
    </w:rPr>
  </w:style>
  <w:style w:type="paragraph" w:customStyle="1" w:styleId="font10">
    <w:name w:val="font10"/>
    <w:basedOn w:val="a2"/>
    <w:rsid w:val="00A95D7F"/>
    <w:pPr>
      <w:spacing w:before="100" w:beforeAutospacing="1" w:after="100" w:afterAutospacing="1"/>
    </w:pPr>
    <w:rPr>
      <w:rFonts w:ascii="Arial" w:hAnsi="Arial" w:cs="Arial"/>
      <w:i/>
      <w:iCs/>
      <w:sz w:val="18"/>
      <w:szCs w:val="18"/>
    </w:rPr>
  </w:style>
  <w:style w:type="paragraph" w:customStyle="1" w:styleId="font11">
    <w:name w:val="font11"/>
    <w:basedOn w:val="a2"/>
    <w:rsid w:val="00A95D7F"/>
    <w:pPr>
      <w:spacing w:before="100" w:beforeAutospacing="1" w:after="100" w:afterAutospacing="1"/>
    </w:pPr>
    <w:rPr>
      <w:rFonts w:ascii="Arial" w:hAnsi="Arial" w:cs="Arial"/>
      <w:sz w:val="18"/>
      <w:szCs w:val="18"/>
    </w:rPr>
  </w:style>
  <w:style w:type="paragraph" w:customStyle="1" w:styleId="xl106">
    <w:name w:val="xl10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2"/>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2"/>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2"/>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2"/>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2"/>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2"/>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2"/>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2"/>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2"/>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2"/>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2"/>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2"/>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2"/>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2"/>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2"/>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2"/>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2"/>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2"/>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2"/>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2"/>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2"/>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2"/>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2"/>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2"/>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2"/>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2"/>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2"/>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2"/>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2"/>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2"/>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2"/>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2"/>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2"/>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2"/>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2"/>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2"/>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2"/>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2"/>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2"/>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2"/>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2"/>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2"/>
    <w:rsid w:val="00A95D7F"/>
    <w:pPr>
      <w:spacing w:before="100" w:beforeAutospacing="1" w:after="100" w:afterAutospacing="1"/>
    </w:pPr>
    <w:rPr>
      <w:sz w:val="24"/>
      <w:szCs w:val="24"/>
    </w:rPr>
  </w:style>
  <w:style w:type="paragraph" w:customStyle="1" w:styleId="3f6">
    <w:name w:val="Без интервала3"/>
    <w:link w:val="NoSpacingChar"/>
    <w:qFormat/>
    <w:rsid w:val="00563CB8"/>
    <w:rPr>
      <w:rFonts w:ascii="Calibri" w:eastAsia="Calibri" w:hAnsi="Calibri"/>
      <w:sz w:val="22"/>
      <w:szCs w:val="22"/>
    </w:rPr>
  </w:style>
  <w:style w:type="character" w:customStyle="1" w:styleId="NoSpacingChar">
    <w:name w:val="No Spacing Char"/>
    <w:link w:val="3f6"/>
    <w:locked/>
    <w:rsid w:val="00563CB8"/>
    <w:rPr>
      <w:rFonts w:ascii="Calibri" w:eastAsia="Calibri" w:hAnsi="Calibri"/>
      <w:sz w:val="22"/>
      <w:szCs w:val="22"/>
    </w:rPr>
  </w:style>
  <w:style w:type="paragraph" w:customStyle="1" w:styleId="1f6">
    <w:name w:val="Без интервала1"/>
    <w:aliases w:val="No Spacing,список"/>
    <w:qFormat/>
    <w:rsid w:val="001C4A4C"/>
    <w:pPr>
      <w:suppressAutoHyphens/>
      <w:spacing w:line="100" w:lineRule="atLeast"/>
    </w:pPr>
    <w:rPr>
      <w:rFonts w:eastAsia="SimSun" w:cs="font305"/>
      <w:kern w:val="1"/>
      <w:sz w:val="24"/>
      <w:szCs w:val="24"/>
      <w:lang w:eastAsia="hi-IN" w:bidi="hi-IN"/>
    </w:rPr>
  </w:style>
  <w:style w:type="paragraph" w:customStyle="1" w:styleId="2f7">
    <w:name w:val="Без интервала2"/>
    <w:qFormat/>
    <w:rsid w:val="001C4A4C"/>
    <w:rPr>
      <w:rFonts w:ascii="Calibri" w:eastAsia="MS ??" w:hAnsi="Calibri" w:cs="Calibri"/>
      <w:sz w:val="22"/>
      <w:szCs w:val="22"/>
    </w:rPr>
  </w:style>
  <w:style w:type="paragraph" w:styleId="afffff8">
    <w:name w:val="Note Heading"/>
    <w:basedOn w:val="a2"/>
    <w:next w:val="a2"/>
    <w:link w:val="afffff9"/>
    <w:unhideWhenUsed/>
    <w:rsid w:val="00C14F6D"/>
    <w:rPr>
      <w:rFonts w:cstheme="minorBidi"/>
      <w:sz w:val="24"/>
      <w:szCs w:val="24"/>
      <w:lang w:eastAsia="en-US"/>
    </w:rPr>
  </w:style>
  <w:style w:type="character" w:customStyle="1" w:styleId="afffff9">
    <w:name w:val="Заголовок записки Знак"/>
    <w:basedOn w:val="a3"/>
    <w:link w:val="afffff8"/>
    <w:rsid w:val="00C14F6D"/>
    <w:rPr>
      <w:rFonts w:cstheme="minorBidi"/>
      <w:sz w:val="24"/>
      <w:szCs w:val="24"/>
      <w:lang w:eastAsia="en-US"/>
    </w:rPr>
  </w:style>
  <w:style w:type="paragraph" w:customStyle="1" w:styleId="p7">
    <w:name w:val="p7"/>
    <w:basedOn w:val="a2"/>
    <w:rsid w:val="00C14F6D"/>
    <w:pPr>
      <w:spacing w:before="100" w:beforeAutospacing="1" w:after="100" w:afterAutospacing="1"/>
    </w:pPr>
    <w:rPr>
      <w:sz w:val="24"/>
      <w:szCs w:val="24"/>
    </w:rPr>
  </w:style>
  <w:style w:type="paragraph" w:customStyle="1" w:styleId="p3">
    <w:name w:val="p3"/>
    <w:basedOn w:val="a2"/>
    <w:rsid w:val="00C14F6D"/>
    <w:pPr>
      <w:spacing w:before="100" w:beforeAutospacing="1" w:after="100" w:afterAutospacing="1"/>
    </w:pPr>
    <w:rPr>
      <w:sz w:val="24"/>
      <w:szCs w:val="24"/>
    </w:rPr>
  </w:style>
  <w:style w:type="paragraph" w:customStyle="1" w:styleId="p25">
    <w:name w:val="p25"/>
    <w:basedOn w:val="a2"/>
    <w:rsid w:val="00C14F6D"/>
    <w:pPr>
      <w:spacing w:before="100" w:beforeAutospacing="1" w:after="100" w:afterAutospacing="1"/>
    </w:pPr>
    <w:rPr>
      <w:sz w:val="24"/>
      <w:szCs w:val="24"/>
    </w:rPr>
  </w:style>
  <w:style w:type="character" w:customStyle="1" w:styleId="s10">
    <w:name w:val="s1"/>
    <w:basedOn w:val="a3"/>
    <w:rsid w:val="00C14F6D"/>
  </w:style>
  <w:style w:type="character" w:customStyle="1" w:styleId="grame">
    <w:name w:val="grame"/>
    <w:basedOn w:val="a3"/>
    <w:uiPriority w:val="99"/>
    <w:rsid w:val="005A6898"/>
  </w:style>
  <w:style w:type="paragraph" w:customStyle="1" w:styleId="140">
    <w:name w:val="Обычный14"/>
    <w:basedOn w:val="a2"/>
    <w:link w:val="141"/>
    <w:uiPriority w:val="99"/>
    <w:rsid w:val="00827A81"/>
    <w:pPr>
      <w:spacing w:line="336" w:lineRule="auto"/>
      <w:ind w:firstLine="709"/>
      <w:jc w:val="both"/>
    </w:pPr>
    <w:rPr>
      <w:rFonts w:ascii="Calibri" w:eastAsia="Calibri" w:hAnsi="Calibri"/>
      <w:sz w:val="20"/>
    </w:rPr>
  </w:style>
  <w:style w:type="character" w:customStyle="1" w:styleId="141">
    <w:name w:val="Обычный14 Знак Знак"/>
    <w:link w:val="140"/>
    <w:uiPriority w:val="99"/>
    <w:locked/>
    <w:rsid w:val="00827A81"/>
    <w:rPr>
      <w:rFonts w:ascii="Calibri" w:eastAsia="Calibri" w:hAnsi="Calibri"/>
    </w:rPr>
  </w:style>
  <w:style w:type="paragraph" w:customStyle="1" w:styleId="a1">
    <w:name w:val="раздел договора"/>
    <w:basedOn w:val="afff3"/>
    <w:qFormat/>
    <w:rsid w:val="00827A81"/>
    <w:pPr>
      <w:numPr>
        <w:numId w:val="17"/>
      </w:numPr>
      <w:spacing w:before="120" w:after="120"/>
      <w:jc w:val="center"/>
    </w:pPr>
    <w:rPr>
      <w:rFonts w:ascii="Arial" w:hAnsi="Arial"/>
      <w:b/>
      <w:color w:val="000000"/>
      <w:sz w:val="20"/>
    </w:rPr>
  </w:style>
  <w:style w:type="paragraph" w:customStyle="1" w:styleId="63">
    <w:name w:val="çàãîëîâîê 6"/>
    <w:basedOn w:val="a2"/>
    <w:next w:val="a2"/>
    <w:qFormat/>
    <w:rsid w:val="00FF2484"/>
    <w:pPr>
      <w:keepNext/>
      <w:jc w:val="both"/>
    </w:pPr>
    <w:rPr>
      <w:b/>
      <w:sz w:val="24"/>
    </w:rPr>
  </w:style>
  <w:style w:type="character" w:customStyle="1" w:styleId="afffffa">
    <w:name w:val="ТЛ_Утверждаю Знак"/>
    <w:link w:val="afffffb"/>
    <w:locked/>
    <w:rsid w:val="00E043D4"/>
    <w:rPr>
      <w:rFonts w:ascii="MS Mincho" w:eastAsia="MS Mincho" w:hAnsi="MS Mincho"/>
      <w:sz w:val="28"/>
      <w:szCs w:val="28"/>
    </w:rPr>
  </w:style>
  <w:style w:type="paragraph" w:customStyle="1" w:styleId="afffffb">
    <w:name w:val="ТЛ_Утверждаю"/>
    <w:basedOn w:val="a2"/>
    <w:link w:val="afffffa"/>
    <w:qFormat/>
    <w:rsid w:val="00E043D4"/>
    <w:pPr>
      <w:ind w:left="4860"/>
      <w:jc w:val="center"/>
    </w:pPr>
    <w:rPr>
      <w:rFonts w:ascii="MS Mincho" w:eastAsia="MS Mincho" w:hAnsi="MS Mincho"/>
      <w:szCs w:val="28"/>
    </w:rPr>
  </w:style>
  <w:style w:type="table" w:customStyle="1" w:styleId="131">
    <w:name w:val="Сетка таблицы13"/>
    <w:basedOn w:val="a4"/>
    <w:next w:val="afd"/>
    <w:uiPriority w:val="59"/>
    <w:rsid w:val="00D5721A"/>
    <w:pPr>
      <w:spacing w:beforeAutospacing="1"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5">
    <w:name w:val="p5"/>
    <w:basedOn w:val="Standard"/>
    <w:rsid w:val="00D5721A"/>
    <w:pPr>
      <w:spacing w:before="100" w:after="100"/>
      <w:textAlignment w:val="auto"/>
    </w:pPr>
  </w:style>
  <w:style w:type="paragraph" w:customStyle="1" w:styleId="Textbody">
    <w:name w:val="Text body"/>
    <w:basedOn w:val="Standard"/>
    <w:rsid w:val="00D5721A"/>
    <w:pPr>
      <w:keepNext/>
      <w:jc w:val="both"/>
      <w:textAlignment w:val="auto"/>
    </w:pPr>
    <w:rPr>
      <w:sz w:val="20"/>
      <w:szCs w:val="20"/>
    </w:rPr>
  </w:style>
  <w:style w:type="numbering" w:customStyle="1" w:styleId="49">
    <w:name w:val="Нет списка4"/>
    <w:next w:val="a5"/>
    <w:uiPriority w:val="99"/>
    <w:semiHidden/>
    <w:unhideWhenUsed/>
    <w:rsid w:val="003D1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5612">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216939500">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63072811">
      <w:bodyDiv w:val="1"/>
      <w:marLeft w:val="0"/>
      <w:marRight w:val="0"/>
      <w:marTop w:val="0"/>
      <w:marBottom w:val="0"/>
      <w:divBdr>
        <w:top w:val="none" w:sz="0" w:space="0" w:color="auto"/>
        <w:left w:val="none" w:sz="0" w:space="0" w:color="auto"/>
        <w:bottom w:val="none" w:sz="0" w:space="0" w:color="auto"/>
        <w:right w:val="none" w:sz="0" w:space="0" w:color="auto"/>
      </w:divBdr>
    </w:div>
    <w:div w:id="264533980">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87980096">
      <w:bodyDiv w:val="1"/>
      <w:marLeft w:val="0"/>
      <w:marRight w:val="0"/>
      <w:marTop w:val="0"/>
      <w:marBottom w:val="0"/>
      <w:divBdr>
        <w:top w:val="none" w:sz="0" w:space="0" w:color="auto"/>
        <w:left w:val="none" w:sz="0" w:space="0" w:color="auto"/>
        <w:bottom w:val="none" w:sz="0" w:space="0" w:color="auto"/>
        <w:right w:val="none" w:sz="0" w:space="0" w:color="auto"/>
      </w:divBdr>
    </w:div>
    <w:div w:id="301663590">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69498893">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09359">
      <w:bodyDiv w:val="1"/>
      <w:marLeft w:val="0"/>
      <w:marRight w:val="0"/>
      <w:marTop w:val="0"/>
      <w:marBottom w:val="0"/>
      <w:divBdr>
        <w:top w:val="none" w:sz="0" w:space="0" w:color="auto"/>
        <w:left w:val="none" w:sz="0" w:space="0" w:color="auto"/>
        <w:bottom w:val="none" w:sz="0" w:space="0" w:color="auto"/>
        <w:right w:val="none" w:sz="0" w:space="0" w:color="auto"/>
      </w:divBdr>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24494053">
      <w:bodyDiv w:val="1"/>
      <w:marLeft w:val="0"/>
      <w:marRight w:val="0"/>
      <w:marTop w:val="0"/>
      <w:marBottom w:val="0"/>
      <w:divBdr>
        <w:top w:val="none" w:sz="0" w:space="0" w:color="auto"/>
        <w:left w:val="none" w:sz="0" w:space="0" w:color="auto"/>
        <w:bottom w:val="none" w:sz="0" w:space="0" w:color="auto"/>
        <w:right w:val="none" w:sz="0" w:space="0" w:color="auto"/>
      </w:divBdr>
    </w:div>
    <w:div w:id="449469686">
      <w:bodyDiv w:val="1"/>
      <w:marLeft w:val="0"/>
      <w:marRight w:val="0"/>
      <w:marTop w:val="0"/>
      <w:marBottom w:val="0"/>
      <w:divBdr>
        <w:top w:val="none" w:sz="0" w:space="0" w:color="auto"/>
        <w:left w:val="none" w:sz="0" w:space="0" w:color="auto"/>
        <w:bottom w:val="none" w:sz="0" w:space="0" w:color="auto"/>
        <w:right w:val="none" w:sz="0" w:space="0" w:color="auto"/>
      </w:divBdr>
    </w:div>
    <w:div w:id="467893058">
      <w:bodyDiv w:val="1"/>
      <w:marLeft w:val="0"/>
      <w:marRight w:val="0"/>
      <w:marTop w:val="0"/>
      <w:marBottom w:val="0"/>
      <w:divBdr>
        <w:top w:val="none" w:sz="0" w:space="0" w:color="auto"/>
        <w:left w:val="none" w:sz="0" w:space="0" w:color="auto"/>
        <w:bottom w:val="none" w:sz="0" w:space="0" w:color="auto"/>
        <w:right w:val="none" w:sz="0" w:space="0" w:color="auto"/>
      </w:divBdr>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69852018">
      <w:bodyDiv w:val="1"/>
      <w:marLeft w:val="0"/>
      <w:marRight w:val="0"/>
      <w:marTop w:val="0"/>
      <w:marBottom w:val="0"/>
      <w:divBdr>
        <w:top w:val="none" w:sz="0" w:space="0" w:color="auto"/>
        <w:left w:val="none" w:sz="0" w:space="0" w:color="auto"/>
        <w:bottom w:val="none" w:sz="0" w:space="0" w:color="auto"/>
        <w:right w:val="none" w:sz="0" w:space="0" w:color="auto"/>
      </w:divBdr>
    </w:div>
    <w:div w:id="591738051">
      <w:bodyDiv w:val="1"/>
      <w:marLeft w:val="0"/>
      <w:marRight w:val="0"/>
      <w:marTop w:val="0"/>
      <w:marBottom w:val="0"/>
      <w:divBdr>
        <w:top w:val="none" w:sz="0" w:space="0" w:color="auto"/>
        <w:left w:val="none" w:sz="0" w:space="0" w:color="auto"/>
        <w:bottom w:val="none" w:sz="0" w:space="0" w:color="auto"/>
        <w:right w:val="none" w:sz="0" w:space="0" w:color="auto"/>
      </w:divBdr>
    </w:div>
    <w:div w:id="595557835">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2771770">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76289387">
      <w:bodyDiv w:val="1"/>
      <w:marLeft w:val="0"/>
      <w:marRight w:val="0"/>
      <w:marTop w:val="0"/>
      <w:marBottom w:val="0"/>
      <w:divBdr>
        <w:top w:val="none" w:sz="0" w:space="0" w:color="auto"/>
        <w:left w:val="none" w:sz="0" w:space="0" w:color="auto"/>
        <w:bottom w:val="none" w:sz="0" w:space="0" w:color="auto"/>
        <w:right w:val="none" w:sz="0" w:space="0" w:color="auto"/>
      </w:divBdr>
    </w:div>
    <w:div w:id="797576646">
      <w:bodyDiv w:val="1"/>
      <w:marLeft w:val="0"/>
      <w:marRight w:val="0"/>
      <w:marTop w:val="0"/>
      <w:marBottom w:val="0"/>
      <w:divBdr>
        <w:top w:val="none" w:sz="0" w:space="0" w:color="auto"/>
        <w:left w:val="none" w:sz="0" w:space="0" w:color="auto"/>
        <w:bottom w:val="none" w:sz="0" w:space="0" w:color="auto"/>
        <w:right w:val="none" w:sz="0" w:space="0" w:color="auto"/>
      </w:divBdr>
    </w:div>
    <w:div w:id="799153611">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931594700">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36154555">
      <w:bodyDiv w:val="1"/>
      <w:marLeft w:val="0"/>
      <w:marRight w:val="0"/>
      <w:marTop w:val="0"/>
      <w:marBottom w:val="0"/>
      <w:divBdr>
        <w:top w:val="none" w:sz="0" w:space="0" w:color="auto"/>
        <w:left w:val="none" w:sz="0" w:space="0" w:color="auto"/>
        <w:bottom w:val="none" w:sz="0" w:space="0" w:color="auto"/>
        <w:right w:val="none" w:sz="0" w:space="0" w:color="auto"/>
      </w:divBdr>
    </w:div>
    <w:div w:id="1042707319">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85343221">
      <w:bodyDiv w:val="1"/>
      <w:marLeft w:val="0"/>
      <w:marRight w:val="0"/>
      <w:marTop w:val="0"/>
      <w:marBottom w:val="0"/>
      <w:divBdr>
        <w:top w:val="none" w:sz="0" w:space="0" w:color="auto"/>
        <w:left w:val="none" w:sz="0" w:space="0" w:color="auto"/>
        <w:bottom w:val="none" w:sz="0" w:space="0" w:color="auto"/>
        <w:right w:val="none" w:sz="0" w:space="0" w:color="auto"/>
      </w:divBdr>
    </w:div>
    <w:div w:id="1115558924">
      <w:bodyDiv w:val="1"/>
      <w:marLeft w:val="0"/>
      <w:marRight w:val="0"/>
      <w:marTop w:val="0"/>
      <w:marBottom w:val="0"/>
      <w:divBdr>
        <w:top w:val="none" w:sz="0" w:space="0" w:color="auto"/>
        <w:left w:val="none" w:sz="0" w:space="0" w:color="auto"/>
        <w:bottom w:val="none" w:sz="0" w:space="0" w:color="auto"/>
        <w:right w:val="none" w:sz="0" w:space="0" w:color="auto"/>
      </w:divBdr>
    </w:div>
    <w:div w:id="1143619615">
      <w:bodyDiv w:val="1"/>
      <w:marLeft w:val="0"/>
      <w:marRight w:val="0"/>
      <w:marTop w:val="0"/>
      <w:marBottom w:val="0"/>
      <w:divBdr>
        <w:top w:val="none" w:sz="0" w:space="0" w:color="auto"/>
        <w:left w:val="none" w:sz="0" w:space="0" w:color="auto"/>
        <w:bottom w:val="none" w:sz="0" w:space="0" w:color="auto"/>
        <w:right w:val="none" w:sz="0" w:space="0" w:color="auto"/>
      </w:divBdr>
    </w:div>
    <w:div w:id="1201478142">
      <w:bodyDiv w:val="1"/>
      <w:marLeft w:val="0"/>
      <w:marRight w:val="0"/>
      <w:marTop w:val="0"/>
      <w:marBottom w:val="0"/>
      <w:divBdr>
        <w:top w:val="none" w:sz="0" w:space="0" w:color="auto"/>
        <w:left w:val="none" w:sz="0" w:space="0" w:color="auto"/>
        <w:bottom w:val="none" w:sz="0" w:space="0" w:color="auto"/>
        <w:right w:val="none" w:sz="0" w:space="0" w:color="auto"/>
      </w:divBdr>
    </w:div>
    <w:div w:id="1205866675">
      <w:bodyDiv w:val="1"/>
      <w:marLeft w:val="0"/>
      <w:marRight w:val="0"/>
      <w:marTop w:val="0"/>
      <w:marBottom w:val="0"/>
      <w:divBdr>
        <w:top w:val="none" w:sz="0" w:space="0" w:color="auto"/>
        <w:left w:val="none" w:sz="0" w:space="0" w:color="auto"/>
        <w:bottom w:val="none" w:sz="0" w:space="0" w:color="auto"/>
        <w:right w:val="none" w:sz="0" w:space="0" w:color="auto"/>
      </w:divBdr>
    </w:div>
    <w:div w:id="1206601688">
      <w:bodyDiv w:val="1"/>
      <w:marLeft w:val="0"/>
      <w:marRight w:val="0"/>
      <w:marTop w:val="0"/>
      <w:marBottom w:val="0"/>
      <w:divBdr>
        <w:top w:val="none" w:sz="0" w:space="0" w:color="auto"/>
        <w:left w:val="none" w:sz="0" w:space="0" w:color="auto"/>
        <w:bottom w:val="none" w:sz="0" w:space="0" w:color="auto"/>
        <w:right w:val="none" w:sz="0" w:space="0" w:color="auto"/>
      </w:divBdr>
    </w:div>
    <w:div w:id="1244025593">
      <w:bodyDiv w:val="1"/>
      <w:marLeft w:val="0"/>
      <w:marRight w:val="0"/>
      <w:marTop w:val="0"/>
      <w:marBottom w:val="0"/>
      <w:divBdr>
        <w:top w:val="none" w:sz="0" w:space="0" w:color="auto"/>
        <w:left w:val="none" w:sz="0" w:space="0" w:color="auto"/>
        <w:bottom w:val="none" w:sz="0" w:space="0" w:color="auto"/>
        <w:right w:val="none" w:sz="0" w:space="0" w:color="auto"/>
      </w:divBdr>
    </w:div>
    <w:div w:id="1248078757">
      <w:bodyDiv w:val="1"/>
      <w:marLeft w:val="0"/>
      <w:marRight w:val="0"/>
      <w:marTop w:val="0"/>
      <w:marBottom w:val="0"/>
      <w:divBdr>
        <w:top w:val="none" w:sz="0" w:space="0" w:color="auto"/>
        <w:left w:val="none" w:sz="0" w:space="0" w:color="auto"/>
        <w:bottom w:val="none" w:sz="0" w:space="0" w:color="auto"/>
        <w:right w:val="none" w:sz="0" w:space="0" w:color="auto"/>
      </w:divBdr>
    </w:div>
    <w:div w:id="1271013153">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26006681">
      <w:bodyDiv w:val="1"/>
      <w:marLeft w:val="0"/>
      <w:marRight w:val="0"/>
      <w:marTop w:val="0"/>
      <w:marBottom w:val="0"/>
      <w:divBdr>
        <w:top w:val="none" w:sz="0" w:space="0" w:color="auto"/>
        <w:left w:val="none" w:sz="0" w:space="0" w:color="auto"/>
        <w:bottom w:val="none" w:sz="0" w:space="0" w:color="auto"/>
        <w:right w:val="none" w:sz="0" w:space="0" w:color="auto"/>
      </w:divBdr>
    </w:div>
    <w:div w:id="1345084340">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389762382">
      <w:bodyDiv w:val="1"/>
      <w:marLeft w:val="0"/>
      <w:marRight w:val="0"/>
      <w:marTop w:val="0"/>
      <w:marBottom w:val="0"/>
      <w:divBdr>
        <w:top w:val="none" w:sz="0" w:space="0" w:color="auto"/>
        <w:left w:val="none" w:sz="0" w:space="0" w:color="auto"/>
        <w:bottom w:val="none" w:sz="0" w:space="0" w:color="auto"/>
        <w:right w:val="none" w:sz="0" w:space="0" w:color="auto"/>
      </w:divBdr>
    </w:div>
    <w:div w:id="1392464614">
      <w:bodyDiv w:val="1"/>
      <w:marLeft w:val="0"/>
      <w:marRight w:val="0"/>
      <w:marTop w:val="0"/>
      <w:marBottom w:val="0"/>
      <w:divBdr>
        <w:top w:val="none" w:sz="0" w:space="0" w:color="auto"/>
        <w:left w:val="none" w:sz="0" w:space="0" w:color="auto"/>
        <w:bottom w:val="none" w:sz="0" w:space="0" w:color="auto"/>
        <w:right w:val="none" w:sz="0" w:space="0" w:color="auto"/>
      </w:divBdr>
    </w:div>
    <w:div w:id="1396048924">
      <w:bodyDiv w:val="1"/>
      <w:marLeft w:val="0"/>
      <w:marRight w:val="0"/>
      <w:marTop w:val="0"/>
      <w:marBottom w:val="0"/>
      <w:divBdr>
        <w:top w:val="none" w:sz="0" w:space="0" w:color="auto"/>
        <w:left w:val="none" w:sz="0" w:space="0" w:color="auto"/>
        <w:bottom w:val="none" w:sz="0" w:space="0" w:color="auto"/>
        <w:right w:val="none" w:sz="0" w:space="0" w:color="auto"/>
      </w:divBdr>
    </w:div>
    <w:div w:id="1412772277">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90249445">
      <w:bodyDiv w:val="1"/>
      <w:marLeft w:val="0"/>
      <w:marRight w:val="0"/>
      <w:marTop w:val="0"/>
      <w:marBottom w:val="0"/>
      <w:divBdr>
        <w:top w:val="none" w:sz="0" w:space="0" w:color="auto"/>
        <w:left w:val="none" w:sz="0" w:space="0" w:color="auto"/>
        <w:bottom w:val="none" w:sz="0" w:space="0" w:color="auto"/>
        <w:right w:val="none" w:sz="0" w:space="0" w:color="auto"/>
      </w:divBdr>
    </w:div>
    <w:div w:id="1491560104">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494490811">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3458394">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5400167">
      <w:bodyDiv w:val="1"/>
      <w:marLeft w:val="0"/>
      <w:marRight w:val="0"/>
      <w:marTop w:val="0"/>
      <w:marBottom w:val="0"/>
      <w:divBdr>
        <w:top w:val="none" w:sz="0" w:space="0" w:color="auto"/>
        <w:left w:val="none" w:sz="0" w:space="0" w:color="auto"/>
        <w:bottom w:val="none" w:sz="0" w:space="0" w:color="auto"/>
        <w:right w:val="none" w:sz="0" w:space="0" w:color="auto"/>
      </w:divBdr>
    </w:div>
    <w:div w:id="1692997602">
      <w:bodyDiv w:val="1"/>
      <w:marLeft w:val="0"/>
      <w:marRight w:val="0"/>
      <w:marTop w:val="0"/>
      <w:marBottom w:val="0"/>
      <w:divBdr>
        <w:top w:val="none" w:sz="0" w:space="0" w:color="auto"/>
        <w:left w:val="none" w:sz="0" w:space="0" w:color="auto"/>
        <w:bottom w:val="none" w:sz="0" w:space="0" w:color="auto"/>
        <w:right w:val="none" w:sz="0" w:space="0" w:color="auto"/>
      </w:divBdr>
    </w:div>
    <w:div w:id="1713074257">
      <w:bodyDiv w:val="1"/>
      <w:marLeft w:val="0"/>
      <w:marRight w:val="0"/>
      <w:marTop w:val="0"/>
      <w:marBottom w:val="0"/>
      <w:divBdr>
        <w:top w:val="none" w:sz="0" w:space="0" w:color="auto"/>
        <w:left w:val="none" w:sz="0" w:space="0" w:color="auto"/>
        <w:bottom w:val="none" w:sz="0" w:space="0" w:color="auto"/>
        <w:right w:val="none" w:sz="0" w:space="0" w:color="auto"/>
      </w:divBdr>
    </w:div>
    <w:div w:id="1761488280">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40270158">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264503">
      <w:bodyDiv w:val="1"/>
      <w:marLeft w:val="0"/>
      <w:marRight w:val="0"/>
      <w:marTop w:val="0"/>
      <w:marBottom w:val="0"/>
      <w:divBdr>
        <w:top w:val="none" w:sz="0" w:space="0" w:color="auto"/>
        <w:left w:val="none" w:sz="0" w:space="0" w:color="auto"/>
        <w:bottom w:val="none" w:sz="0" w:space="0" w:color="auto"/>
        <w:right w:val="none" w:sz="0" w:space="0" w:color="auto"/>
      </w:divBdr>
    </w:div>
    <w:div w:id="1897474593">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13933491">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kodeks://link/d?nd=4367626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314BB-3F2C-4DC1-BACD-E74E2BC56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4874</Words>
  <Characters>35521</Characters>
  <Application>Microsoft Office Word</Application>
  <DocSecurity>0</DocSecurity>
  <Lines>296</Lines>
  <Paragraphs>80</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40315</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20</cp:revision>
  <cp:lastPrinted>2022-12-26T12:04:00Z</cp:lastPrinted>
  <dcterms:created xsi:type="dcterms:W3CDTF">2025-08-01T13:28:00Z</dcterms:created>
  <dcterms:modified xsi:type="dcterms:W3CDTF">2026-07-15T09:10:00Z</dcterms:modified>
</cp:coreProperties>
</file>