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DB59" w14:textId="4D0F02DE" w:rsidR="00620B11" w:rsidRDefault="00000000" w:rsidP="009F2160">
      <w:pPr>
        <w:shd w:val="clear" w:color="auto" w:fill="FFFFFF"/>
        <w:spacing w:before="120"/>
        <w:ind w:firstLine="708"/>
        <w:jc w:val="center"/>
        <w:rPr>
          <w:bCs/>
          <w:spacing w:val="-5"/>
          <w:sz w:val="28"/>
          <w:szCs w:val="28"/>
        </w:rPr>
      </w:pPr>
      <w:r>
        <w:rPr>
          <w:bCs/>
          <w:spacing w:val="-5"/>
          <w:sz w:val="28"/>
          <w:szCs w:val="28"/>
        </w:rPr>
        <w:t>ТЕХНИЧЕСКОЕ ЗАДАНИЕ</w:t>
      </w:r>
    </w:p>
    <w:p w14:paraId="1EDB5C2C" w14:textId="77777777" w:rsidR="009F2160" w:rsidRDefault="009F2160" w:rsidP="009F2160">
      <w:pPr>
        <w:widowControl w:val="0"/>
        <w:ind w:firstLine="709"/>
        <w:jc w:val="center"/>
        <w:rPr>
          <w:color w:val="000000"/>
          <w:sz w:val="26"/>
          <w:szCs w:val="26"/>
        </w:rPr>
      </w:pPr>
    </w:p>
    <w:p w14:paraId="7994E3A8" w14:textId="2A050D48" w:rsidR="00620B11" w:rsidRPr="009F2160" w:rsidRDefault="00000000" w:rsidP="009F2160">
      <w:pPr>
        <w:widowControl w:val="0"/>
        <w:ind w:firstLine="709"/>
        <w:jc w:val="center"/>
        <w:rPr>
          <w:color w:val="000000"/>
          <w:sz w:val="26"/>
          <w:szCs w:val="26"/>
        </w:rPr>
      </w:pPr>
      <w:r w:rsidRPr="009F2160">
        <w:rPr>
          <w:color w:val="000000"/>
          <w:sz w:val="26"/>
          <w:szCs w:val="26"/>
        </w:rPr>
        <w:t>1. Основные положения</w:t>
      </w:r>
    </w:p>
    <w:p w14:paraId="40E711C4" w14:textId="77777777" w:rsidR="009F2160" w:rsidRDefault="009F2160" w:rsidP="009F2160">
      <w:pPr>
        <w:widowControl w:val="0"/>
        <w:ind w:firstLine="709"/>
        <w:jc w:val="both"/>
        <w:rPr>
          <w:color w:val="000000"/>
          <w:sz w:val="26"/>
          <w:szCs w:val="26"/>
        </w:rPr>
      </w:pPr>
    </w:p>
    <w:p w14:paraId="6289933F" w14:textId="77AE4106" w:rsidR="00620B11" w:rsidRPr="009F2160" w:rsidRDefault="00000000" w:rsidP="00860462">
      <w:pPr>
        <w:widowControl w:val="0"/>
        <w:ind w:firstLine="709"/>
        <w:jc w:val="both"/>
        <w:rPr>
          <w:color w:val="000000"/>
          <w:sz w:val="26"/>
          <w:szCs w:val="26"/>
        </w:rPr>
      </w:pPr>
      <w:r w:rsidRPr="009F2160">
        <w:rPr>
          <w:color w:val="000000"/>
          <w:sz w:val="26"/>
          <w:szCs w:val="26"/>
        </w:rPr>
        <w:t>1.1. Объект закупки –</w:t>
      </w:r>
      <w:r w:rsidR="009F2160" w:rsidRPr="009F2160">
        <w:rPr>
          <w:color w:val="000000"/>
          <w:sz w:val="26"/>
          <w:szCs w:val="26"/>
        </w:rPr>
        <w:t xml:space="preserve">поставка средств защиты информации </w:t>
      </w:r>
      <w:r w:rsidR="00860462">
        <w:rPr>
          <w:color w:val="000000"/>
          <w:sz w:val="26"/>
          <w:szCs w:val="26"/>
        </w:rPr>
        <w:br/>
      </w:r>
      <w:r w:rsidR="009F2160" w:rsidRPr="009F2160">
        <w:rPr>
          <w:color w:val="000000"/>
          <w:sz w:val="26"/>
          <w:szCs w:val="26"/>
        </w:rPr>
        <w:t>(далее - Товар).</w:t>
      </w:r>
      <w:r w:rsidR="00860462">
        <w:rPr>
          <w:color w:val="000000"/>
          <w:sz w:val="26"/>
          <w:szCs w:val="26"/>
        </w:rPr>
        <w:t xml:space="preserve"> ОКПД 2 </w:t>
      </w:r>
      <w:r w:rsidR="009F2160" w:rsidRPr="009F2160">
        <w:rPr>
          <w:color w:val="000000"/>
          <w:sz w:val="26"/>
          <w:szCs w:val="26"/>
        </w:rPr>
        <w:t xml:space="preserve">58.29.50.000 – Услуги по предоставлению лицензий на право использовать компьютерное программное </w:t>
      </w:r>
      <w:r w:rsidR="000F651B" w:rsidRPr="009F2160">
        <w:rPr>
          <w:color w:val="000000"/>
          <w:sz w:val="26"/>
          <w:szCs w:val="26"/>
        </w:rPr>
        <w:t>обеспечение (</w:t>
      </w:r>
      <w:r w:rsidR="009F2160" w:rsidRPr="009F2160">
        <w:rPr>
          <w:color w:val="000000"/>
          <w:sz w:val="26"/>
          <w:szCs w:val="26"/>
        </w:rPr>
        <w:t>далее – лицензии).</w:t>
      </w:r>
    </w:p>
    <w:p w14:paraId="52E2CA14" w14:textId="77777777" w:rsidR="00620B11" w:rsidRPr="009F2160" w:rsidRDefault="00000000">
      <w:pPr>
        <w:widowControl w:val="0"/>
        <w:ind w:firstLine="709"/>
        <w:jc w:val="both"/>
        <w:rPr>
          <w:color w:val="000000"/>
          <w:sz w:val="26"/>
          <w:szCs w:val="26"/>
        </w:rPr>
      </w:pPr>
      <w:r w:rsidRPr="009F2160">
        <w:rPr>
          <w:color w:val="000000"/>
          <w:sz w:val="26"/>
          <w:szCs w:val="26"/>
        </w:rPr>
        <w:t>1.2. Заказчик-Федеральная пробирная палата (далее – заказчик).</w:t>
      </w:r>
    </w:p>
    <w:p w14:paraId="19F5A1E4" w14:textId="6A5058B1" w:rsidR="000F651B" w:rsidRPr="009F2160" w:rsidRDefault="00000000" w:rsidP="000F651B">
      <w:pPr>
        <w:widowControl w:val="0"/>
        <w:ind w:firstLine="709"/>
        <w:jc w:val="both"/>
        <w:rPr>
          <w:color w:val="000000"/>
          <w:sz w:val="26"/>
          <w:szCs w:val="26"/>
        </w:rPr>
      </w:pPr>
      <w:r w:rsidRPr="009F2160">
        <w:rPr>
          <w:color w:val="000000"/>
          <w:sz w:val="26"/>
          <w:szCs w:val="26"/>
        </w:rPr>
        <w:t>1.3 Объем предоставления:</w:t>
      </w:r>
    </w:p>
    <w:tbl>
      <w:tblPr>
        <w:tblpPr w:leftFromText="180" w:rightFromText="180" w:vertAnchor="text" w:horzAnchor="margin" w:tblpY="781"/>
        <w:tblW w:w="0" w:type="auto"/>
        <w:tblLayout w:type="fixed"/>
        <w:tblLook w:val="0000" w:firstRow="0" w:lastRow="0" w:firstColumn="0" w:lastColumn="0" w:noHBand="0" w:noVBand="0"/>
      </w:tblPr>
      <w:tblGrid>
        <w:gridCol w:w="845"/>
        <w:gridCol w:w="7464"/>
        <w:gridCol w:w="895"/>
      </w:tblGrid>
      <w:tr w:rsidR="000F651B" w14:paraId="1FED4A15" w14:textId="77777777" w:rsidTr="009F2160">
        <w:trPr>
          <w:trHeight w:val="57"/>
        </w:trPr>
        <w:tc>
          <w:tcPr>
            <w:tcW w:w="845" w:type="dxa"/>
            <w:tcBorders>
              <w:top w:val="single" w:sz="4" w:space="0" w:color="000000"/>
              <w:left w:val="single" w:sz="4" w:space="0" w:color="000000"/>
              <w:bottom w:val="single" w:sz="4" w:space="0" w:color="000000"/>
              <w:right w:val="single" w:sz="4" w:space="0" w:color="000000"/>
            </w:tcBorders>
          </w:tcPr>
          <w:p w14:paraId="17C2EEF3" w14:textId="77777777" w:rsidR="000F651B" w:rsidRDefault="000F651B" w:rsidP="009F2160">
            <w:pPr>
              <w:ind w:right="-267"/>
            </w:pPr>
            <w:r>
              <w:t>№ п/п</w:t>
            </w:r>
          </w:p>
        </w:tc>
        <w:tc>
          <w:tcPr>
            <w:tcW w:w="7464" w:type="dxa"/>
            <w:tcBorders>
              <w:top w:val="single" w:sz="4" w:space="0" w:color="000000"/>
              <w:left w:val="single" w:sz="4" w:space="0" w:color="000000"/>
              <w:bottom w:val="single" w:sz="4" w:space="0" w:color="000000"/>
              <w:right w:val="single" w:sz="4" w:space="0" w:color="000000"/>
            </w:tcBorders>
          </w:tcPr>
          <w:p w14:paraId="2C5593FB" w14:textId="77777777" w:rsidR="000F651B" w:rsidRDefault="000F651B" w:rsidP="009F2160">
            <w:pPr>
              <w:jc w:val="center"/>
            </w:pPr>
            <w:r>
              <w:t>Технические характеристики</w:t>
            </w:r>
          </w:p>
        </w:tc>
        <w:tc>
          <w:tcPr>
            <w:tcW w:w="895" w:type="dxa"/>
            <w:tcBorders>
              <w:top w:val="single" w:sz="4" w:space="0" w:color="000000"/>
              <w:left w:val="single" w:sz="4" w:space="0" w:color="000000"/>
              <w:bottom w:val="single" w:sz="4" w:space="0" w:color="000000"/>
              <w:right w:val="single" w:sz="4" w:space="0" w:color="000000"/>
            </w:tcBorders>
          </w:tcPr>
          <w:p w14:paraId="6A1AC465" w14:textId="77777777" w:rsidR="000F651B" w:rsidRDefault="000F651B" w:rsidP="009F2160">
            <w:pPr>
              <w:jc w:val="center"/>
            </w:pPr>
            <w:r>
              <w:t>Кол-во, шт.</w:t>
            </w:r>
          </w:p>
        </w:tc>
      </w:tr>
      <w:tr w:rsidR="000F651B" w14:paraId="6E01E778" w14:textId="77777777" w:rsidTr="009F2160">
        <w:trPr>
          <w:trHeight w:val="57"/>
        </w:trPr>
        <w:tc>
          <w:tcPr>
            <w:tcW w:w="845" w:type="dxa"/>
            <w:tcBorders>
              <w:top w:val="single" w:sz="4" w:space="0" w:color="000000"/>
              <w:left w:val="single" w:sz="4" w:space="0" w:color="000000"/>
              <w:bottom w:val="single" w:sz="4" w:space="0" w:color="000000"/>
              <w:right w:val="single" w:sz="4" w:space="0" w:color="000000"/>
            </w:tcBorders>
          </w:tcPr>
          <w:p w14:paraId="6D3FD6FA" w14:textId="77777777" w:rsidR="000F651B" w:rsidRDefault="000F651B" w:rsidP="009F2160">
            <w:pPr>
              <w:rPr>
                <w:b/>
              </w:rPr>
            </w:pPr>
            <w:r>
              <w:rPr>
                <w:b/>
              </w:rPr>
              <w:t>1.</w:t>
            </w:r>
          </w:p>
        </w:tc>
        <w:tc>
          <w:tcPr>
            <w:tcW w:w="7464" w:type="dxa"/>
            <w:tcBorders>
              <w:top w:val="single" w:sz="4" w:space="0" w:color="000000"/>
              <w:left w:val="single" w:sz="4" w:space="0" w:color="000000"/>
              <w:bottom w:val="single" w:sz="4" w:space="0" w:color="000000"/>
              <w:right w:val="single" w:sz="4" w:space="0" w:color="000000"/>
            </w:tcBorders>
          </w:tcPr>
          <w:p w14:paraId="6CC9B5C9" w14:textId="1D4C622E" w:rsidR="000F651B" w:rsidRDefault="000F651B" w:rsidP="009F2160">
            <w:r w:rsidRPr="00134739">
              <w:t xml:space="preserve">Лицензия на использование программы Средство анализа защищенности RedCheck, редакция Base на 1 IP-адрес на </w:t>
            </w:r>
            <w:r w:rsidR="009F2160">
              <w:t>3</w:t>
            </w:r>
            <w:r w:rsidRPr="00134739">
              <w:t xml:space="preserve"> год</w:t>
            </w:r>
            <w:r w:rsidR="009F2160">
              <w:t>а</w:t>
            </w:r>
            <w:r w:rsidRPr="00134739">
              <w:t xml:space="preserve"> RC-D-Base-License-3Y</w:t>
            </w:r>
            <w:r>
              <w:t xml:space="preserve"> </w:t>
            </w:r>
          </w:p>
          <w:p w14:paraId="0A079884" w14:textId="77777777" w:rsidR="000F651B" w:rsidRDefault="000F651B" w:rsidP="009F2160"/>
          <w:p w14:paraId="114FDA9B" w14:textId="77777777" w:rsidR="000F651B" w:rsidRDefault="000F651B" w:rsidP="009F2160">
            <w:r>
              <w:rPr>
                <w:bCs/>
              </w:rPr>
              <w:t>Средство анализа защищенности</w:t>
            </w:r>
            <w:r>
              <w:t xml:space="preserve"> представляет собой комплексное решение для анализа защищённости и управления ИБ для предприятий любого масштаба.</w:t>
            </w:r>
          </w:p>
          <w:p w14:paraId="7EFBA8D3" w14:textId="2387276C" w:rsidR="000F651B" w:rsidRDefault="000F651B" w:rsidP="009F2160">
            <w:r>
              <w:t>Система предназначена для использования ИТ-специалистами, службами ИБ, а также органами по аттестации объектов информатизации.</w:t>
            </w:r>
          </w:p>
          <w:p w14:paraId="1788A582" w14:textId="77777777" w:rsidR="000F651B" w:rsidRDefault="000F651B" w:rsidP="009F2160">
            <w:r>
              <w:t>Система применима для решения следующих задач:</w:t>
            </w:r>
          </w:p>
          <w:p w14:paraId="704233A1" w14:textId="77777777" w:rsidR="000F651B" w:rsidRDefault="000F651B" w:rsidP="009F2160">
            <w:r>
              <w:t>▪ централизованное сетевое или локальное определение уязвимостей</w:t>
            </w:r>
          </w:p>
          <w:p w14:paraId="36C3ABAA" w14:textId="77777777" w:rsidR="000F651B" w:rsidRDefault="000F651B" w:rsidP="009F2160">
            <w:r>
              <w:t>системного и прикладного ПО, аппаратных платформ;</w:t>
            </w:r>
          </w:p>
          <w:p w14:paraId="0B9D5C1F" w14:textId="77777777" w:rsidR="000F651B" w:rsidRDefault="000F651B" w:rsidP="009F2160">
            <w:r>
              <w:t>▪ контроль настроек параметров безопасности, соблюдения требований</w:t>
            </w:r>
          </w:p>
          <w:p w14:paraId="2EE3D00E" w14:textId="77777777" w:rsidR="000F651B" w:rsidRDefault="000F651B" w:rsidP="009F2160">
            <w:r>
              <w:t>политик и стандартов ИБ;</w:t>
            </w:r>
          </w:p>
          <w:p w14:paraId="74B164CD" w14:textId="77777777" w:rsidR="000F651B" w:rsidRDefault="000F651B" w:rsidP="009F2160">
            <w:r>
              <w:t>▪ инвентаризация оборудования и ПО;</w:t>
            </w:r>
          </w:p>
          <w:p w14:paraId="547503C2" w14:textId="77777777" w:rsidR="000F651B" w:rsidRDefault="000F651B" w:rsidP="009F2160">
            <w:r>
              <w:t>▪ контроль целостности файлов и каталогов;</w:t>
            </w:r>
          </w:p>
          <w:p w14:paraId="281E09E9" w14:textId="77777777" w:rsidR="000F651B" w:rsidRDefault="000F651B" w:rsidP="009F2160">
            <w:r>
              <w:t>▪ создание отчетов по результатам аудитов.</w:t>
            </w:r>
          </w:p>
          <w:p w14:paraId="236F00B8" w14:textId="77777777" w:rsidR="000F651B" w:rsidRDefault="000F651B" w:rsidP="009F2160">
            <w:r>
              <w:t>Объектами сканирования для с</w:t>
            </w:r>
            <w:r>
              <w:rPr>
                <w:bCs/>
              </w:rPr>
              <w:t>редства анализа защищенности</w:t>
            </w:r>
            <w:r>
              <w:t xml:space="preserve"> являются:</w:t>
            </w:r>
          </w:p>
          <w:p w14:paraId="747B5AD9" w14:textId="77777777" w:rsidR="000F651B" w:rsidRDefault="000F651B" w:rsidP="009F2160">
            <w:r>
              <w:t>▪ ОС Microsoft Windows и Linux, в том числе отечественные;</w:t>
            </w:r>
          </w:p>
          <w:p w14:paraId="3B592607" w14:textId="77777777" w:rsidR="000F651B" w:rsidRDefault="000F651B" w:rsidP="009F2160">
            <w:r>
              <w:t>▪ сетевое оборудование;</w:t>
            </w:r>
          </w:p>
          <w:p w14:paraId="6614A34C" w14:textId="77777777" w:rsidR="000F651B" w:rsidRDefault="000F651B" w:rsidP="009F2160">
            <w:r>
              <w:t>▪ протоколы АСУ ТП;</w:t>
            </w:r>
          </w:p>
          <w:p w14:paraId="40C982C3" w14:textId="77777777" w:rsidR="000F651B" w:rsidRDefault="000F651B" w:rsidP="009F2160">
            <w:r>
              <w:t>▪ средства виртуализации;</w:t>
            </w:r>
          </w:p>
          <w:p w14:paraId="0DAA38C0" w14:textId="77777777" w:rsidR="000F651B" w:rsidRDefault="000F651B" w:rsidP="009F2160">
            <w:r>
              <w:t>▪ средства контейнеризации и оркестрации;</w:t>
            </w:r>
          </w:p>
          <w:p w14:paraId="564FE348" w14:textId="77777777" w:rsidR="000F651B" w:rsidRDefault="000F651B" w:rsidP="009F2160">
            <w:r>
              <w:t>▪ СУБД;</w:t>
            </w:r>
          </w:p>
          <w:p w14:paraId="51CF3093" w14:textId="77777777" w:rsidR="000F651B" w:rsidRDefault="000F651B" w:rsidP="009F2160">
            <w:r>
              <w:t>▪ офисные пакеты и другое прикладное ПО;</w:t>
            </w:r>
          </w:p>
          <w:p w14:paraId="14875511" w14:textId="77777777" w:rsidR="000F651B" w:rsidRDefault="000F651B" w:rsidP="009F2160">
            <w:r>
              <w:t>Система может использоваться для реализации мер защиты информации</w:t>
            </w:r>
          </w:p>
          <w:p w14:paraId="26D7229A" w14:textId="77777777" w:rsidR="000F651B" w:rsidRDefault="000F651B" w:rsidP="009F2160">
            <w:r>
              <w:t>в ИС и АСУ, а также для обеспечения безопасности персональных данных</w:t>
            </w:r>
          </w:p>
          <w:p w14:paraId="265734FB" w14:textId="77777777" w:rsidR="000F651B" w:rsidRDefault="000F651B" w:rsidP="009F2160">
            <w:r>
              <w:t>в соответствии с приказами ФСТЭК России:</w:t>
            </w:r>
          </w:p>
          <w:p w14:paraId="7A983C26" w14:textId="77777777" w:rsidR="000F651B" w:rsidRDefault="000F651B" w:rsidP="009F2160">
            <w:r>
              <w:t>▪ № 17 от 11 февраля 2013 г.;</w:t>
            </w:r>
          </w:p>
          <w:p w14:paraId="3D487C22" w14:textId="77777777" w:rsidR="000F651B" w:rsidRDefault="000F651B" w:rsidP="009F2160">
            <w:r>
              <w:t>▪ № 21 от 18 февраля 2013 г.;</w:t>
            </w:r>
          </w:p>
          <w:p w14:paraId="20CF07C9" w14:textId="77777777" w:rsidR="000F651B" w:rsidRDefault="000F651B" w:rsidP="009F2160">
            <w:r>
              <w:t>▪ № 31 от 14 марта 2014 г.;</w:t>
            </w:r>
          </w:p>
          <w:p w14:paraId="416A5EEB" w14:textId="77777777" w:rsidR="000F651B" w:rsidRDefault="000F651B" w:rsidP="009F2160">
            <w:r>
              <w:t>▪ № 239 от 25 декабря 2017 г.;</w:t>
            </w:r>
          </w:p>
          <w:p w14:paraId="28C8405A" w14:textId="77777777" w:rsidR="000F651B" w:rsidRDefault="000F651B" w:rsidP="009F2160">
            <w:r>
              <w:t>в части:</w:t>
            </w:r>
          </w:p>
          <w:p w14:paraId="25599483" w14:textId="77777777" w:rsidR="000F651B" w:rsidRDefault="000F651B" w:rsidP="009F2160">
            <w:r>
              <w:lastRenderedPageBreak/>
              <w:t>1. ограничения программной среды (ОПС):</w:t>
            </w:r>
          </w:p>
          <w:p w14:paraId="78A33AEE" w14:textId="77777777" w:rsidR="000F651B" w:rsidRDefault="000F651B" w:rsidP="009F2160">
            <w:r>
              <w:t>▪ управление установкой (инсталляцией) компонентов ПО, в том числе:</w:t>
            </w:r>
          </w:p>
          <w:p w14:paraId="2918B865" w14:textId="77777777" w:rsidR="000F651B" w:rsidRDefault="000F651B" w:rsidP="009F2160">
            <w:r>
              <w:t>▪ определение компонентов, подлежащих установке;</w:t>
            </w:r>
          </w:p>
          <w:p w14:paraId="3466BEF4" w14:textId="77777777" w:rsidR="000F651B" w:rsidRDefault="000F651B" w:rsidP="009F2160">
            <w:r>
              <w:t>▪ настройка параметров установки компонентов;</w:t>
            </w:r>
          </w:p>
          <w:p w14:paraId="64B85C52" w14:textId="77777777" w:rsidR="000F651B" w:rsidRDefault="000F651B" w:rsidP="009F2160">
            <w:r>
              <w:t>▪ контроль за установкой компонентов ПО;</w:t>
            </w:r>
          </w:p>
          <w:p w14:paraId="0FBAB326" w14:textId="77777777" w:rsidR="000F651B" w:rsidRDefault="000F651B" w:rsidP="009F2160">
            <w:r>
              <w:t>2. регистрации событий безопасности (РСБ):</w:t>
            </w:r>
          </w:p>
          <w:p w14:paraId="087767DD" w14:textId="77777777" w:rsidR="000F651B" w:rsidRDefault="000F651B" w:rsidP="009F2160">
            <w:r>
              <w:t>▪ сбор, запись и хранение информации о событиях безопасности в течении</w:t>
            </w:r>
          </w:p>
          <w:p w14:paraId="67D83F75" w14:textId="77777777" w:rsidR="000F651B" w:rsidRDefault="000F651B" w:rsidP="009F2160">
            <w:r>
              <w:t>установленного времени хранения;</w:t>
            </w:r>
          </w:p>
          <w:p w14:paraId="6E0751DA" w14:textId="77777777" w:rsidR="000F651B" w:rsidRDefault="000F651B" w:rsidP="009F2160">
            <w:r>
              <w:t>▪ мониторинг (просмотр, анализ) результатов регистрации событий</w:t>
            </w:r>
          </w:p>
          <w:p w14:paraId="29DC1D0B" w14:textId="77777777" w:rsidR="000F651B" w:rsidRDefault="000F651B" w:rsidP="009F2160">
            <w:r>
              <w:t>безопасности и реагирование на них;</w:t>
            </w:r>
          </w:p>
          <w:p w14:paraId="7C530AC8" w14:textId="77777777" w:rsidR="000F651B" w:rsidRDefault="000F651B" w:rsidP="009F2160">
            <w:r>
              <w:t>3. контроля (анализа) защищенности информации (АНЗ):</w:t>
            </w:r>
          </w:p>
          <w:p w14:paraId="18D1880E" w14:textId="77777777" w:rsidR="000F651B" w:rsidRDefault="000F651B" w:rsidP="009F2160">
            <w:r>
              <w:t>▪ выявление, анализ уязвимостей ИС и оперативное устранение вновь</w:t>
            </w:r>
          </w:p>
          <w:p w14:paraId="395D3C0E" w14:textId="77777777" w:rsidR="000F651B" w:rsidRDefault="000F651B" w:rsidP="009F2160">
            <w:r>
              <w:t>выявленных уязвимостей;</w:t>
            </w:r>
          </w:p>
          <w:p w14:paraId="48D5BD0D" w14:textId="77777777" w:rsidR="000F651B" w:rsidRDefault="000F651B" w:rsidP="009F2160">
            <w:r>
              <w:t>▪ контроль установки обновлений ПО, включая обновление ПО средств</w:t>
            </w:r>
          </w:p>
          <w:p w14:paraId="4AC27F01" w14:textId="77777777" w:rsidR="000F651B" w:rsidRDefault="000F651B" w:rsidP="009F2160">
            <w:r>
              <w:t>защиты информации;</w:t>
            </w:r>
          </w:p>
          <w:p w14:paraId="228F16B1" w14:textId="77777777" w:rsidR="000F651B" w:rsidRDefault="000F651B" w:rsidP="009F2160">
            <w:r>
              <w:t>▪ контроль работоспособности, параметров настройки и правильности</w:t>
            </w:r>
          </w:p>
          <w:p w14:paraId="66664928" w14:textId="77777777" w:rsidR="000F651B" w:rsidRDefault="000F651B" w:rsidP="009F2160">
            <w:r>
              <w:t>функционирования ПО и СЗИ;</w:t>
            </w:r>
          </w:p>
          <w:p w14:paraId="7D1180F5" w14:textId="77777777" w:rsidR="000F651B" w:rsidRDefault="000F651B" w:rsidP="009F2160">
            <w:r>
              <w:t>▪ контроль состава технических средств, ПО и СЗИ;</w:t>
            </w:r>
          </w:p>
          <w:p w14:paraId="238D39C1" w14:textId="77777777" w:rsidR="000F651B" w:rsidRDefault="000F651B" w:rsidP="009F2160">
            <w:r>
              <w:t>4. обеспечения целостности ИС и информации (ОЦЛ):</w:t>
            </w:r>
          </w:p>
          <w:p w14:paraId="7BED799A" w14:textId="77777777" w:rsidR="000F651B" w:rsidRDefault="000F651B" w:rsidP="009F2160">
            <w:r>
              <w:t>▪ контроль целостности ПО, включая ПО СЗИ;</w:t>
            </w:r>
          </w:p>
          <w:p w14:paraId="605EF6A4" w14:textId="77777777" w:rsidR="000F651B" w:rsidRDefault="000F651B" w:rsidP="009F2160">
            <w:r>
              <w:t>5. защиты среды виртуализации (ЗСВ):</w:t>
            </w:r>
          </w:p>
          <w:p w14:paraId="3628C86C" w14:textId="77777777" w:rsidR="000F651B" w:rsidRDefault="000F651B" w:rsidP="009F2160">
            <w:r>
              <w:t>▪ контроль целостности виртуальной инфраструктуры и её конфигураций;</w:t>
            </w:r>
          </w:p>
          <w:p w14:paraId="559D9EB7" w14:textId="77777777" w:rsidR="000F651B" w:rsidRDefault="000F651B" w:rsidP="009F2160">
            <w:r>
              <w:t>6. управления конфигурацией ИС и системы защиты персональных данных</w:t>
            </w:r>
          </w:p>
          <w:p w14:paraId="1ADEB743" w14:textId="77777777" w:rsidR="000F651B" w:rsidRDefault="000F651B" w:rsidP="009F2160">
            <w:r>
              <w:t>(УКФ):</w:t>
            </w:r>
          </w:p>
          <w:p w14:paraId="6D294494" w14:textId="77777777" w:rsidR="000F651B" w:rsidRDefault="000F651B" w:rsidP="009F2160">
            <w:r>
              <w:t>▪ управление изменениями конфигурации ИС и системы защиты</w:t>
            </w:r>
          </w:p>
          <w:p w14:paraId="6338C74B" w14:textId="77777777" w:rsidR="000F651B" w:rsidRDefault="000F651B" w:rsidP="009F2160">
            <w:r>
              <w:t>персональных данных;</w:t>
            </w:r>
          </w:p>
          <w:p w14:paraId="144266E2" w14:textId="77777777" w:rsidR="000F651B" w:rsidRDefault="000F651B" w:rsidP="009F2160">
            <w:r>
              <w:t>▪ документирование информации (данных) об изменениях в конфигурации</w:t>
            </w:r>
          </w:p>
          <w:p w14:paraId="5271AF63" w14:textId="77777777" w:rsidR="000F651B" w:rsidRDefault="000F651B" w:rsidP="009F2160">
            <w:r>
              <w:t>ИС и системы защиты персональных данных.</w:t>
            </w:r>
          </w:p>
          <w:p w14:paraId="6E624726" w14:textId="77777777" w:rsidR="000F651B" w:rsidRDefault="000F651B" w:rsidP="009F2160">
            <w:r>
              <w:t>Система может использоваться для реализации мер по обеспечению</w:t>
            </w:r>
          </w:p>
          <w:p w14:paraId="4B506302" w14:textId="77777777" w:rsidR="000F651B" w:rsidRDefault="000F651B" w:rsidP="009F2160">
            <w:r>
              <w:t>безопасности значимых объектов критической информационной</w:t>
            </w:r>
          </w:p>
          <w:p w14:paraId="65F31446" w14:textId="77777777" w:rsidR="000F651B" w:rsidRDefault="000F651B" w:rsidP="009F2160">
            <w:r>
              <w:t>инфраструктуры в соответствии с приказом ФСТЭК России № 239 от 25 декабря</w:t>
            </w:r>
          </w:p>
          <w:p w14:paraId="395DA562" w14:textId="77777777" w:rsidR="000F651B" w:rsidRDefault="000F651B" w:rsidP="009F2160">
            <w:r>
              <w:t>2017 г., в части:</w:t>
            </w:r>
          </w:p>
          <w:p w14:paraId="589E8647" w14:textId="77777777" w:rsidR="000F651B" w:rsidRDefault="000F651B" w:rsidP="009F2160">
            <w:r>
              <w:t>1. идентификация и аутентификация (ИАФ):</w:t>
            </w:r>
          </w:p>
          <w:p w14:paraId="54923E4A" w14:textId="77777777" w:rsidR="000F651B" w:rsidRDefault="000F651B" w:rsidP="009F2160">
            <w:r>
              <w:t>▪ инвентаризация информационных ресурсов;</w:t>
            </w:r>
          </w:p>
          <w:p w14:paraId="096C7753" w14:textId="77777777" w:rsidR="000F651B" w:rsidRDefault="000F651B" w:rsidP="009F2160">
            <w:r>
              <w:t>▪ анализ уязвимостей и их устранение;</w:t>
            </w:r>
          </w:p>
          <w:p w14:paraId="212A67D9" w14:textId="77777777" w:rsidR="000F651B" w:rsidRDefault="000F651B" w:rsidP="009F2160">
            <w:r>
              <w:t>▪ регистрация событий безопасности;</w:t>
            </w:r>
          </w:p>
          <w:p w14:paraId="72DEA840" w14:textId="77777777" w:rsidR="000F651B" w:rsidRDefault="000F651B" w:rsidP="009F2160">
            <w:r>
              <w:t>▪ мониторинг безопасности;</w:t>
            </w:r>
          </w:p>
          <w:p w14:paraId="62E996D5" w14:textId="77777777" w:rsidR="000F651B" w:rsidRDefault="000F651B" w:rsidP="009F2160">
            <w:r>
              <w:t>▪ проведение внутренних аудитов;</w:t>
            </w:r>
          </w:p>
          <w:p w14:paraId="364C65B0" w14:textId="77777777" w:rsidR="000F651B" w:rsidRDefault="000F651B" w:rsidP="009F2160">
            <w:r>
              <w:t>▪ проведение внешних аудитов;</w:t>
            </w:r>
          </w:p>
          <w:p w14:paraId="2BE5D187" w14:textId="77777777" w:rsidR="000F651B" w:rsidRDefault="000F651B" w:rsidP="009F2160">
            <w:r>
              <w:t>2. обеспечение целостности (ОЦЛ):</w:t>
            </w:r>
          </w:p>
          <w:p w14:paraId="2AA3F18D" w14:textId="77777777" w:rsidR="000F651B" w:rsidRDefault="000F651B" w:rsidP="009F2160">
            <w:r>
              <w:t>▪ контроль целостности ПО;</w:t>
            </w:r>
          </w:p>
          <w:p w14:paraId="6E7668F7" w14:textId="77777777" w:rsidR="000F651B" w:rsidRDefault="000F651B" w:rsidP="009F2160">
            <w:r>
              <w:t>▪ контроль целостности информации;</w:t>
            </w:r>
          </w:p>
          <w:p w14:paraId="4FA5B527" w14:textId="77777777" w:rsidR="000F651B" w:rsidRDefault="000F651B" w:rsidP="009F2160">
            <w:r>
              <w:t>3. управление конфигурацией (УКФ):</w:t>
            </w:r>
          </w:p>
          <w:p w14:paraId="232388E3" w14:textId="77777777" w:rsidR="000F651B" w:rsidRDefault="000F651B" w:rsidP="009F2160">
            <w:r>
              <w:t>▪ идентификация объектов управления конфигурацией;</w:t>
            </w:r>
          </w:p>
          <w:p w14:paraId="25473FA3" w14:textId="77777777" w:rsidR="000F651B" w:rsidRDefault="000F651B" w:rsidP="009F2160">
            <w:r>
              <w:t>▪ управление изменениями;</w:t>
            </w:r>
          </w:p>
          <w:p w14:paraId="39611B85" w14:textId="77777777" w:rsidR="000F651B" w:rsidRDefault="000F651B" w:rsidP="009F2160">
            <w:r>
              <w:t>▪ контроль действий по внесению изменений;</w:t>
            </w:r>
          </w:p>
          <w:p w14:paraId="5D6985D8" w14:textId="77777777" w:rsidR="000F651B" w:rsidRDefault="000F651B" w:rsidP="009F2160">
            <w:r>
              <w:t>4. управление обновлениями ПО (ОПО):</w:t>
            </w:r>
          </w:p>
          <w:p w14:paraId="3440A914" w14:textId="77777777" w:rsidR="000F651B" w:rsidRDefault="000F651B" w:rsidP="009F2160">
            <w:r>
              <w:lastRenderedPageBreak/>
              <w:t>▪ поиск, получение обновлений ПО от доверенного источника;</w:t>
            </w:r>
          </w:p>
          <w:p w14:paraId="2FA3368A" w14:textId="77777777" w:rsidR="000F651B" w:rsidRDefault="000F651B" w:rsidP="009F2160">
            <w:r>
              <w:t>▪ контроль целостности обновлений ПО;</w:t>
            </w:r>
          </w:p>
          <w:p w14:paraId="2370108B" w14:textId="77777777" w:rsidR="000F651B" w:rsidRDefault="000F651B" w:rsidP="009F2160">
            <w:r>
              <w:t>▪ установка обновлений ПО.</w:t>
            </w:r>
          </w:p>
          <w:p w14:paraId="1D37781E" w14:textId="77777777" w:rsidR="000F651B" w:rsidRDefault="000F651B" w:rsidP="009F2160">
            <w:r>
              <w:t>Средство анализа защищенности, сертифицированное в системе сертификации РОСС RU.0001.01БИ00 на соответствие Требованиям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утвержденным приказом ФСТЭК России от 30.06.2018 г. № 131, в части не ниже шестого уровня доверия – соответствует (4 уровень доверия к средствам технической защиты информации и средствам обеспечения безопасности информационных технологий, реализовано Средством анализа защищенности)</w:t>
            </w:r>
          </w:p>
        </w:tc>
        <w:tc>
          <w:tcPr>
            <w:tcW w:w="895" w:type="dxa"/>
            <w:tcBorders>
              <w:top w:val="single" w:sz="4" w:space="0" w:color="000000"/>
              <w:left w:val="single" w:sz="4" w:space="0" w:color="000000"/>
              <w:bottom w:val="single" w:sz="4" w:space="0" w:color="000000"/>
              <w:right w:val="single" w:sz="4" w:space="0" w:color="000000"/>
            </w:tcBorders>
          </w:tcPr>
          <w:p w14:paraId="7407E5A5" w14:textId="637E4E1B" w:rsidR="000F651B" w:rsidRPr="009F2160" w:rsidRDefault="000F651B" w:rsidP="009F2160">
            <w:pPr>
              <w:ind w:hanging="113"/>
              <w:jc w:val="center"/>
              <w:rPr>
                <w:bCs/>
              </w:rPr>
            </w:pPr>
            <w:r w:rsidRPr="009F2160">
              <w:rPr>
                <w:bCs/>
              </w:rPr>
              <w:lastRenderedPageBreak/>
              <w:t>128</w:t>
            </w:r>
          </w:p>
        </w:tc>
      </w:tr>
      <w:tr w:rsidR="000F651B" w14:paraId="02CE85E9" w14:textId="77777777" w:rsidTr="009F2160">
        <w:trPr>
          <w:trHeight w:val="57"/>
        </w:trPr>
        <w:tc>
          <w:tcPr>
            <w:tcW w:w="845" w:type="dxa"/>
            <w:tcBorders>
              <w:top w:val="single" w:sz="4" w:space="0" w:color="000000"/>
              <w:left w:val="single" w:sz="4" w:space="0" w:color="000000"/>
              <w:bottom w:val="single" w:sz="4" w:space="0" w:color="000000"/>
              <w:right w:val="single" w:sz="4" w:space="0" w:color="000000"/>
            </w:tcBorders>
          </w:tcPr>
          <w:p w14:paraId="21EC1794" w14:textId="47F3E0F5" w:rsidR="000F651B" w:rsidRDefault="000F651B" w:rsidP="009F2160">
            <w:pPr>
              <w:rPr>
                <w:b/>
              </w:rPr>
            </w:pPr>
            <w:r>
              <w:rPr>
                <w:b/>
              </w:rPr>
              <w:lastRenderedPageBreak/>
              <w:t>2</w:t>
            </w:r>
          </w:p>
        </w:tc>
        <w:tc>
          <w:tcPr>
            <w:tcW w:w="7464" w:type="dxa"/>
            <w:tcBorders>
              <w:top w:val="single" w:sz="4" w:space="0" w:color="000000"/>
              <w:left w:val="single" w:sz="4" w:space="0" w:color="000000"/>
              <w:bottom w:val="single" w:sz="4" w:space="0" w:color="000000"/>
              <w:right w:val="single" w:sz="4" w:space="0" w:color="000000"/>
            </w:tcBorders>
          </w:tcPr>
          <w:p w14:paraId="6C63B500" w14:textId="77777777" w:rsidR="00910C11" w:rsidRDefault="000F651B" w:rsidP="009F2160">
            <w:r w:rsidRPr="00134739">
              <w:t>Медиа-комплект для сертифицированной версии программы Средство анализа защищенности RedCheck RC-Media kit</w:t>
            </w:r>
          </w:p>
          <w:p w14:paraId="7C9945AC" w14:textId="77777777" w:rsidR="00910C11" w:rsidRDefault="00910C11" w:rsidP="009F2160">
            <w:r>
              <w:t>Состав:</w:t>
            </w:r>
          </w:p>
          <w:p w14:paraId="4950F96F" w14:textId="77777777" w:rsidR="00910C11" w:rsidRPr="00910C11" w:rsidRDefault="00910C11" w:rsidP="009F2160">
            <w:pPr>
              <w:numPr>
                <w:ilvl w:val="0"/>
                <w:numId w:val="5"/>
              </w:numPr>
            </w:pPr>
            <w:r w:rsidRPr="00910C11">
              <w:t>Верифицированный дистрибутив с программой на USB-носителе, промаркированный уникальным идентификатором;</w:t>
            </w:r>
          </w:p>
          <w:p w14:paraId="427E052B" w14:textId="77777777" w:rsidR="00910C11" w:rsidRPr="00910C11" w:rsidRDefault="00910C11" w:rsidP="009F2160">
            <w:pPr>
              <w:numPr>
                <w:ilvl w:val="0"/>
                <w:numId w:val="5"/>
              </w:numPr>
            </w:pPr>
            <w:r w:rsidRPr="00910C11">
              <w:t>Лицензия на бумажном носителе;</w:t>
            </w:r>
          </w:p>
          <w:p w14:paraId="77992766" w14:textId="77777777" w:rsidR="00910C11" w:rsidRPr="00910C11" w:rsidRDefault="00910C11" w:rsidP="009F2160">
            <w:pPr>
              <w:numPr>
                <w:ilvl w:val="0"/>
                <w:numId w:val="5"/>
              </w:numPr>
            </w:pPr>
            <w:r w:rsidRPr="00910C11">
              <w:t>Формуляр на сертифицируемое САЗ;</w:t>
            </w:r>
          </w:p>
          <w:p w14:paraId="498959A8" w14:textId="77777777" w:rsidR="00910C11" w:rsidRPr="00910C11" w:rsidRDefault="00910C11" w:rsidP="009F2160">
            <w:pPr>
              <w:numPr>
                <w:ilvl w:val="0"/>
                <w:numId w:val="5"/>
              </w:numPr>
            </w:pPr>
            <w:r w:rsidRPr="00910C11">
              <w:t>Копия сертификата ФСТЭК России на сертифицируемое САЗ.</w:t>
            </w:r>
          </w:p>
          <w:p w14:paraId="3541678F" w14:textId="77777777" w:rsidR="00910C11" w:rsidRPr="00910C11" w:rsidRDefault="00910C11" w:rsidP="009F2160">
            <w:pPr>
              <w:numPr>
                <w:ilvl w:val="0"/>
                <w:numId w:val="5"/>
              </w:numPr>
            </w:pPr>
            <w:r w:rsidRPr="00910C11">
              <w:t>Руководства по установке, настройке и работе с САЗ.</w:t>
            </w:r>
          </w:p>
          <w:p w14:paraId="79514B13" w14:textId="41387636" w:rsidR="00910C11" w:rsidRPr="00910C11" w:rsidRDefault="00910C11" w:rsidP="009F2160"/>
        </w:tc>
        <w:tc>
          <w:tcPr>
            <w:tcW w:w="895" w:type="dxa"/>
            <w:tcBorders>
              <w:top w:val="single" w:sz="4" w:space="0" w:color="000000"/>
              <w:left w:val="single" w:sz="4" w:space="0" w:color="000000"/>
              <w:bottom w:val="single" w:sz="4" w:space="0" w:color="000000"/>
              <w:right w:val="single" w:sz="4" w:space="0" w:color="000000"/>
            </w:tcBorders>
          </w:tcPr>
          <w:p w14:paraId="3EBA0E97" w14:textId="7074B23A" w:rsidR="000F651B" w:rsidRPr="009F2160" w:rsidRDefault="000F651B" w:rsidP="009F2160">
            <w:pPr>
              <w:ind w:hanging="113"/>
              <w:jc w:val="center"/>
              <w:rPr>
                <w:bCs/>
              </w:rPr>
            </w:pPr>
            <w:r w:rsidRPr="009F2160">
              <w:rPr>
                <w:bCs/>
              </w:rPr>
              <w:t>1</w:t>
            </w:r>
          </w:p>
        </w:tc>
      </w:tr>
    </w:tbl>
    <w:p w14:paraId="3A8EEA65" w14:textId="77777777" w:rsidR="000F651B" w:rsidRDefault="000F651B">
      <w:pPr>
        <w:widowControl w:val="0"/>
        <w:ind w:firstLine="709"/>
        <w:jc w:val="both"/>
        <w:rPr>
          <w:bCs/>
          <w:sz w:val="28"/>
          <w:szCs w:val="28"/>
        </w:rPr>
      </w:pPr>
    </w:p>
    <w:p w14:paraId="03FE1DE0" w14:textId="6D5A417B" w:rsidR="00620B11" w:rsidRPr="009F2160" w:rsidRDefault="00000000">
      <w:pPr>
        <w:widowControl w:val="0"/>
        <w:ind w:firstLine="709"/>
        <w:jc w:val="both"/>
        <w:rPr>
          <w:color w:val="000000"/>
          <w:sz w:val="26"/>
          <w:szCs w:val="26"/>
        </w:rPr>
      </w:pPr>
      <w:r w:rsidRPr="009F2160">
        <w:rPr>
          <w:color w:val="000000"/>
          <w:sz w:val="26"/>
          <w:szCs w:val="26"/>
        </w:rPr>
        <w:t>1.4. Исполнитель сообщает о готовности к предоставлению лицензий за 3 (три) рабочих дня до дня начала поставки.</w:t>
      </w:r>
    </w:p>
    <w:p w14:paraId="46CCCDDA" w14:textId="47EA2929" w:rsidR="00620B11" w:rsidRPr="009F2160" w:rsidRDefault="00000000">
      <w:pPr>
        <w:widowControl w:val="0"/>
        <w:ind w:firstLine="709"/>
        <w:jc w:val="both"/>
        <w:rPr>
          <w:color w:val="000000"/>
          <w:sz w:val="26"/>
          <w:szCs w:val="26"/>
        </w:rPr>
      </w:pPr>
      <w:r w:rsidRPr="009F2160">
        <w:rPr>
          <w:color w:val="000000"/>
          <w:sz w:val="26"/>
          <w:szCs w:val="26"/>
        </w:rPr>
        <w:t>1.5. Срок предоставления (поставки) лицензий – в течение 1</w:t>
      </w:r>
      <w:r w:rsidR="009F2160">
        <w:rPr>
          <w:color w:val="000000"/>
          <w:sz w:val="26"/>
          <w:szCs w:val="26"/>
        </w:rPr>
        <w:t>5</w:t>
      </w:r>
      <w:r w:rsidRPr="009F2160">
        <w:rPr>
          <w:color w:val="000000"/>
          <w:sz w:val="26"/>
          <w:szCs w:val="26"/>
        </w:rPr>
        <w:t xml:space="preserve"> (</w:t>
      </w:r>
      <w:r w:rsidR="00860462">
        <w:rPr>
          <w:color w:val="000000"/>
          <w:sz w:val="26"/>
          <w:szCs w:val="26"/>
        </w:rPr>
        <w:t>пятнадцати</w:t>
      </w:r>
      <w:r w:rsidRPr="009F2160">
        <w:rPr>
          <w:color w:val="000000"/>
          <w:sz w:val="26"/>
          <w:szCs w:val="26"/>
        </w:rPr>
        <w:t xml:space="preserve">) </w:t>
      </w:r>
      <w:r w:rsidR="00860462">
        <w:rPr>
          <w:color w:val="000000"/>
          <w:sz w:val="26"/>
          <w:szCs w:val="26"/>
        </w:rPr>
        <w:t xml:space="preserve">рабочих </w:t>
      </w:r>
      <w:r w:rsidRPr="009F2160">
        <w:rPr>
          <w:color w:val="000000"/>
          <w:sz w:val="26"/>
          <w:szCs w:val="26"/>
        </w:rPr>
        <w:t>дней с даты заключения Контракта.</w:t>
      </w:r>
    </w:p>
    <w:p w14:paraId="3A01F5DE" w14:textId="27FDA9F1" w:rsidR="00620B11" w:rsidRPr="009F2160" w:rsidRDefault="00000000">
      <w:pPr>
        <w:widowControl w:val="0"/>
        <w:ind w:firstLine="709"/>
        <w:jc w:val="both"/>
        <w:rPr>
          <w:color w:val="000000"/>
          <w:sz w:val="26"/>
          <w:szCs w:val="26"/>
        </w:rPr>
      </w:pPr>
      <w:r w:rsidRPr="009F2160">
        <w:rPr>
          <w:color w:val="000000"/>
          <w:sz w:val="26"/>
          <w:szCs w:val="26"/>
        </w:rPr>
        <w:t xml:space="preserve">1.6. Срок действия лицензий (использования) – </w:t>
      </w:r>
      <w:r w:rsidR="000F651B" w:rsidRPr="009F2160">
        <w:rPr>
          <w:color w:val="000000"/>
          <w:sz w:val="26"/>
          <w:szCs w:val="26"/>
        </w:rPr>
        <w:t xml:space="preserve">в течении </w:t>
      </w:r>
      <w:r w:rsidR="009F2160">
        <w:rPr>
          <w:color w:val="000000"/>
          <w:sz w:val="26"/>
          <w:szCs w:val="26"/>
        </w:rPr>
        <w:t>36</w:t>
      </w:r>
      <w:r w:rsidR="000F651B" w:rsidRPr="009F2160">
        <w:rPr>
          <w:color w:val="000000"/>
          <w:sz w:val="26"/>
          <w:szCs w:val="26"/>
        </w:rPr>
        <w:t xml:space="preserve"> </w:t>
      </w:r>
      <w:r w:rsidR="009F2160">
        <w:rPr>
          <w:color w:val="000000"/>
          <w:sz w:val="26"/>
          <w:szCs w:val="26"/>
        </w:rPr>
        <w:t>месяцев</w:t>
      </w:r>
      <w:r w:rsidR="000F651B" w:rsidRPr="009F2160">
        <w:rPr>
          <w:color w:val="000000"/>
          <w:sz w:val="26"/>
          <w:szCs w:val="26"/>
        </w:rPr>
        <w:t xml:space="preserve"> </w:t>
      </w:r>
      <w:r w:rsidRPr="009F2160">
        <w:rPr>
          <w:color w:val="000000"/>
          <w:sz w:val="26"/>
          <w:szCs w:val="26"/>
        </w:rPr>
        <w:t>с даты поставки лицензий</w:t>
      </w:r>
      <w:r w:rsidR="000F651B" w:rsidRPr="009F2160">
        <w:rPr>
          <w:color w:val="000000"/>
          <w:sz w:val="26"/>
          <w:szCs w:val="26"/>
        </w:rPr>
        <w:t>.</w:t>
      </w:r>
    </w:p>
    <w:p w14:paraId="78421F09" w14:textId="6A7ECEB0" w:rsidR="00620B11" w:rsidRPr="009F2160" w:rsidRDefault="00000000">
      <w:pPr>
        <w:widowControl w:val="0"/>
        <w:ind w:firstLine="709"/>
        <w:jc w:val="both"/>
        <w:rPr>
          <w:color w:val="000000"/>
          <w:sz w:val="26"/>
          <w:szCs w:val="26"/>
        </w:rPr>
      </w:pPr>
      <w:r w:rsidRPr="009F2160">
        <w:rPr>
          <w:color w:val="000000"/>
          <w:sz w:val="26"/>
          <w:szCs w:val="26"/>
        </w:rPr>
        <w:t xml:space="preserve">1.7. Место предоставления лицензий – </w:t>
      </w:r>
      <w:r w:rsidR="000F651B" w:rsidRPr="009F2160">
        <w:rPr>
          <w:color w:val="000000"/>
          <w:sz w:val="26"/>
          <w:szCs w:val="26"/>
        </w:rPr>
        <w:t>г. Москва, ул. Новослободская, д.21</w:t>
      </w:r>
    </w:p>
    <w:p w14:paraId="5A8113D7" w14:textId="77777777" w:rsidR="009F2160" w:rsidRDefault="009F2160" w:rsidP="009F2160">
      <w:pPr>
        <w:widowControl w:val="0"/>
        <w:ind w:firstLine="709"/>
        <w:jc w:val="center"/>
        <w:rPr>
          <w:color w:val="000000"/>
          <w:sz w:val="26"/>
          <w:szCs w:val="26"/>
        </w:rPr>
      </w:pPr>
    </w:p>
    <w:p w14:paraId="1BAD90DC" w14:textId="4525E9A4" w:rsidR="00620B11" w:rsidRDefault="00000000" w:rsidP="009F2160">
      <w:pPr>
        <w:widowControl w:val="0"/>
        <w:ind w:firstLine="709"/>
        <w:jc w:val="center"/>
        <w:rPr>
          <w:color w:val="000000"/>
          <w:sz w:val="26"/>
          <w:szCs w:val="26"/>
        </w:rPr>
      </w:pPr>
      <w:r w:rsidRPr="009F2160">
        <w:rPr>
          <w:color w:val="000000"/>
          <w:sz w:val="26"/>
          <w:szCs w:val="26"/>
        </w:rPr>
        <w:t>2. Права и обязанности Сторон</w:t>
      </w:r>
    </w:p>
    <w:p w14:paraId="598607B4" w14:textId="77777777" w:rsidR="009F2160" w:rsidRPr="009F2160" w:rsidRDefault="009F2160" w:rsidP="009F2160">
      <w:pPr>
        <w:widowControl w:val="0"/>
        <w:ind w:firstLine="709"/>
        <w:jc w:val="center"/>
        <w:rPr>
          <w:color w:val="000000"/>
          <w:sz w:val="26"/>
          <w:szCs w:val="26"/>
        </w:rPr>
      </w:pPr>
    </w:p>
    <w:p w14:paraId="6C9B13AC" w14:textId="77777777" w:rsidR="00620B11" w:rsidRPr="009F2160" w:rsidRDefault="00000000" w:rsidP="009F2160">
      <w:pPr>
        <w:widowControl w:val="0"/>
        <w:ind w:firstLine="709"/>
        <w:jc w:val="both"/>
        <w:rPr>
          <w:color w:val="000000"/>
          <w:sz w:val="26"/>
          <w:szCs w:val="26"/>
        </w:rPr>
      </w:pPr>
      <w:r w:rsidRPr="009F2160">
        <w:rPr>
          <w:color w:val="000000"/>
          <w:sz w:val="26"/>
          <w:szCs w:val="26"/>
        </w:rPr>
        <w:t>2.1. Исполнитель вправе:</w:t>
      </w:r>
    </w:p>
    <w:p w14:paraId="144E9FD4" w14:textId="77777777" w:rsidR="00620B11" w:rsidRPr="009F2160" w:rsidRDefault="00000000" w:rsidP="009F2160">
      <w:pPr>
        <w:widowControl w:val="0"/>
        <w:ind w:firstLine="709"/>
        <w:jc w:val="both"/>
        <w:rPr>
          <w:color w:val="000000"/>
          <w:sz w:val="26"/>
          <w:szCs w:val="26"/>
        </w:rPr>
      </w:pPr>
      <w:r w:rsidRPr="009F2160">
        <w:rPr>
          <w:color w:val="000000"/>
          <w:sz w:val="26"/>
          <w:szCs w:val="26"/>
        </w:rPr>
        <w:t>2.1.1. Требовать своевременного подписания акта передачи прав (приложение к настоящему Техническому заданию) на основании представленных Исполнителем документов, предусмотренных пунктом 4.2 настоящего Технического задания.</w:t>
      </w:r>
    </w:p>
    <w:p w14:paraId="275642B0" w14:textId="77777777" w:rsidR="00620B11" w:rsidRPr="009F2160" w:rsidRDefault="00000000" w:rsidP="009F2160">
      <w:pPr>
        <w:widowControl w:val="0"/>
        <w:ind w:firstLine="709"/>
        <w:jc w:val="both"/>
        <w:rPr>
          <w:color w:val="000000"/>
          <w:sz w:val="26"/>
          <w:szCs w:val="26"/>
        </w:rPr>
      </w:pPr>
      <w:r w:rsidRPr="009F2160">
        <w:rPr>
          <w:color w:val="000000"/>
          <w:sz w:val="26"/>
          <w:szCs w:val="26"/>
        </w:rPr>
        <w:t>2.1.2. Требовать своевременной оплаты предоставленных лицензий в соответствии с условиями Контракта.</w:t>
      </w:r>
    </w:p>
    <w:p w14:paraId="33491608" w14:textId="77777777" w:rsidR="00620B11" w:rsidRPr="009F2160" w:rsidRDefault="00000000" w:rsidP="009F2160">
      <w:pPr>
        <w:widowControl w:val="0"/>
        <w:ind w:firstLine="709"/>
        <w:jc w:val="both"/>
        <w:rPr>
          <w:color w:val="000000"/>
          <w:sz w:val="26"/>
          <w:szCs w:val="26"/>
        </w:rPr>
      </w:pPr>
      <w:r w:rsidRPr="009F2160">
        <w:rPr>
          <w:color w:val="000000"/>
          <w:sz w:val="26"/>
          <w:szCs w:val="26"/>
        </w:rPr>
        <w:t>2.1.3.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15DEFE4F" w14:textId="77777777" w:rsidR="00620B11" w:rsidRPr="009F2160" w:rsidRDefault="00000000" w:rsidP="009F2160">
      <w:pPr>
        <w:widowControl w:val="0"/>
        <w:ind w:firstLine="709"/>
        <w:jc w:val="both"/>
        <w:rPr>
          <w:color w:val="000000"/>
          <w:sz w:val="26"/>
          <w:szCs w:val="26"/>
        </w:rPr>
      </w:pPr>
      <w:r w:rsidRPr="009F2160">
        <w:rPr>
          <w:color w:val="000000"/>
          <w:sz w:val="26"/>
          <w:szCs w:val="26"/>
        </w:rPr>
        <w:t>2.1.4. Досрочно исполнить обязательства, установленные Контрактом с согласия Заказчика.</w:t>
      </w:r>
    </w:p>
    <w:p w14:paraId="26CEE887" w14:textId="77777777" w:rsidR="00620B11" w:rsidRPr="009F2160" w:rsidRDefault="00000000" w:rsidP="009F2160">
      <w:pPr>
        <w:widowControl w:val="0"/>
        <w:ind w:firstLine="709"/>
        <w:jc w:val="both"/>
        <w:rPr>
          <w:color w:val="000000"/>
          <w:sz w:val="26"/>
          <w:szCs w:val="26"/>
        </w:rPr>
      </w:pPr>
      <w:r w:rsidRPr="009F2160">
        <w:rPr>
          <w:color w:val="000000"/>
          <w:sz w:val="26"/>
          <w:szCs w:val="26"/>
        </w:rPr>
        <w:t>2.2. Исполнитель обязан:</w:t>
      </w:r>
    </w:p>
    <w:p w14:paraId="6ABB55FC" w14:textId="77777777" w:rsidR="00620B11" w:rsidRPr="009F2160" w:rsidRDefault="00000000" w:rsidP="009F2160">
      <w:pPr>
        <w:widowControl w:val="0"/>
        <w:ind w:firstLine="709"/>
        <w:jc w:val="both"/>
        <w:rPr>
          <w:color w:val="000000"/>
          <w:sz w:val="26"/>
          <w:szCs w:val="26"/>
        </w:rPr>
      </w:pPr>
      <w:r w:rsidRPr="009F2160">
        <w:rPr>
          <w:color w:val="000000"/>
          <w:sz w:val="26"/>
          <w:szCs w:val="26"/>
        </w:rPr>
        <w:t>2.2.1. Предоставить лицензии в полном объеме и в сроки, установленные Контрактом и настоящим Техническим заданием.</w:t>
      </w:r>
    </w:p>
    <w:p w14:paraId="2FDEA7AC" w14:textId="77777777" w:rsidR="00620B11" w:rsidRPr="009F2160" w:rsidRDefault="00000000" w:rsidP="009F2160">
      <w:pPr>
        <w:widowControl w:val="0"/>
        <w:ind w:firstLine="709"/>
        <w:jc w:val="both"/>
        <w:rPr>
          <w:color w:val="000000"/>
          <w:sz w:val="26"/>
          <w:szCs w:val="26"/>
        </w:rPr>
      </w:pPr>
      <w:r w:rsidRPr="009F2160">
        <w:rPr>
          <w:color w:val="000000"/>
          <w:sz w:val="26"/>
          <w:szCs w:val="26"/>
        </w:rPr>
        <w:t>2.2.2. Передать Заказчику лицензии надлежащего качества и в количестве, указанном в настоящем Техническом задании.</w:t>
      </w:r>
    </w:p>
    <w:p w14:paraId="0BD34662"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2.2.3. За свой счет, не нарушая сроков предоставления лицензий, устранять </w:t>
      </w:r>
      <w:r w:rsidRPr="009F2160">
        <w:rPr>
          <w:color w:val="000000"/>
          <w:sz w:val="26"/>
          <w:szCs w:val="26"/>
        </w:rPr>
        <w:lastRenderedPageBreak/>
        <w:t>допущенные по своей вине несоответствия лицензий условиям Контракта и настоящего Технического задания.</w:t>
      </w:r>
    </w:p>
    <w:p w14:paraId="433FC95C"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2.2.4. Незамедлительно информировать Заказчика об обнаруженной невозможности предоставить. </w:t>
      </w:r>
    </w:p>
    <w:p w14:paraId="011CAB43" w14:textId="77777777" w:rsidR="00620B11" w:rsidRPr="009F2160" w:rsidRDefault="00000000" w:rsidP="009F2160">
      <w:pPr>
        <w:widowControl w:val="0"/>
        <w:ind w:firstLine="709"/>
        <w:jc w:val="both"/>
        <w:rPr>
          <w:color w:val="000000"/>
          <w:sz w:val="26"/>
          <w:szCs w:val="26"/>
        </w:rPr>
      </w:pPr>
      <w:r w:rsidRPr="009F2160">
        <w:rPr>
          <w:color w:val="000000"/>
          <w:sz w:val="26"/>
          <w:szCs w:val="26"/>
        </w:rPr>
        <w:t>2.2.5.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43E2DED7" w14:textId="77777777" w:rsidR="00620B11" w:rsidRPr="009F2160" w:rsidRDefault="00000000" w:rsidP="009F2160">
      <w:pPr>
        <w:widowControl w:val="0"/>
        <w:ind w:firstLine="709"/>
        <w:jc w:val="both"/>
        <w:rPr>
          <w:color w:val="000000"/>
          <w:sz w:val="26"/>
          <w:szCs w:val="26"/>
        </w:rPr>
      </w:pPr>
      <w:r w:rsidRPr="009F2160">
        <w:rPr>
          <w:color w:val="000000"/>
          <w:sz w:val="26"/>
          <w:szCs w:val="26"/>
        </w:rPr>
        <w:t>2.3. Заказчик вправе:</w:t>
      </w:r>
    </w:p>
    <w:p w14:paraId="718BAC1B" w14:textId="77777777" w:rsidR="00620B11" w:rsidRPr="009F2160" w:rsidRDefault="00000000" w:rsidP="009F2160">
      <w:pPr>
        <w:widowControl w:val="0"/>
        <w:ind w:firstLine="709"/>
        <w:jc w:val="both"/>
        <w:rPr>
          <w:color w:val="000000"/>
          <w:sz w:val="26"/>
          <w:szCs w:val="26"/>
        </w:rPr>
      </w:pPr>
      <w:r w:rsidRPr="009F2160">
        <w:rPr>
          <w:color w:val="000000"/>
          <w:sz w:val="26"/>
          <w:szCs w:val="26"/>
        </w:rPr>
        <w:t>2.3.1.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1656707C" w14:textId="77777777" w:rsidR="00620B11" w:rsidRPr="009F2160" w:rsidRDefault="00000000" w:rsidP="009F2160">
      <w:pPr>
        <w:widowControl w:val="0"/>
        <w:ind w:firstLine="709"/>
        <w:jc w:val="both"/>
        <w:rPr>
          <w:color w:val="000000"/>
          <w:sz w:val="26"/>
          <w:szCs w:val="26"/>
        </w:rPr>
      </w:pPr>
      <w:r w:rsidRPr="009F2160">
        <w:rPr>
          <w:color w:val="000000"/>
          <w:sz w:val="26"/>
          <w:szCs w:val="26"/>
        </w:rPr>
        <w:t>2.3.2. Требовать от Исполнителя представления надлежащим образом оформленных документов, предусмотренных пунктом 4.2 настоящего Технического задания и подтверждающих исполнение обязательств по Контракту.</w:t>
      </w:r>
    </w:p>
    <w:p w14:paraId="0D261573" w14:textId="77777777" w:rsidR="00620B11" w:rsidRPr="009F2160" w:rsidRDefault="00000000" w:rsidP="009F2160">
      <w:pPr>
        <w:widowControl w:val="0"/>
        <w:ind w:firstLine="709"/>
        <w:jc w:val="both"/>
        <w:rPr>
          <w:color w:val="000000"/>
          <w:sz w:val="26"/>
          <w:szCs w:val="26"/>
        </w:rPr>
      </w:pPr>
      <w:r w:rsidRPr="009F2160">
        <w:rPr>
          <w:color w:val="000000"/>
          <w:sz w:val="26"/>
          <w:szCs w:val="26"/>
        </w:rPr>
        <w:t>2.3.3. Запрашивать у Исполнителя информацию о ходе исполнения обязательств по Контракту.</w:t>
      </w:r>
    </w:p>
    <w:p w14:paraId="09118C6F" w14:textId="77777777" w:rsidR="00620B11" w:rsidRPr="009F2160" w:rsidRDefault="00000000" w:rsidP="009F2160">
      <w:pPr>
        <w:widowControl w:val="0"/>
        <w:ind w:firstLine="709"/>
        <w:jc w:val="both"/>
        <w:rPr>
          <w:color w:val="000000"/>
          <w:sz w:val="26"/>
          <w:szCs w:val="26"/>
        </w:rPr>
      </w:pPr>
      <w:r w:rsidRPr="009F2160">
        <w:rPr>
          <w:color w:val="000000"/>
          <w:sz w:val="26"/>
          <w:szCs w:val="26"/>
        </w:rPr>
        <w:t>2.3.4. Отказаться от приемки лицензий в случаях, предусмотренных законодательством Российской Федерации и Контрактом, в том числе в случае обнаружения неустранимых недостатков.</w:t>
      </w:r>
    </w:p>
    <w:p w14:paraId="014545E3" w14:textId="77777777" w:rsidR="00620B11" w:rsidRPr="009F2160" w:rsidRDefault="00000000" w:rsidP="009F2160">
      <w:pPr>
        <w:widowControl w:val="0"/>
        <w:ind w:firstLine="709"/>
        <w:jc w:val="both"/>
        <w:rPr>
          <w:color w:val="000000"/>
          <w:sz w:val="26"/>
          <w:szCs w:val="26"/>
        </w:rPr>
      </w:pPr>
      <w:r w:rsidRPr="009F2160">
        <w:rPr>
          <w:color w:val="000000"/>
          <w:sz w:val="26"/>
          <w:szCs w:val="26"/>
        </w:rPr>
        <w:t>2.3.5.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5996B47C" w14:textId="77777777" w:rsidR="00620B11" w:rsidRPr="009F2160" w:rsidRDefault="00000000" w:rsidP="009F2160">
      <w:pPr>
        <w:widowControl w:val="0"/>
        <w:ind w:firstLine="709"/>
        <w:jc w:val="both"/>
        <w:rPr>
          <w:color w:val="000000"/>
          <w:sz w:val="26"/>
          <w:szCs w:val="26"/>
        </w:rPr>
      </w:pPr>
      <w:r w:rsidRPr="009F2160">
        <w:rPr>
          <w:color w:val="000000"/>
          <w:sz w:val="26"/>
          <w:szCs w:val="26"/>
        </w:rPr>
        <w:t>2.3.6. Осуществить оплату предоставленных лицензий в размере, уменьшенном на сумму неустойки (штрафа, пени), рассчитанной в порядке, предусмотренном разделом 6 настоящего Технического задания.</w:t>
      </w:r>
    </w:p>
    <w:p w14:paraId="0596DA89" w14:textId="77777777" w:rsidR="00620B11" w:rsidRPr="009F2160" w:rsidRDefault="00000000" w:rsidP="009F2160">
      <w:pPr>
        <w:widowControl w:val="0"/>
        <w:ind w:firstLine="709"/>
        <w:jc w:val="both"/>
        <w:rPr>
          <w:color w:val="000000"/>
          <w:sz w:val="26"/>
          <w:szCs w:val="26"/>
        </w:rPr>
      </w:pPr>
      <w:r w:rsidRPr="009F2160">
        <w:rPr>
          <w:color w:val="000000"/>
          <w:sz w:val="26"/>
          <w:szCs w:val="26"/>
        </w:rPr>
        <w:t>2.3.7. Пользоваться иными правами, установленными Контрактом и законодательством Российской Федерации.</w:t>
      </w:r>
    </w:p>
    <w:p w14:paraId="074A5E6A" w14:textId="77777777" w:rsidR="00620B11" w:rsidRPr="009F2160" w:rsidRDefault="00000000" w:rsidP="009F2160">
      <w:pPr>
        <w:widowControl w:val="0"/>
        <w:ind w:firstLine="709"/>
        <w:jc w:val="both"/>
        <w:rPr>
          <w:color w:val="000000"/>
          <w:sz w:val="26"/>
          <w:szCs w:val="26"/>
        </w:rPr>
      </w:pPr>
      <w:r w:rsidRPr="009F2160">
        <w:rPr>
          <w:color w:val="000000"/>
          <w:sz w:val="26"/>
          <w:szCs w:val="26"/>
        </w:rPr>
        <w:t>2.4. Заказчик обязан:</w:t>
      </w:r>
    </w:p>
    <w:p w14:paraId="4B14B52A" w14:textId="77777777" w:rsidR="00620B11" w:rsidRPr="009F2160" w:rsidRDefault="00000000" w:rsidP="009F2160">
      <w:pPr>
        <w:widowControl w:val="0"/>
        <w:ind w:firstLine="709"/>
        <w:jc w:val="both"/>
        <w:rPr>
          <w:color w:val="000000"/>
          <w:sz w:val="26"/>
          <w:szCs w:val="26"/>
        </w:rPr>
      </w:pPr>
      <w:r w:rsidRPr="009F2160">
        <w:rPr>
          <w:color w:val="000000"/>
          <w:sz w:val="26"/>
          <w:szCs w:val="26"/>
        </w:rPr>
        <w:t>2.4.1. Принять и оплатить предоставленные лицензии в соответствии с условиями Контракта.</w:t>
      </w:r>
    </w:p>
    <w:p w14:paraId="7476EFFC" w14:textId="77777777" w:rsidR="00620B11" w:rsidRPr="009F2160" w:rsidRDefault="00000000" w:rsidP="009F2160">
      <w:pPr>
        <w:widowControl w:val="0"/>
        <w:ind w:firstLine="709"/>
        <w:jc w:val="both"/>
        <w:rPr>
          <w:color w:val="000000"/>
          <w:sz w:val="26"/>
          <w:szCs w:val="26"/>
        </w:rPr>
      </w:pPr>
      <w:r w:rsidRPr="009F2160">
        <w:rPr>
          <w:color w:val="000000"/>
          <w:sz w:val="26"/>
          <w:szCs w:val="26"/>
        </w:rPr>
        <w:t>2.4.2. Осуществлять контроль за порядком и сроками предоставления лицензий.</w:t>
      </w:r>
    </w:p>
    <w:p w14:paraId="11E18DB0" w14:textId="77777777" w:rsidR="00620B11" w:rsidRPr="009F2160" w:rsidRDefault="00000000" w:rsidP="009F2160">
      <w:pPr>
        <w:widowControl w:val="0"/>
        <w:ind w:firstLine="709"/>
        <w:jc w:val="both"/>
        <w:rPr>
          <w:color w:val="000000"/>
          <w:sz w:val="26"/>
          <w:szCs w:val="26"/>
        </w:rPr>
      </w:pPr>
      <w:r w:rsidRPr="009F2160">
        <w:rPr>
          <w:color w:val="000000"/>
          <w:sz w:val="26"/>
          <w:szCs w:val="26"/>
        </w:rPr>
        <w:t>2.4.3.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15054539" w14:textId="77777777" w:rsidR="00620B11" w:rsidRDefault="00000000" w:rsidP="009F2160">
      <w:pPr>
        <w:widowControl w:val="0"/>
        <w:ind w:firstLine="709"/>
        <w:jc w:val="both"/>
        <w:rPr>
          <w:color w:val="000000"/>
          <w:sz w:val="26"/>
          <w:szCs w:val="26"/>
        </w:rPr>
      </w:pPr>
      <w:r w:rsidRPr="009F2160">
        <w:rPr>
          <w:color w:val="000000"/>
          <w:sz w:val="26"/>
          <w:szCs w:val="26"/>
        </w:rPr>
        <w:t>2.5.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33D3DDCF" w14:textId="77777777" w:rsidR="009F2160" w:rsidRPr="009F2160" w:rsidRDefault="009F2160" w:rsidP="009F2160">
      <w:pPr>
        <w:widowControl w:val="0"/>
        <w:ind w:firstLine="709"/>
        <w:jc w:val="both"/>
        <w:rPr>
          <w:color w:val="000000"/>
          <w:sz w:val="26"/>
          <w:szCs w:val="26"/>
        </w:rPr>
      </w:pPr>
    </w:p>
    <w:p w14:paraId="063D5C99" w14:textId="77777777" w:rsidR="00620B11" w:rsidRDefault="00000000" w:rsidP="009F2160">
      <w:pPr>
        <w:widowControl w:val="0"/>
        <w:ind w:firstLine="709"/>
        <w:jc w:val="center"/>
        <w:rPr>
          <w:color w:val="000000"/>
          <w:sz w:val="26"/>
          <w:szCs w:val="26"/>
        </w:rPr>
      </w:pPr>
      <w:r w:rsidRPr="009F2160">
        <w:rPr>
          <w:color w:val="000000"/>
          <w:sz w:val="26"/>
          <w:szCs w:val="26"/>
        </w:rPr>
        <w:t>3. Порядок расчетов</w:t>
      </w:r>
    </w:p>
    <w:p w14:paraId="7AED6110" w14:textId="77777777" w:rsidR="009F2160" w:rsidRPr="009F2160" w:rsidRDefault="009F2160" w:rsidP="009F2160">
      <w:pPr>
        <w:widowControl w:val="0"/>
        <w:ind w:firstLine="709"/>
        <w:jc w:val="center"/>
        <w:rPr>
          <w:color w:val="000000"/>
          <w:sz w:val="26"/>
          <w:szCs w:val="26"/>
        </w:rPr>
      </w:pPr>
    </w:p>
    <w:p w14:paraId="7B161898" w14:textId="77777777" w:rsidR="00620B11" w:rsidRPr="009F2160" w:rsidRDefault="00000000" w:rsidP="009F2160">
      <w:pPr>
        <w:widowControl w:val="0"/>
        <w:ind w:firstLine="709"/>
        <w:jc w:val="both"/>
        <w:rPr>
          <w:color w:val="000000"/>
          <w:sz w:val="26"/>
          <w:szCs w:val="26"/>
        </w:rPr>
      </w:pPr>
      <w:r w:rsidRPr="009F2160">
        <w:rPr>
          <w:color w:val="000000"/>
          <w:sz w:val="26"/>
          <w:szCs w:val="26"/>
        </w:rPr>
        <w:t>3.1.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BA7635"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3.2. Цена Контракта является твердой и определяется на весь срок его </w:t>
      </w:r>
      <w:r w:rsidRPr="009F2160">
        <w:rPr>
          <w:color w:val="000000"/>
          <w:sz w:val="26"/>
          <w:szCs w:val="26"/>
        </w:rPr>
        <w:lastRenderedPageBreak/>
        <w:t>исполнения. Изменение цены Контракта в процессе его исполнения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15593D1" w14:textId="77777777" w:rsidR="00620B11" w:rsidRPr="009F2160" w:rsidRDefault="00000000" w:rsidP="009F2160">
      <w:pPr>
        <w:widowControl w:val="0"/>
        <w:ind w:firstLine="709"/>
        <w:jc w:val="both"/>
        <w:rPr>
          <w:color w:val="000000"/>
          <w:sz w:val="26"/>
          <w:szCs w:val="26"/>
        </w:rPr>
      </w:pPr>
      <w:r w:rsidRPr="009F2160">
        <w:rPr>
          <w:color w:val="000000"/>
          <w:sz w:val="26"/>
          <w:szCs w:val="26"/>
        </w:rPr>
        <w:t>3.3. Оплата по Контракту производится Заказчиком по факту поставки путем перечисления денежных средств на расчетный счет Исполнителя не позднее 10 (десяти) рабочих дней с даты подписания Заказчиком акта передачи прав (приложение к настоящему Техническому заданию).</w:t>
      </w:r>
    </w:p>
    <w:p w14:paraId="6B14741E" w14:textId="77777777" w:rsidR="00620B11" w:rsidRPr="009F2160" w:rsidRDefault="00000000" w:rsidP="009F2160">
      <w:pPr>
        <w:widowControl w:val="0"/>
        <w:ind w:firstLine="709"/>
        <w:jc w:val="both"/>
        <w:rPr>
          <w:color w:val="000000"/>
          <w:sz w:val="26"/>
          <w:szCs w:val="26"/>
        </w:rPr>
      </w:pPr>
      <w:r w:rsidRPr="009F2160">
        <w:rPr>
          <w:color w:val="000000"/>
          <w:sz w:val="26"/>
          <w:szCs w:val="26"/>
        </w:rPr>
        <w:t>3.4. Датой оплаты считается дата списания денежных средств с лицевого счета Заказчика.</w:t>
      </w:r>
    </w:p>
    <w:p w14:paraId="0AB78FC6" w14:textId="77777777" w:rsidR="00620B11" w:rsidRPr="009F2160" w:rsidRDefault="00000000" w:rsidP="009F2160">
      <w:pPr>
        <w:widowControl w:val="0"/>
        <w:ind w:firstLine="709"/>
        <w:jc w:val="both"/>
        <w:rPr>
          <w:color w:val="000000"/>
          <w:sz w:val="26"/>
          <w:szCs w:val="26"/>
        </w:rPr>
      </w:pPr>
      <w:r w:rsidRPr="009F2160">
        <w:rPr>
          <w:color w:val="000000"/>
          <w:sz w:val="26"/>
          <w:szCs w:val="26"/>
        </w:rPr>
        <w:t>3.5. Оплата по Контракту осуществляется за счет и в пределах средств федерального бюджета, выделенных Заказчику в 2026 году.</w:t>
      </w:r>
    </w:p>
    <w:p w14:paraId="3F134F8F" w14:textId="77777777" w:rsidR="00620B11" w:rsidRPr="009F2160" w:rsidRDefault="00000000" w:rsidP="009F2160">
      <w:pPr>
        <w:widowControl w:val="0"/>
        <w:ind w:firstLine="709"/>
        <w:jc w:val="both"/>
        <w:rPr>
          <w:color w:val="000000"/>
          <w:sz w:val="26"/>
          <w:szCs w:val="26"/>
        </w:rPr>
      </w:pPr>
      <w:r w:rsidRPr="009F2160">
        <w:rPr>
          <w:color w:val="000000"/>
          <w:sz w:val="26"/>
          <w:szCs w:val="26"/>
        </w:rPr>
        <w:t>3.6. Цена Контракта формируется с учетом всех расходов Исполнителя.</w:t>
      </w:r>
    </w:p>
    <w:p w14:paraId="5A22F9A3" w14:textId="77777777" w:rsidR="009F2160" w:rsidRDefault="009F2160" w:rsidP="009F2160">
      <w:pPr>
        <w:widowControl w:val="0"/>
        <w:ind w:firstLine="709"/>
        <w:jc w:val="center"/>
        <w:rPr>
          <w:color w:val="000000"/>
          <w:sz w:val="26"/>
          <w:szCs w:val="26"/>
        </w:rPr>
      </w:pPr>
    </w:p>
    <w:p w14:paraId="62DFF65E" w14:textId="05E26AAC" w:rsidR="00620B11" w:rsidRDefault="00000000" w:rsidP="009F2160">
      <w:pPr>
        <w:widowControl w:val="0"/>
        <w:ind w:firstLine="709"/>
        <w:jc w:val="center"/>
        <w:rPr>
          <w:color w:val="000000"/>
          <w:sz w:val="26"/>
          <w:szCs w:val="26"/>
        </w:rPr>
      </w:pPr>
      <w:r w:rsidRPr="009F2160">
        <w:rPr>
          <w:color w:val="000000"/>
          <w:sz w:val="26"/>
          <w:szCs w:val="26"/>
        </w:rPr>
        <w:t>4. Порядок предоставления лицензий</w:t>
      </w:r>
    </w:p>
    <w:p w14:paraId="5F542C69" w14:textId="77777777" w:rsidR="009F2160" w:rsidRPr="009F2160" w:rsidRDefault="009F2160" w:rsidP="009F2160">
      <w:pPr>
        <w:widowControl w:val="0"/>
        <w:ind w:firstLine="709"/>
        <w:jc w:val="center"/>
        <w:rPr>
          <w:color w:val="000000"/>
          <w:sz w:val="26"/>
          <w:szCs w:val="26"/>
        </w:rPr>
      </w:pPr>
    </w:p>
    <w:p w14:paraId="44FB50AF" w14:textId="77777777" w:rsidR="00620B11" w:rsidRPr="009F2160" w:rsidRDefault="00000000" w:rsidP="009F2160">
      <w:pPr>
        <w:widowControl w:val="0"/>
        <w:ind w:firstLine="709"/>
        <w:jc w:val="both"/>
        <w:rPr>
          <w:color w:val="000000"/>
          <w:sz w:val="26"/>
          <w:szCs w:val="26"/>
        </w:rPr>
      </w:pPr>
      <w:r w:rsidRPr="009F2160">
        <w:rPr>
          <w:color w:val="000000"/>
          <w:sz w:val="26"/>
          <w:szCs w:val="26"/>
        </w:rPr>
        <w:t>4.1. Порядок предоставления лицензий по Контракту определяется настоящим Техническим заданием.</w:t>
      </w:r>
    </w:p>
    <w:p w14:paraId="78532FEC" w14:textId="77777777" w:rsidR="00620B11" w:rsidRPr="009F2160" w:rsidRDefault="00000000" w:rsidP="009F2160">
      <w:pPr>
        <w:widowControl w:val="0"/>
        <w:ind w:firstLine="709"/>
        <w:jc w:val="both"/>
        <w:rPr>
          <w:color w:val="000000"/>
          <w:sz w:val="26"/>
          <w:szCs w:val="26"/>
        </w:rPr>
      </w:pPr>
      <w:r w:rsidRPr="009F2160">
        <w:rPr>
          <w:color w:val="000000"/>
          <w:sz w:val="26"/>
          <w:szCs w:val="26"/>
        </w:rPr>
        <w:t>4.2. В день поставки Исполнитель передает Заказчику подписанные со своей стороны и заверенные печатью (при наличии) следующие документы:</w:t>
      </w:r>
    </w:p>
    <w:p w14:paraId="2A627595" w14:textId="77777777" w:rsidR="00620B11" w:rsidRPr="009F2160" w:rsidRDefault="00000000" w:rsidP="009F2160">
      <w:pPr>
        <w:widowControl w:val="0"/>
        <w:ind w:firstLine="709"/>
        <w:jc w:val="both"/>
        <w:rPr>
          <w:color w:val="000000"/>
          <w:sz w:val="26"/>
          <w:szCs w:val="26"/>
        </w:rPr>
      </w:pPr>
      <w:r w:rsidRPr="009F2160">
        <w:rPr>
          <w:color w:val="000000"/>
          <w:sz w:val="26"/>
          <w:szCs w:val="26"/>
        </w:rPr>
        <w:t>- акт передачи прав (приложение к настоящему Техническому заданию) в 2 (двух) экземплярах;</w:t>
      </w:r>
    </w:p>
    <w:p w14:paraId="1E45B0EB" w14:textId="77777777" w:rsidR="00620B11" w:rsidRPr="009F2160" w:rsidRDefault="00000000" w:rsidP="009F2160">
      <w:pPr>
        <w:widowControl w:val="0"/>
        <w:ind w:firstLine="709"/>
        <w:jc w:val="both"/>
        <w:rPr>
          <w:color w:val="000000"/>
          <w:sz w:val="26"/>
          <w:szCs w:val="26"/>
        </w:rPr>
      </w:pPr>
      <w:r w:rsidRPr="009F2160">
        <w:rPr>
          <w:color w:val="000000"/>
          <w:sz w:val="26"/>
          <w:szCs w:val="26"/>
        </w:rPr>
        <w:t>- счет в 1 (одном) экземпляре;</w:t>
      </w:r>
    </w:p>
    <w:p w14:paraId="72A0EE66" w14:textId="77777777" w:rsidR="00620B11" w:rsidRPr="009F2160" w:rsidRDefault="00000000" w:rsidP="009F2160">
      <w:pPr>
        <w:widowControl w:val="0"/>
        <w:ind w:firstLine="709"/>
        <w:jc w:val="both"/>
        <w:rPr>
          <w:color w:val="000000"/>
          <w:sz w:val="26"/>
          <w:szCs w:val="26"/>
        </w:rPr>
      </w:pPr>
      <w:r w:rsidRPr="009F2160">
        <w:rPr>
          <w:color w:val="000000"/>
          <w:sz w:val="26"/>
          <w:szCs w:val="26"/>
        </w:rPr>
        <w:t>- товарную накладную или универсальный передаточный документ в 2 (двух) экземплярах;</w:t>
      </w:r>
    </w:p>
    <w:p w14:paraId="22E6C6C0" w14:textId="77777777" w:rsidR="00620B11" w:rsidRPr="009F2160" w:rsidRDefault="00000000" w:rsidP="009F2160">
      <w:pPr>
        <w:widowControl w:val="0"/>
        <w:ind w:firstLine="709"/>
        <w:jc w:val="both"/>
        <w:rPr>
          <w:color w:val="000000"/>
          <w:sz w:val="26"/>
          <w:szCs w:val="26"/>
        </w:rPr>
      </w:pPr>
      <w:r w:rsidRPr="009F2160">
        <w:rPr>
          <w:color w:val="000000"/>
          <w:sz w:val="26"/>
          <w:szCs w:val="26"/>
        </w:rPr>
        <w:t>- счет-фактуру или универсальный передаточный документ в 1 (одном) экземпляре (в случае, если Исполнитель является плательщиком НДС);</w:t>
      </w:r>
    </w:p>
    <w:p w14:paraId="0A638BCB" w14:textId="77777777" w:rsidR="00620B11" w:rsidRPr="009F2160" w:rsidRDefault="00000000" w:rsidP="009F2160">
      <w:pPr>
        <w:widowControl w:val="0"/>
        <w:ind w:firstLine="709"/>
        <w:jc w:val="both"/>
        <w:rPr>
          <w:color w:val="000000"/>
          <w:sz w:val="26"/>
          <w:szCs w:val="26"/>
        </w:rPr>
      </w:pPr>
      <w:r w:rsidRPr="009F2160">
        <w:rPr>
          <w:color w:val="000000"/>
          <w:sz w:val="26"/>
          <w:szCs w:val="26"/>
        </w:rPr>
        <w:t>- иные документы (при наличии).</w:t>
      </w:r>
    </w:p>
    <w:p w14:paraId="27F6AEA2" w14:textId="77777777" w:rsidR="00620B11" w:rsidRPr="009F2160" w:rsidRDefault="00000000" w:rsidP="009F2160">
      <w:pPr>
        <w:widowControl w:val="0"/>
        <w:ind w:firstLine="709"/>
        <w:jc w:val="both"/>
        <w:rPr>
          <w:color w:val="000000"/>
          <w:sz w:val="26"/>
          <w:szCs w:val="26"/>
        </w:rPr>
      </w:pPr>
      <w:r w:rsidRPr="009F2160">
        <w:rPr>
          <w:color w:val="000000"/>
          <w:sz w:val="26"/>
          <w:szCs w:val="26"/>
        </w:rPr>
        <w:t>Передаваемые документы должны соответствовать Контракту и настоящему Техническому заданию.</w:t>
      </w:r>
    </w:p>
    <w:p w14:paraId="3D96460F" w14:textId="77777777" w:rsidR="00620B11" w:rsidRPr="009F2160" w:rsidRDefault="00000000" w:rsidP="009F2160">
      <w:pPr>
        <w:widowControl w:val="0"/>
        <w:ind w:firstLine="709"/>
        <w:jc w:val="both"/>
        <w:rPr>
          <w:color w:val="000000"/>
          <w:sz w:val="26"/>
          <w:szCs w:val="26"/>
        </w:rPr>
      </w:pPr>
      <w:r w:rsidRPr="009F2160">
        <w:rPr>
          <w:color w:val="000000"/>
          <w:sz w:val="26"/>
          <w:szCs w:val="26"/>
        </w:rPr>
        <w:t>4.3. Лицензии считаются предоставленными с даты получения Заказчиком документов, указанных в пункте 4.2 настоящего Технического задания.</w:t>
      </w:r>
    </w:p>
    <w:p w14:paraId="54A9D21E" w14:textId="77777777" w:rsidR="009F2160" w:rsidRDefault="009F2160" w:rsidP="009F2160">
      <w:pPr>
        <w:widowControl w:val="0"/>
        <w:ind w:firstLine="709"/>
        <w:jc w:val="center"/>
        <w:rPr>
          <w:color w:val="000000"/>
          <w:sz w:val="26"/>
          <w:szCs w:val="26"/>
        </w:rPr>
      </w:pPr>
    </w:p>
    <w:p w14:paraId="490A72AF" w14:textId="6D403E7A" w:rsidR="00620B11" w:rsidRDefault="00000000" w:rsidP="009F2160">
      <w:pPr>
        <w:widowControl w:val="0"/>
        <w:ind w:firstLine="709"/>
        <w:jc w:val="center"/>
        <w:rPr>
          <w:color w:val="000000"/>
          <w:sz w:val="26"/>
          <w:szCs w:val="26"/>
        </w:rPr>
      </w:pPr>
      <w:r w:rsidRPr="009F2160">
        <w:rPr>
          <w:color w:val="000000"/>
          <w:sz w:val="26"/>
          <w:szCs w:val="26"/>
        </w:rPr>
        <w:t>5. Порядок приемки</w:t>
      </w:r>
    </w:p>
    <w:p w14:paraId="7399C5A5" w14:textId="77777777" w:rsidR="009F2160" w:rsidRPr="009F2160" w:rsidRDefault="009F2160" w:rsidP="009F2160">
      <w:pPr>
        <w:widowControl w:val="0"/>
        <w:ind w:firstLine="709"/>
        <w:jc w:val="center"/>
        <w:rPr>
          <w:color w:val="000000"/>
          <w:sz w:val="26"/>
          <w:szCs w:val="26"/>
        </w:rPr>
      </w:pPr>
    </w:p>
    <w:p w14:paraId="30DE771F" w14:textId="77777777" w:rsidR="00620B11" w:rsidRPr="009F2160" w:rsidRDefault="00000000" w:rsidP="009F2160">
      <w:pPr>
        <w:widowControl w:val="0"/>
        <w:ind w:firstLine="709"/>
        <w:jc w:val="both"/>
        <w:rPr>
          <w:color w:val="000000"/>
          <w:sz w:val="26"/>
          <w:szCs w:val="26"/>
        </w:rPr>
      </w:pPr>
      <w:r w:rsidRPr="009F2160">
        <w:rPr>
          <w:color w:val="000000"/>
          <w:sz w:val="26"/>
          <w:szCs w:val="26"/>
        </w:rPr>
        <w:t>5.1. В случае если Исполнитель некорректно оформил счет, товарную накладную, счет-фактуру (при наличии) или акт передачи прав (приложение № 1 к настоящему Техническому заданию) в предоставляемом комплекте документов, Заказчик вправе приостановить приемку лицензий до устранения исполнителем замечаний к оформлению указанных документов.</w:t>
      </w:r>
    </w:p>
    <w:p w14:paraId="618CA80B" w14:textId="77777777" w:rsidR="00620B11" w:rsidRPr="009F2160" w:rsidRDefault="00000000" w:rsidP="009F2160">
      <w:pPr>
        <w:widowControl w:val="0"/>
        <w:ind w:firstLine="709"/>
        <w:jc w:val="both"/>
        <w:rPr>
          <w:color w:val="000000"/>
          <w:sz w:val="26"/>
          <w:szCs w:val="26"/>
        </w:rPr>
      </w:pPr>
      <w:r w:rsidRPr="009F2160">
        <w:rPr>
          <w:color w:val="000000"/>
          <w:sz w:val="26"/>
          <w:szCs w:val="26"/>
        </w:rPr>
        <w:t>5.2. В целях приемки предоставляемых лицензий по решению Заказчика может создаваться приемочная комиссия.</w:t>
      </w:r>
    </w:p>
    <w:p w14:paraId="6C178848" w14:textId="77777777" w:rsidR="00620B11" w:rsidRPr="009F2160" w:rsidRDefault="00000000" w:rsidP="009F2160">
      <w:pPr>
        <w:widowControl w:val="0"/>
        <w:ind w:firstLine="709"/>
        <w:jc w:val="both"/>
        <w:rPr>
          <w:color w:val="000000"/>
          <w:sz w:val="26"/>
          <w:szCs w:val="26"/>
        </w:rPr>
      </w:pPr>
      <w:r w:rsidRPr="009F2160">
        <w:rPr>
          <w:color w:val="000000"/>
          <w:sz w:val="26"/>
          <w:szCs w:val="26"/>
        </w:rPr>
        <w:t>5.3. Для проверки предоставленных Исполнителем лицензий в части их соответствия условиям Контракта и настоящего Технического задания, Заказчик проводит экспертизу.</w:t>
      </w:r>
    </w:p>
    <w:p w14:paraId="5DD42DA3"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Экспертиза может проводиться Заказчиком своими силами и (или) к ее проведению могут привлекаться эксперты, экспертные организации. </w:t>
      </w:r>
    </w:p>
    <w:p w14:paraId="2FE7AD3E" w14:textId="77777777" w:rsidR="00620B11" w:rsidRPr="009F2160" w:rsidRDefault="00000000" w:rsidP="009F2160">
      <w:pPr>
        <w:widowControl w:val="0"/>
        <w:ind w:firstLine="709"/>
        <w:jc w:val="both"/>
        <w:rPr>
          <w:color w:val="000000"/>
          <w:sz w:val="26"/>
          <w:szCs w:val="26"/>
        </w:rPr>
      </w:pPr>
      <w:r w:rsidRPr="009F2160">
        <w:rPr>
          <w:color w:val="000000"/>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65EDF3FF"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5.4. При приемке лицензий Заказчик проверяет предоставляемые лицензии </w:t>
      </w:r>
      <w:r w:rsidRPr="009F2160">
        <w:rPr>
          <w:color w:val="000000"/>
          <w:sz w:val="26"/>
          <w:szCs w:val="26"/>
        </w:rPr>
        <w:lastRenderedPageBreak/>
        <w:t>на соответствие требованиям Контракта, в том числе настоящего Технического задания.</w:t>
      </w:r>
    </w:p>
    <w:p w14:paraId="74B65A9F" w14:textId="7072ABEA" w:rsidR="00620B11" w:rsidRPr="009F2160" w:rsidRDefault="00000000" w:rsidP="009F2160">
      <w:pPr>
        <w:widowControl w:val="0"/>
        <w:ind w:firstLine="709"/>
        <w:jc w:val="both"/>
        <w:rPr>
          <w:color w:val="000000"/>
          <w:sz w:val="26"/>
          <w:szCs w:val="26"/>
        </w:rPr>
      </w:pPr>
      <w:r w:rsidRPr="009F2160">
        <w:rPr>
          <w:color w:val="000000"/>
          <w:sz w:val="26"/>
          <w:szCs w:val="26"/>
        </w:rPr>
        <w:t xml:space="preserve">5.5. В случае </w:t>
      </w:r>
      <w:r w:rsidR="000F651B" w:rsidRPr="009F2160">
        <w:rPr>
          <w:color w:val="000000"/>
          <w:sz w:val="26"/>
          <w:szCs w:val="26"/>
        </w:rPr>
        <w:t>принятия решения</w:t>
      </w:r>
      <w:r w:rsidRPr="009F2160">
        <w:rPr>
          <w:color w:val="000000"/>
          <w:sz w:val="26"/>
          <w:szCs w:val="26"/>
        </w:rPr>
        <w:t xml:space="preserve"> о приемке лицензий акт передачи прав (приложение к настоящему Техническому заданию) подписывается не позднее</w:t>
      </w:r>
      <w:r w:rsidRPr="009F2160">
        <w:rPr>
          <w:color w:val="000000"/>
          <w:sz w:val="26"/>
          <w:szCs w:val="26"/>
        </w:rPr>
        <w:br/>
        <w:t>20 (двадцати) рабочих дней с даты фактического предоставления лицензий и получения документов, указанных в пункте 4.2 настоящего Технического задания.</w:t>
      </w:r>
    </w:p>
    <w:p w14:paraId="12BF6F90"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5.6. При выявлении несоответствия лицензий требованиям Контракта, в том числе настоящего Технического задания, препятствующего приемке, Заказчиком в срок, указанный в пункте 5.5 настоящего Технического задания, составляется акт, содержащий мотивированный отказ от приемки лицензий. </w:t>
      </w:r>
    </w:p>
    <w:p w14:paraId="5527AD12" w14:textId="77777777" w:rsidR="00620B11" w:rsidRPr="009F2160" w:rsidRDefault="00000000" w:rsidP="009F2160">
      <w:pPr>
        <w:widowControl w:val="0"/>
        <w:ind w:firstLine="709"/>
        <w:jc w:val="both"/>
        <w:rPr>
          <w:color w:val="000000"/>
          <w:sz w:val="26"/>
          <w:szCs w:val="26"/>
        </w:rPr>
      </w:pPr>
      <w:r w:rsidRPr="009F2160">
        <w:rPr>
          <w:color w:val="000000"/>
          <w:sz w:val="26"/>
          <w:szCs w:val="26"/>
        </w:rPr>
        <w:t>5.7. В течение 2 (двух) рабочих дней со дня составления акта в соответствии с пунктом 5.6 настоящего Технического задания Заказчиком по адресу Исполнителя, указанному Контракте, направляется мотивированный отказ от приемки лицензий с указанием выявленных несоответствий предоставляемых лицензий требованиям Контракта и сроков их устранения с момента получения мотивированного отказа.</w:t>
      </w:r>
    </w:p>
    <w:p w14:paraId="6E27697F" w14:textId="77777777" w:rsidR="00620B11" w:rsidRPr="009F2160" w:rsidRDefault="00000000" w:rsidP="009F2160">
      <w:pPr>
        <w:widowControl w:val="0"/>
        <w:ind w:firstLine="709"/>
        <w:jc w:val="both"/>
        <w:rPr>
          <w:color w:val="000000"/>
          <w:sz w:val="26"/>
          <w:szCs w:val="26"/>
        </w:rPr>
      </w:pPr>
      <w:r w:rsidRPr="009F2160">
        <w:rPr>
          <w:color w:val="000000"/>
          <w:sz w:val="26"/>
          <w:szCs w:val="26"/>
        </w:rPr>
        <w:t>5.8. После устранения Исполнителем выявленных несоответствий повторная приемка осуществляется в порядке, предусмотренном пунктами 5.3 –5.6 настоящего Технического задания. В случае выявления при повторной приемке несоответствия лицензий требованиям Контракта, лицензии считаются непредоставленными, а обязательства Исполнителя – невыполненными.</w:t>
      </w:r>
    </w:p>
    <w:p w14:paraId="790724CB" w14:textId="77777777" w:rsidR="00620B11" w:rsidRDefault="00000000" w:rsidP="009F2160">
      <w:pPr>
        <w:widowControl w:val="0"/>
        <w:ind w:firstLine="709"/>
        <w:jc w:val="both"/>
        <w:rPr>
          <w:color w:val="000000"/>
          <w:sz w:val="26"/>
          <w:szCs w:val="26"/>
        </w:rPr>
      </w:pPr>
      <w:r w:rsidRPr="009F2160">
        <w:rPr>
          <w:color w:val="000000"/>
          <w:sz w:val="26"/>
          <w:szCs w:val="26"/>
        </w:rPr>
        <w:t>5.10. Лицензии считаются принятыми с даты подписания акта передачи прав (приложение к настоящему Техническому заданию) при условии исполнения Исполнителем всех обязательств по Контракту.</w:t>
      </w:r>
    </w:p>
    <w:p w14:paraId="0DD15CB6" w14:textId="77777777" w:rsidR="009F2160" w:rsidRPr="009F2160" w:rsidRDefault="009F2160" w:rsidP="009F2160">
      <w:pPr>
        <w:widowControl w:val="0"/>
        <w:ind w:firstLine="709"/>
        <w:jc w:val="both"/>
        <w:rPr>
          <w:color w:val="000000"/>
          <w:sz w:val="26"/>
          <w:szCs w:val="26"/>
        </w:rPr>
      </w:pPr>
    </w:p>
    <w:p w14:paraId="221B8319" w14:textId="77777777" w:rsidR="00620B11" w:rsidRDefault="00000000" w:rsidP="009F2160">
      <w:pPr>
        <w:widowControl w:val="0"/>
        <w:ind w:firstLine="709"/>
        <w:jc w:val="center"/>
        <w:rPr>
          <w:color w:val="000000"/>
          <w:sz w:val="26"/>
          <w:szCs w:val="26"/>
        </w:rPr>
      </w:pPr>
      <w:r w:rsidRPr="009F2160">
        <w:rPr>
          <w:color w:val="000000"/>
          <w:sz w:val="26"/>
          <w:szCs w:val="26"/>
        </w:rPr>
        <w:t>6. Ответственность Сторон</w:t>
      </w:r>
    </w:p>
    <w:p w14:paraId="76428602" w14:textId="77777777" w:rsidR="009F2160" w:rsidRPr="009F2160" w:rsidRDefault="009F2160" w:rsidP="009F2160">
      <w:pPr>
        <w:widowControl w:val="0"/>
        <w:ind w:firstLine="709"/>
        <w:jc w:val="center"/>
        <w:rPr>
          <w:color w:val="000000"/>
          <w:sz w:val="26"/>
          <w:szCs w:val="26"/>
        </w:rPr>
      </w:pPr>
    </w:p>
    <w:p w14:paraId="14811998" w14:textId="77777777" w:rsidR="00620B11" w:rsidRPr="009F2160" w:rsidRDefault="00000000" w:rsidP="009F2160">
      <w:pPr>
        <w:widowControl w:val="0"/>
        <w:ind w:firstLine="709"/>
        <w:jc w:val="both"/>
        <w:rPr>
          <w:color w:val="000000"/>
          <w:sz w:val="26"/>
          <w:szCs w:val="26"/>
        </w:rPr>
      </w:pPr>
      <w:r w:rsidRPr="009F2160">
        <w:rPr>
          <w:color w:val="000000"/>
          <w:sz w:val="26"/>
          <w:szCs w:val="26"/>
        </w:rPr>
        <w:t>6.1.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37BFA8F2" w14:textId="77777777" w:rsidR="00620B11" w:rsidRPr="009F2160" w:rsidRDefault="00000000" w:rsidP="009F2160">
      <w:pPr>
        <w:widowControl w:val="0"/>
        <w:ind w:firstLine="709"/>
        <w:jc w:val="both"/>
        <w:rPr>
          <w:color w:val="000000"/>
          <w:sz w:val="26"/>
          <w:szCs w:val="26"/>
        </w:rPr>
      </w:pPr>
      <w:r w:rsidRPr="009F2160">
        <w:rPr>
          <w:color w:val="000000"/>
          <w:sz w:val="26"/>
          <w:szCs w:val="26"/>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w:t>
      </w:r>
    </w:p>
    <w:p w14:paraId="4EC125C1" w14:textId="77777777" w:rsidR="00620B11" w:rsidRPr="009F2160" w:rsidRDefault="00000000" w:rsidP="009F2160">
      <w:pPr>
        <w:widowControl w:val="0"/>
        <w:ind w:firstLine="709"/>
        <w:jc w:val="both"/>
        <w:rPr>
          <w:color w:val="000000"/>
          <w:sz w:val="26"/>
          <w:szCs w:val="26"/>
        </w:rPr>
      </w:pPr>
      <w:r w:rsidRPr="009F2160">
        <w:rPr>
          <w:color w:val="000000"/>
          <w:sz w:val="26"/>
          <w:szCs w:val="26"/>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(одну тысячу рублей 00 копеек).</w:t>
      </w:r>
    </w:p>
    <w:p w14:paraId="62D22EC9" w14:textId="77777777" w:rsidR="00620B11" w:rsidRPr="009F2160" w:rsidRDefault="00000000" w:rsidP="009F2160">
      <w:pPr>
        <w:widowControl w:val="0"/>
        <w:ind w:firstLine="709"/>
        <w:jc w:val="both"/>
        <w:rPr>
          <w:color w:val="000000"/>
          <w:sz w:val="26"/>
          <w:szCs w:val="26"/>
        </w:rPr>
      </w:pPr>
      <w:r w:rsidRPr="009F2160">
        <w:rPr>
          <w:color w:val="000000"/>
          <w:sz w:val="26"/>
          <w:szCs w:val="26"/>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3459AE69"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w:t>
      </w:r>
      <w:r w:rsidRPr="009F2160">
        <w:rPr>
          <w:color w:val="000000"/>
          <w:sz w:val="26"/>
          <w:szCs w:val="26"/>
        </w:rPr>
        <w:lastRenderedPageBreak/>
        <w:t>предоставленных лицензий в размере, уменьшенном на сумму неустойки (штрафа, пени).</w:t>
      </w:r>
    </w:p>
    <w:p w14:paraId="6F84C05E" w14:textId="77777777" w:rsidR="00620B11" w:rsidRPr="009F2160" w:rsidRDefault="00000000" w:rsidP="009F2160">
      <w:pPr>
        <w:widowControl w:val="0"/>
        <w:ind w:firstLine="709"/>
        <w:jc w:val="both"/>
        <w:rPr>
          <w:color w:val="000000"/>
          <w:sz w:val="26"/>
          <w:szCs w:val="26"/>
        </w:rPr>
      </w:pPr>
      <w:r w:rsidRPr="009F2160">
        <w:rPr>
          <w:color w:val="000000"/>
          <w:sz w:val="26"/>
          <w:szCs w:val="26"/>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52D4C843" w14:textId="77777777" w:rsidR="00620B11" w:rsidRPr="009F2160" w:rsidRDefault="00000000" w:rsidP="009F2160">
      <w:pPr>
        <w:widowControl w:val="0"/>
        <w:ind w:firstLine="709"/>
        <w:jc w:val="both"/>
        <w:rPr>
          <w:color w:val="000000"/>
          <w:sz w:val="26"/>
          <w:szCs w:val="26"/>
        </w:rPr>
      </w:pPr>
      <w:r w:rsidRPr="009F2160">
        <w:rPr>
          <w:color w:val="000000"/>
          <w:sz w:val="26"/>
          <w:szCs w:val="26"/>
        </w:rPr>
        <w:t>6.7.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1000,00 рублей (одну тысячу рублей 00 копеек).</w:t>
      </w:r>
    </w:p>
    <w:p w14:paraId="4813A4C1" w14:textId="77777777" w:rsidR="00620B11" w:rsidRPr="009F2160" w:rsidRDefault="00000000" w:rsidP="009F2160">
      <w:pPr>
        <w:widowControl w:val="0"/>
        <w:ind w:firstLine="709"/>
        <w:jc w:val="both"/>
        <w:rPr>
          <w:color w:val="000000"/>
          <w:sz w:val="26"/>
          <w:szCs w:val="26"/>
        </w:rPr>
      </w:pPr>
      <w:r w:rsidRPr="009F2160">
        <w:rPr>
          <w:color w:val="000000"/>
          <w:sz w:val="26"/>
          <w:szCs w:val="26"/>
        </w:rPr>
        <w:t>6.8.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A467F7" w14:textId="77777777" w:rsidR="00620B11" w:rsidRPr="009F2160" w:rsidRDefault="00000000" w:rsidP="009F2160">
      <w:pPr>
        <w:widowControl w:val="0"/>
        <w:ind w:firstLine="709"/>
        <w:jc w:val="both"/>
        <w:rPr>
          <w:color w:val="000000"/>
          <w:sz w:val="26"/>
          <w:szCs w:val="26"/>
        </w:rPr>
      </w:pPr>
      <w:r w:rsidRPr="009F2160">
        <w:rPr>
          <w:color w:val="000000"/>
          <w:sz w:val="26"/>
          <w:szCs w:val="26"/>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353F21" w14:textId="77777777" w:rsidR="00620B11" w:rsidRPr="009F2160" w:rsidRDefault="00000000" w:rsidP="009F2160">
      <w:pPr>
        <w:widowControl w:val="0"/>
        <w:ind w:firstLine="709"/>
        <w:jc w:val="both"/>
        <w:rPr>
          <w:color w:val="000000"/>
          <w:sz w:val="26"/>
          <w:szCs w:val="26"/>
        </w:rPr>
      </w:pPr>
      <w:r w:rsidRPr="009F2160">
        <w:rPr>
          <w:color w:val="000000"/>
          <w:sz w:val="26"/>
          <w:szCs w:val="26"/>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C3AB01" w14:textId="77777777" w:rsidR="00620B11" w:rsidRPr="009F2160" w:rsidRDefault="00000000" w:rsidP="009F2160">
      <w:pPr>
        <w:widowControl w:val="0"/>
        <w:ind w:firstLine="709"/>
        <w:jc w:val="both"/>
        <w:rPr>
          <w:color w:val="000000"/>
          <w:sz w:val="26"/>
          <w:szCs w:val="26"/>
        </w:rPr>
      </w:pPr>
      <w:r w:rsidRPr="009F2160">
        <w:rPr>
          <w:color w:val="000000"/>
          <w:sz w:val="26"/>
          <w:szCs w:val="26"/>
        </w:rPr>
        <w:t>6.11.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843349" w14:textId="77777777" w:rsidR="00620B11" w:rsidRPr="009F2160" w:rsidRDefault="00000000" w:rsidP="009F2160">
      <w:pPr>
        <w:widowControl w:val="0"/>
        <w:ind w:firstLine="709"/>
        <w:jc w:val="both"/>
        <w:rPr>
          <w:color w:val="000000"/>
          <w:sz w:val="26"/>
          <w:szCs w:val="26"/>
        </w:rPr>
      </w:pPr>
      <w:r w:rsidRPr="009F2160">
        <w:rPr>
          <w:color w:val="000000"/>
          <w:sz w:val="26"/>
          <w:szCs w:val="26"/>
        </w:rPr>
        <w:t>6.12. Уплата Стороной штрафов, пени или применение иной формы ответственности не освобождает его от исполнения обязательств по Контракту.</w:t>
      </w:r>
    </w:p>
    <w:p w14:paraId="2AB03CFB" w14:textId="77777777" w:rsidR="00620B11" w:rsidRDefault="00000000" w:rsidP="009F2160">
      <w:pPr>
        <w:widowControl w:val="0"/>
        <w:ind w:firstLine="709"/>
        <w:jc w:val="both"/>
        <w:rPr>
          <w:color w:val="000000"/>
          <w:sz w:val="26"/>
          <w:szCs w:val="26"/>
        </w:rPr>
      </w:pPr>
      <w:r w:rsidRPr="009F2160">
        <w:rPr>
          <w:color w:val="000000"/>
          <w:sz w:val="26"/>
          <w:szCs w:val="26"/>
        </w:rPr>
        <w:t>6.13. Расторжение или прекращение срока действия Контракта не освобождает Стороны от уплаты неустоек, штрафов, пени.</w:t>
      </w:r>
    </w:p>
    <w:p w14:paraId="581D5DBA" w14:textId="77777777" w:rsidR="009F2160" w:rsidRPr="009F2160" w:rsidRDefault="009F2160" w:rsidP="009F2160">
      <w:pPr>
        <w:widowControl w:val="0"/>
        <w:ind w:firstLine="709"/>
        <w:jc w:val="both"/>
        <w:rPr>
          <w:color w:val="000000"/>
          <w:sz w:val="26"/>
          <w:szCs w:val="26"/>
        </w:rPr>
      </w:pPr>
    </w:p>
    <w:p w14:paraId="46202B45" w14:textId="77777777" w:rsidR="00620B11" w:rsidRDefault="00000000" w:rsidP="009F2160">
      <w:pPr>
        <w:widowControl w:val="0"/>
        <w:ind w:firstLine="709"/>
        <w:jc w:val="center"/>
        <w:rPr>
          <w:color w:val="000000"/>
          <w:sz w:val="26"/>
          <w:szCs w:val="26"/>
        </w:rPr>
      </w:pPr>
      <w:r w:rsidRPr="009F2160">
        <w:rPr>
          <w:color w:val="000000"/>
          <w:sz w:val="26"/>
          <w:szCs w:val="26"/>
        </w:rPr>
        <w:t>7. Обстоятельства непреодолимой силы</w:t>
      </w:r>
    </w:p>
    <w:p w14:paraId="4470C3AE" w14:textId="77777777" w:rsidR="009F2160" w:rsidRPr="009F2160" w:rsidRDefault="009F2160" w:rsidP="009F2160">
      <w:pPr>
        <w:widowControl w:val="0"/>
        <w:ind w:firstLine="709"/>
        <w:jc w:val="center"/>
        <w:rPr>
          <w:color w:val="000000"/>
          <w:sz w:val="26"/>
          <w:szCs w:val="26"/>
        </w:rPr>
      </w:pPr>
    </w:p>
    <w:p w14:paraId="5B28D7D9" w14:textId="77777777" w:rsidR="00620B11" w:rsidRPr="009F2160" w:rsidRDefault="00000000" w:rsidP="009F2160">
      <w:pPr>
        <w:widowControl w:val="0"/>
        <w:ind w:firstLine="709"/>
        <w:jc w:val="both"/>
        <w:rPr>
          <w:color w:val="000000"/>
          <w:sz w:val="26"/>
          <w:szCs w:val="26"/>
        </w:rPr>
      </w:pPr>
      <w:r w:rsidRPr="009F2160">
        <w:rPr>
          <w:color w:val="000000"/>
          <w:sz w:val="26"/>
          <w:szCs w:val="26"/>
        </w:rPr>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8ED7B3F" w14:textId="77777777" w:rsidR="00620B11" w:rsidRPr="009F2160" w:rsidRDefault="00000000" w:rsidP="009F2160">
      <w:pPr>
        <w:widowControl w:val="0"/>
        <w:ind w:firstLine="709"/>
        <w:jc w:val="both"/>
        <w:rPr>
          <w:color w:val="000000"/>
          <w:sz w:val="26"/>
          <w:szCs w:val="26"/>
        </w:rPr>
      </w:pPr>
      <w:r w:rsidRPr="009F2160">
        <w:rPr>
          <w:color w:val="000000"/>
          <w:sz w:val="26"/>
          <w:szCs w:val="26"/>
        </w:rPr>
        <w:t xml:space="preserve">7.2. Сторона, подвергшаяся действию обстоятельств непреодолимой силы, </w:t>
      </w:r>
      <w:r w:rsidRPr="009F2160">
        <w:rPr>
          <w:color w:val="000000"/>
          <w:sz w:val="26"/>
          <w:szCs w:val="26"/>
        </w:rPr>
        <w:lastRenderedPageBreak/>
        <w:t>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палаты страны, где данные обстоятельства имели место).</w:t>
      </w:r>
    </w:p>
    <w:p w14:paraId="599DEA70" w14:textId="77777777" w:rsidR="00620B11" w:rsidRPr="009F2160" w:rsidRDefault="00000000" w:rsidP="009F2160">
      <w:pPr>
        <w:widowControl w:val="0"/>
        <w:ind w:firstLine="709"/>
        <w:jc w:val="both"/>
        <w:rPr>
          <w:color w:val="000000"/>
          <w:sz w:val="26"/>
          <w:szCs w:val="26"/>
        </w:rPr>
      </w:pPr>
      <w:r w:rsidRPr="009F2160">
        <w:rPr>
          <w:color w:val="000000"/>
          <w:sz w:val="26"/>
          <w:szCs w:val="26"/>
        </w:rPr>
        <w:t>7.3.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1A37C0A1" w14:textId="77777777" w:rsidR="00620B11" w:rsidRDefault="00000000" w:rsidP="009F2160">
      <w:pPr>
        <w:widowControl w:val="0"/>
        <w:ind w:firstLine="709"/>
        <w:jc w:val="both"/>
        <w:rPr>
          <w:color w:val="000000"/>
          <w:sz w:val="26"/>
          <w:szCs w:val="26"/>
        </w:rPr>
      </w:pPr>
      <w:r w:rsidRPr="009F2160">
        <w:rPr>
          <w:color w:val="000000"/>
          <w:sz w:val="26"/>
          <w:szCs w:val="26"/>
        </w:rPr>
        <w:t>7.4.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365195E2" w14:textId="77777777" w:rsidR="009F2160" w:rsidRPr="009F2160" w:rsidRDefault="009F2160" w:rsidP="009F2160">
      <w:pPr>
        <w:widowControl w:val="0"/>
        <w:ind w:firstLine="709"/>
        <w:jc w:val="both"/>
        <w:rPr>
          <w:color w:val="000000"/>
          <w:sz w:val="26"/>
          <w:szCs w:val="26"/>
        </w:rPr>
      </w:pPr>
    </w:p>
    <w:p w14:paraId="67E59037" w14:textId="77777777" w:rsidR="00620B11" w:rsidRDefault="00000000" w:rsidP="009F2160">
      <w:pPr>
        <w:widowControl w:val="0"/>
        <w:ind w:firstLine="709"/>
        <w:jc w:val="center"/>
        <w:rPr>
          <w:color w:val="000000"/>
          <w:sz w:val="26"/>
          <w:szCs w:val="26"/>
        </w:rPr>
      </w:pPr>
      <w:r w:rsidRPr="009F2160">
        <w:rPr>
          <w:color w:val="000000"/>
          <w:sz w:val="26"/>
          <w:szCs w:val="26"/>
        </w:rPr>
        <w:t>8. Порядок изменения и расторжения Контракта</w:t>
      </w:r>
    </w:p>
    <w:p w14:paraId="7365C99F" w14:textId="77777777" w:rsidR="009F2160" w:rsidRPr="009F2160" w:rsidRDefault="009F2160" w:rsidP="009F2160">
      <w:pPr>
        <w:widowControl w:val="0"/>
        <w:ind w:firstLine="709"/>
        <w:jc w:val="center"/>
        <w:rPr>
          <w:color w:val="000000"/>
          <w:sz w:val="26"/>
          <w:szCs w:val="26"/>
        </w:rPr>
      </w:pPr>
    </w:p>
    <w:p w14:paraId="6CDA82DE" w14:textId="77777777" w:rsidR="00620B11" w:rsidRPr="009F2160" w:rsidRDefault="00000000" w:rsidP="009F2160">
      <w:pPr>
        <w:widowControl w:val="0"/>
        <w:ind w:firstLine="709"/>
        <w:jc w:val="both"/>
        <w:rPr>
          <w:color w:val="000000"/>
          <w:sz w:val="26"/>
          <w:szCs w:val="26"/>
        </w:rPr>
      </w:pPr>
      <w:r w:rsidRPr="009F2160">
        <w:rPr>
          <w:color w:val="000000"/>
          <w:sz w:val="26"/>
          <w:szCs w:val="26"/>
        </w:rPr>
        <w:t>8.2. Изменения и дополнения Контракта и настоящего Технического задания, в том числе по основанию, предусмотренному пунктом 3.2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15DB6647" w14:textId="77777777" w:rsidR="00620B11" w:rsidRPr="009F2160" w:rsidRDefault="00000000" w:rsidP="009F2160">
      <w:pPr>
        <w:widowControl w:val="0"/>
        <w:ind w:firstLine="709"/>
        <w:jc w:val="both"/>
        <w:rPr>
          <w:color w:val="000000"/>
          <w:sz w:val="26"/>
          <w:szCs w:val="26"/>
        </w:rPr>
      </w:pPr>
      <w:r w:rsidRPr="009F2160">
        <w:rPr>
          <w:color w:val="000000"/>
          <w:sz w:val="26"/>
          <w:szCs w:val="26"/>
        </w:rPr>
        <w:t>8.3.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CEF6D5D" w14:textId="77777777" w:rsidR="00620B11" w:rsidRDefault="00000000" w:rsidP="009F2160">
      <w:pPr>
        <w:widowControl w:val="0"/>
        <w:ind w:firstLine="709"/>
        <w:jc w:val="both"/>
        <w:rPr>
          <w:color w:val="000000"/>
          <w:sz w:val="26"/>
          <w:szCs w:val="26"/>
        </w:rPr>
      </w:pPr>
      <w:r w:rsidRPr="009F2160">
        <w:rPr>
          <w:color w:val="000000"/>
          <w:sz w:val="26"/>
          <w:szCs w:val="26"/>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23B06A73" w14:textId="77777777" w:rsidR="009F2160" w:rsidRPr="009F2160" w:rsidRDefault="009F2160" w:rsidP="009F2160">
      <w:pPr>
        <w:widowControl w:val="0"/>
        <w:ind w:firstLine="709"/>
        <w:jc w:val="both"/>
        <w:rPr>
          <w:color w:val="000000"/>
          <w:sz w:val="26"/>
          <w:szCs w:val="26"/>
        </w:rPr>
      </w:pPr>
    </w:p>
    <w:p w14:paraId="28434BC6" w14:textId="77777777" w:rsidR="00620B11" w:rsidRDefault="00000000" w:rsidP="009F2160">
      <w:pPr>
        <w:widowControl w:val="0"/>
        <w:ind w:firstLine="709"/>
        <w:jc w:val="center"/>
        <w:rPr>
          <w:color w:val="000000"/>
          <w:sz w:val="26"/>
          <w:szCs w:val="26"/>
        </w:rPr>
      </w:pPr>
      <w:r w:rsidRPr="009F2160">
        <w:rPr>
          <w:color w:val="000000"/>
          <w:sz w:val="26"/>
          <w:szCs w:val="26"/>
        </w:rPr>
        <w:t>9. Порядок разрешения споров</w:t>
      </w:r>
    </w:p>
    <w:p w14:paraId="418BACE5" w14:textId="77777777" w:rsidR="009F2160" w:rsidRPr="009F2160" w:rsidRDefault="009F2160" w:rsidP="009F2160">
      <w:pPr>
        <w:widowControl w:val="0"/>
        <w:ind w:firstLine="709"/>
        <w:jc w:val="both"/>
        <w:rPr>
          <w:color w:val="000000"/>
          <w:sz w:val="26"/>
          <w:szCs w:val="26"/>
        </w:rPr>
      </w:pPr>
    </w:p>
    <w:p w14:paraId="38BEAD3E" w14:textId="77777777" w:rsidR="00620B11" w:rsidRPr="009F2160" w:rsidRDefault="00000000" w:rsidP="009F2160">
      <w:pPr>
        <w:widowControl w:val="0"/>
        <w:ind w:firstLine="709"/>
        <w:jc w:val="both"/>
        <w:rPr>
          <w:color w:val="000000"/>
          <w:sz w:val="26"/>
          <w:szCs w:val="26"/>
        </w:rPr>
      </w:pPr>
      <w:r w:rsidRPr="009F2160">
        <w:rPr>
          <w:color w:val="000000"/>
          <w:sz w:val="26"/>
          <w:szCs w:val="26"/>
        </w:rPr>
        <w:t>9.1. Претензионный порядок рассмотрения споров по настоящему Контракту является для Сторон обязательным.</w:t>
      </w:r>
    </w:p>
    <w:p w14:paraId="0608F3DA" w14:textId="77777777" w:rsidR="00620B11" w:rsidRPr="009F2160" w:rsidRDefault="00000000" w:rsidP="009F2160">
      <w:pPr>
        <w:widowControl w:val="0"/>
        <w:ind w:firstLine="709"/>
        <w:jc w:val="both"/>
        <w:rPr>
          <w:color w:val="000000"/>
          <w:sz w:val="26"/>
          <w:szCs w:val="26"/>
        </w:rPr>
      </w:pPr>
      <w:r w:rsidRPr="009F2160">
        <w:rPr>
          <w:color w:val="000000"/>
          <w:sz w:val="26"/>
          <w:szCs w:val="26"/>
        </w:rPr>
        <w:t>9.2.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207F9AE2" w14:textId="77777777" w:rsidR="00620B11" w:rsidRPr="009F2160" w:rsidRDefault="00000000" w:rsidP="009F2160">
      <w:pPr>
        <w:widowControl w:val="0"/>
        <w:ind w:firstLine="709"/>
        <w:jc w:val="both"/>
        <w:rPr>
          <w:color w:val="000000"/>
          <w:sz w:val="26"/>
          <w:szCs w:val="26"/>
        </w:rPr>
      </w:pPr>
      <w:r w:rsidRPr="009F2160">
        <w:rPr>
          <w:color w:val="000000"/>
          <w:sz w:val="26"/>
          <w:szCs w:val="26"/>
        </w:rPr>
        <w:t>9.3. Направление Сторонами претензионных писем иным способом, чем указано в пункте 9.2 настоящего Технического задания, не допускается.</w:t>
      </w:r>
    </w:p>
    <w:p w14:paraId="5A659BC7" w14:textId="77777777" w:rsidR="00620B11" w:rsidRPr="009F2160" w:rsidRDefault="00000000" w:rsidP="009F2160">
      <w:pPr>
        <w:widowControl w:val="0"/>
        <w:ind w:firstLine="709"/>
        <w:jc w:val="both"/>
        <w:rPr>
          <w:color w:val="000000"/>
          <w:sz w:val="26"/>
          <w:szCs w:val="26"/>
        </w:rPr>
      </w:pPr>
      <w:r w:rsidRPr="009F2160">
        <w:rPr>
          <w:color w:val="000000"/>
          <w:sz w:val="26"/>
          <w:szCs w:val="26"/>
        </w:rPr>
        <w:t>9.4. Срок рассмотрения претензионного письма составляет 10 (десять) рабочих дней со дня получения адресатом.</w:t>
      </w:r>
    </w:p>
    <w:p w14:paraId="07160CAB" w14:textId="77777777" w:rsidR="00620B11" w:rsidRDefault="00000000" w:rsidP="009F2160">
      <w:pPr>
        <w:widowControl w:val="0"/>
        <w:ind w:firstLine="709"/>
        <w:jc w:val="both"/>
        <w:rPr>
          <w:color w:val="000000"/>
          <w:sz w:val="26"/>
          <w:szCs w:val="26"/>
        </w:rPr>
      </w:pPr>
      <w:r w:rsidRPr="009F2160">
        <w:rPr>
          <w:color w:val="000000"/>
          <w:sz w:val="26"/>
          <w:szCs w:val="26"/>
        </w:rPr>
        <w:t xml:space="preserve">9.5. Споры, по которым не было достигнуто соглашение при соблюдении </w:t>
      </w:r>
      <w:r w:rsidRPr="009F2160">
        <w:rPr>
          <w:color w:val="000000"/>
          <w:sz w:val="26"/>
          <w:szCs w:val="26"/>
        </w:rPr>
        <w:lastRenderedPageBreak/>
        <w:t>претензионного порядка, подлежат передаче в Арбитражный суд г. Москвы.</w:t>
      </w:r>
    </w:p>
    <w:p w14:paraId="1ED7A40D" w14:textId="77777777" w:rsidR="009F2160" w:rsidRPr="009F2160" w:rsidRDefault="009F2160" w:rsidP="009F2160">
      <w:pPr>
        <w:widowControl w:val="0"/>
        <w:ind w:firstLine="709"/>
        <w:jc w:val="both"/>
        <w:rPr>
          <w:color w:val="000000"/>
          <w:sz w:val="26"/>
          <w:szCs w:val="26"/>
        </w:rPr>
      </w:pPr>
    </w:p>
    <w:p w14:paraId="73F0BAC2" w14:textId="77777777" w:rsidR="00620B11" w:rsidRDefault="00000000" w:rsidP="009F2160">
      <w:pPr>
        <w:widowControl w:val="0"/>
        <w:ind w:firstLine="709"/>
        <w:jc w:val="center"/>
        <w:rPr>
          <w:color w:val="000000"/>
          <w:sz w:val="26"/>
          <w:szCs w:val="26"/>
        </w:rPr>
      </w:pPr>
      <w:r w:rsidRPr="009F2160">
        <w:rPr>
          <w:color w:val="000000"/>
          <w:sz w:val="26"/>
          <w:szCs w:val="26"/>
        </w:rPr>
        <w:t>10. Заключительные положения</w:t>
      </w:r>
    </w:p>
    <w:p w14:paraId="656681FF" w14:textId="77777777" w:rsidR="009F2160" w:rsidRPr="009F2160" w:rsidRDefault="009F2160" w:rsidP="009F2160">
      <w:pPr>
        <w:widowControl w:val="0"/>
        <w:ind w:firstLine="709"/>
        <w:jc w:val="center"/>
        <w:rPr>
          <w:color w:val="000000"/>
          <w:sz w:val="26"/>
          <w:szCs w:val="26"/>
        </w:rPr>
      </w:pPr>
    </w:p>
    <w:p w14:paraId="75399EFB" w14:textId="77777777" w:rsidR="00620B11" w:rsidRPr="009F2160" w:rsidRDefault="00000000" w:rsidP="009F2160">
      <w:pPr>
        <w:widowControl w:val="0"/>
        <w:ind w:firstLine="709"/>
        <w:jc w:val="both"/>
        <w:rPr>
          <w:color w:val="000000"/>
          <w:sz w:val="26"/>
          <w:szCs w:val="26"/>
        </w:rPr>
      </w:pPr>
      <w:r w:rsidRPr="009F2160">
        <w:rPr>
          <w:color w:val="000000"/>
          <w:sz w:val="26"/>
          <w:szCs w:val="26"/>
        </w:rPr>
        <w:t>10.1. Все изменения и дополнения к Контракту оформляются в письменном виде и согласовываются Сторонами.</w:t>
      </w:r>
    </w:p>
    <w:p w14:paraId="3E9502C9" w14:textId="77777777" w:rsidR="00620B11" w:rsidRPr="009F2160" w:rsidRDefault="00000000" w:rsidP="009F2160">
      <w:pPr>
        <w:widowControl w:val="0"/>
        <w:ind w:firstLine="709"/>
        <w:jc w:val="both"/>
        <w:rPr>
          <w:color w:val="000000"/>
          <w:sz w:val="26"/>
          <w:szCs w:val="26"/>
        </w:rPr>
      </w:pPr>
      <w:r w:rsidRPr="009F2160">
        <w:rPr>
          <w:color w:val="000000"/>
          <w:sz w:val="26"/>
          <w:szCs w:val="26"/>
        </w:rPr>
        <w:t>10.2.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7598BFBE" w14:textId="77777777" w:rsidR="00620B11" w:rsidRPr="009F2160" w:rsidRDefault="00000000" w:rsidP="009F2160">
      <w:pPr>
        <w:widowControl w:val="0"/>
        <w:ind w:firstLine="709"/>
        <w:jc w:val="both"/>
        <w:rPr>
          <w:color w:val="000000"/>
          <w:sz w:val="26"/>
          <w:szCs w:val="26"/>
        </w:rPr>
      </w:pPr>
      <w:r w:rsidRPr="009F2160">
        <w:rPr>
          <w:color w:val="000000"/>
          <w:sz w:val="26"/>
          <w:szCs w:val="26"/>
        </w:rPr>
        <w:t>10.3.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0000DD5B" w14:textId="77777777" w:rsidR="00620B11" w:rsidRPr="009F2160" w:rsidRDefault="00000000" w:rsidP="009F2160">
      <w:pPr>
        <w:widowControl w:val="0"/>
        <w:ind w:firstLine="709"/>
        <w:jc w:val="both"/>
        <w:rPr>
          <w:color w:val="000000"/>
          <w:sz w:val="26"/>
          <w:szCs w:val="26"/>
        </w:rPr>
      </w:pPr>
      <w:r w:rsidRPr="009F2160">
        <w:rPr>
          <w:color w:val="000000"/>
          <w:sz w:val="26"/>
          <w:szCs w:val="26"/>
        </w:rPr>
        <w:t>10.4. Все приложения к настоящему Техническому заданию являются неотъемлемой частью Контракта, в том числе:</w:t>
      </w:r>
    </w:p>
    <w:p w14:paraId="3C388CF4" w14:textId="77777777" w:rsidR="00620B11" w:rsidRPr="009F2160" w:rsidRDefault="00000000" w:rsidP="009F2160">
      <w:pPr>
        <w:widowControl w:val="0"/>
        <w:ind w:firstLine="709"/>
        <w:jc w:val="both"/>
        <w:rPr>
          <w:color w:val="000000"/>
          <w:sz w:val="26"/>
          <w:szCs w:val="26"/>
        </w:rPr>
      </w:pPr>
      <w:r w:rsidRPr="009F2160">
        <w:rPr>
          <w:color w:val="000000"/>
          <w:sz w:val="26"/>
          <w:szCs w:val="26"/>
        </w:rPr>
        <w:t>- приложение - Форма акта передачи прав.</w:t>
      </w:r>
    </w:p>
    <w:p w14:paraId="60843C84" w14:textId="77777777" w:rsidR="00620B11" w:rsidRPr="009F2160" w:rsidRDefault="00000000" w:rsidP="009F2160">
      <w:pPr>
        <w:widowControl w:val="0"/>
        <w:ind w:firstLine="709"/>
        <w:jc w:val="both"/>
        <w:rPr>
          <w:color w:val="000000"/>
          <w:sz w:val="26"/>
          <w:szCs w:val="26"/>
        </w:rPr>
      </w:pPr>
      <w:bookmarkStart w:id="0" w:name="_Hlk202968359"/>
      <w:r w:rsidRPr="009F2160">
        <w:rPr>
          <w:color w:val="000000"/>
          <w:sz w:val="26"/>
          <w:szCs w:val="26"/>
        </w:rPr>
        <w:t xml:space="preserve">Приложение </w:t>
      </w:r>
    </w:p>
    <w:p w14:paraId="129E67F3" w14:textId="77777777" w:rsidR="009F2160" w:rsidRDefault="009F2160" w:rsidP="009F2160">
      <w:pPr>
        <w:pageBreakBefore/>
        <w:widowControl w:val="0"/>
        <w:ind w:left="709"/>
        <w:jc w:val="right"/>
        <w:rPr>
          <w:color w:val="000000"/>
          <w:sz w:val="26"/>
          <w:szCs w:val="26"/>
        </w:rPr>
      </w:pPr>
      <w:r>
        <w:rPr>
          <w:color w:val="000000"/>
          <w:sz w:val="26"/>
          <w:szCs w:val="26"/>
        </w:rPr>
        <w:lastRenderedPageBreak/>
        <w:t xml:space="preserve">Приложение </w:t>
      </w:r>
    </w:p>
    <w:p w14:paraId="6206987C" w14:textId="77777777" w:rsidR="009F2160" w:rsidRDefault="009F2160" w:rsidP="009F2160">
      <w:pPr>
        <w:ind w:left="709"/>
        <w:jc w:val="right"/>
        <w:rPr>
          <w:color w:val="000000"/>
          <w:sz w:val="26"/>
          <w:szCs w:val="26"/>
        </w:rPr>
      </w:pPr>
      <w:r>
        <w:rPr>
          <w:color w:val="000000"/>
          <w:sz w:val="26"/>
          <w:szCs w:val="26"/>
        </w:rPr>
        <w:t xml:space="preserve">к Техническому заданию </w:t>
      </w:r>
    </w:p>
    <w:p w14:paraId="2CC9898F" w14:textId="77777777" w:rsidR="009F2160" w:rsidRPr="009F2160" w:rsidRDefault="009F2160" w:rsidP="009F2160">
      <w:pPr>
        <w:widowControl w:val="0"/>
        <w:ind w:firstLine="709"/>
        <w:jc w:val="both"/>
        <w:rPr>
          <w:color w:val="000000"/>
          <w:sz w:val="26"/>
          <w:szCs w:val="26"/>
        </w:rPr>
      </w:pPr>
    </w:p>
    <w:p w14:paraId="79F99731" w14:textId="77777777" w:rsidR="00620B11" w:rsidRDefault="00000000" w:rsidP="009F2160">
      <w:pPr>
        <w:widowControl w:val="0"/>
        <w:ind w:firstLine="709"/>
        <w:jc w:val="both"/>
        <w:rPr>
          <w:color w:val="000000"/>
          <w:sz w:val="26"/>
          <w:szCs w:val="26"/>
        </w:rPr>
      </w:pPr>
      <w:r w:rsidRPr="009F2160">
        <w:rPr>
          <w:color w:val="000000"/>
          <w:sz w:val="26"/>
          <w:szCs w:val="26"/>
        </w:rPr>
        <w:t>ФОРМА</w:t>
      </w:r>
    </w:p>
    <w:p w14:paraId="39174CB8" w14:textId="77777777" w:rsidR="009F2160" w:rsidRPr="009F2160" w:rsidRDefault="009F2160" w:rsidP="009F2160">
      <w:pPr>
        <w:widowControl w:val="0"/>
        <w:ind w:firstLine="709"/>
        <w:jc w:val="both"/>
        <w:rPr>
          <w:color w:val="000000"/>
          <w:sz w:val="26"/>
          <w:szCs w:val="26"/>
        </w:rPr>
      </w:pPr>
    </w:p>
    <w:p w14:paraId="772A24EA" w14:textId="77777777" w:rsidR="00620B11" w:rsidRDefault="00000000" w:rsidP="009F2160">
      <w:pPr>
        <w:widowControl w:val="0"/>
        <w:ind w:left="2831" w:firstLine="709"/>
        <w:jc w:val="both"/>
        <w:rPr>
          <w:color w:val="000000"/>
          <w:sz w:val="26"/>
          <w:szCs w:val="26"/>
        </w:rPr>
      </w:pPr>
      <w:r w:rsidRPr="009F2160">
        <w:rPr>
          <w:color w:val="000000"/>
          <w:sz w:val="26"/>
          <w:szCs w:val="26"/>
        </w:rPr>
        <w:t>АКТ ПЕРЕДАЧИ ПРАВ</w:t>
      </w:r>
    </w:p>
    <w:p w14:paraId="31AFA57B" w14:textId="77777777" w:rsidR="009F2160" w:rsidRPr="009F2160" w:rsidRDefault="009F2160" w:rsidP="009F2160">
      <w:pPr>
        <w:widowControl w:val="0"/>
        <w:ind w:left="2831" w:firstLine="709"/>
        <w:jc w:val="both"/>
        <w:rPr>
          <w:color w:val="000000"/>
          <w:sz w:val="26"/>
          <w:szCs w:val="26"/>
        </w:rPr>
      </w:pPr>
    </w:p>
    <w:p w14:paraId="26D7176D" w14:textId="36DA8C1A" w:rsidR="00620B11" w:rsidRPr="009F2160" w:rsidRDefault="00000000" w:rsidP="009F2160">
      <w:pPr>
        <w:widowControl w:val="0"/>
        <w:ind w:firstLine="709"/>
        <w:jc w:val="both"/>
        <w:rPr>
          <w:color w:val="000000"/>
          <w:sz w:val="26"/>
          <w:szCs w:val="26"/>
        </w:rPr>
      </w:pPr>
      <w:r w:rsidRPr="009F2160">
        <w:rPr>
          <w:color w:val="000000"/>
          <w:sz w:val="26"/>
          <w:szCs w:val="26"/>
        </w:rPr>
        <w:t>г. Москва                                                                             «__» ________2026 г.</w:t>
      </w:r>
    </w:p>
    <w:p w14:paraId="24AA7229" w14:textId="77777777" w:rsidR="00620B11" w:rsidRPr="009F2160" w:rsidRDefault="00620B11" w:rsidP="009F2160">
      <w:pPr>
        <w:widowControl w:val="0"/>
        <w:ind w:firstLine="709"/>
        <w:jc w:val="both"/>
        <w:rPr>
          <w:color w:val="000000"/>
          <w:sz w:val="26"/>
          <w:szCs w:val="26"/>
        </w:rPr>
      </w:pPr>
    </w:p>
    <w:p w14:paraId="39EA6643" w14:textId="77777777" w:rsidR="00620B11" w:rsidRPr="009F2160" w:rsidRDefault="00000000" w:rsidP="009F2160">
      <w:pPr>
        <w:widowControl w:val="0"/>
        <w:ind w:firstLine="709"/>
        <w:jc w:val="both"/>
        <w:rPr>
          <w:color w:val="000000"/>
          <w:sz w:val="26"/>
          <w:szCs w:val="26"/>
        </w:rPr>
      </w:pPr>
      <w:r w:rsidRPr="009F2160">
        <w:rPr>
          <w:color w:val="000000"/>
          <w:sz w:val="26"/>
          <w:szCs w:val="26"/>
        </w:rPr>
        <w:t>Федеральная пробирная палата, в лице ________________________, действующего на основании _______________________, именуемое в дальнейшем «Заказчик», с одной стороны, и _________________________, в лице _____________________, действующего на основании ________, именуемое в дальнейшем «Исполнитель», с другой стороны, составили настоящий акт передачи прав (далее – Акт) к государственному контракту от ______ № _______ (далее – Контракт) о нижеследующем:</w:t>
      </w:r>
    </w:p>
    <w:p w14:paraId="7061EA3C" w14:textId="77777777" w:rsidR="00620B11" w:rsidRPr="009F2160" w:rsidRDefault="00000000" w:rsidP="009F2160">
      <w:pPr>
        <w:widowControl w:val="0"/>
        <w:ind w:firstLine="709"/>
        <w:jc w:val="both"/>
        <w:rPr>
          <w:color w:val="000000"/>
          <w:sz w:val="26"/>
          <w:szCs w:val="26"/>
        </w:rPr>
      </w:pPr>
      <w:r w:rsidRPr="009F2160">
        <w:rPr>
          <w:color w:val="000000"/>
          <w:sz w:val="26"/>
          <w:szCs w:val="26"/>
        </w:rPr>
        <w:t>В соответствии с Контрактом Исполнитель передал ________ (далее – Продукт) на ____ в количестве _____________ экземпляров, а Заказчик принял Продукты на _______ и следующие права на него:</w:t>
      </w:r>
    </w:p>
    <w:p w14:paraId="7763EE17" w14:textId="77777777" w:rsidR="00620B11" w:rsidRPr="009F2160" w:rsidRDefault="00620B11" w:rsidP="009F2160">
      <w:pPr>
        <w:widowControl w:val="0"/>
        <w:ind w:firstLine="709"/>
        <w:jc w:val="both"/>
        <w:rPr>
          <w:color w:val="000000"/>
          <w:sz w:val="26"/>
          <w:szCs w:val="26"/>
        </w:rPr>
      </w:pPr>
    </w:p>
    <w:tbl>
      <w:tblPr>
        <w:tblStyle w:val="afb"/>
        <w:tblW w:w="9445" w:type="dxa"/>
        <w:tblLayout w:type="fixed"/>
        <w:tblLook w:val="04A0" w:firstRow="1" w:lastRow="0" w:firstColumn="1" w:lastColumn="0" w:noHBand="0" w:noVBand="1"/>
      </w:tblPr>
      <w:tblGrid>
        <w:gridCol w:w="1595"/>
        <w:gridCol w:w="1745"/>
        <w:gridCol w:w="1453"/>
        <w:gridCol w:w="1454"/>
        <w:gridCol w:w="1745"/>
        <w:gridCol w:w="1453"/>
      </w:tblGrid>
      <w:tr w:rsidR="00620B11" w:rsidRPr="009F2160" w14:paraId="3C80A019" w14:textId="77777777" w:rsidTr="009F2160">
        <w:trPr>
          <w:trHeight w:val="1518"/>
        </w:trPr>
        <w:tc>
          <w:tcPr>
            <w:tcW w:w="1595" w:type="dxa"/>
          </w:tcPr>
          <w:p w14:paraId="4FB1D095" w14:textId="09D51C01" w:rsidR="00620B11" w:rsidRPr="009F2160" w:rsidRDefault="00000000" w:rsidP="009F2160">
            <w:pPr>
              <w:widowControl w:val="0"/>
              <w:jc w:val="center"/>
              <w:rPr>
                <w:color w:val="000000"/>
                <w:sz w:val="26"/>
                <w:szCs w:val="26"/>
              </w:rPr>
            </w:pPr>
            <w:r w:rsidRPr="009F2160">
              <w:rPr>
                <w:color w:val="000000"/>
                <w:sz w:val="26"/>
                <w:szCs w:val="26"/>
              </w:rPr>
              <w:t>Наименование объекта</w:t>
            </w:r>
          </w:p>
        </w:tc>
        <w:tc>
          <w:tcPr>
            <w:tcW w:w="1745" w:type="dxa"/>
          </w:tcPr>
          <w:p w14:paraId="739BB114" w14:textId="693ECA50" w:rsidR="00620B11" w:rsidRPr="009F2160" w:rsidRDefault="00000000" w:rsidP="009F2160">
            <w:pPr>
              <w:widowControl w:val="0"/>
              <w:jc w:val="center"/>
              <w:rPr>
                <w:color w:val="000000"/>
                <w:sz w:val="26"/>
                <w:szCs w:val="26"/>
              </w:rPr>
            </w:pPr>
            <w:r w:rsidRPr="009F2160">
              <w:rPr>
                <w:color w:val="000000"/>
                <w:sz w:val="26"/>
                <w:szCs w:val="26"/>
              </w:rPr>
              <w:t>Состав передаваемы</w:t>
            </w:r>
            <w:r w:rsidR="009F2160">
              <w:rPr>
                <w:color w:val="000000"/>
                <w:sz w:val="26"/>
                <w:szCs w:val="26"/>
              </w:rPr>
              <w:t>х</w:t>
            </w:r>
            <w:r w:rsidRPr="009F2160">
              <w:rPr>
                <w:color w:val="000000"/>
                <w:sz w:val="26"/>
                <w:szCs w:val="26"/>
              </w:rPr>
              <w:t xml:space="preserve"> прав</w:t>
            </w:r>
          </w:p>
        </w:tc>
        <w:tc>
          <w:tcPr>
            <w:tcW w:w="1453" w:type="dxa"/>
          </w:tcPr>
          <w:p w14:paraId="36E53B03" w14:textId="4F9FF607" w:rsidR="00620B11" w:rsidRPr="009F2160" w:rsidRDefault="00000000" w:rsidP="009F2160">
            <w:pPr>
              <w:widowControl w:val="0"/>
              <w:jc w:val="center"/>
              <w:rPr>
                <w:color w:val="000000"/>
                <w:sz w:val="26"/>
                <w:szCs w:val="26"/>
              </w:rPr>
            </w:pPr>
            <w:r w:rsidRPr="009F2160">
              <w:rPr>
                <w:color w:val="000000"/>
                <w:sz w:val="26"/>
                <w:szCs w:val="26"/>
              </w:rPr>
              <w:t>Ед. измерения</w:t>
            </w:r>
          </w:p>
        </w:tc>
        <w:tc>
          <w:tcPr>
            <w:tcW w:w="1454" w:type="dxa"/>
          </w:tcPr>
          <w:p w14:paraId="1315A78D" w14:textId="77777777" w:rsidR="00620B11" w:rsidRPr="009F2160" w:rsidRDefault="00000000" w:rsidP="009F2160">
            <w:pPr>
              <w:widowControl w:val="0"/>
              <w:jc w:val="center"/>
              <w:rPr>
                <w:color w:val="000000"/>
                <w:sz w:val="26"/>
                <w:szCs w:val="26"/>
              </w:rPr>
            </w:pPr>
            <w:r w:rsidRPr="009F2160">
              <w:rPr>
                <w:color w:val="000000"/>
                <w:sz w:val="26"/>
                <w:szCs w:val="26"/>
              </w:rPr>
              <w:t>Количество</w:t>
            </w:r>
          </w:p>
        </w:tc>
        <w:tc>
          <w:tcPr>
            <w:tcW w:w="1745" w:type="dxa"/>
          </w:tcPr>
          <w:p w14:paraId="40C98E4F" w14:textId="77777777" w:rsidR="00620B11" w:rsidRPr="009F2160" w:rsidRDefault="00000000" w:rsidP="009F2160">
            <w:pPr>
              <w:widowControl w:val="0"/>
              <w:jc w:val="center"/>
              <w:rPr>
                <w:color w:val="000000"/>
                <w:sz w:val="26"/>
                <w:szCs w:val="26"/>
              </w:rPr>
            </w:pPr>
            <w:r w:rsidRPr="009F2160">
              <w:rPr>
                <w:color w:val="000000"/>
                <w:sz w:val="26"/>
                <w:szCs w:val="26"/>
              </w:rPr>
              <w:t>Срок предоставляемых прав</w:t>
            </w:r>
          </w:p>
        </w:tc>
        <w:tc>
          <w:tcPr>
            <w:tcW w:w="1453" w:type="dxa"/>
          </w:tcPr>
          <w:p w14:paraId="0F654E7C" w14:textId="77777777" w:rsidR="00620B11" w:rsidRPr="009F2160" w:rsidRDefault="00000000" w:rsidP="009F2160">
            <w:pPr>
              <w:widowControl w:val="0"/>
              <w:jc w:val="center"/>
              <w:rPr>
                <w:color w:val="000000"/>
                <w:sz w:val="26"/>
                <w:szCs w:val="26"/>
              </w:rPr>
            </w:pPr>
            <w:r w:rsidRPr="009F2160">
              <w:rPr>
                <w:color w:val="000000"/>
                <w:sz w:val="26"/>
                <w:szCs w:val="26"/>
              </w:rPr>
              <w:t>Стоимость</w:t>
            </w:r>
          </w:p>
        </w:tc>
      </w:tr>
      <w:tr w:rsidR="00620B11" w:rsidRPr="009F2160" w14:paraId="62B497A7" w14:textId="77777777" w:rsidTr="009F2160">
        <w:trPr>
          <w:trHeight w:val="514"/>
        </w:trPr>
        <w:tc>
          <w:tcPr>
            <w:tcW w:w="1595" w:type="dxa"/>
          </w:tcPr>
          <w:p w14:paraId="2D8AA9A3" w14:textId="77777777" w:rsidR="00620B11" w:rsidRPr="009F2160" w:rsidRDefault="00620B11" w:rsidP="009F2160">
            <w:pPr>
              <w:widowControl w:val="0"/>
              <w:ind w:firstLine="709"/>
              <w:jc w:val="both"/>
              <w:rPr>
                <w:color w:val="000000"/>
                <w:sz w:val="26"/>
                <w:szCs w:val="26"/>
              </w:rPr>
            </w:pPr>
          </w:p>
        </w:tc>
        <w:tc>
          <w:tcPr>
            <w:tcW w:w="1745" w:type="dxa"/>
          </w:tcPr>
          <w:p w14:paraId="3B9AA1CA" w14:textId="77777777" w:rsidR="00620B11" w:rsidRPr="009F2160" w:rsidRDefault="00620B11" w:rsidP="009F2160">
            <w:pPr>
              <w:widowControl w:val="0"/>
              <w:ind w:firstLine="709"/>
              <w:jc w:val="both"/>
              <w:rPr>
                <w:color w:val="000000"/>
                <w:sz w:val="26"/>
                <w:szCs w:val="26"/>
              </w:rPr>
            </w:pPr>
          </w:p>
        </w:tc>
        <w:tc>
          <w:tcPr>
            <w:tcW w:w="1453" w:type="dxa"/>
          </w:tcPr>
          <w:p w14:paraId="363D987A" w14:textId="77777777" w:rsidR="00620B11" w:rsidRPr="009F2160" w:rsidRDefault="00620B11" w:rsidP="009F2160">
            <w:pPr>
              <w:widowControl w:val="0"/>
              <w:ind w:firstLine="709"/>
              <w:jc w:val="both"/>
              <w:rPr>
                <w:color w:val="000000"/>
                <w:sz w:val="26"/>
                <w:szCs w:val="26"/>
              </w:rPr>
            </w:pPr>
          </w:p>
        </w:tc>
        <w:tc>
          <w:tcPr>
            <w:tcW w:w="1454" w:type="dxa"/>
          </w:tcPr>
          <w:p w14:paraId="740F4ED8" w14:textId="77777777" w:rsidR="00620B11" w:rsidRPr="009F2160" w:rsidRDefault="00620B11" w:rsidP="009F2160">
            <w:pPr>
              <w:widowControl w:val="0"/>
              <w:ind w:firstLine="709"/>
              <w:jc w:val="both"/>
              <w:rPr>
                <w:color w:val="000000"/>
                <w:sz w:val="26"/>
                <w:szCs w:val="26"/>
              </w:rPr>
            </w:pPr>
          </w:p>
        </w:tc>
        <w:tc>
          <w:tcPr>
            <w:tcW w:w="1745" w:type="dxa"/>
          </w:tcPr>
          <w:p w14:paraId="0A509C19" w14:textId="77777777" w:rsidR="00620B11" w:rsidRPr="009F2160" w:rsidRDefault="00620B11" w:rsidP="009F2160">
            <w:pPr>
              <w:widowControl w:val="0"/>
              <w:ind w:firstLine="709"/>
              <w:jc w:val="both"/>
              <w:rPr>
                <w:color w:val="000000"/>
                <w:sz w:val="26"/>
                <w:szCs w:val="26"/>
              </w:rPr>
            </w:pPr>
          </w:p>
        </w:tc>
        <w:tc>
          <w:tcPr>
            <w:tcW w:w="1453" w:type="dxa"/>
          </w:tcPr>
          <w:p w14:paraId="518126A6" w14:textId="77777777" w:rsidR="00620B11" w:rsidRPr="009F2160" w:rsidRDefault="00620B11" w:rsidP="009F2160">
            <w:pPr>
              <w:widowControl w:val="0"/>
              <w:ind w:firstLine="709"/>
              <w:jc w:val="both"/>
              <w:rPr>
                <w:color w:val="000000"/>
                <w:sz w:val="26"/>
                <w:szCs w:val="26"/>
              </w:rPr>
            </w:pPr>
          </w:p>
        </w:tc>
      </w:tr>
    </w:tbl>
    <w:p w14:paraId="452ACA58" w14:textId="77777777" w:rsidR="00620B11" w:rsidRPr="009F2160" w:rsidRDefault="00000000" w:rsidP="009F2160">
      <w:pPr>
        <w:widowControl w:val="0"/>
        <w:ind w:firstLine="709"/>
        <w:jc w:val="both"/>
        <w:rPr>
          <w:color w:val="000000"/>
          <w:sz w:val="26"/>
          <w:szCs w:val="26"/>
        </w:rPr>
      </w:pPr>
      <w:r w:rsidRPr="009F2160">
        <w:rPr>
          <w:color w:val="000000"/>
          <w:sz w:val="26"/>
          <w:szCs w:val="26"/>
        </w:rPr>
        <w:t>Акт составлен в двух экземплярах, по одному для Заказчика</w:t>
      </w:r>
      <w:r w:rsidRPr="009F2160">
        <w:rPr>
          <w:color w:val="000000"/>
          <w:sz w:val="26"/>
          <w:szCs w:val="26"/>
        </w:rPr>
        <w:br/>
        <w:t>и Исполнителя.</w:t>
      </w:r>
    </w:p>
    <w:p w14:paraId="15A1624B" w14:textId="77777777" w:rsidR="00620B11" w:rsidRPr="009F2160" w:rsidRDefault="00620B11" w:rsidP="009F2160">
      <w:pPr>
        <w:widowControl w:val="0"/>
        <w:ind w:firstLine="709"/>
        <w:jc w:val="both"/>
        <w:rPr>
          <w:color w:val="000000"/>
          <w:sz w:val="26"/>
          <w:szCs w:val="26"/>
        </w:rPr>
      </w:pPr>
    </w:p>
    <w:p w14:paraId="6B44A64B" w14:textId="77777777" w:rsidR="00620B11" w:rsidRPr="009F2160" w:rsidRDefault="00620B11" w:rsidP="009F2160">
      <w:pPr>
        <w:widowControl w:val="0"/>
        <w:ind w:firstLine="709"/>
        <w:jc w:val="both"/>
        <w:rPr>
          <w:color w:val="000000"/>
          <w:sz w:val="26"/>
          <w:szCs w:val="26"/>
        </w:rPr>
      </w:pPr>
    </w:p>
    <w:p w14:paraId="43AC7D49" w14:textId="77777777" w:rsidR="00620B11" w:rsidRPr="009F2160" w:rsidRDefault="00620B11" w:rsidP="009F2160">
      <w:pPr>
        <w:widowControl w:val="0"/>
        <w:ind w:firstLine="709"/>
        <w:jc w:val="both"/>
        <w:rPr>
          <w:color w:val="000000"/>
          <w:sz w:val="26"/>
          <w:szCs w:val="26"/>
        </w:rPr>
      </w:pPr>
    </w:p>
    <w:p w14:paraId="4B4F450B" w14:textId="77777777" w:rsidR="00620B11" w:rsidRPr="009F2160" w:rsidRDefault="00620B11" w:rsidP="009F2160">
      <w:pPr>
        <w:widowControl w:val="0"/>
        <w:ind w:firstLine="709"/>
        <w:jc w:val="both"/>
        <w:rPr>
          <w:color w:val="000000"/>
          <w:sz w:val="26"/>
          <w:szCs w:val="26"/>
        </w:rPr>
      </w:pPr>
    </w:p>
    <w:tbl>
      <w:tblPr>
        <w:tblW w:w="9248" w:type="dxa"/>
        <w:tblInd w:w="108" w:type="dxa"/>
        <w:tblLayout w:type="fixed"/>
        <w:tblLook w:val="00A0" w:firstRow="1" w:lastRow="0" w:firstColumn="1" w:lastColumn="0" w:noHBand="0" w:noVBand="0"/>
      </w:tblPr>
      <w:tblGrid>
        <w:gridCol w:w="5103"/>
        <w:gridCol w:w="4145"/>
      </w:tblGrid>
      <w:tr w:rsidR="00620B11" w:rsidRPr="009F2160" w14:paraId="49C14A86" w14:textId="77777777" w:rsidTr="009F2160">
        <w:trPr>
          <w:trHeight w:val="1480"/>
        </w:trPr>
        <w:tc>
          <w:tcPr>
            <w:tcW w:w="5103" w:type="dxa"/>
          </w:tcPr>
          <w:p w14:paraId="3B188393" w14:textId="77777777" w:rsidR="00620B11" w:rsidRPr="009F2160" w:rsidRDefault="00000000" w:rsidP="009F2160">
            <w:pPr>
              <w:widowControl w:val="0"/>
              <w:jc w:val="both"/>
              <w:rPr>
                <w:color w:val="000000"/>
                <w:sz w:val="26"/>
                <w:szCs w:val="26"/>
              </w:rPr>
            </w:pPr>
            <w:r w:rsidRPr="009F2160">
              <w:rPr>
                <w:color w:val="000000"/>
                <w:sz w:val="26"/>
                <w:szCs w:val="26"/>
              </w:rPr>
              <w:t>Заказчик</w:t>
            </w:r>
          </w:p>
          <w:p w14:paraId="367C6A4E" w14:textId="77777777" w:rsidR="00620B11" w:rsidRPr="009F2160" w:rsidRDefault="00620B11" w:rsidP="009F2160">
            <w:pPr>
              <w:widowControl w:val="0"/>
              <w:ind w:firstLine="709"/>
              <w:jc w:val="both"/>
              <w:rPr>
                <w:color w:val="000000"/>
                <w:sz w:val="26"/>
                <w:szCs w:val="26"/>
              </w:rPr>
            </w:pPr>
          </w:p>
          <w:p w14:paraId="4F6DCBE4" w14:textId="5517B705" w:rsidR="00620B11" w:rsidRPr="009F2160" w:rsidRDefault="00000000" w:rsidP="009F2160">
            <w:pPr>
              <w:widowControl w:val="0"/>
              <w:jc w:val="both"/>
              <w:rPr>
                <w:color w:val="000000"/>
                <w:sz w:val="26"/>
                <w:szCs w:val="26"/>
              </w:rPr>
            </w:pPr>
            <w:r w:rsidRPr="009F2160">
              <w:rPr>
                <w:color w:val="000000"/>
                <w:sz w:val="26"/>
                <w:szCs w:val="26"/>
              </w:rPr>
              <w:t>____________________________</w:t>
            </w:r>
            <w:r w:rsidR="009F2160">
              <w:rPr>
                <w:color w:val="000000"/>
                <w:sz w:val="26"/>
                <w:szCs w:val="26"/>
              </w:rPr>
              <w:t xml:space="preserve">                     М</w:t>
            </w:r>
            <w:r w:rsidRPr="009F2160">
              <w:rPr>
                <w:color w:val="000000"/>
                <w:sz w:val="26"/>
                <w:szCs w:val="26"/>
              </w:rPr>
              <w:t>.П.</w:t>
            </w:r>
          </w:p>
          <w:p w14:paraId="4233BF19" w14:textId="77777777" w:rsidR="00620B11" w:rsidRPr="009F2160" w:rsidRDefault="00620B11" w:rsidP="009F2160">
            <w:pPr>
              <w:widowControl w:val="0"/>
              <w:ind w:firstLine="709"/>
              <w:jc w:val="both"/>
              <w:rPr>
                <w:color w:val="000000"/>
                <w:sz w:val="26"/>
                <w:szCs w:val="26"/>
              </w:rPr>
            </w:pPr>
          </w:p>
        </w:tc>
        <w:tc>
          <w:tcPr>
            <w:tcW w:w="4145" w:type="dxa"/>
          </w:tcPr>
          <w:p w14:paraId="5636F0AE" w14:textId="77777777" w:rsidR="00620B11" w:rsidRPr="009F2160" w:rsidRDefault="00000000" w:rsidP="009F2160">
            <w:pPr>
              <w:widowControl w:val="0"/>
              <w:jc w:val="both"/>
              <w:rPr>
                <w:color w:val="000000"/>
                <w:sz w:val="26"/>
                <w:szCs w:val="26"/>
              </w:rPr>
            </w:pPr>
            <w:r w:rsidRPr="009F2160">
              <w:rPr>
                <w:color w:val="000000"/>
                <w:sz w:val="26"/>
                <w:szCs w:val="26"/>
              </w:rPr>
              <w:t>Исполнитель</w:t>
            </w:r>
          </w:p>
          <w:p w14:paraId="14BC31CF" w14:textId="77777777" w:rsidR="00620B11" w:rsidRPr="009F2160" w:rsidRDefault="00620B11" w:rsidP="009F2160">
            <w:pPr>
              <w:widowControl w:val="0"/>
              <w:ind w:firstLine="709"/>
              <w:jc w:val="both"/>
              <w:rPr>
                <w:color w:val="000000"/>
                <w:sz w:val="26"/>
                <w:szCs w:val="26"/>
              </w:rPr>
            </w:pPr>
          </w:p>
          <w:p w14:paraId="12CF8993" w14:textId="1FAF5E20" w:rsidR="00620B11" w:rsidRPr="009F2160" w:rsidRDefault="00000000" w:rsidP="009F2160">
            <w:pPr>
              <w:widowControl w:val="0"/>
              <w:jc w:val="both"/>
              <w:rPr>
                <w:color w:val="000000"/>
                <w:sz w:val="26"/>
                <w:szCs w:val="26"/>
              </w:rPr>
            </w:pPr>
            <w:r w:rsidRPr="009F2160">
              <w:rPr>
                <w:color w:val="000000"/>
                <w:sz w:val="26"/>
                <w:szCs w:val="26"/>
              </w:rPr>
              <w:t>________________________</w:t>
            </w:r>
          </w:p>
          <w:p w14:paraId="3EDD88CC" w14:textId="77777777" w:rsidR="00620B11" w:rsidRPr="009F2160" w:rsidRDefault="00000000" w:rsidP="009F2160">
            <w:pPr>
              <w:widowControl w:val="0"/>
              <w:jc w:val="both"/>
              <w:rPr>
                <w:color w:val="000000"/>
                <w:sz w:val="26"/>
                <w:szCs w:val="26"/>
              </w:rPr>
            </w:pPr>
            <w:r w:rsidRPr="009F2160">
              <w:rPr>
                <w:color w:val="000000"/>
                <w:sz w:val="26"/>
                <w:szCs w:val="26"/>
              </w:rPr>
              <w:t>М.П.</w:t>
            </w:r>
          </w:p>
          <w:bookmarkEnd w:id="0"/>
          <w:p w14:paraId="53D5BD05" w14:textId="77777777" w:rsidR="00620B11" w:rsidRPr="009F2160" w:rsidRDefault="00620B11" w:rsidP="009F2160">
            <w:pPr>
              <w:widowControl w:val="0"/>
              <w:ind w:firstLine="709"/>
              <w:jc w:val="both"/>
              <w:rPr>
                <w:color w:val="000000"/>
                <w:sz w:val="26"/>
                <w:szCs w:val="26"/>
              </w:rPr>
            </w:pPr>
          </w:p>
        </w:tc>
      </w:tr>
      <w:tr w:rsidR="009F2160" w:rsidRPr="009F2160" w14:paraId="6A4C7EB5" w14:textId="77777777" w:rsidTr="009F2160">
        <w:trPr>
          <w:trHeight w:val="1480"/>
        </w:trPr>
        <w:tc>
          <w:tcPr>
            <w:tcW w:w="5103" w:type="dxa"/>
          </w:tcPr>
          <w:p w14:paraId="60B3BDDC" w14:textId="77777777" w:rsidR="009F2160" w:rsidRPr="009F2160" w:rsidRDefault="009F2160" w:rsidP="009F2160">
            <w:pPr>
              <w:widowControl w:val="0"/>
              <w:ind w:firstLine="709"/>
              <w:jc w:val="both"/>
              <w:rPr>
                <w:color w:val="000000"/>
                <w:sz w:val="26"/>
                <w:szCs w:val="26"/>
              </w:rPr>
            </w:pPr>
          </w:p>
        </w:tc>
        <w:tc>
          <w:tcPr>
            <w:tcW w:w="4145" w:type="dxa"/>
          </w:tcPr>
          <w:p w14:paraId="6A87797C" w14:textId="77777777" w:rsidR="009F2160" w:rsidRPr="009F2160" w:rsidRDefault="009F2160" w:rsidP="009F2160">
            <w:pPr>
              <w:widowControl w:val="0"/>
              <w:ind w:firstLine="709"/>
              <w:jc w:val="both"/>
              <w:rPr>
                <w:color w:val="000000"/>
                <w:sz w:val="26"/>
                <w:szCs w:val="26"/>
              </w:rPr>
            </w:pPr>
          </w:p>
        </w:tc>
      </w:tr>
    </w:tbl>
    <w:p w14:paraId="1754CB20" w14:textId="77777777" w:rsidR="00620B11" w:rsidRPr="009F2160" w:rsidRDefault="00620B11" w:rsidP="009F2160">
      <w:pPr>
        <w:widowControl w:val="0"/>
        <w:ind w:firstLine="709"/>
        <w:jc w:val="both"/>
        <w:rPr>
          <w:color w:val="000000"/>
          <w:sz w:val="26"/>
          <w:szCs w:val="26"/>
        </w:rPr>
      </w:pPr>
    </w:p>
    <w:p w14:paraId="2B01594D" w14:textId="77777777" w:rsidR="00620B11" w:rsidRDefault="00620B11">
      <w:pPr>
        <w:pStyle w:val="a"/>
        <w:widowControl w:val="0"/>
        <w:numPr>
          <w:ilvl w:val="0"/>
          <w:numId w:val="0"/>
        </w:numPr>
        <w:spacing w:after="0"/>
        <w:ind w:left="709"/>
        <w:jc w:val="right"/>
      </w:pPr>
    </w:p>
    <w:sectPr w:rsidR="00620B11">
      <w:pgSz w:w="11906" w:h="16838"/>
      <w:pgMar w:top="851" w:right="9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922A7" w14:textId="77777777" w:rsidR="00525BBF" w:rsidRDefault="00525BBF">
      <w:r>
        <w:separator/>
      </w:r>
    </w:p>
  </w:endnote>
  <w:endnote w:type="continuationSeparator" w:id="0">
    <w:p w14:paraId="38C88A69" w14:textId="77777777" w:rsidR="00525BBF" w:rsidRDefault="0052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auto"/>
    <w:pitch w:val="default"/>
  </w:font>
  <w:font w:name="Lohit Devanaga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73FD" w14:textId="77777777" w:rsidR="00525BBF" w:rsidRDefault="00525BBF">
      <w:r>
        <w:separator/>
      </w:r>
    </w:p>
  </w:footnote>
  <w:footnote w:type="continuationSeparator" w:id="0">
    <w:p w14:paraId="5F2EB78A" w14:textId="77777777" w:rsidR="00525BBF" w:rsidRDefault="00525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6697"/>
    <w:multiLevelType w:val="hybridMultilevel"/>
    <w:tmpl w:val="F362C02E"/>
    <w:lvl w:ilvl="0" w:tplc="5338FE1E">
      <w:start w:val="1"/>
      <w:numFmt w:val="decimal"/>
      <w:lvlText w:val="%1."/>
      <w:lvlJc w:val="left"/>
      <w:pPr>
        <w:ind w:left="1069" w:hanging="360"/>
      </w:pPr>
      <w:rPr>
        <w:rFonts w:hint="default"/>
      </w:rPr>
    </w:lvl>
    <w:lvl w:ilvl="1" w:tplc="57AE36A6">
      <w:start w:val="1"/>
      <w:numFmt w:val="lowerLetter"/>
      <w:lvlText w:val="%2."/>
      <w:lvlJc w:val="left"/>
      <w:pPr>
        <w:ind w:left="1789" w:hanging="360"/>
      </w:pPr>
    </w:lvl>
    <w:lvl w:ilvl="2" w:tplc="034E3C9A">
      <w:start w:val="1"/>
      <w:numFmt w:val="lowerRoman"/>
      <w:lvlText w:val="%3."/>
      <w:lvlJc w:val="right"/>
      <w:pPr>
        <w:ind w:left="2509" w:hanging="180"/>
      </w:pPr>
    </w:lvl>
    <w:lvl w:ilvl="3" w:tplc="287A2EC8">
      <w:start w:val="1"/>
      <w:numFmt w:val="decimal"/>
      <w:lvlText w:val="%4."/>
      <w:lvlJc w:val="left"/>
      <w:pPr>
        <w:ind w:left="3229" w:hanging="360"/>
      </w:pPr>
    </w:lvl>
    <w:lvl w:ilvl="4" w:tplc="1E7028C2">
      <w:start w:val="1"/>
      <w:numFmt w:val="lowerLetter"/>
      <w:lvlText w:val="%5."/>
      <w:lvlJc w:val="left"/>
      <w:pPr>
        <w:ind w:left="3949" w:hanging="360"/>
      </w:pPr>
    </w:lvl>
    <w:lvl w:ilvl="5" w:tplc="F6C48598">
      <w:start w:val="1"/>
      <w:numFmt w:val="lowerRoman"/>
      <w:lvlText w:val="%6."/>
      <w:lvlJc w:val="right"/>
      <w:pPr>
        <w:ind w:left="4669" w:hanging="180"/>
      </w:pPr>
    </w:lvl>
    <w:lvl w:ilvl="6" w:tplc="B57286C4">
      <w:start w:val="1"/>
      <w:numFmt w:val="decimal"/>
      <w:lvlText w:val="%7."/>
      <w:lvlJc w:val="left"/>
      <w:pPr>
        <w:ind w:left="5389" w:hanging="360"/>
      </w:pPr>
    </w:lvl>
    <w:lvl w:ilvl="7" w:tplc="8E109FB8">
      <w:start w:val="1"/>
      <w:numFmt w:val="lowerLetter"/>
      <w:lvlText w:val="%8."/>
      <w:lvlJc w:val="left"/>
      <w:pPr>
        <w:ind w:left="6109" w:hanging="360"/>
      </w:pPr>
    </w:lvl>
    <w:lvl w:ilvl="8" w:tplc="DFD4702A">
      <w:start w:val="1"/>
      <w:numFmt w:val="lowerRoman"/>
      <w:lvlText w:val="%9."/>
      <w:lvlJc w:val="right"/>
      <w:pPr>
        <w:ind w:left="6829" w:hanging="180"/>
      </w:pPr>
    </w:lvl>
  </w:abstractNum>
  <w:abstractNum w:abstractNumId="1" w15:restartNumberingAfterBreak="0">
    <w:nsid w:val="0EC8478F"/>
    <w:multiLevelType w:val="hybridMultilevel"/>
    <w:tmpl w:val="E2F09286"/>
    <w:lvl w:ilvl="0" w:tplc="BF2801E8">
      <w:start w:val="1"/>
      <w:numFmt w:val="bullet"/>
      <w:lvlText w:val="–"/>
      <w:lvlJc w:val="left"/>
      <w:pPr>
        <w:ind w:left="709" w:hanging="360"/>
      </w:pPr>
      <w:rPr>
        <w:rFonts w:ascii="Arial" w:eastAsia="Arial" w:hAnsi="Arial" w:cs="Arial" w:hint="default"/>
      </w:rPr>
    </w:lvl>
    <w:lvl w:ilvl="1" w:tplc="5CC086C0">
      <w:start w:val="1"/>
      <w:numFmt w:val="bullet"/>
      <w:lvlText w:val="o"/>
      <w:lvlJc w:val="left"/>
      <w:pPr>
        <w:ind w:left="1429" w:hanging="360"/>
      </w:pPr>
      <w:rPr>
        <w:rFonts w:ascii="Courier New" w:eastAsia="Courier New" w:hAnsi="Courier New" w:cs="Courier New" w:hint="default"/>
      </w:rPr>
    </w:lvl>
    <w:lvl w:ilvl="2" w:tplc="EF948F4C">
      <w:start w:val="1"/>
      <w:numFmt w:val="bullet"/>
      <w:lvlText w:val="§"/>
      <w:lvlJc w:val="left"/>
      <w:pPr>
        <w:ind w:left="2149" w:hanging="360"/>
      </w:pPr>
      <w:rPr>
        <w:rFonts w:ascii="Wingdings" w:eastAsia="Wingdings" w:hAnsi="Wingdings" w:cs="Wingdings" w:hint="default"/>
      </w:rPr>
    </w:lvl>
    <w:lvl w:ilvl="3" w:tplc="D3E6A8BC">
      <w:start w:val="1"/>
      <w:numFmt w:val="bullet"/>
      <w:lvlText w:val="·"/>
      <w:lvlJc w:val="left"/>
      <w:pPr>
        <w:ind w:left="2869" w:hanging="360"/>
      </w:pPr>
      <w:rPr>
        <w:rFonts w:ascii="Symbol" w:eastAsia="Symbol" w:hAnsi="Symbol" w:cs="Symbol" w:hint="default"/>
      </w:rPr>
    </w:lvl>
    <w:lvl w:ilvl="4" w:tplc="B3704D60">
      <w:start w:val="1"/>
      <w:numFmt w:val="bullet"/>
      <w:lvlText w:val="o"/>
      <w:lvlJc w:val="left"/>
      <w:pPr>
        <w:ind w:left="3589" w:hanging="360"/>
      </w:pPr>
      <w:rPr>
        <w:rFonts w:ascii="Courier New" w:eastAsia="Courier New" w:hAnsi="Courier New" w:cs="Courier New" w:hint="default"/>
      </w:rPr>
    </w:lvl>
    <w:lvl w:ilvl="5" w:tplc="D8B8BBCA">
      <w:start w:val="1"/>
      <w:numFmt w:val="bullet"/>
      <w:lvlText w:val="§"/>
      <w:lvlJc w:val="left"/>
      <w:pPr>
        <w:ind w:left="4309" w:hanging="360"/>
      </w:pPr>
      <w:rPr>
        <w:rFonts w:ascii="Wingdings" w:eastAsia="Wingdings" w:hAnsi="Wingdings" w:cs="Wingdings" w:hint="default"/>
      </w:rPr>
    </w:lvl>
    <w:lvl w:ilvl="6" w:tplc="B44419B0">
      <w:start w:val="1"/>
      <w:numFmt w:val="bullet"/>
      <w:lvlText w:val="·"/>
      <w:lvlJc w:val="left"/>
      <w:pPr>
        <w:ind w:left="5029" w:hanging="360"/>
      </w:pPr>
      <w:rPr>
        <w:rFonts w:ascii="Symbol" w:eastAsia="Symbol" w:hAnsi="Symbol" w:cs="Symbol" w:hint="default"/>
      </w:rPr>
    </w:lvl>
    <w:lvl w:ilvl="7" w:tplc="FAB47A02">
      <w:start w:val="1"/>
      <w:numFmt w:val="bullet"/>
      <w:lvlText w:val="o"/>
      <w:lvlJc w:val="left"/>
      <w:pPr>
        <w:ind w:left="5749" w:hanging="360"/>
      </w:pPr>
      <w:rPr>
        <w:rFonts w:ascii="Courier New" w:eastAsia="Courier New" w:hAnsi="Courier New" w:cs="Courier New" w:hint="default"/>
      </w:rPr>
    </w:lvl>
    <w:lvl w:ilvl="8" w:tplc="2F2AA7AE">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2CAD34F1"/>
    <w:multiLevelType w:val="multilevel"/>
    <w:tmpl w:val="B7A47C8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656"/>
        </w:tabs>
        <w:ind w:left="1656" w:hanging="576"/>
      </w:pPr>
      <w:rPr>
        <w:rFonts w:hint="default"/>
        <w:b/>
        <w:i w:val="0"/>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66A6029"/>
    <w:multiLevelType w:val="multilevel"/>
    <w:tmpl w:val="9984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52FA2"/>
    <w:multiLevelType w:val="hybridMultilevel"/>
    <w:tmpl w:val="1954139E"/>
    <w:lvl w:ilvl="0" w:tplc="04B25B44">
      <w:start w:val="1"/>
      <w:numFmt w:val="bullet"/>
      <w:lvlText w:val="–"/>
      <w:lvlJc w:val="left"/>
      <w:pPr>
        <w:ind w:left="709" w:hanging="360"/>
      </w:pPr>
      <w:rPr>
        <w:rFonts w:ascii="Arial" w:eastAsia="Arial" w:hAnsi="Arial" w:cs="Arial" w:hint="default"/>
      </w:rPr>
    </w:lvl>
    <w:lvl w:ilvl="1" w:tplc="B4E65654">
      <w:start w:val="1"/>
      <w:numFmt w:val="bullet"/>
      <w:lvlText w:val="o"/>
      <w:lvlJc w:val="left"/>
      <w:pPr>
        <w:ind w:left="1429" w:hanging="360"/>
      </w:pPr>
      <w:rPr>
        <w:rFonts w:ascii="Courier New" w:eastAsia="Courier New" w:hAnsi="Courier New" w:cs="Courier New" w:hint="default"/>
      </w:rPr>
    </w:lvl>
    <w:lvl w:ilvl="2" w:tplc="58D8BAEC">
      <w:start w:val="1"/>
      <w:numFmt w:val="bullet"/>
      <w:lvlText w:val="§"/>
      <w:lvlJc w:val="left"/>
      <w:pPr>
        <w:ind w:left="2149" w:hanging="360"/>
      </w:pPr>
      <w:rPr>
        <w:rFonts w:ascii="Wingdings" w:eastAsia="Wingdings" w:hAnsi="Wingdings" w:cs="Wingdings" w:hint="default"/>
      </w:rPr>
    </w:lvl>
    <w:lvl w:ilvl="3" w:tplc="76B0E454">
      <w:start w:val="1"/>
      <w:numFmt w:val="bullet"/>
      <w:lvlText w:val="·"/>
      <w:lvlJc w:val="left"/>
      <w:pPr>
        <w:ind w:left="2869" w:hanging="360"/>
      </w:pPr>
      <w:rPr>
        <w:rFonts w:ascii="Symbol" w:eastAsia="Symbol" w:hAnsi="Symbol" w:cs="Symbol" w:hint="default"/>
      </w:rPr>
    </w:lvl>
    <w:lvl w:ilvl="4" w:tplc="0AF81496">
      <w:start w:val="1"/>
      <w:numFmt w:val="bullet"/>
      <w:lvlText w:val="o"/>
      <w:lvlJc w:val="left"/>
      <w:pPr>
        <w:ind w:left="3589" w:hanging="360"/>
      </w:pPr>
      <w:rPr>
        <w:rFonts w:ascii="Courier New" w:eastAsia="Courier New" w:hAnsi="Courier New" w:cs="Courier New" w:hint="default"/>
      </w:rPr>
    </w:lvl>
    <w:lvl w:ilvl="5" w:tplc="229C43FC">
      <w:start w:val="1"/>
      <w:numFmt w:val="bullet"/>
      <w:lvlText w:val="§"/>
      <w:lvlJc w:val="left"/>
      <w:pPr>
        <w:ind w:left="4309" w:hanging="360"/>
      </w:pPr>
      <w:rPr>
        <w:rFonts w:ascii="Wingdings" w:eastAsia="Wingdings" w:hAnsi="Wingdings" w:cs="Wingdings" w:hint="default"/>
      </w:rPr>
    </w:lvl>
    <w:lvl w:ilvl="6" w:tplc="8A7405EA">
      <w:start w:val="1"/>
      <w:numFmt w:val="bullet"/>
      <w:lvlText w:val="·"/>
      <w:lvlJc w:val="left"/>
      <w:pPr>
        <w:ind w:left="5029" w:hanging="360"/>
      </w:pPr>
      <w:rPr>
        <w:rFonts w:ascii="Symbol" w:eastAsia="Symbol" w:hAnsi="Symbol" w:cs="Symbol" w:hint="default"/>
      </w:rPr>
    </w:lvl>
    <w:lvl w:ilvl="7" w:tplc="23549FFC">
      <w:start w:val="1"/>
      <w:numFmt w:val="bullet"/>
      <w:lvlText w:val="o"/>
      <w:lvlJc w:val="left"/>
      <w:pPr>
        <w:ind w:left="5749" w:hanging="360"/>
      </w:pPr>
      <w:rPr>
        <w:rFonts w:ascii="Courier New" w:eastAsia="Courier New" w:hAnsi="Courier New" w:cs="Courier New" w:hint="default"/>
      </w:rPr>
    </w:lvl>
    <w:lvl w:ilvl="8" w:tplc="0EC4D2EA">
      <w:start w:val="1"/>
      <w:numFmt w:val="bullet"/>
      <w:lvlText w:val="§"/>
      <w:lvlJc w:val="left"/>
      <w:pPr>
        <w:ind w:left="6469" w:hanging="360"/>
      </w:pPr>
      <w:rPr>
        <w:rFonts w:ascii="Wingdings" w:eastAsia="Wingdings" w:hAnsi="Wingdings" w:cs="Wingdings" w:hint="default"/>
      </w:rPr>
    </w:lvl>
  </w:abstractNum>
  <w:num w:numId="1" w16cid:durableId="2073891959">
    <w:abstractNumId w:val="2"/>
  </w:num>
  <w:num w:numId="2" w16cid:durableId="1329023086">
    <w:abstractNumId w:val="0"/>
  </w:num>
  <w:num w:numId="3" w16cid:durableId="203177939">
    <w:abstractNumId w:val="1"/>
  </w:num>
  <w:num w:numId="4" w16cid:durableId="926039631">
    <w:abstractNumId w:val="4"/>
  </w:num>
  <w:num w:numId="5" w16cid:durableId="291180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B11"/>
    <w:rsid w:val="00053EDB"/>
    <w:rsid w:val="00087523"/>
    <w:rsid w:val="000F651B"/>
    <w:rsid w:val="00207736"/>
    <w:rsid w:val="004D5D8C"/>
    <w:rsid w:val="00525BBF"/>
    <w:rsid w:val="00620B11"/>
    <w:rsid w:val="00860462"/>
    <w:rsid w:val="00910C11"/>
    <w:rsid w:val="009670AA"/>
    <w:rsid w:val="00994EDA"/>
    <w:rsid w:val="009F2160"/>
    <w:rsid w:val="00CE7476"/>
    <w:rsid w:val="00DB2D59"/>
    <w:rsid w:val="00DD75B5"/>
    <w:rsid w:val="00E66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5E5D"/>
  <w15:docId w15:val="{7D818327-9721-49AD-AAC6-90CEFD82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link w:val="a5"/>
    <w:uiPriority w:val="34"/>
    <w:qFormat/>
    <w:pPr>
      <w:ind w:left="720"/>
      <w:contextualSpacing/>
    </w:pPr>
  </w:style>
  <w:style w:type="paragraph" w:styleId="a6">
    <w:name w:val="No Spacing"/>
    <w:uiPriority w:val="1"/>
    <w:qFormat/>
    <w:pPr>
      <w:spacing w:after="0" w:line="240" w:lineRule="auto"/>
    </w:pPr>
  </w:style>
  <w:style w:type="paragraph" w:styleId="a7">
    <w:name w:val="Title"/>
    <w:basedOn w:val="a0"/>
    <w:next w:val="a0"/>
    <w:link w:val="a8"/>
    <w:uiPriority w:val="10"/>
    <w:qFormat/>
    <w:pPr>
      <w:spacing w:before="300" w:after="200"/>
      <w:contextualSpacing/>
    </w:pPr>
    <w:rPr>
      <w:sz w:val="48"/>
      <w:szCs w:val="48"/>
    </w:rPr>
  </w:style>
  <w:style w:type="character" w:customStyle="1" w:styleId="a8">
    <w:name w:val="Заголовок Знак"/>
    <w:basedOn w:val="a1"/>
    <w:link w:val="a7"/>
    <w:uiPriority w:val="10"/>
    <w:rPr>
      <w:sz w:val="48"/>
      <w:szCs w:val="48"/>
    </w:rPr>
  </w:style>
  <w:style w:type="paragraph" w:styleId="a9">
    <w:name w:val="Subtitle"/>
    <w:basedOn w:val="a0"/>
    <w:next w:val="a0"/>
    <w:link w:val="aa"/>
    <w:uiPriority w:val="11"/>
    <w:qFormat/>
    <w:pPr>
      <w:spacing w:before="200" w:after="200"/>
    </w:pPr>
  </w:style>
  <w:style w:type="character" w:customStyle="1" w:styleId="aa">
    <w:name w:val="Подзаголовок Знак"/>
    <w:basedOn w:val="a1"/>
    <w:link w:val="a9"/>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0"/>
    <w:next w:val="a0"/>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uiPriority w:val="99"/>
    <w:unhideWhenUsed/>
    <w:pPr>
      <w:tabs>
        <w:tab w:val="center" w:pos="7143"/>
        <w:tab w:val="right" w:pos="14287"/>
      </w:tabs>
    </w:pPr>
  </w:style>
  <w:style w:type="character" w:customStyle="1" w:styleId="ae">
    <w:name w:val="Верхний колонтитул Знак"/>
    <w:basedOn w:val="a1"/>
    <w:link w:val="ad"/>
    <w:uiPriority w:val="99"/>
  </w:style>
  <w:style w:type="paragraph" w:styleId="af">
    <w:name w:val="footer"/>
    <w:basedOn w:val="a0"/>
    <w:link w:val="af0"/>
    <w:uiPriority w:val="99"/>
    <w:unhideWhenUsed/>
    <w:pPr>
      <w:tabs>
        <w:tab w:val="center" w:pos="7143"/>
        <w:tab w:val="right" w:pos="14287"/>
      </w:tabs>
    </w:pPr>
  </w:style>
  <w:style w:type="character" w:customStyle="1" w:styleId="FooterChar">
    <w:name w:val="Footer Char"/>
    <w:basedOn w:val="a1"/>
    <w:uiPriority w:val="99"/>
  </w:style>
  <w:style w:type="paragraph" w:styleId="af1">
    <w:name w:val="caption"/>
    <w:basedOn w:val="a0"/>
    <w:next w:val="a0"/>
    <w:uiPriority w:val="35"/>
    <w:semiHidden/>
    <w:unhideWhenUsed/>
    <w:qFormat/>
    <w:pPr>
      <w:spacing w:line="276" w:lineRule="auto"/>
    </w:pPr>
    <w:rPr>
      <w:b/>
      <w:bCs/>
      <w:color w:val="4F81BD" w:themeColor="accent1"/>
      <w:sz w:val="18"/>
      <w:szCs w:val="18"/>
    </w:rPr>
  </w:style>
  <w:style w:type="character" w:customStyle="1" w:styleId="af0">
    <w:name w:val="Нижний колонтитул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0"/>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1"/>
    <w:uiPriority w:val="99"/>
    <w:unhideWhenUsed/>
    <w:rPr>
      <w:vertAlign w:val="superscript"/>
    </w:rPr>
  </w:style>
  <w:style w:type="paragraph" w:styleId="af6">
    <w:name w:val="endnote text"/>
    <w:basedOn w:val="a0"/>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9">
    <w:name w:val="TOC Heading"/>
    <w:uiPriority w:val="39"/>
    <w:unhideWhenUsed/>
  </w:style>
  <w:style w:type="paragraph" w:styleId="afa">
    <w:name w:val="table of figures"/>
    <w:basedOn w:val="a0"/>
    <w:next w:val="a0"/>
    <w:uiPriority w:val="99"/>
    <w:unhideWhenUsed/>
  </w:style>
  <w:style w:type="table" w:styleId="afb">
    <w:name w:val="Table Grid"/>
    <w:basedOn w:val="a2"/>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Body Text"/>
    <w:basedOn w:val="a0"/>
    <w:link w:val="afc"/>
    <w:unhideWhenUsed/>
    <w:pPr>
      <w:numPr>
        <w:numId w:val="1"/>
      </w:numPr>
      <w:tabs>
        <w:tab w:val="clear" w:pos="432"/>
      </w:tabs>
      <w:spacing w:after="120"/>
      <w:ind w:left="0" w:firstLine="709"/>
      <w:jc w:val="both"/>
    </w:pPr>
    <w:rPr>
      <w:szCs w:val="22"/>
    </w:rPr>
  </w:style>
  <w:style w:type="character" w:customStyle="1" w:styleId="afc">
    <w:name w:val="Основной текст Знак"/>
    <w:basedOn w:val="a1"/>
    <w:link w:val="a"/>
    <w:rPr>
      <w:rFonts w:ascii="Times New Roman" w:eastAsia="Times New Roman" w:hAnsi="Times New Roman" w:cs="Times New Roman"/>
      <w:sz w:val="24"/>
      <w:lang w:eastAsia="ru-RU"/>
    </w:rPr>
  </w:style>
  <w:style w:type="table" w:customStyle="1" w:styleId="25">
    <w:name w:val="Сетка таблицы2"/>
    <w:basedOn w:val="a2"/>
    <w:next w:val="afb"/>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Абзац списка Знак"/>
    <w:link w:val="a4"/>
    <w:uiPriority w:val="34"/>
    <w:qFormat/>
    <w:rPr>
      <w:rFonts w:ascii="Times New Roman" w:eastAsia="Times New Roman" w:hAnsi="Times New Roman" w:cs="Times New Roman"/>
      <w:sz w:val="24"/>
      <w:szCs w:val="24"/>
      <w:lang w:eastAsia="ru-RU"/>
    </w:rPr>
  </w:style>
  <w:style w:type="paragraph" w:customStyle="1" w:styleId="Style1">
    <w:name w:val="Style1"/>
    <w:pPr>
      <w:pBdr>
        <w:top w:val="none" w:sz="4" w:space="0" w:color="000000"/>
        <w:left w:val="none" w:sz="4" w:space="0" w:color="000000"/>
        <w:bottom w:val="none" w:sz="4" w:space="0" w:color="000000"/>
        <w:right w:val="none" w:sz="4" w:space="0" w:color="000000"/>
        <w:between w:val="none" w:sz="4" w:space="0" w:color="000000"/>
      </w:pBdr>
      <w:tabs>
        <w:tab w:val="num" w:pos="720"/>
      </w:tabs>
      <w:spacing w:before="480" w:after="240" w:line="240" w:lineRule="auto"/>
      <w:ind w:left="720" w:hanging="360"/>
      <w:jc w:val="center"/>
    </w:pPr>
    <w:rPr>
      <w:rFonts w:ascii="Arial" w:eastAsia="Times New Roman" w:hAnsi="Arial" w:cs="Times New Roman"/>
      <w:b/>
      <w:sz w:val="24"/>
      <w:szCs w:val="20"/>
      <w:lang w:eastAsia="ru-RU"/>
    </w:rPr>
  </w:style>
  <w:style w:type="paragraph" w:customStyle="1" w:styleId="13">
    <w:name w:val="Обычный1"/>
    <w:uiPriority w:val="99"/>
    <w:qFormat/>
    <w:pPr>
      <w:pBdr>
        <w:top w:val="none" w:sz="4" w:space="0" w:color="000000"/>
        <w:left w:val="none" w:sz="4" w:space="0" w:color="000000"/>
        <w:bottom w:val="none" w:sz="4" w:space="0" w:color="000000"/>
        <w:right w:val="none" w:sz="4" w:space="0" w:color="000000"/>
        <w:between w:val="none" w:sz="4" w:space="0" w:color="000000"/>
      </w:pBdr>
      <w:tabs>
        <w:tab w:val="left" w:pos="708"/>
      </w:tabs>
      <w:spacing w:line="100" w:lineRule="atLeast"/>
    </w:pPr>
    <w:rPr>
      <w:rFonts w:ascii="Times New Roman" w:eastAsia="Tahoma" w:hAnsi="Times New Roman" w:cs="Lohit Devanaga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4D5CA-972E-4414-A8B6-3AC6F023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10</Pages>
  <Words>3333</Words>
  <Characters>19004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Власов Михаил</cp:lastModifiedBy>
  <cp:revision>6</cp:revision>
  <dcterms:created xsi:type="dcterms:W3CDTF">2026-04-13T07:27:00Z</dcterms:created>
  <dcterms:modified xsi:type="dcterms:W3CDTF">2026-04-27T11:21:00Z</dcterms:modified>
</cp:coreProperties>
</file>