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6A" w:rsidRPr="00426155" w:rsidRDefault="00857227" w:rsidP="00426155">
      <w:pPr>
        <w:spacing w:after="0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</w:rPr>
        <w:t>Проект</w:t>
      </w:r>
      <w:r w:rsidR="00257AF5">
        <w:rPr>
          <w:rFonts w:ascii="PT Astra Serif" w:hAnsi="PT Astra Serif" w:cs="Times New Roman"/>
          <w:b/>
        </w:rPr>
        <w:t xml:space="preserve"> </w:t>
      </w:r>
      <w:r w:rsidR="000813A6">
        <w:rPr>
          <w:rFonts w:ascii="PT Astra Serif" w:hAnsi="PT Astra Serif" w:cs="Times New Roman"/>
          <w:b/>
        </w:rPr>
        <w:t>Контракт</w:t>
      </w:r>
      <w:r w:rsidR="0019396A" w:rsidRPr="00426155">
        <w:rPr>
          <w:rFonts w:ascii="PT Astra Serif" w:hAnsi="PT Astra Serif" w:cs="Times New Roman"/>
          <w:b/>
        </w:rPr>
        <w:t xml:space="preserve"> №</w:t>
      </w:r>
      <w:r w:rsidR="00473898">
        <w:rPr>
          <w:rFonts w:ascii="PT Astra Serif" w:hAnsi="PT Astra Serif" w:cs="Times New Roman"/>
          <w:b/>
        </w:rPr>
        <w:t>_________</w:t>
      </w:r>
    </w:p>
    <w:p w:rsidR="0019396A" w:rsidRDefault="0019396A" w:rsidP="00426155">
      <w:pPr>
        <w:spacing w:after="0"/>
        <w:jc w:val="center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</w:rPr>
        <w:t xml:space="preserve">г. Ульяновск                                              </w:t>
      </w:r>
      <w:r w:rsidR="00CC5DA8" w:rsidRPr="00426155">
        <w:rPr>
          <w:rFonts w:ascii="PT Astra Serif" w:hAnsi="PT Astra Serif" w:cs="Times New Roman"/>
        </w:rPr>
        <w:t xml:space="preserve">               </w:t>
      </w:r>
      <w:r w:rsidRPr="00426155">
        <w:rPr>
          <w:rFonts w:ascii="PT Astra Serif" w:hAnsi="PT Astra Serif" w:cs="Times New Roman"/>
        </w:rPr>
        <w:t xml:space="preserve">                   </w:t>
      </w:r>
      <w:r w:rsidR="00313AA2">
        <w:rPr>
          <w:rFonts w:ascii="PT Astra Serif" w:hAnsi="PT Astra Serif" w:cs="Times New Roman"/>
        </w:rPr>
        <w:t xml:space="preserve">          </w:t>
      </w:r>
      <w:r w:rsidR="00615F56" w:rsidRPr="00426155">
        <w:rPr>
          <w:rFonts w:ascii="PT Astra Serif" w:hAnsi="PT Astra Serif" w:cs="Times New Roman"/>
        </w:rPr>
        <w:t xml:space="preserve">                «</w:t>
      </w:r>
      <w:r w:rsidR="00313AA2">
        <w:rPr>
          <w:rFonts w:ascii="PT Astra Serif" w:hAnsi="PT Astra Serif" w:cs="Times New Roman"/>
        </w:rPr>
        <w:t>__</w:t>
      </w:r>
      <w:r w:rsidRPr="00426155">
        <w:rPr>
          <w:rFonts w:ascii="PT Astra Serif" w:hAnsi="PT Astra Serif" w:cs="Times New Roman"/>
        </w:rPr>
        <w:t>»</w:t>
      </w:r>
      <w:r w:rsidR="00615F56" w:rsidRPr="00426155">
        <w:rPr>
          <w:rFonts w:ascii="PT Astra Serif" w:hAnsi="PT Astra Serif" w:cs="Times New Roman"/>
        </w:rPr>
        <w:t xml:space="preserve"> </w:t>
      </w:r>
      <w:r w:rsidR="00313AA2">
        <w:rPr>
          <w:rFonts w:ascii="PT Astra Serif" w:hAnsi="PT Astra Serif" w:cs="Times New Roman"/>
        </w:rPr>
        <w:t>__________</w:t>
      </w:r>
      <w:r w:rsidR="00615F56" w:rsidRPr="00426155">
        <w:rPr>
          <w:rFonts w:ascii="PT Astra Serif" w:hAnsi="PT Astra Serif" w:cs="Times New Roman"/>
        </w:rPr>
        <w:t xml:space="preserve"> </w:t>
      </w:r>
      <w:r w:rsidRPr="00426155">
        <w:rPr>
          <w:rFonts w:ascii="PT Astra Serif" w:hAnsi="PT Astra Serif" w:cs="Times New Roman"/>
        </w:rPr>
        <w:t>202</w:t>
      </w:r>
      <w:r w:rsidR="00D20137">
        <w:rPr>
          <w:rFonts w:ascii="PT Astra Serif" w:hAnsi="PT Astra Serif" w:cs="Times New Roman"/>
        </w:rPr>
        <w:t>6</w:t>
      </w:r>
      <w:r w:rsidRPr="00426155">
        <w:rPr>
          <w:rFonts w:ascii="PT Astra Serif" w:hAnsi="PT Astra Serif" w:cs="Times New Roman"/>
        </w:rPr>
        <w:t>г.</w:t>
      </w:r>
    </w:p>
    <w:p w:rsidR="00A044F1" w:rsidRPr="00426155" w:rsidRDefault="00A044F1" w:rsidP="00426155">
      <w:pPr>
        <w:spacing w:after="0"/>
        <w:jc w:val="center"/>
        <w:rPr>
          <w:rFonts w:ascii="PT Astra Serif" w:hAnsi="PT Astra Serif" w:cs="Times New Roman"/>
        </w:rPr>
      </w:pPr>
    </w:p>
    <w:p w:rsidR="00202EFE" w:rsidRDefault="00D20137" w:rsidP="00D20137">
      <w:pPr>
        <w:spacing w:after="0" w:line="240" w:lineRule="auto"/>
        <w:jc w:val="both"/>
        <w:rPr>
          <w:rFonts w:ascii="PT Astra Serif" w:hAnsi="PT Astra Serif" w:cs="Times New Roman"/>
        </w:rPr>
      </w:pPr>
      <w:proofErr w:type="gramStart"/>
      <w:r w:rsidRPr="00D20137">
        <w:rPr>
          <w:rFonts w:ascii="PT Astra Serif" w:eastAsia="Times New Roman" w:hAnsi="PT Astra Serif" w:cs="Times New Roman"/>
          <w:b/>
        </w:rPr>
        <w:t>Государственное учреждение здравоохранения Городская больница № 3</w:t>
      </w:r>
      <w:r w:rsidRPr="00D20137">
        <w:rPr>
          <w:rFonts w:ascii="PT Astra Serif" w:eastAsia="Times New Roman" w:hAnsi="PT Astra Serif" w:cs="Times New Roman"/>
        </w:rPr>
        <w:t xml:space="preserve">, именуемое в дальнейшем «Заказчик», в лице начальника планово-экономического отдела Рахимовой </w:t>
      </w:r>
      <w:proofErr w:type="spellStart"/>
      <w:r w:rsidRPr="00D20137">
        <w:rPr>
          <w:rFonts w:ascii="PT Astra Serif" w:eastAsia="Times New Roman" w:hAnsi="PT Astra Serif" w:cs="Times New Roman"/>
        </w:rPr>
        <w:t>Рузии</w:t>
      </w:r>
      <w:proofErr w:type="spellEnd"/>
      <w:r w:rsidRPr="00D20137">
        <w:rPr>
          <w:rFonts w:ascii="PT Astra Serif" w:eastAsia="Times New Roman" w:hAnsi="PT Astra Serif" w:cs="Times New Roman"/>
        </w:rPr>
        <w:t xml:space="preserve"> </w:t>
      </w:r>
      <w:proofErr w:type="spellStart"/>
      <w:r w:rsidRPr="00D20137">
        <w:rPr>
          <w:rFonts w:ascii="PT Astra Serif" w:eastAsia="Times New Roman" w:hAnsi="PT Astra Serif" w:cs="Times New Roman"/>
        </w:rPr>
        <w:t>Афиятулловны</w:t>
      </w:r>
      <w:proofErr w:type="spellEnd"/>
      <w:r w:rsidRPr="00D20137">
        <w:rPr>
          <w:rFonts w:ascii="PT Astra Serif" w:eastAsia="Times New Roman" w:hAnsi="PT Astra Serif" w:cs="Times New Roman"/>
        </w:rPr>
        <w:t>, действующего на основании Доверенности на осуществление действий №01012511000100410001 от 01.11.2025 г.</w:t>
      </w:r>
      <w:r w:rsidR="00202EFE" w:rsidRPr="00D12515">
        <w:rPr>
          <w:rFonts w:ascii="PT Astra Serif" w:hAnsi="PT Astra Serif" w:cs="Times New Roman"/>
        </w:rPr>
        <w:t xml:space="preserve">, с одной стороны, и </w:t>
      </w:r>
      <w:r w:rsidR="00473898">
        <w:rPr>
          <w:rFonts w:ascii="PT Astra Serif" w:hAnsi="PT Astra Serif" w:cs="Times New Roman"/>
          <w:b/>
        </w:rPr>
        <w:t>______________________________</w:t>
      </w:r>
      <w:r w:rsidR="00202EFE" w:rsidRPr="00D12515">
        <w:rPr>
          <w:rFonts w:ascii="PT Astra Serif" w:hAnsi="PT Astra Serif" w:cs="Times New Roman"/>
          <w:b/>
        </w:rPr>
        <w:t xml:space="preserve">, </w:t>
      </w:r>
      <w:r w:rsidR="00202EFE" w:rsidRPr="00D12515">
        <w:rPr>
          <w:rFonts w:ascii="PT Astra Serif" w:hAnsi="PT Astra Serif" w:cs="Times New Roman"/>
        </w:rPr>
        <w:t>именуем</w:t>
      </w:r>
      <w:r w:rsidR="00473898">
        <w:rPr>
          <w:rFonts w:ascii="PT Astra Serif" w:hAnsi="PT Astra Serif" w:cs="Times New Roman"/>
        </w:rPr>
        <w:t>__</w:t>
      </w:r>
      <w:r w:rsidR="00202EFE" w:rsidRPr="00D12515">
        <w:rPr>
          <w:rFonts w:ascii="PT Astra Serif" w:hAnsi="PT Astra Serif" w:cs="Times New Roman"/>
        </w:rPr>
        <w:t xml:space="preserve"> в дальнейшем «Поставщик»,</w:t>
      </w:r>
      <w:r w:rsidR="00473898">
        <w:rPr>
          <w:rFonts w:ascii="PT Astra Serif" w:hAnsi="PT Astra Serif" w:cs="Times New Roman"/>
        </w:rPr>
        <w:t xml:space="preserve"> </w:t>
      </w:r>
      <w:r w:rsidR="00202EFE" w:rsidRPr="00D12515">
        <w:rPr>
          <w:rFonts w:ascii="PT Astra Serif" w:hAnsi="PT Astra Serif" w:cs="Times New Roman"/>
        </w:rPr>
        <w:t xml:space="preserve">в лице </w:t>
      </w:r>
      <w:r w:rsidR="00473898">
        <w:rPr>
          <w:rFonts w:ascii="PT Astra Serif" w:hAnsi="PT Astra Serif" w:cs="Times New Roman"/>
        </w:rPr>
        <w:t>___________________________</w:t>
      </w:r>
      <w:r w:rsidR="00202EFE" w:rsidRPr="00D12515">
        <w:rPr>
          <w:rFonts w:ascii="PT Astra Serif" w:hAnsi="PT Astra Serif" w:cs="Times New Roman"/>
        </w:rPr>
        <w:t xml:space="preserve">, </w:t>
      </w:r>
      <w:proofErr w:type="spellStart"/>
      <w:r w:rsidR="00202EFE" w:rsidRPr="00D12515">
        <w:rPr>
          <w:rFonts w:ascii="PT Astra Serif" w:hAnsi="PT Astra Serif" w:cs="Times New Roman"/>
        </w:rPr>
        <w:t>действующ</w:t>
      </w:r>
      <w:proofErr w:type="spellEnd"/>
      <w:r w:rsidR="00473898">
        <w:rPr>
          <w:rFonts w:ascii="PT Astra Serif" w:hAnsi="PT Astra Serif" w:cs="Times New Roman"/>
        </w:rPr>
        <w:t>__</w:t>
      </w:r>
      <w:r w:rsidR="00202EFE" w:rsidRPr="00D12515">
        <w:rPr>
          <w:rFonts w:ascii="PT Astra Serif" w:hAnsi="PT Astra Serif" w:cs="Times New Roman"/>
        </w:rPr>
        <w:t xml:space="preserve"> на основании </w:t>
      </w:r>
      <w:r w:rsidR="00473898">
        <w:rPr>
          <w:rFonts w:ascii="PT Astra Serif" w:hAnsi="PT Astra Serif" w:cs="Times New Roman"/>
        </w:rPr>
        <w:t>_____________________________</w:t>
      </w:r>
      <w:r w:rsidR="00202EFE" w:rsidRPr="00D12515">
        <w:rPr>
          <w:rFonts w:ascii="PT Astra Serif" w:hAnsi="PT Astra Serif" w:cs="Times New Roman"/>
        </w:rPr>
        <w:t xml:space="preserve">, с другой стороны, именуемые по тексту </w:t>
      </w:r>
      <w:r w:rsidR="000813A6">
        <w:rPr>
          <w:rFonts w:ascii="PT Astra Serif" w:hAnsi="PT Astra Serif" w:cs="Times New Roman"/>
        </w:rPr>
        <w:t>Контракт</w:t>
      </w:r>
      <w:r w:rsidR="00202EFE" w:rsidRPr="00D12515">
        <w:rPr>
          <w:rFonts w:ascii="PT Astra Serif" w:hAnsi="PT Astra Serif" w:cs="Times New Roman"/>
        </w:rPr>
        <w:t xml:space="preserve">а каждая по отдельности  - «Сторона», а совместно – «Стороны», </w:t>
      </w:r>
      <w:r w:rsidR="00202EFE" w:rsidRPr="00D12515">
        <w:rPr>
          <w:rFonts w:ascii="PT Astra Serif" w:eastAsia="SimSun" w:hAnsi="PT Astra Serif" w:cs="Times New Roman"/>
        </w:rPr>
        <w:t>в соответствии с п</w:t>
      </w:r>
      <w:proofErr w:type="gramEnd"/>
      <w:r w:rsidR="00202EFE" w:rsidRPr="00D12515">
        <w:rPr>
          <w:rFonts w:ascii="PT Astra Serif" w:eastAsia="SimSun" w:hAnsi="PT Astra Serif" w:cs="Times New Roman"/>
        </w:rPr>
        <w:t>.4 ч.1 ст. 93 Федерального закона от 05.04.2013 № 44-ФЗ «О контрактной системе в сфере закупок товаров, работ, услуг для обеспечения государственных и контрактных нужд»</w:t>
      </w:r>
      <w:r w:rsidR="00202EFE" w:rsidRPr="00D12515">
        <w:rPr>
          <w:rFonts w:ascii="PT Astra Serif" w:hAnsi="PT Astra Serif" w:cs="Times New Roman"/>
        </w:rPr>
        <w:t xml:space="preserve">, заключили настоящий </w:t>
      </w:r>
      <w:r w:rsidR="000813A6">
        <w:rPr>
          <w:rFonts w:ascii="PT Astra Serif" w:hAnsi="PT Astra Serif" w:cs="Times New Roman"/>
        </w:rPr>
        <w:t>Контракт</w:t>
      </w:r>
      <w:r w:rsidR="00202EFE" w:rsidRPr="00D12515">
        <w:rPr>
          <w:rFonts w:ascii="PT Astra Serif" w:hAnsi="PT Astra Serif" w:cs="Times New Roman"/>
        </w:rPr>
        <w:t xml:space="preserve"> (далее - </w:t>
      </w:r>
      <w:r w:rsidR="000813A6">
        <w:rPr>
          <w:rFonts w:ascii="PT Astra Serif" w:hAnsi="PT Astra Serif" w:cs="Times New Roman"/>
        </w:rPr>
        <w:t>Контракт</w:t>
      </w:r>
      <w:r w:rsidR="00202EFE" w:rsidRPr="00D12515">
        <w:rPr>
          <w:rFonts w:ascii="PT Astra Serif" w:hAnsi="PT Astra Serif" w:cs="Times New Roman"/>
        </w:rPr>
        <w:t>) о нижеследующем:</w:t>
      </w:r>
    </w:p>
    <w:p w:rsidR="00D20137" w:rsidRPr="00D12515" w:rsidRDefault="00D20137" w:rsidP="00D20137">
      <w:pPr>
        <w:spacing w:after="0" w:line="240" w:lineRule="auto"/>
        <w:jc w:val="both"/>
        <w:rPr>
          <w:rFonts w:ascii="PT Astra Serif" w:hAnsi="PT Astra Serif" w:cs="Times New Roman"/>
        </w:rPr>
      </w:pPr>
    </w:p>
    <w:p w:rsidR="0019396A" w:rsidRPr="00426155" w:rsidRDefault="0019396A" w:rsidP="00426155">
      <w:pPr>
        <w:spacing w:after="0"/>
        <w:jc w:val="center"/>
        <w:rPr>
          <w:rFonts w:ascii="PT Astra Serif" w:hAnsi="PT Astra Serif" w:cs="Times New Roman"/>
          <w:b/>
        </w:rPr>
      </w:pPr>
      <w:r w:rsidRPr="00426155">
        <w:rPr>
          <w:rFonts w:ascii="PT Astra Serif" w:hAnsi="PT Astra Serif" w:cs="Times New Roman"/>
          <w:b/>
        </w:rPr>
        <w:t xml:space="preserve">1. ПРЕДМЕТ </w:t>
      </w:r>
      <w:r w:rsidR="000813A6">
        <w:rPr>
          <w:rFonts w:ascii="PT Astra Serif" w:hAnsi="PT Astra Serif" w:cs="Times New Roman"/>
          <w:b/>
        </w:rPr>
        <w:t>КОНТРАКТ</w:t>
      </w:r>
      <w:r w:rsidRPr="00426155">
        <w:rPr>
          <w:rFonts w:ascii="PT Astra Serif" w:hAnsi="PT Astra Serif" w:cs="Times New Roman"/>
          <w:b/>
        </w:rPr>
        <w:t>А</w:t>
      </w:r>
    </w:p>
    <w:p w:rsidR="0019396A" w:rsidRPr="00313AA2" w:rsidRDefault="00313AA2" w:rsidP="00313AA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</w:rPr>
      </w:pPr>
      <w:r w:rsidRPr="00313AA2">
        <w:rPr>
          <w:rFonts w:ascii="PT Astra Serif" w:hAnsi="PT Astra Serif" w:cs="Times New Roman"/>
        </w:rPr>
        <w:t xml:space="preserve">1.1. </w:t>
      </w:r>
      <w:r w:rsidR="0019396A" w:rsidRPr="00313AA2">
        <w:rPr>
          <w:rFonts w:ascii="PT Astra Serif" w:hAnsi="PT Astra Serif" w:cs="Times New Roman"/>
        </w:rPr>
        <w:t xml:space="preserve">Поставщик обязуется поставить, а заказчик принять и оплатить </w:t>
      </w:r>
      <w:r w:rsidR="00857227" w:rsidRPr="00857227">
        <w:rPr>
          <w:rFonts w:ascii="PT Astra Serif" w:hAnsi="PT Astra Serif" w:cs="Times New Roman"/>
          <w:b/>
        </w:rPr>
        <w:t>р</w:t>
      </w:r>
      <w:r w:rsidR="00857227" w:rsidRPr="00857227">
        <w:rPr>
          <w:rFonts w:ascii="PT Astra Serif" w:hAnsi="PT Astra Serif"/>
          <w:b/>
        </w:rPr>
        <w:t>асходные материалы для биохими</w:t>
      </w:r>
      <w:r w:rsidR="00857227">
        <w:rPr>
          <w:rFonts w:ascii="PT Astra Serif" w:hAnsi="PT Astra Serif"/>
          <w:b/>
        </w:rPr>
        <w:t xml:space="preserve">ческого анализатора </w:t>
      </w:r>
      <w:proofErr w:type="spellStart"/>
      <w:r w:rsidR="00857227">
        <w:rPr>
          <w:rFonts w:ascii="PT Astra Serif" w:hAnsi="PT Astra Serif"/>
          <w:b/>
        </w:rPr>
        <w:t>Erba</w:t>
      </w:r>
      <w:proofErr w:type="spellEnd"/>
      <w:r w:rsidR="00857227">
        <w:rPr>
          <w:rFonts w:ascii="PT Astra Serif" w:hAnsi="PT Astra Serif"/>
          <w:b/>
        </w:rPr>
        <w:t xml:space="preserve"> XL-200 (фильтр </w:t>
      </w:r>
      <w:r w:rsidR="005A2155">
        <w:rPr>
          <w:rFonts w:ascii="PT Astra Serif" w:hAnsi="PT Astra Serif"/>
          <w:b/>
        </w:rPr>
        <w:t xml:space="preserve">входной </w:t>
      </w:r>
      <w:r w:rsidR="00857227">
        <w:rPr>
          <w:rFonts w:ascii="PT Astra Serif" w:hAnsi="PT Astra Serif"/>
          <w:b/>
        </w:rPr>
        <w:t xml:space="preserve">10 мкм, осушитель кювет) </w:t>
      </w:r>
      <w:r w:rsidR="0019396A" w:rsidRPr="00313AA2">
        <w:rPr>
          <w:rFonts w:ascii="PT Astra Serif" w:hAnsi="PT Astra Serif" w:cs="Times New Roman"/>
        </w:rPr>
        <w:t xml:space="preserve">(далее - Товар). Наименование, ассортимент, количество и стоимость товара указана в спецификации к </w:t>
      </w:r>
      <w:r w:rsidR="000813A6">
        <w:rPr>
          <w:rFonts w:ascii="PT Astra Serif" w:hAnsi="PT Astra Serif" w:cs="Times New Roman"/>
        </w:rPr>
        <w:t>Контракт</w:t>
      </w:r>
      <w:r w:rsidR="0019396A" w:rsidRPr="00313AA2">
        <w:rPr>
          <w:rFonts w:ascii="PT Astra Serif" w:hAnsi="PT Astra Serif" w:cs="Times New Roman"/>
        </w:rPr>
        <w:t xml:space="preserve">у, являющейся неотъемлемой частью настоящего </w:t>
      </w:r>
      <w:r w:rsidR="000813A6">
        <w:rPr>
          <w:rFonts w:ascii="PT Astra Serif" w:hAnsi="PT Astra Serif" w:cs="Times New Roman"/>
        </w:rPr>
        <w:t>Контракт</w:t>
      </w:r>
      <w:r w:rsidR="0019396A" w:rsidRPr="00313AA2">
        <w:rPr>
          <w:rFonts w:ascii="PT Astra Serif" w:hAnsi="PT Astra Serif" w:cs="Times New Roman"/>
        </w:rPr>
        <w:t>а (Приложение №1).</w:t>
      </w:r>
    </w:p>
    <w:p w:rsidR="0019396A" w:rsidRPr="00426155" w:rsidRDefault="0019396A" w:rsidP="00426155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</w:rPr>
        <w:t xml:space="preserve"> Наименование и цена товара, указанного в спецификации к настоящему </w:t>
      </w:r>
      <w:r w:rsidR="000813A6">
        <w:rPr>
          <w:rFonts w:ascii="PT Astra Serif" w:hAnsi="PT Astra Serif" w:cs="Times New Roman"/>
        </w:rPr>
        <w:t>Контракт</w:t>
      </w:r>
      <w:r w:rsidRPr="00426155">
        <w:rPr>
          <w:rFonts w:ascii="PT Astra Serif" w:hAnsi="PT Astra Serif" w:cs="Times New Roman"/>
        </w:rPr>
        <w:t xml:space="preserve">у не подлежит изменению в течение всего срока действия настоящего </w:t>
      </w:r>
      <w:r w:rsidR="000813A6">
        <w:rPr>
          <w:rFonts w:ascii="PT Astra Serif" w:hAnsi="PT Astra Serif" w:cs="Times New Roman"/>
        </w:rPr>
        <w:t>Контракт</w:t>
      </w:r>
      <w:r w:rsidRPr="00426155">
        <w:rPr>
          <w:rFonts w:ascii="PT Astra Serif" w:hAnsi="PT Astra Serif" w:cs="Times New Roman"/>
        </w:rPr>
        <w:t>а.</w:t>
      </w:r>
    </w:p>
    <w:p w:rsidR="0019396A" w:rsidRPr="00426155" w:rsidRDefault="0019396A" w:rsidP="00426155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</w:rPr>
        <w:t xml:space="preserve">Заказчик обязуется принять Товар и оплатить его в порядке и сроки, предусмотренные настоящим </w:t>
      </w:r>
      <w:r w:rsidR="000813A6">
        <w:rPr>
          <w:rFonts w:ascii="PT Astra Serif" w:hAnsi="PT Astra Serif" w:cs="Times New Roman"/>
        </w:rPr>
        <w:t>Контракт</w:t>
      </w:r>
      <w:r w:rsidRPr="00426155">
        <w:rPr>
          <w:rFonts w:ascii="PT Astra Serif" w:hAnsi="PT Astra Serif" w:cs="Times New Roman"/>
        </w:rPr>
        <w:t xml:space="preserve">ом. Заказчик обязуется принять Товар, если он не имеет претензий к его качеству, ассортименту, количеству и порядку исполнения Поставщиком настоящего </w:t>
      </w:r>
      <w:r w:rsidR="000813A6">
        <w:rPr>
          <w:rFonts w:ascii="PT Astra Serif" w:hAnsi="PT Astra Serif" w:cs="Times New Roman"/>
        </w:rPr>
        <w:t>Контракт</w:t>
      </w:r>
      <w:r w:rsidRPr="00426155">
        <w:rPr>
          <w:rFonts w:ascii="PT Astra Serif" w:hAnsi="PT Astra Serif" w:cs="Times New Roman"/>
        </w:rPr>
        <w:t>а.</w:t>
      </w:r>
    </w:p>
    <w:p w:rsidR="0019396A" w:rsidRPr="00426155" w:rsidRDefault="0019396A" w:rsidP="00426155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</w:rPr>
        <w:t>Поставщик одновременно с передачей Товара передает Заказчику принадлежности Товара, в том числе оригинальную упаковку, при этом упаковка не должна быть повреждена и должна быть герметична, а также относящиеся к нему документы (сертификат качества, регистрационное удостоверение,  инструкцию по эксплуатации и т.п.).</w:t>
      </w:r>
    </w:p>
    <w:p w:rsidR="0019396A" w:rsidRPr="00426155" w:rsidRDefault="0019396A" w:rsidP="00426155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</w:rPr>
        <w:t>Поставщик гарантирует, что Товар принадлежит ему на праве собственности и обязуется передать Заказчику Товар свободным от любых прав третьих лиц.</w:t>
      </w:r>
    </w:p>
    <w:p w:rsidR="0019396A" w:rsidRPr="00426155" w:rsidRDefault="0019396A" w:rsidP="00426155">
      <w:p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</w:rPr>
      </w:pPr>
    </w:p>
    <w:p w:rsidR="0019396A" w:rsidRPr="00426155" w:rsidRDefault="0019396A" w:rsidP="00426155">
      <w:pPr>
        <w:spacing w:after="0"/>
        <w:jc w:val="center"/>
        <w:rPr>
          <w:rFonts w:ascii="PT Astra Serif" w:hAnsi="PT Astra Serif" w:cs="Times New Roman"/>
          <w:b/>
        </w:rPr>
      </w:pPr>
      <w:r w:rsidRPr="00426155">
        <w:rPr>
          <w:rFonts w:ascii="PT Astra Serif" w:hAnsi="PT Astra Serif" w:cs="Times New Roman"/>
          <w:b/>
        </w:rPr>
        <w:t>2. КАЧЕСТВО И КОМПЛЕКТНОСТЬ</w:t>
      </w:r>
    </w:p>
    <w:p w:rsidR="0019396A" w:rsidRPr="00426155" w:rsidRDefault="0019396A" w:rsidP="00426155">
      <w:p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</w:rPr>
        <w:t xml:space="preserve">2.1. Качество поставляемого товара должно соответствовать требованиям государственных стандартов Российской Федерации. Весь поставляемый товар должен сопровождаться необходимыми документами о качестве. Действующие сертификаты соответствия или копии сертификатов соответствия либо декларации о соответствии на поставляемые товары должны быть оформлены в порядке, установленном законодательством Российской Федерации. </w:t>
      </w:r>
    </w:p>
    <w:p w:rsidR="0019396A" w:rsidRPr="00426155" w:rsidRDefault="0019396A" w:rsidP="00426155">
      <w:p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</w:rPr>
        <w:t>2.2. Качество поставляемого товара должно подтверждаться сертификатами соответствия и/или декларацией о соответствии, регистрационным удостоверением.</w:t>
      </w:r>
    </w:p>
    <w:p w:rsidR="0019396A" w:rsidRPr="00426155" w:rsidRDefault="0019396A" w:rsidP="00426155">
      <w:p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</w:rPr>
        <w:t xml:space="preserve">2.3. Поставщик гарантирует качество и надёжность поставляемого товара в течение всего гарантийного срока, установленного на товар, при условии соблюдения Заказчиком правил эксплуатации или условий хранения (соблюдение температурного режима и т. д.). </w:t>
      </w:r>
    </w:p>
    <w:p w:rsidR="0019396A" w:rsidRPr="00426155" w:rsidRDefault="0019396A" w:rsidP="00426155">
      <w:p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</w:rPr>
        <w:t xml:space="preserve">Требование к </w:t>
      </w:r>
      <w:r w:rsidR="00473898">
        <w:rPr>
          <w:rFonts w:ascii="PT Astra Serif" w:hAnsi="PT Astra Serif" w:cs="Times New Roman"/>
        </w:rPr>
        <w:t>гарантийному сроку</w:t>
      </w:r>
      <w:r w:rsidRPr="00426155">
        <w:rPr>
          <w:rFonts w:ascii="PT Astra Serif" w:hAnsi="PT Astra Serif" w:cs="Times New Roman"/>
        </w:rPr>
        <w:t>: не менее 12 месяцев с момента поставки.</w:t>
      </w:r>
    </w:p>
    <w:p w:rsidR="0019396A" w:rsidRPr="00426155" w:rsidRDefault="0019396A" w:rsidP="00426155">
      <w:p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</w:rPr>
        <w:t xml:space="preserve">Требование к упаковке и маркировке: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 </w:t>
      </w:r>
    </w:p>
    <w:p w:rsidR="0019396A" w:rsidRPr="00426155" w:rsidRDefault="0019396A" w:rsidP="00426155">
      <w:p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</w:rPr>
        <w:t>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:rsidR="0019396A" w:rsidRPr="00426155" w:rsidRDefault="0019396A" w:rsidP="00426155">
      <w:p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</w:rPr>
      </w:pPr>
    </w:p>
    <w:p w:rsidR="0019396A" w:rsidRPr="00426155" w:rsidRDefault="0019396A" w:rsidP="00426155">
      <w:pPr>
        <w:spacing w:after="0"/>
        <w:jc w:val="center"/>
        <w:rPr>
          <w:rFonts w:ascii="PT Astra Serif" w:hAnsi="PT Astra Serif" w:cs="Times New Roman"/>
          <w:b/>
        </w:rPr>
      </w:pPr>
      <w:r w:rsidRPr="00426155">
        <w:rPr>
          <w:rFonts w:ascii="PT Astra Serif" w:hAnsi="PT Astra Serif" w:cs="Times New Roman"/>
          <w:b/>
        </w:rPr>
        <w:t>3. СРОКИ И ПОРЯДОК ПОСТАВКИ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3.1. Отгрузка и доставка товара производится транспортом и силами Поставщика. Конечный пункт поставки расположен по месту нахождения Заказчика по адресу: </w:t>
      </w:r>
      <w:r w:rsidRPr="00A044F1">
        <w:rPr>
          <w:rFonts w:ascii="PT Astra Serif" w:hAnsi="PT Astra Serif"/>
          <w:b/>
          <w:sz w:val="22"/>
          <w:szCs w:val="22"/>
        </w:rPr>
        <w:t xml:space="preserve">г. Ульяновск, ул. </w:t>
      </w:r>
      <w:proofErr w:type="gramStart"/>
      <w:r w:rsidRPr="00A044F1">
        <w:rPr>
          <w:rFonts w:ascii="PT Astra Serif" w:hAnsi="PT Astra Serif"/>
          <w:b/>
          <w:sz w:val="22"/>
          <w:szCs w:val="22"/>
        </w:rPr>
        <w:t>Хрустальная</w:t>
      </w:r>
      <w:proofErr w:type="gramEnd"/>
      <w:r w:rsidRPr="00A044F1">
        <w:rPr>
          <w:rFonts w:ascii="PT Astra Serif" w:hAnsi="PT Astra Serif"/>
          <w:b/>
          <w:sz w:val="22"/>
          <w:szCs w:val="22"/>
        </w:rPr>
        <w:t>, д. 3Б, 1 этаж</w:t>
      </w:r>
      <w:r w:rsidRPr="00426155">
        <w:rPr>
          <w:rFonts w:ascii="PT Astra Serif" w:hAnsi="PT Astra Serif"/>
          <w:sz w:val="22"/>
          <w:szCs w:val="22"/>
        </w:rPr>
        <w:t>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  <w:lang w:eastAsia="ar-SA"/>
        </w:rPr>
      </w:pPr>
      <w:r w:rsidRPr="00426155">
        <w:rPr>
          <w:rFonts w:ascii="PT Astra Serif" w:hAnsi="PT Astra Serif"/>
          <w:sz w:val="22"/>
          <w:szCs w:val="22"/>
        </w:rPr>
        <w:t xml:space="preserve">3.2. Срок поставки товара: </w:t>
      </w:r>
      <w:r w:rsidRPr="00A044F1">
        <w:rPr>
          <w:rFonts w:ascii="PT Astra Serif" w:hAnsi="PT Astra Serif"/>
          <w:b/>
          <w:sz w:val="22"/>
          <w:szCs w:val="22"/>
        </w:rPr>
        <w:t xml:space="preserve">в течение </w:t>
      </w:r>
      <w:r w:rsidR="00C50C15" w:rsidRPr="00A044F1">
        <w:rPr>
          <w:rFonts w:ascii="PT Astra Serif" w:hAnsi="PT Astra Serif"/>
          <w:b/>
          <w:sz w:val="22"/>
          <w:szCs w:val="22"/>
        </w:rPr>
        <w:t>30</w:t>
      </w:r>
      <w:r w:rsidR="00C50C15" w:rsidRPr="00A044F1">
        <w:rPr>
          <w:rFonts w:ascii="PT Astra Serif" w:hAnsi="PT Astra Serif"/>
          <w:b/>
          <w:sz w:val="22"/>
          <w:szCs w:val="22"/>
          <w:lang w:eastAsia="ar-SA"/>
        </w:rPr>
        <w:t xml:space="preserve"> (тридцат</w:t>
      </w:r>
      <w:r w:rsidRPr="00A044F1">
        <w:rPr>
          <w:rFonts w:ascii="PT Astra Serif" w:hAnsi="PT Astra Serif"/>
          <w:b/>
          <w:sz w:val="22"/>
          <w:szCs w:val="22"/>
          <w:lang w:eastAsia="ar-SA"/>
        </w:rPr>
        <w:t xml:space="preserve">и) календарных дней со дня подписания </w:t>
      </w:r>
      <w:r w:rsidR="000813A6" w:rsidRPr="00A044F1">
        <w:rPr>
          <w:rFonts w:ascii="PT Astra Serif" w:hAnsi="PT Astra Serif"/>
          <w:b/>
          <w:sz w:val="22"/>
          <w:szCs w:val="22"/>
          <w:lang w:eastAsia="ar-SA"/>
        </w:rPr>
        <w:t>Контракт</w:t>
      </w:r>
      <w:r w:rsidRPr="00A044F1">
        <w:rPr>
          <w:rFonts w:ascii="PT Astra Serif" w:hAnsi="PT Astra Serif"/>
          <w:b/>
          <w:sz w:val="22"/>
          <w:szCs w:val="22"/>
          <w:lang w:eastAsia="ar-SA"/>
        </w:rPr>
        <w:t>а</w:t>
      </w:r>
      <w:r w:rsidRPr="00426155">
        <w:rPr>
          <w:rFonts w:ascii="PT Astra Serif" w:hAnsi="PT Astra Serif"/>
          <w:sz w:val="22"/>
          <w:szCs w:val="22"/>
          <w:lang w:eastAsia="ar-SA"/>
        </w:rPr>
        <w:t>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  <w:lang w:eastAsia="ar-SA"/>
        </w:rPr>
        <w:t>3.3.</w:t>
      </w:r>
      <w:r w:rsidRPr="00426155">
        <w:rPr>
          <w:rFonts w:ascii="PT Astra Serif" w:hAnsi="PT Astra Serif"/>
          <w:sz w:val="22"/>
          <w:szCs w:val="22"/>
        </w:rPr>
        <w:t>При поставке товара  Поставщик представляет следующую документацию: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а) копию (</w:t>
      </w:r>
      <w:proofErr w:type="spellStart"/>
      <w:r w:rsidRPr="00426155">
        <w:rPr>
          <w:rFonts w:ascii="PT Astra Serif" w:hAnsi="PT Astra Serif"/>
          <w:sz w:val="22"/>
          <w:szCs w:val="22"/>
        </w:rPr>
        <w:t>ии</w:t>
      </w:r>
      <w:proofErr w:type="spellEnd"/>
      <w:r w:rsidRPr="00426155">
        <w:rPr>
          <w:rFonts w:ascii="PT Astra Serif" w:hAnsi="PT Astra Serif"/>
          <w:sz w:val="22"/>
          <w:szCs w:val="22"/>
        </w:rPr>
        <w:t>) регистрационного(</w:t>
      </w:r>
      <w:proofErr w:type="spellStart"/>
      <w:r w:rsidRPr="00426155">
        <w:rPr>
          <w:rFonts w:ascii="PT Astra Serif" w:hAnsi="PT Astra Serif"/>
          <w:sz w:val="22"/>
          <w:szCs w:val="22"/>
        </w:rPr>
        <w:t>ых</w:t>
      </w:r>
      <w:proofErr w:type="spellEnd"/>
      <w:r w:rsidRPr="00426155">
        <w:rPr>
          <w:rFonts w:ascii="PT Astra Serif" w:hAnsi="PT Astra Serif"/>
          <w:sz w:val="22"/>
          <w:szCs w:val="22"/>
        </w:rPr>
        <w:t>) удостоверения(</w:t>
      </w:r>
      <w:proofErr w:type="spellStart"/>
      <w:r w:rsidRPr="00426155">
        <w:rPr>
          <w:rFonts w:ascii="PT Astra Serif" w:hAnsi="PT Astra Serif"/>
          <w:sz w:val="22"/>
          <w:szCs w:val="22"/>
        </w:rPr>
        <w:t>ий</w:t>
      </w:r>
      <w:proofErr w:type="spellEnd"/>
      <w:r w:rsidRPr="00426155">
        <w:rPr>
          <w:rFonts w:ascii="PT Astra Serif" w:hAnsi="PT Astra Serif"/>
          <w:sz w:val="22"/>
          <w:szCs w:val="22"/>
        </w:rPr>
        <w:t>) на товар, выданного(</w:t>
      </w:r>
      <w:proofErr w:type="spellStart"/>
      <w:r w:rsidRPr="00426155">
        <w:rPr>
          <w:rFonts w:ascii="PT Astra Serif" w:hAnsi="PT Astra Serif"/>
          <w:sz w:val="22"/>
          <w:szCs w:val="22"/>
        </w:rPr>
        <w:t>ых</w:t>
      </w:r>
      <w:proofErr w:type="spellEnd"/>
      <w:r w:rsidRPr="00426155">
        <w:rPr>
          <w:rFonts w:ascii="PT Astra Serif" w:hAnsi="PT Astra Serif"/>
          <w:sz w:val="22"/>
          <w:szCs w:val="22"/>
        </w:rPr>
        <w:t>) уполномоченным органом, в случае если его наличие установлено законодательством Российской Федерации;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lastRenderedPageBreak/>
        <w:t>б) техническую и (или) эксплуатационную документацию производителя (изготовителя) Медицинских изделий на русском языке;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в) товарную накладную/УПД</w:t>
      </w:r>
      <w:proofErr w:type="gramStart"/>
      <w:r w:rsidRPr="00426155">
        <w:rPr>
          <w:rFonts w:ascii="PT Astra Serif" w:hAnsi="PT Astra Serif"/>
          <w:sz w:val="22"/>
          <w:szCs w:val="22"/>
        </w:rPr>
        <w:t xml:space="preserve"> ,</w:t>
      </w:r>
      <w:proofErr w:type="gramEnd"/>
      <w:r w:rsidRPr="00426155">
        <w:rPr>
          <w:rFonts w:ascii="PT Astra Serif" w:hAnsi="PT Astra Serif"/>
          <w:sz w:val="22"/>
          <w:szCs w:val="22"/>
        </w:rPr>
        <w:t xml:space="preserve"> оформленную в установленном порядке;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г) копию документа, подтверждающего соответствие Медицинских изделий, выданного уполномоченными органами (организациями);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д) Акт-приема передачи медицинских изделий.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  <w:lang w:eastAsia="ar-SA"/>
        </w:rPr>
      </w:pPr>
    </w:p>
    <w:p w:rsidR="0019396A" w:rsidRPr="00426155" w:rsidRDefault="0019396A" w:rsidP="0019396A">
      <w:pPr>
        <w:pStyle w:val="a5"/>
        <w:rPr>
          <w:rFonts w:ascii="PT Astra Serif" w:hAnsi="PT Astra Serif"/>
          <w:sz w:val="22"/>
          <w:szCs w:val="22"/>
        </w:rPr>
      </w:pPr>
    </w:p>
    <w:p w:rsidR="0019396A" w:rsidRPr="00426155" w:rsidRDefault="0019396A" w:rsidP="00426155">
      <w:pPr>
        <w:spacing w:after="0"/>
        <w:jc w:val="center"/>
        <w:rPr>
          <w:rFonts w:ascii="PT Astra Serif" w:hAnsi="PT Astra Serif" w:cs="Times New Roman"/>
          <w:b/>
          <w:lang w:eastAsia="en-US"/>
        </w:rPr>
      </w:pPr>
      <w:r w:rsidRPr="00426155">
        <w:rPr>
          <w:rFonts w:ascii="PT Astra Serif" w:hAnsi="PT Astra Serif" w:cs="Times New Roman"/>
          <w:b/>
        </w:rPr>
        <w:t>4</w:t>
      </w:r>
      <w:r w:rsidRPr="00426155">
        <w:rPr>
          <w:rFonts w:ascii="PT Astra Serif" w:hAnsi="PT Astra Serif" w:cs="Times New Roman"/>
        </w:rPr>
        <w:t xml:space="preserve">. </w:t>
      </w:r>
      <w:r w:rsidRPr="00426155">
        <w:rPr>
          <w:rFonts w:ascii="PT Astra Serif" w:hAnsi="PT Astra Serif" w:cs="Times New Roman"/>
          <w:b/>
        </w:rPr>
        <w:t>ЦЕНА И ПОРЯДОК РАСЧЕТОВ</w:t>
      </w:r>
    </w:p>
    <w:p w:rsidR="0019396A" w:rsidRPr="00426155" w:rsidRDefault="0019396A" w:rsidP="00426155">
      <w:p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</w:rPr>
      </w:pPr>
      <w:r w:rsidRPr="00426155">
        <w:rPr>
          <w:rFonts w:ascii="PT Astra Serif" w:hAnsi="PT Astra Serif" w:cs="Times New Roman"/>
        </w:rPr>
        <w:t xml:space="preserve">4.1. Общая сумма </w:t>
      </w:r>
      <w:r w:rsidR="000813A6">
        <w:rPr>
          <w:rFonts w:ascii="PT Astra Serif" w:hAnsi="PT Astra Serif" w:cs="Times New Roman"/>
        </w:rPr>
        <w:t>Контракт</w:t>
      </w:r>
      <w:r w:rsidRPr="00426155">
        <w:rPr>
          <w:rFonts w:ascii="PT Astra Serif" w:hAnsi="PT Astra Serif" w:cs="Times New Roman"/>
        </w:rPr>
        <w:t xml:space="preserve">а составляет </w:t>
      </w:r>
      <w:r w:rsidR="00473898">
        <w:rPr>
          <w:rFonts w:ascii="PT Astra Serif" w:hAnsi="PT Astra Serif" w:cs="Times New Roman"/>
          <w:b/>
        </w:rPr>
        <w:t>______</w:t>
      </w:r>
      <w:r w:rsidR="00202EFE">
        <w:rPr>
          <w:rFonts w:ascii="PT Astra Serif" w:hAnsi="PT Astra Serif" w:cs="Times New Roman"/>
          <w:b/>
        </w:rPr>
        <w:t xml:space="preserve"> </w:t>
      </w:r>
      <w:r w:rsidRPr="00426155">
        <w:rPr>
          <w:rFonts w:ascii="PT Astra Serif" w:hAnsi="PT Astra Serif" w:cs="Times New Roman"/>
          <w:b/>
        </w:rPr>
        <w:t>(</w:t>
      </w:r>
      <w:r w:rsidR="00473898">
        <w:rPr>
          <w:rFonts w:ascii="PT Astra Serif" w:hAnsi="PT Astra Serif" w:cs="Times New Roman"/>
          <w:b/>
        </w:rPr>
        <w:t>__________________</w:t>
      </w:r>
      <w:r w:rsidRPr="00426155">
        <w:rPr>
          <w:rFonts w:ascii="PT Astra Serif" w:hAnsi="PT Astra Serif" w:cs="Times New Roman"/>
          <w:b/>
        </w:rPr>
        <w:t xml:space="preserve">) руб. </w:t>
      </w:r>
      <w:r w:rsidR="00473898">
        <w:rPr>
          <w:rFonts w:ascii="PT Astra Serif" w:hAnsi="PT Astra Serif" w:cs="Times New Roman"/>
          <w:b/>
        </w:rPr>
        <w:t>__</w:t>
      </w:r>
      <w:r w:rsidRPr="00426155">
        <w:rPr>
          <w:rFonts w:ascii="PT Astra Serif" w:hAnsi="PT Astra Serif" w:cs="Times New Roman"/>
          <w:b/>
        </w:rPr>
        <w:t xml:space="preserve"> копеек</w:t>
      </w:r>
      <w:r w:rsidR="00E33D02" w:rsidRPr="00426155">
        <w:rPr>
          <w:rFonts w:ascii="PT Astra Serif" w:hAnsi="PT Astra Serif" w:cs="Times New Roman"/>
          <w:b/>
        </w:rPr>
        <w:t xml:space="preserve">, </w:t>
      </w:r>
      <w:r w:rsidR="00202EFE" w:rsidRPr="00426155">
        <w:rPr>
          <w:rFonts w:ascii="PT Astra Serif" w:hAnsi="PT Astra Serif" w:cs="Times New Roman"/>
          <w:b/>
        </w:rPr>
        <w:t>НДС</w:t>
      </w:r>
      <w:r w:rsidR="00202EFE">
        <w:rPr>
          <w:rFonts w:ascii="PT Astra Serif" w:hAnsi="PT Astra Serif" w:cs="Times New Roman"/>
          <w:b/>
        </w:rPr>
        <w:t xml:space="preserve"> </w:t>
      </w:r>
      <w:r w:rsidR="00473898">
        <w:rPr>
          <w:rFonts w:ascii="PT Astra Serif" w:hAnsi="PT Astra Serif" w:cs="Times New Roman"/>
          <w:b/>
        </w:rPr>
        <w:t>________________</w:t>
      </w:r>
      <w:r w:rsidRPr="00426155">
        <w:rPr>
          <w:rFonts w:ascii="PT Astra Serif" w:hAnsi="PT Astra Serif" w:cs="Times New Roman"/>
          <w:b/>
        </w:rPr>
        <w:t>.</w:t>
      </w:r>
    </w:p>
    <w:p w:rsidR="0019396A" w:rsidRPr="00426155" w:rsidRDefault="0019396A" w:rsidP="00426155">
      <w:pPr>
        <w:tabs>
          <w:tab w:val="left" w:pos="426"/>
        </w:tabs>
        <w:spacing w:after="0" w:line="240" w:lineRule="auto"/>
        <w:jc w:val="both"/>
        <w:rPr>
          <w:rFonts w:ascii="PT Astra Serif" w:hAnsi="PT Astra Serif"/>
          <w:bCs/>
          <w:highlight w:val="yellow"/>
        </w:rPr>
      </w:pPr>
      <w:r w:rsidRPr="00426155">
        <w:rPr>
          <w:rFonts w:ascii="PT Astra Serif" w:hAnsi="PT Astra Serif"/>
        </w:rPr>
        <w:t xml:space="preserve">4.2. </w:t>
      </w:r>
      <w:r w:rsidRPr="00426155">
        <w:rPr>
          <w:rFonts w:ascii="PT Astra Serif" w:hAnsi="PT Astra Serif"/>
          <w:bCs/>
        </w:rPr>
        <w:t xml:space="preserve">Источник финансирования: </w:t>
      </w:r>
      <w:r w:rsidR="00E33D02" w:rsidRPr="00426155">
        <w:rPr>
          <w:rFonts w:ascii="PT Astra Serif" w:hAnsi="PT Astra Serif" w:cs="Times New Roman"/>
        </w:rPr>
        <w:t xml:space="preserve">за счет средств бюджетных учреждений (внебюджетный фонд, платные услуги) - </w:t>
      </w:r>
      <w:r w:rsidR="00E33D02" w:rsidRPr="00E662E3">
        <w:rPr>
          <w:rFonts w:ascii="PT Astra Serif" w:hAnsi="PT Astra Serif" w:cs="Times New Roman"/>
          <w:b/>
        </w:rPr>
        <w:t>средства ОМС на 202</w:t>
      </w:r>
      <w:r w:rsidR="00D20137" w:rsidRPr="00E662E3">
        <w:rPr>
          <w:rFonts w:ascii="PT Astra Serif" w:hAnsi="PT Astra Serif" w:cs="Times New Roman"/>
          <w:b/>
        </w:rPr>
        <w:t>6</w:t>
      </w:r>
      <w:r w:rsidR="00E33D02" w:rsidRPr="00E662E3">
        <w:rPr>
          <w:rFonts w:ascii="PT Astra Serif" w:hAnsi="PT Astra Serif" w:cs="Times New Roman"/>
          <w:b/>
        </w:rPr>
        <w:t xml:space="preserve"> год.</w:t>
      </w:r>
    </w:p>
    <w:p w:rsidR="0019396A" w:rsidRPr="00426155" w:rsidRDefault="0019396A" w:rsidP="00426155">
      <w:pPr>
        <w:tabs>
          <w:tab w:val="left" w:pos="426"/>
        </w:tabs>
        <w:spacing w:after="0" w:line="240" w:lineRule="auto"/>
        <w:jc w:val="both"/>
        <w:rPr>
          <w:rFonts w:ascii="PT Astra Serif" w:hAnsi="PT Astra Serif"/>
          <w:bCs/>
        </w:rPr>
      </w:pPr>
      <w:r w:rsidRPr="00426155">
        <w:rPr>
          <w:rFonts w:ascii="PT Astra Serif" w:hAnsi="PT Astra Serif"/>
          <w:bCs/>
        </w:rPr>
        <w:t xml:space="preserve">4.3. Форма оплаты – безналичный расчет, путем перечисления денежных средств на расчетный счет Поставщика. Оплата за Товар осуществляется без предварительной оплаты по факту поставки Товара Заказчику </w:t>
      </w:r>
      <w:r w:rsidRPr="00857227">
        <w:rPr>
          <w:rFonts w:ascii="PT Astra Serif" w:hAnsi="PT Astra Serif"/>
          <w:b/>
          <w:bCs/>
        </w:rPr>
        <w:t xml:space="preserve">в течение </w:t>
      </w:r>
      <w:r w:rsidR="00313AA2" w:rsidRPr="00857227">
        <w:rPr>
          <w:rFonts w:ascii="PT Astra Serif" w:hAnsi="PT Astra Serif"/>
          <w:b/>
          <w:bCs/>
        </w:rPr>
        <w:t>7</w:t>
      </w:r>
      <w:r w:rsidRPr="00857227">
        <w:rPr>
          <w:rFonts w:ascii="PT Astra Serif" w:hAnsi="PT Astra Serif"/>
          <w:b/>
          <w:bCs/>
        </w:rPr>
        <w:t xml:space="preserve"> (</w:t>
      </w:r>
      <w:r w:rsidR="00313AA2" w:rsidRPr="00857227">
        <w:rPr>
          <w:rFonts w:ascii="PT Astra Serif" w:hAnsi="PT Astra Serif"/>
          <w:b/>
          <w:bCs/>
        </w:rPr>
        <w:t>сем</w:t>
      </w:r>
      <w:r w:rsidRPr="00857227">
        <w:rPr>
          <w:rFonts w:ascii="PT Astra Serif" w:hAnsi="PT Astra Serif"/>
          <w:b/>
          <w:bCs/>
        </w:rPr>
        <w:t xml:space="preserve">и) рабочих дней </w:t>
      </w:r>
      <w:proofErr w:type="gramStart"/>
      <w:r w:rsidRPr="00857227">
        <w:rPr>
          <w:rFonts w:ascii="PT Astra Serif" w:hAnsi="PT Astra Serif"/>
          <w:b/>
          <w:bCs/>
        </w:rPr>
        <w:t>с даты получения</w:t>
      </w:r>
      <w:proofErr w:type="gramEnd"/>
      <w:r w:rsidRPr="00857227">
        <w:rPr>
          <w:rFonts w:ascii="PT Astra Serif" w:hAnsi="PT Astra Serif"/>
          <w:b/>
          <w:bCs/>
        </w:rPr>
        <w:t xml:space="preserve"> от Поставщика счета, подписанной сторонами товарной накладной/ УПД</w:t>
      </w:r>
      <w:r w:rsidRPr="00426155">
        <w:rPr>
          <w:rFonts w:ascii="PT Astra Serif" w:hAnsi="PT Astra Serif"/>
          <w:bCs/>
        </w:rPr>
        <w:t>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4.4. Цена товара по настоящему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>у является фиксированной и изменению не подлежит.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</w:p>
    <w:p w:rsidR="0019396A" w:rsidRPr="00426155" w:rsidRDefault="0019396A" w:rsidP="00426155">
      <w:pPr>
        <w:spacing w:after="0"/>
        <w:jc w:val="center"/>
        <w:rPr>
          <w:rFonts w:ascii="PT Astra Serif" w:hAnsi="PT Astra Serif" w:cs="Times New Roman"/>
          <w:b/>
        </w:rPr>
      </w:pPr>
      <w:r w:rsidRPr="00426155">
        <w:rPr>
          <w:rFonts w:ascii="PT Astra Serif" w:hAnsi="PT Astra Serif" w:cs="Times New Roman"/>
          <w:b/>
        </w:rPr>
        <w:t>5. ПРАВА И ОБЯЗАННОСТИ ЗАКАЗЧИКА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5.1. Заказчик вправе: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5.1.1. Требовать от Поставщика надлежащего выполнения обязательств в соответствии с условиями настоящего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>а, а также требовать своевременного устранения выявленных недостатков.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5.1.2. Требовать от Поставщика предоставления надлежащим образом оформленной документации, подтверждающей исполнение обязательств.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5.1.3. Отказаться от приемки товара в случае, если он поставлен с нарушением условий настоящего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>а (по качеству, количеству, ассортименту, срокам годности, таре, упаковке и т.д.).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5.2. Заказчик обязан: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5.2.1. Сообщить в письменной форме Поставщику о недостатках, обнаруженных в ходе поставки Товара или приемки исполненных обязательств.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5.2.2. Принять и оплатить надлежащим образом поставленный Товар.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5.2.3. Заказчик имеет право предъявить Поставщику претензии по качеству Товара в течение срока годности.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</w:p>
    <w:p w:rsidR="0019396A" w:rsidRPr="00426155" w:rsidRDefault="0019396A" w:rsidP="00426155">
      <w:pPr>
        <w:spacing w:after="0"/>
        <w:jc w:val="center"/>
        <w:rPr>
          <w:rFonts w:ascii="PT Astra Serif" w:hAnsi="PT Astra Serif" w:cs="Times New Roman"/>
          <w:highlight w:val="black"/>
        </w:rPr>
      </w:pPr>
      <w:r w:rsidRPr="00426155">
        <w:rPr>
          <w:rFonts w:ascii="PT Astra Serif" w:hAnsi="PT Astra Serif" w:cs="Times New Roman"/>
          <w:b/>
        </w:rPr>
        <w:t>6. ПРАВА И ОБЯЗАННОСТИ ПОСТАВЩИКА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6.1 Поставщик вправе требовать оплаты поставляемого Товара в соответствии с условиями настоящего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>а.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6.2.  Поставщик обязан: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6.2.1.  Произвести поставку путем отгрузки Товара Заказчику в месте и сроки, согласованные условиями настоящего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>а.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6.2.2.  В случаи обнаружения Заказчиком недостатков Товара, которые не могли быть обнаружены при обычной для данного вида Товара проверке и приемке (скрытые недостатки) и были выявлены лишь в процессе обработки, использования и хранения Товара, направить к Заказчику своего представителя для составления Акта. Представитель Поставщика не вправе отказываться от составления и подписания Акта. В случае несогласия с Актом, представитель Поставщика подписывает Акт с указанием на наличие возражений, которые готовятся в посменной форме в 2-х экземплярах и должны содержать мотивированное обоснование позиции Поставщика.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6.2.3. Без промедления заменить указанные Заказчиком в акте Товары.</w:t>
      </w:r>
    </w:p>
    <w:p w:rsidR="00CC5DA8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6.2.4. В случае не согласия с выводами, сделанными Заказчиком в Акте, обеспечить проведение независимой экспертизы соответствующих Товаров.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</w:p>
    <w:p w:rsidR="0019396A" w:rsidRPr="00426155" w:rsidRDefault="0019396A" w:rsidP="00426155">
      <w:pPr>
        <w:numPr>
          <w:ilvl w:val="0"/>
          <w:numId w:val="2"/>
        </w:numPr>
        <w:spacing w:after="0" w:line="240" w:lineRule="auto"/>
        <w:jc w:val="center"/>
        <w:rPr>
          <w:rFonts w:ascii="PT Astra Serif" w:hAnsi="PT Astra Serif" w:cs="Times New Roman"/>
          <w:b/>
        </w:rPr>
      </w:pPr>
      <w:r w:rsidRPr="00426155">
        <w:rPr>
          <w:rFonts w:ascii="PT Astra Serif" w:hAnsi="PT Astra Serif" w:cs="Times New Roman"/>
          <w:b/>
        </w:rPr>
        <w:t xml:space="preserve">СРОК ДЕЙСТВИЯ, ИЗМЕНЕНИЯ И ПРЕКРАЩЕНИЯ </w:t>
      </w:r>
      <w:r w:rsidR="000813A6">
        <w:rPr>
          <w:rFonts w:ascii="PT Astra Serif" w:hAnsi="PT Astra Serif" w:cs="Times New Roman"/>
          <w:b/>
        </w:rPr>
        <w:t>КОНТРАКТ</w:t>
      </w:r>
      <w:r w:rsidRPr="00426155">
        <w:rPr>
          <w:rFonts w:ascii="PT Astra Serif" w:hAnsi="PT Astra Serif" w:cs="Times New Roman"/>
          <w:b/>
        </w:rPr>
        <w:t>А</w:t>
      </w:r>
    </w:p>
    <w:p w:rsidR="0019396A" w:rsidRPr="00426155" w:rsidRDefault="0019396A" w:rsidP="00426155">
      <w:pPr>
        <w:spacing w:after="0" w:line="240" w:lineRule="auto"/>
        <w:ind w:left="1080"/>
        <w:rPr>
          <w:rFonts w:ascii="PT Astra Serif" w:hAnsi="PT Astra Serif" w:cs="Times New Roman"/>
          <w:b/>
        </w:rPr>
      </w:pP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7.1. Настоящий </w:t>
      </w:r>
      <w:r w:rsidR="000813A6">
        <w:rPr>
          <w:rFonts w:ascii="PT Astra Serif" w:hAnsi="PT Astra Serif"/>
          <w:sz w:val="22"/>
          <w:szCs w:val="22"/>
        </w:rPr>
        <w:t>Контра</w:t>
      </w:r>
      <w:proofErr w:type="gramStart"/>
      <w:r w:rsidR="000813A6">
        <w:rPr>
          <w:rFonts w:ascii="PT Astra Serif" w:hAnsi="PT Astra Serif"/>
          <w:sz w:val="22"/>
          <w:szCs w:val="22"/>
        </w:rPr>
        <w:t>кт</w:t>
      </w:r>
      <w:r w:rsidRPr="00426155">
        <w:rPr>
          <w:rFonts w:ascii="PT Astra Serif" w:hAnsi="PT Astra Serif"/>
          <w:sz w:val="22"/>
          <w:szCs w:val="22"/>
        </w:rPr>
        <w:t xml:space="preserve"> вст</w:t>
      </w:r>
      <w:proofErr w:type="gramEnd"/>
      <w:r w:rsidRPr="00426155">
        <w:rPr>
          <w:rFonts w:ascii="PT Astra Serif" w:hAnsi="PT Astra Serif"/>
          <w:sz w:val="22"/>
          <w:szCs w:val="22"/>
        </w:rPr>
        <w:t>упает в силу с момента его подписа</w:t>
      </w:r>
      <w:r w:rsidR="00DD3C63" w:rsidRPr="00426155">
        <w:rPr>
          <w:rFonts w:ascii="PT Astra Serif" w:hAnsi="PT Astra Serif"/>
          <w:sz w:val="22"/>
          <w:szCs w:val="22"/>
        </w:rPr>
        <w:t xml:space="preserve">ния и действует </w:t>
      </w:r>
      <w:r w:rsidR="00DD3C63" w:rsidRPr="00A044F1">
        <w:rPr>
          <w:rFonts w:ascii="PT Astra Serif" w:hAnsi="PT Astra Serif"/>
          <w:b/>
          <w:sz w:val="22"/>
          <w:szCs w:val="22"/>
        </w:rPr>
        <w:t>до</w:t>
      </w:r>
      <w:r w:rsidR="00B856B5" w:rsidRPr="00A044F1">
        <w:rPr>
          <w:rFonts w:ascii="PT Astra Serif" w:hAnsi="PT Astra Serif"/>
          <w:b/>
          <w:sz w:val="22"/>
          <w:szCs w:val="22"/>
        </w:rPr>
        <w:t xml:space="preserve"> </w:t>
      </w:r>
      <w:r w:rsidR="00DD3C63" w:rsidRPr="00A044F1">
        <w:rPr>
          <w:rFonts w:ascii="PT Astra Serif" w:hAnsi="PT Astra Serif"/>
          <w:b/>
          <w:sz w:val="22"/>
          <w:szCs w:val="22"/>
        </w:rPr>
        <w:t>31</w:t>
      </w:r>
      <w:r w:rsidR="00857227">
        <w:rPr>
          <w:rFonts w:ascii="PT Astra Serif" w:hAnsi="PT Astra Serif"/>
          <w:b/>
          <w:sz w:val="22"/>
          <w:szCs w:val="22"/>
        </w:rPr>
        <w:t xml:space="preserve"> </w:t>
      </w:r>
      <w:r w:rsidR="00DD3C63" w:rsidRPr="00A044F1">
        <w:rPr>
          <w:rFonts w:ascii="PT Astra Serif" w:hAnsi="PT Astra Serif"/>
          <w:b/>
          <w:sz w:val="22"/>
          <w:szCs w:val="22"/>
        </w:rPr>
        <w:t>декабря 202</w:t>
      </w:r>
      <w:r w:rsidR="00857227">
        <w:rPr>
          <w:rFonts w:ascii="PT Astra Serif" w:hAnsi="PT Astra Serif"/>
          <w:b/>
          <w:sz w:val="22"/>
          <w:szCs w:val="22"/>
        </w:rPr>
        <w:t>6</w:t>
      </w:r>
      <w:r w:rsidR="00B856B5" w:rsidRPr="00A044F1">
        <w:rPr>
          <w:rFonts w:ascii="PT Astra Serif" w:hAnsi="PT Astra Serif"/>
          <w:b/>
          <w:sz w:val="22"/>
          <w:szCs w:val="22"/>
        </w:rPr>
        <w:t xml:space="preserve"> </w:t>
      </w:r>
      <w:r w:rsidRPr="00A044F1">
        <w:rPr>
          <w:rFonts w:ascii="PT Astra Serif" w:hAnsi="PT Astra Serif"/>
          <w:b/>
          <w:sz w:val="22"/>
          <w:szCs w:val="22"/>
        </w:rPr>
        <w:t>года.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7.2.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 xml:space="preserve"> может быть изменен или досрочно расторгнут по письменному соглашению сторон.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lastRenderedPageBreak/>
        <w:t xml:space="preserve">7.3.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 xml:space="preserve"> может быть изменен или расторгнут в случаях, предусмотренных законодательством или настоящим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>ом.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7.4. Все приложения, изменения и дополнения являются неотъемлемой частью настоящего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>а и должны быть составлены в письменной форме за подписью сторон и скрепленные печатями сторон.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7.5. Изменения и дополнения к настоящему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>у имеют силу только в случае взаимного согласия Сторон.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7.6. Прекращение действия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>а не освобождает стороны от ответственности за его нарушения.</w:t>
      </w:r>
    </w:p>
    <w:p w:rsidR="0019396A" w:rsidRPr="00426155" w:rsidRDefault="0019396A" w:rsidP="00426155">
      <w:pPr>
        <w:spacing w:after="0"/>
        <w:jc w:val="center"/>
        <w:rPr>
          <w:rFonts w:ascii="PT Astra Serif" w:eastAsia="Times New Roman" w:hAnsi="PT Astra Serif" w:cs="Times New Roman"/>
        </w:rPr>
      </w:pPr>
      <w:r w:rsidRPr="00426155">
        <w:rPr>
          <w:rFonts w:ascii="PT Astra Serif" w:eastAsia="Times New Roman" w:hAnsi="PT Astra Serif" w:cs="Times New Roman"/>
          <w:b/>
        </w:rPr>
        <w:t>8</w:t>
      </w:r>
      <w:r w:rsidRPr="00426155">
        <w:rPr>
          <w:rFonts w:ascii="PT Astra Serif" w:eastAsia="Times New Roman" w:hAnsi="PT Astra Serif" w:cs="Times New Roman"/>
        </w:rPr>
        <w:t>.</w:t>
      </w:r>
      <w:r w:rsidRPr="00426155">
        <w:rPr>
          <w:rFonts w:ascii="PT Astra Serif" w:eastAsia="Times New Roman" w:hAnsi="PT Astra Serif" w:cs="Times New Roman"/>
          <w:b/>
        </w:rPr>
        <w:t>ОТВЕТСТВЕННОСТЬ СТОРОН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8.1. Заказчик и исполнитель несут ответственность за неисполнение или ненадлежащее исполнение обязательств, предусмотренных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ом, в соответствии с законодательством Российской Федерации и условиями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а.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8.2. В случае просрочки исполнения заказчиком обязательств, предусмотренных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ом, исполнитель вправе потребовать уплаты неустоек (штрафов, пеней). 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8.2.1. Пеня начисляется за каждый день просрочки исполнения обязательства, предусмотренного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ом, начиная со дня, следующего после дня истечения установленного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 срока исполнения обязательства. Такая пеня устанавливается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8.2.2. За каждый факт неисполнения заказчиком обязательств, предусмотренных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ом, за исключением просрочки исполнения обязательств, предусмотренных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ом, размер штрафа устанавливается в следующем порядке: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а) 1000 рублей, если цена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а не превышает 3 млн. рублей (включительно);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б) 5000 рублей, если цена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а составляет от 3 млн. рублей до 50 млн. рублей (включительно);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в) 10000 рублей, если цена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а составляет от 50 млн. рублей до 100 млн. рублей (включительно);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г) 100000 рублей, если цена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а превышает 100 млн. рублей.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8.2.3. Общая сумма начисленных штрафов за ненадлежащее исполнение заказчиком обязательств, предусмотренных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ом, не может превышать цену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а.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8.3. В случае просрочки исполнения исполнителем обязательств (в том числе гарантийного обязательства), предусмотренных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ом, заказчик направляет исполнителю требование об уплате неустоек (штрафов, пеней).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8.3.1. Пеня начисляется за каждый день просрочки исполнения исполнителем обязательства, предусмотренного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ом, начиная со дня, следующего после дня истечения установленного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 срока исполнения обязательства, и устанавливается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а (отдельного этапа исполнения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а), уменьшенной на сумму, пропорциональную объему обязательств, предусмотренных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 (соответствующим отдельным этапом исполнения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а) и фактически исполненных исполнителем.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8.3.2. За каждый факт неисполнения или ненадлежащего исполнения исполнителем обязательств, предусмотренных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ом, размер штрафа устанавливается в размере 1 процента цены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а (этапа), но не более 5 тыс. рублей и не менее 1 тыс. рублей.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8.3.3.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ом, которое не имеет стоимостного выражения, размер штрафа устанавливается (при наличии в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е таких обязательств) в следующем порядке: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а) 1000 рублей, если цена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а не превышает 3 млн. рублей;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б) 5000 рублей, если цена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а составляет от 3 млн. рублей до 50 млн. рублей (включительно);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в) 10000 рублей, если цена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а составляет от 50 млн. рублей до 100 млн. рублей (включительно);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г) 100000 рублей, если цена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а превышает 100 млн. рублей.</w:t>
      </w:r>
    </w:p>
    <w:p w:rsidR="0019396A" w:rsidRPr="00426155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lastRenderedPageBreak/>
        <w:t xml:space="preserve">8.3.4. Общая сумма начисленных штрафов за неисполнение или ненадлежащее исполнение исполнителем обязательств, предусмотренных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 xml:space="preserve">ом, не может превышать цену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а.</w:t>
      </w:r>
    </w:p>
    <w:p w:rsidR="0019396A" w:rsidRDefault="0019396A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  <w:r w:rsidRPr="00426155">
        <w:rPr>
          <w:rFonts w:ascii="PT Astra Serif" w:eastAsia="Times New Roman" w:hAnsi="PT Astra Serif" w:cs="Times New Roman"/>
          <w:lang w:eastAsia="en-US"/>
        </w:rPr>
        <w:t xml:space="preserve"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813A6">
        <w:rPr>
          <w:rFonts w:ascii="PT Astra Serif" w:eastAsia="Times New Roman" w:hAnsi="PT Astra Serif" w:cs="Times New Roman"/>
          <w:lang w:eastAsia="en-US"/>
        </w:rPr>
        <w:t>Контракт</w:t>
      </w:r>
      <w:r w:rsidRPr="00426155">
        <w:rPr>
          <w:rFonts w:ascii="PT Astra Serif" w:eastAsia="Times New Roman" w:hAnsi="PT Astra Serif" w:cs="Times New Roman"/>
          <w:lang w:eastAsia="en-US"/>
        </w:rPr>
        <w:t>ом, произошло вследствие непреодолимой силы или по вине другой стороны.</w:t>
      </w:r>
    </w:p>
    <w:p w:rsidR="00202EFE" w:rsidRDefault="00202EFE" w:rsidP="00426155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lang w:eastAsia="en-US"/>
        </w:rPr>
      </w:pPr>
    </w:p>
    <w:p w:rsidR="0019396A" w:rsidRPr="00426155" w:rsidRDefault="0019396A" w:rsidP="00426155">
      <w:pPr>
        <w:spacing w:after="0"/>
        <w:jc w:val="center"/>
        <w:rPr>
          <w:rFonts w:ascii="PT Astra Serif" w:hAnsi="PT Astra Serif" w:cs="Times New Roman"/>
          <w:b/>
        </w:rPr>
      </w:pPr>
      <w:r w:rsidRPr="00426155">
        <w:rPr>
          <w:rFonts w:ascii="PT Astra Serif" w:hAnsi="PT Astra Serif" w:cs="Times New Roman"/>
          <w:b/>
        </w:rPr>
        <w:t>9. ФОРС-МАЖОР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9.1. Стороны освобождаются от ответственности за частичное или полное неисполнение обязательств по настоящему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>у, если это неисполнение являлось следствием обстоятельств непреодолимой силы.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9.2.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10 дней после начала их действия.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>9.3. При  возникновении обстоятельств непреодолимой силы срок исполнения обязатель</w:t>
      </w:r>
      <w:proofErr w:type="gramStart"/>
      <w:r w:rsidRPr="00426155">
        <w:rPr>
          <w:rFonts w:ascii="PT Astra Serif" w:hAnsi="PT Astra Serif"/>
          <w:sz w:val="22"/>
          <w:szCs w:val="22"/>
        </w:rPr>
        <w:t>ств ст</w:t>
      </w:r>
      <w:proofErr w:type="gramEnd"/>
      <w:r w:rsidRPr="00426155">
        <w:rPr>
          <w:rFonts w:ascii="PT Astra Serif" w:hAnsi="PT Astra Serif"/>
          <w:sz w:val="22"/>
          <w:szCs w:val="22"/>
        </w:rPr>
        <w:t xml:space="preserve">орон по настоящему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 xml:space="preserve">у соразмерно откладывается на время действия соответствующих обстоятельств. По минованию указанных обстоятельств, ответственность сторон и их деятельность по исполнению обязательств по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>у возобновляется.</w:t>
      </w:r>
    </w:p>
    <w:p w:rsidR="00D678DB" w:rsidRDefault="00D678DB" w:rsidP="00426155">
      <w:pPr>
        <w:spacing w:after="0"/>
        <w:jc w:val="center"/>
        <w:rPr>
          <w:rFonts w:ascii="PT Astra Serif" w:hAnsi="PT Astra Serif" w:cs="Times New Roman"/>
          <w:b/>
        </w:rPr>
      </w:pPr>
    </w:p>
    <w:p w:rsidR="0019396A" w:rsidRPr="00426155" w:rsidRDefault="0019396A" w:rsidP="00426155">
      <w:pPr>
        <w:spacing w:after="0"/>
        <w:jc w:val="center"/>
        <w:rPr>
          <w:rFonts w:ascii="PT Astra Serif" w:hAnsi="PT Astra Serif" w:cs="Times New Roman"/>
          <w:b/>
        </w:rPr>
      </w:pPr>
      <w:r w:rsidRPr="00426155">
        <w:rPr>
          <w:rFonts w:ascii="PT Astra Serif" w:hAnsi="PT Astra Serif" w:cs="Times New Roman"/>
          <w:b/>
        </w:rPr>
        <w:t>10. ПОРЯДОК РАЗРЕШЕНИЯ СПОРОВ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10.1. Все споры и разногласия, которые могут возникнуть из настоящего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>а между Сторонами, будут  разрешаться путем переговоров, в том числе в претензионном порядке.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10.2. В случае если стороны не достигнут согласия путем переговоров, споры и разногласия подлежат разрешению в Арбитражном суде Ульяновской области в установленном законодательством порядке. </w:t>
      </w:r>
    </w:p>
    <w:p w:rsidR="0019396A" w:rsidRPr="00426155" w:rsidRDefault="0019396A" w:rsidP="00426155">
      <w:pPr>
        <w:spacing w:after="0"/>
        <w:jc w:val="center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  <w:b/>
        </w:rPr>
        <w:t>11. ПРОЧИЕ УСЛОВИЯ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11.1. Любые условия, не оговоренные в настоящем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>е, рассматриваются Сторонами в соответствии с действующим законодательством РФ.</w:t>
      </w:r>
    </w:p>
    <w:p w:rsidR="0019396A" w:rsidRPr="00426155" w:rsidRDefault="0019396A" w:rsidP="0019396A">
      <w:pPr>
        <w:pStyle w:val="a5"/>
        <w:jc w:val="both"/>
        <w:rPr>
          <w:rFonts w:ascii="PT Astra Serif" w:hAnsi="PT Astra Serif"/>
          <w:sz w:val="22"/>
          <w:szCs w:val="22"/>
        </w:rPr>
      </w:pPr>
      <w:r w:rsidRPr="00426155">
        <w:rPr>
          <w:rFonts w:ascii="PT Astra Serif" w:hAnsi="PT Astra Serif"/>
          <w:sz w:val="22"/>
          <w:szCs w:val="22"/>
        </w:rPr>
        <w:t xml:space="preserve">11.2. Настоящий </w:t>
      </w:r>
      <w:r w:rsidR="000813A6">
        <w:rPr>
          <w:rFonts w:ascii="PT Astra Serif" w:hAnsi="PT Astra Serif"/>
          <w:sz w:val="22"/>
          <w:szCs w:val="22"/>
        </w:rPr>
        <w:t>Контракт</w:t>
      </w:r>
      <w:r w:rsidRPr="00426155">
        <w:rPr>
          <w:rFonts w:ascii="PT Astra Serif" w:hAnsi="PT Astra Serif"/>
          <w:sz w:val="22"/>
          <w:szCs w:val="22"/>
        </w:rPr>
        <w:t xml:space="preserve"> составлен в двух оригинальных экземплярах, по одному для каждой из сторон, имеющих одинаковую юридическую силу.</w:t>
      </w:r>
    </w:p>
    <w:p w:rsidR="0019396A" w:rsidRPr="00426155" w:rsidRDefault="0019396A" w:rsidP="00426155">
      <w:pPr>
        <w:spacing w:after="0"/>
        <w:jc w:val="both"/>
        <w:rPr>
          <w:rFonts w:ascii="PT Astra Serif" w:hAnsi="PT Astra Serif" w:cs="Times New Roman"/>
        </w:rPr>
      </w:pPr>
    </w:p>
    <w:p w:rsidR="0019396A" w:rsidRDefault="0019396A" w:rsidP="00426155">
      <w:pPr>
        <w:spacing w:after="0"/>
        <w:jc w:val="center"/>
        <w:rPr>
          <w:rFonts w:ascii="PT Astra Serif" w:hAnsi="PT Astra Serif" w:cs="Times New Roman"/>
          <w:b/>
        </w:rPr>
      </w:pPr>
      <w:r w:rsidRPr="00426155">
        <w:rPr>
          <w:rFonts w:ascii="PT Astra Serif" w:hAnsi="PT Astra Serif" w:cs="Times New Roman"/>
          <w:b/>
        </w:rPr>
        <w:t>12.ЮРИДИЧЕСКИЕ АДРЕСА И БАНКОВСКИЕ РЕКВИЗИТЫ СТОРОН</w:t>
      </w:r>
    </w:p>
    <w:p w:rsidR="00857227" w:rsidRPr="00426155" w:rsidRDefault="00857227" w:rsidP="00426155">
      <w:pPr>
        <w:spacing w:after="0"/>
        <w:jc w:val="center"/>
        <w:rPr>
          <w:rFonts w:ascii="PT Astra Serif" w:hAnsi="PT Astra Serif" w:cs="Times New Roman"/>
          <w:b/>
        </w:rPr>
      </w:pPr>
    </w:p>
    <w:tbl>
      <w:tblPr>
        <w:tblW w:w="9177" w:type="dxa"/>
        <w:tblLayout w:type="fixed"/>
        <w:tblLook w:val="04A0" w:firstRow="1" w:lastRow="0" w:firstColumn="1" w:lastColumn="0" w:noHBand="0" w:noVBand="1"/>
      </w:tblPr>
      <w:tblGrid>
        <w:gridCol w:w="4665"/>
        <w:gridCol w:w="4512"/>
      </w:tblGrid>
      <w:tr w:rsidR="0019396A" w:rsidRPr="00857227" w:rsidTr="00CC5DA8">
        <w:trPr>
          <w:trHeight w:val="24"/>
        </w:trPr>
        <w:tc>
          <w:tcPr>
            <w:tcW w:w="4665" w:type="dxa"/>
            <w:hideMark/>
          </w:tcPr>
          <w:p w:rsidR="00CC5DA8" w:rsidRPr="00857227" w:rsidRDefault="0019396A" w:rsidP="00426155">
            <w:pPr>
              <w:snapToGrid w:val="0"/>
              <w:spacing w:after="0"/>
              <w:ind w:right="175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857227">
              <w:rPr>
                <w:rFonts w:ascii="PT Astra Serif" w:hAnsi="PT Astra Serif" w:cs="Times New Roman"/>
                <w:color w:val="000000"/>
              </w:rPr>
              <w:t xml:space="preserve">Заказчик: 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</w:rPr>
            </w:pPr>
            <w:r w:rsidRPr="00857227">
              <w:rPr>
                <w:rFonts w:ascii="PT Astra Serif" w:eastAsia="Times New Roman" w:hAnsi="PT Astra Serif" w:cs="Arial"/>
                <w:b/>
              </w:rPr>
              <w:t>Государственное учреждение здравоохранения</w:t>
            </w:r>
            <w:r>
              <w:rPr>
                <w:rFonts w:ascii="PT Astra Serif" w:eastAsia="Times New Roman" w:hAnsi="PT Astra Serif" w:cs="Arial"/>
                <w:b/>
              </w:rPr>
              <w:t xml:space="preserve"> </w:t>
            </w:r>
            <w:r w:rsidRPr="00857227">
              <w:rPr>
                <w:rFonts w:ascii="PT Astra Serif" w:eastAsia="Times New Roman" w:hAnsi="PT Astra Serif" w:cs="Arial"/>
                <w:b/>
              </w:rPr>
              <w:t xml:space="preserve">Городская больница №3 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 xml:space="preserve">432044, г. Ульяновск, ул. </w:t>
            </w:r>
            <w:proofErr w:type="gramStart"/>
            <w:r w:rsidRPr="00857227">
              <w:rPr>
                <w:rFonts w:ascii="PT Astra Serif" w:eastAsia="Times New Roman" w:hAnsi="PT Astra Serif" w:cs="Arial"/>
              </w:rPr>
              <w:t>Хрустальная</w:t>
            </w:r>
            <w:proofErr w:type="gramEnd"/>
            <w:r w:rsidRPr="00857227">
              <w:rPr>
                <w:rFonts w:ascii="PT Astra Serif" w:eastAsia="Times New Roman" w:hAnsi="PT Astra Serif" w:cs="Arial"/>
              </w:rPr>
              <w:t xml:space="preserve"> 3Б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 xml:space="preserve">Министерство финансов Ульяновской области (государственное учреждение здравоохранения Городская больница № 3, л/с 22261136В68) 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Казначейский счёт 03224643730000006801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ОКЦ №5 ВВГУ Банка России//УФК по Ульяновской области, г. Ульяновск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Банковский счёт 40102810645370000061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БИК 017308101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ИНН 7326014604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КПП 732601001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ОГРН 1027301403744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ОКПО 25385946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ОКОНХ 91511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ОКВЭД 86.10, 86.90.9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 xml:space="preserve"> Тел/факс - (8422)38-71-01/36-24-83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ОКТМО 73701000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Тел. (8422)38-68-44 (бухгалтерия)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Тел. (8422)38-70-90 (приемная)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e-</w:t>
            </w:r>
            <w:proofErr w:type="spellStart"/>
            <w:r w:rsidRPr="00857227">
              <w:rPr>
                <w:rFonts w:ascii="PT Astra Serif" w:eastAsia="Times New Roman" w:hAnsi="PT Astra Serif" w:cs="Arial"/>
              </w:rPr>
              <w:t>mail</w:t>
            </w:r>
            <w:proofErr w:type="spellEnd"/>
            <w:r w:rsidRPr="00857227">
              <w:rPr>
                <w:rFonts w:ascii="PT Astra Serif" w:eastAsia="Times New Roman" w:hAnsi="PT Astra Serif" w:cs="Arial"/>
              </w:rPr>
              <w:t>: economgb3@mail.ru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Начальник планово-экономического отдела</w:t>
            </w:r>
          </w:p>
          <w:p w:rsidR="00857227" w:rsidRPr="00857227" w:rsidRDefault="00857227" w:rsidP="008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857227">
              <w:rPr>
                <w:rFonts w:ascii="PT Astra Serif" w:eastAsia="Times New Roman" w:hAnsi="PT Astra Serif" w:cs="Arial"/>
              </w:rPr>
              <w:t>_________________/Р.А. Рахимова</w:t>
            </w:r>
          </w:p>
          <w:p w:rsidR="00CC5DA8" w:rsidRPr="00857227" w:rsidRDefault="00CC5DA8" w:rsidP="00426155">
            <w:pPr>
              <w:snapToGrid w:val="0"/>
              <w:spacing w:after="0"/>
              <w:ind w:right="175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4512" w:type="dxa"/>
            <w:hideMark/>
          </w:tcPr>
          <w:p w:rsidR="0019396A" w:rsidRPr="00857227" w:rsidRDefault="0019396A" w:rsidP="00426155">
            <w:pPr>
              <w:snapToGrid w:val="0"/>
              <w:spacing w:after="0"/>
              <w:ind w:right="175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857227">
              <w:rPr>
                <w:rFonts w:ascii="PT Astra Serif" w:hAnsi="PT Astra Serif" w:cs="Times New Roman"/>
                <w:color w:val="000000"/>
              </w:rPr>
              <w:lastRenderedPageBreak/>
              <w:t>Поставщик:</w:t>
            </w:r>
          </w:p>
          <w:p w:rsidR="001C4779" w:rsidRPr="00857227" w:rsidRDefault="001C4779" w:rsidP="00202EFE">
            <w:pPr>
              <w:pStyle w:val="a5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19396A" w:rsidRPr="00426155" w:rsidRDefault="00CC5DA8" w:rsidP="00426155">
      <w:pPr>
        <w:spacing w:after="0" w:line="240" w:lineRule="auto"/>
        <w:jc w:val="right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</w:rPr>
        <w:lastRenderedPageBreak/>
        <w:t>Пр</w:t>
      </w:r>
      <w:r w:rsidR="0019396A" w:rsidRPr="00426155">
        <w:rPr>
          <w:rFonts w:ascii="PT Astra Serif" w:hAnsi="PT Astra Serif" w:cs="Times New Roman"/>
        </w:rPr>
        <w:t>иложение №1</w:t>
      </w:r>
    </w:p>
    <w:p w:rsidR="0019396A" w:rsidRPr="00426155" w:rsidRDefault="0019396A" w:rsidP="00426155">
      <w:pPr>
        <w:spacing w:after="0" w:line="240" w:lineRule="auto"/>
        <w:jc w:val="right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</w:rPr>
        <w:t xml:space="preserve">к </w:t>
      </w:r>
      <w:r w:rsidR="000813A6">
        <w:rPr>
          <w:rFonts w:ascii="PT Astra Serif" w:hAnsi="PT Astra Serif" w:cs="Times New Roman"/>
        </w:rPr>
        <w:t>Контракт</w:t>
      </w:r>
      <w:r w:rsidRPr="00426155">
        <w:rPr>
          <w:rFonts w:ascii="PT Astra Serif" w:hAnsi="PT Astra Serif" w:cs="Times New Roman"/>
        </w:rPr>
        <w:t xml:space="preserve">у № </w:t>
      </w:r>
      <w:r w:rsidR="00473898">
        <w:rPr>
          <w:rFonts w:ascii="PT Astra Serif" w:hAnsi="PT Astra Serif" w:cs="Times New Roman"/>
          <w:b/>
        </w:rPr>
        <w:t>___</w:t>
      </w:r>
    </w:p>
    <w:p w:rsidR="0019396A" w:rsidRPr="00426155" w:rsidRDefault="0019396A" w:rsidP="00426155">
      <w:pPr>
        <w:spacing w:after="0" w:line="240" w:lineRule="auto"/>
        <w:jc w:val="right"/>
        <w:rPr>
          <w:rFonts w:ascii="PT Astra Serif" w:hAnsi="PT Astra Serif" w:cs="Times New Roman"/>
        </w:rPr>
      </w:pPr>
      <w:r w:rsidRPr="00426155">
        <w:rPr>
          <w:rFonts w:ascii="PT Astra Serif" w:hAnsi="PT Astra Serif" w:cs="Times New Roman"/>
        </w:rPr>
        <w:t>от «</w:t>
      </w:r>
      <w:r w:rsidR="00313AA2">
        <w:rPr>
          <w:rFonts w:ascii="PT Astra Serif" w:hAnsi="PT Astra Serif" w:cs="Times New Roman"/>
        </w:rPr>
        <w:t>__</w:t>
      </w:r>
      <w:r w:rsidRPr="00426155">
        <w:rPr>
          <w:rFonts w:ascii="PT Astra Serif" w:hAnsi="PT Astra Serif" w:cs="Times New Roman"/>
        </w:rPr>
        <w:t>»</w:t>
      </w:r>
      <w:r w:rsidR="00615F56" w:rsidRPr="00426155">
        <w:rPr>
          <w:rFonts w:ascii="PT Astra Serif" w:hAnsi="PT Astra Serif" w:cs="Times New Roman"/>
        </w:rPr>
        <w:t xml:space="preserve"> </w:t>
      </w:r>
      <w:r w:rsidR="00313AA2">
        <w:rPr>
          <w:rFonts w:ascii="PT Astra Serif" w:hAnsi="PT Astra Serif" w:cs="Times New Roman"/>
        </w:rPr>
        <w:t>______</w:t>
      </w:r>
      <w:r w:rsidR="00615F56" w:rsidRPr="00426155">
        <w:rPr>
          <w:rFonts w:ascii="PT Astra Serif" w:hAnsi="PT Astra Serif" w:cs="Times New Roman"/>
        </w:rPr>
        <w:t xml:space="preserve"> </w:t>
      </w:r>
      <w:r w:rsidRPr="00426155">
        <w:rPr>
          <w:rFonts w:ascii="PT Astra Serif" w:hAnsi="PT Astra Serif" w:cs="Times New Roman"/>
        </w:rPr>
        <w:t xml:space="preserve"> 202</w:t>
      </w:r>
      <w:r w:rsidR="00857227">
        <w:rPr>
          <w:rFonts w:ascii="PT Astra Serif" w:hAnsi="PT Astra Serif" w:cs="Times New Roman"/>
        </w:rPr>
        <w:t>6</w:t>
      </w:r>
      <w:r w:rsidRPr="00426155">
        <w:rPr>
          <w:rFonts w:ascii="PT Astra Serif" w:hAnsi="PT Astra Serif" w:cs="Times New Roman"/>
        </w:rPr>
        <w:t>г.</w:t>
      </w:r>
    </w:p>
    <w:p w:rsidR="0019396A" w:rsidRPr="00426155" w:rsidRDefault="0019396A" w:rsidP="00426155">
      <w:pPr>
        <w:spacing w:after="0"/>
        <w:rPr>
          <w:rFonts w:ascii="PT Astra Serif" w:hAnsi="PT Astra Serif" w:cs="Times New Roman"/>
        </w:rPr>
      </w:pPr>
    </w:p>
    <w:p w:rsidR="0019396A" w:rsidRPr="00426155" w:rsidRDefault="0019396A" w:rsidP="00426155">
      <w:pPr>
        <w:spacing w:after="0"/>
        <w:jc w:val="center"/>
        <w:rPr>
          <w:rFonts w:ascii="PT Astra Serif" w:hAnsi="PT Astra Serif" w:cs="Times New Roman"/>
          <w:b/>
        </w:rPr>
      </w:pPr>
      <w:r w:rsidRPr="00426155">
        <w:rPr>
          <w:rFonts w:ascii="PT Astra Serif" w:hAnsi="PT Astra Serif" w:cs="Times New Roman"/>
          <w:b/>
        </w:rPr>
        <w:t xml:space="preserve"> Спецификация</w:t>
      </w:r>
    </w:p>
    <w:p w:rsidR="0019396A" w:rsidRPr="00426155" w:rsidRDefault="0019396A" w:rsidP="00426155">
      <w:pPr>
        <w:spacing w:after="0"/>
        <w:rPr>
          <w:rFonts w:ascii="PT Astra Serif" w:hAnsi="PT Astra Serif" w:cs="Times New Roman"/>
        </w:rPr>
      </w:pPr>
    </w:p>
    <w:tbl>
      <w:tblPr>
        <w:tblW w:w="9955" w:type="dxa"/>
        <w:tblInd w:w="-459" w:type="dxa"/>
        <w:tblLook w:val="04A0" w:firstRow="1" w:lastRow="0" w:firstColumn="1" w:lastColumn="0" w:noHBand="0" w:noVBand="1"/>
      </w:tblPr>
      <w:tblGrid>
        <w:gridCol w:w="938"/>
        <w:gridCol w:w="3511"/>
        <w:gridCol w:w="954"/>
        <w:gridCol w:w="1490"/>
        <w:gridCol w:w="1531"/>
        <w:gridCol w:w="1531"/>
      </w:tblGrid>
      <w:tr w:rsidR="005A2155" w:rsidRPr="00313AA2" w:rsidTr="005A2155">
        <w:trPr>
          <w:trHeight w:val="235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A2155" w:rsidRPr="00313AA2" w:rsidRDefault="005A2155" w:rsidP="00313AA2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 w:rsidRPr="00313AA2">
              <w:rPr>
                <w:rFonts w:ascii="PT Astra Serif" w:hAnsi="PT Astra Serif" w:cs="Times New Roman"/>
                <w:b/>
              </w:rPr>
              <w:t>№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5A2155" w:rsidRPr="00313AA2" w:rsidRDefault="005A2155" w:rsidP="00313AA2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 w:rsidRPr="00313AA2">
              <w:rPr>
                <w:rFonts w:ascii="PT Astra Serif" w:hAnsi="PT Astra Serif" w:cs="Times New Roman"/>
                <w:b/>
              </w:rPr>
              <w:t>Наименование товара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5A2155" w:rsidRPr="00313AA2" w:rsidRDefault="005A2155" w:rsidP="00313AA2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 w:rsidRPr="00313AA2">
              <w:rPr>
                <w:rFonts w:ascii="PT Astra Serif" w:hAnsi="PT Astra Serif" w:cs="Times New Roman"/>
                <w:b/>
              </w:rPr>
              <w:t>Кол-во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5A2155" w:rsidRPr="00313AA2" w:rsidRDefault="005A2155" w:rsidP="00313AA2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 w:rsidRPr="00313AA2">
              <w:rPr>
                <w:rFonts w:ascii="PT Astra Serif" w:hAnsi="PT Astra Serif" w:cs="Times New Roman"/>
                <w:b/>
              </w:rPr>
              <w:t>Ед.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313AA2">
              <w:rPr>
                <w:rFonts w:ascii="PT Astra Serif" w:hAnsi="PT Astra Serif" w:cs="Times New Roman"/>
                <w:b/>
              </w:rPr>
              <w:t>изм.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A2155" w:rsidRPr="00313AA2" w:rsidRDefault="005A2155" w:rsidP="00313AA2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 w:rsidRPr="00313AA2">
              <w:rPr>
                <w:rFonts w:ascii="PT Astra Serif" w:hAnsi="PT Astra Serif" w:cs="Times New Roman"/>
                <w:b/>
              </w:rPr>
              <w:t>Цена, руб.,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2155" w:rsidRPr="00313AA2" w:rsidRDefault="005A2155" w:rsidP="00313AA2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 w:rsidRPr="00313AA2">
              <w:rPr>
                <w:rFonts w:ascii="PT Astra Serif" w:hAnsi="PT Astra Serif" w:cs="Times New Roman"/>
                <w:b/>
              </w:rPr>
              <w:t>Сумма, руб.</w:t>
            </w:r>
          </w:p>
        </w:tc>
      </w:tr>
      <w:tr w:rsidR="005A2155" w:rsidRPr="00313AA2" w:rsidTr="005A2155">
        <w:trPr>
          <w:trHeight w:val="103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A2155" w:rsidRPr="00313AA2" w:rsidRDefault="005A2155" w:rsidP="00313AA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2155" w:rsidRDefault="005A2155" w:rsidP="008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5A2155" w:rsidRPr="00857227" w:rsidRDefault="005A2155" w:rsidP="008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7227">
              <w:rPr>
                <w:rFonts w:ascii="Times New Roman" w:eastAsia="Times New Roman" w:hAnsi="Times New Roman" w:cs="Times New Roman"/>
                <w:lang w:eastAsia="en-US"/>
              </w:rPr>
              <w:t xml:space="preserve">Фильтр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входной</w:t>
            </w:r>
          </w:p>
          <w:p w:rsidR="005A2155" w:rsidRDefault="005A2155" w:rsidP="005A2155">
            <w:pPr>
              <w:pStyle w:val="a5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857227">
              <w:rPr>
                <w:bCs/>
                <w:color w:val="000000"/>
                <w:sz w:val="22"/>
                <w:szCs w:val="22"/>
                <w:shd w:val="clear" w:color="auto" w:fill="FFFFFF"/>
              </w:rPr>
              <w:t>10 мкм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857227">
              <w:rPr>
                <w:bCs/>
                <w:color w:val="000000"/>
                <w:sz w:val="22"/>
                <w:szCs w:val="22"/>
                <w:shd w:val="clear" w:color="auto" w:fill="FFFFFF"/>
              </w:rPr>
              <w:t>длина-125 мм.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5A2155" w:rsidRPr="00313AA2" w:rsidRDefault="005A2155" w:rsidP="005A2155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Чехия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A2155" w:rsidRDefault="005A2155" w:rsidP="00313AA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5A2155" w:rsidRPr="00313AA2" w:rsidRDefault="005A2155" w:rsidP="00313AA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A2155" w:rsidRDefault="005A2155" w:rsidP="00313AA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5A2155" w:rsidRPr="00313AA2" w:rsidRDefault="005A2155" w:rsidP="00313AA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155" w:rsidRPr="00313AA2" w:rsidRDefault="005A2155" w:rsidP="00313AA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5" w:rsidRPr="00313AA2" w:rsidRDefault="005A2155" w:rsidP="00313AA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5A2155" w:rsidRPr="00313AA2" w:rsidTr="005A2155">
        <w:trPr>
          <w:trHeight w:val="103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A2155" w:rsidRPr="00313AA2" w:rsidRDefault="005A2155" w:rsidP="00313AA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2155" w:rsidRDefault="005A2155" w:rsidP="005A2155">
            <w:pPr>
              <w:pStyle w:val="a5"/>
              <w:jc w:val="center"/>
              <w:rPr>
                <w:sz w:val="22"/>
                <w:szCs w:val="22"/>
              </w:rPr>
            </w:pPr>
          </w:p>
          <w:p w:rsidR="005A2155" w:rsidRDefault="005A2155" w:rsidP="005A2155">
            <w:pPr>
              <w:pStyle w:val="a5"/>
              <w:jc w:val="center"/>
              <w:rPr>
                <w:sz w:val="22"/>
                <w:szCs w:val="22"/>
              </w:rPr>
            </w:pPr>
            <w:bookmarkStart w:id="0" w:name="_GoBack"/>
            <w:r w:rsidRPr="00857227">
              <w:rPr>
                <w:sz w:val="22"/>
                <w:szCs w:val="22"/>
              </w:rPr>
              <w:t xml:space="preserve">Осушитель </w:t>
            </w:r>
            <w:r>
              <w:rPr>
                <w:sz w:val="22"/>
                <w:szCs w:val="22"/>
              </w:rPr>
              <w:t>кювет</w:t>
            </w:r>
          </w:p>
          <w:p w:rsidR="005A2155" w:rsidRPr="00313AA2" w:rsidRDefault="005A2155" w:rsidP="005A2155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Чехия</w:t>
            </w:r>
            <w:bookmarkEnd w:id="0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A2155" w:rsidRDefault="005A2155" w:rsidP="00313AA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5A2155" w:rsidRPr="00313AA2" w:rsidRDefault="005A2155" w:rsidP="00313AA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A2155" w:rsidRDefault="005A2155" w:rsidP="00313AA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5A2155" w:rsidRPr="00313AA2" w:rsidRDefault="005A2155" w:rsidP="00313AA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155" w:rsidRPr="00313AA2" w:rsidRDefault="005A2155" w:rsidP="00313AA2">
            <w:pPr>
              <w:pStyle w:val="a5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5" w:rsidRPr="00313AA2" w:rsidRDefault="005A2155" w:rsidP="00313AA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19396A" w:rsidRPr="00426155" w:rsidRDefault="0019396A" w:rsidP="00426155">
      <w:pPr>
        <w:spacing w:after="0"/>
        <w:rPr>
          <w:rFonts w:ascii="PT Astra Serif" w:hAnsi="PT Astra Serif"/>
        </w:rPr>
      </w:pPr>
    </w:p>
    <w:p w:rsidR="0019396A" w:rsidRPr="00426155" w:rsidRDefault="0019396A" w:rsidP="00426155">
      <w:pPr>
        <w:spacing w:after="0"/>
        <w:rPr>
          <w:rFonts w:ascii="PT Astra Serif" w:hAnsi="PT Astra Serif"/>
        </w:rPr>
      </w:pPr>
    </w:p>
    <w:p w:rsidR="0019396A" w:rsidRPr="00426155" w:rsidRDefault="0019396A" w:rsidP="00426155">
      <w:pPr>
        <w:spacing w:after="0"/>
        <w:rPr>
          <w:rFonts w:ascii="PT Astra Serif" w:hAnsi="PT Astra Serif"/>
        </w:rPr>
      </w:pPr>
    </w:p>
    <w:p w:rsidR="0019396A" w:rsidRPr="00426155" w:rsidRDefault="0019396A" w:rsidP="00426155">
      <w:pPr>
        <w:spacing w:after="0"/>
        <w:rPr>
          <w:rFonts w:ascii="PT Astra Serif" w:hAnsi="PT Astra Serif"/>
        </w:rPr>
      </w:pPr>
    </w:p>
    <w:p w:rsidR="0019396A" w:rsidRDefault="0019396A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Default="00857227" w:rsidP="00426155">
      <w:pPr>
        <w:spacing w:after="0"/>
        <w:rPr>
          <w:rFonts w:ascii="PT Astra Serif" w:hAnsi="PT Astra Serif"/>
        </w:rPr>
      </w:pPr>
    </w:p>
    <w:p w:rsidR="00857227" w:rsidRPr="00857227" w:rsidRDefault="00857227" w:rsidP="008572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x-none"/>
        </w:rPr>
      </w:pPr>
      <w:r w:rsidRPr="00857227">
        <w:rPr>
          <w:rFonts w:ascii="Times New Roman" w:eastAsia="Times New Roman" w:hAnsi="Times New Roman" w:cs="Times New Roman"/>
          <w:bCs/>
          <w:lang w:val="x-none" w:eastAsia="x-none"/>
        </w:rPr>
        <w:t xml:space="preserve">Приложение № </w:t>
      </w:r>
      <w:r w:rsidRPr="00857227">
        <w:rPr>
          <w:rFonts w:ascii="Times New Roman" w:eastAsia="Times New Roman" w:hAnsi="Times New Roman" w:cs="Times New Roman"/>
          <w:bCs/>
          <w:lang w:eastAsia="x-none"/>
        </w:rPr>
        <w:t>2</w:t>
      </w:r>
    </w:p>
    <w:p w:rsidR="00857227" w:rsidRPr="00857227" w:rsidRDefault="00857227" w:rsidP="008572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x-none"/>
        </w:rPr>
      </w:pPr>
      <w:r w:rsidRPr="00857227">
        <w:rPr>
          <w:rFonts w:ascii="Times New Roman" w:eastAsia="Times New Roman" w:hAnsi="Times New Roman" w:cs="Times New Roman"/>
          <w:bCs/>
          <w:lang w:val="x-none" w:eastAsia="x-none"/>
        </w:rPr>
        <w:lastRenderedPageBreak/>
        <w:t xml:space="preserve">к контракту № </w:t>
      </w:r>
    </w:p>
    <w:p w:rsidR="00857227" w:rsidRPr="00857227" w:rsidRDefault="00857227" w:rsidP="008572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x-none"/>
        </w:rPr>
      </w:pPr>
      <w:r w:rsidRPr="00857227">
        <w:rPr>
          <w:rFonts w:ascii="Times New Roman" w:eastAsia="Times New Roman" w:hAnsi="Times New Roman" w:cs="Times New Roman"/>
          <w:bCs/>
          <w:lang w:val="x-none" w:eastAsia="x-none"/>
        </w:rPr>
        <w:t xml:space="preserve">  «»  20</w:t>
      </w:r>
      <w:r w:rsidRPr="00857227">
        <w:rPr>
          <w:rFonts w:ascii="Times New Roman" w:eastAsia="Times New Roman" w:hAnsi="Times New Roman" w:cs="Times New Roman"/>
          <w:bCs/>
          <w:lang w:eastAsia="x-none"/>
        </w:rPr>
        <w:t>26</w:t>
      </w:r>
      <w:r w:rsidRPr="00857227">
        <w:rPr>
          <w:rFonts w:ascii="Times New Roman" w:eastAsia="Times New Roman" w:hAnsi="Times New Roman" w:cs="Times New Roman"/>
          <w:bCs/>
          <w:lang w:val="x-none" w:eastAsia="x-none"/>
        </w:rPr>
        <w:t xml:space="preserve"> г.</w:t>
      </w:r>
    </w:p>
    <w:p w:rsidR="00857227" w:rsidRPr="00857227" w:rsidRDefault="00857227" w:rsidP="008572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lang w:eastAsia="x-none"/>
        </w:rPr>
      </w:pP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3"/>
        <w:gridCol w:w="808"/>
        <w:gridCol w:w="43"/>
        <w:gridCol w:w="2717"/>
        <w:gridCol w:w="2009"/>
        <w:gridCol w:w="1018"/>
        <w:gridCol w:w="43"/>
        <w:gridCol w:w="1115"/>
        <w:gridCol w:w="43"/>
        <w:gridCol w:w="950"/>
      </w:tblGrid>
      <w:tr w:rsidR="00857227" w:rsidRPr="00857227" w:rsidTr="00731CA2">
        <w:trPr>
          <w:trHeight w:val="267"/>
        </w:trPr>
        <w:tc>
          <w:tcPr>
            <w:tcW w:w="993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       </w:t>
            </w:r>
          </w:p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</w:p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</w:p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</w:p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</w:p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на сумму </w:t>
            </w:r>
          </w:p>
        </w:tc>
        <w:tc>
          <w:tcPr>
            <w:tcW w:w="3611" w:type="dxa"/>
            <w:gridSpan w:val="4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5178" w:type="dxa"/>
            <w:gridSpan w:val="6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eastAsia="x-none"/>
              </w:rPr>
            </w:pPr>
          </w:p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eastAsia="x-none"/>
              </w:rPr>
            </w:pPr>
          </w:p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731CA2">
        <w:trPr>
          <w:trHeight w:val="517"/>
        </w:trPr>
        <w:tc>
          <w:tcPr>
            <w:tcW w:w="4604" w:type="dxa"/>
            <w:gridSpan w:val="5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</w:p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Руководитель заказчика </w:t>
            </w:r>
          </w:p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(уполномоченное лицо) </w:t>
            </w:r>
          </w:p>
        </w:tc>
        <w:tc>
          <w:tcPr>
            <w:tcW w:w="2009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3169" w:type="dxa"/>
            <w:gridSpan w:val="5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</w:p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Руководитель </w:t>
            </w:r>
          </w:p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(уполномоченное лицо) </w:t>
            </w:r>
          </w:p>
        </w:tc>
      </w:tr>
      <w:tr w:rsidR="00857227" w:rsidRPr="00857227" w:rsidTr="00731CA2">
        <w:trPr>
          <w:trHeight w:val="267"/>
        </w:trPr>
        <w:tc>
          <w:tcPr>
            <w:tcW w:w="993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43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08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43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2717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2009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018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43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115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43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950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731CA2">
        <w:trPr>
          <w:trHeight w:val="267"/>
        </w:trPr>
        <w:tc>
          <w:tcPr>
            <w:tcW w:w="993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(должность) </w:t>
            </w:r>
          </w:p>
        </w:tc>
        <w:tc>
          <w:tcPr>
            <w:tcW w:w="43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08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(подпись) </w:t>
            </w:r>
          </w:p>
        </w:tc>
        <w:tc>
          <w:tcPr>
            <w:tcW w:w="43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2717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(расшифровка подписи) </w:t>
            </w:r>
          </w:p>
        </w:tc>
        <w:tc>
          <w:tcPr>
            <w:tcW w:w="2009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018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(должность) </w:t>
            </w:r>
          </w:p>
        </w:tc>
        <w:tc>
          <w:tcPr>
            <w:tcW w:w="43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115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(подпись) </w:t>
            </w:r>
          </w:p>
        </w:tc>
        <w:tc>
          <w:tcPr>
            <w:tcW w:w="43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950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(расшифровка подписи) </w:t>
            </w:r>
          </w:p>
        </w:tc>
      </w:tr>
      <w:tr w:rsidR="00857227" w:rsidRPr="00857227" w:rsidTr="00731CA2">
        <w:trPr>
          <w:trHeight w:val="267"/>
        </w:trPr>
        <w:tc>
          <w:tcPr>
            <w:tcW w:w="4604" w:type="dxa"/>
            <w:gridSpan w:val="5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"__" __________ 20__ г. </w:t>
            </w:r>
          </w:p>
        </w:tc>
        <w:tc>
          <w:tcPr>
            <w:tcW w:w="2009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3169" w:type="dxa"/>
            <w:gridSpan w:val="5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"__" __________ 20__ г. </w:t>
            </w:r>
          </w:p>
        </w:tc>
      </w:tr>
    </w:tbl>
    <w:p w:rsidR="00857227" w:rsidRPr="00857227" w:rsidRDefault="00857227" w:rsidP="008572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lang w:val="x-none" w:eastAsia="x-none"/>
        </w:rPr>
      </w:pPr>
      <w:r w:rsidRPr="00857227">
        <w:rPr>
          <w:rFonts w:ascii="Times New Roman" w:eastAsia="Times New Roman" w:hAnsi="Times New Roman" w:cs="Times New Roman"/>
          <w:bCs/>
          <w:sz w:val="20"/>
          <w:lang w:val="x-none" w:eastAsia="x-none"/>
        </w:rPr>
        <w:t xml:space="preserve">  </w:t>
      </w:r>
    </w:p>
    <w:tbl>
      <w:tblPr>
        <w:tblW w:w="9768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4511"/>
        <w:gridCol w:w="1140"/>
        <w:gridCol w:w="1521"/>
        <w:gridCol w:w="869"/>
        <w:gridCol w:w="710"/>
      </w:tblGrid>
      <w:tr w:rsidR="00857227" w:rsidRPr="00857227" w:rsidTr="00E662E3">
        <w:trPr>
          <w:gridAfter w:val="2"/>
          <w:wAfter w:w="1357" w:type="dxa"/>
          <w:trHeight w:val="775"/>
        </w:trPr>
        <w:tc>
          <w:tcPr>
            <w:tcW w:w="8411" w:type="dxa"/>
            <w:gridSpan w:val="4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                                                            АКТ N ____ от "__" __________ 20__ г.</w:t>
            </w:r>
          </w:p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                                                         приемки товаров, работ, услуг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                                                                                                                    </w:t>
            </w:r>
          </w:p>
        </w:tc>
        <w:tc>
          <w:tcPr>
            <w:tcW w:w="2661" w:type="dxa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КОДЫ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2661" w:type="dxa"/>
            <w:gridSpan w:val="2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Форма по </w:t>
            </w:r>
            <w:hyperlink r:id="rId6" w:history="1">
              <w:r w:rsidRPr="00857227">
                <w:rPr>
                  <w:rFonts w:ascii="Times New Roman" w:eastAsia="Times New Roman" w:hAnsi="Times New Roman" w:cs="Times New Roman"/>
                  <w:bCs/>
                  <w:sz w:val="20"/>
                  <w:lang w:val="x-none" w:eastAsia="x-none"/>
                </w:rPr>
                <w:t>ОКУД</w:t>
              </w:r>
            </w:hyperlink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0510452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2661" w:type="dxa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Дата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Учреждение (получатель) </w:t>
            </w:r>
          </w:p>
        </w:tc>
        <w:tc>
          <w:tcPr>
            <w:tcW w:w="2661" w:type="dxa"/>
            <w:gridSpan w:val="2"/>
            <w:tcBorders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по Сводному реестру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Обособленное подразделение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по Сводному реестру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Структурное подразделение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Главный администратор бюджетных средств (Учредитель)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Глава по БК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Наименование бюджета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по </w:t>
            </w:r>
            <w:hyperlink r:id="rId7" w:history="1">
              <w:r w:rsidRPr="00857227">
                <w:rPr>
                  <w:rFonts w:ascii="Times New Roman" w:eastAsia="Times New Roman" w:hAnsi="Times New Roman" w:cs="Times New Roman"/>
                  <w:bCs/>
                  <w:sz w:val="20"/>
                  <w:lang w:val="x-none" w:eastAsia="x-none"/>
                </w:rPr>
                <w:t>ОКТМО</w:t>
              </w:r>
            </w:hyperlink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Валюта (наименование)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по </w:t>
            </w:r>
            <w:hyperlink r:id="rId8" w:history="1">
              <w:r w:rsidRPr="00857227">
                <w:rPr>
                  <w:rFonts w:ascii="Times New Roman" w:eastAsia="Times New Roman" w:hAnsi="Times New Roman" w:cs="Times New Roman"/>
                  <w:bCs/>
                  <w:sz w:val="20"/>
                  <w:lang w:val="x-none" w:eastAsia="x-none"/>
                </w:rPr>
                <w:t>ОКЕИ</w:t>
              </w:r>
            </w:hyperlink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Адрес грузополучателя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Платежно-расчетный документ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Номер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Дата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Заказчик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ОГРН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>ИНН 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7D0B2E80" wp14:editId="3103F1D1">
                      <wp:extent cx="304800" cy="304800"/>
                      <wp:effectExtent l="2540" t="0" r="0" b="1270"/>
                      <wp:docPr id="1" name="Прямоугольник 1" descr="Рисунок 21474836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Рисунок 214748364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m2A/c8QIAAOoFAAAO&#10;AAAAAAAAAAAAAAAAAC4CAABkcnMvZTJvRG9jLnhtbFBLAQItABQABgAIAAAAIQBMoOks2AAAAAMB&#10;AAAPAAAAAAAAAAAAAAAAAEsFAABkcnMvZG93bnJldi54bWxQSwUGAAAAAAQABADzAAAAU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КПП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2661" w:type="dxa"/>
            <w:gridSpan w:val="2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Лицевой счет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2661" w:type="dxa"/>
            <w:gridSpan w:val="2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Раздел на лицевом счете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Адрес заказчика </w:t>
            </w:r>
          </w:p>
        </w:tc>
        <w:tc>
          <w:tcPr>
            <w:tcW w:w="2661" w:type="dxa"/>
            <w:gridSpan w:val="2"/>
            <w:tcBorders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488" w:type="dxa"/>
            <w:tcBorders>
              <w:top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Место поставки товара, выполнения работы, оказания услуги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488" w:type="dxa"/>
            <w:tcBorders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Документ-основание о создании приемочной комиссии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Номер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Дата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Основание приемки товаров, работ, услуг </w:t>
            </w:r>
          </w:p>
        </w:tc>
        <w:tc>
          <w:tcPr>
            <w:tcW w:w="2661" w:type="dxa"/>
            <w:gridSpan w:val="2"/>
            <w:tcBorders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Номер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Дата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0" w:type="auto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521" w:type="dxa"/>
            <w:tcBorders>
              <w:top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(идентификатор государственного контракта, контракта) </w:t>
            </w:r>
          </w:p>
        </w:tc>
        <w:tc>
          <w:tcPr>
            <w:tcW w:w="869" w:type="dxa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Документ об отгрузке </w:t>
            </w:r>
          </w:p>
        </w:tc>
        <w:tc>
          <w:tcPr>
            <w:tcW w:w="2661" w:type="dxa"/>
            <w:gridSpan w:val="2"/>
            <w:tcBorders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Номер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Дата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2661" w:type="dxa"/>
            <w:gridSpan w:val="2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Номер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c>
          <w:tcPr>
            <w:tcW w:w="0" w:type="auto"/>
            <w:gridSpan w:val="2"/>
            <w:vAlign w:val="center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2661" w:type="dxa"/>
            <w:gridSpan w:val="2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869" w:type="dxa"/>
            <w:tcBorders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Дата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rPr>
          <w:gridAfter w:val="2"/>
          <w:wAfter w:w="1357" w:type="dxa"/>
        </w:trPr>
        <w:tc>
          <w:tcPr>
            <w:tcW w:w="0" w:type="auto"/>
            <w:gridSpan w:val="4"/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lastRenderedPageBreak/>
              <w:t xml:space="preserve">  1. Сведения о поставщике (подрядчике), грузоотправителе, страхователе </w:t>
            </w:r>
          </w:p>
        </w:tc>
      </w:tr>
      <w:tr w:rsidR="00857227" w:rsidRPr="00857227" w:rsidTr="00E662E3">
        <w:trPr>
          <w:trHeight w:val="86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Код строки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Наименование реквизитов юридического лица, физического лица, в том числе индивидуального предпринимателя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Сведения о поставщике (подрядчике)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Сведения о грузоотправителе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Сведения о страхователе </w:t>
            </w:r>
          </w:p>
        </w:tc>
      </w:tr>
      <w:tr w:rsidR="00857227" w:rsidRPr="00857227" w:rsidTr="00E662E3">
        <w:trPr>
          <w:trHeight w:val="208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1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2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3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4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5 </w:t>
            </w:r>
          </w:p>
        </w:tc>
      </w:tr>
      <w:tr w:rsidR="00857227" w:rsidRPr="00857227" w:rsidTr="00E662E3">
        <w:trPr>
          <w:trHeight w:val="1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1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Полное наименование юридического лица, фамилия, имя, отчество (при наличии) физического лица, в том числе индивидуального предпринимателя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rPr>
          <w:trHeight w:val="4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2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Сокращенное наименование юридического лица (при наличии)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rPr>
          <w:trHeight w:val="1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3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4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ОГРН (ОГРНИП) юридического лица, индивидуального предпринимателя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5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ИНН юридического лица, физического лица, индивидуального предпринимателя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6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КПП юридического лица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7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Лицевой счет юридического лица, физического лица, индивидуального предпринимателя (при наличии)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  <w:tr w:rsidR="00857227" w:rsidRPr="00857227" w:rsidTr="00E662E3">
        <w:trPr>
          <w:trHeight w:val="9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8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Раздел на лицевом счете юридического лица, физического лица, индивидуального предпринимателя (при наличии)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227" w:rsidRPr="00857227" w:rsidRDefault="00857227" w:rsidP="00857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</w:pPr>
            <w:r w:rsidRPr="00857227">
              <w:rPr>
                <w:rFonts w:ascii="Times New Roman" w:eastAsia="Times New Roman" w:hAnsi="Times New Roman" w:cs="Times New Roman"/>
                <w:bCs/>
                <w:sz w:val="20"/>
                <w:lang w:val="x-none" w:eastAsia="x-none"/>
              </w:rPr>
              <w:t xml:space="preserve">  </w:t>
            </w:r>
          </w:p>
        </w:tc>
      </w:tr>
    </w:tbl>
    <w:p w:rsidR="00857227" w:rsidRPr="00857227" w:rsidRDefault="00857227" w:rsidP="0085722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lang w:val="x-none" w:eastAsia="x-none"/>
        </w:rPr>
      </w:pPr>
    </w:p>
    <w:p w:rsidR="00857227" w:rsidRPr="00857227" w:rsidRDefault="00857227" w:rsidP="0085722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lang w:val="x-none" w:eastAsia="x-none"/>
        </w:rPr>
      </w:pPr>
    </w:p>
    <w:p w:rsidR="00857227" w:rsidRPr="00857227" w:rsidRDefault="00857227" w:rsidP="0085722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lang w:val="x-none" w:eastAsia="x-none"/>
        </w:rPr>
      </w:pPr>
    </w:p>
    <w:p w:rsidR="00857227" w:rsidRPr="00857227" w:rsidRDefault="00857227" w:rsidP="00857227">
      <w:pPr>
        <w:spacing w:after="0"/>
        <w:jc w:val="right"/>
        <w:rPr>
          <w:rFonts w:ascii="PT Astra Serif" w:hAnsi="PT Astra Serif"/>
          <w:lang w:val="x-none"/>
        </w:rPr>
      </w:pPr>
    </w:p>
    <w:p w:rsidR="0019396A" w:rsidRPr="00426155" w:rsidRDefault="0019396A" w:rsidP="0019396A">
      <w:pPr>
        <w:pStyle w:val="ConsPlusNormal"/>
        <w:ind w:firstLine="539"/>
        <w:jc w:val="right"/>
        <w:rPr>
          <w:rFonts w:ascii="PT Astra Serif" w:hAnsi="PT Astra Serif"/>
          <w:sz w:val="22"/>
          <w:szCs w:val="22"/>
        </w:rPr>
      </w:pPr>
    </w:p>
    <w:p w:rsidR="00CC5DA8" w:rsidRPr="00426155" w:rsidRDefault="00CC5DA8" w:rsidP="0019396A">
      <w:pPr>
        <w:pStyle w:val="ConsPlusNormal"/>
        <w:ind w:firstLine="539"/>
        <w:jc w:val="right"/>
        <w:rPr>
          <w:rFonts w:ascii="PT Astra Serif" w:hAnsi="PT Astra Serif"/>
          <w:sz w:val="22"/>
          <w:szCs w:val="22"/>
        </w:rPr>
      </w:pPr>
    </w:p>
    <w:p w:rsidR="00CC5DA8" w:rsidRPr="00426155" w:rsidRDefault="00CC5DA8" w:rsidP="0019396A">
      <w:pPr>
        <w:pStyle w:val="ConsPlusNormal"/>
        <w:ind w:firstLine="539"/>
        <w:jc w:val="right"/>
        <w:rPr>
          <w:rFonts w:ascii="PT Astra Serif" w:hAnsi="PT Astra Serif"/>
          <w:sz w:val="22"/>
          <w:szCs w:val="22"/>
        </w:rPr>
      </w:pPr>
    </w:p>
    <w:p w:rsidR="00CC5DA8" w:rsidRPr="00426155" w:rsidRDefault="00CC5DA8" w:rsidP="0019396A">
      <w:pPr>
        <w:pStyle w:val="ConsPlusNormal"/>
        <w:ind w:firstLine="539"/>
        <w:jc w:val="right"/>
        <w:rPr>
          <w:rFonts w:ascii="PT Astra Serif" w:hAnsi="PT Astra Serif"/>
          <w:sz w:val="22"/>
          <w:szCs w:val="22"/>
        </w:rPr>
      </w:pPr>
    </w:p>
    <w:p w:rsidR="00CC5DA8" w:rsidRPr="00426155" w:rsidRDefault="00CC5DA8" w:rsidP="0019396A">
      <w:pPr>
        <w:pStyle w:val="ConsPlusNormal"/>
        <w:ind w:firstLine="539"/>
        <w:jc w:val="right"/>
        <w:rPr>
          <w:rFonts w:ascii="PT Astra Serif" w:hAnsi="PT Astra Serif"/>
          <w:sz w:val="22"/>
          <w:szCs w:val="22"/>
        </w:rPr>
      </w:pPr>
    </w:p>
    <w:p w:rsidR="00CC5DA8" w:rsidRPr="00426155" w:rsidRDefault="00CC5DA8" w:rsidP="0019396A">
      <w:pPr>
        <w:pStyle w:val="ConsPlusNormal"/>
        <w:ind w:firstLine="539"/>
        <w:jc w:val="right"/>
        <w:rPr>
          <w:rFonts w:ascii="PT Astra Serif" w:hAnsi="PT Astra Serif"/>
          <w:sz w:val="22"/>
          <w:szCs w:val="22"/>
        </w:rPr>
      </w:pPr>
    </w:p>
    <w:p w:rsidR="00CC5DA8" w:rsidRPr="00426155" w:rsidRDefault="00CC5DA8" w:rsidP="0019396A">
      <w:pPr>
        <w:pStyle w:val="ConsPlusNormal"/>
        <w:ind w:firstLine="539"/>
        <w:jc w:val="right"/>
        <w:rPr>
          <w:rFonts w:ascii="PT Astra Serif" w:hAnsi="PT Astra Serif"/>
          <w:sz w:val="22"/>
          <w:szCs w:val="22"/>
        </w:rPr>
      </w:pPr>
    </w:p>
    <w:p w:rsidR="00CC5DA8" w:rsidRPr="00426155" w:rsidRDefault="00CC5DA8" w:rsidP="0019396A">
      <w:pPr>
        <w:pStyle w:val="ConsPlusNormal"/>
        <w:ind w:firstLine="539"/>
        <w:jc w:val="right"/>
        <w:rPr>
          <w:rFonts w:ascii="PT Astra Serif" w:hAnsi="PT Astra Serif"/>
          <w:sz w:val="22"/>
          <w:szCs w:val="22"/>
        </w:rPr>
      </w:pPr>
    </w:p>
    <w:p w:rsidR="00CC5DA8" w:rsidRDefault="00CC5DA8" w:rsidP="0019396A">
      <w:pPr>
        <w:pStyle w:val="ConsPlusNormal"/>
        <w:ind w:firstLine="539"/>
        <w:jc w:val="right"/>
        <w:rPr>
          <w:rFonts w:ascii="PT Astra Serif" w:hAnsi="PT Astra Serif"/>
          <w:sz w:val="22"/>
          <w:szCs w:val="22"/>
        </w:rPr>
      </w:pPr>
    </w:p>
    <w:p w:rsidR="00426155" w:rsidRDefault="00426155" w:rsidP="0019396A">
      <w:pPr>
        <w:pStyle w:val="ConsPlusNormal"/>
        <w:ind w:firstLine="539"/>
        <w:jc w:val="right"/>
        <w:rPr>
          <w:rFonts w:ascii="PT Astra Serif" w:hAnsi="PT Astra Serif"/>
          <w:sz w:val="22"/>
          <w:szCs w:val="22"/>
        </w:rPr>
      </w:pPr>
    </w:p>
    <w:p w:rsidR="00426155" w:rsidRDefault="00426155" w:rsidP="0019396A">
      <w:pPr>
        <w:pStyle w:val="ConsPlusNormal"/>
        <w:ind w:firstLine="539"/>
        <w:jc w:val="right"/>
        <w:rPr>
          <w:rFonts w:ascii="PT Astra Serif" w:hAnsi="PT Astra Serif"/>
          <w:sz w:val="22"/>
          <w:szCs w:val="22"/>
        </w:rPr>
      </w:pPr>
    </w:p>
    <w:p w:rsidR="00426155" w:rsidRDefault="00426155" w:rsidP="0019396A">
      <w:pPr>
        <w:pStyle w:val="ConsPlusNormal"/>
        <w:ind w:firstLine="539"/>
        <w:jc w:val="right"/>
        <w:rPr>
          <w:rFonts w:ascii="PT Astra Serif" w:hAnsi="PT Astra Serif"/>
          <w:sz w:val="22"/>
          <w:szCs w:val="22"/>
        </w:rPr>
      </w:pPr>
    </w:p>
    <w:p w:rsidR="00CC5DA8" w:rsidRPr="00426155" w:rsidRDefault="00CC5DA8" w:rsidP="00313AA2">
      <w:pPr>
        <w:pStyle w:val="ConsPlusNormal"/>
        <w:rPr>
          <w:rFonts w:ascii="PT Astra Serif" w:hAnsi="PT Astra Serif"/>
          <w:sz w:val="22"/>
          <w:szCs w:val="22"/>
        </w:rPr>
      </w:pPr>
    </w:p>
    <w:sectPr w:rsidR="00CC5DA8" w:rsidRPr="00426155" w:rsidSect="00D678D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B5D5F"/>
    <w:multiLevelType w:val="multilevel"/>
    <w:tmpl w:val="4726C890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>
    <w:nsid w:val="5ADD06D4"/>
    <w:multiLevelType w:val="multilevel"/>
    <w:tmpl w:val="7D827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A"/>
    <w:rsid w:val="000813A6"/>
    <w:rsid w:val="00171D14"/>
    <w:rsid w:val="0019396A"/>
    <w:rsid w:val="001B347C"/>
    <w:rsid w:val="001C4779"/>
    <w:rsid w:val="001D2C8F"/>
    <w:rsid w:val="00202EFE"/>
    <w:rsid w:val="00236644"/>
    <w:rsid w:val="00257AF5"/>
    <w:rsid w:val="00286B86"/>
    <w:rsid w:val="002B50DD"/>
    <w:rsid w:val="003103CF"/>
    <w:rsid w:val="0031286C"/>
    <w:rsid w:val="00313AA2"/>
    <w:rsid w:val="00426155"/>
    <w:rsid w:val="00473898"/>
    <w:rsid w:val="004824BD"/>
    <w:rsid w:val="004D1D8B"/>
    <w:rsid w:val="004E5EA0"/>
    <w:rsid w:val="00510A6D"/>
    <w:rsid w:val="00531E60"/>
    <w:rsid w:val="005525BB"/>
    <w:rsid w:val="005779A8"/>
    <w:rsid w:val="005A0745"/>
    <w:rsid w:val="005A2155"/>
    <w:rsid w:val="005B1237"/>
    <w:rsid w:val="00600B10"/>
    <w:rsid w:val="00615F56"/>
    <w:rsid w:val="00685A0B"/>
    <w:rsid w:val="00742CE8"/>
    <w:rsid w:val="00857227"/>
    <w:rsid w:val="00955EF3"/>
    <w:rsid w:val="00A044F1"/>
    <w:rsid w:val="00AA65E9"/>
    <w:rsid w:val="00B1655C"/>
    <w:rsid w:val="00B856B5"/>
    <w:rsid w:val="00BE50A9"/>
    <w:rsid w:val="00C50C15"/>
    <w:rsid w:val="00CA7F42"/>
    <w:rsid w:val="00CC5DA8"/>
    <w:rsid w:val="00D20137"/>
    <w:rsid w:val="00D30316"/>
    <w:rsid w:val="00D678DB"/>
    <w:rsid w:val="00DD3C63"/>
    <w:rsid w:val="00E33D02"/>
    <w:rsid w:val="00E662E3"/>
    <w:rsid w:val="00FA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396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19396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 Spacing"/>
    <w:link w:val="a4"/>
    <w:uiPriority w:val="1"/>
    <w:qFormat/>
    <w:rsid w:val="0019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link w:val="ConsPlusNormal0"/>
    <w:qFormat/>
    <w:rsid w:val="001939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02EFE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396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19396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 Spacing"/>
    <w:link w:val="a4"/>
    <w:uiPriority w:val="1"/>
    <w:qFormat/>
    <w:rsid w:val="0019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link w:val="ConsPlusNormal0"/>
    <w:qFormat/>
    <w:rsid w:val="001939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02EF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975&amp;date=15.01.20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149911&amp;date=15.0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1130&amp;date=15.01.202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2023-02-03T06:42:00Z</cp:lastPrinted>
  <dcterms:created xsi:type="dcterms:W3CDTF">2024-08-28T06:38:00Z</dcterms:created>
  <dcterms:modified xsi:type="dcterms:W3CDTF">2026-06-04T05:09:00Z</dcterms:modified>
</cp:coreProperties>
</file>