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C36" w:rsidRDefault="002B7C36">
      <w:pPr>
        <w:pStyle w:val="ConsPlusNormal0"/>
        <w:spacing w:line="56" w:lineRule="atLeast"/>
        <w:jc w:val="center"/>
        <w:rPr>
          <w:rFonts w:ascii="Times New Roman" w:hAnsi="Times New Roman" w:cs="Times New Roman"/>
          <w:b/>
          <w:sz w:val="24"/>
          <w:szCs w:val="24"/>
        </w:rPr>
      </w:pPr>
    </w:p>
    <w:p w:rsidR="00951214" w:rsidRDefault="009331BD">
      <w:pPr>
        <w:pStyle w:val="ConsPlusNormal0"/>
        <w:spacing w:line="56" w:lineRule="atLeast"/>
        <w:jc w:val="center"/>
        <w:rPr>
          <w:rFonts w:ascii="Times New Roman" w:hAnsi="Times New Roman" w:cs="Times New Roman"/>
          <w:b/>
          <w:sz w:val="24"/>
          <w:szCs w:val="24"/>
        </w:rPr>
      </w:pPr>
      <w:r>
        <w:rPr>
          <w:rFonts w:ascii="Times New Roman" w:hAnsi="Times New Roman" w:cs="Times New Roman"/>
          <w:b/>
          <w:sz w:val="24"/>
          <w:szCs w:val="24"/>
        </w:rPr>
        <w:t xml:space="preserve"> Контракт № </w:t>
      </w:r>
      <w:r w:rsidR="00D72839">
        <w:rPr>
          <w:rFonts w:ascii="Times New Roman" w:hAnsi="Times New Roman" w:cs="Times New Roman"/>
          <w:b/>
          <w:color w:val="FF0000"/>
          <w:sz w:val="24"/>
          <w:szCs w:val="24"/>
        </w:rPr>
        <w:t>__</w:t>
      </w:r>
      <w:proofErr w:type="gramStart"/>
      <w:r w:rsidR="00D72839">
        <w:rPr>
          <w:rFonts w:ascii="Times New Roman" w:hAnsi="Times New Roman" w:cs="Times New Roman"/>
          <w:b/>
          <w:color w:val="FF0000"/>
          <w:sz w:val="24"/>
          <w:szCs w:val="24"/>
        </w:rPr>
        <w:t>_</w:t>
      </w:r>
      <w:r>
        <w:rPr>
          <w:rFonts w:ascii="Times New Roman" w:hAnsi="Times New Roman" w:cs="Times New Roman"/>
          <w:b/>
          <w:color w:val="FF0000"/>
          <w:sz w:val="24"/>
          <w:szCs w:val="24"/>
          <w:shd w:val="clear" w:color="auto" w:fill="FFFF00"/>
        </w:rPr>
        <w:t>-</w:t>
      </w:r>
      <w:proofErr w:type="gramEnd"/>
      <w:r w:rsidR="00D72839">
        <w:rPr>
          <w:rFonts w:ascii="Times New Roman" w:hAnsi="Times New Roman" w:cs="Times New Roman"/>
          <w:b/>
          <w:color w:val="FF0000"/>
          <w:sz w:val="24"/>
          <w:szCs w:val="24"/>
          <w:shd w:val="clear" w:color="auto" w:fill="FFFF00"/>
        </w:rPr>
        <w:t>М</w:t>
      </w:r>
      <w:r>
        <w:rPr>
          <w:rFonts w:ascii="Times New Roman" w:hAnsi="Times New Roman" w:cs="Times New Roman"/>
          <w:b/>
          <w:color w:val="FF0000"/>
          <w:sz w:val="24"/>
          <w:szCs w:val="24"/>
          <w:shd w:val="clear" w:color="auto" w:fill="FFFF00"/>
        </w:rPr>
        <w:t>К-НП</w:t>
      </w:r>
      <w:r w:rsidR="002B7C36">
        <w:rPr>
          <w:rFonts w:ascii="Times New Roman" w:hAnsi="Times New Roman" w:cs="Times New Roman"/>
          <w:b/>
          <w:color w:val="FF0000"/>
          <w:sz w:val="24"/>
          <w:szCs w:val="24"/>
          <w:shd w:val="clear" w:color="auto" w:fill="FFFF00"/>
        </w:rPr>
        <w:t>В</w:t>
      </w:r>
    </w:p>
    <w:p w:rsidR="00951214" w:rsidRDefault="009331BD">
      <w:pPr>
        <w:spacing w:line="56" w:lineRule="atLeast"/>
        <w:jc w:val="center"/>
        <w:rPr>
          <w:sz w:val="24"/>
          <w:szCs w:val="24"/>
        </w:rPr>
      </w:pPr>
      <w:r>
        <w:rPr>
          <w:sz w:val="24"/>
          <w:szCs w:val="24"/>
        </w:rPr>
        <w:t xml:space="preserve">(Идентификационный код закупки </w:t>
      </w:r>
      <w:r w:rsidR="00D72839" w:rsidRPr="00D72839">
        <w:rPr>
          <w:sz w:val="24"/>
          <w:szCs w:val="24"/>
          <w:shd w:val="clear" w:color="auto" w:fill="FFFF00"/>
          <w:lang w:eastAsia="en-US"/>
        </w:rPr>
        <w:t>261391800500839180100100620002041244</w:t>
      </w:r>
      <w:r>
        <w:rPr>
          <w:sz w:val="24"/>
          <w:szCs w:val="24"/>
          <w:lang w:eastAsia="en-US"/>
        </w:rPr>
        <w:t>)</w:t>
      </w:r>
    </w:p>
    <w:p w:rsidR="00951214" w:rsidRDefault="00951214">
      <w:pPr>
        <w:spacing w:line="56" w:lineRule="atLeast"/>
        <w:jc w:val="center"/>
        <w:rPr>
          <w:color w:val="FF0000"/>
          <w:sz w:val="24"/>
          <w:szCs w:val="24"/>
        </w:rPr>
      </w:pPr>
    </w:p>
    <w:tbl>
      <w:tblPr>
        <w:tblW w:w="11476" w:type="dxa"/>
        <w:tblInd w:w="124" w:type="dxa"/>
        <w:tblLayout w:type="fixed"/>
        <w:tblCellMar>
          <w:top w:w="102" w:type="dxa"/>
          <w:left w:w="62" w:type="dxa"/>
          <w:bottom w:w="102" w:type="dxa"/>
          <w:right w:w="62" w:type="dxa"/>
        </w:tblCellMar>
        <w:tblLook w:val="04A0" w:firstRow="1" w:lastRow="0" w:firstColumn="1" w:lastColumn="0" w:noHBand="0" w:noVBand="1"/>
      </w:tblPr>
      <w:tblGrid>
        <w:gridCol w:w="4392"/>
        <w:gridCol w:w="1417"/>
        <w:gridCol w:w="340"/>
        <w:gridCol w:w="144"/>
        <w:gridCol w:w="3851"/>
        <w:gridCol w:w="1332"/>
      </w:tblGrid>
      <w:tr w:rsidR="00951214" w:rsidTr="006A7864">
        <w:tc>
          <w:tcPr>
            <w:tcW w:w="4392" w:type="dxa"/>
          </w:tcPr>
          <w:p w:rsidR="00951214" w:rsidRDefault="009331BD">
            <w:pPr>
              <w:spacing w:line="56" w:lineRule="atLeast"/>
              <w:jc w:val="both"/>
              <w:rPr>
                <w:sz w:val="24"/>
                <w:szCs w:val="24"/>
              </w:rPr>
            </w:pPr>
            <w:r>
              <w:rPr>
                <w:sz w:val="24"/>
                <w:szCs w:val="24"/>
                <w:lang w:eastAsia="en-US"/>
              </w:rPr>
              <w:t>г. Гусев</w:t>
            </w:r>
          </w:p>
          <w:p w:rsidR="00951214" w:rsidRDefault="009331BD">
            <w:pPr>
              <w:shd w:val="clear" w:color="auto" w:fill="FFFFFF"/>
              <w:spacing w:line="56" w:lineRule="atLeast"/>
              <w:jc w:val="both"/>
              <w:rPr>
                <w:sz w:val="24"/>
                <w:szCs w:val="24"/>
              </w:rPr>
            </w:pPr>
            <w:proofErr w:type="spellStart"/>
            <w:r>
              <w:rPr>
                <w:sz w:val="24"/>
                <w:szCs w:val="24"/>
                <w:lang w:eastAsia="en-US"/>
              </w:rPr>
              <w:t>Гусевский</w:t>
            </w:r>
            <w:proofErr w:type="spellEnd"/>
            <w:r>
              <w:rPr>
                <w:sz w:val="24"/>
                <w:szCs w:val="24"/>
                <w:lang w:eastAsia="en-US"/>
              </w:rPr>
              <w:t xml:space="preserve"> район</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Калининградская область</w:t>
            </w:r>
          </w:p>
        </w:tc>
        <w:tc>
          <w:tcPr>
            <w:tcW w:w="1417" w:type="dxa"/>
          </w:tcPr>
          <w:p w:rsidR="00951214" w:rsidRDefault="00951214">
            <w:pPr>
              <w:pStyle w:val="ConsPlusNormal0"/>
              <w:spacing w:line="56" w:lineRule="atLeast"/>
              <w:rPr>
                <w:rFonts w:ascii="Times New Roman" w:hAnsi="Times New Roman" w:cs="Times New Roman"/>
                <w:sz w:val="24"/>
                <w:szCs w:val="24"/>
              </w:rPr>
            </w:pPr>
          </w:p>
        </w:tc>
        <w:tc>
          <w:tcPr>
            <w:tcW w:w="340" w:type="dxa"/>
          </w:tcPr>
          <w:p w:rsidR="00951214" w:rsidRDefault="00951214">
            <w:pPr>
              <w:pStyle w:val="ConsPlusNormal0"/>
              <w:spacing w:line="56" w:lineRule="atLeast"/>
              <w:jc w:val="both"/>
              <w:rPr>
                <w:rFonts w:ascii="Times New Roman" w:hAnsi="Times New Roman" w:cs="Times New Roman"/>
                <w:sz w:val="24"/>
                <w:szCs w:val="24"/>
              </w:rPr>
            </w:pPr>
          </w:p>
        </w:tc>
        <w:tc>
          <w:tcPr>
            <w:tcW w:w="144" w:type="dxa"/>
          </w:tcPr>
          <w:p w:rsidR="00951214" w:rsidRDefault="00951214">
            <w:pPr>
              <w:pStyle w:val="ConsPlusNormal0"/>
              <w:spacing w:line="56" w:lineRule="atLeast"/>
              <w:jc w:val="both"/>
              <w:rPr>
                <w:rFonts w:ascii="Times New Roman" w:hAnsi="Times New Roman" w:cs="Times New Roman"/>
                <w:sz w:val="24"/>
                <w:szCs w:val="24"/>
              </w:rPr>
            </w:pPr>
          </w:p>
        </w:tc>
        <w:tc>
          <w:tcPr>
            <w:tcW w:w="3851" w:type="dxa"/>
          </w:tcPr>
          <w:p w:rsidR="00951214" w:rsidRDefault="00951214">
            <w:pPr>
              <w:pStyle w:val="ConsPlusNormal0"/>
              <w:spacing w:line="56" w:lineRule="atLeast"/>
              <w:jc w:val="both"/>
              <w:rPr>
                <w:rFonts w:ascii="Times New Roman" w:hAnsi="Times New Roman" w:cs="Times New Roman"/>
                <w:sz w:val="24"/>
                <w:szCs w:val="24"/>
              </w:rPr>
            </w:pPr>
          </w:p>
          <w:p w:rsidR="00951214" w:rsidRDefault="00951214">
            <w:pPr>
              <w:pStyle w:val="ConsPlusNormal0"/>
              <w:spacing w:line="56" w:lineRule="atLeast"/>
              <w:jc w:val="both"/>
              <w:rPr>
                <w:rFonts w:ascii="Times New Roman" w:hAnsi="Times New Roman" w:cs="Times New Roman"/>
                <w:sz w:val="24"/>
                <w:szCs w:val="24"/>
                <w:lang w:eastAsia="en-US"/>
              </w:rPr>
            </w:pPr>
          </w:p>
          <w:p w:rsidR="00951214" w:rsidRDefault="00D72839">
            <w:pPr>
              <w:pStyle w:val="ConsPlusNormal0"/>
              <w:spacing w:line="56" w:lineRule="atLeast"/>
              <w:jc w:val="right"/>
              <w:rPr>
                <w:rFonts w:ascii="Times New Roman" w:hAnsi="Times New Roman" w:cs="Times New Roman"/>
                <w:sz w:val="24"/>
                <w:szCs w:val="24"/>
              </w:rPr>
            </w:pPr>
            <w:r>
              <w:rPr>
                <w:rFonts w:ascii="Times New Roman" w:hAnsi="Times New Roman" w:cs="Times New Roman"/>
                <w:sz w:val="24"/>
                <w:szCs w:val="24"/>
                <w:shd w:val="clear" w:color="auto" w:fill="FFFF00"/>
                <w:lang w:eastAsia="en-US"/>
              </w:rPr>
              <w:t>___</w:t>
            </w:r>
            <w:r w:rsidR="009331BD">
              <w:rPr>
                <w:rFonts w:ascii="Times New Roman" w:hAnsi="Times New Roman" w:cs="Times New Roman"/>
                <w:color w:val="FF0000"/>
                <w:sz w:val="24"/>
                <w:szCs w:val="24"/>
                <w:lang w:eastAsia="en-US"/>
              </w:rPr>
              <w:t xml:space="preserve"> сентября 2026 </w:t>
            </w:r>
            <w:r w:rsidR="009331BD">
              <w:rPr>
                <w:rFonts w:ascii="Times New Roman" w:hAnsi="Times New Roman" w:cs="Times New Roman"/>
                <w:color w:val="FF0000"/>
                <w:sz w:val="24"/>
                <w:szCs w:val="24"/>
                <w:shd w:val="clear" w:color="auto" w:fill="FFFF00"/>
                <w:lang w:eastAsia="en-US"/>
              </w:rPr>
              <w:t>г</w:t>
            </w:r>
            <w:r w:rsidR="009331BD">
              <w:rPr>
                <w:rFonts w:ascii="Times New Roman" w:hAnsi="Times New Roman" w:cs="Times New Roman"/>
                <w:sz w:val="24"/>
                <w:szCs w:val="24"/>
                <w:lang w:eastAsia="en-US"/>
              </w:rPr>
              <w:t>.</w:t>
            </w:r>
          </w:p>
        </w:tc>
        <w:tc>
          <w:tcPr>
            <w:tcW w:w="1332" w:type="dxa"/>
          </w:tcPr>
          <w:p w:rsidR="00951214" w:rsidRDefault="00951214">
            <w:pPr>
              <w:pStyle w:val="ConsPlusNormal0"/>
              <w:spacing w:line="56" w:lineRule="atLeast"/>
              <w:jc w:val="both"/>
              <w:rPr>
                <w:rFonts w:ascii="Times New Roman" w:hAnsi="Times New Roman" w:cs="Times New Roman"/>
                <w:sz w:val="24"/>
                <w:szCs w:val="24"/>
              </w:rPr>
            </w:pPr>
          </w:p>
          <w:p w:rsidR="00951214" w:rsidRDefault="00951214">
            <w:pPr>
              <w:pStyle w:val="ConsPlusNormal0"/>
              <w:spacing w:line="56" w:lineRule="atLeast"/>
              <w:jc w:val="both"/>
              <w:rPr>
                <w:rFonts w:ascii="Times New Roman" w:hAnsi="Times New Roman" w:cs="Times New Roman"/>
                <w:sz w:val="24"/>
                <w:szCs w:val="24"/>
              </w:rPr>
            </w:pPr>
          </w:p>
          <w:p w:rsidR="00951214" w:rsidRDefault="00951214">
            <w:pPr>
              <w:pStyle w:val="ConsPlusNormal0"/>
              <w:spacing w:line="56" w:lineRule="atLeast"/>
              <w:jc w:val="both"/>
              <w:rPr>
                <w:rFonts w:ascii="Times New Roman" w:hAnsi="Times New Roman" w:cs="Times New Roman"/>
                <w:sz w:val="24"/>
                <w:szCs w:val="24"/>
              </w:rPr>
            </w:pPr>
          </w:p>
          <w:p w:rsidR="00951214" w:rsidRDefault="00951214">
            <w:pPr>
              <w:pStyle w:val="ConsPlusNormal0"/>
              <w:spacing w:line="56" w:lineRule="atLeast"/>
              <w:jc w:val="both"/>
              <w:rPr>
                <w:rFonts w:ascii="Times New Roman" w:hAnsi="Times New Roman" w:cs="Times New Roman"/>
                <w:sz w:val="24"/>
                <w:szCs w:val="24"/>
              </w:rPr>
            </w:pPr>
          </w:p>
        </w:tc>
      </w:tr>
    </w:tbl>
    <w:p w:rsidR="00951214" w:rsidRDefault="009331BD">
      <w:pPr>
        <w:pStyle w:val="ae"/>
        <w:spacing w:line="56" w:lineRule="atLeast"/>
        <w:jc w:val="both"/>
        <w:rPr>
          <w:rFonts w:ascii="Times New Roman" w:hAnsi="Times New Roman"/>
        </w:rPr>
      </w:pPr>
      <w:r>
        <w:rPr>
          <w:rFonts w:ascii="Times New Roman" w:hAnsi="Times New Roman"/>
          <w:b/>
        </w:rPr>
        <w:t>Федеральное государственное бюджетное учреждение «НАЦИОНАЛЬНЫЙ ПАРК «КУРШСКАЯ КОСА»</w:t>
      </w:r>
      <w:r>
        <w:rPr>
          <w:rFonts w:ascii="Times New Roman" w:hAnsi="Times New Roman"/>
        </w:rPr>
        <w:t>, именуемое в дальнейшем «</w:t>
      </w:r>
      <w:r>
        <w:rPr>
          <w:rFonts w:ascii="Times New Roman" w:hAnsi="Times New Roman"/>
          <w:b/>
        </w:rPr>
        <w:t>Заказчик</w:t>
      </w:r>
      <w:r>
        <w:rPr>
          <w:rFonts w:ascii="Times New Roman" w:hAnsi="Times New Roman"/>
        </w:rPr>
        <w:t xml:space="preserve">», в лице </w:t>
      </w:r>
      <w:r w:rsidR="00D72839" w:rsidRPr="002B7C36">
        <w:rPr>
          <w:rFonts w:ascii="Times New Roman" w:hAnsi="Times New Roman"/>
        </w:rPr>
        <w:t xml:space="preserve">заместителя </w:t>
      </w:r>
      <w:r w:rsidRPr="002B7C36">
        <w:rPr>
          <w:rFonts w:ascii="Times New Roman" w:hAnsi="Times New Roman"/>
          <w:color w:val="000000"/>
        </w:rPr>
        <w:t>директора</w:t>
      </w:r>
      <w:r w:rsidR="00D72839" w:rsidRPr="002B7C36">
        <w:rPr>
          <w:rFonts w:ascii="Times New Roman" w:hAnsi="Times New Roman"/>
          <w:color w:val="000000"/>
        </w:rPr>
        <w:t xml:space="preserve"> по административно-хозяйственным вопросам</w:t>
      </w:r>
      <w:r w:rsidRPr="002B7C36">
        <w:rPr>
          <w:rFonts w:ascii="Times New Roman" w:hAnsi="Times New Roman"/>
          <w:color w:val="000000"/>
        </w:rPr>
        <w:t xml:space="preserve"> </w:t>
      </w:r>
      <w:r w:rsidR="00D72839" w:rsidRPr="002B7C36">
        <w:rPr>
          <w:rFonts w:ascii="Times New Roman" w:hAnsi="Times New Roman"/>
          <w:color w:val="000000"/>
        </w:rPr>
        <w:t>Иванцова Алексея Александровича</w:t>
      </w:r>
      <w:r w:rsidRPr="002B7C36">
        <w:rPr>
          <w:rFonts w:ascii="Times New Roman" w:hAnsi="Times New Roman"/>
          <w:color w:val="000000"/>
        </w:rPr>
        <w:t xml:space="preserve">, действующего на основании </w:t>
      </w:r>
      <w:r w:rsidR="00D72839" w:rsidRPr="002B7C36">
        <w:rPr>
          <w:rFonts w:ascii="Times New Roman" w:hAnsi="Times New Roman"/>
          <w:color w:val="000000"/>
        </w:rPr>
        <w:t>приказа директора от 14 июля 2026 года № 193, доверенности от 14 июля 2026 года №1739</w:t>
      </w:r>
      <w:r>
        <w:rPr>
          <w:rFonts w:ascii="Times New Roman" w:hAnsi="Times New Roman"/>
          <w:color w:val="000000"/>
        </w:rPr>
        <w:t xml:space="preserve">, </w:t>
      </w:r>
      <w:r>
        <w:rPr>
          <w:rFonts w:ascii="Times New Roman" w:hAnsi="Times New Roman"/>
        </w:rPr>
        <w:t xml:space="preserve">с одной стороны, и </w:t>
      </w:r>
    </w:p>
    <w:p w:rsidR="00951214" w:rsidRDefault="00D72839">
      <w:pPr>
        <w:pStyle w:val="ae"/>
        <w:spacing w:line="56" w:lineRule="atLeast"/>
        <w:jc w:val="both"/>
        <w:rPr>
          <w:rFonts w:ascii="Times New Roman" w:hAnsi="Times New Roman"/>
        </w:rPr>
      </w:pPr>
      <w:proofErr w:type="gramStart"/>
      <w:r>
        <w:rPr>
          <w:rFonts w:ascii="Times New Roman" w:hAnsi="Times New Roman"/>
          <w:b/>
        </w:rPr>
        <w:t>_______________</w:t>
      </w:r>
      <w:r w:rsidR="009331BD">
        <w:rPr>
          <w:rFonts w:ascii="Times New Roman" w:hAnsi="Times New Roman"/>
          <w:b/>
        </w:rPr>
        <w:t>,</w:t>
      </w:r>
      <w:r w:rsidR="009331BD">
        <w:rPr>
          <w:rFonts w:ascii="Times New Roman" w:hAnsi="Times New Roman"/>
        </w:rPr>
        <w:t xml:space="preserve"> именуемое в дальнейшем «Поставщик», в лице </w:t>
      </w:r>
      <w:r>
        <w:rPr>
          <w:rFonts w:ascii="Times New Roman" w:hAnsi="Times New Roman"/>
        </w:rPr>
        <w:t>_______</w:t>
      </w:r>
      <w:r w:rsidR="009331BD">
        <w:rPr>
          <w:rFonts w:ascii="Times New Roman" w:hAnsi="Times New Roman"/>
        </w:rPr>
        <w:t xml:space="preserve">, с другой стороны, вместе именуемые в дальнейшем «Стороны», на основании </w:t>
      </w:r>
      <w:r w:rsidR="009331BD">
        <w:rPr>
          <w:rFonts w:ascii="Times New Roman" w:hAnsi="Times New Roman"/>
          <w:color w:val="FF0000"/>
        </w:rPr>
        <w:t>п.4 ч. 1 ст. 93</w:t>
      </w:r>
      <w:r w:rsidR="009331BD">
        <w:rPr>
          <w:rFonts w:ascii="Times New Roman" w:hAnsi="Times New Roman"/>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rPr>
        <w:t xml:space="preserve">, итогового протокола закупочной сессии от ____ № _____, </w:t>
      </w:r>
      <w:r w:rsidR="009331BD">
        <w:rPr>
          <w:rFonts w:ascii="Times New Roman" w:hAnsi="Times New Roman"/>
        </w:rPr>
        <w:t>и иных правовых актов Российской Федерации заключили настоящий Контракт (далее</w:t>
      </w:r>
      <w:proofErr w:type="gramEnd"/>
      <w:r w:rsidR="009331BD">
        <w:rPr>
          <w:rFonts w:ascii="Times New Roman" w:hAnsi="Times New Roman"/>
        </w:rPr>
        <w:t xml:space="preserve"> – (</w:t>
      </w:r>
      <w:proofErr w:type="gramStart"/>
      <w:r w:rsidR="009331BD">
        <w:rPr>
          <w:rFonts w:ascii="Times New Roman" w:hAnsi="Times New Roman"/>
        </w:rPr>
        <w:t>Контракт) о нижеследующем:</w:t>
      </w:r>
      <w:proofErr w:type="gramEnd"/>
    </w:p>
    <w:p w:rsidR="00951214" w:rsidRDefault="00951214">
      <w:pPr>
        <w:pStyle w:val="ae"/>
        <w:spacing w:line="56" w:lineRule="atLeast"/>
        <w:jc w:val="both"/>
        <w:rPr>
          <w:rFonts w:ascii="Times New Roman" w:hAnsi="Times New Roman"/>
        </w:rPr>
      </w:pPr>
    </w:p>
    <w:p w:rsidR="00951214" w:rsidRDefault="009331BD">
      <w:pPr>
        <w:pStyle w:val="ConsPlusNormal0"/>
        <w:numPr>
          <w:ilvl w:val="0"/>
          <w:numId w:val="4"/>
        </w:numPr>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rPr>
        <w:t xml:space="preserve"> Предмет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1.1. В соответствии с настоящим Контрактом Поставщик обязуется</w:t>
      </w:r>
      <w:r>
        <w:rPr>
          <w:rFonts w:ascii="Times New Roman" w:hAnsi="Times New Roman" w:cs="Times New Roman"/>
          <w:b/>
          <w:bCs/>
          <w:color w:val="FF0000"/>
          <w:sz w:val="24"/>
          <w:szCs w:val="24"/>
        </w:rPr>
        <w:t xml:space="preserve"> поставить </w:t>
      </w:r>
      <w:r w:rsidR="00D72839">
        <w:rPr>
          <w:rFonts w:ascii="Times New Roman" w:hAnsi="Times New Roman" w:cs="Times New Roman"/>
          <w:b/>
          <w:bCs/>
          <w:color w:val="FF0000"/>
          <w:sz w:val="24"/>
          <w:szCs w:val="24"/>
        </w:rPr>
        <w:t>х</w:t>
      </w:r>
      <w:r w:rsidR="00D72839" w:rsidRPr="00D72839">
        <w:rPr>
          <w:rFonts w:ascii="Times New Roman" w:hAnsi="Times New Roman" w:cs="Times New Roman"/>
          <w:b/>
          <w:bCs/>
          <w:color w:val="FF0000"/>
          <w:sz w:val="24"/>
          <w:szCs w:val="24"/>
        </w:rPr>
        <w:t xml:space="preserve">озяйственные товары </w:t>
      </w:r>
      <w:r>
        <w:rPr>
          <w:rFonts w:ascii="Times New Roman" w:hAnsi="Times New Roman" w:cs="Times New Roman"/>
          <w:sz w:val="24"/>
          <w:szCs w:val="24"/>
        </w:rPr>
        <w:t>для нужд национального парка «</w:t>
      </w:r>
      <w:proofErr w:type="spellStart"/>
      <w:r>
        <w:rPr>
          <w:rFonts w:ascii="Times New Roman" w:hAnsi="Times New Roman" w:cs="Times New Roman"/>
          <w:sz w:val="24"/>
          <w:szCs w:val="24"/>
        </w:rPr>
        <w:t>Виштынецкий</w:t>
      </w:r>
      <w:proofErr w:type="spellEnd"/>
      <w:r>
        <w:rPr>
          <w:rFonts w:ascii="Times New Roman" w:hAnsi="Times New Roman" w:cs="Times New Roman"/>
          <w:sz w:val="24"/>
          <w:szCs w:val="24"/>
        </w:rPr>
        <w:t>» (далее – Товар) в соответствии с техническим заданием (Приложение №1 к настоящему Контракту), а Заказчик обязуется принять поставленный товар и произвести оплату.</w:t>
      </w:r>
    </w:p>
    <w:p w:rsidR="00951214" w:rsidRDefault="009331BD">
      <w:pPr>
        <w:widowControl w:val="0"/>
        <w:spacing w:line="56" w:lineRule="atLeast"/>
        <w:jc w:val="both"/>
        <w:rPr>
          <w:sz w:val="24"/>
          <w:szCs w:val="24"/>
        </w:rPr>
      </w:pPr>
      <w:r>
        <w:rPr>
          <w:sz w:val="24"/>
          <w:szCs w:val="24"/>
        </w:rPr>
        <w:t>1.2. Наименование, количество и иные характеристики поставляемого Товара указаны в техническом задании (</w:t>
      </w:r>
      <w:hyperlink r:id="rId8" w:tooltip="consultantplus://offline/ref=377BFABF165D5BD0536CCBD1533611B3F45ACB72C952C95D17F94EF9C5821B092A1C62F388858C9BB264C095A176C8BFE922317DA560E97Ei1b2L">
        <w:r>
          <w:rPr>
            <w:rStyle w:val="ab"/>
            <w:rFonts w:eastAsiaTheme="majorEastAsia"/>
            <w:sz w:val="24"/>
            <w:szCs w:val="24"/>
          </w:rPr>
          <w:t>Приложение</w:t>
        </w:r>
      </w:hyperlink>
      <w:r>
        <w:rPr>
          <w:sz w:val="24"/>
          <w:szCs w:val="24"/>
        </w:rPr>
        <w:t xml:space="preserve"> №1 к Контракту), являющееся неотъемлемой частью Контракта.</w:t>
      </w:r>
    </w:p>
    <w:p w:rsidR="00951214" w:rsidRDefault="009331BD">
      <w:pPr>
        <w:widowControl w:val="0"/>
        <w:spacing w:line="56" w:lineRule="atLeast"/>
        <w:jc w:val="both"/>
        <w:rPr>
          <w:rStyle w:val="ac"/>
          <w:i w:val="0"/>
          <w:iCs/>
          <w:sz w:val="24"/>
          <w:szCs w:val="24"/>
        </w:rPr>
      </w:pPr>
      <w:r>
        <w:rPr>
          <w:sz w:val="24"/>
          <w:szCs w:val="24"/>
        </w:rPr>
        <w:t xml:space="preserve">1.3. </w:t>
      </w:r>
      <w:r>
        <w:rPr>
          <w:rStyle w:val="ac"/>
          <w:rFonts w:eastAsiaTheme="majorEastAsia"/>
          <w:iCs/>
          <w:sz w:val="24"/>
          <w:szCs w:val="24"/>
        </w:rPr>
        <w:t>Поставщик декларирует, что соответствует обязательным требованиям, в соответствии с ч.1 ст.31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w:t>
      </w:r>
    </w:p>
    <w:p w:rsidR="00951214" w:rsidRDefault="00951214">
      <w:pPr>
        <w:widowControl w:val="0"/>
        <w:spacing w:line="56" w:lineRule="atLeast"/>
        <w:jc w:val="both"/>
        <w:rPr>
          <w:rStyle w:val="ac"/>
          <w:i w:val="0"/>
          <w:iCs/>
          <w:sz w:val="24"/>
          <w:szCs w:val="24"/>
        </w:rPr>
      </w:pPr>
    </w:p>
    <w:p w:rsidR="00951214" w:rsidRDefault="009331BD">
      <w:pPr>
        <w:pStyle w:val="ConsPlusNormal0"/>
        <w:numPr>
          <w:ilvl w:val="0"/>
          <w:numId w:val="5"/>
        </w:numPr>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rPr>
        <w:t xml:space="preserve"> Цена Контракта и порядок расчетов</w:t>
      </w:r>
    </w:p>
    <w:p w:rsidR="00951214" w:rsidRDefault="009331BD">
      <w:pPr>
        <w:pStyle w:val="ConsPlusNonformat0"/>
        <w:spacing w:line="56" w:lineRule="atLeast"/>
        <w:jc w:val="both"/>
        <w:rPr>
          <w:rFonts w:ascii="Times New Roman" w:hAnsi="Times New Roman" w:cs="Times New Roman"/>
          <w:sz w:val="24"/>
          <w:szCs w:val="24"/>
        </w:rPr>
      </w:pPr>
      <w:bookmarkStart w:id="0" w:name="P22"/>
      <w:bookmarkEnd w:id="0"/>
      <w:r>
        <w:rPr>
          <w:rFonts w:ascii="Times New Roman" w:hAnsi="Times New Roman" w:cs="Times New Roman"/>
          <w:sz w:val="24"/>
          <w:szCs w:val="24"/>
        </w:rPr>
        <w:t xml:space="preserve">2.1. Цена Контракта составляет </w:t>
      </w:r>
      <w:r>
        <w:rPr>
          <w:rFonts w:ascii="Times New Roman" w:hAnsi="Times New Roman" w:cs="Times New Roman"/>
          <w:b/>
          <w:color w:val="FF0000"/>
          <w:sz w:val="24"/>
          <w:szCs w:val="24"/>
        </w:rPr>
        <w:t>27 493,00 (двадцать семь тысяч четыреста девяносто три рубля 00 коп.), в том числе НДС 22% в размере 4 957,76 (четыре тысячи девятьсот пятьдесят семь  руб. 76 коп.) рублей</w:t>
      </w:r>
      <w:r>
        <w:rPr>
          <w:rFonts w:ascii="Times New Roman" w:hAnsi="Times New Roman" w:cs="Times New Roman"/>
          <w:sz w:val="24"/>
          <w:szCs w:val="24"/>
        </w:rPr>
        <w:t xml:space="preserve">. </w:t>
      </w:r>
    </w:p>
    <w:p w:rsidR="00951214" w:rsidRDefault="009331BD">
      <w:pPr>
        <w:pStyle w:val="ConsPlusNormal0"/>
        <w:spacing w:line="56" w:lineRule="atLeast"/>
        <w:jc w:val="both"/>
        <w:rPr>
          <w:rFonts w:ascii="Times New Roman" w:hAnsi="Times New Roman" w:cs="Times New Roman"/>
          <w:sz w:val="24"/>
          <w:szCs w:val="24"/>
        </w:rPr>
      </w:pPr>
      <w:bookmarkStart w:id="1" w:name="P39"/>
      <w:bookmarkEnd w:id="1"/>
      <w:r>
        <w:rPr>
          <w:rFonts w:ascii="Times New Roman" w:hAnsi="Times New Roman" w:cs="Times New Roman"/>
          <w:sz w:val="24"/>
          <w:szCs w:val="24"/>
        </w:rPr>
        <w:t xml:space="preserve">2.2. </w:t>
      </w:r>
      <w:proofErr w:type="gramStart"/>
      <w:r>
        <w:rPr>
          <w:rFonts w:ascii="Times New Roman" w:hAnsi="Times New Roman" w:cs="Times New Roman"/>
          <w:sz w:val="24"/>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951214" w:rsidRDefault="009331BD">
      <w:pPr>
        <w:pStyle w:val="ConsPlusNormal0"/>
        <w:spacing w:line="56" w:lineRule="atLeast"/>
        <w:jc w:val="both"/>
        <w:rPr>
          <w:rFonts w:ascii="Times New Roman" w:hAnsi="Times New Roman" w:cs="Times New Roman"/>
          <w:sz w:val="24"/>
          <w:szCs w:val="24"/>
        </w:rPr>
      </w:pPr>
      <w:bookmarkStart w:id="2" w:name="P40"/>
      <w:bookmarkEnd w:id="2"/>
      <w:r>
        <w:rPr>
          <w:rFonts w:ascii="Times New Roman" w:hAnsi="Times New Roman" w:cs="Times New Roman"/>
          <w:sz w:val="24"/>
          <w:szCs w:val="24"/>
        </w:rPr>
        <w:t xml:space="preserve">2.3. </w:t>
      </w:r>
      <w:proofErr w:type="gramStart"/>
      <w:r>
        <w:rPr>
          <w:rFonts w:ascii="Times New Roman" w:hAnsi="Times New Roman" w:cs="Times New Roman"/>
          <w:sz w:val="24"/>
          <w:szCs w:val="24"/>
        </w:rPr>
        <w:t xml:space="preserve">Цена Контракта включает в себя: стоимость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951214" w:rsidRDefault="009331BD">
      <w:pPr>
        <w:pStyle w:val="ConsPlusNormal0"/>
        <w:spacing w:line="56" w:lineRule="atLeast"/>
        <w:jc w:val="both"/>
        <w:rPr>
          <w:rFonts w:ascii="Times New Roman" w:hAnsi="Times New Roman" w:cs="Times New Roman"/>
          <w:sz w:val="24"/>
          <w:szCs w:val="24"/>
        </w:rPr>
      </w:pPr>
      <w:bookmarkStart w:id="3" w:name="P41"/>
      <w:bookmarkEnd w:id="3"/>
      <w:r>
        <w:rPr>
          <w:rFonts w:ascii="Times New Roman" w:hAnsi="Times New Roman" w:cs="Times New Roman"/>
          <w:sz w:val="24"/>
          <w:szCs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9" w:tooltip="consultantplus://offline/ref=377BFABF165D5BD0536CCBD1533611B3F45ACD73C350C95D17F94EF9C5821B09381C3AFF898D9192B17196C4E7i2b3L">
        <w:r>
          <w:rPr>
            <w:rStyle w:val="ab"/>
            <w:rFonts w:ascii="Times New Roman" w:eastAsiaTheme="majorEastAsia" w:hAnsi="Times New Roman" w:cs="Times New Roman"/>
            <w:sz w:val="24"/>
            <w:szCs w:val="24"/>
          </w:rPr>
          <w:t>законом</w:t>
        </w:r>
      </w:hyperlink>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 </w:t>
      </w:r>
      <w:bookmarkStart w:id="4" w:name="P42"/>
      <w:bookmarkEnd w:id="4"/>
      <w:r>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951214" w:rsidRDefault="009331BD">
      <w:pPr>
        <w:pStyle w:val="ConsPlusNormal0"/>
        <w:spacing w:line="56" w:lineRule="atLeast"/>
        <w:jc w:val="both"/>
        <w:rPr>
          <w:rStyle w:val="s1"/>
          <w:rFonts w:ascii="Times New Roman" w:hAnsi="Times New Roman" w:cs="Times New Roman"/>
          <w:color w:val="FF0000"/>
          <w:sz w:val="24"/>
          <w:szCs w:val="24"/>
        </w:rPr>
      </w:pPr>
      <w:r>
        <w:rPr>
          <w:rFonts w:ascii="Times New Roman" w:hAnsi="Times New Roman" w:cs="Times New Roman"/>
          <w:sz w:val="24"/>
          <w:szCs w:val="24"/>
        </w:rPr>
        <w:t xml:space="preserve">2.5. </w:t>
      </w:r>
      <w:r>
        <w:rPr>
          <w:rFonts w:ascii="Times New Roman" w:hAnsi="Times New Roman" w:cs="Times New Roman"/>
          <w:color w:val="FF0000"/>
          <w:sz w:val="24"/>
          <w:szCs w:val="24"/>
        </w:rPr>
        <w:t xml:space="preserve">Источник финансирования Контракта: </w:t>
      </w:r>
      <w:r>
        <w:rPr>
          <w:rStyle w:val="s1"/>
          <w:rFonts w:ascii="Times New Roman" w:eastAsiaTheme="majorEastAsia" w:hAnsi="Times New Roman" w:cs="Times New Roman"/>
          <w:color w:val="FF0000"/>
          <w:sz w:val="24"/>
          <w:szCs w:val="24"/>
        </w:rPr>
        <w:t xml:space="preserve">средства бюджетного учреждения – </w:t>
      </w:r>
      <w:r>
        <w:rPr>
          <w:rFonts w:ascii="Times New Roman" w:hAnsi="Times New Roman" w:cs="Times New Roman"/>
          <w:color w:val="FF0000"/>
          <w:sz w:val="24"/>
          <w:szCs w:val="24"/>
        </w:rPr>
        <w:t>средства бюджетного учреждения: субсидия на выполнения государственного задания национального парка «</w:t>
      </w:r>
      <w:proofErr w:type="spellStart"/>
      <w:r>
        <w:rPr>
          <w:rFonts w:ascii="Times New Roman" w:hAnsi="Times New Roman" w:cs="Times New Roman"/>
          <w:color w:val="FF0000"/>
          <w:sz w:val="24"/>
          <w:szCs w:val="24"/>
        </w:rPr>
        <w:t>Виштынецкий</w:t>
      </w:r>
      <w:proofErr w:type="spellEnd"/>
      <w:r>
        <w:rPr>
          <w:rFonts w:ascii="Times New Roman" w:hAnsi="Times New Roman" w:cs="Times New Roman"/>
          <w:color w:val="FF0000"/>
          <w:sz w:val="24"/>
          <w:szCs w:val="24"/>
        </w:rPr>
        <w:t>» (</w:t>
      </w:r>
      <w:r w:rsidR="002B7C36">
        <w:rPr>
          <w:rFonts w:ascii="Times New Roman" w:hAnsi="Times New Roman" w:cs="Times New Roman"/>
          <w:color w:val="FF0000"/>
          <w:sz w:val="24"/>
          <w:szCs w:val="24"/>
        </w:rPr>
        <w:t>соглашение ___________</w:t>
      </w:r>
      <w:r>
        <w:rPr>
          <w:rFonts w:ascii="Times New Roman" w:hAnsi="Times New Roman" w:cs="Times New Roman"/>
          <w:color w:val="FF0000"/>
          <w:sz w:val="24"/>
          <w:szCs w:val="24"/>
        </w:rPr>
        <w:t>)</w:t>
      </w:r>
      <w:r>
        <w:rPr>
          <w:rStyle w:val="s1"/>
          <w:rFonts w:ascii="Times New Roman" w:eastAsiaTheme="majorEastAsia" w:hAnsi="Times New Roman" w:cs="Times New Roman"/>
          <w:color w:val="FF0000"/>
          <w:sz w:val="24"/>
          <w:szCs w:val="24"/>
        </w:rPr>
        <w:t>.</w:t>
      </w:r>
    </w:p>
    <w:p w:rsidR="00951214" w:rsidRDefault="009331BD">
      <w:pPr>
        <w:pStyle w:val="ConsPlusNormal0"/>
        <w:spacing w:line="56" w:lineRule="atLeast"/>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2.6. </w:t>
      </w:r>
      <w:r>
        <w:rPr>
          <w:rFonts w:ascii="Times New Roman" w:hAnsi="Times New Roman" w:cs="Times New Roman"/>
          <w:sz w:val="24"/>
          <w:szCs w:val="24"/>
          <w:lang w:eastAsia="en-US"/>
        </w:rPr>
        <w:t xml:space="preserve">Расчеты между Заказчиком и Поставщиком за поставленный Товар производятся не позднее 7 </w:t>
      </w:r>
      <w:r>
        <w:rPr>
          <w:rFonts w:ascii="Times New Roman" w:hAnsi="Times New Roman" w:cs="Times New Roman"/>
          <w:sz w:val="24"/>
          <w:szCs w:val="24"/>
          <w:lang w:eastAsia="en-US"/>
        </w:rPr>
        <w:lastRenderedPageBreak/>
        <w:t xml:space="preserve">(семи) рабочих дней с момента подписания сторонами </w:t>
      </w:r>
      <w:r>
        <w:rPr>
          <w:rFonts w:ascii="Times New Roman" w:hAnsi="Times New Roman" w:cs="Times New Roman"/>
          <w:color w:val="FF0000"/>
          <w:sz w:val="24"/>
          <w:szCs w:val="24"/>
          <w:lang w:eastAsia="en-US"/>
        </w:rPr>
        <w:t>акта приемки товаров, работ, услуг (ф. 0510452), составленного Заказчиком</w:t>
      </w:r>
      <w:r>
        <w:rPr>
          <w:rFonts w:ascii="Times New Roman" w:hAnsi="Times New Roman" w:cs="Times New Roman"/>
          <w:sz w:val="24"/>
          <w:szCs w:val="24"/>
          <w:lang w:eastAsia="en-US"/>
        </w:rPr>
        <w:t>, товарной накладной, и на основании выставленного Поставщиком счета.</w:t>
      </w:r>
      <w:r>
        <w:rPr>
          <w:rFonts w:ascii="Times New Roman" w:hAnsi="Times New Roman" w:cs="Times New Roman"/>
          <w:color w:val="FF0000"/>
          <w:sz w:val="24"/>
          <w:szCs w:val="24"/>
        </w:rPr>
        <w:t xml:space="preserve"> </w:t>
      </w:r>
    </w:p>
    <w:p w:rsidR="00951214" w:rsidRDefault="009331BD">
      <w:pPr>
        <w:pStyle w:val="ConsPlusNormal0"/>
        <w:spacing w:line="56" w:lineRule="atLeast"/>
        <w:jc w:val="both"/>
        <w:rPr>
          <w:rFonts w:ascii="Times New Roman" w:hAnsi="Times New Roman" w:cs="Times New Roman"/>
          <w:sz w:val="24"/>
          <w:szCs w:val="24"/>
        </w:rPr>
      </w:pPr>
      <w:bookmarkStart w:id="5" w:name="P57"/>
      <w:bookmarkEnd w:id="5"/>
      <w:r>
        <w:rPr>
          <w:rFonts w:ascii="Times New Roman" w:hAnsi="Times New Roman" w:cs="Times New Roman"/>
          <w:sz w:val="24"/>
          <w:szCs w:val="24"/>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951214" w:rsidRDefault="009331BD">
      <w:pPr>
        <w:pStyle w:val="ConsPlusNormal0"/>
        <w:spacing w:line="56" w:lineRule="atLeast"/>
        <w:ind w:left="1135"/>
        <w:jc w:val="center"/>
        <w:outlineLvl w:val="0"/>
        <w:rPr>
          <w:rFonts w:ascii="Times New Roman" w:hAnsi="Times New Roman" w:cs="Times New Roman"/>
          <w:sz w:val="24"/>
          <w:szCs w:val="24"/>
        </w:rPr>
      </w:pPr>
      <w:bookmarkStart w:id="6" w:name="P59"/>
      <w:bookmarkEnd w:id="6"/>
      <w:r>
        <w:rPr>
          <w:rFonts w:ascii="Times New Roman" w:hAnsi="Times New Roman" w:cs="Times New Roman"/>
          <w:sz w:val="24"/>
          <w:szCs w:val="24"/>
        </w:rPr>
        <w:t xml:space="preserve">III. </w:t>
      </w:r>
      <w:r>
        <w:rPr>
          <w:rFonts w:ascii="Times New Roman" w:hAnsi="Times New Roman" w:cs="Times New Roman"/>
          <w:b/>
          <w:sz w:val="24"/>
          <w:szCs w:val="24"/>
        </w:rPr>
        <w:t>Порядок, сроки и условия поставки и приемки Товара</w:t>
      </w:r>
      <w:r>
        <w:rPr>
          <w:rFonts w:ascii="Times New Roman" w:hAnsi="Times New Roman" w:cs="Times New Roman"/>
          <w:sz w:val="24"/>
          <w:szCs w:val="24"/>
        </w:rPr>
        <w:t xml:space="preserve"> </w:t>
      </w:r>
    </w:p>
    <w:p w:rsidR="00951214" w:rsidRDefault="009331BD">
      <w:pPr>
        <w:pStyle w:val="ConsPlusNormal0"/>
        <w:tabs>
          <w:tab w:val="left" w:pos="6420"/>
        </w:tabs>
        <w:spacing w:line="56" w:lineRule="atLeast"/>
        <w:jc w:val="both"/>
        <w:rPr>
          <w:rFonts w:ascii="Times New Roman" w:hAnsi="Times New Roman" w:cs="Times New Roman"/>
          <w:sz w:val="24"/>
          <w:szCs w:val="24"/>
        </w:rPr>
      </w:pPr>
      <w:bookmarkStart w:id="7" w:name="P62"/>
      <w:bookmarkEnd w:id="7"/>
      <w:r>
        <w:rPr>
          <w:rFonts w:ascii="Times New Roman" w:hAnsi="Times New Roman" w:cs="Times New Roman"/>
          <w:sz w:val="24"/>
          <w:szCs w:val="24"/>
        </w:rPr>
        <w:t>3</w:t>
      </w:r>
      <w:r>
        <w:rPr>
          <w:rFonts w:ascii="Times New Roman" w:hAnsi="Times New Roman" w:cs="Times New Roman"/>
          <w:sz w:val="24"/>
          <w:szCs w:val="24"/>
          <w:shd w:val="clear" w:color="auto" w:fill="FFFF00"/>
        </w:rPr>
        <w:t xml:space="preserve">.1. </w:t>
      </w:r>
      <w:r w:rsidR="002B7C36">
        <w:rPr>
          <w:rFonts w:ascii="Times New Roman" w:hAnsi="Times New Roman" w:cs="Times New Roman"/>
          <w:sz w:val="24"/>
          <w:szCs w:val="24"/>
          <w:shd w:val="clear" w:color="auto" w:fill="FFFF00"/>
        </w:rPr>
        <w:t>Поставщик</w:t>
      </w:r>
      <w:r>
        <w:rPr>
          <w:rFonts w:ascii="Times New Roman" w:hAnsi="Times New Roman" w:cs="Times New Roman"/>
          <w:sz w:val="24"/>
          <w:szCs w:val="24"/>
          <w:shd w:val="clear" w:color="auto" w:fill="FFFF00"/>
        </w:rPr>
        <w:t xml:space="preserve"> самостоятельно </w:t>
      </w:r>
      <w:r w:rsidR="002B7C36">
        <w:rPr>
          <w:rFonts w:ascii="Times New Roman" w:hAnsi="Times New Roman" w:cs="Times New Roman"/>
          <w:sz w:val="24"/>
          <w:szCs w:val="24"/>
          <w:shd w:val="clear" w:color="auto" w:fill="FFFF00"/>
        </w:rPr>
        <w:t>товар</w:t>
      </w:r>
      <w:r>
        <w:rPr>
          <w:rFonts w:ascii="Times New Roman" w:hAnsi="Times New Roman" w:cs="Times New Roman"/>
          <w:sz w:val="24"/>
          <w:szCs w:val="24"/>
          <w:shd w:val="clear" w:color="auto" w:fill="FFFF00"/>
        </w:rPr>
        <w:t xml:space="preserve"> Товар </w:t>
      </w:r>
      <w:r w:rsidR="002B7C36">
        <w:rPr>
          <w:rFonts w:ascii="Times New Roman" w:hAnsi="Times New Roman" w:cs="Times New Roman"/>
          <w:sz w:val="24"/>
          <w:szCs w:val="24"/>
          <w:shd w:val="clear" w:color="auto" w:fill="FFFF00"/>
        </w:rPr>
        <w:t>Заказчику</w:t>
      </w:r>
      <w:r>
        <w:rPr>
          <w:rFonts w:ascii="Times New Roman" w:hAnsi="Times New Roman" w:cs="Times New Roman"/>
          <w:sz w:val="24"/>
          <w:szCs w:val="24"/>
          <w:shd w:val="clear" w:color="auto" w:fill="FFFF00"/>
        </w:rPr>
        <w:t xml:space="preserve"> по адресу: </w:t>
      </w:r>
      <w:r>
        <w:rPr>
          <w:rFonts w:ascii="Times New Roman" w:hAnsi="Times New Roman" w:cs="Times New Roman"/>
          <w:bCs/>
          <w:sz w:val="24"/>
          <w:szCs w:val="24"/>
          <w:shd w:val="clear" w:color="auto" w:fill="FFFF00"/>
          <w:lang w:eastAsia="ar-SA"/>
        </w:rPr>
        <w:t xml:space="preserve">Калининградская область, </w:t>
      </w:r>
      <w:r w:rsidR="002B7C36">
        <w:rPr>
          <w:rFonts w:ascii="Times New Roman" w:hAnsi="Times New Roman" w:cs="Times New Roman"/>
          <w:bCs/>
          <w:sz w:val="24"/>
          <w:szCs w:val="24"/>
          <w:shd w:val="clear" w:color="auto" w:fill="FFFF00"/>
          <w:lang w:eastAsia="ar-SA"/>
        </w:rPr>
        <w:t>Зеленоградский</w:t>
      </w:r>
      <w:r>
        <w:rPr>
          <w:rFonts w:ascii="Times New Roman" w:hAnsi="Times New Roman" w:cs="Times New Roman"/>
          <w:bCs/>
          <w:sz w:val="24"/>
          <w:szCs w:val="24"/>
          <w:shd w:val="clear" w:color="auto" w:fill="FFFF00"/>
          <w:lang w:eastAsia="ar-SA"/>
        </w:rPr>
        <w:t xml:space="preserve"> район, </w:t>
      </w:r>
      <w:r w:rsidR="002B7C36">
        <w:rPr>
          <w:rFonts w:ascii="Times New Roman" w:hAnsi="Times New Roman" w:cs="Times New Roman"/>
          <w:bCs/>
          <w:sz w:val="24"/>
          <w:szCs w:val="24"/>
          <w:shd w:val="clear" w:color="auto" w:fill="FFFF00"/>
          <w:lang w:eastAsia="ar-SA"/>
        </w:rPr>
        <w:t>п. Рыбачий</w:t>
      </w:r>
      <w:r>
        <w:rPr>
          <w:rFonts w:ascii="Times New Roman" w:hAnsi="Times New Roman" w:cs="Times New Roman"/>
          <w:bCs/>
          <w:sz w:val="24"/>
          <w:szCs w:val="24"/>
          <w:shd w:val="clear" w:color="auto" w:fill="FFFF00"/>
          <w:lang w:eastAsia="ar-SA"/>
        </w:rPr>
        <w:t xml:space="preserve">, ул. </w:t>
      </w:r>
      <w:r w:rsidR="002B7C36">
        <w:rPr>
          <w:rFonts w:ascii="Times New Roman" w:hAnsi="Times New Roman" w:cs="Times New Roman"/>
          <w:bCs/>
          <w:sz w:val="24"/>
          <w:szCs w:val="24"/>
          <w:shd w:val="clear" w:color="auto" w:fill="FFFF00"/>
          <w:lang w:eastAsia="ar-SA"/>
        </w:rPr>
        <w:t>Лесная, д. 7</w:t>
      </w:r>
      <w:r>
        <w:rPr>
          <w:rFonts w:ascii="Times New Roman" w:hAnsi="Times New Roman" w:cs="Times New Roman"/>
          <w:bCs/>
          <w:sz w:val="24"/>
          <w:szCs w:val="24"/>
          <w:shd w:val="clear" w:color="auto" w:fill="FFFF00"/>
          <w:lang w:eastAsia="ar-SA"/>
        </w:rPr>
        <w:t xml:space="preserve">, </w:t>
      </w:r>
      <w:r>
        <w:rPr>
          <w:rFonts w:ascii="Times New Roman" w:hAnsi="Times New Roman" w:cs="Times New Roman"/>
          <w:sz w:val="24"/>
          <w:szCs w:val="24"/>
          <w:shd w:val="clear" w:color="auto" w:fill="FFFF00"/>
        </w:rPr>
        <w:t>в срок со дня заключения Контракта и по 3</w:t>
      </w:r>
      <w:r w:rsidR="002B7C36">
        <w:rPr>
          <w:rFonts w:ascii="Times New Roman" w:hAnsi="Times New Roman" w:cs="Times New Roman"/>
          <w:sz w:val="24"/>
          <w:szCs w:val="24"/>
          <w:shd w:val="clear" w:color="auto" w:fill="FFFF00"/>
        </w:rPr>
        <w:t>1</w:t>
      </w:r>
      <w:r>
        <w:rPr>
          <w:rFonts w:ascii="Times New Roman" w:hAnsi="Times New Roman" w:cs="Times New Roman"/>
          <w:sz w:val="24"/>
          <w:szCs w:val="24"/>
          <w:shd w:val="clear" w:color="auto" w:fill="FFFF00"/>
        </w:rPr>
        <w:t xml:space="preserve"> </w:t>
      </w:r>
      <w:r w:rsidR="002B7C36">
        <w:rPr>
          <w:rFonts w:ascii="Times New Roman" w:hAnsi="Times New Roman" w:cs="Times New Roman"/>
          <w:sz w:val="24"/>
          <w:szCs w:val="24"/>
          <w:shd w:val="clear" w:color="auto" w:fill="FFFF00"/>
        </w:rPr>
        <w:t>ок</w:t>
      </w:r>
      <w:r w:rsidR="00D72839">
        <w:rPr>
          <w:rFonts w:ascii="Times New Roman" w:hAnsi="Times New Roman" w:cs="Times New Roman"/>
          <w:sz w:val="24"/>
          <w:szCs w:val="24"/>
          <w:shd w:val="clear" w:color="auto" w:fill="FFFF00"/>
        </w:rPr>
        <w:t>тября</w:t>
      </w:r>
      <w:r>
        <w:rPr>
          <w:rFonts w:ascii="Times New Roman" w:hAnsi="Times New Roman" w:cs="Times New Roman"/>
          <w:sz w:val="24"/>
          <w:szCs w:val="24"/>
          <w:shd w:val="clear" w:color="auto" w:fill="FFFF00"/>
        </w:rPr>
        <w:t xml:space="preserve"> 202</w:t>
      </w:r>
      <w:r w:rsidR="00D72839">
        <w:rPr>
          <w:rFonts w:ascii="Times New Roman" w:hAnsi="Times New Roman" w:cs="Times New Roman"/>
          <w:sz w:val="24"/>
          <w:szCs w:val="24"/>
          <w:shd w:val="clear" w:color="auto" w:fill="FFFF00"/>
        </w:rPr>
        <w:t>6</w:t>
      </w:r>
      <w:r>
        <w:rPr>
          <w:rFonts w:ascii="Times New Roman" w:hAnsi="Times New Roman" w:cs="Times New Roman"/>
          <w:sz w:val="24"/>
          <w:szCs w:val="24"/>
          <w:shd w:val="clear" w:color="auto" w:fill="FFFF00"/>
        </w:rPr>
        <w:t xml:space="preserve"> г. (включительно).</w:t>
      </w:r>
    </w:p>
    <w:p w:rsidR="00951214" w:rsidRDefault="009331BD">
      <w:pPr>
        <w:widowControl w:val="0"/>
        <w:spacing w:line="56" w:lineRule="atLeast"/>
        <w:jc w:val="both"/>
        <w:rPr>
          <w:sz w:val="24"/>
          <w:szCs w:val="24"/>
        </w:rPr>
      </w:pPr>
      <w:bookmarkStart w:id="8" w:name="P64"/>
      <w:bookmarkStart w:id="9" w:name="P67"/>
      <w:bookmarkEnd w:id="8"/>
      <w:bookmarkEnd w:id="9"/>
      <w:r>
        <w:rPr>
          <w:sz w:val="24"/>
          <w:szCs w:val="24"/>
        </w:rPr>
        <w:t xml:space="preserve">3.2.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951214" w:rsidRDefault="009331BD">
      <w:pPr>
        <w:pStyle w:val="ConsPlusNormal0"/>
        <w:spacing w:line="56" w:lineRule="atLeast"/>
        <w:jc w:val="both"/>
        <w:rPr>
          <w:rFonts w:ascii="Times New Roman" w:hAnsi="Times New Roman" w:cs="Times New Roman"/>
          <w:color w:val="FF0000"/>
          <w:sz w:val="24"/>
          <w:szCs w:val="24"/>
        </w:rPr>
      </w:pPr>
      <w:r>
        <w:rPr>
          <w:rFonts w:ascii="Times New Roman" w:hAnsi="Times New Roman" w:cs="Times New Roman"/>
          <w:color w:val="FF0000"/>
          <w:sz w:val="24"/>
          <w:szCs w:val="24"/>
          <w:lang w:eastAsia="ar-SA"/>
        </w:rPr>
        <w:t>По факту оказания услуги Заказчиком составляется акт приемки товаров, работ, услуг (ф. 0510452) в соответствии с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Приемка товаров, работ, услуг проводится Заказчиком без участия представителя Поставщика (исполнителя). В случае выявления качественных или количественных расхождения Заказчик направляет Поставщику (исполнителю), сформированный акт приемки товаров, работ, услуг (ф. 0510452) для рассмотрения и подписания.</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3.3.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tooltip="consultantplus://offline/ref=377BFABF165D5BD0536CCBD1533611B3F45ACD73C350C95D17F94EF9C5821B09381C3AFF898D9192B17196C4E7i2b3L">
        <w:r>
          <w:rPr>
            <w:rStyle w:val="ab"/>
            <w:rFonts w:ascii="Times New Roman" w:eastAsiaTheme="majorEastAsia" w:hAnsi="Times New Roman" w:cs="Times New Roman"/>
            <w:sz w:val="24"/>
            <w:szCs w:val="24"/>
          </w:rPr>
          <w:t>законом</w:t>
        </w:r>
      </w:hyperlink>
      <w:r>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951214" w:rsidRDefault="009331BD">
      <w:pPr>
        <w:pStyle w:val="ConsPlusNormal0"/>
        <w:spacing w:line="56" w:lineRule="atLeast"/>
        <w:jc w:val="both"/>
        <w:rPr>
          <w:rFonts w:ascii="Times New Roman" w:hAnsi="Times New Roman" w:cs="Times New Roman"/>
          <w:sz w:val="24"/>
          <w:szCs w:val="24"/>
        </w:rPr>
      </w:pPr>
      <w:bookmarkStart w:id="10" w:name="P71"/>
      <w:bookmarkEnd w:id="10"/>
      <w:r>
        <w:rPr>
          <w:rFonts w:ascii="Times New Roman" w:hAnsi="Times New Roman" w:cs="Times New Roman"/>
          <w:sz w:val="24"/>
          <w:szCs w:val="24"/>
        </w:rPr>
        <w:t>3.4. При отсутствии у Заказчика претензий по количеству и качеству поставленного Товара Заказчик в момент получения Товара на складе Поставщика подписывает товарную (товарно-транспортную) накладную. После этого Товар считается переданным Поставщиком Заказчику.</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3.5. </w:t>
      </w:r>
      <w:proofErr w:type="gramStart"/>
      <w:r>
        <w:rPr>
          <w:rFonts w:ascii="Times New Roman" w:hAnsi="Times New Roman" w:cs="Times New Roman"/>
          <w:sz w:val="24"/>
          <w:szCs w:val="24"/>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r:id="rId11" w:tooltip="file:///\192.168.10.172UsersUserDesktop2023К_Контакт%20Медиа_Чудо%20в%20перьях_44_2023_правки.docx#P71&quot; l &quot;P71">
        <w:r>
          <w:rPr>
            <w:rStyle w:val="ab"/>
            <w:rFonts w:ascii="Times New Roman" w:eastAsiaTheme="majorEastAsia" w:hAnsi="Times New Roman" w:cs="Times New Roman"/>
            <w:sz w:val="24"/>
            <w:szCs w:val="24"/>
          </w:rPr>
          <w:t>пункте 3.</w:t>
        </w:r>
      </w:hyperlink>
      <w:r>
        <w:rPr>
          <w:rFonts w:ascii="Times New Roman" w:hAnsi="Times New Roman" w:cs="Times New Roman"/>
          <w:sz w:val="24"/>
          <w:szCs w:val="24"/>
        </w:rPr>
        <w:t>4 Контракта, отказывает в приемке Товара, направляя Поставщику мотивированный отказ от приемки Товара с перечнем выявленных недостатков и</w:t>
      </w:r>
      <w:proofErr w:type="gramEnd"/>
      <w:r>
        <w:rPr>
          <w:rFonts w:ascii="Times New Roman" w:hAnsi="Times New Roman" w:cs="Times New Roman"/>
          <w:sz w:val="24"/>
          <w:szCs w:val="24"/>
        </w:rPr>
        <w:t xml:space="preserve"> указанием сроков их устранения.</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3.6. Во всех случаях, влекущих возврат Товара Поставщику, Заказчик обязан обеспечить сохранность этого Товара до момента фактического его возврата.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3.7.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r:id="rId12" w:tooltip="file:///\192.168.10.172UsersUserDesktop2023К_Контакт%20Медиа_Чудо%20в%20перьях_44_2023_правки.docx#P71&quot; l &quot;P71">
        <w:r>
          <w:rPr>
            <w:rStyle w:val="ab"/>
            <w:rFonts w:ascii="Times New Roman" w:eastAsiaTheme="majorEastAsia" w:hAnsi="Times New Roman" w:cs="Times New Roman"/>
            <w:sz w:val="24"/>
            <w:szCs w:val="24"/>
          </w:rPr>
          <w:t>пункте</w:t>
        </w:r>
      </w:hyperlink>
      <w:r>
        <w:rPr>
          <w:rFonts w:ascii="Times New Roman" w:hAnsi="Times New Roman" w:cs="Times New Roman"/>
          <w:sz w:val="24"/>
          <w:szCs w:val="24"/>
        </w:rPr>
        <w:t xml:space="preserve"> 3.4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3.8.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ind w:left="360"/>
        <w:jc w:val="center"/>
        <w:outlineLvl w:val="0"/>
        <w:rPr>
          <w:rFonts w:ascii="Times New Roman" w:hAnsi="Times New Roman" w:cs="Times New Roman"/>
          <w:b/>
          <w:sz w:val="24"/>
          <w:szCs w:val="24"/>
        </w:rPr>
      </w:pPr>
      <w:r>
        <w:rPr>
          <w:rFonts w:ascii="Times New Roman" w:hAnsi="Times New Roman" w:cs="Times New Roman"/>
          <w:b/>
          <w:sz w:val="24"/>
          <w:szCs w:val="24"/>
          <w:lang w:val="en-US"/>
        </w:rPr>
        <w:t>IV</w:t>
      </w:r>
      <w:r>
        <w:rPr>
          <w:rFonts w:ascii="Times New Roman" w:hAnsi="Times New Roman" w:cs="Times New Roman"/>
          <w:b/>
          <w:sz w:val="24"/>
          <w:szCs w:val="24"/>
        </w:rPr>
        <w:t>. Взаимодействие Сторон</w:t>
      </w:r>
    </w:p>
    <w:p w:rsidR="00951214" w:rsidRDefault="009331BD">
      <w:pPr>
        <w:pStyle w:val="ConsPlusNormal0"/>
        <w:spacing w:line="56" w:lineRule="atLeast"/>
        <w:jc w:val="both"/>
        <w:rPr>
          <w:rFonts w:ascii="Times New Roman" w:hAnsi="Times New Roman" w:cs="Times New Roman"/>
          <w:sz w:val="24"/>
          <w:szCs w:val="24"/>
        </w:rPr>
      </w:pPr>
      <w:bookmarkStart w:id="11" w:name="P79"/>
      <w:bookmarkEnd w:id="11"/>
      <w:r>
        <w:rPr>
          <w:rFonts w:ascii="Times New Roman" w:hAnsi="Times New Roman" w:cs="Times New Roman"/>
          <w:sz w:val="24"/>
          <w:szCs w:val="24"/>
        </w:rPr>
        <w:t xml:space="preserve">Поставщик обязан: </w:t>
      </w:r>
    </w:p>
    <w:p w:rsidR="00951214" w:rsidRDefault="009331BD">
      <w:pPr>
        <w:pStyle w:val="ConsPlusNormal0"/>
        <w:spacing w:line="56" w:lineRule="atLeast"/>
        <w:jc w:val="both"/>
        <w:rPr>
          <w:rFonts w:ascii="Times New Roman" w:hAnsi="Times New Roman" w:cs="Times New Roman"/>
          <w:color w:val="FF0000"/>
          <w:sz w:val="24"/>
          <w:szCs w:val="24"/>
        </w:rPr>
      </w:pPr>
      <w:r>
        <w:rPr>
          <w:rFonts w:ascii="Times New Roman" w:hAnsi="Times New Roman" w:cs="Times New Roman"/>
          <w:color w:val="FF0000"/>
          <w:sz w:val="24"/>
          <w:szCs w:val="24"/>
        </w:rPr>
        <w:t>4.1.1. Поставить Товар в порядке, количестве, в срок и на условиях, предусмотренных Контрактом и техническим заданием;</w:t>
      </w:r>
    </w:p>
    <w:p w:rsidR="00951214" w:rsidRDefault="009331BD">
      <w:pPr>
        <w:pStyle w:val="ConsPlusNormal0"/>
        <w:spacing w:line="56" w:lineRule="atLeast"/>
        <w:jc w:val="both"/>
        <w:rPr>
          <w:rFonts w:ascii="Times New Roman" w:hAnsi="Times New Roman" w:cs="Times New Roman"/>
          <w:sz w:val="24"/>
          <w:szCs w:val="24"/>
        </w:rPr>
      </w:pPr>
      <w:bookmarkStart w:id="12" w:name="P81"/>
      <w:bookmarkEnd w:id="12"/>
      <w:r>
        <w:rPr>
          <w:rFonts w:ascii="Times New Roman" w:hAnsi="Times New Roman" w:cs="Times New Roman"/>
          <w:sz w:val="24"/>
          <w:szCs w:val="24"/>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w:t>
      </w:r>
      <w:r>
        <w:rPr>
          <w:rFonts w:ascii="Times New Roman" w:hAnsi="Times New Roman" w:cs="Times New Roman"/>
          <w:sz w:val="24"/>
          <w:szCs w:val="24"/>
        </w:rPr>
        <w:lastRenderedPageBreak/>
        <w:t>Российской Федерации и Контрактом;</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4.1.4. </w:t>
      </w:r>
      <w:bookmarkStart w:id="13" w:name="P86"/>
      <w:bookmarkEnd w:id="13"/>
      <w:proofErr w:type="gramStart"/>
      <w:r>
        <w:rPr>
          <w:rFonts w:ascii="Times New Roman" w:hAnsi="Times New Roman" w:cs="Times New Roman"/>
          <w:sz w:val="24"/>
          <w:szCs w:val="24"/>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обеспечивающих</w:t>
      </w:r>
      <w:proofErr w:type="gramEnd"/>
      <w:r>
        <w:rPr>
          <w:rFonts w:ascii="Times New Roman" w:hAnsi="Times New Roman" w:cs="Times New Roman"/>
          <w:sz w:val="24"/>
          <w:szCs w:val="24"/>
        </w:rPr>
        <w:t xml:space="preserve"> фиксирование данного уведомления и получение Поставщиком подтверждения о его вручении Заказчику; </w:t>
      </w:r>
    </w:p>
    <w:p w:rsidR="00951214" w:rsidRDefault="009331BD">
      <w:pPr>
        <w:pStyle w:val="ConsPlusNormal0"/>
        <w:spacing w:line="56" w:lineRule="atLeast"/>
        <w:jc w:val="both"/>
        <w:rPr>
          <w:rFonts w:ascii="Times New Roman" w:hAnsi="Times New Roman" w:cs="Times New Roman"/>
          <w:sz w:val="24"/>
          <w:szCs w:val="24"/>
        </w:rPr>
      </w:pPr>
      <w:bookmarkStart w:id="14" w:name="P87"/>
      <w:bookmarkEnd w:id="14"/>
      <w:r>
        <w:rPr>
          <w:rFonts w:ascii="Times New Roman" w:hAnsi="Times New Roman" w:cs="Times New Roman"/>
          <w:sz w:val="24"/>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951214" w:rsidRDefault="009331BD">
      <w:pPr>
        <w:pStyle w:val="ConsPlusNormal0"/>
        <w:spacing w:line="56" w:lineRule="atLeast"/>
        <w:jc w:val="both"/>
        <w:rPr>
          <w:rFonts w:ascii="Times New Roman" w:hAnsi="Times New Roman" w:cs="Times New Roman"/>
          <w:sz w:val="24"/>
          <w:szCs w:val="24"/>
        </w:rPr>
      </w:pPr>
      <w:bookmarkStart w:id="15" w:name="P89"/>
      <w:bookmarkEnd w:id="15"/>
      <w:r>
        <w:rPr>
          <w:rFonts w:ascii="Times New Roman" w:hAnsi="Times New Roman" w:cs="Times New Roman"/>
          <w:sz w:val="24"/>
          <w:szCs w:val="24"/>
        </w:rPr>
        <w:t>4.2. Поставщик вправе:</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4.2.1. Требовать от Заказчика произвести приемку Товара в порядке и в сроки, предусмотренные Контрактом;</w:t>
      </w:r>
    </w:p>
    <w:p w:rsidR="00951214" w:rsidRDefault="009331BD">
      <w:pPr>
        <w:pStyle w:val="ConsPlusNormal0"/>
        <w:spacing w:line="56" w:lineRule="atLeast"/>
        <w:jc w:val="both"/>
        <w:rPr>
          <w:rFonts w:ascii="Times New Roman" w:hAnsi="Times New Roman" w:cs="Times New Roman"/>
          <w:sz w:val="24"/>
          <w:szCs w:val="24"/>
        </w:rPr>
      </w:pPr>
      <w:bookmarkStart w:id="16" w:name="P100"/>
      <w:bookmarkEnd w:id="16"/>
      <w:r>
        <w:rPr>
          <w:rFonts w:ascii="Times New Roman" w:hAnsi="Times New Roman" w:cs="Times New Roman"/>
          <w:sz w:val="24"/>
          <w:szCs w:val="24"/>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951214" w:rsidRDefault="009331BD">
      <w:pPr>
        <w:pStyle w:val="ConsPlusNormal0"/>
        <w:spacing w:line="56" w:lineRule="atLeast"/>
        <w:jc w:val="both"/>
        <w:rPr>
          <w:rFonts w:ascii="Times New Roman" w:hAnsi="Times New Roman" w:cs="Times New Roman"/>
          <w:sz w:val="24"/>
          <w:szCs w:val="24"/>
        </w:rPr>
      </w:pPr>
      <w:bookmarkStart w:id="17" w:name="P101"/>
      <w:bookmarkEnd w:id="17"/>
      <w:r>
        <w:rPr>
          <w:rFonts w:ascii="Times New Roman" w:hAnsi="Times New Roman" w:cs="Times New Roman"/>
          <w:sz w:val="24"/>
          <w:szCs w:val="24"/>
        </w:rPr>
        <w:t xml:space="preserve">4.2.3. Принять решение об одностороннем отказе от исполнения Контракта в соответствии с гражданским законодательством;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4.2.4. Требовать возмещения убытков, уплаты неустоек (штрафов, пеней) в соответствии с </w:t>
      </w:r>
      <w:hyperlink r:id="rId13" w:tooltip="file:///\192.168.10.172UsersUserDesktop2023К_Контакт%20Медиа_Чудо%20в%20перьях_44_2023_правки.docx#P132&quot; l &quot;P132">
        <w:r>
          <w:rPr>
            <w:rStyle w:val="ab"/>
            <w:rFonts w:ascii="Times New Roman" w:eastAsiaTheme="majorEastAsia" w:hAnsi="Times New Roman" w:cs="Times New Roman"/>
            <w:sz w:val="24"/>
            <w:szCs w:val="24"/>
          </w:rPr>
          <w:t>разделом VI</w:t>
        </w:r>
      </w:hyperlink>
      <w:r>
        <w:rPr>
          <w:rFonts w:ascii="Times New Roman" w:hAnsi="Times New Roman" w:cs="Times New Roman"/>
          <w:sz w:val="24"/>
          <w:szCs w:val="24"/>
        </w:rPr>
        <w:t xml:space="preserve"> Контракта;</w:t>
      </w:r>
    </w:p>
    <w:p w:rsidR="00951214" w:rsidRDefault="009331BD">
      <w:pPr>
        <w:pStyle w:val="ConsPlusNormal0"/>
        <w:spacing w:line="56" w:lineRule="atLeast"/>
        <w:jc w:val="both"/>
        <w:rPr>
          <w:rFonts w:ascii="Times New Roman" w:hAnsi="Times New Roman" w:cs="Times New Roman"/>
          <w:sz w:val="24"/>
          <w:szCs w:val="24"/>
        </w:rPr>
      </w:pPr>
      <w:bookmarkStart w:id="18" w:name="P103"/>
      <w:bookmarkEnd w:id="18"/>
      <w:r>
        <w:rPr>
          <w:rFonts w:ascii="Times New Roman" w:hAnsi="Times New Roman" w:cs="Times New Roman"/>
          <w:sz w:val="24"/>
          <w:szCs w:val="24"/>
        </w:rPr>
        <w:t xml:space="preserve">4.2.5. </w:t>
      </w:r>
      <w:proofErr w:type="gramStart"/>
      <w:r>
        <w:rPr>
          <w:rFonts w:ascii="Times New Roman" w:hAnsi="Times New Roman" w:cs="Times New Roman"/>
          <w:sz w:val="24"/>
          <w:szCs w:val="24"/>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4" w:tooltip="consultantplus://offline/ref=377BFABF165D5BD0536CCBD1533611B3F45ACD73C350C95D17F94EF9C5821B092A1C62F3888C84C7E12BC1C9E42ADBBFE122327CB9i6b2L">
        <w:r>
          <w:rPr>
            <w:rStyle w:val="ab"/>
            <w:rFonts w:ascii="Times New Roman" w:eastAsiaTheme="majorEastAsia" w:hAnsi="Times New Roman" w:cs="Times New Roman"/>
            <w:sz w:val="24"/>
            <w:szCs w:val="24"/>
          </w:rPr>
          <w:t>частью 6 статьи 14</w:t>
        </w:r>
      </w:hyperlink>
      <w:r>
        <w:rPr>
          <w:rFonts w:ascii="Times New Roman" w:hAnsi="Times New Roman" w:cs="Times New Roman"/>
          <w:sz w:val="24"/>
          <w:szCs w:val="24"/>
        </w:rPr>
        <w:t xml:space="preserve"> Федерального закона от 5 апреля 2013 г. N 44-ФЗ «О контрактной системе</w:t>
      </w:r>
      <w:proofErr w:type="gramEnd"/>
      <w:r>
        <w:rPr>
          <w:rFonts w:ascii="Times New Roman" w:hAnsi="Times New Roman" w:cs="Times New Roman"/>
          <w:sz w:val="24"/>
          <w:szCs w:val="24"/>
        </w:rPr>
        <w:t xml:space="preserve"> в сфере закупок товаров, работ, услуг для обеспечения государственных и муниципальных нужд».</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4.3. Заказчик обязуется:</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4.3.1. Обеспечить своевременную приемку и оплату поставленного Товара надлежащего качества в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и сроки, предусмотренные Контрактом; </w:t>
      </w:r>
      <w:bookmarkStart w:id="19" w:name="P107"/>
      <w:bookmarkEnd w:id="19"/>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4.3.2. </w:t>
      </w:r>
      <w:r>
        <w:rPr>
          <w:rFonts w:ascii="Times New Roman" w:hAnsi="Times New Roman" w:cs="Times New Roman"/>
          <w:bCs/>
          <w:spacing w:val="-5"/>
          <w:sz w:val="24"/>
          <w:szCs w:val="24"/>
        </w:rPr>
        <w:t>Принять решение об одностороннем отказе от исполнения Контракта в соответствии с гражданским законодательством;</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4.3.3. </w:t>
      </w:r>
      <w:r>
        <w:rPr>
          <w:rFonts w:ascii="Times New Roman" w:hAnsi="Times New Roman" w:cs="Times New Roman"/>
          <w:bCs/>
          <w:spacing w:val="-5"/>
          <w:sz w:val="24"/>
          <w:szCs w:val="24"/>
        </w:rPr>
        <w:t>Принять решение об одностороннем отказе от исполнения Контракта, в случае, если Поставщик не осуществил замену несоответствующего условиям контракта Товара, в установленные Контрактом сроки</w:t>
      </w:r>
      <w:r>
        <w:rPr>
          <w:rFonts w:ascii="Times New Roman" w:hAnsi="Times New Roman" w:cs="Times New Roman"/>
          <w:sz w:val="24"/>
          <w:szCs w:val="24"/>
        </w:rPr>
        <w:t xml:space="preserve">;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4.3.4. Требовать уплаты неустоек (штрафов, пеней) в соответствии с </w:t>
      </w:r>
      <w:hyperlink r:id="rId15" w:tooltip="file:///\192.168.10.172UsersUserDesktop2023К_Контакт%20Медиа_Чудо%20в%20перьях_44_2023_правки.docx#P132&quot; l &quot;P132">
        <w:r>
          <w:rPr>
            <w:rStyle w:val="ab"/>
            <w:rFonts w:ascii="Times New Roman" w:eastAsiaTheme="majorEastAsia" w:hAnsi="Times New Roman" w:cs="Times New Roman"/>
            <w:sz w:val="24"/>
            <w:szCs w:val="24"/>
          </w:rPr>
          <w:t>разделом VI</w:t>
        </w:r>
      </w:hyperlink>
      <w:r>
        <w:rPr>
          <w:rFonts w:ascii="Times New Roman" w:hAnsi="Times New Roman" w:cs="Times New Roman"/>
          <w:sz w:val="24"/>
          <w:szCs w:val="24"/>
        </w:rPr>
        <w:t xml:space="preserve">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16" w:tooltip="consultantplus://offline/ref=377BFABF165D5BD0536CCBD1533611B3F45ACD73C350C95D17F94EF9C5821B09381C3AFF898D9192B17196C4E7i2b3L">
        <w:r>
          <w:rPr>
            <w:rStyle w:val="ab"/>
            <w:rFonts w:ascii="Times New Roman" w:eastAsiaTheme="majorEastAsia" w:hAnsi="Times New Roman" w:cs="Times New Roman"/>
            <w:sz w:val="24"/>
            <w:szCs w:val="24"/>
          </w:rPr>
          <w:t>законом</w:t>
        </w:r>
      </w:hyperlink>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951214" w:rsidRDefault="009331BD">
      <w:pPr>
        <w:pStyle w:val="ConsPlusNormal0"/>
        <w:spacing w:line="56" w:lineRule="atLeast"/>
        <w:jc w:val="both"/>
        <w:rPr>
          <w:rFonts w:ascii="Times New Roman" w:hAnsi="Times New Roman" w:cs="Times New Roman"/>
          <w:sz w:val="24"/>
          <w:szCs w:val="24"/>
        </w:rPr>
      </w:pPr>
      <w:bookmarkStart w:id="20" w:name="P111"/>
      <w:bookmarkEnd w:id="20"/>
      <w:r>
        <w:rPr>
          <w:rFonts w:ascii="Times New Roman" w:hAnsi="Times New Roman" w:cs="Times New Roman"/>
          <w:sz w:val="24"/>
          <w:szCs w:val="24"/>
        </w:rPr>
        <w:t>4.4. Заказчик вправе:</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4.4.1. Требовать от Поставщика надлежащего исполнения обязательств по Контракту;</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4.4.4. Требовать возмещения убытков в соответствии с </w:t>
      </w:r>
      <w:hyperlink r:id="rId17" w:tooltip="file:///\192.168.10.172UsersUserDesktop2023К_Контакт%20Медиа_Чудо%20в%20перьях_44_2023_правки.docx#P132&quot; l &quot;P132">
        <w:r>
          <w:rPr>
            <w:rStyle w:val="ab"/>
            <w:rFonts w:ascii="Times New Roman" w:eastAsiaTheme="majorEastAsia" w:hAnsi="Times New Roman" w:cs="Times New Roman"/>
            <w:sz w:val="24"/>
            <w:szCs w:val="24"/>
          </w:rPr>
          <w:t>разделом VI</w:t>
        </w:r>
      </w:hyperlink>
      <w:r>
        <w:rPr>
          <w:rFonts w:ascii="Times New Roman" w:hAnsi="Times New Roman" w:cs="Times New Roman"/>
          <w:sz w:val="24"/>
          <w:szCs w:val="24"/>
        </w:rPr>
        <w:t xml:space="preserve"> Контракта, причиненных по вине Поставщика;</w:t>
      </w:r>
    </w:p>
    <w:p w:rsidR="00951214" w:rsidRDefault="009331BD">
      <w:pPr>
        <w:pStyle w:val="ConsPlusNormal0"/>
        <w:spacing w:line="56" w:lineRule="atLeast"/>
        <w:jc w:val="both"/>
        <w:rPr>
          <w:rFonts w:ascii="Times New Roman" w:hAnsi="Times New Roman" w:cs="Times New Roman"/>
          <w:sz w:val="24"/>
          <w:szCs w:val="24"/>
        </w:rPr>
      </w:pPr>
      <w:bookmarkStart w:id="21" w:name="P116"/>
      <w:bookmarkEnd w:id="21"/>
      <w:r>
        <w:rPr>
          <w:rFonts w:ascii="Times New Roman" w:hAnsi="Times New Roman" w:cs="Times New Roman"/>
          <w:sz w:val="24"/>
          <w:szCs w:val="24"/>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8" w:tooltip="consultantplus://offline/ref=377BFABF165D5BD0536CCBD1533611B3F45ACD73C350C95D17F94EF9C5821B09381C3AFF898D9192B17196C4E7i2b3L">
        <w:r>
          <w:rPr>
            <w:rStyle w:val="ab"/>
            <w:rFonts w:ascii="Times New Roman" w:eastAsiaTheme="majorEastAsia" w:hAnsi="Times New Roman" w:cs="Times New Roman"/>
            <w:sz w:val="24"/>
            <w:szCs w:val="24"/>
          </w:rPr>
          <w:t>законом</w:t>
        </w:r>
      </w:hyperlink>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4.4.6. Отказаться от приемки и оплаты Товара, не соответствующего условиям Контракта;</w:t>
      </w:r>
    </w:p>
    <w:p w:rsidR="00951214" w:rsidRDefault="009331BD">
      <w:pPr>
        <w:pStyle w:val="ConsPlusNormal0"/>
        <w:spacing w:line="56" w:lineRule="atLeast"/>
        <w:jc w:val="both"/>
        <w:rPr>
          <w:rFonts w:ascii="Times New Roman" w:hAnsi="Times New Roman" w:cs="Times New Roman"/>
          <w:sz w:val="24"/>
          <w:szCs w:val="24"/>
        </w:rPr>
      </w:pPr>
      <w:bookmarkStart w:id="22" w:name="P118"/>
      <w:bookmarkStart w:id="23" w:name="P119"/>
      <w:bookmarkEnd w:id="22"/>
      <w:bookmarkEnd w:id="23"/>
      <w:r>
        <w:rPr>
          <w:rFonts w:ascii="Times New Roman" w:hAnsi="Times New Roman" w:cs="Times New Roman"/>
          <w:sz w:val="24"/>
          <w:szCs w:val="24"/>
        </w:rPr>
        <w:lastRenderedPageBreak/>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bookmarkStart w:id="24" w:name="P121"/>
      <w:bookmarkEnd w:id="24"/>
      <w:r>
        <w:rPr>
          <w:rFonts w:ascii="Times New Roman" w:hAnsi="Times New Roman" w:cs="Times New Roman"/>
          <w:b/>
          <w:sz w:val="24"/>
          <w:szCs w:val="24"/>
        </w:rPr>
        <w:t>V. Качество Товара</w:t>
      </w:r>
    </w:p>
    <w:p w:rsidR="00951214" w:rsidRDefault="009331BD">
      <w:pPr>
        <w:pStyle w:val="ConsPlusNormal0"/>
        <w:tabs>
          <w:tab w:val="left" w:pos="6360"/>
        </w:tabs>
        <w:spacing w:line="56" w:lineRule="atLeast"/>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951214" w:rsidRDefault="009331BD">
      <w:pPr>
        <w:pStyle w:val="ConsPlusNormal0"/>
        <w:spacing w:line="56" w:lineRule="atLeast"/>
        <w:jc w:val="both"/>
        <w:rPr>
          <w:rFonts w:ascii="Times New Roman" w:hAnsi="Times New Roman" w:cs="Times New Roman"/>
          <w:sz w:val="24"/>
          <w:szCs w:val="24"/>
        </w:rPr>
      </w:pPr>
      <w:bookmarkStart w:id="25" w:name="P128"/>
      <w:bookmarkEnd w:id="25"/>
      <w:r>
        <w:rPr>
          <w:rFonts w:ascii="Times New Roman" w:hAnsi="Times New Roman" w:cs="Times New Roman"/>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техническом задании. </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bookmarkStart w:id="26" w:name="P132"/>
      <w:bookmarkEnd w:id="26"/>
      <w:r>
        <w:rPr>
          <w:rFonts w:ascii="Times New Roman" w:hAnsi="Times New Roman" w:cs="Times New Roman"/>
          <w:b/>
          <w:sz w:val="24"/>
          <w:szCs w:val="24"/>
        </w:rPr>
        <w:t xml:space="preserve">VI. Ответственность Сторон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51214" w:rsidRDefault="009331BD">
      <w:pPr>
        <w:pStyle w:val="ConsPlusNormal0"/>
        <w:spacing w:line="56" w:lineRule="atLeast"/>
        <w:jc w:val="both"/>
        <w:rPr>
          <w:rFonts w:ascii="Times New Roman" w:hAnsi="Times New Roman" w:cs="Times New Roman"/>
          <w:sz w:val="24"/>
          <w:szCs w:val="24"/>
        </w:rPr>
      </w:pPr>
      <w:bookmarkStart w:id="27" w:name="P136"/>
      <w:bookmarkEnd w:id="27"/>
      <w:r>
        <w:rPr>
          <w:rFonts w:ascii="Times New Roman" w:hAnsi="Times New Roman" w:cs="Times New Roman"/>
          <w:sz w:val="24"/>
          <w:szCs w:val="24"/>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951214" w:rsidRDefault="009331BD">
      <w:pPr>
        <w:spacing w:line="56" w:lineRule="atLeast"/>
        <w:jc w:val="both"/>
        <w:rPr>
          <w:bCs/>
          <w:sz w:val="24"/>
          <w:szCs w:val="24"/>
        </w:rPr>
      </w:pPr>
      <w:r>
        <w:rPr>
          <w:sz w:val="24"/>
          <w:szCs w:val="24"/>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Pr>
          <w:sz w:val="24"/>
          <w:szCs w:val="24"/>
        </w:rPr>
        <w:t xml:space="preserve">Размер штрафа определяется в соответствии с </w:t>
      </w:r>
      <w:hyperlink r:id="rId19" w:tooltip="consultantplus://offline/ref=377BFABF165D5BD0536CCBD1533611B3F45CCD77CD54C95D17F94EF9C5821B092A1C62F183D0DED7E56295CDFB22C4A0E23C32i7bCL">
        <w:r>
          <w:rPr>
            <w:rStyle w:val="ab"/>
            <w:rFonts w:eastAsiaTheme="majorEastAsia"/>
            <w:sz w:val="24"/>
            <w:szCs w:val="24"/>
          </w:rPr>
          <w:t>Правилами</w:t>
        </w:r>
      </w:hyperlink>
      <w:r>
        <w:rPr>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цены Контракта (этапа).</w:t>
      </w:r>
      <w:proofErr w:type="gramEnd"/>
    </w:p>
    <w:p w:rsidR="00951214" w:rsidRDefault="009331BD">
      <w:pPr>
        <w:pStyle w:val="ConsPlusNormal0"/>
        <w:spacing w:line="56" w:lineRule="atLeast"/>
        <w:jc w:val="both"/>
        <w:rPr>
          <w:rFonts w:ascii="Times New Roman" w:hAnsi="Times New Roman" w:cs="Times New Roman"/>
          <w:sz w:val="24"/>
          <w:szCs w:val="24"/>
        </w:rPr>
      </w:pPr>
      <w:bookmarkStart w:id="28" w:name="P138"/>
      <w:bookmarkEnd w:id="28"/>
      <w:r>
        <w:rPr>
          <w:rFonts w:ascii="Times New Roman" w:hAnsi="Times New Roman" w:cs="Times New Roman"/>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20" w:tooltip="consultantplus://offline/ref=377BFABF165D5BD0536CCBD1533611B3F45CCD77CD54C95D17F94EF9C5821B092A1C62F183D0DED7E56295CDFB22C4A0E23C32i7bCL">
        <w:r>
          <w:rPr>
            <w:rStyle w:val="ab"/>
            <w:rFonts w:ascii="Times New Roman" w:eastAsiaTheme="majorEastAsia" w:hAnsi="Times New Roman" w:cs="Times New Roman"/>
            <w:sz w:val="24"/>
            <w:szCs w:val="24"/>
          </w:rPr>
          <w:t>Правилами</w:t>
        </w:r>
      </w:hyperlink>
      <w:r>
        <w:rPr>
          <w:rFonts w:ascii="Times New Roman" w:hAnsi="Times New Roman" w:cs="Times New Roman"/>
          <w:sz w:val="24"/>
          <w:szCs w:val="24"/>
        </w:rPr>
        <w:t xml:space="preserve"> и составляет 1000 (одна тысяча) рублей.</w:t>
      </w:r>
    </w:p>
    <w:p w:rsidR="00951214" w:rsidRDefault="009331BD">
      <w:pPr>
        <w:pStyle w:val="ConsPlusNormal0"/>
        <w:spacing w:line="56" w:lineRule="atLeast"/>
        <w:jc w:val="both"/>
        <w:rPr>
          <w:rFonts w:ascii="Times New Roman" w:hAnsi="Times New Roman" w:cs="Times New Roman"/>
          <w:sz w:val="24"/>
          <w:szCs w:val="24"/>
        </w:rPr>
      </w:pPr>
      <w:bookmarkStart w:id="29" w:name="P139"/>
      <w:bookmarkEnd w:id="29"/>
      <w:r>
        <w:rPr>
          <w:rFonts w:ascii="Times New Roman" w:hAnsi="Times New Roman" w:cs="Times New Roman"/>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21" w:tooltip="consultantplus://offline/ref=377BFABF165D5BD0536CCBD1533611B3F45CCD77CD54C95D17F94EF9C5821B092A1C62F183D0DED7E56295CDFB22C4A0E23C32i7bCL">
        <w:r>
          <w:rPr>
            <w:rStyle w:val="ab"/>
            <w:rFonts w:ascii="Times New Roman" w:eastAsiaTheme="majorEastAsia" w:hAnsi="Times New Roman" w:cs="Times New Roman"/>
            <w:sz w:val="24"/>
            <w:szCs w:val="24"/>
          </w:rPr>
          <w:t>Правилами</w:t>
        </w:r>
      </w:hyperlink>
      <w:r>
        <w:rPr>
          <w:rFonts w:ascii="Times New Roman" w:hAnsi="Times New Roman" w:cs="Times New Roman"/>
          <w:sz w:val="24"/>
          <w:szCs w:val="24"/>
        </w:rPr>
        <w:t xml:space="preserve"> и составляет 1000 (одна тысяча) рублей. </w:t>
      </w:r>
    </w:p>
    <w:p w:rsidR="00951214" w:rsidRDefault="009331BD">
      <w:pPr>
        <w:pStyle w:val="ConsPlusNormal0"/>
        <w:spacing w:line="56" w:lineRule="atLeast"/>
        <w:jc w:val="both"/>
        <w:rPr>
          <w:rFonts w:ascii="Times New Roman" w:hAnsi="Times New Roman" w:cs="Times New Roman"/>
          <w:sz w:val="24"/>
          <w:szCs w:val="24"/>
        </w:rPr>
      </w:pPr>
      <w:bookmarkStart w:id="30" w:name="P143"/>
      <w:bookmarkEnd w:id="30"/>
      <w:r>
        <w:rPr>
          <w:rFonts w:ascii="Times New Roman" w:hAnsi="Times New Roman" w:cs="Times New Roman"/>
          <w:sz w:val="24"/>
          <w:szCs w:val="24"/>
        </w:rPr>
        <w:lastRenderedPageBreak/>
        <w:t>6.8. Применение неустойки (штрафа, пени) не освобождает Стороны от исполнения обязательств по Контракту.</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bookmarkStart w:id="31" w:name="P182"/>
      <w:bookmarkEnd w:id="31"/>
      <w:r>
        <w:rPr>
          <w:rFonts w:ascii="Times New Roman" w:hAnsi="Times New Roman" w:cs="Times New Roman"/>
          <w:b/>
          <w:sz w:val="24"/>
          <w:szCs w:val="24"/>
          <w:lang w:val="en-US"/>
        </w:rPr>
        <w:t>VII</w:t>
      </w:r>
      <w:r>
        <w:rPr>
          <w:rFonts w:ascii="Times New Roman" w:hAnsi="Times New Roman" w:cs="Times New Roman"/>
          <w:b/>
          <w:sz w:val="24"/>
          <w:szCs w:val="24"/>
        </w:rPr>
        <w:t>. Обстоятельства непреодолимой силы</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пять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lang w:val="en-US"/>
        </w:rPr>
        <w:t>VIII</w:t>
      </w:r>
      <w:r>
        <w:rPr>
          <w:rFonts w:ascii="Times New Roman" w:hAnsi="Times New Roman" w:cs="Times New Roman"/>
          <w:b/>
          <w:sz w:val="24"/>
          <w:szCs w:val="24"/>
        </w:rPr>
        <w:t>. Рассмотрение и разрешение споров</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пятнадцать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8.4. При </w:t>
      </w:r>
      <w:proofErr w:type="spellStart"/>
      <w:r>
        <w:rPr>
          <w:rFonts w:ascii="Times New Roman" w:hAnsi="Times New Roman" w:cs="Times New Roman"/>
          <w:sz w:val="24"/>
          <w:szCs w:val="24"/>
        </w:rPr>
        <w:t>неурегулировании</w:t>
      </w:r>
      <w:proofErr w:type="spellEnd"/>
      <w:r>
        <w:rPr>
          <w:rFonts w:ascii="Times New Roman" w:hAnsi="Times New Roman" w:cs="Times New Roman"/>
          <w:sz w:val="24"/>
          <w:szCs w:val="24"/>
        </w:rPr>
        <w:t xml:space="preserve"> Сторонами спора в досудебном порядке, спор разрешается в судебном порядке </w:t>
      </w:r>
      <w:hyperlink r:id="rId22" w:tooltip="file:///\192.168.10.172UsersUserDesktop2023К_Контакт%20Медиа_Чудо%20в%20перьях_44_2023_правки.docx#P458&quot; l &quot;P458">
        <w:r>
          <w:rPr>
            <w:rStyle w:val="ab"/>
            <w:rFonts w:ascii="Times New Roman" w:eastAsiaTheme="majorEastAsia" w:hAnsi="Times New Roman" w:cs="Times New Roman"/>
            <w:sz w:val="24"/>
            <w:szCs w:val="24"/>
          </w:rPr>
          <w:t>в</w:t>
        </w:r>
      </w:hyperlink>
      <w:r>
        <w:rPr>
          <w:rFonts w:ascii="Times New Roman" w:hAnsi="Times New Roman" w:cs="Times New Roman"/>
          <w:sz w:val="24"/>
          <w:szCs w:val="24"/>
        </w:rPr>
        <w:t xml:space="preserve"> Арбитражном суде Калининградской области.</w:t>
      </w:r>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lang w:val="en-US"/>
        </w:rPr>
        <w:t>I</w:t>
      </w:r>
      <w:r>
        <w:rPr>
          <w:rFonts w:ascii="Times New Roman" w:hAnsi="Times New Roman" w:cs="Times New Roman"/>
          <w:b/>
          <w:sz w:val="24"/>
          <w:szCs w:val="24"/>
        </w:rPr>
        <w:t>X. Срок действия и порядок расторжения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9.1. Контра</w:t>
      </w:r>
      <w:proofErr w:type="gramStart"/>
      <w:r>
        <w:rPr>
          <w:rFonts w:ascii="Times New Roman" w:hAnsi="Times New Roman" w:cs="Times New Roman"/>
          <w:sz w:val="24"/>
          <w:szCs w:val="24"/>
        </w:rPr>
        <w:t>кт вст</w:t>
      </w:r>
      <w:proofErr w:type="gramEnd"/>
      <w:r>
        <w:rPr>
          <w:rFonts w:ascii="Times New Roman" w:hAnsi="Times New Roman" w:cs="Times New Roman"/>
          <w:sz w:val="24"/>
          <w:szCs w:val="24"/>
        </w:rPr>
        <w:t>упает в силу с момента его подписания обеими Сторонами и действует до 30.05.2025 года. Окончание срока действия Контракта не влечет прекращения неисполненных обязатель</w:t>
      </w:r>
      <w:proofErr w:type="gramStart"/>
      <w:r>
        <w:rPr>
          <w:rFonts w:ascii="Times New Roman" w:hAnsi="Times New Roman" w:cs="Times New Roman"/>
          <w:sz w:val="24"/>
          <w:szCs w:val="24"/>
        </w:rPr>
        <w:t>ств Ст</w:t>
      </w:r>
      <w:proofErr w:type="gramEnd"/>
      <w:r>
        <w:rPr>
          <w:rFonts w:ascii="Times New Roman" w:hAnsi="Times New Roman" w:cs="Times New Roman"/>
          <w:sz w:val="24"/>
          <w:szCs w:val="24"/>
        </w:rPr>
        <w:t xml:space="preserve">орон по Контракту, в том числе гарантийных обязательств Поставщика.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9.2. </w:t>
      </w:r>
      <w:proofErr w:type="gramStart"/>
      <w:r>
        <w:rPr>
          <w:rFonts w:ascii="Times New Roman" w:hAnsi="Times New Roman" w:cs="Times New Roman"/>
          <w:sz w:val="24"/>
          <w:szCs w:val="24"/>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23" w:tooltip="consultantplus://offline/ref=377BFABF165D5BD0536CCBD1533611B3F45ACD73C350C95D17F94EF9C5821B092A1C62F38885889AB464C095A176C8BFE922317DA560E97Ei1b2L">
        <w:r>
          <w:rPr>
            <w:rStyle w:val="ab"/>
            <w:rFonts w:ascii="Times New Roman" w:eastAsiaTheme="majorEastAsia" w:hAnsi="Times New Roman" w:cs="Times New Roman"/>
            <w:sz w:val="24"/>
            <w:szCs w:val="24"/>
          </w:rPr>
          <w:t>частями 9</w:t>
        </w:r>
      </w:hyperlink>
      <w:r>
        <w:rPr>
          <w:rFonts w:ascii="Times New Roman" w:hAnsi="Times New Roman" w:cs="Times New Roman"/>
          <w:sz w:val="24"/>
          <w:szCs w:val="24"/>
        </w:rPr>
        <w:t xml:space="preserve"> - </w:t>
      </w:r>
      <w:hyperlink r:id="rId24" w:tooltip="consultantplus://offline/ref=377BFABF165D5BD0536CCBD1533611B3F45ACD73C350C95D17F94EF9C5821B092A1C62F388858C97B064C095A176C8BFE922317DA560E97Ei1b2L">
        <w:r>
          <w:rPr>
            <w:rStyle w:val="ab"/>
            <w:rFonts w:ascii="Times New Roman" w:eastAsiaTheme="majorEastAsia" w:hAnsi="Times New Roman" w:cs="Times New Roman"/>
            <w:sz w:val="24"/>
            <w:szCs w:val="24"/>
          </w:rPr>
          <w:t>23 статьи 95</w:t>
        </w:r>
      </w:hyperlink>
      <w:r>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951214" w:rsidRDefault="00951214">
      <w:pPr>
        <w:pStyle w:val="ConsPlusNormal0"/>
        <w:spacing w:line="56" w:lineRule="atLeast"/>
        <w:jc w:val="both"/>
        <w:rPr>
          <w:rFonts w:ascii="Times New Roman" w:hAnsi="Times New Roman" w:cs="Times New Roman"/>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rPr>
        <w:t xml:space="preserve">X. Прочие положения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10.1. Во всем, что не предусмотрено Контрактом, Стороны руководствуются законодательством Российской Федерации.</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10.4. Изменение условий Контракта при его исполнении не допускается, за исключением случаев, предусмотренных </w:t>
      </w:r>
      <w:hyperlink r:id="rId25" w:tooltip="consultantplus://offline/ref=377BFABF165D5BD0536CCBD1533611B3F45ACD73C350C95D17F94EF9C5821B092A1C62F388858C93B964C095A176C8BFE922317DA560E97Ei1b2L">
        <w:r>
          <w:rPr>
            <w:rStyle w:val="ab"/>
            <w:rFonts w:ascii="Times New Roman" w:eastAsiaTheme="majorEastAsia" w:hAnsi="Times New Roman" w:cs="Times New Roman"/>
            <w:sz w:val="24"/>
            <w:szCs w:val="24"/>
          </w:rPr>
          <w:t>статьей 95</w:t>
        </w:r>
      </w:hyperlink>
      <w:r>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10.7. </w:t>
      </w:r>
      <w:bookmarkStart w:id="32" w:name="P215"/>
      <w:bookmarkEnd w:id="32"/>
      <w:r>
        <w:rPr>
          <w:rFonts w:ascii="Times New Roman" w:hAnsi="Times New Roman" w:cs="Times New Roman"/>
          <w:sz w:val="24"/>
          <w:szCs w:val="24"/>
        </w:rPr>
        <w:t>Настоящий контракт составлен в 2-х экземплярах, идентичных по содержанию и имеющих одинаковую юридическую силу, один из которых передан Исполнителю, второй находятся у Заказчика.</w:t>
      </w:r>
    </w:p>
    <w:p w:rsidR="00951214" w:rsidRDefault="00951214">
      <w:pPr>
        <w:pStyle w:val="ConsPlusNormal0"/>
        <w:spacing w:line="56" w:lineRule="atLeast"/>
        <w:jc w:val="center"/>
        <w:outlineLvl w:val="0"/>
        <w:rPr>
          <w:rFonts w:ascii="Times New Roman" w:hAnsi="Times New Roman" w:cs="Times New Roman"/>
          <w:b/>
          <w:sz w:val="24"/>
          <w:szCs w:val="24"/>
        </w:rPr>
      </w:pPr>
    </w:p>
    <w:p w:rsidR="00951214" w:rsidRDefault="009331BD">
      <w:pPr>
        <w:pStyle w:val="ConsPlusNormal0"/>
        <w:spacing w:line="56" w:lineRule="atLeast"/>
        <w:jc w:val="center"/>
        <w:outlineLvl w:val="0"/>
        <w:rPr>
          <w:rFonts w:ascii="Times New Roman" w:hAnsi="Times New Roman" w:cs="Times New Roman"/>
          <w:b/>
          <w:sz w:val="24"/>
          <w:szCs w:val="24"/>
        </w:rPr>
      </w:pPr>
      <w:r>
        <w:rPr>
          <w:rFonts w:ascii="Times New Roman" w:hAnsi="Times New Roman" w:cs="Times New Roman"/>
          <w:b/>
          <w:sz w:val="24"/>
          <w:szCs w:val="24"/>
        </w:rPr>
        <w:t>X</w:t>
      </w:r>
      <w:r>
        <w:rPr>
          <w:rFonts w:ascii="Times New Roman" w:hAnsi="Times New Roman" w:cs="Times New Roman"/>
          <w:b/>
          <w:sz w:val="24"/>
          <w:szCs w:val="24"/>
          <w:lang w:val="en-US"/>
        </w:rPr>
        <w:t>I</w:t>
      </w:r>
      <w:r>
        <w:rPr>
          <w:rFonts w:ascii="Times New Roman" w:hAnsi="Times New Roman" w:cs="Times New Roman"/>
          <w:b/>
          <w:sz w:val="24"/>
          <w:szCs w:val="24"/>
        </w:rPr>
        <w:t>. Адреса и банковские реквизиты Сторон</w:t>
      </w:r>
    </w:p>
    <w:tbl>
      <w:tblPr>
        <w:tblW w:w="9859" w:type="dxa"/>
        <w:tblInd w:w="62" w:type="dxa"/>
        <w:tblLayout w:type="fixed"/>
        <w:tblCellMar>
          <w:top w:w="102" w:type="dxa"/>
          <w:left w:w="62" w:type="dxa"/>
          <w:bottom w:w="102" w:type="dxa"/>
          <w:right w:w="62" w:type="dxa"/>
        </w:tblCellMar>
        <w:tblLook w:val="04A0" w:firstRow="1" w:lastRow="0" w:firstColumn="1" w:lastColumn="0" w:noHBand="0" w:noVBand="1"/>
      </w:tblPr>
      <w:tblGrid>
        <w:gridCol w:w="4677"/>
        <w:gridCol w:w="5182"/>
      </w:tblGrid>
      <w:tr w:rsidR="00951214">
        <w:tc>
          <w:tcPr>
            <w:tcW w:w="4677" w:type="dxa"/>
          </w:tcPr>
          <w:p w:rsidR="00951214" w:rsidRDefault="009331BD">
            <w:pPr>
              <w:pStyle w:val="ConsPlusNormal0"/>
              <w:spacing w:line="56" w:lineRule="atLeast"/>
              <w:jc w:val="center"/>
              <w:rPr>
                <w:rFonts w:ascii="Times New Roman" w:hAnsi="Times New Roman" w:cs="Times New Roman"/>
                <w:sz w:val="24"/>
                <w:szCs w:val="24"/>
              </w:rPr>
            </w:pPr>
            <w:r>
              <w:rPr>
                <w:rFonts w:ascii="Times New Roman" w:hAnsi="Times New Roman" w:cs="Times New Roman"/>
                <w:sz w:val="24"/>
                <w:szCs w:val="24"/>
                <w:lang w:eastAsia="en-US"/>
              </w:rPr>
              <w:t>ЗАКАЗЧИК:</w:t>
            </w:r>
          </w:p>
        </w:tc>
        <w:tc>
          <w:tcPr>
            <w:tcW w:w="5182" w:type="dxa"/>
          </w:tcPr>
          <w:p w:rsidR="00951214" w:rsidRDefault="009331BD">
            <w:pPr>
              <w:pStyle w:val="ConsPlusNormal0"/>
              <w:spacing w:line="56" w:lineRule="atLeast"/>
              <w:jc w:val="center"/>
              <w:rPr>
                <w:rFonts w:ascii="Times New Roman" w:hAnsi="Times New Roman" w:cs="Times New Roman"/>
                <w:sz w:val="24"/>
                <w:szCs w:val="24"/>
              </w:rPr>
            </w:pPr>
            <w:r>
              <w:rPr>
                <w:rFonts w:ascii="Times New Roman" w:hAnsi="Times New Roman" w:cs="Times New Roman"/>
                <w:sz w:val="24"/>
                <w:szCs w:val="24"/>
                <w:lang w:eastAsia="en-US"/>
              </w:rPr>
              <w:t>ПОСТАВЩИК:</w:t>
            </w:r>
          </w:p>
        </w:tc>
      </w:tr>
      <w:tr w:rsidR="00951214">
        <w:trPr>
          <w:trHeight w:val="4930"/>
        </w:trPr>
        <w:tc>
          <w:tcPr>
            <w:tcW w:w="4677" w:type="dxa"/>
          </w:tcPr>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Федеральное государственное бюджетное учреждение «НАЦИОНАЛЬНЫЙ ПАРК «КУРШСКАЯ КОСА»</w:t>
            </w:r>
          </w:p>
          <w:p w:rsidR="00951214" w:rsidRDefault="009331BD">
            <w:pPr>
              <w:pStyle w:val="ConsPlusNormal0"/>
              <w:spacing w:line="56" w:lineRule="atLeast"/>
              <w:rPr>
                <w:rFonts w:ascii="Times New Roman" w:hAnsi="Times New Roman" w:cs="Times New Roman"/>
                <w:sz w:val="24"/>
                <w:szCs w:val="24"/>
              </w:rPr>
            </w:pPr>
            <w:proofErr w:type="gramStart"/>
            <w:r>
              <w:rPr>
                <w:rFonts w:ascii="Times New Roman" w:hAnsi="Times New Roman" w:cs="Times New Roman"/>
                <w:sz w:val="24"/>
                <w:szCs w:val="24"/>
                <w:lang w:eastAsia="en-US"/>
              </w:rPr>
              <w:t>Адрес местонахождения: 238535, Калининградская обл., Зеленоградский район, п. Рыбачий, ул. Лесная, д.7</w:t>
            </w:r>
            <w:proofErr w:type="gramEnd"/>
          </w:p>
          <w:p w:rsidR="00951214" w:rsidRDefault="009331BD">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 xml:space="preserve">Адрес электронной почты: </w:t>
            </w:r>
            <w:r>
              <w:rPr>
                <w:rFonts w:ascii="Times New Roman" w:hAnsi="Times New Roman" w:cs="Times New Roman"/>
                <w:sz w:val="24"/>
                <w:szCs w:val="24"/>
                <w:lang w:val="en-US" w:eastAsia="en-US"/>
              </w:rPr>
              <w:t>office</w:t>
            </w:r>
            <w:r>
              <w:rPr>
                <w:rFonts w:ascii="Times New Roman" w:hAnsi="Times New Roman" w:cs="Times New Roman"/>
                <w:sz w:val="24"/>
                <w:szCs w:val="24"/>
                <w:lang w:eastAsia="en-US"/>
              </w:rPr>
              <w:t>@</w:t>
            </w:r>
            <w:r>
              <w:rPr>
                <w:rFonts w:ascii="Times New Roman" w:hAnsi="Times New Roman" w:cs="Times New Roman"/>
                <w:sz w:val="24"/>
                <w:szCs w:val="24"/>
                <w:lang w:val="en-US" w:eastAsia="en-US"/>
              </w:rPr>
              <w:t>park</w:t>
            </w:r>
            <w:r>
              <w:rPr>
                <w:rFonts w:ascii="Times New Roman" w:hAnsi="Times New Roman" w:cs="Times New Roman"/>
                <w:sz w:val="24"/>
                <w:szCs w:val="24"/>
                <w:lang w:eastAsia="en-US"/>
              </w:rPr>
              <w:t>-</w:t>
            </w:r>
            <w:proofErr w:type="spellStart"/>
            <w:r>
              <w:rPr>
                <w:rFonts w:ascii="Times New Roman" w:hAnsi="Times New Roman" w:cs="Times New Roman"/>
                <w:sz w:val="24"/>
                <w:szCs w:val="24"/>
                <w:lang w:val="en-US" w:eastAsia="en-US"/>
              </w:rPr>
              <w:t>kosa</w:t>
            </w:r>
            <w:proofErr w:type="spellEnd"/>
            <w:r>
              <w:rPr>
                <w:rFonts w:ascii="Times New Roman" w:hAnsi="Times New Roman" w:cs="Times New Roman"/>
                <w:sz w:val="24"/>
                <w:szCs w:val="24"/>
                <w:lang w:eastAsia="en-US"/>
              </w:rPr>
              <w:t>.</w:t>
            </w:r>
            <w:proofErr w:type="spellStart"/>
            <w:r>
              <w:rPr>
                <w:rFonts w:ascii="Times New Roman" w:hAnsi="Times New Roman" w:cs="Times New Roman"/>
                <w:sz w:val="24"/>
                <w:szCs w:val="24"/>
                <w:lang w:val="en-US" w:eastAsia="en-US"/>
              </w:rPr>
              <w:t>ru</w:t>
            </w:r>
            <w:proofErr w:type="spellEnd"/>
          </w:p>
          <w:p w:rsidR="00951214" w:rsidRDefault="009331BD">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Телефон: +7 (4012)310056</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ИНН 3918005008</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КПП 391801001</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ОКПО 04572265</w:t>
            </w:r>
          </w:p>
          <w:p w:rsidR="00951214" w:rsidRDefault="00B074F4">
            <w:pPr>
              <w:pStyle w:val="ConsPlusNormal0"/>
              <w:spacing w:line="56" w:lineRule="atLeast"/>
              <w:jc w:val="both"/>
              <w:rPr>
                <w:rFonts w:ascii="Times New Roman" w:hAnsi="Times New Roman" w:cs="Times New Roman"/>
                <w:sz w:val="24"/>
                <w:szCs w:val="24"/>
              </w:rPr>
            </w:pPr>
            <w:hyperlink r:id="rId26" w:tooltip="consultantplus://offline/ref=377BFABF165D5BD0536CCBD1533611B3F45ECF74CF59C95D17F94EF9C5821B09381C3AFF898D9192B17196C4E7i2b3L">
              <w:r w:rsidR="009331BD">
                <w:rPr>
                  <w:rStyle w:val="ab"/>
                  <w:rFonts w:ascii="Times New Roman" w:eastAsiaTheme="majorEastAsia" w:hAnsi="Times New Roman" w:cs="Times New Roman"/>
                  <w:sz w:val="24"/>
                  <w:szCs w:val="24"/>
                  <w:lang w:eastAsia="en-US"/>
                </w:rPr>
                <w:t>ОКОПФ</w:t>
              </w:r>
            </w:hyperlink>
            <w:r w:rsidR="009331BD">
              <w:rPr>
                <w:rFonts w:ascii="Times New Roman" w:hAnsi="Times New Roman" w:cs="Times New Roman"/>
                <w:sz w:val="24"/>
                <w:szCs w:val="24"/>
                <w:lang w:eastAsia="en-US"/>
              </w:rPr>
              <w:t xml:space="preserve"> 75103</w:t>
            </w:r>
          </w:p>
          <w:p w:rsidR="00951214" w:rsidRDefault="00B074F4">
            <w:pPr>
              <w:pStyle w:val="ConsPlusNormal0"/>
              <w:spacing w:line="56" w:lineRule="atLeast"/>
              <w:jc w:val="both"/>
              <w:rPr>
                <w:rFonts w:ascii="Times New Roman" w:hAnsi="Times New Roman" w:cs="Times New Roman"/>
                <w:sz w:val="24"/>
                <w:szCs w:val="24"/>
              </w:rPr>
            </w:pPr>
            <w:hyperlink r:id="rId27" w:tooltip="consultantplus://offline/ref=377BFABF165D5BD0536CCBD1533611B3F459CB7ECA51C95D17F94EF9C5821B09381C3AFF898D9192B17196C4E7i2b3L">
              <w:r w:rsidR="009331BD">
                <w:rPr>
                  <w:rStyle w:val="ab"/>
                  <w:rFonts w:ascii="Times New Roman" w:eastAsiaTheme="majorEastAsia" w:hAnsi="Times New Roman" w:cs="Times New Roman"/>
                  <w:sz w:val="24"/>
                  <w:szCs w:val="24"/>
                  <w:lang w:eastAsia="en-US"/>
                </w:rPr>
                <w:t>ОКВЭД</w:t>
              </w:r>
              <w:proofErr w:type="gramStart"/>
              <w:r w:rsidR="009331BD">
                <w:rPr>
                  <w:rStyle w:val="ab"/>
                  <w:rFonts w:ascii="Times New Roman" w:eastAsiaTheme="majorEastAsia" w:hAnsi="Times New Roman" w:cs="Times New Roman"/>
                  <w:sz w:val="24"/>
                  <w:szCs w:val="24"/>
                  <w:lang w:eastAsia="en-US"/>
                </w:rPr>
                <w:t>2</w:t>
              </w:r>
              <w:proofErr w:type="gramEnd"/>
            </w:hyperlink>
            <w:r w:rsidR="009331BD">
              <w:rPr>
                <w:rFonts w:ascii="Times New Roman" w:hAnsi="Times New Roman" w:cs="Times New Roman"/>
                <w:sz w:val="24"/>
                <w:szCs w:val="24"/>
                <w:lang w:eastAsia="en-US"/>
              </w:rPr>
              <w:t xml:space="preserve"> 91.04.3</w:t>
            </w:r>
          </w:p>
          <w:p w:rsidR="00951214" w:rsidRDefault="009331BD">
            <w:pPr>
              <w:pStyle w:val="ConsPlusNonformat0"/>
              <w:widowControl/>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 xml:space="preserve">Наименование получателя: УФК по Калининградской области (ФГБУ «Национальный парк «Куршская коса» </w:t>
            </w:r>
            <w:proofErr w:type="gramStart"/>
            <w:r>
              <w:rPr>
                <w:rFonts w:ascii="Times New Roman" w:hAnsi="Times New Roman" w:cs="Times New Roman"/>
                <w:sz w:val="24"/>
                <w:szCs w:val="24"/>
                <w:lang w:eastAsia="en-US"/>
              </w:rPr>
              <w:t>л</w:t>
            </w:r>
            <w:proofErr w:type="gramEnd"/>
            <w:r>
              <w:rPr>
                <w:rFonts w:ascii="Times New Roman" w:hAnsi="Times New Roman" w:cs="Times New Roman"/>
                <w:sz w:val="24"/>
                <w:szCs w:val="24"/>
                <w:lang w:eastAsia="en-US"/>
              </w:rPr>
              <w:t>/с 20356Ц44930)</w:t>
            </w:r>
          </w:p>
          <w:p w:rsidR="00951214" w:rsidRDefault="009331BD">
            <w:pPr>
              <w:spacing w:line="56" w:lineRule="atLeast"/>
              <w:rPr>
                <w:sz w:val="24"/>
                <w:szCs w:val="24"/>
              </w:rPr>
            </w:pPr>
            <w:r>
              <w:rPr>
                <w:sz w:val="24"/>
                <w:szCs w:val="24"/>
                <w:lang w:eastAsia="en-US"/>
              </w:rPr>
              <w:t>Банк получателя: Отделение Калининград/УФК по Калининградской области г. Калининград</w:t>
            </w:r>
          </w:p>
          <w:p w:rsidR="00951214" w:rsidRDefault="009331BD">
            <w:pPr>
              <w:spacing w:line="56" w:lineRule="atLeast"/>
              <w:jc w:val="both"/>
              <w:rPr>
                <w:sz w:val="24"/>
                <w:szCs w:val="24"/>
              </w:rPr>
            </w:pPr>
            <w:proofErr w:type="spellStart"/>
            <w:r>
              <w:rPr>
                <w:sz w:val="24"/>
                <w:szCs w:val="24"/>
                <w:lang w:eastAsia="en-US"/>
              </w:rPr>
              <w:t>Каз</w:t>
            </w:r>
            <w:proofErr w:type="spellEnd"/>
            <w:r>
              <w:rPr>
                <w:sz w:val="24"/>
                <w:szCs w:val="24"/>
                <w:lang w:eastAsia="en-US"/>
              </w:rPr>
              <w:t>/</w:t>
            </w:r>
            <w:proofErr w:type="spellStart"/>
            <w:r>
              <w:rPr>
                <w:sz w:val="24"/>
                <w:szCs w:val="24"/>
                <w:lang w:eastAsia="en-US"/>
              </w:rPr>
              <w:t>сч</w:t>
            </w:r>
            <w:proofErr w:type="spellEnd"/>
            <w:r>
              <w:rPr>
                <w:sz w:val="24"/>
                <w:szCs w:val="24"/>
                <w:lang w:eastAsia="en-US"/>
              </w:rPr>
              <w:t>: 03214643000000013500</w:t>
            </w:r>
          </w:p>
          <w:p w:rsidR="00951214" w:rsidRDefault="009331BD">
            <w:pPr>
              <w:widowControl w:val="0"/>
              <w:spacing w:line="56" w:lineRule="atLeast"/>
              <w:rPr>
                <w:sz w:val="24"/>
                <w:szCs w:val="24"/>
              </w:rPr>
            </w:pPr>
            <w:r>
              <w:rPr>
                <w:sz w:val="24"/>
                <w:szCs w:val="24"/>
                <w:lang w:eastAsia="en-US"/>
              </w:rPr>
              <w:t>БИК: 012748051</w:t>
            </w:r>
          </w:p>
          <w:p w:rsidR="00951214" w:rsidRDefault="009331BD">
            <w:pPr>
              <w:spacing w:line="56" w:lineRule="atLeast"/>
              <w:jc w:val="both"/>
              <w:rPr>
                <w:sz w:val="24"/>
                <w:szCs w:val="24"/>
              </w:rPr>
            </w:pPr>
            <w:r>
              <w:rPr>
                <w:sz w:val="24"/>
                <w:szCs w:val="24"/>
                <w:lang w:eastAsia="en-US"/>
              </w:rPr>
              <w:t>ЕКС 40102810545370000028</w:t>
            </w:r>
          </w:p>
          <w:p w:rsidR="00951214" w:rsidRDefault="00951214">
            <w:pPr>
              <w:pStyle w:val="ConsPlusNormal0"/>
              <w:spacing w:line="56" w:lineRule="atLeast"/>
              <w:jc w:val="both"/>
              <w:rPr>
                <w:rFonts w:ascii="Times New Roman" w:hAnsi="Times New Roman" w:cs="Times New Roman"/>
                <w:sz w:val="24"/>
                <w:szCs w:val="24"/>
              </w:rPr>
            </w:pPr>
          </w:p>
        </w:tc>
        <w:tc>
          <w:tcPr>
            <w:tcW w:w="5182" w:type="dxa"/>
          </w:tcPr>
          <w:p w:rsidR="00951214" w:rsidRDefault="00951214">
            <w:pPr>
              <w:pStyle w:val="ae"/>
              <w:tabs>
                <w:tab w:val="left" w:pos="9639"/>
              </w:tabs>
              <w:spacing w:line="56" w:lineRule="atLeast"/>
              <w:ind w:firstLine="80"/>
              <w:rPr>
                <w:rFonts w:ascii="Times New Roman" w:hAnsi="Times New Roman"/>
                <w:bCs/>
              </w:rPr>
            </w:pPr>
          </w:p>
          <w:p w:rsidR="00951214" w:rsidRDefault="00951214">
            <w:pPr>
              <w:pStyle w:val="ae"/>
              <w:spacing w:line="56" w:lineRule="atLeast"/>
              <w:rPr>
                <w:rFonts w:ascii="Times New Roman" w:hAnsi="Times New Roman"/>
              </w:rPr>
            </w:pPr>
          </w:p>
          <w:p w:rsidR="00951214" w:rsidRDefault="00951214">
            <w:pPr>
              <w:pStyle w:val="ae"/>
              <w:spacing w:line="56" w:lineRule="atLeast"/>
              <w:rPr>
                <w:rFonts w:ascii="Times New Roman" w:hAnsi="Times New Roman"/>
              </w:rPr>
            </w:pPr>
          </w:p>
        </w:tc>
      </w:tr>
      <w:tr w:rsidR="00951214">
        <w:tc>
          <w:tcPr>
            <w:tcW w:w="4677" w:type="dxa"/>
          </w:tcPr>
          <w:p w:rsidR="00951214" w:rsidRDefault="009331BD">
            <w:pPr>
              <w:pStyle w:val="ConsPlusNonformat0"/>
              <w:widowControl/>
              <w:spacing w:line="56" w:lineRule="atLeast"/>
              <w:jc w:val="both"/>
              <w:rPr>
                <w:rFonts w:ascii="Times New Roman" w:hAnsi="Times New Roman" w:cs="Times New Roman"/>
                <w:sz w:val="24"/>
                <w:szCs w:val="24"/>
              </w:rPr>
            </w:pPr>
            <w:r>
              <w:rPr>
                <w:rFonts w:ascii="Times New Roman" w:hAnsi="Times New Roman" w:cs="Times New Roman"/>
                <w:sz w:val="24"/>
                <w:szCs w:val="24"/>
                <w:lang w:eastAsia="en-US"/>
              </w:rPr>
              <w:t>Директор</w:t>
            </w:r>
          </w:p>
          <w:p w:rsidR="00951214" w:rsidRDefault="00951214">
            <w:pPr>
              <w:pStyle w:val="ConsPlusNonformat0"/>
              <w:widowControl/>
              <w:spacing w:line="56" w:lineRule="atLeast"/>
              <w:jc w:val="both"/>
              <w:rPr>
                <w:rFonts w:ascii="Times New Roman" w:hAnsi="Times New Roman" w:cs="Times New Roman"/>
                <w:sz w:val="24"/>
                <w:szCs w:val="24"/>
              </w:rPr>
            </w:pPr>
          </w:p>
          <w:p w:rsidR="00951214" w:rsidRDefault="009331BD">
            <w:pPr>
              <w:pStyle w:val="ConsPlusNonformat0"/>
              <w:widowControl/>
              <w:spacing w:line="56" w:lineRule="atLeast"/>
              <w:rPr>
                <w:rFonts w:ascii="Times New Roman" w:hAnsi="Times New Roman" w:cs="Times New Roman"/>
                <w:sz w:val="24"/>
                <w:szCs w:val="24"/>
              </w:rPr>
            </w:pPr>
            <w:r>
              <w:rPr>
                <w:rFonts w:ascii="Times New Roman" w:hAnsi="Times New Roman" w:cs="Times New Roman"/>
                <w:sz w:val="24"/>
                <w:szCs w:val="24"/>
                <w:lang w:eastAsia="en-US"/>
              </w:rPr>
              <w:t>_____________________ А.А. Калина</w:t>
            </w:r>
          </w:p>
        </w:tc>
        <w:tc>
          <w:tcPr>
            <w:tcW w:w="5182" w:type="dxa"/>
          </w:tcPr>
          <w:p w:rsidR="00951214" w:rsidRDefault="00951214">
            <w:pPr>
              <w:pStyle w:val="ae"/>
              <w:tabs>
                <w:tab w:val="left" w:pos="9639"/>
              </w:tabs>
              <w:spacing w:line="56" w:lineRule="atLeast"/>
              <w:ind w:firstLine="80"/>
              <w:rPr>
                <w:rFonts w:ascii="Times New Roman" w:hAnsi="Times New Roman"/>
                <w:bCs/>
              </w:rPr>
            </w:pPr>
          </w:p>
          <w:p w:rsidR="002B7C36" w:rsidRDefault="002B7C36">
            <w:pPr>
              <w:pStyle w:val="ae"/>
              <w:tabs>
                <w:tab w:val="left" w:pos="9639"/>
              </w:tabs>
              <w:spacing w:line="56" w:lineRule="atLeast"/>
              <w:ind w:firstLine="80"/>
              <w:rPr>
                <w:rFonts w:ascii="Times New Roman" w:hAnsi="Times New Roman"/>
                <w:bCs/>
              </w:rPr>
            </w:pPr>
          </w:p>
          <w:p w:rsidR="00951214" w:rsidRDefault="009331BD" w:rsidP="002B7C36">
            <w:pPr>
              <w:pStyle w:val="ae"/>
              <w:tabs>
                <w:tab w:val="left" w:pos="9639"/>
              </w:tabs>
              <w:spacing w:line="56" w:lineRule="atLeast"/>
              <w:rPr>
                <w:rFonts w:ascii="Times New Roman" w:hAnsi="Times New Roman"/>
              </w:rPr>
            </w:pPr>
            <w:r>
              <w:rPr>
                <w:rFonts w:ascii="Times New Roman" w:hAnsi="Times New Roman"/>
                <w:bCs/>
              </w:rPr>
              <w:t>_______________________</w:t>
            </w:r>
          </w:p>
        </w:tc>
      </w:tr>
    </w:tbl>
    <w:p w:rsidR="00951214" w:rsidRDefault="009331BD">
      <w:pPr>
        <w:spacing w:line="56" w:lineRule="atLeast"/>
        <w:ind w:right="3" w:firstLine="360"/>
        <w:jc w:val="right"/>
        <w:rPr>
          <w:sz w:val="24"/>
          <w:szCs w:val="24"/>
        </w:rPr>
      </w:pPr>
      <w:r>
        <w:br w:type="page"/>
      </w:r>
    </w:p>
    <w:tbl>
      <w:tblPr>
        <w:tblStyle w:val="af7"/>
        <w:tblW w:w="10091" w:type="dxa"/>
        <w:tblInd w:w="108" w:type="dxa"/>
        <w:tblLayout w:type="fixed"/>
        <w:tblLook w:val="04A0" w:firstRow="1" w:lastRow="0" w:firstColumn="1" w:lastColumn="0" w:noHBand="0" w:noVBand="1"/>
      </w:tblPr>
      <w:tblGrid>
        <w:gridCol w:w="3115"/>
        <w:gridCol w:w="3115"/>
        <w:gridCol w:w="3861"/>
      </w:tblGrid>
      <w:tr w:rsidR="00951214">
        <w:tc>
          <w:tcPr>
            <w:tcW w:w="3115" w:type="dxa"/>
            <w:tcBorders>
              <w:top w:val="nil"/>
              <w:left w:val="nil"/>
              <w:bottom w:val="nil"/>
              <w:right w:val="nil"/>
            </w:tcBorders>
          </w:tcPr>
          <w:p w:rsidR="00951214" w:rsidRDefault="00951214">
            <w:pPr>
              <w:pageBreakBefore/>
              <w:spacing w:line="56" w:lineRule="atLeast"/>
              <w:ind w:right="3"/>
              <w:jc w:val="right"/>
              <w:rPr>
                <w:sz w:val="24"/>
                <w:szCs w:val="24"/>
              </w:rPr>
            </w:pPr>
          </w:p>
        </w:tc>
        <w:tc>
          <w:tcPr>
            <w:tcW w:w="3115" w:type="dxa"/>
            <w:tcBorders>
              <w:top w:val="nil"/>
              <w:left w:val="nil"/>
              <w:bottom w:val="nil"/>
              <w:right w:val="nil"/>
            </w:tcBorders>
          </w:tcPr>
          <w:p w:rsidR="00951214" w:rsidRDefault="00951214">
            <w:pPr>
              <w:spacing w:line="56" w:lineRule="atLeast"/>
              <w:ind w:right="3"/>
              <w:jc w:val="right"/>
              <w:rPr>
                <w:sz w:val="24"/>
                <w:szCs w:val="24"/>
              </w:rPr>
            </w:pPr>
          </w:p>
        </w:tc>
        <w:tc>
          <w:tcPr>
            <w:tcW w:w="3861" w:type="dxa"/>
            <w:tcBorders>
              <w:top w:val="nil"/>
              <w:left w:val="nil"/>
              <w:bottom w:val="nil"/>
              <w:right w:val="nil"/>
            </w:tcBorders>
          </w:tcPr>
          <w:p w:rsidR="00951214" w:rsidRDefault="009331BD">
            <w:pPr>
              <w:spacing w:line="56" w:lineRule="atLeast"/>
              <w:ind w:right="3"/>
              <w:rPr>
                <w:sz w:val="24"/>
                <w:szCs w:val="24"/>
              </w:rPr>
            </w:pPr>
            <w:r>
              <w:rPr>
                <w:sz w:val="24"/>
                <w:szCs w:val="24"/>
              </w:rPr>
              <w:t>Приложение №1</w:t>
            </w:r>
          </w:p>
          <w:p w:rsidR="00951214" w:rsidRDefault="009331BD">
            <w:pPr>
              <w:spacing w:line="56" w:lineRule="atLeast"/>
              <w:ind w:right="3"/>
              <w:rPr>
                <w:sz w:val="24"/>
                <w:szCs w:val="24"/>
              </w:rPr>
            </w:pPr>
            <w:r>
              <w:rPr>
                <w:sz w:val="24"/>
                <w:szCs w:val="24"/>
              </w:rPr>
              <w:t xml:space="preserve">к контракту № </w:t>
            </w:r>
            <w:r w:rsidR="002B7C36">
              <w:rPr>
                <w:color w:val="FF4000"/>
                <w:sz w:val="24"/>
                <w:szCs w:val="24"/>
                <w:shd w:val="clear" w:color="auto" w:fill="FFFF00"/>
              </w:rPr>
              <w:t>__</w:t>
            </w:r>
            <w:proofErr w:type="gramStart"/>
            <w:r w:rsidR="002B7C36">
              <w:rPr>
                <w:color w:val="FF4000"/>
                <w:sz w:val="24"/>
                <w:szCs w:val="24"/>
                <w:shd w:val="clear" w:color="auto" w:fill="FFFF00"/>
              </w:rPr>
              <w:t>_</w:t>
            </w:r>
            <w:r>
              <w:rPr>
                <w:color w:val="FF4000"/>
                <w:sz w:val="24"/>
                <w:szCs w:val="24"/>
                <w:shd w:val="clear" w:color="auto" w:fill="FFFF00"/>
              </w:rPr>
              <w:t>-</w:t>
            </w:r>
            <w:proofErr w:type="gramEnd"/>
            <w:r w:rsidR="002B7C36">
              <w:rPr>
                <w:color w:val="FF4000"/>
                <w:sz w:val="24"/>
                <w:szCs w:val="24"/>
                <w:shd w:val="clear" w:color="auto" w:fill="FFFF00"/>
              </w:rPr>
              <w:t>М</w:t>
            </w:r>
            <w:r>
              <w:rPr>
                <w:color w:val="FF4000"/>
                <w:sz w:val="24"/>
                <w:szCs w:val="24"/>
                <w:shd w:val="clear" w:color="auto" w:fill="FFFF00"/>
              </w:rPr>
              <w:t>К-</w:t>
            </w:r>
            <w:r w:rsidR="002B7C36">
              <w:rPr>
                <w:color w:val="FF4000"/>
                <w:sz w:val="24"/>
                <w:szCs w:val="24"/>
                <w:shd w:val="clear" w:color="auto" w:fill="FFFF00"/>
              </w:rPr>
              <w:t xml:space="preserve"> </w:t>
            </w:r>
            <w:r>
              <w:rPr>
                <w:color w:val="FF4000"/>
                <w:sz w:val="24"/>
                <w:szCs w:val="24"/>
                <w:shd w:val="clear" w:color="auto" w:fill="FFFF00"/>
              </w:rPr>
              <w:t>НП</w:t>
            </w:r>
            <w:r w:rsidR="002B7C36">
              <w:rPr>
                <w:color w:val="FF4000"/>
                <w:sz w:val="24"/>
                <w:szCs w:val="24"/>
                <w:shd w:val="clear" w:color="auto" w:fill="FFFF00"/>
              </w:rPr>
              <w:t>В</w:t>
            </w:r>
          </w:p>
          <w:p w:rsidR="00951214" w:rsidRDefault="009331BD" w:rsidP="002B7C36">
            <w:pPr>
              <w:spacing w:line="56" w:lineRule="atLeast"/>
              <w:rPr>
                <w:sz w:val="24"/>
                <w:szCs w:val="24"/>
              </w:rPr>
            </w:pPr>
            <w:r>
              <w:rPr>
                <w:sz w:val="24"/>
                <w:szCs w:val="24"/>
              </w:rPr>
              <w:t>«</w:t>
            </w:r>
            <w:r w:rsidR="002B7C36">
              <w:rPr>
                <w:sz w:val="24"/>
                <w:szCs w:val="24"/>
                <w:shd w:val="clear" w:color="auto" w:fill="FFFF00"/>
              </w:rPr>
              <w:t>____</w:t>
            </w:r>
            <w:r>
              <w:rPr>
                <w:sz w:val="24"/>
                <w:szCs w:val="24"/>
              </w:rPr>
              <w:t>» сентября 2026 г.</w:t>
            </w:r>
          </w:p>
        </w:tc>
      </w:tr>
    </w:tbl>
    <w:p w:rsidR="00951214" w:rsidRDefault="00951214">
      <w:pPr>
        <w:spacing w:line="56" w:lineRule="atLeast"/>
        <w:jc w:val="right"/>
        <w:rPr>
          <w:sz w:val="24"/>
          <w:szCs w:val="24"/>
        </w:rPr>
      </w:pPr>
    </w:p>
    <w:p w:rsidR="00951214" w:rsidRDefault="009331BD">
      <w:pPr>
        <w:spacing w:line="56" w:lineRule="atLeast"/>
        <w:jc w:val="center"/>
        <w:rPr>
          <w:sz w:val="24"/>
          <w:szCs w:val="24"/>
        </w:rPr>
      </w:pPr>
      <w:r>
        <w:rPr>
          <w:b/>
          <w:sz w:val="24"/>
          <w:szCs w:val="24"/>
        </w:rPr>
        <w:t>ТЕХНИЧЕСКОЕ ЗАДАНИЕ</w:t>
      </w:r>
    </w:p>
    <w:p w:rsidR="00951214" w:rsidRDefault="009331BD">
      <w:pPr>
        <w:spacing w:line="56" w:lineRule="atLeast"/>
        <w:jc w:val="both"/>
        <w:rPr>
          <w:sz w:val="24"/>
          <w:szCs w:val="24"/>
        </w:rPr>
      </w:pPr>
      <w:r>
        <w:rPr>
          <w:b/>
          <w:sz w:val="24"/>
          <w:szCs w:val="24"/>
        </w:rPr>
        <w:t>Заказчик:</w:t>
      </w:r>
      <w:r>
        <w:rPr>
          <w:sz w:val="24"/>
          <w:szCs w:val="24"/>
        </w:rPr>
        <w:t xml:space="preserve"> Федеральное государственное бюджетное учреждение «НАЦИОНАЛЬНЫЙ ПАРК «КУРШСКАЯ КОСА».</w:t>
      </w:r>
    </w:p>
    <w:p w:rsidR="00951214" w:rsidRDefault="009331BD">
      <w:pPr>
        <w:spacing w:line="56" w:lineRule="atLeast"/>
        <w:rPr>
          <w:sz w:val="24"/>
          <w:szCs w:val="24"/>
        </w:rPr>
      </w:pPr>
      <w:r>
        <w:rPr>
          <w:b/>
          <w:sz w:val="24"/>
          <w:szCs w:val="24"/>
        </w:rPr>
        <w:t>Поставщик:</w:t>
      </w:r>
      <w:r>
        <w:rPr>
          <w:sz w:val="24"/>
          <w:szCs w:val="24"/>
        </w:rPr>
        <w:t xml:space="preserve"> </w:t>
      </w:r>
      <w:r w:rsidR="002B7C36">
        <w:rPr>
          <w:sz w:val="24"/>
          <w:szCs w:val="24"/>
          <w:lang w:eastAsia="en-US"/>
        </w:rPr>
        <w:t>_______</w:t>
      </w:r>
      <w:r>
        <w:rPr>
          <w:sz w:val="24"/>
          <w:szCs w:val="24"/>
          <w:lang w:eastAsia="en-US"/>
        </w:rPr>
        <w:t>.</w:t>
      </w:r>
    </w:p>
    <w:p w:rsidR="00951214" w:rsidRDefault="009331BD">
      <w:pPr>
        <w:spacing w:line="56" w:lineRule="atLeast"/>
        <w:jc w:val="both"/>
        <w:rPr>
          <w:sz w:val="24"/>
          <w:szCs w:val="24"/>
        </w:rPr>
      </w:pPr>
      <w:r>
        <w:rPr>
          <w:b/>
          <w:bCs/>
          <w:sz w:val="24"/>
          <w:szCs w:val="24"/>
        </w:rPr>
        <w:t>Предмет договора</w:t>
      </w:r>
      <w:r>
        <w:rPr>
          <w:sz w:val="24"/>
          <w:szCs w:val="24"/>
        </w:rPr>
        <w:t xml:space="preserve">: </w:t>
      </w:r>
      <w:r>
        <w:rPr>
          <w:b/>
          <w:bCs/>
          <w:color w:val="FF0000"/>
          <w:sz w:val="24"/>
          <w:szCs w:val="24"/>
        </w:rPr>
        <w:t xml:space="preserve">поставить товар </w:t>
      </w:r>
      <w:r>
        <w:rPr>
          <w:sz w:val="24"/>
          <w:szCs w:val="24"/>
        </w:rPr>
        <w:t>для нужд национального парка «</w:t>
      </w:r>
      <w:proofErr w:type="spellStart"/>
      <w:r>
        <w:rPr>
          <w:sz w:val="24"/>
          <w:szCs w:val="24"/>
        </w:rPr>
        <w:t>Виштынецкий</w:t>
      </w:r>
      <w:proofErr w:type="spellEnd"/>
      <w:r>
        <w:rPr>
          <w:sz w:val="24"/>
          <w:szCs w:val="24"/>
        </w:rPr>
        <w:t>».</w:t>
      </w:r>
    </w:p>
    <w:p w:rsidR="00951214" w:rsidRDefault="009331BD">
      <w:pPr>
        <w:pStyle w:val="ConsPlusNormal0"/>
        <w:spacing w:line="56" w:lineRule="atLeast"/>
        <w:jc w:val="both"/>
        <w:rPr>
          <w:rFonts w:ascii="Times New Roman" w:hAnsi="Times New Roman" w:cs="Times New Roman"/>
          <w:bCs/>
          <w:color w:val="FF0000"/>
          <w:sz w:val="24"/>
          <w:szCs w:val="24"/>
        </w:rPr>
      </w:pPr>
      <w:r>
        <w:rPr>
          <w:rFonts w:ascii="Times New Roman" w:hAnsi="Times New Roman" w:cs="Times New Roman"/>
          <w:b/>
          <w:bCs/>
          <w:sz w:val="24"/>
          <w:szCs w:val="24"/>
        </w:rPr>
        <w:t>Место поставки товара:</w:t>
      </w:r>
      <w:r>
        <w:rPr>
          <w:rFonts w:ascii="Times New Roman" w:hAnsi="Times New Roman" w:cs="Times New Roman"/>
          <w:sz w:val="24"/>
          <w:szCs w:val="24"/>
        </w:rPr>
        <w:t xml:space="preserve"> </w:t>
      </w:r>
      <w:r w:rsidR="00851D83" w:rsidRPr="00851D83">
        <w:rPr>
          <w:rFonts w:ascii="Times New Roman" w:hAnsi="Times New Roman" w:cs="Times New Roman"/>
          <w:sz w:val="24"/>
          <w:szCs w:val="24"/>
        </w:rPr>
        <w:t>Калининградская область, Зеленоградский район, п. Рыбачий, ул. Лесная, д. 7</w:t>
      </w:r>
      <w:r w:rsidR="00851D83" w:rsidRPr="00851D83">
        <w:rPr>
          <w:rFonts w:ascii="Times New Roman" w:hAnsi="Times New Roman" w:cs="Times New Roman"/>
          <w:bCs/>
          <w:sz w:val="24"/>
          <w:szCs w:val="24"/>
          <w:shd w:val="clear" w:color="auto" w:fill="FFFF00"/>
          <w:lang w:eastAsia="ar-SA"/>
        </w:rPr>
        <w:t>.</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b/>
          <w:bCs/>
          <w:sz w:val="24"/>
          <w:szCs w:val="24"/>
        </w:rPr>
        <w:t>Срок поставки:</w:t>
      </w:r>
      <w:r>
        <w:rPr>
          <w:rFonts w:ascii="Times New Roman" w:hAnsi="Times New Roman" w:cs="Times New Roman"/>
          <w:sz w:val="24"/>
          <w:szCs w:val="24"/>
        </w:rPr>
        <w:t xml:space="preserve"> со дня заключения Контракта и </w:t>
      </w:r>
      <w:r>
        <w:rPr>
          <w:rFonts w:ascii="Times New Roman" w:hAnsi="Times New Roman" w:cs="Times New Roman"/>
          <w:color w:val="FF0000"/>
          <w:sz w:val="24"/>
          <w:szCs w:val="24"/>
        </w:rPr>
        <w:t xml:space="preserve">по </w:t>
      </w:r>
      <w:r w:rsidRPr="00851D83">
        <w:rPr>
          <w:rFonts w:ascii="Times New Roman" w:hAnsi="Times New Roman" w:cs="Times New Roman"/>
          <w:color w:val="FF0000"/>
          <w:sz w:val="24"/>
          <w:szCs w:val="24"/>
          <w:shd w:val="clear" w:color="auto" w:fill="FFFF00"/>
        </w:rPr>
        <w:t>3</w:t>
      </w:r>
      <w:r w:rsidR="002B7C36" w:rsidRPr="00851D83">
        <w:rPr>
          <w:rFonts w:ascii="Times New Roman" w:hAnsi="Times New Roman" w:cs="Times New Roman"/>
          <w:color w:val="FF0000"/>
          <w:sz w:val="24"/>
          <w:szCs w:val="24"/>
          <w:shd w:val="clear" w:color="auto" w:fill="FFFF00"/>
        </w:rPr>
        <w:t>1</w:t>
      </w:r>
      <w:r>
        <w:rPr>
          <w:rFonts w:ascii="Times New Roman" w:hAnsi="Times New Roman" w:cs="Times New Roman"/>
          <w:color w:val="FF0000"/>
          <w:sz w:val="24"/>
          <w:szCs w:val="24"/>
        </w:rPr>
        <w:t xml:space="preserve"> </w:t>
      </w:r>
      <w:r w:rsidR="002B7C36">
        <w:rPr>
          <w:rFonts w:ascii="Times New Roman" w:hAnsi="Times New Roman" w:cs="Times New Roman"/>
          <w:color w:val="FF0000"/>
          <w:sz w:val="24"/>
          <w:szCs w:val="24"/>
        </w:rPr>
        <w:t>октября</w:t>
      </w:r>
      <w:r>
        <w:rPr>
          <w:rFonts w:ascii="Times New Roman" w:hAnsi="Times New Roman" w:cs="Times New Roman"/>
          <w:color w:val="FF0000"/>
          <w:sz w:val="24"/>
          <w:szCs w:val="24"/>
        </w:rPr>
        <w:t xml:space="preserve"> 2026 г. (включительно</w:t>
      </w:r>
      <w:r>
        <w:rPr>
          <w:rFonts w:ascii="Times New Roman" w:hAnsi="Times New Roman" w:cs="Times New Roman"/>
          <w:sz w:val="24"/>
          <w:szCs w:val="24"/>
        </w:rPr>
        <w:t xml:space="preserve">). </w:t>
      </w:r>
    </w:p>
    <w:p w:rsidR="00951214" w:rsidRDefault="009331BD">
      <w:pPr>
        <w:pStyle w:val="ConsPlusNormal0"/>
        <w:spacing w:line="56" w:lineRule="atLeast"/>
        <w:jc w:val="both"/>
        <w:rPr>
          <w:rFonts w:ascii="Times New Roman" w:hAnsi="Times New Roman" w:cs="Times New Roman"/>
          <w:sz w:val="24"/>
          <w:szCs w:val="24"/>
        </w:rPr>
      </w:pPr>
      <w:r>
        <w:rPr>
          <w:rFonts w:ascii="Times New Roman" w:hAnsi="Times New Roman" w:cs="Times New Roman"/>
          <w:sz w:val="24"/>
          <w:szCs w:val="24"/>
        </w:rPr>
        <w:t xml:space="preserve">Страна происхождения товара: </w:t>
      </w:r>
      <w:r w:rsidR="002B7C36">
        <w:rPr>
          <w:rFonts w:ascii="Times New Roman" w:hAnsi="Times New Roman" w:cs="Times New Roman"/>
          <w:sz w:val="24"/>
          <w:szCs w:val="24"/>
        </w:rPr>
        <w:t>_____</w:t>
      </w:r>
      <w:r>
        <w:rPr>
          <w:rFonts w:ascii="Times New Roman" w:hAnsi="Times New Roman" w:cs="Times New Roman"/>
          <w:sz w:val="24"/>
          <w:szCs w:val="24"/>
        </w:rPr>
        <w:t xml:space="preserve">. </w:t>
      </w:r>
    </w:p>
    <w:p w:rsidR="00951214" w:rsidRDefault="00951214">
      <w:pPr>
        <w:pStyle w:val="ConsPlusNormal0"/>
        <w:spacing w:line="56" w:lineRule="atLeast"/>
        <w:jc w:val="both"/>
        <w:rPr>
          <w:rFonts w:ascii="Times New Roman" w:hAnsi="Times New Roman" w:cs="Times New Roman"/>
          <w:b/>
          <w:sz w:val="24"/>
          <w:szCs w:val="24"/>
          <w:vertAlign w:val="superscript"/>
        </w:rPr>
      </w:pPr>
    </w:p>
    <w:tbl>
      <w:tblPr>
        <w:tblW w:w="10079" w:type="dxa"/>
        <w:tblInd w:w="-2" w:type="dxa"/>
        <w:tblLayout w:type="fixed"/>
        <w:tblCellMar>
          <w:left w:w="28" w:type="dxa"/>
          <w:right w:w="28" w:type="dxa"/>
        </w:tblCellMar>
        <w:tblLook w:val="04A0" w:firstRow="1" w:lastRow="0" w:firstColumn="1" w:lastColumn="0" w:noHBand="0" w:noVBand="1"/>
      </w:tblPr>
      <w:tblGrid>
        <w:gridCol w:w="320"/>
        <w:gridCol w:w="3963"/>
        <w:gridCol w:w="1419"/>
        <w:gridCol w:w="395"/>
        <w:gridCol w:w="450"/>
        <w:gridCol w:w="901"/>
        <w:gridCol w:w="749"/>
        <w:gridCol w:w="914"/>
        <w:gridCol w:w="968"/>
      </w:tblGrid>
      <w:tr w:rsidR="002B7C36" w:rsidTr="002B7C36">
        <w:trPr>
          <w:trHeight w:val="537"/>
        </w:trPr>
        <w:tc>
          <w:tcPr>
            <w:tcW w:w="320"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w:t>
            </w:r>
          </w:p>
        </w:tc>
        <w:tc>
          <w:tcPr>
            <w:tcW w:w="3963"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Товары</w:t>
            </w:r>
          </w:p>
          <w:p w:rsidR="002B7C36" w:rsidRDefault="002B7C36" w:rsidP="002B7C36">
            <w:pPr>
              <w:spacing w:line="56" w:lineRule="atLeast"/>
              <w:ind w:right="-28"/>
              <w:jc w:val="center"/>
              <w:rPr>
                <w:sz w:val="24"/>
                <w:szCs w:val="24"/>
                <w:lang w:eastAsia="en-US"/>
              </w:rPr>
            </w:pPr>
            <w:r>
              <w:rPr>
                <w:sz w:val="24"/>
                <w:szCs w:val="24"/>
                <w:lang w:eastAsia="en-US"/>
              </w:rPr>
              <w:t>(работы, услуги)</w:t>
            </w:r>
          </w:p>
        </w:tc>
        <w:tc>
          <w:tcPr>
            <w:tcW w:w="1419"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Код ОКПД</w:t>
            </w:r>
          </w:p>
        </w:tc>
        <w:tc>
          <w:tcPr>
            <w:tcW w:w="845" w:type="dxa"/>
            <w:gridSpan w:val="2"/>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Кол-во</w:t>
            </w:r>
          </w:p>
        </w:tc>
        <w:tc>
          <w:tcPr>
            <w:tcW w:w="901"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 xml:space="preserve">Цена, </w:t>
            </w:r>
            <w:proofErr w:type="spellStart"/>
            <w:r>
              <w:rPr>
                <w:sz w:val="24"/>
                <w:szCs w:val="24"/>
                <w:lang w:eastAsia="en-US"/>
              </w:rPr>
              <w:t>руб</w:t>
            </w:r>
            <w:proofErr w:type="spellEnd"/>
          </w:p>
        </w:tc>
        <w:tc>
          <w:tcPr>
            <w:tcW w:w="749"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Ставка НДС</w:t>
            </w:r>
          </w:p>
        </w:tc>
        <w:tc>
          <w:tcPr>
            <w:tcW w:w="914" w:type="dxa"/>
            <w:tcBorders>
              <w:top w:val="single" w:sz="2" w:space="0" w:color="000000"/>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 xml:space="preserve">НДС, </w:t>
            </w:r>
            <w:proofErr w:type="spellStart"/>
            <w:r>
              <w:rPr>
                <w:sz w:val="24"/>
                <w:szCs w:val="24"/>
                <w:lang w:eastAsia="en-US"/>
              </w:rPr>
              <w:t>руб</w:t>
            </w:r>
            <w:proofErr w:type="spellEnd"/>
          </w:p>
        </w:tc>
        <w:tc>
          <w:tcPr>
            <w:tcW w:w="968" w:type="dxa"/>
            <w:tcBorders>
              <w:top w:val="single" w:sz="2" w:space="0" w:color="000000"/>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 xml:space="preserve">Сумма, </w:t>
            </w:r>
            <w:proofErr w:type="spellStart"/>
            <w:r>
              <w:rPr>
                <w:sz w:val="24"/>
                <w:szCs w:val="24"/>
                <w:lang w:eastAsia="en-US"/>
              </w:rPr>
              <w:t>руб</w:t>
            </w:r>
            <w:proofErr w:type="spellEnd"/>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proofErr w:type="gramStart"/>
            <w:r>
              <w:rPr>
                <w:sz w:val="24"/>
                <w:szCs w:val="24"/>
                <w:lang w:eastAsia="en-US"/>
              </w:rPr>
              <w:t>Средство</w:t>
            </w:r>
            <w:proofErr w:type="gramEnd"/>
            <w:r>
              <w:rPr>
                <w:sz w:val="24"/>
                <w:szCs w:val="24"/>
                <w:lang w:eastAsia="en-US"/>
              </w:rPr>
              <w:t xml:space="preserve"> </w:t>
            </w:r>
            <w:r w:rsidR="00661E16">
              <w:rPr>
                <w:sz w:val="24"/>
                <w:szCs w:val="24"/>
                <w:lang w:eastAsia="en-US"/>
              </w:rPr>
              <w:t>дезинфицирующее</w:t>
            </w:r>
            <w:r>
              <w:rPr>
                <w:sz w:val="24"/>
                <w:szCs w:val="24"/>
                <w:lang w:eastAsia="en-US"/>
              </w:rPr>
              <w:t xml:space="preserve"> Белизна 5 л.</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20.20.14.000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705,00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1 271,31</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7 050,00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Средство для чистки сантехники WC-GEL (1000 мл)</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20.41.32.114</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15</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215,00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581,56</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3 225,00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Средство для мытья стекол и зеркал </w:t>
            </w:r>
            <w:proofErr w:type="spellStart"/>
            <w:r>
              <w:rPr>
                <w:sz w:val="24"/>
                <w:szCs w:val="24"/>
                <w:lang w:eastAsia="en-US"/>
              </w:rPr>
              <w:t>Dimplax</w:t>
            </w:r>
            <w:proofErr w:type="spellEnd"/>
            <w:r>
              <w:rPr>
                <w:sz w:val="24"/>
                <w:szCs w:val="24"/>
                <w:lang w:eastAsia="en-US"/>
              </w:rPr>
              <w:t xml:space="preserve"> 500 мл</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20.41.32.113</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185,00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333,61</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1 850,00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4</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Набор для уборки, щетка для пола с совком Эконом 965-506</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32.91.11.000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319,00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115,05</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638,00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5</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Мыло жидкое хозяйственное 5л AVS CG8066</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20.41.31.140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5</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489,00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440,90</w:t>
            </w:r>
          </w:p>
        </w:tc>
        <w:tc>
          <w:tcPr>
            <w:tcW w:w="968" w:type="dxa"/>
            <w:tcBorders>
              <w:left w:val="single" w:sz="2" w:space="0" w:color="000000"/>
              <w:bottom w:val="single" w:sz="2" w:space="0" w:color="000000"/>
              <w:right w:val="single" w:sz="2" w:space="0" w:color="000000"/>
            </w:tcBorders>
          </w:tcPr>
          <w:p w:rsidR="002B7C36" w:rsidRDefault="002B7C36" w:rsidP="004C60C2">
            <w:pPr>
              <w:spacing w:line="56" w:lineRule="atLeast"/>
              <w:jc w:val="center"/>
              <w:rPr>
                <w:sz w:val="24"/>
                <w:szCs w:val="24"/>
                <w:lang w:eastAsia="en-US"/>
              </w:rPr>
            </w:pPr>
            <w:r>
              <w:rPr>
                <w:sz w:val="24"/>
                <w:szCs w:val="24"/>
                <w:lang w:eastAsia="en-US"/>
              </w:rPr>
              <w:t>2 </w:t>
            </w:r>
            <w:r w:rsidR="004C60C2">
              <w:rPr>
                <w:sz w:val="24"/>
                <w:szCs w:val="24"/>
                <w:lang w:eastAsia="en-US"/>
              </w:rPr>
              <w:t>445</w:t>
            </w:r>
            <w:bookmarkStart w:id="33" w:name="_GoBack"/>
            <w:bookmarkEnd w:id="33"/>
            <w:r>
              <w:rPr>
                <w:sz w:val="24"/>
                <w:szCs w:val="24"/>
                <w:lang w:eastAsia="en-US"/>
              </w:rPr>
              <w:t>,</w:t>
            </w:r>
            <w:r w:rsidR="004C60C2">
              <w:rPr>
                <w:sz w:val="24"/>
                <w:szCs w:val="24"/>
                <w:lang w:eastAsia="en-US"/>
              </w:rPr>
              <w:t>5</w:t>
            </w:r>
            <w:r>
              <w:rPr>
                <w:sz w:val="24"/>
                <w:szCs w:val="24"/>
                <w:lang w:eastAsia="en-US"/>
              </w:rPr>
              <w:t>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6</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Мыло туалетное 90гр.</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20.41.31.110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66,00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238,03</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1 320,00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7</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Салфетка микрофибра 30*30 синяя плотность 400 </w:t>
            </w:r>
            <w:proofErr w:type="spellStart"/>
            <w:r>
              <w:rPr>
                <w:sz w:val="24"/>
                <w:szCs w:val="24"/>
                <w:lang w:eastAsia="en-US"/>
              </w:rPr>
              <w:t>гр</w:t>
            </w:r>
            <w:proofErr w:type="spellEnd"/>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13.92.29.120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77,00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416,56</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2 310,00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8</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Салфетка микрофибра 30*30 зеленая плотность 400 </w:t>
            </w:r>
            <w:proofErr w:type="spellStart"/>
            <w:r>
              <w:rPr>
                <w:sz w:val="24"/>
                <w:szCs w:val="24"/>
                <w:lang w:eastAsia="en-US"/>
              </w:rPr>
              <w:t>гр</w:t>
            </w:r>
            <w:proofErr w:type="spellEnd"/>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13.92.29.120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77,00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416,56</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2 310,00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9</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Мыло хозяйственное 72% 150 </w:t>
            </w:r>
            <w:proofErr w:type="spellStart"/>
            <w:r>
              <w:rPr>
                <w:sz w:val="24"/>
                <w:szCs w:val="24"/>
                <w:lang w:eastAsia="en-US"/>
              </w:rPr>
              <w:t>гр</w:t>
            </w:r>
            <w:proofErr w:type="spellEnd"/>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20.41.31.120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65,00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117,21</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650,00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Гель для стирки белья </w:t>
            </w:r>
            <w:proofErr w:type="spellStart"/>
            <w:r>
              <w:rPr>
                <w:sz w:val="24"/>
                <w:szCs w:val="24"/>
                <w:lang w:eastAsia="en-US"/>
              </w:rPr>
              <w:t>Cleaner</w:t>
            </w:r>
            <w:proofErr w:type="spellEnd"/>
            <w:r>
              <w:rPr>
                <w:sz w:val="24"/>
                <w:szCs w:val="24"/>
                <w:lang w:eastAsia="en-US"/>
              </w:rPr>
              <w:t xml:space="preserve"> </w:t>
            </w:r>
            <w:proofErr w:type="spellStart"/>
            <w:r>
              <w:rPr>
                <w:sz w:val="24"/>
                <w:szCs w:val="24"/>
                <w:lang w:eastAsia="en-US"/>
              </w:rPr>
              <w:t>Expert</w:t>
            </w:r>
            <w:proofErr w:type="spellEnd"/>
            <w:r>
              <w:rPr>
                <w:sz w:val="24"/>
                <w:szCs w:val="24"/>
                <w:lang w:eastAsia="en-US"/>
              </w:rPr>
              <w:t xml:space="preserve"> 5л</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20.41.32.120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595,00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214,59</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1 190,00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11</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Черенок для лопат 40х1200 мм ВС</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16.29.11.110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289,00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521,15</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2 890,00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12</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Ручка для швабры Йорк 120 см деревянная 91280</w:t>
            </w:r>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16.29.11.120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3</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195,00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105,49</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585,00</w:t>
            </w:r>
          </w:p>
        </w:tc>
      </w:tr>
      <w:tr w:rsidR="002B7C36" w:rsidTr="002B7C36">
        <w:trPr>
          <w:trHeight w:val="300"/>
        </w:trPr>
        <w:tc>
          <w:tcPr>
            <w:tcW w:w="32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13</w:t>
            </w:r>
          </w:p>
        </w:tc>
        <w:tc>
          <w:tcPr>
            <w:tcW w:w="3963" w:type="dxa"/>
            <w:tcBorders>
              <w:left w:val="single" w:sz="2" w:space="0" w:color="000000"/>
              <w:bottom w:val="single" w:sz="2" w:space="0" w:color="000000"/>
            </w:tcBorders>
          </w:tcPr>
          <w:p w:rsidR="002B7C36" w:rsidRDefault="002B7C36">
            <w:pPr>
              <w:spacing w:line="56" w:lineRule="atLeast"/>
              <w:rPr>
                <w:sz w:val="24"/>
                <w:szCs w:val="24"/>
                <w:lang w:eastAsia="en-US"/>
              </w:rPr>
            </w:pPr>
            <w:r>
              <w:rPr>
                <w:sz w:val="24"/>
                <w:szCs w:val="24"/>
                <w:lang w:eastAsia="en-US"/>
              </w:rPr>
              <w:t xml:space="preserve">Губка для посуды INSULA макси 10 </w:t>
            </w:r>
            <w:proofErr w:type="spellStart"/>
            <w:proofErr w:type="gramStart"/>
            <w:r>
              <w:rPr>
                <w:sz w:val="24"/>
                <w:szCs w:val="24"/>
                <w:lang w:eastAsia="en-US"/>
              </w:rPr>
              <w:t>шт</w:t>
            </w:r>
            <w:proofErr w:type="spellEnd"/>
            <w:proofErr w:type="gramEnd"/>
          </w:p>
          <w:p w:rsidR="00851D83" w:rsidRDefault="00851D83">
            <w:pPr>
              <w:spacing w:line="56" w:lineRule="atLeast"/>
              <w:rPr>
                <w:sz w:val="24"/>
                <w:szCs w:val="24"/>
                <w:lang w:eastAsia="en-US"/>
              </w:rPr>
            </w:pPr>
          </w:p>
        </w:tc>
        <w:tc>
          <w:tcPr>
            <w:tcW w:w="141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13.92.24.190</w:t>
            </w:r>
          </w:p>
        </w:tc>
        <w:tc>
          <w:tcPr>
            <w:tcW w:w="395"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w:t>
            </w:r>
          </w:p>
        </w:tc>
        <w:tc>
          <w:tcPr>
            <w:tcW w:w="450"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proofErr w:type="spellStart"/>
            <w:proofErr w:type="gramStart"/>
            <w:r>
              <w:rPr>
                <w:sz w:val="24"/>
                <w:szCs w:val="24"/>
                <w:lang w:eastAsia="en-US"/>
              </w:rPr>
              <w:t>шт</w:t>
            </w:r>
            <w:proofErr w:type="spellEnd"/>
            <w:proofErr w:type="gramEnd"/>
          </w:p>
        </w:tc>
        <w:tc>
          <w:tcPr>
            <w:tcW w:w="901"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103,00</w:t>
            </w:r>
          </w:p>
        </w:tc>
        <w:tc>
          <w:tcPr>
            <w:tcW w:w="749"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22%</w:t>
            </w:r>
          </w:p>
        </w:tc>
        <w:tc>
          <w:tcPr>
            <w:tcW w:w="914" w:type="dxa"/>
            <w:tcBorders>
              <w:left w:val="single" w:sz="2" w:space="0" w:color="000000"/>
              <w:bottom w:val="single" w:sz="2" w:space="0" w:color="000000"/>
            </w:tcBorders>
          </w:tcPr>
          <w:p w:rsidR="002B7C36" w:rsidRDefault="002B7C36">
            <w:pPr>
              <w:spacing w:line="56" w:lineRule="atLeast"/>
              <w:jc w:val="center"/>
              <w:rPr>
                <w:sz w:val="24"/>
                <w:szCs w:val="24"/>
                <w:lang w:eastAsia="en-US"/>
              </w:rPr>
            </w:pPr>
            <w:r>
              <w:rPr>
                <w:sz w:val="24"/>
                <w:szCs w:val="24"/>
                <w:lang w:eastAsia="en-US"/>
              </w:rPr>
              <w:t>185,74</w:t>
            </w:r>
          </w:p>
        </w:tc>
        <w:tc>
          <w:tcPr>
            <w:tcW w:w="968" w:type="dxa"/>
            <w:tcBorders>
              <w:left w:val="single" w:sz="2" w:space="0" w:color="000000"/>
              <w:bottom w:val="single" w:sz="2" w:space="0" w:color="000000"/>
              <w:right w:val="single" w:sz="2" w:space="0" w:color="000000"/>
            </w:tcBorders>
          </w:tcPr>
          <w:p w:rsidR="002B7C36" w:rsidRDefault="002B7C36">
            <w:pPr>
              <w:spacing w:line="56" w:lineRule="atLeast"/>
              <w:jc w:val="center"/>
              <w:rPr>
                <w:sz w:val="24"/>
                <w:szCs w:val="24"/>
                <w:lang w:eastAsia="en-US"/>
              </w:rPr>
            </w:pPr>
            <w:r>
              <w:rPr>
                <w:sz w:val="24"/>
                <w:szCs w:val="24"/>
                <w:lang w:eastAsia="en-US"/>
              </w:rPr>
              <w:t>1 030,00</w:t>
            </w:r>
          </w:p>
        </w:tc>
      </w:tr>
    </w:tbl>
    <w:p w:rsidR="00951214" w:rsidRDefault="00951214"/>
    <w:p w:rsidR="00951214" w:rsidRDefault="009331BD">
      <w:pPr>
        <w:jc w:val="right"/>
        <w:rPr>
          <w:sz w:val="24"/>
          <w:szCs w:val="24"/>
        </w:rPr>
      </w:pPr>
      <w:r>
        <w:rPr>
          <w:sz w:val="24"/>
          <w:szCs w:val="24"/>
        </w:rPr>
        <w:tab/>
        <w:t>ИТОГО:  27 493,00 руб.</w:t>
      </w:r>
    </w:p>
    <w:p w:rsidR="00951214" w:rsidRDefault="009331BD">
      <w:pPr>
        <w:jc w:val="right"/>
        <w:rPr>
          <w:sz w:val="24"/>
          <w:szCs w:val="24"/>
        </w:rPr>
      </w:pPr>
      <w:r>
        <w:rPr>
          <w:sz w:val="24"/>
          <w:szCs w:val="24"/>
        </w:rPr>
        <w:lastRenderedPageBreak/>
        <w:t xml:space="preserve">в т. ч. НДС (22%):    4 957,75 руб. </w:t>
      </w:r>
    </w:p>
    <w:p w:rsidR="00951214" w:rsidRDefault="00951214">
      <w:pPr>
        <w:jc w:val="right"/>
        <w:rPr>
          <w:sz w:val="24"/>
          <w:szCs w:val="24"/>
        </w:rPr>
      </w:pPr>
    </w:p>
    <w:p w:rsidR="00951214" w:rsidRDefault="009331BD">
      <w:pPr>
        <w:spacing w:line="56" w:lineRule="atLeast"/>
        <w:jc w:val="both"/>
        <w:rPr>
          <w:sz w:val="24"/>
          <w:szCs w:val="24"/>
        </w:rPr>
      </w:pPr>
      <w:r>
        <w:rPr>
          <w:sz w:val="24"/>
          <w:szCs w:val="24"/>
        </w:rPr>
        <w:t>Вместе с Товаром должна быть передана необходимая документация на Товар на русском языке:</w:t>
      </w:r>
    </w:p>
    <w:p w:rsidR="00951214" w:rsidRDefault="009331BD">
      <w:pPr>
        <w:spacing w:line="56" w:lineRule="atLeast"/>
        <w:jc w:val="both"/>
        <w:rPr>
          <w:sz w:val="24"/>
          <w:szCs w:val="24"/>
        </w:rPr>
      </w:pPr>
      <w:r>
        <w:rPr>
          <w:sz w:val="24"/>
          <w:szCs w:val="24"/>
        </w:rPr>
        <w:t>- счет;</w:t>
      </w:r>
    </w:p>
    <w:p w:rsidR="00951214" w:rsidRDefault="009331BD">
      <w:pPr>
        <w:spacing w:line="56" w:lineRule="atLeast"/>
        <w:jc w:val="both"/>
        <w:rPr>
          <w:sz w:val="24"/>
          <w:szCs w:val="24"/>
        </w:rPr>
      </w:pPr>
      <w:r>
        <w:rPr>
          <w:sz w:val="24"/>
          <w:szCs w:val="24"/>
        </w:rPr>
        <w:t>- товарная (товарно-транспортная) накладная;</w:t>
      </w:r>
    </w:p>
    <w:p w:rsidR="00951214" w:rsidRDefault="009331BD">
      <w:pPr>
        <w:spacing w:line="56" w:lineRule="atLeast"/>
        <w:jc w:val="both"/>
        <w:rPr>
          <w:sz w:val="24"/>
          <w:szCs w:val="24"/>
        </w:rPr>
      </w:pPr>
      <w:r>
        <w:rPr>
          <w:sz w:val="24"/>
          <w:szCs w:val="24"/>
        </w:rPr>
        <w:t>-Инструкция по эксплуатации на русском языке;</w:t>
      </w:r>
    </w:p>
    <w:p w:rsidR="00951214" w:rsidRDefault="009331BD">
      <w:pPr>
        <w:spacing w:line="56" w:lineRule="atLeast"/>
        <w:jc w:val="both"/>
        <w:rPr>
          <w:sz w:val="24"/>
          <w:szCs w:val="24"/>
        </w:rPr>
      </w:pPr>
      <w:r>
        <w:rPr>
          <w:sz w:val="24"/>
          <w:szCs w:val="24"/>
        </w:rPr>
        <w:t>- другие документы, предусмотренные действующим законодательством Российской Федерацией и необходимые для нормальной и безопасной эксплуатации.</w:t>
      </w:r>
    </w:p>
    <w:p w:rsidR="00951214" w:rsidRDefault="009331BD">
      <w:pPr>
        <w:spacing w:line="56" w:lineRule="atLeast"/>
        <w:jc w:val="both"/>
        <w:rPr>
          <w:rFonts w:eastAsia="NSimSun"/>
          <w:bCs/>
          <w:sz w:val="24"/>
          <w:szCs w:val="24"/>
        </w:rPr>
      </w:pPr>
      <w:r>
        <w:rPr>
          <w:rFonts w:eastAsia="NSimSun"/>
          <w:sz w:val="24"/>
          <w:szCs w:val="24"/>
        </w:rPr>
        <w:t>При обнаружении дефектов Товара после приемки Товара, а также в период гарантийного срока, возникши</w:t>
      </w:r>
      <w:r>
        <w:rPr>
          <w:sz w:val="24"/>
          <w:szCs w:val="24"/>
        </w:rPr>
        <w:t xml:space="preserve">х по независящим от Заказчика причинам, Поставщик обязан за свой счет устранить дефекты либо заменить Товар ненадлежащего качества новым, в срок не более 14 (четырнадцати) календарных дней </w:t>
      </w:r>
      <w:proofErr w:type="gramStart"/>
      <w:r>
        <w:rPr>
          <w:sz w:val="24"/>
          <w:szCs w:val="24"/>
        </w:rPr>
        <w:t>с д</w:t>
      </w:r>
      <w:r>
        <w:rPr>
          <w:rFonts w:eastAsia="NSimSun"/>
          <w:bCs/>
          <w:sz w:val="24"/>
          <w:szCs w:val="24"/>
        </w:rPr>
        <w:t>аты получения</w:t>
      </w:r>
      <w:proofErr w:type="gramEnd"/>
      <w:r>
        <w:rPr>
          <w:rFonts w:eastAsia="NSimSun"/>
          <w:bCs/>
          <w:sz w:val="24"/>
          <w:szCs w:val="24"/>
        </w:rPr>
        <w:t xml:space="preserve"> претензии от Заказчика. </w:t>
      </w:r>
    </w:p>
    <w:p w:rsidR="00951214" w:rsidRDefault="009331BD">
      <w:pPr>
        <w:spacing w:line="56" w:lineRule="atLeast"/>
        <w:rPr>
          <w:sz w:val="24"/>
          <w:szCs w:val="24"/>
        </w:rPr>
      </w:pPr>
      <w:r>
        <w:rPr>
          <w:sz w:val="24"/>
          <w:szCs w:val="24"/>
        </w:rPr>
        <w:t>Все сопутствующие мероприятия (доставка, погрузка, разгрузка) осуществляются силами и за счет Поставщика</w:t>
      </w:r>
    </w:p>
    <w:tbl>
      <w:tblPr>
        <w:tblW w:w="9498" w:type="dxa"/>
        <w:tblInd w:w="62" w:type="dxa"/>
        <w:tblLayout w:type="fixed"/>
        <w:tblCellMar>
          <w:top w:w="102" w:type="dxa"/>
          <w:left w:w="62" w:type="dxa"/>
          <w:bottom w:w="102" w:type="dxa"/>
          <w:right w:w="62" w:type="dxa"/>
        </w:tblCellMar>
        <w:tblLook w:val="04A0" w:firstRow="1" w:lastRow="0" w:firstColumn="1" w:lastColumn="0" w:noHBand="0" w:noVBand="1"/>
      </w:tblPr>
      <w:tblGrid>
        <w:gridCol w:w="4536"/>
        <w:gridCol w:w="284"/>
        <w:gridCol w:w="4678"/>
      </w:tblGrid>
      <w:tr w:rsidR="00951214">
        <w:tc>
          <w:tcPr>
            <w:tcW w:w="4536" w:type="dxa"/>
          </w:tcPr>
          <w:p w:rsidR="00951214" w:rsidRDefault="009331BD">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ЗАКАЗЧИК</w:t>
            </w:r>
          </w:p>
          <w:p w:rsidR="00951214" w:rsidRDefault="009331BD">
            <w:pPr>
              <w:spacing w:line="56" w:lineRule="atLeast"/>
              <w:rPr>
                <w:b/>
                <w:sz w:val="24"/>
                <w:szCs w:val="24"/>
              </w:rPr>
            </w:pPr>
            <w:r>
              <w:rPr>
                <w:b/>
                <w:sz w:val="24"/>
                <w:szCs w:val="24"/>
                <w:lang w:eastAsia="en-US"/>
              </w:rPr>
              <w:t>Федеральное государственное бюджетное учреждение «НАЦИОНАЛЬНЫЙ ПАРК «КУРШСКАЯ КОСА»</w:t>
            </w:r>
          </w:p>
          <w:p w:rsidR="00951214" w:rsidRDefault="00470085">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0</w:t>
            </w:r>
          </w:p>
          <w:p w:rsidR="00951214" w:rsidRDefault="00951214">
            <w:pPr>
              <w:pStyle w:val="ConsPlusNormal0"/>
              <w:spacing w:line="56" w:lineRule="atLeast"/>
              <w:ind w:firstLine="720"/>
              <w:rPr>
                <w:rFonts w:ascii="Times New Roman" w:hAnsi="Times New Roman" w:cs="Times New Roman"/>
                <w:sz w:val="24"/>
                <w:szCs w:val="24"/>
              </w:rPr>
            </w:pPr>
          </w:p>
          <w:p w:rsidR="00951214" w:rsidRDefault="009331BD">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_________________________А.А. Калина</w:t>
            </w:r>
          </w:p>
        </w:tc>
        <w:tc>
          <w:tcPr>
            <w:tcW w:w="284" w:type="dxa"/>
          </w:tcPr>
          <w:p w:rsidR="00951214" w:rsidRDefault="00951214">
            <w:pPr>
              <w:pStyle w:val="ConsPlusNormal0"/>
              <w:spacing w:line="56" w:lineRule="atLeast"/>
              <w:rPr>
                <w:rFonts w:ascii="Times New Roman" w:hAnsi="Times New Roman" w:cs="Times New Roman"/>
                <w:sz w:val="24"/>
                <w:szCs w:val="24"/>
              </w:rPr>
            </w:pPr>
          </w:p>
        </w:tc>
        <w:tc>
          <w:tcPr>
            <w:tcW w:w="4678" w:type="dxa"/>
          </w:tcPr>
          <w:p w:rsidR="00951214" w:rsidRDefault="009331BD">
            <w:pPr>
              <w:pStyle w:val="ConsPlusNormal0"/>
              <w:spacing w:line="56" w:lineRule="atLeast"/>
              <w:rPr>
                <w:rFonts w:ascii="Times New Roman" w:hAnsi="Times New Roman" w:cs="Times New Roman"/>
                <w:sz w:val="24"/>
                <w:szCs w:val="24"/>
              </w:rPr>
            </w:pPr>
            <w:r>
              <w:rPr>
                <w:rFonts w:ascii="Times New Roman" w:hAnsi="Times New Roman" w:cs="Times New Roman"/>
                <w:sz w:val="24"/>
                <w:szCs w:val="24"/>
                <w:lang w:eastAsia="en-US"/>
              </w:rPr>
              <w:t>ПОСТАВЩИК</w:t>
            </w:r>
          </w:p>
          <w:p w:rsidR="00951214" w:rsidRDefault="00951214">
            <w:pPr>
              <w:pStyle w:val="ConsPlusNormal0"/>
              <w:spacing w:line="56" w:lineRule="atLeast"/>
              <w:rPr>
                <w:rFonts w:ascii="Times New Roman" w:hAnsi="Times New Roman" w:cs="Times New Roman"/>
                <w:sz w:val="24"/>
                <w:szCs w:val="24"/>
              </w:rPr>
            </w:pPr>
          </w:p>
        </w:tc>
      </w:tr>
    </w:tbl>
    <w:p w:rsidR="00951214" w:rsidRDefault="00951214">
      <w:pPr>
        <w:spacing w:line="56" w:lineRule="atLeast"/>
        <w:rPr>
          <w:sz w:val="24"/>
          <w:szCs w:val="24"/>
        </w:rPr>
      </w:pPr>
    </w:p>
    <w:p w:rsidR="00951214" w:rsidRDefault="00951214">
      <w:pPr>
        <w:rPr>
          <w:sz w:val="24"/>
          <w:szCs w:val="24"/>
        </w:rPr>
      </w:pPr>
    </w:p>
    <w:sectPr w:rsidR="00951214">
      <w:footerReference w:type="even" r:id="rId28"/>
      <w:footerReference w:type="default" r:id="rId29"/>
      <w:footerReference w:type="first" r:id="rId30"/>
      <w:pgSz w:w="11906" w:h="16838" w:orient="landscape"/>
      <w:pgMar w:top="567" w:right="567" w:bottom="1081" w:left="1134" w:header="0" w:footer="567"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4F4" w:rsidRDefault="00B074F4">
      <w:r>
        <w:separator/>
      </w:r>
    </w:p>
  </w:endnote>
  <w:endnote w:type="continuationSeparator" w:id="0">
    <w:p w:rsidR="00B074F4" w:rsidRDefault="00B0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14" w:rsidRDefault="00951214">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14" w:rsidRDefault="00951214">
    <w:pPr>
      <w:pStyle w:val="af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14" w:rsidRDefault="00951214">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4F4" w:rsidRDefault="00B074F4">
      <w:r>
        <w:separator/>
      </w:r>
    </w:p>
  </w:footnote>
  <w:footnote w:type="continuationSeparator" w:id="0">
    <w:p w:rsidR="00B074F4" w:rsidRDefault="00B074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1F45"/>
    <w:multiLevelType w:val="multilevel"/>
    <w:tmpl w:val="A23C611A"/>
    <w:lvl w:ilvl="0">
      <w:start w:val="1"/>
      <w:numFmt w:val="upp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54701D15"/>
    <w:multiLevelType w:val="multilevel"/>
    <w:tmpl w:val="EF9017E6"/>
    <w:lvl w:ilvl="0">
      <w:start w:val="1"/>
      <w:numFmt w:val="upp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54CE1D1E"/>
    <w:multiLevelType w:val="multilevel"/>
    <w:tmpl w:val="5B68FB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0"/>
    <w:lvlOverride w:ilvl="0">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214"/>
    <w:rsid w:val="002B7C36"/>
    <w:rsid w:val="00470085"/>
    <w:rsid w:val="004C60C2"/>
    <w:rsid w:val="00661E16"/>
    <w:rsid w:val="006A7864"/>
    <w:rsid w:val="00851D83"/>
    <w:rsid w:val="009331BD"/>
    <w:rsid w:val="00951214"/>
    <w:rsid w:val="00AA2BEB"/>
    <w:rsid w:val="00B074F4"/>
    <w:rsid w:val="00D72839"/>
    <w:rsid w:val="00D9142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4"/>
        <w:szCs w:val="24"/>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BA9"/>
    <w:rPr>
      <w:rFonts w:eastAsia="Times New Roman"/>
      <w:kern w:val="0"/>
      <w:sz w:val="20"/>
      <w:szCs w:val="20"/>
      <w:lang w:eastAsia="ru-RU"/>
    </w:rPr>
  </w:style>
  <w:style w:type="paragraph" w:styleId="1">
    <w:name w:val="heading 1"/>
    <w:basedOn w:val="a"/>
    <w:next w:val="a"/>
    <w:link w:val="10"/>
    <w:uiPriority w:val="9"/>
    <w:qFormat/>
    <w:rsid w:val="00E20B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20B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0BA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E20BA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E20BA9"/>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E20BA9"/>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20BA9"/>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20BA9"/>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20BA9"/>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E20B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sid w:val="00E20B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sid w:val="00E20BA9"/>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qFormat/>
    <w:rsid w:val="00E20BA9"/>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qFormat/>
    <w:rsid w:val="00E20BA9"/>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qFormat/>
    <w:rsid w:val="00E20BA9"/>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qFormat/>
    <w:rsid w:val="00E20BA9"/>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qFormat/>
    <w:rsid w:val="00E20BA9"/>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qFormat/>
    <w:rsid w:val="00E20BA9"/>
    <w:rPr>
      <w:rFonts w:asciiTheme="minorHAnsi" w:eastAsiaTheme="majorEastAsia" w:hAnsiTheme="minorHAnsi" w:cstheme="majorBidi"/>
      <w:color w:val="272727" w:themeColor="text1" w:themeTint="D8"/>
    </w:rPr>
  </w:style>
  <w:style w:type="character" w:customStyle="1" w:styleId="a3">
    <w:name w:val="Название Знак"/>
    <w:basedOn w:val="a0"/>
    <w:link w:val="a4"/>
    <w:uiPriority w:val="10"/>
    <w:qFormat/>
    <w:rsid w:val="00E20BA9"/>
    <w:rPr>
      <w:rFonts w:asciiTheme="majorHAnsi" w:eastAsiaTheme="majorEastAsia" w:hAnsiTheme="majorHAnsi" w:cstheme="majorBidi"/>
      <w:spacing w:val="-10"/>
      <w:kern w:val="2"/>
      <w:sz w:val="56"/>
      <w:szCs w:val="56"/>
    </w:rPr>
  </w:style>
  <w:style w:type="character" w:customStyle="1" w:styleId="a5">
    <w:name w:val="Подзаголовок Знак"/>
    <w:basedOn w:val="a0"/>
    <w:link w:val="a6"/>
    <w:uiPriority w:val="11"/>
    <w:qFormat/>
    <w:rsid w:val="00E20BA9"/>
    <w:rPr>
      <w:rFonts w:asciiTheme="minorHAnsi" w:eastAsiaTheme="majorEastAsia" w:hAnsiTheme="minorHAnsi" w:cstheme="majorBidi"/>
      <w:color w:val="595959" w:themeColor="text1" w:themeTint="A6"/>
      <w:spacing w:val="15"/>
      <w:sz w:val="28"/>
      <w:szCs w:val="28"/>
    </w:rPr>
  </w:style>
  <w:style w:type="character" w:customStyle="1" w:styleId="21">
    <w:name w:val="Цитата 2 Знак"/>
    <w:basedOn w:val="a0"/>
    <w:link w:val="22"/>
    <w:uiPriority w:val="29"/>
    <w:qFormat/>
    <w:rsid w:val="00E20BA9"/>
    <w:rPr>
      <w:i/>
      <w:iCs/>
      <w:color w:val="404040" w:themeColor="text1" w:themeTint="BF"/>
    </w:rPr>
  </w:style>
  <w:style w:type="character" w:styleId="a7">
    <w:name w:val="Intense Emphasis"/>
    <w:basedOn w:val="a0"/>
    <w:uiPriority w:val="21"/>
    <w:qFormat/>
    <w:rsid w:val="00E20BA9"/>
    <w:rPr>
      <w:i/>
      <w:iCs/>
      <w:color w:val="2F5496" w:themeColor="accent1" w:themeShade="BF"/>
    </w:rPr>
  </w:style>
  <w:style w:type="character" w:customStyle="1" w:styleId="a8">
    <w:name w:val="Выделенная цитата Знак"/>
    <w:basedOn w:val="a0"/>
    <w:link w:val="a9"/>
    <w:uiPriority w:val="30"/>
    <w:qFormat/>
    <w:rsid w:val="00E20BA9"/>
    <w:rPr>
      <w:i/>
      <w:iCs/>
      <w:color w:val="2F5496" w:themeColor="accent1" w:themeShade="BF"/>
    </w:rPr>
  </w:style>
  <w:style w:type="character" w:styleId="aa">
    <w:name w:val="Intense Reference"/>
    <w:basedOn w:val="a0"/>
    <w:uiPriority w:val="32"/>
    <w:qFormat/>
    <w:rsid w:val="00E20BA9"/>
    <w:rPr>
      <w:b/>
      <w:bCs/>
      <w:smallCaps/>
      <w:color w:val="2F5496" w:themeColor="accent1" w:themeShade="BF"/>
      <w:spacing w:val="5"/>
    </w:rPr>
  </w:style>
  <w:style w:type="character" w:styleId="ab">
    <w:name w:val="Hyperlink"/>
    <w:basedOn w:val="a0"/>
    <w:uiPriority w:val="99"/>
    <w:semiHidden/>
    <w:unhideWhenUsed/>
    <w:rsid w:val="00E20BA9"/>
    <w:rPr>
      <w:color w:val="0563C1" w:themeColor="hyperlink"/>
      <w:u w:val="single"/>
    </w:rPr>
  </w:style>
  <w:style w:type="character" w:styleId="ac">
    <w:name w:val="Emphasis"/>
    <w:basedOn w:val="a0"/>
    <w:uiPriority w:val="20"/>
    <w:qFormat/>
    <w:rsid w:val="00E20BA9"/>
    <w:rPr>
      <w:rFonts w:ascii="Times New Roman" w:hAnsi="Times New Roman" w:cs="Times New Roman"/>
      <w:i/>
      <w:iCs w:val="0"/>
    </w:rPr>
  </w:style>
  <w:style w:type="character" w:customStyle="1" w:styleId="ad">
    <w:name w:val="Без интервала Знак"/>
    <w:link w:val="ae"/>
    <w:uiPriority w:val="1"/>
    <w:qFormat/>
    <w:rsid w:val="00E20BA9"/>
    <w:rPr>
      <w:rFonts w:ascii="Calibri" w:eastAsia="Times New Roman" w:hAnsi="Calibri"/>
    </w:rPr>
  </w:style>
  <w:style w:type="character" w:customStyle="1" w:styleId="ConsPlusNormal">
    <w:name w:val="ConsPlusNormal Знак"/>
    <w:link w:val="ConsPlusNormal0"/>
    <w:qFormat/>
    <w:rsid w:val="00E20BA9"/>
    <w:rPr>
      <w:rFonts w:ascii="Arial" w:eastAsia="Times New Roman" w:hAnsi="Arial" w:cs="Arial"/>
      <w:sz w:val="20"/>
      <w:szCs w:val="20"/>
      <w:lang w:eastAsia="ru-RU"/>
    </w:rPr>
  </w:style>
  <w:style w:type="character" w:customStyle="1" w:styleId="ConsPlusNonformat">
    <w:name w:val="ConsPlusNonformat Знак"/>
    <w:link w:val="ConsPlusNonformat0"/>
    <w:qFormat/>
    <w:rsid w:val="00E20BA9"/>
    <w:rPr>
      <w:rFonts w:ascii="Courier New" w:eastAsia="Times New Roman" w:hAnsi="Courier New" w:cs="Courier New"/>
      <w:sz w:val="20"/>
      <w:szCs w:val="20"/>
      <w:lang w:eastAsia="ru-RU"/>
    </w:rPr>
  </w:style>
  <w:style w:type="character" w:customStyle="1" w:styleId="s1">
    <w:name w:val="s1"/>
    <w:qFormat/>
    <w:rsid w:val="00E20BA9"/>
  </w:style>
  <w:style w:type="paragraph" w:customStyle="1" w:styleId="af">
    <w:name w:val="Заголовок"/>
    <w:basedOn w:val="a"/>
    <w:next w:val="af0"/>
    <w:qFormat/>
    <w:pPr>
      <w:keepNext/>
      <w:spacing w:before="240" w:after="120"/>
    </w:pPr>
    <w:rPr>
      <w:rFonts w:ascii="PT Astra Serif" w:eastAsia="Noto Sans CJK SC" w:hAnsi="PT Astra Serif" w:cs="FreeSans"/>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FreeSans"/>
    </w:rPr>
  </w:style>
  <w:style w:type="paragraph" w:styleId="af2">
    <w:name w:val="caption"/>
    <w:basedOn w:val="a"/>
    <w:qFormat/>
    <w:pPr>
      <w:suppressLineNumbers/>
      <w:spacing w:before="120" w:after="120"/>
    </w:pPr>
    <w:rPr>
      <w:rFonts w:ascii="PT Astra Serif" w:hAnsi="PT Astra Serif" w:cs="FreeSans"/>
      <w:i/>
      <w:iCs/>
      <w:sz w:val="24"/>
      <w:szCs w:val="24"/>
    </w:rPr>
  </w:style>
  <w:style w:type="paragraph" w:styleId="af3">
    <w:name w:val="index heading"/>
    <w:basedOn w:val="a"/>
    <w:qFormat/>
    <w:pPr>
      <w:suppressLineNumbers/>
    </w:pPr>
    <w:rPr>
      <w:rFonts w:ascii="PT Astra Serif" w:hAnsi="PT Astra Serif" w:cs="FreeSans"/>
    </w:rPr>
  </w:style>
  <w:style w:type="paragraph" w:customStyle="1" w:styleId="user">
    <w:name w:val="Заголовок (user)"/>
    <w:basedOn w:val="a"/>
    <w:next w:val="af0"/>
    <w:qFormat/>
    <w:pPr>
      <w:keepNext/>
      <w:spacing w:before="240" w:after="120"/>
    </w:pPr>
    <w:rPr>
      <w:rFonts w:ascii="PT Astra Serif" w:eastAsia="Noto Sans CJK SC" w:hAnsi="PT Astra Serif" w:cs="FreeSans"/>
      <w:sz w:val="28"/>
      <w:szCs w:val="28"/>
    </w:rPr>
  </w:style>
  <w:style w:type="paragraph" w:customStyle="1" w:styleId="user0">
    <w:name w:val="Указатель (user)"/>
    <w:basedOn w:val="a"/>
    <w:qFormat/>
    <w:pPr>
      <w:suppressLineNumbers/>
    </w:pPr>
    <w:rPr>
      <w:rFonts w:ascii="PT Astra Serif" w:hAnsi="PT Astra Serif" w:cs="FreeSans"/>
    </w:rPr>
  </w:style>
  <w:style w:type="paragraph" w:styleId="a4">
    <w:name w:val="Title"/>
    <w:basedOn w:val="a"/>
    <w:next w:val="a"/>
    <w:link w:val="a3"/>
    <w:uiPriority w:val="10"/>
    <w:qFormat/>
    <w:rsid w:val="00E20BA9"/>
    <w:pPr>
      <w:spacing w:after="80"/>
      <w:contextualSpacing/>
    </w:pPr>
    <w:rPr>
      <w:rFonts w:asciiTheme="majorHAnsi" w:eastAsiaTheme="majorEastAsia" w:hAnsiTheme="majorHAnsi" w:cstheme="majorBidi"/>
      <w:spacing w:val="-10"/>
      <w:kern w:val="2"/>
      <w:sz w:val="56"/>
      <w:szCs w:val="56"/>
    </w:rPr>
  </w:style>
  <w:style w:type="paragraph" w:styleId="a6">
    <w:name w:val="Subtitle"/>
    <w:basedOn w:val="a"/>
    <w:next w:val="a"/>
    <w:link w:val="a5"/>
    <w:uiPriority w:val="11"/>
    <w:qFormat/>
    <w:rsid w:val="00E20BA9"/>
    <w:rPr>
      <w:rFonts w:asciiTheme="minorHAnsi" w:eastAsiaTheme="majorEastAsia" w:hAnsiTheme="minorHAnsi" w:cstheme="majorBidi"/>
      <w:color w:val="595959" w:themeColor="text1" w:themeTint="A6"/>
      <w:spacing w:val="15"/>
      <w:sz w:val="28"/>
      <w:szCs w:val="28"/>
    </w:rPr>
  </w:style>
  <w:style w:type="paragraph" w:styleId="22">
    <w:name w:val="Quote"/>
    <w:basedOn w:val="a"/>
    <w:next w:val="a"/>
    <w:link w:val="21"/>
    <w:uiPriority w:val="29"/>
    <w:qFormat/>
    <w:rsid w:val="00E20BA9"/>
    <w:pPr>
      <w:spacing w:before="160"/>
      <w:jc w:val="center"/>
    </w:pPr>
    <w:rPr>
      <w:i/>
      <w:iCs/>
      <w:color w:val="404040" w:themeColor="text1" w:themeTint="BF"/>
    </w:rPr>
  </w:style>
  <w:style w:type="paragraph" w:styleId="af4">
    <w:name w:val="List Paragraph"/>
    <w:basedOn w:val="a"/>
    <w:uiPriority w:val="34"/>
    <w:qFormat/>
    <w:rsid w:val="00E20BA9"/>
    <w:pPr>
      <w:ind w:left="720"/>
      <w:contextualSpacing/>
    </w:pPr>
  </w:style>
  <w:style w:type="paragraph" w:styleId="a9">
    <w:name w:val="Intense Quote"/>
    <w:basedOn w:val="a"/>
    <w:next w:val="a"/>
    <w:link w:val="a8"/>
    <w:uiPriority w:val="30"/>
    <w:qFormat/>
    <w:rsid w:val="00E20B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ae">
    <w:name w:val="No Spacing"/>
    <w:link w:val="ad"/>
    <w:uiPriority w:val="1"/>
    <w:qFormat/>
    <w:rsid w:val="00E20BA9"/>
    <w:rPr>
      <w:rFonts w:ascii="Calibri" w:eastAsia="Times New Roman" w:hAnsi="Calibri"/>
    </w:rPr>
  </w:style>
  <w:style w:type="paragraph" w:customStyle="1" w:styleId="ConsPlusNormal0">
    <w:name w:val="ConsPlusNormal"/>
    <w:link w:val="ConsPlusNormal"/>
    <w:qFormat/>
    <w:rsid w:val="00E20BA9"/>
    <w:pPr>
      <w:widowControl w:val="0"/>
    </w:pPr>
    <w:rPr>
      <w:rFonts w:ascii="Arial" w:eastAsia="Times New Roman" w:hAnsi="Arial" w:cs="Arial"/>
      <w:sz w:val="20"/>
      <w:szCs w:val="20"/>
      <w:lang w:eastAsia="ru-RU"/>
    </w:rPr>
  </w:style>
  <w:style w:type="paragraph" w:customStyle="1" w:styleId="ConsPlusNonformat0">
    <w:name w:val="ConsPlusNonformat"/>
    <w:link w:val="ConsPlusNonformat"/>
    <w:qFormat/>
    <w:rsid w:val="00E20BA9"/>
    <w:pPr>
      <w:widowControl w:val="0"/>
    </w:pPr>
    <w:rPr>
      <w:rFonts w:ascii="Courier New" w:eastAsia="Times New Roman" w:hAnsi="Courier New" w:cs="Courier New"/>
      <w:sz w:val="20"/>
      <w:szCs w:val="20"/>
      <w:lang w:eastAsia="ru-RU"/>
    </w:rPr>
  </w:style>
  <w:style w:type="paragraph" w:customStyle="1" w:styleId="msonormal0">
    <w:name w:val="msonormal"/>
    <w:basedOn w:val="a"/>
    <w:qFormat/>
    <w:rsid w:val="005078E9"/>
    <w:pPr>
      <w:spacing w:beforeAutospacing="1" w:afterAutospacing="1"/>
    </w:pPr>
    <w:rPr>
      <w:sz w:val="24"/>
      <w:szCs w:val="24"/>
    </w:rPr>
  </w:style>
  <w:style w:type="paragraph" w:customStyle="1" w:styleId="user1">
    <w:name w:val="Содержимое таблицы (user)"/>
    <w:basedOn w:val="a"/>
    <w:qFormat/>
    <w:pPr>
      <w:widowControl w:val="0"/>
      <w:suppressLineNumbers/>
    </w:pPr>
  </w:style>
  <w:style w:type="paragraph" w:customStyle="1" w:styleId="user2">
    <w:name w:val="Заголовок таблицы (user)"/>
    <w:basedOn w:val="user1"/>
    <w:qFormat/>
    <w:pPr>
      <w:jc w:val="center"/>
    </w:pPr>
    <w:rPr>
      <w:b/>
      <w:bCs/>
    </w:rPr>
  </w:style>
  <w:style w:type="paragraph" w:customStyle="1" w:styleId="user3">
    <w:name w:val="Колонтитулы (user)"/>
    <w:basedOn w:val="a"/>
    <w:qFormat/>
    <w:pPr>
      <w:suppressLineNumbers/>
      <w:tabs>
        <w:tab w:val="center" w:pos="5102"/>
        <w:tab w:val="right" w:pos="10205"/>
      </w:tabs>
    </w:pPr>
  </w:style>
  <w:style w:type="paragraph" w:customStyle="1" w:styleId="af5">
    <w:name w:val="Колонтитулы"/>
    <w:basedOn w:val="a"/>
    <w:qFormat/>
  </w:style>
  <w:style w:type="paragraph" w:styleId="af6">
    <w:name w:val="footer"/>
    <w:basedOn w:val="user3"/>
  </w:style>
  <w:style w:type="numbering" w:customStyle="1" w:styleId="user4">
    <w:name w:val="Без списка (user)"/>
    <w:uiPriority w:val="99"/>
    <w:semiHidden/>
    <w:unhideWhenUsed/>
    <w:qFormat/>
  </w:style>
  <w:style w:type="table" w:styleId="af7">
    <w:name w:val="Table Grid"/>
    <w:basedOn w:val="a1"/>
    <w:uiPriority w:val="39"/>
    <w:rsid w:val="00E20B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5078E9"/>
    <w:rPr>
      <w:rFonts w:eastAsiaTheme="minorEastAsia" w:cstheme="minorBidi"/>
      <w:sz w:val="13"/>
      <w:szCs w:val="22"/>
      <w:lang w:eastAsia="ru-RU"/>
    </w:rPr>
    <w:tblPr>
      <w:tblCellMar>
        <w:top w:w="0" w:type="dxa"/>
        <w:left w:w="0" w:type="dxa"/>
        <w:bottom w:w="0" w:type="dxa"/>
        <w:right w:w="0" w:type="dxa"/>
      </w:tblCellMar>
    </w:tblPr>
  </w:style>
  <w:style w:type="table" w:customStyle="1" w:styleId="TableStyle1">
    <w:name w:val="TableStyle1"/>
    <w:rsid w:val="005078E9"/>
    <w:rPr>
      <w:rFonts w:eastAsiaTheme="minorEastAsia" w:cstheme="minorBidi"/>
      <w:sz w:val="13"/>
      <w:szCs w:val="22"/>
      <w:lang w:eastAsia="ru-RU"/>
    </w:rPr>
    <w:tblPr>
      <w:tblCellMar>
        <w:top w:w="0" w:type="dxa"/>
        <w:left w:w="0" w:type="dxa"/>
        <w:bottom w:w="0" w:type="dxa"/>
        <w:right w:w="0" w:type="dxa"/>
      </w:tblCellMar>
    </w:tblPr>
  </w:style>
  <w:style w:type="table" w:customStyle="1" w:styleId="TableStyle2">
    <w:name w:val="TableStyle2"/>
    <w:rsid w:val="005078E9"/>
    <w:rPr>
      <w:rFonts w:eastAsiaTheme="minorEastAsia" w:cstheme="minorBidi"/>
      <w:sz w:val="13"/>
      <w:szCs w:val="22"/>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4"/>
        <w:szCs w:val="24"/>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BA9"/>
    <w:rPr>
      <w:rFonts w:eastAsia="Times New Roman"/>
      <w:kern w:val="0"/>
      <w:sz w:val="20"/>
      <w:szCs w:val="20"/>
      <w:lang w:eastAsia="ru-RU"/>
    </w:rPr>
  </w:style>
  <w:style w:type="paragraph" w:styleId="1">
    <w:name w:val="heading 1"/>
    <w:basedOn w:val="a"/>
    <w:next w:val="a"/>
    <w:link w:val="10"/>
    <w:uiPriority w:val="9"/>
    <w:qFormat/>
    <w:rsid w:val="00E20B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20B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0BA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E20BA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E20BA9"/>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E20BA9"/>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20BA9"/>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20BA9"/>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20BA9"/>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E20B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sid w:val="00E20B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sid w:val="00E20BA9"/>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qFormat/>
    <w:rsid w:val="00E20BA9"/>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qFormat/>
    <w:rsid w:val="00E20BA9"/>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qFormat/>
    <w:rsid w:val="00E20BA9"/>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qFormat/>
    <w:rsid w:val="00E20BA9"/>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qFormat/>
    <w:rsid w:val="00E20BA9"/>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qFormat/>
    <w:rsid w:val="00E20BA9"/>
    <w:rPr>
      <w:rFonts w:asciiTheme="minorHAnsi" w:eastAsiaTheme="majorEastAsia" w:hAnsiTheme="minorHAnsi" w:cstheme="majorBidi"/>
      <w:color w:val="272727" w:themeColor="text1" w:themeTint="D8"/>
    </w:rPr>
  </w:style>
  <w:style w:type="character" w:customStyle="1" w:styleId="a3">
    <w:name w:val="Название Знак"/>
    <w:basedOn w:val="a0"/>
    <w:link w:val="a4"/>
    <w:uiPriority w:val="10"/>
    <w:qFormat/>
    <w:rsid w:val="00E20BA9"/>
    <w:rPr>
      <w:rFonts w:asciiTheme="majorHAnsi" w:eastAsiaTheme="majorEastAsia" w:hAnsiTheme="majorHAnsi" w:cstheme="majorBidi"/>
      <w:spacing w:val="-10"/>
      <w:kern w:val="2"/>
      <w:sz w:val="56"/>
      <w:szCs w:val="56"/>
    </w:rPr>
  </w:style>
  <w:style w:type="character" w:customStyle="1" w:styleId="a5">
    <w:name w:val="Подзаголовок Знак"/>
    <w:basedOn w:val="a0"/>
    <w:link w:val="a6"/>
    <w:uiPriority w:val="11"/>
    <w:qFormat/>
    <w:rsid w:val="00E20BA9"/>
    <w:rPr>
      <w:rFonts w:asciiTheme="minorHAnsi" w:eastAsiaTheme="majorEastAsia" w:hAnsiTheme="minorHAnsi" w:cstheme="majorBidi"/>
      <w:color w:val="595959" w:themeColor="text1" w:themeTint="A6"/>
      <w:spacing w:val="15"/>
      <w:sz w:val="28"/>
      <w:szCs w:val="28"/>
    </w:rPr>
  </w:style>
  <w:style w:type="character" w:customStyle="1" w:styleId="21">
    <w:name w:val="Цитата 2 Знак"/>
    <w:basedOn w:val="a0"/>
    <w:link w:val="22"/>
    <w:uiPriority w:val="29"/>
    <w:qFormat/>
    <w:rsid w:val="00E20BA9"/>
    <w:rPr>
      <w:i/>
      <w:iCs/>
      <w:color w:val="404040" w:themeColor="text1" w:themeTint="BF"/>
    </w:rPr>
  </w:style>
  <w:style w:type="character" w:styleId="a7">
    <w:name w:val="Intense Emphasis"/>
    <w:basedOn w:val="a0"/>
    <w:uiPriority w:val="21"/>
    <w:qFormat/>
    <w:rsid w:val="00E20BA9"/>
    <w:rPr>
      <w:i/>
      <w:iCs/>
      <w:color w:val="2F5496" w:themeColor="accent1" w:themeShade="BF"/>
    </w:rPr>
  </w:style>
  <w:style w:type="character" w:customStyle="1" w:styleId="a8">
    <w:name w:val="Выделенная цитата Знак"/>
    <w:basedOn w:val="a0"/>
    <w:link w:val="a9"/>
    <w:uiPriority w:val="30"/>
    <w:qFormat/>
    <w:rsid w:val="00E20BA9"/>
    <w:rPr>
      <w:i/>
      <w:iCs/>
      <w:color w:val="2F5496" w:themeColor="accent1" w:themeShade="BF"/>
    </w:rPr>
  </w:style>
  <w:style w:type="character" w:styleId="aa">
    <w:name w:val="Intense Reference"/>
    <w:basedOn w:val="a0"/>
    <w:uiPriority w:val="32"/>
    <w:qFormat/>
    <w:rsid w:val="00E20BA9"/>
    <w:rPr>
      <w:b/>
      <w:bCs/>
      <w:smallCaps/>
      <w:color w:val="2F5496" w:themeColor="accent1" w:themeShade="BF"/>
      <w:spacing w:val="5"/>
    </w:rPr>
  </w:style>
  <w:style w:type="character" w:styleId="ab">
    <w:name w:val="Hyperlink"/>
    <w:basedOn w:val="a0"/>
    <w:uiPriority w:val="99"/>
    <w:semiHidden/>
    <w:unhideWhenUsed/>
    <w:rsid w:val="00E20BA9"/>
    <w:rPr>
      <w:color w:val="0563C1" w:themeColor="hyperlink"/>
      <w:u w:val="single"/>
    </w:rPr>
  </w:style>
  <w:style w:type="character" w:styleId="ac">
    <w:name w:val="Emphasis"/>
    <w:basedOn w:val="a0"/>
    <w:uiPriority w:val="20"/>
    <w:qFormat/>
    <w:rsid w:val="00E20BA9"/>
    <w:rPr>
      <w:rFonts w:ascii="Times New Roman" w:hAnsi="Times New Roman" w:cs="Times New Roman"/>
      <w:i/>
      <w:iCs w:val="0"/>
    </w:rPr>
  </w:style>
  <w:style w:type="character" w:customStyle="1" w:styleId="ad">
    <w:name w:val="Без интервала Знак"/>
    <w:link w:val="ae"/>
    <w:uiPriority w:val="1"/>
    <w:qFormat/>
    <w:rsid w:val="00E20BA9"/>
    <w:rPr>
      <w:rFonts w:ascii="Calibri" w:eastAsia="Times New Roman" w:hAnsi="Calibri"/>
    </w:rPr>
  </w:style>
  <w:style w:type="character" w:customStyle="1" w:styleId="ConsPlusNormal">
    <w:name w:val="ConsPlusNormal Знак"/>
    <w:link w:val="ConsPlusNormal0"/>
    <w:qFormat/>
    <w:rsid w:val="00E20BA9"/>
    <w:rPr>
      <w:rFonts w:ascii="Arial" w:eastAsia="Times New Roman" w:hAnsi="Arial" w:cs="Arial"/>
      <w:sz w:val="20"/>
      <w:szCs w:val="20"/>
      <w:lang w:eastAsia="ru-RU"/>
    </w:rPr>
  </w:style>
  <w:style w:type="character" w:customStyle="1" w:styleId="ConsPlusNonformat">
    <w:name w:val="ConsPlusNonformat Знак"/>
    <w:link w:val="ConsPlusNonformat0"/>
    <w:qFormat/>
    <w:rsid w:val="00E20BA9"/>
    <w:rPr>
      <w:rFonts w:ascii="Courier New" w:eastAsia="Times New Roman" w:hAnsi="Courier New" w:cs="Courier New"/>
      <w:sz w:val="20"/>
      <w:szCs w:val="20"/>
      <w:lang w:eastAsia="ru-RU"/>
    </w:rPr>
  </w:style>
  <w:style w:type="character" w:customStyle="1" w:styleId="s1">
    <w:name w:val="s1"/>
    <w:qFormat/>
    <w:rsid w:val="00E20BA9"/>
  </w:style>
  <w:style w:type="paragraph" w:customStyle="1" w:styleId="af">
    <w:name w:val="Заголовок"/>
    <w:basedOn w:val="a"/>
    <w:next w:val="af0"/>
    <w:qFormat/>
    <w:pPr>
      <w:keepNext/>
      <w:spacing w:before="240" w:after="120"/>
    </w:pPr>
    <w:rPr>
      <w:rFonts w:ascii="PT Astra Serif" w:eastAsia="Noto Sans CJK SC" w:hAnsi="PT Astra Serif" w:cs="FreeSans"/>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FreeSans"/>
    </w:rPr>
  </w:style>
  <w:style w:type="paragraph" w:styleId="af2">
    <w:name w:val="caption"/>
    <w:basedOn w:val="a"/>
    <w:qFormat/>
    <w:pPr>
      <w:suppressLineNumbers/>
      <w:spacing w:before="120" w:after="120"/>
    </w:pPr>
    <w:rPr>
      <w:rFonts w:ascii="PT Astra Serif" w:hAnsi="PT Astra Serif" w:cs="FreeSans"/>
      <w:i/>
      <w:iCs/>
      <w:sz w:val="24"/>
      <w:szCs w:val="24"/>
    </w:rPr>
  </w:style>
  <w:style w:type="paragraph" w:styleId="af3">
    <w:name w:val="index heading"/>
    <w:basedOn w:val="a"/>
    <w:qFormat/>
    <w:pPr>
      <w:suppressLineNumbers/>
    </w:pPr>
    <w:rPr>
      <w:rFonts w:ascii="PT Astra Serif" w:hAnsi="PT Astra Serif" w:cs="FreeSans"/>
    </w:rPr>
  </w:style>
  <w:style w:type="paragraph" w:customStyle="1" w:styleId="user">
    <w:name w:val="Заголовок (user)"/>
    <w:basedOn w:val="a"/>
    <w:next w:val="af0"/>
    <w:qFormat/>
    <w:pPr>
      <w:keepNext/>
      <w:spacing w:before="240" w:after="120"/>
    </w:pPr>
    <w:rPr>
      <w:rFonts w:ascii="PT Astra Serif" w:eastAsia="Noto Sans CJK SC" w:hAnsi="PT Astra Serif" w:cs="FreeSans"/>
      <w:sz w:val="28"/>
      <w:szCs w:val="28"/>
    </w:rPr>
  </w:style>
  <w:style w:type="paragraph" w:customStyle="1" w:styleId="user0">
    <w:name w:val="Указатель (user)"/>
    <w:basedOn w:val="a"/>
    <w:qFormat/>
    <w:pPr>
      <w:suppressLineNumbers/>
    </w:pPr>
    <w:rPr>
      <w:rFonts w:ascii="PT Astra Serif" w:hAnsi="PT Astra Serif" w:cs="FreeSans"/>
    </w:rPr>
  </w:style>
  <w:style w:type="paragraph" w:styleId="a4">
    <w:name w:val="Title"/>
    <w:basedOn w:val="a"/>
    <w:next w:val="a"/>
    <w:link w:val="a3"/>
    <w:uiPriority w:val="10"/>
    <w:qFormat/>
    <w:rsid w:val="00E20BA9"/>
    <w:pPr>
      <w:spacing w:after="80"/>
      <w:contextualSpacing/>
    </w:pPr>
    <w:rPr>
      <w:rFonts w:asciiTheme="majorHAnsi" w:eastAsiaTheme="majorEastAsia" w:hAnsiTheme="majorHAnsi" w:cstheme="majorBidi"/>
      <w:spacing w:val="-10"/>
      <w:kern w:val="2"/>
      <w:sz w:val="56"/>
      <w:szCs w:val="56"/>
    </w:rPr>
  </w:style>
  <w:style w:type="paragraph" w:styleId="a6">
    <w:name w:val="Subtitle"/>
    <w:basedOn w:val="a"/>
    <w:next w:val="a"/>
    <w:link w:val="a5"/>
    <w:uiPriority w:val="11"/>
    <w:qFormat/>
    <w:rsid w:val="00E20BA9"/>
    <w:rPr>
      <w:rFonts w:asciiTheme="minorHAnsi" w:eastAsiaTheme="majorEastAsia" w:hAnsiTheme="minorHAnsi" w:cstheme="majorBidi"/>
      <w:color w:val="595959" w:themeColor="text1" w:themeTint="A6"/>
      <w:spacing w:val="15"/>
      <w:sz w:val="28"/>
      <w:szCs w:val="28"/>
    </w:rPr>
  </w:style>
  <w:style w:type="paragraph" w:styleId="22">
    <w:name w:val="Quote"/>
    <w:basedOn w:val="a"/>
    <w:next w:val="a"/>
    <w:link w:val="21"/>
    <w:uiPriority w:val="29"/>
    <w:qFormat/>
    <w:rsid w:val="00E20BA9"/>
    <w:pPr>
      <w:spacing w:before="160"/>
      <w:jc w:val="center"/>
    </w:pPr>
    <w:rPr>
      <w:i/>
      <w:iCs/>
      <w:color w:val="404040" w:themeColor="text1" w:themeTint="BF"/>
    </w:rPr>
  </w:style>
  <w:style w:type="paragraph" w:styleId="af4">
    <w:name w:val="List Paragraph"/>
    <w:basedOn w:val="a"/>
    <w:uiPriority w:val="34"/>
    <w:qFormat/>
    <w:rsid w:val="00E20BA9"/>
    <w:pPr>
      <w:ind w:left="720"/>
      <w:contextualSpacing/>
    </w:pPr>
  </w:style>
  <w:style w:type="paragraph" w:styleId="a9">
    <w:name w:val="Intense Quote"/>
    <w:basedOn w:val="a"/>
    <w:next w:val="a"/>
    <w:link w:val="a8"/>
    <w:uiPriority w:val="30"/>
    <w:qFormat/>
    <w:rsid w:val="00E20B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ae">
    <w:name w:val="No Spacing"/>
    <w:link w:val="ad"/>
    <w:uiPriority w:val="1"/>
    <w:qFormat/>
    <w:rsid w:val="00E20BA9"/>
    <w:rPr>
      <w:rFonts w:ascii="Calibri" w:eastAsia="Times New Roman" w:hAnsi="Calibri"/>
    </w:rPr>
  </w:style>
  <w:style w:type="paragraph" w:customStyle="1" w:styleId="ConsPlusNormal0">
    <w:name w:val="ConsPlusNormal"/>
    <w:link w:val="ConsPlusNormal"/>
    <w:qFormat/>
    <w:rsid w:val="00E20BA9"/>
    <w:pPr>
      <w:widowControl w:val="0"/>
    </w:pPr>
    <w:rPr>
      <w:rFonts w:ascii="Arial" w:eastAsia="Times New Roman" w:hAnsi="Arial" w:cs="Arial"/>
      <w:sz w:val="20"/>
      <w:szCs w:val="20"/>
      <w:lang w:eastAsia="ru-RU"/>
    </w:rPr>
  </w:style>
  <w:style w:type="paragraph" w:customStyle="1" w:styleId="ConsPlusNonformat0">
    <w:name w:val="ConsPlusNonformat"/>
    <w:link w:val="ConsPlusNonformat"/>
    <w:qFormat/>
    <w:rsid w:val="00E20BA9"/>
    <w:pPr>
      <w:widowControl w:val="0"/>
    </w:pPr>
    <w:rPr>
      <w:rFonts w:ascii="Courier New" w:eastAsia="Times New Roman" w:hAnsi="Courier New" w:cs="Courier New"/>
      <w:sz w:val="20"/>
      <w:szCs w:val="20"/>
      <w:lang w:eastAsia="ru-RU"/>
    </w:rPr>
  </w:style>
  <w:style w:type="paragraph" w:customStyle="1" w:styleId="msonormal0">
    <w:name w:val="msonormal"/>
    <w:basedOn w:val="a"/>
    <w:qFormat/>
    <w:rsid w:val="005078E9"/>
    <w:pPr>
      <w:spacing w:beforeAutospacing="1" w:afterAutospacing="1"/>
    </w:pPr>
    <w:rPr>
      <w:sz w:val="24"/>
      <w:szCs w:val="24"/>
    </w:rPr>
  </w:style>
  <w:style w:type="paragraph" w:customStyle="1" w:styleId="user1">
    <w:name w:val="Содержимое таблицы (user)"/>
    <w:basedOn w:val="a"/>
    <w:qFormat/>
    <w:pPr>
      <w:widowControl w:val="0"/>
      <w:suppressLineNumbers/>
    </w:pPr>
  </w:style>
  <w:style w:type="paragraph" w:customStyle="1" w:styleId="user2">
    <w:name w:val="Заголовок таблицы (user)"/>
    <w:basedOn w:val="user1"/>
    <w:qFormat/>
    <w:pPr>
      <w:jc w:val="center"/>
    </w:pPr>
    <w:rPr>
      <w:b/>
      <w:bCs/>
    </w:rPr>
  </w:style>
  <w:style w:type="paragraph" w:customStyle="1" w:styleId="user3">
    <w:name w:val="Колонтитулы (user)"/>
    <w:basedOn w:val="a"/>
    <w:qFormat/>
    <w:pPr>
      <w:suppressLineNumbers/>
      <w:tabs>
        <w:tab w:val="center" w:pos="5102"/>
        <w:tab w:val="right" w:pos="10205"/>
      </w:tabs>
    </w:pPr>
  </w:style>
  <w:style w:type="paragraph" w:customStyle="1" w:styleId="af5">
    <w:name w:val="Колонтитулы"/>
    <w:basedOn w:val="a"/>
    <w:qFormat/>
  </w:style>
  <w:style w:type="paragraph" w:styleId="af6">
    <w:name w:val="footer"/>
    <w:basedOn w:val="user3"/>
  </w:style>
  <w:style w:type="numbering" w:customStyle="1" w:styleId="user4">
    <w:name w:val="Без списка (user)"/>
    <w:uiPriority w:val="99"/>
    <w:semiHidden/>
    <w:unhideWhenUsed/>
    <w:qFormat/>
  </w:style>
  <w:style w:type="table" w:styleId="af7">
    <w:name w:val="Table Grid"/>
    <w:basedOn w:val="a1"/>
    <w:uiPriority w:val="39"/>
    <w:rsid w:val="00E20B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5078E9"/>
    <w:rPr>
      <w:rFonts w:eastAsiaTheme="minorEastAsia" w:cstheme="minorBidi"/>
      <w:sz w:val="13"/>
      <w:szCs w:val="22"/>
      <w:lang w:eastAsia="ru-RU"/>
    </w:rPr>
    <w:tblPr>
      <w:tblCellMar>
        <w:top w:w="0" w:type="dxa"/>
        <w:left w:w="0" w:type="dxa"/>
        <w:bottom w:w="0" w:type="dxa"/>
        <w:right w:w="0" w:type="dxa"/>
      </w:tblCellMar>
    </w:tblPr>
  </w:style>
  <w:style w:type="table" w:customStyle="1" w:styleId="TableStyle1">
    <w:name w:val="TableStyle1"/>
    <w:rsid w:val="005078E9"/>
    <w:rPr>
      <w:rFonts w:eastAsiaTheme="minorEastAsia" w:cstheme="minorBidi"/>
      <w:sz w:val="13"/>
      <w:szCs w:val="22"/>
      <w:lang w:eastAsia="ru-RU"/>
    </w:rPr>
    <w:tblPr>
      <w:tblCellMar>
        <w:top w:w="0" w:type="dxa"/>
        <w:left w:w="0" w:type="dxa"/>
        <w:bottom w:w="0" w:type="dxa"/>
        <w:right w:w="0" w:type="dxa"/>
      </w:tblCellMar>
    </w:tblPr>
  </w:style>
  <w:style w:type="table" w:customStyle="1" w:styleId="TableStyle2">
    <w:name w:val="TableStyle2"/>
    <w:rsid w:val="005078E9"/>
    <w:rPr>
      <w:rFonts w:eastAsiaTheme="minorEastAsia" w:cstheme="minorBidi"/>
      <w:sz w:val="13"/>
      <w:szCs w:val="22"/>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377BFABF165D5BD0536CCBD1533611B3F45ACB72C952C95D17F94EF9C5821B092A1C62F388858C9BB264C095A176C8BFE922317DA560E97Ei1b2L" TargetMode="External"/><Relationship Id="rId13"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18" Type="http://schemas.openxmlformats.org/officeDocument/2006/relationships/hyperlink" Target="consultantplus://offline/ref=377BFABF165D5BD0536CCBD1533611B3F45ACD73C350C95D17F94EF9C5821B09381C3AFF898D9192B17196C4E7i2b3L" TargetMode="External"/><Relationship Id="rId26" Type="http://schemas.openxmlformats.org/officeDocument/2006/relationships/hyperlink" Target="consultantplus://offline/ref=377BFABF165D5BD0536CCBD1533611B3F45ECF74CF59C95D17F94EF9C5821B09381C3AFF898D9192B17196C4E7i2b3L" TargetMode="External"/><Relationship Id="rId3" Type="http://schemas.microsoft.com/office/2007/relationships/stylesWithEffects" Target="stylesWithEffects.xml"/><Relationship Id="rId21" Type="http://schemas.openxmlformats.org/officeDocument/2006/relationships/hyperlink" Target="consultantplus://offline/ref=377BFABF165D5BD0536CCBD1533611B3F45CCD77CD54C95D17F94EF9C5821B092A1C62F183D0DED7E56295CDFB22C4A0E23C32i7bCL" TargetMode="External"/><Relationship Id="rId7" Type="http://schemas.openxmlformats.org/officeDocument/2006/relationships/endnotes" Target="endnotes.xml"/><Relationship Id="rId12"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17"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25" Type="http://schemas.openxmlformats.org/officeDocument/2006/relationships/hyperlink" Target="consultantplus://offline/ref=377BFABF165D5BD0536CCBD1533611B3F45ACD73C350C95D17F94EF9C5821B092A1C62F388858C93B964C095A176C8BFE922317DA560E97Ei1b2L" TargetMode="External"/><Relationship Id="rId2" Type="http://schemas.openxmlformats.org/officeDocument/2006/relationships/styles" Target="styles.xml"/><Relationship Id="rId16" Type="http://schemas.openxmlformats.org/officeDocument/2006/relationships/hyperlink" Target="consultantplus://offline/ref=377BFABF165D5BD0536CCBD1533611B3F45ACD73C350C95D17F94EF9C5821B09381C3AFF898D9192B17196C4E7i2b3L" TargetMode="External"/><Relationship Id="rId20" Type="http://schemas.openxmlformats.org/officeDocument/2006/relationships/hyperlink" Target="consultantplus://offline/ref=377BFABF165D5BD0536CCBD1533611B3F45CCD77CD54C95D17F94EF9C5821B092A1C62F183D0DED7E56295CDFB22C4A0E23C32i7bCL"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24" Type="http://schemas.openxmlformats.org/officeDocument/2006/relationships/hyperlink" Target="consultantplus://offline/ref=377BFABF165D5BD0536CCBD1533611B3F45ACD73C350C95D17F94EF9C5821B092A1C62F388858C97B064C095A176C8BFE922317DA560E97Ei1b2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23" Type="http://schemas.openxmlformats.org/officeDocument/2006/relationships/hyperlink" Target="consultantplus://offline/ref=377BFABF165D5BD0536CCBD1533611B3F45ACD73C350C95D17F94EF9C5821B092A1C62F38885889AB464C095A176C8BFE922317DA560E97Ei1b2L" TargetMode="External"/><Relationship Id="rId28" Type="http://schemas.openxmlformats.org/officeDocument/2006/relationships/footer" Target="footer1.xml"/><Relationship Id="rId10" Type="http://schemas.openxmlformats.org/officeDocument/2006/relationships/hyperlink" Target="consultantplus://offline/ref=377BFABF165D5BD0536CCBD1533611B3F45ACD73C350C95D17F94EF9C5821B09381C3AFF898D9192B17196C4E7i2b3L" TargetMode="External"/><Relationship Id="rId19" Type="http://schemas.openxmlformats.org/officeDocument/2006/relationships/hyperlink" Target="consultantplus://offline/ref=377BFABF165D5BD0536CCBD1533611B3F45CCD77CD54C95D17F94EF9C5821B092A1C62F183D0DED7E56295CDFB22C4A0E23C32i7bC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77BFABF165D5BD0536CCBD1533611B3F45ACD73C350C95D17F94EF9C5821B09381C3AFF898D9192B17196C4E7i2b3L" TargetMode="External"/><Relationship Id="rId14" Type="http://schemas.openxmlformats.org/officeDocument/2006/relationships/hyperlink" Target="consultantplus://offline/ref=377BFABF165D5BD0536CCBD1533611B3F45ACD73C350C95D17F94EF9C5821B092A1C62F3888C84C7E12BC1C9E42ADBBFE122327CB9i6b2L" TargetMode="External"/><Relationship Id="rId22" Type="http://schemas.openxmlformats.org/officeDocument/2006/relationships/hyperlink" Target="file:///C:\192.168.10.172\Users\User\Desktop\2023\&#1050;_&#1050;&#1086;&#1085;&#1090;&#1072;&#1082;&#1090;%20&#1052;&#1077;&#1076;&#1080;&#1072;_&#1063;&#1091;&#1076;&#1086;%20&#1074;%20&#1087;&#1077;&#1088;&#1100;&#1103;&#1093;_44_2023_&#1087;&#1088;&#1072;&#1074;&#1082;&#1080;.docx" TargetMode="External"/><Relationship Id="rId27" Type="http://schemas.openxmlformats.org/officeDocument/2006/relationships/hyperlink" Target="consultantplus://offline/ref=377BFABF165D5BD0536CCBD1533611B3F459CB7ECA51C95D17F94EF9C5821B09381C3AFF898D9192B17196C4E7i2b3L" TargetMode="Externa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8</Pages>
  <Words>4422</Words>
  <Characters>25210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cp:lastModifiedBy>
  <cp:revision>4</cp:revision>
  <dcterms:created xsi:type="dcterms:W3CDTF">2026-09-22T15:26:00Z</dcterms:created>
  <dcterms:modified xsi:type="dcterms:W3CDTF">2026-09-23T14:49:00Z</dcterms:modified>
  <dc:language>ru-RU</dc:language>
</cp:coreProperties>
</file>