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038" w:rsidRDefault="00831C0B">
      <w:pPr>
        <w:jc w:val="center"/>
        <w:rPr>
          <w:b/>
          <w:bCs/>
          <w:sz w:val="22"/>
          <w:szCs w:val="22"/>
        </w:rPr>
      </w:pPr>
      <w:r>
        <w:rPr>
          <w:b/>
          <w:bCs/>
          <w:sz w:val="22"/>
          <w:szCs w:val="22"/>
        </w:rPr>
        <w:t xml:space="preserve"> ПРОЕКТ КОНТРАКТА</w:t>
      </w:r>
    </w:p>
    <w:p w:rsidR="0070278F" w:rsidRPr="008C4F27" w:rsidRDefault="00282038">
      <w:pPr>
        <w:jc w:val="center"/>
        <w:rPr>
          <w:b/>
          <w:bCs/>
          <w:sz w:val="22"/>
          <w:szCs w:val="22"/>
        </w:rPr>
      </w:pPr>
      <w:r>
        <w:rPr>
          <w:b/>
          <w:bCs/>
          <w:sz w:val="22"/>
          <w:szCs w:val="22"/>
        </w:rPr>
        <w:t xml:space="preserve">КОНТРАКТ </w:t>
      </w:r>
      <w:r w:rsidR="00831C0B">
        <w:rPr>
          <w:b/>
          <w:bCs/>
          <w:sz w:val="22"/>
          <w:szCs w:val="22"/>
        </w:rPr>
        <w:t>№</w:t>
      </w:r>
      <w:r w:rsidR="00BC0D2D">
        <w:rPr>
          <w:b/>
          <w:bCs/>
          <w:sz w:val="22"/>
          <w:szCs w:val="22"/>
        </w:rPr>
        <w:t xml:space="preserve"> </w:t>
      </w:r>
    </w:p>
    <w:p w:rsidR="0070278F" w:rsidRDefault="00A825E4">
      <w:pPr>
        <w:jc w:val="center"/>
        <w:rPr>
          <w:b/>
          <w:bCs/>
          <w:sz w:val="22"/>
          <w:szCs w:val="22"/>
        </w:rPr>
      </w:pPr>
      <w:r w:rsidRPr="00A825E4">
        <w:rPr>
          <w:bCs/>
          <w:sz w:val="22"/>
          <w:szCs w:val="22"/>
        </w:rPr>
        <w:t xml:space="preserve">ИКЗ </w:t>
      </w:r>
      <w:r w:rsidR="00141CD0" w:rsidRPr="00141CD0">
        <w:rPr>
          <w:bCs/>
          <w:sz w:val="22"/>
          <w:szCs w:val="22"/>
        </w:rPr>
        <w:t>261583402997658340100100010000000244</w:t>
      </w:r>
      <w:bookmarkStart w:id="0" w:name="_GoBack"/>
      <w:bookmarkEnd w:id="0"/>
    </w:p>
    <w:p w:rsidR="0070278F" w:rsidRDefault="007C0E70">
      <w:pPr>
        <w:shd w:val="clear" w:color="auto" w:fill="FFFFFF"/>
        <w:tabs>
          <w:tab w:val="left" w:pos="7382"/>
        </w:tabs>
        <w:rPr>
          <w:bCs/>
          <w:color w:val="000000"/>
          <w:spacing w:val="2"/>
          <w:sz w:val="22"/>
          <w:szCs w:val="22"/>
        </w:rPr>
      </w:pPr>
      <w:r>
        <w:rPr>
          <w:bCs/>
          <w:color w:val="000000"/>
          <w:spacing w:val="2"/>
          <w:sz w:val="22"/>
          <w:szCs w:val="22"/>
        </w:rPr>
        <w:t>г. Пенза</w:t>
      </w:r>
      <w:r>
        <w:rPr>
          <w:bCs/>
          <w:color w:val="000000"/>
          <w:spacing w:val="2"/>
          <w:sz w:val="22"/>
          <w:szCs w:val="22"/>
        </w:rPr>
        <w:tab/>
        <w:t>«____» _____202</w:t>
      </w:r>
      <w:r w:rsidR="003F07AC">
        <w:rPr>
          <w:bCs/>
          <w:color w:val="000000"/>
          <w:spacing w:val="2"/>
          <w:sz w:val="22"/>
          <w:szCs w:val="22"/>
        </w:rPr>
        <w:t>6</w:t>
      </w:r>
      <w:r>
        <w:rPr>
          <w:bCs/>
          <w:color w:val="000000"/>
          <w:spacing w:val="2"/>
          <w:sz w:val="22"/>
          <w:szCs w:val="22"/>
        </w:rPr>
        <w:t xml:space="preserve"> г.</w:t>
      </w:r>
    </w:p>
    <w:p w:rsidR="0070278F" w:rsidRDefault="0070278F">
      <w:pPr>
        <w:shd w:val="clear" w:color="auto" w:fill="FFFFFF"/>
        <w:tabs>
          <w:tab w:val="left" w:pos="7382"/>
        </w:tabs>
        <w:jc w:val="both"/>
        <w:rPr>
          <w:bCs/>
          <w:color w:val="000000"/>
          <w:spacing w:val="2"/>
          <w:sz w:val="22"/>
          <w:szCs w:val="22"/>
        </w:rPr>
      </w:pPr>
    </w:p>
    <w:p w:rsidR="00F65EDD" w:rsidRDefault="007C0E70" w:rsidP="00F65EDD">
      <w:pPr>
        <w:ind w:firstLine="709"/>
        <w:jc w:val="both"/>
      </w:pPr>
      <w:proofErr w:type="gramStart"/>
      <w:r>
        <w:rPr>
          <w:bCs/>
          <w:color w:val="000000"/>
          <w:spacing w:val="2"/>
          <w:sz w:val="22"/>
          <w:szCs w:val="22"/>
        </w:rPr>
        <w:t xml:space="preserve">Управление Федеральной службы государственной регистрации, кадастра и картографии по Пензенской </w:t>
      </w:r>
      <w:r>
        <w:rPr>
          <w:bCs/>
          <w:color w:val="000000"/>
          <w:spacing w:val="6"/>
          <w:sz w:val="22"/>
          <w:szCs w:val="22"/>
        </w:rPr>
        <w:t>области (Управление Росреестра по Пензенской области), действующее от имени Российской Федерации,</w:t>
      </w:r>
      <w:r>
        <w:rPr>
          <w:b/>
          <w:bCs/>
          <w:color w:val="000000"/>
          <w:spacing w:val="6"/>
          <w:sz w:val="22"/>
          <w:szCs w:val="22"/>
        </w:rPr>
        <w:t xml:space="preserve"> </w:t>
      </w:r>
      <w:r>
        <w:rPr>
          <w:color w:val="000000"/>
          <w:spacing w:val="6"/>
          <w:sz w:val="22"/>
          <w:szCs w:val="22"/>
        </w:rPr>
        <w:t>именуемое в дальнейшем «Заказчик», в лице ______</w:t>
      </w:r>
      <w:r>
        <w:rPr>
          <w:bCs/>
          <w:color w:val="000000"/>
          <w:spacing w:val="6"/>
          <w:sz w:val="22"/>
          <w:szCs w:val="22"/>
        </w:rPr>
        <w:t xml:space="preserve">, </w:t>
      </w:r>
      <w:r>
        <w:rPr>
          <w:color w:val="000000"/>
          <w:spacing w:val="5"/>
          <w:sz w:val="22"/>
          <w:szCs w:val="22"/>
        </w:rPr>
        <w:t>действующего на основании ______</w:t>
      </w:r>
      <w:r>
        <w:rPr>
          <w:bCs/>
          <w:color w:val="000000"/>
          <w:spacing w:val="5"/>
          <w:sz w:val="22"/>
          <w:szCs w:val="22"/>
        </w:rPr>
        <w:t xml:space="preserve">, с одной стороны, и______, именуемое в дальнейшем «Поставщик», в лице ____, действующей на основании ______, </w:t>
      </w:r>
      <w:r>
        <w:rPr>
          <w:color w:val="000000"/>
          <w:spacing w:val="5"/>
          <w:sz w:val="22"/>
          <w:szCs w:val="22"/>
        </w:rPr>
        <w:t xml:space="preserve">с другой стороны, а вместе именуемые «Стороны», </w:t>
      </w:r>
      <w:r w:rsidR="00F65EDD">
        <w:rPr>
          <w:color w:val="000000"/>
          <w:spacing w:val="6"/>
          <w:sz w:val="22"/>
          <w:szCs w:val="22"/>
        </w:rPr>
        <w:t>в соответствии с п.4 ч.1 ст.93 Федерального</w:t>
      </w:r>
      <w:proofErr w:type="gramEnd"/>
      <w:r w:rsidR="00F65EDD">
        <w:rPr>
          <w:color w:val="000000"/>
          <w:spacing w:val="6"/>
          <w:sz w:val="22"/>
          <w:szCs w:val="22"/>
        </w:rPr>
        <w:t xml:space="preserve"> закона</w:t>
      </w:r>
      <w:r w:rsidR="00F65EDD">
        <w:rPr>
          <w:sz w:val="22"/>
          <w:szCs w:val="22"/>
        </w:rPr>
        <w:t xml:space="preserve"> от 05.04.2013г. №44 - ФЗ «О контрактной системе в сфере закупок товаров, работ и услуг для обеспечения государственных и муниципальных нужд» (далее – Закон) заключили настоящий контракт (далее - Контракт) о нижеследующем:</w:t>
      </w:r>
    </w:p>
    <w:p w:rsidR="0070278F" w:rsidRDefault="0070278F" w:rsidP="00F65EDD">
      <w:pPr>
        <w:ind w:firstLine="709"/>
        <w:jc w:val="both"/>
        <w:rPr>
          <w:sz w:val="22"/>
          <w:szCs w:val="22"/>
        </w:rPr>
      </w:pPr>
    </w:p>
    <w:p w:rsidR="0070278F" w:rsidRDefault="007C0E70">
      <w:pPr>
        <w:shd w:val="clear" w:color="auto" w:fill="FFFFFF"/>
        <w:ind w:left="1080"/>
        <w:jc w:val="center"/>
        <w:rPr>
          <w:b/>
          <w:bCs/>
          <w:color w:val="000000"/>
          <w:spacing w:val="-3"/>
          <w:sz w:val="22"/>
          <w:szCs w:val="22"/>
        </w:rPr>
      </w:pPr>
      <w:r>
        <w:rPr>
          <w:b/>
          <w:bCs/>
          <w:color w:val="000000"/>
          <w:spacing w:val="-3"/>
          <w:sz w:val="22"/>
          <w:szCs w:val="22"/>
        </w:rPr>
        <w:t>1.ПРЕДМЕТ КОНТРАКТА</w:t>
      </w:r>
    </w:p>
    <w:p w:rsidR="00B7714C" w:rsidRDefault="00B7714C">
      <w:pPr>
        <w:shd w:val="clear" w:color="auto" w:fill="FFFFFF"/>
        <w:ind w:left="1080"/>
        <w:jc w:val="center"/>
        <w:rPr>
          <w:b/>
          <w:bCs/>
          <w:color w:val="000000"/>
          <w:spacing w:val="-3"/>
          <w:sz w:val="22"/>
          <w:szCs w:val="22"/>
        </w:rPr>
      </w:pPr>
    </w:p>
    <w:p w:rsidR="0070278F" w:rsidRPr="00F313EF" w:rsidRDefault="007C0E70" w:rsidP="00BF48EE">
      <w:pPr>
        <w:ind w:firstLine="708"/>
        <w:jc w:val="both"/>
        <w:rPr>
          <w:sz w:val="22"/>
          <w:szCs w:val="22"/>
        </w:rPr>
      </w:pPr>
      <w:r>
        <w:rPr>
          <w:sz w:val="22"/>
          <w:szCs w:val="22"/>
        </w:rPr>
        <w:t xml:space="preserve">1.1. </w:t>
      </w:r>
      <w:r w:rsidRPr="00BF48EE">
        <w:rPr>
          <w:sz w:val="22"/>
          <w:szCs w:val="22"/>
        </w:rPr>
        <w:t xml:space="preserve">Заказчик поручает, а Поставщик принимает на себя обязательства по </w:t>
      </w:r>
      <w:r w:rsidRPr="00BF48EE">
        <w:rPr>
          <w:rStyle w:val="subjectvalue"/>
          <w:sz w:val="22"/>
          <w:szCs w:val="22"/>
        </w:rPr>
        <w:t>поставке</w:t>
      </w:r>
      <w:r w:rsidRPr="00BF48EE">
        <w:rPr>
          <w:rFonts w:ascii="Tahoma" w:hAnsi="Tahoma" w:cs="Tahoma"/>
          <w:color w:val="383838"/>
          <w:sz w:val="22"/>
          <w:szCs w:val="22"/>
        </w:rPr>
        <w:t xml:space="preserve"> </w:t>
      </w:r>
      <w:r w:rsidR="00D42993" w:rsidRPr="00BF48EE">
        <w:rPr>
          <w:rFonts w:cs="Arial"/>
          <w:spacing w:val="-1"/>
          <w:sz w:val="22"/>
          <w:szCs w:val="22"/>
        </w:rPr>
        <w:t>флагов</w:t>
      </w:r>
      <w:r w:rsidR="003C0F59" w:rsidRPr="00BF48EE">
        <w:rPr>
          <w:rFonts w:cs="Arial"/>
          <w:spacing w:val="-1"/>
          <w:sz w:val="22"/>
          <w:szCs w:val="22"/>
        </w:rPr>
        <w:t xml:space="preserve"> и</w:t>
      </w:r>
      <w:r w:rsidR="00BF48EE">
        <w:rPr>
          <w:rFonts w:cs="Arial"/>
          <w:spacing w:val="-1"/>
          <w:sz w:val="22"/>
          <w:szCs w:val="22"/>
        </w:rPr>
        <w:t xml:space="preserve"> </w:t>
      </w:r>
      <w:r w:rsidR="003C0F59" w:rsidRPr="00F313EF">
        <w:rPr>
          <w:rFonts w:cs="Arial"/>
          <w:spacing w:val="-1"/>
          <w:sz w:val="22"/>
          <w:szCs w:val="22"/>
        </w:rPr>
        <w:t>флагштока</w:t>
      </w:r>
      <w:r w:rsidR="00D42993" w:rsidRPr="00F313EF">
        <w:rPr>
          <w:rFonts w:cs="Arial"/>
          <w:spacing w:val="-1"/>
          <w:sz w:val="22"/>
          <w:szCs w:val="22"/>
        </w:rPr>
        <w:t xml:space="preserve"> </w:t>
      </w:r>
      <w:r w:rsidRPr="00F313EF">
        <w:rPr>
          <w:bCs/>
          <w:spacing w:val="-7"/>
          <w:sz w:val="22"/>
          <w:szCs w:val="22"/>
        </w:rPr>
        <w:t>(далее - Товар)</w:t>
      </w:r>
      <w:r w:rsidR="00D42CFF" w:rsidRPr="00F313EF">
        <w:rPr>
          <w:sz w:val="22"/>
          <w:szCs w:val="22"/>
        </w:rPr>
        <w:t xml:space="preserve"> согласно П</w:t>
      </w:r>
      <w:r w:rsidRPr="00F313EF">
        <w:rPr>
          <w:sz w:val="22"/>
          <w:szCs w:val="22"/>
        </w:rPr>
        <w:t>риложению</w:t>
      </w:r>
      <w:r w:rsidR="00D42CFF" w:rsidRPr="00F313EF">
        <w:rPr>
          <w:sz w:val="22"/>
          <w:szCs w:val="22"/>
        </w:rPr>
        <w:t xml:space="preserve"> №1</w:t>
      </w:r>
      <w:r w:rsidRPr="00F313EF">
        <w:rPr>
          <w:sz w:val="22"/>
          <w:szCs w:val="22"/>
        </w:rPr>
        <w:t xml:space="preserve"> к Контракту.</w:t>
      </w:r>
    </w:p>
    <w:p w:rsidR="00F313EF" w:rsidRDefault="007C0E70" w:rsidP="00F313EF">
      <w:pPr>
        <w:ind w:firstLine="708"/>
        <w:rPr>
          <w:color w:val="000000"/>
          <w:sz w:val="22"/>
          <w:szCs w:val="22"/>
        </w:rPr>
      </w:pPr>
      <w:r w:rsidRPr="00F313EF">
        <w:rPr>
          <w:spacing w:val="-6"/>
          <w:sz w:val="22"/>
          <w:szCs w:val="22"/>
        </w:rPr>
        <w:t>1.2.</w:t>
      </w:r>
      <w:r w:rsidR="00F313EF" w:rsidRPr="00F313EF">
        <w:rPr>
          <w:sz w:val="22"/>
          <w:szCs w:val="22"/>
        </w:rPr>
        <w:t xml:space="preserve"> Код позиции КТРУ</w:t>
      </w:r>
      <w:r w:rsidR="00F313EF">
        <w:rPr>
          <w:sz w:val="22"/>
          <w:szCs w:val="22"/>
        </w:rPr>
        <w:t xml:space="preserve">: </w:t>
      </w:r>
      <w:r w:rsidR="00F313EF" w:rsidRPr="00725A00">
        <w:rPr>
          <w:color w:val="000000"/>
          <w:sz w:val="22"/>
          <w:szCs w:val="22"/>
        </w:rPr>
        <w:t>13.92.29.190-00000011</w:t>
      </w:r>
      <w:r w:rsidR="00F313EF">
        <w:rPr>
          <w:color w:val="000000"/>
          <w:sz w:val="22"/>
          <w:szCs w:val="22"/>
        </w:rPr>
        <w:t xml:space="preserve"> – Флажная продукция.</w:t>
      </w:r>
    </w:p>
    <w:p w:rsidR="00F313EF" w:rsidRPr="00F313EF" w:rsidRDefault="00F313EF" w:rsidP="00F313EF">
      <w:pPr>
        <w:ind w:firstLine="708"/>
        <w:rPr>
          <w:spacing w:val="-6"/>
          <w:sz w:val="22"/>
          <w:szCs w:val="22"/>
        </w:rPr>
      </w:pPr>
      <w:r>
        <w:rPr>
          <w:color w:val="000000"/>
          <w:sz w:val="22"/>
          <w:szCs w:val="22"/>
        </w:rPr>
        <w:t xml:space="preserve">1.3. </w:t>
      </w:r>
      <w:r w:rsidRPr="00F313EF">
        <w:rPr>
          <w:sz w:val="22"/>
          <w:szCs w:val="22"/>
        </w:rPr>
        <w:t>Код позиции КТРУ</w:t>
      </w:r>
      <w:r>
        <w:rPr>
          <w:sz w:val="22"/>
          <w:szCs w:val="22"/>
        </w:rPr>
        <w:t xml:space="preserve">: </w:t>
      </w:r>
      <w:r w:rsidRPr="00E03FFA">
        <w:rPr>
          <w:sz w:val="22"/>
          <w:szCs w:val="22"/>
        </w:rPr>
        <w:t>32.99.59.000-00000011</w:t>
      </w:r>
      <w:r>
        <w:rPr>
          <w:sz w:val="22"/>
          <w:szCs w:val="22"/>
        </w:rPr>
        <w:t xml:space="preserve"> - </w:t>
      </w:r>
      <w:r w:rsidRPr="00E03FFA">
        <w:rPr>
          <w:sz w:val="22"/>
          <w:szCs w:val="22"/>
        </w:rPr>
        <w:t>Принадлежност</w:t>
      </w:r>
      <w:r>
        <w:rPr>
          <w:sz w:val="22"/>
          <w:szCs w:val="22"/>
        </w:rPr>
        <w:t>и</w:t>
      </w:r>
      <w:r w:rsidRPr="00E03FFA">
        <w:rPr>
          <w:sz w:val="22"/>
          <w:szCs w:val="22"/>
        </w:rPr>
        <w:t xml:space="preserve"> для флажной продукции</w:t>
      </w:r>
      <w:r>
        <w:rPr>
          <w:sz w:val="22"/>
          <w:szCs w:val="22"/>
        </w:rPr>
        <w:t>.</w:t>
      </w:r>
    </w:p>
    <w:p w:rsidR="00F313EF" w:rsidRDefault="00F313EF" w:rsidP="00F313EF">
      <w:pPr>
        <w:shd w:val="clear" w:color="auto" w:fill="FFFFFF"/>
        <w:tabs>
          <w:tab w:val="left" w:pos="571"/>
        </w:tabs>
        <w:ind w:firstLine="709"/>
        <w:jc w:val="both"/>
        <w:rPr>
          <w:spacing w:val="-5"/>
          <w:sz w:val="22"/>
          <w:szCs w:val="22"/>
        </w:rPr>
      </w:pPr>
      <w:r>
        <w:rPr>
          <w:spacing w:val="-5"/>
          <w:sz w:val="22"/>
          <w:szCs w:val="22"/>
        </w:rPr>
        <w:t>1.4</w:t>
      </w:r>
      <w:r w:rsidRPr="00F313EF">
        <w:rPr>
          <w:spacing w:val="-5"/>
          <w:sz w:val="22"/>
          <w:szCs w:val="22"/>
        </w:rPr>
        <w:t xml:space="preserve">. </w:t>
      </w:r>
      <w:r w:rsidRPr="00F313EF">
        <w:rPr>
          <w:spacing w:val="-6"/>
          <w:sz w:val="22"/>
          <w:szCs w:val="22"/>
        </w:rPr>
        <w:t>Заказчик обеспечивает</w:t>
      </w:r>
      <w:r>
        <w:rPr>
          <w:spacing w:val="-6"/>
          <w:sz w:val="22"/>
          <w:szCs w:val="22"/>
        </w:rPr>
        <w:t xml:space="preserve"> оплату Товара на условиях и в порядке, </w:t>
      </w:r>
      <w:r>
        <w:rPr>
          <w:spacing w:val="-5"/>
          <w:sz w:val="22"/>
          <w:szCs w:val="22"/>
        </w:rPr>
        <w:t>установленных в Контракте.</w:t>
      </w:r>
    </w:p>
    <w:p w:rsidR="0070278F" w:rsidRDefault="0070278F" w:rsidP="00F313EF">
      <w:pPr>
        <w:shd w:val="clear" w:color="auto" w:fill="FFFFFF"/>
        <w:tabs>
          <w:tab w:val="left" w:pos="571"/>
        </w:tabs>
        <w:ind w:firstLine="709"/>
        <w:jc w:val="both"/>
        <w:rPr>
          <w:color w:val="000000"/>
          <w:spacing w:val="-1"/>
          <w:sz w:val="22"/>
          <w:szCs w:val="22"/>
        </w:rPr>
      </w:pPr>
    </w:p>
    <w:p w:rsidR="0070278F" w:rsidRDefault="007C0E70">
      <w:pPr>
        <w:shd w:val="clear" w:color="auto" w:fill="FFFFFF"/>
        <w:tabs>
          <w:tab w:val="left" w:pos="1445"/>
        </w:tabs>
        <w:ind w:left="720"/>
        <w:jc w:val="center"/>
        <w:rPr>
          <w:b/>
          <w:bCs/>
          <w:color w:val="000000"/>
          <w:spacing w:val="1"/>
          <w:sz w:val="22"/>
          <w:szCs w:val="22"/>
        </w:rPr>
      </w:pPr>
      <w:r>
        <w:rPr>
          <w:b/>
          <w:bCs/>
          <w:color w:val="000000"/>
          <w:spacing w:val="1"/>
          <w:sz w:val="22"/>
          <w:szCs w:val="22"/>
        </w:rPr>
        <w:t>2.ЦЕНА КОНТРАКТА И ПОРЯДОК РАСЧЕТОВ</w:t>
      </w:r>
    </w:p>
    <w:p w:rsidR="0070278F" w:rsidRDefault="0070278F">
      <w:pPr>
        <w:shd w:val="clear" w:color="auto" w:fill="FFFFFF"/>
        <w:tabs>
          <w:tab w:val="left" w:pos="1445"/>
        </w:tabs>
        <w:ind w:left="720"/>
        <w:jc w:val="center"/>
        <w:rPr>
          <w:b/>
          <w:bCs/>
          <w:color w:val="000000"/>
          <w:spacing w:val="1"/>
          <w:sz w:val="22"/>
          <w:szCs w:val="22"/>
        </w:rPr>
      </w:pPr>
    </w:p>
    <w:p w:rsidR="0070278F" w:rsidRPr="008755F8" w:rsidRDefault="007C0E70" w:rsidP="00BC0D2D">
      <w:pPr>
        <w:ind w:firstLine="709"/>
        <w:jc w:val="both"/>
        <w:rPr>
          <w:spacing w:val="-1"/>
          <w:sz w:val="22"/>
          <w:szCs w:val="22"/>
        </w:rPr>
      </w:pPr>
      <w:r>
        <w:rPr>
          <w:color w:val="000000"/>
          <w:spacing w:val="4"/>
          <w:sz w:val="22"/>
          <w:szCs w:val="22"/>
        </w:rPr>
        <w:t xml:space="preserve">2.1. Цена Контракта в соответствии с </w:t>
      </w:r>
      <w:r w:rsidR="00D42CFF">
        <w:rPr>
          <w:spacing w:val="3"/>
          <w:sz w:val="22"/>
          <w:szCs w:val="22"/>
        </w:rPr>
        <w:t>П</w:t>
      </w:r>
      <w:r>
        <w:rPr>
          <w:spacing w:val="3"/>
          <w:sz w:val="22"/>
          <w:szCs w:val="22"/>
        </w:rPr>
        <w:t>риложением</w:t>
      </w:r>
      <w:r w:rsidR="00D42CFF">
        <w:rPr>
          <w:spacing w:val="3"/>
          <w:sz w:val="22"/>
          <w:szCs w:val="22"/>
        </w:rPr>
        <w:t xml:space="preserve"> №2</w:t>
      </w:r>
      <w:r>
        <w:rPr>
          <w:spacing w:val="3"/>
          <w:sz w:val="22"/>
          <w:szCs w:val="22"/>
        </w:rPr>
        <w:t xml:space="preserve"> </w:t>
      </w:r>
      <w:r>
        <w:rPr>
          <w:spacing w:val="-1"/>
          <w:sz w:val="22"/>
          <w:szCs w:val="22"/>
        </w:rPr>
        <w:t>составляет</w:t>
      </w:r>
      <w:proofErr w:type="gramStart"/>
      <w:r>
        <w:rPr>
          <w:spacing w:val="-1"/>
          <w:sz w:val="22"/>
          <w:szCs w:val="22"/>
        </w:rPr>
        <w:t>: ____</w:t>
      </w:r>
      <w:r w:rsidR="00BC0D2D">
        <w:rPr>
          <w:spacing w:val="-1"/>
          <w:sz w:val="22"/>
          <w:szCs w:val="22"/>
        </w:rPr>
        <w:t>____</w:t>
      </w:r>
      <w:r>
        <w:rPr>
          <w:spacing w:val="-1"/>
          <w:sz w:val="22"/>
          <w:szCs w:val="22"/>
        </w:rPr>
        <w:t xml:space="preserve"> (___) </w:t>
      </w:r>
      <w:proofErr w:type="gramEnd"/>
      <w:r>
        <w:rPr>
          <w:spacing w:val="-1"/>
          <w:sz w:val="22"/>
          <w:szCs w:val="22"/>
        </w:rPr>
        <w:t xml:space="preserve">рублей ___ копеек, в том числе </w:t>
      </w:r>
      <w:r w:rsidRPr="008755F8">
        <w:rPr>
          <w:spacing w:val="-1"/>
          <w:sz w:val="22"/>
          <w:szCs w:val="22"/>
        </w:rPr>
        <w:t>НДС__ (__) рублей ___ копеек</w:t>
      </w:r>
      <w:r w:rsidRPr="008755F8">
        <w:rPr>
          <w:rStyle w:val="af9"/>
          <w:spacing w:val="-1"/>
          <w:sz w:val="22"/>
          <w:szCs w:val="22"/>
        </w:rPr>
        <w:t xml:space="preserve"> </w:t>
      </w:r>
      <w:r w:rsidRPr="008755F8">
        <w:rPr>
          <w:rStyle w:val="af9"/>
          <w:spacing w:val="-1"/>
          <w:sz w:val="22"/>
          <w:szCs w:val="22"/>
        </w:rPr>
        <w:footnoteReference w:id="1"/>
      </w:r>
      <w:r w:rsidRPr="008755F8">
        <w:rPr>
          <w:spacing w:val="-1"/>
          <w:sz w:val="22"/>
          <w:szCs w:val="22"/>
        </w:rPr>
        <w:t>.</w:t>
      </w:r>
    </w:p>
    <w:p w:rsidR="0070278F" w:rsidRPr="008755F8" w:rsidRDefault="007C0E70" w:rsidP="00BC0D2D">
      <w:pPr>
        <w:tabs>
          <w:tab w:val="left" w:pos="1050"/>
        </w:tabs>
        <w:ind w:right="-125" w:firstLine="709"/>
        <w:jc w:val="both"/>
        <w:rPr>
          <w:color w:val="000000"/>
          <w:spacing w:val="-1"/>
          <w:sz w:val="22"/>
          <w:szCs w:val="22"/>
        </w:rPr>
      </w:pPr>
      <w:r w:rsidRPr="008755F8">
        <w:rPr>
          <w:spacing w:val="-1"/>
          <w:sz w:val="22"/>
          <w:szCs w:val="22"/>
        </w:rPr>
        <w:t xml:space="preserve">2.2. Цена Контракта </w:t>
      </w:r>
      <w:r w:rsidR="00B7714C" w:rsidRPr="00810F46">
        <w:rPr>
          <w:sz w:val="22"/>
          <w:szCs w:val="22"/>
        </w:rPr>
        <w:t xml:space="preserve">включает в себя компенсацию всех издержек </w:t>
      </w:r>
      <w:r w:rsidR="00B7714C" w:rsidRPr="00F0150C">
        <w:rPr>
          <w:sz w:val="22"/>
          <w:szCs w:val="22"/>
        </w:rPr>
        <w:t>поставщика, в том числе расходы на приобретение и поставку товара, погрузочно-разгрузочные работы, затраты на установку и крепление  на страхование, уплату таможенных пошлин, налогов (включая</w:t>
      </w:r>
      <w:r w:rsidR="00B7714C" w:rsidRPr="00810F46">
        <w:rPr>
          <w:sz w:val="22"/>
          <w:szCs w:val="22"/>
        </w:rPr>
        <w:t xml:space="preserve"> НДС, если облагается НДС), сборов и других обязательных платежей, а также непредвиденные затраты, связанные с исполнением условий </w:t>
      </w:r>
      <w:r w:rsidR="00B7714C">
        <w:rPr>
          <w:sz w:val="22"/>
          <w:szCs w:val="22"/>
        </w:rPr>
        <w:t>К</w:t>
      </w:r>
      <w:r w:rsidR="00B7714C" w:rsidRPr="00810F46">
        <w:rPr>
          <w:sz w:val="22"/>
          <w:szCs w:val="22"/>
        </w:rPr>
        <w:t>онтракта</w:t>
      </w:r>
      <w:r w:rsidRPr="008755F8">
        <w:rPr>
          <w:spacing w:val="-1"/>
          <w:sz w:val="22"/>
          <w:szCs w:val="22"/>
        </w:rPr>
        <w:t>.</w:t>
      </w:r>
    </w:p>
    <w:p w:rsidR="0070278F" w:rsidRDefault="007C0E70" w:rsidP="00BC0D2D">
      <w:pPr>
        <w:shd w:val="clear" w:color="auto" w:fill="FFFFFF"/>
        <w:ind w:left="10" w:right="-52" w:firstLine="709"/>
        <w:jc w:val="both"/>
        <w:rPr>
          <w:sz w:val="22"/>
          <w:szCs w:val="22"/>
        </w:rPr>
      </w:pPr>
      <w:r w:rsidRPr="008755F8">
        <w:rPr>
          <w:sz w:val="22"/>
          <w:szCs w:val="22"/>
        </w:rPr>
        <w:t>2.3. Цена Контракта</w:t>
      </w:r>
      <w:r>
        <w:rPr>
          <w:sz w:val="22"/>
          <w:szCs w:val="22"/>
        </w:rPr>
        <w:t xml:space="preserve"> является твердой и определяется на весь срок исполнения Контракта.</w:t>
      </w:r>
    </w:p>
    <w:p w:rsidR="0070278F" w:rsidRDefault="007C0E70" w:rsidP="00BC0D2D">
      <w:pPr>
        <w:shd w:val="clear" w:color="auto" w:fill="FFFFFF"/>
        <w:ind w:left="10" w:right="-52" w:firstLine="709"/>
        <w:jc w:val="both"/>
        <w:rPr>
          <w:sz w:val="22"/>
          <w:szCs w:val="22"/>
        </w:rPr>
      </w:pPr>
      <w:r>
        <w:rPr>
          <w:color w:val="000000"/>
          <w:spacing w:val="5"/>
          <w:sz w:val="22"/>
          <w:szCs w:val="22"/>
        </w:rPr>
        <w:t xml:space="preserve">2.4. </w:t>
      </w:r>
      <w:r w:rsidR="00A825E4" w:rsidRPr="00A825E4">
        <w:rPr>
          <w:sz w:val="22"/>
          <w:szCs w:val="22"/>
        </w:rPr>
        <w:t>Оплата производится в форме безналичного расчета, в рублях Российской Федерации, в течение 10 рабочих дней с момента подписания Сторонами товарной накладной или универсального передаточного документа (далее – УПД). Авансирование не предусмотрено.</w:t>
      </w:r>
    </w:p>
    <w:p w:rsidR="0070278F" w:rsidRDefault="007C0E70" w:rsidP="00BC0D2D">
      <w:pPr>
        <w:shd w:val="clear" w:color="auto" w:fill="FFFFFF"/>
        <w:ind w:firstLine="709"/>
        <w:jc w:val="both"/>
        <w:rPr>
          <w:b/>
          <w:color w:val="000000"/>
          <w:spacing w:val="4"/>
          <w:sz w:val="22"/>
          <w:szCs w:val="22"/>
        </w:rPr>
      </w:pPr>
      <w:r>
        <w:rPr>
          <w:color w:val="000000"/>
          <w:spacing w:val="4"/>
          <w:sz w:val="22"/>
          <w:szCs w:val="22"/>
        </w:rPr>
        <w:t>2.5. Денежное обязательство по Контракту считается исполненным с момента списания денежных средств с расчетного счета Заказчика.</w:t>
      </w:r>
    </w:p>
    <w:p w:rsidR="0070278F" w:rsidRDefault="007C0E70" w:rsidP="00BC0D2D">
      <w:pPr>
        <w:tabs>
          <w:tab w:val="left" w:pos="1045"/>
        </w:tabs>
        <w:ind w:left="40" w:right="60" w:firstLine="669"/>
        <w:jc w:val="both"/>
        <w:rPr>
          <w:color w:val="000000"/>
          <w:sz w:val="22"/>
          <w:szCs w:val="22"/>
        </w:rPr>
      </w:pPr>
      <w:r>
        <w:rPr>
          <w:sz w:val="22"/>
          <w:szCs w:val="22"/>
        </w:rPr>
        <w:t xml:space="preserve">2.6. </w:t>
      </w:r>
      <w:r>
        <w:rPr>
          <w:color w:val="000000"/>
          <w:sz w:val="22"/>
          <w:szCs w:val="22"/>
        </w:rPr>
        <w:t>Оплата по Контракту осуществляется полностью из федерального бюджета 202</w:t>
      </w:r>
      <w:r w:rsidR="00F65EDD" w:rsidRPr="00F65EDD">
        <w:rPr>
          <w:color w:val="000000"/>
          <w:sz w:val="22"/>
          <w:szCs w:val="22"/>
        </w:rPr>
        <w:t>6</w:t>
      </w:r>
      <w:r>
        <w:rPr>
          <w:color w:val="000000"/>
          <w:sz w:val="22"/>
          <w:szCs w:val="22"/>
        </w:rPr>
        <w:t>г.</w:t>
      </w:r>
    </w:p>
    <w:p w:rsidR="0070278F" w:rsidRDefault="007C0E70" w:rsidP="00BC0D2D">
      <w:pPr>
        <w:tabs>
          <w:tab w:val="left" w:pos="1045"/>
        </w:tabs>
        <w:ind w:left="40" w:right="60" w:firstLine="669"/>
        <w:jc w:val="both"/>
        <w:rPr>
          <w:color w:val="000000"/>
          <w:sz w:val="22"/>
          <w:szCs w:val="22"/>
        </w:rPr>
      </w:pPr>
      <w:r>
        <w:rPr>
          <w:color w:val="000000"/>
          <w:sz w:val="22"/>
          <w:szCs w:val="22"/>
        </w:rPr>
        <w:t>2.7.</w:t>
      </w:r>
      <w:r w:rsidR="00FF65E5">
        <w:rPr>
          <w:color w:val="000000"/>
          <w:sz w:val="22"/>
          <w:szCs w:val="22"/>
        </w:rPr>
        <w:t xml:space="preserve"> </w:t>
      </w:r>
      <w:r>
        <w:rPr>
          <w:color w:val="000000"/>
          <w:sz w:val="22"/>
          <w:szCs w:val="22"/>
        </w:rPr>
        <w:t>КБК 321 0412 54 4 01 90020 244.</w:t>
      </w:r>
    </w:p>
    <w:p w:rsidR="0070278F" w:rsidRDefault="007C0E70" w:rsidP="00BC0D2D">
      <w:pPr>
        <w:shd w:val="clear" w:color="auto" w:fill="FFFFFF"/>
        <w:ind w:firstLine="709"/>
        <w:jc w:val="both"/>
        <w:rPr>
          <w:color w:val="000000"/>
          <w:spacing w:val="4"/>
          <w:sz w:val="22"/>
          <w:szCs w:val="22"/>
        </w:rPr>
      </w:pPr>
      <w:r>
        <w:rPr>
          <w:color w:val="000000"/>
          <w:sz w:val="22"/>
          <w:szCs w:val="22"/>
        </w:rPr>
        <w:t>2.</w:t>
      </w:r>
      <w:r>
        <w:rPr>
          <w:color w:val="000000"/>
          <w:spacing w:val="4"/>
          <w:sz w:val="22"/>
          <w:szCs w:val="22"/>
        </w:rPr>
        <w:t>8.</w:t>
      </w:r>
      <w:r>
        <w:rPr>
          <w:color w:val="000000"/>
          <w:spacing w:val="4"/>
          <w:sz w:val="22"/>
          <w:szCs w:val="22"/>
          <w:lang w:eastAsia="en-US"/>
        </w:rPr>
        <w:t>Сверка расчетов по Контракту проводится между Поставщиком и Заказчиком после исполнения Сторонами обязательств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70278F" w:rsidRDefault="007C0E70">
      <w:pPr>
        <w:tabs>
          <w:tab w:val="left" w:pos="1050"/>
        </w:tabs>
        <w:ind w:right="-125" w:firstLine="709"/>
        <w:jc w:val="both"/>
        <w:rPr>
          <w:b/>
          <w:bCs/>
          <w:color w:val="000000"/>
          <w:spacing w:val="-2"/>
          <w:sz w:val="22"/>
          <w:szCs w:val="22"/>
        </w:rPr>
      </w:pPr>
      <w:r>
        <w:rPr>
          <w:color w:val="000000"/>
          <w:spacing w:val="4"/>
          <w:sz w:val="22"/>
          <w:szCs w:val="22"/>
        </w:rPr>
        <w:t xml:space="preserve">2.9.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w:t>
      </w:r>
      <w:r>
        <w:rPr>
          <w:color w:val="000000"/>
          <w:spacing w:val="4"/>
          <w:sz w:val="22"/>
          <w:szCs w:val="22"/>
        </w:rPr>
        <w:lastRenderedPageBreak/>
        <w:t>указанный в Контракте счет Поставщика, несет Поставщик.</w:t>
      </w:r>
    </w:p>
    <w:p w:rsidR="0070278F" w:rsidRDefault="0070278F">
      <w:pPr>
        <w:shd w:val="clear" w:color="auto" w:fill="FFFFFF"/>
        <w:ind w:left="360"/>
        <w:jc w:val="center"/>
        <w:rPr>
          <w:b/>
          <w:sz w:val="22"/>
          <w:szCs w:val="22"/>
        </w:rPr>
      </w:pPr>
    </w:p>
    <w:p w:rsidR="0070278F" w:rsidRPr="00F23095" w:rsidRDefault="007C0E70" w:rsidP="00F23095">
      <w:pPr>
        <w:pStyle w:val="af5"/>
        <w:numPr>
          <w:ilvl w:val="0"/>
          <w:numId w:val="2"/>
        </w:numPr>
        <w:shd w:val="clear" w:color="auto" w:fill="FFFFFF"/>
        <w:jc w:val="center"/>
        <w:rPr>
          <w:b/>
          <w:sz w:val="22"/>
          <w:szCs w:val="22"/>
        </w:rPr>
      </w:pPr>
      <w:r w:rsidRPr="00F23095">
        <w:rPr>
          <w:b/>
          <w:sz w:val="22"/>
          <w:szCs w:val="22"/>
        </w:rPr>
        <w:t>СРОКИ</w:t>
      </w:r>
      <w:r w:rsidR="00D42CFF">
        <w:rPr>
          <w:b/>
          <w:sz w:val="22"/>
          <w:szCs w:val="22"/>
        </w:rPr>
        <w:t xml:space="preserve">, </w:t>
      </w:r>
      <w:r w:rsidR="00D42CFF" w:rsidRPr="00F23095">
        <w:rPr>
          <w:b/>
          <w:sz w:val="22"/>
          <w:szCs w:val="22"/>
        </w:rPr>
        <w:t>МЕСТО</w:t>
      </w:r>
      <w:r w:rsidRPr="00F23095">
        <w:rPr>
          <w:b/>
          <w:sz w:val="22"/>
          <w:szCs w:val="22"/>
        </w:rPr>
        <w:t xml:space="preserve"> ПОСТАВКИ И</w:t>
      </w:r>
      <w:r w:rsidR="00F23095" w:rsidRPr="00F23095">
        <w:rPr>
          <w:b/>
          <w:sz w:val="22"/>
          <w:szCs w:val="22"/>
        </w:rPr>
        <w:t xml:space="preserve"> ПОРЯДОК</w:t>
      </w:r>
      <w:r w:rsidRPr="00F23095">
        <w:rPr>
          <w:b/>
          <w:sz w:val="22"/>
          <w:szCs w:val="22"/>
        </w:rPr>
        <w:t xml:space="preserve"> ПРИЕМКИ ТОВАРА</w:t>
      </w:r>
    </w:p>
    <w:p w:rsidR="0070278F" w:rsidRDefault="0070278F">
      <w:pPr>
        <w:shd w:val="clear" w:color="auto" w:fill="FFFFFF"/>
        <w:ind w:left="360"/>
        <w:jc w:val="center"/>
        <w:rPr>
          <w:b/>
          <w:sz w:val="22"/>
          <w:szCs w:val="22"/>
        </w:rPr>
      </w:pPr>
    </w:p>
    <w:p w:rsidR="0070278F" w:rsidRDefault="007C0E70">
      <w:pPr>
        <w:pStyle w:val="af5"/>
        <w:numPr>
          <w:ilvl w:val="1"/>
          <w:numId w:val="2"/>
        </w:numPr>
        <w:tabs>
          <w:tab w:val="left" w:pos="993"/>
          <w:tab w:val="left" w:pos="1276"/>
        </w:tabs>
        <w:ind w:left="0" w:firstLine="709"/>
        <w:jc w:val="both"/>
        <w:rPr>
          <w:bCs/>
          <w:color w:val="000000"/>
          <w:spacing w:val="6"/>
          <w:sz w:val="22"/>
          <w:szCs w:val="22"/>
        </w:rPr>
      </w:pPr>
      <w:r>
        <w:rPr>
          <w:sz w:val="22"/>
          <w:szCs w:val="22"/>
        </w:rPr>
        <w:t xml:space="preserve">Срок поставки Товара – в течение </w:t>
      </w:r>
      <w:r w:rsidR="00F65EDD" w:rsidRPr="00F65EDD">
        <w:rPr>
          <w:sz w:val="22"/>
          <w:szCs w:val="22"/>
        </w:rPr>
        <w:t>10</w:t>
      </w:r>
      <w:r>
        <w:rPr>
          <w:sz w:val="22"/>
          <w:szCs w:val="22"/>
        </w:rPr>
        <w:t xml:space="preserve"> рабочих дней с даты заключения Контракта.</w:t>
      </w:r>
    </w:p>
    <w:p w:rsidR="0070278F" w:rsidRDefault="007C0E70">
      <w:pPr>
        <w:pStyle w:val="afa"/>
        <w:numPr>
          <w:ilvl w:val="1"/>
          <w:numId w:val="2"/>
        </w:numPr>
        <w:jc w:val="both"/>
        <w:rPr>
          <w:rFonts w:ascii="Times New Roman" w:hAnsi="Times New Roman"/>
        </w:rPr>
      </w:pPr>
      <w:r>
        <w:rPr>
          <w:rFonts w:ascii="Times New Roman" w:hAnsi="Times New Roman"/>
        </w:rPr>
        <w:t>Поставка Товара осуществляется одной партией.</w:t>
      </w:r>
    </w:p>
    <w:p w:rsidR="0070278F" w:rsidRDefault="007C0E70">
      <w:pPr>
        <w:pStyle w:val="af5"/>
        <w:numPr>
          <w:ilvl w:val="1"/>
          <w:numId w:val="2"/>
        </w:numPr>
        <w:ind w:left="0" w:firstLine="720"/>
        <w:jc w:val="both"/>
        <w:rPr>
          <w:sz w:val="22"/>
          <w:szCs w:val="22"/>
        </w:rPr>
      </w:pPr>
      <w:r>
        <w:rPr>
          <w:sz w:val="22"/>
          <w:szCs w:val="22"/>
        </w:rPr>
        <w:t>Поставщик обязан собственными силами и средствами осуществить поставку</w:t>
      </w:r>
      <w:r w:rsidR="003F6DE1">
        <w:rPr>
          <w:sz w:val="22"/>
          <w:szCs w:val="22"/>
        </w:rPr>
        <w:t xml:space="preserve"> и монтаж</w:t>
      </w:r>
      <w:r>
        <w:rPr>
          <w:sz w:val="22"/>
          <w:szCs w:val="22"/>
        </w:rPr>
        <w:t xml:space="preserve"> Товара по адресу: г. Пенза, ул. Суворова, 39А (склад) (тел. </w:t>
      </w:r>
      <w:r w:rsidR="00737307">
        <w:rPr>
          <w:sz w:val="22"/>
          <w:szCs w:val="22"/>
        </w:rPr>
        <w:t>(8412)</w:t>
      </w:r>
      <w:r>
        <w:rPr>
          <w:sz w:val="22"/>
          <w:szCs w:val="22"/>
        </w:rPr>
        <w:t>63</w:t>
      </w:r>
      <w:r w:rsidR="00737307">
        <w:rPr>
          <w:sz w:val="22"/>
          <w:szCs w:val="22"/>
        </w:rPr>
        <w:t>-</w:t>
      </w:r>
      <w:r>
        <w:rPr>
          <w:sz w:val="22"/>
          <w:szCs w:val="22"/>
        </w:rPr>
        <w:t>98</w:t>
      </w:r>
      <w:r w:rsidR="00737307">
        <w:rPr>
          <w:sz w:val="22"/>
          <w:szCs w:val="22"/>
        </w:rPr>
        <w:t>-</w:t>
      </w:r>
      <w:r>
        <w:rPr>
          <w:sz w:val="22"/>
          <w:szCs w:val="22"/>
        </w:rPr>
        <w:t>19</w:t>
      </w:r>
      <w:r w:rsidR="00BC0D2D">
        <w:rPr>
          <w:sz w:val="22"/>
          <w:szCs w:val="22"/>
        </w:rPr>
        <w:t>, 63-98-13, 63-98-11</w:t>
      </w:r>
      <w:r>
        <w:rPr>
          <w:sz w:val="22"/>
          <w:szCs w:val="22"/>
        </w:rPr>
        <w:t>) в рабочие дни: понедельник-четверг с 08.30 до 16.30, пятница с 8.00 до 15.30, обед с 12.00 до 13.00. Разгрузка Товара осуществляется силами и средствами Поставщика на склад Заказчика.</w:t>
      </w:r>
    </w:p>
    <w:p w:rsidR="0070278F" w:rsidRPr="008755F8" w:rsidRDefault="007C0E70">
      <w:pPr>
        <w:pStyle w:val="af5"/>
        <w:numPr>
          <w:ilvl w:val="1"/>
          <w:numId w:val="2"/>
        </w:numPr>
        <w:ind w:left="0" w:firstLine="720"/>
        <w:jc w:val="both"/>
        <w:outlineLvl w:val="0"/>
        <w:rPr>
          <w:rFonts w:eastAsia="Calibri"/>
          <w:sz w:val="22"/>
          <w:szCs w:val="22"/>
        </w:rPr>
      </w:pPr>
      <w:r>
        <w:rPr>
          <w:rFonts w:eastAsia="Calibri"/>
          <w:sz w:val="22"/>
          <w:szCs w:val="22"/>
        </w:rPr>
        <w:t xml:space="preserve">При </w:t>
      </w:r>
      <w:r w:rsidRPr="008755F8">
        <w:rPr>
          <w:rFonts w:eastAsia="Calibri"/>
          <w:sz w:val="22"/>
          <w:szCs w:val="22"/>
        </w:rPr>
        <w:t xml:space="preserve">исполнении условий Контракта Поставщик обязан учитывать график работы и правила внутреннего трудового распорядка Управления </w:t>
      </w:r>
      <w:r w:rsidR="003C0F59" w:rsidRPr="008755F8">
        <w:rPr>
          <w:rFonts w:eastAsia="Calibri"/>
          <w:sz w:val="22"/>
          <w:szCs w:val="22"/>
        </w:rPr>
        <w:t>Росреестра по Пензенской области</w:t>
      </w:r>
      <w:r w:rsidRPr="008755F8">
        <w:rPr>
          <w:rFonts w:eastAsia="Calibri"/>
          <w:sz w:val="22"/>
          <w:szCs w:val="22"/>
        </w:rPr>
        <w:t>.</w:t>
      </w:r>
    </w:p>
    <w:p w:rsidR="0070278F" w:rsidRPr="008755F8" w:rsidRDefault="007C0E70">
      <w:pPr>
        <w:pStyle w:val="af5"/>
        <w:numPr>
          <w:ilvl w:val="1"/>
          <w:numId w:val="2"/>
        </w:numPr>
        <w:ind w:left="0" w:firstLine="720"/>
        <w:jc w:val="both"/>
        <w:rPr>
          <w:sz w:val="22"/>
          <w:szCs w:val="22"/>
        </w:rPr>
      </w:pPr>
      <w:r w:rsidRPr="008755F8">
        <w:rPr>
          <w:sz w:val="22"/>
          <w:szCs w:val="22"/>
        </w:rPr>
        <w:t>При приемке Товара проверке подлежат количество и качество поставленного Товара.</w:t>
      </w:r>
    </w:p>
    <w:p w:rsidR="00A825E4" w:rsidRPr="00CB427E" w:rsidRDefault="00A825E4" w:rsidP="00A825E4">
      <w:pPr>
        <w:shd w:val="clear" w:color="auto" w:fill="FFFFFF"/>
        <w:ind w:firstLine="709"/>
        <w:contextualSpacing/>
        <w:jc w:val="both"/>
        <w:rPr>
          <w:sz w:val="22"/>
          <w:szCs w:val="22"/>
        </w:rPr>
      </w:pPr>
      <w:r w:rsidRPr="00B46E00">
        <w:rPr>
          <w:color w:val="000000"/>
          <w:spacing w:val="4"/>
          <w:sz w:val="22"/>
          <w:szCs w:val="22"/>
        </w:rPr>
        <w:t>3.</w:t>
      </w:r>
      <w:r w:rsidR="003F6DE1">
        <w:rPr>
          <w:color w:val="000000"/>
          <w:spacing w:val="4"/>
          <w:sz w:val="22"/>
          <w:szCs w:val="22"/>
        </w:rPr>
        <w:t>6</w:t>
      </w:r>
      <w:r w:rsidRPr="00B46E00">
        <w:rPr>
          <w:color w:val="000000"/>
          <w:spacing w:val="4"/>
          <w:sz w:val="22"/>
          <w:szCs w:val="22"/>
        </w:rPr>
        <w:t>.</w:t>
      </w:r>
      <w:r w:rsidRPr="00CB427E">
        <w:rPr>
          <w:color w:val="000000"/>
          <w:spacing w:val="4"/>
          <w:sz w:val="22"/>
          <w:szCs w:val="22"/>
        </w:rPr>
        <w:t xml:space="preserve"> Приемка Товара, предусмотренного Контрактом, производится по факту поставки Товара, путем подписания </w:t>
      </w:r>
      <w:r>
        <w:rPr>
          <w:color w:val="000000"/>
          <w:spacing w:val="4"/>
          <w:sz w:val="22"/>
          <w:szCs w:val="22"/>
        </w:rPr>
        <w:t xml:space="preserve">товарной накладной или </w:t>
      </w:r>
      <w:r w:rsidRPr="00CB427E">
        <w:rPr>
          <w:color w:val="000000"/>
          <w:spacing w:val="4"/>
          <w:sz w:val="22"/>
          <w:szCs w:val="22"/>
        </w:rPr>
        <w:t>УПД, составленного в двух экземплярах, один из которых – для Поставщика, второй – для Заказчика</w:t>
      </w:r>
      <w:r w:rsidRPr="00CB427E">
        <w:rPr>
          <w:sz w:val="22"/>
          <w:szCs w:val="22"/>
        </w:rPr>
        <w:t xml:space="preserve">, который Поставщик обязан передать Заказчику </w:t>
      </w:r>
      <w:r w:rsidRPr="00CB427E">
        <w:rPr>
          <w:color w:val="000000"/>
          <w:sz w:val="22"/>
          <w:szCs w:val="22"/>
        </w:rPr>
        <w:t xml:space="preserve">не позднее 1 рабочего дня с момента </w:t>
      </w:r>
      <w:r w:rsidRPr="00CB427E">
        <w:rPr>
          <w:sz w:val="22"/>
          <w:szCs w:val="22"/>
        </w:rPr>
        <w:t>поставки Товара.</w:t>
      </w:r>
    </w:p>
    <w:p w:rsidR="00A825E4" w:rsidRPr="00CB427E" w:rsidRDefault="00A825E4" w:rsidP="00A825E4">
      <w:pPr>
        <w:shd w:val="clear" w:color="auto" w:fill="FFFFFF"/>
        <w:ind w:firstLine="709"/>
        <w:contextualSpacing/>
        <w:jc w:val="both"/>
        <w:rPr>
          <w:sz w:val="22"/>
          <w:szCs w:val="22"/>
        </w:rPr>
      </w:pPr>
      <w:r>
        <w:rPr>
          <w:sz w:val="22"/>
          <w:szCs w:val="22"/>
        </w:rPr>
        <w:t>3.</w:t>
      </w:r>
      <w:r w:rsidR="003F6DE1">
        <w:rPr>
          <w:sz w:val="22"/>
          <w:szCs w:val="22"/>
        </w:rPr>
        <w:t>7</w:t>
      </w:r>
      <w:r>
        <w:rPr>
          <w:sz w:val="22"/>
          <w:szCs w:val="22"/>
        </w:rPr>
        <w:t>.</w:t>
      </w:r>
      <w:r w:rsidRPr="00CB427E">
        <w:rPr>
          <w:sz w:val="22"/>
          <w:szCs w:val="22"/>
        </w:rPr>
        <w:t xml:space="preserve"> Приемка Товара осуществляется уполномоченным лицом Заказчика. По решению Заказчика для приемки Товара может создаваться приемочная комиссия, которая состоит не менее чем из пяти человек.</w:t>
      </w:r>
    </w:p>
    <w:p w:rsidR="00A825E4" w:rsidRPr="00CB427E" w:rsidRDefault="00A825E4" w:rsidP="00A825E4">
      <w:pPr>
        <w:shd w:val="clear" w:color="auto" w:fill="FFFFFF"/>
        <w:contextualSpacing/>
        <w:jc w:val="both"/>
        <w:rPr>
          <w:sz w:val="22"/>
          <w:szCs w:val="22"/>
        </w:rPr>
      </w:pPr>
      <w:r w:rsidRPr="00CB427E">
        <w:rPr>
          <w:sz w:val="22"/>
          <w:szCs w:val="22"/>
        </w:rPr>
        <w:t>Приемка Товара осуществляется без обязательного участия Поставщика.</w:t>
      </w:r>
    </w:p>
    <w:p w:rsidR="00A825E4" w:rsidRPr="00CB427E" w:rsidRDefault="00831C0B" w:rsidP="00A825E4">
      <w:pPr>
        <w:contextualSpacing/>
        <w:jc w:val="both"/>
        <w:rPr>
          <w:sz w:val="22"/>
          <w:szCs w:val="22"/>
        </w:rPr>
      </w:pPr>
      <w:r>
        <w:rPr>
          <w:sz w:val="22"/>
          <w:szCs w:val="22"/>
        </w:rPr>
        <w:tab/>
      </w:r>
      <w:r w:rsidR="008755F8">
        <w:rPr>
          <w:sz w:val="22"/>
          <w:szCs w:val="22"/>
        </w:rPr>
        <w:t>3.</w:t>
      </w:r>
      <w:r w:rsidR="003F6DE1">
        <w:rPr>
          <w:sz w:val="22"/>
          <w:szCs w:val="22"/>
        </w:rPr>
        <w:t>8</w:t>
      </w:r>
      <w:r w:rsidR="00A825E4" w:rsidRPr="00CB427E">
        <w:rPr>
          <w:sz w:val="22"/>
          <w:szCs w:val="22"/>
        </w:rPr>
        <w:t xml:space="preserve">. К </w:t>
      </w:r>
      <w:r w:rsidR="00A825E4" w:rsidRPr="00CB427E">
        <w:rPr>
          <w:color w:val="000000"/>
          <w:spacing w:val="4"/>
          <w:sz w:val="22"/>
          <w:szCs w:val="22"/>
        </w:rPr>
        <w:t>УПД</w:t>
      </w:r>
      <w:r w:rsidR="00A825E4" w:rsidRPr="00133D28">
        <w:rPr>
          <w:color w:val="000000"/>
          <w:spacing w:val="4"/>
          <w:sz w:val="22"/>
          <w:szCs w:val="22"/>
        </w:rPr>
        <w:t xml:space="preserve"> </w:t>
      </w:r>
      <w:r w:rsidR="00A825E4">
        <w:rPr>
          <w:color w:val="000000"/>
          <w:spacing w:val="4"/>
          <w:sz w:val="22"/>
          <w:szCs w:val="22"/>
        </w:rPr>
        <w:t>или товарной накладной</w:t>
      </w:r>
      <w:r w:rsidR="00A825E4" w:rsidRPr="00CB427E">
        <w:rPr>
          <w:sz w:val="22"/>
          <w:szCs w:val="22"/>
        </w:rP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w:t>
      </w:r>
      <w:r w:rsidR="00A825E4" w:rsidRPr="00CB427E">
        <w:rPr>
          <w:color w:val="000000"/>
          <w:spacing w:val="4"/>
          <w:sz w:val="22"/>
          <w:szCs w:val="22"/>
        </w:rPr>
        <w:t>УПД</w:t>
      </w:r>
      <w:r w:rsidR="00A825E4">
        <w:rPr>
          <w:color w:val="000000"/>
          <w:spacing w:val="4"/>
          <w:sz w:val="22"/>
          <w:szCs w:val="22"/>
        </w:rPr>
        <w:t xml:space="preserve"> или товарной накладной</w:t>
      </w:r>
      <w:r w:rsidR="00A825E4" w:rsidRPr="00CB427E">
        <w:rPr>
          <w:sz w:val="22"/>
          <w:szCs w:val="22"/>
        </w:rPr>
        <w:t xml:space="preserve">, приоритет имеет информация, содержащаяся в </w:t>
      </w:r>
      <w:r w:rsidR="00A825E4" w:rsidRPr="00CB427E">
        <w:rPr>
          <w:color w:val="000000"/>
          <w:spacing w:val="4"/>
          <w:sz w:val="22"/>
          <w:szCs w:val="22"/>
        </w:rPr>
        <w:t>УПД</w:t>
      </w:r>
      <w:r w:rsidR="00A825E4">
        <w:rPr>
          <w:sz w:val="22"/>
          <w:szCs w:val="22"/>
        </w:rPr>
        <w:t xml:space="preserve"> или товарной накладной.</w:t>
      </w:r>
    </w:p>
    <w:p w:rsidR="00A825E4" w:rsidRPr="00CB427E" w:rsidRDefault="00A825E4" w:rsidP="00A825E4">
      <w:pPr>
        <w:shd w:val="clear" w:color="auto" w:fill="FFFFFF"/>
        <w:ind w:firstLine="709"/>
        <w:jc w:val="both"/>
        <w:rPr>
          <w:bCs/>
          <w:sz w:val="22"/>
          <w:szCs w:val="22"/>
        </w:rPr>
      </w:pPr>
      <w:r>
        <w:rPr>
          <w:sz w:val="22"/>
          <w:szCs w:val="22"/>
        </w:rPr>
        <w:t>3.</w:t>
      </w:r>
      <w:r w:rsidR="003F6DE1">
        <w:rPr>
          <w:sz w:val="22"/>
          <w:szCs w:val="22"/>
        </w:rPr>
        <w:t>9</w:t>
      </w:r>
      <w:r w:rsidRPr="00CB427E">
        <w:rPr>
          <w:sz w:val="22"/>
          <w:szCs w:val="22"/>
        </w:rPr>
        <w:t>. При соответствии  Товара требования</w:t>
      </w:r>
      <w:r w:rsidR="00EE4778">
        <w:rPr>
          <w:sz w:val="22"/>
          <w:szCs w:val="22"/>
        </w:rPr>
        <w:t>м Контракта Заказчик в течение 2</w:t>
      </w:r>
      <w:r w:rsidRPr="00CB427E">
        <w:rPr>
          <w:sz w:val="22"/>
          <w:szCs w:val="22"/>
        </w:rPr>
        <w:t>0 (Д</w:t>
      </w:r>
      <w:r w:rsidR="00EE4778">
        <w:rPr>
          <w:sz w:val="22"/>
          <w:szCs w:val="22"/>
        </w:rPr>
        <w:t>вадцати</w:t>
      </w:r>
      <w:r w:rsidRPr="00CB427E">
        <w:rPr>
          <w:sz w:val="22"/>
          <w:szCs w:val="22"/>
        </w:rPr>
        <w:t>) рабочих дней с даты получения документов, указанных в пункте 3.</w:t>
      </w:r>
      <w:r w:rsidR="003F6DE1">
        <w:rPr>
          <w:sz w:val="22"/>
          <w:szCs w:val="22"/>
        </w:rPr>
        <w:t>6</w:t>
      </w:r>
      <w:r w:rsidRPr="00CB427E">
        <w:rPr>
          <w:sz w:val="22"/>
          <w:szCs w:val="22"/>
        </w:rPr>
        <w:t xml:space="preserve">. Контракта, подписывает </w:t>
      </w:r>
      <w:r w:rsidRPr="00CB427E">
        <w:rPr>
          <w:spacing w:val="4"/>
          <w:sz w:val="22"/>
          <w:szCs w:val="22"/>
        </w:rPr>
        <w:t>УПД</w:t>
      </w:r>
      <w:r w:rsidRPr="00CB427E">
        <w:rPr>
          <w:sz w:val="22"/>
          <w:szCs w:val="22"/>
        </w:rPr>
        <w:t>.</w:t>
      </w:r>
    </w:p>
    <w:p w:rsidR="00A825E4" w:rsidRPr="00CB427E" w:rsidRDefault="00A825E4" w:rsidP="00A825E4">
      <w:pPr>
        <w:shd w:val="clear" w:color="auto" w:fill="FFFFFF"/>
        <w:ind w:firstLine="709"/>
        <w:jc w:val="both"/>
        <w:rPr>
          <w:bCs/>
          <w:iCs/>
          <w:sz w:val="22"/>
          <w:szCs w:val="22"/>
        </w:rPr>
      </w:pPr>
      <w:r>
        <w:rPr>
          <w:bCs/>
          <w:iCs/>
          <w:sz w:val="22"/>
          <w:szCs w:val="22"/>
        </w:rPr>
        <w:t>3.1</w:t>
      </w:r>
      <w:r w:rsidR="003F6DE1">
        <w:rPr>
          <w:bCs/>
          <w:iCs/>
          <w:sz w:val="22"/>
          <w:szCs w:val="22"/>
        </w:rPr>
        <w:t>0</w:t>
      </w:r>
      <w:r w:rsidRPr="00CB427E">
        <w:rPr>
          <w:bCs/>
          <w:iCs/>
          <w:sz w:val="22"/>
          <w:szCs w:val="22"/>
        </w:rPr>
        <w:t>. Датой приемки Товара считается</w:t>
      </w:r>
      <w:r>
        <w:rPr>
          <w:bCs/>
          <w:iCs/>
          <w:sz w:val="22"/>
          <w:szCs w:val="22"/>
        </w:rPr>
        <w:t xml:space="preserve"> дата подписания Заказчиком УПД или товарной накладной.</w:t>
      </w:r>
    </w:p>
    <w:p w:rsidR="00A825E4" w:rsidRPr="00CB427E" w:rsidRDefault="008755F8" w:rsidP="00A825E4">
      <w:pPr>
        <w:shd w:val="clear" w:color="auto" w:fill="FFFFFF"/>
        <w:ind w:firstLine="709"/>
        <w:jc w:val="both"/>
        <w:rPr>
          <w:color w:val="000000"/>
          <w:sz w:val="22"/>
          <w:szCs w:val="22"/>
        </w:rPr>
      </w:pPr>
      <w:r>
        <w:rPr>
          <w:color w:val="000000"/>
          <w:sz w:val="22"/>
          <w:szCs w:val="22"/>
        </w:rPr>
        <w:t>3.1</w:t>
      </w:r>
      <w:r w:rsidR="003F6DE1">
        <w:rPr>
          <w:color w:val="000000"/>
          <w:sz w:val="22"/>
          <w:szCs w:val="22"/>
        </w:rPr>
        <w:t>1</w:t>
      </w:r>
      <w:r w:rsidR="00A825E4" w:rsidRPr="00CB427E">
        <w:rPr>
          <w:color w:val="000000"/>
          <w:sz w:val="22"/>
          <w:szCs w:val="22"/>
        </w:rPr>
        <w:t>. В случае ненадлежащего качества результатов поставки Товара, и (или) их несоответствия условиям Контракта, Заказчик в срок, предусмотренный пунктом 3.</w:t>
      </w:r>
      <w:r w:rsidR="003F6DE1">
        <w:rPr>
          <w:color w:val="000000"/>
          <w:sz w:val="22"/>
          <w:szCs w:val="22"/>
        </w:rPr>
        <w:t>9</w:t>
      </w:r>
      <w:r w:rsidR="00A825E4" w:rsidRPr="00CB427E">
        <w:rPr>
          <w:color w:val="000000"/>
          <w:sz w:val="22"/>
          <w:szCs w:val="22"/>
        </w:rPr>
        <w:t>. Контракта, составляет и подписывает мотивированный отказ от подписания УПД</w:t>
      </w:r>
      <w:r w:rsidR="00A825E4">
        <w:rPr>
          <w:color w:val="000000"/>
          <w:sz w:val="22"/>
          <w:szCs w:val="22"/>
        </w:rPr>
        <w:t xml:space="preserve"> или товарной накладной</w:t>
      </w:r>
      <w:r w:rsidR="00A825E4" w:rsidRPr="00CB427E">
        <w:rPr>
          <w:color w:val="000000"/>
          <w:sz w:val="22"/>
          <w:szCs w:val="22"/>
        </w:rPr>
        <w:t xml:space="preserve"> с указанием причин такого отказа.</w:t>
      </w:r>
    </w:p>
    <w:p w:rsidR="00A825E4" w:rsidRPr="00CB427E" w:rsidRDefault="008755F8" w:rsidP="00A825E4">
      <w:pPr>
        <w:shd w:val="clear" w:color="auto" w:fill="FFFFFF"/>
        <w:tabs>
          <w:tab w:val="left" w:pos="1166"/>
        </w:tabs>
        <w:ind w:firstLine="709"/>
        <w:jc w:val="both"/>
        <w:rPr>
          <w:color w:val="000000"/>
          <w:spacing w:val="4"/>
          <w:sz w:val="22"/>
          <w:szCs w:val="22"/>
        </w:rPr>
      </w:pPr>
      <w:r>
        <w:rPr>
          <w:color w:val="000000"/>
          <w:spacing w:val="4"/>
          <w:sz w:val="22"/>
          <w:szCs w:val="22"/>
        </w:rPr>
        <w:t>3.1</w:t>
      </w:r>
      <w:r w:rsidR="003F6DE1">
        <w:rPr>
          <w:color w:val="000000"/>
          <w:spacing w:val="4"/>
          <w:sz w:val="22"/>
          <w:szCs w:val="22"/>
        </w:rPr>
        <w:t>2</w:t>
      </w:r>
      <w:r w:rsidR="00A825E4" w:rsidRPr="00CB427E">
        <w:rPr>
          <w:color w:val="000000"/>
          <w:spacing w:val="4"/>
          <w:sz w:val="22"/>
          <w:szCs w:val="22"/>
        </w:rPr>
        <w:t>. В случае получения в соответствии с п.3.1</w:t>
      </w:r>
      <w:r w:rsidR="003F6DE1">
        <w:rPr>
          <w:color w:val="000000"/>
          <w:spacing w:val="4"/>
          <w:sz w:val="22"/>
          <w:szCs w:val="22"/>
        </w:rPr>
        <w:t>1</w:t>
      </w:r>
      <w:r w:rsidR="00A825E4" w:rsidRPr="00CB427E">
        <w:rPr>
          <w:color w:val="000000"/>
          <w:spacing w:val="4"/>
          <w:sz w:val="22"/>
          <w:szCs w:val="22"/>
        </w:rPr>
        <w:t>. Контракта мотивированного отказа от подписания УПД</w:t>
      </w:r>
      <w:r w:rsidR="00A825E4">
        <w:rPr>
          <w:color w:val="000000"/>
          <w:spacing w:val="4"/>
          <w:sz w:val="22"/>
          <w:szCs w:val="22"/>
        </w:rPr>
        <w:t xml:space="preserve"> или товарной накладной</w:t>
      </w:r>
      <w:r w:rsidR="00A825E4" w:rsidRPr="00CB427E">
        <w:rPr>
          <w:sz w:val="22"/>
          <w:szCs w:val="22"/>
        </w:rPr>
        <w:t xml:space="preserve"> </w:t>
      </w:r>
      <w:r w:rsidR="00A825E4" w:rsidRPr="00CB427E">
        <w:rPr>
          <w:color w:val="000000"/>
          <w:spacing w:val="4"/>
          <w:sz w:val="22"/>
          <w:szCs w:val="22"/>
        </w:rPr>
        <w:t>Поставщик вправе устранить причины, указанные в таком мотивированном отказе и направить Заказчику УПД</w:t>
      </w:r>
      <w:r w:rsidR="00A825E4">
        <w:rPr>
          <w:color w:val="000000"/>
          <w:spacing w:val="4"/>
          <w:sz w:val="22"/>
          <w:szCs w:val="22"/>
        </w:rPr>
        <w:t xml:space="preserve"> или товарную накладную</w:t>
      </w:r>
      <w:r w:rsidR="00A825E4" w:rsidRPr="00CB427E">
        <w:rPr>
          <w:color w:val="000000"/>
          <w:spacing w:val="4"/>
          <w:sz w:val="22"/>
          <w:szCs w:val="22"/>
        </w:rPr>
        <w:t xml:space="preserve"> в течение 3 рабочих дней с момента его получения в порядке, предусмотренном ч.13 ст.94 Закона.</w:t>
      </w:r>
    </w:p>
    <w:p w:rsidR="00A825E4" w:rsidRPr="00CB427E" w:rsidRDefault="008755F8" w:rsidP="00A825E4">
      <w:pPr>
        <w:ind w:firstLine="709"/>
        <w:contextualSpacing/>
        <w:jc w:val="both"/>
        <w:rPr>
          <w:sz w:val="22"/>
          <w:szCs w:val="22"/>
        </w:rPr>
      </w:pPr>
      <w:r>
        <w:rPr>
          <w:sz w:val="22"/>
          <w:szCs w:val="22"/>
        </w:rPr>
        <w:t>3.1</w:t>
      </w:r>
      <w:r w:rsidR="003F6DE1">
        <w:rPr>
          <w:sz w:val="22"/>
          <w:szCs w:val="22"/>
        </w:rPr>
        <w:t>3</w:t>
      </w:r>
      <w:r w:rsidR="00A825E4" w:rsidRPr="00CB427E">
        <w:rPr>
          <w:sz w:val="22"/>
          <w:szCs w:val="22"/>
        </w:rPr>
        <w:t>. Для проверки предоставленных Поставщиком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A825E4" w:rsidRPr="00CB427E" w:rsidRDefault="00A825E4" w:rsidP="00A825E4">
      <w:pPr>
        <w:ind w:firstLine="709"/>
        <w:contextualSpacing/>
        <w:jc w:val="both"/>
        <w:rPr>
          <w:bCs/>
          <w:sz w:val="22"/>
          <w:szCs w:val="22"/>
        </w:rPr>
      </w:pPr>
      <w:r>
        <w:rPr>
          <w:sz w:val="22"/>
          <w:szCs w:val="22"/>
        </w:rPr>
        <w:t>3.1</w:t>
      </w:r>
      <w:r w:rsidR="003F6DE1">
        <w:rPr>
          <w:sz w:val="22"/>
          <w:szCs w:val="22"/>
        </w:rPr>
        <w:t>4</w:t>
      </w:r>
      <w:r w:rsidRPr="00CB427E">
        <w:rPr>
          <w:sz w:val="22"/>
          <w:szCs w:val="22"/>
        </w:rPr>
        <w:t xml:space="preserve">. По результатам приемки Заказчик  формирует </w:t>
      </w:r>
      <w:r w:rsidRPr="00CB427E">
        <w:rPr>
          <w:bCs/>
          <w:sz w:val="22"/>
          <w:szCs w:val="22"/>
        </w:rPr>
        <w:t xml:space="preserve">Акт приемки товаров, работ, услуг по форме 0510452 </w:t>
      </w:r>
      <w:r w:rsidRPr="00CB427E">
        <w:rPr>
          <w:sz w:val="22"/>
          <w:szCs w:val="22"/>
        </w:rPr>
        <w:t xml:space="preserve">в порядке и на условиях, которые определены </w:t>
      </w:r>
      <w:r w:rsidRPr="00CB427E">
        <w:rPr>
          <w:bCs/>
          <w:sz w:val="22"/>
          <w:szCs w:val="22"/>
        </w:rPr>
        <w:t> действующим законодательством Российской Федерации.</w:t>
      </w:r>
    </w:p>
    <w:p w:rsidR="00A825E4" w:rsidRPr="00CB427E" w:rsidRDefault="00A825E4" w:rsidP="00A825E4">
      <w:pPr>
        <w:ind w:firstLine="708"/>
        <w:jc w:val="both"/>
        <w:rPr>
          <w:sz w:val="22"/>
          <w:szCs w:val="22"/>
        </w:rPr>
      </w:pPr>
    </w:p>
    <w:p w:rsidR="00A825E4" w:rsidRDefault="00A825E4" w:rsidP="00A825E4">
      <w:pPr>
        <w:numPr>
          <w:ilvl w:val="0"/>
          <w:numId w:val="17"/>
        </w:numPr>
        <w:jc w:val="center"/>
        <w:rPr>
          <w:b/>
          <w:sz w:val="22"/>
          <w:szCs w:val="22"/>
        </w:rPr>
      </w:pPr>
      <w:r>
        <w:rPr>
          <w:b/>
          <w:sz w:val="22"/>
          <w:szCs w:val="22"/>
        </w:rPr>
        <w:t>ГАРАНТИЯ КАЧЕСТВА ТОВАРА</w:t>
      </w:r>
    </w:p>
    <w:p w:rsidR="00A825E4" w:rsidRDefault="00A825E4" w:rsidP="00A825E4">
      <w:pPr>
        <w:pStyle w:val="af5"/>
        <w:tabs>
          <w:tab w:val="left" w:pos="1843"/>
        </w:tabs>
        <w:ind w:left="0" w:firstLine="567"/>
        <w:jc w:val="both"/>
        <w:rPr>
          <w:sz w:val="22"/>
          <w:szCs w:val="22"/>
        </w:rPr>
      </w:pPr>
      <w:r>
        <w:rPr>
          <w:sz w:val="22"/>
          <w:szCs w:val="22"/>
        </w:rPr>
        <w:t>4.1. Поставщик настоящим гарантирует, что к</w:t>
      </w:r>
      <w:r>
        <w:rPr>
          <w:color w:val="000000"/>
          <w:sz w:val="22"/>
          <w:szCs w:val="22"/>
        </w:rPr>
        <w:t>ачественные, технические и функциональные характеристики Товара соответствуют показателям, указанным в Спецификации поставляемого Товара (Приложение к Контракту), а та</w:t>
      </w:r>
      <w:r>
        <w:rPr>
          <w:sz w:val="22"/>
          <w:szCs w:val="22"/>
        </w:rPr>
        <w:t>кже действующим стандартам и требованиям законодательства Российской Федерации.</w:t>
      </w:r>
    </w:p>
    <w:p w:rsidR="00A825E4" w:rsidRDefault="00A825E4" w:rsidP="00A825E4">
      <w:pPr>
        <w:pStyle w:val="af5"/>
        <w:tabs>
          <w:tab w:val="left" w:pos="1843"/>
        </w:tabs>
        <w:ind w:left="0" w:firstLine="567"/>
        <w:jc w:val="both"/>
        <w:rPr>
          <w:sz w:val="22"/>
          <w:szCs w:val="22"/>
        </w:rPr>
      </w:pPr>
      <w:r>
        <w:rPr>
          <w:sz w:val="22"/>
          <w:szCs w:val="22"/>
        </w:rPr>
        <w:t>4.</w:t>
      </w:r>
      <w:r w:rsidRPr="001003DF">
        <w:rPr>
          <w:sz w:val="22"/>
          <w:szCs w:val="22"/>
        </w:rPr>
        <w:t>2</w:t>
      </w:r>
      <w:r>
        <w:rPr>
          <w:sz w:val="22"/>
          <w:szCs w:val="22"/>
        </w:rPr>
        <w:t xml:space="preserve">. Гарантийный срок на поставляемый Товар </w:t>
      </w:r>
      <w:r w:rsidR="002D1FC1">
        <w:rPr>
          <w:sz w:val="22"/>
          <w:szCs w:val="22"/>
        </w:rPr>
        <w:t>должен составлять _____</w:t>
      </w:r>
      <w:r>
        <w:rPr>
          <w:sz w:val="22"/>
          <w:szCs w:val="22"/>
        </w:rPr>
        <w:t xml:space="preserve"> месяцев. Гарантийный срок начинается с даты подписания Сторонами документа о приемке. Гарантия должна распространяться на весь поставляемый Товар.</w:t>
      </w:r>
      <w:r w:rsidRPr="00FC3D6C">
        <w:rPr>
          <w:rFonts w:eastAsiaTheme="minorEastAsia"/>
          <w:bCs/>
          <w:sz w:val="22"/>
          <w:szCs w:val="22"/>
        </w:rPr>
        <w:t xml:space="preserve"> </w:t>
      </w:r>
      <w:r w:rsidRPr="00FC3D6C">
        <w:rPr>
          <w:bCs/>
          <w:sz w:val="22"/>
          <w:szCs w:val="22"/>
        </w:rPr>
        <w:t xml:space="preserve">Обмен Товара в случае обнаружения </w:t>
      </w:r>
      <w:r w:rsidRPr="00FC3D6C">
        <w:rPr>
          <w:bCs/>
          <w:sz w:val="22"/>
          <w:szCs w:val="22"/>
        </w:rPr>
        <w:lastRenderedPageBreak/>
        <w:t>производственного брака производится в течение  (</w:t>
      </w:r>
      <w:r w:rsidR="00DB60A7">
        <w:rPr>
          <w:bCs/>
          <w:sz w:val="22"/>
          <w:szCs w:val="22"/>
        </w:rPr>
        <w:t>пяти</w:t>
      </w:r>
      <w:r w:rsidRPr="00FC3D6C">
        <w:rPr>
          <w:bCs/>
          <w:sz w:val="22"/>
          <w:szCs w:val="22"/>
        </w:rPr>
        <w:t>) рабочих дней с момента подписания акта о выявленных недостатках.</w:t>
      </w:r>
    </w:p>
    <w:p w:rsidR="00A825E4" w:rsidRDefault="00A825E4" w:rsidP="00A825E4">
      <w:pPr>
        <w:ind w:firstLine="567"/>
        <w:jc w:val="both"/>
        <w:rPr>
          <w:sz w:val="22"/>
          <w:szCs w:val="22"/>
        </w:rPr>
      </w:pPr>
      <w:r>
        <w:rPr>
          <w:color w:val="000000"/>
          <w:sz w:val="22"/>
          <w:szCs w:val="22"/>
        </w:rPr>
        <w:t>4.</w:t>
      </w:r>
      <w:r w:rsidRPr="001003DF">
        <w:rPr>
          <w:color w:val="000000"/>
          <w:sz w:val="22"/>
          <w:szCs w:val="22"/>
        </w:rPr>
        <w:t>3</w:t>
      </w:r>
      <w:r>
        <w:rPr>
          <w:color w:val="000000"/>
          <w:sz w:val="22"/>
          <w:szCs w:val="22"/>
        </w:rPr>
        <w:t>.</w:t>
      </w:r>
      <w:r>
        <w:rPr>
          <w:sz w:val="22"/>
          <w:szCs w:val="22"/>
        </w:rPr>
        <w:t xml:space="preserve"> Поставщик отвечает за качество поставляемого Товара в течение всего срока годности, предусмотренного техническими условиями и стандартами.</w:t>
      </w:r>
    </w:p>
    <w:p w:rsidR="00A825E4" w:rsidRDefault="00A825E4" w:rsidP="00A825E4">
      <w:pPr>
        <w:ind w:firstLine="567"/>
        <w:jc w:val="both"/>
        <w:rPr>
          <w:color w:val="000000"/>
          <w:sz w:val="22"/>
          <w:szCs w:val="22"/>
        </w:rPr>
      </w:pPr>
      <w:r>
        <w:rPr>
          <w:sz w:val="22"/>
          <w:szCs w:val="22"/>
        </w:rPr>
        <w:t>4.</w:t>
      </w:r>
      <w:r w:rsidRPr="001003DF">
        <w:rPr>
          <w:sz w:val="22"/>
          <w:szCs w:val="22"/>
        </w:rPr>
        <w:t>4</w:t>
      </w:r>
      <w:r>
        <w:rPr>
          <w:sz w:val="22"/>
          <w:szCs w:val="22"/>
        </w:rPr>
        <w:t>.</w:t>
      </w:r>
      <w:r>
        <w:rPr>
          <w:color w:val="000000"/>
          <w:sz w:val="22"/>
          <w:szCs w:val="22"/>
        </w:rPr>
        <w:t xml:space="preserve"> </w:t>
      </w:r>
      <w:r>
        <w:rPr>
          <w:sz w:val="22"/>
          <w:szCs w:val="22"/>
        </w:rPr>
        <w:t xml:space="preserve">Заказчик вправе предъявить претензию при условии, если недостатки были обнаружены в течение гарантийного срока. </w:t>
      </w:r>
      <w:r>
        <w:rPr>
          <w:color w:val="000000"/>
          <w:sz w:val="22"/>
          <w:szCs w:val="22"/>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A825E4" w:rsidRDefault="00A825E4" w:rsidP="00A825E4">
      <w:pPr>
        <w:ind w:firstLine="567"/>
        <w:jc w:val="both"/>
        <w:rPr>
          <w:sz w:val="22"/>
          <w:szCs w:val="22"/>
        </w:rPr>
      </w:pPr>
      <w:r>
        <w:rPr>
          <w:sz w:val="22"/>
          <w:szCs w:val="22"/>
        </w:rPr>
        <w:t>4.</w:t>
      </w:r>
      <w:r w:rsidRPr="001003DF">
        <w:rPr>
          <w:sz w:val="22"/>
          <w:szCs w:val="22"/>
        </w:rPr>
        <w:t>5</w:t>
      </w:r>
      <w:r>
        <w:rPr>
          <w:sz w:val="22"/>
          <w:szCs w:val="22"/>
        </w:rPr>
        <w:t>. 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w:t>
      </w:r>
    </w:p>
    <w:p w:rsidR="00A825E4" w:rsidRDefault="00A825E4" w:rsidP="00A825E4">
      <w:pPr>
        <w:ind w:firstLine="567"/>
        <w:jc w:val="both"/>
        <w:rPr>
          <w:color w:val="000000"/>
          <w:sz w:val="22"/>
          <w:szCs w:val="22"/>
        </w:rPr>
      </w:pPr>
      <w:r>
        <w:rPr>
          <w:color w:val="000000"/>
          <w:sz w:val="22"/>
          <w:szCs w:val="22"/>
        </w:rPr>
        <w:t>4.</w:t>
      </w:r>
      <w:r w:rsidRPr="001003DF">
        <w:rPr>
          <w:color w:val="000000"/>
          <w:sz w:val="22"/>
          <w:szCs w:val="22"/>
        </w:rPr>
        <w:t>6</w:t>
      </w:r>
      <w:r>
        <w:rPr>
          <w:color w:val="000000"/>
          <w:sz w:val="22"/>
          <w:szCs w:val="22"/>
        </w:rPr>
        <w:t>. При обнаружении недостатков Товара, Заказчик вызывает представителя Поставщика. При неявке представителя Поставщика в течение 3-х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w:t>
      </w:r>
    </w:p>
    <w:p w:rsidR="00A825E4" w:rsidRDefault="00A825E4" w:rsidP="00A825E4">
      <w:pPr>
        <w:ind w:firstLine="567"/>
        <w:jc w:val="both"/>
        <w:rPr>
          <w:color w:val="000000"/>
          <w:sz w:val="22"/>
          <w:szCs w:val="22"/>
        </w:rPr>
      </w:pPr>
      <w:r>
        <w:rPr>
          <w:color w:val="000000"/>
          <w:sz w:val="22"/>
          <w:szCs w:val="22"/>
        </w:rPr>
        <w:t>4.</w:t>
      </w:r>
      <w:r w:rsidRPr="001003DF">
        <w:rPr>
          <w:color w:val="000000"/>
          <w:sz w:val="22"/>
          <w:szCs w:val="22"/>
        </w:rPr>
        <w:t>7</w:t>
      </w:r>
      <w:r>
        <w:rPr>
          <w:color w:val="000000"/>
          <w:sz w:val="22"/>
          <w:szCs w:val="22"/>
        </w:rPr>
        <w:t>.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825E4" w:rsidRDefault="00A825E4" w:rsidP="00A825E4">
      <w:pPr>
        <w:ind w:firstLine="567"/>
        <w:jc w:val="both"/>
        <w:rPr>
          <w:sz w:val="22"/>
          <w:szCs w:val="22"/>
        </w:rPr>
      </w:pPr>
    </w:p>
    <w:p w:rsidR="00A825E4" w:rsidRDefault="00A825E4" w:rsidP="00A825E4">
      <w:pPr>
        <w:shd w:val="clear" w:color="auto" w:fill="FFFFFF"/>
        <w:ind w:left="360"/>
        <w:jc w:val="center"/>
        <w:rPr>
          <w:b/>
          <w:bCs/>
          <w:sz w:val="22"/>
          <w:szCs w:val="22"/>
        </w:rPr>
      </w:pPr>
      <w:r>
        <w:rPr>
          <w:b/>
          <w:bCs/>
          <w:sz w:val="22"/>
          <w:szCs w:val="22"/>
        </w:rPr>
        <w:t>5. ОБЯЗАТЕЛЬСТВА СТОРОН</w:t>
      </w:r>
    </w:p>
    <w:p w:rsidR="00A825E4" w:rsidRDefault="00A825E4" w:rsidP="00A825E4">
      <w:pPr>
        <w:pStyle w:val="af3"/>
        <w:spacing w:after="0"/>
        <w:ind w:left="0" w:firstLine="567"/>
        <w:rPr>
          <w:rFonts w:ascii="Times New Roman" w:hAnsi="Times New Roman"/>
          <w:b/>
          <w:sz w:val="22"/>
          <w:szCs w:val="22"/>
        </w:rPr>
      </w:pPr>
      <w:r>
        <w:rPr>
          <w:rFonts w:ascii="Times New Roman" w:hAnsi="Times New Roman"/>
          <w:b/>
          <w:sz w:val="22"/>
          <w:szCs w:val="22"/>
        </w:rPr>
        <w:t>5.1. Права и обязанности Поставщика:</w:t>
      </w:r>
    </w:p>
    <w:p w:rsidR="00A825E4" w:rsidRPr="008755F8" w:rsidRDefault="00A825E4" w:rsidP="00A825E4">
      <w:pPr>
        <w:ind w:firstLine="567"/>
        <w:jc w:val="both"/>
        <w:rPr>
          <w:sz w:val="22"/>
          <w:szCs w:val="22"/>
        </w:rPr>
      </w:pPr>
      <w:r>
        <w:rPr>
          <w:sz w:val="22"/>
          <w:szCs w:val="22"/>
        </w:rPr>
        <w:t xml:space="preserve">5.1.1. Обеспечивает </w:t>
      </w:r>
      <w:r w:rsidRPr="008755F8">
        <w:rPr>
          <w:sz w:val="22"/>
          <w:szCs w:val="22"/>
        </w:rPr>
        <w:t>поставку Товара в полном соответствии с Контрактом в сроки, установленные в п. 3.1 Контракта.</w:t>
      </w:r>
    </w:p>
    <w:p w:rsidR="008755F8" w:rsidRPr="008755F8" w:rsidRDefault="00A825E4" w:rsidP="008755F8">
      <w:pPr>
        <w:ind w:firstLine="708"/>
        <w:jc w:val="both"/>
        <w:rPr>
          <w:rFonts w:eastAsia="Calibri"/>
          <w:b/>
          <w:sz w:val="22"/>
          <w:szCs w:val="22"/>
        </w:rPr>
      </w:pPr>
      <w:r w:rsidRPr="008755F8">
        <w:rPr>
          <w:sz w:val="22"/>
          <w:szCs w:val="22"/>
        </w:rPr>
        <w:t xml:space="preserve">5.1.2. </w:t>
      </w:r>
      <w:r w:rsidR="008755F8" w:rsidRPr="008755F8">
        <w:rPr>
          <w:sz w:val="22"/>
          <w:szCs w:val="22"/>
        </w:rPr>
        <w:t>П</w:t>
      </w:r>
      <w:r w:rsidR="008755F8" w:rsidRPr="008755F8">
        <w:rPr>
          <w:rFonts w:eastAsia="Calibri"/>
          <w:sz w:val="22"/>
          <w:szCs w:val="22"/>
        </w:rPr>
        <w:t>роизводит все работы, связанные с  креплением флагштока в существующее место установки. Все расходные материалы, необходимые для установки и крепления, приобретаются Поставщиком за свой счет.</w:t>
      </w:r>
    </w:p>
    <w:p w:rsidR="00A825E4" w:rsidRPr="008755F8" w:rsidRDefault="008755F8" w:rsidP="00A825E4">
      <w:pPr>
        <w:ind w:firstLine="567"/>
        <w:jc w:val="both"/>
        <w:rPr>
          <w:sz w:val="22"/>
          <w:szCs w:val="22"/>
        </w:rPr>
      </w:pPr>
      <w:r w:rsidRPr="008755F8">
        <w:rPr>
          <w:sz w:val="22"/>
          <w:szCs w:val="22"/>
        </w:rPr>
        <w:t xml:space="preserve">5.1.3. </w:t>
      </w:r>
      <w:r w:rsidR="00A825E4" w:rsidRPr="008755F8">
        <w:rPr>
          <w:sz w:val="22"/>
          <w:szCs w:val="22"/>
        </w:rPr>
        <w:t>Принимает на себя полную ответственность за качество Товара.</w:t>
      </w:r>
    </w:p>
    <w:p w:rsidR="00A825E4" w:rsidRPr="008755F8" w:rsidRDefault="008755F8" w:rsidP="00A825E4">
      <w:pPr>
        <w:ind w:firstLine="567"/>
        <w:jc w:val="both"/>
        <w:rPr>
          <w:sz w:val="22"/>
          <w:szCs w:val="22"/>
        </w:rPr>
      </w:pPr>
      <w:r w:rsidRPr="008755F8">
        <w:rPr>
          <w:sz w:val="22"/>
          <w:szCs w:val="22"/>
        </w:rPr>
        <w:t>5.1.4</w:t>
      </w:r>
      <w:r w:rsidR="00A825E4" w:rsidRPr="008755F8">
        <w:rPr>
          <w:sz w:val="22"/>
          <w:szCs w:val="22"/>
        </w:rPr>
        <w:t>. Обеспечивает за свой счет устранение выявленных недостатков Товара или осуществляет его соответствующую замену в порядке и на условиях, предусмотренных Контрактом;</w:t>
      </w:r>
    </w:p>
    <w:p w:rsidR="00A825E4" w:rsidRDefault="008755F8" w:rsidP="00A825E4">
      <w:pPr>
        <w:ind w:firstLine="540"/>
        <w:jc w:val="both"/>
        <w:rPr>
          <w:sz w:val="22"/>
          <w:szCs w:val="22"/>
        </w:rPr>
      </w:pPr>
      <w:r w:rsidRPr="008755F8">
        <w:rPr>
          <w:sz w:val="22"/>
          <w:szCs w:val="22"/>
        </w:rPr>
        <w:t>5.1.5</w:t>
      </w:r>
      <w:r w:rsidR="00A825E4" w:rsidRPr="008755F8">
        <w:rPr>
          <w:sz w:val="22"/>
          <w:szCs w:val="22"/>
        </w:rPr>
        <w:t>. Предоставляет Заказчику по</w:t>
      </w:r>
      <w:r w:rsidR="00A825E4">
        <w:rPr>
          <w:sz w:val="22"/>
          <w:szCs w:val="22"/>
        </w:rPr>
        <w:t xml:space="preserve"> его требованию документы, относящиеся к предмету Контракта, а также 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w:t>
      </w:r>
    </w:p>
    <w:p w:rsidR="00A825E4" w:rsidRDefault="00A825E4" w:rsidP="008755F8">
      <w:pPr>
        <w:ind w:firstLine="540"/>
        <w:jc w:val="both"/>
        <w:rPr>
          <w:sz w:val="22"/>
          <w:szCs w:val="22"/>
        </w:rPr>
      </w:pPr>
      <w:r>
        <w:rPr>
          <w:sz w:val="22"/>
          <w:szCs w:val="22"/>
        </w:rPr>
        <w:t>5.1.</w:t>
      </w:r>
      <w:r w:rsidR="008755F8">
        <w:rPr>
          <w:sz w:val="22"/>
          <w:szCs w:val="22"/>
        </w:rPr>
        <w:t>6</w:t>
      </w:r>
      <w:r>
        <w:rPr>
          <w:sz w:val="22"/>
          <w:szCs w:val="22"/>
        </w:rPr>
        <w:t>. Выполняет в полном объеме все свои обязательства, предусмотренные в других статьях Контракта.</w:t>
      </w:r>
    </w:p>
    <w:p w:rsidR="00A825E4" w:rsidRDefault="00A825E4" w:rsidP="00A825E4">
      <w:pPr>
        <w:ind w:firstLine="567"/>
        <w:rPr>
          <w:sz w:val="22"/>
          <w:szCs w:val="22"/>
        </w:rPr>
      </w:pPr>
      <w:r>
        <w:rPr>
          <w:b/>
          <w:sz w:val="22"/>
          <w:szCs w:val="22"/>
        </w:rPr>
        <w:t>5.2. Права и обязанности Заказчика</w:t>
      </w:r>
      <w:r>
        <w:rPr>
          <w:sz w:val="22"/>
          <w:szCs w:val="22"/>
        </w:rPr>
        <w:t>:</w:t>
      </w:r>
    </w:p>
    <w:p w:rsidR="00A825E4" w:rsidRDefault="00A825E4" w:rsidP="00A825E4">
      <w:pPr>
        <w:ind w:firstLine="567"/>
        <w:jc w:val="both"/>
        <w:rPr>
          <w:sz w:val="22"/>
          <w:szCs w:val="22"/>
        </w:rPr>
      </w:pPr>
      <w:r>
        <w:rPr>
          <w:sz w:val="22"/>
          <w:szCs w:val="22"/>
        </w:rPr>
        <w:t>5.2.1. Производит своевременную приемку и оплату поставленного Товара в соответствии с условиями Контракта.</w:t>
      </w:r>
    </w:p>
    <w:p w:rsidR="00A825E4" w:rsidRDefault="00A825E4" w:rsidP="00A825E4">
      <w:pPr>
        <w:ind w:firstLine="567"/>
        <w:jc w:val="both"/>
        <w:rPr>
          <w:sz w:val="22"/>
          <w:szCs w:val="22"/>
        </w:rPr>
      </w:pPr>
      <w:r>
        <w:rPr>
          <w:sz w:val="22"/>
          <w:szCs w:val="22"/>
        </w:rPr>
        <w:t>5.2.2. В случае обнаружения дефектов в Товаре, Заказчик обязан поставить об этом в известность Поставщика для принятия участия в составлении соответствующего акта.</w:t>
      </w:r>
    </w:p>
    <w:p w:rsidR="00A825E4" w:rsidRDefault="00A825E4" w:rsidP="00A825E4">
      <w:pPr>
        <w:ind w:firstLine="540"/>
        <w:jc w:val="both"/>
        <w:rPr>
          <w:sz w:val="22"/>
          <w:szCs w:val="22"/>
        </w:rPr>
      </w:pPr>
      <w:r>
        <w:rPr>
          <w:sz w:val="22"/>
          <w:szCs w:val="22"/>
        </w:rPr>
        <w:t>5.2.3. Выполняет в полном объеме все свои обязательства, предусмотренные в других статьях Контракта.</w:t>
      </w:r>
    </w:p>
    <w:p w:rsidR="00A825E4" w:rsidRDefault="00A825E4" w:rsidP="00A825E4">
      <w:pPr>
        <w:rPr>
          <w:sz w:val="22"/>
          <w:szCs w:val="22"/>
        </w:rPr>
      </w:pPr>
    </w:p>
    <w:p w:rsidR="00A825E4" w:rsidRPr="005A730C" w:rsidRDefault="00A825E4" w:rsidP="005A730C">
      <w:pPr>
        <w:shd w:val="clear" w:color="auto" w:fill="FFFFFF"/>
        <w:ind w:firstLine="709"/>
        <w:jc w:val="center"/>
        <w:rPr>
          <w:b/>
          <w:bCs/>
          <w:color w:val="000000"/>
          <w:spacing w:val="-1"/>
          <w:sz w:val="22"/>
          <w:szCs w:val="22"/>
        </w:rPr>
      </w:pPr>
      <w:r w:rsidRPr="005A730C">
        <w:rPr>
          <w:b/>
          <w:bCs/>
          <w:color w:val="000000"/>
          <w:spacing w:val="-1"/>
          <w:sz w:val="22"/>
          <w:szCs w:val="22"/>
        </w:rPr>
        <w:t>6. ОТВЕТСТВЕННОСТЬ СТОРОН</w:t>
      </w:r>
    </w:p>
    <w:p w:rsidR="002D0AEB" w:rsidRPr="002D0AEB" w:rsidRDefault="002D0AEB" w:rsidP="002D0AEB">
      <w:pPr>
        <w:pStyle w:val="ConsPlusNormal"/>
        <w:tabs>
          <w:tab w:val="left" w:pos="709"/>
        </w:tabs>
        <w:jc w:val="both"/>
        <w:rPr>
          <w:rFonts w:ascii="Times New Roman" w:hAnsi="Times New Roman" w:cs="Times New Roman"/>
          <w:color w:val="000000"/>
          <w:spacing w:val="-9"/>
          <w:sz w:val="22"/>
          <w:szCs w:val="22"/>
        </w:rPr>
      </w:pPr>
      <w:r w:rsidRPr="002D0AEB">
        <w:rPr>
          <w:rFonts w:ascii="Times New Roman" w:hAnsi="Times New Roman" w:cs="Times New Roman"/>
          <w:sz w:val="22"/>
          <w:szCs w:val="22"/>
        </w:rPr>
        <w:t xml:space="preserve">6.1. </w:t>
      </w:r>
      <w:r w:rsidRPr="002D0AEB">
        <w:rPr>
          <w:rFonts w:ascii="Times New Roman" w:hAnsi="Times New Roman" w:cs="Times New Roman"/>
          <w:color w:val="000000"/>
          <w:spacing w:val="3"/>
          <w:sz w:val="22"/>
          <w:szCs w:val="22"/>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2D0AEB" w:rsidRPr="002D0AEB" w:rsidRDefault="002D0AEB" w:rsidP="002D0AEB">
      <w:pPr>
        <w:pStyle w:val="af5"/>
        <w:autoSpaceDE w:val="0"/>
        <w:autoSpaceDN w:val="0"/>
        <w:adjustRightInd w:val="0"/>
        <w:ind w:left="0" w:firstLine="709"/>
        <w:jc w:val="both"/>
        <w:rPr>
          <w:sz w:val="22"/>
          <w:szCs w:val="22"/>
        </w:rPr>
      </w:pPr>
      <w:r w:rsidRPr="002D0AEB">
        <w:rPr>
          <w:sz w:val="22"/>
          <w:szCs w:val="22"/>
        </w:rPr>
        <w:t xml:space="preserve">6.4. </w:t>
      </w:r>
      <w:proofErr w:type="gramStart"/>
      <w:r w:rsidRPr="002D0AEB">
        <w:rPr>
          <w:sz w:val="22"/>
          <w:szCs w:val="22"/>
        </w:rPr>
        <w:t xml:space="preserve">Размер штрафа устанавливается Контрактом в </w:t>
      </w:r>
      <w:hyperlink r:id="rId8" w:history="1">
        <w:r w:rsidRPr="002D0AEB">
          <w:rPr>
            <w:sz w:val="22"/>
            <w:szCs w:val="22"/>
          </w:rPr>
          <w:t>порядке</w:t>
        </w:r>
      </w:hyperlink>
      <w:r w:rsidRPr="002D0AEB">
        <w:rPr>
          <w:sz w:val="22"/>
          <w:szCs w:val="22"/>
        </w:rPr>
        <w:t>, установленном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N 570 и</w:t>
      </w:r>
      <w:proofErr w:type="gramEnd"/>
      <w:r w:rsidRPr="002D0AEB">
        <w:rPr>
          <w:sz w:val="22"/>
          <w:szCs w:val="22"/>
        </w:rPr>
        <w:t xml:space="preserve"> признании </w:t>
      </w:r>
      <w:proofErr w:type="gramStart"/>
      <w:r w:rsidRPr="002D0AEB">
        <w:rPr>
          <w:sz w:val="22"/>
          <w:szCs w:val="22"/>
        </w:rPr>
        <w:t>утратившим</w:t>
      </w:r>
      <w:proofErr w:type="gramEnd"/>
      <w:r w:rsidRPr="002D0AEB">
        <w:rPr>
          <w:sz w:val="22"/>
          <w:szCs w:val="22"/>
        </w:rPr>
        <w:t xml:space="preserve"> силу постановления Правительства Российской Федерации от 25 ноября 2013 г. N 1063» (далее – Правила), и составляет 1000,00 рублей.</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AEB" w:rsidRPr="002D0AEB" w:rsidRDefault="002D0AEB" w:rsidP="002D0AEB">
      <w:pPr>
        <w:pStyle w:val="afa"/>
        <w:ind w:firstLine="720"/>
        <w:jc w:val="both"/>
        <w:rPr>
          <w:rFonts w:ascii="Times New Roman" w:hAnsi="Times New Roman"/>
        </w:rPr>
      </w:pPr>
      <w:r w:rsidRPr="002D0AEB">
        <w:rPr>
          <w:rFonts w:ascii="Times New Roman" w:hAnsi="Times New Roman"/>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AEB" w:rsidRPr="002D0AEB" w:rsidRDefault="002D0AEB" w:rsidP="002D0AEB">
      <w:pPr>
        <w:pStyle w:val="af5"/>
        <w:ind w:left="0" w:firstLine="709"/>
        <w:jc w:val="both"/>
        <w:rPr>
          <w:sz w:val="22"/>
          <w:szCs w:val="22"/>
        </w:rPr>
      </w:pPr>
      <w:r w:rsidRPr="002D0AEB">
        <w:rPr>
          <w:sz w:val="22"/>
          <w:szCs w:val="22"/>
        </w:rPr>
        <w:t xml:space="preserve">6.7. </w:t>
      </w:r>
      <w:proofErr w:type="gramStart"/>
      <w:r w:rsidRPr="002D0AEB">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2D0AEB">
        <w:rPr>
          <w:sz w:val="22"/>
          <w:szCs w:val="22"/>
        </w:rPr>
        <w:t xml:space="preserve"> законодательством Российской Федерации установлен иной порядок начисления пени.</w:t>
      </w:r>
    </w:p>
    <w:p w:rsidR="002D0AEB" w:rsidRPr="002D0AEB" w:rsidRDefault="002D0AEB" w:rsidP="002D0AEB">
      <w:pPr>
        <w:pStyle w:val="af5"/>
        <w:ind w:left="0" w:firstLine="709"/>
        <w:jc w:val="both"/>
        <w:rPr>
          <w:sz w:val="22"/>
          <w:szCs w:val="22"/>
        </w:rPr>
      </w:pPr>
      <w:r w:rsidRPr="002D0AEB">
        <w:rPr>
          <w:sz w:val="22"/>
          <w:szCs w:val="22"/>
        </w:rPr>
        <w:t>6.8.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rsidR="002D0AEB" w:rsidRPr="002D0AEB" w:rsidRDefault="002D0AEB" w:rsidP="002D0AEB">
      <w:pPr>
        <w:pStyle w:val="af5"/>
        <w:autoSpaceDE w:val="0"/>
        <w:autoSpaceDN w:val="0"/>
        <w:adjustRightInd w:val="0"/>
        <w:ind w:left="0" w:firstLine="709"/>
        <w:jc w:val="both"/>
        <w:rPr>
          <w:sz w:val="22"/>
          <w:szCs w:val="22"/>
        </w:rPr>
      </w:pPr>
      <w:proofErr w:type="gramStart"/>
      <w:r w:rsidRPr="002D0AEB">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(за исключением с</w:t>
      </w:r>
      <w:r w:rsidR="009A282C">
        <w:rPr>
          <w:sz w:val="22"/>
          <w:szCs w:val="22"/>
        </w:rPr>
        <w:t>лучаев, предусмотренных пп.6.9.</w:t>
      </w:r>
      <w:proofErr w:type="gramEnd"/>
      <w:r w:rsidRPr="002D0AEB">
        <w:rPr>
          <w:sz w:val="22"/>
          <w:szCs w:val="22"/>
        </w:rPr>
        <w:t xml:space="preserve"> Контракта).</w:t>
      </w:r>
    </w:p>
    <w:p w:rsidR="002D0AEB" w:rsidRPr="002D0AEB" w:rsidRDefault="002D0AEB" w:rsidP="009A282C">
      <w:pPr>
        <w:tabs>
          <w:tab w:val="left" w:pos="1134"/>
        </w:tabs>
        <w:autoSpaceDE w:val="0"/>
        <w:autoSpaceDN w:val="0"/>
        <w:adjustRightInd w:val="0"/>
        <w:ind w:firstLine="720"/>
        <w:jc w:val="both"/>
        <w:rPr>
          <w:sz w:val="22"/>
          <w:szCs w:val="22"/>
        </w:rPr>
      </w:pPr>
      <w:r w:rsidRPr="002D0AEB">
        <w:rPr>
          <w:sz w:val="22"/>
          <w:szCs w:val="22"/>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2D0AEB">
        <w:rPr>
          <w:sz w:val="22"/>
          <w:szCs w:val="22"/>
          <w:shd w:val="clear" w:color="auto" w:fill="FFFFFF"/>
        </w:rPr>
        <w:t>за пересортицу Товара, непредставление в срок, предусмотренный условиями Контракта, документов о приемке, уведомления об изменении банковских реквизитов и т.п.)</w:t>
      </w:r>
      <w:r w:rsidRPr="002D0AEB">
        <w:rPr>
          <w:sz w:val="22"/>
          <w:szCs w:val="22"/>
        </w:rPr>
        <w:t>, размер штрафа устанавливается (при наличии в Контракте таких обязательств) в следующем порядке:</w:t>
      </w:r>
    </w:p>
    <w:p w:rsidR="002D0AEB" w:rsidRPr="002D0AEB" w:rsidRDefault="002D0AEB" w:rsidP="002D0AEB">
      <w:pPr>
        <w:pStyle w:val="af5"/>
        <w:autoSpaceDE w:val="0"/>
        <w:autoSpaceDN w:val="0"/>
        <w:adjustRightInd w:val="0"/>
        <w:ind w:left="709"/>
        <w:jc w:val="both"/>
        <w:rPr>
          <w:sz w:val="22"/>
          <w:szCs w:val="22"/>
        </w:rPr>
      </w:pPr>
      <w:r w:rsidRPr="002D0AEB">
        <w:rPr>
          <w:sz w:val="22"/>
          <w:szCs w:val="22"/>
        </w:rPr>
        <w:t>а) 1000 рублей, если цена Контракта не превышает 3 млн. рублей;</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6.1</w:t>
      </w:r>
      <w:r w:rsidR="009A282C">
        <w:rPr>
          <w:rFonts w:ascii="Times New Roman" w:hAnsi="Times New Roman"/>
        </w:rPr>
        <w:t>0</w:t>
      </w:r>
      <w:r w:rsidRPr="002D0AEB">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AEB" w:rsidRPr="002D0AEB" w:rsidRDefault="002D0AEB" w:rsidP="002D0AEB">
      <w:pPr>
        <w:pStyle w:val="afa"/>
        <w:ind w:firstLine="709"/>
        <w:jc w:val="both"/>
        <w:rPr>
          <w:rFonts w:ascii="Times New Roman" w:hAnsi="Times New Roman"/>
        </w:rPr>
      </w:pPr>
      <w:r w:rsidRPr="002D0AEB">
        <w:rPr>
          <w:rFonts w:ascii="Times New Roman" w:hAnsi="Times New Roman"/>
        </w:rPr>
        <w:t>6.1</w:t>
      </w:r>
      <w:r w:rsidR="009A282C">
        <w:rPr>
          <w:rFonts w:ascii="Times New Roman" w:hAnsi="Times New Roman"/>
        </w:rPr>
        <w:t>1</w:t>
      </w:r>
      <w:r w:rsidRPr="002D0AEB">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AEB" w:rsidRPr="002D0AEB" w:rsidRDefault="002D0AEB" w:rsidP="002D0AEB">
      <w:pPr>
        <w:pStyle w:val="afa"/>
        <w:ind w:firstLine="709"/>
        <w:jc w:val="both"/>
        <w:rPr>
          <w:rStyle w:val="13"/>
          <w:rFonts w:ascii="Times New Roman" w:eastAsia="Calibri" w:hAnsi="Times New Roman" w:cs="Times New Roman"/>
          <w:sz w:val="22"/>
          <w:szCs w:val="22"/>
        </w:rPr>
      </w:pPr>
      <w:r w:rsidRPr="002D0AEB">
        <w:rPr>
          <w:rFonts w:ascii="Times New Roman" w:hAnsi="Times New Roman"/>
        </w:rPr>
        <w:t>6.1</w:t>
      </w:r>
      <w:r w:rsidR="009A282C">
        <w:rPr>
          <w:rFonts w:ascii="Times New Roman" w:hAnsi="Times New Roman"/>
        </w:rPr>
        <w:t>2</w:t>
      </w:r>
      <w:r w:rsidRPr="002D0AEB">
        <w:rPr>
          <w:rFonts w:ascii="Times New Roman" w:hAnsi="Times New Roman"/>
        </w:rPr>
        <w:t>. В случае неисполнения или ненадлежащего исполнения Поставщиком по Контракту своих обязательств по уплате неустойки,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из суммы, подлежащей оплате Исполнителю</w:t>
      </w:r>
      <w:r w:rsidRPr="002D0AEB">
        <w:rPr>
          <w:rFonts w:ascii="Times New Roman" w:hAnsi="Times New Roman"/>
          <w:color w:val="000000"/>
        </w:rPr>
        <w:t>.</w:t>
      </w:r>
    </w:p>
    <w:p w:rsidR="002D0AEB" w:rsidRPr="002D0AEB" w:rsidRDefault="002D0AEB" w:rsidP="002D0AEB">
      <w:pPr>
        <w:pStyle w:val="af5"/>
        <w:ind w:left="0"/>
        <w:rPr>
          <w:sz w:val="22"/>
          <w:szCs w:val="22"/>
        </w:rPr>
      </w:pPr>
      <w:r w:rsidRPr="002D0AEB">
        <w:rPr>
          <w:sz w:val="22"/>
          <w:szCs w:val="22"/>
        </w:rPr>
        <w:t>Контрагент для уплаты неустоек (штрафов, пеней):</w:t>
      </w:r>
    </w:p>
    <w:p w:rsidR="002D0AEB" w:rsidRPr="002D0AEB" w:rsidRDefault="002D0AEB" w:rsidP="002D0AEB">
      <w:pPr>
        <w:rPr>
          <w:sz w:val="22"/>
          <w:szCs w:val="22"/>
        </w:rPr>
      </w:pPr>
      <w:r w:rsidRPr="002D0AEB">
        <w:rPr>
          <w:sz w:val="22"/>
          <w:szCs w:val="22"/>
        </w:rPr>
        <w:t>УФК по Пензенской области (Управление Федеральной службы государственной регистрации, кадастра и картографии по Пензенской области)</w:t>
      </w:r>
    </w:p>
    <w:p w:rsidR="002D0AEB" w:rsidRPr="002D0AEB" w:rsidRDefault="002D0AEB" w:rsidP="002D0AEB">
      <w:pPr>
        <w:pStyle w:val="af5"/>
        <w:ind w:left="0"/>
        <w:rPr>
          <w:sz w:val="22"/>
          <w:szCs w:val="22"/>
        </w:rPr>
      </w:pPr>
      <w:proofErr w:type="gramStart"/>
      <w:r w:rsidRPr="002D0AEB">
        <w:rPr>
          <w:sz w:val="22"/>
          <w:szCs w:val="22"/>
        </w:rPr>
        <w:t>л</w:t>
      </w:r>
      <w:proofErr w:type="gramEnd"/>
      <w:r w:rsidRPr="002D0AEB">
        <w:rPr>
          <w:sz w:val="22"/>
          <w:szCs w:val="22"/>
        </w:rPr>
        <w:t>/с 04551</w:t>
      </w:r>
      <w:r w:rsidRPr="002D0AEB">
        <w:rPr>
          <w:sz w:val="22"/>
          <w:szCs w:val="22"/>
          <w:lang w:val="en-US"/>
        </w:rPr>
        <w:t>W</w:t>
      </w:r>
      <w:r w:rsidRPr="002D0AEB">
        <w:rPr>
          <w:sz w:val="22"/>
          <w:szCs w:val="22"/>
        </w:rPr>
        <w:t>00810;</w:t>
      </w:r>
    </w:p>
    <w:p w:rsidR="002D0AEB" w:rsidRPr="002D0AEB" w:rsidRDefault="002D0AEB" w:rsidP="002D0AEB">
      <w:pPr>
        <w:pStyle w:val="af5"/>
        <w:ind w:left="0"/>
        <w:rPr>
          <w:sz w:val="22"/>
          <w:szCs w:val="22"/>
        </w:rPr>
      </w:pPr>
      <w:r w:rsidRPr="002D0AEB">
        <w:rPr>
          <w:sz w:val="22"/>
          <w:szCs w:val="22"/>
        </w:rPr>
        <w:t>ИНН 5834029976 КПП 583401001;</w:t>
      </w:r>
    </w:p>
    <w:p w:rsidR="002D0AEB" w:rsidRPr="002D0AEB" w:rsidRDefault="002D0AEB" w:rsidP="002D0AEB">
      <w:pPr>
        <w:pStyle w:val="af5"/>
        <w:ind w:left="0"/>
        <w:rPr>
          <w:sz w:val="22"/>
          <w:szCs w:val="22"/>
        </w:rPr>
      </w:pPr>
      <w:r w:rsidRPr="002D0AEB">
        <w:rPr>
          <w:sz w:val="22"/>
          <w:szCs w:val="22"/>
        </w:rPr>
        <w:t>ЕКС 40102810245370000113</w:t>
      </w:r>
    </w:p>
    <w:p w:rsidR="002D0AEB" w:rsidRPr="002D0AEB" w:rsidRDefault="002D0AEB" w:rsidP="002D0AEB">
      <w:pPr>
        <w:pStyle w:val="af5"/>
        <w:ind w:left="0"/>
        <w:rPr>
          <w:sz w:val="22"/>
          <w:szCs w:val="22"/>
        </w:rPr>
      </w:pPr>
      <w:r w:rsidRPr="002D0AEB">
        <w:rPr>
          <w:sz w:val="22"/>
          <w:szCs w:val="22"/>
        </w:rPr>
        <w:t>Номер казначейского счета 03100643000000015500;</w:t>
      </w:r>
    </w:p>
    <w:p w:rsidR="002D0AEB" w:rsidRPr="002D0AEB" w:rsidRDefault="002D0AEB" w:rsidP="002D0AEB">
      <w:pPr>
        <w:pBdr>
          <w:top w:val="none" w:sz="4" w:space="0" w:color="000000"/>
          <w:left w:val="none" w:sz="4" w:space="0" w:color="000000"/>
          <w:bottom w:val="none" w:sz="4" w:space="0" w:color="000000"/>
          <w:right w:val="none" w:sz="4" w:space="0" w:color="000000"/>
        </w:pBdr>
        <w:rPr>
          <w:sz w:val="22"/>
          <w:szCs w:val="22"/>
        </w:rPr>
      </w:pPr>
      <w:r w:rsidRPr="002D0AEB">
        <w:rPr>
          <w:color w:val="000000"/>
          <w:sz w:val="22"/>
          <w:szCs w:val="22"/>
          <w:highlight w:val="white"/>
        </w:rPr>
        <w:t>в ОКЦ № 1 Волго-Вятского ГУ Банка России</w:t>
      </w:r>
      <w:r w:rsidRPr="002D0AEB">
        <w:rPr>
          <w:rFonts w:eastAsia="PT Astra Serif"/>
          <w:color w:val="000000"/>
          <w:sz w:val="22"/>
          <w:szCs w:val="22"/>
          <w:highlight w:val="white"/>
        </w:rPr>
        <w:t> </w:t>
      </w:r>
      <w:r w:rsidRPr="002D0AEB">
        <w:rPr>
          <w:color w:val="000000"/>
          <w:sz w:val="22"/>
          <w:szCs w:val="22"/>
          <w:highlight w:val="white"/>
        </w:rPr>
        <w:t>// УФК по Пензенской области г. Пенза</w:t>
      </w:r>
    </w:p>
    <w:p w:rsidR="002D0AEB" w:rsidRPr="002D0AEB" w:rsidRDefault="002D0AEB" w:rsidP="002D0AEB">
      <w:pPr>
        <w:pBdr>
          <w:top w:val="none" w:sz="4" w:space="0" w:color="000000"/>
          <w:left w:val="none" w:sz="4" w:space="0" w:color="000000"/>
          <w:bottom w:val="none" w:sz="4" w:space="0" w:color="000000"/>
          <w:right w:val="none" w:sz="4" w:space="0" w:color="000000"/>
        </w:pBdr>
        <w:rPr>
          <w:sz w:val="22"/>
          <w:szCs w:val="22"/>
        </w:rPr>
      </w:pPr>
      <w:r w:rsidRPr="002D0AEB">
        <w:rPr>
          <w:color w:val="000000"/>
          <w:sz w:val="22"/>
          <w:szCs w:val="22"/>
          <w:highlight w:val="white"/>
        </w:rPr>
        <w:t xml:space="preserve">БИК </w:t>
      </w:r>
      <w:r w:rsidRPr="002D0AEB">
        <w:rPr>
          <w:sz w:val="22"/>
          <w:szCs w:val="22"/>
        </w:rPr>
        <w:t xml:space="preserve"> 042202113;</w:t>
      </w:r>
    </w:p>
    <w:p w:rsidR="002D0AEB" w:rsidRPr="002D0AEB" w:rsidRDefault="002D0AEB" w:rsidP="002D0AEB">
      <w:pPr>
        <w:pStyle w:val="af5"/>
        <w:ind w:left="0"/>
        <w:rPr>
          <w:sz w:val="22"/>
          <w:szCs w:val="22"/>
        </w:rPr>
      </w:pPr>
      <w:r w:rsidRPr="002D0AEB">
        <w:rPr>
          <w:sz w:val="22"/>
          <w:szCs w:val="22"/>
        </w:rPr>
        <w:t>КБК 32111607010019000140 (пеня);</w:t>
      </w:r>
    </w:p>
    <w:p w:rsidR="002D0AEB" w:rsidRPr="002D0AEB" w:rsidRDefault="002D0AEB" w:rsidP="002D0AEB">
      <w:pPr>
        <w:pStyle w:val="af5"/>
        <w:ind w:left="0"/>
        <w:rPr>
          <w:sz w:val="22"/>
          <w:szCs w:val="22"/>
        </w:rPr>
      </w:pPr>
      <w:r w:rsidRPr="002D0AEB">
        <w:rPr>
          <w:sz w:val="22"/>
          <w:szCs w:val="22"/>
        </w:rPr>
        <w:t>КБК 32111607090019000140 (штраф).</w:t>
      </w:r>
    </w:p>
    <w:p w:rsidR="00A825E4" w:rsidRPr="005A730C" w:rsidRDefault="00A825E4" w:rsidP="00EE4778">
      <w:pPr>
        <w:pStyle w:val="afa"/>
        <w:ind w:firstLine="709"/>
        <w:jc w:val="both"/>
        <w:rPr>
          <w:rFonts w:ascii="Times New Roman" w:hAnsi="Times New Roman"/>
          <w:b/>
        </w:rPr>
      </w:pPr>
    </w:p>
    <w:p w:rsidR="00A825E4" w:rsidRPr="005A730C" w:rsidRDefault="00A825E4" w:rsidP="005A730C">
      <w:pPr>
        <w:tabs>
          <w:tab w:val="left" w:pos="2977"/>
        </w:tabs>
        <w:ind w:firstLine="567"/>
        <w:jc w:val="center"/>
        <w:rPr>
          <w:b/>
          <w:sz w:val="22"/>
          <w:szCs w:val="22"/>
        </w:rPr>
      </w:pPr>
      <w:r w:rsidRPr="005A730C">
        <w:rPr>
          <w:b/>
          <w:sz w:val="22"/>
          <w:szCs w:val="22"/>
        </w:rPr>
        <w:t>7. ОБСТОЯТЕЛЬСТВА НЕПРЕОДОЛИМОЙ СИЛЫ</w:t>
      </w:r>
    </w:p>
    <w:p w:rsidR="00A825E4" w:rsidRPr="005A730C" w:rsidRDefault="00A825E4" w:rsidP="005A730C">
      <w:pPr>
        <w:tabs>
          <w:tab w:val="left" w:pos="2127"/>
        </w:tabs>
        <w:ind w:firstLine="709"/>
        <w:jc w:val="both"/>
        <w:rPr>
          <w:sz w:val="22"/>
          <w:szCs w:val="22"/>
        </w:rPr>
      </w:pPr>
      <w:r w:rsidRPr="005A730C">
        <w:rPr>
          <w:color w:val="000000"/>
          <w:sz w:val="22"/>
          <w:szCs w:val="22"/>
        </w:rPr>
        <w:t>7.1. Стороны не несут ответственность за полное или частичное</w:t>
      </w:r>
      <w:r w:rsidRPr="005A730C">
        <w:rPr>
          <w:sz w:val="22"/>
          <w:szCs w:val="22"/>
        </w:rPr>
        <w:t xml:space="preserve"> </w:t>
      </w:r>
      <w:r w:rsidRPr="005A730C">
        <w:rPr>
          <w:color w:val="000000"/>
          <w:sz w:val="22"/>
          <w:szCs w:val="22"/>
        </w:rPr>
        <w:t>неисполнение предусмотренных Контрактом</w:t>
      </w:r>
      <w:r w:rsidRPr="005A730C">
        <w:rPr>
          <w:sz w:val="22"/>
          <w:szCs w:val="22"/>
        </w:rPr>
        <w:t xml:space="preserve"> </w:t>
      </w:r>
      <w:r w:rsidRPr="005A730C">
        <w:rPr>
          <w:color w:val="000000"/>
          <w:sz w:val="22"/>
          <w:szCs w:val="22"/>
        </w:rPr>
        <w:t>обязательств, если такое неисполнение связано с обстоятельствами</w:t>
      </w:r>
      <w:r w:rsidRPr="005A730C">
        <w:rPr>
          <w:sz w:val="22"/>
          <w:szCs w:val="22"/>
        </w:rPr>
        <w:t xml:space="preserve"> </w:t>
      </w:r>
      <w:r w:rsidRPr="005A730C">
        <w:rPr>
          <w:color w:val="000000"/>
          <w:sz w:val="22"/>
          <w:szCs w:val="22"/>
        </w:rPr>
        <w:t>непреодолимой силы.</w:t>
      </w:r>
    </w:p>
    <w:p w:rsidR="00A825E4" w:rsidRPr="005A730C" w:rsidRDefault="00A825E4" w:rsidP="005A730C">
      <w:pPr>
        <w:tabs>
          <w:tab w:val="left" w:pos="2127"/>
        </w:tabs>
        <w:ind w:firstLine="709"/>
        <w:jc w:val="both"/>
        <w:rPr>
          <w:sz w:val="22"/>
          <w:szCs w:val="22"/>
        </w:rPr>
      </w:pPr>
      <w:r w:rsidRPr="005A730C">
        <w:rPr>
          <w:color w:val="000000"/>
          <w:sz w:val="22"/>
          <w:szCs w:val="22"/>
        </w:rPr>
        <w:t>7.2. Сторона, для которой создалась невозможность исполнения</w:t>
      </w:r>
      <w:r w:rsidRPr="005A730C">
        <w:rPr>
          <w:sz w:val="22"/>
          <w:szCs w:val="22"/>
        </w:rPr>
        <w:t xml:space="preserve"> </w:t>
      </w:r>
      <w:r w:rsidRPr="005A730C">
        <w:rPr>
          <w:color w:val="000000"/>
          <w:sz w:val="22"/>
          <w:szCs w:val="22"/>
        </w:rPr>
        <w:t>обязательств по Контракту вследствие</w:t>
      </w:r>
      <w:r w:rsidRPr="005A730C">
        <w:rPr>
          <w:sz w:val="22"/>
          <w:szCs w:val="22"/>
        </w:rPr>
        <w:t xml:space="preserve"> </w:t>
      </w:r>
      <w:r w:rsidRPr="005A730C">
        <w:rPr>
          <w:color w:val="000000"/>
          <w:sz w:val="22"/>
          <w:szCs w:val="22"/>
        </w:rPr>
        <w:t>обстоятельств непреодолимой силы, не позднее 2 (двух) дней с момента их</w:t>
      </w:r>
      <w:r w:rsidRPr="005A730C">
        <w:rPr>
          <w:sz w:val="22"/>
          <w:szCs w:val="22"/>
        </w:rPr>
        <w:t xml:space="preserve"> </w:t>
      </w:r>
      <w:r w:rsidRPr="005A730C">
        <w:rPr>
          <w:color w:val="000000"/>
          <w:sz w:val="22"/>
          <w:szCs w:val="22"/>
        </w:rPr>
        <w:t>наступления в письменной форме извещает другую Сторону с приложением</w:t>
      </w:r>
      <w:r w:rsidRPr="005A730C">
        <w:rPr>
          <w:sz w:val="22"/>
          <w:szCs w:val="22"/>
        </w:rPr>
        <w:t xml:space="preserve"> </w:t>
      </w:r>
      <w:r w:rsidRPr="005A730C">
        <w:rPr>
          <w:color w:val="000000"/>
          <w:sz w:val="22"/>
          <w:szCs w:val="22"/>
        </w:rPr>
        <w:t>документов, удостоверяющих факт наступления указанных обстоятельств.</w:t>
      </w:r>
    </w:p>
    <w:p w:rsidR="00A825E4" w:rsidRPr="005A730C" w:rsidRDefault="00A825E4" w:rsidP="005A730C">
      <w:pPr>
        <w:tabs>
          <w:tab w:val="left" w:pos="2127"/>
        </w:tabs>
        <w:ind w:firstLine="709"/>
        <w:jc w:val="both"/>
        <w:rPr>
          <w:sz w:val="22"/>
          <w:szCs w:val="22"/>
        </w:rPr>
      </w:pPr>
      <w:r w:rsidRPr="005A730C">
        <w:rPr>
          <w:color w:val="000000"/>
          <w:sz w:val="22"/>
          <w:szCs w:val="22"/>
        </w:rPr>
        <w:t xml:space="preserve">7.3. В случае возникновения обстоятельств непреодолимой силы Стороны вправе расторгнуть </w:t>
      </w:r>
      <w:r w:rsidRPr="005A730C">
        <w:rPr>
          <w:sz w:val="22"/>
          <w:szCs w:val="22"/>
        </w:rPr>
        <w:t>К</w:t>
      </w:r>
      <w:r w:rsidRPr="005A730C">
        <w:rPr>
          <w:color w:val="000000"/>
          <w:sz w:val="22"/>
          <w:szCs w:val="22"/>
        </w:rPr>
        <w:t>онтракт, и в этом случае ни одна из Сторон не вправе</w:t>
      </w:r>
      <w:r w:rsidRPr="005A730C">
        <w:rPr>
          <w:sz w:val="22"/>
          <w:szCs w:val="22"/>
        </w:rPr>
        <w:t xml:space="preserve"> </w:t>
      </w:r>
      <w:r w:rsidRPr="005A730C">
        <w:rPr>
          <w:color w:val="000000"/>
          <w:sz w:val="22"/>
          <w:szCs w:val="22"/>
        </w:rPr>
        <w:t>требовать возмещения убытков.</w:t>
      </w:r>
    </w:p>
    <w:p w:rsidR="00A825E4" w:rsidRPr="005A730C" w:rsidRDefault="00A825E4" w:rsidP="005A730C">
      <w:pPr>
        <w:tabs>
          <w:tab w:val="left" w:pos="2127"/>
        </w:tabs>
        <w:ind w:firstLine="709"/>
        <w:jc w:val="both"/>
        <w:rPr>
          <w:sz w:val="22"/>
          <w:szCs w:val="22"/>
        </w:rPr>
      </w:pPr>
      <w:r w:rsidRPr="005A730C">
        <w:rPr>
          <w:color w:val="000000"/>
          <w:sz w:val="22"/>
          <w:szCs w:val="22"/>
        </w:rPr>
        <w:t>7.4. Подтверждением наличия обстоятельств непреодолимой силы и их</w:t>
      </w:r>
      <w:r w:rsidRPr="005A730C">
        <w:rPr>
          <w:sz w:val="22"/>
          <w:szCs w:val="22"/>
        </w:rPr>
        <w:t xml:space="preserve"> </w:t>
      </w:r>
      <w:r w:rsidRPr="005A730C">
        <w:rPr>
          <w:color w:val="000000"/>
          <w:sz w:val="22"/>
          <w:szCs w:val="22"/>
        </w:rPr>
        <w:t>продолжительности является соответствующее письменное свидетельство уполномоченных</w:t>
      </w:r>
      <w:r w:rsidRPr="005A730C">
        <w:rPr>
          <w:sz w:val="22"/>
          <w:szCs w:val="22"/>
        </w:rPr>
        <w:t xml:space="preserve"> </w:t>
      </w:r>
      <w:r w:rsidRPr="005A730C">
        <w:rPr>
          <w:color w:val="000000"/>
          <w:sz w:val="22"/>
          <w:szCs w:val="22"/>
        </w:rPr>
        <w:t>органов или уполномоченных организаций</w:t>
      </w:r>
      <w:r w:rsidRPr="005A730C">
        <w:rPr>
          <w:sz w:val="22"/>
          <w:szCs w:val="22"/>
        </w:rPr>
        <w:t>.</w:t>
      </w:r>
    </w:p>
    <w:p w:rsidR="00A825E4" w:rsidRPr="005A730C" w:rsidRDefault="00A825E4" w:rsidP="005A730C">
      <w:pPr>
        <w:tabs>
          <w:tab w:val="left" w:pos="2127"/>
        </w:tabs>
        <w:ind w:firstLine="709"/>
        <w:jc w:val="both"/>
        <w:rPr>
          <w:color w:val="000000"/>
          <w:sz w:val="22"/>
          <w:szCs w:val="22"/>
        </w:rPr>
      </w:pPr>
    </w:p>
    <w:p w:rsidR="00A825E4" w:rsidRPr="005A730C" w:rsidRDefault="00A825E4" w:rsidP="005A730C">
      <w:pPr>
        <w:tabs>
          <w:tab w:val="left" w:pos="2127"/>
        </w:tabs>
        <w:jc w:val="center"/>
        <w:rPr>
          <w:b/>
          <w:bCs/>
          <w:color w:val="000000"/>
          <w:sz w:val="22"/>
          <w:szCs w:val="22"/>
        </w:rPr>
      </w:pPr>
      <w:r w:rsidRPr="005A730C">
        <w:rPr>
          <w:b/>
          <w:bCs/>
          <w:color w:val="000000"/>
          <w:sz w:val="22"/>
          <w:szCs w:val="22"/>
        </w:rPr>
        <w:t>8. РАССМОТРЕНИЕ И РАЗРЕШЕНИЕ СПОРОВ</w:t>
      </w:r>
    </w:p>
    <w:p w:rsidR="00A825E4" w:rsidRPr="005A730C" w:rsidRDefault="00831C0B" w:rsidP="005A730C">
      <w:pPr>
        <w:widowControl/>
        <w:tabs>
          <w:tab w:val="left" w:pos="0"/>
        </w:tabs>
        <w:jc w:val="both"/>
        <w:rPr>
          <w:sz w:val="22"/>
          <w:szCs w:val="22"/>
        </w:rPr>
      </w:pPr>
      <w:r>
        <w:rPr>
          <w:rFonts w:eastAsiaTheme="minorEastAsia"/>
          <w:color w:val="000000"/>
          <w:sz w:val="22"/>
          <w:szCs w:val="22"/>
        </w:rPr>
        <w:tab/>
      </w:r>
      <w:r w:rsidR="00A825E4" w:rsidRPr="005A730C">
        <w:rPr>
          <w:rFonts w:eastAsiaTheme="minorEastAsia"/>
          <w:color w:val="000000"/>
          <w:sz w:val="22"/>
          <w:szCs w:val="22"/>
        </w:rPr>
        <w:t xml:space="preserve">8.1. </w:t>
      </w:r>
      <w:r w:rsidR="00A825E4" w:rsidRPr="005A730C">
        <w:rPr>
          <w:sz w:val="22"/>
          <w:szCs w:val="22"/>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 </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 xml:space="preserve">8.3. Срок рассмотрения претензии не может превышать 10 рабочих дней. </w:t>
      </w:r>
    </w:p>
    <w:p w:rsidR="00A825E4" w:rsidRPr="005A730C" w:rsidRDefault="00A825E4" w:rsidP="005A730C">
      <w:pPr>
        <w:widowControl/>
        <w:tabs>
          <w:tab w:val="left" w:pos="0"/>
        </w:tabs>
        <w:jc w:val="both"/>
        <w:rPr>
          <w:sz w:val="22"/>
          <w:szCs w:val="22"/>
        </w:rPr>
      </w:pPr>
      <w:r w:rsidRPr="005A730C">
        <w:rPr>
          <w:rFonts w:eastAsiaTheme="minorEastAsia"/>
          <w:sz w:val="22"/>
          <w:szCs w:val="22"/>
        </w:rPr>
        <w:tab/>
      </w:r>
      <w:r w:rsidRPr="005A730C">
        <w:rPr>
          <w:sz w:val="22"/>
          <w:szCs w:val="22"/>
        </w:rPr>
        <w:t>8.4. При не урегулировании Сторонами спора в досудебном порядке, в том числе касающиеся заключения Контракта, его изменения, исполнения, нарушения, расторжения или признания недействительным, подлежат разрешению Арбитражным судом по месту нахождения истца.</w:t>
      </w:r>
    </w:p>
    <w:p w:rsidR="00A825E4" w:rsidRPr="005A730C" w:rsidRDefault="00A825E4" w:rsidP="005A730C">
      <w:pPr>
        <w:tabs>
          <w:tab w:val="left" w:pos="2127"/>
        </w:tabs>
        <w:ind w:firstLine="709"/>
        <w:jc w:val="both"/>
        <w:rPr>
          <w:b/>
          <w:sz w:val="22"/>
          <w:szCs w:val="22"/>
        </w:rPr>
      </w:pPr>
    </w:p>
    <w:p w:rsidR="00A825E4" w:rsidRPr="005A730C" w:rsidRDefault="00A825E4" w:rsidP="005A730C">
      <w:pPr>
        <w:ind w:firstLine="709"/>
        <w:jc w:val="center"/>
        <w:rPr>
          <w:b/>
          <w:sz w:val="22"/>
          <w:szCs w:val="22"/>
        </w:rPr>
      </w:pPr>
      <w:r w:rsidRPr="005A730C">
        <w:rPr>
          <w:b/>
          <w:sz w:val="22"/>
          <w:szCs w:val="22"/>
        </w:rPr>
        <w:t>9. ПОРЯДОК ИЗМЕНЕНИЯ И РАСТОРЖЕНИЯ КОНТРАКТА</w:t>
      </w:r>
    </w:p>
    <w:p w:rsidR="00A825E4" w:rsidRPr="005A730C" w:rsidRDefault="00A825E4" w:rsidP="005A730C">
      <w:pPr>
        <w:pStyle w:val="afa"/>
        <w:ind w:firstLine="709"/>
        <w:jc w:val="both"/>
        <w:rPr>
          <w:rFonts w:ascii="Times New Roman" w:hAnsi="Times New Roman"/>
        </w:rPr>
      </w:pPr>
      <w:r w:rsidRPr="005A730C">
        <w:rPr>
          <w:rFonts w:ascii="Times New Roman" w:hAnsi="Times New Roman"/>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A825E4" w:rsidRPr="005A730C" w:rsidRDefault="00A825E4" w:rsidP="005A730C">
      <w:pPr>
        <w:pStyle w:val="afa"/>
        <w:ind w:firstLine="708"/>
        <w:jc w:val="both"/>
        <w:rPr>
          <w:rFonts w:ascii="Times New Roman" w:hAnsi="Times New Roman"/>
        </w:rPr>
      </w:pPr>
      <w:r w:rsidRPr="005A730C">
        <w:rPr>
          <w:rFonts w:ascii="Times New Roman" w:hAnsi="Times New Roman"/>
        </w:rPr>
        <w:t>9.2. Любые изменения и дополнения к Контракту действительны лишь при условии, что они совершены в письменной форме и подписаны Сторонами Контракта.</w:t>
      </w:r>
    </w:p>
    <w:p w:rsidR="00A825E4" w:rsidRDefault="00A825E4" w:rsidP="00A825E4">
      <w:pPr>
        <w:pStyle w:val="afa"/>
        <w:ind w:firstLine="708"/>
        <w:jc w:val="both"/>
        <w:rPr>
          <w:rFonts w:ascii="Times New Roman" w:hAnsi="Times New Roman"/>
        </w:rPr>
      </w:pPr>
      <w:r>
        <w:rPr>
          <w:rFonts w:ascii="Times New Roman" w:hAnsi="Times New Roman"/>
        </w:rPr>
        <w:t xml:space="preserve">9.3. </w:t>
      </w:r>
      <w:r w:rsidRPr="00FC3D6C">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825E4" w:rsidRDefault="00A825E4" w:rsidP="00A825E4">
      <w:pPr>
        <w:pStyle w:val="afa"/>
        <w:ind w:firstLine="708"/>
        <w:jc w:val="both"/>
        <w:rPr>
          <w:rFonts w:ascii="Times New Roman" w:hAnsi="Times New Roman"/>
        </w:rPr>
      </w:pPr>
    </w:p>
    <w:p w:rsidR="00A825E4" w:rsidRPr="00FC3D6C" w:rsidRDefault="00A825E4" w:rsidP="00A825E4">
      <w:pPr>
        <w:widowControl/>
        <w:ind w:firstLine="709"/>
        <w:contextualSpacing/>
        <w:jc w:val="center"/>
        <w:rPr>
          <w:b/>
          <w:bCs/>
          <w:color w:val="000000"/>
          <w:spacing w:val="-2"/>
          <w:sz w:val="22"/>
          <w:szCs w:val="22"/>
        </w:rPr>
      </w:pPr>
      <w:r>
        <w:rPr>
          <w:b/>
          <w:bCs/>
          <w:color w:val="000000"/>
          <w:spacing w:val="-2"/>
          <w:sz w:val="22"/>
          <w:szCs w:val="22"/>
        </w:rPr>
        <w:t>10</w:t>
      </w:r>
      <w:r w:rsidRPr="00FC3D6C">
        <w:rPr>
          <w:b/>
          <w:bCs/>
          <w:color w:val="000000"/>
          <w:spacing w:val="-2"/>
          <w:sz w:val="22"/>
          <w:szCs w:val="22"/>
        </w:rPr>
        <w:t>. ФОРС-МАЖОР</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.1. Стороны освобождаются от ответственности за частичное или полное неисполнение, либо ненадлежащее исполнение обязательств по Контракту, если оно явилось следствием обстоятельств непреодолимой силы (пожар, стихийные бедствия, военные действия и т.д.). При этом инфляционные процессы в экономике к форс-мажорным обстоятельствам не относятся.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.3. Сторона, нарушившая п. 10.2 Контракта, не вправе ссылаться на действие форс-мажорных обстоятельств и несёт ответственность за нарушение принятых на себя обязательств.</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10</w:t>
      </w:r>
      <w:r w:rsidRPr="00FC3D6C">
        <w:rPr>
          <w:sz w:val="22"/>
          <w:szCs w:val="22"/>
        </w:rPr>
        <w:t>.4. Срок исполнения обязательств по 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A825E4" w:rsidRDefault="00A825E4" w:rsidP="00A825E4">
      <w:pPr>
        <w:pStyle w:val="afa"/>
        <w:ind w:firstLine="708"/>
        <w:jc w:val="both"/>
        <w:rPr>
          <w:rFonts w:ascii="Times New Roman" w:hAnsi="Times New Roman"/>
        </w:rPr>
      </w:pPr>
    </w:p>
    <w:p w:rsidR="00A825E4" w:rsidRPr="00FC3D6C" w:rsidRDefault="00A825E4" w:rsidP="00A825E4">
      <w:pPr>
        <w:widowControl/>
        <w:ind w:firstLine="709"/>
        <w:contextualSpacing/>
        <w:jc w:val="center"/>
        <w:rPr>
          <w:sz w:val="22"/>
          <w:szCs w:val="22"/>
        </w:rPr>
      </w:pPr>
      <w:r>
        <w:rPr>
          <w:b/>
          <w:sz w:val="22"/>
          <w:szCs w:val="22"/>
        </w:rPr>
        <w:t>11</w:t>
      </w:r>
      <w:r w:rsidRPr="00FC3D6C">
        <w:rPr>
          <w:b/>
          <w:sz w:val="22"/>
          <w:szCs w:val="22"/>
        </w:rPr>
        <w:t>. ЗАКЛЮЧИТЕЛЬНЫЕ ПОЛОЖЕНИЯ</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 xml:space="preserve">.1. Контракт составлен в </w:t>
      </w:r>
      <w:r>
        <w:rPr>
          <w:sz w:val="22"/>
          <w:szCs w:val="22"/>
        </w:rPr>
        <w:t xml:space="preserve">__________________ </w:t>
      </w:r>
      <w:r w:rsidRPr="00FC3D6C">
        <w:rPr>
          <w:sz w:val="22"/>
          <w:szCs w:val="22"/>
        </w:rPr>
        <w:t>форме</w:t>
      </w:r>
      <w:r w:rsidRPr="00FC3D6C">
        <w:rPr>
          <w:sz w:val="22"/>
          <w:szCs w:val="22"/>
          <w:vertAlign w:val="superscript"/>
        </w:rPr>
        <w:footnoteReference w:id="2"/>
      </w:r>
      <w:r w:rsidRPr="00FC3D6C">
        <w:rPr>
          <w:sz w:val="22"/>
          <w:szCs w:val="22"/>
          <w:vertAlign w:val="superscript"/>
        </w:rPr>
        <w:t>.</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.2. Контра</w:t>
      </w:r>
      <w:proofErr w:type="gramStart"/>
      <w:r w:rsidRPr="00FC3D6C">
        <w:rPr>
          <w:sz w:val="22"/>
          <w:szCs w:val="22"/>
        </w:rPr>
        <w:t>кт вст</w:t>
      </w:r>
      <w:proofErr w:type="gramEnd"/>
      <w:r w:rsidRPr="00FC3D6C">
        <w:rPr>
          <w:sz w:val="22"/>
          <w:szCs w:val="22"/>
        </w:rPr>
        <w:t xml:space="preserve">упает в силу и становится обязательным для </w:t>
      </w:r>
      <w:r w:rsidRPr="00FC3D6C">
        <w:rPr>
          <w:rFonts w:eastAsiaTheme="minorEastAsia"/>
          <w:sz w:val="22"/>
          <w:szCs w:val="22"/>
        </w:rPr>
        <w:t>Сторон с момента его заключения</w:t>
      </w:r>
      <w:r w:rsidRPr="00FC3D6C">
        <w:rPr>
          <w:sz w:val="22"/>
          <w:szCs w:val="22"/>
        </w:rPr>
        <w:t>. Срок исполнения Контракта 3</w:t>
      </w:r>
      <w:r w:rsidR="00003034">
        <w:rPr>
          <w:rFonts w:eastAsiaTheme="minorEastAsia"/>
          <w:sz w:val="22"/>
          <w:szCs w:val="22"/>
        </w:rPr>
        <w:t>0</w:t>
      </w:r>
      <w:r w:rsidR="00003034">
        <w:rPr>
          <w:sz w:val="22"/>
          <w:szCs w:val="22"/>
        </w:rPr>
        <w:t>.10</w:t>
      </w:r>
      <w:r w:rsidRPr="00FC3D6C">
        <w:rPr>
          <w:sz w:val="22"/>
          <w:szCs w:val="22"/>
        </w:rPr>
        <w:t>.202</w:t>
      </w:r>
      <w:r w:rsidR="006F1998" w:rsidRPr="006F1998">
        <w:rPr>
          <w:rFonts w:eastAsiaTheme="minorEastAsia"/>
          <w:sz w:val="22"/>
          <w:szCs w:val="22"/>
        </w:rPr>
        <w:t>6</w:t>
      </w:r>
      <w:r w:rsidRPr="00FC3D6C">
        <w:rPr>
          <w:sz w:val="22"/>
          <w:szCs w:val="22"/>
        </w:rPr>
        <w:t>г. При прекращении действия Контракта за Сторонами сохраняется ответственность по обязательствам, возникшим у них в период действия Контракта.</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.3. 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.4. В случае изменения у какой-либо из Сторон реквизитов, указанных в п.</w:t>
      </w:r>
      <w:r>
        <w:rPr>
          <w:sz w:val="22"/>
          <w:szCs w:val="22"/>
        </w:rPr>
        <w:t>12</w:t>
      </w:r>
      <w:r w:rsidRPr="00FC3D6C">
        <w:rPr>
          <w:sz w:val="22"/>
          <w:szCs w:val="22"/>
        </w:rPr>
        <w:t>, она обязана в трехдневный срок письменно известить об этом другую Сторону.</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.5. Все приложения к настоящему Контракту составляют его неотъемлемую часть.</w:t>
      </w:r>
    </w:p>
    <w:p w:rsidR="00A825E4" w:rsidRPr="00FC3D6C" w:rsidRDefault="00A825E4" w:rsidP="00A825E4">
      <w:pPr>
        <w:widowControl/>
        <w:tabs>
          <w:tab w:val="left" w:pos="0"/>
        </w:tabs>
        <w:jc w:val="both"/>
        <w:rPr>
          <w:sz w:val="22"/>
          <w:szCs w:val="22"/>
        </w:rPr>
      </w:pPr>
      <w:r w:rsidRPr="00FC3D6C">
        <w:rPr>
          <w:rFonts w:eastAsiaTheme="minorEastAsia"/>
          <w:sz w:val="22"/>
          <w:szCs w:val="22"/>
        </w:rPr>
        <w:tab/>
      </w:r>
      <w:r>
        <w:rPr>
          <w:sz w:val="22"/>
          <w:szCs w:val="22"/>
        </w:rPr>
        <w:t>11</w:t>
      </w:r>
      <w:r w:rsidRPr="00FC3D6C">
        <w:rPr>
          <w:sz w:val="22"/>
          <w:szCs w:val="22"/>
        </w:rPr>
        <w:t>.6. Во всем остальном, что не предусмотрено Контрактом, Стороны будут руководствоваться действующим законодательством Российской Федерации.</w:t>
      </w:r>
    </w:p>
    <w:p w:rsidR="00A825E4" w:rsidRPr="00FC3D6C" w:rsidRDefault="00A825E4" w:rsidP="00A825E4">
      <w:pPr>
        <w:widowControl/>
        <w:tabs>
          <w:tab w:val="left" w:pos="0"/>
        </w:tabs>
        <w:jc w:val="both"/>
        <w:rPr>
          <w:rFonts w:eastAsiaTheme="minorEastAsia"/>
          <w:sz w:val="22"/>
          <w:szCs w:val="22"/>
        </w:rPr>
      </w:pPr>
      <w:r w:rsidRPr="00FC3D6C">
        <w:rPr>
          <w:rFonts w:eastAsiaTheme="minorEastAsia"/>
          <w:sz w:val="22"/>
          <w:szCs w:val="22"/>
        </w:rPr>
        <w:tab/>
      </w:r>
      <w:r>
        <w:rPr>
          <w:sz w:val="22"/>
          <w:szCs w:val="22"/>
        </w:rPr>
        <w:t>11</w:t>
      </w:r>
      <w:r w:rsidRPr="00FC3D6C">
        <w:rPr>
          <w:sz w:val="22"/>
          <w:szCs w:val="22"/>
        </w:rPr>
        <w:t>.7. Перечень Приложений к Контра</w:t>
      </w:r>
      <w:r w:rsidRPr="00FC3D6C">
        <w:rPr>
          <w:rFonts w:eastAsiaTheme="minorEastAsia"/>
          <w:sz w:val="22"/>
          <w:szCs w:val="22"/>
        </w:rPr>
        <w:t>кту:</w:t>
      </w:r>
    </w:p>
    <w:p w:rsidR="00A825E4" w:rsidRPr="00FC3D6C" w:rsidRDefault="00831C0B" w:rsidP="00A825E4">
      <w:pPr>
        <w:widowControl/>
        <w:tabs>
          <w:tab w:val="left" w:pos="0"/>
        </w:tabs>
        <w:jc w:val="both"/>
        <w:rPr>
          <w:rFonts w:eastAsiaTheme="minorEastAsia"/>
          <w:sz w:val="22"/>
          <w:szCs w:val="22"/>
        </w:rPr>
      </w:pPr>
      <w:r>
        <w:rPr>
          <w:rFonts w:eastAsiaTheme="minorEastAsia"/>
          <w:sz w:val="22"/>
          <w:szCs w:val="22"/>
        </w:rPr>
        <w:tab/>
        <w:t>Приложение</w:t>
      </w:r>
      <w:r w:rsidR="00A825E4" w:rsidRPr="00FC3D6C">
        <w:rPr>
          <w:rFonts w:eastAsiaTheme="minorEastAsia"/>
          <w:sz w:val="22"/>
          <w:szCs w:val="22"/>
        </w:rPr>
        <w:t xml:space="preserve"> – «Спецификация».</w:t>
      </w:r>
    </w:p>
    <w:p w:rsidR="00A825E4" w:rsidRDefault="00A825E4" w:rsidP="00A825E4">
      <w:pPr>
        <w:shd w:val="clear" w:color="auto" w:fill="FFFFFF"/>
        <w:tabs>
          <w:tab w:val="left" w:pos="1157"/>
        </w:tabs>
        <w:ind w:firstLine="709"/>
        <w:jc w:val="both"/>
        <w:rPr>
          <w:color w:val="000000"/>
          <w:spacing w:val="-9"/>
          <w:sz w:val="22"/>
          <w:szCs w:val="22"/>
        </w:rPr>
      </w:pPr>
    </w:p>
    <w:p w:rsidR="00A825E4" w:rsidRDefault="00A825E4" w:rsidP="00A825E4">
      <w:pPr>
        <w:shd w:val="clear" w:color="auto" w:fill="FFFFFF"/>
        <w:ind w:left="360"/>
        <w:jc w:val="center"/>
        <w:rPr>
          <w:b/>
          <w:bCs/>
          <w:color w:val="000000"/>
          <w:sz w:val="22"/>
          <w:szCs w:val="22"/>
        </w:rPr>
      </w:pPr>
      <w:r>
        <w:rPr>
          <w:b/>
          <w:bCs/>
          <w:color w:val="000000"/>
          <w:sz w:val="22"/>
          <w:szCs w:val="22"/>
        </w:rPr>
        <w:t>12.АДРЕСА И РЕКВИЗИТЫ СТОРОН:</w:t>
      </w:r>
    </w:p>
    <w:tbl>
      <w:tblPr>
        <w:tblW w:w="0" w:type="auto"/>
        <w:tblLook w:val="01E0"/>
      </w:tblPr>
      <w:tblGrid>
        <w:gridCol w:w="4786"/>
        <w:gridCol w:w="4785"/>
      </w:tblGrid>
      <w:tr w:rsidR="00A825E4" w:rsidTr="00F65EDD">
        <w:tc>
          <w:tcPr>
            <w:tcW w:w="4786" w:type="dxa"/>
          </w:tcPr>
          <w:p w:rsidR="00A825E4" w:rsidRDefault="00A825E4" w:rsidP="00F65EDD">
            <w:pPr>
              <w:jc w:val="both"/>
              <w:rPr>
                <w:b/>
                <w:bCs/>
              </w:rPr>
            </w:pPr>
            <w:r>
              <w:rPr>
                <w:b/>
                <w:bCs/>
                <w:sz w:val="22"/>
                <w:szCs w:val="22"/>
              </w:rPr>
              <w:t>ЗАКАЗЧИК</w:t>
            </w:r>
          </w:p>
          <w:p w:rsidR="00A825E4" w:rsidRDefault="00A825E4" w:rsidP="00F65EDD">
            <w:pPr>
              <w:jc w:val="both"/>
              <w:rPr>
                <w:bCs/>
              </w:rPr>
            </w:pPr>
            <w:r>
              <w:rPr>
                <w:bCs/>
                <w:sz w:val="22"/>
                <w:szCs w:val="22"/>
              </w:rPr>
              <w:t>Управление Федеральной службы государственной регистрации, кадастра и картографии по Пензенской области (Управление Росреестра по Пензенской области)</w:t>
            </w:r>
          </w:p>
          <w:p w:rsidR="00A825E4" w:rsidRDefault="00A825E4" w:rsidP="00F65EDD">
            <w:pPr>
              <w:jc w:val="both"/>
            </w:pPr>
            <w:r>
              <w:rPr>
                <w:sz w:val="22"/>
                <w:szCs w:val="22"/>
              </w:rPr>
              <w:t>Юридический адрес: 440600, Пензенская область, г. Пенза, ул. Суворова, 39А</w:t>
            </w:r>
          </w:p>
          <w:p w:rsidR="00A825E4" w:rsidRDefault="00A825E4" w:rsidP="00F65EDD">
            <w:r>
              <w:rPr>
                <w:sz w:val="22"/>
                <w:szCs w:val="22"/>
              </w:rPr>
              <w:t>ИНН 5834029976 КПП 583401001</w:t>
            </w:r>
          </w:p>
          <w:p w:rsidR="00A825E4" w:rsidRDefault="00A825E4" w:rsidP="00F65EDD">
            <w:r>
              <w:rPr>
                <w:sz w:val="22"/>
                <w:szCs w:val="22"/>
              </w:rPr>
              <w:t>Банковские реквизиты:</w:t>
            </w:r>
          </w:p>
          <w:p w:rsidR="00A825E4" w:rsidRDefault="00A825E4" w:rsidP="00F65EDD">
            <w:pPr>
              <w:rPr>
                <w:spacing w:val="1"/>
              </w:rPr>
            </w:pPr>
            <w:r>
              <w:rPr>
                <w:sz w:val="22"/>
                <w:szCs w:val="22"/>
              </w:rPr>
              <w:t xml:space="preserve">Л/счет 03551W00810 в УФК Пензенской области </w:t>
            </w:r>
            <w:r>
              <w:rPr>
                <w:spacing w:val="1"/>
                <w:sz w:val="22"/>
                <w:szCs w:val="22"/>
              </w:rPr>
              <w:t>ЕКС 40102810745370000024</w:t>
            </w:r>
          </w:p>
          <w:p w:rsidR="00A825E4" w:rsidRDefault="00A825E4" w:rsidP="00F65EDD">
            <w:pPr>
              <w:rPr>
                <w:spacing w:val="1"/>
              </w:rPr>
            </w:pPr>
            <w:r>
              <w:rPr>
                <w:spacing w:val="1"/>
                <w:sz w:val="22"/>
                <w:szCs w:val="22"/>
              </w:rPr>
              <w:t xml:space="preserve">номер казначейского счета 03211643000000013238 </w:t>
            </w:r>
            <w:r>
              <w:rPr>
                <w:rStyle w:val="FontStyle48"/>
              </w:rPr>
              <w:t>в ОКЦ №1 Волго-Вятского ГУ Банка России// УФК по Нижегородской области, г. Нижний Новгород</w:t>
            </w:r>
          </w:p>
          <w:p w:rsidR="00A825E4" w:rsidRDefault="00A825E4" w:rsidP="00F65EDD">
            <w:pPr>
              <w:rPr>
                <w:spacing w:val="1"/>
              </w:rPr>
            </w:pPr>
            <w:r>
              <w:rPr>
                <w:spacing w:val="1"/>
                <w:sz w:val="22"/>
                <w:szCs w:val="22"/>
              </w:rPr>
              <w:t>БИК ТОФК 012202102</w:t>
            </w:r>
          </w:p>
          <w:p w:rsidR="00A825E4" w:rsidRPr="00B27ED0" w:rsidRDefault="00A825E4" w:rsidP="00F65EDD">
            <w:pPr>
              <w:jc w:val="both"/>
              <w:rPr>
                <w:spacing w:val="1"/>
              </w:rPr>
            </w:pPr>
            <w:r>
              <w:rPr>
                <w:spacing w:val="1"/>
              </w:rPr>
              <w:t>Тел. 8(8412) 639833, 63983</w:t>
            </w:r>
            <w:r w:rsidRPr="00B27ED0">
              <w:rPr>
                <w:spacing w:val="1"/>
              </w:rPr>
              <w:t>8</w:t>
            </w:r>
          </w:p>
          <w:p w:rsidR="00A825E4" w:rsidRPr="00B27ED0" w:rsidRDefault="00A825E4" w:rsidP="00F65EDD">
            <w:pPr>
              <w:rPr>
                <w:bCs/>
                <w:color w:val="000000"/>
                <w:spacing w:val="6"/>
              </w:rPr>
            </w:pPr>
            <w:r>
              <w:rPr>
                <w:bCs/>
                <w:spacing w:val="6"/>
                <w:lang w:val="en-US"/>
              </w:rPr>
              <w:t>E</w:t>
            </w:r>
            <w:r w:rsidRPr="00B27ED0">
              <w:rPr>
                <w:bCs/>
                <w:spacing w:val="6"/>
              </w:rPr>
              <w:t>-</w:t>
            </w:r>
            <w:r>
              <w:rPr>
                <w:bCs/>
                <w:spacing w:val="6"/>
                <w:lang w:val="en-US"/>
              </w:rPr>
              <w:t>mail</w:t>
            </w:r>
            <w:r w:rsidRPr="00B27ED0">
              <w:rPr>
                <w:bCs/>
                <w:spacing w:val="6"/>
              </w:rPr>
              <w:t>:</w:t>
            </w:r>
            <w:hyperlink r:id="rId9" w:history="1">
              <w:r w:rsidRPr="0046797D">
                <w:rPr>
                  <w:rStyle w:val="af1"/>
                  <w:lang w:val="en-US"/>
                </w:rPr>
                <w:t>zakupki</w:t>
              </w:r>
              <w:r w:rsidRPr="00B27ED0">
                <w:rPr>
                  <w:rStyle w:val="af1"/>
                </w:rPr>
                <w:t>@</w:t>
              </w:r>
              <w:r>
                <w:rPr>
                  <w:rStyle w:val="af1"/>
                  <w:lang w:val="en-US"/>
                </w:rPr>
                <w:t>r</w:t>
              </w:r>
              <w:r w:rsidRPr="00B27ED0">
                <w:rPr>
                  <w:rStyle w:val="af1"/>
                </w:rPr>
                <w:t>58.</w:t>
              </w:r>
              <w:r>
                <w:rPr>
                  <w:rStyle w:val="af1"/>
                  <w:lang w:val="en-US"/>
                </w:rPr>
                <w:t>rosreestr</w:t>
              </w:r>
              <w:r w:rsidRPr="00B27ED0">
                <w:rPr>
                  <w:rStyle w:val="af1"/>
                </w:rPr>
                <w:t>.</w:t>
              </w:r>
              <w:r>
                <w:rPr>
                  <w:rStyle w:val="af1"/>
                  <w:lang w:val="en-US"/>
                </w:rPr>
                <w:t>ru</w:t>
              </w:r>
            </w:hyperlink>
          </w:p>
          <w:p w:rsidR="00A825E4" w:rsidRPr="00B27ED0" w:rsidRDefault="00A825E4" w:rsidP="00F65EDD"/>
        </w:tc>
        <w:tc>
          <w:tcPr>
            <w:tcW w:w="4785" w:type="dxa"/>
          </w:tcPr>
          <w:p w:rsidR="00A825E4" w:rsidRDefault="00A825E4" w:rsidP="00F65EDD">
            <w:r>
              <w:rPr>
                <w:b/>
                <w:sz w:val="22"/>
                <w:szCs w:val="22"/>
              </w:rPr>
              <w:t>ПОСТАВЩИК</w:t>
            </w:r>
          </w:p>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pPr>
              <w:rPr>
                <w:bCs/>
                <w:color w:val="000000"/>
                <w:spacing w:val="6"/>
              </w:rPr>
            </w:pPr>
          </w:p>
          <w:p w:rsidR="00A825E4" w:rsidRDefault="00A825E4" w:rsidP="00F65EDD"/>
        </w:tc>
      </w:tr>
    </w:tbl>
    <w:p w:rsidR="00BC0D2D" w:rsidRDefault="00BC0D2D" w:rsidP="00A825E4">
      <w:pPr>
        <w:tabs>
          <w:tab w:val="left" w:pos="709"/>
        </w:tabs>
        <w:jc w:val="both"/>
        <w:sectPr w:rsidR="00BC0D2D">
          <w:headerReference w:type="default" r:id="rId10"/>
          <w:footerReference w:type="default" r:id="rId11"/>
          <w:pgSz w:w="11906" w:h="16838"/>
          <w:pgMar w:top="1134" w:right="850" w:bottom="1134" w:left="1701" w:header="708" w:footer="708" w:gutter="0"/>
          <w:cols w:space="708"/>
          <w:titlePg/>
          <w:docGrid w:linePitch="360"/>
        </w:sectPr>
      </w:pPr>
    </w:p>
    <w:p w:rsidR="00D42CFF" w:rsidRDefault="00D42CFF" w:rsidP="00D42CFF">
      <w:pPr>
        <w:tabs>
          <w:tab w:val="left" w:pos="709"/>
        </w:tabs>
        <w:jc w:val="right"/>
        <w:rPr>
          <w:sz w:val="22"/>
          <w:szCs w:val="22"/>
        </w:rPr>
      </w:pPr>
      <w:r>
        <w:rPr>
          <w:sz w:val="22"/>
          <w:szCs w:val="22"/>
        </w:rPr>
        <w:t>Приложение №1</w:t>
      </w:r>
    </w:p>
    <w:p w:rsidR="00D42CFF" w:rsidRDefault="00BC0D2D" w:rsidP="00D42CFF">
      <w:pPr>
        <w:jc w:val="right"/>
        <w:rPr>
          <w:sz w:val="22"/>
          <w:szCs w:val="22"/>
        </w:rPr>
      </w:pPr>
      <w:r>
        <w:rPr>
          <w:sz w:val="22"/>
          <w:szCs w:val="22"/>
        </w:rPr>
        <w:t>к Контракту №</w:t>
      </w:r>
    </w:p>
    <w:p w:rsidR="00D42CFF" w:rsidRDefault="00D42CFF" w:rsidP="00D42CFF">
      <w:pPr>
        <w:jc w:val="right"/>
        <w:rPr>
          <w:sz w:val="22"/>
          <w:szCs w:val="22"/>
        </w:rPr>
      </w:pPr>
      <w:r>
        <w:rPr>
          <w:sz w:val="22"/>
          <w:szCs w:val="22"/>
        </w:rPr>
        <w:t>от «___» _____ 2026г.</w:t>
      </w:r>
    </w:p>
    <w:p w:rsidR="00D42CFF" w:rsidRDefault="00D42CFF" w:rsidP="00A825E4">
      <w:pPr>
        <w:tabs>
          <w:tab w:val="left" w:pos="709"/>
        </w:tabs>
        <w:jc w:val="both"/>
      </w:pPr>
    </w:p>
    <w:p w:rsidR="00D42CFF" w:rsidRPr="003F6DE1" w:rsidRDefault="00BC0D2D" w:rsidP="00D42CFF">
      <w:pPr>
        <w:jc w:val="center"/>
        <w:rPr>
          <w:b/>
          <w:sz w:val="22"/>
          <w:szCs w:val="22"/>
        </w:rPr>
      </w:pPr>
      <w:r>
        <w:rPr>
          <w:b/>
          <w:sz w:val="22"/>
          <w:szCs w:val="22"/>
        </w:rPr>
        <w:t>Описание объекта закупки</w:t>
      </w:r>
    </w:p>
    <w:p w:rsidR="00D42CFF" w:rsidRPr="003F6DE1" w:rsidRDefault="00D42CFF" w:rsidP="00D42CFF">
      <w:pPr>
        <w:jc w:val="center"/>
        <w:rPr>
          <w:b/>
          <w:sz w:val="22"/>
          <w:szCs w:val="22"/>
        </w:rPr>
      </w:pPr>
    </w:p>
    <w:p w:rsidR="00D42CFF" w:rsidRPr="00EB3647" w:rsidRDefault="00D42CFF" w:rsidP="00D42CFF">
      <w:pPr>
        <w:pStyle w:val="af5"/>
        <w:numPr>
          <w:ilvl w:val="0"/>
          <w:numId w:val="18"/>
        </w:numPr>
        <w:ind w:left="0" w:firstLine="709"/>
        <w:jc w:val="both"/>
        <w:rPr>
          <w:b/>
          <w:bCs/>
          <w:sz w:val="22"/>
          <w:szCs w:val="22"/>
        </w:rPr>
      </w:pPr>
      <w:r w:rsidRPr="003F6DE1">
        <w:rPr>
          <w:b/>
          <w:bCs/>
          <w:sz w:val="22"/>
          <w:szCs w:val="22"/>
        </w:rPr>
        <w:t>Основные положения</w:t>
      </w:r>
      <w:r w:rsidRPr="003F6DE1">
        <w:rPr>
          <w:sz w:val="22"/>
          <w:szCs w:val="22"/>
        </w:rPr>
        <w:t xml:space="preserve"> Предметом осуществления закупки является приобретение для нужд Управления Федеральной службы государственной регистрации, кадастра и картографии по Пензенской области флагов</w:t>
      </w:r>
      <w:r w:rsidR="00E01485" w:rsidRPr="003F6DE1">
        <w:rPr>
          <w:sz w:val="22"/>
          <w:szCs w:val="22"/>
        </w:rPr>
        <w:t>, изготовление и монтаж</w:t>
      </w:r>
      <w:r w:rsidRPr="003F6DE1">
        <w:rPr>
          <w:sz w:val="22"/>
          <w:szCs w:val="22"/>
        </w:rPr>
        <w:t xml:space="preserve"> флагштока.</w:t>
      </w:r>
    </w:p>
    <w:p w:rsidR="00EB3647" w:rsidRDefault="00D42CFF" w:rsidP="003F6DE1">
      <w:pPr>
        <w:pStyle w:val="aff"/>
        <w:numPr>
          <w:ilvl w:val="0"/>
          <w:numId w:val="18"/>
        </w:numPr>
        <w:shd w:val="clear" w:color="auto" w:fill="FFFFFF"/>
        <w:tabs>
          <w:tab w:val="left" w:pos="0"/>
        </w:tabs>
        <w:spacing w:before="0" w:after="0"/>
        <w:ind w:left="0" w:right="-6" w:firstLine="708"/>
        <w:contextualSpacing/>
        <w:rPr>
          <w:sz w:val="22"/>
          <w:szCs w:val="22"/>
        </w:rPr>
      </w:pPr>
      <w:r w:rsidRPr="00EB3647">
        <w:rPr>
          <w:b/>
          <w:sz w:val="22"/>
          <w:szCs w:val="22"/>
        </w:rPr>
        <w:t>Условия поставки</w:t>
      </w:r>
      <w:r w:rsidR="003F6DE1" w:rsidRPr="00EB3647">
        <w:rPr>
          <w:b/>
          <w:sz w:val="22"/>
          <w:szCs w:val="22"/>
        </w:rPr>
        <w:t xml:space="preserve"> и</w:t>
      </w:r>
      <w:r w:rsidRPr="00EB3647">
        <w:rPr>
          <w:b/>
          <w:sz w:val="22"/>
          <w:szCs w:val="22"/>
        </w:rPr>
        <w:t xml:space="preserve"> монтажа</w:t>
      </w:r>
      <w:r w:rsidR="003F6DE1" w:rsidRPr="00EB3647">
        <w:rPr>
          <w:b/>
          <w:sz w:val="22"/>
          <w:szCs w:val="22"/>
        </w:rPr>
        <w:t xml:space="preserve"> Товара</w:t>
      </w:r>
      <w:r w:rsidRPr="00EB3647">
        <w:rPr>
          <w:b/>
          <w:sz w:val="22"/>
          <w:szCs w:val="22"/>
        </w:rPr>
        <w:t xml:space="preserve">: </w:t>
      </w:r>
      <w:r w:rsidRPr="00EB3647">
        <w:rPr>
          <w:sz w:val="22"/>
          <w:szCs w:val="22"/>
        </w:rPr>
        <w:t>Поставщик своими силами и за свой счет обеспечивает доставку</w:t>
      </w:r>
      <w:r w:rsidR="00CB767E">
        <w:rPr>
          <w:sz w:val="22"/>
          <w:szCs w:val="22"/>
        </w:rPr>
        <w:t>, изготовление и монтаж</w:t>
      </w:r>
      <w:r w:rsidRPr="00EB3647">
        <w:rPr>
          <w:sz w:val="22"/>
          <w:szCs w:val="22"/>
        </w:rPr>
        <w:t xml:space="preserve"> Товара.</w:t>
      </w:r>
    </w:p>
    <w:p w:rsidR="00EB3647" w:rsidRDefault="00EB3647" w:rsidP="00EB3647">
      <w:pPr>
        <w:pStyle w:val="aff"/>
        <w:shd w:val="clear" w:color="auto" w:fill="FFFFFF"/>
        <w:tabs>
          <w:tab w:val="clear" w:pos="432"/>
          <w:tab w:val="left" w:pos="0"/>
        </w:tabs>
        <w:spacing w:before="0" w:after="0"/>
        <w:ind w:right="-6"/>
        <w:contextualSpacing/>
        <w:rPr>
          <w:sz w:val="22"/>
          <w:szCs w:val="22"/>
        </w:rPr>
      </w:pPr>
      <w:r>
        <w:rPr>
          <w:b/>
          <w:sz w:val="22"/>
          <w:szCs w:val="22"/>
        </w:rPr>
        <w:tab/>
      </w:r>
      <w:r w:rsidR="003F6DE1" w:rsidRPr="00EB3647">
        <w:rPr>
          <w:sz w:val="22"/>
          <w:szCs w:val="22"/>
        </w:rPr>
        <w:t xml:space="preserve">Поставляемый Товар должен быть новым, качество Товара должно соответствовать </w:t>
      </w:r>
      <w:proofErr w:type="spellStart"/>
      <w:r w:rsidR="003F6DE1" w:rsidRPr="00EB3647">
        <w:rPr>
          <w:sz w:val="22"/>
          <w:szCs w:val="22"/>
        </w:rPr>
        <w:t>ГОСТу</w:t>
      </w:r>
      <w:proofErr w:type="spellEnd"/>
      <w:r w:rsidR="003F6DE1" w:rsidRPr="00EB3647">
        <w:rPr>
          <w:sz w:val="22"/>
          <w:szCs w:val="22"/>
        </w:rPr>
        <w:t>, иным нормативным документам, нормам безопасности, действующим в Российской Федерации на ан</w:t>
      </w:r>
      <w:r w:rsidR="00BC0D2D">
        <w:rPr>
          <w:sz w:val="22"/>
          <w:szCs w:val="22"/>
        </w:rPr>
        <w:t>алогичную и подобную продукцию.</w:t>
      </w:r>
    </w:p>
    <w:p w:rsidR="00EB3647" w:rsidRDefault="00EB3647" w:rsidP="00EB3647">
      <w:pPr>
        <w:pStyle w:val="aff"/>
        <w:shd w:val="clear" w:color="auto" w:fill="FFFFFF"/>
        <w:tabs>
          <w:tab w:val="clear" w:pos="432"/>
          <w:tab w:val="left" w:pos="0"/>
        </w:tabs>
        <w:spacing w:before="0" w:after="0"/>
        <w:ind w:right="-6"/>
        <w:contextualSpacing/>
        <w:rPr>
          <w:sz w:val="22"/>
          <w:szCs w:val="22"/>
        </w:rPr>
      </w:pPr>
      <w:r>
        <w:rPr>
          <w:sz w:val="22"/>
          <w:szCs w:val="22"/>
        </w:rPr>
        <w:tab/>
      </w:r>
      <w:r w:rsidR="003F6DE1" w:rsidRPr="00EB3647">
        <w:rPr>
          <w:sz w:val="22"/>
          <w:szCs w:val="22"/>
        </w:rPr>
        <w:t>Качество Товара должно подтверждаться сертификатами качества или декларациями о соответствии, в случае если такой товар подлежит обязательной се</w:t>
      </w:r>
      <w:r w:rsidR="00BC0D2D">
        <w:rPr>
          <w:sz w:val="22"/>
          <w:szCs w:val="22"/>
        </w:rPr>
        <w:t>ртификации или декларированию.</w:t>
      </w:r>
    </w:p>
    <w:p w:rsidR="00EB3647" w:rsidRDefault="00EB3647" w:rsidP="00EB3647">
      <w:pPr>
        <w:pStyle w:val="aff"/>
        <w:shd w:val="clear" w:color="auto" w:fill="FFFFFF"/>
        <w:tabs>
          <w:tab w:val="clear" w:pos="432"/>
          <w:tab w:val="left" w:pos="0"/>
        </w:tabs>
        <w:spacing w:before="0" w:after="0"/>
        <w:ind w:right="-6"/>
        <w:contextualSpacing/>
        <w:rPr>
          <w:sz w:val="22"/>
          <w:szCs w:val="22"/>
        </w:rPr>
      </w:pPr>
      <w:r>
        <w:rPr>
          <w:sz w:val="22"/>
          <w:szCs w:val="22"/>
        </w:rPr>
        <w:tab/>
      </w:r>
      <w:r w:rsidR="003F6DE1" w:rsidRPr="00EB3647">
        <w:rPr>
          <w:sz w:val="22"/>
          <w:szCs w:val="22"/>
        </w:rPr>
        <w:t>Товар должен быть поставлен в неповрежденной упаковке, обеспечивающей сохранность от внешних воздействующих факторов (в т.ч. климатических, механических) при транспортировании, хранении и погрузочно-разгрузочных работах, от всякого рода повреждений, утраты товарного вида при перевозке любым транспортом с учетом возможных перегрузок и длительного хранения.</w:t>
      </w:r>
    </w:p>
    <w:p w:rsidR="003F6DE1" w:rsidRDefault="00EB3647" w:rsidP="00EB3647">
      <w:pPr>
        <w:pStyle w:val="aff"/>
        <w:shd w:val="clear" w:color="auto" w:fill="FFFFFF"/>
        <w:tabs>
          <w:tab w:val="clear" w:pos="432"/>
          <w:tab w:val="left" w:pos="0"/>
        </w:tabs>
        <w:spacing w:before="0" w:after="0"/>
        <w:ind w:right="-6"/>
        <w:contextualSpacing/>
        <w:rPr>
          <w:sz w:val="22"/>
          <w:szCs w:val="22"/>
        </w:rPr>
      </w:pPr>
      <w:r>
        <w:rPr>
          <w:sz w:val="22"/>
          <w:szCs w:val="22"/>
        </w:rPr>
        <w:tab/>
      </w:r>
      <w:r w:rsidR="003F6DE1" w:rsidRPr="00EB3647">
        <w:rPr>
          <w:sz w:val="22"/>
          <w:szCs w:val="22"/>
        </w:rPr>
        <w:t>Упаковка поставляемого Товара должна соответствовать установленным стандартам (или техническим условиям), при должном обращении с товаром обеспечивать защиту от воздействия влаги и пыли, гарантировать сохранность во время транспортировки, а также от случайных механических повреждений и ударов.</w:t>
      </w:r>
    </w:p>
    <w:p w:rsidR="00BC0D2D" w:rsidRDefault="00EB3647" w:rsidP="00BC0D2D">
      <w:pPr>
        <w:pStyle w:val="aff"/>
        <w:tabs>
          <w:tab w:val="clear" w:pos="432"/>
        </w:tabs>
        <w:spacing w:before="0" w:beforeAutospacing="0" w:after="0" w:afterAutospacing="0"/>
        <w:ind w:firstLine="708"/>
        <w:rPr>
          <w:sz w:val="22"/>
          <w:szCs w:val="22"/>
        </w:rPr>
      </w:pPr>
      <w:r w:rsidRPr="00EB3647">
        <w:rPr>
          <w:sz w:val="22"/>
          <w:szCs w:val="22"/>
        </w:rPr>
        <w:t>Поставщик до начала выполнения работ по установке представляет список специалистов, привлеченных к выполнению работ на данном объекте, с указанием фамилий, имен, отчеств, паспортных данных и места регистрации каждого специалиста и номеров транспортных средств, перевозящих материалы, оборудование и другие грузы для выполнения работ, с целью оформления временных пропусков.</w:t>
      </w:r>
    </w:p>
    <w:p w:rsidR="00164E1E" w:rsidRDefault="00EB3647" w:rsidP="00BC0D2D">
      <w:pPr>
        <w:pStyle w:val="aff"/>
        <w:tabs>
          <w:tab w:val="clear" w:pos="432"/>
        </w:tabs>
        <w:spacing w:before="0" w:beforeAutospacing="0" w:after="0" w:afterAutospacing="0"/>
        <w:ind w:firstLine="708"/>
        <w:rPr>
          <w:sz w:val="22"/>
          <w:szCs w:val="22"/>
        </w:rPr>
      </w:pPr>
      <w:proofErr w:type="gramStart"/>
      <w:r w:rsidRPr="00EB3647">
        <w:rPr>
          <w:sz w:val="22"/>
          <w:szCs w:val="22"/>
        </w:rPr>
        <w:t>Все работы должны быть выполнены Поставщик</w:t>
      </w:r>
      <w:r>
        <w:rPr>
          <w:sz w:val="22"/>
          <w:szCs w:val="22"/>
        </w:rPr>
        <w:t>ом</w:t>
      </w:r>
      <w:r w:rsidRPr="00EB3647">
        <w:rPr>
          <w:sz w:val="22"/>
          <w:szCs w:val="22"/>
        </w:rPr>
        <w:t xml:space="preserve"> в соответствии с требованиями обеспечения промышленной безопасности, охраны труда, техники безопасности и </w:t>
      </w:r>
      <w:proofErr w:type="spellStart"/>
      <w:r w:rsidRPr="00EB3647">
        <w:rPr>
          <w:sz w:val="22"/>
          <w:szCs w:val="22"/>
        </w:rPr>
        <w:t>электробезопасности</w:t>
      </w:r>
      <w:proofErr w:type="spellEnd"/>
      <w:r w:rsidRPr="00EB3647">
        <w:rPr>
          <w:sz w:val="22"/>
          <w:szCs w:val="22"/>
        </w:rPr>
        <w:t>, государственными санитарно-эпидемиологическими правилами и нормативами, гигиеническими нормативами, санитарными правилами и нормами в соответствии с де</w:t>
      </w:r>
      <w:r w:rsidR="00BC0D2D">
        <w:rPr>
          <w:sz w:val="22"/>
          <w:szCs w:val="22"/>
        </w:rPr>
        <w:t>йствующими нормативными актами.</w:t>
      </w:r>
      <w:proofErr w:type="gramEnd"/>
    </w:p>
    <w:p w:rsidR="00164E1E" w:rsidRDefault="00EB3647" w:rsidP="00BC0D2D">
      <w:pPr>
        <w:pStyle w:val="aff"/>
        <w:tabs>
          <w:tab w:val="clear" w:pos="432"/>
        </w:tabs>
        <w:spacing w:before="0" w:beforeAutospacing="0" w:after="0" w:afterAutospacing="0"/>
        <w:ind w:firstLine="708"/>
        <w:rPr>
          <w:sz w:val="22"/>
          <w:szCs w:val="22"/>
        </w:rPr>
      </w:pPr>
      <w:proofErr w:type="gramStart"/>
      <w:r w:rsidRPr="00EB3647">
        <w:rPr>
          <w:sz w:val="22"/>
          <w:szCs w:val="22"/>
        </w:rPr>
        <w:t>Если в процессе осуществления работ по установке деятельность Поставщик</w:t>
      </w:r>
      <w:r>
        <w:rPr>
          <w:sz w:val="22"/>
          <w:szCs w:val="22"/>
        </w:rPr>
        <w:t>а</w:t>
      </w:r>
      <w:r w:rsidRPr="00EB3647">
        <w:rPr>
          <w:sz w:val="22"/>
          <w:szCs w:val="22"/>
        </w:rPr>
        <w:t xml:space="preserve"> привела к повреждению имущества, инженерных сетей, систем, оборудования Заказчика и (или) третьих лиц, а также в случае возникновения аварии (аварийной ситуации), затронувшей имущество, инженерные сети, </w:t>
      </w:r>
      <w:r w:rsidR="00BC0D2D">
        <w:rPr>
          <w:sz w:val="22"/>
          <w:szCs w:val="22"/>
        </w:rPr>
        <w:t>системы, оборудование Заказчика</w:t>
      </w:r>
      <w:r w:rsidRPr="00EB3647">
        <w:rPr>
          <w:sz w:val="22"/>
          <w:szCs w:val="22"/>
        </w:rPr>
        <w:t xml:space="preserve"> и (или) третьих лиц, обязанность и ответственность Поставщик</w:t>
      </w:r>
      <w:r>
        <w:rPr>
          <w:sz w:val="22"/>
          <w:szCs w:val="22"/>
        </w:rPr>
        <w:t>а</w:t>
      </w:r>
      <w:r w:rsidRPr="00EB3647">
        <w:rPr>
          <w:sz w:val="22"/>
          <w:szCs w:val="22"/>
        </w:rPr>
        <w:t xml:space="preserve"> перед Заказчиком по </w:t>
      </w:r>
      <w:r>
        <w:rPr>
          <w:sz w:val="22"/>
          <w:szCs w:val="22"/>
        </w:rPr>
        <w:t>исполнению обязанностей, предусмот</w:t>
      </w:r>
      <w:r w:rsidR="00CB64AD">
        <w:rPr>
          <w:sz w:val="22"/>
          <w:szCs w:val="22"/>
        </w:rPr>
        <w:t>р</w:t>
      </w:r>
      <w:r>
        <w:rPr>
          <w:sz w:val="22"/>
          <w:szCs w:val="22"/>
        </w:rPr>
        <w:t>енных настоящим Контрактом</w:t>
      </w:r>
      <w:r w:rsidRPr="00EB3647">
        <w:rPr>
          <w:sz w:val="22"/>
          <w:szCs w:val="22"/>
        </w:rPr>
        <w:t>, не прекращается.</w:t>
      </w:r>
      <w:proofErr w:type="gramEnd"/>
      <w:r w:rsidRPr="00EB3647">
        <w:rPr>
          <w:sz w:val="22"/>
          <w:szCs w:val="22"/>
        </w:rPr>
        <w:t xml:space="preserve"> Поставщик в кратчайшие сроки (но не более 3-х рабочих дней с момента выявления) за свой счет производит восстановление работоспособности поврежденного имущества, сетей и (или) об</w:t>
      </w:r>
      <w:r w:rsidR="00BC0D2D">
        <w:rPr>
          <w:sz w:val="22"/>
          <w:szCs w:val="22"/>
        </w:rPr>
        <w:t>орудования, включая его замену.</w:t>
      </w:r>
    </w:p>
    <w:p w:rsidR="00D42CFF" w:rsidRPr="00EB3647" w:rsidRDefault="00EB3647" w:rsidP="00BC0D2D">
      <w:pPr>
        <w:pStyle w:val="aff"/>
        <w:tabs>
          <w:tab w:val="clear" w:pos="432"/>
        </w:tabs>
        <w:spacing w:before="0" w:beforeAutospacing="0"/>
        <w:ind w:firstLine="709"/>
        <w:contextualSpacing/>
        <w:rPr>
          <w:sz w:val="22"/>
          <w:szCs w:val="22"/>
        </w:rPr>
      </w:pPr>
      <w:r w:rsidRPr="00EB3647">
        <w:rPr>
          <w:sz w:val="22"/>
          <w:szCs w:val="22"/>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Поставщик</w:t>
      </w:r>
      <w:r>
        <w:rPr>
          <w:sz w:val="22"/>
          <w:szCs w:val="22"/>
        </w:rPr>
        <w:t>а</w:t>
      </w:r>
      <w:r w:rsidRPr="00EB3647">
        <w:rPr>
          <w:sz w:val="22"/>
          <w:szCs w:val="22"/>
        </w:rPr>
        <w:t>.</w:t>
      </w:r>
    </w:p>
    <w:p w:rsidR="00EB3647" w:rsidRPr="00EB3647" w:rsidRDefault="00EB3647" w:rsidP="00A825E4">
      <w:pPr>
        <w:tabs>
          <w:tab w:val="left" w:pos="709"/>
        </w:tabs>
        <w:jc w:val="both"/>
        <w:rPr>
          <w:sz w:val="22"/>
          <w:szCs w:val="22"/>
        </w:rPr>
      </w:pPr>
    </w:p>
    <w:p w:rsidR="00EB3647" w:rsidRDefault="00EB3647" w:rsidP="00A825E4">
      <w:pPr>
        <w:tabs>
          <w:tab w:val="left" w:pos="709"/>
        </w:tabs>
        <w:jc w:val="both"/>
        <w:sectPr w:rsidR="00EB3647">
          <w:pgSz w:w="11906" w:h="16838"/>
          <w:pgMar w:top="1134" w:right="850" w:bottom="1134" w:left="1701" w:header="708" w:footer="708" w:gutter="0"/>
          <w:cols w:space="708"/>
          <w:titlePg/>
          <w:docGrid w:linePitch="360"/>
        </w:sectPr>
      </w:pPr>
    </w:p>
    <w:p w:rsidR="0070278F" w:rsidRDefault="007C0E70" w:rsidP="002D1FC1">
      <w:pPr>
        <w:tabs>
          <w:tab w:val="left" w:pos="709"/>
        </w:tabs>
        <w:jc w:val="right"/>
        <w:rPr>
          <w:sz w:val="22"/>
          <w:szCs w:val="22"/>
        </w:rPr>
      </w:pPr>
      <w:r>
        <w:rPr>
          <w:sz w:val="22"/>
          <w:szCs w:val="22"/>
        </w:rPr>
        <w:t>Приложение</w:t>
      </w:r>
      <w:r w:rsidR="00D42CFF">
        <w:rPr>
          <w:sz w:val="22"/>
          <w:szCs w:val="22"/>
        </w:rPr>
        <w:t xml:space="preserve"> №2</w:t>
      </w:r>
    </w:p>
    <w:p w:rsidR="0070278F" w:rsidRDefault="00BC0D2D">
      <w:pPr>
        <w:jc w:val="right"/>
        <w:rPr>
          <w:sz w:val="22"/>
          <w:szCs w:val="22"/>
        </w:rPr>
      </w:pPr>
      <w:r>
        <w:rPr>
          <w:sz w:val="22"/>
          <w:szCs w:val="22"/>
        </w:rPr>
        <w:t xml:space="preserve">к Контракту № </w:t>
      </w:r>
    </w:p>
    <w:p w:rsidR="0070278F" w:rsidRDefault="007C0E70">
      <w:pPr>
        <w:jc w:val="right"/>
        <w:rPr>
          <w:sz w:val="22"/>
          <w:szCs w:val="22"/>
        </w:rPr>
      </w:pPr>
      <w:r>
        <w:rPr>
          <w:sz w:val="22"/>
          <w:szCs w:val="22"/>
        </w:rPr>
        <w:t xml:space="preserve">от «___» </w:t>
      </w:r>
      <w:r w:rsidR="002D1FC1">
        <w:rPr>
          <w:sz w:val="22"/>
          <w:szCs w:val="22"/>
        </w:rPr>
        <w:t>_____</w:t>
      </w:r>
      <w:r>
        <w:rPr>
          <w:sz w:val="22"/>
          <w:szCs w:val="22"/>
        </w:rPr>
        <w:t xml:space="preserve"> 202</w:t>
      </w:r>
      <w:r w:rsidR="003F07AC">
        <w:rPr>
          <w:sz w:val="22"/>
          <w:szCs w:val="22"/>
        </w:rPr>
        <w:t>6</w:t>
      </w:r>
      <w:r>
        <w:rPr>
          <w:sz w:val="22"/>
          <w:szCs w:val="22"/>
        </w:rPr>
        <w:t>г.</w:t>
      </w:r>
    </w:p>
    <w:p w:rsidR="0070278F" w:rsidRDefault="0070278F">
      <w:pPr>
        <w:jc w:val="center"/>
        <w:rPr>
          <w:b/>
          <w:sz w:val="22"/>
          <w:szCs w:val="22"/>
        </w:rPr>
      </w:pPr>
    </w:p>
    <w:p w:rsidR="0070278F" w:rsidRDefault="007C0E70">
      <w:pPr>
        <w:jc w:val="center"/>
        <w:rPr>
          <w:sz w:val="22"/>
          <w:szCs w:val="22"/>
        </w:rPr>
      </w:pPr>
      <w:r>
        <w:rPr>
          <w:sz w:val="22"/>
          <w:szCs w:val="22"/>
        </w:rPr>
        <w:t>Спецификация</w:t>
      </w:r>
    </w:p>
    <w:p w:rsidR="0070278F" w:rsidRDefault="0070278F">
      <w:pPr>
        <w:jc w:val="center"/>
        <w:rPr>
          <w:b/>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2321"/>
        <w:gridCol w:w="5196"/>
        <w:gridCol w:w="1418"/>
        <w:gridCol w:w="1417"/>
        <w:gridCol w:w="1418"/>
        <w:gridCol w:w="2410"/>
      </w:tblGrid>
      <w:tr w:rsidR="0070278F">
        <w:trPr>
          <w:trHeight w:val="877"/>
        </w:trPr>
        <w:tc>
          <w:tcPr>
            <w:tcW w:w="529"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 xml:space="preserve">№ </w:t>
            </w:r>
            <w:proofErr w:type="spellStart"/>
            <w:proofErr w:type="gramStart"/>
            <w:r w:rsidRPr="002D1FC1">
              <w:rPr>
                <w:rFonts w:ascii="Times New Roman" w:hAnsi="Times New Roman" w:cs="Times New Roman"/>
                <w:sz w:val="22"/>
                <w:szCs w:val="22"/>
              </w:rPr>
              <w:t>п</w:t>
            </w:r>
            <w:proofErr w:type="spellEnd"/>
            <w:proofErr w:type="gramEnd"/>
            <w:r w:rsidRPr="002D1FC1">
              <w:rPr>
                <w:rFonts w:ascii="Times New Roman" w:hAnsi="Times New Roman" w:cs="Times New Roman"/>
                <w:sz w:val="22"/>
                <w:szCs w:val="22"/>
              </w:rPr>
              <w:t>/</w:t>
            </w:r>
            <w:proofErr w:type="spellStart"/>
            <w:r w:rsidRPr="002D1FC1">
              <w:rPr>
                <w:rFonts w:ascii="Times New Roman" w:hAnsi="Times New Roman" w:cs="Times New Roman"/>
                <w:sz w:val="22"/>
                <w:szCs w:val="22"/>
              </w:rPr>
              <w:t>п</w:t>
            </w:r>
            <w:proofErr w:type="spellEnd"/>
          </w:p>
        </w:tc>
        <w:tc>
          <w:tcPr>
            <w:tcW w:w="2321"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Наименование товара,</w:t>
            </w:r>
          </w:p>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(страна происхождения)</w:t>
            </w:r>
          </w:p>
        </w:tc>
        <w:tc>
          <w:tcPr>
            <w:tcW w:w="5196"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Характеристика товара</w:t>
            </w:r>
          </w:p>
        </w:tc>
        <w:tc>
          <w:tcPr>
            <w:tcW w:w="1418"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Цена товара, руб.</w:t>
            </w:r>
          </w:p>
        </w:tc>
        <w:tc>
          <w:tcPr>
            <w:tcW w:w="1417"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Количество</w:t>
            </w:r>
          </w:p>
        </w:tc>
        <w:tc>
          <w:tcPr>
            <w:tcW w:w="1418"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Единица измерения</w:t>
            </w:r>
          </w:p>
        </w:tc>
        <w:tc>
          <w:tcPr>
            <w:tcW w:w="2410"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Стоимость</w:t>
            </w:r>
          </w:p>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(с учетом всех расходов и затрат), руб.</w:t>
            </w:r>
          </w:p>
        </w:tc>
      </w:tr>
      <w:tr w:rsidR="0070278F" w:rsidTr="00D42993">
        <w:trPr>
          <w:trHeight w:val="286"/>
        </w:trPr>
        <w:tc>
          <w:tcPr>
            <w:tcW w:w="529" w:type="dxa"/>
            <w:vAlign w:val="center"/>
          </w:tcPr>
          <w:p w:rsidR="0070278F" w:rsidRPr="002D1FC1" w:rsidRDefault="007C0E70" w:rsidP="00C1695D">
            <w:pPr>
              <w:pStyle w:val="af"/>
              <w:jc w:val="center"/>
              <w:rPr>
                <w:rFonts w:ascii="Times New Roman" w:hAnsi="Times New Roman" w:cs="Times New Roman"/>
                <w:sz w:val="22"/>
                <w:szCs w:val="22"/>
              </w:rPr>
            </w:pPr>
            <w:r w:rsidRPr="002D1FC1">
              <w:rPr>
                <w:rFonts w:ascii="Times New Roman" w:hAnsi="Times New Roman" w:cs="Times New Roman"/>
                <w:sz w:val="22"/>
                <w:szCs w:val="22"/>
              </w:rPr>
              <w:t>1</w:t>
            </w:r>
          </w:p>
        </w:tc>
        <w:tc>
          <w:tcPr>
            <w:tcW w:w="2321" w:type="dxa"/>
            <w:vAlign w:val="center"/>
          </w:tcPr>
          <w:p w:rsidR="0070278F" w:rsidRPr="00FD7F02" w:rsidRDefault="00D42993" w:rsidP="00FD7F02">
            <w:pPr>
              <w:jc w:val="center"/>
              <w:rPr>
                <w:color w:val="000000"/>
              </w:rPr>
            </w:pPr>
            <w:r w:rsidRPr="00FD7F02">
              <w:rPr>
                <w:color w:val="000000"/>
                <w:sz w:val="22"/>
                <w:szCs w:val="22"/>
              </w:rPr>
              <w:t>Флаг</w:t>
            </w:r>
            <w:r w:rsidR="00FD7F02" w:rsidRPr="00FD7F02">
              <w:rPr>
                <w:color w:val="000000"/>
                <w:sz w:val="22"/>
                <w:szCs w:val="22"/>
              </w:rPr>
              <w:t>и</w:t>
            </w:r>
            <w:r w:rsidR="00356285">
              <w:rPr>
                <w:color w:val="000000"/>
                <w:sz w:val="22"/>
                <w:szCs w:val="22"/>
              </w:rPr>
              <w:t>. Флажная продукция</w:t>
            </w:r>
          </w:p>
          <w:p w:rsidR="00F26A77" w:rsidRPr="00FD7F02" w:rsidRDefault="00F26A77" w:rsidP="00FD7F02">
            <w:pPr>
              <w:jc w:val="center"/>
            </w:pPr>
          </w:p>
        </w:tc>
        <w:tc>
          <w:tcPr>
            <w:tcW w:w="5196" w:type="dxa"/>
            <w:vAlign w:val="center"/>
          </w:tcPr>
          <w:p w:rsidR="0070278F" w:rsidRPr="002D1FC1" w:rsidRDefault="0070278F" w:rsidP="00C1695D">
            <w:pPr>
              <w:pStyle w:val="af"/>
              <w:jc w:val="center"/>
              <w:rPr>
                <w:rFonts w:ascii="Times New Roman" w:hAnsi="Times New Roman" w:cs="Times New Roman"/>
                <w:sz w:val="22"/>
                <w:szCs w:val="22"/>
              </w:rPr>
            </w:pPr>
          </w:p>
        </w:tc>
        <w:tc>
          <w:tcPr>
            <w:tcW w:w="1418" w:type="dxa"/>
            <w:vAlign w:val="center"/>
          </w:tcPr>
          <w:p w:rsidR="0070278F" w:rsidRPr="002D1FC1" w:rsidRDefault="0070278F" w:rsidP="00C1695D">
            <w:pPr>
              <w:pStyle w:val="af"/>
              <w:jc w:val="center"/>
              <w:rPr>
                <w:rFonts w:ascii="Times New Roman" w:hAnsi="Times New Roman" w:cs="Times New Roman"/>
                <w:sz w:val="22"/>
                <w:szCs w:val="22"/>
              </w:rPr>
            </w:pPr>
          </w:p>
        </w:tc>
        <w:tc>
          <w:tcPr>
            <w:tcW w:w="1417" w:type="dxa"/>
            <w:vAlign w:val="center"/>
          </w:tcPr>
          <w:p w:rsidR="0070278F" w:rsidRPr="002D1FC1" w:rsidRDefault="00D42993" w:rsidP="00C1695D">
            <w:pPr>
              <w:jc w:val="center"/>
            </w:pPr>
            <w:r>
              <w:t>8</w:t>
            </w:r>
          </w:p>
        </w:tc>
        <w:tc>
          <w:tcPr>
            <w:tcW w:w="1418" w:type="dxa"/>
            <w:vAlign w:val="center"/>
          </w:tcPr>
          <w:p w:rsidR="0070278F" w:rsidRPr="002D1FC1" w:rsidRDefault="007C0E70" w:rsidP="00C1695D">
            <w:pPr>
              <w:jc w:val="center"/>
            </w:pPr>
            <w:proofErr w:type="spellStart"/>
            <w:proofErr w:type="gramStart"/>
            <w:r w:rsidRPr="002D1FC1">
              <w:rPr>
                <w:sz w:val="22"/>
                <w:szCs w:val="22"/>
              </w:rPr>
              <w:t>шт</w:t>
            </w:r>
            <w:proofErr w:type="spellEnd"/>
            <w:proofErr w:type="gramEnd"/>
          </w:p>
        </w:tc>
        <w:tc>
          <w:tcPr>
            <w:tcW w:w="2410" w:type="dxa"/>
            <w:vAlign w:val="center"/>
          </w:tcPr>
          <w:p w:rsidR="0070278F" w:rsidRPr="002D1FC1" w:rsidRDefault="0070278F" w:rsidP="00C1695D">
            <w:pPr>
              <w:pStyle w:val="af"/>
              <w:jc w:val="center"/>
              <w:rPr>
                <w:rFonts w:ascii="Times New Roman" w:hAnsi="Times New Roman" w:cs="Times New Roman"/>
                <w:sz w:val="22"/>
                <w:szCs w:val="22"/>
              </w:rPr>
            </w:pPr>
          </w:p>
        </w:tc>
      </w:tr>
      <w:tr w:rsidR="00CB64AD" w:rsidTr="00D42993">
        <w:trPr>
          <w:trHeight w:val="286"/>
        </w:trPr>
        <w:tc>
          <w:tcPr>
            <w:tcW w:w="529" w:type="dxa"/>
            <w:vAlign w:val="center"/>
          </w:tcPr>
          <w:p w:rsidR="00CB64AD" w:rsidRPr="002D1FC1" w:rsidRDefault="00CB64AD" w:rsidP="00C1695D">
            <w:pPr>
              <w:pStyle w:val="af"/>
              <w:jc w:val="center"/>
              <w:rPr>
                <w:rFonts w:ascii="Times New Roman" w:hAnsi="Times New Roman" w:cs="Times New Roman"/>
                <w:sz w:val="22"/>
                <w:szCs w:val="22"/>
              </w:rPr>
            </w:pPr>
            <w:r>
              <w:rPr>
                <w:rFonts w:ascii="Times New Roman" w:hAnsi="Times New Roman" w:cs="Times New Roman"/>
                <w:sz w:val="22"/>
                <w:szCs w:val="22"/>
              </w:rPr>
              <w:t>2</w:t>
            </w:r>
          </w:p>
        </w:tc>
        <w:tc>
          <w:tcPr>
            <w:tcW w:w="2321" w:type="dxa"/>
            <w:vAlign w:val="center"/>
          </w:tcPr>
          <w:p w:rsidR="00CB64AD" w:rsidRPr="00FD7F02" w:rsidRDefault="00FD7F02" w:rsidP="00FD7F02">
            <w:pPr>
              <w:jc w:val="center"/>
              <w:rPr>
                <w:color w:val="000000"/>
              </w:rPr>
            </w:pPr>
            <w:r w:rsidRPr="00FD7F02">
              <w:rPr>
                <w:sz w:val="22"/>
                <w:szCs w:val="22"/>
              </w:rPr>
              <w:t xml:space="preserve">Принадлежности для флажной продукции. </w:t>
            </w:r>
            <w:r w:rsidR="00CB64AD" w:rsidRPr="00FD7F02">
              <w:rPr>
                <w:color w:val="000000"/>
                <w:sz w:val="22"/>
                <w:szCs w:val="22"/>
              </w:rPr>
              <w:t>Флагшток</w:t>
            </w:r>
          </w:p>
        </w:tc>
        <w:tc>
          <w:tcPr>
            <w:tcW w:w="5196" w:type="dxa"/>
            <w:vAlign w:val="center"/>
          </w:tcPr>
          <w:p w:rsidR="00CB64AD" w:rsidRPr="002D1FC1" w:rsidRDefault="00CB64AD" w:rsidP="00C1695D">
            <w:pPr>
              <w:pStyle w:val="af"/>
              <w:jc w:val="center"/>
              <w:rPr>
                <w:rFonts w:ascii="Times New Roman" w:hAnsi="Times New Roman" w:cs="Times New Roman"/>
                <w:sz w:val="22"/>
                <w:szCs w:val="22"/>
              </w:rPr>
            </w:pPr>
          </w:p>
        </w:tc>
        <w:tc>
          <w:tcPr>
            <w:tcW w:w="1418" w:type="dxa"/>
            <w:vAlign w:val="center"/>
          </w:tcPr>
          <w:p w:rsidR="00CB64AD" w:rsidRPr="002D1FC1" w:rsidRDefault="00CB64AD" w:rsidP="00C1695D">
            <w:pPr>
              <w:pStyle w:val="af"/>
              <w:jc w:val="center"/>
              <w:rPr>
                <w:rFonts w:ascii="Times New Roman" w:hAnsi="Times New Roman" w:cs="Times New Roman"/>
                <w:sz w:val="22"/>
                <w:szCs w:val="22"/>
              </w:rPr>
            </w:pPr>
          </w:p>
        </w:tc>
        <w:tc>
          <w:tcPr>
            <w:tcW w:w="1417" w:type="dxa"/>
            <w:vAlign w:val="center"/>
          </w:tcPr>
          <w:p w:rsidR="00CB64AD" w:rsidRDefault="00CB64AD" w:rsidP="00C1695D">
            <w:pPr>
              <w:jc w:val="center"/>
            </w:pPr>
            <w:r>
              <w:t>1</w:t>
            </w:r>
          </w:p>
        </w:tc>
        <w:tc>
          <w:tcPr>
            <w:tcW w:w="1418" w:type="dxa"/>
            <w:vAlign w:val="center"/>
          </w:tcPr>
          <w:p w:rsidR="00CB64AD" w:rsidRPr="002D1FC1" w:rsidRDefault="00CB64AD" w:rsidP="00C1695D">
            <w:pPr>
              <w:jc w:val="center"/>
            </w:pPr>
            <w:proofErr w:type="spellStart"/>
            <w:proofErr w:type="gramStart"/>
            <w:r>
              <w:rPr>
                <w:sz w:val="22"/>
                <w:szCs w:val="22"/>
              </w:rPr>
              <w:t>шт</w:t>
            </w:r>
            <w:proofErr w:type="spellEnd"/>
            <w:proofErr w:type="gramEnd"/>
          </w:p>
        </w:tc>
        <w:tc>
          <w:tcPr>
            <w:tcW w:w="2410" w:type="dxa"/>
            <w:vAlign w:val="center"/>
          </w:tcPr>
          <w:p w:rsidR="00CB64AD" w:rsidRPr="002D1FC1" w:rsidRDefault="00CB64AD" w:rsidP="00C1695D">
            <w:pPr>
              <w:pStyle w:val="af"/>
              <w:jc w:val="center"/>
              <w:rPr>
                <w:rFonts w:ascii="Times New Roman" w:hAnsi="Times New Roman" w:cs="Times New Roman"/>
                <w:sz w:val="22"/>
                <w:szCs w:val="22"/>
              </w:rPr>
            </w:pPr>
          </w:p>
        </w:tc>
      </w:tr>
      <w:tr w:rsidR="0070278F" w:rsidTr="002D1FC1">
        <w:trPr>
          <w:trHeight w:val="623"/>
        </w:trPr>
        <w:tc>
          <w:tcPr>
            <w:tcW w:w="14709" w:type="dxa"/>
            <w:gridSpan w:val="7"/>
            <w:vAlign w:val="center"/>
          </w:tcPr>
          <w:p w:rsidR="0070278F" w:rsidRDefault="007C0E70" w:rsidP="002D1FC1">
            <w:pPr>
              <w:pStyle w:val="af"/>
              <w:jc w:val="right"/>
              <w:rPr>
                <w:rFonts w:ascii="Times New Roman" w:hAnsi="Times New Roman" w:cs="Times New Roman"/>
                <w:sz w:val="22"/>
                <w:szCs w:val="22"/>
              </w:rPr>
            </w:pPr>
            <w:r>
              <w:rPr>
                <w:rFonts w:ascii="Times New Roman" w:hAnsi="Times New Roman" w:cs="Times New Roman"/>
                <w:sz w:val="22"/>
                <w:szCs w:val="22"/>
              </w:rPr>
              <w:t>ИТОГО:</w:t>
            </w:r>
          </w:p>
        </w:tc>
      </w:tr>
    </w:tbl>
    <w:p w:rsidR="0070278F" w:rsidRDefault="0070278F">
      <w:pPr>
        <w:pStyle w:val="af"/>
        <w:rPr>
          <w:rFonts w:ascii="Times New Roman" w:hAnsi="Times New Roman" w:cs="Times New Roman"/>
          <w:sz w:val="22"/>
          <w:szCs w:val="22"/>
        </w:rPr>
      </w:pPr>
    </w:p>
    <w:p w:rsidR="0070278F" w:rsidRDefault="0070278F">
      <w:pPr>
        <w:pStyle w:val="af"/>
        <w:rPr>
          <w:rFonts w:ascii="Times New Roman" w:hAnsi="Times New Roman" w:cs="Times New Roman"/>
          <w:sz w:val="22"/>
          <w:szCs w:val="22"/>
        </w:rPr>
      </w:pPr>
    </w:p>
    <w:p w:rsidR="0070278F" w:rsidRDefault="007C0E70">
      <w:pPr>
        <w:pStyle w:val="af"/>
        <w:rPr>
          <w:rFonts w:ascii="Times New Roman" w:hAnsi="Times New Roman" w:cs="Times New Roman"/>
          <w:sz w:val="22"/>
          <w:szCs w:val="22"/>
        </w:rPr>
      </w:pPr>
      <w:r>
        <w:rPr>
          <w:rFonts w:ascii="Times New Roman" w:hAnsi="Times New Roman" w:cs="Times New Roman"/>
          <w:sz w:val="22"/>
          <w:szCs w:val="22"/>
        </w:rPr>
        <w:t>ЗАКАЗЧИК _____________/_____________/</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ПОСТАВЩИК ____________/_______________/</w:t>
      </w:r>
    </w:p>
    <w:sectPr w:rsidR="0070278F" w:rsidSect="0070278F">
      <w:headerReference w:type="default" r:id="rId12"/>
      <w:footerReference w:type="default" r:id="rId13"/>
      <w:pgSz w:w="16838" w:h="11906" w:orient="landscape"/>
      <w:pgMar w:top="1701" w:right="1134" w:bottom="851" w:left="1134" w:header="709" w:footer="709" w:gutter="0"/>
      <w:pgNumType w:start="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CFF" w:rsidRDefault="00D42CFF">
      <w:r>
        <w:separator/>
      </w:r>
    </w:p>
  </w:endnote>
  <w:endnote w:type="continuationSeparator" w:id="0">
    <w:p w:rsidR="00D42CFF" w:rsidRDefault="00D42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sig w:usb0="00000000" w:usb1="00000000" w:usb2="00000000" w:usb3="00000000" w:csb0="00000000" w:csb1="00000000"/>
  </w:font>
  <w:font w:name="Source Han Sans CN Regular">
    <w:charset w:val="00"/>
    <w:family w:val="auto"/>
    <w:pitch w:val="default"/>
    <w:sig w:usb0="00000000" w:usb1="00000000" w:usb2="00000000" w:usb3="00000000" w:csb0="00000000" w:csb1="00000000"/>
  </w:font>
  <w:font w:name="'PT Astra Serif'">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CFF" w:rsidRDefault="00D42CFF">
    <w:pPr>
      <w:pStyle w:val="1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CFF" w:rsidRDefault="00D42CFF">
    <w:pPr>
      <w:pStyle w:val="1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CFF" w:rsidRDefault="00D42CFF">
      <w:r>
        <w:separator/>
      </w:r>
    </w:p>
  </w:footnote>
  <w:footnote w:type="continuationSeparator" w:id="0">
    <w:p w:rsidR="00D42CFF" w:rsidRDefault="00D42CFF">
      <w:r>
        <w:continuationSeparator/>
      </w:r>
    </w:p>
  </w:footnote>
  <w:footnote w:id="1">
    <w:p w:rsidR="00D42CFF" w:rsidRDefault="00D42CFF">
      <w:pPr>
        <w:pStyle w:val="af7"/>
        <w:spacing w:after="0"/>
        <w:rPr>
          <w:sz w:val="16"/>
          <w:szCs w:val="16"/>
        </w:rPr>
      </w:pPr>
      <w:r>
        <w:rPr>
          <w:rStyle w:val="af9"/>
          <w:sz w:val="16"/>
          <w:szCs w:val="16"/>
        </w:rPr>
        <w:footnoteRef/>
      </w:r>
      <w:r>
        <w:rPr>
          <w:sz w:val="16"/>
          <w:szCs w:val="16"/>
        </w:rPr>
        <w:t>В случае</w:t>
      </w:r>
      <w:proofErr w:type="gramStart"/>
      <w:r>
        <w:rPr>
          <w:sz w:val="16"/>
          <w:szCs w:val="16"/>
        </w:rPr>
        <w:t>,</w:t>
      </w:r>
      <w:proofErr w:type="gramEnd"/>
      <w:r>
        <w:rPr>
          <w:sz w:val="16"/>
          <w:szCs w:val="16"/>
        </w:rPr>
        <w:t xml:space="preserve"> если Поставщик не является плательщиком НДС, то слова «в том числе НДС» заменяются на слова «НДС не облагается, на основании……»). </w:t>
      </w:r>
      <w:proofErr w:type="gramStart"/>
      <w:r>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sz w:val="16"/>
          <w:szCs w:val="16"/>
        </w:rPr>
        <w:t xml:space="preserve"> системы Российской Федерации Заказчиком</w:t>
      </w:r>
    </w:p>
  </w:footnote>
  <w:footnote w:id="2">
    <w:p w:rsidR="00D42CFF" w:rsidRDefault="00D42CFF" w:rsidP="00A825E4">
      <w:pPr>
        <w:pStyle w:val="17"/>
        <w:rPr>
          <w:rFonts w:ascii="Times New Roman" w:hAnsi="Times New Roman" w:cs="Times New Roman"/>
          <w:sz w:val="16"/>
          <w:szCs w:val="16"/>
        </w:rPr>
      </w:pPr>
      <w:r>
        <w:rPr>
          <w:rStyle w:val="afe"/>
        </w:rPr>
        <w:footnoteRef/>
      </w:r>
      <w:r>
        <w:rPr>
          <w:rFonts w:ascii="Times New Roman" w:hAnsi="Times New Roman" w:cs="Times New Roman"/>
          <w:sz w:val="16"/>
          <w:szCs w:val="16"/>
        </w:rPr>
        <w:t xml:space="preserve"> В случае</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контракт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9911863"/>
      <w:docPartObj>
        <w:docPartGallery w:val="Page Numbers (Top of Page)"/>
        <w:docPartUnique/>
      </w:docPartObj>
    </w:sdtPr>
    <w:sdtContent>
      <w:p w:rsidR="00D42CFF" w:rsidRDefault="006107A5">
        <w:pPr>
          <w:pStyle w:val="16"/>
          <w:jc w:val="center"/>
        </w:pPr>
        <w:fldSimple w:instr="PAGE \* MERGEFORMAT">
          <w:r w:rsidR="00BC0D2D">
            <w:rPr>
              <w:noProof/>
            </w:rPr>
            <w:t>6</w:t>
          </w:r>
        </w:fldSimple>
      </w:p>
    </w:sdtContent>
  </w:sdt>
  <w:p w:rsidR="00D42CFF" w:rsidRDefault="00D42CFF">
    <w:pPr>
      <w:pStyle w:val="1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6531"/>
      <w:docPartObj>
        <w:docPartGallery w:val="Page Numbers (Top of Page)"/>
        <w:docPartUnique/>
      </w:docPartObj>
    </w:sdtPr>
    <w:sdtContent>
      <w:p w:rsidR="00D42CFF" w:rsidRDefault="006107A5">
        <w:pPr>
          <w:pStyle w:val="16"/>
          <w:jc w:val="center"/>
        </w:pPr>
        <w:fldSimple w:instr="PAGE \* MERGEFORMAT">
          <w:r w:rsidR="00D42CFF">
            <w:rPr>
              <w:noProof/>
            </w:rPr>
            <w:t>2</w:t>
          </w:r>
        </w:fldSimple>
      </w:p>
    </w:sdtContent>
  </w:sdt>
  <w:p w:rsidR="00D42CFF" w:rsidRDefault="00D42CFF">
    <w:pPr>
      <w:pStyle w:val="1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DC6"/>
    <w:multiLevelType w:val="multilevel"/>
    <w:tmpl w:val="C540A8AC"/>
    <w:lvl w:ilvl="0">
      <w:start w:val="9"/>
      <w:numFmt w:val="decimal"/>
      <w:lvlText w:val="%1."/>
      <w:lvlJc w:val="left"/>
      <w:pPr>
        <w:ind w:left="720" w:hanging="360"/>
      </w:pPr>
      <w:rPr>
        <w:rFonts w:hint="default"/>
      </w:rPr>
    </w:lvl>
    <w:lvl w:ilvl="1">
      <w:start w:val="1"/>
      <w:numFmt w:val="decimal"/>
      <w:isLgl/>
      <w:lvlText w:val="%1.%2."/>
      <w:lvlJc w:val="left"/>
      <w:pPr>
        <w:ind w:left="1353"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19B560D"/>
    <w:multiLevelType w:val="multilevel"/>
    <w:tmpl w:val="6B10C1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23E3595"/>
    <w:multiLevelType w:val="multilevel"/>
    <w:tmpl w:val="A7469C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4C2DBC"/>
    <w:multiLevelType w:val="multilevel"/>
    <w:tmpl w:val="0E8EB8C0"/>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77E25B8"/>
    <w:multiLevelType w:val="multilevel"/>
    <w:tmpl w:val="3084B398"/>
    <w:lvl w:ilvl="0">
      <w:start w:val="3"/>
      <w:numFmt w:val="decimal"/>
      <w:lvlText w:val="%1."/>
      <w:lvlJc w:val="left"/>
      <w:pPr>
        <w:ind w:left="360" w:hanging="360"/>
      </w:pPr>
      <w:rPr>
        <w:rFonts w:eastAsia="Times New Roman" w:hint="default"/>
      </w:rPr>
    </w:lvl>
    <w:lvl w:ilvl="1">
      <w:start w:val="7"/>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
    <w:nsid w:val="234D726B"/>
    <w:multiLevelType w:val="multilevel"/>
    <w:tmpl w:val="5C022CA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706A98"/>
    <w:multiLevelType w:val="multilevel"/>
    <w:tmpl w:val="8772B0F6"/>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5530114"/>
    <w:multiLevelType w:val="multilevel"/>
    <w:tmpl w:val="555AC76C"/>
    <w:lvl w:ilvl="0">
      <w:start w:val="1"/>
      <w:numFmt w:val="decimal"/>
      <w:lvlText w:val="%1."/>
      <w:lvlJc w:val="left"/>
      <w:pPr>
        <w:ind w:left="3800" w:hanging="360"/>
      </w:pPr>
      <w:rPr>
        <w:rFonts w:hint="default"/>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4160" w:hanging="720"/>
      </w:pPr>
      <w:rPr>
        <w:rFonts w:cs="Times New Roman" w:hint="default"/>
      </w:rPr>
    </w:lvl>
    <w:lvl w:ilvl="3">
      <w:start w:val="1"/>
      <w:numFmt w:val="decimal"/>
      <w:isLgl/>
      <w:lvlText w:val="%1.%2.%3.%4."/>
      <w:lvlJc w:val="left"/>
      <w:pPr>
        <w:ind w:left="4160" w:hanging="720"/>
      </w:pPr>
      <w:rPr>
        <w:rFonts w:cs="Times New Roman" w:hint="default"/>
      </w:rPr>
    </w:lvl>
    <w:lvl w:ilvl="4">
      <w:start w:val="1"/>
      <w:numFmt w:val="decimal"/>
      <w:isLgl/>
      <w:lvlText w:val="%1.%2.%3.%4.%5."/>
      <w:lvlJc w:val="left"/>
      <w:pPr>
        <w:ind w:left="4520" w:hanging="1080"/>
      </w:pPr>
      <w:rPr>
        <w:rFonts w:cs="Times New Roman" w:hint="default"/>
      </w:rPr>
    </w:lvl>
    <w:lvl w:ilvl="5">
      <w:start w:val="1"/>
      <w:numFmt w:val="decimal"/>
      <w:isLgl/>
      <w:lvlText w:val="%1.%2.%3.%4.%5.%6."/>
      <w:lvlJc w:val="left"/>
      <w:pPr>
        <w:ind w:left="4520" w:hanging="1080"/>
      </w:pPr>
      <w:rPr>
        <w:rFonts w:cs="Times New Roman" w:hint="default"/>
      </w:rPr>
    </w:lvl>
    <w:lvl w:ilvl="6">
      <w:start w:val="1"/>
      <w:numFmt w:val="decimal"/>
      <w:isLgl/>
      <w:lvlText w:val="%1.%2.%3.%4.%5.%6.%7."/>
      <w:lvlJc w:val="left"/>
      <w:pPr>
        <w:ind w:left="4880" w:hanging="1440"/>
      </w:pPr>
      <w:rPr>
        <w:rFonts w:cs="Times New Roman" w:hint="default"/>
      </w:rPr>
    </w:lvl>
    <w:lvl w:ilvl="7">
      <w:start w:val="1"/>
      <w:numFmt w:val="decimal"/>
      <w:isLgl/>
      <w:lvlText w:val="%1.%2.%3.%4.%5.%6.%7.%8."/>
      <w:lvlJc w:val="left"/>
      <w:pPr>
        <w:ind w:left="4880" w:hanging="1440"/>
      </w:pPr>
      <w:rPr>
        <w:rFonts w:cs="Times New Roman" w:hint="default"/>
      </w:rPr>
    </w:lvl>
    <w:lvl w:ilvl="8">
      <w:start w:val="1"/>
      <w:numFmt w:val="decimal"/>
      <w:isLgl/>
      <w:lvlText w:val="%1.%2.%3.%4.%5.%6.%7.%8.%9."/>
      <w:lvlJc w:val="left"/>
      <w:pPr>
        <w:ind w:left="5240" w:hanging="1800"/>
      </w:pPr>
      <w:rPr>
        <w:rFonts w:cs="Times New Roman" w:hint="default"/>
      </w:rPr>
    </w:lvl>
  </w:abstractNum>
  <w:abstractNum w:abstractNumId="8">
    <w:nsid w:val="3FB82F7C"/>
    <w:multiLevelType w:val="multilevel"/>
    <w:tmpl w:val="306ACA2A"/>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85D647F"/>
    <w:multiLevelType w:val="multilevel"/>
    <w:tmpl w:val="46C68D62"/>
    <w:lvl w:ilvl="0">
      <w:start w:val="3"/>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10">
    <w:nsid w:val="51934D51"/>
    <w:multiLevelType w:val="multilevel"/>
    <w:tmpl w:val="5D6691E4"/>
    <w:lvl w:ilvl="0">
      <w:start w:val="3"/>
      <w:numFmt w:val="decimal"/>
      <w:lvlText w:val="%1."/>
      <w:lvlJc w:val="left"/>
      <w:pPr>
        <w:ind w:left="360" w:hanging="360"/>
      </w:pPr>
      <w:rPr>
        <w:rFonts w:eastAsia="Times New Roman" w:hint="default"/>
      </w:rPr>
    </w:lvl>
    <w:lvl w:ilvl="1">
      <w:start w:val="8"/>
      <w:numFmt w:val="decimal"/>
      <w:lvlText w:val="%1.%2."/>
      <w:lvlJc w:val="left"/>
      <w:pPr>
        <w:ind w:left="1353"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1">
    <w:nsid w:val="525F420E"/>
    <w:multiLevelType w:val="multilevel"/>
    <w:tmpl w:val="7E7255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073771"/>
    <w:multiLevelType w:val="multilevel"/>
    <w:tmpl w:val="916C5F30"/>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656345BF"/>
    <w:multiLevelType w:val="multilevel"/>
    <w:tmpl w:val="42E6084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0472599"/>
    <w:multiLevelType w:val="multilevel"/>
    <w:tmpl w:val="19B0B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195231E"/>
    <w:multiLevelType w:val="hybridMultilevel"/>
    <w:tmpl w:val="C5783104"/>
    <w:lvl w:ilvl="0" w:tplc="AC5CD01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1D541D"/>
    <w:multiLevelType w:val="multilevel"/>
    <w:tmpl w:val="6A70D620"/>
    <w:lvl w:ilvl="0">
      <w:start w:val="3"/>
      <w:numFmt w:val="decimal"/>
      <w:lvlText w:val="%1."/>
      <w:lvlJc w:val="left"/>
      <w:pPr>
        <w:ind w:left="360" w:hanging="360"/>
      </w:pPr>
      <w:rPr>
        <w:rFonts w:eastAsia="Times New Roman" w:hint="default"/>
      </w:rPr>
    </w:lvl>
    <w:lvl w:ilvl="1">
      <w:start w:val="8"/>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7">
    <w:nsid w:val="7F7D2212"/>
    <w:multiLevelType w:val="multilevel"/>
    <w:tmpl w:val="187E21E6"/>
    <w:lvl w:ilvl="0">
      <w:start w:val="5"/>
      <w:numFmt w:val="decimal"/>
      <w:lvlText w:val="%1."/>
      <w:lvlJc w:val="left"/>
      <w:pPr>
        <w:ind w:left="360" w:hanging="360"/>
      </w:pPr>
      <w:rPr>
        <w:rFonts w:eastAsia="Calibri" w:hint="default"/>
      </w:rPr>
    </w:lvl>
    <w:lvl w:ilvl="1">
      <w:start w:val="4"/>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abstractNumId w:val="1"/>
  </w:num>
  <w:num w:numId="2">
    <w:abstractNumId w:val="9"/>
  </w:num>
  <w:num w:numId="3">
    <w:abstractNumId w:val="0"/>
  </w:num>
  <w:num w:numId="4">
    <w:abstractNumId w:val="14"/>
  </w:num>
  <w:num w:numId="5">
    <w:abstractNumId w:val="13"/>
  </w:num>
  <w:num w:numId="6">
    <w:abstractNumId w:val="11"/>
  </w:num>
  <w:num w:numId="7">
    <w:abstractNumId w:val="6"/>
  </w:num>
  <w:num w:numId="8">
    <w:abstractNumId w:val="17"/>
  </w:num>
  <w:num w:numId="9">
    <w:abstractNumId w:val="10"/>
  </w:num>
  <w:num w:numId="10">
    <w:abstractNumId w:val="8"/>
  </w:num>
  <w:num w:numId="11">
    <w:abstractNumId w:val="7"/>
  </w:num>
  <w:num w:numId="12">
    <w:abstractNumId w:val="12"/>
  </w:num>
  <w:num w:numId="13">
    <w:abstractNumId w:val="4"/>
  </w:num>
  <w:num w:numId="14">
    <w:abstractNumId w:val="16"/>
  </w:num>
  <w:num w:numId="15">
    <w:abstractNumId w:val="3"/>
  </w:num>
  <w:num w:numId="16">
    <w:abstractNumId w:val="5"/>
  </w:num>
  <w:num w:numId="17">
    <w:abstractNumId w:val="2"/>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0278F"/>
    <w:rsid w:val="00003034"/>
    <w:rsid w:val="00012356"/>
    <w:rsid w:val="00076044"/>
    <w:rsid w:val="00087A7D"/>
    <w:rsid w:val="00141CD0"/>
    <w:rsid w:val="0015534F"/>
    <w:rsid w:val="00164E1E"/>
    <w:rsid w:val="001664EA"/>
    <w:rsid w:val="00196253"/>
    <w:rsid w:val="00197A1F"/>
    <w:rsid w:val="001C5A81"/>
    <w:rsid w:val="001C6005"/>
    <w:rsid w:val="001E2092"/>
    <w:rsid w:val="002813A6"/>
    <w:rsid w:val="00282038"/>
    <w:rsid w:val="002D0AEB"/>
    <w:rsid w:val="002D1FC1"/>
    <w:rsid w:val="002F5EC7"/>
    <w:rsid w:val="0030112B"/>
    <w:rsid w:val="00356285"/>
    <w:rsid w:val="00373B3A"/>
    <w:rsid w:val="00385FA2"/>
    <w:rsid w:val="003C0F59"/>
    <w:rsid w:val="003F07AC"/>
    <w:rsid w:val="003F6DE1"/>
    <w:rsid w:val="00407293"/>
    <w:rsid w:val="00413E5D"/>
    <w:rsid w:val="00416EAD"/>
    <w:rsid w:val="00534C9C"/>
    <w:rsid w:val="00580FBB"/>
    <w:rsid w:val="005A730C"/>
    <w:rsid w:val="006107A5"/>
    <w:rsid w:val="00675178"/>
    <w:rsid w:val="006F0C1B"/>
    <w:rsid w:val="006F0E0D"/>
    <w:rsid w:val="006F1998"/>
    <w:rsid w:val="0070278F"/>
    <w:rsid w:val="00734781"/>
    <w:rsid w:val="00737307"/>
    <w:rsid w:val="007C0E70"/>
    <w:rsid w:val="00831C0B"/>
    <w:rsid w:val="008322B7"/>
    <w:rsid w:val="00873E77"/>
    <w:rsid w:val="008755F8"/>
    <w:rsid w:val="008C4F27"/>
    <w:rsid w:val="008D3534"/>
    <w:rsid w:val="00931B10"/>
    <w:rsid w:val="009A282C"/>
    <w:rsid w:val="00A43B77"/>
    <w:rsid w:val="00A77803"/>
    <w:rsid w:val="00A825E4"/>
    <w:rsid w:val="00AA0DB8"/>
    <w:rsid w:val="00B7714C"/>
    <w:rsid w:val="00BC0D2D"/>
    <w:rsid w:val="00BF48EE"/>
    <w:rsid w:val="00C1695D"/>
    <w:rsid w:val="00CB64AD"/>
    <w:rsid w:val="00CB767E"/>
    <w:rsid w:val="00D42993"/>
    <w:rsid w:val="00D42CFF"/>
    <w:rsid w:val="00D82EFF"/>
    <w:rsid w:val="00DB60A7"/>
    <w:rsid w:val="00DF276C"/>
    <w:rsid w:val="00E01485"/>
    <w:rsid w:val="00E52F1B"/>
    <w:rsid w:val="00EB3647"/>
    <w:rsid w:val="00EE4778"/>
    <w:rsid w:val="00F20028"/>
    <w:rsid w:val="00F23095"/>
    <w:rsid w:val="00F26A77"/>
    <w:rsid w:val="00F313EF"/>
    <w:rsid w:val="00F532F6"/>
    <w:rsid w:val="00F627EF"/>
    <w:rsid w:val="00F65EDD"/>
    <w:rsid w:val="00F77A5C"/>
    <w:rsid w:val="00FA5E41"/>
    <w:rsid w:val="00FD7F02"/>
    <w:rsid w:val="00FF6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8F"/>
    <w:pPr>
      <w:widowControl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2D0AEB"/>
    <w:pPr>
      <w:keepNext/>
      <w:autoSpaceDE w:val="0"/>
      <w:autoSpaceDN w:val="0"/>
      <w:adjustRightInd w:val="0"/>
      <w:spacing w:before="240" w:after="60"/>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70278F"/>
    <w:rPr>
      <w:sz w:val="48"/>
      <w:szCs w:val="48"/>
    </w:rPr>
  </w:style>
  <w:style w:type="character" w:customStyle="1" w:styleId="SubtitleChar">
    <w:name w:val="Subtitle Char"/>
    <w:basedOn w:val="a0"/>
    <w:uiPriority w:val="11"/>
    <w:rsid w:val="0070278F"/>
    <w:rPr>
      <w:sz w:val="24"/>
      <w:szCs w:val="24"/>
    </w:rPr>
  </w:style>
  <w:style w:type="character" w:customStyle="1" w:styleId="QuoteChar">
    <w:name w:val="Quote Char"/>
    <w:uiPriority w:val="29"/>
    <w:rsid w:val="0070278F"/>
    <w:rPr>
      <w:i/>
    </w:rPr>
  </w:style>
  <w:style w:type="character" w:customStyle="1" w:styleId="IntenseQuoteChar">
    <w:name w:val="Intense Quote Char"/>
    <w:uiPriority w:val="30"/>
    <w:rsid w:val="0070278F"/>
    <w:rPr>
      <w:i/>
    </w:rPr>
  </w:style>
  <w:style w:type="character" w:customStyle="1" w:styleId="EndnoteTextChar">
    <w:name w:val="Endnote Text Char"/>
    <w:uiPriority w:val="99"/>
    <w:rsid w:val="0070278F"/>
    <w:rPr>
      <w:sz w:val="20"/>
    </w:rPr>
  </w:style>
  <w:style w:type="character" w:customStyle="1" w:styleId="Heading1Char">
    <w:name w:val="Heading 1 Char"/>
    <w:basedOn w:val="a0"/>
    <w:uiPriority w:val="9"/>
    <w:rsid w:val="0070278F"/>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70278F"/>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70278F"/>
    <w:rPr>
      <w:rFonts w:ascii="Arial" w:eastAsia="Arial" w:hAnsi="Arial" w:cs="Arial"/>
      <w:sz w:val="34"/>
    </w:rPr>
  </w:style>
  <w:style w:type="paragraph" w:customStyle="1" w:styleId="31">
    <w:name w:val="Заголовок 31"/>
    <w:basedOn w:val="a"/>
    <w:next w:val="a"/>
    <w:link w:val="Heading3Char"/>
    <w:uiPriority w:val="9"/>
    <w:unhideWhenUsed/>
    <w:qFormat/>
    <w:rsid w:val="0070278F"/>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70278F"/>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70278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70278F"/>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70278F"/>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70278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0278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0278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0278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0278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0278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0278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0278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0278F"/>
    <w:rPr>
      <w:rFonts w:ascii="Arial" w:eastAsia="Arial" w:hAnsi="Arial" w:cs="Arial"/>
      <w:i/>
      <w:iCs/>
      <w:sz w:val="21"/>
      <w:szCs w:val="21"/>
    </w:rPr>
  </w:style>
  <w:style w:type="paragraph" w:styleId="a3">
    <w:name w:val="Title"/>
    <w:basedOn w:val="a"/>
    <w:next w:val="a"/>
    <w:link w:val="a4"/>
    <w:uiPriority w:val="10"/>
    <w:qFormat/>
    <w:rsid w:val="0070278F"/>
    <w:pPr>
      <w:spacing w:before="300" w:after="200"/>
      <w:contextualSpacing/>
    </w:pPr>
    <w:rPr>
      <w:sz w:val="48"/>
      <w:szCs w:val="48"/>
    </w:rPr>
  </w:style>
  <w:style w:type="character" w:customStyle="1" w:styleId="a4">
    <w:name w:val="Название Знак"/>
    <w:basedOn w:val="a0"/>
    <w:link w:val="a3"/>
    <w:uiPriority w:val="10"/>
    <w:rsid w:val="0070278F"/>
    <w:rPr>
      <w:sz w:val="48"/>
      <w:szCs w:val="48"/>
    </w:rPr>
  </w:style>
  <w:style w:type="paragraph" w:styleId="a5">
    <w:name w:val="Subtitle"/>
    <w:basedOn w:val="a"/>
    <w:next w:val="a"/>
    <w:link w:val="a6"/>
    <w:uiPriority w:val="11"/>
    <w:qFormat/>
    <w:rsid w:val="0070278F"/>
    <w:pPr>
      <w:spacing w:before="200" w:after="200"/>
    </w:pPr>
  </w:style>
  <w:style w:type="character" w:customStyle="1" w:styleId="a6">
    <w:name w:val="Подзаголовок Знак"/>
    <w:basedOn w:val="a0"/>
    <w:link w:val="a5"/>
    <w:uiPriority w:val="11"/>
    <w:rsid w:val="0070278F"/>
    <w:rPr>
      <w:sz w:val="24"/>
      <w:szCs w:val="24"/>
    </w:rPr>
  </w:style>
  <w:style w:type="paragraph" w:styleId="2">
    <w:name w:val="Quote"/>
    <w:basedOn w:val="a"/>
    <w:next w:val="a"/>
    <w:link w:val="20"/>
    <w:uiPriority w:val="29"/>
    <w:qFormat/>
    <w:rsid w:val="0070278F"/>
    <w:pPr>
      <w:ind w:left="720" w:right="720"/>
    </w:pPr>
    <w:rPr>
      <w:i/>
    </w:rPr>
  </w:style>
  <w:style w:type="character" w:customStyle="1" w:styleId="20">
    <w:name w:val="Цитата 2 Знак"/>
    <w:link w:val="2"/>
    <w:uiPriority w:val="29"/>
    <w:rsid w:val="0070278F"/>
    <w:rPr>
      <w:i/>
    </w:rPr>
  </w:style>
  <w:style w:type="paragraph" w:styleId="a7">
    <w:name w:val="Intense Quote"/>
    <w:basedOn w:val="a"/>
    <w:next w:val="a"/>
    <w:link w:val="a8"/>
    <w:uiPriority w:val="30"/>
    <w:qFormat/>
    <w:rsid w:val="0070278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70278F"/>
    <w:rPr>
      <w:i/>
    </w:rPr>
  </w:style>
  <w:style w:type="character" w:customStyle="1" w:styleId="HeaderChar">
    <w:name w:val="Header Char"/>
    <w:basedOn w:val="a0"/>
    <w:uiPriority w:val="99"/>
    <w:rsid w:val="0070278F"/>
  </w:style>
  <w:style w:type="character" w:customStyle="1" w:styleId="FooterChar">
    <w:name w:val="Footer Char"/>
    <w:basedOn w:val="a0"/>
    <w:uiPriority w:val="99"/>
    <w:rsid w:val="0070278F"/>
  </w:style>
  <w:style w:type="paragraph" w:customStyle="1" w:styleId="10">
    <w:name w:val="Название объекта1"/>
    <w:basedOn w:val="a"/>
    <w:next w:val="a"/>
    <w:uiPriority w:val="35"/>
    <w:semiHidden/>
    <w:unhideWhenUsed/>
    <w:qFormat/>
    <w:rsid w:val="0070278F"/>
    <w:pPr>
      <w:spacing w:line="276" w:lineRule="auto"/>
    </w:pPr>
    <w:rPr>
      <w:b/>
      <w:bCs/>
      <w:color w:val="4F81BD" w:themeColor="accent1"/>
      <w:sz w:val="18"/>
      <w:szCs w:val="18"/>
    </w:rPr>
  </w:style>
  <w:style w:type="character" w:customStyle="1" w:styleId="CaptionChar">
    <w:name w:val="Caption Char"/>
    <w:uiPriority w:val="99"/>
    <w:rsid w:val="0070278F"/>
  </w:style>
  <w:style w:type="table" w:styleId="a9">
    <w:name w:val="Table Grid"/>
    <w:basedOn w:val="a1"/>
    <w:uiPriority w:val="59"/>
    <w:rsid w:val="007027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7027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70278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70278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70278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027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027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027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027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027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027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7027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027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027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027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70278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0278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0278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0278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70278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027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027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027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027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027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027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0278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70278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0278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0278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0278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0278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70278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0278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0278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0278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0278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0278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0278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0278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70278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0278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0278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0278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0278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0278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0278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7027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0278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0278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0278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0278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70278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0278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0278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0278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0278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0278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0278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70278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0278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0278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0278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0278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0278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0278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70278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0278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0278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0278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0278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0278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0278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70278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0278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0278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0278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0278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0278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0278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0278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0278F"/>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0278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0278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0278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0278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0278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0278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0278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70278F"/>
    <w:rPr>
      <w:sz w:val="18"/>
    </w:rPr>
  </w:style>
  <w:style w:type="paragraph" w:styleId="aa">
    <w:name w:val="endnote text"/>
    <w:basedOn w:val="a"/>
    <w:link w:val="ab"/>
    <w:uiPriority w:val="99"/>
    <w:semiHidden/>
    <w:unhideWhenUsed/>
    <w:rsid w:val="0070278F"/>
    <w:rPr>
      <w:sz w:val="20"/>
    </w:rPr>
  </w:style>
  <w:style w:type="character" w:customStyle="1" w:styleId="ab">
    <w:name w:val="Текст концевой сноски Знак"/>
    <w:link w:val="aa"/>
    <w:uiPriority w:val="99"/>
    <w:rsid w:val="0070278F"/>
    <w:rPr>
      <w:sz w:val="20"/>
    </w:rPr>
  </w:style>
  <w:style w:type="character" w:styleId="ac">
    <w:name w:val="endnote reference"/>
    <w:basedOn w:val="a0"/>
    <w:uiPriority w:val="99"/>
    <w:semiHidden/>
    <w:unhideWhenUsed/>
    <w:rsid w:val="0070278F"/>
    <w:rPr>
      <w:vertAlign w:val="superscript"/>
    </w:rPr>
  </w:style>
  <w:style w:type="paragraph" w:styleId="12">
    <w:name w:val="toc 1"/>
    <w:basedOn w:val="a"/>
    <w:next w:val="a"/>
    <w:uiPriority w:val="39"/>
    <w:unhideWhenUsed/>
    <w:rsid w:val="0070278F"/>
    <w:pPr>
      <w:spacing w:after="57"/>
    </w:pPr>
  </w:style>
  <w:style w:type="paragraph" w:styleId="22">
    <w:name w:val="toc 2"/>
    <w:basedOn w:val="a"/>
    <w:next w:val="a"/>
    <w:uiPriority w:val="39"/>
    <w:unhideWhenUsed/>
    <w:rsid w:val="0070278F"/>
    <w:pPr>
      <w:spacing w:after="57"/>
      <w:ind w:left="283"/>
    </w:pPr>
  </w:style>
  <w:style w:type="paragraph" w:styleId="3">
    <w:name w:val="toc 3"/>
    <w:basedOn w:val="a"/>
    <w:next w:val="a"/>
    <w:uiPriority w:val="39"/>
    <w:unhideWhenUsed/>
    <w:rsid w:val="0070278F"/>
    <w:pPr>
      <w:spacing w:after="57"/>
      <w:ind w:left="567"/>
    </w:pPr>
  </w:style>
  <w:style w:type="paragraph" w:styleId="4">
    <w:name w:val="toc 4"/>
    <w:basedOn w:val="a"/>
    <w:next w:val="a"/>
    <w:uiPriority w:val="39"/>
    <w:unhideWhenUsed/>
    <w:rsid w:val="0070278F"/>
    <w:pPr>
      <w:spacing w:after="57"/>
      <w:ind w:left="850"/>
    </w:pPr>
  </w:style>
  <w:style w:type="paragraph" w:styleId="5">
    <w:name w:val="toc 5"/>
    <w:basedOn w:val="a"/>
    <w:next w:val="a"/>
    <w:uiPriority w:val="39"/>
    <w:unhideWhenUsed/>
    <w:rsid w:val="0070278F"/>
    <w:pPr>
      <w:spacing w:after="57"/>
      <w:ind w:left="1134"/>
    </w:pPr>
  </w:style>
  <w:style w:type="paragraph" w:styleId="6">
    <w:name w:val="toc 6"/>
    <w:basedOn w:val="a"/>
    <w:next w:val="a"/>
    <w:uiPriority w:val="39"/>
    <w:unhideWhenUsed/>
    <w:rsid w:val="0070278F"/>
    <w:pPr>
      <w:spacing w:after="57"/>
      <w:ind w:left="1417"/>
    </w:pPr>
  </w:style>
  <w:style w:type="paragraph" w:styleId="7">
    <w:name w:val="toc 7"/>
    <w:basedOn w:val="a"/>
    <w:next w:val="a"/>
    <w:uiPriority w:val="39"/>
    <w:unhideWhenUsed/>
    <w:rsid w:val="0070278F"/>
    <w:pPr>
      <w:spacing w:after="57"/>
      <w:ind w:left="1701"/>
    </w:pPr>
  </w:style>
  <w:style w:type="paragraph" w:styleId="8">
    <w:name w:val="toc 8"/>
    <w:basedOn w:val="a"/>
    <w:next w:val="a"/>
    <w:uiPriority w:val="39"/>
    <w:unhideWhenUsed/>
    <w:rsid w:val="0070278F"/>
    <w:pPr>
      <w:spacing w:after="57"/>
      <w:ind w:left="1984"/>
    </w:pPr>
  </w:style>
  <w:style w:type="paragraph" w:styleId="9">
    <w:name w:val="toc 9"/>
    <w:basedOn w:val="a"/>
    <w:next w:val="a"/>
    <w:uiPriority w:val="39"/>
    <w:unhideWhenUsed/>
    <w:rsid w:val="0070278F"/>
    <w:pPr>
      <w:spacing w:after="57"/>
      <w:ind w:left="2268"/>
    </w:pPr>
  </w:style>
  <w:style w:type="paragraph" w:styleId="ad">
    <w:name w:val="TOC Heading"/>
    <w:uiPriority w:val="39"/>
    <w:unhideWhenUsed/>
    <w:rsid w:val="0070278F"/>
  </w:style>
  <w:style w:type="paragraph" w:styleId="ae">
    <w:name w:val="table of figures"/>
    <w:basedOn w:val="a"/>
    <w:next w:val="a"/>
    <w:uiPriority w:val="99"/>
    <w:unhideWhenUsed/>
    <w:rsid w:val="0070278F"/>
  </w:style>
  <w:style w:type="paragraph" w:customStyle="1" w:styleId="110">
    <w:name w:val="Заголовок 11"/>
    <w:basedOn w:val="a"/>
    <w:next w:val="a"/>
    <w:link w:val="13"/>
    <w:qFormat/>
    <w:rsid w:val="0070278F"/>
    <w:pPr>
      <w:keepNext/>
      <w:spacing w:before="240" w:after="60"/>
      <w:outlineLvl w:val="0"/>
    </w:pPr>
    <w:rPr>
      <w:rFonts w:ascii="Arial" w:hAnsi="Arial" w:cs="Arial"/>
      <w:sz w:val="32"/>
      <w:szCs w:val="32"/>
    </w:rPr>
  </w:style>
  <w:style w:type="paragraph" w:styleId="af">
    <w:name w:val="Body Text"/>
    <w:basedOn w:val="a"/>
    <w:link w:val="af0"/>
    <w:rsid w:val="0070278F"/>
    <w:pPr>
      <w:jc w:val="both"/>
    </w:pPr>
    <w:rPr>
      <w:rFonts w:ascii="Times New Roman CYR" w:hAnsi="Times New Roman CYR" w:cs="Times New Roman CYR"/>
      <w:sz w:val="20"/>
      <w:szCs w:val="20"/>
    </w:rPr>
  </w:style>
  <w:style w:type="character" w:customStyle="1" w:styleId="af0">
    <w:name w:val="Основной текст Знак"/>
    <w:basedOn w:val="a0"/>
    <w:link w:val="af"/>
    <w:rsid w:val="0070278F"/>
    <w:rPr>
      <w:rFonts w:ascii="Times New Roman CYR" w:eastAsia="Times New Roman" w:hAnsi="Times New Roman CYR" w:cs="Times New Roman CYR"/>
      <w:sz w:val="20"/>
      <w:szCs w:val="20"/>
      <w:lang w:eastAsia="ru-RU"/>
    </w:rPr>
  </w:style>
  <w:style w:type="character" w:customStyle="1" w:styleId="FontStyle48">
    <w:name w:val="Font Style48"/>
    <w:basedOn w:val="a0"/>
    <w:rsid w:val="0070278F"/>
    <w:rPr>
      <w:rFonts w:ascii="Times New Roman" w:hAnsi="Times New Roman" w:cs="Times New Roman"/>
      <w:sz w:val="22"/>
      <w:szCs w:val="22"/>
    </w:rPr>
  </w:style>
  <w:style w:type="character" w:styleId="af1">
    <w:name w:val="Hyperlink"/>
    <w:basedOn w:val="a0"/>
    <w:rsid w:val="0070278F"/>
    <w:rPr>
      <w:color w:val="0000FF"/>
      <w:u w:val="single"/>
    </w:rPr>
  </w:style>
  <w:style w:type="paragraph" w:customStyle="1" w:styleId="14">
    <w:name w:val="Нижний колонтитул1"/>
    <w:basedOn w:val="a"/>
    <w:link w:val="af2"/>
    <w:uiPriority w:val="99"/>
    <w:rsid w:val="0070278F"/>
    <w:pPr>
      <w:tabs>
        <w:tab w:val="center" w:pos="4677"/>
        <w:tab w:val="right" w:pos="9355"/>
      </w:tabs>
    </w:pPr>
  </w:style>
  <w:style w:type="character" w:customStyle="1" w:styleId="af2">
    <w:name w:val="Нижний колонтитул Знак"/>
    <w:basedOn w:val="a0"/>
    <w:link w:val="14"/>
    <w:uiPriority w:val="99"/>
    <w:rsid w:val="0070278F"/>
    <w:rPr>
      <w:rFonts w:ascii="Times New Roman" w:eastAsia="Times New Roman" w:hAnsi="Times New Roman" w:cs="Times New Roman"/>
      <w:sz w:val="24"/>
      <w:szCs w:val="24"/>
      <w:lang w:eastAsia="ru-RU"/>
    </w:rPr>
  </w:style>
  <w:style w:type="paragraph" w:styleId="af3">
    <w:name w:val="Body Text Indent"/>
    <w:basedOn w:val="a"/>
    <w:link w:val="af4"/>
    <w:rsid w:val="0070278F"/>
    <w:pPr>
      <w:widowControl/>
      <w:spacing w:after="120"/>
      <w:ind w:left="283"/>
    </w:pPr>
    <w:rPr>
      <w:rFonts w:ascii="Times New Roman CYR" w:hAnsi="Times New Roman CYR"/>
    </w:rPr>
  </w:style>
  <w:style w:type="character" w:customStyle="1" w:styleId="af4">
    <w:name w:val="Основной текст с отступом Знак"/>
    <w:basedOn w:val="a0"/>
    <w:link w:val="af3"/>
    <w:rsid w:val="0070278F"/>
    <w:rPr>
      <w:rFonts w:ascii="Times New Roman CYR" w:eastAsia="Times New Roman" w:hAnsi="Times New Roman CYR" w:cs="Times New Roman"/>
      <w:sz w:val="24"/>
      <w:szCs w:val="24"/>
      <w:lang w:eastAsia="ru-RU"/>
    </w:rPr>
  </w:style>
  <w:style w:type="paragraph" w:customStyle="1" w:styleId="ConsPlusNormal">
    <w:name w:val="ConsPlusNormal"/>
    <w:link w:val="ConsPlusNormal0"/>
    <w:qFormat/>
    <w:rsid w:val="0070278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qFormat/>
    <w:rsid w:val="0070278F"/>
    <w:rPr>
      <w:rFonts w:ascii="Arial" w:eastAsia="Times New Roman" w:hAnsi="Arial" w:cs="Arial"/>
      <w:sz w:val="20"/>
      <w:szCs w:val="20"/>
      <w:lang w:eastAsia="ru-RU"/>
    </w:rPr>
  </w:style>
  <w:style w:type="paragraph" w:styleId="af5">
    <w:name w:val="List Paragraph"/>
    <w:aliases w:val="Bullet List,FooterText,Paragraphe de liste1,lp1,numbered,Список дефисный,ПС - Нумерованный,ТЗ список,Абзац списка литеральный,Bullet 1,Use Case List Paragraph,Подпись рисунка,Булет1,1Булет,it_List1,Заголовок_3,H4,ПКФ Список,Абзац списка5"/>
    <w:basedOn w:val="a"/>
    <w:link w:val="af6"/>
    <w:qFormat/>
    <w:rsid w:val="0070278F"/>
    <w:pPr>
      <w:widowControl/>
      <w:ind w:left="720"/>
      <w:contextualSpacing/>
    </w:pPr>
  </w:style>
  <w:style w:type="paragraph" w:customStyle="1" w:styleId="15">
    <w:name w:val="Стиль1"/>
    <w:basedOn w:val="a"/>
    <w:rsid w:val="0070278F"/>
    <w:pPr>
      <w:keepNext/>
      <w:keepLines/>
      <w:suppressLineNumbers/>
      <w:spacing w:after="60"/>
      <w:ind w:left="360" w:hanging="360"/>
    </w:pPr>
    <w:rPr>
      <w:b/>
      <w:bCs/>
      <w:sz w:val="28"/>
      <w:szCs w:val="28"/>
    </w:rPr>
  </w:style>
  <w:style w:type="paragraph" w:styleId="af7">
    <w:name w:val="footnote text"/>
    <w:basedOn w:val="a"/>
    <w:link w:val="af8"/>
    <w:uiPriority w:val="99"/>
    <w:qFormat/>
    <w:rsid w:val="0070278F"/>
    <w:pPr>
      <w:widowControl/>
      <w:spacing w:after="60"/>
      <w:jc w:val="both"/>
    </w:pPr>
    <w:rPr>
      <w:sz w:val="20"/>
      <w:szCs w:val="20"/>
    </w:rPr>
  </w:style>
  <w:style w:type="character" w:customStyle="1" w:styleId="af8">
    <w:name w:val="Текст сноски Знак"/>
    <w:basedOn w:val="a0"/>
    <w:link w:val="af7"/>
    <w:uiPriority w:val="99"/>
    <w:rsid w:val="0070278F"/>
    <w:rPr>
      <w:rFonts w:ascii="Times New Roman" w:eastAsia="Times New Roman" w:hAnsi="Times New Roman" w:cs="Times New Roman"/>
      <w:sz w:val="20"/>
      <w:szCs w:val="20"/>
      <w:lang w:eastAsia="ru-RU"/>
    </w:rPr>
  </w:style>
  <w:style w:type="character" w:styleId="af9">
    <w:name w:val="footnote reference"/>
    <w:basedOn w:val="a0"/>
    <w:uiPriority w:val="99"/>
    <w:qFormat/>
    <w:rsid w:val="0070278F"/>
    <w:rPr>
      <w:rFonts w:ascii="Times New Roman" w:hAnsi="Times New Roman" w:cs="Times New Roman" w:hint="default"/>
      <w:vertAlign w:val="superscript"/>
    </w:rPr>
  </w:style>
  <w:style w:type="paragraph" w:styleId="afa">
    <w:name w:val="No Spacing"/>
    <w:aliases w:val="для таблиц"/>
    <w:link w:val="afb"/>
    <w:uiPriority w:val="1"/>
    <w:qFormat/>
    <w:rsid w:val="0070278F"/>
    <w:pPr>
      <w:spacing w:after="0" w:line="240" w:lineRule="auto"/>
    </w:pPr>
    <w:rPr>
      <w:rFonts w:ascii="Calibri" w:eastAsia="Times New Roman" w:hAnsi="Calibri" w:cs="Times New Roman"/>
      <w:lang w:eastAsia="ru-RU"/>
    </w:rPr>
  </w:style>
  <w:style w:type="character" w:customStyle="1" w:styleId="afb">
    <w:name w:val="Без интервала Знак"/>
    <w:aliases w:val="для таблиц Знак"/>
    <w:link w:val="afa"/>
    <w:uiPriority w:val="1"/>
    <w:qFormat/>
    <w:rsid w:val="0070278F"/>
    <w:rPr>
      <w:rFonts w:ascii="Calibri" w:eastAsia="Times New Roman" w:hAnsi="Calibri" w:cs="Times New Roman"/>
      <w:lang w:eastAsia="ru-RU"/>
    </w:rPr>
  </w:style>
  <w:style w:type="character" w:customStyle="1" w:styleId="af6">
    <w:name w:val="Абзац списка Знак"/>
    <w:aliases w:val="Bullet List Знак,FooterText Знак,Paragraphe de liste1 Знак,lp1 Знак,numbered Знак,Список дефисный Знак,ПС - Нумерованный Знак,ТЗ список Знак,Абзац списка литеральный Знак,Bullet 1 Знак,Use Case List Paragraph Знак,Подпись рисунка Знак"/>
    <w:link w:val="af5"/>
    <w:qFormat/>
    <w:rsid w:val="0070278F"/>
    <w:rPr>
      <w:rFonts w:ascii="Times New Roman" w:eastAsia="Times New Roman" w:hAnsi="Times New Roman" w:cs="Times New Roman"/>
      <w:sz w:val="24"/>
      <w:szCs w:val="24"/>
    </w:rPr>
  </w:style>
  <w:style w:type="character" w:customStyle="1" w:styleId="ikzvalue">
    <w:name w:val="ikzvalue"/>
    <w:basedOn w:val="a0"/>
    <w:rsid w:val="0070278F"/>
  </w:style>
  <w:style w:type="character" w:customStyle="1" w:styleId="subjectvalue">
    <w:name w:val="subjectvalue"/>
    <w:basedOn w:val="a0"/>
    <w:rsid w:val="0070278F"/>
  </w:style>
  <w:style w:type="character" w:styleId="afc">
    <w:name w:val="FollowedHyperlink"/>
    <w:basedOn w:val="a0"/>
    <w:uiPriority w:val="99"/>
    <w:semiHidden/>
    <w:unhideWhenUsed/>
    <w:rsid w:val="0070278F"/>
    <w:rPr>
      <w:color w:val="800080" w:themeColor="followedHyperlink"/>
      <w:u w:val="single"/>
    </w:rPr>
  </w:style>
  <w:style w:type="character" w:customStyle="1" w:styleId="13">
    <w:name w:val="Заголовок 1 Знак"/>
    <w:basedOn w:val="a0"/>
    <w:link w:val="110"/>
    <w:uiPriority w:val="99"/>
    <w:rsid w:val="0070278F"/>
    <w:rPr>
      <w:rFonts w:ascii="Arial" w:eastAsia="Times New Roman" w:hAnsi="Arial" w:cs="Arial"/>
      <w:sz w:val="32"/>
      <w:szCs w:val="32"/>
      <w:lang w:eastAsia="ru-RU"/>
    </w:rPr>
  </w:style>
  <w:style w:type="paragraph" w:customStyle="1" w:styleId="16">
    <w:name w:val="Верхний колонтитул1"/>
    <w:basedOn w:val="a"/>
    <w:link w:val="afd"/>
    <w:uiPriority w:val="99"/>
    <w:unhideWhenUsed/>
    <w:rsid w:val="0070278F"/>
    <w:pPr>
      <w:tabs>
        <w:tab w:val="center" w:pos="4677"/>
        <w:tab w:val="right" w:pos="9355"/>
      </w:tabs>
    </w:pPr>
  </w:style>
  <w:style w:type="character" w:customStyle="1" w:styleId="afd">
    <w:name w:val="Верхний колонтитул Знак"/>
    <w:basedOn w:val="a0"/>
    <w:link w:val="16"/>
    <w:uiPriority w:val="99"/>
    <w:rsid w:val="0070278F"/>
    <w:rPr>
      <w:rFonts w:ascii="Times New Roman" w:eastAsia="Times New Roman" w:hAnsi="Times New Roman" w:cs="Times New Roman"/>
      <w:sz w:val="24"/>
      <w:szCs w:val="24"/>
      <w:lang w:eastAsia="ru-RU"/>
    </w:rPr>
  </w:style>
  <w:style w:type="paragraph" w:customStyle="1" w:styleId="Standard">
    <w:name w:val="Standard"/>
    <w:rsid w:val="0070278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PT Astra Serif" w:eastAsia="Source Han Sans CN Regular" w:hAnsi="PT Astra Serif" w:cs="'PT Astra Serif'"/>
      <w:sz w:val="28"/>
      <w:szCs w:val="24"/>
      <w:lang w:val="en-US" w:eastAsia="zh-CN"/>
    </w:rPr>
  </w:style>
  <w:style w:type="character" w:customStyle="1" w:styleId="afe">
    <w:name w:val="Символ сноски"/>
    <w:qFormat/>
    <w:rsid w:val="00A825E4"/>
    <w:rPr>
      <w:rFonts w:cs="Times New Roman"/>
      <w:vertAlign w:val="superscript"/>
    </w:rPr>
  </w:style>
  <w:style w:type="paragraph" w:customStyle="1" w:styleId="17">
    <w:name w:val="Текст сноски1"/>
    <w:basedOn w:val="a"/>
    <w:uiPriority w:val="99"/>
    <w:qFormat/>
    <w:rsid w:val="00A825E4"/>
    <w:pPr>
      <w:widowControl/>
    </w:pPr>
    <w:rPr>
      <w:rFonts w:ascii="Arial" w:hAnsi="Arial" w:cs="Arial"/>
      <w:sz w:val="20"/>
      <w:szCs w:val="20"/>
    </w:rPr>
  </w:style>
  <w:style w:type="paragraph" w:styleId="aff">
    <w:name w:val="Normal (Web)"/>
    <w:basedOn w:val="a"/>
    <w:link w:val="aff0"/>
    <w:qFormat/>
    <w:rsid w:val="00EE4778"/>
    <w:pPr>
      <w:widowControl/>
      <w:tabs>
        <w:tab w:val="num" w:pos="432"/>
      </w:tabs>
      <w:spacing w:before="100" w:beforeAutospacing="1" w:after="100" w:afterAutospacing="1"/>
      <w:jc w:val="both"/>
    </w:pPr>
  </w:style>
  <w:style w:type="character" w:customStyle="1" w:styleId="aff0">
    <w:name w:val="Обычный (веб) Знак"/>
    <w:link w:val="aff"/>
    <w:rsid w:val="00EE4778"/>
    <w:rPr>
      <w:rFonts w:ascii="Times New Roman" w:eastAsia="Times New Roman" w:hAnsi="Times New Roman" w:cs="Times New Roman"/>
      <w:sz w:val="24"/>
      <w:szCs w:val="24"/>
      <w:lang w:eastAsia="ru-RU"/>
    </w:rPr>
  </w:style>
  <w:style w:type="character" w:customStyle="1" w:styleId="11">
    <w:name w:val="Заголовок 1 Знак1"/>
    <w:basedOn w:val="a0"/>
    <w:link w:val="1"/>
    <w:uiPriority w:val="9"/>
    <w:rsid w:val="002D0AE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upki@r58.rosreest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537F8-CEE5-4536-9469-194B6911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3619</Words>
  <Characters>20633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m.kuzmina</dc:creator>
  <cp:lastModifiedBy>i.letjagina</cp:lastModifiedBy>
  <cp:revision>32</cp:revision>
  <dcterms:created xsi:type="dcterms:W3CDTF">2026-07-21T11:20:00Z</dcterms:created>
  <dcterms:modified xsi:type="dcterms:W3CDTF">2026-08-26T05:01:00Z</dcterms:modified>
</cp:coreProperties>
</file>