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830" w:rsidRDefault="003115F7">
      <w:pPr>
        <w:pStyle w:val="ConsPlusNormal"/>
        <w:widowControl/>
        <w:jc w:val="center"/>
      </w:pPr>
      <w:r>
        <w:rPr>
          <w:rFonts w:ascii="Times New Roman" w:hAnsi="Times New Roman"/>
          <w:b/>
          <w:sz w:val="20"/>
        </w:rPr>
        <w:t>Государственный контракт № ___</w:t>
      </w:r>
      <w:r>
        <w:rPr>
          <w:rFonts w:ascii="Times New Roman" w:hAnsi="Times New Roman"/>
          <w:sz w:val="20"/>
        </w:rPr>
        <w:t xml:space="preserve"> </w:t>
      </w:r>
    </w:p>
    <w:p w:rsidR="004E5830" w:rsidRDefault="003115F7">
      <w:pPr>
        <w:pStyle w:val="ConsPlusNormal"/>
        <w:widowControl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на поставку оборудования СКУД для организации охраны</w:t>
      </w:r>
    </w:p>
    <w:p w:rsidR="004E5830" w:rsidRDefault="003115F7">
      <w:pPr>
        <w:pStyle w:val="ConsPlusNormal"/>
        <w:widowControl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(Идентификационный код закупки № _____________________________________________________)</w:t>
      </w:r>
    </w:p>
    <w:p w:rsidR="004E5830" w:rsidRDefault="004E5830">
      <w:pPr>
        <w:pStyle w:val="ConsPlusNormal"/>
        <w:widowControl/>
        <w:jc w:val="both"/>
      </w:pPr>
    </w:p>
    <w:p w:rsidR="004E5830" w:rsidRDefault="003115F7">
      <w:pPr>
        <w:pStyle w:val="ConsPlusNonformat"/>
        <w:widowControl/>
        <w:jc w:val="both"/>
      </w:pPr>
      <w:r>
        <w:rPr>
          <w:rFonts w:ascii="Times New Roman" w:hAnsi="Times New Roman"/>
        </w:rPr>
        <w:t xml:space="preserve">г. Пермь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>___»</w:t>
      </w:r>
      <w:r>
        <w:rPr>
          <w:rFonts w:ascii="Times New Roman" w:hAnsi="Times New Roman"/>
          <w:color w:val="0000FF"/>
        </w:rPr>
        <w:t xml:space="preserve"> </w:t>
      </w:r>
      <w:r>
        <w:rPr>
          <w:rFonts w:ascii="Times New Roman" w:hAnsi="Times New Roman"/>
        </w:rPr>
        <w:t>__________ 2026 г.</w:t>
      </w:r>
      <w:r>
        <w:rPr>
          <w:rFonts w:ascii="Times New Roman" w:hAnsi="Times New Roman"/>
          <w:color w:val="0000FF"/>
        </w:rPr>
        <w:t xml:space="preserve"> 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spacing w:after="0" w:line="240" w:lineRule="auto"/>
        <w:ind w:firstLine="709"/>
        <w:jc w:val="both"/>
        <w:rPr>
          <w:sz w:val="20"/>
        </w:rPr>
      </w:pPr>
      <w:r>
        <w:rPr>
          <w:rFonts w:ascii="Times New Roman" w:hAnsi="Times New Roman"/>
          <w:b/>
          <w:sz w:val="20"/>
        </w:rPr>
        <w:t>Федеральное казенное образовательное учреждение высшего образования «Пермский институт Федеральной службы исполнения наказаний»</w:t>
      </w:r>
      <w:r>
        <w:rPr>
          <w:rFonts w:ascii="Times New Roman" w:hAnsi="Times New Roman"/>
          <w:sz w:val="20"/>
        </w:rPr>
        <w:t>, от имени Российской Федерации, именуемое в д</w:t>
      </w:r>
      <w:r>
        <w:rPr>
          <w:rFonts w:ascii="Times New Roman" w:hAnsi="Times New Roman"/>
          <w:sz w:val="20"/>
        </w:rPr>
        <w:t>альнейшем «Заказчик», в лице ____________________________________,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действующего на основании ____________________________________, с одной стороны, и </w:t>
      </w:r>
      <w:r>
        <w:rPr>
          <w:rFonts w:ascii="Times New Roman" w:hAnsi="Times New Roman"/>
          <w:b/>
          <w:sz w:val="20"/>
        </w:rPr>
        <w:t>____________________________________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>именуемое в дальнейшем «Поставщик», в лице ____________________,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>дей</w:t>
      </w:r>
      <w:r>
        <w:rPr>
          <w:rFonts w:ascii="Times New Roman" w:hAnsi="Times New Roman"/>
          <w:sz w:val="20"/>
        </w:rPr>
        <w:t>ствующего на основании ______________________, с другой стороны, вместе именуемые «Стороны», руководствуясь Федеральным законом от 05.04.2013 № 44-ФЗ «О контрактной системе в сфере закупок товаров, работ, услуг для государственных и муниципальных нужд», за</w:t>
      </w:r>
      <w:r>
        <w:rPr>
          <w:rFonts w:ascii="Times New Roman" w:hAnsi="Times New Roman"/>
          <w:sz w:val="20"/>
        </w:rPr>
        <w:t>ключили настоящий государственный контракт (далее - Контракт) о нижеследующем: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jc w:val="center"/>
      </w:pPr>
      <w:r>
        <w:rPr>
          <w:rFonts w:ascii="Times New Roman" w:hAnsi="Times New Roman"/>
          <w:b/>
          <w:sz w:val="20"/>
        </w:rPr>
        <w:t>I. Предмет Контракта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ind w:firstLine="540"/>
        <w:jc w:val="both"/>
        <w:rPr>
          <w:rFonts w:ascii="PT Astra Serif" w:hAnsi="PT Astra Serif"/>
          <w:sz w:val="20"/>
        </w:rPr>
      </w:pPr>
      <w:r>
        <w:rPr>
          <w:rFonts w:ascii="Times New Roman" w:hAnsi="Times New Roman"/>
          <w:sz w:val="20"/>
        </w:rPr>
        <w:t xml:space="preserve">1.1. Поставщик обязуется поставить </w:t>
      </w:r>
      <w:r w:rsidRPr="004E2EDF">
        <w:rPr>
          <w:rFonts w:ascii="PT Astra Serif" w:hAnsi="PT Astra Serif"/>
          <w:b/>
          <w:sz w:val="20"/>
        </w:rPr>
        <w:t>оборудование СКУД для организации охраны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(далее - Товар), </w:t>
      </w:r>
      <w:r>
        <w:rPr>
          <w:rFonts w:ascii="Times New Roman" w:hAnsi="Times New Roman"/>
          <w:sz w:val="20"/>
        </w:rPr>
        <w:br/>
        <w:t>а Заказчик обязуется принять и оплатить Товар в порядке и на</w:t>
      </w:r>
      <w:r>
        <w:rPr>
          <w:rFonts w:ascii="Times New Roman" w:hAnsi="Times New Roman"/>
          <w:sz w:val="20"/>
        </w:rPr>
        <w:t xml:space="preserve"> условиях, предусмотренных Контрактом.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1.2. Наименование, количество и иные характеристики поставляемого Товара указаны в спецификации (приложение № 1 к Контракту), являющейся неотъемлемой частью Контракта.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jc w:val="center"/>
      </w:pPr>
      <w:r>
        <w:rPr>
          <w:rFonts w:ascii="Times New Roman" w:hAnsi="Times New Roman"/>
          <w:b/>
          <w:sz w:val="20"/>
        </w:rPr>
        <w:t>II. Цена Контракта и порядок расчетов</w:t>
      </w:r>
    </w:p>
    <w:p w:rsidR="004E5830" w:rsidRDefault="003115F7">
      <w:pPr>
        <w:pStyle w:val="ConsPlusNonformat"/>
        <w:widowControl/>
        <w:ind w:firstLine="567"/>
        <w:jc w:val="both"/>
        <w:rPr>
          <w:i/>
        </w:rPr>
      </w:pPr>
      <w:bookmarkStart w:id="0" w:name="P1440"/>
      <w:bookmarkEnd w:id="0"/>
      <w:r>
        <w:rPr>
          <w:rFonts w:ascii="Times New Roman" w:hAnsi="Times New Roman"/>
        </w:rPr>
        <w:t xml:space="preserve">2.1. Цена </w:t>
      </w:r>
      <w:r>
        <w:rPr>
          <w:rFonts w:ascii="Times New Roman" w:hAnsi="Times New Roman"/>
        </w:rPr>
        <w:t xml:space="preserve">Контракта составляет ________________ (_____________) рублей 00 копеек, </w:t>
      </w:r>
      <w:r>
        <w:rPr>
          <w:rFonts w:ascii="Times New Roman" w:hAnsi="Times New Roman"/>
          <w:i/>
        </w:rPr>
        <w:t>НДС ___%/НДС не облагается</w:t>
      </w:r>
      <w:bookmarkStart w:id="1" w:name="P1445"/>
      <w:bookmarkEnd w:id="1"/>
      <w:r>
        <w:rPr>
          <w:rFonts w:ascii="Times New Roman" w:hAnsi="Times New Roman"/>
          <w:i/>
        </w:rPr>
        <w:t>.</w:t>
      </w:r>
    </w:p>
    <w:p w:rsidR="004E5830" w:rsidRDefault="003115F7">
      <w:pPr>
        <w:pStyle w:val="ConsPlusNormal"/>
        <w:widowControl/>
        <w:ind w:firstLine="540"/>
        <w:jc w:val="both"/>
      </w:pPr>
      <w:bookmarkStart w:id="2" w:name="P1457"/>
      <w:bookmarkEnd w:id="2"/>
      <w:r>
        <w:rPr>
          <w:rFonts w:ascii="Times New Roman" w:hAnsi="Times New Roman"/>
          <w:sz w:val="20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</w:t>
      </w:r>
      <w:r>
        <w:rPr>
          <w:rFonts w:ascii="Times New Roman" w:hAnsi="Times New Roman"/>
          <w:sz w:val="20"/>
        </w:rPr>
        <w:t>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E5830" w:rsidRDefault="003115F7">
      <w:pPr>
        <w:pStyle w:val="ConsPlusNormal"/>
        <w:widowControl/>
        <w:ind w:firstLine="540"/>
        <w:jc w:val="both"/>
      </w:pPr>
      <w:bookmarkStart w:id="3" w:name="P1458"/>
      <w:bookmarkEnd w:id="3"/>
      <w:r>
        <w:rPr>
          <w:rFonts w:ascii="Times New Roman" w:hAnsi="Times New Roman"/>
          <w:sz w:val="20"/>
        </w:rPr>
        <w:t>2.3. Ц</w:t>
      </w:r>
      <w:r>
        <w:rPr>
          <w:rFonts w:ascii="Times New Roman" w:hAnsi="Times New Roman"/>
          <w:sz w:val="20"/>
        </w:rPr>
        <w:t>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</w:t>
      </w:r>
      <w:r>
        <w:rPr>
          <w:rFonts w:ascii="Times New Roman" w:hAnsi="Times New Roman"/>
          <w:sz w:val="20"/>
        </w:rPr>
        <w:t>логи, сборы и иные расходы, связанные с исполнением Контракта.</w:t>
      </w:r>
    </w:p>
    <w:p w:rsidR="004E5830" w:rsidRDefault="003115F7">
      <w:pPr>
        <w:pStyle w:val="ConsPlusNormal"/>
        <w:widowControl/>
        <w:ind w:firstLine="540"/>
        <w:jc w:val="both"/>
      </w:pPr>
      <w:bookmarkStart w:id="4" w:name="P1459"/>
      <w:bookmarkEnd w:id="4"/>
      <w:r>
        <w:rPr>
          <w:rFonts w:ascii="Times New Roman" w:hAnsi="Times New Roman"/>
          <w:sz w:val="20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r>
        <w:rPr>
          <w:rFonts w:ascii="Times New Roman" w:hAnsi="Times New Roman"/>
          <w:color w:val="0000FF"/>
          <w:sz w:val="20"/>
        </w:rPr>
        <w:t>законом</w:t>
      </w:r>
      <w:r>
        <w:rPr>
          <w:rFonts w:ascii="Times New Roman" w:hAnsi="Times New Roman"/>
          <w:sz w:val="20"/>
        </w:rPr>
        <w:t xml:space="preserve"> от 5 апреля 2013 г. № 44-ФЗ «О контрактной систе</w:t>
      </w:r>
      <w:r>
        <w:rPr>
          <w:rFonts w:ascii="Times New Roman" w:hAnsi="Times New Roman"/>
          <w:sz w:val="20"/>
        </w:rPr>
        <w:t>ме в сфере закупок товаров, работ, услуг для обеспечения государственных и муниципальных нужд» и Контрактом.</w:t>
      </w:r>
    </w:p>
    <w:p w:rsidR="004E5830" w:rsidRDefault="003115F7">
      <w:pPr>
        <w:pStyle w:val="ConsPlusNormal"/>
        <w:widowControl/>
        <w:ind w:firstLine="540"/>
        <w:jc w:val="both"/>
      </w:pPr>
      <w:bookmarkStart w:id="5" w:name="P1460"/>
      <w:bookmarkEnd w:id="5"/>
      <w:r>
        <w:rPr>
          <w:rFonts w:ascii="Times New Roman" w:hAnsi="Times New Roman"/>
          <w:sz w:val="20"/>
        </w:rPr>
        <w:t>Цена Контракта может быть снижена по соглашению Сторон без изменения, предусмотренного Контрактом количества и качества поставляемого Товара и иных</w:t>
      </w:r>
      <w:r>
        <w:rPr>
          <w:rFonts w:ascii="Times New Roman" w:hAnsi="Times New Roman"/>
          <w:sz w:val="20"/>
        </w:rPr>
        <w:t xml:space="preserve"> условий Контракта. 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2.5. Источник финансирования Контракта — федеральный бюджет.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2.6. Расчет за поставленные Товары производится в форме безналичного денежного расчета средствами, выделяемыми из федерального бюджета, путем перечисления на расчетный счет П</w:t>
      </w:r>
      <w:r>
        <w:rPr>
          <w:rFonts w:ascii="Times New Roman" w:hAnsi="Times New Roman"/>
          <w:sz w:val="20"/>
        </w:rPr>
        <w:t>оставщика в течение 7 (семи) рабочих дней с момента приемки Товара Заказчиком.</w:t>
      </w:r>
    </w:p>
    <w:p w:rsidR="004E5830" w:rsidRDefault="003115F7">
      <w:pPr>
        <w:pStyle w:val="ConsPlusNormal"/>
        <w:widowControl/>
        <w:ind w:firstLine="540"/>
        <w:jc w:val="both"/>
      </w:pPr>
      <w:bookmarkStart w:id="6" w:name="P1475"/>
      <w:bookmarkEnd w:id="6"/>
      <w:r>
        <w:rPr>
          <w:rFonts w:ascii="Times New Roman" w:hAnsi="Times New Roman"/>
          <w:sz w:val="20"/>
        </w:rPr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</w:t>
      </w:r>
      <w:r>
        <w:rPr>
          <w:rFonts w:ascii="Times New Roman" w:hAnsi="Times New Roman"/>
          <w:sz w:val="20"/>
        </w:rPr>
        <w:t>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</w:t>
      </w:r>
      <w:r>
        <w:rPr>
          <w:rFonts w:ascii="Times New Roman" w:hAnsi="Times New Roman"/>
          <w:sz w:val="20"/>
        </w:rPr>
        <w:t>лением Заказчиком денежных средств на указанный в Контракте счет Поставщика, несет Поставщик.</w:t>
      </w:r>
    </w:p>
    <w:p w:rsidR="004E5830" w:rsidRDefault="004E5830">
      <w:pPr>
        <w:pStyle w:val="ConsPlusNormal"/>
        <w:widowControl/>
        <w:ind w:firstLine="540"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jc w:val="center"/>
      </w:pPr>
      <w:bookmarkStart w:id="7" w:name="P1477"/>
      <w:bookmarkEnd w:id="7"/>
      <w:r>
        <w:rPr>
          <w:rFonts w:ascii="Times New Roman" w:hAnsi="Times New Roman"/>
          <w:b/>
          <w:sz w:val="20"/>
        </w:rPr>
        <w:t>III. Порядок, сроки и условия поставки и приемки Товара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ind w:firstLine="540"/>
        <w:jc w:val="both"/>
      </w:pPr>
      <w:bookmarkStart w:id="8" w:name="P1480"/>
      <w:bookmarkEnd w:id="8"/>
      <w:r>
        <w:rPr>
          <w:rFonts w:ascii="Times New Roman" w:hAnsi="Times New Roman"/>
          <w:sz w:val="20"/>
        </w:rPr>
        <w:t xml:space="preserve">3.1. Поставщик самостоятельно доставляет Товар Заказчику по адресу: </w:t>
      </w:r>
      <w:r>
        <w:rPr>
          <w:rFonts w:ascii="Times New Roman" w:hAnsi="Times New Roman"/>
          <w:sz w:val="20"/>
        </w:rPr>
        <w:t>Российская Федерация, Пермский край,</w:t>
      </w:r>
      <w:r>
        <w:rPr>
          <w:rFonts w:ascii="Times New Roman" w:hAnsi="Times New Roman"/>
          <w:sz w:val="20"/>
        </w:rPr>
        <w:t xml:space="preserve"> г. Пермь, ул. Карпинского, 125, 614012, </w:t>
      </w:r>
      <w:r w:rsidR="004E2EDF" w:rsidRPr="004E2EDF">
        <w:rPr>
          <w:rFonts w:ascii="Times New Roman" w:hAnsi="Times New Roman"/>
          <w:sz w:val="20"/>
        </w:rPr>
        <w:t xml:space="preserve">здание столовой (лит. Е), 2 этаж, склад отделения материально-технического и вещевого снабжения ФКОУ ВО Пермский институт ФСИН России </w:t>
      </w:r>
      <w:r>
        <w:rPr>
          <w:rFonts w:ascii="Times New Roman" w:hAnsi="Times New Roman"/>
          <w:sz w:val="20"/>
        </w:rPr>
        <w:t>(далее - место доставки), с момента подписания Контракта до 15 сентября 2026</w:t>
      </w:r>
      <w:r>
        <w:rPr>
          <w:rFonts w:ascii="Times New Roman" w:hAnsi="Times New Roman"/>
          <w:sz w:val="20"/>
        </w:rPr>
        <w:t xml:space="preserve"> года</w:t>
      </w:r>
      <w:r>
        <w:rPr>
          <w:rFonts w:ascii="Times New Roman" w:hAnsi="Times New Roman"/>
          <w:sz w:val="20"/>
        </w:rPr>
        <w:t>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 xml:space="preserve"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>
        <w:rPr>
          <w:rFonts w:ascii="Times New Roman" w:hAnsi="Times New Roman"/>
          <w:sz w:val="20"/>
        </w:rPr>
        <w:t>для данного вида Товара, а также иных документов, подтверждающих качество Товара.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lastRenderedPageBreak/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</w:t>
      </w:r>
      <w:r>
        <w:rPr>
          <w:rFonts w:ascii="Times New Roman" w:hAnsi="Times New Roman"/>
          <w:sz w:val="20"/>
        </w:rPr>
        <w:t>ика.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</w:t>
      </w:r>
      <w:r>
        <w:rPr>
          <w:rFonts w:ascii="Times New Roman" w:hAnsi="Times New Roman"/>
          <w:sz w:val="20"/>
        </w:rPr>
        <w:t xml:space="preserve">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>
        <w:rPr>
          <w:rFonts w:ascii="Times New Roman" w:hAnsi="Times New Roman"/>
          <w:color w:val="0000FF"/>
          <w:sz w:val="20"/>
        </w:rPr>
        <w:t>законом</w:t>
      </w:r>
      <w:r>
        <w:rPr>
          <w:rFonts w:ascii="Times New Roman" w:hAnsi="Times New Roman"/>
          <w:sz w:val="20"/>
        </w:rPr>
        <w:t xml:space="preserve"> от 5 апреля 2013 г. № 44-ФЗ «О контрактной системе в сфере закупок товаров, работ, услуг для обеспечения г</w:t>
      </w:r>
      <w:r>
        <w:rPr>
          <w:rFonts w:ascii="Times New Roman" w:hAnsi="Times New Roman"/>
          <w:sz w:val="20"/>
        </w:rPr>
        <w:t xml:space="preserve">осударственных и муниципальных нужд». </w:t>
      </w:r>
    </w:p>
    <w:p w:rsidR="004E5830" w:rsidRDefault="003115F7">
      <w:pPr>
        <w:pStyle w:val="ConsPlusNormal"/>
        <w:widowControl/>
        <w:ind w:firstLine="540"/>
        <w:jc w:val="both"/>
      </w:pPr>
      <w:bookmarkStart w:id="9" w:name="P1489"/>
      <w:bookmarkEnd w:id="9"/>
      <w:r>
        <w:rPr>
          <w:rFonts w:ascii="Times New Roman" w:hAnsi="Times New Roman"/>
          <w:sz w:val="20"/>
        </w:rPr>
        <w:t>3.5. При отсутствии у Заказчика претензий по количеству и качеству поставленного Товара Заказчик в течение 10 рабочих дней с момента доставки Товара Поставщиком подписывает акт приема-передачи Товара, товарную (товарн</w:t>
      </w:r>
      <w:r>
        <w:rPr>
          <w:rFonts w:ascii="Times New Roman" w:hAnsi="Times New Roman"/>
          <w:sz w:val="20"/>
        </w:rPr>
        <w:t>о-транспортную) накладную, счет, счет-фактуру. После этого Товар считается переданным Поставщиком Заказчику.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3.6. При выявлении несоответствий в поставленном Товаре (наименования, количества, качества, в том числе в случае выявления внешних признаков ненад</w:t>
      </w:r>
      <w:r>
        <w:rPr>
          <w:rFonts w:ascii="Times New Roman" w:hAnsi="Times New Roman"/>
          <w:sz w:val="20"/>
        </w:rPr>
        <w:t xml:space="preserve">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r>
        <w:rPr>
          <w:rFonts w:ascii="Times New Roman" w:hAnsi="Times New Roman"/>
          <w:color w:val="0000FF"/>
          <w:sz w:val="20"/>
        </w:rPr>
        <w:t>пункте 3.5</w:t>
      </w:r>
      <w:r>
        <w:rPr>
          <w:rFonts w:ascii="Times New Roman" w:hAnsi="Times New Roman"/>
          <w:sz w:val="20"/>
        </w:rPr>
        <w:t xml:space="preserve"> Контракта, отказывает в приемке Товара, направл</w:t>
      </w:r>
      <w:r>
        <w:rPr>
          <w:rFonts w:ascii="Times New Roman" w:hAnsi="Times New Roman"/>
          <w:sz w:val="20"/>
        </w:rPr>
        <w:t>яя Поставщику мотивированный отказ от приемки Товара с перечнем выявленных недостатков и указанием сроков их устранения.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3.7. Во всех случаях, влекущих возврат Товара Поставщику, Заказчик обязан обеспечить сохранность этого Товара до момента фактического е</w:t>
      </w:r>
      <w:r>
        <w:rPr>
          <w:rFonts w:ascii="Times New Roman" w:hAnsi="Times New Roman"/>
          <w:sz w:val="20"/>
        </w:rPr>
        <w:t>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3.8. Право собств</w:t>
      </w:r>
      <w:r>
        <w:rPr>
          <w:rFonts w:ascii="Times New Roman" w:hAnsi="Times New Roman"/>
          <w:sz w:val="20"/>
        </w:rPr>
        <w:t xml:space="preserve">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r>
        <w:rPr>
          <w:rFonts w:ascii="Times New Roman" w:hAnsi="Times New Roman"/>
          <w:color w:val="0000FF"/>
          <w:sz w:val="20"/>
        </w:rPr>
        <w:t>пункте 3.5</w:t>
      </w:r>
      <w:r>
        <w:rPr>
          <w:rFonts w:ascii="Times New Roman" w:hAnsi="Times New Roman"/>
          <w:sz w:val="20"/>
        </w:rPr>
        <w:t xml:space="preserve"> Контракта.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 xml:space="preserve">3.9. Заказчик вправе не отказывать в приемке поставленного Товара </w:t>
      </w:r>
      <w:r>
        <w:rPr>
          <w:rFonts w:ascii="Times New Roman" w:hAnsi="Times New Roman"/>
          <w:sz w:val="20"/>
        </w:rPr>
        <w:t>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jc w:val="center"/>
      </w:pPr>
      <w:r>
        <w:rPr>
          <w:rFonts w:ascii="Times New Roman" w:hAnsi="Times New Roman"/>
          <w:b/>
          <w:sz w:val="20"/>
        </w:rPr>
        <w:t>IV. Взаимодействие Сторон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ind w:firstLine="540"/>
        <w:jc w:val="both"/>
      </w:pPr>
      <w:bookmarkStart w:id="10" w:name="P1497"/>
      <w:bookmarkEnd w:id="10"/>
      <w:r>
        <w:rPr>
          <w:rFonts w:ascii="Times New Roman" w:hAnsi="Times New Roman"/>
          <w:sz w:val="20"/>
        </w:rPr>
        <w:t>4.1. Поставщик обязан: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4.1.1. поставить Товар в порядке, количестве, в сро</w:t>
      </w:r>
      <w:r>
        <w:rPr>
          <w:rFonts w:ascii="Times New Roman" w:hAnsi="Times New Roman"/>
          <w:sz w:val="20"/>
        </w:rPr>
        <w:t>к и на условиях, предусмотренных Контрактом и спецификацией;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</w:t>
      </w:r>
      <w:r>
        <w:rPr>
          <w:rFonts w:ascii="Times New Roman" w:hAnsi="Times New Roman"/>
          <w:sz w:val="20"/>
        </w:rPr>
        <w:t>артам), сертификации, лицензирования, установленным законодательством Российской Федерации и Контрактом;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</w:t>
      </w:r>
      <w:r>
        <w:rPr>
          <w:rFonts w:ascii="Times New Roman" w:hAnsi="Times New Roman"/>
          <w:sz w:val="20"/>
        </w:rPr>
        <w:t>нных Контрактом;</w:t>
      </w:r>
    </w:p>
    <w:p w:rsidR="004E5830" w:rsidRDefault="003115F7">
      <w:pPr>
        <w:pStyle w:val="ConsPlusNormal"/>
        <w:widowControl/>
        <w:ind w:firstLine="540"/>
        <w:jc w:val="both"/>
      </w:pPr>
      <w:bookmarkStart w:id="11" w:name="P1504"/>
      <w:bookmarkEnd w:id="11"/>
      <w:r>
        <w:rPr>
          <w:rFonts w:ascii="Times New Roman" w:hAnsi="Times New Roman"/>
          <w:sz w:val="20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</w:t>
      </w:r>
      <w:r>
        <w:rPr>
          <w:rFonts w:ascii="Times New Roman" w:hAnsi="Times New Roman"/>
          <w:sz w:val="20"/>
        </w:rPr>
        <w:t>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</w:t>
      </w:r>
      <w:r>
        <w:rPr>
          <w:rFonts w:ascii="Times New Roman" w:hAnsi="Times New Roman"/>
          <w:sz w:val="20"/>
        </w:rPr>
        <w:t xml:space="preserve"> подтверждения о его вручении Заказчику; 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4.1.5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</w:t>
      </w:r>
      <w:r>
        <w:rPr>
          <w:rFonts w:ascii="Times New Roman" w:hAnsi="Times New Roman"/>
          <w:sz w:val="20"/>
        </w:rPr>
        <w:t>ложностях, возникающих при исполнении Контракта;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4.2. Поставщик вправе: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4.2.1. требовать от Заказчика произвести приемку Товара в порядке и в сроки, предусмотренные Контрактом;</w:t>
      </w:r>
    </w:p>
    <w:p w:rsidR="004E5830" w:rsidRDefault="003115F7">
      <w:pPr>
        <w:pStyle w:val="ConsPlusNormal"/>
        <w:widowControl/>
        <w:ind w:firstLine="540"/>
        <w:jc w:val="both"/>
      </w:pPr>
      <w:bookmarkStart w:id="12" w:name="P1518"/>
      <w:bookmarkEnd w:id="12"/>
      <w:r>
        <w:rPr>
          <w:rFonts w:ascii="Times New Roman" w:hAnsi="Times New Roman"/>
          <w:sz w:val="20"/>
        </w:rPr>
        <w:t>4.2.2. требовать своевременной оплаты на условиях, установленных Контрактом, на</w:t>
      </w:r>
      <w:r>
        <w:rPr>
          <w:rFonts w:ascii="Times New Roman" w:hAnsi="Times New Roman"/>
          <w:sz w:val="20"/>
        </w:rPr>
        <w:t>длежащим образом поставленного и принятого Заказчиком Товара;</w:t>
      </w:r>
    </w:p>
    <w:p w:rsidR="004E5830" w:rsidRDefault="003115F7">
      <w:pPr>
        <w:pStyle w:val="ConsPlusNormal"/>
        <w:widowControl/>
        <w:ind w:firstLine="540"/>
        <w:jc w:val="both"/>
      </w:pPr>
      <w:bookmarkStart w:id="13" w:name="P1519"/>
      <w:bookmarkEnd w:id="13"/>
      <w:r>
        <w:rPr>
          <w:rFonts w:ascii="Times New Roman" w:hAnsi="Times New Roman"/>
          <w:sz w:val="20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4.2.4. требовать возмещения убытков, уплаты неустоек (штрафов, пеней) в соо</w:t>
      </w:r>
      <w:r>
        <w:rPr>
          <w:rFonts w:ascii="Times New Roman" w:hAnsi="Times New Roman"/>
          <w:sz w:val="20"/>
        </w:rPr>
        <w:t xml:space="preserve">тветствии с </w:t>
      </w:r>
      <w:r>
        <w:rPr>
          <w:rFonts w:ascii="Times New Roman" w:hAnsi="Times New Roman"/>
          <w:color w:val="0000FF"/>
          <w:sz w:val="20"/>
        </w:rPr>
        <w:t>разделом VI</w:t>
      </w:r>
      <w:r>
        <w:rPr>
          <w:rFonts w:ascii="Times New Roman" w:hAnsi="Times New Roman"/>
          <w:sz w:val="20"/>
        </w:rPr>
        <w:t xml:space="preserve"> Контракта;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</w:t>
      </w:r>
      <w:r>
        <w:rPr>
          <w:rFonts w:ascii="Times New Roman" w:hAnsi="Times New Roman"/>
          <w:sz w:val="20"/>
        </w:rPr>
        <w:t xml:space="preserve">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r>
        <w:rPr>
          <w:rFonts w:ascii="Times New Roman" w:hAnsi="Times New Roman"/>
          <w:color w:val="0000FF"/>
          <w:sz w:val="20"/>
        </w:rPr>
        <w:t>частью 6 статьи 14</w:t>
      </w:r>
      <w:r>
        <w:rPr>
          <w:rFonts w:ascii="Times New Roman" w:hAnsi="Times New Roman"/>
          <w:sz w:val="20"/>
        </w:rPr>
        <w:t xml:space="preserve"> Федерального закона от 5 апреля 2013 г. № 44-ФЗ «О </w:t>
      </w:r>
      <w:r>
        <w:rPr>
          <w:rFonts w:ascii="Times New Roman" w:hAnsi="Times New Roman"/>
          <w:sz w:val="20"/>
        </w:rPr>
        <w:lastRenderedPageBreak/>
        <w:t>к</w:t>
      </w:r>
      <w:r>
        <w:rPr>
          <w:rFonts w:ascii="Times New Roman" w:hAnsi="Times New Roman"/>
          <w:sz w:val="20"/>
        </w:rPr>
        <w:t>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N 14, ст. 1652; 2015, № 29, ст. 4353).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4.3. Заказчик обязуется: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 xml:space="preserve">4.3.1. обеспечить </w:t>
      </w:r>
      <w:r>
        <w:rPr>
          <w:rFonts w:ascii="Times New Roman" w:hAnsi="Times New Roman"/>
          <w:sz w:val="20"/>
        </w:rPr>
        <w:t>своевременную приемку и оплату поставленного Товара надлежащего качества в порядке и сроки, предусмотренные Контрактом;</w:t>
      </w:r>
    </w:p>
    <w:p w:rsidR="004E5830" w:rsidRDefault="003115F7">
      <w:pPr>
        <w:pStyle w:val="ConsPlusNormal"/>
        <w:widowControl/>
        <w:ind w:firstLine="540"/>
        <w:jc w:val="both"/>
      </w:pPr>
      <w:bookmarkStart w:id="14" w:name="P1525"/>
      <w:bookmarkEnd w:id="14"/>
      <w:r>
        <w:rPr>
          <w:rFonts w:ascii="Times New Roman" w:hAnsi="Times New Roman"/>
          <w:sz w:val="20"/>
        </w:rPr>
        <w:t>4.3.2. принять решение об одностороннем отказе от исполнения Контракта в случае, если в ходе исполнения Контракта установлено, что Поста</w:t>
      </w:r>
      <w:r>
        <w:rPr>
          <w:rFonts w:ascii="Times New Roman" w:hAnsi="Times New Roman"/>
          <w:sz w:val="20"/>
        </w:rPr>
        <w:t xml:space="preserve">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</w:t>
      </w:r>
      <w:r>
        <w:rPr>
          <w:rFonts w:ascii="Times New Roman" w:hAnsi="Times New Roman"/>
          <w:sz w:val="20"/>
        </w:rPr>
        <w:t>(или) соответствии поставляемого Товара таким требованиям, что позволило ему стать победителем определения поставщика;</w:t>
      </w:r>
    </w:p>
    <w:p w:rsidR="004E5830" w:rsidRDefault="003115F7">
      <w:pPr>
        <w:pStyle w:val="ConsPlusNormal"/>
        <w:widowControl/>
        <w:ind w:firstLine="540"/>
        <w:jc w:val="both"/>
      </w:pPr>
      <w:bookmarkStart w:id="15" w:name="P1526"/>
      <w:bookmarkEnd w:id="15"/>
      <w:r>
        <w:rPr>
          <w:rFonts w:ascii="Times New Roman" w:hAnsi="Times New Roman"/>
          <w:sz w:val="20"/>
        </w:rPr>
        <w:t>4.3.3. в случае принятия решения об одностороннем отказе от исполнения Контракта не позднее чем в течение трех рабочих дней с даты принят</w:t>
      </w:r>
      <w:r>
        <w:rPr>
          <w:rFonts w:ascii="Times New Roman" w:hAnsi="Times New Roman"/>
          <w:sz w:val="20"/>
        </w:rPr>
        <w:t xml:space="preserve">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</w:t>
      </w:r>
      <w:r>
        <w:rPr>
          <w:rFonts w:ascii="Times New Roman" w:hAnsi="Times New Roman"/>
          <w:sz w:val="20"/>
        </w:rPr>
        <w:t xml:space="preserve">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4.3.4. требовать уплаты неустоек (штрафов, пеней)</w:t>
      </w:r>
      <w:r>
        <w:rPr>
          <w:rFonts w:ascii="Times New Roman" w:hAnsi="Times New Roman"/>
          <w:sz w:val="20"/>
        </w:rPr>
        <w:t xml:space="preserve"> в соответствии с </w:t>
      </w:r>
      <w:r>
        <w:rPr>
          <w:rFonts w:ascii="Times New Roman" w:hAnsi="Times New Roman"/>
          <w:color w:val="0000FF"/>
          <w:sz w:val="20"/>
        </w:rPr>
        <w:t>разделом VI</w:t>
      </w:r>
      <w:r>
        <w:rPr>
          <w:rFonts w:ascii="Times New Roman" w:hAnsi="Times New Roman"/>
          <w:sz w:val="20"/>
        </w:rPr>
        <w:t xml:space="preserve"> Контракта;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r>
        <w:rPr>
          <w:rFonts w:ascii="Times New Roman" w:hAnsi="Times New Roman"/>
          <w:color w:val="0000FF"/>
          <w:sz w:val="20"/>
        </w:rPr>
        <w:t>законом</w:t>
      </w:r>
      <w:r>
        <w:rPr>
          <w:rFonts w:ascii="Times New Roman" w:hAnsi="Times New Roman"/>
          <w:sz w:val="20"/>
        </w:rPr>
        <w:t xml:space="preserve"> от 5 апреля 2013 г. № 44-ФЗ "О контрактной системе в сфере закупок товаров, работ</w:t>
      </w:r>
      <w:r>
        <w:rPr>
          <w:rFonts w:ascii="Times New Roman" w:hAnsi="Times New Roman"/>
          <w:sz w:val="20"/>
        </w:rPr>
        <w:t>, услуг для обеспечения государственных и муниципальных нужд".</w:t>
      </w:r>
    </w:p>
    <w:p w:rsidR="004E5830" w:rsidRDefault="003115F7">
      <w:pPr>
        <w:pStyle w:val="ConsPlusNormal"/>
        <w:widowControl/>
        <w:ind w:firstLine="540"/>
        <w:jc w:val="both"/>
      </w:pPr>
      <w:bookmarkStart w:id="16" w:name="P1529"/>
      <w:bookmarkEnd w:id="16"/>
      <w:r>
        <w:rPr>
          <w:rFonts w:ascii="Times New Roman" w:hAnsi="Times New Roman"/>
          <w:sz w:val="20"/>
        </w:rPr>
        <w:t>4.4. Заказчик вправе: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4.4.1. требовать от Поставщика надлежащего исполнения обязательств по Контракту;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 xml:space="preserve">4.4.2. требовать от Поставщика своевременного устранения недостатков, выявленных как в </w:t>
      </w:r>
      <w:r>
        <w:rPr>
          <w:rFonts w:ascii="Times New Roman" w:hAnsi="Times New Roman"/>
          <w:sz w:val="20"/>
        </w:rPr>
        <w:t>ходе приемки, так и в течение гарантийного периода;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 xml:space="preserve">4.4.4. требовать возмещения убытков в соответствии с </w:t>
      </w:r>
      <w:r>
        <w:rPr>
          <w:rFonts w:ascii="Times New Roman" w:hAnsi="Times New Roman"/>
          <w:color w:val="0000FF"/>
          <w:sz w:val="20"/>
        </w:rPr>
        <w:t>разделом</w:t>
      </w:r>
      <w:r>
        <w:rPr>
          <w:rFonts w:ascii="Times New Roman" w:hAnsi="Times New Roman"/>
          <w:color w:val="0000FF"/>
          <w:sz w:val="20"/>
        </w:rPr>
        <w:t xml:space="preserve"> VI</w:t>
      </w:r>
      <w:r>
        <w:rPr>
          <w:rFonts w:ascii="Times New Roman" w:hAnsi="Times New Roman"/>
          <w:sz w:val="20"/>
        </w:rPr>
        <w:t xml:space="preserve"> Контракта, причиненных по вине Поставщика;</w:t>
      </w:r>
    </w:p>
    <w:p w:rsidR="004E5830" w:rsidRDefault="003115F7">
      <w:pPr>
        <w:pStyle w:val="ConsPlusNormal"/>
        <w:widowControl/>
        <w:ind w:firstLine="540"/>
        <w:jc w:val="both"/>
      </w:pPr>
      <w:bookmarkStart w:id="17" w:name="P1534"/>
      <w:bookmarkEnd w:id="17"/>
      <w:r>
        <w:rPr>
          <w:rFonts w:ascii="Times New Roman" w:hAnsi="Times New Roman"/>
          <w:sz w:val="20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r>
        <w:rPr>
          <w:rFonts w:ascii="Times New Roman" w:hAnsi="Times New Roman"/>
          <w:color w:val="0000FF"/>
          <w:sz w:val="20"/>
        </w:rPr>
        <w:t>зак</w:t>
      </w:r>
      <w:r>
        <w:rPr>
          <w:rFonts w:ascii="Times New Roman" w:hAnsi="Times New Roman"/>
          <w:color w:val="0000FF"/>
          <w:sz w:val="20"/>
        </w:rPr>
        <w:t>оном</w:t>
      </w:r>
      <w:r>
        <w:rPr>
          <w:rFonts w:ascii="Times New Roman" w:hAnsi="Times New Roman"/>
          <w:sz w:val="20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нужд»; 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4.4.6. отказаться от приемки и оплаты Товара, не соответствующего условиям Контракта;</w:t>
      </w:r>
    </w:p>
    <w:p w:rsidR="004E5830" w:rsidRDefault="003115F7">
      <w:pPr>
        <w:pStyle w:val="ConsPlusNormal"/>
        <w:widowControl/>
        <w:ind w:firstLine="540"/>
        <w:jc w:val="both"/>
      </w:pPr>
      <w:bookmarkStart w:id="18" w:name="P1536"/>
      <w:bookmarkEnd w:id="18"/>
      <w:r>
        <w:rPr>
          <w:rFonts w:ascii="Times New Roman" w:hAnsi="Times New Roman"/>
          <w:sz w:val="20"/>
        </w:rPr>
        <w:t>4.4.7. принять решен</w:t>
      </w:r>
      <w:r>
        <w:rPr>
          <w:rFonts w:ascii="Times New Roman" w:hAnsi="Times New Roman"/>
          <w:sz w:val="20"/>
        </w:rPr>
        <w:t xml:space="preserve">ие об одностороннем отказе от исполнения Контракта в соответствии с гражданским законодательством; </w:t>
      </w:r>
    </w:p>
    <w:p w:rsidR="004E5830" w:rsidRDefault="003115F7">
      <w:pPr>
        <w:pStyle w:val="ConsPlusNormal"/>
        <w:widowControl/>
        <w:ind w:firstLine="540"/>
        <w:jc w:val="both"/>
      </w:pPr>
      <w:bookmarkStart w:id="19" w:name="P1537"/>
      <w:bookmarkEnd w:id="19"/>
      <w:r>
        <w:rPr>
          <w:rFonts w:ascii="Times New Roman" w:hAnsi="Times New Roman"/>
          <w:sz w:val="20"/>
        </w:rPr>
        <w:t>4.4.8. до принятия решения об одностороннем отказе от исполнения Контракта провести экспертизу поставленного Товара.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jc w:val="center"/>
      </w:pPr>
      <w:bookmarkStart w:id="20" w:name="P1539"/>
      <w:bookmarkEnd w:id="20"/>
      <w:r>
        <w:rPr>
          <w:rFonts w:ascii="Times New Roman" w:hAnsi="Times New Roman"/>
          <w:b/>
          <w:sz w:val="20"/>
        </w:rPr>
        <w:t>V. Качество Товара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5.1. Поставщик гар</w:t>
      </w:r>
      <w:r>
        <w:rPr>
          <w:rFonts w:ascii="Times New Roman" w:hAnsi="Times New Roman"/>
          <w:sz w:val="20"/>
        </w:rPr>
        <w:t>антирует, что поставляемый Товар соответствует требованиям, установленным Контрактом.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</w:t>
      </w:r>
      <w:r>
        <w:rPr>
          <w:rFonts w:ascii="Times New Roman" w:hAnsi="Times New Roman"/>
          <w:sz w:val="20"/>
        </w:rPr>
        <w:t>ством Российской Федерации.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5.3. Товар должен быть упакован и замаркирован в соответствии с действующими с</w:t>
      </w:r>
      <w:r>
        <w:rPr>
          <w:rFonts w:ascii="Times New Roman" w:hAnsi="Times New Roman"/>
          <w:sz w:val="20"/>
        </w:rPr>
        <w:t>тандартами.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</w:t>
      </w:r>
      <w:r>
        <w:rPr>
          <w:rFonts w:ascii="Times New Roman" w:hAnsi="Times New Roman"/>
          <w:sz w:val="20"/>
        </w:rPr>
        <w:t xml:space="preserve"> перегрузок в пути и длительного хранения.</w:t>
      </w:r>
    </w:p>
    <w:p w:rsidR="004E5830" w:rsidRDefault="003115F7">
      <w:pPr>
        <w:pStyle w:val="ConsPlusNormal"/>
        <w:widowControl/>
        <w:ind w:firstLine="540"/>
        <w:jc w:val="both"/>
        <w:rPr>
          <w:rFonts w:ascii="Times New Roman" w:hAnsi="Times New Roman"/>
          <w:sz w:val="20"/>
        </w:rPr>
      </w:pPr>
      <w:bookmarkStart w:id="21" w:name="P1546"/>
      <w:bookmarkEnd w:id="21"/>
      <w:r>
        <w:rPr>
          <w:rFonts w:ascii="Times New Roman" w:hAnsi="Times New Roman"/>
          <w:sz w:val="20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 w:rsidR="004E5830" w:rsidRDefault="003115F7">
      <w:pPr>
        <w:spacing w:after="0" w:line="240" w:lineRule="auto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4E5830" w:rsidRDefault="004E5830">
      <w:pPr>
        <w:spacing w:after="0" w:line="240" w:lineRule="auto"/>
        <w:jc w:val="both"/>
        <w:outlineLvl w:val="0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jc w:val="center"/>
      </w:pPr>
      <w:bookmarkStart w:id="22" w:name="P1550"/>
      <w:bookmarkEnd w:id="22"/>
      <w:r>
        <w:rPr>
          <w:rFonts w:ascii="Times New Roman" w:hAnsi="Times New Roman"/>
          <w:b/>
          <w:sz w:val="20"/>
        </w:rPr>
        <w:t xml:space="preserve">VI. Ответственность Сторон 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 xml:space="preserve">6.1. За неисполнение или ненадлежащее исполнение Контракта Стороны несут </w:t>
      </w:r>
      <w:r>
        <w:rPr>
          <w:rFonts w:ascii="Times New Roman" w:hAnsi="Times New Roman"/>
          <w:sz w:val="20"/>
        </w:rPr>
        <w:t>ответственность в соответствии с законодательством Российской Федерации и условиями Контракта.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lastRenderedPageBreak/>
        <w:t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</w:t>
      </w:r>
      <w:r>
        <w:rPr>
          <w:rFonts w:ascii="Times New Roman" w:hAnsi="Times New Roman"/>
          <w:sz w:val="20"/>
        </w:rPr>
        <w:t>рытой неустойкой.</w:t>
      </w:r>
    </w:p>
    <w:p w:rsidR="004E5830" w:rsidRPr="004E2EDF" w:rsidRDefault="003115F7">
      <w:pPr>
        <w:pStyle w:val="ConsPlusNormal"/>
        <w:widowControl/>
        <w:ind w:firstLine="540"/>
        <w:jc w:val="both"/>
      </w:pPr>
      <w:bookmarkStart w:id="23" w:name="P1554"/>
      <w:bookmarkEnd w:id="23"/>
      <w:r>
        <w:rPr>
          <w:rFonts w:ascii="Times New Roman" w:hAnsi="Times New Roman"/>
          <w:sz w:val="20"/>
        </w:rPr>
        <w:t>6.3. В случае просрочки исполнения Поставщиком обязательств (в том числе гарантийного обязательства), предусмотренных Контрактом, Поставщик уплачивает Заказчику пени. Пеня начисляется за каждый день просрочки исполнения Поставщиком обязат</w:t>
      </w:r>
      <w:r>
        <w:rPr>
          <w:rFonts w:ascii="Times New Roman" w:hAnsi="Times New Roman"/>
          <w:sz w:val="20"/>
        </w:rPr>
        <w:t>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Российск</w:t>
      </w:r>
      <w:r>
        <w:rPr>
          <w:rFonts w:ascii="Times New Roman" w:hAnsi="Times New Roman"/>
          <w:sz w:val="20"/>
        </w:rPr>
        <w:t xml:space="preserve">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</w:t>
      </w:r>
      <w:r w:rsidRPr="004E2EDF">
        <w:rPr>
          <w:rFonts w:ascii="Times New Roman" w:hAnsi="Times New Roman"/>
          <w:sz w:val="20"/>
        </w:rPr>
        <w:t>этапом исполнения Контракта) и фактически исполненных Поставщиком:</w:t>
      </w:r>
    </w:p>
    <w:p w:rsidR="004E5830" w:rsidRPr="004E2EDF" w:rsidRDefault="003115F7">
      <w:pPr>
        <w:tabs>
          <w:tab w:val="left" w:pos="851"/>
          <w:tab w:val="left" w:pos="993"/>
        </w:tabs>
        <w:spacing w:after="0"/>
        <w:ind w:firstLine="567"/>
      </w:pPr>
      <w:r w:rsidRPr="004E2EDF">
        <w:rPr>
          <w:rFonts w:ascii="Times New Roman" w:hAnsi="Times New Roman"/>
          <w:sz w:val="20"/>
        </w:rPr>
        <w:t>Пол</w:t>
      </w:r>
      <w:r w:rsidRPr="004E2EDF">
        <w:rPr>
          <w:rFonts w:ascii="Times New Roman" w:hAnsi="Times New Roman"/>
          <w:sz w:val="20"/>
        </w:rPr>
        <w:t>учатель:</w:t>
      </w:r>
    </w:p>
    <w:p w:rsidR="004E2EDF" w:rsidRPr="004E2EDF" w:rsidRDefault="004E2EDF" w:rsidP="004E2EDF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 w:rsidRPr="004E2EDF">
        <w:rPr>
          <w:rFonts w:ascii="Times New Roman" w:hAnsi="Times New Roman"/>
          <w:sz w:val="20"/>
        </w:rPr>
        <w:t>ФКОУ ВО Пермский институт ФСИН России</w:t>
      </w:r>
    </w:p>
    <w:p w:rsidR="004E2EDF" w:rsidRPr="004E2EDF" w:rsidRDefault="004E2EDF" w:rsidP="004E2EDF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 w:rsidRPr="004E2EDF">
        <w:rPr>
          <w:rFonts w:ascii="Times New Roman" w:hAnsi="Times New Roman"/>
          <w:sz w:val="20"/>
        </w:rPr>
        <w:t xml:space="preserve">ИНН: 5905267176 КПП 590501001 УФК по Пермскому краю (ФКОУ ВО Пермский институт ФСИН России, л/с 05561885300) в ОКЦ №3 УГУ Банка России//УФК по Пермскому краю г. Пермь </w:t>
      </w:r>
    </w:p>
    <w:p w:rsidR="004E2EDF" w:rsidRPr="004E2EDF" w:rsidRDefault="004E2EDF" w:rsidP="004E2EDF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 w:rsidRPr="004E2EDF">
        <w:rPr>
          <w:rFonts w:ascii="Times New Roman" w:hAnsi="Times New Roman"/>
          <w:sz w:val="20"/>
        </w:rPr>
        <w:t>БИК 015773997</w:t>
      </w:r>
    </w:p>
    <w:p w:rsidR="004E2EDF" w:rsidRPr="004E2EDF" w:rsidRDefault="004E2EDF" w:rsidP="004E2EDF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 w:rsidRPr="004E2EDF">
        <w:rPr>
          <w:rFonts w:ascii="Times New Roman" w:hAnsi="Times New Roman"/>
          <w:sz w:val="20"/>
        </w:rPr>
        <w:t>Р/с 03212643000000015600</w:t>
      </w:r>
    </w:p>
    <w:p w:rsidR="004E2EDF" w:rsidRPr="004E2EDF" w:rsidRDefault="004E2EDF" w:rsidP="004E2EDF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 w:rsidRPr="004E2EDF">
        <w:rPr>
          <w:rFonts w:ascii="Times New Roman" w:hAnsi="Times New Roman"/>
          <w:sz w:val="20"/>
        </w:rPr>
        <w:t>Кор/с 40102810145370000048</w:t>
      </w:r>
    </w:p>
    <w:p w:rsidR="004E2EDF" w:rsidRDefault="004E2EDF" w:rsidP="004E2EDF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 w:rsidRPr="004E2EDF">
        <w:rPr>
          <w:rFonts w:ascii="Times New Roman" w:hAnsi="Times New Roman"/>
          <w:sz w:val="20"/>
        </w:rPr>
        <w:t>КБК 32011610051019000140</w:t>
      </w:r>
    </w:p>
    <w:p w:rsidR="004E5830" w:rsidRDefault="003115F7" w:rsidP="004E2ED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0"/>
        </w:rPr>
        <w:t>При этом Поставщик должен быть уведомлен о факте удержания, сумме и основаниях начисления неустойки в течение 3 (трех) рабочих дней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6.4. За каждый факт неисполнения или ненадлежащего исполнения Поста</w:t>
      </w:r>
      <w:r>
        <w:rPr>
          <w:rFonts w:ascii="Times New Roman" w:hAnsi="Times New Roman"/>
          <w:sz w:val="20"/>
        </w:rPr>
        <w:t>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уплачивает Заказчику штраф. Размер штрафа определяется в соответст</w:t>
      </w:r>
      <w:r>
        <w:rPr>
          <w:rFonts w:ascii="Times New Roman" w:hAnsi="Times New Roman"/>
          <w:sz w:val="20"/>
        </w:rPr>
        <w:t xml:space="preserve">вии с </w:t>
      </w:r>
      <w:r>
        <w:rPr>
          <w:rFonts w:ascii="Times New Roman" w:hAnsi="Times New Roman"/>
          <w:color w:val="0000FF"/>
          <w:sz w:val="20"/>
        </w:rPr>
        <w:t>Правилами</w:t>
      </w:r>
      <w:r>
        <w:rPr>
          <w:rFonts w:ascii="Times New Roman" w:hAnsi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</w:t>
      </w:r>
      <w:r>
        <w:rPr>
          <w:rFonts w:ascii="Times New Roman" w:hAnsi="Times New Roman"/>
          <w:sz w:val="20"/>
        </w:rPr>
        <w:t>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 (Собрание законодательства Российской Федерации, 2017, № 36, ст. 5458; 2019, № 32, ст. 472</w:t>
      </w:r>
      <w:r>
        <w:rPr>
          <w:rFonts w:ascii="Times New Roman" w:hAnsi="Times New Roman"/>
          <w:sz w:val="20"/>
        </w:rPr>
        <w:t>1) (далее - Правила), и составляет 10 % цены Контракта (этапа).</w:t>
      </w:r>
    </w:p>
    <w:p w:rsidR="004E5830" w:rsidRDefault="003115F7">
      <w:pPr>
        <w:pStyle w:val="ConsPlusNormal"/>
        <w:widowControl/>
        <w:ind w:firstLine="540"/>
        <w:jc w:val="both"/>
      </w:pPr>
      <w:bookmarkStart w:id="24" w:name="P1556"/>
      <w:bookmarkEnd w:id="24"/>
      <w:r>
        <w:rPr>
          <w:rFonts w:ascii="Times New Roman" w:hAnsi="Times New Roman"/>
          <w:sz w:val="20"/>
        </w:rPr>
        <w:t>6.5.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уплачивает Заказчику шт</w:t>
      </w:r>
      <w:r>
        <w:rPr>
          <w:rFonts w:ascii="Times New Roman" w:hAnsi="Times New Roman"/>
          <w:sz w:val="20"/>
        </w:rPr>
        <w:t xml:space="preserve">раф. Размер штрафа определяется в соответствии с </w:t>
      </w:r>
      <w:r>
        <w:rPr>
          <w:rFonts w:ascii="Times New Roman" w:hAnsi="Times New Roman"/>
          <w:color w:val="0000FF"/>
          <w:sz w:val="20"/>
        </w:rPr>
        <w:t>Правилами</w:t>
      </w:r>
      <w:r>
        <w:rPr>
          <w:rFonts w:ascii="Times New Roman" w:hAnsi="Times New Roman"/>
          <w:sz w:val="20"/>
        </w:rPr>
        <w:t xml:space="preserve"> и составляет 1 000 (одна тысяча) рублей.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6.6. В случае просрочки исполнения Заказчиком обязательств, предусмотренных Контрактом, Поставщик вправе потребовать уплату пени в размере одной трехсотой д</w:t>
      </w:r>
      <w:r>
        <w:rPr>
          <w:rFonts w:ascii="Times New Roman" w:hAnsi="Times New Roman"/>
          <w:sz w:val="20"/>
        </w:rPr>
        <w:t>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</w:t>
      </w:r>
      <w:r>
        <w:rPr>
          <w:rFonts w:ascii="Times New Roman" w:hAnsi="Times New Roman"/>
          <w:sz w:val="20"/>
        </w:rPr>
        <w:t>ечения установленного Контрактом срока исполнения обязательства.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6.7.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</w:t>
      </w:r>
      <w:r>
        <w:rPr>
          <w:rFonts w:ascii="Times New Roman" w:hAnsi="Times New Roman"/>
          <w:sz w:val="20"/>
        </w:rPr>
        <w:t xml:space="preserve">ь уплату штрафа. Размер штрафа определяется в соответствии с </w:t>
      </w:r>
      <w:r>
        <w:rPr>
          <w:rFonts w:ascii="Times New Roman" w:hAnsi="Times New Roman"/>
          <w:color w:val="0000FF"/>
          <w:sz w:val="20"/>
        </w:rPr>
        <w:t>Правилами</w:t>
      </w:r>
      <w:r>
        <w:rPr>
          <w:rFonts w:ascii="Times New Roman" w:hAnsi="Times New Roman"/>
          <w:sz w:val="20"/>
        </w:rPr>
        <w:t xml:space="preserve"> и составляет 1 000</w:t>
      </w:r>
      <w:r>
        <w:rPr>
          <w:rFonts w:ascii="Times New Roman" w:hAnsi="Times New Roman"/>
          <w:color w:val="0000FF"/>
          <w:sz w:val="20"/>
        </w:rPr>
        <w:t xml:space="preserve"> </w:t>
      </w:r>
      <w:r>
        <w:rPr>
          <w:rFonts w:ascii="Times New Roman" w:hAnsi="Times New Roman"/>
          <w:sz w:val="20"/>
        </w:rPr>
        <w:t>(одна тысяча)</w:t>
      </w:r>
      <w:r>
        <w:rPr>
          <w:rFonts w:ascii="Times New Roman" w:hAnsi="Times New Roman"/>
          <w:color w:val="0000FF"/>
          <w:sz w:val="20"/>
        </w:rPr>
        <w:t xml:space="preserve"> рублей.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6.8. Применение неустойки (штрафа, пени) не освобождает Стороны от исполнения обязательств по Контракту.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6.9. Общая сумма начисленных штрафов за</w:t>
      </w:r>
      <w:r>
        <w:rPr>
          <w:rFonts w:ascii="Times New Roman" w:hAnsi="Times New Roman"/>
          <w:sz w:val="20"/>
        </w:rPr>
        <w:t xml:space="preserve">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6.10. Общая сумма начисленных штрафов за ненадлежащее исполнение Заказчиком обязательств, предусмотренных Контрактом, не може</w:t>
      </w:r>
      <w:r>
        <w:rPr>
          <w:rFonts w:ascii="Times New Roman" w:hAnsi="Times New Roman"/>
          <w:sz w:val="20"/>
        </w:rPr>
        <w:t>т превышать цену Контракта.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 xml:space="preserve">6.11.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</w:t>
      </w:r>
      <w:r>
        <w:rPr>
          <w:rFonts w:ascii="Times New Roman" w:hAnsi="Times New Roman"/>
          <w:sz w:val="20"/>
        </w:rPr>
        <w:t>обстоятельствами, являющимися основанием для принятия решения об одностороннем отказе от исполнения Контракта.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jc w:val="center"/>
      </w:pPr>
      <w:r>
        <w:rPr>
          <w:rFonts w:ascii="Times New Roman" w:hAnsi="Times New Roman"/>
          <w:b/>
          <w:sz w:val="20"/>
        </w:rPr>
        <w:t>VII. Обеспечение исполнения Контракта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7.1. Обеспечение исполнения Контракта не устанавливается.</w:t>
      </w:r>
    </w:p>
    <w:p w:rsidR="004E5830" w:rsidRDefault="004E5830">
      <w:pPr>
        <w:pStyle w:val="ConsPlusNormal"/>
        <w:widowControl/>
        <w:ind w:firstLine="540"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jc w:val="center"/>
      </w:pPr>
      <w:bookmarkStart w:id="25" w:name="P1587"/>
      <w:bookmarkEnd w:id="25"/>
      <w:r>
        <w:rPr>
          <w:rFonts w:ascii="Times New Roman" w:hAnsi="Times New Roman"/>
          <w:b/>
          <w:sz w:val="20"/>
        </w:rPr>
        <w:t xml:space="preserve">VIII. Обеспечение гарантийных обязательств 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8</w:t>
      </w:r>
      <w:r>
        <w:rPr>
          <w:rFonts w:ascii="Times New Roman" w:hAnsi="Times New Roman"/>
          <w:sz w:val="20"/>
        </w:rPr>
        <w:t>.1. Обеспечение гарантийных обязательств не устанавливается.</w:t>
      </w:r>
    </w:p>
    <w:p w:rsidR="004E5830" w:rsidRDefault="004E5830">
      <w:pPr>
        <w:pStyle w:val="ConsPlusNormal"/>
        <w:widowControl/>
        <w:ind w:firstLine="540"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jc w:val="center"/>
      </w:pPr>
      <w:bookmarkStart w:id="26" w:name="P1600"/>
      <w:bookmarkEnd w:id="26"/>
      <w:r>
        <w:rPr>
          <w:rFonts w:ascii="Times New Roman" w:hAnsi="Times New Roman"/>
          <w:b/>
          <w:sz w:val="20"/>
        </w:rPr>
        <w:t xml:space="preserve">IX. Исключительные права 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lastRenderedPageBreak/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 xml:space="preserve">9.2. Все убытки, понесенные Заказчиком </w:t>
      </w:r>
      <w:r>
        <w:rPr>
          <w:rFonts w:ascii="Times New Roman" w:hAnsi="Times New Roman"/>
          <w:sz w:val="20"/>
        </w:rPr>
        <w:t>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</w:t>
      </w:r>
      <w:r>
        <w:rPr>
          <w:rFonts w:ascii="Times New Roman" w:hAnsi="Times New Roman"/>
          <w:sz w:val="20"/>
        </w:rPr>
        <w:t xml:space="preserve"> и возмещение материального ущерба, возмещаются Поставщиком в полном объеме.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jc w:val="center"/>
      </w:pPr>
      <w:r>
        <w:rPr>
          <w:rFonts w:ascii="Times New Roman" w:hAnsi="Times New Roman"/>
          <w:sz w:val="20"/>
        </w:rPr>
        <w:t xml:space="preserve">X. </w:t>
      </w:r>
      <w:r>
        <w:rPr>
          <w:rFonts w:ascii="Times New Roman" w:hAnsi="Times New Roman"/>
          <w:b/>
          <w:sz w:val="20"/>
        </w:rPr>
        <w:t>Обстоятельства непреодолимой силы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10.1. Стороны не несут ответственность за полное или частичное неисполнение предусмотренных Контрактом обязательств, если такое неисполнение</w:t>
      </w:r>
      <w:r>
        <w:rPr>
          <w:rFonts w:ascii="Times New Roman" w:hAnsi="Times New Roman"/>
          <w:sz w:val="20"/>
        </w:rPr>
        <w:t xml:space="preserve"> связано с обстоятельствами непреодолимой силы.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10.2.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</w:t>
      </w:r>
      <w:r>
        <w:rPr>
          <w:rFonts w:ascii="Times New Roman" w:hAnsi="Times New Roman"/>
          <w:color w:val="0000FF"/>
          <w:sz w:val="20"/>
        </w:rPr>
        <w:t xml:space="preserve"> </w:t>
      </w:r>
      <w:r>
        <w:rPr>
          <w:rFonts w:ascii="Times New Roman" w:hAnsi="Times New Roman"/>
          <w:sz w:val="20"/>
        </w:rPr>
        <w:t>(пяти) дней с момента и</w:t>
      </w:r>
      <w:r>
        <w:rPr>
          <w:rFonts w:ascii="Times New Roman" w:hAnsi="Times New Roman"/>
          <w:sz w:val="20"/>
        </w:rPr>
        <w:t>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10.3. В случае возникновения обстоятельств непреодолимой силы Стороны вправе расторгнуть Контракт, и в этом случае н</w:t>
      </w:r>
      <w:r>
        <w:rPr>
          <w:rFonts w:ascii="Times New Roman" w:hAnsi="Times New Roman"/>
          <w:sz w:val="20"/>
        </w:rPr>
        <w:t>и одна из Сторон не вправе требовать возмещения убытков.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jc w:val="center"/>
        <w:rPr>
          <w:b/>
        </w:rPr>
      </w:pPr>
      <w:r>
        <w:rPr>
          <w:rFonts w:ascii="Times New Roman" w:hAnsi="Times New Roman"/>
          <w:b/>
          <w:sz w:val="20"/>
        </w:rPr>
        <w:t>XI. Рассмотрение и разре</w:t>
      </w:r>
      <w:r>
        <w:rPr>
          <w:rFonts w:ascii="Times New Roman" w:hAnsi="Times New Roman"/>
          <w:b/>
          <w:sz w:val="20"/>
        </w:rPr>
        <w:t>шение споров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11.2. Претензия оформляется в письменной форме. В претензии перечисляются допущенн</w:t>
      </w:r>
      <w:r>
        <w:rPr>
          <w:rFonts w:ascii="Times New Roman" w:hAnsi="Times New Roman"/>
          <w:sz w:val="20"/>
        </w:rPr>
        <w:t>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11.3</w:t>
      </w:r>
      <w:r>
        <w:rPr>
          <w:rFonts w:ascii="Times New Roman" w:hAnsi="Times New Roman"/>
          <w:sz w:val="20"/>
        </w:rPr>
        <w:t>. Срок рассмотрения претензии не может превышать 5 (пять)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</w:t>
      </w:r>
      <w:r>
        <w:rPr>
          <w:rFonts w:ascii="Times New Roman" w:hAnsi="Times New Roman"/>
          <w:sz w:val="20"/>
        </w:rPr>
        <w:t>та.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 xml:space="preserve">11.4. При </w:t>
      </w:r>
      <w:proofErr w:type="spellStart"/>
      <w:r>
        <w:rPr>
          <w:rFonts w:ascii="Times New Roman" w:hAnsi="Times New Roman"/>
          <w:sz w:val="20"/>
        </w:rPr>
        <w:t>неурегулировании</w:t>
      </w:r>
      <w:proofErr w:type="spellEnd"/>
      <w:r>
        <w:rPr>
          <w:rFonts w:ascii="Times New Roman" w:hAnsi="Times New Roman"/>
          <w:sz w:val="20"/>
        </w:rPr>
        <w:t xml:space="preserve"> Сторонами спора в досудебном порядке, спор разрешается в судебном порядке в Арбитражный суд по месту нахождения истца в порядке, предусмотренном законодательством Российской Федерации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jc w:val="center"/>
      </w:pPr>
      <w:r>
        <w:rPr>
          <w:rFonts w:ascii="Times New Roman" w:hAnsi="Times New Roman"/>
          <w:b/>
          <w:sz w:val="20"/>
        </w:rPr>
        <w:t>XII. Срок действия и порядок расторжения</w:t>
      </w:r>
      <w:r>
        <w:rPr>
          <w:rFonts w:ascii="Times New Roman" w:hAnsi="Times New Roman"/>
          <w:b/>
          <w:sz w:val="20"/>
        </w:rPr>
        <w:t xml:space="preserve"> Контракта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ind w:firstLine="540"/>
        <w:jc w:val="both"/>
        <w:rPr>
          <w:i/>
        </w:rPr>
      </w:pPr>
      <w:r>
        <w:rPr>
          <w:rFonts w:ascii="Times New Roman" w:hAnsi="Times New Roman"/>
          <w:sz w:val="20"/>
        </w:rPr>
        <w:t>12.1. Контракт вступает в силу с момента его подписания обеими Сторонами и действует по «___» ___________202</w:t>
      </w:r>
      <w:r w:rsidR="004E2EDF">
        <w:rPr>
          <w:rFonts w:ascii="Times New Roman" w:hAnsi="Times New Roman"/>
          <w:sz w:val="20"/>
        </w:rPr>
        <w:t xml:space="preserve">6 </w:t>
      </w:r>
      <w:r>
        <w:rPr>
          <w:rFonts w:ascii="Times New Roman" w:hAnsi="Times New Roman"/>
          <w:sz w:val="20"/>
        </w:rPr>
        <w:t>г. Окончание срока действия Контракта не влечет прекращения неисполненных обязательств Сторон по Контракту, в том числе гарантийных об</w:t>
      </w:r>
      <w:r>
        <w:rPr>
          <w:rFonts w:ascii="Times New Roman" w:hAnsi="Times New Roman"/>
          <w:sz w:val="20"/>
        </w:rPr>
        <w:t>язательств Поставщика.</w:t>
      </w:r>
      <w:r>
        <w:t xml:space="preserve"> /</w:t>
      </w:r>
      <w:r>
        <w:rPr>
          <w:rFonts w:ascii="Times New Roman" w:hAnsi="Times New Roman"/>
          <w:i/>
          <w:sz w:val="20"/>
        </w:rPr>
        <w:t>Настоящий Контракт, подписанный усиленной квалифицированной электронной подписью лица, имеющего право действовать от имени Заказчика, считается заключенным в день его размещения в ЕАТ Березка и действует по __________ 202</w:t>
      </w:r>
      <w:r w:rsidR="004E2EDF">
        <w:rPr>
          <w:rFonts w:ascii="Times New Roman" w:hAnsi="Times New Roman"/>
          <w:i/>
          <w:sz w:val="20"/>
        </w:rPr>
        <w:t xml:space="preserve">6 </w:t>
      </w:r>
      <w:r>
        <w:rPr>
          <w:rFonts w:ascii="Times New Roman" w:hAnsi="Times New Roman"/>
          <w:i/>
          <w:sz w:val="20"/>
        </w:rPr>
        <w:t>года.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12.</w:t>
      </w:r>
      <w:r>
        <w:rPr>
          <w:rFonts w:ascii="Times New Roman" w:hAnsi="Times New Roman"/>
          <w:sz w:val="20"/>
        </w:rPr>
        <w:t xml:space="preserve">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r>
        <w:rPr>
          <w:rFonts w:ascii="Times New Roman" w:hAnsi="Times New Roman"/>
          <w:color w:val="0000FF"/>
          <w:sz w:val="20"/>
        </w:rPr>
        <w:t>частями 9</w:t>
      </w:r>
      <w:r>
        <w:rPr>
          <w:rFonts w:ascii="Times New Roman" w:hAnsi="Times New Roman"/>
          <w:sz w:val="20"/>
        </w:rPr>
        <w:t xml:space="preserve"> - </w:t>
      </w:r>
      <w:r>
        <w:rPr>
          <w:rFonts w:ascii="Times New Roman" w:hAnsi="Times New Roman"/>
          <w:color w:val="0000FF"/>
          <w:sz w:val="20"/>
        </w:rPr>
        <w:t>23 ста</w:t>
      </w:r>
      <w:r>
        <w:rPr>
          <w:rFonts w:ascii="Times New Roman" w:hAnsi="Times New Roman"/>
          <w:color w:val="0000FF"/>
          <w:sz w:val="20"/>
        </w:rPr>
        <w:t>тьи 95</w:t>
      </w:r>
      <w:r>
        <w:rPr>
          <w:rFonts w:ascii="Times New Roman" w:hAnsi="Times New Roman"/>
          <w:sz w:val="20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jc w:val="center"/>
      </w:pPr>
      <w:r>
        <w:rPr>
          <w:rFonts w:ascii="Times New Roman" w:hAnsi="Times New Roman"/>
          <w:b/>
          <w:sz w:val="20"/>
        </w:rPr>
        <w:t xml:space="preserve">XIII. Прочие положения 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13.1. Во всем, что не предусмотрено Контрактом, Стороны рук</w:t>
      </w:r>
      <w:r>
        <w:rPr>
          <w:rFonts w:ascii="Times New Roman" w:hAnsi="Times New Roman"/>
          <w:sz w:val="20"/>
        </w:rPr>
        <w:t>оводствуются законодательством Российской Федерации.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 xml:space="preserve">13.3. Внесение </w:t>
      </w:r>
      <w:r>
        <w:rPr>
          <w:rFonts w:ascii="Times New Roman" w:hAnsi="Times New Roman"/>
          <w:sz w:val="20"/>
        </w:rPr>
        <w:t>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13.4. Изменен</w:t>
      </w:r>
      <w:r>
        <w:rPr>
          <w:rFonts w:ascii="Times New Roman" w:hAnsi="Times New Roman"/>
          <w:sz w:val="20"/>
        </w:rPr>
        <w:t xml:space="preserve">ие условий Контракта при его исполнении не допускается, за исключением случаев, предусмотренных </w:t>
      </w:r>
      <w:r>
        <w:rPr>
          <w:rFonts w:ascii="Times New Roman" w:hAnsi="Times New Roman"/>
          <w:color w:val="0000FF"/>
          <w:sz w:val="20"/>
        </w:rPr>
        <w:t>статьей 95</w:t>
      </w:r>
      <w:r>
        <w:rPr>
          <w:rFonts w:ascii="Times New Roman" w:hAnsi="Times New Roman"/>
          <w:sz w:val="20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</w:t>
      </w:r>
      <w:r>
        <w:rPr>
          <w:rFonts w:ascii="Times New Roman" w:hAnsi="Times New Roman"/>
          <w:sz w:val="20"/>
        </w:rPr>
        <w:t>пальных нужд".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lastRenderedPageBreak/>
        <w:t>13.5.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13.6. Стороны обязуются обеспечить конфиденциальность сведений, относящихся к предмету Контракта, и</w:t>
      </w:r>
      <w:r>
        <w:rPr>
          <w:rFonts w:ascii="Times New Roman" w:hAnsi="Times New Roman"/>
          <w:sz w:val="20"/>
        </w:rPr>
        <w:t xml:space="preserve"> ставших им известными в ходе исполнения Контракта.</w:t>
      </w:r>
    </w:p>
    <w:p w:rsidR="004E5830" w:rsidRDefault="003115F7">
      <w:pPr>
        <w:pStyle w:val="ConsPlusNormal"/>
        <w:widowControl/>
        <w:ind w:firstLine="540"/>
        <w:jc w:val="both"/>
      </w:pPr>
      <w:bookmarkStart w:id="27" w:name="P1633"/>
      <w:bookmarkEnd w:id="27"/>
      <w:r>
        <w:rPr>
          <w:rFonts w:ascii="Times New Roman" w:hAnsi="Times New Roman"/>
          <w:sz w:val="20"/>
        </w:rPr>
        <w:t>13.7. Контракт составлен в форме электронного документа, подписанного усиленными электронными подписями Сторон.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jc w:val="center"/>
      </w:pPr>
      <w:r>
        <w:rPr>
          <w:rFonts w:ascii="Times New Roman" w:hAnsi="Times New Roman"/>
          <w:b/>
          <w:sz w:val="20"/>
        </w:rPr>
        <w:t>XIV. Перечень приложений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0"/>
        </w:rPr>
        <w:t>14.1. Неотъемлемой частью Контракта является следующее приложение</w:t>
      </w:r>
      <w:r>
        <w:rPr>
          <w:rFonts w:ascii="Times New Roman" w:hAnsi="Times New Roman"/>
          <w:sz w:val="20"/>
        </w:rPr>
        <w:t>:</w:t>
      </w:r>
    </w:p>
    <w:p w:rsidR="004E5830" w:rsidRDefault="003115F7">
      <w:pPr>
        <w:pStyle w:val="ConsPlusNormal"/>
        <w:widowControl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 Спецификация на ___ л.</w:t>
      </w:r>
    </w:p>
    <w:p w:rsidR="004E5830" w:rsidRDefault="004E5830">
      <w:pPr>
        <w:pStyle w:val="ConsPlusNormal"/>
        <w:widowControl/>
        <w:ind w:firstLine="540"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jc w:val="center"/>
      </w:pPr>
      <w:r>
        <w:rPr>
          <w:rFonts w:ascii="Times New Roman" w:hAnsi="Times New Roman"/>
          <w:b/>
          <w:sz w:val="20"/>
        </w:rPr>
        <w:t>XV. Адреса и банковские реквизиты Сторон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4550"/>
      </w:tblGrid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pStyle w:val="ConsPlusNormal"/>
              <w:widowControl/>
              <w:jc w:val="center"/>
            </w:pPr>
            <w:r>
              <w:rPr>
                <w:rFonts w:ascii="Times New Roman" w:hAnsi="Times New Roman"/>
                <w:sz w:val="20"/>
              </w:rPr>
              <w:t>ЗАКАЗЧИК: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pStyle w:val="ConsPlusNormal"/>
              <w:widowControl/>
              <w:jc w:val="center"/>
            </w:pPr>
            <w:r>
              <w:rPr>
                <w:rFonts w:ascii="Times New Roman" w:hAnsi="Times New Roman"/>
                <w:sz w:val="20"/>
              </w:rPr>
              <w:t>ПОСТАВЩИК:</w:t>
            </w: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Pr="004E2EDF" w:rsidRDefault="003115F7">
            <w:pPr>
              <w:spacing w:after="0" w:line="240" w:lineRule="auto"/>
              <w:jc w:val="center"/>
            </w:pPr>
            <w:r w:rsidRPr="004E2EDF">
              <w:rPr>
                <w:rFonts w:ascii="Times New Roman" w:hAnsi="Times New Roman"/>
                <w:sz w:val="20"/>
              </w:rPr>
              <w:t>ФКОУ ВО Пермский институт ФСИН России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i/>
                <w:sz w:val="21"/>
              </w:rPr>
              <w:t>Наименование Поставщика</w:t>
            </w: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Pr="004E2EDF" w:rsidRDefault="003115F7">
            <w:pPr>
              <w:pStyle w:val="ConsPlusNormal"/>
            </w:pPr>
            <w:r w:rsidRPr="004E2EDF">
              <w:rPr>
                <w:rFonts w:ascii="Times New Roman" w:hAnsi="Times New Roman"/>
                <w:sz w:val="20"/>
              </w:rPr>
              <w:t xml:space="preserve">Адрес местонахождения: </w:t>
            </w:r>
            <w:r w:rsidRPr="004E2EDF">
              <w:rPr>
                <w:rFonts w:ascii="Times New Roman" w:hAnsi="Times New Roman"/>
                <w:sz w:val="20"/>
              </w:rPr>
              <w:t>614012, г. Пермь, ул. Карпинского,125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tabs>
                <w:tab w:val="left" w:pos="36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i/>
                <w:sz w:val="21"/>
              </w:rPr>
              <w:t xml:space="preserve">Место нахождения (адрес, указанный в </w:t>
            </w:r>
            <w:r>
              <w:rPr>
                <w:rFonts w:ascii="Times New Roman" w:hAnsi="Times New Roman"/>
                <w:b/>
                <w:i/>
                <w:sz w:val="21"/>
              </w:rPr>
              <w:t xml:space="preserve">выписке из </w:t>
            </w:r>
            <w:proofErr w:type="gramStart"/>
            <w:r>
              <w:rPr>
                <w:rFonts w:ascii="Times New Roman" w:hAnsi="Times New Roman"/>
                <w:b/>
                <w:i/>
                <w:sz w:val="21"/>
              </w:rPr>
              <w:t>ЕГРЮЛ)/</w:t>
            </w:r>
            <w:proofErr w:type="gramEnd"/>
            <w:r>
              <w:rPr>
                <w:rFonts w:ascii="Times New Roman" w:hAnsi="Times New Roman"/>
                <w:b/>
                <w:i/>
                <w:sz w:val="21"/>
              </w:rPr>
              <w:t xml:space="preserve"> Место регистрации (адрес, указанный в паспорте физического лица)</w:t>
            </w: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Pr="004E2EDF" w:rsidRDefault="003115F7">
            <w:pPr>
              <w:pStyle w:val="ConsPlusNormal"/>
              <w:widowControl/>
              <w:jc w:val="both"/>
            </w:pPr>
            <w:proofErr w:type="gramStart"/>
            <w:r w:rsidRPr="004E2EDF">
              <w:rPr>
                <w:rFonts w:ascii="Times New Roman" w:hAnsi="Times New Roman"/>
                <w:sz w:val="20"/>
              </w:rPr>
              <w:t xml:space="preserve">ИНН  </w:t>
            </w:r>
            <w:r w:rsidRPr="004E2EDF">
              <w:rPr>
                <w:rFonts w:ascii="Times New Roman" w:hAnsi="Times New Roman"/>
                <w:sz w:val="20"/>
              </w:rPr>
              <w:t>5905267176</w:t>
            </w:r>
            <w:proofErr w:type="gramEnd"/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tabs>
                <w:tab w:val="left" w:pos="36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i/>
                <w:sz w:val="21"/>
              </w:rPr>
              <w:t>Почтовый адрес</w:t>
            </w: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Pr="004E2EDF" w:rsidRDefault="003115F7">
            <w:pPr>
              <w:pStyle w:val="ConsPlusNormal"/>
              <w:widowControl/>
              <w:jc w:val="both"/>
            </w:pPr>
            <w:r w:rsidRPr="004E2EDF">
              <w:rPr>
                <w:rFonts w:ascii="Times New Roman" w:hAnsi="Times New Roman"/>
                <w:sz w:val="20"/>
              </w:rPr>
              <w:t xml:space="preserve">КПП </w:t>
            </w:r>
            <w:r w:rsidRPr="004E2EDF">
              <w:rPr>
                <w:rFonts w:ascii="Times New Roman" w:hAnsi="Times New Roman"/>
                <w:sz w:val="20"/>
              </w:rPr>
              <w:t>590501001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tabs>
                <w:tab w:val="left" w:pos="36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i/>
                <w:sz w:val="21"/>
              </w:rPr>
              <w:t>Телефон / факс</w:t>
            </w: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Pr="004E2EDF" w:rsidRDefault="004E2EDF">
            <w:pPr>
              <w:spacing w:after="0" w:line="240" w:lineRule="auto"/>
              <w:jc w:val="both"/>
            </w:pPr>
            <w:r w:rsidRPr="004E2EDF">
              <w:rPr>
                <w:rFonts w:ascii="Times New Roman" w:hAnsi="Times New Roman"/>
                <w:sz w:val="20"/>
              </w:rPr>
              <w:t>УФК по Новосибирской области (ФКОУ ВО Пермский институт ФСИН России, л/с 03561885300)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tabs>
                <w:tab w:val="left" w:pos="36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i/>
                <w:sz w:val="21"/>
              </w:rPr>
              <w:t>ИНН / КПП</w:t>
            </w: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Pr="004E2EDF" w:rsidRDefault="004E2EDF">
            <w:pPr>
              <w:spacing w:after="0" w:line="240" w:lineRule="auto"/>
              <w:jc w:val="both"/>
            </w:pPr>
            <w:r w:rsidRPr="004E2EDF">
              <w:rPr>
                <w:rFonts w:ascii="Times New Roman" w:hAnsi="Times New Roman"/>
                <w:sz w:val="20"/>
              </w:rPr>
              <w:t xml:space="preserve">в ОКЦ № 1 </w:t>
            </w:r>
            <w:proofErr w:type="spellStart"/>
            <w:r w:rsidRPr="004E2EDF">
              <w:rPr>
                <w:rFonts w:ascii="Times New Roman" w:hAnsi="Times New Roman"/>
                <w:sz w:val="20"/>
              </w:rPr>
              <w:t>СибГУ</w:t>
            </w:r>
            <w:proofErr w:type="spellEnd"/>
            <w:r w:rsidRPr="004E2EDF">
              <w:rPr>
                <w:rFonts w:ascii="Times New Roman" w:hAnsi="Times New Roman"/>
                <w:sz w:val="20"/>
              </w:rPr>
              <w:t xml:space="preserve"> Банка России / </w:t>
            </w:r>
            <w:proofErr w:type="gramStart"/>
            <w:r w:rsidRPr="004E2EDF">
              <w:rPr>
                <w:rFonts w:ascii="Times New Roman" w:hAnsi="Times New Roman"/>
                <w:sz w:val="20"/>
              </w:rPr>
              <w:t>УФК  по</w:t>
            </w:r>
            <w:proofErr w:type="gramEnd"/>
            <w:r w:rsidRPr="004E2EDF">
              <w:rPr>
                <w:rFonts w:ascii="Times New Roman" w:hAnsi="Times New Roman"/>
                <w:sz w:val="20"/>
              </w:rPr>
              <w:t xml:space="preserve"> Новосибирской области, г. Новосибирск 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i/>
                <w:sz w:val="21"/>
              </w:rPr>
              <w:t>Все банковские реквизиты</w:t>
            </w: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Pr="004E2EDF" w:rsidRDefault="003115F7">
            <w:pPr>
              <w:spacing w:after="0" w:line="240" w:lineRule="auto"/>
              <w:jc w:val="both"/>
            </w:pPr>
            <w:r w:rsidRPr="004E2EDF">
              <w:rPr>
                <w:rFonts w:ascii="Times New Roman" w:hAnsi="Times New Roman"/>
                <w:sz w:val="20"/>
              </w:rPr>
              <w:t xml:space="preserve">р/с </w:t>
            </w:r>
            <w:r w:rsidR="004E2EDF" w:rsidRPr="004E2EDF">
              <w:rPr>
                <w:rFonts w:ascii="Times New Roman" w:hAnsi="Times New Roman"/>
                <w:sz w:val="20"/>
              </w:rPr>
              <w:t>03211643000000015111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i/>
                <w:sz w:val="21"/>
              </w:rPr>
              <w:t>ОГРН, ОКПО, ОКОПФ, ОКФС, ОКПО и т.д.</w:t>
            </w: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Pr="004E2EDF" w:rsidRDefault="003115F7">
            <w:pPr>
              <w:spacing w:after="0" w:line="240" w:lineRule="auto"/>
              <w:jc w:val="both"/>
            </w:pPr>
            <w:r w:rsidRPr="004E2EDF">
              <w:rPr>
                <w:rFonts w:ascii="Times New Roman" w:hAnsi="Times New Roman"/>
                <w:sz w:val="20"/>
              </w:rPr>
              <w:t xml:space="preserve">к/с </w:t>
            </w:r>
            <w:r w:rsidR="004E2EDF" w:rsidRPr="004E2EDF">
              <w:rPr>
                <w:rFonts w:ascii="Times New Roman" w:hAnsi="Times New Roman"/>
                <w:sz w:val="20"/>
              </w:rPr>
              <w:t>40102810445370000043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i/>
                <w:sz w:val="21"/>
              </w:rPr>
              <w:t>Адрес электронной почты</w:t>
            </w: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Pr="004E2EDF" w:rsidRDefault="003115F7">
            <w:pPr>
              <w:pStyle w:val="ConsPlusNormal"/>
              <w:widowControl/>
              <w:jc w:val="both"/>
            </w:pPr>
            <w:proofErr w:type="gramStart"/>
            <w:r w:rsidRPr="004E2EDF">
              <w:rPr>
                <w:rFonts w:ascii="Times New Roman" w:hAnsi="Times New Roman"/>
                <w:sz w:val="20"/>
              </w:rPr>
              <w:t xml:space="preserve">БИК  </w:t>
            </w:r>
            <w:r w:rsidR="004E2EDF" w:rsidRPr="004E2EDF">
              <w:rPr>
                <w:rFonts w:ascii="Times New Roman" w:hAnsi="Times New Roman"/>
                <w:sz w:val="20"/>
              </w:rPr>
              <w:t>015004950</w:t>
            </w:r>
            <w:proofErr w:type="gramEnd"/>
            <w:r w:rsidR="004E2EDF" w:rsidRPr="004E2ED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1"/>
              </w:rPr>
            </w:pPr>
            <w:r>
              <w:rPr>
                <w:rFonts w:ascii="Times New Roman" w:hAnsi="Times New Roman"/>
                <w:b/>
                <w:i/>
                <w:sz w:val="21"/>
              </w:rPr>
              <w:t>* Все сведения заносятся на основании</w:t>
            </w: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Pr="004E2EDF" w:rsidRDefault="003115F7">
            <w:pPr>
              <w:pStyle w:val="ConsPlusNormal"/>
            </w:pPr>
            <w:r w:rsidRPr="004E2EDF">
              <w:rPr>
                <w:rFonts w:ascii="Times New Roman" w:hAnsi="Times New Roman"/>
                <w:sz w:val="20"/>
              </w:rPr>
              <w:t>Адрес электронной почты: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roofErr w:type="gramStart"/>
            <w:r>
              <w:rPr>
                <w:rFonts w:ascii="Times New Roman" w:hAnsi="Times New Roman"/>
                <w:b/>
                <w:i/>
                <w:sz w:val="21"/>
              </w:rPr>
              <w:t>сведений</w:t>
            </w:r>
            <w:proofErr w:type="gramEnd"/>
            <w:r>
              <w:rPr>
                <w:rFonts w:ascii="Times New Roman" w:hAnsi="Times New Roman"/>
                <w:b/>
                <w:i/>
                <w:sz w:val="21"/>
              </w:rPr>
              <w:t xml:space="preserve"> внесенных в ЕГРЮЛ, ЕГРИП, ИФНС и т.д.</w:t>
            </w: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Pr="004E2EDF" w:rsidRDefault="003115F7">
            <w:pPr>
              <w:pStyle w:val="ConsPlusNormal"/>
            </w:pPr>
            <w:r w:rsidRPr="004E2EDF">
              <w:rPr>
                <w:rFonts w:ascii="Times New Roman" w:hAnsi="Times New Roman"/>
                <w:sz w:val="20"/>
              </w:rPr>
              <w:t>pifsin@57.fsin.gov.ru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4E5830">
            <w:pPr>
              <w:spacing w:after="0" w:line="240" w:lineRule="auto"/>
              <w:jc w:val="both"/>
            </w:pP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Pr="004E2EDF" w:rsidRDefault="003115F7">
            <w:pPr>
              <w:pStyle w:val="ConsPlusNormal"/>
            </w:pPr>
            <w:r w:rsidRPr="004E2EDF">
              <w:rPr>
                <w:rFonts w:ascii="Times New Roman" w:hAnsi="Times New Roman"/>
                <w:sz w:val="20"/>
              </w:rPr>
              <w:t>Телефон: (342) 228-65-04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4E5830">
            <w:pPr>
              <w:pStyle w:val="ConsPlusNormal"/>
            </w:pP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pStyle w:val="ConsPlusNormal"/>
              <w:widowControl/>
              <w:jc w:val="center"/>
            </w:pPr>
            <w:r>
              <w:rPr>
                <w:rFonts w:ascii="Times New Roman" w:hAnsi="Times New Roman"/>
                <w:sz w:val="20"/>
              </w:rPr>
              <w:t>ЗАКАЗЧИК: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pStyle w:val="ConsPlusNormal"/>
              <w:widowControl/>
              <w:jc w:val="center"/>
            </w:pPr>
            <w:r>
              <w:rPr>
                <w:rFonts w:ascii="Times New Roman" w:hAnsi="Times New Roman"/>
                <w:sz w:val="20"/>
              </w:rPr>
              <w:t>ПОСТАВЩИК:</w:t>
            </w: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pStyle w:val="ConsPlusNormal"/>
              <w:widowControl/>
              <w:jc w:val="center"/>
            </w:pPr>
            <w:r>
              <w:rPr>
                <w:rFonts w:ascii="Times New Roman" w:hAnsi="Times New Roman"/>
                <w:sz w:val="20"/>
              </w:rPr>
              <w:t>________________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pStyle w:val="ConsPlusNormal"/>
              <w:widowControl/>
              <w:jc w:val="center"/>
            </w:pPr>
            <w:r>
              <w:rPr>
                <w:rFonts w:ascii="Times New Roman" w:hAnsi="Times New Roman"/>
                <w:sz w:val="20"/>
              </w:rPr>
              <w:t>________________</w:t>
            </w: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pStyle w:val="ConsPlusNorma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________________________/____________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pStyle w:val="ConsPlusNormal"/>
              <w:widowControl/>
              <w:jc w:val="center"/>
            </w:pPr>
            <w:r>
              <w:rPr>
                <w:rFonts w:ascii="Times New Roman" w:hAnsi="Times New Roman"/>
                <w:sz w:val="20"/>
              </w:rPr>
              <w:t>________________________/____________</w:t>
            </w:r>
          </w:p>
          <w:p w:rsidR="004E5830" w:rsidRDefault="004E5830">
            <w:pPr>
              <w:pStyle w:val="ConsPlusNormal"/>
              <w:widowControl/>
              <w:jc w:val="center"/>
            </w:pP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pStyle w:val="ConsPlusNormal"/>
              <w:widowControl/>
              <w:jc w:val="center"/>
            </w:pPr>
            <w:r>
              <w:rPr>
                <w:rFonts w:ascii="Times New Roman" w:hAnsi="Times New Roman"/>
                <w:sz w:val="20"/>
              </w:rPr>
              <w:t xml:space="preserve">__ _____________ 20__ </w:t>
            </w:r>
            <w:r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pStyle w:val="ConsPlusNormal"/>
              <w:widowControl/>
              <w:jc w:val="center"/>
            </w:pPr>
            <w:r>
              <w:rPr>
                <w:rFonts w:ascii="Times New Roman" w:hAnsi="Times New Roman"/>
                <w:sz w:val="20"/>
              </w:rPr>
              <w:t>__ _____________ 20__ г.</w:t>
            </w:r>
          </w:p>
        </w:tc>
      </w:tr>
      <w:tr w:rsidR="004E5830">
        <w:tc>
          <w:tcPr>
            <w:tcW w:w="447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pStyle w:val="ConsPlusNormal"/>
              <w:widowControl/>
              <w:jc w:val="center"/>
            </w:pPr>
            <w:r>
              <w:rPr>
                <w:rFonts w:ascii="Times New Roman" w:hAnsi="Times New Roman"/>
                <w:sz w:val="20"/>
              </w:rPr>
              <w:t>М.П.</w:t>
            </w:r>
          </w:p>
        </w:tc>
        <w:tc>
          <w:tcPr>
            <w:tcW w:w="455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5830" w:rsidRDefault="003115F7">
            <w:pPr>
              <w:pStyle w:val="ConsPlusNormal"/>
              <w:widowControl/>
              <w:jc w:val="center"/>
            </w:pPr>
            <w:r>
              <w:rPr>
                <w:rFonts w:ascii="Times New Roman" w:hAnsi="Times New Roman"/>
                <w:sz w:val="20"/>
              </w:rPr>
              <w:t>М.П. (при наличии печати)</w:t>
            </w:r>
          </w:p>
        </w:tc>
      </w:tr>
    </w:tbl>
    <w:p w:rsidR="004E5830" w:rsidRDefault="003115F7">
      <w:pPr>
        <w:pStyle w:val="ConsPlusNormal"/>
        <w:widowControl/>
        <w:jc w:val="right"/>
      </w:pPr>
      <w:r>
        <w:rPr>
          <w:rFonts w:ascii="Times New Roman" w:hAnsi="Times New Roman"/>
          <w:sz w:val="20"/>
        </w:rPr>
        <w:br w:type="page"/>
      </w:r>
      <w:r>
        <w:rPr>
          <w:rFonts w:ascii="Times New Roman" w:hAnsi="Times New Roman"/>
          <w:sz w:val="20"/>
        </w:rPr>
        <w:lastRenderedPageBreak/>
        <w:t xml:space="preserve">Приложение к государственному контракту </w:t>
      </w:r>
    </w:p>
    <w:p w:rsidR="004E5830" w:rsidRDefault="003115F7">
      <w:pPr>
        <w:pStyle w:val="ConsPlusNormal"/>
        <w:widowControl/>
        <w:jc w:val="right"/>
      </w:pPr>
      <w:r>
        <w:rPr>
          <w:rFonts w:ascii="Times New Roman" w:hAnsi="Times New Roman"/>
          <w:sz w:val="20"/>
        </w:rPr>
        <w:t xml:space="preserve">на поставку оборудования </w:t>
      </w:r>
      <w:r w:rsidRPr="003115F7">
        <w:rPr>
          <w:rFonts w:ascii="Times New Roman" w:hAnsi="Times New Roman"/>
          <w:sz w:val="20"/>
        </w:rPr>
        <w:t>СКУД для организации охраны</w:t>
      </w:r>
    </w:p>
    <w:p w:rsidR="004E5830" w:rsidRDefault="003115F7">
      <w:pPr>
        <w:pStyle w:val="ConsPlusNormal"/>
        <w:widowControl/>
        <w:jc w:val="right"/>
      </w:pPr>
      <w:r>
        <w:rPr>
          <w:rFonts w:ascii="Times New Roman" w:hAnsi="Times New Roman"/>
          <w:sz w:val="20"/>
        </w:rPr>
        <w:t>от ________ 20___ г. № ___</w:t>
      </w:r>
    </w:p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p w:rsidR="004E5830" w:rsidRDefault="003115F7">
      <w:pPr>
        <w:pStyle w:val="ConsPlusNormal"/>
        <w:widowControl/>
        <w:jc w:val="center"/>
      </w:pPr>
      <w:bookmarkStart w:id="28" w:name="P1909"/>
      <w:bookmarkEnd w:id="28"/>
      <w:r>
        <w:rPr>
          <w:rFonts w:ascii="Times New Roman" w:hAnsi="Times New Roman"/>
          <w:sz w:val="20"/>
        </w:rPr>
        <w:t>Спецификация</w:t>
      </w:r>
    </w:p>
    <w:p w:rsidR="004E5830" w:rsidRDefault="003115F7">
      <w:pPr>
        <w:pStyle w:val="ConsPlusNormal"/>
        <w:widowControl/>
        <w:jc w:val="center"/>
      </w:pPr>
      <w:r>
        <w:rPr>
          <w:rFonts w:ascii="Times New Roman" w:hAnsi="Times New Roman"/>
          <w:sz w:val="20"/>
        </w:rPr>
        <w:t>на поставку</w:t>
      </w:r>
      <w:r>
        <w:rPr>
          <w:rFonts w:ascii="Times New Roman" w:hAnsi="Times New Roman"/>
          <w:color w:val="0000FF"/>
          <w:sz w:val="20"/>
        </w:rPr>
        <w:t xml:space="preserve"> </w:t>
      </w:r>
      <w:r w:rsidRPr="003115F7">
        <w:rPr>
          <w:rFonts w:ascii="Times New Roman" w:hAnsi="Times New Roman"/>
          <w:b/>
          <w:sz w:val="20"/>
        </w:rPr>
        <w:t>оборудования СКУД для организации охраны</w:t>
      </w:r>
    </w:p>
    <w:tbl>
      <w:tblPr>
        <w:tblW w:w="0" w:type="auto"/>
        <w:tblInd w:w="-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56"/>
        <w:gridCol w:w="209"/>
        <w:gridCol w:w="1197"/>
        <w:gridCol w:w="1560"/>
        <w:gridCol w:w="1592"/>
        <w:gridCol w:w="170"/>
        <w:gridCol w:w="248"/>
        <w:gridCol w:w="709"/>
        <w:gridCol w:w="992"/>
        <w:gridCol w:w="851"/>
        <w:gridCol w:w="1125"/>
        <w:gridCol w:w="9"/>
        <w:gridCol w:w="317"/>
        <w:gridCol w:w="170"/>
        <w:gridCol w:w="667"/>
        <w:gridCol w:w="170"/>
      </w:tblGrid>
      <w:tr w:rsidR="004E5830">
        <w:trPr>
          <w:trHeight w:val="640"/>
          <w:tblHeader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4E5830" w:rsidRDefault="003115F7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4E5830" w:rsidRDefault="003115F7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Товара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4E5830" w:rsidRDefault="003115F7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используемого оборудования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4E5830" w:rsidRDefault="003115F7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Товара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4E5830" w:rsidRDefault="003115F7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4E5830" w:rsidRDefault="003115F7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Гарантийный срок не менее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4E5830" w:rsidRDefault="003115F7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3115F7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Цена за </w:t>
            </w:r>
            <w:proofErr w:type="spellStart"/>
            <w:r>
              <w:rPr>
                <w:rFonts w:ascii="Times New Roman" w:hAnsi="Times New Roman"/>
              </w:rPr>
              <w:t>ед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r>
              <w:rPr>
                <w:rFonts w:ascii="Times New Roman" w:hAnsi="Times New Roman"/>
                <w:i/>
              </w:rPr>
              <w:t>НДС</w:t>
            </w:r>
            <w:proofErr w:type="gramEnd"/>
            <w:r>
              <w:rPr>
                <w:rFonts w:ascii="Times New Roman" w:hAnsi="Times New Roman"/>
                <w:i/>
              </w:rPr>
              <w:t xml:space="preserve"> ___%/НДС не облагается</w:t>
            </w:r>
            <w:r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3115F7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руб.</w:t>
            </w:r>
          </w:p>
        </w:tc>
        <w:tc>
          <w:tcPr>
            <w:tcW w:w="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5830" w:rsidRDefault="004E5830"/>
        </w:tc>
      </w:tr>
      <w:tr w:rsidR="004E5830">
        <w:trPr>
          <w:trHeight w:val="405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4E5830" w:rsidRDefault="003115F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4E5830" w:rsidRPr="003115F7" w:rsidRDefault="003115F7" w:rsidP="003115F7">
            <w:pPr>
              <w:jc w:val="center"/>
              <w:rPr>
                <w:rFonts w:ascii="PT Astra Serif" w:hAnsi="PT Astra Serif"/>
              </w:rPr>
            </w:pPr>
            <w:r w:rsidRPr="003115F7">
              <w:rPr>
                <w:rFonts w:ascii="PT Astra Serif" w:hAnsi="PT Astra Serif"/>
              </w:rPr>
              <w:t>Оборудования СКУД для организации охраны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5830" w:rsidRDefault="004E5830">
            <w:pPr>
              <w:jc w:val="center"/>
              <w:rPr>
                <w:rFonts w:ascii="PT Astra Serif" w:hAnsi="PT Astra Serif"/>
              </w:rPr>
            </w:pPr>
          </w:p>
          <w:p w:rsidR="004E5830" w:rsidRDefault="004E5830">
            <w:pPr>
              <w:jc w:val="center"/>
              <w:rPr>
                <w:rFonts w:ascii="PT Astra Serif" w:hAnsi="PT Astra Serif"/>
              </w:rPr>
            </w:pPr>
          </w:p>
          <w:p w:rsidR="004E5830" w:rsidRDefault="004E5830">
            <w:pPr>
              <w:jc w:val="center"/>
              <w:rPr>
                <w:rFonts w:ascii="PT Astra Serif" w:hAnsi="PT Astra Serif"/>
              </w:rPr>
            </w:pPr>
          </w:p>
          <w:p w:rsidR="004E5830" w:rsidRDefault="003115F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СКУД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115F7" w:rsidRDefault="003115F7" w:rsidP="003115F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Замок электромагнитный с креплением и Ответной частью для двери</w:t>
            </w:r>
          </w:p>
          <w:p w:rsidR="004E5830" w:rsidRDefault="003115F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Усиление на разрыв от 400 кг</w:t>
            </w:r>
          </w:p>
          <w:p w:rsidR="004E5830" w:rsidRDefault="003115F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Габариты от 128х28х15до178х40х35</w:t>
            </w:r>
          </w:p>
          <w:p w:rsidR="004E5830" w:rsidRDefault="003115F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Вес от, кг 0,8 кг до 1,5кг.</w:t>
            </w:r>
          </w:p>
          <w:p w:rsidR="004E5830" w:rsidRDefault="003115F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Крепление под магнит и Ответную часть для двери.</w:t>
            </w:r>
          </w:p>
          <w:p w:rsidR="004E5830" w:rsidRDefault="003115F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12-24 вт.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4E5830" w:rsidRDefault="003115F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4E5830" w:rsidRDefault="003115F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 месяцев, с момента приемки Товара</w:t>
            </w:r>
            <w:r>
              <w:rPr>
                <w:rFonts w:ascii="PT Astra Serif" w:hAnsi="PT Astra Serif"/>
              </w:rPr>
              <w:t xml:space="preserve"> Заказчиком.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4E5830" w:rsidRDefault="003115F7">
            <w:pPr>
              <w:ind w:right="-8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4E583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4E583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5830" w:rsidRDefault="004E5830"/>
        </w:tc>
      </w:tr>
      <w:tr w:rsidR="004E5830">
        <w:trPr>
          <w:trHeight w:val="341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4E5830">
            <w:pPr>
              <w:pStyle w:val="af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4E5830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5830" w:rsidRDefault="004E5830">
            <w:pPr>
              <w:pStyle w:val="af0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4E5830" w:rsidRDefault="003115F7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4E5830" w:rsidRDefault="004E5830">
            <w:pPr>
              <w:pStyle w:val="af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4E5830">
            <w:pPr>
              <w:pStyle w:val="af0"/>
              <w:tabs>
                <w:tab w:val="center" w:pos="478"/>
              </w:tabs>
              <w:rPr>
                <w:rFonts w:ascii="Times New Roman" w:hAnsi="Times New Roman"/>
                <w:b/>
              </w:rPr>
            </w:pPr>
          </w:p>
        </w:tc>
      </w:tr>
      <w:tr w:rsidR="004E5830">
        <w:tc>
          <w:tcPr>
            <w:tcW w:w="356" w:type="dxa"/>
            <w:tcBorders>
              <w:top w:val="single" w:sz="6" w:space="0" w:color="000000"/>
              <w:left w:val="nil"/>
              <w:bottom w:val="nil"/>
              <w:right w:val="nil"/>
              <w:tl2br w:val="nil"/>
              <w:tr2bl w:val="nil"/>
            </w:tcBorders>
            <w:tcMar>
              <w:left w:w="75" w:type="dxa"/>
              <w:right w:w="75" w:type="dxa"/>
            </w:tcMar>
          </w:tcPr>
          <w:p w:rsidR="004E5830" w:rsidRDefault="004E5830"/>
        </w:tc>
        <w:tc>
          <w:tcPr>
            <w:tcW w:w="209" w:type="dxa"/>
            <w:tcBorders>
              <w:top w:val="single" w:sz="6" w:space="0" w:color="000000"/>
              <w:left w:val="nil"/>
              <w:bottom w:val="nil"/>
              <w:right w:val="nil"/>
              <w:tl2br w:val="nil"/>
              <w:tr2bl w:val="nil"/>
            </w:tcBorders>
            <w:tcMar>
              <w:left w:w="75" w:type="dxa"/>
              <w:right w:w="75" w:type="dxa"/>
            </w:tcMar>
          </w:tcPr>
          <w:p w:rsidR="004E5830" w:rsidRDefault="004E5830"/>
        </w:tc>
        <w:tc>
          <w:tcPr>
            <w:tcW w:w="8744" w:type="dxa"/>
            <w:gridSpan w:val="11"/>
            <w:tcBorders>
              <w:top w:val="single" w:sz="6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3115F7">
            <w:pPr>
              <w:pStyle w:val="ConsPlusNormal"/>
              <w:widowControl/>
              <w:ind w:firstLine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</w:t>
            </w:r>
            <w:r>
              <w:rPr>
                <w:rFonts w:ascii="Times New Roman" w:hAnsi="Times New Roman"/>
              </w:rPr>
              <w:t>потребительские свойства).</w:t>
            </w:r>
          </w:p>
          <w:p w:rsidR="004E5830" w:rsidRDefault="003115F7">
            <w:pPr>
              <w:pStyle w:val="ConsPlusNormal"/>
              <w:widowControl/>
              <w:ind w:firstLine="426"/>
              <w:jc w:val="both"/>
              <w:rPr>
                <w:rFonts w:ascii="Times New Roman" w:hAnsi="Times New Roman"/>
              </w:rPr>
            </w:pPr>
            <w:r w:rsidRPr="003115F7">
              <w:rPr>
                <w:rFonts w:ascii="Times New Roman" w:hAnsi="Times New Roman"/>
              </w:rPr>
              <w:t>Заказчиком используется оборудование Болид «Орион».</w:t>
            </w:r>
            <w:r>
              <w:rPr>
                <w:rFonts w:ascii="Times New Roman" w:hAnsi="Times New Roman"/>
              </w:rPr>
              <w:t xml:space="preserve"> </w:t>
            </w:r>
            <w:bookmarkStart w:id="29" w:name="_GoBack"/>
            <w:bookmarkEnd w:id="29"/>
          </w:p>
        </w:tc>
        <w:tc>
          <w:tcPr>
            <w:tcW w:w="114" w:type="dxa"/>
            <w:tcBorders>
              <w:top w:val="single" w:sz="6" w:space="0" w:color="000000"/>
              <w:left w:val="nil"/>
              <w:bottom w:val="nil"/>
              <w:right w:val="nil"/>
              <w:tl2br w:val="nil"/>
              <w:tr2bl w:val="nil"/>
            </w:tcBorders>
            <w:tcMar>
              <w:left w:w="75" w:type="dxa"/>
              <w:right w:w="75" w:type="dxa"/>
            </w:tcMar>
          </w:tcPr>
          <w:p w:rsidR="004E5830" w:rsidRDefault="004E5830"/>
        </w:tc>
        <w:tc>
          <w:tcPr>
            <w:tcW w:w="667" w:type="dxa"/>
            <w:tcBorders>
              <w:top w:val="single" w:sz="6" w:space="0" w:color="000000"/>
              <w:left w:val="nil"/>
              <w:bottom w:val="nil"/>
              <w:right w:val="nil"/>
              <w:tl2br w:val="nil"/>
              <w:tr2bl w:val="nil"/>
            </w:tcBorders>
            <w:tcMar>
              <w:left w:w="75" w:type="dxa"/>
              <w:right w:w="75" w:type="dxa"/>
            </w:tcMar>
          </w:tcPr>
          <w:p w:rsidR="004E5830" w:rsidRDefault="004E5830"/>
        </w:tc>
        <w:tc>
          <w:tcPr>
            <w:tcW w:w="36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5830" w:rsidRDefault="004E5830"/>
        </w:tc>
      </w:tr>
      <w:tr w:rsidR="004E5830">
        <w:tc>
          <w:tcPr>
            <w:tcW w:w="3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75" w:type="dxa"/>
              <w:right w:w="75" w:type="dxa"/>
            </w:tcMar>
          </w:tcPr>
          <w:p w:rsidR="004E5830" w:rsidRDefault="004E5830"/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75" w:type="dxa"/>
              <w:right w:w="75" w:type="dxa"/>
            </w:tcMar>
          </w:tcPr>
          <w:p w:rsidR="004E5830" w:rsidRDefault="004E5830"/>
        </w:tc>
        <w:tc>
          <w:tcPr>
            <w:tcW w:w="4349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4E5830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</w:p>
          <w:p w:rsidR="004E5830" w:rsidRDefault="003115F7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ЗАКАЗЧИК: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4E583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365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4E5830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</w:p>
          <w:p w:rsidR="004E5830" w:rsidRDefault="003115F7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ПОСТАВЩИК: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75" w:type="dxa"/>
              <w:right w:w="75" w:type="dxa"/>
            </w:tcMar>
          </w:tcPr>
          <w:p w:rsidR="004E5830" w:rsidRDefault="004E5830"/>
        </w:tc>
        <w:tc>
          <w:tcPr>
            <w:tcW w:w="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5830" w:rsidRDefault="004E5830"/>
        </w:tc>
      </w:tr>
      <w:tr w:rsidR="004E5830">
        <w:tc>
          <w:tcPr>
            <w:tcW w:w="3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75" w:type="dxa"/>
              <w:right w:w="75" w:type="dxa"/>
            </w:tcMar>
          </w:tcPr>
          <w:p w:rsidR="004E5830" w:rsidRDefault="004E5830"/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75" w:type="dxa"/>
              <w:right w:w="75" w:type="dxa"/>
            </w:tcMar>
          </w:tcPr>
          <w:p w:rsidR="004E5830" w:rsidRDefault="004E5830"/>
        </w:tc>
        <w:tc>
          <w:tcPr>
            <w:tcW w:w="4349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3115F7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4E583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365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3115F7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75" w:type="dxa"/>
              <w:right w:w="75" w:type="dxa"/>
            </w:tcMar>
          </w:tcPr>
          <w:p w:rsidR="004E5830" w:rsidRDefault="004E5830"/>
        </w:tc>
        <w:tc>
          <w:tcPr>
            <w:tcW w:w="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5830" w:rsidRDefault="004E5830"/>
        </w:tc>
      </w:tr>
      <w:tr w:rsidR="004E5830">
        <w:tc>
          <w:tcPr>
            <w:tcW w:w="3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75" w:type="dxa"/>
              <w:right w:w="75" w:type="dxa"/>
            </w:tcMar>
          </w:tcPr>
          <w:p w:rsidR="004E5830" w:rsidRDefault="004E5830"/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75" w:type="dxa"/>
              <w:right w:w="75" w:type="dxa"/>
            </w:tcMar>
          </w:tcPr>
          <w:p w:rsidR="004E5830" w:rsidRDefault="004E5830"/>
        </w:tc>
        <w:tc>
          <w:tcPr>
            <w:tcW w:w="4349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4E5830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</w:p>
          <w:p w:rsidR="004E5830" w:rsidRDefault="003115F7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_______________________/________________</w:t>
            </w:r>
          </w:p>
          <w:p w:rsidR="004E5830" w:rsidRDefault="003115F7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4E583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365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4E5830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</w:p>
          <w:p w:rsidR="004E5830" w:rsidRDefault="003115F7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________________________/________________</w:t>
            </w:r>
          </w:p>
          <w:p w:rsidR="004E5830" w:rsidRDefault="003115F7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 (при наличии печати)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75" w:type="dxa"/>
              <w:right w:w="75" w:type="dxa"/>
            </w:tcMar>
          </w:tcPr>
          <w:p w:rsidR="004E5830" w:rsidRDefault="004E5830"/>
        </w:tc>
        <w:tc>
          <w:tcPr>
            <w:tcW w:w="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5830" w:rsidRDefault="004E5830"/>
        </w:tc>
      </w:tr>
      <w:tr w:rsidR="004E5830">
        <w:tc>
          <w:tcPr>
            <w:tcW w:w="3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75" w:type="dxa"/>
              <w:right w:w="75" w:type="dxa"/>
            </w:tcMar>
          </w:tcPr>
          <w:p w:rsidR="004E5830" w:rsidRDefault="004E5830"/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75" w:type="dxa"/>
              <w:right w:w="75" w:type="dxa"/>
            </w:tcMar>
          </w:tcPr>
          <w:p w:rsidR="004E5830" w:rsidRDefault="004E5830"/>
        </w:tc>
        <w:tc>
          <w:tcPr>
            <w:tcW w:w="4349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3115F7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 _____________ 20__ г.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4E583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365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E5830" w:rsidRDefault="003115F7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 ___________ 20__ г.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75" w:type="dxa"/>
              <w:right w:w="75" w:type="dxa"/>
            </w:tcMar>
          </w:tcPr>
          <w:p w:rsidR="004E5830" w:rsidRDefault="004E5830"/>
        </w:tc>
        <w:tc>
          <w:tcPr>
            <w:tcW w:w="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5830" w:rsidRDefault="004E5830"/>
        </w:tc>
      </w:tr>
    </w:tbl>
    <w:p w:rsidR="004E5830" w:rsidRDefault="004E5830">
      <w:pPr>
        <w:pStyle w:val="ConsPlusNormal"/>
        <w:widowControl/>
        <w:jc w:val="both"/>
        <w:rPr>
          <w:rFonts w:ascii="Times New Roman" w:hAnsi="Times New Roman"/>
          <w:sz w:val="20"/>
        </w:rPr>
      </w:pPr>
    </w:p>
    <w:sectPr w:rsidR="004E5830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F3714"/>
    <w:multiLevelType w:val="multilevel"/>
    <w:tmpl w:val="87EAB0DC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830"/>
    <w:rsid w:val="003115F7"/>
    <w:rsid w:val="004E2EDF"/>
    <w:rsid w:val="004E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A9C7C-DD27-46AB-9B53-E9CB7144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5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0"/>
    <w:next w:val="a1"/>
    <w:link w:val="30"/>
    <w:uiPriority w:val="9"/>
    <w:qFormat/>
    <w:pPr>
      <w:numPr>
        <w:ilvl w:val="2"/>
        <w:numId w:val="1"/>
      </w:numPr>
      <w:spacing w:before="140"/>
      <w:outlineLvl w:val="2"/>
    </w:pPr>
    <w:rPr>
      <w:rFonts w:ascii="Times New Roman" w:hAnsi="Times New Roman"/>
      <w:b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Просмотренная гиперссылка1"/>
    <w:link w:val="a5"/>
    <w:rPr>
      <w:color w:val="800000"/>
      <w:u w:val="single"/>
    </w:rPr>
  </w:style>
  <w:style w:type="character" w:styleId="a5">
    <w:name w:val="FollowedHyperlink"/>
    <w:link w:val="12"/>
    <w:rPr>
      <w:color w:val="800000"/>
      <w:u w:val="single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6">
    <w:name w:val="Заголовок таблицы"/>
    <w:basedOn w:val="a7"/>
    <w:link w:val="a8"/>
    <w:pPr>
      <w:widowControl/>
      <w:jc w:val="center"/>
    </w:pPr>
    <w:rPr>
      <w:b/>
    </w:rPr>
  </w:style>
  <w:style w:type="character" w:customStyle="1" w:styleId="a8">
    <w:name w:val="Заголовок таблицы"/>
    <w:basedOn w:val="a9"/>
    <w:link w:val="a6"/>
    <w:rPr>
      <w:rFonts w:ascii="Calibri" w:hAnsi="Calibri"/>
      <w:b/>
      <w:sz w:val="22"/>
    </w:rPr>
  </w:style>
  <w:style w:type="paragraph" w:styleId="aa">
    <w:name w:val="Balloon Text"/>
    <w:basedOn w:val="a"/>
    <w:link w:val="ab"/>
    <w:pPr>
      <w:spacing w:after="0" w:line="240" w:lineRule="auto"/>
    </w:pPr>
    <w:rPr>
      <w:sz w:val="18"/>
    </w:rPr>
  </w:style>
  <w:style w:type="character" w:customStyle="1" w:styleId="ab">
    <w:name w:val="Текст выноски Знак"/>
    <w:basedOn w:val="1"/>
    <w:link w:val="aa"/>
    <w:rPr>
      <w:rFonts w:ascii="Calibri" w:hAnsi="Calibri"/>
      <w:sz w:val="18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ac"/>
    <w:link w:val="3"/>
    <w:rPr>
      <w:rFonts w:ascii="Times New Roman" w:hAnsi="Times New Roman"/>
      <w:b/>
      <w:sz w:val="28"/>
    </w:rPr>
  </w:style>
  <w:style w:type="paragraph" w:customStyle="1" w:styleId="a0">
    <w:name w:val="Заголовок"/>
    <w:basedOn w:val="a"/>
    <w:next w:val="a1"/>
    <w:link w:val="ac"/>
    <w:pPr>
      <w:keepNext/>
      <w:spacing w:before="240" w:after="120"/>
    </w:pPr>
    <w:rPr>
      <w:rFonts w:ascii="Arial" w:hAnsi="Arial"/>
      <w:sz w:val="28"/>
    </w:rPr>
  </w:style>
  <w:style w:type="character" w:customStyle="1" w:styleId="ac">
    <w:name w:val="Заголовок"/>
    <w:basedOn w:val="1"/>
    <w:link w:val="a0"/>
    <w:rPr>
      <w:rFonts w:ascii="Arial" w:hAnsi="Arial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d">
    <w:name w:val="caption"/>
    <w:basedOn w:val="a"/>
    <w:link w:val="ae"/>
    <w:pPr>
      <w:spacing w:before="120" w:after="120"/>
    </w:pPr>
    <w:rPr>
      <w:i/>
      <w:sz w:val="24"/>
    </w:rPr>
  </w:style>
  <w:style w:type="character" w:customStyle="1" w:styleId="ae">
    <w:name w:val="Название объекта Знак"/>
    <w:basedOn w:val="1"/>
    <w:link w:val="ad"/>
    <w:rPr>
      <w:rFonts w:ascii="Calibri" w:hAnsi="Calibri"/>
      <w:i/>
      <w:sz w:val="24"/>
    </w:rPr>
  </w:style>
  <w:style w:type="paragraph" w:customStyle="1" w:styleId="13">
    <w:name w:val="Указатель1"/>
    <w:basedOn w:val="a"/>
    <w:link w:val="14"/>
  </w:style>
  <w:style w:type="character" w:customStyle="1" w:styleId="14">
    <w:name w:val="Указатель1"/>
    <w:basedOn w:val="1"/>
    <w:link w:val="13"/>
    <w:rPr>
      <w:rFonts w:ascii="Calibri" w:hAnsi="Calibri"/>
      <w:sz w:val="22"/>
    </w:rPr>
  </w:style>
  <w:style w:type="paragraph" w:styleId="a1">
    <w:name w:val="Body Text"/>
    <w:basedOn w:val="a"/>
    <w:link w:val="af"/>
    <w:pPr>
      <w:spacing w:after="140" w:line="276" w:lineRule="auto"/>
    </w:pPr>
  </w:style>
  <w:style w:type="character" w:customStyle="1" w:styleId="af">
    <w:name w:val="Основной текст Знак"/>
    <w:basedOn w:val="1"/>
    <w:link w:val="a1"/>
    <w:rPr>
      <w:rFonts w:ascii="Calibri" w:hAnsi="Calibri"/>
      <w:sz w:val="22"/>
    </w:rPr>
  </w:style>
  <w:style w:type="paragraph" w:styleId="af0">
    <w:name w:val="No Spacing"/>
    <w:link w:val="af1"/>
    <w:rPr>
      <w:rFonts w:ascii="Calibri" w:hAnsi="Calibri"/>
      <w:sz w:val="22"/>
    </w:rPr>
  </w:style>
  <w:style w:type="character" w:customStyle="1" w:styleId="af1">
    <w:name w:val="Без интервала Знак"/>
    <w:link w:val="af0"/>
    <w:rPr>
      <w:rFonts w:ascii="Calibri" w:hAnsi="Calibri"/>
      <w:sz w:val="22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f2">
    <w:name w:val="List"/>
    <w:basedOn w:val="a1"/>
    <w:link w:val="af3"/>
  </w:style>
  <w:style w:type="character" w:customStyle="1" w:styleId="af3">
    <w:name w:val="Список Знак"/>
    <w:basedOn w:val="af"/>
    <w:link w:val="af2"/>
    <w:rPr>
      <w:rFonts w:ascii="Calibri" w:hAnsi="Calibri"/>
      <w:sz w:val="22"/>
    </w:rPr>
  </w:style>
  <w:style w:type="paragraph" w:customStyle="1" w:styleId="15">
    <w:name w:val="Гиперссылка1"/>
    <w:link w:val="af4"/>
    <w:rPr>
      <w:color w:val="000080"/>
      <w:u w:val="single"/>
    </w:rPr>
  </w:style>
  <w:style w:type="character" w:styleId="af4">
    <w:name w:val="Hyperlink"/>
    <w:link w:val="15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customStyle="1" w:styleId="23">
    <w:name w:val="Основной шрифт абзаца2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customStyle="1" w:styleId="a7">
    <w:name w:val="Содержимое таблицы"/>
    <w:basedOn w:val="a"/>
    <w:link w:val="a9"/>
    <w:pPr>
      <w:widowControl w:val="0"/>
    </w:pPr>
  </w:style>
  <w:style w:type="character" w:customStyle="1" w:styleId="a9">
    <w:name w:val="Содержимое таблицы"/>
    <w:basedOn w:val="1"/>
    <w:link w:val="a7"/>
    <w:rPr>
      <w:rFonts w:ascii="Calibri" w:hAnsi="Calibri"/>
      <w:sz w:val="22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3780</Words>
  <Characters>21552</Characters>
  <Application>Microsoft Office Word</Application>
  <DocSecurity>0</DocSecurity>
  <Lines>179</Lines>
  <Paragraphs>50</Paragraphs>
  <ScaleCrop>false</ScaleCrop>
  <Company>SPecialiST RePack</Company>
  <LinksUpToDate>false</LinksUpToDate>
  <CharactersWithSpaces>25282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Сафронова Яна Романовна</cp:lastModifiedBy>
  <cp:revision>3</cp:revision>
  <dcterms:created xsi:type="dcterms:W3CDTF">2026-08-19T10:00:00Z</dcterms:created>
  <dcterms:modified xsi:type="dcterms:W3CDTF">2026-08-19T12:11:00Z</dcterms:modified>
</cp:coreProperties>
</file>