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E0" w:rsidRPr="005727E0" w:rsidRDefault="005727E0" w:rsidP="005727E0">
      <w:pPr>
        <w:ind w:firstLine="0"/>
        <w:jc w:val="center"/>
        <w:rPr>
          <w:sz w:val="24"/>
          <w:szCs w:val="24"/>
        </w:rPr>
      </w:pPr>
      <w:r w:rsidRPr="005727E0">
        <w:rPr>
          <w:sz w:val="24"/>
          <w:szCs w:val="24"/>
        </w:rPr>
        <w:t>ПРОЕКТ</w:t>
      </w:r>
    </w:p>
    <w:p w:rsidR="00F75AAD" w:rsidRDefault="007D3BE4" w:rsidP="007D3BE4">
      <w:pPr>
        <w:pStyle w:val="a3"/>
        <w:ind w:firstLine="0"/>
      </w:pPr>
      <w:r>
        <w:t xml:space="preserve">         </w:t>
      </w:r>
      <w:r w:rsidR="00AC5A23">
        <w:t xml:space="preserve">Государственный контракт </w:t>
      </w:r>
      <w:r w:rsidR="00F75AAD">
        <w:t>№</w:t>
      </w:r>
      <w:r w:rsidR="00C73482">
        <w:t xml:space="preserve"> 222</w:t>
      </w:r>
    </w:p>
    <w:p w:rsidR="007D3BE4" w:rsidRDefault="007D3BE4" w:rsidP="007D3BE4">
      <w:pPr>
        <w:spacing w:line="240" w:lineRule="auto"/>
        <w:jc w:val="center"/>
      </w:pPr>
      <w:r>
        <w:t>ИКЗ 261244200358724420100100090000000244</w:t>
      </w:r>
    </w:p>
    <w:p w:rsidR="007D3BE4" w:rsidRPr="007D3BE4" w:rsidRDefault="007D3BE4" w:rsidP="007D3BE4"/>
    <w:p w:rsidR="007D3BE4" w:rsidRPr="007D3BE4" w:rsidRDefault="007D3BE4" w:rsidP="007D3BE4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7"/>
        <w:gridCol w:w="5886"/>
      </w:tblGrid>
      <w:tr w:rsidR="00C75E5A" w:rsidRPr="00A30383" w:rsidTr="002C5390"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</w:tcPr>
          <w:p w:rsidR="00C75E5A" w:rsidRPr="00A30383" w:rsidRDefault="007F28E8" w:rsidP="00410378">
            <w:pPr>
              <w:pStyle w:val="Normalunindented"/>
              <w:keepNext/>
              <w:jc w:val="left"/>
            </w:pPr>
            <w:r>
              <w:t>п</w:t>
            </w:r>
            <w:r w:rsidR="00C75E5A" w:rsidRPr="00A30383">
              <w:t xml:space="preserve">. </w:t>
            </w:r>
            <w:r w:rsidR="00410378">
              <w:t>Шушенское</w:t>
            </w:r>
          </w:p>
        </w:tc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</w:tcPr>
          <w:p w:rsidR="00C75E5A" w:rsidRPr="00A30383" w:rsidRDefault="00C75E5A" w:rsidP="00410378">
            <w:pPr>
              <w:pStyle w:val="Normalunindented"/>
              <w:keepNext/>
              <w:jc w:val="right"/>
            </w:pPr>
            <w:r w:rsidRPr="00A30383">
              <w:t xml:space="preserve">"___" ___________ </w:t>
            </w:r>
            <w:r w:rsidR="00410378">
              <w:t>2026</w:t>
            </w:r>
            <w:r w:rsidRPr="00A30383">
              <w:t xml:space="preserve"> г.</w:t>
            </w:r>
          </w:p>
        </w:tc>
      </w:tr>
    </w:tbl>
    <w:p w:rsidR="00C75E5A" w:rsidRPr="007F28E8" w:rsidRDefault="002C5390" w:rsidP="00E67A71">
      <w:pPr>
        <w:rPr>
          <w:sz w:val="24"/>
          <w:szCs w:val="24"/>
        </w:rPr>
      </w:pPr>
      <w:r w:rsidRPr="002C5390">
        <w:rPr>
          <w:sz w:val="24"/>
          <w:szCs w:val="24"/>
        </w:rPr>
        <w:t>Федеральное государственное бюджетное учреждение «Объединенная дирекция государственного природного биосферного заповедника «Саяно-Шушенский» и национального парка «Шушенский бор»</w:t>
      </w:r>
      <w:r w:rsidR="00C75E5A" w:rsidRPr="002C5390">
        <w:rPr>
          <w:sz w:val="24"/>
          <w:szCs w:val="24"/>
        </w:rPr>
        <w:t>, д</w:t>
      </w:r>
      <w:r w:rsidR="00C75E5A" w:rsidRPr="007F28E8">
        <w:rPr>
          <w:sz w:val="24"/>
          <w:szCs w:val="24"/>
        </w:rPr>
        <w:t>алее именуем</w:t>
      </w:r>
      <w:r w:rsidR="00A4614C" w:rsidRPr="007F28E8">
        <w:rPr>
          <w:sz w:val="24"/>
          <w:szCs w:val="24"/>
        </w:rPr>
        <w:t>ое</w:t>
      </w:r>
      <w:r w:rsidR="00C75E5A" w:rsidRPr="007F28E8">
        <w:rPr>
          <w:sz w:val="24"/>
          <w:szCs w:val="24"/>
        </w:rPr>
        <w:t xml:space="preserve"> "Заказчик",в лице </w:t>
      </w:r>
      <w:r w:rsidR="00A4614C" w:rsidRPr="00410378">
        <w:rPr>
          <w:sz w:val="24"/>
          <w:szCs w:val="24"/>
        </w:rPr>
        <w:t xml:space="preserve">директора </w:t>
      </w:r>
      <w:r w:rsidR="00AC5A23" w:rsidRPr="00410378">
        <w:rPr>
          <w:sz w:val="24"/>
          <w:szCs w:val="24"/>
        </w:rPr>
        <w:t>Киселева Геннадия Викторовича</w:t>
      </w:r>
      <w:r w:rsidR="00C75E5A" w:rsidRPr="007F28E8">
        <w:rPr>
          <w:sz w:val="24"/>
          <w:szCs w:val="24"/>
        </w:rPr>
        <w:t>, действующего на основании  </w:t>
      </w:r>
      <w:r w:rsidR="00A4614C" w:rsidRPr="007F28E8">
        <w:rPr>
          <w:sz w:val="24"/>
          <w:szCs w:val="24"/>
        </w:rPr>
        <w:t>Устава</w:t>
      </w:r>
      <w:r w:rsidR="00C75E5A" w:rsidRPr="007F28E8">
        <w:rPr>
          <w:sz w:val="24"/>
          <w:szCs w:val="24"/>
        </w:rPr>
        <w:t>, с одной стороны и</w:t>
      </w:r>
      <w:r w:rsidR="00C75E5A" w:rsidRPr="007F28E8">
        <w:rPr>
          <w:sz w:val="24"/>
          <w:szCs w:val="24"/>
          <w:u w:val="single"/>
        </w:rPr>
        <w:t>                                             </w:t>
      </w:r>
      <w:r w:rsidR="00C75E5A" w:rsidRPr="007F28E8">
        <w:rPr>
          <w:sz w:val="24"/>
          <w:szCs w:val="24"/>
        </w:rPr>
        <w:t xml:space="preserve">, далее именуемое "Подрядчик", в лице </w:t>
      </w:r>
      <w:r w:rsidR="00C75E5A" w:rsidRPr="007F28E8">
        <w:rPr>
          <w:sz w:val="24"/>
          <w:szCs w:val="24"/>
          <w:u w:val="single"/>
        </w:rPr>
        <w:t>                (должность)                </w:t>
      </w:r>
      <w:r w:rsidR="00C75E5A" w:rsidRPr="007F28E8">
        <w:rPr>
          <w:sz w:val="24"/>
          <w:szCs w:val="24"/>
        </w:rPr>
        <w:t> </w:t>
      </w:r>
      <w:r w:rsidR="00C75E5A" w:rsidRPr="007F28E8">
        <w:rPr>
          <w:sz w:val="24"/>
          <w:szCs w:val="24"/>
          <w:u w:val="single"/>
        </w:rPr>
        <w:t>                                (Ф.И.О.)                                </w:t>
      </w:r>
      <w:r w:rsidR="00C75E5A" w:rsidRPr="007F28E8">
        <w:rPr>
          <w:sz w:val="24"/>
          <w:szCs w:val="24"/>
        </w:rPr>
        <w:t>, действующего  на основании </w:t>
      </w:r>
      <w:r w:rsidR="00AC5A23" w:rsidRPr="007F28E8">
        <w:rPr>
          <w:sz w:val="24"/>
          <w:szCs w:val="24"/>
        </w:rPr>
        <w:t>______________</w:t>
      </w:r>
      <w:r w:rsidR="00C75E5A" w:rsidRPr="007F28E8">
        <w:rPr>
          <w:sz w:val="24"/>
          <w:szCs w:val="24"/>
        </w:rPr>
        <w:t>, с другой стороны</w:t>
      </w:r>
      <w:r w:rsidR="00B5450D" w:rsidRPr="007F28E8">
        <w:rPr>
          <w:sz w:val="24"/>
          <w:szCs w:val="24"/>
        </w:rPr>
        <w:t>,</w:t>
      </w:r>
      <w:r w:rsidR="004339A8">
        <w:rPr>
          <w:sz w:val="24"/>
          <w:szCs w:val="24"/>
        </w:rPr>
        <w:t xml:space="preserve"> </w:t>
      </w:r>
      <w:r w:rsidR="00B5450D" w:rsidRPr="007F28E8">
        <w:rPr>
          <w:sz w:val="24"/>
          <w:szCs w:val="24"/>
        </w:rPr>
        <w:t xml:space="preserve">руководствуясь </w:t>
      </w:r>
      <w:r w:rsidR="00EC4230">
        <w:rPr>
          <w:sz w:val="24"/>
          <w:szCs w:val="24"/>
        </w:rPr>
        <w:t xml:space="preserve">п. 5 ч. 1 ст. 93 </w:t>
      </w:r>
      <w:r w:rsidR="00B5450D" w:rsidRPr="007F28E8">
        <w:rPr>
          <w:sz w:val="24"/>
          <w:szCs w:val="24"/>
        </w:rPr>
        <w:t>Федеральн</w:t>
      </w:r>
      <w:r w:rsidR="00EC4230">
        <w:rPr>
          <w:sz w:val="24"/>
          <w:szCs w:val="24"/>
        </w:rPr>
        <w:t>ого</w:t>
      </w:r>
      <w:r w:rsidR="00B5450D" w:rsidRPr="007F28E8">
        <w:rPr>
          <w:sz w:val="24"/>
          <w:szCs w:val="24"/>
        </w:rPr>
        <w:t xml:space="preserve"> закон</w:t>
      </w:r>
      <w:r w:rsidR="00EC4230">
        <w:rPr>
          <w:sz w:val="24"/>
          <w:szCs w:val="24"/>
        </w:rPr>
        <w:t>а</w:t>
      </w:r>
      <w:r w:rsidR="00B5450D" w:rsidRPr="007F28E8">
        <w:rPr>
          <w:sz w:val="24"/>
          <w:szCs w:val="24"/>
        </w:rPr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2C5035" w:rsidRPr="007F28E8">
        <w:rPr>
          <w:sz w:val="24"/>
          <w:szCs w:val="24"/>
        </w:rPr>
        <w:t>,</w:t>
      </w:r>
      <w:r w:rsidR="00195D6E">
        <w:rPr>
          <w:sz w:val="24"/>
          <w:szCs w:val="24"/>
        </w:rPr>
        <w:t xml:space="preserve"> </w:t>
      </w:r>
      <w:r w:rsidR="00C429ED" w:rsidRPr="00C429ED">
        <w:rPr>
          <w:sz w:val="24"/>
          <w:szCs w:val="24"/>
        </w:rPr>
        <w:t xml:space="preserve">а также в соответствии с соглашением о предоставлении из бюджета Красноярского края субсидий, в том числе грантов в форме субсидий, юридическим лицам, индивидуальным  предпринимателям, а также физическим лицам от </w:t>
      </w:r>
      <w:r w:rsidR="00C429ED">
        <w:rPr>
          <w:sz w:val="24"/>
          <w:szCs w:val="24"/>
        </w:rPr>
        <w:t>22.04.2026</w:t>
      </w:r>
      <w:r w:rsidR="00C429ED" w:rsidRPr="00C429ED">
        <w:rPr>
          <w:sz w:val="24"/>
          <w:szCs w:val="24"/>
        </w:rPr>
        <w:t xml:space="preserve"> № 30-202</w:t>
      </w:r>
      <w:r w:rsidR="00C429ED">
        <w:rPr>
          <w:sz w:val="24"/>
          <w:szCs w:val="24"/>
        </w:rPr>
        <w:t>6</w:t>
      </w:r>
      <w:r w:rsidR="00C429ED" w:rsidRPr="00C429ED">
        <w:rPr>
          <w:sz w:val="24"/>
          <w:szCs w:val="24"/>
        </w:rPr>
        <w:t>-00</w:t>
      </w:r>
      <w:r w:rsidR="00C429ED">
        <w:rPr>
          <w:sz w:val="24"/>
          <w:szCs w:val="24"/>
        </w:rPr>
        <w:t>1478</w:t>
      </w:r>
      <w:r w:rsidR="00C429ED" w:rsidRPr="00D124F5">
        <w:rPr>
          <w:szCs w:val="24"/>
        </w:rPr>
        <w:t xml:space="preserve"> </w:t>
      </w:r>
      <w:r w:rsidR="002C5035" w:rsidRPr="007F28E8">
        <w:rPr>
          <w:sz w:val="24"/>
          <w:szCs w:val="24"/>
        </w:rPr>
        <w:t xml:space="preserve"> заключили настоящий государственный контракт (далее - контракт) о нижеследующем:</w:t>
      </w:r>
    </w:p>
    <w:p w:rsidR="00D06DD1" w:rsidRPr="002B45D5" w:rsidRDefault="00D06DD1" w:rsidP="00D06DD1">
      <w:pPr>
        <w:pStyle w:val="1"/>
        <w:numPr>
          <w:ilvl w:val="0"/>
          <w:numId w:val="2"/>
        </w:numPr>
        <w:rPr>
          <w:szCs w:val="24"/>
        </w:rPr>
      </w:pPr>
      <w:r w:rsidRPr="002B45D5">
        <w:rPr>
          <w:szCs w:val="24"/>
        </w:rPr>
        <w:t>Предмет контракта, срок, место и условия выполнения работ</w:t>
      </w:r>
    </w:p>
    <w:p w:rsidR="00D06DD1" w:rsidRPr="002B45D5" w:rsidRDefault="00D06DD1" w:rsidP="004A795F">
      <w:pPr>
        <w:ind w:firstLine="35"/>
        <w:rPr>
          <w:sz w:val="24"/>
          <w:szCs w:val="24"/>
        </w:rPr>
      </w:pPr>
      <w:r w:rsidRPr="002B45D5">
        <w:rPr>
          <w:sz w:val="24"/>
          <w:szCs w:val="24"/>
        </w:rPr>
        <w:t xml:space="preserve">1.1. </w:t>
      </w:r>
      <w:r w:rsidRPr="008E2844">
        <w:rPr>
          <w:sz w:val="24"/>
          <w:szCs w:val="24"/>
        </w:rPr>
        <w:t xml:space="preserve">Исполнитель обязуется выполнить </w:t>
      </w:r>
      <w:r>
        <w:rPr>
          <w:sz w:val="24"/>
          <w:szCs w:val="24"/>
        </w:rPr>
        <w:t xml:space="preserve">работы по </w:t>
      </w:r>
      <w:r w:rsidR="004A795F">
        <w:rPr>
          <w:sz w:val="24"/>
          <w:szCs w:val="24"/>
        </w:rPr>
        <w:t>о</w:t>
      </w:r>
      <w:r w:rsidR="004A795F" w:rsidRPr="0023414E">
        <w:rPr>
          <w:sz w:val="24"/>
          <w:szCs w:val="24"/>
        </w:rPr>
        <w:t>бустройств</w:t>
      </w:r>
      <w:r w:rsidR="004A795F">
        <w:rPr>
          <w:sz w:val="24"/>
          <w:szCs w:val="24"/>
        </w:rPr>
        <w:t>у</w:t>
      </w:r>
      <w:r w:rsidR="004A795F" w:rsidRPr="0023414E">
        <w:rPr>
          <w:sz w:val="24"/>
          <w:szCs w:val="24"/>
        </w:rPr>
        <w:t xml:space="preserve"> ретри</w:t>
      </w:r>
      <w:r w:rsidR="004A795F">
        <w:rPr>
          <w:sz w:val="24"/>
          <w:szCs w:val="24"/>
        </w:rPr>
        <w:t xml:space="preserve">т-зоны </w:t>
      </w:r>
      <w:r w:rsidR="004A795F" w:rsidRPr="00C22424">
        <w:rPr>
          <w:sz w:val="24"/>
          <w:szCs w:val="24"/>
        </w:rPr>
        <w:t>на территории национального парка «Шушенский бор», береговая зона озера «Перово» в Перовском кластере</w:t>
      </w:r>
      <w:r w:rsidRPr="008E2844">
        <w:rPr>
          <w:sz w:val="24"/>
          <w:szCs w:val="24"/>
        </w:rPr>
        <w:t>, а Заказчик обязуется принять и оплатить эти работы</w:t>
      </w:r>
      <w:r w:rsidRPr="002B45D5">
        <w:rPr>
          <w:sz w:val="24"/>
          <w:szCs w:val="24"/>
        </w:rPr>
        <w:t xml:space="preserve">. 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567"/>
        <w:rPr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1.2. </w:t>
      </w:r>
      <w:r w:rsidRPr="002B45D5">
        <w:rPr>
          <w:sz w:val="24"/>
          <w:szCs w:val="24"/>
        </w:rPr>
        <w:t xml:space="preserve">Исполнитель в установленные контрактом сроки обязуется </w:t>
      </w:r>
      <w:r>
        <w:rPr>
          <w:sz w:val="24"/>
          <w:szCs w:val="24"/>
        </w:rPr>
        <w:t>выполнить работы</w:t>
      </w:r>
      <w:r w:rsidRPr="002B45D5">
        <w:rPr>
          <w:sz w:val="24"/>
          <w:szCs w:val="24"/>
        </w:rPr>
        <w:t>, согласно Приложению 1 к настоящему контракту, передать Заказчику, а Заказчик обязуется принять и оплатить определенную контрактом цену.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1.3.</w:t>
      </w:r>
      <w:r w:rsidRPr="002B45D5">
        <w:rPr>
          <w:sz w:val="24"/>
          <w:szCs w:val="24"/>
        </w:rPr>
        <w:t xml:space="preserve">Результатом по настоящему контракту является принятие Заказчиком </w:t>
      </w:r>
      <w:r>
        <w:rPr>
          <w:sz w:val="24"/>
          <w:szCs w:val="24"/>
        </w:rPr>
        <w:t xml:space="preserve">работ </w:t>
      </w:r>
      <w:r w:rsidRPr="002B45D5">
        <w:rPr>
          <w:sz w:val="24"/>
          <w:szCs w:val="24"/>
        </w:rPr>
        <w:t xml:space="preserve">в соответствии с Приложением 1. </w:t>
      </w:r>
    </w:p>
    <w:p w:rsidR="00D06DD1" w:rsidRPr="002B45D5" w:rsidRDefault="00D06DD1" w:rsidP="00D06DD1">
      <w:pPr>
        <w:widowControl w:val="0"/>
        <w:tabs>
          <w:tab w:val="left" w:pos="284"/>
          <w:tab w:val="left" w:pos="709"/>
        </w:tabs>
        <w:autoSpaceDE w:val="0"/>
        <w:spacing w:after="0" w:line="240" w:lineRule="auto"/>
        <w:ind w:firstLine="567"/>
        <w:rPr>
          <w:rFonts w:eastAsia="Calibri"/>
          <w:color w:val="FF0000"/>
          <w:sz w:val="24"/>
          <w:szCs w:val="24"/>
          <w:lang w:eastAsia="ar-SA"/>
        </w:rPr>
      </w:pPr>
      <w:r w:rsidRPr="002B45D5">
        <w:rPr>
          <w:rFonts w:eastAsia="Calibri"/>
          <w:sz w:val="24"/>
          <w:szCs w:val="24"/>
        </w:rPr>
        <w:t xml:space="preserve">1.4. </w:t>
      </w:r>
      <w:r w:rsidRPr="002B45D5">
        <w:rPr>
          <w:rFonts w:eastAsia="Calibri"/>
          <w:sz w:val="24"/>
          <w:szCs w:val="24"/>
          <w:lang w:eastAsia="ar-SA"/>
        </w:rPr>
        <w:t xml:space="preserve">Контракт считается заключенным с момента подписания обеими сторонами. </w:t>
      </w:r>
    </w:p>
    <w:p w:rsidR="00D06DD1" w:rsidRPr="002B45D5" w:rsidRDefault="00D06DD1" w:rsidP="00D06DD1">
      <w:pPr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color w:val="FF0000"/>
          <w:sz w:val="24"/>
          <w:szCs w:val="24"/>
          <w:lang w:eastAsia="ar-SA"/>
        </w:rPr>
      </w:pPr>
      <w:r w:rsidRPr="002B45D5">
        <w:rPr>
          <w:rFonts w:eastAsia="Calibri"/>
          <w:sz w:val="24"/>
          <w:szCs w:val="24"/>
          <w:lang w:eastAsia="ar-SA"/>
        </w:rPr>
        <w:t xml:space="preserve">Срок исполнения установлен не позднее </w:t>
      </w:r>
      <w:r>
        <w:rPr>
          <w:rFonts w:eastAsia="Calibri"/>
          <w:sz w:val="24"/>
          <w:szCs w:val="24"/>
          <w:lang w:eastAsia="ar-SA"/>
        </w:rPr>
        <w:t>01 декабря 2026</w:t>
      </w:r>
      <w:r w:rsidRPr="002B45D5">
        <w:rPr>
          <w:rFonts w:eastAsia="Calibri"/>
          <w:sz w:val="24"/>
          <w:szCs w:val="24"/>
          <w:lang w:eastAsia="ar-SA"/>
        </w:rPr>
        <w:t xml:space="preserve"> года с момента заключения настоящего контракта и </w:t>
      </w:r>
      <w:r w:rsidRPr="002B45D5">
        <w:rPr>
          <w:sz w:val="24"/>
          <w:szCs w:val="24"/>
        </w:rPr>
        <w:t>включает все работ</w:t>
      </w:r>
      <w:r>
        <w:rPr>
          <w:sz w:val="24"/>
          <w:szCs w:val="24"/>
        </w:rPr>
        <w:t>ы</w:t>
      </w:r>
      <w:r w:rsidRPr="002B45D5">
        <w:rPr>
          <w:sz w:val="24"/>
          <w:szCs w:val="24"/>
        </w:rPr>
        <w:t>, предусмотренные контрактом, в полном объеме.</w:t>
      </w:r>
    </w:p>
    <w:p w:rsidR="00D06DD1" w:rsidRPr="002B45D5" w:rsidRDefault="00D06DD1" w:rsidP="00D06DD1">
      <w:pPr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1.5. Окончание срока действия Контракта не освобождает стороны от ответственности за его нарушение. (ч.4 ст.425 ГК РФ).</w:t>
      </w:r>
    </w:p>
    <w:p w:rsidR="00D06DD1" w:rsidRPr="002B45D5" w:rsidRDefault="00D06DD1" w:rsidP="00D06DD1">
      <w:pPr>
        <w:pStyle w:val="heading1normal"/>
        <w:widowControl w:val="0"/>
        <w:numPr>
          <w:ilvl w:val="0"/>
          <w:numId w:val="2"/>
        </w:num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Pr="002B45D5">
        <w:rPr>
          <w:b/>
          <w:sz w:val="24"/>
          <w:szCs w:val="24"/>
        </w:rPr>
        <w:t>арантия качества работ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2.1</w:t>
      </w:r>
      <w:r w:rsidRPr="002B45D5">
        <w:rPr>
          <w:sz w:val="24"/>
          <w:szCs w:val="24"/>
        </w:rPr>
        <w:t>. Гарантийный срок, установленный на результат работы, указан в Приложении № 1 к Контракту.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2.2</w:t>
      </w:r>
      <w:r w:rsidRPr="002B45D5">
        <w:rPr>
          <w:sz w:val="24"/>
          <w:szCs w:val="24"/>
        </w:rPr>
        <w:t>. Гарантийный срок исчисляется с момента, когда по условиям Контракта результат выполненной работы принят Заказчиком.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2.3</w:t>
      </w:r>
      <w:r w:rsidRPr="002B45D5">
        <w:rPr>
          <w:sz w:val="24"/>
          <w:szCs w:val="24"/>
        </w:rPr>
        <w:t>. Гарантийный срок  продлевается на период, в течение которого Заказчик не мог пользоваться результатом работы из-за обнаруженных в нем недостатков, при условии, что Исполнитель был письменно извещен Заказчиком об обнаружении недостатков в срок, предусмотренный Контрактом.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bookmarkStart w:id="0" w:name="_ref_21267939"/>
      <w:r>
        <w:rPr>
          <w:sz w:val="24"/>
          <w:szCs w:val="24"/>
        </w:rPr>
        <w:t>2.4</w:t>
      </w:r>
      <w:r w:rsidRPr="002B45D5">
        <w:rPr>
          <w:sz w:val="24"/>
          <w:szCs w:val="24"/>
        </w:rPr>
        <w:t>. Гарантия качества распространяется на все, что составляет результат работы Исполнителя.</w:t>
      </w:r>
      <w:bookmarkEnd w:id="0"/>
    </w:p>
    <w:p w:rsidR="00D06DD1" w:rsidRPr="002B45D5" w:rsidRDefault="00D06DD1" w:rsidP="00D06DD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2.5</w:t>
      </w:r>
      <w:r w:rsidRPr="002B45D5">
        <w:rPr>
          <w:sz w:val="24"/>
          <w:szCs w:val="24"/>
        </w:rPr>
        <w:t>. В случае предъявления Заказчиком требования о безвозмездном устранении недостатков согласно п. 1 ст. 723 Гражданского кодекса Российской Федерации они должны быть устранены Подрядчиком в срок не более 10 календарных дней с момента получения этого требования.</w:t>
      </w:r>
    </w:p>
    <w:p w:rsidR="00D06DD1" w:rsidRPr="002B45D5" w:rsidRDefault="00D06DD1" w:rsidP="00D06DD1">
      <w:pPr>
        <w:ind w:firstLine="567"/>
        <w:rPr>
          <w:sz w:val="24"/>
          <w:szCs w:val="24"/>
        </w:rPr>
      </w:pPr>
      <w:r>
        <w:rPr>
          <w:sz w:val="24"/>
          <w:szCs w:val="24"/>
        </w:rPr>
        <w:t>2.6</w:t>
      </w:r>
      <w:r w:rsidRPr="002B45D5">
        <w:rPr>
          <w:sz w:val="24"/>
          <w:szCs w:val="24"/>
        </w:rPr>
        <w:t>. Расходы, связанные с исполнением гарантийных обязательств по настоящему Контракту, несет Исполнитель.</w:t>
      </w:r>
    </w:p>
    <w:p w:rsidR="00D06DD1" w:rsidRPr="002B45D5" w:rsidRDefault="00D06DD1" w:rsidP="00D06DD1">
      <w:pPr>
        <w:pStyle w:val="1"/>
        <w:numPr>
          <w:ilvl w:val="0"/>
          <w:numId w:val="0"/>
        </w:numPr>
      </w:pPr>
      <w:r w:rsidRPr="002B45D5">
        <w:t>3. Цена контракта, порядок и сроки оплаты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567"/>
        </w:tabs>
        <w:jc w:val="both"/>
        <w:rPr>
          <w:b w:val="0"/>
          <w:color w:val="FF0000"/>
          <w:szCs w:val="24"/>
        </w:rPr>
      </w:pPr>
      <w:r w:rsidRPr="002B45D5">
        <w:rPr>
          <w:b w:val="0"/>
          <w:szCs w:val="24"/>
        </w:rPr>
        <w:tab/>
        <w:t xml:space="preserve">3.1. </w:t>
      </w:r>
      <w:r w:rsidRPr="00FB58C8">
        <w:rPr>
          <w:b w:val="0"/>
          <w:szCs w:val="24"/>
        </w:rPr>
        <w:t>Цена Контракта</w:t>
      </w:r>
      <w:r>
        <w:rPr>
          <w:b w:val="0"/>
          <w:szCs w:val="24"/>
        </w:rPr>
        <w:t xml:space="preserve"> </w:t>
      </w:r>
      <w:r w:rsidRPr="00FB58C8">
        <w:rPr>
          <w:b w:val="0"/>
          <w:szCs w:val="24"/>
          <w:lang w:eastAsia="ar-SA"/>
        </w:rPr>
        <w:t>является твердой, определена на весь срок исполнения Контракта, включает в себя уплату налогов, таможенных пошлин, сборов, других обязательных платежей и иных расходов подрядчика, связанных с выполнением обязательств по Контракту, при котором цена контракта (цена работ) составляет: ______ рублей _____ копеек, в том числе налог на добавленную стоимость (далее – НДС) по налоговой ставке ______ (_______) процентов, или НДС не облагается на основании ___________ Налогового код</w:t>
      </w:r>
      <w:r>
        <w:rPr>
          <w:b w:val="0"/>
          <w:szCs w:val="24"/>
          <w:lang w:eastAsia="ar-SA"/>
        </w:rPr>
        <w:t>екса Российской Федерации, в соответствии с локально-сметным расчетом.</w:t>
      </w:r>
    </w:p>
    <w:p w:rsidR="00D06DD1" w:rsidRDefault="00D06DD1" w:rsidP="00D06DD1">
      <w:pPr>
        <w:tabs>
          <w:tab w:val="left" w:pos="0"/>
          <w:tab w:val="left" w:pos="567"/>
        </w:tabs>
        <w:spacing w:after="0" w:line="240" w:lineRule="auto"/>
        <w:ind w:firstLine="0"/>
        <w:rPr>
          <w:rFonts w:eastAsia="Calibri"/>
          <w:sz w:val="24"/>
          <w:szCs w:val="24"/>
        </w:rPr>
      </w:pPr>
      <w:r w:rsidRPr="002B45D5">
        <w:rPr>
          <w:rFonts w:eastAsia="Calibri"/>
          <w:color w:val="000000"/>
          <w:sz w:val="24"/>
          <w:szCs w:val="24"/>
        </w:rPr>
        <w:tab/>
        <w:t>3</w:t>
      </w:r>
      <w:r>
        <w:rPr>
          <w:rFonts w:eastAsia="Calibri"/>
          <w:color w:val="000000"/>
          <w:sz w:val="24"/>
          <w:szCs w:val="24"/>
        </w:rPr>
        <w:t>.2</w:t>
      </w:r>
      <w:r w:rsidRPr="002B45D5">
        <w:rPr>
          <w:rFonts w:eastAsia="Calibri"/>
          <w:color w:val="000000"/>
          <w:sz w:val="24"/>
          <w:szCs w:val="24"/>
        </w:rPr>
        <w:t xml:space="preserve">. </w:t>
      </w:r>
      <w:r w:rsidRPr="002B45D5">
        <w:rPr>
          <w:rFonts w:eastAsia="Calibri"/>
          <w:sz w:val="24"/>
          <w:szCs w:val="24"/>
        </w:rPr>
        <w:t xml:space="preserve">Валюта цены Контракта и расчетов с Исполнителем - Российский рубль. </w:t>
      </w:r>
    </w:p>
    <w:p w:rsidR="00D06DD1" w:rsidRPr="00030B31" w:rsidRDefault="00D06DD1" w:rsidP="00D06DD1">
      <w:pPr>
        <w:tabs>
          <w:tab w:val="left" w:pos="0"/>
          <w:tab w:val="left" w:pos="567"/>
        </w:tabs>
        <w:spacing w:after="0" w:line="240" w:lineRule="auto"/>
        <w:ind w:firstLine="0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ab/>
        <w:t>3.3 Финансирование за счет с</w:t>
      </w:r>
      <w:r w:rsidRPr="00030B31">
        <w:rPr>
          <w:sz w:val="24"/>
          <w:szCs w:val="24"/>
          <w:shd w:val="clear" w:color="auto" w:fill="FFFFFF"/>
        </w:rPr>
        <w:t xml:space="preserve">редств краевого бюджета в рамках заключенного соглашения от </w:t>
      </w:r>
      <w:r>
        <w:rPr>
          <w:sz w:val="24"/>
          <w:szCs w:val="24"/>
          <w:shd w:val="clear" w:color="auto" w:fill="FFFFFF"/>
        </w:rPr>
        <w:t>22.04.2026</w:t>
      </w:r>
      <w:r w:rsidRPr="00030B31">
        <w:rPr>
          <w:sz w:val="24"/>
          <w:szCs w:val="24"/>
          <w:shd w:val="clear" w:color="auto" w:fill="FFFFFF"/>
        </w:rPr>
        <w:t xml:space="preserve"> № 30-202</w:t>
      </w:r>
      <w:r>
        <w:rPr>
          <w:sz w:val="24"/>
          <w:szCs w:val="24"/>
          <w:shd w:val="clear" w:color="auto" w:fill="FFFFFF"/>
        </w:rPr>
        <w:t>6-001478</w:t>
      </w:r>
      <w:r w:rsidRPr="00030B31">
        <w:rPr>
          <w:sz w:val="24"/>
          <w:szCs w:val="24"/>
          <w:shd w:val="clear" w:color="auto" w:fill="FFFFFF"/>
        </w:rPr>
        <w:t xml:space="preserve"> между агентством по туризму Красноярского края и ФГБУ "Объединенная дирекция заповедника "Саяно-Шушенский" и национального парка "Шушенский бор"</w:t>
      </w:r>
      <w:r w:rsidRPr="00030B31">
        <w:rPr>
          <w:sz w:val="24"/>
          <w:szCs w:val="24"/>
        </w:rPr>
        <w:tab/>
      </w:r>
    </w:p>
    <w:p w:rsidR="00D06DD1" w:rsidRPr="002B45D5" w:rsidRDefault="00D06DD1" w:rsidP="00D06DD1">
      <w:pPr>
        <w:widowControl w:val="0"/>
        <w:tabs>
          <w:tab w:val="left" w:pos="0"/>
        </w:tabs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>.4.</w:t>
      </w:r>
      <w:r w:rsidRPr="002B45D5">
        <w:rPr>
          <w:rFonts w:eastAsia="Calibri"/>
          <w:sz w:val="24"/>
          <w:szCs w:val="24"/>
        </w:rPr>
        <w:t xml:space="preserve"> Оплата выполненных работ (отдельного этапа исполнения Контракта) производится Заказчиком  в размерах, установленных Контрактом, исходя из фактически выполненных работ, в срок не более </w:t>
      </w:r>
      <w:r>
        <w:rPr>
          <w:rFonts w:eastAsia="Calibri"/>
          <w:sz w:val="24"/>
          <w:szCs w:val="24"/>
        </w:rPr>
        <w:t>7</w:t>
      </w:r>
      <w:r w:rsidRPr="002B45D5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семи</w:t>
      </w:r>
      <w:r w:rsidRPr="002B45D5">
        <w:rPr>
          <w:rFonts w:eastAsia="Calibri"/>
          <w:sz w:val="24"/>
          <w:szCs w:val="24"/>
        </w:rPr>
        <w:t xml:space="preserve">) рабочих дней с момента подписания Заказчиком документа о приемке, предусмотренного </w:t>
      </w:r>
      <w:hyperlink r:id="rId8" w:history="1">
        <w:r w:rsidRPr="002B45D5">
          <w:rPr>
            <w:rFonts w:eastAsia="Calibri"/>
            <w:sz w:val="24"/>
            <w:szCs w:val="24"/>
          </w:rPr>
          <w:t>частью 7 статьи 94</w:t>
        </w:r>
      </w:hyperlink>
      <w:r>
        <w:t xml:space="preserve"> </w:t>
      </w:r>
      <w:r w:rsidRPr="002B45D5">
        <w:rPr>
          <w:rFonts w:eastAsia="Calibri"/>
          <w:sz w:val="24"/>
          <w:szCs w:val="24"/>
        </w:rPr>
        <w:t>Федерального закона №44-ФЗ.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  <w:tab w:val="left" w:pos="567"/>
        </w:tabs>
      </w:pPr>
      <w:r w:rsidRPr="002B45D5">
        <w:t xml:space="preserve">4. Порядок и сроки </w:t>
      </w:r>
    </w:p>
    <w:p w:rsidR="00D06DD1" w:rsidRPr="002B45D5" w:rsidRDefault="00D06DD1" w:rsidP="00D06DD1">
      <w:pPr>
        <w:ind w:firstLine="0"/>
        <w:rPr>
          <w:sz w:val="24"/>
          <w:szCs w:val="24"/>
        </w:rPr>
      </w:pPr>
      <w:r w:rsidRPr="002B45D5">
        <w:rPr>
          <w:sz w:val="24"/>
          <w:szCs w:val="24"/>
        </w:rPr>
        <w:t xml:space="preserve">           4.1. Работа выполняется Исполнителем в сроки: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>Срок начала выполнения работы: с момента заключения государственного контракта;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Срок окончания выполнения работы: </w:t>
      </w:r>
      <w:r w:rsidRPr="002B45D5">
        <w:rPr>
          <w:rFonts w:eastAsia="Calibri"/>
          <w:sz w:val="24"/>
          <w:szCs w:val="24"/>
          <w:lang w:eastAsia="ar-SA"/>
        </w:rPr>
        <w:t xml:space="preserve">не позднее </w:t>
      </w:r>
      <w:r>
        <w:rPr>
          <w:rFonts w:eastAsia="Calibri"/>
          <w:sz w:val="24"/>
          <w:szCs w:val="24"/>
          <w:lang w:eastAsia="ar-SA"/>
        </w:rPr>
        <w:t>01 декабря 2026</w:t>
      </w:r>
      <w:r w:rsidRPr="002B45D5">
        <w:rPr>
          <w:rFonts w:eastAsia="Calibri"/>
          <w:sz w:val="24"/>
          <w:szCs w:val="24"/>
          <w:lang w:eastAsia="ar-SA"/>
        </w:rPr>
        <w:t xml:space="preserve"> года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>4.2. Исполнитель вправе досрочно выполнить работу.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4.3.  Если при выполнении работы обнаруживаются препятствия к надлежащему исполнению контракта, каждая из Сторон обязана принять все зависящие от нее разумные меры по устранению таких препятствий. 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lastRenderedPageBreak/>
        <w:t xml:space="preserve"> 4.4. Если Исполнитель не приступает своевременно к исполнению контракта или выполняет работу настолько медленно, что окончание ее к сроку становится явно невозможным, Заказчик вправе отказаться от исполнения контракта и потребовать возмещения убытков.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 4.5. Если во время выполнения работы станет очевидным, что она не будет выполнена надлежащим образом, Заказчик вправе назначить Исполнителю разумный срок для устранения недостатков и в случае неисполнения в назначенный срок этого требования отказаться от контракта, либо поручить исправление работ другому лицу за счет Исполнителя, а также потребовать возмещения убытков.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rPr>
          <w:bCs w:val="0"/>
          <w:szCs w:val="24"/>
        </w:rPr>
      </w:pPr>
      <w:r w:rsidRPr="002B45D5">
        <w:rPr>
          <w:bCs w:val="0"/>
          <w:szCs w:val="24"/>
        </w:rPr>
        <w:t>5. Ответственность сторон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5.2. В случае нарушения Исполнителем условий настоящего контракта Заказчик вправе обратиться в суд с требованием о расторжении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i/>
          <w:szCs w:val="24"/>
        </w:rPr>
      </w:pPr>
      <w:r w:rsidRPr="002B45D5">
        <w:rPr>
          <w:b w:val="0"/>
          <w:bCs w:val="0"/>
          <w:szCs w:val="24"/>
        </w:rPr>
        <w:t xml:space="preserve">5.5. Ответственность заказчика: 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5.5.1.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Исполнитель вправе потребовать уплаты неустоек (штрафов, пеней).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5.5.2.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5.5.3.1. Размер штрафа устанавливается в следующем порядке: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а) 1000 рублей, если цена контракта не превышает 3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г) 100000 рублей, если цена контракта превышает 100 млн. рублей.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lastRenderedPageBreak/>
        <w:t>5.5.4. Заказчик производит оплату неустоек (штрафов, пеней) в порядке и сроки, указанные в письменном требовании Исполнителя. Срок оплаты неустоек (штрафов, пеней), указанный в письменном требовании Исполнителя, не может быть менее 5 дней с даты предъявления требования об их уплате.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szCs w:val="24"/>
        </w:rPr>
      </w:pPr>
      <w:r w:rsidRPr="002B45D5">
        <w:rPr>
          <w:b w:val="0"/>
          <w:bCs w:val="0"/>
          <w:szCs w:val="24"/>
        </w:rPr>
        <w:t>5.6. Ответственность Исполнителя:</w:t>
      </w:r>
    </w:p>
    <w:p w:rsidR="00D06DD1" w:rsidRPr="002B45D5" w:rsidRDefault="00D06DD1" w:rsidP="00D06DD1">
      <w:pPr>
        <w:spacing w:after="0" w:line="240" w:lineRule="auto"/>
        <w:ind w:firstLine="567"/>
        <w:rPr>
          <w:b/>
          <w:bCs/>
          <w:sz w:val="24"/>
          <w:szCs w:val="24"/>
        </w:rPr>
      </w:pPr>
      <w:r w:rsidRPr="002B45D5">
        <w:rPr>
          <w:rFonts w:eastAsia="Calibri"/>
          <w:sz w:val="24"/>
          <w:szCs w:val="24"/>
        </w:rPr>
        <w:t>5.6.1. В случае просрочки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подрядчику требование об уплате неустоек (штрафов, пеней).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5.6.2. Пеня начисляется за каждый день просрочки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2B45D5">
        <w:rPr>
          <w:rFonts w:eastAsia="Calibri"/>
          <w:i/>
          <w:sz w:val="24"/>
          <w:szCs w:val="24"/>
        </w:rPr>
        <w:t>(отдельного этапа исполнения контракта)</w:t>
      </w:r>
      <w:r w:rsidRPr="002B45D5">
        <w:rPr>
          <w:rFonts w:eastAsia="Calibri"/>
          <w:sz w:val="24"/>
          <w:szCs w:val="24"/>
        </w:rPr>
        <w:t xml:space="preserve">, уменьшенной на сумму, пропорциональную объему обязательств, предусмотренных настоящим контрактом </w:t>
      </w:r>
      <w:r w:rsidRPr="002B45D5">
        <w:rPr>
          <w:rFonts w:eastAsia="Calibri"/>
          <w:i/>
          <w:sz w:val="24"/>
          <w:szCs w:val="24"/>
        </w:rPr>
        <w:t>(соответствующим отдельным этапом исполнения контракта)</w:t>
      </w:r>
      <w:r w:rsidRPr="002B45D5">
        <w:rPr>
          <w:rFonts w:eastAsia="Calibri"/>
          <w:sz w:val="24"/>
          <w:szCs w:val="24"/>
        </w:rPr>
        <w:t xml:space="preserve"> и фактически выполненных Исполнителем.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 За каждый факт неисполнения или ненадлежащего исполнения обязательств, предусмотренных настоящим контрактом, за исключением просрочки Исполнителем обязательств (в том числе гарантийного обязательства), предусмотренных настоящим контрактом, Исполнитель уплачивает заказчику штраф.  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5.6.3.1.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</w:t>
      </w:r>
      <w:r w:rsidR="00E54491">
        <w:rPr>
          <w:rFonts w:eastAsia="Calibri"/>
          <w:sz w:val="24"/>
          <w:szCs w:val="24"/>
        </w:rPr>
        <w:t>подрядчиком</w:t>
      </w:r>
      <w:r w:rsidRPr="002B45D5">
        <w:rPr>
          <w:rFonts w:eastAsia="Calibri"/>
          <w:sz w:val="24"/>
          <w:szCs w:val="24"/>
        </w:rPr>
        <w:t>, утвержденными постановлением Правительства Российской Федерации от 30 августа 2017 г. № 1042 (далее - Правила), и составляет (за исключением случаев, предусмотренных пунктами 4 - 8 Правил):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 5 процентов цены контракта в случае,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5.6.3.2. </w:t>
      </w:r>
      <w:r w:rsidRPr="002B45D5">
        <w:rPr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Исполнитель уплачивает Заказчику штраф. Размер штрафа определяется в соответствии с Правилами и составляет: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5000 рублей,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5.6.3.3. За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№44-ФЗ),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порядке: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5.6.3.4. За каждый факт неисполнения или ненадлежащего исполнения Исполнителем обязательств, предусмотренных Контрактом, заключенным по результатам определения </w:t>
      </w:r>
      <w:r w:rsidRPr="002B45D5">
        <w:rPr>
          <w:rFonts w:eastAsia="Calibri"/>
          <w:sz w:val="24"/>
          <w:szCs w:val="24"/>
        </w:rPr>
        <w:lastRenderedPageBreak/>
        <w:t>подрядчика в соответствии с пунктом 1 части 1 статьи 30 Федерального закона №44-ФЗ,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5.6.3.5.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5.6.4. За каждый день просрочки исполнения Исполнителем обязательства, предусмотренного частью 30 статьи 34 Федерального закона №44-ФЗ, начисляется пеня в размере, определенном в порядке, установленном в пункте </w:t>
      </w:r>
      <w:r>
        <w:rPr>
          <w:rFonts w:eastAsia="Calibri"/>
          <w:sz w:val="24"/>
          <w:szCs w:val="24"/>
        </w:rPr>
        <w:t>5</w:t>
      </w:r>
      <w:r w:rsidRPr="002B45D5">
        <w:rPr>
          <w:rFonts w:eastAsia="Calibri"/>
          <w:sz w:val="24"/>
          <w:szCs w:val="24"/>
        </w:rPr>
        <w:t>.6.2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color w:val="FF0000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5.6.5. В случае неисполнения Исполнителем требования Заказчика об уплате неустоек (штрафов, пеней), предъявленных Заказчиком в соответствии с Федеральным законом №44-ФЗ, Заказчик вправе осуществить удержание из </w:t>
      </w:r>
      <w:r w:rsidRPr="002B45D5">
        <w:rPr>
          <w:iCs/>
          <w:sz w:val="24"/>
          <w:szCs w:val="24"/>
        </w:rPr>
        <w:t xml:space="preserve">суммы, подлежащей оплате </w:t>
      </w:r>
      <w:bookmarkStart w:id="1" w:name="_Hlk13069684"/>
      <w:r w:rsidRPr="002B45D5">
        <w:rPr>
          <w:iCs/>
          <w:sz w:val="24"/>
          <w:szCs w:val="24"/>
        </w:rPr>
        <w:t>Исполнителю.</w:t>
      </w:r>
    </w:p>
    <w:p w:rsidR="00D06DD1" w:rsidRPr="002B45D5" w:rsidRDefault="00D06DD1" w:rsidP="00D06DD1">
      <w:pPr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  <w:r w:rsidRPr="002B45D5">
        <w:rPr>
          <w:b/>
          <w:bCs/>
          <w:sz w:val="24"/>
          <w:szCs w:val="24"/>
        </w:rPr>
        <w:t>6. Изменение и расторжение Контракта</w:t>
      </w:r>
      <w:bookmarkEnd w:id="1"/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  <w:vertAlign w:val="superscript"/>
        </w:rPr>
      </w:pPr>
      <w:r w:rsidRPr="002B45D5">
        <w:rPr>
          <w:bCs/>
          <w:sz w:val="24"/>
          <w:szCs w:val="24"/>
        </w:rPr>
        <w:t>6.1.1.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частями 1-7 статьи 95 Федерального закона №44-ФЗ, а также в случаях, предусмотренных частью 62 статьи 112 Федерального закона №44-ФЗ.</w:t>
      </w:r>
    </w:p>
    <w:p w:rsidR="00D06DD1" w:rsidRPr="002B45D5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6.1.2. Все изменения и дополнения к контракту, заключенные в соответствии с требованиями действующего законодательства Российской Федерации, имеют силу только при заключении дополнительных соглашениях в письменном виде. </w:t>
      </w:r>
      <w:r w:rsidRPr="002B45D5">
        <w:rPr>
          <w:sz w:val="24"/>
          <w:szCs w:val="24"/>
        </w:rPr>
        <w:t>Соответствующие дополнительные соглашения сторон являются неотъемлемой частью контракта.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6.1.3. Стороны обязуются незамедлительно извещать друг друга в письменной форме об изменениях юридического, фактического адресов, банковских реквизитов и других существенных обстоятельствах, которые отражаются посредством заключения дополнительного соглашения к контракту.</w:t>
      </w:r>
    </w:p>
    <w:p w:rsidR="00D06DD1" w:rsidRPr="002B45D5" w:rsidRDefault="00D06DD1" w:rsidP="00D06DD1">
      <w:pPr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i/>
          <w:sz w:val="24"/>
          <w:szCs w:val="24"/>
        </w:rPr>
      </w:pPr>
      <w:bookmarkStart w:id="2" w:name="Par0"/>
      <w:bookmarkEnd w:id="2"/>
      <w:r w:rsidRPr="002B45D5">
        <w:rPr>
          <w:bCs/>
          <w:sz w:val="24"/>
          <w:szCs w:val="24"/>
        </w:rPr>
        <w:t xml:space="preserve">6.2. Расторжение контракта </w:t>
      </w:r>
      <w:r w:rsidRPr="002B45D5">
        <w:rPr>
          <w:rFonts w:eastAsia="Calibri"/>
          <w:sz w:val="24"/>
          <w:szCs w:val="24"/>
        </w:rPr>
        <w:t xml:space="preserve">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r w:rsidRPr="002B45D5">
        <w:rPr>
          <w:sz w:val="24"/>
          <w:szCs w:val="24"/>
        </w:rPr>
        <w:t xml:space="preserve">Гражданским кодексом Российской Федерации и статьей 95 Федерального закона №44-ФЗ. 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bCs/>
          <w:sz w:val="24"/>
          <w:szCs w:val="24"/>
        </w:rPr>
        <w:t>6.2.2. Расторжение контракта по решению суда: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6.2.2.1. Стороны должны принять меры по досудебному урегулированию любых споров, разногласий и требований, возникающие в рамках контракта.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6.2.2.2. Все разногласия и споры решаются в претензионном порядке, а при не достижении согласия - в судебных органах.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szCs w:val="24"/>
        </w:rPr>
      </w:pPr>
      <w:r w:rsidRPr="002B45D5">
        <w:rPr>
          <w:b w:val="0"/>
          <w:bCs w:val="0"/>
          <w:szCs w:val="24"/>
        </w:rPr>
        <w:t>6.2.3. Расторжение контракта в случае одностороннего отказа стороны от исполнения контракта: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1) Сторона должна при осуществлении права на односторонний отказ от исполнения контракта действовать добросовестно и разумно в пределах, предусмотренных законодательством Российской Федерации и настоящим контрактом.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color w:val="FF0000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2)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 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i/>
          <w:sz w:val="24"/>
          <w:szCs w:val="24"/>
        </w:rPr>
      </w:pPr>
    </w:p>
    <w:p w:rsidR="00D06DD1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sz w:val="24"/>
          <w:szCs w:val="24"/>
        </w:rPr>
      </w:pPr>
      <w:r w:rsidRPr="002B45D5">
        <w:rPr>
          <w:sz w:val="24"/>
          <w:szCs w:val="24"/>
        </w:rPr>
        <w:t>6.3. Вопросы, неурегулированные контрактом, разрешаются в соответствии с действующим законодательством Российской Федерации.</w:t>
      </w:r>
    </w:p>
    <w:p w:rsidR="00D06DD1" w:rsidRPr="002B45D5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sz w:val="24"/>
          <w:szCs w:val="24"/>
        </w:rPr>
      </w:pPr>
    </w:p>
    <w:p w:rsidR="0083192C" w:rsidRDefault="00D06DD1" w:rsidP="0083192C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</w:t>
      </w:r>
      <w:r w:rsidR="0083192C" w:rsidRPr="0083192C">
        <w:rPr>
          <w:b/>
          <w:sz w:val="24"/>
          <w:szCs w:val="24"/>
        </w:rPr>
        <w:t>. Иные условия</w:t>
      </w:r>
    </w:p>
    <w:p w:rsidR="00251268" w:rsidRDefault="00D06DD1" w:rsidP="00251268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  <w:r>
        <w:rPr>
          <w:sz w:val="24"/>
          <w:szCs w:val="24"/>
        </w:rPr>
        <w:t>7</w:t>
      </w:r>
      <w:r w:rsidR="00251268">
        <w:rPr>
          <w:sz w:val="24"/>
          <w:szCs w:val="24"/>
        </w:rPr>
        <w:t xml:space="preserve">.1. </w:t>
      </w:r>
      <w:r w:rsidR="00251268" w:rsidRPr="00251268">
        <w:rPr>
          <w:sz w:val="24"/>
          <w:szCs w:val="24"/>
        </w:rPr>
        <w:t xml:space="preserve">Подрядчик согласен на </w:t>
      </w:r>
      <w:r w:rsidR="00251268" w:rsidRPr="00251268">
        <w:rPr>
          <w:rFonts w:eastAsia="Arial"/>
          <w:sz w:val="24"/>
          <w:szCs w:val="24"/>
        </w:rPr>
        <w:t xml:space="preserve">осуществление </w:t>
      </w:r>
      <w:r w:rsidR="00251268">
        <w:rPr>
          <w:rFonts w:eastAsia="Arial"/>
          <w:sz w:val="24"/>
          <w:szCs w:val="24"/>
        </w:rPr>
        <w:t>проверки</w:t>
      </w:r>
      <w:r w:rsidR="00251268" w:rsidRPr="00251268">
        <w:rPr>
          <w:rFonts w:eastAsia="Arial"/>
          <w:sz w:val="24"/>
          <w:szCs w:val="24"/>
        </w:rPr>
        <w:t xml:space="preserve"> </w:t>
      </w:r>
      <w:r w:rsidR="00251268" w:rsidRPr="00251268">
        <w:rPr>
          <w:sz w:val="24"/>
          <w:szCs w:val="24"/>
        </w:rPr>
        <w:t>Главным распорядителем</w:t>
      </w:r>
      <w:r w:rsidR="00251268" w:rsidRPr="00251268">
        <w:rPr>
          <w:rFonts w:eastAsia="Arial"/>
          <w:sz w:val="24"/>
          <w:szCs w:val="24"/>
        </w:rPr>
        <w:t xml:space="preserve"> соблюдения порядка и условий </w:t>
      </w:r>
      <w:r w:rsidR="00251268">
        <w:rPr>
          <w:rFonts w:eastAsia="Arial"/>
          <w:sz w:val="24"/>
          <w:szCs w:val="24"/>
        </w:rPr>
        <w:t>выполнения контракта</w:t>
      </w:r>
      <w:r w:rsidR="00251268" w:rsidRPr="00251268">
        <w:rPr>
          <w:rFonts w:eastAsia="Arial"/>
          <w:sz w:val="24"/>
          <w:szCs w:val="24"/>
        </w:rPr>
        <w:t xml:space="preserve">, а также проверок службой финансово-экономического контроля и контроля в сфере закупок Красноярского края, Счетной палатой Красноярского края в соответствии со </w:t>
      </w:r>
      <w:hyperlink r:id="rId9" w:history="1">
        <w:r w:rsidR="00251268" w:rsidRPr="00251268">
          <w:rPr>
            <w:rFonts w:eastAsia="Arial"/>
            <w:sz w:val="24"/>
            <w:szCs w:val="24"/>
          </w:rPr>
          <w:t>статьями 268.1</w:t>
        </w:r>
      </w:hyperlink>
      <w:r w:rsidR="00251268" w:rsidRPr="00251268">
        <w:rPr>
          <w:rFonts w:eastAsia="Arial"/>
          <w:sz w:val="24"/>
          <w:szCs w:val="24"/>
        </w:rPr>
        <w:t xml:space="preserve"> и </w:t>
      </w:r>
      <w:hyperlink r:id="rId10" w:history="1">
        <w:r w:rsidR="00251268" w:rsidRPr="00251268">
          <w:rPr>
            <w:rFonts w:eastAsia="Arial"/>
            <w:sz w:val="24"/>
            <w:szCs w:val="24"/>
          </w:rPr>
          <w:t>269.2</w:t>
        </w:r>
      </w:hyperlink>
      <w:r w:rsidR="00251268" w:rsidRPr="00251268">
        <w:rPr>
          <w:rFonts w:eastAsia="Arial"/>
          <w:sz w:val="24"/>
          <w:szCs w:val="24"/>
        </w:rPr>
        <w:t xml:space="preserve"> Бюджетно</w:t>
      </w:r>
      <w:r w:rsidR="00251268">
        <w:rPr>
          <w:rFonts w:eastAsia="Arial"/>
          <w:sz w:val="24"/>
          <w:szCs w:val="24"/>
        </w:rPr>
        <w:t>го кодекса Российской Федерации, в рамках настоящего контракта.</w:t>
      </w:r>
    </w:p>
    <w:p w:rsidR="00C429ED" w:rsidRDefault="00D06DD1" w:rsidP="00C429ED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7</w:t>
      </w:r>
      <w:r w:rsidR="00C429ED">
        <w:rPr>
          <w:rFonts w:eastAsia="Arial"/>
          <w:sz w:val="24"/>
          <w:szCs w:val="24"/>
        </w:rPr>
        <w:t xml:space="preserve">.2. </w:t>
      </w:r>
      <w:r w:rsidR="00C429ED" w:rsidRPr="00030B31">
        <w:rPr>
          <w:sz w:val="24"/>
          <w:szCs w:val="24"/>
          <w:shd w:val="clear" w:color="auto" w:fill="FFFFFF"/>
        </w:rPr>
        <w:t>О запрете приобретения юридическими лицами, получающими средства на основании договоров (соглашений), заключенных с Получателем Гранта,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="00C429ED">
        <w:rPr>
          <w:sz w:val="24"/>
          <w:szCs w:val="24"/>
          <w:shd w:val="clear" w:color="auto" w:fill="FFFFFF"/>
        </w:rPr>
        <w:t>.</w:t>
      </w:r>
    </w:p>
    <w:p w:rsidR="00C429ED" w:rsidRPr="00251268" w:rsidRDefault="00C429ED" w:rsidP="00251268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</w:p>
    <w:p w:rsidR="00C75E5A" w:rsidRPr="00A30383" w:rsidRDefault="00D06DD1" w:rsidP="00E67A71">
      <w:pPr>
        <w:pStyle w:val="1"/>
        <w:numPr>
          <w:ilvl w:val="0"/>
          <w:numId w:val="0"/>
        </w:numPr>
      </w:pPr>
      <w:r>
        <w:t>8</w:t>
      </w:r>
      <w:r w:rsidR="00C75E5A" w:rsidRPr="00A30383">
        <w:t>. Заключительные положения</w:t>
      </w:r>
    </w:p>
    <w:p w:rsidR="00C75E5A" w:rsidRPr="00E21731" w:rsidRDefault="00D06DD1" w:rsidP="003021EB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 xml:space="preserve">.1. Контракт вступает в силу и становится обязательным для сторон с момента его заключения и действует в течение </w:t>
      </w:r>
      <w:r w:rsidR="00DE1051" w:rsidRPr="00E21731">
        <w:rPr>
          <w:sz w:val="24"/>
          <w:szCs w:val="24"/>
          <w:u w:val="single"/>
        </w:rPr>
        <w:t>выполнения всех обязательств по контракту</w:t>
      </w:r>
    </w:p>
    <w:p w:rsidR="00C75E5A" w:rsidRPr="00E21731" w:rsidRDefault="00D06DD1" w:rsidP="003021EB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 Перечень приложений к Контракту</w:t>
      </w:r>
    </w:p>
    <w:p w:rsidR="00C75E5A" w:rsidRPr="00E21731" w:rsidRDefault="00D06DD1" w:rsidP="003021EB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.2.1. Приложение № </w:t>
      </w:r>
      <w:r w:rsidR="00DE1051" w:rsidRPr="00E21731">
        <w:rPr>
          <w:sz w:val="24"/>
          <w:szCs w:val="24"/>
        </w:rPr>
        <w:t>1</w:t>
      </w:r>
      <w:r w:rsidR="00C75E5A" w:rsidRPr="00E21731">
        <w:rPr>
          <w:sz w:val="24"/>
          <w:szCs w:val="24"/>
        </w:rPr>
        <w:t> Задание на выполнение работы</w:t>
      </w:r>
    </w:p>
    <w:p w:rsidR="00C75E5A" w:rsidRDefault="00D06DD1" w:rsidP="003021EB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.2.2. Приложение № </w:t>
      </w:r>
      <w:r w:rsidR="00DE1051" w:rsidRPr="00E21731">
        <w:rPr>
          <w:sz w:val="24"/>
          <w:szCs w:val="24"/>
        </w:rPr>
        <w:t>2</w:t>
      </w:r>
      <w:r w:rsidR="003021EB">
        <w:rPr>
          <w:sz w:val="24"/>
          <w:szCs w:val="24"/>
        </w:rPr>
        <w:t xml:space="preserve"> </w:t>
      </w:r>
      <w:r w:rsidR="00C27287">
        <w:rPr>
          <w:sz w:val="24"/>
          <w:szCs w:val="24"/>
        </w:rPr>
        <w:t>Локально-сметный расчет</w:t>
      </w:r>
    </w:p>
    <w:p w:rsidR="00C429ED" w:rsidRPr="00C429ED" w:rsidRDefault="00C429ED" w:rsidP="00C429ED"/>
    <w:p w:rsidR="00C75E5A" w:rsidRPr="00A30383" w:rsidRDefault="00D06DD1" w:rsidP="00E67A71">
      <w:pPr>
        <w:pStyle w:val="1"/>
        <w:numPr>
          <w:ilvl w:val="0"/>
          <w:numId w:val="0"/>
        </w:numPr>
      </w:pPr>
      <w:r>
        <w:t>9</w:t>
      </w:r>
      <w:r w:rsidR="00C75E5A" w:rsidRPr="00A30383">
        <w:t>.  Адреса и реквизиты сторон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808"/>
        <w:gridCol w:w="4905"/>
      </w:tblGrid>
      <w:tr w:rsidR="00C75E5A" w:rsidRPr="00A30383" w:rsidTr="00B70DB8">
        <w:tc>
          <w:tcPr>
            <w:tcW w:w="2475" w:type="pct"/>
          </w:tcPr>
          <w:p w:rsidR="00C75E5A" w:rsidRPr="00A30383" w:rsidRDefault="00C75E5A" w:rsidP="003D5715">
            <w:pPr>
              <w:pStyle w:val="Normalunindented"/>
              <w:keepNext/>
              <w:jc w:val="center"/>
            </w:pPr>
            <w:r w:rsidRPr="00A30383">
              <w:rPr>
                <w:b/>
              </w:rPr>
              <w:t>Заказчик</w:t>
            </w:r>
          </w:p>
        </w:tc>
        <w:tc>
          <w:tcPr>
            <w:tcW w:w="2525" w:type="pct"/>
          </w:tcPr>
          <w:p w:rsidR="00C75E5A" w:rsidRPr="00A30383" w:rsidRDefault="00C75E5A" w:rsidP="003D5715">
            <w:pPr>
              <w:pStyle w:val="Normalunindented"/>
              <w:keepNext/>
              <w:jc w:val="center"/>
            </w:pPr>
            <w:r w:rsidRPr="00A30383">
              <w:rPr>
                <w:b/>
              </w:rPr>
              <w:t>Подрядчик</w:t>
            </w:r>
          </w:p>
        </w:tc>
      </w:tr>
      <w:tr w:rsidR="00C429ED" w:rsidRPr="00A30383" w:rsidTr="00B70DB8">
        <w:tc>
          <w:tcPr>
            <w:tcW w:w="2475" w:type="pct"/>
          </w:tcPr>
          <w:p w:rsidR="00C429E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  <w:rPr>
                <w:b/>
              </w:rPr>
            </w:pPr>
            <w:r w:rsidRPr="00F554BF">
              <w:rPr>
                <w:b/>
              </w:rPr>
              <w:t>Федеральное государственное бюджетное учреждение «Объединенная дирекция государственного природного биосферного заповедника «Саяно-Шушенский</w:t>
            </w:r>
            <w:r>
              <w:rPr>
                <w:b/>
              </w:rPr>
              <w:t>»</w:t>
            </w:r>
            <w:r w:rsidRPr="00F554BF">
              <w:rPr>
                <w:b/>
              </w:rPr>
              <w:t xml:space="preserve"> и национального парка «Шушенский бор»</w:t>
            </w:r>
          </w:p>
          <w:p w:rsidR="00C429ED" w:rsidRPr="0048070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>ИНН 2442003587 / КПП 244201001</w:t>
            </w:r>
          </w:p>
          <w:p w:rsidR="00C429ED" w:rsidRPr="0048070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 xml:space="preserve">ОГРН 1022401135041 </w:t>
            </w:r>
          </w:p>
          <w:p w:rsidR="00C429E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>662710, Красноярский край, п. Шушенское, ул. Заповедная, 7</w:t>
            </w:r>
          </w:p>
          <w:p w:rsidR="00C429ED" w:rsidRPr="00A52460" w:rsidRDefault="00C429ED" w:rsidP="00876BE2">
            <w:pPr>
              <w:tabs>
                <w:tab w:val="left" w:pos="0"/>
              </w:tabs>
              <w:autoSpaceDE w:val="0"/>
              <w:autoSpaceDN w:val="0"/>
              <w:spacing w:before="0" w:after="0" w:line="240" w:lineRule="auto"/>
              <w:ind w:firstLine="0"/>
            </w:pPr>
            <w:r w:rsidRPr="00A52460">
              <w:t xml:space="preserve">л\с 20196Ц10930 </w:t>
            </w:r>
            <w:r>
              <w:rPr>
                <w:sz w:val="28"/>
                <w:szCs w:val="28"/>
              </w:rPr>
              <w:t xml:space="preserve">в </w:t>
            </w:r>
            <w:r>
              <w:t>О</w:t>
            </w:r>
            <w:r w:rsidRPr="00073BA0">
              <w:t>тделе № 54 Управления Федерального казначейства по Красноярскому краю</w:t>
            </w:r>
          </w:p>
          <w:p w:rsidR="00C429ED" w:rsidRDefault="00C429ED" w:rsidP="00876BE2">
            <w:pPr>
              <w:tabs>
                <w:tab w:val="left" w:pos="0"/>
              </w:tabs>
              <w:spacing w:before="0" w:after="0" w:line="240" w:lineRule="auto"/>
              <w:ind w:firstLine="0"/>
            </w:pPr>
            <w:r w:rsidRPr="00A52460">
              <w:t>р\с 032146430000000</w:t>
            </w:r>
            <w:r>
              <w:t>15107</w:t>
            </w:r>
            <w:r w:rsidRPr="00A52460">
              <w:t xml:space="preserve"> </w:t>
            </w:r>
          </w:p>
          <w:p w:rsidR="00C429ED" w:rsidRPr="00A52460" w:rsidRDefault="00C429ED" w:rsidP="00876BE2">
            <w:pPr>
              <w:tabs>
                <w:tab w:val="left" w:pos="0"/>
              </w:tabs>
              <w:spacing w:before="0" w:after="0" w:line="240" w:lineRule="auto"/>
              <w:ind w:firstLine="0"/>
            </w:pPr>
            <w:r w:rsidRPr="00EC03EB">
              <w:t xml:space="preserve">ОКЦ № </w:t>
            </w:r>
            <w:r>
              <w:t>1</w:t>
            </w:r>
            <w:r w:rsidRPr="00EC03EB">
              <w:t xml:space="preserve"> СибГУ Банка России//УФК по </w:t>
            </w:r>
            <w:r>
              <w:t>Новосибирской области г. Новосибирск</w:t>
            </w:r>
          </w:p>
          <w:p w:rsidR="00C429ED" w:rsidRPr="00A52460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</w:pPr>
            <w:r w:rsidRPr="00A52460">
              <w:t>к/с 40102810</w:t>
            </w:r>
            <w:r>
              <w:t>44537</w:t>
            </w:r>
            <w:r w:rsidRPr="00A52460">
              <w:t>00000</w:t>
            </w:r>
            <w:r>
              <w:t>43</w:t>
            </w:r>
          </w:p>
          <w:p w:rsidR="00C429ED" w:rsidRDefault="00C429ED" w:rsidP="00876BE2">
            <w:pPr>
              <w:spacing w:before="0" w:after="0" w:line="240" w:lineRule="auto"/>
              <w:ind w:firstLine="0"/>
            </w:pPr>
            <w:r w:rsidRPr="00A52460">
              <w:t xml:space="preserve">БИК </w:t>
            </w:r>
            <w:r>
              <w:t>015004950</w:t>
            </w:r>
          </w:p>
          <w:p w:rsidR="00C429ED" w:rsidRPr="00A30383" w:rsidRDefault="00C429ED" w:rsidP="00876BE2">
            <w:pPr>
              <w:spacing w:before="0" w:after="0" w:line="240" w:lineRule="auto"/>
              <w:ind w:firstLine="0"/>
            </w:pPr>
            <w:r>
              <w:t>ОКТМО 04559000</w:t>
            </w:r>
          </w:p>
        </w:tc>
        <w:tc>
          <w:tcPr>
            <w:tcW w:w="2525" w:type="pct"/>
          </w:tcPr>
          <w:p w:rsidR="00C429ED" w:rsidRPr="00A30383" w:rsidRDefault="00C429ED" w:rsidP="00C429ED">
            <w:pPr>
              <w:pStyle w:val="Normalunindented"/>
              <w:keepNext/>
              <w:spacing w:before="0" w:after="0"/>
              <w:jc w:val="left"/>
            </w:pPr>
            <w:r w:rsidRPr="00A30383">
              <w:rPr>
                <w:u w:val="single"/>
              </w:rPr>
              <w:t>                                             </w:t>
            </w:r>
            <w:r w:rsidRPr="00A30383">
              <w:br/>
              <w:t>Место нахождения:</w:t>
            </w:r>
          </w:p>
          <w:p w:rsidR="00C429ED" w:rsidRPr="00A30383" w:rsidRDefault="00C429ED" w:rsidP="00C429ED">
            <w:pPr>
              <w:pStyle w:val="Normalunindented"/>
              <w:spacing w:before="0" w:after="0"/>
            </w:pPr>
            <w:r w:rsidRPr="00A30383">
              <w:t>Почтовый адрес: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Телефон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Факс</w:t>
            </w:r>
          </w:p>
          <w:p w:rsidR="00C429ED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Электронная почта</w:t>
            </w:r>
            <w:r w:rsidRPr="00A30383">
              <w:br/>
              <w:t>ОГРН</w:t>
            </w:r>
            <w:r w:rsidRPr="00A30383">
              <w:br/>
              <w:t>ИНН</w:t>
            </w:r>
            <w:r w:rsidRPr="00A30383">
              <w:br/>
              <w:t>КПП</w:t>
            </w:r>
            <w:r w:rsidRPr="00A30383">
              <w:br/>
              <w:t>Р/с</w:t>
            </w:r>
            <w:r w:rsidRPr="00A30383">
              <w:br/>
              <w:t>в</w:t>
            </w:r>
            <w:r w:rsidRPr="00A30383">
              <w:br/>
              <w:t>К/с</w:t>
            </w:r>
            <w:r w:rsidRPr="00A30383">
              <w:br/>
              <w:t>БИК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>
              <w:t>ОКТМО</w:t>
            </w:r>
          </w:p>
        </w:tc>
      </w:tr>
      <w:tr w:rsidR="00C429ED" w:rsidRPr="00A30383" w:rsidTr="00B70DB8">
        <w:tc>
          <w:tcPr>
            <w:tcW w:w="2475" w:type="pct"/>
          </w:tcPr>
          <w:p w:rsidR="00C429ED" w:rsidRDefault="00C429ED" w:rsidP="00546D91">
            <w:pPr>
              <w:pStyle w:val="Normalunindented"/>
              <w:keepNext/>
              <w:jc w:val="left"/>
            </w:pPr>
            <w:r w:rsidRPr="00DE1051">
              <w:lastRenderedPageBreak/>
              <w:t>от имени Заказчика:</w:t>
            </w:r>
            <w:r w:rsidRPr="00DE1051">
              <w:br/>
            </w:r>
            <w:r w:rsidRPr="00DE1051">
              <w:rPr>
                <w:u w:val="single"/>
              </w:rPr>
              <w:t>    Директор    </w:t>
            </w:r>
          </w:p>
          <w:p w:rsidR="00C429ED" w:rsidRPr="00A30383" w:rsidRDefault="00C429ED" w:rsidP="00290C8F">
            <w:pPr>
              <w:pStyle w:val="Normalunindented"/>
              <w:keepNext/>
              <w:jc w:val="left"/>
            </w:pPr>
            <w:r>
              <w:t>______________</w:t>
            </w:r>
            <w:r w:rsidRPr="00DE1051">
              <w:t xml:space="preserve"> /</w:t>
            </w:r>
            <w:r>
              <w:t>Г.В. Киселев</w:t>
            </w:r>
            <w:r w:rsidRPr="00DE1051">
              <w:t>/</w:t>
            </w:r>
            <w:r w:rsidRPr="00DE1051">
              <w:br/>
              <w:t>М.П.</w:t>
            </w:r>
          </w:p>
        </w:tc>
        <w:tc>
          <w:tcPr>
            <w:tcW w:w="2525" w:type="pct"/>
          </w:tcPr>
          <w:p w:rsidR="00C429ED" w:rsidRPr="00A30383" w:rsidRDefault="00C429ED" w:rsidP="003D5715">
            <w:pPr>
              <w:pStyle w:val="Normalunindented"/>
              <w:keepNext/>
              <w:jc w:val="left"/>
            </w:pPr>
            <w:r w:rsidRPr="00A30383">
              <w:t>от имени Подрядчика:</w:t>
            </w:r>
            <w:r w:rsidRPr="00A30383">
              <w:br/>
            </w:r>
            <w:r w:rsidRPr="00A30383">
              <w:rPr>
                <w:u w:val="single"/>
              </w:rPr>
              <w:t>    (должность)    </w:t>
            </w:r>
            <w:r w:rsidRPr="00A30383">
              <w:br/>
            </w:r>
            <w:r w:rsidRPr="00A30383">
              <w:rPr>
                <w:u w:val="single"/>
              </w:rPr>
              <w:t>    (подпись)    </w:t>
            </w:r>
            <w:r w:rsidRPr="00A30383">
              <w:t xml:space="preserve"> /</w:t>
            </w:r>
            <w:r w:rsidRPr="00A30383">
              <w:rPr>
                <w:u w:val="single"/>
              </w:rPr>
              <w:t>        (Ф.И.О.)        </w:t>
            </w:r>
            <w:r w:rsidRPr="00A30383">
              <w:t>/</w:t>
            </w:r>
            <w:r w:rsidRPr="00A30383">
              <w:br/>
              <w:t>М.П.</w:t>
            </w:r>
          </w:p>
        </w:tc>
      </w:tr>
    </w:tbl>
    <w:p w:rsidR="00C75E5A" w:rsidRPr="00A30383" w:rsidRDefault="00C75E5A" w:rsidP="00E67A71">
      <w:pPr>
        <w:sectPr w:rsidR="00C75E5A" w:rsidRPr="00A30383" w:rsidSect="00D06DD1">
          <w:footerReference w:type="first" r:id="rId11"/>
          <w:pgSz w:w="11907" w:h="16839" w:code="9"/>
          <w:pgMar w:top="1134" w:right="709" w:bottom="851" w:left="1701" w:header="720" w:footer="720" w:gutter="0"/>
          <w:pgNumType w:start="1"/>
          <w:cols w:space="720"/>
          <w:docGrid w:linePitch="299"/>
        </w:sectPr>
      </w:pPr>
    </w:p>
    <w:p w:rsidR="00C75E5A" w:rsidRPr="00A30383" w:rsidRDefault="00C75E5A" w:rsidP="00E67A71">
      <w:pPr>
        <w:jc w:val="right"/>
      </w:pPr>
      <w:r w:rsidRPr="00A30383">
        <w:lastRenderedPageBreak/>
        <w:t>Приложение №</w:t>
      </w:r>
      <w:r w:rsidR="00546D91">
        <w:t>1</w:t>
      </w:r>
      <w:r w:rsidRPr="00A30383">
        <w:br/>
        <w:t xml:space="preserve">к </w:t>
      </w:r>
      <w:r w:rsidR="00290C8F">
        <w:t>государственному</w:t>
      </w:r>
      <w:r w:rsidR="00E66642">
        <w:t xml:space="preserve"> </w:t>
      </w:r>
      <w:r w:rsidRPr="00A30383">
        <w:t xml:space="preserve">контракту </w:t>
      </w:r>
      <w:r w:rsidRPr="00A30383">
        <w:br/>
        <w:t xml:space="preserve">№ </w:t>
      </w:r>
      <w:r w:rsidR="00C73482">
        <w:t>222</w:t>
      </w:r>
      <w:r w:rsidRPr="00A30383">
        <w:t xml:space="preserve"> от "____" ________ </w:t>
      </w:r>
      <w:r w:rsidR="00C73482">
        <w:t>2026</w:t>
      </w:r>
      <w:r w:rsidRPr="00A30383">
        <w:t xml:space="preserve"> г.</w:t>
      </w:r>
    </w:p>
    <w:p w:rsidR="00D62A38" w:rsidRDefault="00D62A38" w:rsidP="00546D91">
      <w:pPr>
        <w:pStyle w:val="a3"/>
      </w:pPr>
    </w:p>
    <w:p w:rsidR="00E668DC" w:rsidRDefault="00E668DC" w:rsidP="00546D91">
      <w:pPr>
        <w:pStyle w:val="a3"/>
      </w:pPr>
    </w:p>
    <w:p w:rsidR="00E66642" w:rsidRDefault="00E66642" w:rsidP="00546D91">
      <w:pPr>
        <w:pStyle w:val="a3"/>
      </w:pPr>
    </w:p>
    <w:p w:rsidR="00546D91" w:rsidRDefault="00D62A38" w:rsidP="004A795F">
      <w:pPr>
        <w:pStyle w:val="a3"/>
        <w:spacing w:before="0" w:after="0"/>
      </w:pPr>
      <w:r>
        <w:t>Техническое задание</w:t>
      </w:r>
    </w:p>
    <w:p w:rsidR="004A795F" w:rsidRPr="0023414E" w:rsidRDefault="004A795F" w:rsidP="004A795F">
      <w:pPr>
        <w:spacing w:after="207" w:line="266" w:lineRule="auto"/>
        <w:ind w:left="495" w:hanging="10"/>
        <w:jc w:val="center"/>
        <w:rPr>
          <w:b/>
          <w:sz w:val="24"/>
          <w:szCs w:val="24"/>
        </w:rPr>
      </w:pPr>
      <w:r w:rsidRPr="0023414E">
        <w:rPr>
          <w:b/>
          <w:sz w:val="24"/>
          <w:szCs w:val="24"/>
        </w:rPr>
        <w:t xml:space="preserve">обустройство ретрит-зоны на берегу озера «Перово» </w:t>
      </w:r>
    </w:p>
    <w:tbl>
      <w:tblPr>
        <w:tblW w:w="10397" w:type="dxa"/>
        <w:tblLayout w:type="fixed"/>
        <w:tblCellMar>
          <w:top w:w="40" w:type="dxa"/>
          <w:left w:w="91" w:type="dxa"/>
          <w:right w:w="130" w:type="dxa"/>
        </w:tblCellMar>
        <w:tblLook w:val="04A0"/>
      </w:tblPr>
      <w:tblGrid>
        <w:gridCol w:w="2785"/>
        <w:gridCol w:w="7087"/>
        <w:gridCol w:w="525"/>
      </w:tblGrid>
      <w:tr w:rsidR="00D3040D" w:rsidRPr="00F4532F" w:rsidTr="00D3040D">
        <w:trPr>
          <w:gridAfter w:val="1"/>
          <w:wAfter w:w="525" w:type="dxa"/>
          <w:trHeight w:val="593"/>
          <w:tblHeader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040D" w:rsidRPr="00F4532F" w:rsidRDefault="00D3040D" w:rsidP="007503B3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Параметры требований к работам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040D" w:rsidRPr="00F4532F" w:rsidRDefault="00D3040D" w:rsidP="007503B3">
            <w:pPr>
              <w:ind w:left="36"/>
              <w:jc w:val="center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Конкретные требования к выполнению работ</w:t>
            </w:r>
          </w:p>
        </w:tc>
      </w:tr>
      <w:tr w:rsidR="00D3040D" w:rsidRPr="00F4532F" w:rsidTr="00D3040D">
        <w:trPr>
          <w:gridAfter w:val="1"/>
          <w:wAfter w:w="525" w:type="dxa"/>
          <w:trHeight w:val="2197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Заказчике</w:t>
            </w: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Федерального государственного бюджетного учреждения «Объединенная дирекция заповедника «Саяно-Шушенский» и национального парка «Шушенский бор».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 xml:space="preserve">Место нахождения: 662710, Красноярский край, Шушенский </w:t>
            </w:r>
            <w:r>
              <w:rPr>
                <w:sz w:val="24"/>
                <w:szCs w:val="24"/>
              </w:rPr>
              <w:t>муниципальный округ, гп.</w:t>
            </w:r>
            <w:r w:rsidRPr="00F4532F">
              <w:rPr>
                <w:sz w:val="24"/>
                <w:szCs w:val="24"/>
              </w:rPr>
              <w:t xml:space="preserve"> Шушенское, ул. Заповедная, д. 7.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 xml:space="preserve">Почтовый адрес: 662710, Красноярский край, Шушенский </w:t>
            </w:r>
            <w:r>
              <w:rPr>
                <w:sz w:val="24"/>
                <w:szCs w:val="24"/>
              </w:rPr>
              <w:t>муниципальный округ, гп</w:t>
            </w:r>
            <w:r w:rsidRPr="00F4532F">
              <w:rPr>
                <w:sz w:val="24"/>
                <w:szCs w:val="24"/>
              </w:rPr>
              <w:t xml:space="preserve"> Шушенское, ул. Заповедная, д. 7.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Телефон: 8 (391-39) 3-18-81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E-mail: </w:t>
            </w:r>
            <w:hyperlink r:id="rId12" w:history="1">
              <w:r w:rsidRPr="00F4532F">
                <w:rPr>
                  <w:sz w:val="24"/>
                  <w:szCs w:val="24"/>
                </w:rPr>
                <w:t>zapoved7@yandex.ru</w:t>
              </w:r>
            </w:hyperlink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Директор учреждения: Киселев Геннадий Викторович.</w:t>
            </w:r>
          </w:p>
        </w:tc>
      </w:tr>
      <w:tr w:rsidR="00D3040D" w:rsidRPr="00F4532F" w:rsidTr="00D3040D">
        <w:trPr>
          <w:gridAfter w:val="1"/>
          <w:wAfter w:w="525" w:type="dxa"/>
          <w:trHeight w:val="59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3040D" w:rsidRPr="00F4532F" w:rsidRDefault="00D3040D" w:rsidP="007503B3">
            <w:pPr>
              <w:ind w:left="34" w:hanging="34"/>
              <w:rPr>
                <w:sz w:val="24"/>
                <w:szCs w:val="24"/>
                <w:lang w:eastAsia="en-US"/>
              </w:rPr>
            </w:pPr>
            <w:r w:rsidRPr="00D01189">
              <w:rPr>
                <w:rFonts w:eastAsia="Calibri"/>
                <w:color w:val="000000"/>
                <w:sz w:val="24"/>
                <w:szCs w:val="24"/>
              </w:rPr>
              <w:t xml:space="preserve">Источник финансирования: 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средства краевого бюджета в рамках заключенного соглашения от </w:t>
            </w:r>
            <w:r>
              <w:rPr>
                <w:rStyle w:val="docdata"/>
                <w:color w:val="000000"/>
                <w:sz w:val="24"/>
                <w:szCs w:val="24"/>
              </w:rPr>
              <w:t>22.04.2026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 № 30-202</w:t>
            </w:r>
            <w:r>
              <w:rPr>
                <w:rStyle w:val="docdata"/>
                <w:color w:val="000000"/>
                <w:sz w:val="24"/>
                <w:szCs w:val="24"/>
              </w:rPr>
              <w:t>6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>-00</w:t>
            </w:r>
            <w:r>
              <w:rPr>
                <w:rStyle w:val="docdata"/>
                <w:color w:val="000000"/>
                <w:sz w:val="24"/>
                <w:szCs w:val="24"/>
              </w:rPr>
              <w:t>1478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 между агентством по туризму Красноярского края</w:t>
            </w:r>
            <w:r w:rsidRPr="00D01189">
              <w:rPr>
                <w:color w:val="000000"/>
                <w:sz w:val="24"/>
                <w:szCs w:val="24"/>
              </w:rPr>
              <w:t> и ФГБУ «Объединенная дирекция государственного природного заповедника «Саяно-Шушенский» и национального парка «Шушенский бор».</w:t>
            </w:r>
          </w:p>
        </w:tc>
      </w:tr>
      <w:tr w:rsidR="00D3040D" w:rsidRPr="00F4532F" w:rsidTr="00D3040D">
        <w:trPr>
          <w:gridAfter w:val="1"/>
          <w:wAfter w:w="525" w:type="dxa"/>
          <w:trHeight w:val="59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Срок выполнения работы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F4532F" w:rsidRDefault="00D3040D" w:rsidP="00043ED2">
            <w:pPr>
              <w:ind w:left="-44" w:firstLine="44"/>
              <w:rPr>
                <w:sz w:val="24"/>
                <w:szCs w:val="24"/>
                <w:lang w:eastAsia="en-US"/>
              </w:rPr>
            </w:pPr>
            <w:r w:rsidRPr="00887134">
              <w:rPr>
                <w:b/>
                <w:color w:val="FF0000"/>
                <w:sz w:val="24"/>
                <w:szCs w:val="24"/>
                <w:lang w:eastAsia="en-US"/>
              </w:rPr>
              <w:t xml:space="preserve">С момента заключения Контракта до 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>01.12.2026 г</w:t>
            </w:r>
            <w:r w:rsidRPr="00887134">
              <w:rPr>
                <w:b/>
                <w:color w:val="FF0000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4A795F" w:rsidRPr="00F4532F" w:rsidTr="004A795F">
        <w:trPr>
          <w:trHeight w:val="987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95F" w:rsidRPr="00F4532F" w:rsidRDefault="004A795F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t>Территория, подлежащая обустройству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95F" w:rsidRPr="00E45C7C" w:rsidRDefault="004A795F" w:rsidP="004A795F">
            <w:pPr>
              <w:tabs>
                <w:tab w:val="left" w:pos="4500"/>
              </w:tabs>
              <w:spacing w:before="0" w:after="0"/>
              <w:ind w:firstLine="35"/>
              <w:rPr>
                <w:sz w:val="24"/>
                <w:szCs w:val="24"/>
              </w:rPr>
            </w:pPr>
            <w:r w:rsidRPr="00E45C7C">
              <w:rPr>
                <w:sz w:val="24"/>
                <w:szCs w:val="24"/>
              </w:rPr>
              <w:t xml:space="preserve">Красноярский край, Шушенский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E45C7C">
              <w:rPr>
                <w:sz w:val="24"/>
                <w:szCs w:val="24"/>
              </w:rPr>
              <w:t xml:space="preserve">, национальный парк «Шушенский бор», </w:t>
            </w:r>
            <w:r w:rsidRPr="00C22424">
              <w:rPr>
                <w:sz w:val="24"/>
                <w:szCs w:val="24"/>
              </w:rPr>
              <w:t>береговая зона озера «Перово» в Перовском кластере</w:t>
            </w:r>
          </w:p>
        </w:tc>
        <w:tc>
          <w:tcPr>
            <w:tcW w:w="525" w:type="dxa"/>
          </w:tcPr>
          <w:p w:rsidR="004A795F" w:rsidRPr="00F4532F" w:rsidRDefault="004A795F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  <w:p w:rsidR="004A795F" w:rsidRPr="00F4532F" w:rsidRDefault="004A795F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  <w:p w:rsidR="004A795F" w:rsidRPr="00F4532F" w:rsidRDefault="004A795F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</w:tc>
      </w:tr>
      <w:tr w:rsidR="004A795F" w:rsidRPr="00F4532F" w:rsidTr="00D3040D">
        <w:trPr>
          <w:gridAfter w:val="1"/>
          <w:wAfter w:w="525" w:type="dxa"/>
          <w:trHeight w:val="66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4A795F" w:rsidRPr="00F4532F" w:rsidRDefault="004A795F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t xml:space="preserve">Содержание 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4A795F" w:rsidRPr="00FC1C8A" w:rsidRDefault="004A795F" w:rsidP="004A795F">
            <w:pPr>
              <w:spacing w:before="0" w:after="0"/>
              <w:ind w:firstLine="35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О</w:t>
            </w:r>
            <w:bookmarkStart w:id="3" w:name="_GoBack"/>
            <w:bookmarkEnd w:id="3"/>
            <w:r w:rsidRPr="0023414E">
              <w:rPr>
                <w:sz w:val="24"/>
                <w:szCs w:val="24"/>
              </w:rPr>
              <w:t>бустройство ретри</w:t>
            </w:r>
            <w:r>
              <w:rPr>
                <w:sz w:val="24"/>
                <w:szCs w:val="24"/>
              </w:rPr>
              <w:t xml:space="preserve">т-зоны </w:t>
            </w:r>
            <w:r w:rsidRPr="00C22424">
              <w:rPr>
                <w:sz w:val="24"/>
                <w:szCs w:val="24"/>
              </w:rPr>
              <w:t>на территории национального парка «Шушенский бор», береговая зона озера «Перово» в Перовском кластере</w:t>
            </w:r>
            <w:r>
              <w:rPr>
                <w:rFonts w:eastAsia="SimSun"/>
                <w:sz w:val="24"/>
                <w:szCs w:val="24"/>
                <w:lang w:eastAsia="zh-CN"/>
              </w:rPr>
              <w:t>.</w:t>
            </w:r>
          </w:p>
          <w:p w:rsidR="004A795F" w:rsidRDefault="004A795F" w:rsidP="004A795F">
            <w:pPr>
              <w:spacing w:before="0" w:after="0"/>
              <w:ind w:right="-1" w:firstLine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работ: сметный расчет.</w:t>
            </w:r>
          </w:p>
          <w:p w:rsidR="004A795F" w:rsidRDefault="004A795F" w:rsidP="004A795F">
            <w:pPr>
              <w:spacing w:before="0" w:after="0"/>
              <w:ind w:right="-1" w:firstLine="35"/>
              <w:rPr>
                <w:b/>
                <w:sz w:val="24"/>
                <w:szCs w:val="24"/>
              </w:rPr>
            </w:pPr>
            <w:r w:rsidRPr="00492010">
              <w:rPr>
                <w:b/>
                <w:sz w:val="24"/>
                <w:szCs w:val="24"/>
              </w:rPr>
              <w:t>Дополнительно:</w:t>
            </w:r>
          </w:p>
          <w:p w:rsidR="004A795F" w:rsidRDefault="004A795F" w:rsidP="004A795F">
            <w:pPr>
              <w:ind w:right="-1" w:firstLine="35"/>
              <w:rPr>
                <w:sz w:val="24"/>
                <w:szCs w:val="24"/>
              </w:rPr>
            </w:pPr>
            <w:r w:rsidRPr="00492010">
              <w:rPr>
                <w:sz w:val="24"/>
                <w:szCs w:val="24"/>
              </w:rPr>
              <w:t xml:space="preserve">Сборка и установка на месте указанном Заказчиком (Красноярский край, Шушенский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492010">
              <w:rPr>
                <w:sz w:val="24"/>
                <w:szCs w:val="24"/>
              </w:rPr>
              <w:t>, национальный парк «Шушенский бор»</w:t>
            </w:r>
            <w:r>
              <w:rPr>
                <w:sz w:val="24"/>
                <w:szCs w:val="24"/>
              </w:rPr>
              <w:t xml:space="preserve">, </w:t>
            </w:r>
            <w:r w:rsidRPr="00C22424">
              <w:rPr>
                <w:sz w:val="24"/>
                <w:szCs w:val="24"/>
              </w:rPr>
              <w:t>береговая зона озера «Перово» в Перовском кластере.</w:t>
            </w:r>
            <w:r w:rsidRPr="00492010">
              <w:rPr>
                <w:sz w:val="24"/>
                <w:szCs w:val="24"/>
              </w:rPr>
              <w:t>)</w:t>
            </w:r>
          </w:p>
          <w:p w:rsidR="004A795F" w:rsidRPr="00924807" w:rsidRDefault="004A795F" w:rsidP="004A795F">
            <w:pPr>
              <w:spacing w:before="0" w:after="0"/>
              <w:ind w:firstLine="35"/>
              <w:rPr>
                <w:i/>
                <w:sz w:val="24"/>
                <w:szCs w:val="24"/>
                <w:lang w:eastAsia="en-US"/>
              </w:rPr>
            </w:pPr>
            <w:r w:rsidRPr="00924807">
              <w:rPr>
                <w:b/>
                <w:i/>
                <w:color w:val="FF0000"/>
                <w:sz w:val="24"/>
                <w:szCs w:val="24"/>
                <w:lang w:eastAsia="en-US"/>
              </w:rPr>
              <w:lastRenderedPageBreak/>
              <w:t xml:space="preserve">Расположение </w:t>
            </w:r>
            <w:r>
              <w:rPr>
                <w:b/>
                <w:i/>
                <w:color w:val="FF0000"/>
                <w:sz w:val="24"/>
                <w:szCs w:val="24"/>
                <w:lang w:eastAsia="en-US"/>
              </w:rPr>
              <w:t>согласовывается</w:t>
            </w:r>
            <w:r w:rsidRPr="0092480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с Заказчиком</w:t>
            </w:r>
            <w:r w:rsidRPr="00924807">
              <w:rPr>
                <w:i/>
                <w:color w:val="FF0000"/>
                <w:sz w:val="24"/>
                <w:szCs w:val="24"/>
                <w:lang w:eastAsia="en-US"/>
              </w:rPr>
              <w:t>.</w:t>
            </w:r>
          </w:p>
        </w:tc>
      </w:tr>
      <w:tr w:rsidR="00D3040D" w:rsidRPr="00F4532F" w:rsidTr="00D3040D">
        <w:trPr>
          <w:gridAfter w:val="1"/>
          <w:wAfter w:w="525" w:type="dxa"/>
          <w:trHeight w:val="66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D3040D" w:rsidRPr="00F4532F" w:rsidRDefault="00D3040D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lastRenderedPageBreak/>
              <w:t>Стоимость работ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D3040D" w:rsidRPr="00253D5B" w:rsidRDefault="00D3040D" w:rsidP="007503B3">
            <w:pPr>
              <w:pStyle w:val="1"/>
              <w:spacing w:before="0"/>
              <w:jc w:val="both"/>
              <w:rPr>
                <w:b w:val="0"/>
                <w:szCs w:val="24"/>
              </w:rPr>
            </w:pPr>
            <w:r w:rsidRPr="00253D5B">
              <w:rPr>
                <w:b w:val="0"/>
                <w:szCs w:val="24"/>
              </w:rPr>
              <w:t xml:space="preserve">В стоимость включены расходы на оплату труда, стоимость материалов, оплата строительно-монтажных работ, также доставка материалов к месту монтажа и прочие расходы, связанные с выполнением условий контракта. </w:t>
            </w:r>
          </w:p>
        </w:tc>
      </w:tr>
      <w:tr w:rsidR="00D3040D" w:rsidRPr="00F4532F" w:rsidTr="00D3040D">
        <w:trPr>
          <w:gridAfter w:val="1"/>
          <w:wAfter w:w="525" w:type="dxa"/>
          <w:trHeight w:val="460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требования к выполнению работы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E54491" w:rsidP="007503B3">
            <w:pPr>
              <w:pStyle w:val="Default"/>
              <w:jc w:val="both"/>
            </w:pPr>
            <w:r>
              <w:t>Подрядчик</w:t>
            </w:r>
            <w:r w:rsidR="00D3040D" w:rsidRPr="00F4532F">
              <w:t xml:space="preserve"> должен обеспечить во время производства работ мероприятия по технике безопасности, охране окружающей среды, противопожарные мероприятия согласно действующим нормам и правилам, а также сохранности материалов до подписания Акта сдачи-приемки выполненных работ на объекте. </w:t>
            </w:r>
          </w:p>
          <w:p w:rsidR="00D3040D" w:rsidRPr="00F4532F" w:rsidRDefault="00E54491" w:rsidP="007503B3">
            <w:pPr>
              <w:pStyle w:val="Default"/>
              <w:jc w:val="both"/>
            </w:pPr>
            <w:r>
              <w:t>Подрядчик</w:t>
            </w:r>
            <w:r w:rsidR="00D3040D" w:rsidRPr="00F4532F">
              <w:t xml:space="preserve"> должен обеспечить систематическую уборку участка работ, а по окончании работ - окончательную уборку и вывоз строительного мусора за пределы объекта. 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</w:pPr>
            <w:r w:rsidRPr="00F4532F">
              <w:t>Требования к организации работ:</w:t>
            </w:r>
          </w:p>
          <w:p w:rsidR="00D3040D" w:rsidRPr="00F4532F" w:rsidRDefault="00D3040D" w:rsidP="007503B3">
            <w:pPr>
              <w:pStyle w:val="Default"/>
              <w:jc w:val="both"/>
            </w:pPr>
            <w:r w:rsidRPr="00F4532F">
              <w:t xml:space="preserve">- все материалы должны быть серийными, входить в состав стандартных конфигураций, предлагаемых производителем, и свободно поставляться на территорию Российской Федерации на момент подачи заявки на участие в открытом аукционе в электронной форме; 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  <w:rPr>
                <w:color w:val="000000"/>
                <w:lang w:eastAsia="en-US"/>
              </w:rPr>
            </w:pPr>
            <w:r w:rsidRPr="00F4532F">
              <w:t xml:space="preserve">- при возникновении сомнений у Заказчика на качество материалов и изделий, Заказчик вправе привлечь экспертную организацию - независимого эксперта в данной области. При этом расходы на соответствующую экспертизу несет </w:t>
            </w:r>
            <w:r w:rsidR="00E54491">
              <w:t>Подрядчик</w:t>
            </w:r>
            <w:r w:rsidRPr="00F4532F">
              <w:t xml:space="preserve">, за исключением случая, когда экспертизой установлено отсутствие нарушений </w:t>
            </w:r>
            <w:r>
              <w:t xml:space="preserve">у </w:t>
            </w:r>
            <w:r w:rsidR="00E54491">
              <w:t>Подрядчика</w:t>
            </w:r>
            <w:r w:rsidRPr="00F4532F">
              <w:t>. В указанном случае расходы на экспертизу несет Сторона, потребовавшая назначение экспертизы.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  <w:rPr>
                <w:color w:val="000000"/>
                <w:lang w:eastAsia="en-US"/>
              </w:rPr>
            </w:pPr>
            <w:r w:rsidRPr="00F4532F">
              <w:rPr>
                <w:b/>
                <w:color w:val="000000"/>
                <w:u w:val="single"/>
                <w:lang w:eastAsia="en-US"/>
              </w:rPr>
              <w:t>На все скрытые работы составляются акты и прикладываются материалы фотофиксации</w:t>
            </w:r>
            <w:r w:rsidRPr="00F4532F">
              <w:rPr>
                <w:color w:val="000000"/>
                <w:lang w:eastAsia="en-US"/>
              </w:rPr>
              <w:t>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Выполнение всех работ производить без нарушения корневой системы деревьев, существующих близлежащих участков леса.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 xml:space="preserve">При обнаружении недостатков </w:t>
            </w:r>
            <w:r>
              <w:rPr>
                <w:sz w:val="24"/>
                <w:szCs w:val="24"/>
                <w:lang w:eastAsia="en-US"/>
              </w:rPr>
              <w:t xml:space="preserve">(дефектов) Заказчик имеет право </w:t>
            </w:r>
            <w:r w:rsidRPr="00F4532F">
              <w:rPr>
                <w:sz w:val="24"/>
                <w:szCs w:val="24"/>
                <w:lang w:eastAsia="en-US"/>
              </w:rPr>
              <w:t>выписывать предписания для их устранения.</w:t>
            </w:r>
          </w:p>
          <w:p w:rsidR="00D3040D" w:rsidRDefault="00D3040D" w:rsidP="00D3040D">
            <w:pPr>
              <w:spacing w:before="0" w:after="0"/>
              <w:ind w:left="35"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Все вопросы по внешнему виду, расположению на местности, по материалу из которого будет изготовлен тот или иной объект, иные вопросы задавать и согласовывать с Заказчиком.</w:t>
            </w:r>
          </w:p>
          <w:p w:rsidR="00D3040D" w:rsidRPr="00F4532F" w:rsidRDefault="00D3040D" w:rsidP="00D3040D">
            <w:pPr>
              <w:spacing w:before="0" w:after="0"/>
              <w:ind w:left="35" w:firstLine="0"/>
              <w:rPr>
                <w:sz w:val="24"/>
                <w:szCs w:val="24"/>
                <w:lang w:eastAsia="en-US"/>
              </w:rPr>
            </w:pPr>
            <w:r w:rsidRPr="002F34CF">
              <w:rPr>
                <w:sz w:val="24"/>
                <w:szCs w:val="24"/>
                <w:lang w:eastAsia="en-US"/>
              </w:rPr>
              <w:t xml:space="preserve">Подготовка территории для размещения </w:t>
            </w:r>
            <w:r>
              <w:rPr>
                <w:sz w:val="24"/>
                <w:szCs w:val="24"/>
                <w:lang w:eastAsia="en-US"/>
              </w:rPr>
              <w:t>мест отдыха</w:t>
            </w:r>
            <w:r w:rsidRPr="002F34CF">
              <w:rPr>
                <w:sz w:val="24"/>
                <w:szCs w:val="24"/>
                <w:lang w:eastAsia="en-US"/>
              </w:rPr>
              <w:t xml:space="preserve"> – выравнивание и установка без использования строительной техники.</w:t>
            </w:r>
          </w:p>
        </w:tc>
      </w:tr>
      <w:tr w:rsidR="00D3040D" w:rsidRPr="00F4532F" w:rsidTr="00D3040D">
        <w:trPr>
          <w:gridAfter w:val="1"/>
          <w:wAfter w:w="525" w:type="dxa"/>
          <w:trHeight w:val="2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Порядок приемки работ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E54491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Подрядчик</w:t>
            </w:r>
            <w:r w:rsidR="00D3040D" w:rsidRPr="00F4532F">
              <w:rPr>
                <w:sz w:val="24"/>
                <w:szCs w:val="24"/>
                <w:lang w:eastAsia="en-US"/>
              </w:rPr>
              <w:t xml:space="preserve"> готовит и сдает Заказчику:</w:t>
            </w:r>
          </w:p>
          <w:p w:rsidR="00D3040D" w:rsidRDefault="00D3040D" w:rsidP="00D3040D">
            <w:pPr>
              <w:spacing w:before="0" w:after="0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532F">
              <w:rPr>
                <w:sz w:val="24"/>
                <w:szCs w:val="24"/>
                <w:lang w:eastAsia="en-US"/>
              </w:rPr>
              <w:t xml:space="preserve">- </w:t>
            </w:r>
            <w:r w:rsidRPr="00F4532F">
              <w:rPr>
                <w:color w:val="000000"/>
                <w:sz w:val="24"/>
                <w:szCs w:val="24"/>
                <w:shd w:val="clear" w:color="auto" w:fill="FFFFFF"/>
              </w:rPr>
              <w:t>акт о приемке выполненных работ по форме КС-2 и справку о стоимости выполненных работ и затрат по форме КС-3.</w:t>
            </w:r>
          </w:p>
          <w:p w:rsidR="00E54491" w:rsidRPr="00F4532F" w:rsidRDefault="00E54491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отчет о выполненной работе в соответствии с государственным контрактом и Техническим заданием, являющимся неотъемлемой частью контракта на бумажных носителях и в электронном виде.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lastRenderedPageBreak/>
              <w:t xml:space="preserve">Предварительная оценка выполненных работ осуществляется экспертной комиссией за 15 дней до окончания государственного контракта, после чего готовится экспертное заключение. При наличии замечаний </w:t>
            </w:r>
            <w:r w:rsidR="00E54491">
              <w:rPr>
                <w:sz w:val="24"/>
                <w:szCs w:val="24"/>
                <w:lang w:eastAsia="en-US"/>
              </w:rPr>
              <w:t>Подрядчику</w:t>
            </w:r>
            <w:r w:rsidRPr="00F4532F">
              <w:rPr>
                <w:sz w:val="24"/>
                <w:szCs w:val="24"/>
                <w:lang w:eastAsia="en-US"/>
              </w:rPr>
              <w:t xml:space="preserve"> устанавливается 10-дневный срок для устранения недостатков.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Акт приемки подписывается с приложением экспертного заключения.</w:t>
            </w:r>
          </w:p>
        </w:tc>
      </w:tr>
      <w:tr w:rsidR="00D3040D" w:rsidRPr="00F4532F" w:rsidTr="00D3040D">
        <w:trPr>
          <w:gridAfter w:val="1"/>
          <w:wAfter w:w="525" w:type="dxa"/>
          <w:trHeight w:val="115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lastRenderedPageBreak/>
              <w:t>Гарантийные обязательства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4A795F">
            <w:pPr>
              <w:pStyle w:val="aa"/>
              <w:ind w:left="36"/>
              <w:jc w:val="both"/>
              <w:rPr>
                <w:lang w:eastAsia="en-US"/>
              </w:rPr>
            </w:pPr>
            <w:r w:rsidRPr="003A6495">
              <w:rPr>
                <w:lang w:eastAsia="en-US"/>
              </w:rPr>
              <w:t xml:space="preserve">Гарантийный срок на выполненные работы определяется государственным контрактом и устанавливается не менее </w:t>
            </w:r>
            <w:r>
              <w:rPr>
                <w:lang w:eastAsia="en-US"/>
              </w:rPr>
              <w:t>24</w:t>
            </w:r>
            <w:r w:rsidRPr="003A6495">
              <w:rPr>
                <w:lang w:eastAsia="en-US"/>
              </w:rPr>
              <w:t xml:space="preserve"> месяцев с момента подписания сторонами актов приемки.</w:t>
            </w:r>
          </w:p>
          <w:p w:rsidR="00D3040D" w:rsidRPr="00F4532F" w:rsidRDefault="00E54491" w:rsidP="004A795F">
            <w:pPr>
              <w:ind w:left="36" w:hanging="3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Подрядчик</w:t>
            </w:r>
            <w:r w:rsidR="00D3040D" w:rsidRPr="00F4532F">
              <w:rPr>
                <w:sz w:val="24"/>
                <w:szCs w:val="24"/>
                <w:lang w:eastAsia="en-US"/>
              </w:rPr>
              <w:t xml:space="preserve"> несет ответственность за недостатки (дефекты), обнаруженные в пределах гарантийного срока, если не докажет, что они произошли вследствие нормального износа объекта или его частей, неправильной его эксплуатации.</w:t>
            </w:r>
          </w:p>
          <w:p w:rsidR="00D3040D" w:rsidRPr="00F4532F" w:rsidRDefault="00D3040D" w:rsidP="004A795F">
            <w:pPr>
              <w:pStyle w:val="aa"/>
              <w:ind w:left="36" w:hanging="36"/>
              <w:jc w:val="both"/>
              <w:rPr>
                <w:lang w:eastAsia="en-US"/>
              </w:rPr>
            </w:pPr>
            <w:r w:rsidRPr="00F4532F">
              <w:rPr>
                <w:lang w:eastAsia="en-US"/>
              </w:rPr>
              <w:t>Если в период гарантийного срока эксплуатации объекта обнаружатся недостатки (дефекты), иные недостатки, которые не позволят продолжить нормальную эксплуатацию объекта до их устранения, то гарантийный срок продлевается соответственно на период устранения данных недостатков/дефектов.</w:t>
            </w:r>
          </w:p>
          <w:p w:rsidR="00D3040D" w:rsidRPr="00F4532F" w:rsidRDefault="00D3040D" w:rsidP="00E54491">
            <w:pPr>
              <w:pStyle w:val="aa"/>
              <w:ind w:left="36" w:hanging="36"/>
              <w:jc w:val="both"/>
              <w:rPr>
                <w:lang w:eastAsia="en-US"/>
              </w:rPr>
            </w:pPr>
            <w:r w:rsidRPr="00F4532F">
              <w:rPr>
                <w:lang w:eastAsia="en-US"/>
              </w:rPr>
              <w:t xml:space="preserve">В течение гарантийного срока с момента подписания акта приемки </w:t>
            </w:r>
            <w:r w:rsidR="00E54491">
              <w:rPr>
                <w:lang w:eastAsia="en-US"/>
              </w:rPr>
              <w:t>Подрячик</w:t>
            </w:r>
            <w:r w:rsidRPr="00F4532F">
              <w:rPr>
                <w:lang w:eastAsia="en-US"/>
              </w:rPr>
              <w:t xml:space="preserve"> восстанавливает з</w:t>
            </w:r>
            <w:r>
              <w:rPr>
                <w:lang w:eastAsia="en-US"/>
              </w:rPr>
              <w:t xml:space="preserve">а счет собственных средств все </w:t>
            </w:r>
            <w:r w:rsidRPr="00F4532F">
              <w:rPr>
                <w:lang w:eastAsia="en-US"/>
              </w:rPr>
              <w:t>объекты, пришедшие в негодность за свой счет.</w:t>
            </w:r>
          </w:p>
        </w:tc>
      </w:tr>
      <w:tr w:rsidR="00D3040D" w:rsidRPr="00F4532F" w:rsidTr="00D3040D">
        <w:trPr>
          <w:gridAfter w:val="1"/>
          <w:wAfter w:w="525" w:type="dxa"/>
          <w:trHeight w:val="100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 представитель Заказчика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7503B3">
            <w:pPr>
              <w:pStyle w:val="aa"/>
              <w:ind w:left="36" w:hanging="1"/>
              <w:rPr>
                <w:lang w:eastAsia="en-US"/>
              </w:rPr>
            </w:pPr>
            <w:r>
              <w:rPr>
                <w:lang w:eastAsia="en-US"/>
              </w:rPr>
              <w:t>Потылицын Андрей Петрович – заместитель директора по общим вопросам</w:t>
            </w:r>
          </w:p>
        </w:tc>
      </w:tr>
    </w:tbl>
    <w:p w:rsidR="00E668DC" w:rsidRDefault="00E668DC" w:rsidP="00E67A71">
      <w:pPr>
        <w:pStyle w:val="heading1normal"/>
        <w:numPr>
          <w:ilvl w:val="0"/>
          <w:numId w:val="0"/>
        </w:numPr>
      </w:pPr>
    </w:p>
    <w:p w:rsidR="00C75E5A" w:rsidRPr="00A30383" w:rsidRDefault="00C75E5A" w:rsidP="004A795F">
      <w:pPr>
        <w:pStyle w:val="heading1normal"/>
        <w:numPr>
          <w:ilvl w:val="0"/>
          <w:numId w:val="0"/>
        </w:numPr>
        <w:jc w:val="center"/>
      </w:pPr>
      <w:r w:rsidRPr="00A30383">
        <w:t>Адреса и реквизиты сторон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641"/>
        <w:gridCol w:w="4931"/>
      </w:tblGrid>
      <w:tr w:rsidR="00C75E5A" w:rsidRPr="00A30383" w:rsidTr="00546D91">
        <w:tc>
          <w:tcPr>
            <w:tcW w:w="2424" w:type="pct"/>
          </w:tcPr>
          <w:p w:rsidR="00290C8F" w:rsidRDefault="00DE1051" w:rsidP="00546D91">
            <w:pPr>
              <w:pStyle w:val="Normalunindented"/>
              <w:keepNext/>
              <w:jc w:val="left"/>
            </w:pPr>
            <w:r w:rsidRPr="00DE1051">
              <w:t>от имени Заказчика:</w:t>
            </w:r>
            <w:r w:rsidRPr="00DE1051">
              <w:br/>
            </w:r>
            <w:r w:rsidRPr="00DE1051">
              <w:rPr>
                <w:u w:val="single"/>
              </w:rPr>
              <w:t>    Директор    </w:t>
            </w:r>
          </w:p>
          <w:p w:rsidR="00C75E5A" w:rsidRPr="00A30383" w:rsidRDefault="00290C8F" w:rsidP="00290C8F">
            <w:pPr>
              <w:pStyle w:val="Normalunindented"/>
              <w:keepNext/>
              <w:jc w:val="left"/>
            </w:pPr>
            <w:r>
              <w:t>_______________</w:t>
            </w:r>
            <w:r w:rsidR="00DE1051" w:rsidRPr="00DE1051">
              <w:t xml:space="preserve"> /</w:t>
            </w:r>
            <w:r w:rsidR="00DE1051" w:rsidRPr="00DE1051">
              <w:rPr>
                <w:u w:val="single"/>
              </w:rPr>
              <w:t> </w:t>
            </w:r>
            <w:r>
              <w:rPr>
                <w:u w:val="single"/>
              </w:rPr>
              <w:t>Г.В. Киселев</w:t>
            </w:r>
            <w:r w:rsidR="00DE1051" w:rsidRPr="00DE1051">
              <w:t>/</w:t>
            </w:r>
            <w:r w:rsidR="00DE1051" w:rsidRPr="00DE1051">
              <w:br/>
              <w:t>М.П.</w:t>
            </w:r>
          </w:p>
        </w:tc>
        <w:tc>
          <w:tcPr>
            <w:tcW w:w="2576" w:type="pct"/>
          </w:tcPr>
          <w:p w:rsidR="00C75E5A" w:rsidRPr="00A30383" w:rsidRDefault="00C75E5A" w:rsidP="003D5715">
            <w:pPr>
              <w:pStyle w:val="Normalunindented"/>
              <w:keepNext/>
              <w:jc w:val="left"/>
            </w:pPr>
            <w:r w:rsidRPr="00A30383">
              <w:t>от имени Подрядчика:</w:t>
            </w:r>
            <w:r w:rsidRPr="00A30383">
              <w:br/>
            </w:r>
            <w:r w:rsidRPr="00A30383">
              <w:rPr>
                <w:u w:val="single"/>
              </w:rPr>
              <w:t>    (должность)    </w:t>
            </w:r>
            <w:r w:rsidRPr="00A30383">
              <w:br/>
            </w:r>
            <w:r w:rsidRPr="00A30383">
              <w:rPr>
                <w:u w:val="single"/>
              </w:rPr>
              <w:t>    (подпись)    </w:t>
            </w:r>
            <w:r w:rsidRPr="00A30383">
              <w:t xml:space="preserve"> /</w:t>
            </w:r>
            <w:r w:rsidRPr="00A30383">
              <w:rPr>
                <w:u w:val="single"/>
              </w:rPr>
              <w:t>          (Ф.И.О.)            </w:t>
            </w:r>
            <w:r w:rsidRPr="00A30383">
              <w:t>/</w:t>
            </w:r>
            <w:r w:rsidRPr="00A30383">
              <w:br/>
              <w:t>М.П.</w:t>
            </w:r>
          </w:p>
        </w:tc>
      </w:tr>
    </w:tbl>
    <w:p w:rsidR="00C75E5A" w:rsidRPr="00B322D1" w:rsidRDefault="00C75E5A" w:rsidP="00C27287"/>
    <w:sectPr w:rsidR="00C75E5A" w:rsidRPr="00B322D1" w:rsidSect="004A795F">
      <w:headerReference w:type="default" r:id="rId13"/>
      <w:footerReference w:type="default" r:id="rId14"/>
      <w:footerReference w:type="first" r:id="rId15"/>
      <w:pgSz w:w="11907" w:h="16839" w:code="9"/>
      <w:pgMar w:top="1134" w:right="850" w:bottom="709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BB5" w:rsidRDefault="007B1BB5" w:rsidP="002D7BF6">
      <w:pPr>
        <w:spacing w:before="0" w:after="0" w:line="240" w:lineRule="auto"/>
      </w:pPr>
      <w:r>
        <w:separator/>
      </w:r>
    </w:p>
  </w:endnote>
  <w:endnote w:type="continuationSeparator" w:id="1">
    <w:p w:rsidR="007B1BB5" w:rsidRDefault="007B1BB5" w:rsidP="002D7B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7"/>
    </w:pPr>
    <w:r>
      <w:t xml:space="preserve">страница </w:t>
    </w:r>
    <w:r w:rsidR="00C80D71">
      <w:fldChar w:fldCharType="begin"/>
    </w:r>
    <w:r>
      <w:instrText xml:space="preserve"> PAGE \* MERGEFORMAT </w:instrText>
    </w:r>
    <w:r w:rsidR="00C80D71">
      <w:fldChar w:fldCharType="separate"/>
    </w:r>
    <w:r>
      <w:rPr>
        <w:noProof/>
      </w:rPr>
      <w:t>1</w:t>
    </w:r>
    <w:r w:rsidR="00C80D71">
      <w:rPr>
        <w:noProof/>
      </w:rPr>
      <w:fldChar w:fldCharType="end"/>
    </w:r>
    <w:r>
      <w:t xml:space="preserve"> из </w:t>
    </w:r>
    <w:r w:rsidR="00C80D71">
      <w:rPr>
        <w:noProof/>
      </w:rPr>
      <w:fldChar w:fldCharType="begin"/>
    </w:r>
    <w:r w:rsidR="005B132D">
      <w:rPr>
        <w:noProof/>
      </w:rPr>
      <w:instrText xml:space="preserve"> SECTIONPAGES </w:instrText>
    </w:r>
    <w:r w:rsidR="00C80D71">
      <w:rPr>
        <w:noProof/>
      </w:rPr>
      <w:fldChar w:fldCharType="separate"/>
    </w:r>
    <w:r>
      <w:rPr>
        <w:noProof/>
      </w:rPr>
      <w:t>8</w:t>
    </w:r>
    <w:r w:rsidR="00C80D71"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7"/>
    </w:pPr>
    <w:r>
      <w:t xml:space="preserve">страница </w:t>
    </w:r>
    <w:r w:rsidR="00C80D71">
      <w:fldChar w:fldCharType="begin"/>
    </w:r>
    <w:r>
      <w:instrText xml:space="preserve"> PAGE \* MERGEFORMAT </w:instrText>
    </w:r>
    <w:r w:rsidR="00C80D71">
      <w:fldChar w:fldCharType="separate"/>
    </w:r>
    <w:r w:rsidR="007D3BE4">
      <w:rPr>
        <w:noProof/>
      </w:rPr>
      <w:t>3</w:t>
    </w:r>
    <w:r w:rsidR="00C80D71">
      <w:rPr>
        <w:noProof/>
      </w:rPr>
      <w:fldChar w:fldCharType="end"/>
    </w:r>
    <w:r>
      <w:t xml:space="preserve"> из </w:t>
    </w:r>
    <w:r w:rsidR="00C80D71">
      <w:rPr>
        <w:noProof/>
      </w:rPr>
      <w:fldChar w:fldCharType="begin"/>
    </w:r>
    <w:r w:rsidR="005B132D">
      <w:rPr>
        <w:noProof/>
      </w:rPr>
      <w:instrText xml:space="preserve"> SECTIONPAGES </w:instrText>
    </w:r>
    <w:r w:rsidR="00C80D71">
      <w:rPr>
        <w:noProof/>
      </w:rPr>
      <w:fldChar w:fldCharType="separate"/>
    </w:r>
    <w:r w:rsidR="007D3BE4">
      <w:rPr>
        <w:noProof/>
      </w:rPr>
      <w:t>3</w:t>
    </w:r>
    <w:r w:rsidR="00C80D71"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Pr="00490CE2" w:rsidRDefault="00A4614C" w:rsidP="00377FE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BB5" w:rsidRDefault="007B1BB5" w:rsidP="002D7BF6">
      <w:pPr>
        <w:spacing w:before="0" w:after="0" w:line="240" w:lineRule="auto"/>
      </w:pPr>
      <w:r>
        <w:separator/>
      </w:r>
    </w:p>
  </w:footnote>
  <w:footnote w:type="continuationSeparator" w:id="1">
    <w:p w:rsidR="007B1BB5" w:rsidRDefault="007B1BB5" w:rsidP="002D7B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B9B"/>
    <w:multiLevelType w:val="hybridMultilevel"/>
    <w:tmpl w:val="37AC4B96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B7256DF"/>
    <w:multiLevelType w:val="multilevel"/>
    <w:tmpl w:val="FA96E80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1F245A52"/>
    <w:multiLevelType w:val="hybridMultilevel"/>
    <w:tmpl w:val="684C8CAC"/>
    <w:lvl w:ilvl="0" w:tplc="79B6B73E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">
    <w:nsid w:val="35E66D7B"/>
    <w:multiLevelType w:val="hybridMultilevel"/>
    <w:tmpl w:val="8BB2A5EA"/>
    <w:lvl w:ilvl="0" w:tplc="B20AD810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24621"/>
    <w:multiLevelType w:val="hybridMultilevel"/>
    <w:tmpl w:val="22822A14"/>
    <w:lvl w:ilvl="0" w:tplc="79B6B73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4E821877"/>
    <w:multiLevelType w:val="multilevel"/>
    <w:tmpl w:val="833AB828"/>
    <w:lvl w:ilvl="0">
      <w:start w:val="1"/>
      <w:numFmt w:val="decimal"/>
      <w:pStyle w:val="1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pStyle w:val="3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pStyle w:val="4"/>
      <w:lvlText w:val="%1.%2.%3.%4."/>
      <w:lvlJc w:val="left"/>
      <w:rPr>
        <w:rFonts w:cs="Times New Roman" w:hint="default"/>
      </w:rPr>
    </w:lvl>
    <w:lvl w:ilvl="4">
      <w:start w:val="1"/>
      <w:numFmt w:val="decimal"/>
      <w:pStyle w:val="5"/>
      <w:lvlText w:val="%1.%2.%3.%4.%5."/>
      <w:lvlJc w:val="left"/>
      <w:rPr>
        <w:rFonts w:cs="Times New Roman" w:hint="default"/>
      </w:rPr>
    </w:lvl>
    <w:lvl w:ilvl="5">
      <w:start w:val="1"/>
      <w:numFmt w:val="decimal"/>
      <w:pStyle w:val="6"/>
      <w:lvlText w:val="%1.%2.%3.%4.%5.%6."/>
      <w:lvlJc w:val="left"/>
      <w:rPr>
        <w:rFonts w:cs="Times New Roman" w:hint="default"/>
      </w:rPr>
    </w:lvl>
    <w:lvl w:ilvl="6">
      <w:start w:val="1"/>
      <w:numFmt w:val="decimal"/>
      <w:pStyle w:val="7"/>
      <w:lvlText w:val="%1.%2.%3.%4.%5.%6.%7."/>
      <w:lvlJc w:val="left"/>
      <w:rPr>
        <w:rFonts w:cs="Times New Roman" w:hint="default"/>
      </w:rPr>
    </w:lvl>
    <w:lvl w:ilvl="7">
      <w:start w:val="1"/>
      <w:numFmt w:val="decimal"/>
      <w:pStyle w:val="8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pStyle w:val="9"/>
      <w:lvlText w:val="%1.%2.%3.%4.%5.%6.%7.%8.%9."/>
      <w:lvlJc w:val="left"/>
      <w:rPr>
        <w:rFonts w:cs="Times New Roman" w:hint="default"/>
      </w:rPr>
    </w:lvl>
  </w:abstractNum>
  <w:abstractNum w:abstractNumId="6">
    <w:nsid w:val="4F3F770A"/>
    <w:multiLevelType w:val="multilevel"/>
    <w:tmpl w:val="41860EE0"/>
    <w:lvl w:ilvl="0">
      <w:start w:val="1"/>
      <w:numFmt w:val="decimal"/>
      <w:pStyle w:val="heading1nor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7">
    <w:nsid w:val="7E6258F0"/>
    <w:multiLevelType w:val="hybridMultilevel"/>
    <w:tmpl w:val="6D90A1FE"/>
    <w:lvl w:ilvl="0" w:tplc="79B6B73E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5"/>
  </w:num>
  <w:num w:numId="4">
    <w:abstractNumId w:val="1"/>
  </w:num>
  <w:num w:numId="5">
    <w:abstractNumId w:val="6"/>
    <w:lvlOverride w:ilvl="0">
      <w:startOverride w:val="5"/>
    </w:lvlOverride>
    <w:lvlOverride w:ilvl="1">
      <w:startOverride w:val="1"/>
    </w:lvlOverride>
  </w:num>
  <w:num w:numId="6">
    <w:abstractNumId w:val="7"/>
  </w:num>
  <w:num w:numId="7">
    <w:abstractNumId w:val="3"/>
  </w:num>
  <w:num w:numId="8">
    <w:abstractNumId w:val="2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A71"/>
    <w:rsid w:val="00007CB2"/>
    <w:rsid w:val="0002043C"/>
    <w:rsid w:val="0002420F"/>
    <w:rsid w:val="00024406"/>
    <w:rsid w:val="000274C3"/>
    <w:rsid w:val="000366F5"/>
    <w:rsid w:val="00040FCC"/>
    <w:rsid w:val="00041491"/>
    <w:rsid w:val="00043ED2"/>
    <w:rsid w:val="00045135"/>
    <w:rsid w:val="00045FF7"/>
    <w:rsid w:val="00054180"/>
    <w:rsid w:val="00060E67"/>
    <w:rsid w:val="0007376D"/>
    <w:rsid w:val="00075DD1"/>
    <w:rsid w:val="00075F20"/>
    <w:rsid w:val="000829A9"/>
    <w:rsid w:val="00083669"/>
    <w:rsid w:val="00083AB1"/>
    <w:rsid w:val="000A26F3"/>
    <w:rsid w:val="000A3201"/>
    <w:rsid w:val="000A5411"/>
    <w:rsid w:val="000A7E83"/>
    <w:rsid w:val="000B6B53"/>
    <w:rsid w:val="000D3E16"/>
    <w:rsid w:val="000E4757"/>
    <w:rsid w:val="000E520A"/>
    <w:rsid w:val="000E7C6F"/>
    <w:rsid w:val="000E7E8E"/>
    <w:rsid w:val="00103AD1"/>
    <w:rsid w:val="00104B62"/>
    <w:rsid w:val="00112499"/>
    <w:rsid w:val="00121E4F"/>
    <w:rsid w:val="0013113E"/>
    <w:rsid w:val="00136BED"/>
    <w:rsid w:val="001378C7"/>
    <w:rsid w:val="00137B45"/>
    <w:rsid w:val="001608BC"/>
    <w:rsid w:val="00162ADF"/>
    <w:rsid w:val="00163120"/>
    <w:rsid w:val="00164EE2"/>
    <w:rsid w:val="00165927"/>
    <w:rsid w:val="001661F4"/>
    <w:rsid w:val="00170A11"/>
    <w:rsid w:val="00173507"/>
    <w:rsid w:val="00173827"/>
    <w:rsid w:val="00176C92"/>
    <w:rsid w:val="00180B99"/>
    <w:rsid w:val="00184189"/>
    <w:rsid w:val="00187C37"/>
    <w:rsid w:val="001928C3"/>
    <w:rsid w:val="00195D6E"/>
    <w:rsid w:val="00195E8C"/>
    <w:rsid w:val="001A160B"/>
    <w:rsid w:val="001A46F8"/>
    <w:rsid w:val="001B5456"/>
    <w:rsid w:val="001B71CD"/>
    <w:rsid w:val="001B7E2C"/>
    <w:rsid w:val="001C40E9"/>
    <w:rsid w:val="001D1B73"/>
    <w:rsid w:val="001D35F0"/>
    <w:rsid w:val="001E4746"/>
    <w:rsid w:val="001E699D"/>
    <w:rsid w:val="001F5690"/>
    <w:rsid w:val="001F6B37"/>
    <w:rsid w:val="002027D4"/>
    <w:rsid w:val="00202B3A"/>
    <w:rsid w:val="00202BEB"/>
    <w:rsid w:val="00215882"/>
    <w:rsid w:val="00222828"/>
    <w:rsid w:val="00230B75"/>
    <w:rsid w:val="00232E35"/>
    <w:rsid w:val="00233508"/>
    <w:rsid w:val="0024142A"/>
    <w:rsid w:val="002417C3"/>
    <w:rsid w:val="00242D27"/>
    <w:rsid w:val="00245454"/>
    <w:rsid w:val="00251268"/>
    <w:rsid w:val="002513AA"/>
    <w:rsid w:val="002551DC"/>
    <w:rsid w:val="0025781B"/>
    <w:rsid w:val="0026783F"/>
    <w:rsid w:val="0027241D"/>
    <w:rsid w:val="0027354D"/>
    <w:rsid w:val="0027685D"/>
    <w:rsid w:val="00282401"/>
    <w:rsid w:val="00284C55"/>
    <w:rsid w:val="00285359"/>
    <w:rsid w:val="002862C1"/>
    <w:rsid w:val="002903AB"/>
    <w:rsid w:val="00290C8F"/>
    <w:rsid w:val="00296D65"/>
    <w:rsid w:val="00297900"/>
    <w:rsid w:val="002A5C78"/>
    <w:rsid w:val="002B26CA"/>
    <w:rsid w:val="002B39C0"/>
    <w:rsid w:val="002C089B"/>
    <w:rsid w:val="002C4E1B"/>
    <w:rsid w:val="002C5035"/>
    <w:rsid w:val="002C5390"/>
    <w:rsid w:val="002C6221"/>
    <w:rsid w:val="002D5244"/>
    <w:rsid w:val="002D7BF6"/>
    <w:rsid w:val="002D7E02"/>
    <w:rsid w:val="002E00B5"/>
    <w:rsid w:val="002E0AA2"/>
    <w:rsid w:val="002E2057"/>
    <w:rsid w:val="002E5DBF"/>
    <w:rsid w:val="002F2B6D"/>
    <w:rsid w:val="002F4E7C"/>
    <w:rsid w:val="003011FF"/>
    <w:rsid w:val="003021EB"/>
    <w:rsid w:val="00312BFC"/>
    <w:rsid w:val="00314009"/>
    <w:rsid w:val="0033049D"/>
    <w:rsid w:val="00330CFB"/>
    <w:rsid w:val="00331CB4"/>
    <w:rsid w:val="00334335"/>
    <w:rsid w:val="0033449B"/>
    <w:rsid w:val="003347D0"/>
    <w:rsid w:val="003352C5"/>
    <w:rsid w:val="003419F5"/>
    <w:rsid w:val="003460E5"/>
    <w:rsid w:val="00352455"/>
    <w:rsid w:val="00355E05"/>
    <w:rsid w:val="003573D9"/>
    <w:rsid w:val="00361E04"/>
    <w:rsid w:val="00364DDF"/>
    <w:rsid w:val="00377FED"/>
    <w:rsid w:val="00380A29"/>
    <w:rsid w:val="00380D67"/>
    <w:rsid w:val="003822E7"/>
    <w:rsid w:val="00385178"/>
    <w:rsid w:val="00386F8E"/>
    <w:rsid w:val="003976ED"/>
    <w:rsid w:val="003A2755"/>
    <w:rsid w:val="003B2351"/>
    <w:rsid w:val="003B59CC"/>
    <w:rsid w:val="003C1884"/>
    <w:rsid w:val="003D01A4"/>
    <w:rsid w:val="003D09BD"/>
    <w:rsid w:val="003D5715"/>
    <w:rsid w:val="003E11D9"/>
    <w:rsid w:val="003E2B9E"/>
    <w:rsid w:val="003E36D9"/>
    <w:rsid w:val="003E4DAA"/>
    <w:rsid w:val="003F338F"/>
    <w:rsid w:val="003F50D1"/>
    <w:rsid w:val="003F651F"/>
    <w:rsid w:val="003F7F49"/>
    <w:rsid w:val="004039E3"/>
    <w:rsid w:val="00404F93"/>
    <w:rsid w:val="00407199"/>
    <w:rsid w:val="00410378"/>
    <w:rsid w:val="00410840"/>
    <w:rsid w:val="00420606"/>
    <w:rsid w:val="004339A8"/>
    <w:rsid w:val="00434259"/>
    <w:rsid w:val="004363DC"/>
    <w:rsid w:val="00436750"/>
    <w:rsid w:val="00437C14"/>
    <w:rsid w:val="00445366"/>
    <w:rsid w:val="00446491"/>
    <w:rsid w:val="00450E4C"/>
    <w:rsid w:val="00455889"/>
    <w:rsid w:val="00457876"/>
    <w:rsid w:val="0046291B"/>
    <w:rsid w:val="00467B62"/>
    <w:rsid w:val="004716A1"/>
    <w:rsid w:val="0047562B"/>
    <w:rsid w:val="004769D5"/>
    <w:rsid w:val="0048389C"/>
    <w:rsid w:val="004903F2"/>
    <w:rsid w:val="00490CE2"/>
    <w:rsid w:val="00491341"/>
    <w:rsid w:val="004942B7"/>
    <w:rsid w:val="004A77FF"/>
    <w:rsid w:val="004A795F"/>
    <w:rsid w:val="004B6B04"/>
    <w:rsid w:val="004B7E6C"/>
    <w:rsid w:val="004C0108"/>
    <w:rsid w:val="004C163B"/>
    <w:rsid w:val="004C694A"/>
    <w:rsid w:val="004D1154"/>
    <w:rsid w:val="004D367C"/>
    <w:rsid w:val="004D421B"/>
    <w:rsid w:val="004D5ED3"/>
    <w:rsid w:val="004D6EC6"/>
    <w:rsid w:val="004E021D"/>
    <w:rsid w:val="004E1E60"/>
    <w:rsid w:val="004E4679"/>
    <w:rsid w:val="004E60D8"/>
    <w:rsid w:val="00506F2C"/>
    <w:rsid w:val="005103D7"/>
    <w:rsid w:val="00510938"/>
    <w:rsid w:val="00512D2B"/>
    <w:rsid w:val="00517D18"/>
    <w:rsid w:val="00527E21"/>
    <w:rsid w:val="00530D33"/>
    <w:rsid w:val="005375BA"/>
    <w:rsid w:val="00546D91"/>
    <w:rsid w:val="00556616"/>
    <w:rsid w:val="005629ED"/>
    <w:rsid w:val="00563B6A"/>
    <w:rsid w:val="00564609"/>
    <w:rsid w:val="00564B74"/>
    <w:rsid w:val="00571418"/>
    <w:rsid w:val="005719DB"/>
    <w:rsid w:val="005727E0"/>
    <w:rsid w:val="0057463F"/>
    <w:rsid w:val="00575F3B"/>
    <w:rsid w:val="005840FD"/>
    <w:rsid w:val="00593F23"/>
    <w:rsid w:val="00594BEA"/>
    <w:rsid w:val="005A071D"/>
    <w:rsid w:val="005A118D"/>
    <w:rsid w:val="005B04E4"/>
    <w:rsid w:val="005B132D"/>
    <w:rsid w:val="005B4907"/>
    <w:rsid w:val="005B7297"/>
    <w:rsid w:val="005C451A"/>
    <w:rsid w:val="005D567F"/>
    <w:rsid w:val="005E37DA"/>
    <w:rsid w:val="005E4C20"/>
    <w:rsid w:val="005E70B6"/>
    <w:rsid w:val="005F36D7"/>
    <w:rsid w:val="00602671"/>
    <w:rsid w:val="00603DC4"/>
    <w:rsid w:val="00607B64"/>
    <w:rsid w:val="00611A91"/>
    <w:rsid w:val="006121CC"/>
    <w:rsid w:val="00612B92"/>
    <w:rsid w:val="00614A83"/>
    <w:rsid w:val="006156AE"/>
    <w:rsid w:val="00616599"/>
    <w:rsid w:val="0062507D"/>
    <w:rsid w:val="006263CB"/>
    <w:rsid w:val="00633B3A"/>
    <w:rsid w:val="00634438"/>
    <w:rsid w:val="00635F19"/>
    <w:rsid w:val="00640D74"/>
    <w:rsid w:val="006417ED"/>
    <w:rsid w:val="00644450"/>
    <w:rsid w:val="00646391"/>
    <w:rsid w:val="00653648"/>
    <w:rsid w:val="00657157"/>
    <w:rsid w:val="006608CF"/>
    <w:rsid w:val="00662DC4"/>
    <w:rsid w:val="00662F24"/>
    <w:rsid w:val="006675AD"/>
    <w:rsid w:val="00667B3E"/>
    <w:rsid w:val="00684AA0"/>
    <w:rsid w:val="0068764E"/>
    <w:rsid w:val="006A0443"/>
    <w:rsid w:val="006A5301"/>
    <w:rsid w:val="006B03FF"/>
    <w:rsid w:val="006C0D59"/>
    <w:rsid w:val="006C6A46"/>
    <w:rsid w:val="006C7315"/>
    <w:rsid w:val="006D5D2A"/>
    <w:rsid w:val="006D7586"/>
    <w:rsid w:val="006E52D6"/>
    <w:rsid w:val="006E7FD8"/>
    <w:rsid w:val="006F09F7"/>
    <w:rsid w:val="006F6841"/>
    <w:rsid w:val="006F72F5"/>
    <w:rsid w:val="00703020"/>
    <w:rsid w:val="007055AA"/>
    <w:rsid w:val="0070667B"/>
    <w:rsid w:val="007123A5"/>
    <w:rsid w:val="00712A3D"/>
    <w:rsid w:val="00713014"/>
    <w:rsid w:val="00737459"/>
    <w:rsid w:val="00745234"/>
    <w:rsid w:val="00745B51"/>
    <w:rsid w:val="00747A4A"/>
    <w:rsid w:val="00751178"/>
    <w:rsid w:val="007526A7"/>
    <w:rsid w:val="007679F8"/>
    <w:rsid w:val="007734D3"/>
    <w:rsid w:val="007775E1"/>
    <w:rsid w:val="00780C09"/>
    <w:rsid w:val="00780EC0"/>
    <w:rsid w:val="00783C37"/>
    <w:rsid w:val="007938C3"/>
    <w:rsid w:val="0079517F"/>
    <w:rsid w:val="007A0E87"/>
    <w:rsid w:val="007A72F0"/>
    <w:rsid w:val="007B0680"/>
    <w:rsid w:val="007B06BE"/>
    <w:rsid w:val="007B1BB5"/>
    <w:rsid w:val="007C3083"/>
    <w:rsid w:val="007C4324"/>
    <w:rsid w:val="007D1B76"/>
    <w:rsid w:val="007D3BE4"/>
    <w:rsid w:val="007D4655"/>
    <w:rsid w:val="007D5E81"/>
    <w:rsid w:val="007D60FE"/>
    <w:rsid w:val="007E5AF7"/>
    <w:rsid w:val="007F06C2"/>
    <w:rsid w:val="007F28E8"/>
    <w:rsid w:val="00801747"/>
    <w:rsid w:val="0081562D"/>
    <w:rsid w:val="00826837"/>
    <w:rsid w:val="00827693"/>
    <w:rsid w:val="008311CD"/>
    <w:rsid w:val="0083192C"/>
    <w:rsid w:val="00831AAE"/>
    <w:rsid w:val="00840634"/>
    <w:rsid w:val="008420E0"/>
    <w:rsid w:val="00853A83"/>
    <w:rsid w:val="008575DA"/>
    <w:rsid w:val="0086647D"/>
    <w:rsid w:val="00876CAF"/>
    <w:rsid w:val="00887677"/>
    <w:rsid w:val="008B014C"/>
    <w:rsid w:val="008B2680"/>
    <w:rsid w:val="008B49A0"/>
    <w:rsid w:val="008C07AD"/>
    <w:rsid w:val="008C128B"/>
    <w:rsid w:val="008C29A2"/>
    <w:rsid w:val="008C4F00"/>
    <w:rsid w:val="008C5956"/>
    <w:rsid w:val="008D1D21"/>
    <w:rsid w:val="008D70EC"/>
    <w:rsid w:val="008E16E2"/>
    <w:rsid w:val="008E3359"/>
    <w:rsid w:val="008E454A"/>
    <w:rsid w:val="008F546B"/>
    <w:rsid w:val="00903097"/>
    <w:rsid w:val="00903132"/>
    <w:rsid w:val="00924318"/>
    <w:rsid w:val="00950C63"/>
    <w:rsid w:val="0095111C"/>
    <w:rsid w:val="00951B81"/>
    <w:rsid w:val="00953077"/>
    <w:rsid w:val="00955270"/>
    <w:rsid w:val="0095590F"/>
    <w:rsid w:val="009607DF"/>
    <w:rsid w:val="009638F5"/>
    <w:rsid w:val="00974429"/>
    <w:rsid w:val="00976BAC"/>
    <w:rsid w:val="0097732E"/>
    <w:rsid w:val="00977B7F"/>
    <w:rsid w:val="0098096F"/>
    <w:rsid w:val="00982318"/>
    <w:rsid w:val="00983D00"/>
    <w:rsid w:val="00984044"/>
    <w:rsid w:val="0098549B"/>
    <w:rsid w:val="0099298F"/>
    <w:rsid w:val="00992BC0"/>
    <w:rsid w:val="009A05C8"/>
    <w:rsid w:val="009A267C"/>
    <w:rsid w:val="009A2698"/>
    <w:rsid w:val="009A4CE8"/>
    <w:rsid w:val="009A5095"/>
    <w:rsid w:val="009B53C8"/>
    <w:rsid w:val="009C108D"/>
    <w:rsid w:val="009C4918"/>
    <w:rsid w:val="009C4EBC"/>
    <w:rsid w:val="009C505A"/>
    <w:rsid w:val="009E3070"/>
    <w:rsid w:val="009F6859"/>
    <w:rsid w:val="00A01EB2"/>
    <w:rsid w:val="00A05944"/>
    <w:rsid w:val="00A0665F"/>
    <w:rsid w:val="00A07319"/>
    <w:rsid w:val="00A168BC"/>
    <w:rsid w:val="00A16953"/>
    <w:rsid w:val="00A1743D"/>
    <w:rsid w:val="00A22191"/>
    <w:rsid w:val="00A27DCD"/>
    <w:rsid w:val="00A30383"/>
    <w:rsid w:val="00A36C06"/>
    <w:rsid w:val="00A4614C"/>
    <w:rsid w:val="00A46D67"/>
    <w:rsid w:val="00A50B69"/>
    <w:rsid w:val="00A52D5A"/>
    <w:rsid w:val="00A54525"/>
    <w:rsid w:val="00A55E28"/>
    <w:rsid w:val="00A6298A"/>
    <w:rsid w:val="00A73F7C"/>
    <w:rsid w:val="00A7775D"/>
    <w:rsid w:val="00A84463"/>
    <w:rsid w:val="00A847D6"/>
    <w:rsid w:val="00A848D2"/>
    <w:rsid w:val="00A871A1"/>
    <w:rsid w:val="00A87934"/>
    <w:rsid w:val="00A937B4"/>
    <w:rsid w:val="00AB0ECA"/>
    <w:rsid w:val="00AB10F2"/>
    <w:rsid w:val="00AB208F"/>
    <w:rsid w:val="00AC0177"/>
    <w:rsid w:val="00AC5A23"/>
    <w:rsid w:val="00AD02F2"/>
    <w:rsid w:val="00AD2870"/>
    <w:rsid w:val="00AD7638"/>
    <w:rsid w:val="00AE351A"/>
    <w:rsid w:val="00AF00BD"/>
    <w:rsid w:val="00AF084A"/>
    <w:rsid w:val="00B03067"/>
    <w:rsid w:val="00B06902"/>
    <w:rsid w:val="00B07088"/>
    <w:rsid w:val="00B12289"/>
    <w:rsid w:val="00B30469"/>
    <w:rsid w:val="00B31C90"/>
    <w:rsid w:val="00B322D1"/>
    <w:rsid w:val="00B34539"/>
    <w:rsid w:val="00B43943"/>
    <w:rsid w:val="00B46D5D"/>
    <w:rsid w:val="00B46F6B"/>
    <w:rsid w:val="00B5143D"/>
    <w:rsid w:val="00B53AB6"/>
    <w:rsid w:val="00B5450D"/>
    <w:rsid w:val="00B54E94"/>
    <w:rsid w:val="00B63B4F"/>
    <w:rsid w:val="00B70DB8"/>
    <w:rsid w:val="00B713B1"/>
    <w:rsid w:val="00B71BE8"/>
    <w:rsid w:val="00B73715"/>
    <w:rsid w:val="00B77170"/>
    <w:rsid w:val="00B82ABF"/>
    <w:rsid w:val="00B82D02"/>
    <w:rsid w:val="00B91119"/>
    <w:rsid w:val="00B91C15"/>
    <w:rsid w:val="00B91D20"/>
    <w:rsid w:val="00BB3165"/>
    <w:rsid w:val="00BC18B6"/>
    <w:rsid w:val="00BC7073"/>
    <w:rsid w:val="00BD1BCF"/>
    <w:rsid w:val="00BD3C2E"/>
    <w:rsid w:val="00BE024F"/>
    <w:rsid w:val="00BE034C"/>
    <w:rsid w:val="00BE2F01"/>
    <w:rsid w:val="00BE79D4"/>
    <w:rsid w:val="00BE7FA8"/>
    <w:rsid w:val="00BF1C85"/>
    <w:rsid w:val="00BF2811"/>
    <w:rsid w:val="00BF7ECA"/>
    <w:rsid w:val="00C016F8"/>
    <w:rsid w:val="00C114F2"/>
    <w:rsid w:val="00C204A3"/>
    <w:rsid w:val="00C20ECE"/>
    <w:rsid w:val="00C21698"/>
    <w:rsid w:val="00C21702"/>
    <w:rsid w:val="00C25C1E"/>
    <w:rsid w:val="00C270F3"/>
    <w:rsid w:val="00C27287"/>
    <w:rsid w:val="00C429ED"/>
    <w:rsid w:val="00C47708"/>
    <w:rsid w:val="00C508E3"/>
    <w:rsid w:val="00C54C19"/>
    <w:rsid w:val="00C55B17"/>
    <w:rsid w:val="00C56727"/>
    <w:rsid w:val="00C6238D"/>
    <w:rsid w:val="00C63D71"/>
    <w:rsid w:val="00C66930"/>
    <w:rsid w:val="00C73482"/>
    <w:rsid w:val="00C73798"/>
    <w:rsid w:val="00C73EA4"/>
    <w:rsid w:val="00C75E5A"/>
    <w:rsid w:val="00C8036D"/>
    <w:rsid w:val="00C80D71"/>
    <w:rsid w:val="00C84596"/>
    <w:rsid w:val="00C909CF"/>
    <w:rsid w:val="00C91D2D"/>
    <w:rsid w:val="00C930C0"/>
    <w:rsid w:val="00C936E1"/>
    <w:rsid w:val="00C962DA"/>
    <w:rsid w:val="00C9732F"/>
    <w:rsid w:val="00CA1928"/>
    <w:rsid w:val="00CB0639"/>
    <w:rsid w:val="00CB2F83"/>
    <w:rsid w:val="00CC061B"/>
    <w:rsid w:val="00CC1A9E"/>
    <w:rsid w:val="00CC1BC1"/>
    <w:rsid w:val="00CC330B"/>
    <w:rsid w:val="00CC3E9B"/>
    <w:rsid w:val="00CC51E1"/>
    <w:rsid w:val="00CD3F2F"/>
    <w:rsid w:val="00CD4C1E"/>
    <w:rsid w:val="00CD60EF"/>
    <w:rsid w:val="00CE196A"/>
    <w:rsid w:val="00CF06E5"/>
    <w:rsid w:val="00CF3861"/>
    <w:rsid w:val="00D00210"/>
    <w:rsid w:val="00D00CF7"/>
    <w:rsid w:val="00D02660"/>
    <w:rsid w:val="00D026B3"/>
    <w:rsid w:val="00D02E72"/>
    <w:rsid w:val="00D036A2"/>
    <w:rsid w:val="00D06DD1"/>
    <w:rsid w:val="00D07A03"/>
    <w:rsid w:val="00D11787"/>
    <w:rsid w:val="00D13C25"/>
    <w:rsid w:val="00D1533E"/>
    <w:rsid w:val="00D3040D"/>
    <w:rsid w:val="00D310F0"/>
    <w:rsid w:val="00D31825"/>
    <w:rsid w:val="00D34A01"/>
    <w:rsid w:val="00D43331"/>
    <w:rsid w:val="00D47ECB"/>
    <w:rsid w:val="00D5219F"/>
    <w:rsid w:val="00D5259C"/>
    <w:rsid w:val="00D61176"/>
    <w:rsid w:val="00D62A38"/>
    <w:rsid w:val="00D6316F"/>
    <w:rsid w:val="00D63781"/>
    <w:rsid w:val="00D6412F"/>
    <w:rsid w:val="00D64CBC"/>
    <w:rsid w:val="00D6751D"/>
    <w:rsid w:val="00D7363B"/>
    <w:rsid w:val="00D74D8B"/>
    <w:rsid w:val="00D76E77"/>
    <w:rsid w:val="00D801D8"/>
    <w:rsid w:val="00D8376B"/>
    <w:rsid w:val="00D903C9"/>
    <w:rsid w:val="00D91BA2"/>
    <w:rsid w:val="00D925C5"/>
    <w:rsid w:val="00D93488"/>
    <w:rsid w:val="00D94258"/>
    <w:rsid w:val="00D9554C"/>
    <w:rsid w:val="00DB3D18"/>
    <w:rsid w:val="00DB4300"/>
    <w:rsid w:val="00DB70CE"/>
    <w:rsid w:val="00DC24E7"/>
    <w:rsid w:val="00DC467E"/>
    <w:rsid w:val="00DD28D8"/>
    <w:rsid w:val="00DD3E0C"/>
    <w:rsid w:val="00DE1051"/>
    <w:rsid w:val="00DE438C"/>
    <w:rsid w:val="00DF2918"/>
    <w:rsid w:val="00E00139"/>
    <w:rsid w:val="00E03063"/>
    <w:rsid w:val="00E05774"/>
    <w:rsid w:val="00E058F2"/>
    <w:rsid w:val="00E060C3"/>
    <w:rsid w:val="00E0753C"/>
    <w:rsid w:val="00E21731"/>
    <w:rsid w:val="00E3042A"/>
    <w:rsid w:val="00E42DF6"/>
    <w:rsid w:val="00E43256"/>
    <w:rsid w:val="00E460BB"/>
    <w:rsid w:val="00E54491"/>
    <w:rsid w:val="00E55991"/>
    <w:rsid w:val="00E615EB"/>
    <w:rsid w:val="00E63668"/>
    <w:rsid w:val="00E66642"/>
    <w:rsid w:val="00E668DC"/>
    <w:rsid w:val="00E671B2"/>
    <w:rsid w:val="00E67A71"/>
    <w:rsid w:val="00E71D7E"/>
    <w:rsid w:val="00E720D9"/>
    <w:rsid w:val="00E72F46"/>
    <w:rsid w:val="00E82F89"/>
    <w:rsid w:val="00E84B8B"/>
    <w:rsid w:val="00E851C5"/>
    <w:rsid w:val="00E86651"/>
    <w:rsid w:val="00E9394A"/>
    <w:rsid w:val="00E94BFB"/>
    <w:rsid w:val="00EA0227"/>
    <w:rsid w:val="00EA0749"/>
    <w:rsid w:val="00EA1BAF"/>
    <w:rsid w:val="00EA6C16"/>
    <w:rsid w:val="00EB4166"/>
    <w:rsid w:val="00EB52BF"/>
    <w:rsid w:val="00EB52FC"/>
    <w:rsid w:val="00EB72EC"/>
    <w:rsid w:val="00EC078F"/>
    <w:rsid w:val="00EC4230"/>
    <w:rsid w:val="00EE1674"/>
    <w:rsid w:val="00EE41FA"/>
    <w:rsid w:val="00EE47DA"/>
    <w:rsid w:val="00EE5B80"/>
    <w:rsid w:val="00EF100C"/>
    <w:rsid w:val="00EF2050"/>
    <w:rsid w:val="00EF6D79"/>
    <w:rsid w:val="00F021A0"/>
    <w:rsid w:val="00F0535E"/>
    <w:rsid w:val="00F0632B"/>
    <w:rsid w:val="00F06865"/>
    <w:rsid w:val="00F12D21"/>
    <w:rsid w:val="00F157D5"/>
    <w:rsid w:val="00F161C1"/>
    <w:rsid w:val="00F21078"/>
    <w:rsid w:val="00F41101"/>
    <w:rsid w:val="00F46F53"/>
    <w:rsid w:val="00F621FD"/>
    <w:rsid w:val="00F71F2E"/>
    <w:rsid w:val="00F729A2"/>
    <w:rsid w:val="00F75AAD"/>
    <w:rsid w:val="00F77C0B"/>
    <w:rsid w:val="00F819AA"/>
    <w:rsid w:val="00F82096"/>
    <w:rsid w:val="00F836B4"/>
    <w:rsid w:val="00F86AE5"/>
    <w:rsid w:val="00F90EDA"/>
    <w:rsid w:val="00F917A0"/>
    <w:rsid w:val="00F96E9E"/>
    <w:rsid w:val="00FA3BDC"/>
    <w:rsid w:val="00FA7C49"/>
    <w:rsid w:val="00FA7E55"/>
    <w:rsid w:val="00FB3F1A"/>
    <w:rsid w:val="00FB42B3"/>
    <w:rsid w:val="00FB42BF"/>
    <w:rsid w:val="00FB58C8"/>
    <w:rsid w:val="00FC07E2"/>
    <w:rsid w:val="00FC0F00"/>
    <w:rsid w:val="00FC57DC"/>
    <w:rsid w:val="00FC7954"/>
    <w:rsid w:val="00FD1082"/>
    <w:rsid w:val="00FD4061"/>
    <w:rsid w:val="00FD579F"/>
    <w:rsid w:val="00FF3303"/>
    <w:rsid w:val="00FF5E64"/>
    <w:rsid w:val="00FF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qFormat="1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71"/>
    <w:pPr>
      <w:spacing w:before="120" w:after="120" w:line="276" w:lineRule="auto"/>
      <w:ind w:firstLine="708"/>
      <w:jc w:val="both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67A71"/>
    <w:pPr>
      <w:keepNext/>
      <w:keepLines/>
      <w:numPr>
        <w:numId w:val="3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67A71"/>
    <w:pPr>
      <w:numPr>
        <w:ilvl w:val="1"/>
        <w:numId w:val="3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E67A71"/>
    <w:pPr>
      <w:numPr>
        <w:ilvl w:val="2"/>
        <w:numId w:val="3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9"/>
    <w:qFormat/>
    <w:rsid w:val="00E67A71"/>
    <w:pPr>
      <w:numPr>
        <w:ilvl w:val="3"/>
        <w:numId w:val="3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9"/>
    <w:qFormat/>
    <w:rsid w:val="00E67A71"/>
    <w:pPr>
      <w:keepNext/>
      <w:keepLines/>
      <w:numPr>
        <w:ilvl w:val="4"/>
        <w:numId w:val="3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E67A71"/>
    <w:pPr>
      <w:keepNext/>
      <w:keepLines/>
      <w:numPr>
        <w:ilvl w:val="5"/>
        <w:numId w:val="3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E67A71"/>
    <w:pPr>
      <w:keepNext/>
      <w:keepLines/>
      <w:numPr>
        <w:ilvl w:val="6"/>
        <w:numId w:val="3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E67A71"/>
    <w:pPr>
      <w:keepNext/>
      <w:keepLines/>
      <w:numPr>
        <w:ilvl w:val="7"/>
        <w:numId w:val="3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67A71"/>
    <w:pPr>
      <w:keepNext/>
      <w:keepLines/>
      <w:numPr>
        <w:ilvl w:val="8"/>
        <w:numId w:val="3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7A7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67A71"/>
    <w:rPr>
      <w:rFonts w:ascii="Times New Roman" w:hAnsi="Times New Roman" w:cs="Times New Roman"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67A71"/>
    <w:rPr>
      <w:rFonts w:ascii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67A71"/>
    <w:rPr>
      <w:rFonts w:ascii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67A71"/>
    <w:rPr>
      <w:rFonts w:ascii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67A71"/>
    <w:rPr>
      <w:rFonts w:ascii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67A71"/>
    <w:rPr>
      <w:rFonts w:ascii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67A71"/>
    <w:rPr>
      <w:rFonts w:ascii="Times New Roman" w:hAnsi="Times New Roman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67A71"/>
    <w:rPr>
      <w:rFonts w:ascii="Times New Roman" w:hAnsi="Times New Roman" w:cs="Times New Roman"/>
      <w:i/>
      <w:iCs/>
      <w:color w:val="404040"/>
      <w:sz w:val="20"/>
      <w:szCs w:val="20"/>
      <w:lang w:eastAsia="ru-RU"/>
    </w:rPr>
  </w:style>
  <w:style w:type="paragraph" w:customStyle="1" w:styleId="Normalunindented">
    <w:name w:val="Normal unindented"/>
    <w:qFormat/>
    <w:rsid w:val="00E67A71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E67A71"/>
    <w:pPr>
      <w:numPr>
        <w:numId w:val="1"/>
      </w:numPr>
      <w:ind w:firstLine="0"/>
      <w:outlineLvl w:val="0"/>
    </w:pPr>
  </w:style>
  <w:style w:type="paragraph" w:styleId="a3">
    <w:name w:val="Title"/>
    <w:basedOn w:val="a"/>
    <w:next w:val="a"/>
    <w:link w:val="a4"/>
    <w:uiPriority w:val="99"/>
    <w:qFormat/>
    <w:rsid w:val="00E67A71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E67A71"/>
    <w:rPr>
      <w:rFonts w:ascii="Times New Roman" w:hAnsi="Times New Roman" w:cs="Times New Roman"/>
      <w:b/>
      <w:spacing w:val="5"/>
      <w:kern w:val="28"/>
      <w:sz w:val="52"/>
      <w:szCs w:val="52"/>
      <w:lang w:eastAsia="ru-RU"/>
    </w:rPr>
  </w:style>
  <w:style w:type="paragraph" w:customStyle="1" w:styleId="Warning">
    <w:name w:val="Warning"/>
    <w:basedOn w:val="a"/>
    <w:next w:val="a"/>
    <w:uiPriority w:val="99"/>
    <w:rsid w:val="00E67A71"/>
    <w:rPr>
      <w:i/>
      <w:iCs/>
      <w:color w:val="E36C0A"/>
    </w:rPr>
  </w:style>
  <w:style w:type="paragraph" w:styleId="a5">
    <w:name w:val="header"/>
    <w:basedOn w:val="a"/>
    <w:link w:val="a6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E67A71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uiPriority w:val="99"/>
    <w:rsid w:val="00E67A71"/>
    <w:pPr>
      <w:spacing w:before="0" w:after="0" w:line="240" w:lineRule="auto"/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E67A7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67A7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7A71"/>
    <w:rPr>
      <w:rFonts w:ascii="Tahoma" w:hAnsi="Tahoma" w:cs="Tahoma"/>
      <w:sz w:val="16"/>
      <w:szCs w:val="16"/>
      <w:lang w:eastAsia="ru-RU"/>
    </w:rPr>
  </w:style>
  <w:style w:type="paragraph" w:customStyle="1" w:styleId="11">
    <w:name w:val="Маркер1"/>
    <w:basedOn w:val="a"/>
    <w:rsid w:val="004A77FF"/>
    <w:pPr>
      <w:widowControl w:val="0"/>
      <w:tabs>
        <w:tab w:val="left" w:pos="360"/>
      </w:tabs>
      <w:suppressAutoHyphens/>
      <w:spacing w:after="0" w:line="300" w:lineRule="atLeast"/>
      <w:ind w:firstLine="0"/>
    </w:pPr>
    <w:rPr>
      <w:sz w:val="24"/>
      <w:szCs w:val="20"/>
      <w:lang w:eastAsia="zh-CN"/>
    </w:rPr>
  </w:style>
  <w:style w:type="character" w:customStyle="1" w:styleId="ae">
    <w:name w:val="Без интервала Знак"/>
    <w:link w:val="af"/>
    <w:locked/>
    <w:rsid w:val="007734D3"/>
    <w:rPr>
      <w:rFonts w:cs="Calibri"/>
    </w:rPr>
  </w:style>
  <w:style w:type="paragraph" w:styleId="af">
    <w:name w:val="No Spacing"/>
    <w:link w:val="ae"/>
    <w:uiPriority w:val="1"/>
    <w:qFormat/>
    <w:rsid w:val="007734D3"/>
    <w:rPr>
      <w:rFonts w:cs="Calibri"/>
    </w:rPr>
  </w:style>
  <w:style w:type="paragraph" w:customStyle="1" w:styleId="ConsPlusNormal">
    <w:name w:val="ConsPlusNormal"/>
    <w:link w:val="ConsPlusNormal0"/>
    <w:uiPriority w:val="99"/>
    <w:qFormat/>
    <w:rsid w:val="00A07319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styleId="af0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"/>
    <w:link w:val="12"/>
    <w:uiPriority w:val="99"/>
    <w:unhideWhenUsed/>
    <w:qFormat/>
    <w:rsid w:val="00BE024F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Текст сноски Знак"/>
    <w:basedOn w:val="a0"/>
    <w:uiPriority w:val="99"/>
    <w:semiHidden/>
    <w:rsid w:val="00BE024F"/>
    <w:rPr>
      <w:rFonts w:ascii="Times New Roman" w:eastAsia="Times New Roman" w:hAnsi="Times New Roman"/>
    </w:rPr>
  </w:style>
  <w:style w:type="character" w:customStyle="1" w:styleId="12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basedOn w:val="a0"/>
    <w:link w:val="af0"/>
    <w:uiPriority w:val="99"/>
    <w:rsid w:val="00BE024F"/>
    <w:rPr>
      <w:rFonts w:ascii="Tahoma" w:eastAsia="Times New Roman" w:hAnsi="Tahoma"/>
      <w:lang w:val="en-US" w:eastAsia="en-US"/>
    </w:rPr>
  </w:style>
  <w:style w:type="character" w:styleId="af2">
    <w:name w:val="footnote reference"/>
    <w:aliases w:val="Знак сноски 1,Знак сноски-FN"/>
    <w:basedOn w:val="a0"/>
    <w:link w:val="13"/>
    <w:uiPriority w:val="99"/>
    <w:unhideWhenUsed/>
    <w:rsid w:val="00BE024F"/>
    <w:rPr>
      <w:vertAlign w:val="superscript"/>
    </w:rPr>
  </w:style>
  <w:style w:type="paragraph" w:customStyle="1" w:styleId="13">
    <w:name w:val="Знак сноски1"/>
    <w:basedOn w:val="a"/>
    <w:link w:val="af2"/>
    <w:uiPriority w:val="99"/>
    <w:qFormat/>
    <w:rsid w:val="00BE024F"/>
    <w:pPr>
      <w:spacing w:before="0" w:after="200"/>
      <w:ind w:firstLine="0"/>
      <w:jc w:val="left"/>
    </w:pPr>
    <w:rPr>
      <w:rFonts w:ascii="Calibri" w:eastAsia="Calibri" w:hAnsi="Calibri"/>
      <w:sz w:val="20"/>
      <w:szCs w:val="20"/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BE024F"/>
    <w:rPr>
      <w:rFonts w:ascii="Times New Roman" w:hAnsi="Times New Roman"/>
      <w:sz w:val="22"/>
      <w:szCs w:val="22"/>
      <w:lang w:eastAsia="en-US"/>
    </w:rPr>
  </w:style>
  <w:style w:type="character" w:customStyle="1" w:styleId="FontStyle25">
    <w:name w:val="Font Style25"/>
    <w:uiPriority w:val="99"/>
    <w:rsid w:val="00FA7E55"/>
    <w:rPr>
      <w:rFonts w:ascii="Times New Roman" w:hAnsi="Times New Roman" w:cs="Times New Roman"/>
      <w:sz w:val="22"/>
      <w:szCs w:val="22"/>
    </w:rPr>
  </w:style>
  <w:style w:type="table" w:styleId="af3">
    <w:name w:val="Table Grid"/>
    <w:basedOn w:val="a1"/>
    <w:locked/>
    <w:rsid w:val="00546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it_List1,Абзац списка литеральный,lp1,Bullet List,FooterText,numbered,Paragraphe de liste1,Ненумерованный список,Use Case List Paragraph,Цветной список - Акцент 11,Список нумерованный цифры"/>
    <w:basedOn w:val="a"/>
    <w:uiPriority w:val="34"/>
    <w:qFormat/>
    <w:rsid w:val="00951B81"/>
    <w:pPr>
      <w:suppressAutoHyphens/>
      <w:spacing w:before="0" w:after="200"/>
      <w:ind w:left="720" w:firstLine="0"/>
      <w:contextualSpacing/>
      <w:jc w:val="left"/>
    </w:pPr>
    <w:rPr>
      <w:rFonts w:ascii="Calibri" w:hAnsi="Calibri"/>
      <w:color w:val="00000A"/>
      <w:lang w:eastAsia="zh-CN"/>
    </w:rPr>
  </w:style>
  <w:style w:type="paragraph" w:customStyle="1" w:styleId="14">
    <w:name w:val="Знак Знак Знак1 Знак"/>
    <w:basedOn w:val="a"/>
    <w:rsid w:val="00AC5A23"/>
    <w:pPr>
      <w:spacing w:before="0" w:after="160" w:line="240" w:lineRule="exact"/>
      <w:ind w:firstLine="0"/>
      <w:jc w:val="lef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30">
    <w:name w:val="Style30"/>
    <w:basedOn w:val="a"/>
    <w:rsid w:val="00E21731"/>
    <w:pPr>
      <w:widowControl w:val="0"/>
      <w:autoSpaceDE w:val="0"/>
      <w:autoSpaceDN w:val="0"/>
      <w:adjustRightInd w:val="0"/>
      <w:spacing w:before="0" w:after="0" w:line="252" w:lineRule="exact"/>
      <w:ind w:firstLine="0"/>
      <w:jc w:val="left"/>
    </w:pPr>
    <w:rPr>
      <w:sz w:val="24"/>
      <w:szCs w:val="24"/>
    </w:rPr>
  </w:style>
  <w:style w:type="paragraph" w:customStyle="1" w:styleId="ConsNormal">
    <w:name w:val="ConsNormal"/>
    <w:rsid w:val="00C429ED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docdata">
    <w:name w:val="docdata"/>
    <w:aliases w:val="docy,v5,1680,bqiaagaaeyqcaaagiaiaaamxbaaabt8eaaaaaaaaaaaaaaaaaaaaaaaaaaaaaaaaaaaaaaaaaaaaaaaaaaaaaaaaaaaaaaaaaaaaaaaaaaaaaaaaaaaaaaaaaaaaaaaaaaaaaaaaaaaaaaaaaaaaaaaaaaaaaaaaaaaaaaaaaaaaaaaaaaaaaaaaaaaaaaaaaaaaaaaaaaaaaaaaaaaaaaaaaaaaaaaaaaaaaaaa"/>
    <w:basedOn w:val="a0"/>
    <w:rsid w:val="00C429ED"/>
  </w:style>
  <w:style w:type="paragraph" w:customStyle="1" w:styleId="Style5">
    <w:name w:val="Style5"/>
    <w:basedOn w:val="a"/>
    <w:uiPriority w:val="99"/>
    <w:rsid w:val="00D3040D"/>
    <w:pPr>
      <w:spacing w:before="0" w:after="0" w:line="275" w:lineRule="exact"/>
      <w:ind w:firstLine="722"/>
    </w:pPr>
    <w:rPr>
      <w:sz w:val="24"/>
      <w:szCs w:val="24"/>
    </w:rPr>
  </w:style>
  <w:style w:type="paragraph" w:customStyle="1" w:styleId="Default">
    <w:name w:val="Default"/>
    <w:rsid w:val="00D3040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qFormat="1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71"/>
    <w:pPr>
      <w:spacing w:before="120" w:after="120" w:line="276" w:lineRule="auto"/>
      <w:ind w:firstLine="708"/>
      <w:jc w:val="both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67A71"/>
    <w:pPr>
      <w:keepNext/>
      <w:keepLines/>
      <w:numPr>
        <w:numId w:val="3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67A71"/>
    <w:pPr>
      <w:numPr>
        <w:ilvl w:val="1"/>
        <w:numId w:val="3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E67A71"/>
    <w:pPr>
      <w:numPr>
        <w:ilvl w:val="2"/>
        <w:numId w:val="3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9"/>
    <w:qFormat/>
    <w:rsid w:val="00E67A71"/>
    <w:pPr>
      <w:numPr>
        <w:ilvl w:val="3"/>
        <w:numId w:val="3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9"/>
    <w:qFormat/>
    <w:rsid w:val="00E67A71"/>
    <w:pPr>
      <w:keepNext/>
      <w:keepLines/>
      <w:numPr>
        <w:ilvl w:val="4"/>
        <w:numId w:val="3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E67A71"/>
    <w:pPr>
      <w:keepNext/>
      <w:keepLines/>
      <w:numPr>
        <w:ilvl w:val="5"/>
        <w:numId w:val="3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E67A71"/>
    <w:pPr>
      <w:keepNext/>
      <w:keepLines/>
      <w:numPr>
        <w:ilvl w:val="6"/>
        <w:numId w:val="3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E67A71"/>
    <w:pPr>
      <w:keepNext/>
      <w:keepLines/>
      <w:numPr>
        <w:ilvl w:val="7"/>
        <w:numId w:val="3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67A71"/>
    <w:pPr>
      <w:keepNext/>
      <w:keepLines/>
      <w:numPr>
        <w:ilvl w:val="8"/>
        <w:numId w:val="3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7A7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67A71"/>
    <w:rPr>
      <w:rFonts w:ascii="Times New Roman" w:hAnsi="Times New Roman" w:cs="Times New Roman"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67A71"/>
    <w:rPr>
      <w:rFonts w:ascii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67A71"/>
    <w:rPr>
      <w:rFonts w:ascii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67A71"/>
    <w:rPr>
      <w:rFonts w:ascii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67A71"/>
    <w:rPr>
      <w:rFonts w:ascii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67A71"/>
    <w:rPr>
      <w:rFonts w:ascii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67A71"/>
    <w:rPr>
      <w:rFonts w:ascii="Times New Roman" w:hAnsi="Times New Roman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67A71"/>
    <w:rPr>
      <w:rFonts w:ascii="Times New Roman" w:hAnsi="Times New Roman" w:cs="Times New Roman"/>
      <w:i/>
      <w:iCs/>
      <w:color w:val="404040"/>
      <w:sz w:val="20"/>
      <w:szCs w:val="20"/>
      <w:lang w:eastAsia="ru-RU"/>
    </w:rPr>
  </w:style>
  <w:style w:type="paragraph" w:customStyle="1" w:styleId="Normalunindented">
    <w:name w:val="Normal unindented"/>
    <w:qFormat/>
    <w:rsid w:val="00E67A71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E67A71"/>
    <w:pPr>
      <w:numPr>
        <w:numId w:val="1"/>
      </w:numPr>
      <w:ind w:firstLine="0"/>
      <w:outlineLvl w:val="0"/>
    </w:pPr>
  </w:style>
  <w:style w:type="paragraph" w:styleId="a3">
    <w:name w:val="Title"/>
    <w:basedOn w:val="a"/>
    <w:next w:val="a"/>
    <w:link w:val="a4"/>
    <w:uiPriority w:val="99"/>
    <w:qFormat/>
    <w:rsid w:val="00E67A71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E67A71"/>
    <w:rPr>
      <w:rFonts w:ascii="Times New Roman" w:hAnsi="Times New Roman" w:cs="Times New Roman"/>
      <w:b/>
      <w:spacing w:val="5"/>
      <w:kern w:val="28"/>
      <w:sz w:val="52"/>
      <w:szCs w:val="52"/>
      <w:lang w:eastAsia="ru-RU"/>
    </w:rPr>
  </w:style>
  <w:style w:type="paragraph" w:customStyle="1" w:styleId="Warning">
    <w:name w:val="Warning"/>
    <w:basedOn w:val="a"/>
    <w:next w:val="a"/>
    <w:uiPriority w:val="99"/>
    <w:rsid w:val="00E67A71"/>
    <w:rPr>
      <w:i/>
      <w:iCs/>
      <w:color w:val="E36C0A"/>
    </w:rPr>
  </w:style>
  <w:style w:type="paragraph" w:styleId="a5">
    <w:name w:val="header"/>
    <w:basedOn w:val="a"/>
    <w:link w:val="a6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E67A71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uiPriority w:val="99"/>
    <w:rsid w:val="00E67A71"/>
    <w:pPr>
      <w:spacing w:before="0" w:after="0" w:line="240" w:lineRule="auto"/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E67A7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67A7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7A71"/>
    <w:rPr>
      <w:rFonts w:ascii="Tahoma" w:hAnsi="Tahoma" w:cs="Tahoma"/>
      <w:sz w:val="16"/>
      <w:szCs w:val="16"/>
      <w:lang w:eastAsia="ru-RU"/>
    </w:rPr>
  </w:style>
  <w:style w:type="paragraph" w:customStyle="1" w:styleId="11">
    <w:name w:val="Маркер1"/>
    <w:basedOn w:val="a"/>
    <w:rsid w:val="004A77FF"/>
    <w:pPr>
      <w:widowControl w:val="0"/>
      <w:tabs>
        <w:tab w:val="left" w:pos="360"/>
      </w:tabs>
      <w:suppressAutoHyphens/>
      <w:spacing w:after="0" w:line="300" w:lineRule="atLeast"/>
      <w:ind w:firstLine="0"/>
    </w:pPr>
    <w:rPr>
      <w:sz w:val="24"/>
      <w:szCs w:val="20"/>
      <w:lang w:eastAsia="zh-CN"/>
    </w:rPr>
  </w:style>
  <w:style w:type="character" w:customStyle="1" w:styleId="ae">
    <w:name w:val="Без интервала Знак"/>
    <w:link w:val="af"/>
    <w:locked/>
    <w:rsid w:val="007734D3"/>
    <w:rPr>
      <w:rFonts w:cs="Calibri"/>
    </w:rPr>
  </w:style>
  <w:style w:type="paragraph" w:styleId="af">
    <w:name w:val="No Spacing"/>
    <w:link w:val="ae"/>
    <w:uiPriority w:val="1"/>
    <w:qFormat/>
    <w:rsid w:val="007734D3"/>
    <w:rPr>
      <w:rFonts w:cs="Calibri"/>
    </w:rPr>
  </w:style>
  <w:style w:type="paragraph" w:customStyle="1" w:styleId="ConsPlusNormal">
    <w:name w:val="ConsPlusNormal"/>
    <w:link w:val="ConsPlusNormal0"/>
    <w:uiPriority w:val="99"/>
    <w:qFormat/>
    <w:rsid w:val="00A07319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styleId="af0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"/>
    <w:link w:val="12"/>
    <w:uiPriority w:val="99"/>
    <w:unhideWhenUsed/>
    <w:qFormat/>
    <w:rsid w:val="00BE024F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Текст сноски Знак"/>
    <w:basedOn w:val="a0"/>
    <w:uiPriority w:val="99"/>
    <w:semiHidden/>
    <w:rsid w:val="00BE024F"/>
    <w:rPr>
      <w:rFonts w:ascii="Times New Roman" w:eastAsia="Times New Roman" w:hAnsi="Times New Roman"/>
    </w:rPr>
  </w:style>
  <w:style w:type="character" w:customStyle="1" w:styleId="12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basedOn w:val="a0"/>
    <w:link w:val="af0"/>
    <w:uiPriority w:val="99"/>
    <w:rsid w:val="00BE024F"/>
    <w:rPr>
      <w:rFonts w:ascii="Tahoma" w:eastAsia="Times New Roman" w:hAnsi="Tahoma"/>
      <w:lang w:val="en-US" w:eastAsia="en-US"/>
    </w:rPr>
  </w:style>
  <w:style w:type="character" w:styleId="af2">
    <w:name w:val="footnote reference"/>
    <w:aliases w:val="Знак сноски 1,Знак сноски-FN"/>
    <w:basedOn w:val="a0"/>
    <w:link w:val="13"/>
    <w:uiPriority w:val="99"/>
    <w:unhideWhenUsed/>
    <w:rsid w:val="00BE024F"/>
    <w:rPr>
      <w:vertAlign w:val="superscript"/>
    </w:rPr>
  </w:style>
  <w:style w:type="paragraph" w:customStyle="1" w:styleId="13">
    <w:name w:val="Знак сноски1"/>
    <w:basedOn w:val="a"/>
    <w:link w:val="af2"/>
    <w:uiPriority w:val="99"/>
    <w:qFormat/>
    <w:rsid w:val="00BE024F"/>
    <w:pPr>
      <w:spacing w:before="0" w:after="200"/>
      <w:ind w:firstLine="0"/>
      <w:jc w:val="left"/>
    </w:pPr>
    <w:rPr>
      <w:rFonts w:ascii="Calibri" w:eastAsia="Calibri" w:hAnsi="Calibri"/>
      <w:sz w:val="20"/>
      <w:szCs w:val="20"/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BE024F"/>
    <w:rPr>
      <w:rFonts w:ascii="Times New Roman" w:hAnsi="Times New Roman"/>
      <w:sz w:val="22"/>
      <w:szCs w:val="22"/>
      <w:lang w:eastAsia="en-US"/>
    </w:rPr>
  </w:style>
  <w:style w:type="character" w:customStyle="1" w:styleId="FontStyle25">
    <w:name w:val="Font Style25"/>
    <w:uiPriority w:val="99"/>
    <w:rsid w:val="00FA7E55"/>
    <w:rPr>
      <w:rFonts w:ascii="Times New Roman" w:hAnsi="Times New Roman" w:cs="Times New Roman"/>
      <w:sz w:val="22"/>
      <w:szCs w:val="22"/>
    </w:rPr>
  </w:style>
  <w:style w:type="table" w:styleId="af3">
    <w:name w:val="Table Grid"/>
    <w:basedOn w:val="a1"/>
    <w:locked/>
    <w:rsid w:val="00546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it_List1,Абзац списка литеральный,lp1,Bullet List,FooterText,numbered,Paragraphe de liste1,Ненумерованный список,Use Case List Paragraph,Цветной список - Акцент 11,Список нумерованный цифры"/>
    <w:basedOn w:val="a"/>
    <w:uiPriority w:val="99"/>
    <w:qFormat/>
    <w:rsid w:val="00951B81"/>
    <w:pPr>
      <w:suppressAutoHyphens/>
      <w:spacing w:before="0" w:after="200"/>
      <w:ind w:left="720" w:firstLine="0"/>
      <w:contextualSpacing/>
      <w:jc w:val="left"/>
    </w:pPr>
    <w:rPr>
      <w:rFonts w:ascii="Calibri" w:hAnsi="Calibri"/>
      <w:color w:val="00000A"/>
      <w:lang w:eastAsia="zh-CN"/>
    </w:rPr>
  </w:style>
  <w:style w:type="paragraph" w:customStyle="1" w:styleId="14">
    <w:name w:val="Знак Знак Знак1 Знак"/>
    <w:basedOn w:val="a"/>
    <w:rsid w:val="00AC5A23"/>
    <w:pPr>
      <w:spacing w:before="0" w:after="160" w:line="240" w:lineRule="exact"/>
      <w:ind w:firstLine="0"/>
      <w:jc w:val="lef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30">
    <w:name w:val="Style30"/>
    <w:basedOn w:val="a"/>
    <w:rsid w:val="00E21731"/>
    <w:pPr>
      <w:widowControl w:val="0"/>
      <w:autoSpaceDE w:val="0"/>
      <w:autoSpaceDN w:val="0"/>
      <w:adjustRightInd w:val="0"/>
      <w:spacing w:before="0" w:after="0" w:line="252" w:lineRule="exact"/>
      <w:ind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05E164C541B9535593C3F96E0F20C2A276077CA5AEFC911629F95C09AC8555387249769A540D1EFDBC14E42B7B37C360C9D8B3FD9F8F10Z3MB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poved7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470713&amp;dst=37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&amp;dst=3704" TargetMode="External"/><Relationship Id="rId14" Type="http://schemas.openxmlformats.org/officeDocument/2006/relationships/footer" Target="footer2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89EF3-11A4-4D11-AE20-6589BF37F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10</Pages>
  <Words>3323</Words>
  <Characters>18944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cp:lastModifiedBy>Пользователь</cp:lastModifiedBy>
  <cp:revision>32</cp:revision>
  <cp:lastPrinted>2025-05-07T02:59:00Z</cp:lastPrinted>
  <dcterms:created xsi:type="dcterms:W3CDTF">2022-04-12T02:30:00Z</dcterms:created>
  <dcterms:modified xsi:type="dcterms:W3CDTF">2026-09-01T03:47:00Z</dcterms:modified>
</cp:coreProperties>
</file>