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87806" w14:textId="77777777" w:rsidR="00A503A9" w:rsidRDefault="00A503A9" w:rsidP="003F797F">
      <w:pPr>
        <w:tabs>
          <w:tab w:val="left" w:pos="7757"/>
        </w:tabs>
        <w:jc w:val="center"/>
        <w:rPr>
          <w:b/>
          <w:sz w:val="28"/>
          <w:szCs w:val="28"/>
        </w:rPr>
      </w:pPr>
    </w:p>
    <w:p w14:paraId="38F14BA8" w14:textId="7C2EFD96" w:rsidR="000132D8" w:rsidRPr="00F97348" w:rsidRDefault="000132D8" w:rsidP="000132D8">
      <w:pPr>
        <w:pStyle w:val="11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1533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№ </w:t>
      </w:r>
      <w:bookmarkStart w:id="0" w:name="_Hlk223449019"/>
      <w:r w:rsidR="00285219">
        <w:rPr>
          <w:rFonts w:ascii="Times New Roman" w:hAnsi="Times New Roman"/>
          <w:b/>
          <w:bCs/>
          <w:sz w:val="24"/>
          <w:szCs w:val="24"/>
          <w:lang w:eastAsia="ru-RU"/>
        </w:rPr>
        <w:t>Б</w:t>
      </w:r>
      <w:r w:rsidR="00FA46A1">
        <w:rPr>
          <w:rFonts w:ascii="Times New Roman" w:hAnsi="Times New Roman"/>
          <w:b/>
          <w:bCs/>
          <w:sz w:val="24"/>
          <w:szCs w:val="24"/>
          <w:lang w:eastAsia="ru-RU"/>
        </w:rPr>
        <w:t>___</w:t>
      </w:r>
      <w:r w:rsidR="00285219">
        <w:rPr>
          <w:rFonts w:ascii="Times New Roman" w:hAnsi="Times New Roman"/>
          <w:b/>
          <w:bCs/>
          <w:sz w:val="24"/>
          <w:szCs w:val="24"/>
          <w:lang w:eastAsia="ru-RU"/>
        </w:rPr>
        <w:t>-26</w:t>
      </w:r>
      <w:bookmarkEnd w:id="0"/>
    </w:p>
    <w:p w14:paraId="1BF04A55" w14:textId="1704E287" w:rsidR="000132D8" w:rsidRPr="00C619EF" w:rsidRDefault="00CA39C4" w:rsidP="00B207F2">
      <w:pPr>
        <w:pStyle w:val="11"/>
        <w:jc w:val="center"/>
        <w:rPr>
          <w:rFonts w:ascii="Times New Roman" w:hAnsi="Times New Roman"/>
          <w:lang w:eastAsia="ru-RU"/>
        </w:rPr>
      </w:pPr>
      <w:r w:rsidRPr="00CA39C4">
        <w:rPr>
          <w:rFonts w:ascii="Times New Roman" w:hAnsi="Times New Roman"/>
          <w:lang w:eastAsia="ru-RU"/>
        </w:rPr>
        <w:t xml:space="preserve">Оказание услуг </w:t>
      </w:r>
      <w:bookmarkStart w:id="1" w:name="_Hlk224221623"/>
      <w:bookmarkStart w:id="2" w:name="_Hlk224230336"/>
      <w:r w:rsidRPr="00CA39C4">
        <w:rPr>
          <w:rFonts w:ascii="Times New Roman" w:hAnsi="Times New Roman"/>
          <w:lang w:eastAsia="ru-RU"/>
        </w:rPr>
        <w:t>по</w:t>
      </w:r>
      <w:bookmarkEnd w:id="1"/>
      <w:bookmarkEnd w:id="2"/>
      <w:r w:rsidR="00321039" w:rsidRPr="00321039">
        <w:rPr>
          <w:rFonts w:ascii="Times New Roman" w:hAnsi="Times New Roman"/>
          <w:lang w:eastAsia="ru-RU"/>
        </w:rPr>
        <w:t xml:space="preserve"> </w:t>
      </w:r>
      <w:r w:rsidR="00C04F2E">
        <w:rPr>
          <w:rFonts w:ascii="Times New Roman" w:hAnsi="Times New Roman"/>
          <w:lang w:eastAsia="ru-RU"/>
        </w:rPr>
        <w:t>технической экспертизе медицинского оборудования</w:t>
      </w:r>
    </w:p>
    <w:p w14:paraId="0FF2CC4F" w14:textId="77777777" w:rsidR="00B207F2" w:rsidRPr="00B207F2" w:rsidRDefault="00B207F2" w:rsidP="00B207F2">
      <w:pPr>
        <w:pStyle w:val="11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32"/>
        <w:gridCol w:w="4767"/>
      </w:tblGrid>
      <w:tr w:rsidR="00D15335" w:rsidRPr="00D15335" w14:paraId="5EA1AA0A" w14:textId="77777777" w:rsidTr="000132D8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6C605606" w14:textId="77777777" w:rsidR="000132D8" w:rsidRPr="00D15335" w:rsidRDefault="000132D8" w:rsidP="000132D8">
            <w:pPr>
              <w:pStyle w:val="af"/>
              <w:rPr>
                <w:rFonts w:ascii="Times New Roman" w:hAnsi="Times New Roman" w:cs="Times New Roman"/>
              </w:rPr>
            </w:pPr>
            <w:r w:rsidRPr="00D1533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46D11865" w14:textId="6351E898" w:rsidR="000132D8" w:rsidRPr="00D15335" w:rsidRDefault="000132D8" w:rsidP="003C4AE3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 w:rsidRPr="00D15335">
              <w:rPr>
                <w:rFonts w:ascii="Times New Roman" w:hAnsi="Times New Roman" w:cs="Times New Roman"/>
              </w:rPr>
              <w:t>«</w:t>
            </w:r>
            <w:r w:rsidR="00993ECF">
              <w:rPr>
                <w:rFonts w:ascii="Times New Roman" w:hAnsi="Times New Roman" w:cs="Times New Roman"/>
              </w:rPr>
              <w:t>__</w:t>
            </w:r>
            <w:r w:rsidRPr="00D15335">
              <w:rPr>
                <w:rFonts w:ascii="Times New Roman" w:hAnsi="Times New Roman" w:cs="Times New Roman"/>
              </w:rPr>
              <w:t xml:space="preserve">» </w:t>
            </w:r>
            <w:r w:rsidR="003C4AE3">
              <w:rPr>
                <w:rFonts w:ascii="Times New Roman" w:hAnsi="Times New Roman" w:cs="Times New Roman"/>
              </w:rPr>
              <w:t>мая</w:t>
            </w:r>
            <w:r w:rsidRPr="00D15335">
              <w:rPr>
                <w:rFonts w:ascii="Times New Roman" w:hAnsi="Times New Roman" w:cs="Times New Roman"/>
              </w:rPr>
              <w:t xml:space="preserve"> 20</w:t>
            </w:r>
            <w:r w:rsidR="00AB5BAE">
              <w:rPr>
                <w:rFonts w:ascii="Times New Roman" w:hAnsi="Times New Roman" w:cs="Times New Roman"/>
              </w:rPr>
              <w:t>2</w:t>
            </w:r>
            <w:r w:rsidR="005A29CA">
              <w:rPr>
                <w:rFonts w:ascii="Times New Roman" w:hAnsi="Times New Roman" w:cs="Times New Roman"/>
              </w:rPr>
              <w:t>6</w:t>
            </w:r>
            <w:r w:rsidR="002C7247">
              <w:rPr>
                <w:rFonts w:ascii="Times New Roman" w:hAnsi="Times New Roman" w:cs="Times New Roman"/>
              </w:rPr>
              <w:t xml:space="preserve"> </w:t>
            </w:r>
            <w:r w:rsidRPr="00D15335">
              <w:rPr>
                <w:rFonts w:ascii="Times New Roman" w:hAnsi="Times New Roman" w:cs="Times New Roman"/>
              </w:rPr>
              <w:t>г.</w:t>
            </w:r>
          </w:p>
        </w:tc>
      </w:tr>
      <w:tr w:rsidR="00D15335" w:rsidRPr="00D15335" w14:paraId="62BC25F1" w14:textId="77777777" w:rsidTr="000132D8"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14:paraId="7B05292E" w14:textId="77777777" w:rsidR="000132D8" w:rsidRPr="00D15335" w:rsidRDefault="000132D8" w:rsidP="000132D8"/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1009CAF7" w14:textId="77777777" w:rsidR="000132D8" w:rsidRPr="00D15335" w:rsidRDefault="000132D8" w:rsidP="000132D8">
            <w:pPr>
              <w:pStyle w:val="ae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70881F0" w14:textId="20DE1507" w:rsidR="000132D8" w:rsidRPr="00D15335" w:rsidRDefault="00AB5BAE" w:rsidP="00941AE3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B5BAE">
        <w:rPr>
          <w:rFonts w:ascii="Times New Roman" w:hAnsi="Times New Roman"/>
          <w:b/>
          <w:sz w:val="24"/>
          <w:szCs w:val="24"/>
        </w:rPr>
        <w:t>Филиал Федерального бюджетного лечебно-профилактического учреждения «Лечебно-реабилитационный центр «Подмосковье» Федеральной налоговой службы» (Филиал ФБЛПУ «ЛРЦ «Подмосковье» ФНС России»)</w:t>
      </w:r>
      <w:r w:rsidR="002C7247" w:rsidRPr="00AB5BA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именуемое в дальнейшем «Заказчик», в лице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Главного врача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 xml:space="preserve"> Королев</w:t>
      </w:r>
      <w:r w:rsidR="009B2FD6">
        <w:rPr>
          <w:rFonts w:ascii="Times New Roman" w:eastAsia="Times New Roman" w:hAnsi="Times New Roman"/>
          <w:sz w:val="24"/>
          <w:szCs w:val="24"/>
          <w:lang w:eastAsia="ar-SA"/>
        </w:rPr>
        <w:t>ой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 xml:space="preserve"> Т</w:t>
      </w:r>
      <w:r w:rsidR="002C7247">
        <w:rPr>
          <w:rFonts w:ascii="Times New Roman" w:eastAsia="Times New Roman" w:hAnsi="Times New Roman"/>
          <w:sz w:val="24"/>
          <w:szCs w:val="24"/>
          <w:lang w:eastAsia="ar-SA"/>
        </w:rPr>
        <w:t xml:space="preserve">атьяны 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2C7247">
        <w:rPr>
          <w:rFonts w:ascii="Times New Roman" w:eastAsia="Times New Roman" w:hAnsi="Times New Roman"/>
          <w:sz w:val="24"/>
          <w:szCs w:val="24"/>
          <w:lang w:eastAsia="ar-SA"/>
        </w:rPr>
        <w:t>ячеславовны,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 xml:space="preserve"> действующ</w:t>
      </w:r>
      <w:r w:rsidR="002C7247">
        <w:rPr>
          <w:rFonts w:ascii="Times New Roman" w:eastAsia="Times New Roman" w:hAnsi="Times New Roman"/>
          <w:sz w:val="24"/>
          <w:szCs w:val="24"/>
          <w:lang w:eastAsia="ar-SA"/>
        </w:rPr>
        <w:t>ей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на основании доверенности № 1</w:t>
      </w:r>
      <w:r w:rsidR="000F550A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>-Д от 18.03.202</w:t>
      </w:r>
      <w:r w:rsidR="000F550A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2C7247" w:rsidRPr="002C7247">
        <w:rPr>
          <w:rFonts w:ascii="Times New Roman" w:eastAsia="Times New Roman" w:hAnsi="Times New Roman"/>
          <w:sz w:val="24"/>
          <w:szCs w:val="24"/>
          <w:lang w:eastAsia="ar-SA"/>
        </w:rPr>
        <w:t xml:space="preserve"> г., 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с одной стороны 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C4AE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_______________________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>, именуем</w:t>
      </w:r>
      <w:r w:rsidR="00130A7A" w:rsidRPr="00D15335">
        <w:rPr>
          <w:rFonts w:ascii="Times New Roman" w:eastAsia="Times New Roman" w:hAnsi="Times New Roman"/>
          <w:sz w:val="24"/>
          <w:szCs w:val="24"/>
          <w:lang w:eastAsia="ar-SA"/>
        </w:rPr>
        <w:t>ое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дальнейшем «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Исполнитель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», в лице </w:t>
      </w:r>
      <w:r w:rsidR="003C4AE3">
        <w:rPr>
          <w:rFonts w:ascii="Times New Roman" w:eastAsia="Times New Roman" w:hAnsi="Times New Roman"/>
          <w:sz w:val="24"/>
          <w:szCs w:val="24"/>
          <w:lang w:eastAsia="ar-SA"/>
        </w:rPr>
        <w:t>_____________________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, действующего на основании </w:t>
      </w:r>
      <w:r w:rsidR="003C4AE3">
        <w:rPr>
          <w:rFonts w:ascii="Times New Roman" w:eastAsia="Times New Roman" w:hAnsi="Times New Roman"/>
          <w:sz w:val="24"/>
          <w:szCs w:val="24"/>
          <w:lang w:eastAsia="ar-SA"/>
        </w:rPr>
        <w:t>__________</w:t>
      </w:r>
      <w:r w:rsidR="00EC6AF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с другой стороны, вместе именуемые «Стороны»,</w:t>
      </w:r>
      <w:r w:rsidR="00DF5088" w:rsidRPr="00DF5088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 Гражданским Кодексом РФ,</w:t>
      </w:r>
      <w:r w:rsidR="008735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73542" w:rsidRPr="00873542">
        <w:rPr>
          <w:rFonts w:ascii="Times New Roman" w:eastAsia="Times New Roman" w:hAnsi="Times New Roman"/>
          <w:sz w:val="24"/>
          <w:szCs w:val="24"/>
          <w:lang w:eastAsia="ar-SA"/>
        </w:rPr>
        <w:t>на основании ч.1 п.4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873542">
        <w:rPr>
          <w:sz w:val="24"/>
        </w:rPr>
        <w:t xml:space="preserve"> </w:t>
      </w:r>
      <w:r w:rsidR="00DF5088" w:rsidRPr="00DF5088">
        <w:rPr>
          <w:rFonts w:ascii="Times New Roman" w:eastAsia="Times New Roman" w:hAnsi="Times New Roman"/>
          <w:sz w:val="24"/>
          <w:szCs w:val="24"/>
          <w:lang w:eastAsia="ar-SA"/>
        </w:rPr>
        <w:t>заключили настоящий Контракт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41AE3" w:rsidRPr="00D15335">
        <w:rPr>
          <w:rFonts w:ascii="Times New Roman" w:eastAsia="Times New Roman" w:hAnsi="Times New Roman"/>
          <w:sz w:val="24"/>
          <w:szCs w:val="24"/>
          <w:lang w:eastAsia="ar-SA"/>
        </w:rPr>
        <w:t>заключили Договор о нижеследующем.</w:t>
      </w:r>
    </w:p>
    <w:p w14:paraId="4C6DC9E6" w14:textId="77777777" w:rsidR="00366AA5" w:rsidRPr="00D15335" w:rsidRDefault="000132D8" w:rsidP="00185FE2">
      <w:pPr>
        <w:widowControl w:val="0"/>
        <w:shd w:val="clear" w:color="auto" w:fill="FFFFFF"/>
        <w:jc w:val="center"/>
        <w:rPr>
          <w:b/>
          <w:bCs/>
        </w:rPr>
      </w:pPr>
      <w:r w:rsidRPr="00D15335">
        <w:rPr>
          <w:b/>
          <w:bCs/>
        </w:rPr>
        <w:t>1. ПРЕДМЕТ ДОГОВОРА</w:t>
      </w:r>
    </w:p>
    <w:p w14:paraId="2AE7641B" w14:textId="18674E61" w:rsidR="000132D8" w:rsidRPr="00B207F2" w:rsidRDefault="000132D8" w:rsidP="00B207F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C619EF" w:rsidRPr="00D15335">
        <w:rPr>
          <w:rFonts w:ascii="Times New Roman" w:eastAsia="Times New Roman" w:hAnsi="Times New Roman"/>
          <w:sz w:val="24"/>
          <w:szCs w:val="24"/>
          <w:lang w:eastAsia="ar-SA"/>
        </w:rPr>
        <w:t>1. Заказчик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передает, а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Исполнитель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принимает на себя обязательства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07F2">
        <w:rPr>
          <w:rFonts w:ascii="Times New Roman" w:hAnsi="Times New Roman"/>
          <w:sz w:val="24"/>
          <w:szCs w:val="24"/>
        </w:rPr>
        <w:t>оказать</w:t>
      </w:r>
      <w:r w:rsidR="00B207F2" w:rsidRPr="00B207F2">
        <w:rPr>
          <w:rFonts w:ascii="Times New Roman" w:hAnsi="Times New Roman"/>
          <w:sz w:val="24"/>
          <w:szCs w:val="24"/>
        </w:rPr>
        <w:t xml:space="preserve"> </w:t>
      </w:r>
      <w:bookmarkStart w:id="3" w:name="_Hlk225870900"/>
      <w:r w:rsidR="00CA39C4">
        <w:rPr>
          <w:rFonts w:ascii="Times New Roman" w:hAnsi="Times New Roman"/>
          <w:sz w:val="24"/>
          <w:szCs w:val="24"/>
        </w:rPr>
        <w:t>услуги</w:t>
      </w:r>
      <w:r w:rsidR="00993ECF" w:rsidRPr="00993ECF">
        <w:rPr>
          <w:rFonts w:ascii="Times New Roman" w:hAnsi="Times New Roman"/>
          <w:sz w:val="24"/>
          <w:szCs w:val="24"/>
        </w:rPr>
        <w:t xml:space="preserve"> </w:t>
      </w:r>
      <w:r w:rsidR="00321039" w:rsidRPr="00321039">
        <w:rPr>
          <w:rFonts w:ascii="Times New Roman" w:hAnsi="Times New Roman"/>
          <w:sz w:val="24"/>
          <w:szCs w:val="24"/>
        </w:rPr>
        <w:t>по техническо</w:t>
      </w:r>
      <w:bookmarkEnd w:id="3"/>
      <w:r w:rsidR="00C04F2E">
        <w:rPr>
          <w:rFonts w:ascii="Times New Roman" w:hAnsi="Times New Roman"/>
          <w:sz w:val="24"/>
          <w:szCs w:val="24"/>
        </w:rPr>
        <w:t xml:space="preserve">й экспертизе медицинского оборудования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Техническим заданием (Приложение № 2).</w:t>
      </w:r>
    </w:p>
    <w:p w14:paraId="09F83AB3" w14:textId="77777777" w:rsidR="000132D8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1.2.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Исполнитель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обязуется 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выполнить работы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по договору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полном объ</w:t>
      </w:r>
      <w:r w:rsidR="00AA597E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ме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в соответствии с Техническим заданием (Приложение № 2).</w:t>
      </w:r>
    </w:p>
    <w:p w14:paraId="12F0A52B" w14:textId="77777777" w:rsidR="000132D8" w:rsidRPr="00D15335" w:rsidRDefault="000132D8" w:rsidP="00366AA5">
      <w:pPr>
        <w:widowControl w:val="0"/>
        <w:shd w:val="clear" w:color="auto" w:fill="FFFFFF"/>
        <w:jc w:val="center"/>
        <w:rPr>
          <w:b/>
          <w:bCs/>
        </w:rPr>
      </w:pPr>
      <w:r w:rsidRPr="00D15335">
        <w:rPr>
          <w:b/>
          <w:bCs/>
        </w:rPr>
        <w:t>2. ЦЕНА ДОГОВОРА И ПОРЯДОК РАСЧЕТОВ</w:t>
      </w:r>
    </w:p>
    <w:p w14:paraId="34FD28AE" w14:textId="6B9DC954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2.1. Общая стоимость 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настоящему Договору за весь срок (период) и объ</w:t>
      </w:r>
      <w:r w:rsidR="00AA597E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м 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выполнения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составляет </w:t>
      </w:r>
      <w:r w:rsidR="003C4AE3">
        <w:rPr>
          <w:rFonts w:ascii="Times New Roman" w:hAnsi="Times New Roman"/>
          <w:sz w:val="24"/>
          <w:szCs w:val="24"/>
        </w:rPr>
        <w:t>_____________________________________</w:t>
      </w:r>
      <w:r w:rsidR="00DB35C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6F0E6EAE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Цена Договора включает в себя стоимость 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выполняемых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, расходы на страхование, уплату таможенных пошлин, налогов, других обязательных платежей, а также все затраты, издержки и иные расходы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Исполнителя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в том числе сопутствующие, связанные с исполнением настоящего Договора.</w:t>
      </w:r>
    </w:p>
    <w:p w14:paraId="17B8F064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 Цена Договора является тв</w:t>
      </w:r>
      <w:r w:rsidR="00AA597E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рдой и не может изменяться в ходе его исполнения. </w:t>
      </w:r>
    </w:p>
    <w:p w14:paraId="2CEAE473" w14:textId="2AB08AF1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Оплата за фактически 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выполненные работы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, предусмотренные Договором, производится Заказчиком </w:t>
      </w:r>
      <w:r w:rsidR="00915973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после подписания </w:t>
      </w:r>
      <w:r w:rsidR="00AD053D" w:rsidRPr="0020120C">
        <w:rPr>
          <w:rFonts w:ascii="Times New Roman" w:eastAsia="Times New Roman" w:hAnsi="Times New Roman"/>
          <w:sz w:val="24"/>
          <w:szCs w:val="24"/>
          <w:lang w:eastAsia="ar-SA"/>
        </w:rPr>
        <w:t>Универсального передаточного документа (далее – «УПД»)</w:t>
      </w:r>
      <w:r w:rsidR="00DB3DA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выполненных работ в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течение </w:t>
      </w:r>
      <w:r w:rsidR="00F544CE" w:rsidRPr="00D15335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r w:rsidR="00DB3DA8" w:rsidRPr="00D15335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F544CE" w:rsidRPr="00D15335">
        <w:rPr>
          <w:rFonts w:ascii="Times New Roman" w:eastAsia="Times New Roman" w:hAnsi="Times New Roman"/>
          <w:sz w:val="24"/>
          <w:szCs w:val="24"/>
          <w:lang w:eastAsia="ar-SA"/>
        </w:rPr>
        <w:t>еми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="00AF2504">
        <w:rPr>
          <w:rFonts w:ascii="Times New Roman" w:eastAsia="Times New Roman" w:hAnsi="Times New Roman"/>
          <w:sz w:val="24"/>
          <w:szCs w:val="24"/>
          <w:lang w:eastAsia="ar-SA"/>
        </w:rPr>
        <w:t>рабочих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дней</w:t>
      </w:r>
      <w:r w:rsidR="00915973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с даты </w:t>
      </w:r>
      <w:r w:rsidR="00830925">
        <w:rPr>
          <w:rFonts w:ascii="Times New Roman" w:eastAsia="Times New Roman" w:hAnsi="Times New Roman"/>
          <w:sz w:val="24"/>
          <w:szCs w:val="24"/>
          <w:lang w:eastAsia="ar-SA"/>
        </w:rPr>
        <w:t xml:space="preserve">получения </w:t>
      </w:r>
      <w:r w:rsidR="00915973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выставленного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</w:t>
      </w:r>
      <w:r w:rsidR="00830925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="00915973" w:rsidRPr="00D15335">
        <w:rPr>
          <w:rFonts w:ascii="Times New Roman" w:eastAsia="Times New Roman" w:hAnsi="Times New Roman"/>
          <w:sz w:val="24"/>
          <w:szCs w:val="24"/>
          <w:lang w:eastAsia="ar-SA"/>
        </w:rPr>
        <w:t>м сч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="00915973" w:rsidRPr="00D15335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Дн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 оплаты считается дата списания денежных средств с расч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тного сч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та Заказчика.</w:t>
      </w:r>
    </w:p>
    <w:p w14:paraId="4A4AEB7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 Заказчик не нес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т ответственность за последствия при расч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тах по банковским реквизитам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Исполнителя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если последний своевременно, за 3 (три) рабочих дня до соответствующего платежа, письменно не уведомил Заказчика об их изменении.</w:t>
      </w:r>
    </w:p>
    <w:p w14:paraId="373900D7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 Расч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ты за </w:t>
      </w:r>
      <w:r w:rsidR="00366AA5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выполненные работы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производятся по ценам, </w:t>
      </w:r>
      <w:r w:rsidR="00F544CE" w:rsidRPr="00D15335">
        <w:rPr>
          <w:rFonts w:ascii="Times New Roman" w:eastAsia="Times New Roman" w:hAnsi="Times New Roman"/>
          <w:sz w:val="24"/>
          <w:szCs w:val="24"/>
          <w:lang w:eastAsia="ar-SA"/>
        </w:rPr>
        <w:t>установленным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п.2.1. настоящего Договора</w:t>
      </w:r>
      <w:r w:rsidR="00F544CE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со Спецификацией (Приложение №1)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с уч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том сохранения характеристик 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выполняемых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, порядка 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выполнения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объ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мов и сроков 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выполнения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указанных в Техническом задании (Приложение № 2).</w:t>
      </w:r>
    </w:p>
    <w:p w14:paraId="20E1F733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Заказчик по согласованию с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Исполнителе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ходе исполнения </w:t>
      </w:r>
      <w:r w:rsidR="00134A69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 вправе изменить:</w:t>
      </w:r>
    </w:p>
    <w:p w14:paraId="17D510C2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1) предусмотренный </w:t>
      </w:r>
      <w:r w:rsidR="00183182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оговором объ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 закупаем</w:t>
      </w:r>
      <w:r w:rsidR="0028015A">
        <w:rPr>
          <w:rFonts w:ascii="Times New Roman" w:eastAsia="Times New Roman" w:hAnsi="Times New Roman"/>
          <w:sz w:val="24"/>
          <w:szCs w:val="24"/>
          <w:lang w:eastAsia="ar-SA"/>
        </w:rPr>
        <w:t>ых работ (услуг)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не более чем на 30% (</w:t>
      </w:r>
      <w:r w:rsidR="00DC4496" w:rsidRPr="00D15335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ридцать процентов). При увеличении объ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ма закупаем</w:t>
      </w:r>
      <w:r w:rsidR="0028015A">
        <w:rPr>
          <w:rFonts w:ascii="Times New Roman" w:eastAsia="Times New Roman" w:hAnsi="Times New Roman"/>
          <w:sz w:val="24"/>
          <w:szCs w:val="24"/>
          <w:lang w:eastAsia="ar-SA"/>
        </w:rPr>
        <w:t>ых работ (услуг)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Заказчик по согласованию с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Исполнителе</w:t>
      </w:r>
      <w:r w:rsidR="00DC4496" w:rsidRPr="00D15335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вправе изменить первоначальную цену </w:t>
      </w:r>
      <w:r w:rsidR="00DC4496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 соответственно изменяемому объ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му </w:t>
      </w:r>
      <w:r w:rsidR="0028015A">
        <w:rPr>
          <w:rFonts w:ascii="Times New Roman" w:eastAsia="Times New Roman" w:hAnsi="Times New Roman"/>
          <w:sz w:val="24"/>
          <w:szCs w:val="24"/>
          <w:lang w:eastAsia="ar-SA"/>
        </w:rPr>
        <w:t>работ (услуг)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, а при внесении соответствующих изменений в </w:t>
      </w:r>
      <w:r w:rsidR="00D36294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 в связи с сокращением объ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ма закупаем</w:t>
      </w:r>
      <w:r w:rsidR="0028015A">
        <w:rPr>
          <w:rFonts w:ascii="Times New Roman" w:eastAsia="Times New Roman" w:hAnsi="Times New Roman"/>
          <w:sz w:val="24"/>
          <w:szCs w:val="24"/>
          <w:lang w:eastAsia="ar-SA"/>
        </w:rPr>
        <w:t xml:space="preserve">ых работ (услуг)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Заказчик обязан изменить цену </w:t>
      </w:r>
      <w:r w:rsidR="00D36294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 указанным образом;</w:t>
      </w:r>
    </w:p>
    <w:p w14:paraId="63F0A2EA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2) сроки исполнения обязательств по </w:t>
      </w:r>
      <w:r w:rsidR="005466EE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</w:t>
      </w:r>
      <w:r w:rsidR="0060783B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оговору;</w:t>
      </w:r>
    </w:p>
    <w:p w14:paraId="21A6CCF1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3) цену </w:t>
      </w:r>
      <w:r w:rsidR="0060783B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оговора: пут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 е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уменьшения без изменения иных условий исполнения </w:t>
      </w:r>
      <w:r w:rsidR="0060783B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</w:t>
      </w:r>
      <w:r w:rsidR="00F544CE" w:rsidRPr="00D15335">
        <w:rPr>
          <w:rFonts w:ascii="Times New Roman" w:eastAsia="Times New Roman" w:hAnsi="Times New Roman"/>
          <w:sz w:val="24"/>
          <w:szCs w:val="24"/>
          <w:lang w:eastAsia="ar-SA"/>
        </w:rPr>
        <w:t>а;</w:t>
      </w:r>
    </w:p>
    <w:p w14:paraId="1710FC8A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4) иные условия исполнения </w:t>
      </w:r>
      <w:r w:rsidR="00B023D7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оговора, если такое изменение </w:t>
      </w:r>
      <w:r w:rsidR="006224E3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 допускается законом.</w:t>
      </w:r>
    </w:p>
    <w:p w14:paraId="01B4FC73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 Все изменения объ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мов 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, первоначальной цены и сроков 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выполнения работ</w:t>
      </w:r>
      <w:r w:rsid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или одного из этих параметров оформляются </w:t>
      </w:r>
      <w:r w:rsidR="00F811D7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ополнительным соглашением </w:t>
      </w:r>
      <w:r w:rsidR="001224A3" w:rsidRPr="00D15335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торон в письменной форме.</w:t>
      </w:r>
    </w:p>
    <w:p w14:paraId="174571B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E292EB6" w14:textId="77777777" w:rsidR="000132D8" w:rsidRPr="00D15335" w:rsidRDefault="000132D8" w:rsidP="00185FE2">
      <w:pPr>
        <w:widowControl w:val="0"/>
        <w:shd w:val="clear" w:color="auto" w:fill="FFFFFF"/>
        <w:jc w:val="center"/>
        <w:rPr>
          <w:lang w:eastAsia="ar-SA"/>
        </w:rPr>
      </w:pPr>
      <w:r w:rsidRPr="00D15335">
        <w:rPr>
          <w:b/>
          <w:lang w:eastAsia="ar-SA"/>
        </w:rPr>
        <w:t>3. СРОК ВЫПОЛНЕНИЯ РАБОТ</w:t>
      </w:r>
      <w:r w:rsidR="004A0D6C">
        <w:rPr>
          <w:b/>
          <w:lang w:eastAsia="ar-SA"/>
        </w:rPr>
        <w:t>.</w:t>
      </w:r>
    </w:p>
    <w:p w14:paraId="6CF1DECC" w14:textId="6CE82FF5" w:rsidR="000132D8" w:rsidRPr="00D15335" w:rsidRDefault="000132D8" w:rsidP="00AD053D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3.1.</w:t>
      </w:r>
      <w:r w:rsidR="00AD053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4" w:name="_Hlk224219117"/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Сроки</w:t>
      </w:r>
      <w:r w:rsidR="00AD053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B002B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выполнения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C04F2E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D0057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21039">
        <w:rPr>
          <w:rFonts w:ascii="Times New Roman" w:eastAsia="Times New Roman" w:hAnsi="Times New Roman"/>
          <w:sz w:val="24"/>
          <w:szCs w:val="24"/>
          <w:lang w:eastAsia="ar-SA"/>
        </w:rPr>
        <w:t>рабочих</w:t>
      </w:r>
      <w:r w:rsidR="00D0057C">
        <w:rPr>
          <w:rFonts w:ascii="Times New Roman" w:eastAsia="Times New Roman" w:hAnsi="Times New Roman"/>
          <w:sz w:val="24"/>
          <w:szCs w:val="24"/>
          <w:lang w:eastAsia="ar-SA"/>
        </w:rPr>
        <w:t xml:space="preserve"> дней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с </w:t>
      </w:r>
      <w:r w:rsidR="00AD053D" w:rsidRPr="003F55DD">
        <w:rPr>
          <w:rFonts w:ascii="Times New Roman" w:eastAsia="Times New Roman" w:hAnsi="Times New Roman"/>
          <w:sz w:val="24"/>
          <w:szCs w:val="24"/>
          <w:lang w:eastAsia="ar-SA"/>
        </w:rPr>
        <w:t>даты заключения Контракта</w:t>
      </w:r>
      <w:bookmarkEnd w:id="4"/>
      <w:r w:rsidR="00D0057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Техническим заданием (</w:t>
      </w:r>
      <w:r w:rsidR="008F2E60" w:rsidRPr="00D15335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риложение 2).</w:t>
      </w:r>
    </w:p>
    <w:p w14:paraId="15FD1A6B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EB3A56" w14:textId="77777777" w:rsidR="000132D8" w:rsidRPr="00D15335" w:rsidRDefault="000132D8" w:rsidP="00BC3483">
      <w:pPr>
        <w:widowControl w:val="0"/>
        <w:shd w:val="clear" w:color="auto" w:fill="FFFFFF"/>
        <w:jc w:val="center"/>
        <w:rPr>
          <w:lang w:eastAsia="ar-SA"/>
        </w:rPr>
      </w:pPr>
      <w:r w:rsidRPr="00D15335">
        <w:rPr>
          <w:b/>
          <w:lang w:eastAsia="ar-SA"/>
        </w:rPr>
        <w:t xml:space="preserve">4. </w:t>
      </w:r>
      <w:r w:rsidR="00D15335">
        <w:rPr>
          <w:b/>
          <w:lang w:eastAsia="ar-SA"/>
        </w:rPr>
        <w:t xml:space="preserve">ОБЯЗАТЕЛЬСТВА </w:t>
      </w:r>
      <w:r w:rsidR="008F2E60" w:rsidRPr="00D15335">
        <w:rPr>
          <w:b/>
          <w:lang w:eastAsia="ar-SA"/>
        </w:rPr>
        <w:t>И ПРАВА СТОРОН</w:t>
      </w:r>
      <w:r w:rsidR="004A0D6C">
        <w:rPr>
          <w:b/>
          <w:lang w:eastAsia="ar-SA"/>
        </w:rPr>
        <w:t>.</w:t>
      </w:r>
    </w:p>
    <w:p w14:paraId="4029C950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4.1. </w:t>
      </w:r>
      <w:r w:rsidRPr="00D1533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Заказчик обязуется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1E1CD443" w14:textId="77777777" w:rsidR="000132D8" w:rsidRPr="00D15335" w:rsidRDefault="000132D8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4.1.1. Создать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Исполнителю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необходимые условия </w:t>
      </w:r>
      <w:r w:rsidR="00BF2056" w:rsidRPr="00D15335">
        <w:rPr>
          <w:rFonts w:ascii="Times New Roman" w:eastAsia="Times New Roman" w:hAnsi="Times New Roman"/>
          <w:sz w:val="24"/>
          <w:szCs w:val="24"/>
          <w:lang w:eastAsia="ar-SA"/>
        </w:rPr>
        <w:t>для выполнения</w:t>
      </w:r>
      <w:r w:rsidR="00593F99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307CBC8" w14:textId="77777777" w:rsidR="000132D8" w:rsidRPr="00D15335" w:rsidRDefault="000132D8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4.1.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В сроки и порядке, которые предусмотрены </w:t>
      </w:r>
      <w:r w:rsidR="007F3BB0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оговором, принять </w:t>
      </w:r>
      <w:r w:rsidR="00207C9D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выполненные работы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D218F65" w14:textId="77777777" w:rsidR="000132D8" w:rsidRPr="00D15335" w:rsidRDefault="000132D8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4.1.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Своевременно оплачивать работу </w:t>
      </w:r>
      <w:r w:rsidR="00744DA4">
        <w:rPr>
          <w:rFonts w:ascii="Times New Roman" w:eastAsia="Times New Roman" w:hAnsi="Times New Roman"/>
          <w:sz w:val="24"/>
          <w:szCs w:val="24"/>
          <w:lang w:eastAsia="ar-SA"/>
        </w:rPr>
        <w:t>Исполнителю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условиями настоящего </w:t>
      </w:r>
      <w:r w:rsidR="0042791A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оговора.</w:t>
      </w:r>
    </w:p>
    <w:p w14:paraId="3B870A6E" w14:textId="77777777" w:rsidR="000132D8" w:rsidRPr="00874005" w:rsidRDefault="000132D8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4005">
        <w:rPr>
          <w:rFonts w:ascii="Times New Roman" w:eastAsia="Times New Roman" w:hAnsi="Times New Roman"/>
          <w:sz w:val="24"/>
          <w:szCs w:val="24"/>
          <w:lang w:eastAsia="ar-SA"/>
        </w:rPr>
        <w:t xml:space="preserve">4.2. </w:t>
      </w:r>
      <w:r w:rsidRPr="0087400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Заказчик имеет право</w:t>
      </w:r>
      <w:r w:rsidRPr="00874005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46A7F7CD" w14:textId="77777777" w:rsidR="00874005" w:rsidRPr="007B1F7C" w:rsidRDefault="000132D8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4.2.1</w:t>
      </w:r>
      <w:r w:rsidR="00874005" w:rsidRPr="007B1F7C">
        <w:rPr>
          <w:rFonts w:ascii="Times New Roman" w:eastAsia="Times New Roman" w:hAnsi="Times New Roman"/>
          <w:sz w:val="24"/>
          <w:szCs w:val="24"/>
          <w:lang w:eastAsia="ar-SA"/>
        </w:rPr>
        <w:t>. Осуществлять контроль исполнения настоящего Договора в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 xml:space="preserve"> любое время проверять ход и качество </w:t>
      </w:r>
      <w:r w:rsidR="00216F2B" w:rsidRPr="007B1F7C">
        <w:rPr>
          <w:rFonts w:ascii="Times New Roman" w:eastAsia="Times New Roman" w:hAnsi="Times New Roman"/>
          <w:sz w:val="24"/>
          <w:szCs w:val="24"/>
          <w:lang w:eastAsia="ar-SA"/>
        </w:rPr>
        <w:t>работ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 xml:space="preserve">, выполняемых </w:t>
      </w:r>
      <w:r w:rsidR="00744DA4" w:rsidRPr="007B1F7C">
        <w:rPr>
          <w:rFonts w:ascii="Times New Roman" w:eastAsia="Times New Roman" w:hAnsi="Times New Roman"/>
          <w:sz w:val="24"/>
          <w:szCs w:val="24"/>
          <w:lang w:eastAsia="ar-SA"/>
        </w:rPr>
        <w:t>Исполнителе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м, не вмешиваясь в его деятельность.</w:t>
      </w:r>
    </w:p>
    <w:p w14:paraId="34DA4525" w14:textId="77777777" w:rsidR="00874005" w:rsidRPr="007B1F7C" w:rsidRDefault="00874005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4.2.2.В случае полного или частичного невыполнения условий настоящего Договора по вине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Исполнителя, вправе требовать у него соответствующего возмещения;</w:t>
      </w:r>
    </w:p>
    <w:p w14:paraId="349B75D5" w14:textId="77777777" w:rsidR="00874005" w:rsidRPr="00874005" w:rsidRDefault="00874005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4.2.3. Вправе принять решение об одностороннем отказе от исполнения Договора по</w:t>
      </w:r>
      <w:r w:rsidR="000B201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основаниям, предусмотренным Гражданским кодексом Российской Федерации для</w:t>
      </w:r>
      <w:r w:rsidR="0072543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одностороннего отказа от исполнения обязательств;</w:t>
      </w:r>
    </w:p>
    <w:p w14:paraId="4B043A9B" w14:textId="77777777" w:rsidR="00AC0CB3" w:rsidRDefault="00AC0CB3" w:rsidP="0040158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49180F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4.3. </w:t>
      </w:r>
      <w:r w:rsidR="00744DA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Исполнитель</w:t>
      </w:r>
      <w:r w:rsidRPr="00D1533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обязуется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1B2CE9CB" w14:textId="77777777" w:rsidR="000132D8" w:rsidRPr="00D15335" w:rsidRDefault="00CB5E57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725430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Выполнить работ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ы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надлежащего качества в полном соответствии </w:t>
      </w:r>
      <w:r w:rsidR="000132D8" w:rsidRPr="00586AC0">
        <w:rPr>
          <w:rFonts w:ascii="Times New Roman" w:eastAsia="Times New Roman" w:hAnsi="Times New Roman"/>
          <w:sz w:val="24"/>
          <w:szCs w:val="24"/>
          <w:lang w:eastAsia="ar-SA"/>
        </w:rPr>
        <w:t xml:space="preserve">с </w:t>
      </w:r>
      <w:r w:rsidR="004A0D6C" w:rsidRPr="00586AC0">
        <w:rPr>
          <w:rFonts w:ascii="Times New Roman" w:eastAsia="Times New Roman" w:hAnsi="Times New Roman"/>
          <w:sz w:val="24"/>
          <w:szCs w:val="24"/>
          <w:lang w:eastAsia="ar-SA"/>
        </w:rPr>
        <w:t>условиями Договора</w:t>
      </w:r>
      <w:r w:rsidR="004A0D6C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hyperlink w:anchor="Par224" w:history="1">
        <w:r w:rsidR="000132D8" w:rsidRPr="00D15335">
          <w:rPr>
            <w:rFonts w:ascii="Times New Roman" w:eastAsia="Times New Roman" w:hAnsi="Times New Roman"/>
            <w:sz w:val="24"/>
            <w:szCs w:val="24"/>
            <w:lang w:eastAsia="ar-SA"/>
          </w:rPr>
          <w:t xml:space="preserve">приложениями </w:t>
        </w:r>
        <w:r w:rsidR="00BC3483" w:rsidRPr="00D15335">
          <w:rPr>
            <w:rFonts w:ascii="Times New Roman" w:eastAsia="Times New Roman" w:hAnsi="Times New Roman"/>
            <w:sz w:val="24"/>
            <w:szCs w:val="24"/>
            <w:lang w:eastAsia="ar-SA"/>
          </w:rPr>
          <w:t>№</w:t>
        </w:r>
        <w:r w:rsidR="000132D8" w:rsidRPr="00D15335">
          <w:rPr>
            <w:rFonts w:ascii="Times New Roman" w:eastAsia="Times New Roman" w:hAnsi="Times New Roman"/>
            <w:sz w:val="24"/>
            <w:szCs w:val="24"/>
            <w:lang w:eastAsia="ar-SA"/>
          </w:rPr>
          <w:t xml:space="preserve"> 1</w:t>
        </w:r>
      </w:hyperlink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и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hyperlink w:anchor="Par756" w:history="1">
        <w:r w:rsidR="000132D8" w:rsidRPr="00D15335">
          <w:rPr>
            <w:rFonts w:ascii="Times New Roman" w:eastAsia="Times New Roman" w:hAnsi="Times New Roman"/>
            <w:sz w:val="24"/>
            <w:szCs w:val="24"/>
            <w:lang w:eastAsia="ar-SA"/>
          </w:rPr>
          <w:t>2</w:t>
        </w:r>
      </w:hyperlink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к Договору, действующими нормами и техническими условиями.</w:t>
      </w:r>
    </w:p>
    <w:p w14:paraId="2511CB6B" w14:textId="3710FDC5" w:rsidR="000132D8" w:rsidRPr="003F55DD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725430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Отчитаться перед Заказчиком </w:t>
      </w:r>
      <w:r w:rsidRPr="003F55DD">
        <w:rPr>
          <w:rFonts w:ascii="Times New Roman" w:eastAsia="Times New Roman" w:hAnsi="Times New Roman"/>
          <w:sz w:val="24"/>
          <w:szCs w:val="24"/>
          <w:lang w:eastAsia="ar-SA"/>
        </w:rPr>
        <w:t xml:space="preserve">по </w:t>
      </w:r>
      <w:r w:rsidR="00AD053D" w:rsidRPr="003F55DD">
        <w:rPr>
          <w:rFonts w:ascii="Times New Roman" w:eastAsia="Times New Roman" w:hAnsi="Times New Roman"/>
          <w:sz w:val="24"/>
          <w:szCs w:val="24"/>
          <w:lang w:eastAsia="ar-SA"/>
        </w:rPr>
        <w:t>УПД</w:t>
      </w:r>
      <w:r w:rsidR="003F55DD" w:rsidRPr="003F55D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C946821" w14:textId="5FB81BE8" w:rsidR="000132D8" w:rsidRPr="00D15335" w:rsidRDefault="000132D8" w:rsidP="00F51C02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3F55DD" w:rsidRPr="00D623F9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BC3483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Выполнят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ь работы в соответствии с требованиями Государственного пожарного надзора и действующих ГОСТ, СНиП, СанПиН, ППБ и прочих технических правил. Исполнять полученные в ходе выполнения работ указания Заказчика, вести исполнительную документацию по объекту.</w:t>
      </w:r>
      <w:r w:rsidR="007B1F7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46BAC2F" w14:textId="35136A80" w:rsidR="000132D8" w:rsidRPr="001761E4" w:rsidRDefault="000132D8" w:rsidP="000132D8">
      <w:pPr>
        <w:pStyle w:val="a4"/>
        <w:jc w:val="both"/>
        <w:rPr>
          <w:rFonts w:ascii="Times New Roman" w:eastAsia="Times New Roman" w:hAnsi="Times New Roman"/>
          <w:strike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725430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 Предоставить Заказчику до начала выполнения работ копии документов, подтверждающих качество используемых при выполнении работ материалов и оборудования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4A0D6C" w:rsidRPr="007B1F7C">
        <w:rPr>
          <w:rFonts w:ascii="Times New Roman" w:eastAsia="Times New Roman" w:hAnsi="Times New Roman"/>
          <w:sz w:val="24"/>
          <w:szCs w:val="24"/>
          <w:lang w:eastAsia="ar-SA"/>
        </w:rPr>
        <w:t xml:space="preserve"> паспорта, сертификаты,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 xml:space="preserve"> в случаях, предусмотренных действующим законодательством. </w:t>
      </w:r>
    </w:p>
    <w:p w14:paraId="38FF90CB" w14:textId="4B25A30A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3F55DD" w:rsidRPr="00D623F9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. Нести ответственность за сохранность находящихся на объекте материалов и оборудования</w:t>
      </w:r>
      <w:r w:rsidR="00D75DE4" w:rsidRPr="007B1F7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D75DE4" w:rsidRPr="007B1F7C">
        <w:t xml:space="preserve"> </w:t>
      </w:r>
      <w:r w:rsidR="00D75DE4" w:rsidRPr="007B1F7C">
        <w:rPr>
          <w:rFonts w:ascii="Times New Roman" w:eastAsia="Times New Roman" w:hAnsi="Times New Roman"/>
          <w:sz w:val="24"/>
          <w:szCs w:val="24"/>
          <w:lang w:eastAsia="ar-SA"/>
        </w:rPr>
        <w:t xml:space="preserve">наличие и </w:t>
      </w:r>
      <w:r w:rsidR="007B1F7C" w:rsidRPr="007B1F7C">
        <w:rPr>
          <w:rFonts w:ascii="Times New Roman" w:eastAsia="Times New Roman" w:hAnsi="Times New Roman"/>
          <w:sz w:val="24"/>
          <w:szCs w:val="24"/>
          <w:lang w:eastAsia="ar-SA"/>
        </w:rPr>
        <w:t>целостности пломб</w:t>
      </w:r>
      <w:r w:rsidRPr="007B1F7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F6290A4" w14:textId="797A6C1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3F55DD" w:rsidRPr="00D623F9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 Немедленно предупредить Заказчика и до получения от него указаний приостановить работы при обнаружении:</w:t>
      </w:r>
    </w:p>
    <w:p w14:paraId="4353CCB4" w14:textId="77777777" w:rsidR="000132D8" w:rsidRPr="00586AC0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6AC0">
        <w:rPr>
          <w:rFonts w:ascii="Times New Roman" w:eastAsia="Times New Roman" w:hAnsi="Times New Roman"/>
          <w:sz w:val="24"/>
          <w:szCs w:val="24"/>
          <w:lang w:eastAsia="ar-SA"/>
        </w:rPr>
        <w:t>- возможных неблагоприятных для Заказчика последствий выполнения его указаний о способе исполнения работ;</w:t>
      </w:r>
    </w:p>
    <w:p w14:paraId="00E0E92A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86AC0">
        <w:rPr>
          <w:rFonts w:ascii="Times New Roman" w:eastAsia="Times New Roman" w:hAnsi="Times New Roman"/>
          <w:sz w:val="24"/>
          <w:szCs w:val="24"/>
          <w:lang w:eastAsia="ar-SA"/>
        </w:rPr>
        <w:t xml:space="preserve">- иных не зависящих от </w:t>
      </w:r>
      <w:r w:rsidR="00744DA4" w:rsidRPr="00586AC0">
        <w:rPr>
          <w:rFonts w:ascii="Times New Roman" w:eastAsia="Times New Roman" w:hAnsi="Times New Roman"/>
          <w:sz w:val="24"/>
          <w:szCs w:val="24"/>
          <w:lang w:eastAsia="ar-SA"/>
        </w:rPr>
        <w:t>Исполнителя</w:t>
      </w:r>
      <w:r w:rsidRPr="00586AC0">
        <w:rPr>
          <w:rFonts w:ascii="Times New Roman" w:eastAsia="Times New Roman" w:hAnsi="Times New Roman"/>
          <w:sz w:val="24"/>
          <w:szCs w:val="24"/>
          <w:lang w:eastAsia="ar-SA"/>
        </w:rPr>
        <w:t xml:space="preserve"> обстоятельств, которые грозят годности или прочности результатов выполняемых работ либо создают невозможность их завершения в срок.</w:t>
      </w:r>
    </w:p>
    <w:p w14:paraId="4F5DA695" w14:textId="34A69AF1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4.3.</w:t>
      </w:r>
      <w:r w:rsidR="003F55DD" w:rsidRPr="00D623F9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 Выполнять работы в соответствии с требованиями экологических, санитарно-гигиенических, противопожарных и других норм, действующих на территории Российской Федерации и обеспечивающих безопасную для жизни и здоровья людей эксплуатацию объекта. Осуществлять инструктаж рабочих перед началом выполнения работ и непосредственный контроль за соблюдением на объекте требований правил охраны труда, пожарной безопасности. До начала </w:t>
      </w:r>
      <w:r w:rsidR="00185FE2" w:rsidRPr="00D15335">
        <w:rPr>
          <w:rFonts w:ascii="Times New Roman" w:eastAsia="Times New Roman" w:hAnsi="Times New Roman"/>
          <w:sz w:val="24"/>
          <w:szCs w:val="24"/>
          <w:lang w:eastAsia="ar-SA"/>
        </w:rPr>
        <w:t>выполнения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работ назначить ответственного по объекту за пожарную безопасность и технику безопасности.</w:t>
      </w:r>
    </w:p>
    <w:p w14:paraId="7BF3AACA" w14:textId="77777777" w:rsidR="00401585" w:rsidRPr="004804FF" w:rsidRDefault="00401585" w:rsidP="004804FF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EC0231" w14:textId="77777777" w:rsidR="000132D8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 xml:space="preserve">5. ПОРЯДОК СДАЧИ И ПРИЕМКИ </w:t>
      </w:r>
      <w:r w:rsidR="00FE2905" w:rsidRPr="00D15335">
        <w:rPr>
          <w:b/>
          <w:lang w:eastAsia="ar-SA"/>
        </w:rPr>
        <w:t>РАБОТ</w:t>
      </w:r>
      <w:r w:rsidR="00FC1BC6">
        <w:rPr>
          <w:b/>
          <w:lang w:eastAsia="ar-SA"/>
        </w:rPr>
        <w:t>.</w:t>
      </w:r>
    </w:p>
    <w:p w14:paraId="721CE08C" w14:textId="0349F12F" w:rsidR="000132D8" w:rsidRPr="00D15335" w:rsidRDefault="00185FE2" w:rsidP="00185FE2">
      <w:pPr>
        <w:widowControl w:val="0"/>
        <w:jc w:val="both"/>
      </w:pPr>
      <w:r w:rsidRPr="00D15335">
        <w:t xml:space="preserve">5.1. </w:t>
      </w:r>
      <w:r w:rsidR="00744DA4">
        <w:t>Исполнитель</w:t>
      </w:r>
      <w:r w:rsidR="000132D8" w:rsidRPr="00D15335">
        <w:t xml:space="preserve"> письменно уведомляет Заказчика о дате и времени сдачи-при</w:t>
      </w:r>
      <w:r w:rsidR="00B2663F">
        <w:t>ё</w:t>
      </w:r>
      <w:r w:rsidR="000132D8" w:rsidRPr="00D15335">
        <w:t xml:space="preserve">мки </w:t>
      </w:r>
      <w:r w:rsidR="00D91D68" w:rsidRPr="00D15335">
        <w:t>выполненных работ</w:t>
      </w:r>
      <w:r w:rsidR="000132D8" w:rsidRPr="00D15335">
        <w:t xml:space="preserve"> не позднее, чем за </w:t>
      </w:r>
      <w:r w:rsidR="003F55DD" w:rsidRPr="003F55DD">
        <w:t>5</w:t>
      </w:r>
      <w:r w:rsidR="000132D8" w:rsidRPr="00D15335">
        <w:t xml:space="preserve"> </w:t>
      </w:r>
      <w:r w:rsidR="003F55DD">
        <w:t>(пять)</w:t>
      </w:r>
      <w:r w:rsidR="000132D8" w:rsidRPr="00D15335">
        <w:t xml:space="preserve"> рабочих дня до назначенной даты.</w:t>
      </w:r>
    </w:p>
    <w:p w14:paraId="58DF5764" w14:textId="56D66705" w:rsidR="000132D8" w:rsidRPr="00D15335" w:rsidRDefault="00185FE2" w:rsidP="00185FE2">
      <w:pPr>
        <w:widowControl w:val="0"/>
        <w:tabs>
          <w:tab w:val="left" w:pos="567"/>
        </w:tabs>
        <w:jc w:val="both"/>
      </w:pPr>
      <w:r w:rsidRPr="00D15335">
        <w:t xml:space="preserve">5.2. </w:t>
      </w:r>
      <w:r w:rsidR="000132D8" w:rsidRPr="00D15335">
        <w:t>При сдаче-при</w:t>
      </w:r>
      <w:r w:rsidR="00B2663F">
        <w:t>ё</w:t>
      </w:r>
      <w:r w:rsidR="000132D8" w:rsidRPr="00D15335">
        <w:t xml:space="preserve">мке </w:t>
      </w:r>
      <w:r w:rsidR="00546CB2" w:rsidRPr="00D15335">
        <w:t>выполненных работ</w:t>
      </w:r>
      <w:r w:rsidR="000132D8" w:rsidRPr="00D15335">
        <w:t xml:space="preserve"> </w:t>
      </w:r>
      <w:r w:rsidR="00744DA4">
        <w:t>Исполнитель</w:t>
      </w:r>
      <w:r w:rsidR="000132D8" w:rsidRPr="00D15335">
        <w:t xml:space="preserve"> предоставляет Заказчику </w:t>
      </w:r>
      <w:r w:rsidR="003F55DD" w:rsidRPr="00D15335">
        <w:t>два экземпляра,</w:t>
      </w:r>
      <w:r w:rsidR="000132D8" w:rsidRPr="00D15335">
        <w:t xml:space="preserve"> подписанного </w:t>
      </w:r>
      <w:r w:rsidR="00744DA4">
        <w:t>Исполнителе</w:t>
      </w:r>
      <w:r w:rsidR="000132D8" w:rsidRPr="00D15335">
        <w:t xml:space="preserve">м </w:t>
      </w:r>
      <w:r w:rsidR="00B47A8C" w:rsidRPr="003F55DD">
        <w:t>УПД</w:t>
      </w:r>
      <w:r w:rsidR="000132D8" w:rsidRPr="003F55DD">
        <w:t>.</w:t>
      </w:r>
    </w:p>
    <w:p w14:paraId="0B286CFA" w14:textId="77777777" w:rsidR="000132D8" w:rsidRPr="00D15335" w:rsidRDefault="00185FE2" w:rsidP="00185FE2">
      <w:pPr>
        <w:widowControl w:val="0"/>
        <w:tabs>
          <w:tab w:val="left" w:pos="567"/>
        </w:tabs>
        <w:jc w:val="both"/>
      </w:pPr>
      <w:r w:rsidRPr="00D15335">
        <w:t xml:space="preserve">5.3. </w:t>
      </w:r>
      <w:r w:rsidR="000132D8" w:rsidRPr="00D15335">
        <w:t>При</w:t>
      </w:r>
      <w:r w:rsidR="00B2663F">
        <w:t>ё</w:t>
      </w:r>
      <w:r w:rsidR="000132D8" w:rsidRPr="00D15335">
        <w:t xml:space="preserve">мка результатов </w:t>
      </w:r>
      <w:r w:rsidR="00004B2E" w:rsidRPr="00D15335">
        <w:t>выполненных работ</w:t>
      </w:r>
      <w:r w:rsidR="000132D8" w:rsidRPr="00D15335">
        <w:t xml:space="preserve"> может осуществляться комиссией по при</w:t>
      </w:r>
      <w:r w:rsidR="00B2663F">
        <w:t>ё</w:t>
      </w:r>
      <w:r w:rsidR="000132D8" w:rsidRPr="00D15335">
        <w:t xml:space="preserve">мке результатов </w:t>
      </w:r>
      <w:r w:rsidR="0093798F" w:rsidRPr="00D15335">
        <w:t>выполненных работ</w:t>
      </w:r>
      <w:r w:rsidR="000132D8" w:rsidRPr="00D15335">
        <w:t>, созданной Заказчиком.</w:t>
      </w:r>
    </w:p>
    <w:p w14:paraId="28E95789" w14:textId="7E814BC0" w:rsidR="000132D8" w:rsidRPr="003F55DD" w:rsidRDefault="00185FE2" w:rsidP="00185FE2">
      <w:pPr>
        <w:widowControl w:val="0"/>
        <w:tabs>
          <w:tab w:val="left" w:pos="709"/>
        </w:tabs>
        <w:jc w:val="both"/>
      </w:pPr>
      <w:r w:rsidRPr="00D15335">
        <w:t xml:space="preserve">5.4. </w:t>
      </w:r>
      <w:r w:rsidR="000132D8" w:rsidRPr="00D15335">
        <w:t xml:space="preserve">Заказчик в течение 5 (пяти) рабочих дней со дня получения </w:t>
      </w:r>
      <w:r w:rsidR="00B47A8C" w:rsidRPr="003F55DD">
        <w:t>УПД</w:t>
      </w:r>
      <w:r w:rsidR="000132D8" w:rsidRPr="003F55DD">
        <w:t>, в случае отсутствия выявленных недостатков, обязан осуществить при</w:t>
      </w:r>
      <w:r w:rsidR="00B2663F" w:rsidRPr="003F55DD">
        <w:t>ё</w:t>
      </w:r>
      <w:r w:rsidR="000132D8" w:rsidRPr="003F55DD">
        <w:t>мку</w:t>
      </w:r>
      <w:r w:rsidR="00C6313E" w:rsidRPr="003F55DD">
        <w:t xml:space="preserve"> работ</w:t>
      </w:r>
      <w:r w:rsidR="000132D8" w:rsidRPr="003F55DD">
        <w:t xml:space="preserve"> и направить </w:t>
      </w:r>
      <w:r w:rsidR="00744DA4" w:rsidRPr="003F55DD">
        <w:t>Исполнителю</w:t>
      </w:r>
      <w:r w:rsidR="000132D8" w:rsidRPr="003F55DD">
        <w:t xml:space="preserve"> один экземпляр подписанного Заказчиком </w:t>
      </w:r>
      <w:r w:rsidR="00B47A8C" w:rsidRPr="003F55DD">
        <w:t>УПД</w:t>
      </w:r>
      <w:r w:rsidR="00C6313E" w:rsidRPr="003F55DD">
        <w:t>.</w:t>
      </w:r>
    </w:p>
    <w:p w14:paraId="1ACFFCC3" w14:textId="3FBE729F" w:rsidR="000132D8" w:rsidRPr="003F55DD" w:rsidRDefault="00185FE2" w:rsidP="00185FE2">
      <w:pPr>
        <w:widowControl w:val="0"/>
        <w:tabs>
          <w:tab w:val="left" w:pos="284"/>
          <w:tab w:val="left" w:pos="709"/>
        </w:tabs>
        <w:jc w:val="both"/>
      </w:pPr>
      <w:r w:rsidRPr="003F55DD">
        <w:t>5.</w:t>
      </w:r>
      <w:r w:rsidR="00725430" w:rsidRPr="003F55DD">
        <w:t>5</w:t>
      </w:r>
      <w:r w:rsidRPr="003F55DD">
        <w:t xml:space="preserve">. </w:t>
      </w:r>
      <w:r w:rsidR="000132D8" w:rsidRPr="003F55DD">
        <w:t xml:space="preserve">В случае выявления несоответствия результатов </w:t>
      </w:r>
      <w:r w:rsidR="00410097" w:rsidRPr="003F55DD">
        <w:t>выполненных работ</w:t>
      </w:r>
      <w:r w:rsidR="000132D8" w:rsidRPr="003F55DD">
        <w:t xml:space="preserve"> условиям </w:t>
      </w:r>
      <w:r w:rsidR="00D50583" w:rsidRPr="003F55DD">
        <w:t>Д</w:t>
      </w:r>
      <w:r w:rsidR="000132D8" w:rsidRPr="003F55DD">
        <w:t xml:space="preserve">оговора Заказчик </w:t>
      </w:r>
      <w:r w:rsidR="000132D8" w:rsidRPr="003F55DD">
        <w:lastRenderedPageBreak/>
        <w:t xml:space="preserve">направляет </w:t>
      </w:r>
      <w:r w:rsidR="00744DA4" w:rsidRPr="003F55DD">
        <w:t>Исполнителю</w:t>
      </w:r>
      <w:r w:rsidR="000132D8" w:rsidRPr="003F55DD">
        <w:t xml:space="preserve"> в письменной форме мотивированный отказ от подписания </w:t>
      </w:r>
      <w:r w:rsidR="00B47A8C" w:rsidRPr="003F55DD">
        <w:t>УПД</w:t>
      </w:r>
      <w:r w:rsidR="000132D8" w:rsidRPr="003F55DD">
        <w:t xml:space="preserve"> с указанием недостатков с установлением сроков их устранения. Мотивированный отказ составляется и переда</w:t>
      </w:r>
      <w:r w:rsidR="00B2663F" w:rsidRPr="003F55DD">
        <w:t>ё</w:t>
      </w:r>
      <w:r w:rsidR="000132D8" w:rsidRPr="003F55DD">
        <w:t xml:space="preserve">тся </w:t>
      </w:r>
      <w:r w:rsidR="00744DA4" w:rsidRPr="003F55DD">
        <w:t>Исполнителю</w:t>
      </w:r>
      <w:r w:rsidR="000132D8" w:rsidRPr="003F55DD">
        <w:t xml:space="preserve"> в течение 5 (пяти) рабочих дней со дня получения</w:t>
      </w:r>
      <w:r w:rsidR="00B47A8C" w:rsidRPr="003F55DD">
        <w:t xml:space="preserve"> УПД</w:t>
      </w:r>
      <w:r w:rsidR="000132D8" w:rsidRPr="003F55DD">
        <w:t xml:space="preserve">. </w:t>
      </w:r>
      <w:r w:rsidR="00744DA4" w:rsidRPr="003F55DD">
        <w:t>Исполнитель</w:t>
      </w:r>
      <w:r w:rsidR="000132D8" w:rsidRPr="003F55DD">
        <w:t xml:space="preserve"> обязан устранить выявленные недостатки за свой сч</w:t>
      </w:r>
      <w:r w:rsidR="00B2663F" w:rsidRPr="003F55DD">
        <w:t>ё</w:t>
      </w:r>
      <w:r w:rsidR="000132D8" w:rsidRPr="003F55DD">
        <w:t xml:space="preserve">т в установленные Заказчиком сроки. Нарушение </w:t>
      </w:r>
      <w:r w:rsidR="00744DA4" w:rsidRPr="003F55DD">
        <w:t>Исполнителе</w:t>
      </w:r>
      <w:r w:rsidR="000132D8" w:rsidRPr="003F55DD">
        <w:t>м сроков оказания услуг по устранению выявленных недостатков, влеч</w:t>
      </w:r>
      <w:r w:rsidR="00B2663F" w:rsidRPr="003F55DD">
        <w:t>ё</w:t>
      </w:r>
      <w:r w:rsidR="000132D8" w:rsidRPr="003F55DD">
        <w:t xml:space="preserve">т за собой ответственность в соответствии с главой 9 настоящего </w:t>
      </w:r>
      <w:r w:rsidR="00CC39ED" w:rsidRPr="003F55DD">
        <w:t>Д</w:t>
      </w:r>
      <w:r w:rsidR="000132D8" w:rsidRPr="003F55DD">
        <w:t xml:space="preserve">оговора. До устранения таких нарушений обязанности </w:t>
      </w:r>
      <w:r w:rsidR="00744DA4" w:rsidRPr="003F55DD">
        <w:t>Исполнителя</w:t>
      </w:r>
      <w:r w:rsidR="000132D8" w:rsidRPr="003F55DD">
        <w:t xml:space="preserve"> по настоящему </w:t>
      </w:r>
      <w:r w:rsidR="00610924" w:rsidRPr="003F55DD">
        <w:t>Д</w:t>
      </w:r>
      <w:r w:rsidR="000132D8" w:rsidRPr="003F55DD">
        <w:t>оговору считаются неисполненными.</w:t>
      </w:r>
    </w:p>
    <w:p w14:paraId="38207E16" w14:textId="4A773CE4" w:rsidR="000132D8" w:rsidRDefault="00185FE2" w:rsidP="00185FE2">
      <w:pPr>
        <w:widowControl w:val="0"/>
        <w:tabs>
          <w:tab w:val="left" w:pos="709"/>
          <w:tab w:val="left" w:pos="990"/>
        </w:tabs>
        <w:jc w:val="both"/>
      </w:pPr>
      <w:r w:rsidRPr="003F55DD">
        <w:t>5.</w:t>
      </w:r>
      <w:r w:rsidR="00725430" w:rsidRPr="003F55DD">
        <w:t>6</w:t>
      </w:r>
      <w:r w:rsidRPr="003F55DD">
        <w:t xml:space="preserve">. </w:t>
      </w:r>
      <w:r w:rsidR="000132D8" w:rsidRPr="003F55DD">
        <w:t xml:space="preserve">Датой </w:t>
      </w:r>
      <w:r w:rsidR="00CA5C80" w:rsidRPr="003F55DD">
        <w:t>выполнения работ</w:t>
      </w:r>
      <w:r w:rsidR="000132D8" w:rsidRPr="003F55DD">
        <w:t xml:space="preserve"> считается дата, указанная в </w:t>
      </w:r>
      <w:r w:rsidR="00B47A8C" w:rsidRPr="003F55DD">
        <w:t>УПД</w:t>
      </w:r>
      <w:r w:rsidR="000132D8" w:rsidRPr="003F55DD">
        <w:t>, подписанном Сторонами</w:t>
      </w:r>
      <w:r w:rsidR="000132D8" w:rsidRPr="00D15335">
        <w:t>.</w:t>
      </w:r>
    </w:p>
    <w:p w14:paraId="5B67DA8E" w14:textId="77777777" w:rsidR="00B47A8C" w:rsidRPr="00D15335" w:rsidRDefault="00B47A8C" w:rsidP="00185FE2">
      <w:pPr>
        <w:widowControl w:val="0"/>
        <w:tabs>
          <w:tab w:val="left" w:pos="709"/>
          <w:tab w:val="left" w:pos="990"/>
        </w:tabs>
        <w:jc w:val="both"/>
      </w:pPr>
    </w:p>
    <w:p w14:paraId="5191E324" w14:textId="77777777" w:rsidR="000132D8" w:rsidRPr="00D15335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6. ГАРАНТИИ</w:t>
      </w:r>
      <w:r w:rsidR="00C96E14">
        <w:rPr>
          <w:b/>
          <w:lang w:eastAsia="ar-SA"/>
        </w:rPr>
        <w:t>.</w:t>
      </w:r>
    </w:p>
    <w:p w14:paraId="64C3AB0D" w14:textId="77777777" w:rsidR="000132D8" w:rsidRPr="00D15335" w:rsidRDefault="00744DA4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Исполнитель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гарантирует:</w:t>
      </w:r>
    </w:p>
    <w:p w14:paraId="4185FCCC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6.1. Надлежащее качество используемых при выполнении работ материалов и оборудования государственным стандартам и техническим условиям.</w:t>
      </w:r>
    </w:p>
    <w:p w14:paraId="4C3FE73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6.2. Качество выполнения всех работ в соответствии с </w:t>
      </w:r>
      <w:r w:rsidR="00580A02" w:rsidRPr="00D15335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ехническим заданием, действующими нормами и техническими условиями в течение срока действия </w:t>
      </w:r>
      <w:r w:rsidR="000F1A63" w:rsidRPr="00D15335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оговора и в течение гарантийного срока.</w:t>
      </w:r>
    </w:p>
    <w:p w14:paraId="4A96F3CA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6.3. Своевременное устранение недостатков и дефектов, выявленных при при</w:t>
      </w:r>
      <w:r w:rsidR="000B3E88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мке работ и в период гарантийного срока.</w:t>
      </w:r>
    </w:p>
    <w:p w14:paraId="1C13640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F20E21" w14:textId="77777777" w:rsidR="000132D8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7. ФОРС-МАЖОР</w:t>
      </w:r>
      <w:r w:rsidR="00EF02DE">
        <w:rPr>
          <w:b/>
          <w:lang w:eastAsia="ar-SA"/>
        </w:rPr>
        <w:t>.</w:t>
      </w:r>
    </w:p>
    <w:p w14:paraId="1714E5C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7.1.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а также издания Актов законодательной и Исполнительной власти РФ, и если эти обстоятельства непосредственно повлияли на исполнение Договора.</w:t>
      </w:r>
    </w:p>
    <w:p w14:paraId="17C0ACD6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7.2. Сторона, которая по причине обстоятельств непреодолимой силы не может исполнить обязательства по Договору,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55B34C88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7.3. 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5A8BDF7C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7.4. </w:t>
      </w:r>
      <w:r w:rsidR="00725430" w:rsidRPr="00D15335">
        <w:rPr>
          <w:rFonts w:ascii="Times New Roman" w:eastAsia="Times New Roman" w:hAnsi="Times New Roman"/>
          <w:sz w:val="24"/>
          <w:szCs w:val="24"/>
          <w:lang w:eastAsia="ar-SA"/>
        </w:rPr>
        <w:t>Не уведомление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основание, освобождающее от ответственности за неисполнение обязательства.</w:t>
      </w:r>
    </w:p>
    <w:p w14:paraId="43098F55" w14:textId="77777777" w:rsidR="000132D8" w:rsidRPr="00D15335" w:rsidRDefault="000B3E8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7.5. Если </w:t>
      </w:r>
      <w:r w:rsidR="00EF02DE">
        <w:rPr>
          <w:rFonts w:ascii="Times New Roman" w:eastAsia="Times New Roman" w:hAnsi="Times New Roman"/>
          <w:sz w:val="24"/>
          <w:szCs w:val="24"/>
          <w:lang w:eastAsia="ar-SA"/>
        </w:rPr>
        <w:t>обстоятельства,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указанные в п. 7.1.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настоящего Договора повлияют на выполнение обязательств по Договору, период их выполнения по соглашению Сторон может быть продл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>н на срок действия указанных обстоятельств.</w:t>
      </w:r>
    </w:p>
    <w:p w14:paraId="60CC904F" w14:textId="77777777" w:rsidR="000132D8" w:rsidRPr="00D15335" w:rsidRDefault="000B3E8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7.6. Если </w:t>
      </w:r>
      <w:r w:rsidR="00EF02DE">
        <w:rPr>
          <w:rFonts w:ascii="Times New Roman" w:eastAsia="Times New Roman" w:hAnsi="Times New Roman"/>
          <w:sz w:val="24"/>
          <w:szCs w:val="24"/>
          <w:lang w:eastAsia="ar-SA"/>
        </w:rPr>
        <w:t>обстоятельства,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указанные в п. 7.1. 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>настоящего Договора, будут продолжаться более тр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>х месяцев, Стороны проведут переговоры для обсуждения сложившейся ситу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ации и поиска возможных путей её</w:t>
      </w:r>
      <w:r w:rsidR="000132D8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разрешения.</w:t>
      </w:r>
    </w:p>
    <w:p w14:paraId="22C91E23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7.7. Если Стороны не найдут взаимоприемлемого решения, то каждая из Сторон будет иметь право отказаться от дальнейшего исполнения Договора, при этом Стороны обязаны произвести полные взаиморасч</w:t>
      </w:r>
      <w:r w:rsidR="000B3E88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ты по уже реализованной части Договора, и ни одна из Сторон не будет иметь право на возмещение убытков и упущенной выгоды.</w:t>
      </w:r>
    </w:p>
    <w:p w14:paraId="1895ECB9" w14:textId="77777777" w:rsidR="00185FE2" w:rsidRPr="00D15335" w:rsidRDefault="00185FE2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A73E09" w14:textId="77777777" w:rsidR="000132D8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8. ИЗМЕНЕНИЕ И РАСТОРЖЕНИЕ ДОГОВОРА</w:t>
      </w:r>
      <w:r w:rsidR="00EF02DE">
        <w:rPr>
          <w:b/>
          <w:lang w:eastAsia="ar-SA"/>
        </w:rPr>
        <w:t>.</w:t>
      </w:r>
    </w:p>
    <w:p w14:paraId="0D03CE64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8.1.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ab/>
        <w:t>Изменения и дополнения условий настоящего Договора вносятся по соглашению Сторон и в случаях, когда это допускается законодательством РФ.</w:t>
      </w:r>
    </w:p>
    <w:p w14:paraId="6611941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8.2. Расторжение настоящего Договор</w:t>
      </w:r>
      <w:r w:rsidR="000B3E88">
        <w:rPr>
          <w:rFonts w:ascii="Times New Roman" w:eastAsia="Times New Roman" w:hAnsi="Times New Roman"/>
          <w:sz w:val="24"/>
          <w:szCs w:val="24"/>
          <w:lang w:eastAsia="ar-SA"/>
        </w:rPr>
        <w:t xml:space="preserve">а допускается по решению суда,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по соглашению Сторон или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14:paraId="4B6C08CE" w14:textId="77777777" w:rsidR="00185FE2" w:rsidRPr="00D15335" w:rsidRDefault="00185FE2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9AB2BC" w14:textId="77777777" w:rsidR="000132D8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 xml:space="preserve">    9. ОТВЕТСТВЕННОСТЬ СТОРОН</w:t>
      </w:r>
      <w:r w:rsidR="00EF02DE">
        <w:rPr>
          <w:b/>
          <w:lang w:eastAsia="ar-SA"/>
        </w:rPr>
        <w:t>.</w:t>
      </w:r>
    </w:p>
    <w:p w14:paraId="6BC79F5A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9.1.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</w:p>
    <w:p w14:paraId="64391D5B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9.2. Неустойка по Договору выплачивается только на основании обоснованного письменного требования Стороны.</w:t>
      </w:r>
    </w:p>
    <w:p w14:paraId="7E2807FE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9.3. </w:t>
      </w:r>
      <w:r w:rsidRPr="00D15335">
        <w:rPr>
          <w:b/>
          <w:bCs/>
        </w:rPr>
        <w:t>Ответственность Заказчика</w:t>
      </w:r>
      <w:r w:rsidRPr="00D15335">
        <w:t>:</w:t>
      </w:r>
    </w:p>
    <w:p w14:paraId="60C7969B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9.3.1. В случае просрочки исполнения Заказчиком обязательств, предусмотренных Договором, </w:t>
      </w:r>
      <w:r w:rsidR="00744DA4">
        <w:t>Исполнитель</w:t>
      </w:r>
      <w:r w:rsidRPr="00D15335">
        <w:t xml:space="preserve"> вправе потребовать уплаты пеней.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Договором в размере 1/300 действующей на дату уплаты пеней ключевой ставки ЦБ от не уплаченной в срок суммы.</w:t>
      </w:r>
    </w:p>
    <w:p w14:paraId="63E9918C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9.3.2. За ненадлежащее исполнение Заказчиком обязательств, предусмотренных в Договоре, за исключением просрочки исполнения обязательств, начисляются штрафы.</w:t>
      </w:r>
    </w:p>
    <w:p w14:paraId="12818E84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За каждый факт неисполнения обязательств по Договору, за исключением просрочки исполнения обязательств, предусмотренных Договором, Заказчик уплачивает:</w:t>
      </w:r>
    </w:p>
    <w:p w14:paraId="0F450B96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а) 1 000 руб., если цена Договора не превышает 3 млн руб. (включительно);</w:t>
      </w:r>
    </w:p>
    <w:p w14:paraId="66DA44B8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9.3.3. Общая сумма начисленной неустойки (штрафа, пени) за ненадлежащее исполнение Заказчиком обязательств, предусмотренных Договором, не может превышать цену Договора.</w:t>
      </w:r>
    </w:p>
    <w:p w14:paraId="5E8B2EC5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9.4</w:t>
      </w:r>
      <w:r w:rsidRPr="00D15335">
        <w:rPr>
          <w:b/>
          <w:bCs/>
        </w:rPr>
        <w:t xml:space="preserve">. Ответственность </w:t>
      </w:r>
      <w:r w:rsidR="00744DA4">
        <w:rPr>
          <w:b/>
          <w:bCs/>
        </w:rPr>
        <w:t>Исполнителя</w:t>
      </w:r>
      <w:r w:rsidRPr="00D15335">
        <w:t>:</w:t>
      </w:r>
    </w:p>
    <w:p w14:paraId="1C8E12EF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9.4.1. В случае несвоевременного выполнения </w:t>
      </w:r>
      <w:r w:rsidR="00744DA4">
        <w:t>Исполнителе</w:t>
      </w:r>
      <w:r w:rsidRPr="00D15335">
        <w:t xml:space="preserve">м обязательств, предусмотренных в Договоре, </w:t>
      </w:r>
      <w:r w:rsidR="00744DA4">
        <w:t>Исполнитель</w:t>
      </w:r>
      <w:r w:rsidRPr="00D15335">
        <w:t xml:space="preserve"> обязуется выплатить Заказчику пени.</w:t>
      </w:r>
    </w:p>
    <w:p w14:paraId="11792CB9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Пеня начисляется за каждый день просрочки исполнения </w:t>
      </w:r>
      <w:r w:rsidR="00744DA4">
        <w:t>Исполнителе</w:t>
      </w:r>
      <w:r w:rsidR="000B3E88">
        <w:t>м</w:t>
      </w:r>
      <w:r w:rsidRPr="00D15335">
        <w:t xml:space="preserve"> обязательства, предусмотренного Договором, в размере 1/300 действующей на дату уплаты пени ключевой ставки Банка России от цены Договора, уменьшенной на сумму, пропорциональную объ</w:t>
      </w:r>
      <w:r w:rsidR="000B3E88">
        <w:t>ё</w:t>
      </w:r>
      <w:r w:rsidRPr="00D15335">
        <w:t xml:space="preserve">му обязательств, предусмотренных Договором и фактически исполненных </w:t>
      </w:r>
      <w:r w:rsidR="00744DA4">
        <w:t>Исполнителе</w:t>
      </w:r>
      <w:r w:rsidR="00AA597E">
        <w:t>м</w:t>
      </w:r>
      <w:r w:rsidRPr="00D15335">
        <w:t>.</w:t>
      </w:r>
    </w:p>
    <w:p w14:paraId="70B57D23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9.4.2. За каждый факт неисполнения или ненадлежащего исполнения </w:t>
      </w:r>
      <w:r w:rsidR="00744DA4">
        <w:t>Исполнителе</w:t>
      </w:r>
      <w:r w:rsidRPr="00D15335">
        <w:t>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суммы.</w:t>
      </w:r>
    </w:p>
    <w:p w14:paraId="7D8E8FF0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Сумма штрафа определяется в следующем порядке:</w:t>
      </w:r>
    </w:p>
    <w:p w14:paraId="6134DD80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а) 10% цены Договора (этапа), если цена Договора (этапа) не превышает 3 млн руб.;</w:t>
      </w:r>
    </w:p>
    <w:p w14:paraId="44226652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9.4.3. Общая сумма начисленной неустойки (штрафа, пени) за неисполнение или ненадлежащее исполнение </w:t>
      </w:r>
      <w:r w:rsidR="00744DA4">
        <w:t>Исполнителе</w:t>
      </w:r>
      <w:r w:rsidRPr="00D15335">
        <w:t>м обязательств, предусмотренных Договором, не может превышать цену Договора.</w:t>
      </w:r>
    </w:p>
    <w:p w14:paraId="76BC2410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9.5. Ответственность сторон в случаях, не оговоренных настоящим Договором, ограничивается возмещением в полном объ</w:t>
      </w:r>
      <w:r w:rsidR="003408D4">
        <w:t>ё</w:t>
      </w:r>
      <w:r w:rsidRPr="00D15335">
        <w:t>ме первых убытков при наличии вины одной из</w:t>
      </w:r>
      <w:r w:rsidR="00ED31A7" w:rsidRPr="00D15335">
        <w:t xml:space="preserve"> С</w:t>
      </w:r>
      <w:r w:rsidRPr="00D15335">
        <w:t>торон.</w:t>
      </w:r>
    </w:p>
    <w:p w14:paraId="2AC07692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 xml:space="preserve">9.6. В случае выставления Заказчиком штрафных санкций </w:t>
      </w:r>
      <w:r w:rsidR="00744DA4">
        <w:t>Исполнителю</w:t>
      </w:r>
      <w:r w:rsidRPr="00D15335">
        <w:t>, осуществляется после зачисления на расч</w:t>
      </w:r>
      <w:r w:rsidR="003408D4">
        <w:t>ё</w:t>
      </w:r>
      <w:r w:rsidRPr="00D15335">
        <w:t>тный сч</w:t>
      </w:r>
      <w:r w:rsidR="003408D4">
        <w:t>ё</w:t>
      </w:r>
      <w:r w:rsidRPr="00D15335">
        <w:t xml:space="preserve">т Заказчика денежных средств </w:t>
      </w:r>
      <w:r w:rsidR="00744DA4">
        <w:t>Исполнителя</w:t>
      </w:r>
      <w:r w:rsidRPr="00D15335">
        <w:t xml:space="preserve"> для оплаты штрафов, пени.</w:t>
      </w:r>
    </w:p>
    <w:p w14:paraId="34918326" w14:textId="77777777" w:rsidR="000132D8" w:rsidRPr="00D15335" w:rsidRDefault="000132D8" w:rsidP="000132D8">
      <w:pPr>
        <w:tabs>
          <w:tab w:val="left" w:pos="709"/>
          <w:tab w:val="left" w:pos="990"/>
        </w:tabs>
        <w:jc w:val="both"/>
      </w:pPr>
      <w:r w:rsidRPr="00D15335">
        <w:t>9.7. Проценты по денежному обязательству, предусмотренные ст. 317.1 Гражданского кодекса РФ, не начисляются при возникновении денежных обязательств по настоящему Договору.</w:t>
      </w:r>
    </w:p>
    <w:p w14:paraId="4D6126EA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1EBE3E" w14:textId="77777777" w:rsidR="000132D8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10. СРОК ДЕЙСТВИЯ ДОГОВОРА</w:t>
      </w:r>
      <w:r w:rsidR="00EF02DE">
        <w:rPr>
          <w:b/>
          <w:lang w:eastAsia="ar-SA"/>
        </w:rPr>
        <w:t>.</w:t>
      </w:r>
    </w:p>
    <w:p w14:paraId="6D752531" w14:textId="77777777" w:rsidR="000132D8" w:rsidRPr="00D15335" w:rsidRDefault="003408D4" w:rsidP="00185FE2">
      <w:pPr>
        <w:tabs>
          <w:tab w:val="left" w:pos="2940"/>
          <w:tab w:val="left" w:pos="9355"/>
        </w:tabs>
        <w:suppressAutoHyphens/>
        <w:ind w:right="15"/>
        <w:rPr>
          <w:lang w:eastAsia="ar-SA"/>
        </w:rPr>
      </w:pPr>
      <w:r>
        <w:rPr>
          <w:lang w:eastAsia="ar-SA"/>
        </w:rPr>
        <w:t xml:space="preserve">10.1. Договор </w:t>
      </w:r>
      <w:r w:rsidR="000132D8" w:rsidRPr="00D15335">
        <w:rPr>
          <w:lang w:eastAsia="ar-SA"/>
        </w:rPr>
        <w:t xml:space="preserve">вступает в силу и становится обязательным для Сторон с </w:t>
      </w:r>
      <w:r w:rsidR="008F2E60" w:rsidRPr="00D15335">
        <w:rPr>
          <w:lang w:eastAsia="ar-SA"/>
        </w:rPr>
        <w:t>даты</w:t>
      </w:r>
      <w:r w:rsidR="000132D8" w:rsidRPr="00D15335">
        <w:rPr>
          <w:lang w:eastAsia="ar-SA"/>
        </w:rPr>
        <w:t xml:space="preserve"> его заключения.</w:t>
      </w:r>
    </w:p>
    <w:p w14:paraId="4220AC61" w14:textId="08F2952F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10.2. Договор действует по </w:t>
      </w:r>
      <w:r w:rsidR="00F97348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32103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25430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3C4AE3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85BA5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г., а в части исполнения Заказчиком обязательств по оплате оказанных услуг – до полного исполнения.</w:t>
      </w:r>
    </w:p>
    <w:p w14:paraId="7A81EE82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10.3. Окончание срока действия Договора не освобождает Стороны от ответственности за его </w:t>
      </w:r>
      <w:r w:rsidR="00725430">
        <w:rPr>
          <w:rFonts w:ascii="Times New Roman" w:eastAsia="Times New Roman" w:hAnsi="Times New Roman"/>
          <w:sz w:val="24"/>
          <w:szCs w:val="24"/>
          <w:lang w:eastAsia="ar-SA"/>
        </w:rPr>
        <w:t>исполнение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5A7F94B" w14:textId="77777777" w:rsidR="005215A4" w:rsidRPr="00D15335" w:rsidRDefault="005215A4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13AD0D" w14:textId="77777777" w:rsidR="000132D8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11. ПОРЯДОК РАЗРЕШЕНИЯ СПОРОВ</w:t>
      </w:r>
      <w:r w:rsidR="00EF02DE">
        <w:rPr>
          <w:b/>
          <w:lang w:eastAsia="ar-SA"/>
        </w:rPr>
        <w:t>.</w:t>
      </w:r>
    </w:p>
    <w:p w14:paraId="25E2C0C3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11.1.</w:t>
      </w:r>
      <w:r w:rsidR="00C927C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Споры и разногласия, возникающие в связи с исполнением Договора, Стороны будут стараться разрешать пут</w:t>
      </w:r>
      <w:r w:rsidR="003408D4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 переговоров. В случае если Стороны не достигнут согласия пут</w:t>
      </w:r>
      <w:r w:rsidR="003408D4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м переговоров, споры и разногласия подлежат разрешению в Арбитражном суде города Москвы в установленном законодательством порядке. </w:t>
      </w:r>
    </w:p>
    <w:p w14:paraId="0709C831" w14:textId="2D5C9551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11.2. Претензии должны быть рассмотрены в течение </w:t>
      </w:r>
      <w:r w:rsidR="00A531DE" w:rsidRPr="00D15335">
        <w:rPr>
          <w:rFonts w:ascii="Times New Roman" w:eastAsia="Times New Roman" w:hAnsi="Times New Roman"/>
          <w:sz w:val="24"/>
          <w:szCs w:val="24"/>
          <w:lang w:eastAsia="ar-SA"/>
        </w:rPr>
        <w:t>10 (Д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есяти</w:t>
      </w:r>
      <w:r w:rsidR="00A531DE" w:rsidRPr="00D15335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дней с </w:t>
      </w:r>
      <w:r w:rsidR="007B09BE" w:rsidRPr="00D15335">
        <w:rPr>
          <w:rFonts w:ascii="Times New Roman" w:eastAsia="Times New Roman" w:hAnsi="Times New Roman"/>
          <w:sz w:val="24"/>
          <w:szCs w:val="24"/>
          <w:lang w:eastAsia="ar-SA"/>
        </w:rPr>
        <w:t>даты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их получения по электронной, факсимильной связи или по почте. На полученные претензии Стороны обязаны дать письменный </w:t>
      </w:r>
      <w:r w:rsidR="003F55DD" w:rsidRPr="00D15335">
        <w:rPr>
          <w:rFonts w:ascii="Times New Roman" w:eastAsia="Times New Roman" w:hAnsi="Times New Roman"/>
          <w:sz w:val="24"/>
          <w:szCs w:val="24"/>
          <w:lang w:eastAsia="ar-SA"/>
        </w:rPr>
        <w:t>ответ, по существу,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 в срок не позднее 10 (десяти) календарных дней с даты их получения по электронной, факсимильной связи или по почте.</w:t>
      </w:r>
    </w:p>
    <w:p w14:paraId="1D51C0FE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11.3. Вс</w:t>
      </w:r>
      <w:r w:rsidR="003408D4"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, что не урегулировано настоящим Договором регулируется в порядке и по основаниям, установленным действующим законодательством РФ.</w:t>
      </w:r>
    </w:p>
    <w:p w14:paraId="646584CC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5A46C9D" w14:textId="77777777" w:rsidR="00EF02DE" w:rsidRDefault="000132D8" w:rsidP="000132D8">
      <w:pPr>
        <w:jc w:val="center"/>
        <w:rPr>
          <w:b/>
          <w:lang w:eastAsia="ar-SA"/>
        </w:rPr>
      </w:pPr>
      <w:r w:rsidRPr="00D15335">
        <w:rPr>
          <w:b/>
          <w:lang w:eastAsia="ar-SA"/>
        </w:rPr>
        <w:t>12. АНТИКОРРУПЦИОННАЯ ОГОВОРКА И КОНФИДЕНЦИАЛЬНОСТЬ</w:t>
      </w:r>
      <w:r w:rsidR="00EF02DE">
        <w:rPr>
          <w:b/>
          <w:lang w:eastAsia="ar-SA"/>
        </w:rPr>
        <w:t>.</w:t>
      </w:r>
    </w:p>
    <w:p w14:paraId="2FE78918" w14:textId="77777777" w:rsidR="000132D8" w:rsidRPr="00D15335" w:rsidRDefault="000132D8" w:rsidP="000132D8">
      <w:pPr>
        <w:jc w:val="both"/>
        <w:rPr>
          <w:lang w:eastAsia="ar-SA"/>
        </w:rPr>
      </w:pPr>
      <w:r w:rsidRPr="00D15335">
        <w:rPr>
          <w:lang w:eastAsia="ar-SA"/>
        </w:rPr>
        <w:t>12.1.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передачу каких-либо ценностей любым лицам для оказания влияния на действия или решения этих лиц с целью получить какие-либо неправомерные преиму</w:t>
      </w:r>
      <w:r w:rsidR="0048625C">
        <w:rPr>
          <w:lang w:eastAsia="ar-SA"/>
        </w:rPr>
        <w:t>щества.</w:t>
      </w:r>
    </w:p>
    <w:p w14:paraId="60833130" w14:textId="77777777" w:rsidR="000132D8" w:rsidRPr="00D15335" w:rsidRDefault="000132D8" w:rsidP="000132D8">
      <w:pPr>
        <w:jc w:val="both"/>
        <w:rPr>
          <w:lang w:eastAsia="ar-SA"/>
        </w:rPr>
      </w:pPr>
      <w:r w:rsidRPr="00D15335">
        <w:rPr>
          <w:lang w:eastAsia="ar-SA"/>
        </w:rPr>
        <w:t>12.2. 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дача/получение взятки, коммерческий подкуп, а также действия, нарушающие требования федерального законодательства и международных актов о противодействии легализации (отмыванию) доходов, полученных преступным пут</w:t>
      </w:r>
      <w:r w:rsidR="003408D4">
        <w:rPr>
          <w:lang w:eastAsia="ar-SA"/>
        </w:rPr>
        <w:t>ё</w:t>
      </w:r>
      <w:r w:rsidRPr="00D15335">
        <w:rPr>
          <w:lang w:eastAsia="ar-SA"/>
        </w:rPr>
        <w:t>м.</w:t>
      </w:r>
    </w:p>
    <w:p w14:paraId="2402E59E" w14:textId="77777777" w:rsidR="000132D8" w:rsidRPr="00D15335" w:rsidRDefault="000132D8" w:rsidP="000132D8">
      <w:pPr>
        <w:jc w:val="both"/>
        <w:rPr>
          <w:lang w:eastAsia="ar-SA"/>
        </w:rPr>
      </w:pPr>
      <w:r w:rsidRPr="00D15335">
        <w:rPr>
          <w:lang w:eastAsia="ar-SA"/>
        </w:rPr>
        <w:t>12.3. Каждая из сторон Договора отказывается от стимулирования каким-либо образом работников другой стороны, в том числе пут</w:t>
      </w:r>
      <w:r w:rsidR="003408D4">
        <w:rPr>
          <w:lang w:eastAsia="ar-SA"/>
        </w:rPr>
        <w:t>ё</w:t>
      </w:r>
      <w:r w:rsidRPr="00D15335">
        <w:rPr>
          <w:lang w:eastAsia="ar-SA"/>
        </w:rPr>
        <w:t>м предоставления денежных сумм, подарков, безвозмездного выполнения для них работ (услуг) и другими, не поименованными в настоящем разделе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F9672" w14:textId="77777777" w:rsidR="000132D8" w:rsidRPr="00D15335" w:rsidRDefault="000132D8" w:rsidP="000132D8">
      <w:pPr>
        <w:ind w:firstLine="851"/>
        <w:jc w:val="both"/>
        <w:rPr>
          <w:lang w:eastAsia="ar-SA"/>
        </w:rPr>
      </w:pPr>
      <w:r w:rsidRPr="00D15335">
        <w:rPr>
          <w:lang w:eastAsia="ar-SA"/>
        </w:rPr>
        <w:t>Под действиями работника, осуществляемыми в пользу стимулирующей его стороны, понимаются:</w:t>
      </w:r>
    </w:p>
    <w:p w14:paraId="22AB6829" w14:textId="77777777" w:rsidR="000132D8" w:rsidRPr="00D15335" w:rsidRDefault="000132D8" w:rsidP="000132D8">
      <w:pPr>
        <w:ind w:firstLine="851"/>
        <w:jc w:val="both"/>
        <w:rPr>
          <w:lang w:eastAsia="ar-SA"/>
        </w:rPr>
      </w:pPr>
      <w:r w:rsidRPr="00D15335">
        <w:rPr>
          <w:lang w:eastAsia="ar-SA"/>
        </w:rPr>
        <w:t>• предоставление неоправданных преимуществ по сравнению с другими контрагентами;</w:t>
      </w:r>
    </w:p>
    <w:p w14:paraId="24C7B115" w14:textId="77777777" w:rsidR="000132D8" w:rsidRPr="00D15335" w:rsidRDefault="000132D8" w:rsidP="000132D8">
      <w:pPr>
        <w:ind w:firstLine="851"/>
        <w:jc w:val="both"/>
        <w:rPr>
          <w:lang w:eastAsia="ar-SA"/>
        </w:rPr>
      </w:pPr>
      <w:r w:rsidRPr="00D15335">
        <w:rPr>
          <w:lang w:eastAsia="ar-SA"/>
        </w:rPr>
        <w:t>• предоставление каких-либо гарантий;</w:t>
      </w:r>
    </w:p>
    <w:p w14:paraId="1BE13159" w14:textId="77777777" w:rsidR="000132D8" w:rsidRPr="00D15335" w:rsidRDefault="000132D8" w:rsidP="000132D8">
      <w:pPr>
        <w:ind w:firstLine="851"/>
        <w:jc w:val="both"/>
        <w:rPr>
          <w:lang w:eastAsia="ar-SA"/>
        </w:rPr>
      </w:pPr>
      <w:r w:rsidRPr="00D15335">
        <w:rPr>
          <w:lang w:eastAsia="ar-SA"/>
        </w:rPr>
        <w:t>• ускорение существующих процедур;</w:t>
      </w:r>
    </w:p>
    <w:p w14:paraId="292ED815" w14:textId="77777777" w:rsidR="000132D8" w:rsidRPr="00D15335" w:rsidRDefault="000132D8" w:rsidP="000132D8">
      <w:pPr>
        <w:ind w:firstLine="851"/>
        <w:jc w:val="both"/>
        <w:rPr>
          <w:lang w:eastAsia="ar-SA"/>
        </w:rPr>
      </w:pPr>
      <w:r w:rsidRPr="00D15335">
        <w:rPr>
          <w:lang w:eastAsia="ar-SA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052472AD" w14:textId="77777777" w:rsidR="000132D8" w:rsidRPr="00D15335" w:rsidRDefault="000132D8" w:rsidP="000132D8">
      <w:pPr>
        <w:jc w:val="both"/>
        <w:rPr>
          <w:lang w:eastAsia="ar-SA"/>
        </w:rPr>
      </w:pPr>
      <w:r w:rsidRPr="00D15335">
        <w:rPr>
          <w:lang w:eastAsia="ar-SA"/>
        </w:rPr>
        <w:t>12.4.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6 (шести) рабочих дней с даты направления письменного уведомления.</w:t>
      </w:r>
    </w:p>
    <w:p w14:paraId="6250108A" w14:textId="77777777" w:rsidR="000132D8" w:rsidRPr="00D15335" w:rsidRDefault="000132D8" w:rsidP="000132D8">
      <w:pPr>
        <w:ind w:firstLine="851"/>
        <w:jc w:val="both"/>
        <w:rPr>
          <w:lang w:eastAsia="ar-SA"/>
        </w:rPr>
      </w:pPr>
      <w:r w:rsidRPr="00D15335">
        <w:rPr>
          <w:lang w:eastAsia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другой стороной, е</w:t>
      </w:r>
      <w:r w:rsidR="009D44AC">
        <w:rPr>
          <w:lang w:eastAsia="ar-SA"/>
        </w:rPr>
        <w:t>ё</w:t>
      </w:r>
      <w:r w:rsidRPr="00D15335">
        <w:rPr>
          <w:lang w:eastAsia="ar-SA"/>
        </w:rPr>
        <w:t xml:space="preserve"> аффилированными лицами, работниками, выражающееся в действиях, квалифицируемых как дача или получение взятки, коммерческий подкуп, а также действиях, нарушающих требования федерального законодательства и международных актов о противодействии легализации  (отмыванию) доходов, полученных преступным пут</w:t>
      </w:r>
      <w:r w:rsidR="009D44AC">
        <w:rPr>
          <w:lang w:eastAsia="ar-SA"/>
        </w:rPr>
        <w:t>ё</w:t>
      </w:r>
      <w:r w:rsidRPr="00D15335">
        <w:rPr>
          <w:lang w:eastAsia="ar-SA"/>
        </w:rPr>
        <w:t>м.</w:t>
      </w:r>
    </w:p>
    <w:p w14:paraId="34977917" w14:textId="77777777" w:rsidR="000132D8" w:rsidRPr="00D15335" w:rsidRDefault="000132D8" w:rsidP="000132D8">
      <w:pPr>
        <w:jc w:val="both"/>
        <w:rPr>
          <w:lang w:eastAsia="ar-SA"/>
        </w:rPr>
      </w:pPr>
      <w:r w:rsidRPr="00D15335">
        <w:rPr>
          <w:lang w:eastAsia="ar-SA"/>
        </w:rPr>
        <w:t>12.5. Стороны Договора признают необходимость проведения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третьими лицами,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320D43F8" w14:textId="77777777" w:rsidR="000132D8" w:rsidRPr="00D15335" w:rsidRDefault="000132D8" w:rsidP="000132D8">
      <w:pPr>
        <w:jc w:val="both"/>
        <w:rPr>
          <w:lang w:eastAsia="ar-SA"/>
        </w:rPr>
      </w:pPr>
      <w:r w:rsidRPr="00D15335">
        <w:rPr>
          <w:lang w:eastAsia="ar-SA"/>
        </w:rPr>
        <w:lastRenderedPageBreak/>
        <w:t>12.6. 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 – от понижения рейтинга надежности до существенных ограничений по взаимодействию со стороной.</w:t>
      </w:r>
    </w:p>
    <w:p w14:paraId="41F5480D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D9F515" w14:textId="77777777" w:rsidR="000132D8" w:rsidRDefault="0039314F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13</w:t>
      </w:r>
      <w:r w:rsidR="000132D8" w:rsidRPr="00D15335">
        <w:rPr>
          <w:b/>
          <w:lang w:eastAsia="ar-SA"/>
        </w:rPr>
        <w:t>. ЗАКЛЮЧИТЕЛЬНЫЕ ПОЛОЖЕНИЯ</w:t>
      </w:r>
      <w:r w:rsidR="00EF02DE">
        <w:rPr>
          <w:b/>
          <w:lang w:eastAsia="ar-SA"/>
        </w:rPr>
        <w:t>.</w:t>
      </w:r>
    </w:p>
    <w:p w14:paraId="399C2914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9314F" w:rsidRPr="00D1533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.1. Настоящий Договор </w:t>
      </w:r>
      <w:r w:rsidR="005215A4" w:rsidRPr="00D15335">
        <w:rPr>
          <w:rFonts w:ascii="Times New Roman" w:eastAsia="Times New Roman" w:hAnsi="Times New Roman"/>
          <w:sz w:val="24"/>
          <w:szCs w:val="24"/>
          <w:lang w:eastAsia="ar-SA"/>
        </w:rPr>
        <w:t xml:space="preserve">может быть 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подписан в электронной форме посредств</w:t>
      </w:r>
      <w:r w:rsidR="005215A4" w:rsidRPr="00D15335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м ЭЦП.</w:t>
      </w:r>
    </w:p>
    <w:p w14:paraId="36E0C73F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9314F" w:rsidRPr="00D1533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.2. Все изменения и дополнения к Договору должны быть составлены в письменной форме и подписаны уполномоченными представителями Сторон.</w:t>
      </w:r>
    </w:p>
    <w:p w14:paraId="684893B3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9314F" w:rsidRPr="00D1533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.3. В случае изменения у одной из Сторон места нахождения, наименование, банковских или иных реквизитов она обязана в течение десяти календарных дней письменно известить об этом другую Сторону.</w:t>
      </w:r>
    </w:p>
    <w:p w14:paraId="435735BC" w14:textId="77777777" w:rsidR="000132D8" w:rsidRPr="00D15335" w:rsidRDefault="000132D8" w:rsidP="000132D8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9314F" w:rsidRPr="00D1533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15335">
        <w:rPr>
          <w:rFonts w:ascii="Times New Roman" w:eastAsia="Times New Roman" w:hAnsi="Times New Roman"/>
          <w:sz w:val="24"/>
          <w:szCs w:val="24"/>
          <w:lang w:eastAsia="ar-SA"/>
        </w:rPr>
        <w:t>.4. Обмен информацией между Сторонами по вопросам исполнения Договора, получение одобрений, подтверждений и согласований и т.д. осуществляется в письменном виде.</w:t>
      </w:r>
    </w:p>
    <w:p w14:paraId="03B542DE" w14:textId="77777777" w:rsidR="002162D7" w:rsidRPr="00D15335" w:rsidRDefault="00E77F70" w:rsidP="002162D7">
      <w:pPr>
        <w:widowControl w:val="0"/>
        <w:jc w:val="both"/>
        <w:rPr>
          <w:snapToGrid w:val="0"/>
          <w:spacing w:val="3"/>
          <w:lang w:eastAsia="en-US"/>
        </w:rPr>
      </w:pPr>
      <w:r w:rsidRPr="00D15335">
        <w:rPr>
          <w:snapToGrid w:val="0"/>
          <w:spacing w:val="3"/>
          <w:lang w:eastAsia="en-US"/>
        </w:rPr>
        <w:t>13.5.</w:t>
      </w:r>
      <w:r w:rsidRPr="00D15335">
        <w:rPr>
          <w:snapToGrid w:val="0"/>
          <w:spacing w:val="3"/>
          <w:lang w:eastAsia="en-US"/>
        </w:rPr>
        <w:tab/>
        <w:t xml:space="preserve">Настоящий Договор составлен в двух экземплярах, идентичных по содержанию и имеющих одинаковую юридическую силу – один для Заказчика и один экземпляр для </w:t>
      </w:r>
      <w:r w:rsidR="00744DA4">
        <w:rPr>
          <w:snapToGrid w:val="0"/>
          <w:spacing w:val="3"/>
          <w:lang w:eastAsia="en-US"/>
        </w:rPr>
        <w:t>Исполнителя</w:t>
      </w:r>
      <w:r w:rsidRPr="00D15335">
        <w:rPr>
          <w:snapToGrid w:val="0"/>
          <w:spacing w:val="3"/>
          <w:lang w:eastAsia="en-US"/>
        </w:rPr>
        <w:t>.</w:t>
      </w:r>
    </w:p>
    <w:p w14:paraId="5BD302C2" w14:textId="77777777" w:rsidR="00E77F70" w:rsidRPr="00D15335" w:rsidRDefault="002162D7" w:rsidP="002162D7">
      <w:pPr>
        <w:widowControl w:val="0"/>
        <w:jc w:val="both"/>
        <w:rPr>
          <w:lang w:eastAsia="ar-SA"/>
        </w:rPr>
      </w:pPr>
      <w:r w:rsidRPr="00D15335">
        <w:rPr>
          <w:snapToGrid w:val="0"/>
          <w:spacing w:val="3"/>
          <w:lang w:eastAsia="en-US"/>
        </w:rPr>
        <w:t xml:space="preserve">13.6. Все Приложения </w:t>
      </w:r>
      <w:proofErr w:type="gramStart"/>
      <w:r w:rsidRPr="00D15335">
        <w:rPr>
          <w:snapToGrid w:val="0"/>
          <w:spacing w:val="3"/>
          <w:lang w:eastAsia="en-US"/>
        </w:rPr>
        <w:t>к  Договору</w:t>
      </w:r>
      <w:proofErr w:type="gramEnd"/>
      <w:r w:rsidRPr="00D15335">
        <w:rPr>
          <w:snapToGrid w:val="0"/>
          <w:spacing w:val="3"/>
          <w:lang w:eastAsia="en-US"/>
        </w:rPr>
        <w:t xml:space="preserve"> являются его неотъемлемой частью.</w:t>
      </w:r>
    </w:p>
    <w:p w14:paraId="491DAA96" w14:textId="77777777" w:rsidR="000132D8" w:rsidRPr="00537376" w:rsidRDefault="000132D8" w:rsidP="000132D8">
      <w:pPr>
        <w:tabs>
          <w:tab w:val="left" w:pos="1920"/>
          <w:tab w:val="left" w:pos="9355"/>
        </w:tabs>
        <w:suppressAutoHyphens/>
        <w:ind w:right="15"/>
        <w:jc w:val="center"/>
        <w:rPr>
          <w:b/>
          <w:lang w:eastAsia="ar-SA"/>
        </w:rPr>
      </w:pPr>
    </w:p>
    <w:p w14:paraId="12261BBB" w14:textId="77777777" w:rsidR="000132D8" w:rsidRPr="00D15335" w:rsidRDefault="000132D8" w:rsidP="000132D8">
      <w:pPr>
        <w:tabs>
          <w:tab w:val="left" w:pos="2940"/>
          <w:tab w:val="left" w:pos="9355"/>
        </w:tabs>
        <w:suppressAutoHyphens/>
        <w:ind w:right="15"/>
        <w:jc w:val="center"/>
        <w:rPr>
          <w:b/>
          <w:lang w:eastAsia="ar-SA"/>
        </w:rPr>
      </w:pPr>
      <w:r w:rsidRPr="00D15335">
        <w:rPr>
          <w:b/>
          <w:lang w:eastAsia="ar-SA"/>
        </w:rPr>
        <w:t>1</w:t>
      </w:r>
      <w:r w:rsidR="0039314F" w:rsidRPr="00D15335">
        <w:rPr>
          <w:b/>
          <w:lang w:eastAsia="ar-SA"/>
        </w:rPr>
        <w:t>4</w:t>
      </w:r>
      <w:r w:rsidRPr="00D15335">
        <w:rPr>
          <w:b/>
          <w:lang w:eastAsia="ar-SA"/>
        </w:rPr>
        <w:t>. СПИСОК ПРИЛОЖЕНИЙ</w:t>
      </w:r>
    </w:p>
    <w:p w14:paraId="5B02833D" w14:textId="77777777" w:rsidR="000132D8" w:rsidRPr="00D15335" w:rsidRDefault="000132D8" w:rsidP="000132D8">
      <w:pPr>
        <w:tabs>
          <w:tab w:val="left" w:pos="9355"/>
        </w:tabs>
        <w:suppressAutoHyphens/>
        <w:ind w:right="15"/>
        <w:rPr>
          <w:lang w:eastAsia="ar-SA"/>
        </w:rPr>
      </w:pPr>
      <w:r w:rsidRPr="00D15335">
        <w:rPr>
          <w:lang w:eastAsia="ar-SA"/>
        </w:rPr>
        <w:t>1. Приложение № 1: Спецификация</w:t>
      </w:r>
      <w:r w:rsidR="00E41B18">
        <w:rPr>
          <w:lang w:eastAsia="ar-SA"/>
        </w:rPr>
        <w:t>;</w:t>
      </w:r>
      <w:r w:rsidRPr="00D15335">
        <w:rPr>
          <w:lang w:eastAsia="ar-SA"/>
        </w:rPr>
        <w:t xml:space="preserve"> </w:t>
      </w:r>
    </w:p>
    <w:p w14:paraId="0A719EBE" w14:textId="77777777" w:rsidR="000132D8" w:rsidRPr="00D15335" w:rsidRDefault="000132D8" w:rsidP="000132D8">
      <w:pPr>
        <w:tabs>
          <w:tab w:val="left" w:pos="-851"/>
          <w:tab w:val="left" w:pos="9355"/>
        </w:tabs>
        <w:suppressAutoHyphens/>
        <w:ind w:right="15"/>
        <w:rPr>
          <w:lang w:eastAsia="ar-SA"/>
        </w:rPr>
      </w:pPr>
      <w:r w:rsidRPr="00D15335">
        <w:rPr>
          <w:lang w:eastAsia="ar-SA"/>
        </w:rPr>
        <w:t>2. Приложение № 2: Техническое задание</w:t>
      </w:r>
      <w:r w:rsidR="00E41B18">
        <w:rPr>
          <w:lang w:eastAsia="ar-SA"/>
        </w:rPr>
        <w:t>;</w:t>
      </w:r>
      <w:r w:rsidRPr="00D15335">
        <w:rPr>
          <w:lang w:eastAsia="ar-SA"/>
        </w:rPr>
        <w:t xml:space="preserve">  </w:t>
      </w:r>
    </w:p>
    <w:p w14:paraId="43E3A1DC" w14:textId="77777777" w:rsidR="000132D8" w:rsidRPr="00D15335" w:rsidRDefault="000132D8" w:rsidP="000132D8">
      <w:pPr>
        <w:tabs>
          <w:tab w:val="left" w:pos="-851"/>
          <w:tab w:val="left" w:pos="9355"/>
        </w:tabs>
        <w:suppressAutoHyphens/>
        <w:ind w:right="15"/>
        <w:rPr>
          <w:lang w:eastAsia="ar-SA"/>
        </w:rPr>
      </w:pPr>
    </w:p>
    <w:p w14:paraId="0EC54FAA" w14:textId="77777777" w:rsidR="006A5244" w:rsidRPr="00D15335" w:rsidRDefault="006A5244" w:rsidP="000132D8">
      <w:pPr>
        <w:tabs>
          <w:tab w:val="left" w:pos="-851"/>
          <w:tab w:val="left" w:pos="9355"/>
        </w:tabs>
        <w:suppressAutoHyphens/>
        <w:ind w:right="15"/>
        <w:rPr>
          <w:lang w:eastAsia="ar-SA"/>
        </w:rPr>
      </w:pPr>
    </w:p>
    <w:p w14:paraId="428DDEF6" w14:textId="77777777" w:rsidR="000132D8" w:rsidRPr="00D15335" w:rsidRDefault="000132D8" w:rsidP="000132D8">
      <w:pPr>
        <w:tabs>
          <w:tab w:val="left" w:pos="-540"/>
          <w:tab w:val="left" w:pos="360"/>
        </w:tabs>
        <w:jc w:val="center"/>
        <w:rPr>
          <w:b/>
        </w:rPr>
      </w:pPr>
      <w:r w:rsidRPr="00D15335">
        <w:rPr>
          <w:b/>
        </w:rPr>
        <w:t>1</w:t>
      </w:r>
      <w:r w:rsidR="005215A4" w:rsidRPr="00D15335">
        <w:rPr>
          <w:b/>
        </w:rPr>
        <w:t>5</w:t>
      </w:r>
      <w:r w:rsidRPr="00D15335">
        <w:rPr>
          <w:b/>
        </w:rPr>
        <w:t xml:space="preserve">. </w:t>
      </w:r>
      <w:r w:rsidR="005215A4" w:rsidRPr="00D15335">
        <w:rPr>
          <w:b/>
        </w:rPr>
        <w:t>ЮРИДИЧЕСКИЕ АДРЕСА, БАНКОВСКИЕ РЕКВИЗИТЫ И ПОДПИСИ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9"/>
        <w:gridCol w:w="4969"/>
      </w:tblGrid>
      <w:tr w:rsidR="00D15335" w:rsidRPr="00D15335" w14:paraId="63842953" w14:textId="77777777" w:rsidTr="00F86CF7">
        <w:trPr>
          <w:jc w:val="center"/>
        </w:trPr>
        <w:tc>
          <w:tcPr>
            <w:tcW w:w="4529" w:type="dxa"/>
            <w:shd w:val="clear" w:color="auto" w:fill="auto"/>
          </w:tcPr>
          <w:p w14:paraId="57AF51AB" w14:textId="77777777" w:rsidR="00F544CE" w:rsidRPr="00D15335" w:rsidRDefault="00F544CE" w:rsidP="00C927CA">
            <w:pPr>
              <w:pStyle w:val="28"/>
              <w:spacing w:line="240" w:lineRule="auto"/>
              <w:rPr>
                <w:b/>
                <w:sz w:val="28"/>
                <w:szCs w:val="28"/>
              </w:rPr>
            </w:pPr>
            <w:r w:rsidRPr="00D15335"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4969" w:type="dxa"/>
            <w:shd w:val="clear" w:color="auto" w:fill="auto"/>
          </w:tcPr>
          <w:p w14:paraId="7BDCDFD7" w14:textId="77777777" w:rsidR="00F544CE" w:rsidRPr="00D15335" w:rsidRDefault="00744DA4" w:rsidP="00C927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15335" w:rsidRPr="00D15335" w14:paraId="02F05560" w14:textId="77777777" w:rsidTr="00F86CF7">
        <w:trPr>
          <w:jc w:val="center"/>
        </w:trPr>
        <w:tc>
          <w:tcPr>
            <w:tcW w:w="4529" w:type="dxa"/>
            <w:shd w:val="clear" w:color="auto" w:fill="auto"/>
          </w:tcPr>
          <w:p w14:paraId="6032367C" w14:textId="77777777" w:rsidR="00F544CE" w:rsidRPr="00501D5C" w:rsidRDefault="00725430" w:rsidP="00725430">
            <w:pPr>
              <w:jc w:val="both"/>
              <w:rPr>
                <w:b/>
              </w:rPr>
            </w:pPr>
            <w:r w:rsidRPr="00725430">
              <w:rPr>
                <w:b/>
              </w:rPr>
              <w:t>Филиал ФБЛПУ «ЛРЦ «Подмосковье» ФНС России»</w:t>
            </w:r>
          </w:p>
        </w:tc>
        <w:tc>
          <w:tcPr>
            <w:tcW w:w="4969" w:type="dxa"/>
            <w:shd w:val="clear" w:color="auto" w:fill="auto"/>
          </w:tcPr>
          <w:p w14:paraId="01610B04" w14:textId="6BB286BB" w:rsidR="00F86CF7" w:rsidRPr="00EC6AF6" w:rsidRDefault="00F86CF7" w:rsidP="003F55DD">
            <w:pPr>
              <w:tabs>
                <w:tab w:val="left" w:pos="1650"/>
              </w:tabs>
              <w:rPr>
                <w:b/>
                <w:bCs/>
              </w:rPr>
            </w:pPr>
          </w:p>
        </w:tc>
      </w:tr>
      <w:tr w:rsidR="00D15335" w:rsidRPr="00D15335" w14:paraId="7EA345FA" w14:textId="77777777" w:rsidTr="00F86CF7">
        <w:trPr>
          <w:jc w:val="center"/>
        </w:trPr>
        <w:tc>
          <w:tcPr>
            <w:tcW w:w="4529" w:type="dxa"/>
            <w:shd w:val="clear" w:color="auto" w:fill="auto"/>
          </w:tcPr>
          <w:p w14:paraId="5907EAD6" w14:textId="77777777" w:rsidR="00F544CE" w:rsidRPr="00501D5C" w:rsidRDefault="00F544CE" w:rsidP="00C927CA">
            <w:pPr>
              <w:jc w:val="both"/>
            </w:pPr>
            <w:r w:rsidRPr="00501D5C">
              <w:rPr>
                <w:bCs/>
              </w:rPr>
              <w:t xml:space="preserve">ИНН </w:t>
            </w:r>
            <w:r w:rsidR="00725430" w:rsidRPr="00725430">
              <w:rPr>
                <w:bCs/>
              </w:rPr>
              <w:t>5029211275</w:t>
            </w:r>
            <w:r w:rsidR="00401585" w:rsidRPr="00501D5C">
              <w:rPr>
                <w:bCs/>
              </w:rPr>
              <w:t xml:space="preserve"> </w:t>
            </w:r>
            <w:r w:rsidR="00401585">
              <w:rPr>
                <w:bCs/>
              </w:rPr>
              <w:t xml:space="preserve">  </w:t>
            </w:r>
            <w:r w:rsidR="00401585" w:rsidRPr="00501D5C">
              <w:rPr>
                <w:bCs/>
              </w:rPr>
              <w:t xml:space="preserve">КПП </w:t>
            </w:r>
            <w:r w:rsidR="00725430" w:rsidRPr="00725430">
              <w:rPr>
                <w:bCs/>
              </w:rPr>
              <w:t>770943001</w:t>
            </w:r>
          </w:p>
        </w:tc>
        <w:tc>
          <w:tcPr>
            <w:tcW w:w="4969" w:type="dxa"/>
            <w:shd w:val="clear" w:color="auto" w:fill="auto"/>
          </w:tcPr>
          <w:p w14:paraId="1FC90A77" w14:textId="3AE7AEF7" w:rsidR="00F544CE" w:rsidRPr="00501D5C" w:rsidRDefault="00F544CE" w:rsidP="003F55DD">
            <w:pPr>
              <w:jc w:val="both"/>
            </w:pPr>
          </w:p>
        </w:tc>
      </w:tr>
      <w:tr w:rsidR="00D15335" w:rsidRPr="00D15335" w14:paraId="287142AF" w14:textId="77777777" w:rsidTr="00F86CF7">
        <w:trPr>
          <w:jc w:val="center"/>
        </w:trPr>
        <w:tc>
          <w:tcPr>
            <w:tcW w:w="4529" w:type="dxa"/>
            <w:shd w:val="clear" w:color="auto" w:fill="auto"/>
          </w:tcPr>
          <w:p w14:paraId="58C0845A" w14:textId="77777777" w:rsidR="00F544CE" w:rsidRPr="00501D5C" w:rsidRDefault="00F544CE" w:rsidP="00C927CA">
            <w:pPr>
              <w:jc w:val="both"/>
            </w:pPr>
            <w:r w:rsidRPr="00501D5C">
              <w:rPr>
                <w:bCs/>
              </w:rPr>
              <w:t>Юр. адрес:</w:t>
            </w:r>
            <w:r w:rsidRPr="00501D5C">
              <w:t xml:space="preserve"> </w:t>
            </w:r>
            <w:r w:rsidR="00725430" w:rsidRPr="00725430">
              <w:t>141052, Российская Федерация, Московская область, городской округ Мытищи, д. Аксаково, ул. Подмосковная, вл.1, стр. 1/1</w:t>
            </w:r>
          </w:p>
        </w:tc>
        <w:tc>
          <w:tcPr>
            <w:tcW w:w="4969" w:type="dxa"/>
            <w:shd w:val="clear" w:color="auto" w:fill="auto"/>
          </w:tcPr>
          <w:p w14:paraId="6CA24656" w14:textId="65301D75" w:rsidR="00EC6AF6" w:rsidRPr="00501D5C" w:rsidRDefault="00EC6AF6" w:rsidP="003F55DD">
            <w:pPr>
              <w:jc w:val="both"/>
            </w:pPr>
          </w:p>
        </w:tc>
      </w:tr>
      <w:tr w:rsidR="00D15335" w:rsidRPr="00D15335" w14:paraId="73CDFEA9" w14:textId="77777777" w:rsidTr="00F86CF7">
        <w:trPr>
          <w:jc w:val="center"/>
        </w:trPr>
        <w:tc>
          <w:tcPr>
            <w:tcW w:w="4529" w:type="dxa"/>
            <w:shd w:val="clear" w:color="auto" w:fill="auto"/>
          </w:tcPr>
          <w:p w14:paraId="1C180DB7" w14:textId="77777777" w:rsidR="00F544CE" w:rsidRPr="00501D5C" w:rsidRDefault="00F544CE" w:rsidP="00C927CA">
            <w:pPr>
              <w:jc w:val="both"/>
            </w:pPr>
            <w:proofErr w:type="spellStart"/>
            <w:r w:rsidRPr="00501D5C">
              <w:rPr>
                <w:bCs/>
              </w:rPr>
              <w:t>Факт.адрес</w:t>
            </w:r>
            <w:proofErr w:type="spellEnd"/>
            <w:r w:rsidRPr="00501D5C">
              <w:rPr>
                <w:bCs/>
              </w:rPr>
              <w:t>:</w:t>
            </w:r>
            <w:r w:rsidR="00725430">
              <w:t xml:space="preserve"> </w:t>
            </w:r>
            <w:r w:rsidR="00725430" w:rsidRPr="00725430">
              <w:t>109029,г. Москва, ул. Нижегородская, д.28</w:t>
            </w:r>
          </w:p>
        </w:tc>
        <w:tc>
          <w:tcPr>
            <w:tcW w:w="4969" w:type="dxa"/>
            <w:shd w:val="clear" w:color="auto" w:fill="auto"/>
          </w:tcPr>
          <w:p w14:paraId="61D2ECA9" w14:textId="01E708A5" w:rsidR="00F544CE" w:rsidRPr="00501D5C" w:rsidRDefault="00F544CE" w:rsidP="003F55DD">
            <w:pPr>
              <w:jc w:val="both"/>
            </w:pPr>
          </w:p>
        </w:tc>
      </w:tr>
      <w:tr w:rsidR="00D15335" w:rsidRPr="00AB5BAE" w14:paraId="51777837" w14:textId="77777777" w:rsidTr="00F86CF7">
        <w:trPr>
          <w:jc w:val="center"/>
        </w:trPr>
        <w:tc>
          <w:tcPr>
            <w:tcW w:w="4529" w:type="dxa"/>
            <w:shd w:val="clear" w:color="auto" w:fill="auto"/>
          </w:tcPr>
          <w:p w14:paraId="40AF8F7B" w14:textId="22635098" w:rsidR="00F544CE" w:rsidRPr="005A29CA" w:rsidRDefault="00E41A88" w:rsidP="00C927CA">
            <w:pPr>
              <w:rPr>
                <w:bCs/>
              </w:rPr>
            </w:pPr>
            <w:r w:rsidRPr="00E41A88">
              <w:rPr>
                <w:bCs/>
              </w:rPr>
              <w:t>Е</w:t>
            </w:r>
            <w:r w:rsidRPr="005A29CA">
              <w:rPr>
                <w:bCs/>
              </w:rPr>
              <w:t>-</w:t>
            </w:r>
            <w:r w:rsidRPr="00E41A88">
              <w:rPr>
                <w:bCs/>
                <w:lang w:val="en-US"/>
              </w:rPr>
              <w:t>mail</w:t>
            </w:r>
            <w:r w:rsidRPr="005A29CA">
              <w:rPr>
                <w:bCs/>
              </w:rPr>
              <w:t xml:space="preserve">: </w:t>
            </w:r>
            <w:r w:rsidR="00976127" w:rsidRPr="00976127">
              <w:rPr>
                <w:bCs/>
                <w:lang w:val="en-US"/>
              </w:rPr>
              <w:t>t</w:t>
            </w:r>
            <w:r w:rsidR="00976127" w:rsidRPr="005A29CA">
              <w:rPr>
                <w:bCs/>
              </w:rPr>
              <w:t>001@</w:t>
            </w:r>
            <w:proofErr w:type="spellStart"/>
            <w:r w:rsidR="00976127" w:rsidRPr="00976127">
              <w:rPr>
                <w:bCs/>
                <w:lang w:val="en-US"/>
              </w:rPr>
              <w:t>policlfns</w:t>
            </w:r>
            <w:proofErr w:type="spellEnd"/>
            <w:r w:rsidR="00976127" w:rsidRPr="005A29CA">
              <w:rPr>
                <w:bCs/>
              </w:rPr>
              <w:t>.</w:t>
            </w:r>
            <w:proofErr w:type="spellStart"/>
            <w:r w:rsidR="00976127" w:rsidRPr="00976127">
              <w:rPr>
                <w:bCs/>
                <w:lang w:val="en-US"/>
              </w:rPr>
              <w:t>ru</w:t>
            </w:r>
            <w:proofErr w:type="spellEnd"/>
          </w:p>
          <w:p w14:paraId="2A2045B7" w14:textId="77777777" w:rsidR="00F544CE" w:rsidRPr="00501D5C" w:rsidRDefault="00E41A88" w:rsidP="00401585">
            <w:pPr>
              <w:jc w:val="both"/>
              <w:rPr>
                <w:bCs/>
              </w:rPr>
            </w:pPr>
            <w:r w:rsidRPr="00E41A88">
              <w:rPr>
                <w:bCs/>
              </w:rPr>
              <w:t>Отдел № 28 УФК по г. Москве (Филиал ФБЛПУ «ЛРЦ «Подмосковье» ФНС России»)</w:t>
            </w:r>
          </w:p>
        </w:tc>
        <w:tc>
          <w:tcPr>
            <w:tcW w:w="4969" w:type="dxa"/>
            <w:shd w:val="clear" w:color="auto" w:fill="auto"/>
          </w:tcPr>
          <w:p w14:paraId="331F43C4" w14:textId="17434E14" w:rsidR="003B67EA" w:rsidRPr="003F55DD" w:rsidRDefault="003B67EA" w:rsidP="003B67EA">
            <w:pPr>
              <w:tabs>
                <w:tab w:val="left" w:pos="915"/>
              </w:tabs>
            </w:pPr>
          </w:p>
        </w:tc>
      </w:tr>
      <w:tr w:rsidR="00D15335" w:rsidRPr="00D15335" w14:paraId="00321306" w14:textId="77777777" w:rsidTr="00F86CF7">
        <w:trPr>
          <w:trHeight w:val="98"/>
          <w:jc w:val="center"/>
        </w:trPr>
        <w:tc>
          <w:tcPr>
            <w:tcW w:w="4529" w:type="dxa"/>
            <w:shd w:val="clear" w:color="auto" w:fill="auto"/>
          </w:tcPr>
          <w:p w14:paraId="6F4BB0CA" w14:textId="77777777" w:rsidR="00E41A88" w:rsidRPr="00E41A88" w:rsidRDefault="00E41A88" w:rsidP="00E41A88">
            <w:pPr>
              <w:jc w:val="both"/>
              <w:rPr>
                <w:bCs/>
              </w:rPr>
            </w:pPr>
            <w:r w:rsidRPr="00E41A88">
              <w:rPr>
                <w:bCs/>
              </w:rPr>
              <w:t>ОГРН 1165029054530</w:t>
            </w:r>
          </w:p>
          <w:p w14:paraId="45CA3B48" w14:textId="77777777" w:rsidR="00E41A88" w:rsidRPr="00E41A88" w:rsidRDefault="00AB5BAE" w:rsidP="00E41A88">
            <w:pPr>
              <w:jc w:val="both"/>
              <w:rPr>
                <w:bCs/>
              </w:rPr>
            </w:pPr>
            <w:r>
              <w:rPr>
                <w:bCs/>
              </w:rPr>
              <w:t>л/с № 22736В25540</w:t>
            </w:r>
            <w:r w:rsidR="00F97348">
              <w:rPr>
                <w:bCs/>
              </w:rPr>
              <w:t>, (20736В25540).</w:t>
            </w:r>
          </w:p>
          <w:p w14:paraId="7A510368" w14:textId="77777777" w:rsidR="00E41A88" w:rsidRPr="00E41A88" w:rsidRDefault="00E41A88" w:rsidP="00E41A88">
            <w:pPr>
              <w:jc w:val="both"/>
              <w:rPr>
                <w:bCs/>
              </w:rPr>
            </w:pPr>
            <w:r w:rsidRPr="00E41A88">
              <w:rPr>
                <w:bCs/>
              </w:rPr>
              <w:t>ЕКС № 40102810545370000003</w:t>
            </w:r>
          </w:p>
          <w:p w14:paraId="10FCAD36" w14:textId="77777777" w:rsidR="00E41A88" w:rsidRPr="00E41A88" w:rsidRDefault="00E41A88" w:rsidP="00E41A88">
            <w:pPr>
              <w:jc w:val="both"/>
              <w:rPr>
                <w:bCs/>
              </w:rPr>
            </w:pPr>
            <w:r w:rsidRPr="00E41A88">
              <w:rPr>
                <w:bCs/>
              </w:rPr>
              <w:t>р/с №03214643000000017300</w:t>
            </w:r>
          </w:p>
          <w:p w14:paraId="488DB0FB" w14:textId="77777777" w:rsidR="00E41A88" w:rsidRPr="00E41A88" w:rsidRDefault="00E41A88" w:rsidP="00E41A88">
            <w:pPr>
              <w:jc w:val="both"/>
              <w:rPr>
                <w:bCs/>
              </w:rPr>
            </w:pPr>
            <w:r w:rsidRPr="00E41A88">
              <w:rPr>
                <w:bCs/>
              </w:rPr>
              <w:t xml:space="preserve">ГУ Банка России по ЦФО//УФК </w:t>
            </w:r>
            <w:proofErr w:type="gramStart"/>
            <w:r w:rsidRPr="00E41A88">
              <w:rPr>
                <w:bCs/>
              </w:rPr>
              <w:t>по  г.</w:t>
            </w:r>
            <w:proofErr w:type="gramEnd"/>
            <w:r w:rsidRPr="00E41A88">
              <w:rPr>
                <w:bCs/>
              </w:rPr>
              <w:t xml:space="preserve"> Москве г. Москва</w:t>
            </w:r>
          </w:p>
          <w:p w14:paraId="7ECB6825" w14:textId="77777777" w:rsidR="00F544CE" w:rsidRPr="00501D5C" w:rsidRDefault="00E41A88" w:rsidP="00E41A88">
            <w:pPr>
              <w:jc w:val="both"/>
              <w:rPr>
                <w:bCs/>
              </w:rPr>
            </w:pPr>
            <w:r w:rsidRPr="00E41A88">
              <w:rPr>
                <w:bCs/>
              </w:rPr>
              <w:t>БИК 004525988 ОКПО 02883475450002 ОКТМО 45381000000</w:t>
            </w:r>
          </w:p>
        </w:tc>
        <w:tc>
          <w:tcPr>
            <w:tcW w:w="4969" w:type="dxa"/>
            <w:shd w:val="clear" w:color="auto" w:fill="auto"/>
          </w:tcPr>
          <w:p w14:paraId="5C6740E9" w14:textId="0C170839" w:rsidR="00EC6AF6" w:rsidRPr="00501D5C" w:rsidRDefault="00EC6AF6" w:rsidP="003B67EA">
            <w:pPr>
              <w:ind w:firstLine="44"/>
              <w:jc w:val="both"/>
            </w:pPr>
          </w:p>
        </w:tc>
      </w:tr>
    </w:tbl>
    <w:p w14:paraId="1C1081A2" w14:textId="77777777" w:rsidR="00F544CE" w:rsidRPr="00D15335" w:rsidRDefault="00F544CE" w:rsidP="00C927CA">
      <w:pPr>
        <w:tabs>
          <w:tab w:val="left" w:pos="-540"/>
          <w:tab w:val="left" w:pos="360"/>
        </w:tabs>
        <w:jc w:val="center"/>
        <w:rPr>
          <w:b/>
        </w:rPr>
      </w:pPr>
    </w:p>
    <w:tbl>
      <w:tblPr>
        <w:tblW w:w="9737" w:type="dxa"/>
        <w:tblInd w:w="373" w:type="dxa"/>
        <w:tblLayout w:type="fixed"/>
        <w:tblLook w:val="00A0" w:firstRow="1" w:lastRow="0" w:firstColumn="1" w:lastColumn="0" w:noHBand="0" w:noVBand="0"/>
      </w:tblPr>
      <w:tblGrid>
        <w:gridCol w:w="397"/>
        <w:gridCol w:w="3858"/>
        <w:gridCol w:w="547"/>
        <w:gridCol w:w="4229"/>
        <w:gridCol w:w="706"/>
      </w:tblGrid>
      <w:tr w:rsidR="00D15335" w:rsidRPr="00D15335" w14:paraId="1E7A11FF" w14:textId="77777777" w:rsidTr="003F55DD">
        <w:trPr>
          <w:gridBefore w:val="1"/>
          <w:wBefore w:w="397" w:type="dxa"/>
          <w:trHeight w:val="26"/>
        </w:trPr>
        <w:tc>
          <w:tcPr>
            <w:tcW w:w="9340" w:type="dxa"/>
            <w:gridSpan w:val="4"/>
          </w:tcPr>
          <w:p w14:paraId="4049DD06" w14:textId="77777777" w:rsidR="000132D8" w:rsidRDefault="000132D8" w:rsidP="00C927CA">
            <w:pPr>
              <w:jc w:val="center"/>
              <w:rPr>
                <w:b/>
                <w:bCs/>
                <w:u w:val="single"/>
                <w:lang w:eastAsia="en-US"/>
              </w:rPr>
            </w:pPr>
            <w:r w:rsidRPr="00D15335">
              <w:rPr>
                <w:b/>
                <w:bCs/>
                <w:u w:val="single"/>
                <w:lang w:eastAsia="en-US"/>
              </w:rPr>
              <w:t xml:space="preserve">ПОДПИСИ </w:t>
            </w:r>
            <w:r w:rsidR="00AA20B7" w:rsidRPr="00D15335">
              <w:rPr>
                <w:b/>
                <w:bCs/>
                <w:u w:val="single"/>
                <w:lang w:eastAsia="en-US"/>
              </w:rPr>
              <w:t xml:space="preserve">ПРЕДСТАВИТЕЛЕЙ </w:t>
            </w:r>
            <w:r w:rsidRPr="00D15335">
              <w:rPr>
                <w:b/>
                <w:bCs/>
                <w:u w:val="single"/>
                <w:lang w:eastAsia="en-US"/>
              </w:rPr>
              <w:t>СТОРОН:</w:t>
            </w:r>
          </w:p>
          <w:p w14:paraId="6CB107BE" w14:textId="77777777" w:rsidR="00483BD6" w:rsidRPr="00D15335" w:rsidRDefault="00483BD6" w:rsidP="00C927CA">
            <w:pPr>
              <w:jc w:val="center"/>
              <w:rPr>
                <w:b/>
                <w:bCs/>
                <w:u w:val="single"/>
                <w:lang w:eastAsia="en-US"/>
              </w:rPr>
            </w:pPr>
          </w:p>
          <w:p w14:paraId="1CA91AE9" w14:textId="77777777" w:rsidR="000132D8" w:rsidRPr="00D15335" w:rsidRDefault="000132D8" w:rsidP="00C927CA">
            <w:pPr>
              <w:jc w:val="center"/>
              <w:rPr>
                <w:b/>
                <w:lang w:eastAsia="en-US"/>
              </w:rPr>
            </w:pPr>
          </w:p>
        </w:tc>
      </w:tr>
      <w:tr w:rsidR="003F55DD" w:rsidRPr="00D15335" w14:paraId="2AF3E071" w14:textId="77777777" w:rsidTr="003F55DD">
        <w:tblPrEx>
          <w:tblLook w:val="01E0" w:firstRow="1" w:lastRow="1" w:firstColumn="1" w:lastColumn="1" w:noHBand="0" w:noVBand="0"/>
        </w:tblPrEx>
        <w:trPr>
          <w:gridAfter w:val="1"/>
          <w:wAfter w:w="706" w:type="dxa"/>
          <w:trHeight w:val="88"/>
        </w:trPr>
        <w:tc>
          <w:tcPr>
            <w:tcW w:w="4255" w:type="dxa"/>
            <w:gridSpan w:val="2"/>
          </w:tcPr>
          <w:p w14:paraId="1F4B4084" w14:textId="77777777" w:rsidR="003F55DD" w:rsidRPr="00D15335" w:rsidRDefault="003F55DD" w:rsidP="003F55DD">
            <w:pPr>
              <w:widowControl w:val="0"/>
              <w:jc w:val="center"/>
              <w:rPr>
                <w:b/>
                <w:bCs/>
              </w:rPr>
            </w:pPr>
            <w:r w:rsidRPr="00D15335">
              <w:br w:type="page"/>
            </w:r>
            <w:r w:rsidRPr="00D15335">
              <w:rPr>
                <w:b/>
                <w:bCs/>
              </w:rPr>
              <w:t>ЗАКАЗЧИК</w:t>
            </w:r>
          </w:p>
        </w:tc>
        <w:tc>
          <w:tcPr>
            <w:tcW w:w="4776" w:type="dxa"/>
            <w:gridSpan w:val="2"/>
          </w:tcPr>
          <w:p w14:paraId="24F6CBC4" w14:textId="77777777" w:rsidR="003F55DD" w:rsidRPr="00D15335" w:rsidRDefault="003F55DD" w:rsidP="003F55D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</w:tr>
      <w:tr w:rsidR="003F55DD" w:rsidRPr="00D15335" w14:paraId="0B157CE4" w14:textId="77777777" w:rsidTr="003F55DD">
        <w:tblPrEx>
          <w:tblLook w:val="01E0" w:firstRow="1" w:lastRow="1" w:firstColumn="1" w:lastColumn="1" w:noHBand="0" w:noVBand="0"/>
        </w:tblPrEx>
        <w:trPr>
          <w:gridAfter w:val="1"/>
          <w:wAfter w:w="706" w:type="dxa"/>
          <w:trHeight w:val="46"/>
        </w:trPr>
        <w:tc>
          <w:tcPr>
            <w:tcW w:w="4802" w:type="dxa"/>
            <w:gridSpan w:val="3"/>
          </w:tcPr>
          <w:p w14:paraId="68F61867" w14:textId="77777777" w:rsidR="003F55DD" w:rsidRPr="00AB5BAE" w:rsidRDefault="003F55DD" w:rsidP="003F55DD">
            <w:pPr>
              <w:ind w:right="-764"/>
              <w:jc w:val="both"/>
              <w:rPr>
                <w:bCs/>
              </w:rPr>
            </w:pPr>
            <w:r w:rsidRPr="00AB5BAE">
              <w:rPr>
                <w:bCs/>
              </w:rPr>
              <w:t xml:space="preserve">Филиал ФБЛПУ «ЛРЦ «Подмосковье» </w:t>
            </w:r>
          </w:p>
          <w:p w14:paraId="441320F4" w14:textId="77777777" w:rsidR="003F55DD" w:rsidRPr="00AB5BAE" w:rsidRDefault="003F55DD" w:rsidP="003F55DD">
            <w:pPr>
              <w:rPr>
                <w:bCs/>
              </w:rPr>
            </w:pPr>
            <w:r w:rsidRPr="00AB5BAE">
              <w:rPr>
                <w:bCs/>
              </w:rPr>
              <w:t>ФНС России»</w:t>
            </w:r>
          </w:p>
          <w:p w14:paraId="2CE3FBF2" w14:textId="77777777" w:rsidR="003F55DD" w:rsidRPr="00D15335" w:rsidRDefault="003F55DD" w:rsidP="003F55DD">
            <w:pPr>
              <w:rPr>
                <w:bCs/>
              </w:rPr>
            </w:pPr>
            <w:r>
              <w:rPr>
                <w:bCs/>
              </w:rPr>
              <w:t>Главный врач филиала</w:t>
            </w:r>
          </w:p>
          <w:p w14:paraId="41453B72" w14:textId="77777777" w:rsidR="003F55DD" w:rsidRPr="00D15335" w:rsidRDefault="003F55DD" w:rsidP="003F55DD">
            <w:pPr>
              <w:rPr>
                <w:bCs/>
              </w:rPr>
            </w:pPr>
          </w:p>
          <w:p w14:paraId="180657AA" w14:textId="77777777" w:rsidR="003F55DD" w:rsidRDefault="003F55DD" w:rsidP="003F55DD"/>
          <w:p w14:paraId="465DC0AA" w14:textId="77777777" w:rsidR="003F55DD" w:rsidRDefault="003F55DD" w:rsidP="003F55DD"/>
          <w:p w14:paraId="15B52489" w14:textId="77777777" w:rsidR="003F55DD" w:rsidRDefault="003F55DD" w:rsidP="003F55DD">
            <w:pPr>
              <w:rPr>
                <w:bCs/>
              </w:rPr>
            </w:pPr>
            <w:r w:rsidRPr="00D15335">
              <w:rPr>
                <w:bCs/>
              </w:rPr>
              <w:t>_</w:t>
            </w:r>
            <w:r>
              <w:rPr>
                <w:bCs/>
              </w:rPr>
              <w:t xml:space="preserve"> </w:t>
            </w:r>
            <w:r w:rsidRPr="00D15335">
              <w:rPr>
                <w:bCs/>
              </w:rPr>
              <w:t>________</w:t>
            </w:r>
            <w:r>
              <w:rPr>
                <w:bCs/>
              </w:rPr>
              <w:t>_______/ Королева Т.В. /</w:t>
            </w:r>
            <w:r w:rsidRPr="00D15335">
              <w:rPr>
                <w:bCs/>
              </w:rPr>
              <w:t xml:space="preserve">     </w:t>
            </w:r>
          </w:p>
          <w:p w14:paraId="61474906" w14:textId="77777777" w:rsidR="003F55DD" w:rsidRPr="00D15335" w:rsidRDefault="003F55DD" w:rsidP="003F55DD">
            <w:pPr>
              <w:rPr>
                <w:bCs/>
              </w:rPr>
            </w:pPr>
            <w:r w:rsidRPr="00D15335">
              <w:rPr>
                <w:bCs/>
              </w:rPr>
              <w:t>М.П.</w:t>
            </w:r>
          </w:p>
        </w:tc>
        <w:tc>
          <w:tcPr>
            <w:tcW w:w="4229" w:type="dxa"/>
          </w:tcPr>
          <w:p w14:paraId="4DDEC833" w14:textId="76B33952" w:rsidR="00993ECF" w:rsidRDefault="00993ECF" w:rsidP="003F55DD">
            <w:pPr>
              <w:rPr>
                <w:bCs/>
              </w:rPr>
            </w:pPr>
          </w:p>
          <w:p w14:paraId="02741279" w14:textId="77777777" w:rsidR="003F55DD" w:rsidRPr="00D15335" w:rsidRDefault="003F55DD" w:rsidP="003F55DD"/>
          <w:p w14:paraId="39F55E29" w14:textId="553D8B22" w:rsidR="003F55DD" w:rsidRPr="00D15335" w:rsidRDefault="003F55DD" w:rsidP="003F55DD">
            <w:pPr>
              <w:widowControl w:val="0"/>
              <w:rPr>
                <w:bCs/>
              </w:rPr>
            </w:pPr>
            <w:r w:rsidRPr="00D15335">
              <w:rPr>
                <w:bCs/>
              </w:rPr>
              <w:t>_________</w:t>
            </w:r>
            <w:r>
              <w:rPr>
                <w:bCs/>
              </w:rPr>
              <w:t xml:space="preserve">_____/ </w:t>
            </w:r>
            <w:r w:rsidR="003C4AE3">
              <w:rPr>
                <w:bCs/>
              </w:rPr>
              <w:t>_________________</w:t>
            </w:r>
            <w:r>
              <w:rPr>
                <w:bCs/>
              </w:rPr>
              <w:t>/</w:t>
            </w:r>
            <w:r w:rsidRPr="00D15335">
              <w:rPr>
                <w:bCs/>
              </w:rPr>
              <w:t xml:space="preserve">    </w:t>
            </w:r>
          </w:p>
          <w:p w14:paraId="152A1933" w14:textId="77777777" w:rsidR="003F55DD" w:rsidRPr="00D15335" w:rsidRDefault="003F55DD" w:rsidP="003F55DD">
            <w:pPr>
              <w:widowControl w:val="0"/>
              <w:rPr>
                <w:bCs/>
              </w:rPr>
            </w:pPr>
            <w:r w:rsidRPr="00D15335">
              <w:rPr>
                <w:bCs/>
              </w:rPr>
              <w:t>М.П.</w:t>
            </w:r>
          </w:p>
        </w:tc>
      </w:tr>
      <w:tr w:rsidR="00AA597E" w:rsidRPr="00D15335" w14:paraId="48936F7B" w14:textId="77777777" w:rsidTr="003F55DD">
        <w:trPr>
          <w:gridBefore w:val="1"/>
          <w:wBefore w:w="397" w:type="dxa"/>
          <w:trHeight w:val="26"/>
        </w:trPr>
        <w:tc>
          <w:tcPr>
            <w:tcW w:w="9340" w:type="dxa"/>
            <w:gridSpan w:val="4"/>
          </w:tcPr>
          <w:p w14:paraId="4C1123B3" w14:textId="77777777" w:rsidR="00C927CA" w:rsidRPr="00D15335" w:rsidRDefault="00C927CA" w:rsidP="00C96E14">
            <w:pPr>
              <w:rPr>
                <w:b/>
                <w:bCs/>
                <w:u w:val="single"/>
                <w:lang w:eastAsia="en-US"/>
              </w:rPr>
            </w:pPr>
          </w:p>
        </w:tc>
      </w:tr>
    </w:tbl>
    <w:p w14:paraId="5B289946" w14:textId="77777777" w:rsidR="00401585" w:rsidRPr="0028015A" w:rsidRDefault="00401585" w:rsidP="00993972">
      <w:pPr>
        <w:keepNext/>
        <w:outlineLvl w:val="1"/>
        <w:rPr>
          <w:b/>
        </w:rPr>
      </w:pPr>
    </w:p>
    <w:p w14:paraId="3F8CF93B" w14:textId="2BCB1522" w:rsidR="00401585" w:rsidRDefault="00401585">
      <w:pPr>
        <w:spacing w:after="200" w:line="276" w:lineRule="auto"/>
        <w:rPr>
          <w:b/>
        </w:rPr>
      </w:pPr>
      <w:r w:rsidRPr="0028015A">
        <w:rPr>
          <w:b/>
        </w:rPr>
        <w:br w:type="page"/>
      </w:r>
    </w:p>
    <w:p w14:paraId="56945F5E" w14:textId="77777777" w:rsidR="00993ECF" w:rsidRPr="0028015A" w:rsidRDefault="00993ECF" w:rsidP="00993ECF">
      <w:pPr>
        <w:keepNext/>
        <w:outlineLvl w:val="1"/>
        <w:rPr>
          <w:b/>
        </w:rPr>
      </w:pPr>
    </w:p>
    <w:p w14:paraId="151B7E14" w14:textId="77777777" w:rsidR="00993ECF" w:rsidRPr="00D15335" w:rsidRDefault="00993ECF" w:rsidP="00993ECF">
      <w:pPr>
        <w:keepNext/>
        <w:jc w:val="right"/>
        <w:outlineLvl w:val="1"/>
        <w:rPr>
          <w:b/>
        </w:rPr>
      </w:pPr>
      <w:r w:rsidRPr="003F55DD">
        <w:rPr>
          <w:b/>
        </w:rPr>
        <w:t xml:space="preserve">Приложение № </w:t>
      </w:r>
      <w:r>
        <w:rPr>
          <w:b/>
        </w:rPr>
        <w:t>1</w:t>
      </w:r>
      <w:r w:rsidRPr="00D15335">
        <w:rPr>
          <w:b/>
        </w:rPr>
        <w:t xml:space="preserve">  </w:t>
      </w:r>
    </w:p>
    <w:p w14:paraId="5AC09271" w14:textId="1735F76D" w:rsidR="00993ECF" w:rsidRPr="00D15335" w:rsidRDefault="00993ECF" w:rsidP="00993ECF">
      <w:pPr>
        <w:keepNext/>
        <w:jc w:val="right"/>
        <w:outlineLvl w:val="1"/>
        <w:rPr>
          <w:b/>
        </w:rPr>
      </w:pPr>
      <w:r w:rsidRPr="00D15335">
        <w:rPr>
          <w:b/>
        </w:rPr>
        <w:t xml:space="preserve">к Договору № </w:t>
      </w:r>
      <w:r w:rsidRPr="003F55DD">
        <w:rPr>
          <w:b/>
          <w:bCs/>
        </w:rPr>
        <w:t>Б</w:t>
      </w:r>
      <w:r w:rsidR="003C4AE3">
        <w:rPr>
          <w:b/>
          <w:bCs/>
        </w:rPr>
        <w:t>_____</w:t>
      </w:r>
      <w:r w:rsidRPr="003F55DD">
        <w:rPr>
          <w:b/>
          <w:bCs/>
        </w:rPr>
        <w:t>-26</w:t>
      </w:r>
    </w:p>
    <w:p w14:paraId="28BED657" w14:textId="7EC668F1" w:rsidR="00993ECF" w:rsidRPr="00D15335" w:rsidRDefault="00993ECF" w:rsidP="00993ECF">
      <w:pPr>
        <w:jc w:val="right"/>
        <w:rPr>
          <w:b/>
        </w:rPr>
      </w:pPr>
      <w:r w:rsidRPr="00D15335">
        <w:rPr>
          <w:b/>
        </w:rPr>
        <w:t>от «</w:t>
      </w:r>
      <w:r>
        <w:rPr>
          <w:b/>
        </w:rPr>
        <w:t>__</w:t>
      </w:r>
      <w:r w:rsidRPr="00D15335">
        <w:rPr>
          <w:b/>
        </w:rPr>
        <w:t xml:space="preserve">» </w:t>
      </w:r>
      <w:r w:rsidR="003C4AE3">
        <w:rPr>
          <w:b/>
        </w:rPr>
        <w:t>мая</w:t>
      </w:r>
      <w:r w:rsidRPr="00D15335">
        <w:rPr>
          <w:b/>
        </w:rPr>
        <w:t xml:space="preserve"> 20</w:t>
      </w:r>
      <w:r>
        <w:rPr>
          <w:b/>
        </w:rPr>
        <w:t xml:space="preserve">26 </w:t>
      </w:r>
      <w:r w:rsidRPr="00D15335">
        <w:rPr>
          <w:b/>
        </w:rPr>
        <w:t>г.</w:t>
      </w:r>
    </w:p>
    <w:p w14:paraId="3C31808D" w14:textId="77777777" w:rsidR="00993ECF" w:rsidRPr="00D15335" w:rsidRDefault="00993ECF" w:rsidP="00993ECF">
      <w:pPr>
        <w:jc w:val="center"/>
        <w:rPr>
          <w:b/>
          <w:iCs/>
          <w:kern w:val="2"/>
        </w:rPr>
      </w:pPr>
    </w:p>
    <w:p w14:paraId="521D7CDC" w14:textId="6E18BA25" w:rsidR="00993ECF" w:rsidRDefault="00993ECF" w:rsidP="00993ECF">
      <w:pPr>
        <w:spacing w:after="210"/>
        <w:jc w:val="center"/>
        <w:rPr>
          <w:b/>
          <w:bCs/>
        </w:rPr>
      </w:pPr>
      <w:r>
        <w:rPr>
          <w:b/>
          <w:bCs/>
        </w:rPr>
        <w:t>СПЕЦИФИКАЦИЯ</w:t>
      </w:r>
    </w:p>
    <w:p w14:paraId="45AA10AE" w14:textId="284ECB23" w:rsidR="00993ECF" w:rsidRDefault="00993ECF" w:rsidP="00993ECF">
      <w:pPr>
        <w:spacing w:after="210"/>
        <w:jc w:val="center"/>
        <w:rPr>
          <w:b/>
          <w:bCs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15"/>
        <w:gridCol w:w="2262"/>
        <w:gridCol w:w="1654"/>
        <w:gridCol w:w="1634"/>
        <w:gridCol w:w="1996"/>
        <w:gridCol w:w="1395"/>
      </w:tblGrid>
      <w:tr w:rsidR="009B2FD6" w14:paraId="0637371F" w14:textId="77777777" w:rsidTr="009B2FD6">
        <w:tc>
          <w:tcPr>
            <w:tcW w:w="1515" w:type="dxa"/>
          </w:tcPr>
          <w:p w14:paraId="66A0A9D4" w14:textId="0A020628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2" w:type="dxa"/>
          </w:tcPr>
          <w:p w14:paraId="3CA00FC5" w14:textId="444A40AE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654" w:type="dxa"/>
          </w:tcPr>
          <w:p w14:paraId="51CA4D8A" w14:textId="1F6B64AF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Ед.Изм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34" w:type="dxa"/>
          </w:tcPr>
          <w:p w14:paraId="33FEA800" w14:textId="1E0B7723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996" w:type="dxa"/>
          </w:tcPr>
          <w:p w14:paraId="15C69F22" w14:textId="77777777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Стоимость</w:t>
            </w:r>
          </w:p>
          <w:p w14:paraId="6389C5AA" w14:textId="0AB03E57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ед. руб.</w:t>
            </w:r>
          </w:p>
        </w:tc>
        <w:tc>
          <w:tcPr>
            <w:tcW w:w="1395" w:type="dxa"/>
          </w:tcPr>
          <w:p w14:paraId="37710770" w14:textId="089E245C" w:rsidR="009B2FD6" w:rsidRDefault="009B2FD6" w:rsidP="00993ECF">
            <w:pPr>
              <w:spacing w:after="2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руб.</w:t>
            </w:r>
          </w:p>
        </w:tc>
      </w:tr>
      <w:tr w:rsidR="009B2FD6" w14:paraId="0FC3B303" w14:textId="77777777" w:rsidTr="009B2FD6">
        <w:tc>
          <w:tcPr>
            <w:tcW w:w="1515" w:type="dxa"/>
          </w:tcPr>
          <w:p w14:paraId="0F4A552A" w14:textId="50C3DAD9" w:rsidR="009B2FD6" w:rsidRPr="009B2FD6" w:rsidRDefault="009B2FD6" w:rsidP="00993ECF">
            <w:pPr>
              <w:spacing w:after="210"/>
              <w:jc w:val="center"/>
            </w:pPr>
            <w:r w:rsidRPr="009B2FD6">
              <w:t>1</w:t>
            </w:r>
          </w:p>
        </w:tc>
        <w:tc>
          <w:tcPr>
            <w:tcW w:w="2262" w:type="dxa"/>
          </w:tcPr>
          <w:p w14:paraId="31B1E8E0" w14:textId="723F44E9" w:rsidR="009B2FD6" w:rsidRPr="00C619EF" w:rsidRDefault="00321039" w:rsidP="00993ECF">
            <w:pPr>
              <w:spacing w:after="210"/>
              <w:jc w:val="center"/>
            </w:pPr>
            <w:r>
              <w:t>У</w:t>
            </w:r>
            <w:r w:rsidRPr="00321039">
              <w:t xml:space="preserve">слуги по </w:t>
            </w:r>
            <w:r w:rsidR="00C04F2E">
              <w:t>технической экспертизе медицинского оборудования</w:t>
            </w:r>
            <w:r w:rsidR="003C4AE3">
              <w:t xml:space="preserve"> (120 единиц)</w:t>
            </w:r>
          </w:p>
        </w:tc>
        <w:tc>
          <w:tcPr>
            <w:tcW w:w="1654" w:type="dxa"/>
          </w:tcPr>
          <w:p w14:paraId="75562AEC" w14:textId="6C1D7169" w:rsidR="009B2FD6" w:rsidRPr="009B2FD6" w:rsidRDefault="00CA39C4" w:rsidP="00993ECF">
            <w:pPr>
              <w:spacing w:after="210"/>
              <w:jc w:val="center"/>
            </w:pPr>
            <w:r>
              <w:t>шт</w:t>
            </w:r>
          </w:p>
        </w:tc>
        <w:tc>
          <w:tcPr>
            <w:tcW w:w="1634" w:type="dxa"/>
          </w:tcPr>
          <w:p w14:paraId="013EE6DB" w14:textId="430AE604" w:rsidR="009B2FD6" w:rsidRPr="009B2FD6" w:rsidRDefault="003C4AE3" w:rsidP="00993ECF">
            <w:pPr>
              <w:spacing w:after="210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113FB132" w14:textId="538977B5" w:rsidR="009B2FD6" w:rsidRPr="009B2FD6" w:rsidRDefault="009B2FD6" w:rsidP="00993ECF">
            <w:pPr>
              <w:spacing w:after="210"/>
              <w:jc w:val="center"/>
            </w:pPr>
          </w:p>
        </w:tc>
        <w:tc>
          <w:tcPr>
            <w:tcW w:w="1395" w:type="dxa"/>
          </w:tcPr>
          <w:p w14:paraId="537D7A25" w14:textId="76B331C6" w:rsidR="009B2FD6" w:rsidRPr="009B2FD6" w:rsidRDefault="009B2FD6" w:rsidP="00993ECF">
            <w:pPr>
              <w:spacing w:after="210"/>
              <w:jc w:val="center"/>
            </w:pPr>
          </w:p>
        </w:tc>
      </w:tr>
    </w:tbl>
    <w:p w14:paraId="71D3D514" w14:textId="5EB4EC43" w:rsidR="00993ECF" w:rsidRPr="00EC6AF6" w:rsidRDefault="009B2FD6" w:rsidP="00EC6AF6">
      <w:pPr>
        <w:spacing w:after="210"/>
        <w:jc w:val="both"/>
      </w:pPr>
      <w:r>
        <w:rPr>
          <w:b/>
          <w:bCs/>
        </w:rPr>
        <w:t>Итого:</w:t>
      </w:r>
      <w:r w:rsidR="003B67EA" w:rsidRPr="003B67EA">
        <w:t xml:space="preserve"> </w:t>
      </w:r>
      <w:r w:rsidR="003C4AE3">
        <w:t>_____________________</w:t>
      </w:r>
    </w:p>
    <w:p w14:paraId="504BE361" w14:textId="77777777" w:rsidR="00993ECF" w:rsidRDefault="00993ECF" w:rsidP="00993ECF">
      <w:pPr>
        <w:spacing w:after="210"/>
        <w:jc w:val="center"/>
        <w:rPr>
          <w:b/>
          <w:bCs/>
        </w:rPr>
      </w:pPr>
    </w:p>
    <w:p w14:paraId="0A5EE9D1" w14:textId="77777777" w:rsidR="00993ECF" w:rsidRPr="00B207F2" w:rsidRDefault="00993ECF" w:rsidP="00993ECF">
      <w:pPr>
        <w:widowControl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</w:rPr>
      </w:pPr>
    </w:p>
    <w:p w14:paraId="763CA7C7" w14:textId="77777777" w:rsidR="00993ECF" w:rsidRDefault="00993ECF" w:rsidP="00993ECF">
      <w:pPr>
        <w:spacing w:after="150"/>
      </w:pPr>
    </w:p>
    <w:p w14:paraId="0FFD679F" w14:textId="77777777" w:rsidR="00993ECF" w:rsidRPr="00D15335" w:rsidRDefault="00993ECF" w:rsidP="00993ECF">
      <w:pPr>
        <w:spacing w:after="150"/>
        <w:rPr>
          <w:vanish/>
        </w:rPr>
      </w:pPr>
    </w:p>
    <w:p w14:paraId="077CE8A7" w14:textId="77777777" w:rsidR="00993ECF" w:rsidRPr="00D15335" w:rsidRDefault="00993ECF" w:rsidP="00993ECF">
      <w:pPr>
        <w:spacing w:after="150"/>
        <w:rPr>
          <w:vanish/>
        </w:rPr>
      </w:pPr>
    </w:p>
    <w:p w14:paraId="5DF5F062" w14:textId="77777777" w:rsidR="00993ECF" w:rsidRPr="00D15335" w:rsidRDefault="00993ECF" w:rsidP="00993ECF"/>
    <w:p w14:paraId="3F13D5C4" w14:textId="77777777" w:rsidR="00993ECF" w:rsidRPr="00D15335" w:rsidRDefault="00993ECF" w:rsidP="00993ECF">
      <w:pPr>
        <w:pStyle w:val="a4"/>
        <w:jc w:val="both"/>
        <w:rPr>
          <w:b/>
        </w:rPr>
      </w:pPr>
    </w:p>
    <w:tbl>
      <w:tblPr>
        <w:tblW w:w="9031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547"/>
        <w:gridCol w:w="4229"/>
      </w:tblGrid>
      <w:tr w:rsidR="00993ECF" w:rsidRPr="00D15335" w14:paraId="7D418F86" w14:textId="77777777" w:rsidTr="00993ECF">
        <w:trPr>
          <w:trHeight w:val="88"/>
          <w:jc w:val="center"/>
        </w:trPr>
        <w:tc>
          <w:tcPr>
            <w:tcW w:w="4255" w:type="dxa"/>
          </w:tcPr>
          <w:p w14:paraId="76FC84D6" w14:textId="77777777" w:rsidR="00993ECF" w:rsidRPr="00D15335" w:rsidRDefault="00993ECF" w:rsidP="00993ECF">
            <w:pPr>
              <w:widowControl w:val="0"/>
              <w:jc w:val="center"/>
              <w:rPr>
                <w:b/>
                <w:bCs/>
              </w:rPr>
            </w:pPr>
            <w:r w:rsidRPr="00D15335">
              <w:br w:type="page"/>
            </w:r>
            <w:r w:rsidRPr="00D15335">
              <w:rPr>
                <w:b/>
                <w:bCs/>
              </w:rPr>
              <w:t>ЗАКАЗЧИК</w:t>
            </w:r>
          </w:p>
        </w:tc>
        <w:tc>
          <w:tcPr>
            <w:tcW w:w="4776" w:type="dxa"/>
            <w:gridSpan w:val="2"/>
          </w:tcPr>
          <w:p w14:paraId="5080EE44" w14:textId="77777777" w:rsidR="00993ECF" w:rsidRPr="00D15335" w:rsidRDefault="00993ECF" w:rsidP="00993EC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</w:tr>
      <w:tr w:rsidR="00993ECF" w:rsidRPr="00D15335" w14:paraId="37B68247" w14:textId="77777777" w:rsidTr="00993ECF">
        <w:trPr>
          <w:trHeight w:val="46"/>
          <w:jc w:val="center"/>
        </w:trPr>
        <w:tc>
          <w:tcPr>
            <w:tcW w:w="4802" w:type="dxa"/>
            <w:gridSpan w:val="2"/>
          </w:tcPr>
          <w:p w14:paraId="572C0C4D" w14:textId="77777777" w:rsidR="00993ECF" w:rsidRPr="00AB5BAE" w:rsidRDefault="00993ECF" w:rsidP="00993ECF">
            <w:pPr>
              <w:ind w:right="-764"/>
              <w:jc w:val="both"/>
              <w:rPr>
                <w:bCs/>
              </w:rPr>
            </w:pPr>
            <w:r w:rsidRPr="00AB5BAE">
              <w:rPr>
                <w:bCs/>
              </w:rPr>
              <w:t xml:space="preserve">Филиал ФБЛПУ «ЛРЦ «Подмосковье» </w:t>
            </w:r>
          </w:p>
          <w:p w14:paraId="4FE0D34B" w14:textId="77777777" w:rsidR="00993ECF" w:rsidRPr="00AB5BAE" w:rsidRDefault="00993ECF" w:rsidP="00993ECF">
            <w:pPr>
              <w:rPr>
                <w:bCs/>
              </w:rPr>
            </w:pPr>
            <w:r w:rsidRPr="00AB5BAE">
              <w:rPr>
                <w:bCs/>
              </w:rPr>
              <w:t>ФНС России»</w:t>
            </w:r>
          </w:p>
          <w:p w14:paraId="7F16BE9B" w14:textId="77777777" w:rsidR="00993ECF" w:rsidRPr="00D15335" w:rsidRDefault="00993ECF" w:rsidP="00993ECF">
            <w:pPr>
              <w:rPr>
                <w:bCs/>
              </w:rPr>
            </w:pPr>
            <w:r>
              <w:rPr>
                <w:bCs/>
              </w:rPr>
              <w:t>Главный врач филиала</w:t>
            </w:r>
          </w:p>
          <w:p w14:paraId="269B42C3" w14:textId="77777777" w:rsidR="00993ECF" w:rsidRPr="00D15335" w:rsidRDefault="00993ECF" w:rsidP="00993ECF">
            <w:pPr>
              <w:rPr>
                <w:bCs/>
              </w:rPr>
            </w:pPr>
          </w:p>
          <w:p w14:paraId="2D5CEF75" w14:textId="77777777" w:rsidR="00993ECF" w:rsidRDefault="00993ECF" w:rsidP="00993ECF"/>
          <w:p w14:paraId="615B3351" w14:textId="77777777" w:rsidR="00993ECF" w:rsidRDefault="00993ECF" w:rsidP="00993ECF"/>
          <w:p w14:paraId="02CCA623" w14:textId="77777777" w:rsidR="00993ECF" w:rsidRDefault="00993ECF" w:rsidP="00993ECF">
            <w:pPr>
              <w:rPr>
                <w:bCs/>
              </w:rPr>
            </w:pPr>
            <w:r w:rsidRPr="00D15335">
              <w:rPr>
                <w:bCs/>
              </w:rPr>
              <w:t>_</w:t>
            </w:r>
            <w:r>
              <w:rPr>
                <w:bCs/>
              </w:rPr>
              <w:t xml:space="preserve"> </w:t>
            </w:r>
            <w:r w:rsidRPr="00D15335">
              <w:rPr>
                <w:bCs/>
              </w:rPr>
              <w:t>________</w:t>
            </w:r>
            <w:r>
              <w:rPr>
                <w:bCs/>
              </w:rPr>
              <w:t>_______/ Королева Т.В. /</w:t>
            </w:r>
            <w:r w:rsidRPr="00D15335">
              <w:rPr>
                <w:bCs/>
              </w:rPr>
              <w:t xml:space="preserve">     </w:t>
            </w:r>
          </w:p>
          <w:p w14:paraId="000E3BED" w14:textId="77777777" w:rsidR="00993ECF" w:rsidRPr="00D15335" w:rsidRDefault="00993ECF" w:rsidP="00993ECF">
            <w:pPr>
              <w:rPr>
                <w:bCs/>
              </w:rPr>
            </w:pPr>
            <w:r w:rsidRPr="00D15335">
              <w:rPr>
                <w:bCs/>
              </w:rPr>
              <w:t>М.П.</w:t>
            </w:r>
          </w:p>
        </w:tc>
        <w:tc>
          <w:tcPr>
            <w:tcW w:w="4229" w:type="dxa"/>
          </w:tcPr>
          <w:p w14:paraId="334D01A1" w14:textId="77777777" w:rsidR="00EC6AF6" w:rsidRPr="00EC6AF6" w:rsidRDefault="00EC6AF6" w:rsidP="00EC6AF6">
            <w:pPr>
              <w:rPr>
                <w:bCs/>
              </w:rPr>
            </w:pPr>
          </w:p>
          <w:p w14:paraId="2C445ED2" w14:textId="3C71B055" w:rsidR="00EC6AF6" w:rsidRDefault="00EC6AF6" w:rsidP="00EC6AF6">
            <w:pPr>
              <w:rPr>
                <w:bCs/>
              </w:rPr>
            </w:pPr>
          </w:p>
          <w:p w14:paraId="70867302" w14:textId="112C62F7" w:rsidR="00EC6AF6" w:rsidRDefault="00EC6AF6" w:rsidP="00EC6AF6">
            <w:pPr>
              <w:rPr>
                <w:bCs/>
              </w:rPr>
            </w:pPr>
          </w:p>
          <w:p w14:paraId="6EDD594C" w14:textId="77777777" w:rsidR="00EC6AF6" w:rsidRPr="00EC6AF6" w:rsidRDefault="00EC6AF6" w:rsidP="00EC6AF6">
            <w:pPr>
              <w:rPr>
                <w:bCs/>
              </w:rPr>
            </w:pPr>
          </w:p>
          <w:p w14:paraId="55F67641" w14:textId="6520EA13" w:rsidR="00EC6AF6" w:rsidRPr="00EC6AF6" w:rsidRDefault="00EC6AF6" w:rsidP="00EC6AF6">
            <w:pPr>
              <w:rPr>
                <w:bCs/>
              </w:rPr>
            </w:pPr>
            <w:r w:rsidRPr="00EC6AF6">
              <w:rPr>
                <w:bCs/>
              </w:rPr>
              <w:t xml:space="preserve">______________/ </w:t>
            </w:r>
            <w:r w:rsidR="003C4AE3">
              <w:rPr>
                <w:bCs/>
              </w:rPr>
              <w:t>________________</w:t>
            </w:r>
            <w:r w:rsidRPr="00EC6AF6">
              <w:rPr>
                <w:bCs/>
              </w:rPr>
              <w:t xml:space="preserve">/    </w:t>
            </w:r>
          </w:p>
          <w:p w14:paraId="36E62F6F" w14:textId="6B237EE4" w:rsidR="00993ECF" w:rsidRPr="00D15335" w:rsidRDefault="00EC6AF6" w:rsidP="00EC6AF6">
            <w:pPr>
              <w:widowControl w:val="0"/>
              <w:rPr>
                <w:bCs/>
              </w:rPr>
            </w:pPr>
            <w:r w:rsidRPr="00EC6AF6">
              <w:rPr>
                <w:bCs/>
              </w:rPr>
              <w:t>М.П.</w:t>
            </w:r>
          </w:p>
        </w:tc>
      </w:tr>
    </w:tbl>
    <w:p w14:paraId="6FB0A62C" w14:textId="77777777" w:rsidR="00993ECF" w:rsidRPr="00D15335" w:rsidRDefault="00993ECF" w:rsidP="00993ECF">
      <w:pPr>
        <w:ind w:firstLine="5670"/>
        <w:jc w:val="right"/>
        <w:rPr>
          <w:b/>
        </w:rPr>
      </w:pPr>
    </w:p>
    <w:p w14:paraId="66E3D1A7" w14:textId="77777777" w:rsidR="00993ECF" w:rsidRDefault="00993ECF" w:rsidP="00993ECF">
      <w:pPr>
        <w:rPr>
          <w:b/>
          <w:spacing w:val="60"/>
        </w:rPr>
      </w:pPr>
    </w:p>
    <w:p w14:paraId="4CEEF49E" w14:textId="77777777" w:rsidR="00993ECF" w:rsidRDefault="00993ECF" w:rsidP="00993ECF">
      <w:pPr>
        <w:rPr>
          <w:b/>
          <w:spacing w:val="60"/>
        </w:rPr>
      </w:pPr>
    </w:p>
    <w:p w14:paraId="062B4265" w14:textId="77777777" w:rsidR="00993ECF" w:rsidRDefault="00993ECF" w:rsidP="00993ECF">
      <w:pPr>
        <w:rPr>
          <w:b/>
          <w:spacing w:val="60"/>
        </w:rPr>
      </w:pPr>
    </w:p>
    <w:p w14:paraId="449ECCDF" w14:textId="77777777" w:rsidR="00993ECF" w:rsidRDefault="00993ECF" w:rsidP="00993ECF">
      <w:pPr>
        <w:rPr>
          <w:b/>
          <w:spacing w:val="60"/>
        </w:rPr>
      </w:pPr>
    </w:p>
    <w:p w14:paraId="1B2658FC" w14:textId="77777777" w:rsidR="00993ECF" w:rsidRDefault="00993ECF" w:rsidP="00993ECF">
      <w:pPr>
        <w:rPr>
          <w:b/>
          <w:spacing w:val="60"/>
        </w:rPr>
      </w:pPr>
    </w:p>
    <w:p w14:paraId="29308A73" w14:textId="77777777" w:rsidR="00993ECF" w:rsidRDefault="00993ECF" w:rsidP="00993ECF">
      <w:pPr>
        <w:rPr>
          <w:b/>
          <w:spacing w:val="60"/>
        </w:rPr>
      </w:pPr>
    </w:p>
    <w:p w14:paraId="463C1B85" w14:textId="77777777" w:rsidR="00993ECF" w:rsidRDefault="00993ECF" w:rsidP="00993ECF">
      <w:pPr>
        <w:rPr>
          <w:b/>
          <w:spacing w:val="60"/>
        </w:rPr>
      </w:pPr>
    </w:p>
    <w:p w14:paraId="0AF88A92" w14:textId="77777777" w:rsidR="00993ECF" w:rsidRDefault="00993ECF" w:rsidP="00993ECF">
      <w:pPr>
        <w:rPr>
          <w:b/>
          <w:spacing w:val="60"/>
        </w:rPr>
      </w:pPr>
    </w:p>
    <w:p w14:paraId="7BE8C0ED" w14:textId="77777777" w:rsidR="00993ECF" w:rsidRDefault="00993ECF" w:rsidP="00993ECF">
      <w:pPr>
        <w:rPr>
          <w:b/>
          <w:spacing w:val="60"/>
        </w:rPr>
      </w:pPr>
    </w:p>
    <w:p w14:paraId="2B3E45A6" w14:textId="77777777" w:rsidR="00993ECF" w:rsidRDefault="00993ECF" w:rsidP="00993ECF">
      <w:pPr>
        <w:rPr>
          <w:b/>
          <w:spacing w:val="60"/>
        </w:rPr>
      </w:pPr>
    </w:p>
    <w:p w14:paraId="2D409A6E" w14:textId="30EDE57F" w:rsidR="00993ECF" w:rsidRDefault="00993ECF">
      <w:pPr>
        <w:spacing w:after="200" w:line="276" w:lineRule="auto"/>
        <w:rPr>
          <w:b/>
        </w:rPr>
      </w:pPr>
    </w:p>
    <w:p w14:paraId="3189FC20" w14:textId="159A30F1" w:rsidR="00321039" w:rsidRDefault="00321039">
      <w:pPr>
        <w:spacing w:after="200" w:line="276" w:lineRule="auto"/>
        <w:rPr>
          <w:b/>
        </w:rPr>
      </w:pPr>
    </w:p>
    <w:p w14:paraId="575454CE" w14:textId="77777777" w:rsidR="00321039" w:rsidRPr="0028015A" w:rsidRDefault="00321039">
      <w:pPr>
        <w:spacing w:after="200" w:line="276" w:lineRule="auto"/>
        <w:rPr>
          <w:b/>
        </w:rPr>
      </w:pPr>
    </w:p>
    <w:p w14:paraId="1E422E5E" w14:textId="77777777" w:rsidR="00BF2056" w:rsidRPr="0028015A" w:rsidRDefault="00BF2056" w:rsidP="00993972">
      <w:pPr>
        <w:keepNext/>
        <w:outlineLvl w:val="1"/>
        <w:rPr>
          <w:b/>
        </w:rPr>
      </w:pPr>
    </w:p>
    <w:p w14:paraId="6BF98F22" w14:textId="3B116C7B" w:rsidR="00993972" w:rsidRPr="00D15335" w:rsidRDefault="00993972" w:rsidP="00993972">
      <w:pPr>
        <w:keepNext/>
        <w:jc w:val="right"/>
        <w:outlineLvl w:val="1"/>
        <w:rPr>
          <w:b/>
        </w:rPr>
      </w:pPr>
      <w:r w:rsidRPr="003F55DD">
        <w:rPr>
          <w:b/>
        </w:rPr>
        <w:t xml:space="preserve">Приложение № </w:t>
      </w:r>
      <w:r w:rsidR="00993ECF">
        <w:rPr>
          <w:b/>
        </w:rPr>
        <w:t>2</w:t>
      </w:r>
      <w:r w:rsidRPr="00D15335">
        <w:rPr>
          <w:b/>
        </w:rPr>
        <w:t xml:space="preserve">  </w:t>
      </w:r>
    </w:p>
    <w:p w14:paraId="5FF4F406" w14:textId="406F8C92" w:rsidR="00993972" w:rsidRPr="00D15335" w:rsidRDefault="00993972" w:rsidP="00993972">
      <w:pPr>
        <w:keepNext/>
        <w:jc w:val="right"/>
        <w:outlineLvl w:val="1"/>
        <w:rPr>
          <w:b/>
        </w:rPr>
      </w:pPr>
      <w:r w:rsidRPr="00D15335">
        <w:rPr>
          <w:b/>
        </w:rPr>
        <w:t xml:space="preserve">к Договору № </w:t>
      </w:r>
      <w:r w:rsidR="003F55DD" w:rsidRPr="003F55DD">
        <w:rPr>
          <w:b/>
          <w:bCs/>
        </w:rPr>
        <w:t>Б</w:t>
      </w:r>
      <w:r w:rsidR="003C4AE3">
        <w:rPr>
          <w:b/>
          <w:bCs/>
        </w:rPr>
        <w:t>___</w:t>
      </w:r>
      <w:r w:rsidR="003F55DD" w:rsidRPr="003F55DD">
        <w:rPr>
          <w:b/>
          <w:bCs/>
        </w:rPr>
        <w:t>-26</w:t>
      </w:r>
    </w:p>
    <w:p w14:paraId="534280F1" w14:textId="7000BBD1" w:rsidR="00993972" w:rsidRPr="00D15335" w:rsidRDefault="00993972" w:rsidP="00993972">
      <w:pPr>
        <w:jc w:val="right"/>
        <w:rPr>
          <w:b/>
        </w:rPr>
      </w:pPr>
      <w:r w:rsidRPr="00D15335">
        <w:rPr>
          <w:b/>
        </w:rPr>
        <w:t>от «</w:t>
      </w:r>
      <w:r w:rsidR="00993ECF">
        <w:rPr>
          <w:b/>
        </w:rPr>
        <w:t>__</w:t>
      </w:r>
      <w:r w:rsidRPr="00D15335">
        <w:rPr>
          <w:b/>
        </w:rPr>
        <w:t xml:space="preserve">» </w:t>
      </w:r>
      <w:r w:rsidR="003C4AE3">
        <w:rPr>
          <w:b/>
        </w:rPr>
        <w:t>мая</w:t>
      </w:r>
      <w:r w:rsidRPr="00D15335">
        <w:rPr>
          <w:b/>
        </w:rPr>
        <w:t xml:space="preserve"> 20</w:t>
      </w:r>
      <w:r w:rsidR="00AB5BAE">
        <w:rPr>
          <w:b/>
        </w:rPr>
        <w:t>2</w:t>
      </w:r>
      <w:r w:rsidR="00494F6B">
        <w:rPr>
          <w:b/>
        </w:rPr>
        <w:t>6</w:t>
      </w:r>
      <w:r w:rsidR="00E41A88">
        <w:rPr>
          <w:b/>
        </w:rPr>
        <w:t xml:space="preserve"> </w:t>
      </w:r>
      <w:r w:rsidRPr="00D15335">
        <w:rPr>
          <w:b/>
        </w:rPr>
        <w:t>г.</w:t>
      </w:r>
    </w:p>
    <w:p w14:paraId="39597392" w14:textId="77777777" w:rsidR="00993972" w:rsidRPr="00D15335" w:rsidRDefault="00993972" w:rsidP="00993972">
      <w:pPr>
        <w:jc w:val="center"/>
        <w:rPr>
          <w:b/>
          <w:iCs/>
          <w:kern w:val="2"/>
        </w:rPr>
      </w:pPr>
    </w:p>
    <w:p w14:paraId="37B36F99" w14:textId="7F7D5D1B" w:rsidR="00993972" w:rsidRDefault="00B207F2" w:rsidP="00993972">
      <w:pPr>
        <w:spacing w:after="210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03B1F86D" w14:textId="77777777" w:rsidR="00321039" w:rsidRPr="00321039" w:rsidRDefault="00321039" w:rsidP="0032103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698D1C9" w14:textId="77777777" w:rsidR="00C04F2E" w:rsidRPr="00C04F2E" w:rsidRDefault="00321039" w:rsidP="00C04F2E">
      <w:pPr>
        <w:pStyle w:val="1a"/>
        <w:ind w:firstLine="720"/>
        <w:jc w:val="both"/>
        <w:rPr>
          <w:sz w:val="22"/>
          <w:szCs w:val="22"/>
        </w:rPr>
      </w:pPr>
      <w:r w:rsidRPr="00321039">
        <w:rPr>
          <w:rFonts w:eastAsiaTheme="minorHAnsi"/>
          <w:color w:val="000000"/>
          <w:lang w:eastAsia="en-US"/>
        </w:rPr>
        <w:t xml:space="preserve"> </w:t>
      </w:r>
      <w:r w:rsidR="00C04F2E" w:rsidRPr="00C04F2E">
        <w:rPr>
          <w:b/>
          <w:sz w:val="22"/>
          <w:szCs w:val="22"/>
        </w:rPr>
        <w:t>1. Предмет закупки:</w:t>
      </w:r>
      <w:r w:rsidR="00C04F2E" w:rsidRPr="00C04F2E">
        <w:rPr>
          <w:sz w:val="22"/>
          <w:szCs w:val="22"/>
        </w:rPr>
        <w:t xml:space="preserve"> Оказание услуг по экспертизе технического состояния оборудования с определением стоимости ремонта.        </w:t>
      </w:r>
    </w:p>
    <w:p w14:paraId="2FB4BFF2" w14:textId="22BAA752" w:rsidR="00C04F2E" w:rsidRPr="00C04F2E" w:rsidRDefault="00EC6AF6" w:rsidP="00C04F2E">
      <w:pPr>
        <w:spacing w:after="20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Цена </w:t>
      </w:r>
      <w:bookmarkStart w:id="5" w:name="_GoBack"/>
      <w:bookmarkEnd w:id="5"/>
      <w:r w:rsidR="002E55E8">
        <w:rPr>
          <w:b/>
          <w:sz w:val="22"/>
          <w:szCs w:val="22"/>
        </w:rPr>
        <w:t>контракта</w:t>
      </w:r>
      <w:r w:rsidR="002E55E8" w:rsidRPr="00C04F2E">
        <w:rPr>
          <w:b/>
          <w:sz w:val="22"/>
          <w:szCs w:val="22"/>
        </w:rPr>
        <w:t>:</w:t>
      </w:r>
      <w:r w:rsidR="002E55E8" w:rsidRPr="00C04F2E">
        <w:rPr>
          <w:rFonts w:ascii="Arimo" w:eastAsia="Arimo" w:hAnsi="Arimo" w:cs="Arimo"/>
          <w:sz w:val="22"/>
          <w:szCs w:val="22"/>
        </w:rPr>
        <w:t xml:space="preserve"> </w:t>
      </w:r>
      <w:r w:rsidR="002E55E8" w:rsidRPr="00C04F2E">
        <w:rPr>
          <w:sz w:val="22"/>
          <w:szCs w:val="22"/>
        </w:rPr>
        <w:t>_</w:t>
      </w:r>
      <w:r w:rsidR="003C4AE3">
        <w:rPr>
          <w:sz w:val="22"/>
          <w:szCs w:val="22"/>
        </w:rPr>
        <w:t>______________________________</w:t>
      </w:r>
    </w:p>
    <w:p w14:paraId="44347C08" w14:textId="77777777" w:rsidR="00C04F2E" w:rsidRPr="00C04F2E" w:rsidRDefault="00C04F2E" w:rsidP="00C04F2E">
      <w:pPr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>2. Общие требования.</w:t>
      </w:r>
    </w:p>
    <w:p w14:paraId="2C8725EF" w14:textId="77777777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b/>
          <w:sz w:val="22"/>
          <w:szCs w:val="22"/>
        </w:rPr>
        <w:t xml:space="preserve">2.1. Цель оказываемых услуг, основание для их выполнения: </w:t>
      </w:r>
      <w:r w:rsidRPr="00C04F2E">
        <w:rPr>
          <w:sz w:val="22"/>
          <w:szCs w:val="22"/>
        </w:rPr>
        <w:t xml:space="preserve">выдача заключения о возможности дальнейшей эксплуатации или списания основных средств </w:t>
      </w:r>
    </w:p>
    <w:p w14:paraId="57C7124C" w14:textId="565DC359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b/>
          <w:sz w:val="22"/>
          <w:szCs w:val="22"/>
        </w:rPr>
        <w:t xml:space="preserve">2.2. Место оказания услуг: </w:t>
      </w:r>
      <w:r w:rsidR="00EC6AF6">
        <w:rPr>
          <w:sz w:val="22"/>
          <w:szCs w:val="22"/>
        </w:rPr>
        <w:t>г. Москва, ул. Нижегородская, д. 28</w:t>
      </w:r>
    </w:p>
    <w:p w14:paraId="0B15CA99" w14:textId="77777777" w:rsidR="00C04F2E" w:rsidRPr="00C04F2E" w:rsidRDefault="00C04F2E" w:rsidP="00C04F2E">
      <w:pPr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 xml:space="preserve">2.3. Дата начала оказания услуг. </w:t>
      </w:r>
    </w:p>
    <w:p w14:paraId="5E0A1304" w14:textId="75AAE2DC" w:rsidR="00C04F2E" w:rsidRPr="00C04F2E" w:rsidRDefault="00C04F2E" w:rsidP="00C04F2E">
      <w:pPr>
        <w:ind w:firstLine="720"/>
        <w:jc w:val="both"/>
        <w:rPr>
          <w:b/>
          <w:sz w:val="22"/>
          <w:szCs w:val="22"/>
        </w:rPr>
      </w:pPr>
      <w:r w:rsidRPr="00C04F2E">
        <w:rPr>
          <w:sz w:val="22"/>
          <w:szCs w:val="22"/>
        </w:rPr>
        <w:t xml:space="preserve">В отношении экспертизы технического состояния основных средств услуги должны быть оказаны в течение </w:t>
      </w:r>
      <w:r w:rsidR="00EC6AF6">
        <w:rPr>
          <w:sz w:val="22"/>
          <w:szCs w:val="22"/>
        </w:rPr>
        <w:t>15 рабочих</w:t>
      </w:r>
      <w:r w:rsidRPr="00C04F2E">
        <w:rPr>
          <w:sz w:val="22"/>
          <w:szCs w:val="22"/>
        </w:rPr>
        <w:t xml:space="preserve"> дней с даты заключения контракта.</w:t>
      </w:r>
      <w:r w:rsidRPr="00C04F2E">
        <w:rPr>
          <w:b/>
          <w:sz w:val="22"/>
          <w:szCs w:val="22"/>
        </w:rPr>
        <w:t xml:space="preserve"> </w:t>
      </w:r>
    </w:p>
    <w:p w14:paraId="43886C93" w14:textId="7FF306FC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sz w:val="22"/>
          <w:szCs w:val="22"/>
        </w:rPr>
        <w:t>Дата начала оказания услуг</w:t>
      </w:r>
      <w:r w:rsidRPr="00C04F2E">
        <w:rPr>
          <w:b/>
          <w:sz w:val="22"/>
          <w:szCs w:val="22"/>
        </w:rPr>
        <w:t xml:space="preserve"> </w:t>
      </w:r>
      <w:r w:rsidR="00EC6AF6">
        <w:rPr>
          <w:b/>
          <w:sz w:val="22"/>
          <w:szCs w:val="22"/>
        </w:rPr>
        <w:t>–</w:t>
      </w:r>
      <w:r w:rsidRPr="00C04F2E">
        <w:rPr>
          <w:b/>
          <w:sz w:val="22"/>
          <w:szCs w:val="22"/>
        </w:rPr>
        <w:t xml:space="preserve"> </w:t>
      </w:r>
      <w:r w:rsidR="00EC6AF6">
        <w:rPr>
          <w:sz w:val="22"/>
          <w:szCs w:val="22"/>
        </w:rPr>
        <w:t>5 рабочих дней</w:t>
      </w:r>
      <w:r w:rsidRPr="00C04F2E">
        <w:rPr>
          <w:b/>
          <w:sz w:val="22"/>
          <w:szCs w:val="22"/>
        </w:rPr>
        <w:t xml:space="preserve"> </w:t>
      </w:r>
      <w:r w:rsidRPr="00C04F2E">
        <w:rPr>
          <w:sz w:val="22"/>
          <w:szCs w:val="22"/>
        </w:rPr>
        <w:t>с момента подачи заявки Заказчика.</w:t>
      </w:r>
      <w:r w:rsidRPr="00C04F2E">
        <w:rPr>
          <w:rFonts w:ascii="Arimo" w:eastAsia="Arimo" w:hAnsi="Arimo" w:cs="Arimo"/>
        </w:rPr>
        <w:t xml:space="preserve"> </w:t>
      </w:r>
      <w:r w:rsidRPr="00C04F2E">
        <w:rPr>
          <w:sz w:val="22"/>
          <w:szCs w:val="22"/>
        </w:rPr>
        <w:t>Заказчик направляет Исполнителю (телефонограммой/факсом/электронной почтой) заявку о готовности предоставить оборудование для осмотра. В заявке указывается наименование оборудования, его количество, адрес местонахождения, контактные телефоны ответственных лиц.</w:t>
      </w:r>
    </w:p>
    <w:p w14:paraId="769EBE14" w14:textId="77777777" w:rsidR="00C04F2E" w:rsidRPr="00C04F2E" w:rsidRDefault="00C04F2E" w:rsidP="00C04F2E">
      <w:pPr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>2.4. Применяемые стандарты и прочие правила.</w:t>
      </w:r>
    </w:p>
    <w:p w14:paraId="42EF088A" w14:textId="77777777" w:rsidR="00C04F2E" w:rsidRPr="00C04F2E" w:rsidRDefault="00C04F2E" w:rsidP="00C04F2E">
      <w:pPr>
        <w:ind w:firstLine="720"/>
        <w:jc w:val="both"/>
        <w:rPr>
          <w:sz w:val="23"/>
          <w:szCs w:val="23"/>
          <w:highlight w:val="white"/>
        </w:rPr>
      </w:pPr>
      <w:r w:rsidRPr="00C04F2E">
        <w:rPr>
          <w:sz w:val="22"/>
          <w:szCs w:val="22"/>
        </w:rPr>
        <w:t xml:space="preserve">2.4.1. Федеральный закон </w:t>
      </w:r>
      <w:r w:rsidRPr="00C04F2E">
        <w:rPr>
          <w:sz w:val="23"/>
          <w:szCs w:val="23"/>
          <w:highlight w:val="white"/>
        </w:rPr>
        <w:t>от 27.12.2002 г. N 184-ФЗ “О техническом регулировании”.</w:t>
      </w:r>
    </w:p>
    <w:p w14:paraId="672778F6" w14:textId="77777777" w:rsidR="00C04F2E" w:rsidRPr="00C04F2E" w:rsidRDefault="00C04F2E" w:rsidP="00C04F2E">
      <w:pPr>
        <w:ind w:firstLine="720"/>
        <w:jc w:val="both"/>
        <w:rPr>
          <w:sz w:val="23"/>
          <w:szCs w:val="23"/>
          <w:highlight w:val="white"/>
        </w:rPr>
      </w:pPr>
      <w:r w:rsidRPr="00C04F2E">
        <w:rPr>
          <w:sz w:val="23"/>
          <w:szCs w:val="23"/>
          <w:highlight w:val="white"/>
        </w:rPr>
        <w:t>2.4.2. Федеральный закон от 29.06.2015 N 162-ФЗ "О стандартизации в Российской Федерации".</w:t>
      </w:r>
    </w:p>
    <w:p w14:paraId="7058659B" w14:textId="77777777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sz w:val="23"/>
          <w:szCs w:val="23"/>
          <w:highlight w:val="white"/>
        </w:rPr>
        <w:t>2.4.3. Федеральный закон от 05.04.2013 г. N 44-ФЗ “О контрактной системе в сфере закупок товаров, работ, услуг для обеспечения государственных и муниципальных нужд”.</w:t>
      </w:r>
    </w:p>
    <w:p w14:paraId="0A3EEF43" w14:textId="77777777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sz w:val="22"/>
          <w:szCs w:val="22"/>
        </w:rPr>
        <w:t>2.4.4. Также к экспертизе технического состояния оборудования требования установлены:</w:t>
      </w:r>
    </w:p>
    <w:p w14:paraId="2B6D8BDF" w14:textId="77777777" w:rsidR="00C04F2E" w:rsidRPr="00C04F2E" w:rsidRDefault="00C04F2E" w:rsidP="00C04F2E">
      <w:pPr>
        <w:jc w:val="both"/>
        <w:rPr>
          <w:sz w:val="23"/>
          <w:szCs w:val="23"/>
          <w:highlight w:val="white"/>
        </w:rPr>
      </w:pPr>
      <w:r w:rsidRPr="00C04F2E">
        <w:rPr>
          <w:sz w:val="22"/>
          <w:szCs w:val="22"/>
        </w:rPr>
        <w:t xml:space="preserve">- </w:t>
      </w:r>
      <w:r w:rsidRPr="00C04F2E">
        <w:rPr>
          <w:sz w:val="23"/>
          <w:szCs w:val="23"/>
          <w:highlight w:val="white"/>
        </w:rPr>
        <w:t>ГОСТ Р 50938-2013 “Услуги бытовые”;</w:t>
      </w:r>
    </w:p>
    <w:p w14:paraId="249BBC23" w14:textId="77777777" w:rsidR="00C04F2E" w:rsidRPr="00C04F2E" w:rsidRDefault="00C04F2E" w:rsidP="00C04F2E">
      <w:pPr>
        <w:jc w:val="both"/>
        <w:rPr>
          <w:sz w:val="23"/>
          <w:szCs w:val="23"/>
          <w:highlight w:val="white"/>
        </w:rPr>
      </w:pPr>
      <w:r w:rsidRPr="00C04F2E">
        <w:rPr>
          <w:sz w:val="23"/>
          <w:szCs w:val="23"/>
          <w:highlight w:val="white"/>
        </w:rPr>
        <w:t>- ГОСТ 25861-83 “Машины вычислительные и системы обработки данных”;</w:t>
      </w:r>
    </w:p>
    <w:p w14:paraId="058D4131" w14:textId="77777777" w:rsidR="00C04F2E" w:rsidRPr="00C04F2E" w:rsidRDefault="00C04F2E" w:rsidP="00C04F2E">
      <w:pPr>
        <w:jc w:val="both"/>
        <w:rPr>
          <w:sz w:val="23"/>
          <w:szCs w:val="23"/>
          <w:highlight w:val="white"/>
        </w:rPr>
      </w:pPr>
      <w:r w:rsidRPr="00C04F2E">
        <w:rPr>
          <w:sz w:val="23"/>
          <w:szCs w:val="23"/>
          <w:highlight w:val="white"/>
        </w:rPr>
        <w:t>- ГОСТ Р МЭК 60601-2-24-2017 “Изделия медицинские электрические”;</w:t>
      </w:r>
    </w:p>
    <w:p w14:paraId="170AAA4D" w14:textId="77777777" w:rsidR="00C04F2E" w:rsidRPr="00C04F2E" w:rsidRDefault="00C04F2E" w:rsidP="00C04F2E">
      <w:pPr>
        <w:jc w:val="both"/>
        <w:rPr>
          <w:sz w:val="23"/>
          <w:szCs w:val="23"/>
          <w:highlight w:val="white"/>
        </w:rPr>
      </w:pPr>
      <w:r w:rsidRPr="00C04F2E">
        <w:rPr>
          <w:sz w:val="23"/>
          <w:szCs w:val="23"/>
          <w:highlight w:val="white"/>
        </w:rPr>
        <w:t>- ГОСТ Р МЭК 60065-2014 (</w:t>
      </w:r>
      <w:proofErr w:type="spellStart"/>
      <w:r w:rsidRPr="00C04F2E">
        <w:rPr>
          <w:sz w:val="23"/>
          <w:szCs w:val="23"/>
          <w:highlight w:val="white"/>
        </w:rPr>
        <w:t>п.п</w:t>
      </w:r>
      <w:proofErr w:type="spellEnd"/>
      <w:r w:rsidRPr="00C04F2E">
        <w:rPr>
          <w:sz w:val="23"/>
          <w:szCs w:val="23"/>
          <w:highlight w:val="white"/>
        </w:rPr>
        <w:t>. 9.1, 9.1.1, 9.1.2, 9.1.4, 9.1.5, 9.2) “Аудио-, видео- и аналогичная электронная аппаратура. Требования безопасности”;</w:t>
      </w:r>
    </w:p>
    <w:p w14:paraId="0F3419FA" w14:textId="77777777" w:rsidR="00C04F2E" w:rsidRPr="00C04F2E" w:rsidRDefault="00C04F2E" w:rsidP="00C04F2E">
      <w:pPr>
        <w:spacing w:after="200"/>
        <w:jc w:val="both"/>
        <w:rPr>
          <w:sz w:val="23"/>
          <w:szCs w:val="23"/>
          <w:highlight w:val="white"/>
        </w:rPr>
      </w:pPr>
      <w:r w:rsidRPr="00C04F2E">
        <w:rPr>
          <w:sz w:val="23"/>
          <w:szCs w:val="23"/>
          <w:highlight w:val="white"/>
        </w:rPr>
        <w:t>- Общероссийский классификатор видов экономической деятельности.</w:t>
      </w:r>
    </w:p>
    <w:p w14:paraId="5CD542AB" w14:textId="77777777" w:rsidR="00C04F2E" w:rsidRPr="00C04F2E" w:rsidRDefault="00C04F2E" w:rsidP="00C04F2E">
      <w:pPr>
        <w:widowControl w:val="0"/>
        <w:shd w:val="clear" w:color="auto" w:fill="FFFFFF"/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 xml:space="preserve">3. Требования к Исполнителю. </w:t>
      </w:r>
    </w:p>
    <w:p w14:paraId="7C6B7275" w14:textId="77777777" w:rsidR="00C04F2E" w:rsidRPr="00C04F2E" w:rsidRDefault="00C04F2E" w:rsidP="00C04F2E">
      <w:pPr>
        <w:widowControl w:val="0"/>
        <w:shd w:val="clear" w:color="auto" w:fill="FFFFFF"/>
        <w:ind w:firstLine="720"/>
        <w:jc w:val="both"/>
        <w:rPr>
          <w:sz w:val="22"/>
          <w:szCs w:val="22"/>
        </w:rPr>
      </w:pPr>
      <w:r w:rsidRPr="00C04F2E">
        <w:rPr>
          <w:sz w:val="22"/>
          <w:szCs w:val="22"/>
        </w:rPr>
        <w:t xml:space="preserve">3.1. Наличие у Исполнителя сертификата соответствия о соответствии услуги по оценке технического состояния оборудования требованиям нормативных документов. </w:t>
      </w:r>
    </w:p>
    <w:p w14:paraId="4112F8A0" w14:textId="77777777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sz w:val="22"/>
          <w:szCs w:val="22"/>
        </w:rPr>
        <w:t>3.1. При производстве работ Исполнитель обязан выполнять работы в соответствии с требованиями и мероприятиями по охране труда и технике безопасности, правил пожарной безопасности, сохранности материальных ценностей и оборудования в местах производства работ. Ответственность за соблюдение указанных требований возлагается на Исполнителя.</w:t>
      </w:r>
    </w:p>
    <w:p w14:paraId="0FD8F15D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2"/>
          <w:szCs w:val="22"/>
        </w:rPr>
        <w:t xml:space="preserve">3.2. </w:t>
      </w:r>
      <w:r w:rsidRPr="00C04F2E">
        <w:rPr>
          <w:sz w:val="23"/>
          <w:szCs w:val="23"/>
        </w:rPr>
        <w:t>В качестве подтверждения соблюдения требований, установленных настоящим Техническим заданием в отношении проведения экспертизы технического состояния оборудования, подлежащего списанию с выдачей актов технического состояния со стороны Исполнителя до подписания государственного контракта Заказчику, предоставляются заверенные копии документов, подтверждающих:</w:t>
      </w:r>
    </w:p>
    <w:p w14:paraId="10B02B18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- квалификацию трудовых ресурсов (руководителей и ключевых специалистов), допущенных к оказанию услуг (профиль образования должен соответствовать занимаемой должности и специфике услуг, оказываемых в соответствии с настоящим Техническим заданием);</w:t>
      </w:r>
    </w:p>
    <w:p w14:paraId="5171F4EF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- опыт оказания аналогичных услуг за последние 3 (Три) года, предшествующие заключению государственного контракта;</w:t>
      </w:r>
    </w:p>
    <w:p w14:paraId="1BCE5E07" w14:textId="77777777" w:rsidR="00C04F2E" w:rsidRPr="00C04F2E" w:rsidRDefault="00C04F2E" w:rsidP="00C04F2E">
      <w:pPr>
        <w:spacing w:after="200"/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- право Исполнителя на оказание услуг по проведению экспертизы технического состояния оборудования.</w:t>
      </w:r>
    </w:p>
    <w:p w14:paraId="56F9E6EB" w14:textId="77777777" w:rsidR="00C04F2E" w:rsidRPr="00C04F2E" w:rsidRDefault="00C04F2E" w:rsidP="00C04F2E">
      <w:pPr>
        <w:widowControl w:val="0"/>
        <w:shd w:val="clear" w:color="auto" w:fill="FFFFFF"/>
        <w:tabs>
          <w:tab w:val="left" w:pos="0"/>
        </w:tabs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>4. Требования к оказанию услуг.</w:t>
      </w:r>
    </w:p>
    <w:p w14:paraId="4C1C9DF0" w14:textId="77777777" w:rsidR="00C04F2E" w:rsidRPr="00C04F2E" w:rsidRDefault="00C04F2E" w:rsidP="00C04F2E">
      <w:pPr>
        <w:widowControl w:val="0"/>
        <w:shd w:val="clear" w:color="auto" w:fill="FFFFFF"/>
        <w:tabs>
          <w:tab w:val="left" w:pos="0"/>
        </w:tabs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 xml:space="preserve">4.1 Вид оказываемых услуг. </w:t>
      </w:r>
    </w:p>
    <w:p w14:paraId="00E3CE7E" w14:textId="77777777" w:rsidR="00C04F2E" w:rsidRPr="00C04F2E" w:rsidRDefault="00C04F2E" w:rsidP="00C04F2E">
      <w:pPr>
        <w:widowControl w:val="0"/>
        <w:shd w:val="clear" w:color="auto" w:fill="FFFFFF"/>
        <w:tabs>
          <w:tab w:val="left" w:pos="0"/>
        </w:tabs>
        <w:ind w:firstLine="720"/>
        <w:jc w:val="both"/>
        <w:rPr>
          <w:sz w:val="22"/>
          <w:szCs w:val="22"/>
        </w:rPr>
      </w:pPr>
      <w:r w:rsidRPr="00C04F2E">
        <w:rPr>
          <w:sz w:val="22"/>
          <w:szCs w:val="22"/>
        </w:rPr>
        <w:t>4.1.1. Оказание услуг по проведению экспертизы технического состояния оборудования.</w:t>
      </w:r>
    </w:p>
    <w:p w14:paraId="3E756422" w14:textId="77777777" w:rsidR="00C04F2E" w:rsidRPr="00C04F2E" w:rsidRDefault="00C04F2E" w:rsidP="00C04F2E">
      <w:pPr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lastRenderedPageBreak/>
        <w:t>4.2. Требования к оформлению документов, предоставляемых в ходе оказания услуг.</w:t>
      </w:r>
    </w:p>
    <w:p w14:paraId="388F3436" w14:textId="77777777" w:rsidR="00C04F2E" w:rsidRPr="00C04F2E" w:rsidRDefault="00C04F2E" w:rsidP="00C04F2E">
      <w:pPr>
        <w:ind w:firstLine="720"/>
        <w:jc w:val="both"/>
        <w:rPr>
          <w:sz w:val="22"/>
          <w:szCs w:val="22"/>
        </w:rPr>
      </w:pPr>
      <w:r w:rsidRPr="00C04F2E">
        <w:rPr>
          <w:sz w:val="22"/>
          <w:szCs w:val="22"/>
        </w:rPr>
        <w:t>4.2.1. Услуги по экспертизе технического состояния:</w:t>
      </w:r>
    </w:p>
    <w:p w14:paraId="68D2C1F9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2"/>
          <w:szCs w:val="22"/>
        </w:rPr>
        <w:t xml:space="preserve">После завершения оказания услуг, Исполнитель представляет Заказчику: Акт приемки-передачи услуг в 2 (двух) экземплярах, Техническое заключение в 1 (Одном) экземпляре. </w:t>
      </w:r>
      <w:r w:rsidRPr="00C04F2E">
        <w:rPr>
          <w:sz w:val="23"/>
          <w:szCs w:val="23"/>
        </w:rPr>
        <w:t>Сдача-приемка оказанных услуг выполняются после предоставления Исполнителем всех актов</w:t>
      </w:r>
    </w:p>
    <w:p w14:paraId="78685CCC" w14:textId="77777777" w:rsidR="00C04F2E" w:rsidRPr="00C04F2E" w:rsidRDefault="00C04F2E" w:rsidP="00C04F2E">
      <w:pPr>
        <w:jc w:val="both"/>
        <w:rPr>
          <w:b/>
          <w:sz w:val="23"/>
          <w:szCs w:val="23"/>
        </w:rPr>
      </w:pPr>
      <w:r w:rsidRPr="00C04F2E">
        <w:rPr>
          <w:sz w:val="23"/>
          <w:szCs w:val="23"/>
        </w:rPr>
        <w:t>и отчетов по оказанным услугам, подписанных заявителем услуг, и ответственным лицом со стороны Заказчика, после чего стороны подписывают Акт сдачи - приемки оказанных услуг.</w:t>
      </w:r>
    </w:p>
    <w:p w14:paraId="56BCFB2A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Датой исполнения взятых на себя Исполнителем обязательств, считается дата подписания Акт сдачи-приемки оказанных услуг представителями обеих сторон.</w:t>
      </w:r>
    </w:p>
    <w:p w14:paraId="2AFC5A3E" w14:textId="77777777" w:rsidR="00C04F2E" w:rsidRPr="00C04F2E" w:rsidRDefault="00C04F2E" w:rsidP="00C04F2E">
      <w:pPr>
        <w:ind w:firstLine="720"/>
        <w:jc w:val="both"/>
        <w:rPr>
          <w:b/>
          <w:sz w:val="22"/>
          <w:szCs w:val="22"/>
        </w:rPr>
      </w:pPr>
      <w:r w:rsidRPr="00C04F2E">
        <w:rPr>
          <w:b/>
          <w:sz w:val="22"/>
          <w:szCs w:val="22"/>
        </w:rPr>
        <w:t>4.3. Иные требования:</w:t>
      </w:r>
    </w:p>
    <w:p w14:paraId="2E1ECA27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Оказание услуг по проведению экспертизы технического состояния оборудования, должно осуществляться в строгом соответствии с требованиями законодательством Российской Федерации в отношении технического регулирования.</w:t>
      </w:r>
    </w:p>
    <w:p w14:paraId="6E3DF489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Услуги и их качество должны соответствовать действующим нормам стандартизации и сертификации.</w:t>
      </w:r>
    </w:p>
    <w:p w14:paraId="59DB18B7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Услуги должны отвечать требованиям безопасности жизни и здоровья, государственным стандартам, нормам и правилам по охране труда, техники безопасности, правилам и нормам пожарной безопасности и охраны окружающей среды, а также иным требованиям, предъявляемым действующим законодательством Российской Федерации.</w:t>
      </w:r>
    </w:p>
    <w:p w14:paraId="45500284" w14:textId="77777777" w:rsidR="00C04F2E" w:rsidRPr="00C04F2E" w:rsidRDefault="00C04F2E" w:rsidP="00C04F2E">
      <w:pPr>
        <w:ind w:firstLine="720"/>
        <w:jc w:val="both"/>
        <w:rPr>
          <w:sz w:val="23"/>
          <w:szCs w:val="23"/>
        </w:rPr>
      </w:pPr>
      <w:r w:rsidRPr="00C04F2E">
        <w:rPr>
          <w:sz w:val="23"/>
          <w:szCs w:val="23"/>
        </w:rPr>
        <w:t>Если на услуги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услуг указанным требованиям подлежит обязательному подтверждению в порядке, предусмотренном законом и иными правовыми актами.</w:t>
      </w:r>
    </w:p>
    <w:p w14:paraId="49022409" w14:textId="232DC781" w:rsidR="00B207F2" w:rsidRPr="003C4AE3" w:rsidRDefault="00B207F2" w:rsidP="003C4AE3">
      <w:pPr>
        <w:autoSpaceDE w:val="0"/>
        <w:autoSpaceDN w:val="0"/>
        <w:adjustRightInd w:val="0"/>
        <w:jc w:val="center"/>
        <w:rPr>
          <w:b/>
        </w:rPr>
      </w:pPr>
    </w:p>
    <w:p w14:paraId="2E4B77C1" w14:textId="2C65E6C3" w:rsidR="00C04F2E" w:rsidRPr="003C4AE3" w:rsidRDefault="00C04F2E" w:rsidP="003C4AE3">
      <w:pPr>
        <w:autoSpaceDE w:val="0"/>
        <w:autoSpaceDN w:val="0"/>
        <w:adjustRightInd w:val="0"/>
        <w:jc w:val="center"/>
        <w:rPr>
          <w:b/>
        </w:rPr>
      </w:pPr>
      <w:r w:rsidRPr="003C4AE3">
        <w:rPr>
          <w:b/>
        </w:rPr>
        <w:t>СПИСОК ОБОРУДОВАНИЯ:</w:t>
      </w:r>
    </w:p>
    <w:tbl>
      <w:tblPr>
        <w:tblW w:w="10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724"/>
        <w:gridCol w:w="1850"/>
        <w:gridCol w:w="1276"/>
        <w:gridCol w:w="1601"/>
        <w:gridCol w:w="1337"/>
      </w:tblGrid>
      <w:tr w:rsidR="003C4AE3" w:rsidRPr="003C4AE3" w14:paraId="370DB87E" w14:textId="77777777" w:rsidTr="003C4AE3">
        <w:trPr>
          <w:trHeight w:val="11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08C" w14:textId="77777777" w:rsidR="003C4AE3" w:rsidRPr="003C4AE3" w:rsidRDefault="003C4AE3" w:rsidP="003C4A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AE3">
              <w:rPr>
                <w:b/>
                <w:bCs/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EDCD7" w14:textId="77777777" w:rsidR="003C4AE3" w:rsidRPr="003C4AE3" w:rsidRDefault="003C4AE3" w:rsidP="003C4A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AE3">
              <w:rPr>
                <w:b/>
                <w:bCs/>
                <w:color w:val="000000"/>
                <w:sz w:val="22"/>
                <w:szCs w:val="22"/>
              </w:rPr>
              <w:t>Наименование объекта основных средств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ADD80" w14:textId="77777777" w:rsidR="003C4AE3" w:rsidRPr="003C4AE3" w:rsidRDefault="003C4AE3" w:rsidP="003C4A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AE3">
              <w:rPr>
                <w:b/>
                <w:bCs/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5696" w14:textId="77777777" w:rsidR="003C4AE3" w:rsidRPr="003C4AE3" w:rsidRDefault="003C4AE3" w:rsidP="003C4A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AE3"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F39" w14:textId="77777777" w:rsidR="003C4AE3" w:rsidRPr="003C4AE3" w:rsidRDefault="003C4AE3" w:rsidP="003C4A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AE3">
              <w:rPr>
                <w:b/>
                <w:bCs/>
                <w:color w:val="000000"/>
                <w:sz w:val="22"/>
                <w:szCs w:val="22"/>
              </w:rPr>
              <w:t xml:space="preserve">Модель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987" w14:textId="77777777" w:rsidR="003C4AE3" w:rsidRPr="003C4AE3" w:rsidRDefault="003C4AE3" w:rsidP="003C4A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AE3">
              <w:rPr>
                <w:b/>
                <w:bCs/>
                <w:color w:val="000000"/>
                <w:sz w:val="22"/>
                <w:szCs w:val="22"/>
              </w:rPr>
              <w:t>Заводской номер</w:t>
            </w:r>
          </w:p>
        </w:tc>
      </w:tr>
      <w:tr w:rsidR="003C4AE3" w:rsidRPr="003C4AE3" w14:paraId="5B962A43" w14:textId="77777777" w:rsidTr="003C4AE3">
        <w:trPr>
          <w:trHeight w:val="11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BB5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31B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Автоматизированный комплекс для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дезинфекции,предстерилизационной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очистки и стерилизации эндоскопов КАДС-80-01-"ЭНДОСТЕРИЛ"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085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29B9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6D8B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RFLC-80-01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5234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303</w:t>
            </w:r>
          </w:p>
        </w:tc>
      </w:tr>
      <w:tr w:rsidR="003C4AE3" w:rsidRPr="003C4AE3" w14:paraId="6079E128" w14:textId="77777777" w:rsidTr="003C4AE3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84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00C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Авторефрактор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Р-30 фирмы Кэнон/Япония/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11E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4B04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A6A8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Р-30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5B0B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500257</w:t>
            </w:r>
          </w:p>
        </w:tc>
      </w:tr>
      <w:tr w:rsidR="003C4AE3" w:rsidRPr="003C4AE3" w14:paraId="7A4108CE" w14:textId="77777777" w:rsidTr="003C4AE3">
        <w:trPr>
          <w:trHeight w:val="5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29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D3F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Азотный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криодеструктор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*АЗОКРИОД*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A98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2C6F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7599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*АЗОКРИОД*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5566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01CD912" w14:textId="77777777" w:rsidTr="003C4AE3">
        <w:trPr>
          <w:trHeight w:val="8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10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9A6B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Ап-т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ультразв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-ой трехчастотный лечебно-косметолог-й многофункц.УЗМ-01 "Галатея"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DFE5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43489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5965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УЗМ-01 "Галатея"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633C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00156</w:t>
            </w:r>
          </w:p>
        </w:tc>
      </w:tr>
      <w:tr w:rsidR="003C4AE3" w:rsidRPr="003C4AE3" w14:paraId="6282EF9F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C7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BF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Ап-т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физиот-ий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для лечения импульсными токами "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Galvanoterm-Ridumat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378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1E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DF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Galvanoterm-Ridumat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CE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7R10</w:t>
            </w:r>
          </w:p>
        </w:tc>
      </w:tr>
      <w:tr w:rsidR="003C4AE3" w:rsidRPr="003C4AE3" w14:paraId="599B53CF" w14:textId="77777777" w:rsidTr="003C4AE3">
        <w:trPr>
          <w:trHeight w:val="5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A3D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68D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Аппарат «Милта-Ф-8-01» РД-2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06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042203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4DE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AA0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РД-2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15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20827</w:t>
            </w:r>
          </w:p>
        </w:tc>
      </w:tr>
      <w:tr w:rsidR="003C4AE3" w:rsidRPr="003C4AE3" w14:paraId="77852876" w14:textId="77777777" w:rsidTr="003C4AE3">
        <w:trPr>
          <w:trHeight w:val="4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A0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CC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Аппарат «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Ультратон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ТНЧ-10-1»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1D8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040814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CFE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26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ТНЧ-10-1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AC4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3C4AE3" w:rsidRPr="003C4AE3" w14:paraId="726C1FD6" w14:textId="77777777" w:rsidTr="003C4AE3">
        <w:trPr>
          <w:trHeight w:val="7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CB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CC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Аппарат д/ультрафиолетовой терапии S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almann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BC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5A5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01380967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819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08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S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almann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BC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B4A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0910-3-418</w:t>
            </w:r>
          </w:p>
        </w:tc>
      </w:tr>
      <w:tr w:rsidR="003C4AE3" w:rsidRPr="003C4AE3" w14:paraId="49771CE9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A0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80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Аппарат д/ультрафиолетовой терапии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varia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W 400 U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NIVERSAL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A2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01380968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7BA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08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Varia</w:t>
            </w:r>
            <w:proofErr w:type="spellEnd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 xml:space="preserve"> W 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16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0910-3-418</w:t>
            </w:r>
          </w:p>
        </w:tc>
      </w:tr>
      <w:tr w:rsidR="003C4AE3" w:rsidRPr="003C4AE3" w14:paraId="4AFF727E" w14:textId="77777777" w:rsidTr="003C4AE3">
        <w:trPr>
          <w:trHeight w:val="6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27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EE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Аппарат для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магнитотерапии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«Полюс-101»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0C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040816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17F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FF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Полюс-101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D85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9468</w:t>
            </w:r>
          </w:p>
        </w:tc>
      </w:tr>
      <w:tr w:rsidR="003C4AE3" w:rsidRPr="003C4AE3" w14:paraId="02D0C9D5" w14:textId="77777777" w:rsidTr="003C4AE3">
        <w:trPr>
          <w:trHeight w:val="6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82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8550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Аппарат для микроволновой терапии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Thermatur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E6D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041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468F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96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Thermatur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F62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06277</w:t>
            </w:r>
          </w:p>
        </w:tc>
      </w:tr>
      <w:tr w:rsidR="003C4AE3" w:rsidRPr="003C4AE3" w14:paraId="3AFBE35A" w14:textId="77777777" w:rsidTr="003C4AE3">
        <w:trPr>
          <w:trHeight w:val="5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DA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94A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Аппарат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дла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УВЧ терапии 30-03 НАН ЭМА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981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042199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09D1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32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30-03 НАН ЭМА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FA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937</w:t>
            </w:r>
          </w:p>
        </w:tc>
      </w:tr>
      <w:tr w:rsidR="003C4AE3" w:rsidRPr="003C4AE3" w14:paraId="70C655CB" w14:textId="77777777" w:rsidTr="003C4AE3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3F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2FE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Аппарат для физиотерапии Градиент-1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09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01370805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ED23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EF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Градиент-1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F1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038</w:t>
            </w:r>
          </w:p>
        </w:tc>
      </w:tr>
      <w:tr w:rsidR="003C4AE3" w:rsidRPr="003C4AE3" w14:paraId="10220C77" w14:textId="77777777" w:rsidTr="003C4AE3">
        <w:trPr>
          <w:trHeight w:val="5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7A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3AE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Аппарат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Милта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-Ф-01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E03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01631974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973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278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Милта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-Ф-01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2D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17083</w:t>
            </w:r>
          </w:p>
        </w:tc>
      </w:tr>
      <w:tr w:rsidR="003C4AE3" w:rsidRPr="003C4AE3" w14:paraId="69760C80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38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BD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Аппарат низкочастотной физиотерапии Амплипульс-5Бр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A657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01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631977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2348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C8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Амплипульс-5Бр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5C0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179</w:t>
            </w:r>
          </w:p>
        </w:tc>
      </w:tr>
      <w:tr w:rsidR="003C4AE3" w:rsidRPr="003C4AE3" w14:paraId="72B9C9BF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A0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E3A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Аппарат сухой солевой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аэрозольтерапии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дозирующий АСА-01 для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галокомплекса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9F44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9F29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F3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АСА-01 для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галокомплекса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83C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12277</w:t>
            </w:r>
          </w:p>
        </w:tc>
      </w:tr>
      <w:tr w:rsidR="003C4AE3" w:rsidRPr="003C4AE3" w14:paraId="0537E8D6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29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5A4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Аппарат для измерения длины  и расширения корневых каналов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DC8C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A3C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69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КК-1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6A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SN05390</w:t>
            </w:r>
          </w:p>
        </w:tc>
      </w:tr>
      <w:tr w:rsidR="003C4AE3" w:rsidRPr="003C4AE3" w14:paraId="40D97861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06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52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Аппарат для измерения длины  и расширения корневых каналов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8A8A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AB0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C55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КК-1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0D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SN05391</w:t>
            </w:r>
          </w:p>
        </w:tc>
      </w:tr>
      <w:tr w:rsidR="003C4AE3" w:rsidRPr="003C4AE3" w14:paraId="4FCBBBC7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904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F1C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Аппарат для измерения длины  и расширения корневых каналов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C400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2200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6F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КК-1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E29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SN05392</w:t>
            </w:r>
          </w:p>
        </w:tc>
      </w:tr>
      <w:tr w:rsidR="003C4AE3" w:rsidRPr="003C4AE3" w14:paraId="0C56C9A1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8B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3D29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Аппарат для измерения длины  и расширения корневых каналов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811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CCC7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B7A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КК-1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2E7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SN05404</w:t>
            </w:r>
          </w:p>
        </w:tc>
      </w:tr>
      <w:tr w:rsidR="003C4AE3" w:rsidRPr="003C4AE3" w14:paraId="59573040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31E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77E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Аппарат для измерения длины  и расширения корневых каналов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E55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009D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32B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КК-1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2B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SN05389</w:t>
            </w:r>
          </w:p>
        </w:tc>
      </w:tr>
      <w:tr w:rsidR="003C4AE3" w:rsidRPr="003C4AE3" w14:paraId="5E13517B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2D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1E0E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Аквадистиллятор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медицинский 4 литра,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66B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D938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E92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C4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378499 МН943</w:t>
            </w:r>
          </w:p>
        </w:tc>
      </w:tr>
      <w:tr w:rsidR="003C4AE3" w:rsidRPr="003C4AE3" w14:paraId="6F6779F6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0F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391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Аквадистиллятор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медицинский 4 литра,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A5C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663F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28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66B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378522 МН943</w:t>
            </w:r>
          </w:p>
        </w:tc>
      </w:tr>
      <w:tr w:rsidR="003C4AE3" w:rsidRPr="003C4AE3" w14:paraId="3683365C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4C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49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Аквадистиллятор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медицинский 4 литра,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F9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0CE8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41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2EF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378498 МН943</w:t>
            </w:r>
          </w:p>
        </w:tc>
      </w:tr>
      <w:tr w:rsidR="003C4AE3" w:rsidRPr="003C4AE3" w14:paraId="58190A0A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A9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485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Аквадистиллятор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медицинский 4 литра,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13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F7DD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B8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515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378523 МН943</w:t>
            </w:r>
          </w:p>
        </w:tc>
      </w:tr>
      <w:tr w:rsidR="003C4AE3" w:rsidRPr="003C4AE3" w14:paraId="5670FF3B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6BF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738E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Аквадистиллятор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медицинский 4 литра,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E415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B6C5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5C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Stillo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22-05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C20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378489 МН943</w:t>
            </w:r>
          </w:p>
        </w:tc>
      </w:tr>
      <w:tr w:rsidR="003C4AE3" w:rsidRPr="003C4AE3" w14:paraId="65A0EE0D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F1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C0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bookmarkStart w:id="6" w:name="_Hlk223080946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Вакуумный экстрактор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Вакус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Dixion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Vacus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7018</w:t>
            </w:r>
          </w:p>
          <w:bookmarkEnd w:id="6"/>
          <w:p w14:paraId="2A69DB61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2F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041538</w:t>
            </w:r>
          </w:p>
          <w:p w14:paraId="5DA3396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594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2008</w:t>
            </w:r>
          </w:p>
          <w:p w14:paraId="1BB6586D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157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VACUS 7018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E46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7180710039</w:t>
            </w:r>
          </w:p>
        </w:tc>
      </w:tr>
      <w:tr w:rsidR="003C4AE3" w:rsidRPr="003C4AE3" w14:paraId="1D959A65" w14:textId="77777777" w:rsidTr="003C4AE3">
        <w:trPr>
          <w:trHeight w:val="5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01F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89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C4AE3">
              <w:rPr>
                <w:color w:val="000000"/>
                <w:sz w:val="22"/>
                <w:szCs w:val="22"/>
                <w:lang w:eastAsia="en-US"/>
              </w:rPr>
              <w:t>Весы  медицинские</w:t>
            </w:r>
            <w:proofErr w:type="gram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РП-150</w:t>
            </w:r>
          </w:p>
          <w:p w14:paraId="48C6FE25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D1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01631874</w:t>
            </w:r>
          </w:p>
          <w:p w14:paraId="3E33DC0D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A26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644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РП-150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64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28D84DF3" w14:textId="77777777" w:rsidTr="003C4AE3">
        <w:trPr>
          <w:trHeight w:val="5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70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360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Весы мед напольные с ростомером (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Tanita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WB - 3000)</w:t>
            </w:r>
          </w:p>
          <w:p w14:paraId="2870E097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FF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lastRenderedPageBreak/>
              <w:t>042334</w:t>
            </w:r>
          </w:p>
          <w:p w14:paraId="6F8BA2D4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864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2014</w:t>
            </w:r>
          </w:p>
          <w:p w14:paraId="2515C43C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E9F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Tanita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WB-3000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7F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14030083</w:t>
            </w:r>
          </w:p>
        </w:tc>
      </w:tr>
      <w:tr w:rsidR="003C4AE3" w:rsidRPr="003C4AE3" w14:paraId="20EDCE5D" w14:textId="77777777" w:rsidTr="003C4AE3">
        <w:trPr>
          <w:trHeight w:val="6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2BF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A717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Весы мед. электронные напольные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5E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040156</w:t>
            </w:r>
          </w:p>
          <w:p w14:paraId="5EB895E3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042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2005</w:t>
            </w:r>
          </w:p>
          <w:p w14:paraId="40BBFC9A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7A0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В-001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54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226D7E30" w14:textId="77777777" w:rsidTr="003C4AE3">
        <w:trPr>
          <w:trHeight w:val="5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52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20E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Весы мед. электронные напольные </w:t>
            </w:r>
          </w:p>
          <w:p w14:paraId="5C2B18C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Модель: ВЭГ4-150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D5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01370066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38A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54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ВЭГ4-150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91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 799</w:t>
            </w:r>
          </w:p>
        </w:tc>
      </w:tr>
      <w:tr w:rsidR="003C4AE3" w:rsidRPr="003C4AE3" w14:paraId="18525A65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C8E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4A9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Видеокольпоскоп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Sensitec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модель </w:t>
            </w:r>
          </w:p>
          <w:p w14:paraId="1F1D398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SLS 2000, шарнирная стойка арт.0880-00-01 в составе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програмное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обеспечение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Colpovision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>, педаль, стойка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0D3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BA6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0A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SLS 2000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DE7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E0B31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42BCD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12801098</w:t>
            </w:r>
          </w:p>
        </w:tc>
      </w:tr>
      <w:tr w:rsidR="003C4AE3" w:rsidRPr="003C4AE3" w14:paraId="21A8B2A1" w14:textId="77777777" w:rsidTr="003C4AE3">
        <w:trPr>
          <w:trHeight w:val="6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E9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24A0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Гастроинтестинальный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фиброскоп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GIF-XPE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E2F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</w:rPr>
              <w:t>041072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2911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522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Olimpus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GIF-XPE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DD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2510481</w:t>
            </w:r>
          </w:p>
        </w:tc>
      </w:tr>
      <w:tr w:rsidR="003C4AE3" w:rsidRPr="003C4AE3" w14:paraId="32BEE310" w14:textId="77777777" w:rsidTr="003C4AE3">
        <w:trPr>
          <w:trHeight w:val="5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5F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505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Глюкометр</w:t>
            </w:r>
            <w:proofErr w:type="spellEnd"/>
            <w:r w:rsidRPr="003C4AE3">
              <w:rPr>
                <w:color w:val="000000"/>
                <w:sz w:val="22"/>
                <w:szCs w:val="22"/>
                <w:lang w:val="en-US" w:eastAsia="en-US"/>
              </w:rPr>
              <w:t xml:space="preserve"> OneTouch Select Plus Flex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BD2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EA5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  <w:p w14:paraId="0DFFBC6F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8B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6C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2E3F6DB0" w14:textId="77777777" w:rsidTr="003C4AE3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41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66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C4AE3">
              <w:rPr>
                <w:color w:val="000000"/>
                <w:sz w:val="22"/>
                <w:szCs w:val="22"/>
                <w:lang w:eastAsia="en-US"/>
              </w:rPr>
              <w:t>Дефибриллятор(</w:t>
            </w:r>
            <w:proofErr w:type="gramEnd"/>
            <w:r w:rsidRPr="003C4AE3">
              <w:rPr>
                <w:color w:val="000000"/>
                <w:sz w:val="22"/>
                <w:szCs w:val="22"/>
                <w:lang w:eastAsia="en-US"/>
              </w:rPr>
              <w:t>ТЕС 7721)</w:t>
            </w:r>
          </w:p>
          <w:p w14:paraId="7B40AC1B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929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041445</w:t>
            </w:r>
          </w:p>
          <w:p w14:paraId="525EFA87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E0E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2007</w:t>
            </w:r>
          </w:p>
          <w:p w14:paraId="2F69481F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71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ТЕС 7721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3DC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81662</w:t>
            </w:r>
          </w:p>
        </w:tc>
      </w:tr>
      <w:tr w:rsidR="003C4AE3" w:rsidRPr="003C4AE3" w14:paraId="04886EA3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3B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27F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Двигательный аппарат для продолжительной пассивной мобилизации тазобедренного сустава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D219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041364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D8BB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5AF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С0297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B30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2093</w:t>
            </w:r>
          </w:p>
        </w:tc>
      </w:tr>
      <w:tr w:rsidR="003C4AE3" w:rsidRPr="003C4AE3" w14:paraId="7B9AA42F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B3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CE36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Ингалятор  кислородный КИ-ЗМ с кислородным баллоном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C4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040943</w:t>
            </w:r>
          </w:p>
          <w:p w14:paraId="3ADACCB0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528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2006</w:t>
            </w:r>
          </w:p>
          <w:p w14:paraId="3CCAEA87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7E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ascii="Calibri" w:eastAsia="Calibri" w:hAnsi="Calibri"/>
                <w:sz w:val="22"/>
                <w:szCs w:val="22"/>
                <w:lang w:eastAsia="en-US"/>
              </w:rPr>
              <w:t>КИ-ЗМ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7A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4B1E9615" w14:textId="77777777" w:rsidTr="003C4AE3">
        <w:trPr>
          <w:trHeight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58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8959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Ингалятор  кислородный КИ-ЗМ с кислородным баллоном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20C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040942</w:t>
            </w:r>
          </w:p>
          <w:p w14:paraId="08AA5F78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24A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2006</w:t>
            </w:r>
          </w:p>
          <w:p w14:paraId="7814255B" w14:textId="77777777" w:rsidR="003C4AE3" w:rsidRPr="003C4AE3" w:rsidRDefault="003C4AE3" w:rsidP="003C4AE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C9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ascii="Calibri" w:eastAsia="Calibri" w:hAnsi="Calibri"/>
                <w:sz w:val="22"/>
                <w:szCs w:val="22"/>
                <w:lang w:eastAsia="en-US"/>
              </w:rPr>
              <w:t>КИ-ЗМ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1C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09A75C2" w14:textId="77777777" w:rsidTr="003C4AE3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33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D0C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Ингалятор  кислородный КИ-ЗМ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C6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49B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EA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ascii="Calibri" w:eastAsia="Calibri" w:hAnsi="Calibri"/>
                <w:sz w:val="22"/>
                <w:szCs w:val="22"/>
                <w:lang w:eastAsia="en-US"/>
              </w:rPr>
              <w:t>КИ-ЗМ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7F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42A6B1D9" w14:textId="77777777" w:rsidTr="003C4AE3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3F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3E4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ИБП 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APC SMT30001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7A2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042495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7CD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BB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9B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</w:tr>
      <w:tr w:rsidR="003C4AE3" w:rsidRPr="003C4AE3" w14:paraId="098E9E95" w14:textId="77777777" w:rsidTr="003C4AE3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4A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7A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Крио деструктор "КРИО-ИНЕЙ Ки-402 для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дерматологии"+комплект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из 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C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8E4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9E6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КРИО-ИНЕЙ КИ-402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00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2D695B3D" w14:textId="77777777" w:rsidTr="003C4AE3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654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35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Криогенный СОСУД ДЬЮОРА СК-16 емкостью 16л для перевозки и хранения жидкого азот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0B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B1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54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СК16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EE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15917</w:t>
            </w:r>
          </w:p>
        </w:tc>
      </w:tr>
      <w:tr w:rsidR="003C4AE3" w:rsidRPr="003C4AE3" w14:paraId="44239DFB" w14:textId="77777777" w:rsidTr="003C4AE3">
        <w:trPr>
          <w:trHeight w:val="6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5A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75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Компрессорный ингалятор с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небулайзером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ПАРИ Турбо БОЙ S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389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042198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C8B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98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ПАРИ Турбо БОЙ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13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82319</w:t>
            </w:r>
          </w:p>
        </w:tc>
      </w:tr>
      <w:tr w:rsidR="003C4AE3" w:rsidRPr="003C4AE3" w14:paraId="07AFFC56" w14:textId="77777777" w:rsidTr="003C4AE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5D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5497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Кардиомонитор BSM 2301</w:t>
            </w:r>
          </w:p>
          <w:p w14:paraId="56BF3E7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BD02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041442</w:t>
            </w:r>
          </w:p>
          <w:p w14:paraId="02FCD36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7574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2007</w:t>
            </w:r>
          </w:p>
          <w:p w14:paraId="23EC6AD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AF4A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BSM 2301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8184F8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23160</w:t>
            </w:r>
          </w:p>
        </w:tc>
      </w:tr>
      <w:tr w:rsidR="003C4AE3" w:rsidRPr="003C4AE3" w14:paraId="4B0F2CD5" w14:textId="77777777" w:rsidTr="003C4AE3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040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1E2C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Кислородный ингалятор КИ-ЗМ с кислородным баллоном</w:t>
            </w:r>
          </w:p>
          <w:p w14:paraId="2CB600F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F528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041444</w:t>
            </w:r>
          </w:p>
          <w:p w14:paraId="471CEBB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C997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2007</w:t>
            </w:r>
          </w:p>
          <w:p w14:paraId="1BE727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4840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ascii="Calibri" w:eastAsia="Calibri" w:hAnsi="Calibri"/>
                <w:sz w:val="22"/>
                <w:szCs w:val="22"/>
                <w:lang w:eastAsia="en-US"/>
              </w:rPr>
              <w:t>КИ-ЗМ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A3AD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86911DD" w14:textId="77777777" w:rsidTr="003C4AE3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71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8447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Лампа бактерицидная переносная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7C29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1765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5029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СИБЭСТ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1AD7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255</w:t>
            </w:r>
          </w:p>
        </w:tc>
      </w:tr>
      <w:tr w:rsidR="003C4AE3" w:rsidRPr="003C4AE3" w14:paraId="223FD6F9" w14:textId="77777777" w:rsidTr="003C4AE3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E6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9D656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Машина для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фильтр.и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очистки воды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7E50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</w:rPr>
              <w:t>01370852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2B0C3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1B5A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Mikro-spray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Model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C5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2205A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713586/5401/1087</w:t>
            </w:r>
          </w:p>
        </w:tc>
      </w:tr>
      <w:tr w:rsidR="003C4AE3" w:rsidRPr="003C4AE3" w14:paraId="7E8E989E" w14:textId="77777777" w:rsidTr="003C4AE3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93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74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Музыкальный центр 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LG RAD125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E88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2C5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F9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LG RAD125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B2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58624715</w:t>
            </w:r>
          </w:p>
        </w:tc>
      </w:tr>
      <w:tr w:rsidR="003C4AE3" w:rsidRPr="003C4AE3" w14:paraId="12ED80DE" w14:textId="77777777" w:rsidTr="003C4AE3">
        <w:trPr>
          <w:trHeight w:val="5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A1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EE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Негатоскоп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ТНМ-1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61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3DD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18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F61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53BECEA2" w14:textId="77777777" w:rsidTr="003C4AE3">
        <w:trPr>
          <w:trHeight w:val="4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F5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228E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Негатоскоп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общего назначения "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Armed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7338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FA7B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11B4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Armed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9DF39F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44C2DF78" w14:textId="77777777" w:rsidTr="003C4AE3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EE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EC36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Негатоскоп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общего назначения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Armed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1-кадровый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BE63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BFF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06DD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Armed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2249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477859</w:t>
            </w:r>
          </w:p>
        </w:tc>
      </w:tr>
      <w:tr w:rsidR="003C4AE3" w:rsidRPr="003C4AE3" w14:paraId="568FEE0D" w14:textId="77777777" w:rsidTr="003C4AE3">
        <w:trPr>
          <w:trHeight w:val="5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8E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FE6C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Небулайзер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Omron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Pro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C-29</w:t>
            </w:r>
          </w:p>
          <w:p w14:paraId="0584CFA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F6AC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041537</w:t>
            </w:r>
          </w:p>
          <w:p w14:paraId="7750FD3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FBA9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2008</w:t>
            </w:r>
          </w:p>
          <w:p w14:paraId="6B75298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8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Omron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Pro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C-29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EAA1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200711021444F</w:t>
            </w:r>
          </w:p>
        </w:tc>
      </w:tr>
      <w:tr w:rsidR="003C4AE3" w:rsidRPr="003C4AE3" w14:paraId="10EB2BDE" w14:textId="77777777" w:rsidTr="003C4AE3">
        <w:trPr>
          <w:trHeight w:val="3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D50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9290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C4AE3">
              <w:rPr>
                <w:color w:val="000000"/>
                <w:sz w:val="22"/>
                <w:szCs w:val="22"/>
                <w:lang w:eastAsia="en-US"/>
              </w:rPr>
              <w:t>Негатоскоп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 общего</w:t>
            </w:r>
            <w:proofErr w:type="gram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назначения</w:t>
            </w:r>
          </w:p>
          <w:p w14:paraId="16682B9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D1A4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042443</w:t>
            </w:r>
          </w:p>
          <w:p w14:paraId="4FC6924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772C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  <w:p w14:paraId="3D2A4DB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A1F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НЕОН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98E0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2DF6996E" w14:textId="77777777" w:rsidTr="003C4AE3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E65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F4BC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Носимый 3-канальный цифровой регистратор для суточного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мониторирования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ЭКГ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9F46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01631956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192E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D2A9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8B78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0128</w:t>
            </w:r>
          </w:p>
        </w:tc>
      </w:tr>
      <w:tr w:rsidR="003C4AE3" w:rsidRPr="003C4AE3" w14:paraId="18C40A51" w14:textId="77777777" w:rsidTr="003C4AE3">
        <w:trPr>
          <w:trHeight w:val="6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87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44BD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Носимый 3-канальный цифровой регистратор для суточного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мониторирования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ЭКГ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</w:t>
            </w:r>
            <w:r w:rsidRPr="003C4AE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DE99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01631955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837E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65DB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6B89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0127</w:t>
            </w:r>
          </w:p>
        </w:tc>
      </w:tr>
      <w:tr w:rsidR="003C4AE3" w:rsidRPr="003C4AE3" w14:paraId="107E2072" w14:textId="77777777" w:rsidTr="003C4AE3">
        <w:trPr>
          <w:trHeight w:val="6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55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432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Носимый 3-канальный цифровой регистратор для суточного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мониторирования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ЭКГ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</w:t>
            </w:r>
            <w:r w:rsidRPr="003C4AE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3AF1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01631952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111C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939B8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C2E95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0124</w:t>
            </w:r>
          </w:p>
        </w:tc>
      </w:tr>
      <w:tr w:rsidR="003C4AE3" w:rsidRPr="003C4AE3" w14:paraId="30B56562" w14:textId="77777777" w:rsidTr="003C4AE3">
        <w:trPr>
          <w:trHeight w:val="4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29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82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Носимый 3-канальный цифровой регистратор для суточного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мониторирования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ЭКГ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</w:t>
            </w:r>
            <w:r w:rsidRPr="003C4AE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C6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01631957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DD9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C7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Medilog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FD5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4D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0129</w:t>
            </w:r>
          </w:p>
        </w:tc>
      </w:tr>
      <w:tr w:rsidR="003C4AE3" w:rsidRPr="003C4AE3" w14:paraId="1CC1E11C" w14:textId="77777777" w:rsidTr="003C4AE3">
        <w:trPr>
          <w:trHeight w:val="4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50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B7B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Негатоскоп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общего назначения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Armed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1-кадровый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8FD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DD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06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Armed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4C6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433741</w:t>
            </w:r>
          </w:p>
        </w:tc>
      </w:tr>
      <w:tr w:rsidR="003C4AE3" w:rsidRPr="003C4AE3" w14:paraId="77597EB1" w14:textId="77777777" w:rsidTr="003C4AE3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7A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E235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Обеззараживатель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и очиститель воздуха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фотокаталический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L-55.15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D85E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01631960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6166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7400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L55.15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FD34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365458</w:t>
            </w:r>
          </w:p>
        </w:tc>
      </w:tr>
      <w:tr w:rsidR="003C4AE3" w:rsidRPr="003C4AE3" w14:paraId="59281A44" w14:textId="77777777" w:rsidTr="003C4AE3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11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91AA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Обеззараживатель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и очиститель воздуха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фотокаталический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L-55.15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0167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01631961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9E7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FC8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L55.15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375B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287242</w:t>
            </w:r>
          </w:p>
        </w:tc>
      </w:tr>
      <w:tr w:rsidR="003C4AE3" w:rsidRPr="003C4AE3" w14:paraId="507E9702" w14:textId="77777777" w:rsidTr="003C4AE3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74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17B3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Обеззараживатель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и очиститель воздуха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фотокаталический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L-55.15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100A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01631962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354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F055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L55.15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D0A3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82544</w:t>
            </w:r>
          </w:p>
        </w:tc>
      </w:tr>
      <w:tr w:rsidR="003C4AE3" w:rsidRPr="003C4AE3" w14:paraId="585A3EA2" w14:textId="77777777" w:rsidTr="003C4AE3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13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5E89F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Печатающее устройство Р1606dn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0C34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FA6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6B83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Р1606dn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695B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13FD2BE4" w14:textId="77777777" w:rsidTr="003C4AE3">
        <w:trPr>
          <w:trHeight w:val="3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CB0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EA9BA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- 1120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1321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01360448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BD54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1E9B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- 1120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02B6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2214781" w14:textId="77777777" w:rsidTr="003C4AE3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2C5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AC19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- 1120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0B73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01360442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15CC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1D13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- 1120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3A29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5DCE3B8D" w14:textId="77777777" w:rsidTr="003C4AE3">
        <w:trPr>
          <w:trHeight w:val="6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91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CB84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персональный А4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5B68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831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6B5A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3158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F2DE5C3" w14:textId="77777777" w:rsidTr="003C4AE3">
        <w:trPr>
          <w:trHeight w:val="5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A0E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F0224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персональный А4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5F42B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90947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D905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67ED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1C0FA5A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EE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42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персональный А4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D7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710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BA2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B1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55F1A135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19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1C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персональный А4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23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F6D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14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76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00E51A51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BD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BE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val="en-US"/>
              </w:rPr>
            </w:pPr>
            <w:r w:rsidRPr="003C4AE3">
              <w:rPr>
                <w:color w:val="000000"/>
                <w:sz w:val="22"/>
                <w:szCs w:val="22"/>
              </w:rPr>
              <w:t>Принтер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C4AE3">
              <w:rPr>
                <w:color w:val="000000"/>
                <w:sz w:val="22"/>
                <w:szCs w:val="22"/>
              </w:rPr>
              <w:t>НР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 xml:space="preserve"> LaserJet PRO P1102w CE657A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E4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0E3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2B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C4AE3">
              <w:rPr>
                <w:color w:val="000000"/>
                <w:sz w:val="22"/>
                <w:szCs w:val="22"/>
              </w:rPr>
              <w:t>НР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 xml:space="preserve"> LaserJet PRO P1102w CE657A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48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606C760C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58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  <w:lang w:val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D6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НРLaser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Jet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Pro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 M 15а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3C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92F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5B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C4AE3">
              <w:rPr>
                <w:color w:val="000000"/>
                <w:sz w:val="22"/>
                <w:szCs w:val="22"/>
              </w:rPr>
              <w:t>НР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Laser Jet   Pro  M 15</w:t>
            </w:r>
            <w:r w:rsidRPr="003C4AE3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37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B6BC66F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E64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  <w:lang w:val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89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Проектор знаков АСР-700 (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Unicos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ACP-700,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Ю.Корея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10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444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0B6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АСР-700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C16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P7SHC2CD</w:t>
            </w:r>
          </w:p>
        </w:tc>
      </w:tr>
      <w:tr w:rsidR="003C4AE3" w:rsidRPr="003C4AE3" w14:paraId="05CE3C1F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77F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47F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Проекционный периметр полного поля зрения, DELL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A5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2C4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5AC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DELL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C2C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128263</w:t>
            </w:r>
          </w:p>
        </w:tc>
      </w:tr>
      <w:tr w:rsidR="003C4AE3" w:rsidRPr="003C4AE3" w14:paraId="72B4D4E8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183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DE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Передвижной смотровой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светильник"Унилюкс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A8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496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D96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Унилюкс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1E9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919</w:t>
            </w:r>
          </w:p>
        </w:tc>
      </w:tr>
      <w:tr w:rsidR="003C4AE3" w:rsidRPr="003C4AE3" w14:paraId="53F1F8A5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5C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F2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Переговорное устройство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Commax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HF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-8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CM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>\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HF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>-4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F97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1D3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E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Commax</w:t>
            </w:r>
            <w:proofErr w:type="spellEnd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 xml:space="preserve"> HF -8CM\HF-4D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09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1B1682AD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C4F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DE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Принтер лазерный персональный А4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102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1AA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B0F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Canon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LBP - 2900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DB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7B17D52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30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92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Прибор программно-управляемый для чистки и смазки инструментов и наконечников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EF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01380956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BA2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13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001121694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46F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GMBH</w:t>
            </w:r>
          </w:p>
        </w:tc>
      </w:tr>
      <w:tr w:rsidR="003C4AE3" w:rsidRPr="003C4AE3" w14:paraId="1FD3F479" w14:textId="77777777" w:rsidTr="003C4AE3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D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40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Портативный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бифазный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дефибриллятор ZOLL M-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series</w:t>
            </w:r>
            <w:proofErr w:type="spellEnd"/>
          </w:p>
          <w:p w14:paraId="5EF98BE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0FA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01370885</w:t>
            </w:r>
          </w:p>
          <w:p w14:paraId="0D59973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D8E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2004</w:t>
            </w:r>
          </w:p>
          <w:p w14:paraId="582FA0B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1F9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ZOLL M-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series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38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С22.2N0 601.1</w:t>
            </w:r>
          </w:p>
        </w:tc>
      </w:tr>
      <w:tr w:rsidR="003C4AE3" w:rsidRPr="003C4AE3" w14:paraId="5561B7B3" w14:textId="77777777" w:rsidTr="003C4AE3">
        <w:trPr>
          <w:trHeight w:val="6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BC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95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Рециркулятор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бактерицидный 1-130 П Т Лампа 1х30 ВТ с подставкой</w:t>
            </w:r>
          </w:p>
          <w:p w14:paraId="28952F3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147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38B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  <w:p w14:paraId="3DE7ECD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F9E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E2A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4D24EDA" w14:textId="77777777" w:rsidTr="003C4AE3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85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4D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Распределитель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C0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5F8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21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Vattenteknik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HOH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650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71385</w:t>
            </w:r>
          </w:p>
        </w:tc>
      </w:tr>
      <w:tr w:rsidR="003C4AE3" w:rsidRPr="003C4AE3" w14:paraId="302C2722" w14:textId="77777777" w:rsidTr="003C4AE3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97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CA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Распределитель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7C3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0D8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8D9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Vattenteknik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HOH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7B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71386</w:t>
            </w:r>
          </w:p>
        </w:tc>
      </w:tr>
      <w:tr w:rsidR="003C4AE3" w:rsidRPr="003C4AE3" w14:paraId="0D2EBC21" w14:textId="77777777" w:rsidTr="003C4AE3">
        <w:trPr>
          <w:trHeight w:val="4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30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7F9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Рабочая станция для денситометра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498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041675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BEC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3EE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Lenovo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C10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985172G</w:t>
            </w:r>
          </w:p>
        </w:tc>
      </w:tr>
      <w:tr w:rsidR="003C4AE3" w:rsidRPr="003C4AE3" w14:paraId="7C9E3071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34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30C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Сургитрон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ТМ в базовой комплектации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EBA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6FC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82B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ELLMAN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A0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3000644</w:t>
            </w:r>
          </w:p>
        </w:tc>
      </w:tr>
      <w:tr w:rsidR="003C4AE3" w:rsidRPr="003C4AE3" w14:paraId="223CD3CE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53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E3B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Сургитрон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Электрод для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Сургитрона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ТМ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C66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4E9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CE8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Сургитрон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B21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ECEC1CD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93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85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Световод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фиброволоконный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волоконнооптический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) D3,5мм длина 180см - 250-035-180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74D8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452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A33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Д3,5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2C3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8241314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C4A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CE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Светильник галогенный гинекологический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258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040780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71F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632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SCHMITZ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7E6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0605007</w:t>
            </w:r>
          </w:p>
        </w:tc>
      </w:tr>
      <w:tr w:rsidR="003C4AE3" w:rsidRPr="003C4AE3" w14:paraId="194729AF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20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5A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Сухая углекислая ванна «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Реабокс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123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040834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396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E17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eastAsia="en-US"/>
              </w:rPr>
              <w:t>Реабокс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2D4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00606</w:t>
            </w:r>
          </w:p>
        </w:tc>
      </w:tr>
      <w:tr w:rsidR="003C4AE3" w:rsidRPr="003C4AE3" w14:paraId="153B9504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D5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F5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Спирометр ССП портативный</w:t>
            </w:r>
          </w:p>
          <w:p w14:paraId="2FA4A24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87A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042490</w:t>
            </w:r>
          </w:p>
          <w:p w14:paraId="484B40A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18F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53B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4B7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681D79CD" w14:textId="77777777" w:rsidTr="003C4AE3">
        <w:trPr>
          <w:trHeight w:val="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59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38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Стетоскоп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Harvey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с принадлежностями</w:t>
            </w:r>
          </w:p>
          <w:p w14:paraId="2E8A73E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629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041788</w:t>
            </w:r>
          </w:p>
          <w:p w14:paraId="4169926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295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  <w:p w14:paraId="01F54B2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675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Harvey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7F3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5D5C4B7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91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3F6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Тестер показателей кожи SOFT 5.5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676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AB9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626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SOFT 5.5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D8D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6AB185F6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B4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4A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C4AE3">
              <w:rPr>
                <w:color w:val="000000"/>
                <w:sz w:val="22"/>
                <w:szCs w:val="22"/>
                <w:lang w:eastAsia="en-US"/>
              </w:rPr>
              <w:t>Тонометр  механический</w:t>
            </w:r>
            <w:proofErr w:type="gram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Cs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Medika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CS-107</w:t>
            </w:r>
          </w:p>
          <w:p w14:paraId="58E2010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F24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A43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  <w:p w14:paraId="2E89411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211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Cs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Medika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7A7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7967B874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15B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3A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C4AE3">
              <w:rPr>
                <w:color w:val="000000"/>
                <w:sz w:val="22"/>
                <w:szCs w:val="22"/>
                <w:lang w:eastAsia="en-US"/>
              </w:rPr>
              <w:t>Тонометр  механический</w:t>
            </w:r>
            <w:proofErr w:type="gram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Cs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Medika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CS-107</w:t>
            </w:r>
          </w:p>
          <w:p w14:paraId="0B8C93C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313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A34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  <w:p w14:paraId="1E86EF2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516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Cs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Medika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ADC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4EDE54DB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270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5C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Тонометр CS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Medica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CS-106 механический</w:t>
            </w:r>
          </w:p>
          <w:p w14:paraId="3B70E00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5F1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849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  <w:p w14:paraId="42EBA9B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8E6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CS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Medica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D27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0F137B90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AC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1A1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Тонометр CS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Medica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CS-106 механический</w:t>
            </w:r>
          </w:p>
          <w:p w14:paraId="351AF15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776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F97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  <w:p w14:paraId="70AC5F6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0BB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CS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Medica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E1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E8D1ED3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9A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47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Тонометр CS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Medica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CS-106 механический</w:t>
            </w:r>
          </w:p>
          <w:p w14:paraId="663EB01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906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E46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  <w:p w14:paraId="3D3642D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17A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CS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Medica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CS-106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806A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3AD69CB" w14:textId="77777777" w:rsidTr="003C4AE3">
        <w:trPr>
          <w:trHeight w:val="6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6F5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AAD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Тонометр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Uniton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прибор для измерения АД крови механический</w:t>
            </w:r>
          </w:p>
          <w:p w14:paraId="3BFC817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EAF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lastRenderedPageBreak/>
              <w:t>041796</w:t>
            </w:r>
          </w:p>
          <w:p w14:paraId="2E89364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801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2010</w:t>
            </w:r>
          </w:p>
          <w:p w14:paraId="7885740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240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Uniton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F0E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1548952525</w:t>
            </w:r>
          </w:p>
        </w:tc>
      </w:tr>
      <w:tr w:rsidR="003C4AE3" w:rsidRPr="003C4AE3" w14:paraId="25502EEA" w14:textId="77777777" w:rsidTr="003C4AE3">
        <w:trPr>
          <w:trHeight w:val="4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A1A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A9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Тонометр OMRON M3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Expert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адаптер и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унитерсальная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манжета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FAB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3E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97F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OMRON M3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4A7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20120100726</w:t>
            </w:r>
          </w:p>
        </w:tc>
      </w:tr>
      <w:tr w:rsidR="003C4AE3" w:rsidRPr="003C4AE3" w14:paraId="720E283B" w14:textId="77777777" w:rsidTr="003C4AE3">
        <w:trPr>
          <w:trHeight w:val="4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AB5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11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Таймер цифровой RST04169</w:t>
            </w:r>
          </w:p>
          <w:p w14:paraId="79B0213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373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F2C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  <w:p w14:paraId="71268B62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346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FCF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584BE63C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87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8A0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Термометр бесконтактный инфракрасный NF-3101</w:t>
            </w:r>
          </w:p>
          <w:p w14:paraId="7259EA6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76E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нет</w:t>
            </w:r>
          </w:p>
          <w:p w14:paraId="47BBA33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FF8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  <w:p w14:paraId="2463AF0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D3F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93D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3521E824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ACE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6F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Тест -система 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Хелик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с цифровым аппаратом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3B6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042023</w:t>
            </w:r>
          </w:p>
          <w:p w14:paraId="10800DA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542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2012</w:t>
            </w:r>
          </w:p>
          <w:p w14:paraId="3DE019A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073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Хелик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AF6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269</w:t>
            </w:r>
          </w:p>
        </w:tc>
      </w:tr>
      <w:tr w:rsidR="003C4AE3" w:rsidRPr="003C4AE3" w14:paraId="6F330CEB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6FD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96E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Тренажер вакуумный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645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040950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A65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22A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Gerotonic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6D9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211236</w:t>
            </w:r>
          </w:p>
        </w:tc>
      </w:tr>
      <w:tr w:rsidR="003C4AE3" w:rsidRPr="003C4AE3" w14:paraId="66F21297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AE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F2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Тренажер реабилитационный для разработки суставов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Kinetec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Centura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D6D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041647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07D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2008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A81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Kinetec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Centura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0E5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4124</w:t>
            </w:r>
          </w:p>
        </w:tc>
      </w:tr>
      <w:tr w:rsidR="003C4AE3" w:rsidRPr="003C4AE3" w14:paraId="3EBD7D75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A8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284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Установка насосная  специализированная компрессор DENTAL 3/50/5 (230V/50Hz; 7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bar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) с фильтром-рег.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EA1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D2E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60F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Dental-Air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283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VS-204</w:t>
            </w:r>
          </w:p>
        </w:tc>
      </w:tr>
      <w:tr w:rsidR="003C4AE3" w:rsidRPr="003C4AE3" w14:paraId="0EDB2A40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E6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B5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Устройство формирования изображения полей зрения для АР-5000С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227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CCA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37A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АР-5000С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8CA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1507500109</w:t>
            </w:r>
          </w:p>
        </w:tc>
      </w:tr>
      <w:tr w:rsidR="003C4AE3" w:rsidRPr="003C4AE3" w14:paraId="1C9C382D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559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1E5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Урофлоуметр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 KFM27-02 - прибор для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диаг.мочевыводящих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путей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EE5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528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C7F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KFM27-02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E371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259kGR145</w:t>
            </w:r>
          </w:p>
        </w:tc>
      </w:tr>
      <w:tr w:rsidR="003C4AE3" w:rsidRPr="003C4AE3" w14:paraId="2D2D13E7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CD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02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Устройство реанимационное для ручной вентиляции легких </w:t>
            </w:r>
            <w:proofErr w:type="spellStart"/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ShineBall</w:t>
            </w:r>
            <w:proofErr w:type="spellEnd"/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ENT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>-1001</w:t>
            </w:r>
            <w:r w:rsidRPr="003C4AE3">
              <w:rPr>
                <w:rFonts w:eastAsia="Calibri"/>
                <w:sz w:val="22"/>
                <w:szCs w:val="22"/>
                <w:lang w:val="en-US" w:eastAsia="en-US"/>
              </w:rPr>
              <w:t>PVC</w:t>
            </w:r>
            <w:r w:rsidRPr="003C4AE3">
              <w:rPr>
                <w:rFonts w:eastAsia="Calibri"/>
                <w:sz w:val="22"/>
                <w:szCs w:val="22"/>
                <w:lang w:eastAsia="en-US"/>
              </w:rPr>
              <w:t xml:space="preserve"> взрослый с принадлежностями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562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 б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/</w:t>
            </w:r>
            <w:r w:rsidRPr="003C4AE3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8CD4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9FB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35A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5BD04287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78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23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Хирургический отсос </w:t>
            </w:r>
            <w:proofErr w:type="spellStart"/>
            <w:r w:rsidRPr="003C4AE3">
              <w:rPr>
                <w:color w:val="000000"/>
                <w:sz w:val="22"/>
                <w:szCs w:val="22"/>
                <w:lang w:val="en-US"/>
              </w:rPr>
              <w:t>Atmos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(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VE</w:t>
            </w:r>
            <w:r w:rsidRPr="003C4AE3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3C4AE3">
              <w:rPr>
                <w:color w:val="000000"/>
                <w:sz w:val="22"/>
                <w:szCs w:val="22"/>
                <w:lang w:val="en-US"/>
              </w:rPr>
              <w:t>Paket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) 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C</w:t>
            </w:r>
            <w:r w:rsidRPr="003C4AE3">
              <w:rPr>
                <w:color w:val="000000"/>
                <w:sz w:val="22"/>
                <w:szCs w:val="22"/>
              </w:rPr>
              <w:t xml:space="preserve"> 401</w:t>
            </w:r>
            <w:r w:rsidRPr="003C4AE3">
              <w:rPr>
                <w:color w:val="000000"/>
                <w:sz w:val="22"/>
                <w:szCs w:val="22"/>
                <w:lang w:val="en-US"/>
              </w:rPr>
              <w:t>VE</w:t>
            </w:r>
          </w:p>
          <w:p w14:paraId="15B6F31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869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041642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CC9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8B8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Atmos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C401VE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8983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1EE4BC52" w14:textId="77777777" w:rsidTr="003C4AE3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A03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E2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Хирургический радиоволновой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осциляционно-резонансовый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аппарат модель АРД-300РХ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336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041893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B8D6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B44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АРД-300РХ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972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017</w:t>
            </w:r>
          </w:p>
        </w:tc>
      </w:tr>
      <w:tr w:rsidR="003C4AE3" w:rsidRPr="003C4AE3" w14:paraId="51117572" w14:textId="77777777" w:rsidTr="003C4AE3">
        <w:trPr>
          <w:trHeight w:val="6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BF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2B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Холодильник  фармацевтический ХФ-400-1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Позис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2B5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01630402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113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C47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Позис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ХФ-400-1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219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207AV20001725</w:t>
            </w:r>
          </w:p>
        </w:tc>
      </w:tr>
      <w:tr w:rsidR="003C4AE3" w:rsidRPr="003C4AE3" w14:paraId="6E8D6977" w14:textId="77777777" w:rsidTr="003C4AE3">
        <w:trPr>
          <w:trHeight w:val="5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D4B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A68C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Холодильник Саратов 451 (КШ-160)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2A5E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062208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B82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F7CF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Саратов 451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A16E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5847180</w:t>
            </w:r>
          </w:p>
        </w:tc>
      </w:tr>
      <w:tr w:rsidR="003C4AE3" w:rsidRPr="003C4AE3" w14:paraId="1975CCE6" w14:textId="77777777" w:rsidTr="003C4AE3">
        <w:trPr>
          <w:trHeight w:val="6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A5C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647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 xml:space="preserve">Холодильник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смоленск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414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6E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062049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5B5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355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Смоленск 414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BD99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A372B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8240</w:t>
            </w:r>
          </w:p>
        </w:tc>
      </w:tr>
      <w:tr w:rsidR="003C4AE3" w:rsidRPr="003C4AE3" w14:paraId="451CF5E7" w14:textId="77777777" w:rsidTr="003C4AE3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04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48F8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Холодильник СМОЛЕНСК 414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1DB7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062196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E613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553A6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Смоленск 414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6F62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2248183</w:t>
            </w:r>
          </w:p>
        </w:tc>
      </w:tr>
      <w:tr w:rsidR="003C4AE3" w:rsidRPr="003C4AE3" w14:paraId="1498843B" w14:textId="77777777" w:rsidTr="003C4AE3">
        <w:trPr>
          <w:trHeight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550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421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Часы настольные процедурные со звуковым сигналом ПЧ-3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03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042614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D51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87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ПЧ-3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F3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5AECAD24" w14:textId="77777777" w:rsidTr="003C4AE3">
        <w:trPr>
          <w:trHeight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758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F6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Шприцевой насос BYZ-810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FD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042559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19A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1A7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BYZ-810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95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BY-19810040</w:t>
            </w:r>
          </w:p>
        </w:tc>
      </w:tr>
      <w:tr w:rsidR="003C4AE3" w:rsidRPr="003C4AE3" w14:paraId="0CC7CE82" w14:textId="77777777" w:rsidTr="003C4AE3">
        <w:trPr>
          <w:trHeight w:val="4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81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3C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Щелевая лампа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72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01370883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EB9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114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XCEL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360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97070304</w:t>
            </w:r>
          </w:p>
        </w:tc>
      </w:tr>
      <w:tr w:rsidR="003C4AE3" w:rsidRPr="003C4AE3" w14:paraId="6F09F958" w14:textId="77777777" w:rsidTr="003C4AE3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28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FE2C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Электрокардиограф FX-7102. 3-х канальный</w:t>
            </w:r>
            <w:r w:rsidRPr="003C4AE3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D235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041677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2DD3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E2BF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FX-7102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8EB5B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14097105</w:t>
            </w:r>
          </w:p>
        </w:tc>
      </w:tr>
      <w:tr w:rsidR="003C4AE3" w:rsidRPr="003C4AE3" w14:paraId="53B2C254" w14:textId="77777777" w:rsidTr="003C4AE3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8566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9D9191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Электроотсос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Олимпас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636BA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040791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493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CE14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Олимпас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A85FC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286-25</w:t>
            </w:r>
          </w:p>
        </w:tc>
      </w:tr>
      <w:tr w:rsidR="003C4AE3" w:rsidRPr="003C4AE3" w14:paraId="07477BE2" w14:textId="77777777" w:rsidTr="003C4AE3">
        <w:trPr>
          <w:trHeight w:val="6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9AF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97E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Экспресс-анализатор холестерина в крови портативный </w:t>
            </w:r>
            <w:proofErr w:type="spellStart"/>
            <w:r w:rsidRPr="003C4AE3">
              <w:rPr>
                <w:color w:val="000000"/>
                <w:sz w:val="22"/>
                <w:szCs w:val="22"/>
                <w:lang w:eastAsia="en-US"/>
              </w:rPr>
              <w:t>EasyTouch</w:t>
            </w:r>
            <w:proofErr w:type="spellEnd"/>
            <w:r w:rsidRPr="003C4AE3">
              <w:rPr>
                <w:color w:val="000000"/>
                <w:sz w:val="22"/>
                <w:szCs w:val="22"/>
                <w:lang w:eastAsia="en-US"/>
              </w:rPr>
              <w:t xml:space="preserve"> GC</w:t>
            </w:r>
          </w:p>
          <w:p w14:paraId="4F3A044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58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042489</w:t>
            </w:r>
          </w:p>
          <w:p w14:paraId="207BADA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653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D97D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4AE3">
              <w:rPr>
                <w:color w:val="000000"/>
                <w:sz w:val="22"/>
                <w:szCs w:val="22"/>
              </w:rPr>
              <w:t>Easy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4AE3">
              <w:rPr>
                <w:color w:val="000000"/>
                <w:sz w:val="22"/>
                <w:szCs w:val="22"/>
              </w:rPr>
              <w:t>Touch</w:t>
            </w:r>
            <w:proofErr w:type="spellEnd"/>
            <w:r w:rsidRPr="003C4AE3">
              <w:rPr>
                <w:color w:val="000000"/>
                <w:sz w:val="22"/>
                <w:szCs w:val="22"/>
              </w:rPr>
              <w:t xml:space="preserve"> GC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B58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б/н</w:t>
            </w:r>
          </w:p>
        </w:tc>
      </w:tr>
      <w:tr w:rsidR="003C4AE3" w:rsidRPr="003C4AE3" w14:paraId="2BC195FE" w14:textId="77777777" w:rsidTr="003C4AE3">
        <w:trPr>
          <w:trHeight w:val="4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991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B2FE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Электрокардиограф F CP-7101</w:t>
            </w:r>
          </w:p>
          <w:p w14:paraId="1ECA27F5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6BB6D3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041370</w:t>
            </w:r>
          </w:p>
          <w:p w14:paraId="5B5187CE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D3CAC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2007</w:t>
            </w:r>
          </w:p>
          <w:p w14:paraId="1517A93D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43452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F СР-7101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17F93E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</w:rPr>
            </w:pPr>
            <w:r w:rsidRPr="003C4AE3">
              <w:rPr>
                <w:color w:val="000000"/>
                <w:sz w:val="22"/>
                <w:szCs w:val="22"/>
              </w:rPr>
              <w:t>50006350</w:t>
            </w:r>
          </w:p>
        </w:tc>
      </w:tr>
      <w:tr w:rsidR="003C4AE3" w:rsidRPr="003C4AE3" w14:paraId="14305FB3" w14:textId="77777777" w:rsidTr="003C4AE3">
        <w:trPr>
          <w:trHeight w:val="4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C47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1202CF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Автоматический бесконтактный тонометр ф. KOWA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2C94B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F11318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6592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KOWA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483544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1534410426</w:t>
            </w:r>
          </w:p>
        </w:tc>
      </w:tr>
      <w:tr w:rsidR="003C4AE3" w:rsidRPr="003C4AE3" w14:paraId="512EF91F" w14:textId="77777777" w:rsidTr="003C4AE3">
        <w:trPr>
          <w:trHeight w:val="4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262" w14:textId="77777777" w:rsidR="003C4AE3" w:rsidRPr="003C4AE3" w:rsidRDefault="003C4AE3" w:rsidP="003C4AE3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color w:val="00000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7C099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Устройство для определения внутриглазного давления для КТ-800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493DC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041116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93670" w14:textId="77777777" w:rsidR="003C4AE3" w:rsidRPr="003C4AE3" w:rsidRDefault="003C4AE3" w:rsidP="003C4AE3">
            <w:pPr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A4685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КТ-800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0425F" w14:textId="77777777" w:rsidR="003C4AE3" w:rsidRPr="003C4AE3" w:rsidRDefault="003C4AE3" w:rsidP="003C4AE3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C4AE3">
              <w:rPr>
                <w:color w:val="000000"/>
                <w:sz w:val="22"/>
                <w:szCs w:val="22"/>
                <w:lang w:eastAsia="en-US"/>
              </w:rPr>
              <w:t>1534410426</w:t>
            </w:r>
          </w:p>
        </w:tc>
      </w:tr>
    </w:tbl>
    <w:p w14:paraId="5C529D88" w14:textId="77777777" w:rsidR="003C4AE3" w:rsidRDefault="003C4AE3" w:rsidP="00C04F2E">
      <w:pPr>
        <w:autoSpaceDE w:val="0"/>
        <w:autoSpaceDN w:val="0"/>
        <w:adjustRightInd w:val="0"/>
        <w:jc w:val="both"/>
      </w:pPr>
    </w:p>
    <w:p w14:paraId="2992BD75" w14:textId="7D7B06EB" w:rsidR="00C04F2E" w:rsidRDefault="00C04F2E" w:rsidP="00C04F2E">
      <w:pPr>
        <w:autoSpaceDE w:val="0"/>
        <w:autoSpaceDN w:val="0"/>
        <w:adjustRightInd w:val="0"/>
        <w:jc w:val="both"/>
      </w:pPr>
    </w:p>
    <w:p w14:paraId="73C56845" w14:textId="54458D85" w:rsidR="00C04F2E" w:rsidRPr="00321039" w:rsidRDefault="00C04F2E" w:rsidP="00C04F2E">
      <w:pPr>
        <w:autoSpaceDE w:val="0"/>
        <w:autoSpaceDN w:val="0"/>
        <w:adjustRightInd w:val="0"/>
        <w:jc w:val="both"/>
      </w:pPr>
    </w:p>
    <w:p w14:paraId="2A951A08" w14:textId="77777777" w:rsidR="00B207F2" w:rsidRPr="00D15335" w:rsidRDefault="00B207F2" w:rsidP="00993972">
      <w:pPr>
        <w:spacing w:after="150"/>
        <w:rPr>
          <w:vanish/>
        </w:rPr>
      </w:pPr>
    </w:p>
    <w:p w14:paraId="33D8410A" w14:textId="77777777" w:rsidR="00993972" w:rsidRPr="00D15335" w:rsidRDefault="00993972" w:rsidP="00993972">
      <w:pPr>
        <w:spacing w:after="150"/>
        <w:rPr>
          <w:vanish/>
        </w:rPr>
      </w:pPr>
    </w:p>
    <w:p w14:paraId="0A43F520" w14:textId="77777777" w:rsidR="00993972" w:rsidRPr="00D15335" w:rsidRDefault="00993972" w:rsidP="00993972"/>
    <w:p w14:paraId="386CF064" w14:textId="77777777" w:rsidR="00294B23" w:rsidRPr="00D15335" w:rsidRDefault="00294B23" w:rsidP="00993972">
      <w:pPr>
        <w:pStyle w:val="a4"/>
        <w:jc w:val="both"/>
        <w:rPr>
          <w:b/>
        </w:rPr>
      </w:pPr>
    </w:p>
    <w:tbl>
      <w:tblPr>
        <w:tblW w:w="9031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547"/>
        <w:gridCol w:w="4229"/>
      </w:tblGrid>
      <w:tr w:rsidR="00E41A88" w:rsidRPr="00D15335" w14:paraId="396C377C" w14:textId="77777777" w:rsidTr="00CF6EAD">
        <w:trPr>
          <w:trHeight w:val="88"/>
          <w:jc w:val="center"/>
        </w:trPr>
        <w:tc>
          <w:tcPr>
            <w:tcW w:w="4255" w:type="dxa"/>
          </w:tcPr>
          <w:p w14:paraId="464EF1B6" w14:textId="77777777" w:rsidR="00E41A88" w:rsidRPr="00D15335" w:rsidRDefault="00E41A88" w:rsidP="00CF6EAD">
            <w:pPr>
              <w:widowControl w:val="0"/>
              <w:jc w:val="center"/>
              <w:rPr>
                <w:b/>
                <w:bCs/>
              </w:rPr>
            </w:pPr>
            <w:bookmarkStart w:id="7" w:name="_Hlk223449097"/>
            <w:r w:rsidRPr="00D15335">
              <w:br w:type="page"/>
            </w:r>
            <w:r w:rsidRPr="00D15335">
              <w:rPr>
                <w:b/>
                <w:bCs/>
              </w:rPr>
              <w:t>ЗАКАЗЧИК</w:t>
            </w:r>
          </w:p>
        </w:tc>
        <w:tc>
          <w:tcPr>
            <w:tcW w:w="4776" w:type="dxa"/>
            <w:gridSpan w:val="2"/>
          </w:tcPr>
          <w:p w14:paraId="5D9BB499" w14:textId="77777777" w:rsidR="00E41A88" w:rsidRPr="00D15335" w:rsidRDefault="00E41A88" w:rsidP="00CF6EA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</w:tr>
      <w:tr w:rsidR="00E41A88" w:rsidRPr="00D15335" w14:paraId="270C0924" w14:textId="77777777" w:rsidTr="00CF6EAD">
        <w:trPr>
          <w:trHeight w:val="46"/>
          <w:jc w:val="center"/>
        </w:trPr>
        <w:tc>
          <w:tcPr>
            <w:tcW w:w="4802" w:type="dxa"/>
            <w:gridSpan w:val="2"/>
          </w:tcPr>
          <w:p w14:paraId="07996B17" w14:textId="77777777" w:rsidR="00AB5BAE" w:rsidRPr="00AB5BAE" w:rsidRDefault="00AB5BAE" w:rsidP="00AB5BAE">
            <w:pPr>
              <w:ind w:right="-764"/>
              <w:jc w:val="both"/>
              <w:rPr>
                <w:bCs/>
              </w:rPr>
            </w:pPr>
            <w:r w:rsidRPr="00AB5BAE">
              <w:rPr>
                <w:bCs/>
              </w:rPr>
              <w:t xml:space="preserve">Филиал ФБЛПУ «ЛРЦ «Подмосковье» </w:t>
            </w:r>
          </w:p>
          <w:p w14:paraId="23ADF912" w14:textId="77777777" w:rsidR="00AB5BAE" w:rsidRPr="00AB5BAE" w:rsidRDefault="00AB5BAE" w:rsidP="00AB5BAE">
            <w:pPr>
              <w:rPr>
                <w:bCs/>
              </w:rPr>
            </w:pPr>
            <w:r w:rsidRPr="00AB5BAE">
              <w:rPr>
                <w:bCs/>
              </w:rPr>
              <w:t>ФНС России»</w:t>
            </w:r>
          </w:p>
          <w:p w14:paraId="6438E55A" w14:textId="77777777" w:rsidR="00E41A88" w:rsidRPr="00D15335" w:rsidRDefault="00E41A88" w:rsidP="00CF6EAD">
            <w:pPr>
              <w:rPr>
                <w:bCs/>
              </w:rPr>
            </w:pPr>
            <w:r>
              <w:rPr>
                <w:bCs/>
              </w:rPr>
              <w:t>Главный врач филиала</w:t>
            </w:r>
          </w:p>
          <w:p w14:paraId="75C3A846" w14:textId="77777777" w:rsidR="00E41A88" w:rsidRPr="00D15335" w:rsidRDefault="00E41A88" w:rsidP="00CF6EAD">
            <w:pPr>
              <w:rPr>
                <w:bCs/>
              </w:rPr>
            </w:pPr>
          </w:p>
          <w:p w14:paraId="6E1B8BEC" w14:textId="77777777" w:rsidR="00E41A88" w:rsidRDefault="00E41A88" w:rsidP="00CF6EAD"/>
          <w:p w14:paraId="31D3DEBC" w14:textId="77777777" w:rsidR="00E41A88" w:rsidRDefault="00E41A88" w:rsidP="00CF6EAD"/>
          <w:p w14:paraId="2814B1D5" w14:textId="77777777" w:rsidR="00E41A88" w:rsidRDefault="00E41A88" w:rsidP="00CF6EAD">
            <w:pPr>
              <w:rPr>
                <w:bCs/>
              </w:rPr>
            </w:pPr>
            <w:r w:rsidRPr="00D15335">
              <w:rPr>
                <w:bCs/>
              </w:rPr>
              <w:t>_</w:t>
            </w:r>
            <w:r>
              <w:rPr>
                <w:bCs/>
              </w:rPr>
              <w:t xml:space="preserve"> </w:t>
            </w:r>
            <w:r w:rsidRPr="00D15335">
              <w:rPr>
                <w:bCs/>
              </w:rPr>
              <w:t>________</w:t>
            </w:r>
            <w:r>
              <w:rPr>
                <w:bCs/>
              </w:rPr>
              <w:t>_______/ Королева Т.В. /</w:t>
            </w:r>
            <w:r w:rsidRPr="00D15335">
              <w:rPr>
                <w:bCs/>
              </w:rPr>
              <w:t xml:space="preserve">     </w:t>
            </w:r>
          </w:p>
          <w:p w14:paraId="3CF7028F" w14:textId="77777777" w:rsidR="00E41A88" w:rsidRPr="00D15335" w:rsidRDefault="00E41A88" w:rsidP="00CF6EAD">
            <w:pPr>
              <w:rPr>
                <w:bCs/>
              </w:rPr>
            </w:pPr>
            <w:r w:rsidRPr="00D15335">
              <w:rPr>
                <w:bCs/>
              </w:rPr>
              <w:t>М.П.</w:t>
            </w:r>
          </w:p>
        </w:tc>
        <w:tc>
          <w:tcPr>
            <w:tcW w:w="4229" w:type="dxa"/>
          </w:tcPr>
          <w:p w14:paraId="68D708FA" w14:textId="0195D2B4" w:rsidR="00EC6AF6" w:rsidRPr="00EC6AF6" w:rsidRDefault="00EC6AF6" w:rsidP="00EC6AF6">
            <w:pPr>
              <w:rPr>
                <w:bCs/>
              </w:rPr>
            </w:pPr>
          </w:p>
          <w:p w14:paraId="1C804267" w14:textId="77777777" w:rsidR="00EC6AF6" w:rsidRPr="00EC6AF6" w:rsidRDefault="00EC6AF6" w:rsidP="00EC6AF6">
            <w:pPr>
              <w:rPr>
                <w:bCs/>
              </w:rPr>
            </w:pPr>
          </w:p>
          <w:p w14:paraId="7F802C40" w14:textId="779E794C" w:rsidR="00EC6AF6" w:rsidRDefault="00EC6AF6" w:rsidP="00EC6AF6">
            <w:pPr>
              <w:rPr>
                <w:bCs/>
              </w:rPr>
            </w:pPr>
          </w:p>
          <w:p w14:paraId="15A052E5" w14:textId="5BB44CFD" w:rsidR="00EC6AF6" w:rsidRDefault="00EC6AF6" w:rsidP="00EC6AF6">
            <w:pPr>
              <w:rPr>
                <w:bCs/>
              </w:rPr>
            </w:pPr>
          </w:p>
          <w:p w14:paraId="2EFA6BBD" w14:textId="552195FA" w:rsidR="00EC6AF6" w:rsidRDefault="00EC6AF6" w:rsidP="00EC6AF6">
            <w:pPr>
              <w:rPr>
                <w:bCs/>
              </w:rPr>
            </w:pPr>
          </w:p>
          <w:p w14:paraId="04838B4A" w14:textId="77777777" w:rsidR="00EC6AF6" w:rsidRPr="00EC6AF6" w:rsidRDefault="00EC6AF6" w:rsidP="00EC6AF6">
            <w:pPr>
              <w:rPr>
                <w:bCs/>
              </w:rPr>
            </w:pPr>
          </w:p>
          <w:p w14:paraId="732E9459" w14:textId="09D7EF17" w:rsidR="00EC6AF6" w:rsidRPr="00EC6AF6" w:rsidRDefault="00EC6AF6" w:rsidP="00EC6AF6">
            <w:pPr>
              <w:rPr>
                <w:bCs/>
              </w:rPr>
            </w:pPr>
            <w:r w:rsidRPr="00EC6AF6">
              <w:rPr>
                <w:bCs/>
              </w:rPr>
              <w:t xml:space="preserve">______________/ </w:t>
            </w:r>
            <w:r w:rsidR="003C4AE3">
              <w:rPr>
                <w:bCs/>
              </w:rPr>
              <w:t>____________</w:t>
            </w:r>
            <w:r w:rsidRPr="00EC6AF6">
              <w:rPr>
                <w:bCs/>
              </w:rPr>
              <w:t xml:space="preserve">/    </w:t>
            </w:r>
          </w:p>
          <w:p w14:paraId="780D0880" w14:textId="5CFE1956" w:rsidR="00E41A88" w:rsidRPr="00D15335" w:rsidRDefault="00EC6AF6" w:rsidP="00EC6AF6">
            <w:pPr>
              <w:widowControl w:val="0"/>
              <w:rPr>
                <w:bCs/>
              </w:rPr>
            </w:pPr>
            <w:r w:rsidRPr="00EC6AF6">
              <w:rPr>
                <w:bCs/>
              </w:rPr>
              <w:t>М.П.</w:t>
            </w:r>
          </w:p>
        </w:tc>
      </w:tr>
      <w:bookmarkEnd w:id="7"/>
    </w:tbl>
    <w:p w14:paraId="151829AF" w14:textId="77777777" w:rsidR="00C927CA" w:rsidRDefault="00C927CA" w:rsidP="00C96E14">
      <w:pPr>
        <w:rPr>
          <w:b/>
          <w:spacing w:val="60"/>
        </w:rPr>
      </w:pPr>
    </w:p>
    <w:p w14:paraId="5B03D366" w14:textId="77777777" w:rsidR="00C927CA" w:rsidRDefault="00C927CA" w:rsidP="00C96E14">
      <w:pPr>
        <w:rPr>
          <w:b/>
          <w:spacing w:val="60"/>
        </w:rPr>
      </w:pPr>
    </w:p>
    <w:p w14:paraId="3CD1CC11" w14:textId="77777777" w:rsidR="00C927CA" w:rsidRDefault="00C927CA" w:rsidP="00C96E14">
      <w:pPr>
        <w:rPr>
          <w:b/>
          <w:spacing w:val="60"/>
        </w:rPr>
      </w:pPr>
    </w:p>
    <w:p w14:paraId="578E841D" w14:textId="77777777" w:rsidR="00C927CA" w:rsidRDefault="00C927CA" w:rsidP="00C96E14">
      <w:pPr>
        <w:rPr>
          <w:b/>
          <w:spacing w:val="60"/>
        </w:rPr>
      </w:pPr>
    </w:p>
    <w:p w14:paraId="0647B0D8" w14:textId="31767140" w:rsidR="00993972" w:rsidRPr="00FA46A1" w:rsidRDefault="00993972" w:rsidP="00B207F2">
      <w:pPr>
        <w:rPr>
          <w:b/>
        </w:rPr>
      </w:pPr>
    </w:p>
    <w:sectPr w:rsidR="00993972" w:rsidRPr="00FA46A1" w:rsidSect="00887C06">
      <w:footerReference w:type="default" r:id="rId8"/>
      <w:footerReference w:type="first" r:id="rId9"/>
      <w:pgSz w:w="11906" w:h="16838"/>
      <w:pgMar w:top="709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08B90" w14:textId="77777777" w:rsidR="00FA46A1" w:rsidRDefault="00FA46A1">
      <w:r>
        <w:separator/>
      </w:r>
    </w:p>
  </w:endnote>
  <w:endnote w:type="continuationSeparator" w:id="0">
    <w:p w14:paraId="6637B783" w14:textId="77777777" w:rsidR="00FA46A1" w:rsidRDefault="00FA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790488"/>
      <w:docPartObj>
        <w:docPartGallery w:val="Page Numbers (Bottom of Page)"/>
        <w:docPartUnique/>
      </w:docPartObj>
    </w:sdtPr>
    <w:sdtEndPr/>
    <w:sdtContent>
      <w:p w14:paraId="3ACB2929" w14:textId="15DF4853" w:rsidR="00FA46A1" w:rsidRDefault="00FA46A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5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1AF8" w14:textId="77777777" w:rsidR="00FA46A1" w:rsidRDefault="00FA46A1" w:rsidP="00A87FA3">
    <w:pPr>
      <w:pStyle w:val="ab"/>
      <w:jc w:val="center"/>
    </w:pPr>
    <w: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F1C4" w14:textId="77777777" w:rsidR="00FA46A1" w:rsidRDefault="00FA46A1">
      <w:r>
        <w:separator/>
      </w:r>
    </w:p>
  </w:footnote>
  <w:footnote w:type="continuationSeparator" w:id="0">
    <w:p w14:paraId="35826580" w14:textId="77777777" w:rsidR="00FA46A1" w:rsidRDefault="00FA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2" w15:restartNumberingAfterBreak="0">
    <w:nsid w:val="20B31F02"/>
    <w:multiLevelType w:val="hybridMultilevel"/>
    <w:tmpl w:val="60121440"/>
    <w:lvl w:ilvl="0" w:tplc="52867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5249C"/>
    <w:multiLevelType w:val="hybridMultilevel"/>
    <w:tmpl w:val="47EE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5BB9"/>
    <w:multiLevelType w:val="multilevel"/>
    <w:tmpl w:val="ED1AB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8E37ED"/>
    <w:multiLevelType w:val="hybridMultilevel"/>
    <w:tmpl w:val="3A8A500E"/>
    <w:lvl w:ilvl="0" w:tplc="68BA1F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6E1DB3"/>
    <w:multiLevelType w:val="multilevel"/>
    <w:tmpl w:val="092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72884"/>
    <w:multiLevelType w:val="hybridMultilevel"/>
    <w:tmpl w:val="21A89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0B71AD"/>
    <w:multiLevelType w:val="hybridMultilevel"/>
    <w:tmpl w:val="6C4277D6"/>
    <w:lvl w:ilvl="0" w:tplc="272628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666A"/>
    <w:multiLevelType w:val="hybridMultilevel"/>
    <w:tmpl w:val="17C418C6"/>
    <w:lvl w:ilvl="0" w:tplc="EDF21D30">
      <w:start w:val="1"/>
      <w:numFmt w:val="decimal"/>
      <w:lvlText w:val="%1."/>
      <w:lvlJc w:val="left"/>
      <w:pPr>
        <w:ind w:left="1429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5649E9"/>
    <w:multiLevelType w:val="hybridMultilevel"/>
    <w:tmpl w:val="56649D60"/>
    <w:lvl w:ilvl="0" w:tplc="1388C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E6797B"/>
    <w:multiLevelType w:val="hybridMultilevel"/>
    <w:tmpl w:val="724A1A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44089C"/>
    <w:multiLevelType w:val="hybridMultilevel"/>
    <w:tmpl w:val="102CEB0E"/>
    <w:lvl w:ilvl="0" w:tplc="137253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21"/>
  </w:num>
  <w:num w:numId="5">
    <w:abstractNumId w:val="17"/>
  </w:num>
  <w:num w:numId="6">
    <w:abstractNumId w:val="20"/>
  </w:num>
  <w:num w:numId="7">
    <w:abstractNumId w:val="22"/>
  </w:num>
  <w:num w:numId="8">
    <w:abstractNumId w:val="15"/>
  </w:num>
  <w:num w:numId="9">
    <w:abstractNumId w:val="19"/>
  </w:num>
  <w:num w:numId="10">
    <w:abstractNumId w:val="16"/>
  </w:num>
  <w:num w:numId="1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07"/>
    <w:rsid w:val="00004538"/>
    <w:rsid w:val="00004B2E"/>
    <w:rsid w:val="00010D47"/>
    <w:rsid w:val="00012188"/>
    <w:rsid w:val="000132D8"/>
    <w:rsid w:val="000147EA"/>
    <w:rsid w:val="00017181"/>
    <w:rsid w:val="00017A23"/>
    <w:rsid w:val="0002232F"/>
    <w:rsid w:val="000259BE"/>
    <w:rsid w:val="00025E98"/>
    <w:rsid w:val="000312FA"/>
    <w:rsid w:val="00036234"/>
    <w:rsid w:val="0004271A"/>
    <w:rsid w:val="0004339C"/>
    <w:rsid w:val="00043427"/>
    <w:rsid w:val="00044B23"/>
    <w:rsid w:val="00052917"/>
    <w:rsid w:val="0005466B"/>
    <w:rsid w:val="00056F51"/>
    <w:rsid w:val="0006038D"/>
    <w:rsid w:val="0007350A"/>
    <w:rsid w:val="0007629B"/>
    <w:rsid w:val="000818B1"/>
    <w:rsid w:val="0008440B"/>
    <w:rsid w:val="00086F3C"/>
    <w:rsid w:val="00097001"/>
    <w:rsid w:val="00097053"/>
    <w:rsid w:val="000A330A"/>
    <w:rsid w:val="000B04F6"/>
    <w:rsid w:val="000B0E4E"/>
    <w:rsid w:val="000B201A"/>
    <w:rsid w:val="000B3E88"/>
    <w:rsid w:val="000B6201"/>
    <w:rsid w:val="000C1709"/>
    <w:rsid w:val="000C7311"/>
    <w:rsid w:val="000D355F"/>
    <w:rsid w:val="000D55AA"/>
    <w:rsid w:val="000D74BF"/>
    <w:rsid w:val="000E0E83"/>
    <w:rsid w:val="000F1A63"/>
    <w:rsid w:val="000F2CFC"/>
    <w:rsid w:val="000F550A"/>
    <w:rsid w:val="0010659F"/>
    <w:rsid w:val="00107567"/>
    <w:rsid w:val="001107DF"/>
    <w:rsid w:val="00113525"/>
    <w:rsid w:val="00114544"/>
    <w:rsid w:val="0011548F"/>
    <w:rsid w:val="00116487"/>
    <w:rsid w:val="00117BCE"/>
    <w:rsid w:val="001212D2"/>
    <w:rsid w:val="001224A3"/>
    <w:rsid w:val="0012330A"/>
    <w:rsid w:val="00126DB4"/>
    <w:rsid w:val="00130A7A"/>
    <w:rsid w:val="0013237F"/>
    <w:rsid w:val="00134A69"/>
    <w:rsid w:val="00135476"/>
    <w:rsid w:val="00137417"/>
    <w:rsid w:val="00137D3D"/>
    <w:rsid w:val="001407D5"/>
    <w:rsid w:val="0014230C"/>
    <w:rsid w:val="00142D1A"/>
    <w:rsid w:val="00144C74"/>
    <w:rsid w:val="00147228"/>
    <w:rsid w:val="0014743D"/>
    <w:rsid w:val="00152D1C"/>
    <w:rsid w:val="00152FAD"/>
    <w:rsid w:val="00156007"/>
    <w:rsid w:val="0015640C"/>
    <w:rsid w:val="001602E8"/>
    <w:rsid w:val="00161519"/>
    <w:rsid w:val="00170E2F"/>
    <w:rsid w:val="00175F57"/>
    <w:rsid w:val="001761E4"/>
    <w:rsid w:val="001764E4"/>
    <w:rsid w:val="00180A66"/>
    <w:rsid w:val="00182634"/>
    <w:rsid w:val="00183182"/>
    <w:rsid w:val="0018388E"/>
    <w:rsid w:val="00185BA5"/>
    <w:rsid w:val="00185CB2"/>
    <w:rsid w:val="00185FE2"/>
    <w:rsid w:val="00191CD7"/>
    <w:rsid w:val="001975E8"/>
    <w:rsid w:val="0019763C"/>
    <w:rsid w:val="001A0EBF"/>
    <w:rsid w:val="001A1247"/>
    <w:rsid w:val="001A1972"/>
    <w:rsid w:val="001A2306"/>
    <w:rsid w:val="001A6FEA"/>
    <w:rsid w:val="001B2FFD"/>
    <w:rsid w:val="001B3991"/>
    <w:rsid w:val="001C4029"/>
    <w:rsid w:val="001C7D84"/>
    <w:rsid w:val="001D153E"/>
    <w:rsid w:val="001E0E8A"/>
    <w:rsid w:val="001E2691"/>
    <w:rsid w:val="001E2E0E"/>
    <w:rsid w:val="001E591C"/>
    <w:rsid w:val="001E6DBF"/>
    <w:rsid w:val="001F1143"/>
    <w:rsid w:val="001F208F"/>
    <w:rsid w:val="0020120C"/>
    <w:rsid w:val="00203C52"/>
    <w:rsid w:val="00207C9D"/>
    <w:rsid w:val="002146D1"/>
    <w:rsid w:val="002162D7"/>
    <w:rsid w:val="00216F2B"/>
    <w:rsid w:val="00222968"/>
    <w:rsid w:val="0022304F"/>
    <w:rsid w:val="0022340B"/>
    <w:rsid w:val="002253ED"/>
    <w:rsid w:val="00226D3B"/>
    <w:rsid w:val="00232456"/>
    <w:rsid w:val="002339C7"/>
    <w:rsid w:val="00234353"/>
    <w:rsid w:val="002347A8"/>
    <w:rsid w:val="00236438"/>
    <w:rsid w:val="00236804"/>
    <w:rsid w:val="002376E9"/>
    <w:rsid w:val="0025042A"/>
    <w:rsid w:val="002519AF"/>
    <w:rsid w:val="00251DFE"/>
    <w:rsid w:val="002536AA"/>
    <w:rsid w:val="00260C5A"/>
    <w:rsid w:val="0026219D"/>
    <w:rsid w:val="0026486C"/>
    <w:rsid w:val="00265DE9"/>
    <w:rsid w:val="002669CF"/>
    <w:rsid w:val="0027182D"/>
    <w:rsid w:val="002723C7"/>
    <w:rsid w:val="00274178"/>
    <w:rsid w:val="0028015A"/>
    <w:rsid w:val="00282560"/>
    <w:rsid w:val="00283809"/>
    <w:rsid w:val="002845BA"/>
    <w:rsid w:val="00285219"/>
    <w:rsid w:val="00286317"/>
    <w:rsid w:val="00286D11"/>
    <w:rsid w:val="00291D81"/>
    <w:rsid w:val="00294B23"/>
    <w:rsid w:val="00297C11"/>
    <w:rsid w:val="002A5772"/>
    <w:rsid w:val="002A5851"/>
    <w:rsid w:val="002B2500"/>
    <w:rsid w:val="002B2B78"/>
    <w:rsid w:val="002B4843"/>
    <w:rsid w:val="002B6651"/>
    <w:rsid w:val="002B73E0"/>
    <w:rsid w:val="002B7A64"/>
    <w:rsid w:val="002C60CB"/>
    <w:rsid w:val="002C7247"/>
    <w:rsid w:val="002C7CE0"/>
    <w:rsid w:val="002D1912"/>
    <w:rsid w:val="002D2BA3"/>
    <w:rsid w:val="002D626C"/>
    <w:rsid w:val="002E4F30"/>
    <w:rsid w:val="002E55E8"/>
    <w:rsid w:val="002F3313"/>
    <w:rsid w:val="002F396A"/>
    <w:rsid w:val="002F7FE7"/>
    <w:rsid w:val="00304037"/>
    <w:rsid w:val="00310261"/>
    <w:rsid w:val="00310DA1"/>
    <w:rsid w:val="003163AF"/>
    <w:rsid w:val="003177F3"/>
    <w:rsid w:val="00317C77"/>
    <w:rsid w:val="00321039"/>
    <w:rsid w:val="00325E27"/>
    <w:rsid w:val="00326038"/>
    <w:rsid w:val="00332FF6"/>
    <w:rsid w:val="0033358A"/>
    <w:rsid w:val="003408D4"/>
    <w:rsid w:val="00352A42"/>
    <w:rsid w:val="0035486C"/>
    <w:rsid w:val="00363138"/>
    <w:rsid w:val="00363AB3"/>
    <w:rsid w:val="00364332"/>
    <w:rsid w:val="003651E2"/>
    <w:rsid w:val="00366AA5"/>
    <w:rsid w:val="00367545"/>
    <w:rsid w:val="003762B3"/>
    <w:rsid w:val="0038681A"/>
    <w:rsid w:val="0039061E"/>
    <w:rsid w:val="00390E81"/>
    <w:rsid w:val="00391526"/>
    <w:rsid w:val="00391E96"/>
    <w:rsid w:val="0039314F"/>
    <w:rsid w:val="003943C1"/>
    <w:rsid w:val="00395A45"/>
    <w:rsid w:val="00395C8C"/>
    <w:rsid w:val="0039601A"/>
    <w:rsid w:val="003A7F4A"/>
    <w:rsid w:val="003B5643"/>
    <w:rsid w:val="003B67EA"/>
    <w:rsid w:val="003C051F"/>
    <w:rsid w:val="003C4AE3"/>
    <w:rsid w:val="003C7E2D"/>
    <w:rsid w:val="003D0292"/>
    <w:rsid w:val="003D1701"/>
    <w:rsid w:val="003D3C29"/>
    <w:rsid w:val="003D636A"/>
    <w:rsid w:val="003D74CD"/>
    <w:rsid w:val="003D7971"/>
    <w:rsid w:val="003D7C89"/>
    <w:rsid w:val="003E52A5"/>
    <w:rsid w:val="003E5945"/>
    <w:rsid w:val="003E7742"/>
    <w:rsid w:val="003F1AD0"/>
    <w:rsid w:val="003F4229"/>
    <w:rsid w:val="003F55DD"/>
    <w:rsid w:val="003F797F"/>
    <w:rsid w:val="00401585"/>
    <w:rsid w:val="00410097"/>
    <w:rsid w:val="0041466D"/>
    <w:rsid w:val="0041537D"/>
    <w:rsid w:val="00420C30"/>
    <w:rsid w:val="004211E5"/>
    <w:rsid w:val="00421A6C"/>
    <w:rsid w:val="0042791A"/>
    <w:rsid w:val="0043088B"/>
    <w:rsid w:val="004309EF"/>
    <w:rsid w:val="004337EE"/>
    <w:rsid w:val="0043424A"/>
    <w:rsid w:val="00444B21"/>
    <w:rsid w:val="0044735E"/>
    <w:rsid w:val="00460C32"/>
    <w:rsid w:val="004618D8"/>
    <w:rsid w:val="00467246"/>
    <w:rsid w:val="00470C2E"/>
    <w:rsid w:val="00473977"/>
    <w:rsid w:val="004753FE"/>
    <w:rsid w:val="0047555F"/>
    <w:rsid w:val="00480483"/>
    <w:rsid w:val="004804FF"/>
    <w:rsid w:val="00480D0F"/>
    <w:rsid w:val="0048146F"/>
    <w:rsid w:val="00483140"/>
    <w:rsid w:val="00483BD6"/>
    <w:rsid w:val="0048625C"/>
    <w:rsid w:val="00494F6B"/>
    <w:rsid w:val="004A0D6C"/>
    <w:rsid w:val="004A1411"/>
    <w:rsid w:val="004A34BC"/>
    <w:rsid w:val="004A367F"/>
    <w:rsid w:val="004B0BCC"/>
    <w:rsid w:val="004B2620"/>
    <w:rsid w:val="004B7AE2"/>
    <w:rsid w:val="004C3173"/>
    <w:rsid w:val="004C3FC6"/>
    <w:rsid w:val="004C5433"/>
    <w:rsid w:val="004C5DA1"/>
    <w:rsid w:val="004D1082"/>
    <w:rsid w:val="004D58A9"/>
    <w:rsid w:val="004E1B88"/>
    <w:rsid w:val="004E5E3B"/>
    <w:rsid w:val="004E6B4F"/>
    <w:rsid w:val="004E6F69"/>
    <w:rsid w:val="004E7938"/>
    <w:rsid w:val="004F03D0"/>
    <w:rsid w:val="004F26A4"/>
    <w:rsid w:val="004F5F15"/>
    <w:rsid w:val="004F602F"/>
    <w:rsid w:val="00500B39"/>
    <w:rsid w:val="00501D5C"/>
    <w:rsid w:val="00510A59"/>
    <w:rsid w:val="00512B50"/>
    <w:rsid w:val="00517302"/>
    <w:rsid w:val="005215A4"/>
    <w:rsid w:val="005228D2"/>
    <w:rsid w:val="005242C4"/>
    <w:rsid w:val="005247DB"/>
    <w:rsid w:val="00532D5C"/>
    <w:rsid w:val="00537376"/>
    <w:rsid w:val="00543BF9"/>
    <w:rsid w:val="005466EE"/>
    <w:rsid w:val="00546CB2"/>
    <w:rsid w:val="00552A58"/>
    <w:rsid w:val="00556292"/>
    <w:rsid w:val="00565CEF"/>
    <w:rsid w:val="00566EE5"/>
    <w:rsid w:val="00571A47"/>
    <w:rsid w:val="00571B41"/>
    <w:rsid w:val="00580A02"/>
    <w:rsid w:val="0058107C"/>
    <w:rsid w:val="00584AE1"/>
    <w:rsid w:val="00586AC0"/>
    <w:rsid w:val="00591183"/>
    <w:rsid w:val="00593CEF"/>
    <w:rsid w:val="00593F99"/>
    <w:rsid w:val="005957BE"/>
    <w:rsid w:val="00596F06"/>
    <w:rsid w:val="005A01CE"/>
    <w:rsid w:val="005A29CA"/>
    <w:rsid w:val="005A3111"/>
    <w:rsid w:val="005A33D3"/>
    <w:rsid w:val="005A3824"/>
    <w:rsid w:val="005A5D2F"/>
    <w:rsid w:val="005B32F9"/>
    <w:rsid w:val="005B32FF"/>
    <w:rsid w:val="005B4099"/>
    <w:rsid w:val="005B7101"/>
    <w:rsid w:val="005C4C15"/>
    <w:rsid w:val="005C5FD2"/>
    <w:rsid w:val="005D00FB"/>
    <w:rsid w:val="005D2647"/>
    <w:rsid w:val="005D2E44"/>
    <w:rsid w:val="005E4924"/>
    <w:rsid w:val="005E5593"/>
    <w:rsid w:val="005E569E"/>
    <w:rsid w:val="00601212"/>
    <w:rsid w:val="006013AA"/>
    <w:rsid w:val="00601F0D"/>
    <w:rsid w:val="00603D41"/>
    <w:rsid w:val="0060783B"/>
    <w:rsid w:val="00610924"/>
    <w:rsid w:val="00612C3B"/>
    <w:rsid w:val="00615691"/>
    <w:rsid w:val="006224E3"/>
    <w:rsid w:val="00625065"/>
    <w:rsid w:val="00631636"/>
    <w:rsid w:val="00634C90"/>
    <w:rsid w:val="00636D14"/>
    <w:rsid w:val="00636EBE"/>
    <w:rsid w:val="00640A6E"/>
    <w:rsid w:val="00640CD2"/>
    <w:rsid w:val="00645E99"/>
    <w:rsid w:val="0064768A"/>
    <w:rsid w:val="00650E33"/>
    <w:rsid w:val="00656626"/>
    <w:rsid w:val="0065771A"/>
    <w:rsid w:val="006601E3"/>
    <w:rsid w:val="006627A5"/>
    <w:rsid w:val="00666ABD"/>
    <w:rsid w:val="006758E7"/>
    <w:rsid w:val="006836AF"/>
    <w:rsid w:val="00686023"/>
    <w:rsid w:val="006867C7"/>
    <w:rsid w:val="00692373"/>
    <w:rsid w:val="00695AB7"/>
    <w:rsid w:val="00695ED3"/>
    <w:rsid w:val="00696761"/>
    <w:rsid w:val="006A023B"/>
    <w:rsid w:val="006A2B8D"/>
    <w:rsid w:val="006A4D59"/>
    <w:rsid w:val="006A5244"/>
    <w:rsid w:val="006A7CD5"/>
    <w:rsid w:val="006B035E"/>
    <w:rsid w:val="006B6ADB"/>
    <w:rsid w:val="006C0E97"/>
    <w:rsid w:val="006C4FF5"/>
    <w:rsid w:val="006D3197"/>
    <w:rsid w:val="006D36C5"/>
    <w:rsid w:val="006D4297"/>
    <w:rsid w:val="006D7904"/>
    <w:rsid w:val="006E3978"/>
    <w:rsid w:val="006E4A0B"/>
    <w:rsid w:val="006F1C17"/>
    <w:rsid w:val="006F34E5"/>
    <w:rsid w:val="00701C3D"/>
    <w:rsid w:val="007045EF"/>
    <w:rsid w:val="00704A72"/>
    <w:rsid w:val="00704B1E"/>
    <w:rsid w:val="007055ED"/>
    <w:rsid w:val="007105E3"/>
    <w:rsid w:val="00714A7B"/>
    <w:rsid w:val="0071621F"/>
    <w:rsid w:val="007179D8"/>
    <w:rsid w:val="0072008C"/>
    <w:rsid w:val="007228D8"/>
    <w:rsid w:val="00722974"/>
    <w:rsid w:val="00724121"/>
    <w:rsid w:val="00725430"/>
    <w:rsid w:val="007273D9"/>
    <w:rsid w:val="00727D30"/>
    <w:rsid w:val="0073241D"/>
    <w:rsid w:val="0074131F"/>
    <w:rsid w:val="00744DA4"/>
    <w:rsid w:val="0074578C"/>
    <w:rsid w:val="007465EA"/>
    <w:rsid w:val="00752878"/>
    <w:rsid w:val="0075297B"/>
    <w:rsid w:val="00753653"/>
    <w:rsid w:val="00753825"/>
    <w:rsid w:val="00754978"/>
    <w:rsid w:val="00757475"/>
    <w:rsid w:val="0076150C"/>
    <w:rsid w:val="00761843"/>
    <w:rsid w:val="007629C2"/>
    <w:rsid w:val="0076632F"/>
    <w:rsid w:val="007667C3"/>
    <w:rsid w:val="00771D43"/>
    <w:rsid w:val="00775A9B"/>
    <w:rsid w:val="0077766F"/>
    <w:rsid w:val="00777EC2"/>
    <w:rsid w:val="007857DF"/>
    <w:rsid w:val="0079117C"/>
    <w:rsid w:val="00792CEA"/>
    <w:rsid w:val="00796BF3"/>
    <w:rsid w:val="007A07AD"/>
    <w:rsid w:val="007A0F4F"/>
    <w:rsid w:val="007A2473"/>
    <w:rsid w:val="007A4606"/>
    <w:rsid w:val="007B09BE"/>
    <w:rsid w:val="007B1F7C"/>
    <w:rsid w:val="007C1026"/>
    <w:rsid w:val="007C1775"/>
    <w:rsid w:val="007D0F0F"/>
    <w:rsid w:val="007D2238"/>
    <w:rsid w:val="007D2407"/>
    <w:rsid w:val="007D2FEE"/>
    <w:rsid w:val="007E6464"/>
    <w:rsid w:val="007F25CD"/>
    <w:rsid w:val="007F3BB0"/>
    <w:rsid w:val="007F7566"/>
    <w:rsid w:val="007F789E"/>
    <w:rsid w:val="00803DA2"/>
    <w:rsid w:val="00804688"/>
    <w:rsid w:val="008047A1"/>
    <w:rsid w:val="00807505"/>
    <w:rsid w:val="00812E4F"/>
    <w:rsid w:val="00816956"/>
    <w:rsid w:val="00816E4F"/>
    <w:rsid w:val="00830925"/>
    <w:rsid w:val="00831495"/>
    <w:rsid w:val="008428DA"/>
    <w:rsid w:val="00845949"/>
    <w:rsid w:val="008465AE"/>
    <w:rsid w:val="00847C80"/>
    <w:rsid w:val="008514C1"/>
    <w:rsid w:val="0085488E"/>
    <w:rsid w:val="0085644D"/>
    <w:rsid w:val="00860A9F"/>
    <w:rsid w:val="00864AD3"/>
    <w:rsid w:val="00864C49"/>
    <w:rsid w:val="0086701F"/>
    <w:rsid w:val="00873542"/>
    <w:rsid w:val="00873A6D"/>
    <w:rsid w:val="00874005"/>
    <w:rsid w:val="0087631F"/>
    <w:rsid w:val="00883530"/>
    <w:rsid w:val="00887C06"/>
    <w:rsid w:val="00891FDD"/>
    <w:rsid w:val="008937A1"/>
    <w:rsid w:val="008A017E"/>
    <w:rsid w:val="008A3064"/>
    <w:rsid w:val="008A4E45"/>
    <w:rsid w:val="008A53B3"/>
    <w:rsid w:val="008A5D4D"/>
    <w:rsid w:val="008A6906"/>
    <w:rsid w:val="008A6B70"/>
    <w:rsid w:val="008B1802"/>
    <w:rsid w:val="008B2420"/>
    <w:rsid w:val="008B5819"/>
    <w:rsid w:val="008B6FD6"/>
    <w:rsid w:val="008C0BF0"/>
    <w:rsid w:val="008C2177"/>
    <w:rsid w:val="008E0401"/>
    <w:rsid w:val="008E122F"/>
    <w:rsid w:val="008F2E60"/>
    <w:rsid w:val="008F32AA"/>
    <w:rsid w:val="008F3A37"/>
    <w:rsid w:val="008F3E01"/>
    <w:rsid w:val="008F50AC"/>
    <w:rsid w:val="009015D2"/>
    <w:rsid w:val="0090647F"/>
    <w:rsid w:val="009073A0"/>
    <w:rsid w:val="00910CA6"/>
    <w:rsid w:val="00911160"/>
    <w:rsid w:val="00915973"/>
    <w:rsid w:val="0092255E"/>
    <w:rsid w:val="00925F1D"/>
    <w:rsid w:val="009306F2"/>
    <w:rsid w:val="00935CE3"/>
    <w:rsid w:val="0093648F"/>
    <w:rsid w:val="00937242"/>
    <w:rsid w:val="0093798F"/>
    <w:rsid w:val="00941AE3"/>
    <w:rsid w:val="00942A45"/>
    <w:rsid w:val="0094465D"/>
    <w:rsid w:val="00946096"/>
    <w:rsid w:val="0095211E"/>
    <w:rsid w:val="009534FB"/>
    <w:rsid w:val="0095632E"/>
    <w:rsid w:val="009623B1"/>
    <w:rsid w:val="009625A2"/>
    <w:rsid w:val="00963588"/>
    <w:rsid w:val="00974901"/>
    <w:rsid w:val="00976127"/>
    <w:rsid w:val="009800AE"/>
    <w:rsid w:val="00983ED7"/>
    <w:rsid w:val="00984AEA"/>
    <w:rsid w:val="00990B78"/>
    <w:rsid w:val="00990BA6"/>
    <w:rsid w:val="00991880"/>
    <w:rsid w:val="009920EB"/>
    <w:rsid w:val="00993972"/>
    <w:rsid w:val="00993ECF"/>
    <w:rsid w:val="00994C01"/>
    <w:rsid w:val="009974A0"/>
    <w:rsid w:val="009A5FAE"/>
    <w:rsid w:val="009A6621"/>
    <w:rsid w:val="009B19C8"/>
    <w:rsid w:val="009B2366"/>
    <w:rsid w:val="009B2FD6"/>
    <w:rsid w:val="009B4B88"/>
    <w:rsid w:val="009B60F6"/>
    <w:rsid w:val="009B7254"/>
    <w:rsid w:val="009C0E94"/>
    <w:rsid w:val="009C176C"/>
    <w:rsid w:val="009C1FFE"/>
    <w:rsid w:val="009C3CFF"/>
    <w:rsid w:val="009C4AF2"/>
    <w:rsid w:val="009C58D0"/>
    <w:rsid w:val="009C7638"/>
    <w:rsid w:val="009D23C4"/>
    <w:rsid w:val="009D44AC"/>
    <w:rsid w:val="009D6F96"/>
    <w:rsid w:val="009E033D"/>
    <w:rsid w:val="009E0708"/>
    <w:rsid w:val="009E20DA"/>
    <w:rsid w:val="009E2921"/>
    <w:rsid w:val="009E3BDB"/>
    <w:rsid w:val="009E4F02"/>
    <w:rsid w:val="009E5F07"/>
    <w:rsid w:val="009F2768"/>
    <w:rsid w:val="009F6C7D"/>
    <w:rsid w:val="00A11337"/>
    <w:rsid w:val="00A1164F"/>
    <w:rsid w:val="00A135AF"/>
    <w:rsid w:val="00A1368E"/>
    <w:rsid w:val="00A154D6"/>
    <w:rsid w:val="00A20941"/>
    <w:rsid w:val="00A336D3"/>
    <w:rsid w:val="00A377B0"/>
    <w:rsid w:val="00A40075"/>
    <w:rsid w:val="00A45813"/>
    <w:rsid w:val="00A4631E"/>
    <w:rsid w:val="00A4725E"/>
    <w:rsid w:val="00A475E6"/>
    <w:rsid w:val="00A4791F"/>
    <w:rsid w:val="00A503A9"/>
    <w:rsid w:val="00A531DE"/>
    <w:rsid w:val="00A61403"/>
    <w:rsid w:val="00A61708"/>
    <w:rsid w:val="00A626E9"/>
    <w:rsid w:val="00A63340"/>
    <w:rsid w:val="00A6360E"/>
    <w:rsid w:val="00A638F7"/>
    <w:rsid w:val="00A70D9A"/>
    <w:rsid w:val="00A73F96"/>
    <w:rsid w:val="00A80E8D"/>
    <w:rsid w:val="00A87B57"/>
    <w:rsid w:val="00A87FA3"/>
    <w:rsid w:val="00A90808"/>
    <w:rsid w:val="00A94FED"/>
    <w:rsid w:val="00A96E45"/>
    <w:rsid w:val="00A97252"/>
    <w:rsid w:val="00AA0D96"/>
    <w:rsid w:val="00AA13D3"/>
    <w:rsid w:val="00AA20B7"/>
    <w:rsid w:val="00AA597E"/>
    <w:rsid w:val="00AB11AD"/>
    <w:rsid w:val="00AB5BAE"/>
    <w:rsid w:val="00AC03C1"/>
    <w:rsid w:val="00AC0962"/>
    <w:rsid w:val="00AC0CB3"/>
    <w:rsid w:val="00AC0F7C"/>
    <w:rsid w:val="00AD053D"/>
    <w:rsid w:val="00AD6AF4"/>
    <w:rsid w:val="00AE0324"/>
    <w:rsid w:val="00AE0860"/>
    <w:rsid w:val="00AE55E4"/>
    <w:rsid w:val="00AE5644"/>
    <w:rsid w:val="00AE6950"/>
    <w:rsid w:val="00AE7A90"/>
    <w:rsid w:val="00AF2504"/>
    <w:rsid w:val="00AF45BA"/>
    <w:rsid w:val="00B01037"/>
    <w:rsid w:val="00B023D7"/>
    <w:rsid w:val="00B118BA"/>
    <w:rsid w:val="00B122B9"/>
    <w:rsid w:val="00B1327C"/>
    <w:rsid w:val="00B1680C"/>
    <w:rsid w:val="00B17D91"/>
    <w:rsid w:val="00B207F2"/>
    <w:rsid w:val="00B20C8D"/>
    <w:rsid w:val="00B21624"/>
    <w:rsid w:val="00B224E1"/>
    <w:rsid w:val="00B226EF"/>
    <w:rsid w:val="00B2504B"/>
    <w:rsid w:val="00B2663F"/>
    <w:rsid w:val="00B26D83"/>
    <w:rsid w:val="00B3127B"/>
    <w:rsid w:val="00B339B0"/>
    <w:rsid w:val="00B34D80"/>
    <w:rsid w:val="00B40C5A"/>
    <w:rsid w:val="00B42318"/>
    <w:rsid w:val="00B43210"/>
    <w:rsid w:val="00B47A8C"/>
    <w:rsid w:val="00B51E51"/>
    <w:rsid w:val="00B56619"/>
    <w:rsid w:val="00B570DD"/>
    <w:rsid w:val="00B634A8"/>
    <w:rsid w:val="00B71167"/>
    <w:rsid w:val="00B74FC7"/>
    <w:rsid w:val="00B751F3"/>
    <w:rsid w:val="00B819FF"/>
    <w:rsid w:val="00B904F8"/>
    <w:rsid w:val="00B925D7"/>
    <w:rsid w:val="00B960A4"/>
    <w:rsid w:val="00B96FDC"/>
    <w:rsid w:val="00BA1F70"/>
    <w:rsid w:val="00BA2102"/>
    <w:rsid w:val="00BA332A"/>
    <w:rsid w:val="00BA3440"/>
    <w:rsid w:val="00BA65D8"/>
    <w:rsid w:val="00BC3483"/>
    <w:rsid w:val="00BC48F0"/>
    <w:rsid w:val="00BD3727"/>
    <w:rsid w:val="00BD76FF"/>
    <w:rsid w:val="00BF0F0E"/>
    <w:rsid w:val="00BF1435"/>
    <w:rsid w:val="00BF2056"/>
    <w:rsid w:val="00BF26F6"/>
    <w:rsid w:val="00BF2AE2"/>
    <w:rsid w:val="00C04F2E"/>
    <w:rsid w:val="00C05285"/>
    <w:rsid w:val="00C07EB5"/>
    <w:rsid w:val="00C119EB"/>
    <w:rsid w:val="00C14F80"/>
    <w:rsid w:val="00C2120B"/>
    <w:rsid w:val="00C22F6F"/>
    <w:rsid w:val="00C25E67"/>
    <w:rsid w:val="00C27852"/>
    <w:rsid w:val="00C300DD"/>
    <w:rsid w:val="00C31E29"/>
    <w:rsid w:val="00C4025C"/>
    <w:rsid w:val="00C405C6"/>
    <w:rsid w:val="00C40CB1"/>
    <w:rsid w:val="00C43162"/>
    <w:rsid w:val="00C444EC"/>
    <w:rsid w:val="00C47B59"/>
    <w:rsid w:val="00C47CDE"/>
    <w:rsid w:val="00C56ACE"/>
    <w:rsid w:val="00C60C07"/>
    <w:rsid w:val="00C619EF"/>
    <w:rsid w:val="00C6313E"/>
    <w:rsid w:val="00C7309F"/>
    <w:rsid w:val="00C731AF"/>
    <w:rsid w:val="00C77E50"/>
    <w:rsid w:val="00C823D4"/>
    <w:rsid w:val="00C8459B"/>
    <w:rsid w:val="00C848F9"/>
    <w:rsid w:val="00C8701E"/>
    <w:rsid w:val="00C927CA"/>
    <w:rsid w:val="00C937DD"/>
    <w:rsid w:val="00C93EEE"/>
    <w:rsid w:val="00C96E14"/>
    <w:rsid w:val="00C976CD"/>
    <w:rsid w:val="00CA1514"/>
    <w:rsid w:val="00CA234B"/>
    <w:rsid w:val="00CA39C4"/>
    <w:rsid w:val="00CA4A51"/>
    <w:rsid w:val="00CA4D3C"/>
    <w:rsid w:val="00CA5C80"/>
    <w:rsid w:val="00CB002B"/>
    <w:rsid w:val="00CB444C"/>
    <w:rsid w:val="00CB5E57"/>
    <w:rsid w:val="00CC0B05"/>
    <w:rsid w:val="00CC0C22"/>
    <w:rsid w:val="00CC19BD"/>
    <w:rsid w:val="00CC1A3D"/>
    <w:rsid w:val="00CC2981"/>
    <w:rsid w:val="00CC39ED"/>
    <w:rsid w:val="00CC751B"/>
    <w:rsid w:val="00CD3FDD"/>
    <w:rsid w:val="00CD4D84"/>
    <w:rsid w:val="00CD51A1"/>
    <w:rsid w:val="00CE16A1"/>
    <w:rsid w:val="00CF107D"/>
    <w:rsid w:val="00CF1644"/>
    <w:rsid w:val="00CF1A0C"/>
    <w:rsid w:val="00CF6EAD"/>
    <w:rsid w:val="00D0057C"/>
    <w:rsid w:val="00D0215B"/>
    <w:rsid w:val="00D04C8C"/>
    <w:rsid w:val="00D14AAD"/>
    <w:rsid w:val="00D15335"/>
    <w:rsid w:val="00D213D6"/>
    <w:rsid w:val="00D2334D"/>
    <w:rsid w:val="00D25604"/>
    <w:rsid w:val="00D30094"/>
    <w:rsid w:val="00D30CF2"/>
    <w:rsid w:val="00D35CA0"/>
    <w:rsid w:val="00D36294"/>
    <w:rsid w:val="00D50583"/>
    <w:rsid w:val="00D515F4"/>
    <w:rsid w:val="00D53437"/>
    <w:rsid w:val="00D53444"/>
    <w:rsid w:val="00D623F9"/>
    <w:rsid w:val="00D719CA"/>
    <w:rsid w:val="00D75DE4"/>
    <w:rsid w:val="00D76ABD"/>
    <w:rsid w:val="00D80BC7"/>
    <w:rsid w:val="00D90E3B"/>
    <w:rsid w:val="00D914CE"/>
    <w:rsid w:val="00D91D68"/>
    <w:rsid w:val="00D9495F"/>
    <w:rsid w:val="00DA4512"/>
    <w:rsid w:val="00DA5CBE"/>
    <w:rsid w:val="00DB17E9"/>
    <w:rsid w:val="00DB244C"/>
    <w:rsid w:val="00DB35C2"/>
    <w:rsid w:val="00DB3DA8"/>
    <w:rsid w:val="00DC0405"/>
    <w:rsid w:val="00DC440B"/>
    <w:rsid w:val="00DC4496"/>
    <w:rsid w:val="00DC5707"/>
    <w:rsid w:val="00DE1E14"/>
    <w:rsid w:val="00DE2931"/>
    <w:rsid w:val="00DE54F6"/>
    <w:rsid w:val="00DF02C2"/>
    <w:rsid w:val="00DF0CCF"/>
    <w:rsid w:val="00DF1DD3"/>
    <w:rsid w:val="00DF5088"/>
    <w:rsid w:val="00E07B0C"/>
    <w:rsid w:val="00E11D03"/>
    <w:rsid w:val="00E21238"/>
    <w:rsid w:val="00E34DAD"/>
    <w:rsid w:val="00E36B4A"/>
    <w:rsid w:val="00E406E0"/>
    <w:rsid w:val="00E40FE6"/>
    <w:rsid w:val="00E41A88"/>
    <w:rsid w:val="00E41B18"/>
    <w:rsid w:val="00E466CC"/>
    <w:rsid w:val="00E46716"/>
    <w:rsid w:val="00E50776"/>
    <w:rsid w:val="00E5186C"/>
    <w:rsid w:val="00E54D95"/>
    <w:rsid w:val="00E553A6"/>
    <w:rsid w:val="00E556B9"/>
    <w:rsid w:val="00E55703"/>
    <w:rsid w:val="00E55C5E"/>
    <w:rsid w:val="00E57157"/>
    <w:rsid w:val="00E60523"/>
    <w:rsid w:val="00E60B66"/>
    <w:rsid w:val="00E63A81"/>
    <w:rsid w:val="00E6592C"/>
    <w:rsid w:val="00E65ACC"/>
    <w:rsid w:val="00E76FA2"/>
    <w:rsid w:val="00E76FF1"/>
    <w:rsid w:val="00E775BF"/>
    <w:rsid w:val="00E77F70"/>
    <w:rsid w:val="00E806E1"/>
    <w:rsid w:val="00E857F5"/>
    <w:rsid w:val="00E85804"/>
    <w:rsid w:val="00E869A1"/>
    <w:rsid w:val="00E90B36"/>
    <w:rsid w:val="00E9217D"/>
    <w:rsid w:val="00E92369"/>
    <w:rsid w:val="00E93AAC"/>
    <w:rsid w:val="00E944B3"/>
    <w:rsid w:val="00E9452F"/>
    <w:rsid w:val="00EA3244"/>
    <w:rsid w:val="00EB75A8"/>
    <w:rsid w:val="00EC331F"/>
    <w:rsid w:val="00EC340C"/>
    <w:rsid w:val="00EC6AF6"/>
    <w:rsid w:val="00ED191A"/>
    <w:rsid w:val="00ED26E7"/>
    <w:rsid w:val="00ED31A7"/>
    <w:rsid w:val="00ED3E0D"/>
    <w:rsid w:val="00EE105E"/>
    <w:rsid w:val="00EE2736"/>
    <w:rsid w:val="00EE507B"/>
    <w:rsid w:val="00EE6DC4"/>
    <w:rsid w:val="00EE7E28"/>
    <w:rsid w:val="00EF02DE"/>
    <w:rsid w:val="00EF30B2"/>
    <w:rsid w:val="00EF59B2"/>
    <w:rsid w:val="00EF69E8"/>
    <w:rsid w:val="00F0665D"/>
    <w:rsid w:val="00F07CB2"/>
    <w:rsid w:val="00F1192A"/>
    <w:rsid w:val="00F23397"/>
    <w:rsid w:val="00F35AF8"/>
    <w:rsid w:val="00F36533"/>
    <w:rsid w:val="00F40FBD"/>
    <w:rsid w:val="00F51C02"/>
    <w:rsid w:val="00F5316F"/>
    <w:rsid w:val="00F544CE"/>
    <w:rsid w:val="00F55D00"/>
    <w:rsid w:val="00F61596"/>
    <w:rsid w:val="00F63CB4"/>
    <w:rsid w:val="00F641AE"/>
    <w:rsid w:val="00F64775"/>
    <w:rsid w:val="00F743F9"/>
    <w:rsid w:val="00F76534"/>
    <w:rsid w:val="00F811D7"/>
    <w:rsid w:val="00F84763"/>
    <w:rsid w:val="00F86CF7"/>
    <w:rsid w:val="00F906D3"/>
    <w:rsid w:val="00F934C3"/>
    <w:rsid w:val="00F944E2"/>
    <w:rsid w:val="00F97348"/>
    <w:rsid w:val="00FA00C3"/>
    <w:rsid w:val="00FA013F"/>
    <w:rsid w:val="00FA052E"/>
    <w:rsid w:val="00FA2DD2"/>
    <w:rsid w:val="00FA46A1"/>
    <w:rsid w:val="00FA47A2"/>
    <w:rsid w:val="00FA632D"/>
    <w:rsid w:val="00FA7FEE"/>
    <w:rsid w:val="00FB7224"/>
    <w:rsid w:val="00FB7AD0"/>
    <w:rsid w:val="00FC15BB"/>
    <w:rsid w:val="00FC1BC6"/>
    <w:rsid w:val="00FC2EE0"/>
    <w:rsid w:val="00FC5B54"/>
    <w:rsid w:val="00FC6491"/>
    <w:rsid w:val="00FC7B7A"/>
    <w:rsid w:val="00FD065B"/>
    <w:rsid w:val="00FD2C4D"/>
    <w:rsid w:val="00FD4C47"/>
    <w:rsid w:val="00FE0375"/>
    <w:rsid w:val="00FE14D1"/>
    <w:rsid w:val="00FE2905"/>
    <w:rsid w:val="00FE3BCF"/>
    <w:rsid w:val="00FF08CC"/>
    <w:rsid w:val="00FF2767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CF31"/>
  <w15:docId w15:val="{E9670C60-42F0-4EAF-8E0B-C36C751D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D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47C80"/>
    <w:pPr>
      <w:keepNext/>
      <w:tabs>
        <w:tab w:val="num" w:pos="-360"/>
      </w:tabs>
      <w:suppressAutoHyphens/>
      <w:ind w:left="-360"/>
      <w:jc w:val="center"/>
      <w:outlineLvl w:val="1"/>
    </w:pPr>
    <w:rPr>
      <w:b/>
      <w:bCs/>
      <w:spacing w:val="14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47C80"/>
    <w:pPr>
      <w:keepNext/>
      <w:tabs>
        <w:tab w:val="num" w:pos="-360"/>
      </w:tabs>
      <w:suppressAutoHyphens/>
      <w:ind w:left="-360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unhideWhenUsed/>
    <w:qFormat/>
    <w:rsid w:val="00847C80"/>
    <w:pPr>
      <w:keepNext/>
      <w:tabs>
        <w:tab w:val="num" w:pos="-360"/>
      </w:tabs>
      <w:suppressAutoHyphens/>
      <w:ind w:left="-360"/>
      <w:jc w:val="center"/>
      <w:outlineLvl w:val="3"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unhideWhenUsed/>
    <w:qFormat/>
    <w:rsid w:val="00847C80"/>
    <w:pPr>
      <w:keepNext/>
      <w:tabs>
        <w:tab w:val="num" w:pos="-360"/>
        <w:tab w:val="left" w:pos="910"/>
      </w:tabs>
      <w:suppressAutoHyphens/>
      <w:ind w:left="-360"/>
      <w:outlineLvl w:val="4"/>
    </w:pPr>
    <w:rPr>
      <w:rFonts w:eastAsia="Arial Unicode MS"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9"/>
    <w:unhideWhenUsed/>
    <w:qFormat/>
    <w:rsid w:val="00847C80"/>
    <w:pPr>
      <w:tabs>
        <w:tab w:val="num" w:pos="-360"/>
        <w:tab w:val="left" w:pos="1152"/>
      </w:tabs>
      <w:suppressAutoHyphens/>
      <w:spacing w:before="240" w:after="60"/>
      <w:ind w:left="-360"/>
      <w:jc w:val="both"/>
      <w:outlineLvl w:val="5"/>
    </w:pPr>
    <w:rPr>
      <w:i/>
      <w:i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CD5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480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47C80"/>
    <w:pPr>
      <w:keepNext/>
      <w:keepLines/>
      <w:tabs>
        <w:tab w:val="num" w:pos="-360"/>
      </w:tabs>
      <w:spacing w:before="40" w:line="276" w:lineRule="auto"/>
      <w:ind w:left="-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47C80"/>
    <w:rPr>
      <w:rFonts w:ascii="Times New Roman" w:eastAsia="Times New Roman" w:hAnsi="Times New Roman" w:cs="Times New Roman"/>
      <w:b/>
      <w:bCs/>
      <w:spacing w:val="14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47C8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semiHidden/>
    <w:rsid w:val="00847C8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847C80"/>
    <w:rPr>
      <w:rFonts w:ascii="Times New Roman" w:eastAsia="Arial Unicode MS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847C80"/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70">
    <w:name w:val="Заголовок 7 Знак"/>
    <w:basedOn w:val="a0"/>
    <w:link w:val="7"/>
    <w:rsid w:val="00CD5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048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47C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156007"/>
    <w:rPr>
      <w:color w:val="0000FF" w:themeColor="hyperlink"/>
      <w:u w:val="single"/>
    </w:rPr>
  </w:style>
  <w:style w:type="character" w:customStyle="1" w:styleId="21">
    <w:name w:val="Основной текст с отступом 2 Знак"/>
    <w:aliases w:val="Знак Знак"/>
    <w:basedOn w:val="a0"/>
    <w:link w:val="22"/>
    <w:semiHidden/>
    <w:locked/>
    <w:rsid w:val="00156007"/>
    <w:rPr>
      <w:sz w:val="24"/>
    </w:rPr>
  </w:style>
  <w:style w:type="paragraph" w:styleId="22">
    <w:name w:val="Body Text Indent 2"/>
    <w:aliases w:val="Знак"/>
    <w:basedOn w:val="a"/>
    <w:link w:val="21"/>
    <w:semiHidden/>
    <w:unhideWhenUsed/>
    <w:rsid w:val="00156007"/>
    <w:pPr>
      <w:ind w:firstLine="709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56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560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EA324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1560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74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560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15600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60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007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unhideWhenUsed/>
    <w:rsid w:val="00CD51A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D5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CD51A1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iPriority w:val="99"/>
    <w:rsid w:val="00CD51A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D5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87F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7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Îáû÷íûé"/>
    <w:rsid w:val="0094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566E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566E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Table-Normal,RSHB_Table-Normal,таблица,Заголовок_3,Подпись рисунка,ПКФ Список,Абзац списка5"/>
    <w:basedOn w:val="a"/>
    <w:link w:val="af1"/>
    <w:uiPriority w:val="34"/>
    <w:qFormat/>
    <w:rsid w:val="007045EF"/>
    <w:pPr>
      <w:ind w:left="720"/>
      <w:contextualSpacing/>
    </w:pPr>
  </w:style>
  <w:style w:type="character" w:customStyle="1" w:styleId="af1">
    <w:name w:val="Абзац списка Знак"/>
    <w:aliases w:val="Table-Normal Знак,RSHB_Table-Normal Знак,таблица Знак,Заголовок_3 Знак,Подпись рисунка Знак,ПКФ Список Знак,Абзац списка5 Знак"/>
    <w:link w:val="af0"/>
    <w:uiPriority w:val="34"/>
    <w:locked/>
    <w:rsid w:val="00847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rsid w:val="002B4843"/>
    <w:rPr>
      <w:rFonts w:ascii="Arial" w:hAnsi="Arial" w:cs="Arial" w:hint="default"/>
      <w:color w:val="666666"/>
      <w:sz w:val="17"/>
      <w:szCs w:val="17"/>
    </w:rPr>
  </w:style>
  <w:style w:type="paragraph" w:styleId="af2">
    <w:name w:val="footnote text"/>
    <w:aliases w:val=" Знак,Знак2"/>
    <w:basedOn w:val="a"/>
    <w:link w:val="af3"/>
    <w:uiPriority w:val="99"/>
    <w:rsid w:val="00B960A4"/>
    <w:pPr>
      <w:spacing w:before="120"/>
      <w:jc w:val="both"/>
    </w:pPr>
    <w:rPr>
      <w:sz w:val="20"/>
      <w:szCs w:val="20"/>
    </w:rPr>
  </w:style>
  <w:style w:type="character" w:customStyle="1" w:styleId="af3">
    <w:name w:val="Текст сноски Знак"/>
    <w:aliases w:val=" Знак Знак,Знак2 Знак"/>
    <w:basedOn w:val="a0"/>
    <w:link w:val="af2"/>
    <w:uiPriority w:val="99"/>
    <w:rsid w:val="00B96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B960A4"/>
    <w:rPr>
      <w:vertAlign w:val="superscript"/>
    </w:rPr>
  </w:style>
  <w:style w:type="paragraph" w:styleId="af5">
    <w:name w:val="header"/>
    <w:basedOn w:val="a"/>
    <w:link w:val="af6"/>
    <w:rsid w:val="00222968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22296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860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link w:val="ConsNormal0"/>
    <w:uiPriority w:val="99"/>
    <w:rsid w:val="00686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686023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iceouttxt">
    <w:name w:val="iceouttxt"/>
    <w:basedOn w:val="a0"/>
    <w:rsid w:val="00686023"/>
  </w:style>
  <w:style w:type="paragraph" w:customStyle="1" w:styleId="af7">
    <w:name w:val="Пункт"/>
    <w:basedOn w:val="a"/>
    <w:rsid w:val="00686023"/>
    <w:pPr>
      <w:tabs>
        <w:tab w:val="num" w:pos="1980"/>
      </w:tabs>
      <w:ind w:left="1404" w:hanging="504"/>
      <w:jc w:val="both"/>
    </w:pPr>
    <w:rPr>
      <w:rFonts w:eastAsia="Calibri"/>
      <w:szCs w:val="28"/>
    </w:rPr>
  </w:style>
  <w:style w:type="character" w:customStyle="1" w:styleId="labeltextlot22">
    <w:name w:val="label_text_lot_22"/>
    <w:rsid w:val="00686023"/>
    <w:rPr>
      <w:color w:val="0000FF"/>
      <w:sz w:val="20"/>
    </w:rPr>
  </w:style>
  <w:style w:type="character" w:customStyle="1" w:styleId="apple-converted-space">
    <w:name w:val="apple-converted-space"/>
    <w:basedOn w:val="a0"/>
    <w:rsid w:val="00847C80"/>
    <w:rPr>
      <w:rFonts w:cs="Times New Roman"/>
    </w:rPr>
  </w:style>
  <w:style w:type="paragraph" w:customStyle="1" w:styleId="ConsPlusNonformat">
    <w:name w:val="ConsPlusNonformat"/>
    <w:rsid w:val="00847C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8"/>
    <w:uiPriority w:val="59"/>
    <w:rsid w:val="009B6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8">
    <w:name w:val="Table Grid"/>
    <w:basedOn w:val="a1"/>
    <w:uiPriority w:val="39"/>
    <w:rsid w:val="009B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8323285341874553748js-phone-number">
    <w:name w:val="m_8323285341874553748js-phone-number"/>
    <w:basedOn w:val="a0"/>
    <w:rsid w:val="00E76FF1"/>
  </w:style>
  <w:style w:type="paragraph" w:customStyle="1" w:styleId="western">
    <w:name w:val="western"/>
    <w:basedOn w:val="a"/>
    <w:rsid w:val="00804688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rsid w:val="007D0F0F"/>
    <w:rPr>
      <w:b/>
      <w:bCs/>
      <w:spacing w:val="4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D0F0F"/>
    <w:pPr>
      <w:widowControl w:val="0"/>
      <w:shd w:val="clear" w:color="auto" w:fill="FFFFFF"/>
      <w:spacing w:line="225" w:lineRule="exact"/>
      <w:ind w:hanging="220"/>
      <w:jc w:val="center"/>
    </w:pPr>
    <w:rPr>
      <w:rFonts w:asciiTheme="minorHAnsi" w:eastAsiaTheme="minorHAnsi" w:hAnsiTheme="minorHAnsi" w:cstheme="minorBidi"/>
      <w:b/>
      <w:bCs/>
      <w:spacing w:val="4"/>
      <w:sz w:val="17"/>
      <w:szCs w:val="17"/>
      <w:lang w:eastAsia="en-US"/>
    </w:rPr>
  </w:style>
  <w:style w:type="character" w:customStyle="1" w:styleId="af9">
    <w:name w:val="Основной текст_"/>
    <w:basedOn w:val="a0"/>
    <w:link w:val="31"/>
    <w:rsid w:val="001E2E0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9"/>
    <w:rsid w:val="001E2E0E"/>
    <w:pPr>
      <w:widowControl w:val="0"/>
      <w:shd w:val="clear" w:color="auto" w:fill="FFFFFF"/>
      <w:spacing w:after="240" w:line="0" w:lineRule="atLeast"/>
      <w:ind w:hanging="1040"/>
      <w:jc w:val="both"/>
    </w:pPr>
    <w:rPr>
      <w:spacing w:val="3"/>
      <w:sz w:val="21"/>
      <w:szCs w:val="21"/>
      <w:lang w:eastAsia="en-US"/>
    </w:rPr>
  </w:style>
  <w:style w:type="paragraph" w:styleId="afa">
    <w:name w:val="Body Text"/>
    <w:basedOn w:val="a"/>
    <w:link w:val="afb"/>
    <w:uiPriority w:val="99"/>
    <w:unhideWhenUsed/>
    <w:rsid w:val="009A5FA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A5F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B2504B"/>
    <w:rPr>
      <w:i/>
      <w:iCs w:val="0"/>
    </w:rPr>
  </w:style>
  <w:style w:type="character" w:styleId="afd">
    <w:name w:val="Strong"/>
    <w:basedOn w:val="a0"/>
    <w:uiPriority w:val="99"/>
    <w:qFormat/>
    <w:rsid w:val="00B2504B"/>
    <w:rPr>
      <w:b/>
      <w:bCs w:val="0"/>
    </w:rPr>
  </w:style>
  <w:style w:type="paragraph" w:styleId="afe">
    <w:name w:val="List"/>
    <w:basedOn w:val="afa"/>
    <w:uiPriority w:val="99"/>
    <w:semiHidden/>
    <w:unhideWhenUsed/>
    <w:rsid w:val="00B2504B"/>
    <w:pPr>
      <w:widowControl w:val="0"/>
      <w:suppressAutoHyphens/>
    </w:pPr>
    <w:rPr>
      <w:rFonts w:cs="Mangal"/>
      <w:kern w:val="2"/>
      <w:lang w:eastAsia="hi-IN" w:bidi="hi-IN"/>
    </w:rPr>
  </w:style>
  <w:style w:type="paragraph" w:customStyle="1" w:styleId="12">
    <w:name w:val="Заголовок1"/>
    <w:basedOn w:val="a"/>
    <w:next w:val="afa"/>
    <w:uiPriority w:val="99"/>
    <w:rsid w:val="00B2504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eastAsia="hi-IN" w:bidi="hi-IN"/>
    </w:rPr>
  </w:style>
  <w:style w:type="paragraph" w:customStyle="1" w:styleId="13">
    <w:name w:val="Название1"/>
    <w:basedOn w:val="a"/>
    <w:uiPriority w:val="99"/>
    <w:rsid w:val="00B2504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lang w:eastAsia="hi-IN" w:bidi="hi-IN"/>
    </w:rPr>
  </w:style>
  <w:style w:type="paragraph" w:customStyle="1" w:styleId="14">
    <w:name w:val="Указатель1"/>
    <w:basedOn w:val="a"/>
    <w:uiPriority w:val="99"/>
    <w:rsid w:val="00B2504B"/>
    <w:pPr>
      <w:widowControl w:val="0"/>
      <w:suppressLineNumbers/>
      <w:suppressAutoHyphens/>
    </w:pPr>
    <w:rPr>
      <w:rFonts w:cs="Mangal"/>
      <w:kern w:val="2"/>
      <w:lang w:eastAsia="hi-IN" w:bidi="hi-IN"/>
    </w:rPr>
  </w:style>
  <w:style w:type="paragraph" w:customStyle="1" w:styleId="aff">
    <w:name w:val="Содержимое таблицы"/>
    <w:basedOn w:val="a"/>
    <w:uiPriority w:val="99"/>
    <w:rsid w:val="00B2504B"/>
    <w:pPr>
      <w:widowControl w:val="0"/>
      <w:suppressLineNumbers/>
      <w:suppressAutoHyphens/>
    </w:pPr>
    <w:rPr>
      <w:rFonts w:cs="Mangal"/>
      <w:kern w:val="2"/>
      <w:lang w:eastAsia="hi-IN" w:bidi="hi-IN"/>
    </w:rPr>
  </w:style>
  <w:style w:type="paragraph" w:customStyle="1" w:styleId="aff0">
    <w:name w:val="Заголовок таблицы"/>
    <w:basedOn w:val="aff"/>
    <w:uiPriority w:val="99"/>
    <w:rsid w:val="00B2504B"/>
    <w:pPr>
      <w:jc w:val="center"/>
    </w:pPr>
    <w:rPr>
      <w:b/>
      <w:bCs/>
    </w:rPr>
  </w:style>
  <w:style w:type="character" w:customStyle="1" w:styleId="WW8Num2z0">
    <w:name w:val="WW8Num2z0"/>
    <w:rsid w:val="00B2504B"/>
    <w:rPr>
      <w:rFonts w:ascii="Symbol" w:hAnsi="Symbol" w:hint="default"/>
    </w:rPr>
  </w:style>
  <w:style w:type="character" w:customStyle="1" w:styleId="WW8Num3z0">
    <w:name w:val="WW8Num3z0"/>
    <w:rsid w:val="00B2504B"/>
    <w:rPr>
      <w:rFonts w:ascii="Symbol" w:hAnsi="Symbol" w:hint="default"/>
    </w:rPr>
  </w:style>
  <w:style w:type="character" w:customStyle="1" w:styleId="WW8Num4z0">
    <w:name w:val="WW8Num4z0"/>
    <w:rsid w:val="00B2504B"/>
    <w:rPr>
      <w:rFonts w:ascii="Symbol" w:hAnsi="Symbol" w:hint="default"/>
    </w:rPr>
  </w:style>
  <w:style w:type="character" w:customStyle="1" w:styleId="WW8Num5z0">
    <w:name w:val="WW8Num5z0"/>
    <w:rsid w:val="00B2504B"/>
    <w:rPr>
      <w:rFonts w:ascii="Symbol" w:hAnsi="Symbol" w:hint="default"/>
    </w:rPr>
  </w:style>
  <w:style w:type="character" w:customStyle="1" w:styleId="WW8Num6z0">
    <w:name w:val="WW8Num6z0"/>
    <w:rsid w:val="00B2504B"/>
    <w:rPr>
      <w:rFonts w:ascii="Symbol" w:hAnsi="Symbol" w:hint="default"/>
    </w:rPr>
  </w:style>
  <w:style w:type="character" w:customStyle="1" w:styleId="WW8Num7z0">
    <w:name w:val="WW8Num7z0"/>
    <w:rsid w:val="00B2504B"/>
    <w:rPr>
      <w:rFonts w:ascii="Symbol" w:hAnsi="Symbol" w:hint="default"/>
    </w:rPr>
  </w:style>
  <w:style w:type="character" w:customStyle="1" w:styleId="WW8Num8z0">
    <w:name w:val="WW8Num8z0"/>
    <w:rsid w:val="00B2504B"/>
    <w:rPr>
      <w:rFonts w:ascii="Symbol" w:hAnsi="Symbol" w:hint="default"/>
    </w:rPr>
  </w:style>
  <w:style w:type="character" w:customStyle="1" w:styleId="WW8Num9z0">
    <w:name w:val="WW8Num9z0"/>
    <w:rsid w:val="00B2504B"/>
    <w:rPr>
      <w:rFonts w:ascii="Symbol" w:hAnsi="Symbol" w:hint="default"/>
    </w:rPr>
  </w:style>
  <w:style w:type="character" w:customStyle="1" w:styleId="WW8Num10z0">
    <w:name w:val="WW8Num10z0"/>
    <w:rsid w:val="00B2504B"/>
    <w:rPr>
      <w:rFonts w:ascii="Symbol" w:hAnsi="Symbol" w:hint="default"/>
    </w:rPr>
  </w:style>
  <w:style w:type="character" w:customStyle="1" w:styleId="WW8Num11z0">
    <w:name w:val="WW8Num11z0"/>
    <w:rsid w:val="00B2504B"/>
    <w:rPr>
      <w:rFonts w:ascii="Symbol" w:hAnsi="Symbol" w:hint="default"/>
    </w:rPr>
  </w:style>
  <w:style w:type="character" w:customStyle="1" w:styleId="WW8Num12z0">
    <w:name w:val="WW8Num12z0"/>
    <w:rsid w:val="00B2504B"/>
    <w:rPr>
      <w:rFonts w:ascii="Symbol" w:hAnsi="Symbol" w:hint="default"/>
    </w:rPr>
  </w:style>
  <w:style w:type="character" w:customStyle="1" w:styleId="WW8Num13z0">
    <w:name w:val="WW8Num13z0"/>
    <w:rsid w:val="00B2504B"/>
    <w:rPr>
      <w:rFonts w:ascii="Symbol" w:hAnsi="Symbol" w:hint="default"/>
    </w:rPr>
  </w:style>
  <w:style w:type="character" w:customStyle="1" w:styleId="Absatz-Standardschriftart">
    <w:name w:val="Absatz-Standardschriftart"/>
    <w:rsid w:val="00B2504B"/>
  </w:style>
  <w:style w:type="character" w:customStyle="1" w:styleId="WW-Absatz-Standardschriftart">
    <w:name w:val="WW-Absatz-Standardschriftart"/>
    <w:rsid w:val="00B2504B"/>
  </w:style>
  <w:style w:type="character" w:customStyle="1" w:styleId="WW-Absatz-Standardschriftart1">
    <w:name w:val="WW-Absatz-Standardschriftart1"/>
    <w:rsid w:val="00B2504B"/>
  </w:style>
  <w:style w:type="character" w:customStyle="1" w:styleId="WW8Num1zfalse">
    <w:name w:val="WW8Num1zfalse"/>
    <w:rsid w:val="00B2504B"/>
  </w:style>
  <w:style w:type="character" w:customStyle="1" w:styleId="WW8Num1ztrue">
    <w:name w:val="WW8Num1ztrue"/>
    <w:rsid w:val="00B2504B"/>
  </w:style>
  <w:style w:type="character" w:customStyle="1" w:styleId="WW-WW8Num1ztrue">
    <w:name w:val="WW-WW8Num1ztrue"/>
    <w:rsid w:val="00B2504B"/>
  </w:style>
  <w:style w:type="character" w:customStyle="1" w:styleId="WW-WW8Num1ztrue1">
    <w:name w:val="WW-WW8Num1ztrue1"/>
    <w:rsid w:val="00B2504B"/>
  </w:style>
  <w:style w:type="character" w:customStyle="1" w:styleId="WW-WW8Num1ztrue12">
    <w:name w:val="WW-WW8Num1ztrue12"/>
    <w:rsid w:val="00B2504B"/>
  </w:style>
  <w:style w:type="character" w:customStyle="1" w:styleId="WW-WW8Num1ztrue123">
    <w:name w:val="WW-WW8Num1ztrue123"/>
    <w:rsid w:val="00B2504B"/>
  </w:style>
  <w:style w:type="character" w:customStyle="1" w:styleId="WW-WW8Num1ztrue1234">
    <w:name w:val="WW-WW8Num1ztrue1234"/>
    <w:rsid w:val="00B2504B"/>
  </w:style>
  <w:style w:type="character" w:customStyle="1" w:styleId="WW-WW8Num1ztrue12345">
    <w:name w:val="WW-WW8Num1ztrue12345"/>
    <w:rsid w:val="00B2504B"/>
  </w:style>
  <w:style w:type="character" w:customStyle="1" w:styleId="WW-WW8Num1ztrue123456">
    <w:name w:val="WW-WW8Num1ztrue123456"/>
    <w:rsid w:val="00B2504B"/>
  </w:style>
  <w:style w:type="character" w:customStyle="1" w:styleId="WW-Absatz-Standardschriftart11">
    <w:name w:val="WW-Absatz-Standardschriftart11"/>
    <w:rsid w:val="00B2504B"/>
  </w:style>
  <w:style w:type="character" w:customStyle="1" w:styleId="aff1">
    <w:name w:val="Маркеры списка"/>
    <w:rsid w:val="00B2504B"/>
    <w:rPr>
      <w:rFonts w:ascii="OpenSymbol" w:eastAsia="OpenSymbol" w:hAnsi="OpenSymbol" w:hint="eastAsia"/>
    </w:rPr>
  </w:style>
  <w:style w:type="character" w:customStyle="1" w:styleId="price">
    <w:name w:val="price"/>
    <w:basedOn w:val="a0"/>
    <w:rsid w:val="00B2504B"/>
  </w:style>
  <w:style w:type="paragraph" w:customStyle="1" w:styleId="ConsPlusTitle">
    <w:name w:val="ConsPlusTitle"/>
    <w:rsid w:val="000E0E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f2">
    <w:name w:val="Title"/>
    <w:basedOn w:val="a"/>
    <w:next w:val="a"/>
    <w:link w:val="aff3"/>
    <w:uiPriority w:val="99"/>
    <w:qFormat/>
    <w:rsid w:val="00556292"/>
    <w:pPr>
      <w:keepNext/>
      <w:keepLines/>
      <w:spacing w:before="480" w:after="120" w:line="276" w:lineRule="auto"/>
      <w:contextualSpacing/>
    </w:pPr>
    <w:rPr>
      <w:rFonts w:ascii="Calibri" w:hAnsi="Calibri" w:cs="Calibri"/>
      <w:b/>
      <w:color w:val="000000"/>
      <w:sz w:val="72"/>
      <w:szCs w:val="20"/>
    </w:rPr>
  </w:style>
  <w:style w:type="character" w:customStyle="1" w:styleId="aff3">
    <w:name w:val="Заголовок Знак"/>
    <w:basedOn w:val="a0"/>
    <w:link w:val="aff2"/>
    <w:uiPriority w:val="99"/>
    <w:rsid w:val="00556292"/>
    <w:rPr>
      <w:rFonts w:ascii="Calibri" w:eastAsia="Times New Roman" w:hAnsi="Calibri" w:cs="Calibri"/>
      <w:b/>
      <w:color w:val="000000"/>
      <w:sz w:val="72"/>
      <w:szCs w:val="20"/>
      <w:lang w:eastAsia="ru-RU"/>
    </w:rPr>
  </w:style>
  <w:style w:type="paragraph" w:styleId="aff4">
    <w:name w:val="Subtitle"/>
    <w:basedOn w:val="a"/>
    <w:next w:val="a"/>
    <w:link w:val="aff5"/>
    <w:uiPriority w:val="99"/>
    <w:qFormat/>
    <w:rsid w:val="00556292"/>
    <w:pPr>
      <w:keepNext/>
      <w:keepLines/>
      <w:spacing w:before="360" w:after="80" w:line="276" w:lineRule="auto"/>
      <w:contextualSpacing/>
    </w:pPr>
    <w:rPr>
      <w:rFonts w:ascii="Georgia" w:hAnsi="Georgia" w:cs="Georgia"/>
      <w:i/>
      <w:color w:val="666666"/>
      <w:sz w:val="48"/>
      <w:szCs w:val="20"/>
    </w:rPr>
  </w:style>
  <w:style w:type="character" w:customStyle="1" w:styleId="aff5">
    <w:name w:val="Подзаголовок Знак"/>
    <w:basedOn w:val="a0"/>
    <w:link w:val="aff4"/>
    <w:uiPriority w:val="99"/>
    <w:rsid w:val="00556292"/>
    <w:rPr>
      <w:rFonts w:ascii="Georgia" w:eastAsia="Times New Roman" w:hAnsi="Georgia" w:cs="Georgia"/>
      <w:i/>
      <w:color w:val="666666"/>
      <w:sz w:val="48"/>
      <w:szCs w:val="20"/>
      <w:lang w:eastAsia="ru-RU"/>
    </w:rPr>
  </w:style>
  <w:style w:type="table" w:customStyle="1" w:styleId="15">
    <w:name w:val="Сетка таблицы1"/>
    <w:basedOn w:val="a1"/>
    <w:next w:val="af8"/>
    <w:rsid w:val="003E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Таблица текст"/>
    <w:basedOn w:val="a"/>
    <w:rsid w:val="00036234"/>
    <w:pPr>
      <w:tabs>
        <w:tab w:val="left" w:pos="1134"/>
      </w:tabs>
      <w:kinsoku w:val="0"/>
      <w:overflowPunct w:val="0"/>
      <w:autoSpaceDE w:val="0"/>
      <w:autoSpaceDN w:val="0"/>
      <w:spacing w:before="40" w:after="40"/>
      <w:ind w:left="57" w:right="57"/>
    </w:pPr>
    <w:rPr>
      <w:sz w:val="22"/>
    </w:rPr>
  </w:style>
  <w:style w:type="character" w:customStyle="1" w:styleId="st1">
    <w:name w:val="st1"/>
    <w:basedOn w:val="a0"/>
    <w:rsid w:val="00EA3244"/>
  </w:style>
  <w:style w:type="paragraph" w:customStyle="1" w:styleId="16">
    <w:name w:val="Обычный 1"/>
    <w:basedOn w:val="a"/>
    <w:link w:val="17"/>
    <w:qFormat/>
    <w:rsid w:val="00EA3244"/>
    <w:pPr>
      <w:spacing w:line="276" w:lineRule="auto"/>
      <w:ind w:firstLine="720"/>
      <w:jc w:val="both"/>
    </w:pPr>
  </w:style>
  <w:style w:type="character" w:customStyle="1" w:styleId="17">
    <w:name w:val="Обычный 1 Знак"/>
    <w:basedOn w:val="a0"/>
    <w:link w:val="16"/>
    <w:rsid w:val="00EA32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7528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rsid w:val="00A73F9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A73F9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A73F9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9374">
    <w:name w:val="xl2937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9375">
    <w:name w:val="xl2937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76">
    <w:name w:val="xl29376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9377">
    <w:name w:val="xl2937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78">
    <w:name w:val="xl29378"/>
    <w:basedOn w:val="a"/>
    <w:rsid w:val="00A73F9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29379">
    <w:name w:val="xl2937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80">
    <w:name w:val="xl29380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81">
    <w:name w:val="xl2938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82">
    <w:name w:val="xl2938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9383">
    <w:name w:val="xl2938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9384">
    <w:name w:val="xl29384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9385">
    <w:name w:val="xl29385"/>
    <w:basedOn w:val="a"/>
    <w:rsid w:val="00A73F96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86">
    <w:name w:val="xl29386"/>
    <w:basedOn w:val="a"/>
    <w:rsid w:val="00A73F96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87">
    <w:name w:val="xl29387"/>
    <w:basedOn w:val="a"/>
    <w:rsid w:val="00A73F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88">
    <w:name w:val="xl29388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89">
    <w:name w:val="xl29389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0">
    <w:name w:val="xl29390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1">
    <w:name w:val="xl29391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2">
    <w:name w:val="xl29392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3">
    <w:name w:val="xl29393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4">
    <w:name w:val="xl29394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5">
    <w:name w:val="xl29395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6">
    <w:name w:val="xl29396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7">
    <w:name w:val="xl29397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8">
    <w:name w:val="xl29398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399">
    <w:name w:val="xl29399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0">
    <w:name w:val="xl29400"/>
    <w:basedOn w:val="a"/>
    <w:rsid w:val="00A73F9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01">
    <w:name w:val="xl29401"/>
    <w:basedOn w:val="a"/>
    <w:rsid w:val="00A73F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02">
    <w:name w:val="xl29402"/>
    <w:basedOn w:val="a"/>
    <w:rsid w:val="00A73F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3">
    <w:name w:val="xl29403"/>
    <w:basedOn w:val="a"/>
    <w:rsid w:val="00A73F9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4">
    <w:name w:val="xl29404"/>
    <w:basedOn w:val="a"/>
    <w:rsid w:val="00A73F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5">
    <w:name w:val="xl29405"/>
    <w:basedOn w:val="a"/>
    <w:rsid w:val="00A73F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6">
    <w:name w:val="xl29406"/>
    <w:basedOn w:val="a"/>
    <w:rsid w:val="00A73F9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7">
    <w:name w:val="xl2940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8">
    <w:name w:val="xl29408"/>
    <w:basedOn w:val="a"/>
    <w:rsid w:val="00A73F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09">
    <w:name w:val="xl29409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0">
    <w:name w:val="xl29410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1">
    <w:name w:val="xl29411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2">
    <w:name w:val="xl29412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3">
    <w:name w:val="xl29413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4">
    <w:name w:val="xl29414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5">
    <w:name w:val="xl29415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6">
    <w:name w:val="xl29416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7">
    <w:name w:val="xl29417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8">
    <w:name w:val="xl29418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19">
    <w:name w:val="xl29419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20">
    <w:name w:val="xl29420"/>
    <w:basedOn w:val="a"/>
    <w:rsid w:val="00A73F96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21">
    <w:name w:val="xl29421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22">
    <w:name w:val="xl29422"/>
    <w:basedOn w:val="a"/>
    <w:rsid w:val="00A73F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9423">
    <w:name w:val="xl29423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font8">
    <w:name w:val="font8"/>
    <w:basedOn w:val="a"/>
    <w:rsid w:val="00A73F96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A73F96"/>
    <w:pPr>
      <w:spacing w:before="100" w:beforeAutospacing="1" w:after="100" w:afterAutospacing="1"/>
    </w:pPr>
    <w:rPr>
      <w:color w:val="FFFFFF"/>
    </w:rPr>
  </w:style>
  <w:style w:type="paragraph" w:customStyle="1" w:styleId="font10">
    <w:name w:val="font10"/>
    <w:basedOn w:val="a"/>
    <w:rsid w:val="00A73F96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9424">
    <w:name w:val="xl29424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425">
    <w:name w:val="xl29425"/>
    <w:basedOn w:val="a"/>
    <w:rsid w:val="00A73F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426">
    <w:name w:val="xl29426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27">
    <w:name w:val="xl29427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28">
    <w:name w:val="xl29428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font11">
    <w:name w:val="font11"/>
    <w:basedOn w:val="a"/>
    <w:rsid w:val="00A73F96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12">
    <w:name w:val="font12"/>
    <w:basedOn w:val="a"/>
    <w:rsid w:val="00A73F96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font13">
    <w:name w:val="font13"/>
    <w:basedOn w:val="a"/>
    <w:rsid w:val="00A73F96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font14">
    <w:name w:val="font14"/>
    <w:basedOn w:val="a"/>
    <w:rsid w:val="00A73F96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5">
    <w:name w:val="font15"/>
    <w:basedOn w:val="a"/>
    <w:rsid w:val="00A73F9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6">
    <w:name w:val="font16"/>
    <w:basedOn w:val="a"/>
    <w:rsid w:val="00A73F96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87">
    <w:name w:val="xl87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18">
    <w:name w:val="xl11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A73F9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A73F9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A73F9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1">
    <w:name w:val="xl151"/>
    <w:basedOn w:val="a"/>
    <w:rsid w:val="00A73F9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A73F96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A73F96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A73F96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A73F9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A73F9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0">
    <w:name w:val="xl160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5">
    <w:name w:val="xl165"/>
    <w:basedOn w:val="a"/>
    <w:rsid w:val="00A73F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6">
    <w:name w:val="xl16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A73F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A73F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1">
    <w:name w:val="xl17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2">
    <w:name w:val="xl17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4">
    <w:name w:val="xl17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5">
    <w:name w:val="xl17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6">
    <w:name w:val="xl17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7">
    <w:name w:val="xl17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1">
    <w:name w:val="xl18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3">
    <w:name w:val="xl18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rsid w:val="00A73F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A73F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7">
    <w:name w:val="xl187"/>
    <w:basedOn w:val="a"/>
    <w:rsid w:val="00A73F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a"/>
    <w:rsid w:val="00A73F9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0">
    <w:name w:val="xl190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4">
    <w:name w:val="xl194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6">
    <w:name w:val="xl19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9">
    <w:name w:val="xl199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5">
    <w:name w:val="xl205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6">
    <w:name w:val="xl206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7">
    <w:name w:val="xl207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9">
    <w:name w:val="xl209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0">
    <w:name w:val="xl210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1">
    <w:name w:val="xl211"/>
    <w:basedOn w:val="a"/>
    <w:rsid w:val="00A73F9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2">
    <w:name w:val="xl212"/>
    <w:basedOn w:val="a"/>
    <w:rsid w:val="00A73F9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3">
    <w:name w:val="xl213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4">
    <w:name w:val="xl214"/>
    <w:basedOn w:val="a"/>
    <w:rsid w:val="00A73F9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A73F9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6">
    <w:name w:val="xl216"/>
    <w:basedOn w:val="a"/>
    <w:rsid w:val="00A73F96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7">
    <w:name w:val="xl217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9">
    <w:name w:val="xl219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0">
    <w:name w:val="xl220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1">
    <w:name w:val="xl221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2">
    <w:name w:val="xl222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3">
    <w:name w:val="xl223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a"/>
    <w:rsid w:val="00A73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26">
    <w:name w:val="xl22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7">
    <w:name w:val="xl227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A7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character" w:customStyle="1" w:styleId="i-text-lowcase">
    <w:name w:val="i-text-lowcase"/>
    <w:basedOn w:val="a0"/>
    <w:rsid w:val="00A73F96"/>
  </w:style>
  <w:style w:type="character" w:customStyle="1" w:styleId="value">
    <w:name w:val="value"/>
    <w:basedOn w:val="a0"/>
    <w:rsid w:val="00A73F96"/>
  </w:style>
  <w:style w:type="character" w:styleId="aff7">
    <w:name w:val="FollowedHyperlink"/>
    <w:basedOn w:val="a0"/>
    <w:uiPriority w:val="99"/>
    <w:semiHidden/>
    <w:unhideWhenUsed/>
    <w:rsid w:val="00F07CB2"/>
    <w:rPr>
      <w:color w:val="800080"/>
      <w:u w:val="single"/>
    </w:rPr>
  </w:style>
  <w:style w:type="paragraph" w:customStyle="1" w:styleId="xl65">
    <w:name w:val="xl65"/>
    <w:basedOn w:val="a"/>
    <w:rsid w:val="00F07CB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07CB2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07CB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07CB2"/>
    <w:pP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07CB2"/>
    <w:pP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07CB2"/>
    <w:pP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F07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211">
    <w:name w:val="Основной текст 21"/>
    <w:basedOn w:val="a"/>
    <w:rsid w:val="006758E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7F789E"/>
  </w:style>
  <w:style w:type="paragraph" w:customStyle="1" w:styleId="xl64">
    <w:name w:val="xl64"/>
    <w:basedOn w:val="a"/>
    <w:rsid w:val="007F78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9C176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9C17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47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Абзац списка1"/>
    <w:basedOn w:val="a"/>
    <w:rsid w:val="00C47B59"/>
    <w:pPr>
      <w:ind w:left="720"/>
    </w:pPr>
    <w:rPr>
      <w:rFonts w:ascii="Calibri" w:hAnsi="Calibri" w:cs="Calibri"/>
      <w:lang w:val="en-US" w:eastAsia="en-US"/>
    </w:rPr>
  </w:style>
  <w:style w:type="paragraph" w:styleId="aff8">
    <w:name w:val="Normal Indent"/>
    <w:basedOn w:val="a"/>
    <w:rsid w:val="00C47B59"/>
    <w:pPr>
      <w:ind w:left="720" w:firstLine="720"/>
      <w:jc w:val="both"/>
    </w:pPr>
    <w:rPr>
      <w:sz w:val="28"/>
      <w:szCs w:val="20"/>
    </w:rPr>
  </w:style>
  <w:style w:type="paragraph" w:customStyle="1" w:styleId="310">
    <w:name w:val="Заголовок 31"/>
    <w:basedOn w:val="a"/>
    <w:next w:val="a"/>
    <w:rsid w:val="00F906D3"/>
    <w:pPr>
      <w:keepNext/>
      <w:suppressAutoHyphens/>
      <w:autoSpaceDN w:val="0"/>
      <w:spacing w:before="240" w:after="60"/>
      <w:textAlignment w:val="baseline"/>
      <w:outlineLvl w:val="2"/>
    </w:pPr>
    <w:rPr>
      <w:rFonts w:ascii="Arial" w:eastAsia="Calibri" w:hAnsi="Arial"/>
      <w:b/>
      <w:bCs/>
      <w:kern w:val="3"/>
      <w:sz w:val="26"/>
      <w:szCs w:val="26"/>
      <w:lang w:bidi="hi-IN"/>
    </w:rPr>
  </w:style>
  <w:style w:type="paragraph" w:styleId="aff9">
    <w:name w:val="Plain Text"/>
    <w:basedOn w:val="a"/>
    <w:link w:val="affa"/>
    <w:rsid w:val="00B122B9"/>
    <w:rPr>
      <w:rFonts w:ascii="Courier New" w:hAnsi="Courier New" w:cs="Courier New"/>
      <w:sz w:val="20"/>
      <w:szCs w:val="20"/>
    </w:rPr>
  </w:style>
  <w:style w:type="character" w:customStyle="1" w:styleId="affa">
    <w:name w:val="Текст Знак"/>
    <w:basedOn w:val="a0"/>
    <w:link w:val="aff9"/>
    <w:rsid w:val="00B122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tice-number3">
    <w:name w:val="notice-number3"/>
    <w:basedOn w:val="a0"/>
    <w:rsid w:val="00A377B0"/>
  </w:style>
  <w:style w:type="paragraph" w:customStyle="1" w:styleId="28">
    <w:name w:val="Абзац списка2"/>
    <w:basedOn w:val="a"/>
    <w:rsid w:val="00F544CE"/>
    <w:pPr>
      <w:suppressAutoHyphens/>
      <w:spacing w:line="100" w:lineRule="atLeast"/>
      <w:ind w:left="720"/>
    </w:pPr>
    <w:rPr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B207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B207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67EA"/>
    <w:rPr>
      <w:color w:val="605E5C"/>
      <w:shd w:val="clear" w:color="auto" w:fill="E1DFDD"/>
    </w:rPr>
  </w:style>
  <w:style w:type="paragraph" w:customStyle="1" w:styleId="1a">
    <w:name w:val="Обычный1"/>
    <w:rsid w:val="00C04F2E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C4AE3"/>
  </w:style>
  <w:style w:type="table" w:customStyle="1" w:styleId="36">
    <w:name w:val="Сетка таблицы3"/>
    <w:basedOn w:val="a1"/>
    <w:next w:val="af8"/>
    <w:uiPriority w:val="59"/>
    <w:rsid w:val="003C4A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-catalog-xyce82-productpropertiesitem">
    <w:name w:val="app-catalog-xyce82-productpropertiesitem"/>
    <w:basedOn w:val="a"/>
    <w:rsid w:val="003C4A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2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8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0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F087-8C55-4DD3-ADD3-2B6B5F41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Дарья</cp:lastModifiedBy>
  <cp:revision>21</cp:revision>
  <cp:lastPrinted>2025-02-04T08:42:00Z</cp:lastPrinted>
  <dcterms:created xsi:type="dcterms:W3CDTF">2026-03-02T08:33:00Z</dcterms:created>
  <dcterms:modified xsi:type="dcterms:W3CDTF">2026-05-28T10:02:00Z</dcterms:modified>
</cp:coreProperties>
</file>