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39F" w:rsidRDefault="00C5339F" w:rsidP="000960E0">
      <w:pPr>
        <w:pStyle w:val="a3"/>
        <w:pBdr>
          <w:bottom w:val="single" w:sz="12" w:space="1" w:color="auto"/>
        </w:pBdr>
        <w:spacing w:after="0" w:line="216" w:lineRule="auto"/>
        <w:ind w:right="-5"/>
        <w:jc w:val="center"/>
        <w:rPr>
          <w:b/>
          <w:caps/>
          <w:sz w:val="22"/>
          <w:szCs w:val="22"/>
        </w:rPr>
      </w:pPr>
    </w:p>
    <w:p w:rsidR="000960E0" w:rsidRPr="00DE7B5F" w:rsidRDefault="000960E0" w:rsidP="000960E0">
      <w:pPr>
        <w:pStyle w:val="a3"/>
        <w:pBdr>
          <w:bottom w:val="single" w:sz="12" w:space="1" w:color="auto"/>
        </w:pBdr>
        <w:spacing w:after="0" w:line="216" w:lineRule="auto"/>
        <w:ind w:right="-5"/>
        <w:jc w:val="center"/>
        <w:rPr>
          <w:b/>
          <w:caps/>
          <w:sz w:val="22"/>
          <w:szCs w:val="22"/>
        </w:rPr>
      </w:pPr>
      <w:r w:rsidRPr="00DE7B5F">
        <w:rPr>
          <w:b/>
          <w:caps/>
          <w:sz w:val="22"/>
          <w:szCs w:val="22"/>
        </w:rPr>
        <w:t>Техническое задание</w:t>
      </w:r>
    </w:p>
    <w:p w:rsidR="000960E0" w:rsidRPr="00DE7B5F" w:rsidRDefault="000960E0" w:rsidP="000960E0">
      <w:pPr>
        <w:tabs>
          <w:tab w:val="left" w:pos="0"/>
        </w:tabs>
        <w:jc w:val="both"/>
        <w:rPr>
          <w:b/>
          <w:sz w:val="22"/>
          <w:szCs w:val="22"/>
        </w:rPr>
      </w:pPr>
    </w:p>
    <w:p w:rsidR="008E4E10" w:rsidRDefault="008E4E10" w:rsidP="00C94CB9">
      <w:pPr>
        <w:pStyle w:val="a8"/>
        <w:numPr>
          <w:ilvl w:val="0"/>
          <w:numId w:val="23"/>
        </w:numPr>
        <w:tabs>
          <w:tab w:val="left" w:pos="0"/>
        </w:tabs>
        <w:ind w:left="0" w:firstLine="0"/>
        <w:jc w:val="both"/>
        <w:rPr>
          <w:sz w:val="22"/>
          <w:szCs w:val="22"/>
        </w:rPr>
      </w:pPr>
      <w:r w:rsidRPr="008E4E10">
        <w:rPr>
          <w:b/>
          <w:bCs/>
          <w:sz w:val="22"/>
          <w:szCs w:val="22"/>
        </w:rPr>
        <w:t>Наименование и перечень видов услуг</w:t>
      </w:r>
      <w:r w:rsidRPr="008E4E10">
        <w:rPr>
          <w:sz w:val="22"/>
          <w:szCs w:val="22"/>
        </w:rPr>
        <w:t>: предоставление права на использование программн</w:t>
      </w:r>
      <w:r w:rsidRPr="008E4E10">
        <w:rPr>
          <w:sz w:val="22"/>
          <w:szCs w:val="22"/>
        </w:rPr>
        <w:t>о</w:t>
      </w:r>
      <w:r w:rsidRPr="008E4E10">
        <w:rPr>
          <w:sz w:val="22"/>
          <w:szCs w:val="22"/>
        </w:rPr>
        <w:t>го обеспечения</w:t>
      </w:r>
      <w:r w:rsidR="008370E5">
        <w:rPr>
          <w:sz w:val="22"/>
          <w:szCs w:val="22"/>
        </w:rPr>
        <w:t xml:space="preserve"> СКЗИ «</w:t>
      </w:r>
      <w:proofErr w:type="spellStart"/>
      <w:r w:rsidR="008370E5">
        <w:rPr>
          <w:sz w:val="22"/>
          <w:szCs w:val="22"/>
        </w:rPr>
        <w:t>МагПро</w:t>
      </w:r>
      <w:proofErr w:type="spellEnd"/>
      <w:r w:rsidR="008370E5">
        <w:rPr>
          <w:sz w:val="22"/>
          <w:szCs w:val="22"/>
        </w:rPr>
        <w:t xml:space="preserve"> </w:t>
      </w:r>
      <w:proofErr w:type="spellStart"/>
      <w:r w:rsidR="008370E5">
        <w:rPr>
          <w:sz w:val="22"/>
          <w:szCs w:val="22"/>
        </w:rPr>
        <w:t>КриптоПакет</w:t>
      </w:r>
      <w:proofErr w:type="spellEnd"/>
      <w:r w:rsidR="008370E5">
        <w:rPr>
          <w:sz w:val="22"/>
          <w:szCs w:val="22"/>
        </w:rPr>
        <w:t>»</w:t>
      </w:r>
      <w:r w:rsidRPr="008E4E10">
        <w:rPr>
          <w:sz w:val="22"/>
          <w:szCs w:val="22"/>
        </w:rPr>
        <w:t>.</w:t>
      </w:r>
    </w:p>
    <w:p w:rsidR="008E4E10" w:rsidRPr="008E4E10" w:rsidRDefault="008E4E10" w:rsidP="008E4E10">
      <w:pPr>
        <w:pStyle w:val="a8"/>
        <w:tabs>
          <w:tab w:val="left" w:pos="0"/>
        </w:tabs>
        <w:ind w:left="0" w:hanging="153"/>
        <w:jc w:val="both"/>
        <w:rPr>
          <w:sz w:val="22"/>
          <w:szCs w:val="22"/>
        </w:rPr>
      </w:pPr>
      <w:r>
        <w:rPr>
          <w:b/>
          <w:bCs/>
          <w:sz w:val="22"/>
          <w:szCs w:val="22"/>
        </w:rPr>
        <w:tab/>
      </w:r>
      <w:r>
        <w:rPr>
          <w:b/>
          <w:bCs/>
          <w:sz w:val="22"/>
          <w:szCs w:val="22"/>
        </w:rPr>
        <w:tab/>
      </w:r>
      <w:r w:rsidRPr="008E4E10">
        <w:rPr>
          <w:b/>
          <w:bCs/>
          <w:sz w:val="22"/>
          <w:szCs w:val="22"/>
        </w:rPr>
        <w:t xml:space="preserve">Краткое описание сущности заказа в целом: </w:t>
      </w:r>
      <w:r w:rsidRPr="008E4E10">
        <w:rPr>
          <w:sz w:val="22"/>
          <w:szCs w:val="22"/>
        </w:rPr>
        <w:t xml:space="preserve">предоставление права на использование </w:t>
      </w:r>
      <w:r w:rsidR="008370E5">
        <w:rPr>
          <w:sz w:val="22"/>
          <w:szCs w:val="22"/>
        </w:rPr>
        <w:t xml:space="preserve">         </w:t>
      </w:r>
      <w:r w:rsidRPr="008E4E10">
        <w:rPr>
          <w:sz w:val="22"/>
          <w:szCs w:val="22"/>
        </w:rPr>
        <w:t>пр</w:t>
      </w:r>
      <w:r w:rsidRPr="008E4E10">
        <w:rPr>
          <w:sz w:val="22"/>
          <w:szCs w:val="22"/>
        </w:rPr>
        <w:t>о</w:t>
      </w:r>
      <w:r w:rsidRPr="008E4E10">
        <w:rPr>
          <w:sz w:val="22"/>
          <w:szCs w:val="22"/>
        </w:rPr>
        <w:t xml:space="preserve">граммного обеспечения </w:t>
      </w:r>
      <w:r w:rsidR="008370E5">
        <w:rPr>
          <w:sz w:val="22"/>
          <w:szCs w:val="22"/>
        </w:rPr>
        <w:t>СКЗИ «</w:t>
      </w:r>
      <w:proofErr w:type="spellStart"/>
      <w:r w:rsidR="008370E5">
        <w:rPr>
          <w:sz w:val="22"/>
          <w:szCs w:val="22"/>
        </w:rPr>
        <w:t>МагПро</w:t>
      </w:r>
      <w:proofErr w:type="spellEnd"/>
      <w:r w:rsidR="008370E5">
        <w:rPr>
          <w:sz w:val="22"/>
          <w:szCs w:val="22"/>
        </w:rPr>
        <w:t xml:space="preserve"> </w:t>
      </w:r>
      <w:proofErr w:type="spellStart"/>
      <w:r w:rsidR="008370E5">
        <w:rPr>
          <w:sz w:val="22"/>
          <w:szCs w:val="22"/>
        </w:rPr>
        <w:t>КриптоПакет</w:t>
      </w:r>
      <w:proofErr w:type="spellEnd"/>
      <w:r w:rsidR="008370E5" w:rsidRPr="008E4E10">
        <w:rPr>
          <w:sz w:val="22"/>
          <w:szCs w:val="22"/>
        </w:rPr>
        <w:t xml:space="preserve"> </w:t>
      </w:r>
      <w:r w:rsidRPr="008E4E10">
        <w:rPr>
          <w:sz w:val="22"/>
          <w:szCs w:val="22"/>
        </w:rPr>
        <w:t xml:space="preserve">для нужд федерального казенного учреждения </w:t>
      </w:r>
      <w:r w:rsidR="001D07EC">
        <w:rPr>
          <w:sz w:val="22"/>
          <w:szCs w:val="22"/>
        </w:rPr>
        <w:t xml:space="preserve">                  </w:t>
      </w:r>
      <w:r w:rsidRPr="008E4E10">
        <w:rPr>
          <w:sz w:val="22"/>
          <w:szCs w:val="22"/>
        </w:rPr>
        <w:t>«Государственный а</w:t>
      </w:r>
      <w:r w:rsidRPr="008E4E10">
        <w:rPr>
          <w:sz w:val="22"/>
          <w:szCs w:val="22"/>
        </w:rPr>
        <w:t>р</w:t>
      </w:r>
      <w:r w:rsidRPr="008E4E10">
        <w:rPr>
          <w:sz w:val="22"/>
          <w:szCs w:val="22"/>
        </w:rPr>
        <w:t>хив Российской Федерации» (</w:t>
      </w:r>
      <w:proofErr w:type="gramStart"/>
      <w:r w:rsidRPr="008E4E10">
        <w:rPr>
          <w:sz w:val="22"/>
          <w:szCs w:val="22"/>
        </w:rPr>
        <w:t>ГА</w:t>
      </w:r>
      <w:proofErr w:type="gramEnd"/>
      <w:r w:rsidRPr="008E4E10">
        <w:rPr>
          <w:sz w:val="22"/>
          <w:szCs w:val="22"/>
        </w:rPr>
        <w:t xml:space="preserve"> РФ) (далее – Услуги).</w:t>
      </w:r>
    </w:p>
    <w:p w:rsidR="008E4E10" w:rsidRDefault="008E4E10" w:rsidP="008E4E10">
      <w:pPr>
        <w:jc w:val="both"/>
        <w:rPr>
          <w:bCs/>
          <w:sz w:val="22"/>
          <w:szCs w:val="22"/>
        </w:rPr>
      </w:pPr>
      <w:r>
        <w:rPr>
          <w:bCs/>
          <w:sz w:val="22"/>
          <w:szCs w:val="22"/>
        </w:rPr>
        <w:tab/>
      </w:r>
      <w:r w:rsidRPr="00CB536C">
        <w:rPr>
          <w:bCs/>
          <w:sz w:val="22"/>
          <w:szCs w:val="22"/>
        </w:rPr>
        <w:t xml:space="preserve">Код ОКПД 2 – </w:t>
      </w:r>
      <w:r w:rsidRPr="008E4E10">
        <w:rPr>
          <w:bCs/>
          <w:sz w:val="22"/>
          <w:szCs w:val="22"/>
        </w:rPr>
        <w:t>58.29.50.000</w:t>
      </w:r>
      <w:r>
        <w:rPr>
          <w:bCs/>
          <w:sz w:val="22"/>
          <w:szCs w:val="22"/>
        </w:rPr>
        <w:t xml:space="preserve"> «</w:t>
      </w:r>
      <w:r w:rsidRPr="008E4E10">
        <w:rPr>
          <w:bCs/>
          <w:sz w:val="22"/>
          <w:szCs w:val="22"/>
        </w:rPr>
        <w:t xml:space="preserve">Услуги по предоставлению лицензий на право использовать </w:t>
      </w:r>
      <w:r w:rsidR="001D07EC">
        <w:rPr>
          <w:bCs/>
          <w:sz w:val="22"/>
          <w:szCs w:val="22"/>
        </w:rPr>
        <w:t xml:space="preserve">       </w:t>
      </w:r>
      <w:r w:rsidRPr="008E4E10">
        <w:rPr>
          <w:bCs/>
          <w:sz w:val="22"/>
          <w:szCs w:val="22"/>
        </w:rPr>
        <w:t>компьютерное программное обеспечение</w:t>
      </w:r>
      <w:r>
        <w:rPr>
          <w:bCs/>
          <w:sz w:val="22"/>
          <w:szCs w:val="22"/>
        </w:rPr>
        <w:t>»</w:t>
      </w:r>
      <w:r w:rsidRPr="00CB536C">
        <w:rPr>
          <w:bCs/>
          <w:sz w:val="22"/>
          <w:szCs w:val="22"/>
        </w:rPr>
        <w:t xml:space="preserve">. </w:t>
      </w:r>
    </w:p>
    <w:p w:rsidR="008E4E10" w:rsidRPr="00A068B9" w:rsidRDefault="008E4E10" w:rsidP="00C94CB9">
      <w:pPr>
        <w:pStyle w:val="a8"/>
        <w:numPr>
          <w:ilvl w:val="0"/>
          <w:numId w:val="24"/>
        </w:numPr>
        <w:ind w:left="0" w:firstLine="0"/>
        <w:jc w:val="both"/>
        <w:rPr>
          <w:sz w:val="22"/>
          <w:szCs w:val="22"/>
        </w:rPr>
      </w:pPr>
      <w:r w:rsidRPr="00A068B9">
        <w:rPr>
          <w:b/>
          <w:bCs/>
          <w:sz w:val="22"/>
          <w:szCs w:val="22"/>
        </w:rPr>
        <w:t>Количество оказываемых услуг</w:t>
      </w:r>
      <w:r w:rsidRPr="00A068B9">
        <w:rPr>
          <w:sz w:val="22"/>
          <w:szCs w:val="22"/>
        </w:rPr>
        <w:t xml:space="preserve">: В соответствии с пунктом № </w:t>
      </w:r>
      <w:r w:rsidR="005412BA">
        <w:rPr>
          <w:sz w:val="22"/>
          <w:szCs w:val="22"/>
        </w:rPr>
        <w:t>9</w:t>
      </w:r>
      <w:r w:rsidRPr="00A068B9">
        <w:rPr>
          <w:sz w:val="22"/>
          <w:szCs w:val="22"/>
        </w:rPr>
        <w:t xml:space="preserve"> Технического задания.</w:t>
      </w:r>
    </w:p>
    <w:p w:rsidR="008E4E10" w:rsidRPr="00090244" w:rsidRDefault="008E4E10" w:rsidP="00C94CB9">
      <w:pPr>
        <w:pStyle w:val="ListNum"/>
        <w:numPr>
          <w:ilvl w:val="0"/>
          <w:numId w:val="24"/>
        </w:numPr>
        <w:tabs>
          <w:tab w:val="clear" w:pos="284"/>
        </w:tabs>
        <w:spacing w:before="0"/>
        <w:ind w:left="0" w:firstLine="0"/>
        <w:rPr>
          <w:b/>
          <w:bCs/>
          <w:szCs w:val="22"/>
        </w:rPr>
      </w:pPr>
      <w:r w:rsidRPr="00090244">
        <w:rPr>
          <w:b/>
          <w:bCs/>
          <w:szCs w:val="22"/>
        </w:rPr>
        <w:t>Источник финансирования государственного заказа</w:t>
      </w:r>
      <w:r w:rsidRPr="00090244">
        <w:rPr>
          <w:szCs w:val="22"/>
        </w:rPr>
        <w:t>: Средства федерального бюджета на 202</w:t>
      </w:r>
      <w:r w:rsidR="008370E5">
        <w:rPr>
          <w:szCs w:val="22"/>
        </w:rPr>
        <w:t>6</w:t>
      </w:r>
      <w:r w:rsidRPr="00090244">
        <w:rPr>
          <w:szCs w:val="22"/>
        </w:rPr>
        <w:t xml:space="preserve"> год.</w:t>
      </w:r>
    </w:p>
    <w:p w:rsidR="008E4E10" w:rsidRPr="00090244" w:rsidRDefault="008E4E10" w:rsidP="00C94CB9">
      <w:pPr>
        <w:pStyle w:val="ListNum"/>
        <w:numPr>
          <w:ilvl w:val="0"/>
          <w:numId w:val="24"/>
        </w:numPr>
        <w:tabs>
          <w:tab w:val="clear" w:pos="284"/>
          <w:tab w:val="left" w:pos="0"/>
        </w:tabs>
        <w:spacing w:before="0"/>
        <w:ind w:left="0" w:firstLine="0"/>
        <w:rPr>
          <w:b/>
          <w:bCs/>
          <w:szCs w:val="22"/>
        </w:rPr>
      </w:pPr>
      <w:r w:rsidRPr="00090244">
        <w:rPr>
          <w:b/>
          <w:bCs/>
          <w:szCs w:val="22"/>
        </w:rPr>
        <w:t>Форма, сроки и порядок оплаты оказанных услуг:</w:t>
      </w:r>
    </w:p>
    <w:p w:rsidR="008E4E10" w:rsidRPr="00090244" w:rsidRDefault="008E4E10" w:rsidP="001D07EC">
      <w:pPr>
        <w:pStyle w:val="ListNum"/>
        <w:numPr>
          <w:ilvl w:val="1"/>
          <w:numId w:val="24"/>
        </w:numPr>
        <w:tabs>
          <w:tab w:val="clear" w:pos="284"/>
        </w:tabs>
        <w:spacing w:before="0"/>
        <w:ind w:left="0" w:firstLine="709"/>
        <w:rPr>
          <w:szCs w:val="22"/>
        </w:rPr>
      </w:pPr>
      <w:r w:rsidRPr="00090244">
        <w:rPr>
          <w:szCs w:val="22"/>
        </w:rPr>
        <w:t xml:space="preserve">Оплата осуществляется в безналичной форме в соответствии с утвержденными </w:t>
      </w:r>
      <w:r w:rsidR="001D07EC">
        <w:rPr>
          <w:szCs w:val="22"/>
        </w:rPr>
        <w:t xml:space="preserve">         </w:t>
      </w:r>
      <w:r w:rsidRPr="00090244">
        <w:rPr>
          <w:szCs w:val="22"/>
        </w:rPr>
        <w:t>бюджетными ассигнованиями.</w:t>
      </w:r>
    </w:p>
    <w:p w:rsidR="00A068B9" w:rsidRPr="00A068B9" w:rsidRDefault="008E4E10" w:rsidP="00A068B9">
      <w:pPr>
        <w:jc w:val="both"/>
        <w:rPr>
          <w:sz w:val="22"/>
          <w:szCs w:val="22"/>
        </w:rPr>
      </w:pPr>
      <w:r w:rsidRPr="00090244">
        <w:rPr>
          <w:sz w:val="22"/>
          <w:szCs w:val="22"/>
        </w:rPr>
        <w:tab/>
        <w:t xml:space="preserve">Оплата производится по факту оказания услуг. Заказчик производит оплату путем перечисления денежных средств на расчетный счет Исполнителя в течение </w:t>
      </w:r>
      <w:r>
        <w:rPr>
          <w:sz w:val="22"/>
          <w:szCs w:val="22"/>
        </w:rPr>
        <w:t>7 (семи</w:t>
      </w:r>
      <w:r w:rsidRPr="00090244">
        <w:rPr>
          <w:sz w:val="22"/>
          <w:szCs w:val="22"/>
        </w:rPr>
        <w:t xml:space="preserve">) </w:t>
      </w:r>
      <w:r w:rsidR="00351181">
        <w:rPr>
          <w:sz w:val="22"/>
          <w:szCs w:val="22"/>
        </w:rPr>
        <w:t>рабочих</w:t>
      </w:r>
      <w:r w:rsidRPr="00090244">
        <w:rPr>
          <w:sz w:val="22"/>
          <w:szCs w:val="22"/>
        </w:rPr>
        <w:t xml:space="preserve"> дней после подпис</w:t>
      </w:r>
      <w:r w:rsidRPr="00090244">
        <w:rPr>
          <w:sz w:val="22"/>
          <w:szCs w:val="22"/>
        </w:rPr>
        <w:t>а</w:t>
      </w:r>
      <w:r w:rsidRPr="00090244">
        <w:rPr>
          <w:sz w:val="22"/>
          <w:szCs w:val="22"/>
        </w:rPr>
        <w:t>ния Акта сдачи-приемки оказанных услуг (образец Акта сдачи-приемки оказанных услуг в отдельном фа</w:t>
      </w:r>
      <w:r w:rsidRPr="00090244">
        <w:rPr>
          <w:sz w:val="22"/>
          <w:szCs w:val="22"/>
        </w:rPr>
        <w:t>й</w:t>
      </w:r>
      <w:r w:rsidRPr="00090244">
        <w:rPr>
          <w:sz w:val="22"/>
          <w:szCs w:val="22"/>
        </w:rPr>
        <w:t xml:space="preserve">ле, Приложение № 2 к Электронной версии контракта по закупке № </w:t>
      </w:r>
      <w:r w:rsidR="00A068B9" w:rsidRPr="00414F9F">
        <w:rPr>
          <w:sz w:val="22"/>
          <w:szCs w:val="22"/>
        </w:rPr>
        <w:t>10004016412</w:t>
      </w:r>
      <w:r w:rsidR="00414F9F">
        <w:rPr>
          <w:sz w:val="22"/>
          <w:szCs w:val="22"/>
        </w:rPr>
        <w:t>6</w:t>
      </w:r>
      <w:r w:rsidR="00A068B9" w:rsidRPr="00414F9F">
        <w:rPr>
          <w:sz w:val="22"/>
          <w:szCs w:val="22"/>
        </w:rPr>
        <w:t>1001</w:t>
      </w:r>
      <w:r w:rsidR="00F447CA" w:rsidRPr="00414F9F">
        <w:rPr>
          <w:sz w:val="22"/>
          <w:szCs w:val="22"/>
        </w:rPr>
        <w:t>8</w:t>
      </w:r>
      <w:r w:rsidR="00414F9F">
        <w:rPr>
          <w:sz w:val="22"/>
          <w:szCs w:val="22"/>
        </w:rPr>
        <w:t>0</w:t>
      </w:r>
      <w:r w:rsidR="00A068B9">
        <w:rPr>
          <w:sz w:val="22"/>
          <w:szCs w:val="22"/>
        </w:rPr>
        <w:t xml:space="preserve"> от «___» _______ 202</w:t>
      </w:r>
      <w:r w:rsidR="00351181">
        <w:rPr>
          <w:sz w:val="22"/>
          <w:szCs w:val="22"/>
        </w:rPr>
        <w:t>6</w:t>
      </w:r>
      <w:r w:rsidR="00A068B9">
        <w:rPr>
          <w:sz w:val="22"/>
          <w:szCs w:val="22"/>
        </w:rPr>
        <w:t xml:space="preserve"> г.)</w:t>
      </w:r>
    </w:p>
    <w:p w:rsidR="008E4E10" w:rsidRPr="00090244" w:rsidRDefault="008E4E10" w:rsidP="00A068B9">
      <w:pPr>
        <w:pStyle w:val="ListNum"/>
        <w:numPr>
          <w:ilvl w:val="1"/>
          <w:numId w:val="24"/>
        </w:numPr>
        <w:tabs>
          <w:tab w:val="clear" w:pos="284"/>
        </w:tabs>
        <w:spacing w:before="0"/>
        <w:ind w:left="1418" w:hanging="709"/>
        <w:rPr>
          <w:szCs w:val="22"/>
        </w:rPr>
      </w:pPr>
      <w:r w:rsidRPr="00090244">
        <w:rPr>
          <w:szCs w:val="22"/>
        </w:rPr>
        <w:t xml:space="preserve">Авансирование не предусмотрено. </w:t>
      </w:r>
    </w:p>
    <w:p w:rsidR="008E4E10" w:rsidRPr="00090244" w:rsidRDefault="008E4E10" w:rsidP="00A068B9">
      <w:pPr>
        <w:pStyle w:val="ListNum"/>
        <w:numPr>
          <w:ilvl w:val="1"/>
          <w:numId w:val="24"/>
        </w:numPr>
        <w:tabs>
          <w:tab w:val="clear" w:pos="284"/>
          <w:tab w:val="left" w:pos="426"/>
        </w:tabs>
        <w:spacing w:before="0"/>
        <w:ind w:left="0" w:firstLine="709"/>
        <w:rPr>
          <w:szCs w:val="22"/>
        </w:rPr>
      </w:pPr>
      <w:r w:rsidRPr="00090244">
        <w:rPr>
          <w:szCs w:val="22"/>
        </w:rPr>
        <w:t xml:space="preserve"> В случае уменьшения соответствующими государственными органами в установленном порядке ранее доведенных лимитов бюджетных обязательств, приводящих к невозможности исполнения Заказчиком обязательств по заключенному Государственному контракту (далее - Контракт), о чем </w:t>
      </w:r>
      <w:r w:rsidR="00E30833">
        <w:rPr>
          <w:szCs w:val="22"/>
        </w:rPr>
        <w:t xml:space="preserve">      </w:t>
      </w:r>
      <w:r w:rsidRPr="00090244">
        <w:rPr>
          <w:szCs w:val="22"/>
        </w:rPr>
        <w:t xml:space="preserve">Заказчик уведомляет Исполнителя, Заказчик и Исполнитель согласовывают в соответствии с </w:t>
      </w:r>
      <w:r w:rsidR="00E30833">
        <w:rPr>
          <w:szCs w:val="22"/>
        </w:rPr>
        <w:t xml:space="preserve">              </w:t>
      </w:r>
      <w:r w:rsidRPr="00090244">
        <w:rPr>
          <w:szCs w:val="22"/>
        </w:rPr>
        <w:t xml:space="preserve">законодательством Российской Федерации новые условия по цене и (или) объему оказания услуг. </w:t>
      </w:r>
    </w:p>
    <w:p w:rsidR="008E4E10" w:rsidRPr="00090244" w:rsidRDefault="008E4E10" w:rsidP="00F608A0">
      <w:pPr>
        <w:pStyle w:val="ListNum"/>
        <w:numPr>
          <w:ilvl w:val="0"/>
          <w:numId w:val="24"/>
        </w:numPr>
        <w:tabs>
          <w:tab w:val="clear" w:pos="284"/>
          <w:tab w:val="left" w:pos="0"/>
        </w:tabs>
        <w:spacing w:before="0"/>
        <w:ind w:left="0" w:firstLine="0"/>
        <w:rPr>
          <w:szCs w:val="22"/>
        </w:rPr>
      </w:pPr>
      <w:r w:rsidRPr="00090244">
        <w:rPr>
          <w:b/>
          <w:bCs/>
          <w:szCs w:val="22"/>
        </w:rPr>
        <w:t>Порядок формирования цены Контракта</w:t>
      </w:r>
      <w:r w:rsidRPr="00090244">
        <w:rPr>
          <w:szCs w:val="22"/>
        </w:rPr>
        <w:t xml:space="preserve">: Цена сформирована с учетом накладных, </w:t>
      </w:r>
      <w:r w:rsidR="00F608A0">
        <w:rPr>
          <w:szCs w:val="22"/>
        </w:rPr>
        <w:t xml:space="preserve">        </w:t>
      </w:r>
      <w:r w:rsidRPr="00090244">
        <w:rPr>
          <w:szCs w:val="22"/>
        </w:rPr>
        <w:t xml:space="preserve">транспортных расходов, налогов, расходов на погрузочно-разгрузочные работы, затрат по доставке по адресу Заказчика, страхованию, уплате таможенных пошлин и всех иных расходов, связанных с </w:t>
      </w:r>
      <w:r w:rsidR="00E30833">
        <w:rPr>
          <w:szCs w:val="22"/>
        </w:rPr>
        <w:t xml:space="preserve">         </w:t>
      </w:r>
      <w:r w:rsidRPr="00090244">
        <w:rPr>
          <w:szCs w:val="22"/>
        </w:rPr>
        <w:t>выполн</w:t>
      </w:r>
      <w:r w:rsidRPr="00090244">
        <w:rPr>
          <w:szCs w:val="22"/>
        </w:rPr>
        <w:t>е</w:t>
      </w:r>
      <w:r w:rsidRPr="00090244">
        <w:rPr>
          <w:szCs w:val="22"/>
        </w:rPr>
        <w:t>нием обязательств по настоящему Контракту.</w:t>
      </w:r>
    </w:p>
    <w:p w:rsidR="008E4E10" w:rsidRPr="00090244" w:rsidRDefault="008E4E10" w:rsidP="00A068B9">
      <w:pPr>
        <w:pStyle w:val="a8"/>
        <w:numPr>
          <w:ilvl w:val="0"/>
          <w:numId w:val="24"/>
        </w:numPr>
        <w:ind w:left="0" w:firstLine="0"/>
        <w:jc w:val="both"/>
        <w:rPr>
          <w:sz w:val="22"/>
          <w:szCs w:val="22"/>
        </w:rPr>
      </w:pPr>
      <w:r w:rsidRPr="00090244">
        <w:rPr>
          <w:b/>
          <w:bCs/>
          <w:sz w:val="22"/>
          <w:szCs w:val="22"/>
        </w:rPr>
        <w:t>Место оказания услуг:</w:t>
      </w:r>
    </w:p>
    <w:sdt>
      <w:sdtPr>
        <w:rPr>
          <w:sz w:val="22"/>
          <w:szCs w:val="22"/>
        </w:rPr>
        <w:alias w:val="адрес"/>
        <w:tag w:val="адрес"/>
        <w:id w:val="1354695706"/>
        <w:lock w:val="sdtLocked"/>
        <w:placeholder>
          <w:docPart w:val="DefaultPlaceholder_1082065159"/>
        </w:placeholder>
        <w:dropDownList>
          <w:listItem w:displayText="121059, г. Москва, Бережковская набережная, дом № 26." w:value="121059, г. Москва, Бережковская набережная, дом № 26."/>
          <w:listItem w:displayText="119435, г. Москва, Большая Пироговская ул., д. 17." w:value="119435, г. Москва, Большая Пироговская ул., д. 17."/>
        </w:dropDownList>
      </w:sdtPr>
      <w:sdtContent>
        <w:p w:rsidR="008168AF" w:rsidRPr="008168AF" w:rsidRDefault="00577625" w:rsidP="008168AF">
          <w:pPr>
            <w:pStyle w:val="a8"/>
            <w:ind w:left="360"/>
            <w:jc w:val="both"/>
            <w:rPr>
              <w:sz w:val="22"/>
              <w:szCs w:val="22"/>
            </w:rPr>
          </w:pPr>
          <w:r>
            <w:rPr>
              <w:sz w:val="22"/>
              <w:szCs w:val="22"/>
            </w:rPr>
            <w:t>119435, г. Москва, Большая Пироговская ул., д. 17.</w:t>
          </w:r>
        </w:p>
      </w:sdtContent>
    </w:sdt>
    <w:p w:rsidR="000960E0" w:rsidRPr="00BD4696" w:rsidRDefault="000960E0" w:rsidP="00A068B9">
      <w:pPr>
        <w:pStyle w:val="a8"/>
        <w:numPr>
          <w:ilvl w:val="0"/>
          <w:numId w:val="24"/>
        </w:numPr>
        <w:ind w:left="0" w:firstLine="0"/>
        <w:jc w:val="both"/>
        <w:rPr>
          <w:b/>
          <w:bCs/>
          <w:sz w:val="22"/>
          <w:szCs w:val="22"/>
        </w:rPr>
      </w:pPr>
      <w:r w:rsidRPr="00BD4696">
        <w:rPr>
          <w:b/>
          <w:bCs/>
          <w:sz w:val="22"/>
          <w:szCs w:val="22"/>
        </w:rPr>
        <w:t xml:space="preserve">Сроки (периоды) поставки товара: </w:t>
      </w:r>
    </w:p>
    <w:p w:rsidR="000960E0" w:rsidRPr="00DE7B5F" w:rsidRDefault="000960E0" w:rsidP="00221988">
      <w:pPr>
        <w:pStyle w:val="ListBul2"/>
        <w:numPr>
          <w:ilvl w:val="0"/>
          <w:numId w:val="0"/>
        </w:numPr>
        <w:tabs>
          <w:tab w:val="clear" w:pos="567"/>
        </w:tabs>
        <w:ind w:left="426"/>
        <w:rPr>
          <w:szCs w:val="22"/>
        </w:rPr>
      </w:pPr>
      <w:r w:rsidRPr="00DE7B5F">
        <w:rPr>
          <w:szCs w:val="22"/>
        </w:rPr>
        <w:t xml:space="preserve">Начало поставки: </w:t>
      </w:r>
      <w:proofErr w:type="gramStart"/>
      <w:r w:rsidRPr="00DE7B5F">
        <w:rPr>
          <w:szCs w:val="22"/>
        </w:rPr>
        <w:t xml:space="preserve">с </w:t>
      </w:r>
      <w:r w:rsidR="00B56C1A">
        <w:rPr>
          <w:szCs w:val="22"/>
        </w:rPr>
        <w:t>даты</w:t>
      </w:r>
      <w:r w:rsidRPr="00DE7B5F">
        <w:rPr>
          <w:szCs w:val="22"/>
        </w:rPr>
        <w:t xml:space="preserve"> заключения</w:t>
      </w:r>
      <w:proofErr w:type="gramEnd"/>
      <w:r w:rsidRPr="00DE7B5F">
        <w:rPr>
          <w:szCs w:val="22"/>
        </w:rPr>
        <w:t xml:space="preserve"> </w:t>
      </w:r>
      <w:r w:rsidR="00CC4B7F">
        <w:rPr>
          <w:szCs w:val="22"/>
        </w:rPr>
        <w:t>К</w:t>
      </w:r>
      <w:r w:rsidRPr="00DE7B5F">
        <w:rPr>
          <w:szCs w:val="22"/>
        </w:rPr>
        <w:t>онтракта.</w:t>
      </w:r>
    </w:p>
    <w:p w:rsidR="000960E0" w:rsidRPr="00DE7B5F" w:rsidRDefault="000960E0" w:rsidP="00221988">
      <w:pPr>
        <w:pStyle w:val="ListBul2"/>
        <w:numPr>
          <w:ilvl w:val="0"/>
          <w:numId w:val="0"/>
        </w:numPr>
        <w:tabs>
          <w:tab w:val="clear" w:pos="567"/>
        </w:tabs>
        <w:ind w:firstLine="426"/>
        <w:rPr>
          <w:szCs w:val="22"/>
        </w:rPr>
      </w:pPr>
      <w:r w:rsidRPr="00B26DD5">
        <w:rPr>
          <w:szCs w:val="22"/>
        </w:rPr>
        <w:t xml:space="preserve">Окончание поставки: </w:t>
      </w:r>
      <w:r w:rsidR="00B56C1A">
        <w:rPr>
          <w:szCs w:val="22"/>
        </w:rPr>
        <w:t xml:space="preserve">7 (семь) рабочих дней </w:t>
      </w:r>
      <w:proofErr w:type="gramStart"/>
      <w:r w:rsidR="00B56C1A" w:rsidRPr="00DE7B5F">
        <w:rPr>
          <w:szCs w:val="22"/>
        </w:rPr>
        <w:t xml:space="preserve">с </w:t>
      </w:r>
      <w:r w:rsidR="00B56C1A">
        <w:rPr>
          <w:szCs w:val="22"/>
        </w:rPr>
        <w:t>даты</w:t>
      </w:r>
      <w:r w:rsidR="00B56C1A" w:rsidRPr="00DE7B5F">
        <w:rPr>
          <w:szCs w:val="22"/>
        </w:rPr>
        <w:t xml:space="preserve"> заключения</w:t>
      </w:r>
      <w:proofErr w:type="gramEnd"/>
      <w:r w:rsidR="00B56C1A" w:rsidRPr="00DE7B5F">
        <w:rPr>
          <w:szCs w:val="22"/>
        </w:rPr>
        <w:t xml:space="preserve"> </w:t>
      </w:r>
      <w:r w:rsidR="00B56C1A">
        <w:rPr>
          <w:szCs w:val="22"/>
        </w:rPr>
        <w:t>К</w:t>
      </w:r>
      <w:r w:rsidR="00B56C1A" w:rsidRPr="00DE7B5F">
        <w:rPr>
          <w:szCs w:val="22"/>
        </w:rPr>
        <w:t>онтракта</w:t>
      </w:r>
      <w:r w:rsidR="00B56C1A">
        <w:rPr>
          <w:szCs w:val="22"/>
        </w:rPr>
        <w:t xml:space="preserve">.  </w:t>
      </w:r>
    </w:p>
    <w:p w:rsidR="00456EA6" w:rsidRPr="00A068B9" w:rsidRDefault="00A068B9" w:rsidP="00A068B9">
      <w:pPr>
        <w:pStyle w:val="a8"/>
        <w:numPr>
          <w:ilvl w:val="0"/>
          <w:numId w:val="24"/>
        </w:numPr>
        <w:ind w:left="0" w:firstLine="0"/>
        <w:jc w:val="both"/>
        <w:rPr>
          <w:sz w:val="22"/>
          <w:szCs w:val="22"/>
        </w:rPr>
      </w:pPr>
      <w:r w:rsidRPr="00A068B9">
        <w:rPr>
          <w:b/>
          <w:bCs/>
          <w:sz w:val="22"/>
          <w:szCs w:val="22"/>
        </w:rPr>
        <w:t>Условия оказания услуг</w:t>
      </w:r>
      <w:r w:rsidR="000960E0" w:rsidRPr="00A068B9">
        <w:rPr>
          <w:sz w:val="22"/>
          <w:szCs w:val="22"/>
        </w:rPr>
        <w:t xml:space="preserve">: Поставка осуществляется в указанный срок в полном объеме одной партией в соответствии с требованиями настоящего </w:t>
      </w:r>
      <w:r w:rsidR="00CB1CAB" w:rsidRPr="00A068B9">
        <w:rPr>
          <w:sz w:val="22"/>
          <w:szCs w:val="22"/>
        </w:rPr>
        <w:t>Т</w:t>
      </w:r>
      <w:r w:rsidR="000960E0" w:rsidRPr="00A068B9">
        <w:rPr>
          <w:sz w:val="22"/>
          <w:szCs w:val="22"/>
        </w:rPr>
        <w:t xml:space="preserve">ехнического задания. Доставка товара </w:t>
      </w:r>
      <w:r w:rsidR="0047695C">
        <w:rPr>
          <w:sz w:val="22"/>
          <w:szCs w:val="22"/>
        </w:rPr>
        <w:t xml:space="preserve">               </w:t>
      </w:r>
      <w:r w:rsidR="000960E0" w:rsidRPr="00A068B9">
        <w:rPr>
          <w:sz w:val="22"/>
          <w:szCs w:val="22"/>
        </w:rPr>
        <w:t xml:space="preserve">осуществляется транспортом Поставщика. Доставка товара, погрузочно-разгрузочные работы </w:t>
      </w:r>
      <w:r w:rsidR="0047695C">
        <w:rPr>
          <w:sz w:val="22"/>
          <w:szCs w:val="22"/>
        </w:rPr>
        <w:t xml:space="preserve">           </w:t>
      </w:r>
      <w:r w:rsidR="000960E0" w:rsidRPr="00A068B9">
        <w:rPr>
          <w:sz w:val="22"/>
          <w:szCs w:val="22"/>
        </w:rPr>
        <w:t xml:space="preserve">производятся силами и за счет Поставщика. Частичная поставка товара не допускается. Все риски, </w:t>
      </w:r>
      <w:r w:rsidR="0047695C">
        <w:rPr>
          <w:sz w:val="22"/>
          <w:szCs w:val="22"/>
        </w:rPr>
        <w:t xml:space="preserve">         </w:t>
      </w:r>
      <w:r w:rsidR="000960E0" w:rsidRPr="00A068B9">
        <w:rPr>
          <w:sz w:val="22"/>
          <w:szCs w:val="22"/>
        </w:rPr>
        <w:t xml:space="preserve">связанные с доставкой товара до места его поставки Заказчику, возлагаются на Поставщика. Переход ответственности и риска по поставке товара осуществляется от Поставщика к Заказчику после </w:t>
      </w:r>
      <w:r w:rsidR="0047695C">
        <w:rPr>
          <w:sz w:val="22"/>
          <w:szCs w:val="22"/>
        </w:rPr>
        <w:t xml:space="preserve">          </w:t>
      </w:r>
      <w:r w:rsidR="000960E0" w:rsidRPr="00A068B9">
        <w:rPr>
          <w:sz w:val="22"/>
          <w:szCs w:val="22"/>
        </w:rPr>
        <w:t>подписания последним акта сдачи-приемки поставки товара.</w:t>
      </w:r>
    </w:p>
    <w:p w:rsidR="000960E0" w:rsidRPr="00A068B9" w:rsidRDefault="00A068B9" w:rsidP="00A068B9">
      <w:pPr>
        <w:pStyle w:val="a8"/>
        <w:numPr>
          <w:ilvl w:val="0"/>
          <w:numId w:val="24"/>
        </w:numPr>
        <w:ind w:left="720" w:hanging="720"/>
        <w:jc w:val="both"/>
        <w:rPr>
          <w:sz w:val="22"/>
          <w:szCs w:val="22"/>
        </w:rPr>
      </w:pPr>
      <w:r w:rsidRPr="00A068B9">
        <w:rPr>
          <w:b/>
          <w:bCs/>
          <w:sz w:val="22"/>
          <w:szCs w:val="22"/>
        </w:rPr>
        <w:t>Порядок (последовательность, этапы) оказания услуг</w:t>
      </w:r>
      <w:r w:rsidR="000960E0" w:rsidRPr="00A068B9">
        <w:rPr>
          <w:b/>
          <w:bCs/>
          <w:sz w:val="22"/>
          <w:szCs w:val="22"/>
        </w:rPr>
        <w:t>:</w:t>
      </w:r>
      <w:r w:rsidR="000960E0" w:rsidRPr="00A068B9">
        <w:rPr>
          <w:sz w:val="22"/>
          <w:szCs w:val="22"/>
        </w:rPr>
        <w:t xml:space="preserve"> Поставка осуществляется одним </w:t>
      </w:r>
      <w:r w:rsidR="0047695C">
        <w:rPr>
          <w:sz w:val="22"/>
          <w:szCs w:val="22"/>
        </w:rPr>
        <w:t xml:space="preserve">       </w:t>
      </w:r>
      <w:r w:rsidR="000960E0" w:rsidRPr="00A068B9">
        <w:rPr>
          <w:sz w:val="22"/>
          <w:szCs w:val="22"/>
        </w:rPr>
        <w:t xml:space="preserve">этапом со дня </w:t>
      </w:r>
      <w:r w:rsidR="002D3027" w:rsidRPr="00A068B9">
        <w:rPr>
          <w:sz w:val="22"/>
          <w:szCs w:val="22"/>
        </w:rPr>
        <w:t xml:space="preserve">заключения </w:t>
      </w:r>
      <w:r w:rsidR="00885F1F" w:rsidRPr="00A068B9">
        <w:rPr>
          <w:sz w:val="22"/>
          <w:szCs w:val="22"/>
        </w:rPr>
        <w:t>К</w:t>
      </w:r>
      <w:r w:rsidR="000960E0" w:rsidRPr="00A068B9">
        <w:rPr>
          <w:sz w:val="22"/>
          <w:szCs w:val="22"/>
        </w:rPr>
        <w:t>онтракта.</w:t>
      </w:r>
    </w:p>
    <w:p w:rsidR="000960E0" w:rsidRPr="00A068B9" w:rsidRDefault="00A068B9" w:rsidP="00A068B9">
      <w:pPr>
        <w:pStyle w:val="ListNum"/>
        <w:numPr>
          <w:ilvl w:val="0"/>
          <w:numId w:val="24"/>
        </w:numPr>
        <w:tabs>
          <w:tab w:val="clear" w:pos="284"/>
        </w:tabs>
        <w:ind w:left="0" w:firstLine="0"/>
        <w:rPr>
          <w:b/>
          <w:bCs/>
          <w:szCs w:val="22"/>
        </w:rPr>
      </w:pPr>
      <w:r w:rsidRPr="00A068B9">
        <w:rPr>
          <w:b/>
          <w:bCs/>
          <w:szCs w:val="22"/>
        </w:rPr>
        <w:t>Требования к оказываемым услугам</w:t>
      </w:r>
      <w:r w:rsidR="000960E0" w:rsidRPr="00A068B9">
        <w:rPr>
          <w:b/>
          <w:bCs/>
          <w:szCs w:val="22"/>
        </w:rPr>
        <w:t>:</w:t>
      </w:r>
    </w:p>
    <w:p w:rsidR="008E4E10" w:rsidRDefault="008E4E10" w:rsidP="008E4E10">
      <w:pPr>
        <w:pStyle w:val="ListNum"/>
        <w:numPr>
          <w:ilvl w:val="0"/>
          <w:numId w:val="0"/>
        </w:numPr>
        <w:tabs>
          <w:tab w:val="clear" w:pos="284"/>
        </w:tabs>
        <w:ind w:left="284" w:hanging="284"/>
        <w:rPr>
          <w:b/>
          <w:bCs/>
          <w:szCs w:val="22"/>
        </w:rPr>
      </w:pPr>
    </w:p>
    <w:tbl>
      <w:tblPr>
        <w:tblW w:w="9930" w:type="dxa"/>
        <w:tblInd w:w="28" w:type="dxa"/>
        <w:tblLayout w:type="fixed"/>
        <w:tblCellMar>
          <w:left w:w="28" w:type="dxa"/>
          <w:right w:w="28" w:type="dxa"/>
        </w:tblCellMar>
        <w:tblLook w:val="04A0" w:firstRow="1" w:lastRow="0" w:firstColumn="1" w:lastColumn="0" w:noHBand="0" w:noVBand="1"/>
      </w:tblPr>
      <w:tblGrid>
        <w:gridCol w:w="567"/>
        <w:gridCol w:w="3686"/>
        <w:gridCol w:w="4536"/>
        <w:gridCol w:w="567"/>
        <w:gridCol w:w="574"/>
      </w:tblGrid>
      <w:tr w:rsidR="001D29D8" w:rsidTr="007A3C30">
        <w:tc>
          <w:tcPr>
            <w:tcW w:w="567" w:type="dxa"/>
            <w:tcBorders>
              <w:top w:val="single" w:sz="4" w:space="0" w:color="000000"/>
              <w:left w:val="single" w:sz="4" w:space="0" w:color="000000"/>
              <w:bottom w:val="single" w:sz="4" w:space="0" w:color="000000"/>
              <w:right w:val="nil"/>
            </w:tcBorders>
            <w:hideMark/>
          </w:tcPr>
          <w:p w:rsidR="001D29D8" w:rsidRPr="001C3327" w:rsidRDefault="001D29D8">
            <w:pPr>
              <w:widowControl w:val="0"/>
              <w:spacing w:line="276" w:lineRule="auto"/>
              <w:rPr>
                <w:bCs/>
                <w:sz w:val="22"/>
                <w:szCs w:val="22"/>
                <w:lang w:eastAsia="en-US"/>
              </w:rPr>
            </w:pPr>
            <w:r w:rsidRPr="001C3327">
              <w:rPr>
                <w:bCs/>
                <w:sz w:val="22"/>
                <w:szCs w:val="22"/>
                <w:lang w:eastAsia="en-US"/>
              </w:rPr>
              <w:t>№</w:t>
            </w:r>
          </w:p>
          <w:p w:rsidR="001D29D8" w:rsidRPr="001C3327" w:rsidRDefault="001D29D8">
            <w:pPr>
              <w:widowControl w:val="0"/>
              <w:spacing w:line="276" w:lineRule="auto"/>
              <w:rPr>
                <w:sz w:val="22"/>
                <w:szCs w:val="22"/>
                <w:lang w:eastAsia="en-US"/>
              </w:rPr>
            </w:pPr>
            <w:proofErr w:type="gramStart"/>
            <w:r w:rsidRPr="001C3327">
              <w:rPr>
                <w:bCs/>
                <w:sz w:val="22"/>
                <w:szCs w:val="22"/>
                <w:lang w:eastAsia="en-US"/>
              </w:rPr>
              <w:t>п</w:t>
            </w:r>
            <w:proofErr w:type="gramEnd"/>
            <w:r w:rsidRPr="001C3327">
              <w:rPr>
                <w:bCs/>
                <w:sz w:val="22"/>
                <w:szCs w:val="22"/>
                <w:lang w:eastAsia="en-US"/>
              </w:rPr>
              <w:t>/п</w:t>
            </w:r>
          </w:p>
        </w:tc>
        <w:tc>
          <w:tcPr>
            <w:tcW w:w="3686" w:type="dxa"/>
            <w:tcBorders>
              <w:top w:val="single" w:sz="4" w:space="0" w:color="000000"/>
              <w:left w:val="single" w:sz="4" w:space="0" w:color="000000"/>
              <w:bottom w:val="single" w:sz="4" w:space="0" w:color="000000"/>
              <w:right w:val="nil"/>
            </w:tcBorders>
            <w:hideMark/>
          </w:tcPr>
          <w:p w:rsidR="001D29D8" w:rsidRPr="001C3327" w:rsidRDefault="001D29D8">
            <w:pPr>
              <w:widowControl w:val="0"/>
              <w:spacing w:line="276" w:lineRule="auto"/>
              <w:jc w:val="center"/>
              <w:rPr>
                <w:bCs/>
                <w:sz w:val="22"/>
                <w:szCs w:val="22"/>
                <w:lang w:eastAsia="en-US"/>
              </w:rPr>
            </w:pPr>
            <w:r w:rsidRPr="001C3327">
              <w:rPr>
                <w:bCs/>
                <w:sz w:val="22"/>
                <w:szCs w:val="22"/>
                <w:lang w:eastAsia="en-US"/>
              </w:rPr>
              <w:t>Наименование</w:t>
            </w:r>
          </w:p>
          <w:p w:rsidR="001D29D8" w:rsidRPr="001C3327" w:rsidRDefault="001D29D8">
            <w:pPr>
              <w:widowControl w:val="0"/>
              <w:spacing w:line="276" w:lineRule="auto"/>
              <w:jc w:val="center"/>
              <w:rPr>
                <w:sz w:val="22"/>
                <w:szCs w:val="22"/>
                <w:lang w:eastAsia="en-US"/>
              </w:rPr>
            </w:pPr>
          </w:p>
        </w:tc>
        <w:tc>
          <w:tcPr>
            <w:tcW w:w="4536" w:type="dxa"/>
            <w:tcBorders>
              <w:top w:val="single" w:sz="4" w:space="0" w:color="000000"/>
              <w:left w:val="single" w:sz="4" w:space="0" w:color="000000"/>
              <w:bottom w:val="single" w:sz="4" w:space="0" w:color="000000"/>
              <w:right w:val="nil"/>
            </w:tcBorders>
            <w:hideMark/>
          </w:tcPr>
          <w:p w:rsidR="001D29D8" w:rsidRPr="001C3327" w:rsidRDefault="001D29D8">
            <w:pPr>
              <w:widowControl w:val="0"/>
              <w:spacing w:line="276" w:lineRule="auto"/>
              <w:jc w:val="center"/>
              <w:rPr>
                <w:bCs/>
                <w:sz w:val="22"/>
                <w:szCs w:val="22"/>
                <w:lang w:eastAsia="en-US"/>
              </w:rPr>
            </w:pPr>
            <w:r w:rsidRPr="001C3327">
              <w:rPr>
                <w:bCs/>
                <w:sz w:val="22"/>
                <w:szCs w:val="22"/>
                <w:lang w:eastAsia="en-US"/>
              </w:rPr>
              <w:t xml:space="preserve">Требования к </w:t>
            </w:r>
            <w:proofErr w:type="gramStart"/>
            <w:r w:rsidRPr="001C3327">
              <w:rPr>
                <w:bCs/>
                <w:sz w:val="22"/>
                <w:szCs w:val="22"/>
                <w:lang w:eastAsia="en-US"/>
              </w:rPr>
              <w:t>техническим</w:t>
            </w:r>
            <w:proofErr w:type="gramEnd"/>
            <w:r w:rsidRPr="001C3327">
              <w:rPr>
                <w:bCs/>
                <w:sz w:val="22"/>
                <w:szCs w:val="22"/>
                <w:lang w:eastAsia="en-US"/>
              </w:rPr>
              <w:t xml:space="preserve"> </w:t>
            </w:r>
          </w:p>
          <w:p w:rsidR="001D29D8" w:rsidRPr="001C3327" w:rsidRDefault="001D29D8" w:rsidP="00DD4403">
            <w:pPr>
              <w:widowControl w:val="0"/>
              <w:spacing w:line="276" w:lineRule="auto"/>
              <w:jc w:val="center"/>
              <w:rPr>
                <w:sz w:val="22"/>
                <w:szCs w:val="22"/>
                <w:lang w:eastAsia="en-US"/>
              </w:rPr>
            </w:pPr>
            <w:r w:rsidRPr="001C3327">
              <w:rPr>
                <w:bCs/>
                <w:sz w:val="22"/>
                <w:szCs w:val="22"/>
                <w:lang w:eastAsia="en-US"/>
              </w:rPr>
              <w:t xml:space="preserve">характеристикам </w:t>
            </w:r>
          </w:p>
        </w:tc>
        <w:tc>
          <w:tcPr>
            <w:tcW w:w="567" w:type="dxa"/>
            <w:tcBorders>
              <w:top w:val="single" w:sz="4" w:space="0" w:color="000000"/>
              <w:left w:val="single" w:sz="4" w:space="0" w:color="000000"/>
              <w:bottom w:val="single" w:sz="4" w:space="0" w:color="000000"/>
              <w:right w:val="single" w:sz="4" w:space="0" w:color="auto"/>
            </w:tcBorders>
            <w:hideMark/>
          </w:tcPr>
          <w:p w:rsidR="001D29D8" w:rsidRPr="001C3327" w:rsidRDefault="001D29D8">
            <w:pPr>
              <w:widowControl w:val="0"/>
              <w:spacing w:line="276" w:lineRule="auto"/>
              <w:jc w:val="center"/>
              <w:rPr>
                <w:bCs/>
                <w:sz w:val="22"/>
                <w:szCs w:val="22"/>
                <w:lang w:eastAsia="en-US"/>
              </w:rPr>
            </w:pPr>
            <w:r w:rsidRPr="001C3327">
              <w:rPr>
                <w:bCs/>
                <w:sz w:val="22"/>
                <w:szCs w:val="22"/>
                <w:lang w:eastAsia="en-US"/>
              </w:rPr>
              <w:t>Ед.</w:t>
            </w:r>
          </w:p>
          <w:p w:rsidR="001D29D8" w:rsidRPr="00A06B2D" w:rsidRDefault="00A06B2D" w:rsidP="00A06B2D">
            <w:pPr>
              <w:widowControl w:val="0"/>
              <w:spacing w:line="276" w:lineRule="auto"/>
              <w:jc w:val="center"/>
              <w:rPr>
                <w:sz w:val="22"/>
                <w:szCs w:val="22"/>
                <w:lang w:val="en-US" w:eastAsia="en-US"/>
              </w:rPr>
            </w:pPr>
            <w:r>
              <w:rPr>
                <w:bCs/>
                <w:sz w:val="22"/>
                <w:szCs w:val="22"/>
                <w:lang w:eastAsia="en-US"/>
              </w:rPr>
              <w:t>и</w:t>
            </w:r>
            <w:r w:rsidR="001D29D8" w:rsidRPr="001C3327">
              <w:rPr>
                <w:bCs/>
                <w:sz w:val="22"/>
                <w:szCs w:val="22"/>
                <w:lang w:eastAsia="en-US"/>
              </w:rPr>
              <w:t>зм</w:t>
            </w:r>
            <w:r>
              <w:rPr>
                <w:bCs/>
                <w:sz w:val="22"/>
                <w:szCs w:val="22"/>
                <w:lang w:val="en-US" w:eastAsia="en-US"/>
              </w:rPr>
              <w:t>.</w:t>
            </w:r>
          </w:p>
        </w:tc>
        <w:tc>
          <w:tcPr>
            <w:tcW w:w="574" w:type="dxa"/>
            <w:tcBorders>
              <w:top w:val="single" w:sz="4" w:space="0" w:color="000000"/>
              <w:left w:val="single" w:sz="4" w:space="0" w:color="auto"/>
              <w:bottom w:val="single" w:sz="4" w:space="0" w:color="000000"/>
              <w:right w:val="single" w:sz="4" w:space="0" w:color="auto"/>
            </w:tcBorders>
          </w:tcPr>
          <w:p w:rsidR="001D29D8" w:rsidRPr="001C3327" w:rsidRDefault="008B67AF" w:rsidP="00DD4403">
            <w:pPr>
              <w:widowControl w:val="0"/>
              <w:spacing w:line="276" w:lineRule="auto"/>
              <w:jc w:val="center"/>
              <w:rPr>
                <w:sz w:val="22"/>
                <w:szCs w:val="22"/>
                <w:lang w:eastAsia="en-US"/>
              </w:rPr>
            </w:pPr>
            <w:r w:rsidRPr="001C3327">
              <w:rPr>
                <w:bCs/>
                <w:sz w:val="22"/>
                <w:szCs w:val="22"/>
                <w:lang w:eastAsia="en-US"/>
              </w:rPr>
              <w:t>Кол</w:t>
            </w:r>
            <w:r w:rsidR="00DD4403" w:rsidRPr="001C3327">
              <w:rPr>
                <w:bCs/>
                <w:sz w:val="22"/>
                <w:szCs w:val="22"/>
                <w:lang w:eastAsia="en-US"/>
              </w:rPr>
              <w:t>-</w:t>
            </w:r>
            <w:r w:rsidRPr="001C3327">
              <w:rPr>
                <w:bCs/>
                <w:sz w:val="22"/>
                <w:szCs w:val="22"/>
                <w:lang w:eastAsia="en-US"/>
              </w:rPr>
              <w:t xml:space="preserve">во </w:t>
            </w:r>
          </w:p>
        </w:tc>
      </w:tr>
      <w:tr w:rsidR="00CA5EF4" w:rsidTr="007A3C30">
        <w:trPr>
          <w:trHeight w:val="1291"/>
        </w:trPr>
        <w:tc>
          <w:tcPr>
            <w:tcW w:w="567" w:type="dxa"/>
            <w:tcBorders>
              <w:top w:val="single" w:sz="4" w:space="0" w:color="000000"/>
              <w:left w:val="single" w:sz="4" w:space="0" w:color="000000"/>
              <w:bottom w:val="single" w:sz="4" w:space="0" w:color="000000"/>
              <w:right w:val="nil"/>
            </w:tcBorders>
            <w:vAlign w:val="center"/>
          </w:tcPr>
          <w:p w:rsidR="00CA5EF4" w:rsidRDefault="00CA5EF4" w:rsidP="001D29D8">
            <w:pPr>
              <w:widowControl w:val="0"/>
              <w:numPr>
                <w:ilvl w:val="0"/>
                <w:numId w:val="6"/>
              </w:numPr>
              <w:tabs>
                <w:tab w:val="clear" w:pos="852"/>
                <w:tab w:val="num" w:pos="284"/>
                <w:tab w:val="num" w:pos="426"/>
              </w:tabs>
              <w:suppressAutoHyphens/>
              <w:snapToGrid w:val="0"/>
              <w:spacing w:line="276" w:lineRule="auto"/>
              <w:ind w:left="114"/>
              <w:jc w:val="center"/>
              <w:rPr>
                <w:b/>
                <w:sz w:val="22"/>
                <w:szCs w:val="22"/>
                <w:lang w:eastAsia="en-US"/>
              </w:rPr>
            </w:pPr>
          </w:p>
        </w:tc>
        <w:tc>
          <w:tcPr>
            <w:tcW w:w="3686" w:type="dxa"/>
            <w:tcBorders>
              <w:top w:val="single" w:sz="4" w:space="0" w:color="000000"/>
              <w:left w:val="single" w:sz="4" w:space="0" w:color="000000"/>
              <w:bottom w:val="single" w:sz="4" w:space="0" w:color="000000"/>
              <w:right w:val="nil"/>
            </w:tcBorders>
            <w:vAlign w:val="center"/>
          </w:tcPr>
          <w:p w:rsidR="008B67AF" w:rsidRPr="0021050C" w:rsidRDefault="0021050C" w:rsidP="0021050C">
            <w:pPr>
              <w:pStyle w:val="a8"/>
              <w:ind w:left="0"/>
              <w:rPr>
                <w:sz w:val="22"/>
                <w:szCs w:val="22"/>
                <w:lang w:eastAsia="en-US"/>
              </w:rPr>
            </w:pPr>
            <w:r w:rsidRPr="0021050C">
              <w:rPr>
                <w:sz w:val="22"/>
                <w:szCs w:val="22"/>
              </w:rPr>
              <w:t>Прав</w:t>
            </w:r>
            <w:r w:rsidR="00FF64FC">
              <w:rPr>
                <w:sz w:val="22"/>
                <w:szCs w:val="22"/>
              </w:rPr>
              <w:t>о</w:t>
            </w:r>
            <w:r w:rsidRPr="0021050C">
              <w:rPr>
                <w:sz w:val="22"/>
                <w:szCs w:val="22"/>
              </w:rPr>
              <w:t xml:space="preserve"> на использование                   программного обеспечения СКЗИ «</w:t>
            </w:r>
            <w:proofErr w:type="spellStart"/>
            <w:r w:rsidRPr="0021050C">
              <w:rPr>
                <w:sz w:val="22"/>
                <w:szCs w:val="22"/>
              </w:rPr>
              <w:t>МагПро</w:t>
            </w:r>
            <w:proofErr w:type="spellEnd"/>
            <w:r w:rsidRPr="0021050C">
              <w:rPr>
                <w:sz w:val="22"/>
                <w:szCs w:val="22"/>
              </w:rPr>
              <w:t xml:space="preserve"> </w:t>
            </w:r>
            <w:proofErr w:type="spellStart"/>
            <w:r w:rsidRPr="0021050C">
              <w:rPr>
                <w:sz w:val="22"/>
                <w:szCs w:val="22"/>
              </w:rPr>
              <w:t>КриптоПакет</w:t>
            </w:r>
            <w:proofErr w:type="spellEnd"/>
            <w:r w:rsidRPr="0021050C">
              <w:rPr>
                <w:sz w:val="22"/>
                <w:szCs w:val="22"/>
              </w:rPr>
              <w:t xml:space="preserve">» в. 4.0 </w:t>
            </w:r>
            <w:r>
              <w:rPr>
                <w:sz w:val="22"/>
                <w:szCs w:val="22"/>
              </w:rPr>
              <w:t xml:space="preserve">        </w:t>
            </w:r>
            <w:r w:rsidRPr="0021050C">
              <w:rPr>
                <w:sz w:val="22"/>
                <w:szCs w:val="22"/>
              </w:rPr>
              <w:t>исполнение «</w:t>
            </w:r>
            <w:proofErr w:type="spellStart"/>
            <w:r w:rsidRPr="0021050C">
              <w:rPr>
                <w:sz w:val="22"/>
                <w:szCs w:val="22"/>
              </w:rPr>
              <w:t>OpenVPN</w:t>
            </w:r>
            <w:proofErr w:type="spellEnd"/>
            <w:r w:rsidRPr="0021050C">
              <w:rPr>
                <w:sz w:val="22"/>
                <w:szCs w:val="22"/>
              </w:rPr>
              <w:t xml:space="preserve">-ГОСТ», </w:t>
            </w:r>
            <w:r>
              <w:rPr>
                <w:sz w:val="22"/>
                <w:szCs w:val="22"/>
              </w:rPr>
              <w:t xml:space="preserve">         </w:t>
            </w:r>
            <w:r w:rsidRPr="0021050C">
              <w:rPr>
                <w:sz w:val="22"/>
                <w:szCs w:val="22"/>
              </w:rPr>
              <w:t>л</w:t>
            </w:r>
            <w:r w:rsidRPr="0021050C">
              <w:rPr>
                <w:sz w:val="22"/>
                <w:szCs w:val="22"/>
              </w:rPr>
              <w:t>и</w:t>
            </w:r>
            <w:r w:rsidRPr="0021050C">
              <w:rPr>
                <w:sz w:val="22"/>
                <w:szCs w:val="22"/>
              </w:rPr>
              <w:t>цензия для отдельного компьютера, на н</w:t>
            </w:r>
            <w:r w:rsidRPr="0021050C">
              <w:rPr>
                <w:sz w:val="22"/>
                <w:szCs w:val="22"/>
              </w:rPr>
              <w:t>е</w:t>
            </w:r>
            <w:r w:rsidRPr="0021050C">
              <w:rPr>
                <w:sz w:val="22"/>
                <w:szCs w:val="22"/>
              </w:rPr>
              <w:t>ограниченный срок</w:t>
            </w:r>
          </w:p>
          <w:p w:rsidR="00CA5EF4" w:rsidRPr="00652CF7" w:rsidRDefault="00CA5EF4" w:rsidP="001C3327">
            <w:pPr>
              <w:spacing w:line="276" w:lineRule="auto"/>
              <w:ind w:left="-32"/>
              <w:jc w:val="center"/>
              <w:rPr>
                <w:sz w:val="22"/>
                <w:szCs w:val="22"/>
                <w:lang w:eastAsia="en-US"/>
              </w:rPr>
            </w:pPr>
          </w:p>
        </w:tc>
        <w:tc>
          <w:tcPr>
            <w:tcW w:w="4536" w:type="dxa"/>
            <w:tcBorders>
              <w:top w:val="single" w:sz="4" w:space="0" w:color="000000"/>
              <w:left w:val="single" w:sz="4" w:space="0" w:color="000000"/>
              <w:bottom w:val="single" w:sz="4" w:space="0" w:color="000000"/>
              <w:right w:val="nil"/>
            </w:tcBorders>
          </w:tcPr>
          <w:p w:rsidR="00797491" w:rsidRPr="00797491" w:rsidRDefault="00797491" w:rsidP="00797491">
            <w:pPr>
              <w:pStyle w:val="ac"/>
              <w:shd w:val="clear" w:color="auto" w:fill="F2F3F5"/>
              <w:spacing w:before="0" w:beforeAutospacing="0" w:after="0" w:afterAutospacing="0"/>
              <w:textAlignment w:val="baseline"/>
              <w:rPr>
                <w:color w:val="222222"/>
                <w:sz w:val="22"/>
                <w:szCs w:val="22"/>
              </w:rPr>
            </w:pPr>
            <w:proofErr w:type="spellStart"/>
            <w:r w:rsidRPr="00797491">
              <w:rPr>
                <w:rStyle w:val="af4"/>
                <w:b w:val="0"/>
                <w:color w:val="222222"/>
                <w:sz w:val="22"/>
                <w:szCs w:val="22"/>
                <w:bdr w:val="none" w:sz="0" w:space="0" w:color="auto" w:frame="1"/>
              </w:rPr>
              <w:t>Криптоком</w:t>
            </w:r>
            <w:proofErr w:type="spellEnd"/>
            <w:r w:rsidRPr="00797491">
              <w:rPr>
                <w:rStyle w:val="af4"/>
                <w:b w:val="0"/>
                <w:color w:val="222222"/>
                <w:sz w:val="22"/>
                <w:szCs w:val="22"/>
                <w:bdr w:val="none" w:sz="0" w:space="0" w:color="auto" w:frame="1"/>
              </w:rPr>
              <w:t xml:space="preserve"> «</w:t>
            </w:r>
            <w:proofErr w:type="spellStart"/>
            <w:r w:rsidRPr="00797491">
              <w:rPr>
                <w:rStyle w:val="af4"/>
                <w:b w:val="0"/>
                <w:color w:val="222222"/>
                <w:sz w:val="22"/>
                <w:szCs w:val="22"/>
                <w:bdr w:val="none" w:sz="0" w:space="0" w:color="auto" w:frame="1"/>
              </w:rPr>
              <w:t>МагПро</w:t>
            </w:r>
            <w:proofErr w:type="spellEnd"/>
            <w:r w:rsidRPr="00797491">
              <w:rPr>
                <w:rStyle w:val="af4"/>
                <w:b w:val="0"/>
                <w:color w:val="222222"/>
                <w:sz w:val="22"/>
                <w:szCs w:val="22"/>
                <w:bdr w:val="none" w:sz="0" w:space="0" w:color="auto" w:frame="1"/>
              </w:rPr>
              <w:t xml:space="preserve"> </w:t>
            </w:r>
            <w:proofErr w:type="spellStart"/>
            <w:r w:rsidRPr="00797491">
              <w:rPr>
                <w:rStyle w:val="af4"/>
                <w:b w:val="0"/>
                <w:color w:val="222222"/>
                <w:sz w:val="22"/>
                <w:szCs w:val="22"/>
                <w:bdr w:val="none" w:sz="0" w:space="0" w:color="auto" w:frame="1"/>
              </w:rPr>
              <w:t>КриптоПакет</w:t>
            </w:r>
            <w:proofErr w:type="spellEnd"/>
            <w:r w:rsidRPr="00797491">
              <w:rPr>
                <w:rStyle w:val="af4"/>
                <w:b w:val="0"/>
                <w:color w:val="222222"/>
                <w:sz w:val="22"/>
                <w:szCs w:val="22"/>
                <w:bdr w:val="none" w:sz="0" w:space="0" w:color="auto" w:frame="1"/>
              </w:rPr>
              <w:t>»</w:t>
            </w:r>
            <w:r w:rsidRPr="00797491">
              <w:rPr>
                <w:color w:val="222222"/>
                <w:sz w:val="22"/>
                <w:szCs w:val="22"/>
              </w:rPr>
              <w:t> – серт</w:t>
            </w:r>
            <w:r w:rsidRPr="00797491">
              <w:rPr>
                <w:color w:val="222222"/>
                <w:sz w:val="22"/>
                <w:szCs w:val="22"/>
              </w:rPr>
              <w:t>и</w:t>
            </w:r>
            <w:r w:rsidRPr="00797491">
              <w:rPr>
                <w:color w:val="222222"/>
                <w:sz w:val="22"/>
                <w:szCs w:val="22"/>
              </w:rPr>
              <w:t>фицированное средство криптографич</w:t>
            </w:r>
            <w:r w:rsidRPr="00797491">
              <w:rPr>
                <w:color w:val="222222"/>
                <w:sz w:val="22"/>
                <w:szCs w:val="22"/>
              </w:rPr>
              <w:t>е</w:t>
            </w:r>
            <w:r w:rsidRPr="00797491">
              <w:rPr>
                <w:color w:val="222222"/>
                <w:sz w:val="22"/>
                <w:szCs w:val="22"/>
              </w:rPr>
              <w:t>ской защиты информации (СКЗИ), позволя</w:t>
            </w:r>
            <w:r w:rsidRPr="00797491">
              <w:rPr>
                <w:color w:val="222222"/>
                <w:sz w:val="22"/>
                <w:szCs w:val="22"/>
              </w:rPr>
              <w:t>ю</w:t>
            </w:r>
            <w:r w:rsidRPr="00797491">
              <w:rPr>
                <w:color w:val="222222"/>
                <w:sz w:val="22"/>
                <w:szCs w:val="22"/>
              </w:rPr>
              <w:t xml:space="preserve">щее обеспечить надежную криптографическую </w:t>
            </w:r>
            <w:r>
              <w:rPr>
                <w:color w:val="222222"/>
                <w:sz w:val="22"/>
                <w:szCs w:val="22"/>
              </w:rPr>
              <w:t xml:space="preserve"> </w:t>
            </w:r>
            <w:r w:rsidRPr="00797491">
              <w:rPr>
                <w:color w:val="222222"/>
                <w:sz w:val="22"/>
                <w:szCs w:val="22"/>
              </w:rPr>
              <w:t>защиту информации, отвечающую всем треб</w:t>
            </w:r>
            <w:r w:rsidRPr="00797491">
              <w:rPr>
                <w:color w:val="222222"/>
                <w:sz w:val="22"/>
                <w:szCs w:val="22"/>
              </w:rPr>
              <w:t>о</w:t>
            </w:r>
            <w:r w:rsidRPr="00797491">
              <w:rPr>
                <w:color w:val="222222"/>
                <w:sz w:val="22"/>
                <w:szCs w:val="22"/>
              </w:rPr>
              <w:t>ваниям ФСБ России.</w:t>
            </w:r>
          </w:p>
          <w:p w:rsidR="00797491" w:rsidRPr="00797491" w:rsidRDefault="00797491" w:rsidP="00797491">
            <w:pPr>
              <w:pStyle w:val="ac"/>
              <w:shd w:val="clear" w:color="auto" w:fill="F2F3F5"/>
              <w:spacing w:before="0" w:beforeAutospacing="0" w:after="0" w:afterAutospacing="0"/>
              <w:textAlignment w:val="baseline"/>
              <w:rPr>
                <w:color w:val="222222"/>
                <w:sz w:val="22"/>
                <w:szCs w:val="22"/>
              </w:rPr>
            </w:pPr>
            <w:r w:rsidRPr="00797491">
              <w:rPr>
                <w:color w:val="222222"/>
                <w:sz w:val="22"/>
                <w:szCs w:val="22"/>
              </w:rPr>
              <w:t>СКЗИ разработано на базе широко распростр</w:t>
            </w:r>
            <w:r w:rsidRPr="00797491">
              <w:rPr>
                <w:color w:val="222222"/>
                <w:sz w:val="22"/>
                <w:szCs w:val="22"/>
              </w:rPr>
              <w:t>а</w:t>
            </w:r>
            <w:r w:rsidRPr="00797491">
              <w:rPr>
                <w:color w:val="222222"/>
                <w:sz w:val="22"/>
                <w:szCs w:val="22"/>
              </w:rPr>
              <w:t xml:space="preserve">ненной </w:t>
            </w:r>
            <w:proofErr w:type="spellStart"/>
            <w:r w:rsidRPr="00797491">
              <w:rPr>
                <w:color w:val="222222"/>
                <w:sz w:val="22"/>
                <w:szCs w:val="22"/>
              </w:rPr>
              <w:t>криптобиблиотеки</w:t>
            </w:r>
            <w:proofErr w:type="spellEnd"/>
            <w:r w:rsidRPr="00797491">
              <w:rPr>
                <w:color w:val="222222"/>
                <w:sz w:val="22"/>
                <w:szCs w:val="22"/>
              </w:rPr>
              <w:t xml:space="preserve"> </w:t>
            </w:r>
            <w:proofErr w:type="spellStart"/>
            <w:r w:rsidRPr="00797491">
              <w:rPr>
                <w:color w:val="222222"/>
                <w:sz w:val="22"/>
                <w:szCs w:val="22"/>
              </w:rPr>
              <w:t>OpenSSL</w:t>
            </w:r>
            <w:proofErr w:type="spellEnd"/>
            <w:r w:rsidRPr="00797491">
              <w:rPr>
                <w:color w:val="222222"/>
                <w:sz w:val="22"/>
                <w:szCs w:val="22"/>
              </w:rPr>
              <w:t xml:space="preserve"> 1.0.2 и </w:t>
            </w:r>
            <w:proofErr w:type="spellStart"/>
            <w:r w:rsidRPr="00797491">
              <w:rPr>
                <w:color w:val="222222"/>
                <w:sz w:val="22"/>
                <w:szCs w:val="22"/>
              </w:rPr>
              <w:lastRenderedPageBreak/>
              <w:t>opensource</w:t>
            </w:r>
            <w:proofErr w:type="spellEnd"/>
            <w:r w:rsidRPr="00797491">
              <w:rPr>
                <w:color w:val="222222"/>
                <w:sz w:val="22"/>
                <w:szCs w:val="22"/>
              </w:rPr>
              <w:t xml:space="preserve">-продуктов </w:t>
            </w:r>
            <w:proofErr w:type="spellStart"/>
            <w:r w:rsidRPr="00797491">
              <w:rPr>
                <w:color w:val="222222"/>
                <w:sz w:val="22"/>
                <w:szCs w:val="22"/>
              </w:rPr>
              <w:t>stunnel</w:t>
            </w:r>
            <w:proofErr w:type="spellEnd"/>
            <w:r w:rsidRPr="00797491">
              <w:rPr>
                <w:color w:val="222222"/>
                <w:sz w:val="22"/>
                <w:szCs w:val="22"/>
              </w:rPr>
              <w:t xml:space="preserve"> 5.42 и </w:t>
            </w:r>
            <w:proofErr w:type="spellStart"/>
            <w:r w:rsidRPr="00797491">
              <w:rPr>
                <w:color w:val="222222"/>
                <w:sz w:val="22"/>
                <w:szCs w:val="22"/>
              </w:rPr>
              <w:t>OpenVPN</w:t>
            </w:r>
            <w:proofErr w:type="spellEnd"/>
            <w:r w:rsidRPr="00797491">
              <w:rPr>
                <w:color w:val="222222"/>
                <w:sz w:val="22"/>
                <w:szCs w:val="22"/>
              </w:rPr>
              <w:t xml:space="preserve"> 2.3. СКЗИ реализует криптографическую о</w:t>
            </w:r>
            <w:r w:rsidRPr="00797491">
              <w:rPr>
                <w:color w:val="222222"/>
                <w:sz w:val="22"/>
                <w:szCs w:val="22"/>
              </w:rPr>
              <w:t>б</w:t>
            </w:r>
            <w:r w:rsidRPr="00797491">
              <w:rPr>
                <w:color w:val="222222"/>
                <w:sz w:val="22"/>
                <w:szCs w:val="22"/>
              </w:rPr>
              <w:t xml:space="preserve">работку данных в соответствии с ГОСТ </w:t>
            </w:r>
            <w:proofErr w:type="gramStart"/>
            <w:r w:rsidRPr="00797491">
              <w:rPr>
                <w:color w:val="222222"/>
                <w:sz w:val="22"/>
                <w:szCs w:val="22"/>
              </w:rPr>
              <w:t>Р</w:t>
            </w:r>
            <w:proofErr w:type="gramEnd"/>
            <w:r w:rsidRPr="00797491">
              <w:rPr>
                <w:color w:val="222222"/>
                <w:sz w:val="22"/>
                <w:szCs w:val="22"/>
              </w:rPr>
              <w:t xml:space="preserve"> 34.10-2012, P 34.11-2012, 28147-89. Для совм</w:t>
            </w:r>
            <w:r w:rsidRPr="00797491">
              <w:rPr>
                <w:color w:val="222222"/>
                <w:sz w:val="22"/>
                <w:szCs w:val="22"/>
              </w:rPr>
              <w:t>е</w:t>
            </w:r>
            <w:r w:rsidRPr="00797491">
              <w:rPr>
                <w:color w:val="222222"/>
                <w:sz w:val="22"/>
                <w:szCs w:val="22"/>
              </w:rPr>
              <w:t>стимости с предыдущими версиями поддерж</w:t>
            </w:r>
            <w:r w:rsidRPr="00797491">
              <w:rPr>
                <w:color w:val="222222"/>
                <w:sz w:val="22"/>
                <w:szCs w:val="22"/>
              </w:rPr>
              <w:t>и</w:t>
            </w:r>
            <w:r w:rsidRPr="00797491">
              <w:rPr>
                <w:color w:val="222222"/>
                <w:sz w:val="22"/>
                <w:szCs w:val="22"/>
              </w:rPr>
              <w:t xml:space="preserve">вается также работа по ГОСТ </w:t>
            </w:r>
            <w:proofErr w:type="gramStart"/>
            <w:r w:rsidRPr="00797491">
              <w:rPr>
                <w:color w:val="222222"/>
                <w:sz w:val="22"/>
                <w:szCs w:val="22"/>
              </w:rPr>
              <w:t>Р</w:t>
            </w:r>
            <w:proofErr w:type="gramEnd"/>
            <w:r w:rsidRPr="00797491">
              <w:rPr>
                <w:color w:val="222222"/>
                <w:sz w:val="22"/>
                <w:szCs w:val="22"/>
              </w:rPr>
              <w:t xml:space="preserve"> 34.10-2001 и Р 34.11-94.</w:t>
            </w:r>
          </w:p>
          <w:p w:rsidR="00C30C93" w:rsidRDefault="00C30C93" w:rsidP="007A3C30">
            <w:pPr>
              <w:spacing w:line="0" w:lineRule="atLeast"/>
              <w:ind w:left="-34"/>
              <w:rPr>
                <w:sz w:val="22"/>
                <w:szCs w:val="22"/>
                <w:lang w:eastAsia="en-US"/>
              </w:rPr>
            </w:pPr>
          </w:p>
        </w:tc>
        <w:tc>
          <w:tcPr>
            <w:tcW w:w="567" w:type="dxa"/>
            <w:tcBorders>
              <w:top w:val="single" w:sz="4" w:space="0" w:color="000000"/>
              <w:left w:val="single" w:sz="4" w:space="0" w:color="000000"/>
              <w:bottom w:val="single" w:sz="4" w:space="0" w:color="000000"/>
              <w:right w:val="single" w:sz="4" w:space="0" w:color="auto"/>
            </w:tcBorders>
            <w:vAlign w:val="center"/>
          </w:tcPr>
          <w:p w:rsidR="00CA5EF4" w:rsidRPr="001C3327" w:rsidRDefault="004C54B0" w:rsidP="002E4852">
            <w:pPr>
              <w:widowControl w:val="0"/>
              <w:spacing w:line="276" w:lineRule="auto"/>
              <w:jc w:val="center"/>
              <w:rPr>
                <w:sz w:val="18"/>
                <w:szCs w:val="18"/>
                <w:lang w:eastAsia="en-US"/>
              </w:rPr>
            </w:pPr>
            <w:r w:rsidRPr="001C3327">
              <w:rPr>
                <w:sz w:val="18"/>
                <w:szCs w:val="18"/>
                <w:lang w:eastAsia="en-US"/>
              </w:rPr>
              <w:lastRenderedPageBreak/>
              <w:t>шт</w:t>
            </w:r>
            <w:r w:rsidR="008B67AF" w:rsidRPr="001C3327">
              <w:rPr>
                <w:sz w:val="18"/>
                <w:szCs w:val="18"/>
                <w:lang w:eastAsia="en-US"/>
              </w:rPr>
              <w:t>.</w:t>
            </w:r>
          </w:p>
        </w:tc>
        <w:tc>
          <w:tcPr>
            <w:tcW w:w="574" w:type="dxa"/>
            <w:tcBorders>
              <w:top w:val="single" w:sz="4" w:space="0" w:color="000000"/>
              <w:left w:val="single" w:sz="4" w:space="0" w:color="auto"/>
              <w:bottom w:val="single" w:sz="4" w:space="0" w:color="000000"/>
              <w:right w:val="single" w:sz="4" w:space="0" w:color="auto"/>
            </w:tcBorders>
            <w:vAlign w:val="center"/>
          </w:tcPr>
          <w:p w:rsidR="00CA5EF4" w:rsidRPr="001C3327" w:rsidRDefault="008B67AF" w:rsidP="002E4852">
            <w:pPr>
              <w:widowControl w:val="0"/>
              <w:spacing w:line="276" w:lineRule="auto"/>
              <w:jc w:val="center"/>
              <w:rPr>
                <w:sz w:val="18"/>
                <w:szCs w:val="18"/>
                <w:lang w:eastAsia="en-US"/>
              </w:rPr>
            </w:pPr>
            <w:r w:rsidRPr="001C3327">
              <w:rPr>
                <w:sz w:val="18"/>
                <w:szCs w:val="18"/>
                <w:lang w:eastAsia="en-US"/>
              </w:rPr>
              <w:t>1</w:t>
            </w:r>
          </w:p>
        </w:tc>
      </w:tr>
      <w:tr w:rsidR="00EC0E71" w:rsidTr="007A3C30">
        <w:trPr>
          <w:trHeight w:val="441"/>
        </w:trPr>
        <w:tc>
          <w:tcPr>
            <w:tcW w:w="567" w:type="dxa"/>
            <w:tcBorders>
              <w:top w:val="single" w:sz="4" w:space="0" w:color="000000"/>
              <w:left w:val="single" w:sz="4" w:space="0" w:color="000000"/>
              <w:bottom w:val="single" w:sz="4" w:space="0" w:color="000000"/>
              <w:right w:val="nil"/>
            </w:tcBorders>
            <w:vAlign w:val="center"/>
          </w:tcPr>
          <w:p w:rsidR="00EC0E71" w:rsidRDefault="00EC0E71" w:rsidP="001D29D8">
            <w:pPr>
              <w:widowControl w:val="0"/>
              <w:numPr>
                <w:ilvl w:val="0"/>
                <w:numId w:val="6"/>
              </w:numPr>
              <w:tabs>
                <w:tab w:val="clear" w:pos="852"/>
                <w:tab w:val="num" w:pos="284"/>
                <w:tab w:val="num" w:pos="426"/>
              </w:tabs>
              <w:suppressAutoHyphens/>
              <w:snapToGrid w:val="0"/>
              <w:spacing w:line="276" w:lineRule="auto"/>
              <w:ind w:left="114"/>
              <w:jc w:val="center"/>
              <w:rPr>
                <w:b/>
                <w:sz w:val="22"/>
                <w:szCs w:val="22"/>
                <w:lang w:eastAsia="en-US"/>
              </w:rPr>
            </w:pPr>
          </w:p>
        </w:tc>
        <w:tc>
          <w:tcPr>
            <w:tcW w:w="3686" w:type="dxa"/>
            <w:tcBorders>
              <w:top w:val="single" w:sz="4" w:space="0" w:color="000000"/>
              <w:left w:val="single" w:sz="4" w:space="0" w:color="000000"/>
              <w:bottom w:val="single" w:sz="4" w:space="0" w:color="000000"/>
              <w:right w:val="nil"/>
            </w:tcBorders>
            <w:vAlign w:val="center"/>
          </w:tcPr>
          <w:p w:rsidR="00C30C93" w:rsidRPr="007A3C30" w:rsidRDefault="007A3C30" w:rsidP="007A3C30">
            <w:pPr>
              <w:pStyle w:val="a8"/>
              <w:ind w:left="0"/>
              <w:rPr>
                <w:sz w:val="22"/>
                <w:szCs w:val="22"/>
                <w:lang w:eastAsia="en-US"/>
              </w:rPr>
            </w:pPr>
            <w:r w:rsidRPr="007A3C30">
              <w:rPr>
                <w:sz w:val="22"/>
                <w:szCs w:val="22"/>
              </w:rPr>
              <w:t xml:space="preserve">Дистрибутив </w:t>
            </w:r>
            <w:r>
              <w:rPr>
                <w:sz w:val="22"/>
                <w:szCs w:val="22"/>
              </w:rPr>
              <w:t xml:space="preserve">  </w:t>
            </w:r>
            <w:r w:rsidRPr="007A3C30">
              <w:rPr>
                <w:sz w:val="22"/>
                <w:szCs w:val="22"/>
              </w:rPr>
              <w:t xml:space="preserve">программного </w:t>
            </w:r>
            <w:r>
              <w:rPr>
                <w:sz w:val="22"/>
                <w:szCs w:val="22"/>
              </w:rPr>
              <w:t xml:space="preserve">                       </w:t>
            </w:r>
            <w:r w:rsidRPr="007A3C30">
              <w:rPr>
                <w:sz w:val="22"/>
                <w:szCs w:val="22"/>
              </w:rPr>
              <w:t>обеспечения СКЗИ «</w:t>
            </w:r>
            <w:proofErr w:type="spellStart"/>
            <w:r w:rsidRPr="007A3C30">
              <w:rPr>
                <w:sz w:val="22"/>
                <w:szCs w:val="22"/>
              </w:rPr>
              <w:t>МагПро</w:t>
            </w:r>
            <w:proofErr w:type="spellEnd"/>
            <w:r w:rsidRPr="007A3C30">
              <w:rPr>
                <w:sz w:val="22"/>
                <w:szCs w:val="22"/>
              </w:rPr>
              <w:t xml:space="preserve"> </w:t>
            </w:r>
            <w:r>
              <w:rPr>
                <w:sz w:val="22"/>
                <w:szCs w:val="22"/>
              </w:rPr>
              <w:t xml:space="preserve">                   </w:t>
            </w:r>
            <w:proofErr w:type="spellStart"/>
            <w:r w:rsidRPr="007A3C30">
              <w:rPr>
                <w:sz w:val="22"/>
                <w:szCs w:val="22"/>
              </w:rPr>
              <w:t>КриптоПакет</w:t>
            </w:r>
            <w:proofErr w:type="spellEnd"/>
            <w:r w:rsidRPr="007A3C30">
              <w:rPr>
                <w:sz w:val="22"/>
                <w:szCs w:val="22"/>
              </w:rPr>
              <w:t>» версии 4.0 исполнение «</w:t>
            </w:r>
            <w:proofErr w:type="spellStart"/>
            <w:r w:rsidRPr="007A3C30">
              <w:rPr>
                <w:sz w:val="22"/>
                <w:szCs w:val="22"/>
              </w:rPr>
              <w:t>OpenVPN</w:t>
            </w:r>
            <w:proofErr w:type="spellEnd"/>
            <w:r w:rsidRPr="007A3C30">
              <w:rPr>
                <w:sz w:val="22"/>
                <w:szCs w:val="22"/>
              </w:rPr>
              <w:t>-ГОСТ». Фо</w:t>
            </w:r>
            <w:r w:rsidRPr="007A3C30">
              <w:rPr>
                <w:sz w:val="22"/>
                <w:szCs w:val="22"/>
              </w:rPr>
              <w:t>р</w:t>
            </w:r>
            <w:r w:rsidRPr="007A3C30">
              <w:rPr>
                <w:sz w:val="22"/>
                <w:szCs w:val="22"/>
              </w:rPr>
              <w:t>муляр</w:t>
            </w:r>
            <w:r w:rsidRPr="007A3C30">
              <w:rPr>
                <w:sz w:val="22"/>
                <w:szCs w:val="22"/>
                <w:lang w:eastAsia="en-US"/>
              </w:rPr>
              <w:t xml:space="preserve"> </w:t>
            </w:r>
          </w:p>
          <w:p w:rsidR="00EC0E71" w:rsidRPr="004E2A17" w:rsidRDefault="00EC0E71" w:rsidP="002E4852">
            <w:pPr>
              <w:spacing w:line="276" w:lineRule="auto"/>
              <w:ind w:left="-32"/>
              <w:jc w:val="center"/>
              <w:rPr>
                <w:sz w:val="22"/>
                <w:szCs w:val="22"/>
                <w:lang w:eastAsia="en-US"/>
              </w:rPr>
            </w:pPr>
          </w:p>
        </w:tc>
        <w:tc>
          <w:tcPr>
            <w:tcW w:w="4536" w:type="dxa"/>
            <w:tcBorders>
              <w:top w:val="single" w:sz="4" w:space="0" w:color="000000"/>
              <w:left w:val="single" w:sz="4" w:space="0" w:color="000000"/>
              <w:bottom w:val="single" w:sz="4" w:space="0" w:color="000000"/>
              <w:right w:val="nil"/>
            </w:tcBorders>
          </w:tcPr>
          <w:p w:rsidR="00EC0E71" w:rsidRPr="00D30382" w:rsidRDefault="00A27548" w:rsidP="00A27548">
            <w:pPr>
              <w:spacing w:line="0" w:lineRule="atLeast"/>
              <w:rPr>
                <w:sz w:val="18"/>
                <w:szCs w:val="18"/>
                <w:lang w:eastAsia="en-US"/>
              </w:rPr>
            </w:pPr>
            <w:r w:rsidRPr="007A3C30">
              <w:rPr>
                <w:sz w:val="22"/>
                <w:szCs w:val="22"/>
              </w:rPr>
              <w:t xml:space="preserve">Дистрибутив </w:t>
            </w:r>
            <w:r>
              <w:rPr>
                <w:sz w:val="22"/>
                <w:szCs w:val="22"/>
              </w:rPr>
              <w:t xml:space="preserve">  </w:t>
            </w:r>
            <w:r w:rsidRPr="007A3C30">
              <w:rPr>
                <w:sz w:val="22"/>
                <w:szCs w:val="22"/>
              </w:rPr>
              <w:t xml:space="preserve">программного </w:t>
            </w:r>
            <w:r>
              <w:rPr>
                <w:sz w:val="22"/>
                <w:szCs w:val="22"/>
              </w:rPr>
              <w:t xml:space="preserve">                       </w:t>
            </w:r>
            <w:bookmarkStart w:id="0" w:name="_GoBack"/>
            <w:bookmarkEnd w:id="0"/>
            <w:r w:rsidRPr="007A3C30">
              <w:rPr>
                <w:sz w:val="22"/>
                <w:szCs w:val="22"/>
              </w:rPr>
              <w:t>обеспечения СКЗИ «</w:t>
            </w:r>
            <w:proofErr w:type="spellStart"/>
            <w:r w:rsidRPr="007A3C30">
              <w:rPr>
                <w:sz w:val="22"/>
                <w:szCs w:val="22"/>
              </w:rPr>
              <w:t>МагПро</w:t>
            </w:r>
            <w:proofErr w:type="spellEnd"/>
            <w:r w:rsidRPr="007A3C30">
              <w:rPr>
                <w:sz w:val="22"/>
                <w:szCs w:val="22"/>
              </w:rPr>
              <w:t xml:space="preserve"> </w:t>
            </w:r>
            <w:proofErr w:type="spellStart"/>
            <w:r w:rsidRPr="007A3C30">
              <w:rPr>
                <w:sz w:val="22"/>
                <w:szCs w:val="22"/>
              </w:rPr>
              <w:t>КриптоП</w:t>
            </w:r>
            <w:r w:rsidRPr="007A3C30">
              <w:rPr>
                <w:sz w:val="22"/>
                <w:szCs w:val="22"/>
              </w:rPr>
              <w:t>а</w:t>
            </w:r>
            <w:r w:rsidRPr="007A3C30">
              <w:rPr>
                <w:sz w:val="22"/>
                <w:szCs w:val="22"/>
              </w:rPr>
              <w:t>кет</w:t>
            </w:r>
            <w:proofErr w:type="spellEnd"/>
            <w:r w:rsidRPr="007A3C30">
              <w:rPr>
                <w:sz w:val="22"/>
                <w:szCs w:val="22"/>
              </w:rPr>
              <w:t>» версии 4.0 исполнение «</w:t>
            </w:r>
            <w:proofErr w:type="spellStart"/>
            <w:r w:rsidRPr="007A3C30">
              <w:rPr>
                <w:sz w:val="22"/>
                <w:szCs w:val="22"/>
              </w:rPr>
              <w:t>OpenVPN</w:t>
            </w:r>
            <w:proofErr w:type="spellEnd"/>
            <w:r w:rsidRPr="007A3C30">
              <w:rPr>
                <w:sz w:val="22"/>
                <w:szCs w:val="22"/>
              </w:rPr>
              <w:t>-ГОСТ</w:t>
            </w:r>
          </w:p>
        </w:tc>
        <w:tc>
          <w:tcPr>
            <w:tcW w:w="567" w:type="dxa"/>
            <w:tcBorders>
              <w:top w:val="single" w:sz="4" w:space="0" w:color="000000"/>
              <w:left w:val="single" w:sz="4" w:space="0" w:color="000000"/>
              <w:bottom w:val="single" w:sz="4" w:space="0" w:color="000000"/>
              <w:right w:val="single" w:sz="4" w:space="0" w:color="auto"/>
            </w:tcBorders>
            <w:vAlign w:val="center"/>
          </w:tcPr>
          <w:p w:rsidR="00EC0E71" w:rsidRPr="00A06B2D" w:rsidRDefault="00EC0E71" w:rsidP="008E4E10">
            <w:pPr>
              <w:widowControl w:val="0"/>
              <w:spacing w:line="276" w:lineRule="auto"/>
              <w:jc w:val="center"/>
              <w:rPr>
                <w:sz w:val="18"/>
                <w:szCs w:val="18"/>
                <w:lang w:eastAsia="en-US"/>
              </w:rPr>
            </w:pPr>
            <w:r w:rsidRPr="00A06B2D">
              <w:rPr>
                <w:sz w:val="18"/>
                <w:szCs w:val="18"/>
                <w:lang w:eastAsia="en-US"/>
              </w:rPr>
              <w:t>шт.</w:t>
            </w:r>
          </w:p>
        </w:tc>
        <w:tc>
          <w:tcPr>
            <w:tcW w:w="574" w:type="dxa"/>
            <w:tcBorders>
              <w:top w:val="single" w:sz="4" w:space="0" w:color="000000"/>
              <w:left w:val="single" w:sz="4" w:space="0" w:color="auto"/>
              <w:bottom w:val="single" w:sz="4" w:space="0" w:color="000000"/>
              <w:right w:val="single" w:sz="4" w:space="0" w:color="auto"/>
            </w:tcBorders>
            <w:vAlign w:val="center"/>
          </w:tcPr>
          <w:p w:rsidR="00EC0E71" w:rsidRPr="00A06B2D" w:rsidRDefault="00EC0E71" w:rsidP="008E4E10">
            <w:pPr>
              <w:widowControl w:val="0"/>
              <w:spacing w:line="276" w:lineRule="auto"/>
              <w:jc w:val="center"/>
              <w:rPr>
                <w:sz w:val="18"/>
                <w:szCs w:val="18"/>
                <w:lang w:eastAsia="en-US"/>
              </w:rPr>
            </w:pPr>
            <w:r w:rsidRPr="00A06B2D">
              <w:rPr>
                <w:sz w:val="18"/>
                <w:szCs w:val="18"/>
                <w:lang w:eastAsia="en-US"/>
              </w:rPr>
              <w:t>1</w:t>
            </w:r>
          </w:p>
        </w:tc>
      </w:tr>
    </w:tbl>
    <w:p w:rsidR="001D29D8" w:rsidRPr="00652CF7" w:rsidRDefault="00D5762A" w:rsidP="001D29D8">
      <w:pPr>
        <w:pStyle w:val="ListNum"/>
        <w:numPr>
          <w:ilvl w:val="0"/>
          <w:numId w:val="0"/>
        </w:numPr>
        <w:tabs>
          <w:tab w:val="clear" w:pos="284"/>
        </w:tabs>
        <w:rPr>
          <w:b/>
          <w:bCs/>
          <w:szCs w:val="22"/>
        </w:rPr>
      </w:pPr>
      <w:r w:rsidRPr="00652CF7">
        <w:rPr>
          <w:szCs w:val="22"/>
        </w:rPr>
        <w:tab/>
      </w:r>
    </w:p>
    <w:p w:rsidR="000960E0" w:rsidRPr="00DE7B5F" w:rsidRDefault="005B5FDF" w:rsidP="004D4A7C">
      <w:pPr>
        <w:pStyle w:val="ListNum"/>
        <w:numPr>
          <w:ilvl w:val="0"/>
          <w:numId w:val="0"/>
        </w:numPr>
        <w:tabs>
          <w:tab w:val="clear" w:pos="284"/>
          <w:tab w:val="left" w:pos="0"/>
        </w:tabs>
        <w:rPr>
          <w:szCs w:val="22"/>
        </w:rPr>
      </w:pPr>
      <w:r w:rsidRPr="00652CF7">
        <w:rPr>
          <w:szCs w:val="22"/>
        </w:rPr>
        <w:tab/>
      </w:r>
      <w:r w:rsidR="000960E0" w:rsidRPr="00DE7B5F">
        <w:rPr>
          <w:szCs w:val="22"/>
        </w:rPr>
        <w:t xml:space="preserve">Качество </w:t>
      </w:r>
      <w:r w:rsidR="00544286">
        <w:rPr>
          <w:szCs w:val="22"/>
        </w:rPr>
        <w:t>оказанных услуг</w:t>
      </w:r>
      <w:r w:rsidR="000960E0" w:rsidRPr="00DE7B5F">
        <w:rPr>
          <w:szCs w:val="22"/>
        </w:rPr>
        <w:t xml:space="preserve"> должно полностью соответствовать техническим характеристикам.</w:t>
      </w:r>
    </w:p>
    <w:p w:rsidR="00544286" w:rsidRPr="00544286" w:rsidRDefault="00F608A0" w:rsidP="00F608A0">
      <w:pPr>
        <w:pStyle w:val="ListNum"/>
        <w:numPr>
          <w:ilvl w:val="0"/>
          <w:numId w:val="24"/>
        </w:numPr>
        <w:tabs>
          <w:tab w:val="clear" w:pos="284"/>
        </w:tabs>
        <w:ind w:left="0" w:firstLine="0"/>
        <w:rPr>
          <w:szCs w:val="22"/>
        </w:rPr>
      </w:pPr>
      <w:r w:rsidRPr="00F608A0">
        <w:rPr>
          <w:b/>
        </w:rPr>
        <w:t>Требования к стране происхождения</w:t>
      </w:r>
      <w:r w:rsidRPr="00F608A0">
        <w:t xml:space="preserve"> </w:t>
      </w:r>
      <w:r w:rsidRPr="00F608A0">
        <w:rPr>
          <w:b/>
        </w:rPr>
        <w:t>программы</w:t>
      </w:r>
      <w:r w:rsidR="00544286" w:rsidRPr="00544286">
        <w:rPr>
          <w:szCs w:val="22"/>
        </w:rPr>
        <w:t>:</w:t>
      </w:r>
    </w:p>
    <w:p w:rsidR="00F608A0" w:rsidRDefault="009D672D" w:rsidP="009D672D">
      <w:pPr>
        <w:pStyle w:val="a8"/>
        <w:suppressAutoHyphens/>
        <w:ind w:left="0"/>
        <w:jc w:val="both"/>
        <w:rPr>
          <w:color w:val="000000"/>
          <w:sz w:val="22"/>
          <w:szCs w:val="22"/>
          <w:shd w:val="clear" w:color="auto" w:fill="FFFFFF"/>
        </w:rPr>
      </w:pPr>
      <w:r>
        <w:rPr>
          <w:color w:val="000000"/>
          <w:sz w:val="22"/>
          <w:szCs w:val="22"/>
          <w:shd w:val="clear" w:color="auto" w:fill="FFFFFF"/>
        </w:rPr>
        <w:t xml:space="preserve">            </w:t>
      </w:r>
      <w:r w:rsidR="00F608A0" w:rsidRPr="009D672D">
        <w:rPr>
          <w:color w:val="000000"/>
          <w:sz w:val="22"/>
          <w:szCs w:val="22"/>
          <w:shd w:val="clear" w:color="auto" w:fill="FFFFFF"/>
        </w:rPr>
        <w:t>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согласно Постановлению Правительства РФ от 23.12.2024 № 1875.</w:t>
      </w:r>
    </w:p>
    <w:p w:rsidR="003E60F3" w:rsidRPr="009D672D" w:rsidRDefault="003E60F3" w:rsidP="003E60F3">
      <w:pPr>
        <w:jc w:val="both"/>
        <w:rPr>
          <w:sz w:val="22"/>
          <w:szCs w:val="22"/>
        </w:rPr>
      </w:pPr>
      <w:r w:rsidRPr="009D672D">
        <w:rPr>
          <w:color w:val="000000"/>
          <w:sz w:val="22"/>
          <w:szCs w:val="22"/>
        </w:rPr>
        <w:t>П</w:t>
      </w:r>
      <w:r w:rsidRPr="009D672D">
        <w:rPr>
          <w:color w:val="000000"/>
          <w:sz w:val="22"/>
          <w:szCs w:val="22"/>
          <w:shd w:val="clear" w:color="auto" w:fill="FFFFFF"/>
        </w:rPr>
        <w:t xml:space="preserve">одтверждением происхождения программ для электронных вычислительных машин и (или) баз </w:t>
      </w:r>
      <w:r>
        <w:rPr>
          <w:color w:val="000000"/>
          <w:sz w:val="22"/>
          <w:szCs w:val="22"/>
          <w:shd w:val="clear" w:color="auto" w:fill="FFFFFF"/>
        </w:rPr>
        <w:t xml:space="preserve">         </w:t>
      </w:r>
      <w:r w:rsidRPr="009D672D">
        <w:rPr>
          <w:color w:val="000000"/>
          <w:sz w:val="22"/>
          <w:szCs w:val="22"/>
          <w:shd w:val="clear" w:color="auto" w:fill="FFFFFF"/>
        </w:rPr>
        <w:t>данных из Российской Федерации является - порядковый номер реестровой записи из единого реестра ро</w:t>
      </w:r>
      <w:r w:rsidRPr="009D672D">
        <w:rPr>
          <w:color w:val="000000"/>
          <w:sz w:val="22"/>
          <w:szCs w:val="22"/>
          <w:shd w:val="clear" w:color="auto" w:fill="FFFFFF"/>
        </w:rPr>
        <w:t>с</w:t>
      </w:r>
      <w:r w:rsidRPr="009D672D">
        <w:rPr>
          <w:color w:val="000000"/>
          <w:sz w:val="22"/>
          <w:szCs w:val="22"/>
          <w:shd w:val="clear" w:color="auto" w:fill="FFFFFF"/>
        </w:rPr>
        <w:t>сийских программ для электронных вычислительных машин и баз данных</w:t>
      </w:r>
      <w:r>
        <w:rPr>
          <w:color w:val="000000"/>
          <w:sz w:val="22"/>
          <w:szCs w:val="22"/>
          <w:shd w:val="clear" w:color="auto" w:fill="FFFFFF"/>
        </w:rPr>
        <w:t>.</w:t>
      </w:r>
    </w:p>
    <w:p w:rsidR="005759EF" w:rsidRDefault="005759EF" w:rsidP="009D672D">
      <w:pPr>
        <w:pStyle w:val="a8"/>
        <w:suppressAutoHyphens/>
        <w:ind w:left="0"/>
        <w:jc w:val="both"/>
        <w:rPr>
          <w:iCs/>
          <w:sz w:val="22"/>
          <w:szCs w:val="22"/>
        </w:rPr>
      </w:pPr>
      <w:r w:rsidRPr="005759EF">
        <w:rPr>
          <w:iCs/>
          <w:sz w:val="22"/>
          <w:szCs w:val="22"/>
        </w:rPr>
        <w:t>Информация из Единого реестра российских программ для электронных вычислительных машин и баз данных</w:t>
      </w:r>
      <w:r>
        <w:rPr>
          <w:iCs/>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5069"/>
      </w:tblGrid>
      <w:tr w:rsidR="005759EF" w:rsidRPr="00B36EA8" w:rsidTr="005759EF">
        <w:tc>
          <w:tcPr>
            <w:tcW w:w="4961" w:type="dxa"/>
            <w:shd w:val="clear" w:color="auto" w:fill="auto"/>
            <w:vAlign w:val="center"/>
          </w:tcPr>
          <w:p w:rsidR="005759EF" w:rsidRPr="00B36EA8" w:rsidRDefault="005759EF" w:rsidP="00A31137">
            <w:pPr>
              <w:suppressAutoHyphens/>
              <w:ind w:firstLine="11"/>
              <w:rPr>
                <w:sz w:val="22"/>
                <w:szCs w:val="22"/>
              </w:rPr>
            </w:pPr>
            <w:r w:rsidRPr="00B36EA8">
              <w:rPr>
                <w:sz w:val="22"/>
                <w:szCs w:val="22"/>
              </w:rPr>
              <w:t xml:space="preserve">Наименование </w:t>
            </w:r>
          </w:p>
          <w:p w:rsidR="005759EF" w:rsidRPr="00B36EA8" w:rsidRDefault="005759EF" w:rsidP="00A31137">
            <w:pPr>
              <w:rPr>
                <w:sz w:val="22"/>
                <w:szCs w:val="22"/>
              </w:rPr>
            </w:pPr>
            <w:r w:rsidRPr="00B36EA8">
              <w:rPr>
                <w:sz w:val="22"/>
                <w:szCs w:val="22"/>
              </w:rPr>
              <w:t>программного обеспечения</w:t>
            </w:r>
          </w:p>
        </w:tc>
        <w:tc>
          <w:tcPr>
            <w:tcW w:w="5069" w:type="dxa"/>
            <w:shd w:val="clear" w:color="auto" w:fill="auto"/>
            <w:vAlign w:val="center"/>
          </w:tcPr>
          <w:p w:rsidR="005759EF" w:rsidRPr="00B36EA8" w:rsidRDefault="005759EF" w:rsidP="00A31137">
            <w:pPr>
              <w:rPr>
                <w:sz w:val="22"/>
                <w:szCs w:val="22"/>
              </w:rPr>
            </w:pPr>
            <w:r w:rsidRPr="00B36EA8">
              <w:rPr>
                <w:sz w:val="22"/>
                <w:szCs w:val="22"/>
              </w:rPr>
              <w:t>СКЗИ «</w:t>
            </w:r>
            <w:proofErr w:type="spellStart"/>
            <w:r w:rsidRPr="00B36EA8">
              <w:rPr>
                <w:sz w:val="22"/>
                <w:szCs w:val="22"/>
              </w:rPr>
              <w:t>МагПро</w:t>
            </w:r>
            <w:proofErr w:type="spellEnd"/>
            <w:r w:rsidRPr="00B36EA8">
              <w:rPr>
                <w:sz w:val="22"/>
                <w:szCs w:val="22"/>
              </w:rPr>
              <w:t xml:space="preserve"> </w:t>
            </w:r>
            <w:proofErr w:type="spellStart"/>
            <w:r w:rsidRPr="00B36EA8">
              <w:rPr>
                <w:sz w:val="22"/>
                <w:szCs w:val="22"/>
              </w:rPr>
              <w:t>КриптоПакет</w:t>
            </w:r>
            <w:proofErr w:type="spellEnd"/>
            <w:r w:rsidRPr="00B36EA8">
              <w:rPr>
                <w:sz w:val="22"/>
                <w:szCs w:val="22"/>
              </w:rPr>
              <w:t>»</w:t>
            </w:r>
          </w:p>
        </w:tc>
      </w:tr>
      <w:tr w:rsidR="005759EF" w:rsidRPr="00B36EA8" w:rsidTr="005759EF">
        <w:tc>
          <w:tcPr>
            <w:tcW w:w="4961" w:type="dxa"/>
            <w:shd w:val="clear" w:color="auto" w:fill="auto"/>
            <w:vAlign w:val="center"/>
          </w:tcPr>
          <w:p w:rsidR="005759EF" w:rsidRPr="00B36EA8" w:rsidRDefault="005759EF" w:rsidP="00A31137">
            <w:pPr>
              <w:rPr>
                <w:sz w:val="22"/>
                <w:szCs w:val="22"/>
              </w:rPr>
            </w:pPr>
            <w:r w:rsidRPr="00B36EA8">
              <w:rPr>
                <w:color w:val="000000"/>
                <w:sz w:val="22"/>
                <w:szCs w:val="22"/>
                <w:shd w:val="clear" w:color="auto" w:fill="FFFFFF"/>
              </w:rPr>
              <w:t>Н</w:t>
            </w:r>
            <w:r w:rsidRPr="00B36EA8">
              <w:rPr>
                <w:color w:val="000000"/>
                <w:sz w:val="22"/>
                <w:szCs w:val="22"/>
                <w:shd w:val="clear" w:color="auto" w:fill="FFFFFF"/>
              </w:rPr>
              <w:t>омер реестровой записи</w:t>
            </w:r>
          </w:p>
        </w:tc>
        <w:tc>
          <w:tcPr>
            <w:tcW w:w="5069" w:type="dxa"/>
            <w:shd w:val="clear" w:color="auto" w:fill="auto"/>
            <w:vAlign w:val="center"/>
          </w:tcPr>
          <w:p w:rsidR="005759EF" w:rsidRPr="00B36EA8" w:rsidRDefault="005759EF" w:rsidP="00A31137">
            <w:pPr>
              <w:rPr>
                <w:sz w:val="22"/>
                <w:szCs w:val="22"/>
              </w:rPr>
            </w:pPr>
            <w:r w:rsidRPr="00B36EA8">
              <w:rPr>
                <w:bCs/>
                <w:sz w:val="22"/>
                <w:szCs w:val="22"/>
              </w:rPr>
              <w:t>625</w:t>
            </w:r>
          </w:p>
        </w:tc>
      </w:tr>
      <w:tr w:rsidR="005759EF" w:rsidRPr="00B36EA8" w:rsidTr="005759EF">
        <w:tc>
          <w:tcPr>
            <w:tcW w:w="4961" w:type="dxa"/>
            <w:shd w:val="clear" w:color="auto" w:fill="auto"/>
            <w:vAlign w:val="center"/>
          </w:tcPr>
          <w:p w:rsidR="005759EF" w:rsidRPr="00B36EA8" w:rsidRDefault="005759EF" w:rsidP="00A31137">
            <w:pPr>
              <w:rPr>
                <w:sz w:val="22"/>
                <w:szCs w:val="22"/>
              </w:rPr>
            </w:pPr>
            <w:r w:rsidRPr="00B36EA8">
              <w:rPr>
                <w:sz w:val="22"/>
                <w:szCs w:val="22"/>
              </w:rPr>
              <w:t>Дата регистрации программного обеспечения в реестр российских программ для ЭВМ и БД</w:t>
            </w:r>
          </w:p>
        </w:tc>
        <w:tc>
          <w:tcPr>
            <w:tcW w:w="5069" w:type="dxa"/>
            <w:shd w:val="clear" w:color="auto" w:fill="auto"/>
            <w:vAlign w:val="center"/>
          </w:tcPr>
          <w:p w:rsidR="005759EF" w:rsidRPr="00B36EA8" w:rsidRDefault="005759EF" w:rsidP="00A31137">
            <w:pPr>
              <w:rPr>
                <w:sz w:val="22"/>
                <w:szCs w:val="22"/>
              </w:rPr>
            </w:pPr>
            <w:r w:rsidRPr="00B36EA8">
              <w:rPr>
                <w:bCs/>
                <w:sz w:val="22"/>
                <w:szCs w:val="22"/>
              </w:rPr>
              <w:t>29 апреля 2016 г.</w:t>
            </w:r>
          </w:p>
        </w:tc>
      </w:tr>
    </w:tbl>
    <w:p w:rsidR="005759EF" w:rsidRPr="005759EF" w:rsidRDefault="005759EF" w:rsidP="009D672D">
      <w:pPr>
        <w:pStyle w:val="a8"/>
        <w:suppressAutoHyphens/>
        <w:ind w:left="0"/>
        <w:jc w:val="both"/>
        <w:rPr>
          <w:sz w:val="22"/>
          <w:szCs w:val="22"/>
          <w:u w:val="single"/>
        </w:rPr>
      </w:pPr>
    </w:p>
    <w:p w:rsidR="00544286" w:rsidRPr="00544286" w:rsidRDefault="00544286" w:rsidP="009D672D">
      <w:pPr>
        <w:pStyle w:val="a8"/>
        <w:numPr>
          <w:ilvl w:val="0"/>
          <w:numId w:val="24"/>
        </w:numPr>
        <w:ind w:left="0" w:firstLine="0"/>
        <w:jc w:val="both"/>
        <w:rPr>
          <w:sz w:val="22"/>
          <w:szCs w:val="22"/>
        </w:rPr>
      </w:pPr>
      <w:r w:rsidRPr="00544286">
        <w:rPr>
          <w:b/>
          <w:bCs/>
          <w:sz w:val="22"/>
          <w:szCs w:val="22"/>
        </w:rPr>
        <w:t>Порядок сдачи и приемки услуг</w:t>
      </w:r>
      <w:r w:rsidRPr="00544286">
        <w:rPr>
          <w:sz w:val="22"/>
          <w:szCs w:val="22"/>
        </w:rPr>
        <w:t xml:space="preserve">: </w:t>
      </w:r>
    </w:p>
    <w:p w:rsidR="00544286" w:rsidRPr="00544286" w:rsidRDefault="00544286" w:rsidP="00544286">
      <w:pPr>
        <w:ind w:firstLine="567"/>
        <w:jc w:val="both"/>
        <w:rPr>
          <w:sz w:val="22"/>
          <w:szCs w:val="22"/>
        </w:rPr>
      </w:pPr>
      <w:r w:rsidRPr="00544286">
        <w:rPr>
          <w:sz w:val="22"/>
          <w:szCs w:val="22"/>
        </w:rPr>
        <w:t>Заказчик имеет право отказаться полностью или частично от приемки оказанных услуг в случае количественного (и/или объемного, структурного и иного) несоответствия услуг Техническому заданию.</w:t>
      </w:r>
    </w:p>
    <w:p w:rsidR="00544286" w:rsidRPr="00544286" w:rsidRDefault="00E77135" w:rsidP="00544286">
      <w:pPr>
        <w:pStyle w:val="a3"/>
        <w:spacing w:after="0"/>
        <w:ind w:firstLine="567"/>
        <w:rPr>
          <w:sz w:val="22"/>
          <w:szCs w:val="22"/>
        </w:rPr>
      </w:pPr>
      <w:r w:rsidRPr="003A11D4">
        <w:rPr>
          <w:sz w:val="22"/>
          <w:szCs w:val="22"/>
        </w:rPr>
        <w:t>Вся требуемая документация должна быть передана Заказчику одновременно с поставкой товара</w:t>
      </w:r>
      <w:r>
        <w:rPr>
          <w:sz w:val="22"/>
          <w:szCs w:val="22"/>
        </w:rPr>
        <w:t>.</w:t>
      </w:r>
      <w:r w:rsidRPr="00544286">
        <w:rPr>
          <w:sz w:val="22"/>
          <w:szCs w:val="22"/>
        </w:rPr>
        <w:t xml:space="preserve"> </w:t>
      </w:r>
      <w:r>
        <w:rPr>
          <w:sz w:val="22"/>
          <w:szCs w:val="22"/>
        </w:rPr>
        <w:t xml:space="preserve">        </w:t>
      </w:r>
      <w:r w:rsidR="00544286" w:rsidRPr="00544286">
        <w:rPr>
          <w:sz w:val="22"/>
          <w:szCs w:val="22"/>
        </w:rPr>
        <w:t>По окончании сдачи-приемки оказанных услуг Заказчик подписывает Акт сдачи-приемки оказа</w:t>
      </w:r>
      <w:r w:rsidR="00544286" w:rsidRPr="00544286">
        <w:rPr>
          <w:sz w:val="22"/>
          <w:szCs w:val="22"/>
        </w:rPr>
        <w:t>н</w:t>
      </w:r>
      <w:r w:rsidR="00544286" w:rsidRPr="00544286">
        <w:rPr>
          <w:sz w:val="22"/>
          <w:szCs w:val="22"/>
        </w:rPr>
        <w:t>ных услуг.</w:t>
      </w:r>
    </w:p>
    <w:p w:rsidR="00544286" w:rsidRPr="00544286" w:rsidRDefault="00544286" w:rsidP="00EC1A33">
      <w:pPr>
        <w:pStyle w:val="a3"/>
        <w:numPr>
          <w:ilvl w:val="0"/>
          <w:numId w:val="24"/>
        </w:numPr>
        <w:spacing w:after="0"/>
        <w:ind w:left="0" w:firstLine="0"/>
        <w:rPr>
          <w:sz w:val="22"/>
          <w:szCs w:val="22"/>
        </w:rPr>
      </w:pPr>
      <w:r w:rsidRPr="00544286">
        <w:rPr>
          <w:b/>
          <w:bCs/>
          <w:sz w:val="22"/>
          <w:szCs w:val="22"/>
        </w:rPr>
        <w:t>Требования по сроку гарантии качества</w:t>
      </w:r>
      <w:r w:rsidRPr="00544286">
        <w:rPr>
          <w:sz w:val="22"/>
          <w:szCs w:val="22"/>
        </w:rPr>
        <w:t xml:space="preserve">: 12 месяцев со дня оказания услуг. </w:t>
      </w:r>
      <w:r w:rsidR="00A06B2D" w:rsidRPr="00A06B2D">
        <w:rPr>
          <w:sz w:val="22"/>
          <w:szCs w:val="22"/>
        </w:rPr>
        <w:t xml:space="preserve">            </w:t>
      </w:r>
      <w:r w:rsidR="00EC1A33">
        <w:rPr>
          <w:sz w:val="22"/>
          <w:szCs w:val="22"/>
        </w:rPr>
        <w:t xml:space="preserve">                </w:t>
      </w:r>
      <w:r w:rsidR="00A06B2D" w:rsidRPr="00A06B2D">
        <w:rPr>
          <w:sz w:val="22"/>
          <w:szCs w:val="22"/>
        </w:rPr>
        <w:t xml:space="preserve"> </w:t>
      </w:r>
      <w:r w:rsidRPr="00544286">
        <w:rPr>
          <w:sz w:val="22"/>
          <w:szCs w:val="22"/>
        </w:rPr>
        <w:t>Выполнение гарантийных обязательств осуществляется силами Исполнителя в течение 5 рабочих дней с момента уведомления Заказчиком Исполнителя о необходимости выполнения гарантийных обяз</w:t>
      </w:r>
      <w:r w:rsidRPr="00544286">
        <w:rPr>
          <w:sz w:val="22"/>
          <w:szCs w:val="22"/>
        </w:rPr>
        <w:t>а</w:t>
      </w:r>
      <w:r w:rsidRPr="00544286">
        <w:rPr>
          <w:sz w:val="22"/>
          <w:szCs w:val="22"/>
        </w:rPr>
        <w:t>тельств. В случае необходимости оказания услуги в пределах гарантийного срока Исполнитель обязуе</w:t>
      </w:r>
      <w:r w:rsidRPr="00544286">
        <w:rPr>
          <w:sz w:val="22"/>
          <w:szCs w:val="22"/>
        </w:rPr>
        <w:t>т</w:t>
      </w:r>
      <w:r w:rsidRPr="00544286">
        <w:rPr>
          <w:sz w:val="22"/>
          <w:szCs w:val="22"/>
        </w:rPr>
        <w:t>ся производить замену некачественного товара, примененного при оказании услуг, на качественный аналогичный товар или товар с лучшими потребительскими (эксплуатационными) характеристиками.</w:t>
      </w:r>
    </w:p>
    <w:p w:rsidR="00E04CAF" w:rsidRDefault="00E04CAF" w:rsidP="000960E0">
      <w:pPr>
        <w:rPr>
          <w:lang w:bidi="ru-RU"/>
        </w:rPr>
      </w:pPr>
    </w:p>
    <w:p w:rsidR="0077187D" w:rsidRDefault="0077187D" w:rsidP="00EC0E71">
      <w:pPr>
        <w:rPr>
          <w:lang w:bidi="ru-RU"/>
        </w:rPr>
      </w:pPr>
    </w:p>
    <w:sectPr w:rsidR="0077187D" w:rsidSect="00B136BC">
      <w:headerReference w:type="default" r:id="rId9"/>
      <w:pgSz w:w="11906" w:h="16838"/>
      <w:pgMar w:top="284" w:right="850"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491" w:rsidRDefault="00797491" w:rsidP="00180CE1">
      <w:r>
        <w:separator/>
      </w:r>
    </w:p>
  </w:endnote>
  <w:endnote w:type="continuationSeparator" w:id="0">
    <w:p w:rsidR="00797491" w:rsidRDefault="00797491" w:rsidP="00180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491" w:rsidRDefault="00797491" w:rsidP="00180CE1">
      <w:r>
        <w:separator/>
      </w:r>
    </w:p>
  </w:footnote>
  <w:footnote w:type="continuationSeparator" w:id="0">
    <w:p w:rsidR="00797491" w:rsidRDefault="00797491" w:rsidP="00180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491" w:rsidRDefault="00797491" w:rsidP="00180CE1">
    <w:pPr>
      <w:pStyle w:val="af"/>
      <w:jc w:val="right"/>
      <w:rPr>
        <w:i/>
        <w:sz w:val="20"/>
        <w:szCs w:val="20"/>
      </w:rPr>
    </w:pPr>
    <w:r>
      <w:rPr>
        <w:i/>
        <w:sz w:val="20"/>
        <w:szCs w:val="20"/>
      </w:rPr>
      <w:t>Приложение № 1</w:t>
    </w:r>
  </w:p>
  <w:p w:rsidR="00797491" w:rsidRDefault="00797491" w:rsidP="00180CE1">
    <w:pPr>
      <w:pStyle w:val="af"/>
      <w:jc w:val="right"/>
      <w:rPr>
        <w:i/>
        <w:sz w:val="20"/>
        <w:szCs w:val="20"/>
      </w:rPr>
    </w:pPr>
    <w:r>
      <w:rPr>
        <w:i/>
        <w:sz w:val="20"/>
        <w:szCs w:val="20"/>
      </w:rPr>
      <w:t xml:space="preserve">к Электронной версии контракта по закупке № </w:t>
    </w:r>
    <w:r w:rsidRPr="008D367F">
      <w:rPr>
        <w:i/>
        <w:sz w:val="20"/>
        <w:szCs w:val="20"/>
      </w:rPr>
      <w:t>10004016412</w:t>
    </w:r>
    <w:r w:rsidR="00414F9F">
      <w:rPr>
        <w:i/>
        <w:sz w:val="20"/>
        <w:szCs w:val="20"/>
      </w:rPr>
      <w:t>6</w:t>
    </w:r>
    <w:r w:rsidRPr="008D367F">
      <w:rPr>
        <w:i/>
        <w:sz w:val="20"/>
        <w:szCs w:val="20"/>
      </w:rPr>
      <w:t>1001</w:t>
    </w:r>
    <w:r>
      <w:rPr>
        <w:i/>
        <w:sz w:val="20"/>
        <w:szCs w:val="20"/>
      </w:rPr>
      <w:t>8</w:t>
    </w:r>
    <w:r w:rsidR="00CC3877">
      <w:rPr>
        <w:i/>
        <w:sz w:val="20"/>
        <w:szCs w:val="20"/>
      </w:rPr>
      <w:t>0</w:t>
    </w:r>
  </w:p>
  <w:p w:rsidR="00797491" w:rsidRDefault="00797491" w:rsidP="00180CE1">
    <w:pPr>
      <w:pStyle w:val="af"/>
      <w:jc w:val="right"/>
      <w:rPr>
        <w:i/>
        <w:sz w:val="20"/>
        <w:szCs w:val="20"/>
      </w:rPr>
    </w:pPr>
    <w:r>
      <w:rPr>
        <w:i/>
        <w:sz w:val="20"/>
        <w:szCs w:val="20"/>
      </w:rPr>
      <w:t>от «___» _______ 202</w:t>
    </w:r>
    <w:r w:rsidR="00CC3877">
      <w:rPr>
        <w:i/>
        <w:sz w:val="20"/>
        <w:szCs w:val="20"/>
      </w:rPr>
      <w:t>6</w:t>
    </w:r>
    <w:r>
      <w:rPr>
        <w:i/>
        <w:sz w:val="20"/>
        <w:szCs w:val="20"/>
      </w:rPr>
      <w:t xml:space="preserve">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82CC72E4"/>
    <w:name w:val="WW8Num2"/>
    <w:lvl w:ilvl="0">
      <w:start w:val="1"/>
      <w:numFmt w:val="decimal"/>
      <w:lvlText w:val="%1."/>
      <w:lvlJc w:val="left"/>
      <w:pPr>
        <w:tabs>
          <w:tab w:val="num" w:pos="852"/>
        </w:tabs>
        <w:ind w:left="568" w:firstLine="0"/>
      </w:pPr>
      <w:rPr>
        <w:rFonts w:cs="Times New Roman" w:hint="default"/>
        <w:sz w:val="18"/>
        <w:szCs w:val="18"/>
      </w:rPr>
    </w:lvl>
  </w:abstractNum>
  <w:abstractNum w:abstractNumId="1">
    <w:nsid w:val="019843A4"/>
    <w:multiLevelType w:val="hybridMultilevel"/>
    <w:tmpl w:val="43DCE122"/>
    <w:lvl w:ilvl="0" w:tplc="6B9A63C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705E57"/>
    <w:multiLevelType w:val="multilevel"/>
    <w:tmpl w:val="E3E44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15117F"/>
    <w:multiLevelType w:val="hybridMultilevel"/>
    <w:tmpl w:val="73C6CFD6"/>
    <w:lvl w:ilvl="0" w:tplc="26BEB6CE">
      <w:start w:val="1"/>
      <w:numFmt w:val="decimal"/>
      <w:lvlText w:val="%1."/>
      <w:lvlJc w:val="left"/>
      <w:pPr>
        <w:ind w:left="328" w:hanging="360"/>
      </w:pPr>
      <w:rPr>
        <w:rFonts w:hint="default"/>
      </w:rPr>
    </w:lvl>
    <w:lvl w:ilvl="1" w:tplc="04190019" w:tentative="1">
      <w:start w:val="1"/>
      <w:numFmt w:val="lowerLetter"/>
      <w:lvlText w:val="%2."/>
      <w:lvlJc w:val="left"/>
      <w:pPr>
        <w:ind w:left="1048" w:hanging="360"/>
      </w:pPr>
    </w:lvl>
    <w:lvl w:ilvl="2" w:tplc="0419001B" w:tentative="1">
      <w:start w:val="1"/>
      <w:numFmt w:val="lowerRoman"/>
      <w:lvlText w:val="%3."/>
      <w:lvlJc w:val="right"/>
      <w:pPr>
        <w:ind w:left="1768" w:hanging="180"/>
      </w:pPr>
    </w:lvl>
    <w:lvl w:ilvl="3" w:tplc="0419000F" w:tentative="1">
      <w:start w:val="1"/>
      <w:numFmt w:val="decimal"/>
      <w:lvlText w:val="%4."/>
      <w:lvlJc w:val="left"/>
      <w:pPr>
        <w:ind w:left="2488" w:hanging="360"/>
      </w:pPr>
    </w:lvl>
    <w:lvl w:ilvl="4" w:tplc="04190019" w:tentative="1">
      <w:start w:val="1"/>
      <w:numFmt w:val="lowerLetter"/>
      <w:lvlText w:val="%5."/>
      <w:lvlJc w:val="left"/>
      <w:pPr>
        <w:ind w:left="3208" w:hanging="360"/>
      </w:pPr>
    </w:lvl>
    <w:lvl w:ilvl="5" w:tplc="0419001B" w:tentative="1">
      <w:start w:val="1"/>
      <w:numFmt w:val="lowerRoman"/>
      <w:lvlText w:val="%6."/>
      <w:lvlJc w:val="right"/>
      <w:pPr>
        <w:ind w:left="3928" w:hanging="180"/>
      </w:pPr>
    </w:lvl>
    <w:lvl w:ilvl="6" w:tplc="0419000F" w:tentative="1">
      <w:start w:val="1"/>
      <w:numFmt w:val="decimal"/>
      <w:lvlText w:val="%7."/>
      <w:lvlJc w:val="left"/>
      <w:pPr>
        <w:ind w:left="4648" w:hanging="360"/>
      </w:pPr>
    </w:lvl>
    <w:lvl w:ilvl="7" w:tplc="04190019" w:tentative="1">
      <w:start w:val="1"/>
      <w:numFmt w:val="lowerLetter"/>
      <w:lvlText w:val="%8."/>
      <w:lvlJc w:val="left"/>
      <w:pPr>
        <w:ind w:left="5368" w:hanging="360"/>
      </w:pPr>
    </w:lvl>
    <w:lvl w:ilvl="8" w:tplc="0419001B" w:tentative="1">
      <w:start w:val="1"/>
      <w:numFmt w:val="lowerRoman"/>
      <w:lvlText w:val="%9."/>
      <w:lvlJc w:val="right"/>
      <w:pPr>
        <w:ind w:left="6088" w:hanging="180"/>
      </w:pPr>
    </w:lvl>
  </w:abstractNum>
  <w:abstractNum w:abstractNumId="4">
    <w:nsid w:val="146B7D9C"/>
    <w:multiLevelType w:val="hybridMultilevel"/>
    <w:tmpl w:val="4D460BE2"/>
    <w:lvl w:ilvl="0" w:tplc="E9341BC8">
      <w:start w:val="1"/>
      <w:numFmt w:val="decimal"/>
      <w:lvlText w:val="%1."/>
      <w:lvlJc w:val="left"/>
      <w:pPr>
        <w:ind w:left="418" w:hanging="450"/>
      </w:pPr>
      <w:rPr>
        <w:rFonts w:hint="default"/>
      </w:rPr>
    </w:lvl>
    <w:lvl w:ilvl="1" w:tplc="04190019" w:tentative="1">
      <w:start w:val="1"/>
      <w:numFmt w:val="lowerLetter"/>
      <w:lvlText w:val="%2."/>
      <w:lvlJc w:val="left"/>
      <w:pPr>
        <w:ind w:left="1048" w:hanging="360"/>
      </w:pPr>
    </w:lvl>
    <w:lvl w:ilvl="2" w:tplc="0419001B" w:tentative="1">
      <w:start w:val="1"/>
      <w:numFmt w:val="lowerRoman"/>
      <w:lvlText w:val="%3."/>
      <w:lvlJc w:val="right"/>
      <w:pPr>
        <w:ind w:left="1768" w:hanging="180"/>
      </w:pPr>
    </w:lvl>
    <w:lvl w:ilvl="3" w:tplc="0419000F" w:tentative="1">
      <w:start w:val="1"/>
      <w:numFmt w:val="decimal"/>
      <w:lvlText w:val="%4."/>
      <w:lvlJc w:val="left"/>
      <w:pPr>
        <w:ind w:left="2488" w:hanging="360"/>
      </w:pPr>
    </w:lvl>
    <w:lvl w:ilvl="4" w:tplc="04190019" w:tentative="1">
      <w:start w:val="1"/>
      <w:numFmt w:val="lowerLetter"/>
      <w:lvlText w:val="%5."/>
      <w:lvlJc w:val="left"/>
      <w:pPr>
        <w:ind w:left="3208" w:hanging="360"/>
      </w:pPr>
    </w:lvl>
    <w:lvl w:ilvl="5" w:tplc="0419001B" w:tentative="1">
      <w:start w:val="1"/>
      <w:numFmt w:val="lowerRoman"/>
      <w:lvlText w:val="%6."/>
      <w:lvlJc w:val="right"/>
      <w:pPr>
        <w:ind w:left="3928" w:hanging="180"/>
      </w:pPr>
    </w:lvl>
    <w:lvl w:ilvl="6" w:tplc="0419000F" w:tentative="1">
      <w:start w:val="1"/>
      <w:numFmt w:val="decimal"/>
      <w:lvlText w:val="%7."/>
      <w:lvlJc w:val="left"/>
      <w:pPr>
        <w:ind w:left="4648" w:hanging="360"/>
      </w:pPr>
    </w:lvl>
    <w:lvl w:ilvl="7" w:tplc="04190019" w:tentative="1">
      <w:start w:val="1"/>
      <w:numFmt w:val="lowerLetter"/>
      <w:lvlText w:val="%8."/>
      <w:lvlJc w:val="left"/>
      <w:pPr>
        <w:ind w:left="5368" w:hanging="360"/>
      </w:pPr>
    </w:lvl>
    <w:lvl w:ilvl="8" w:tplc="0419001B" w:tentative="1">
      <w:start w:val="1"/>
      <w:numFmt w:val="lowerRoman"/>
      <w:lvlText w:val="%9."/>
      <w:lvlJc w:val="right"/>
      <w:pPr>
        <w:ind w:left="6088" w:hanging="180"/>
      </w:pPr>
    </w:lvl>
  </w:abstractNum>
  <w:abstractNum w:abstractNumId="5">
    <w:nsid w:val="1BA24C1F"/>
    <w:multiLevelType w:val="multilevel"/>
    <w:tmpl w:val="B5E2278C"/>
    <w:lvl w:ilvl="0">
      <w:start w:val="1"/>
      <w:numFmt w:val="decimal"/>
      <w:pStyle w:val="ListNum"/>
      <w:lvlText w:val="%1."/>
      <w:lvlJc w:val="left"/>
      <w:pPr>
        <w:tabs>
          <w:tab w:val="num" w:pos="360"/>
        </w:tabs>
        <w:ind w:left="284" w:hanging="284"/>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nsid w:val="1ECD4503"/>
    <w:multiLevelType w:val="multilevel"/>
    <w:tmpl w:val="CA4A2BBA"/>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6D411E"/>
    <w:multiLevelType w:val="hybridMultilevel"/>
    <w:tmpl w:val="AD2043AC"/>
    <w:lvl w:ilvl="0" w:tplc="1A4675F0">
      <w:start w:val="1"/>
      <w:numFmt w:val="bullet"/>
      <w:pStyle w:val="ListBul2"/>
      <w:lvlText w:val=""/>
      <w:lvlJc w:val="left"/>
      <w:pPr>
        <w:tabs>
          <w:tab w:val="num" w:pos="1070"/>
        </w:tabs>
        <w:ind w:left="993" w:hanging="283"/>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2206034"/>
    <w:multiLevelType w:val="hybridMultilevel"/>
    <w:tmpl w:val="FFE0F2E6"/>
    <w:lvl w:ilvl="0" w:tplc="71B49614">
      <w:numFmt w:val="bullet"/>
      <w:lvlText w:val=""/>
      <w:lvlJc w:val="left"/>
      <w:pPr>
        <w:tabs>
          <w:tab w:val="num" w:pos="1065"/>
        </w:tabs>
        <w:ind w:left="1065" w:hanging="705"/>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23761D27"/>
    <w:multiLevelType w:val="hybridMultilevel"/>
    <w:tmpl w:val="EE84C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DFA095E"/>
    <w:multiLevelType w:val="multilevel"/>
    <w:tmpl w:val="82DEFF6E"/>
    <w:lvl w:ilvl="0">
      <w:start w:val="1"/>
      <w:numFmt w:val="decimal"/>
      <w:lvlText w:val="%1."/>
      <w:lvlJc w:val="left"/>
      <w:pPr>
        <w:ind w:left="720" w:hanging="360"/>
      </w:pPr>
      <w:rPr>
        <w:rFonts w:hint="default"/>
        <w:b/>
      </w:rPr>
    </w:lvl>
    <w:lvl w:ilvl="1">
      <w:start w:val="1"/>
      <w:numFmt w:val="decimal"/>
      <w:isLgl/>
      <w:lvlText w:val="%1.%2."/>
      <w:lvlJc w:val="left"/>
      <w:pPr>
        <w:ind w:left="3621"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1F4083E"/>
    <w:multiLevelType w:val="hybridMultilevel"/>
    <w:tmpl w:val="EE84C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F70B73"/>
    <w:multiLevelType w:val="hybridMultilevel"/>
    <w:tmpl w:val="EEE67698"/>
    <w:lvl w:ilvl="0" w:tplc="6B9A63C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B1C5597"/>
    <w:multiLevelType w:val="hybridMultilevel"/>
    <w:tmpl w:val="77683F8C"/>
    <w:lvl w:ilvl="0" w:tplc="6B9A63C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381B75"/>
    <w:multiLevelType w:val="hybridMultilevel"/>
    <w:tmpl w:val="B78E31C0"/>
    <w:lvl w:ilvl="0" w:tplc="C0CCD714">
      <w:start w:val="1"/>
      <w:numFmt w:val="decimal"/>
      <w:lvlText w:val="%1."/>
      <w:lvlJc w:val="left"/>
      <w:pPr>
        <w:ind w:left="616" w:hanging="360"/>
      </w:pPr>
      <w:rPr>
        <w:rFonts w:hint="default"/>
      </w:rPr>
    </w:lvl>
    <w:lvl w:ilvl="1" w:tplc="04190019" w:tentative="1">
      <w:start w:val="1"/>
      <w:numFmt w:val="lowerLetter"/>
      <w:lvlText w:val="%2."/>
      <w:lvlJc w:val="left"/>
      <w:pPr>
        <w:ind w:left="1336" w:hanging="360"/>
      </w:pPr>
    </w:lvl>
    <w:lvl w:ilvl="2" w:tplc="0419001B" w:tentative="1">
      <w:start w:val="1"/>
      <w:numFmt w:val="lowerRoman"/>
      <w:lvlText w:val="%3."/>
      <w:lvlJc w:val="right"/>
      <w:pPr>
        <w:ind w:left="2056" w:hanging="180"/>
      </w:pPr>
    </w:lvl>
    <w:lvl w:ilvl="3" w:tplc="0419000F" w:tentative="1">
      <w:start w:val="1"/>
      <w:numFmt w:val="decimal"/>
      <w:lvlText w:val="%4."/>
      <w:lvlJc w:val="left"/>
      <w:pPr>
        <w:ind w:left="2776" w:hanging="360"/>
      </w:pPr>
    </w:lvl>
    <w:lvl w:ilvl="4" w:tplc="04190019" w:tentative="1">
      <w:start w:val="1"/>
      <w:numFmt w:val="lowerLetter"/>
      <w:lvlText w:val="%5."/>
      <w:lvlJc w:val="left"/>
      <w:pPr>
        <w:ind w:left="3496" w:hanging="360"/>
      </w:pPr>
    </w:lvl>
    <w:lvl w:ilvl="5" w:tplc="0419001B" w:tentative="1">
      <w:start w:val="1"/>
      <w:numFmt w:val="lowerRoman"/>
      <w:lvlText w:val="%6."/>
      <w:lvlJc w:val="right"/>
      <w:pPr>
        <w:ind w:left="4216" w:hanging="180"/>
      </w:pPr>
    </w:lvl>
    <w:lvl w:ilvl="6" w:tplc="0419000F" w:tentative="1">
      <w:start w:val="1"/>
      <w:numFmt w:val="decimal"/>
      <w:lvlText w:val="%7."/>
      <w:lvlJc w:val="left"/>
      <w:pPr>
        <w:ind w:left="4936" w:hanging="360"/>
      </w:pPr>
    </w:lvl>
    <w:lvl w:ilvl="7" w:tplc="04190019" w:tentative="1">
      <w:start w:val="1"/>
      <w:numFmt w:val="lowerLetter"/>
      <w:lvlText w:val="%8."/>
      <w:lvlJc w:val="left"/>
      <w:pPr>
        <w:ind w:left="5656" w:hanging="360"/>
      </w:pPr>
    </w:lvl>
    <w:lvl w:ilvl="8" w:tplc="0419001B" w:tentative="1">
      <w:start w:val="1"/>
      <w:numFmt w:val="lowerRoman"/>
      <w:lvlText w:val="%9."/>
      <w:lvlJc w:val="right"/>
      <w:pPr>
        <w:ind w:left="6376" w:hanging="180"/>
      </w:pPr>
    </w:lvl>
  </w:abstractNum>
  <w:abstractNum w:abstractNumId="15">
    <w:nsid w:val="46296196"/>
    <w:multiLevelType w:val="hybridMultilevel"/>
    <w:tmpl w:val="FFC83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2972951"/>
    <w:multiLevelType w:val="hybridMultilevel"/>
    <w:tmpl w:val="EE84C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B0801F2"/>
    <w:multiLevelType w:val="hybridMultilevel"/>
    <w:tmpl w:val="D7403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ED67E11"/>
    <w:multiLevelType w:val="singleLevel"/>
    <w:tmpl w:val="00000002"/>
    <w:lvl w:ilvl="0">
      <w:start w:val="1"/>
      <w:numFmt w:val="decimal"/>
      <w:lvlText w:val="%1."/>
      <w:lvlJc w:val="left"/>
      <w:pPr>
        <w:tabs>
          <w:tab w:val="num" w:pos="852"/>
        </w:tabs>
        <w:ind w:left="568" w:firstLine="0"/>
      </w:pPr>
      <w:rPr>
        <w:rFonts w:cs="Times New Roman" w:hint="default"/>
      </w:rPr>
    </w:lvl>
  </w:abstractNum>
  <w:abstractNum w:abstractNumId="19">
    <w:nsid w:val="5F7D1A8E"/>
    <w:multiLevelType w:val="hybridMultilevel"/>
    <w:tmpl w:val="6416013A"/>
    <w:lvl w:ilvl="0" w:tplc="17F433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1A223E"/>
    <w:multiLevelType w:val="hybridMultilevel"/>
    <w:tmpl w:val="EE84C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23027F5"/>
    <w:multiLevelType w:val="hybridMultilevel"/>
    <w:tmpl w:val="5CEEA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5D00580"/>
    <w:multiLevelType w:val="multilevel"/>
    <w:tmpl w:val="EC7E54B6"/>
    <w:lvl w:ilvl="0">
      <w:start w:val="2"/>
      <w:numFmt w:val="decimal"/>
      <w:lvlText w:val="%1."/>
      <w:lvlJc w:val="left"/>
      <w:pPr>
        <w:ind w:left="2062"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79C25FFB"/>
    <w:multiLevelType w:val="hybridMultilevel"/>
    <w:tmpl w:val="9F3C6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8"/>
  </w:num>
  <w:num w:numId="4">
    <w:abstractNumId w:val="6"/>
  </w:num>
  <w:num w:numId="5">
    <w:abstractNumId w:val="0"/>
  </w:num>
  <w:num w:numId="6">
    <w:abstractNumId w:val="0"/>
    <w:lvlOverride w:ilvl="0">
      <w:startOverride w:val="1"/>
    </w:lvlOverride>
  </w:num>
  <w:num w:numId="7">
    <w:abstractNumId w:val="2"/>
  </w:num>
  <w:num w:numId="8">
    <w:abstractNumId w:val="13"/>
  </w:num>
  <w:num w:numId="9">
    <w:abstractNumId w:val="12"/>
  </w:num>
  <w:num w:numId="10">
    <w:abstractNumId w:val="1"/>
  </w:num>
  <w:num w:numId="11">
    <w:abstractNumId w:val="21"/>
  </w:num>
  <w:num w:numId="12">
    <w:abstractNumId w:val="18"/>
  </w:num>
  <w:num w:numId="13">
    <w:abstractNumId w:val="15"/>
  </w:num>
  <w:num w:numId="14">
    <w:abstractNumId w:val="20"/>
  </w:num>
  <w:num w:numId="15">
    <w:abstractNumId w:val="16"/>
  </w:num>
  <w:num w:numId="16">
    <w:abstractNumId w:val="11"/>
  </w:num>
  <w:num w:numId="17">
    <w:abstractNumId w:val="9"/>
  </w:num>
  <w:num w:numId="18">
    <w:abstractNumId w:val="17"/>
  </w:num>
  <w:num w:numId="19">
    <w:abstractNumId w:val="23"/>
  </w:num>
  <w:num w:numId="20">
    <w:abstractNumId w:val="14"/>
  </w:num>
  <w:num w:numId="21">
    <w:abstractNumId w:val="3"/>
  </w:num>
  <w:num w:numId="22">
    <w:abstractNumId w:val="4"/>
  </w:num>
  <w:num w:numId="23">
    <w:abstractNumId w:val="19"/>
  </w:num>
  <w:num w:numId="24">
    <w:abstractNumId w:val="2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0E0"/>
    <w:rsid w:val="000008FA"/>
    <w:rsid w:val="00017951"/>
    <w:rsid w:val="00033EF2"/>
    <w:rsid w:val="00041ED7"/>
    <w:rsid w:val="00042AF2"/>
    <w:rsid w:val="00051C6E"/>
    <w:rsid w:val="00063CFB"/>
    <w:rsid w:val="00071844"/>
    <w:rsid w:val="00073F93"/>
    <w:rsid w:val="00094D57"/>
    <w:rsid w:val="000960E0"/>
    <w:rsid w:val="000A2CCE"/>
    <w:rsid w:val="000A308C"/>
    <w:rsid w:val="000A478B"/>
    <w:rsid w:val="000B7A60"/>
    <w:rsid w:val="000C3498"/>
    <w:rsid w:val="000D68BD"/>
    <w:rsid w:val="000F54D9"/>
    <w:rsid w:val="000F7C61"/>
    <w:rsid w:val="00102083"/>
    <w:rsid w:val="00113C0D"/>
    <w:rsid w:val="001305BA"/>
    <w:rsid w:val="00133706"/>
    <w:rsid w:val="00146B01"/>
    <w:rsid w:val="00154FC7"/>
    <w:rsid w:val="001550AE"/>
    <w:rsid w:val="0015525B"/>
    <w:rsid w:val="00156283"/>
    <w:rsid w:val="00175D49"/>
    <w:rsid w:val="00180CE1"/>
    <w:rsid w:val="00183D61"/>
    <w:rsid w:val="001872FE"/>
    <w:rsid w:val="00192C31"/>
    <w:rsid w:val="001B1DD5"/>
    <w:rsid w:val="001C3327"/>
    <w:rsid w:val="001D07EC"/>
    <w:rsid w:val="001D29D8"/>
    <w:rsid w:val="001F4936"/>
    <w:rsid w:val="0021050C"/>
    <w:rsid w:val="00214A36"/>
    <w:rsid w:val="002176A4"/>
    <w:rsid w:val="00221988"/>
    <w:rsid w:val="00253876"/>
    <w:rsid w:val="00262E0C"/>
    <w:rsid w:val="00266BF5"/>
    <w:rsid w:val="002670EB"/>
    <w:rsid w:val="0027710D"/>
    <w:rsid w:val="0028251F"/>
    <w:rsid w:val="00284F05"/>
    <w:rsid w:val="0028652E"/>
    <w:rsid w:val="002C544D"/>
    <w:rsid w:val="002C7B30"/>
    <w:rsid w:val="002D3027"/>
    <w:rsid w:val="002E121E"/>
    <w:rsid w:val="002E1AED"/>
    <w:rsid w:val="002E4852"/>
    <w:rsid w:val="002F174F"/>
    <w:rsid w:val="002F302E"/>
    <w:rsid w:val="002F37D6"/>
    <w:rsid w:val="00301914"/>
    <w:rsid w:val="00311964"/>
    <w:rsid w:val="003258CC"/>
    <w:rsid w:val="00351181"/>
    <w:rsid w:val="003728A7"/>
    <w:rsid w:val="003734AE"/>
    <w:rsid w:val="003A774D"/>
    <w:rsid w:val="003B0557"/>
    <w:rsid w:val="003B734E"/>
    <w:rsid w:val="003C0D83"/>
    <w:rsid w:val="003C53FF"/>
    <w:rsid w:val="003E60F3"/>
    <w:rsid w:val="003F11DA"/>
    <w:rsid w:val="003F33F8"/>
    <w:rsid w:val="003F38C3"/>
    <w:rsid w:val="004000DB"/>
    <w:rsid w:val="00400596"/>
    <w:rsid w:val="00414F9F"/>
    <w:rsid w:val="0043751F"/>
    <w:rsid w:val="004456B7"/>
    <w:rsid w:val="00456EA6"/>
    <w:rsid w:val="0047695C"/>
    <w:rsid w:val="004833CF"/>
    <w:rsid w:val="00496410"/>
    <w:rsid w:val="004B0714"/>
    <w:rsid w:val="004B77FE"/>
    <w:rsid w:val="004C54B0"/>
    <w:rsid w:val="004D01F2"/>
    <w:rsid w:val="004D4A7C"/>
    <w:rsid w:val="004E2A17"/>
    <w:rsid w:val="004F40DB"/>
    <w:rsid w:val="00500860"/>
    <w:rsid w:val="00504E44"/>
    <w:rsid w:val="005065DF"/>
    <w:rsid w:val="00507F5A"/>
    <w:rsid w:val="00513584"/>
    <w:rsid w:val="0051583C"/>
    <w:rsid w:val="005277F3"/>
    <w:rsid w:val="00535A3B"/>
    <w:rsid w:val="005365DB"/>
    <w:rsid w:val="005412BA"/>
    <w:rsid w:val="00544286"/>
    <w:rsid w:val="00554F13"/>
    <w:rsid w:val="00575291"/>
    <w:rsid w:val="005759EF"/>
    <w:rsid w:val="00577625"/>
    <w:rsid w:val="00580E33"/>
    <w:rsid w:val="005B0F7F"/>
    <w:rsid w:val="005B1063"/>
    <w:rsid w:val="005B5FDF"/>
    <w:rsid w:val="005B6C4B"/>
    <w:rsid w:val="005B70CA"/>
    <w:rsid w:val="005C38AE"/>
    <w:rsid w:val="005D5AA5"/>
    <w:rsid w:val="00602772"/>
    <w:rsid w:val="0061470C"/>
    <w:rsid w:val="00625821"/>
    <w:rsid w:val="0064764A"/>
    <w:rsid w:val="00652CF7"/>
    <w:rsid w:val="00661294"/>
    <w:rsid w:val="00667466"/>
    <w:rsid w:val="006941F8"/>
    <w:rsid w:val="006A1C5F"/>
    <w:rsid w:val="00721F6F"/>
    <w:rsid w:val="0072242C"/>
    <w:rsid w:val="00734A61"/>
    <w:rsid w:val="0074546F"/>
    <w:rsid w:val="00745D95"/>
    <w:rsid w:val="00762EAA"/>
    <w:rsid w:val="0077187D"/>
    <w:rsid w:val="00781C59"/>
    <w:rsid w:val="007831CB"/>
    <w:rsid w:val="00783ADF"/>
    <w:rsid w:val="00797491"/>
    <w:rsid w:val="007A3C30"/>
    <w:rsid w:val="007B4D43"/>
    <w:rsid w:val="007D105F"/>
    <w:rsid w:val="007E0940"/>
    <w:rsid w:val="007E10FD"/>
    <w:rsid w:val="008168AF"/>
    <w:rsid w:val="00821B13"/>
    <w:rsid w:val="008310A0"/>
    <w:rsid w:val="008320DD"/>
    <w:rsid w:val="008344C9"/>
    <w:rsid w:val="008370E5"/>
    <w:rsid w:val="00837F50"/>
    <w:rsid w:val="00840BE2"/>
    <w:rsid w:val="00860E3E"/>
    <w:rsid w:val="00866909"/>
    <w:rsid w:val="00882C3E"/>
    <w:rsid w:val="00885F1F"/>
    <w:rsid w:val="00891425"/>
    <w:rsid w:val="008A0C2A"/>
    <w:rsid w:val="008B5ABF"/>
    <w:rsid w:val="008B67AF"/>
    <w:rsid w:val="008C4970"/>
    <w:rsid w:val="008D367F"/>
    <w:rsid w:val="008E4E10"/>
    <w:rsid w:val="00902DF3"/>
    <w:rsid w:val="00911114"/>
    <w:rsid w:val="0091533B"/>
    <w:rsid w:val="009534AC"/>
    <w:rsid w:val="00971D1C"/>
    <w:rsid w:val="00983F03"/>
    <w:rsid w:val="00992540"/>
    <w:rsid w:val="00996A59"/>
    <w:rsid w:val="009A74A6"/>
    <w:rsid w:val="009A7BCF"/>
    <w:rsid w:val="009B57D9"/>
    <w:rsid w:val="009C0009"/>
    <w:rsid w:val="009D088F"/>
    <w:rsid w:val="009D39AD"/>
    <w:rsid w:val="009D672D"/>
    <w:rsid w:val="009E40C5"/>
    <w:rsid w:val="00A061D9"/>
    <w:rsid w:val="00A068B9"/>
    <w:rsid w:val="00A06B2D"/>
    <w:rsid w:val="00A11FAC"/>
    <w:rsid w:val="00A1777B"/>
    <w:rsid w:val="00A27548"/>
    <w:rsid w:val="00A34EBC"/>
    <w:rsid w:val="00A53D1C"/>
    <w:rsid w:val="00A55E2E"/>
    <w:rsid w:val="00A83979"/>
    <w:rsid w:val="00AA2189"/>
    <w:rsid w:val="00AB0EFC"/>
    <w:rsid w:val="00AC237A"/>
    <w:rsid w:val="00AF2B39"/>
    <w:rsid w:val="00B136BC"/>
    <w:rsid w:val="00B211B5"/>
    <w:rsid w:val="00B26DD5"/>
    <w:rsid w:val="00B30309"/>
    <w:rsid w:val="00B34E90"/>
    <w:rsid w:val="00B36EA8"/>
    <w:rsid w:val="00B5157F"/>
    <w:rsid w:val="00B56C1A"/>
    <w:rsid w:val="00B56EBD"/>
    <w:rsid w:val="00B60352"/>
    <w:rsid w:val="00B61338"/>
    <w:rsid w:val="00B72844"/>
    <w:rsid w:val="00B834CC"/>
    <w:rsid w:val="00B8378A"/>
    <w:rsid w:val="00B8767F"/>
    <w:rsid w:val="00BA02AC"/>
    <w:rsid w:val="00BC41FF"/>
    <w:rsid w:val="00BD4696"/>
    <w:rsid w:val="00BD7A3B"/>
    <w:rsid w:val="00BE4F1D"/>
    <w:rsid w:val="00BF3501"/>
    <w:rsid w:val="00BF68C4"/>
    <w:rsid w:val="00C11262"/>
    <w:rsid w:val="00C30C93"/>
    <w:rsid w:val="00C369F0"/>
    <w:rsid w:val="00C47F5C"/>
    <w:rsid w:val="00C5339F"/>
    <w:rsid w:val="00C53737"/>
    <w:rsid w:val="00C56EC5"/>
    <w:rsid w:val="00C80FC3"/>
    <w:rsid w:val="00C83986"/>
    <w:rsid w:val="00C94CB9"/>
    <w:rsid w:val="00CA5EF4"/>
    <w:rsid w:val="00CB0B17"/>
    <w:rsid w:val="00CB1CAB"/>
    <w:rsid w:val="00CB6CB5"/>
    <w:rsid w:val="00CC37D9"/>
    <w:rsid w:val="00CC3877"/>
    <w:rsid w:val="00CC4B7F"/>
    <w:rsid w:val="00D04DC8"/>
    <w:rsid w:val="00D14573"/>
    <w:rsid w:val="00D23A22"/>
    <w:rsid w:val="00D23DD8"/>
    <w:rsid w:val="00D30382"/>
    <w:rsid w:val="00D305DE"/>
    <w:rsid w:val="00D44575"/>
    <w:rsid w:val="00D55E2E"/>
    <w:rsid w:val="00D5762A"/>
    <w:rsid w:val="00D77A9E"/>
    <w:rsid w:val="00D81401"/>
    <w:rsid w:val="00D940F7"/>
    <w:rsid w:val="00DA3E8E"/>
    <w:rsid w:val="00DC0BC0"/>
    <w:rsid w:val="00DC6425"/>
    <w:rsid w:val="00DD2ED2"/>
    <w:rsid w:val="00DD4403"/>
    <w:rsid w:val="00DE7B5F"/>
    <w:rsid w:val="00E0324C"/>
    <w:rsid w:val="00E04CAF"/>
    <w:rsid w:val="00E0665B"/>
    <w:rsid w:val="00E11F65"/>
    <w:rsid w:val="00E13801"/>
    <w:rsid w:val="00E2290A"/>
    <w:rsid w:val="00E26FF5"/>
    <w:rsid w:val="00E30833"/>
    <w:rsid w:val="00E376D6"/>
    <w:rsid w:val="00E45EEC"/>
    <w:rsid w:val="00E50151"/>
    <w:rsid w:val="00E62833"/>
    <w:rsid w:val="00E77135"/>
    <w:rsid w:val="00E90B93"/>
    <w:rsid w:val="00E960F0"/>
    <w:rsid w:val="00EB66D2"/>
    <w:rsid w:val="00EC0E71"/>
    <w:rsid w:val="00EC1A33"/>
    <w:rsid w:val="00ED04AC"/>
    <w:rsid w:val="00EE56E4"/>
    <w:rsid w:val="00F14CC6"/>
    <w:rsid w:val="00F447CA"/>
    <w:rsid w:val="00F5206A"/>
    <w:rsid w:val="00F608A0"/>
    <w:rsid w:val="00F64E38"/>
    <w:rsid w:val="00F67659"/>
    <w:rsid w:val="00F726D6"/>
    <w:rsid w:val="00F727F0"/>
    <w:rsid w:val="00FA2EC3"/>
    <w:rsid w:val="00FA30BD"/>
    <w:rsid w:val="00FB5DF2"/>
    <w:rsid w:val="00FB5FE8"/>
    <w:rsid w:val="00FC7D09"/>
    <w:rsid w:val="00FD49D5"/>
    <w:rsid w:val="00FF1CF4"/>
    <w:rsid w:val="00FF2F5D"/>
    <w:rsid w:val="00FF64FC"/>
    <w:rsid w:val="00FF71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0E0"/>
    <w:pPr>
      <w:spacing w:after="0" w:line="240" w:lineRule="auto"/>
    </w:pPr>
    <w:rPr>
      <w:rFonts w:eastAsia="Times New Roman"/>
      <w:lang w:eastAsia="ru-RU"/>
    </w:rPr>
  </w:style>
  <w:style w:type="paragraph" w:styleId="1">
    <w:name w:val="heading 1"/>
    <w:basedOn w:val="a"/>
    <w:next w:val="a"/>
    <w:link w:val="10"/>
    <w:uiPriority w:val="9"/>
    <w:qFormat/>
    <w:rsid w:val="004005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414F9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Основной текст Знак Знак Знак Знак,Знак1, Знак1"/>
    <w:basedOn w:val="a"/>
    <w:link w:val="a4"/>
    <w:rsid w:val="000960E0"/>
    <w:pPr>
      <w:spacing w:after="120"/>
      <w:jc w:val="both"/>
    </w:pPr>
    <w:rPr>
      <w:szCs w:val="20"/>
    </w:rPr>
  </w:style>
  <w:style w:type="character" w:customStyle="1" w:styleId="a4">
    <w:name w:val="Основной текст Знак"/>
    <w:aliases w:val="Основной текст Знак Знак Знак Знак1,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Знак1 Знак, Знак1 Знак"/>
    <w:basedOn w:val="a0"/>
    <w:link w:val="a3"/>
    <w:rsid w:val="000960E0"/>
    <w:rPr>
      <w:rFonts w:eastAsia="Times New Roman"/>
      <w:szCs w:val="20"/>
    </w:rPr>
  </w:style>
  <w:style w:type="paragraph" w:customStyle="1" w:styleId="ListNum">
    <w:name w:val="ListNum"/>
    <w:basedOn w:val="a"/>
    <w:link w:val="ListNum0"/>
    <w:uiPriority w:val="99"/>
    <w:rsid w:val="000960E0"/>
    <w:pPr>
      <w:numPr>
        <w:numId w:val="1"/>
      </w:numPr>
      <w:tabs>
        <w:tab w:val="left" w:pos="284"/>
      </w:tabs>
      <w:spacing w:before="60"/>
      <w:jc w:val="both"/>
    </w:pPr>
    <w:rPr>
      <w:sz w:val="22"/>
    </w:rPr>
  </w:style>
  <w:style w:type="paragraph" w:customStyle="1" w:styleId="ListBul2">
    <w:name w:val="ListBul2"/>
    <w:basedOn w:val="a"/>
    <w:uiPriority w:val="99"/>
    <w:rsid w:val="000960E0"/>
    <w:pPr>
      <w:numPr>
        <w:numId w:val="2"/>
      </w:numPr>
      <w:tabs>
        <w:tab w:val="left" w:pos="567"/>
      </w:tabs>
      <w:jc w:val="both"/>
    </w:pPr>
    <w:rPr>
      <w:sz w:val="22"/>
    </w:rPr>
  </w:style>
  <w:style w:type="paragraph" w:customStyle="1" w:styleId="11">
    <w:name w:val="Текст1"/>
    <w:basedOn w:val="a"/>
    <w:rsid w:val="000960E0"/>
    <w:pPr>
      <w:widowControl w:val="0"/>
      <w:suppressAutoHyphens/>
    </w:pPr>
    <w:rPr>
      <w:rFonts w:ascii="Courier New" w:eastAsia="Lucida Sans Unicode" w:hAnsi="Courier New" w:cs="Tahoma"/>
      <w:sz w:val="20"/>
      <w:szCs w:val="20"/>
      <w:lang w:bidi="ru-RU"/>
    </w:rPr>
  </w:style>
  <w:style w:type="paragraph" w:styleId="a5">
    <w:name w:val="No Spacing"/>
    <w:link w:val="a6"/>
    <w:qFormat/>
    <w:rsid w:val="000960E0"/>
    <w:pPr>
      <w:spacing w:after="0" w:line="240" w:lineRule="auto"/>
    </w:pPr>
    <w:rPr>
      <w:rFonts w:ascii="Calibri" w:eastAsia="Calibri" w:hAnsi="Calibri"/>
      <w:sz w:val="22"/>
      <w:szCs w:val="22"/>
    </w:rPr>
  </w:style>
  <w:style w:type="character" w:customStyle="1" w:styleId="a6">
    <w:name w:val="Без интервала Знак"/>
    <w:link w:val="a5"/>
    <w:locked/>
    <w:rsid w:val="000960E0"/>
    <w:rPr>
      <w:rFonts w:ascii="Calibri" w:eastAsia="Calibri" w:hAnsi="Calibri"/>
      <w:sz w:val="22"/>
      <w:szCs w:val="22"/>
    </w:rPr>
  </w:style>
  <w:style w:type="character" w:customStyle="1" w:styleId="ListNum0">
    <w:name w:val="ListNum Знак"/>
    <w:basedOn w:val="a0"/>
    <w:link w:val="ListNum"/>
    <w:uiPriority w:val="99"/>
    <w:locked/>
    <w:rsid w:val="000960E0"/>
    <w:rPr>
      <w:rFonts w:eastAsia="Times New Roman"/>
      <w:sz w:val="22"/>
      <w:lang w:eastAsia="ru-RU"/>
    </w:rPr>
  </w:style>
  <w:style w:type="character" w:styleId="a7">
    <w:name w:val="Hyperlink"/>
    <w:basedOn w:val="a0"/>
    <w:uiPriority w:val="99"/>
    <w:semiHidden/>
    <w:unhideWhenUsed/>
    <w:rsid w:val="00221988"/>
    <w:rPr>
      <w:color w:val="0000FF"/>
      <w:u w:val="single"/>
    </w:rPr>
  </w:style>
  <w:style w:type="paragraph" w:styleId="a8">
    <w:name w:val="List Paragraph"/>
    <w:basedOn w:val="a"/>
    <w:link w:val="a9"/>
    <w:uiPriority w:val="34"/>
    <w:qFormat/>
    <w:rsid w:val="00456EA6"/>
    <w:pPr>
      <w:ind w:left="720"/>
      <w:contextualSpacing/>
    </w:pPr>
  </w:style>
  <w:style w:type="paragraph" w:styleId="aa">
    <w:name w:val="Balloon Text"/>
    <w:basedOn w:val="a"/>
    <w:link w:val="ab"/>
    <w:uiPriority w:val="99"/>
    <w:semiHidden/>
    <w:unhideWhenUsed/>
    <w:rsid w:val="00CB0B17"/>
    <w:rPr>
      <w:rFonts w:ascii="Tahoma" w:hAnsi="Tahoma" w:cs="Tahoma"/>
      <w:sz w:val="16"/>
      <w:szCs w:val="16"/>
    </w:rPr>
  </w:style>
  <w:style w:type="character" w:customStyle="1" w:styleId="ab">
    <w:name w:val="Текст выноски Знак"/>
    <w:basedOn w:val="a0"/>
    <w:link w:val="aa"/>
    <w:uiPriority w:val="99"/>
    <w:semiHidden/>
    <w:rsid w:val="00CB0B17"/>
    <w:rPr>
      <w:rFonts w:ascii="Tahoma" w:eastAsia="Times New Roman" w:hAnsi="Tahoma" w:cs="Tahoma"/>
      <w:sz w:val="16"/>
      <w:szCs w:val="16"/>
      <w:lang w:eastAsia="ru-RU"/>
    </w:rPr>
  </w:style>
  <w:style w:type="paragraph" w:styleId="ac">
    <w:name w:val="Normal (Web)"/>
    <w:basedOn w:val="a"/>
    <w:uiPriority w:val="99"/>
    <w:unhideWhenUsed/>
    <w:rsid w:val="00E45EEC"/>
    <w:pPr>
      <w:spacing w:before="100" w:beforeAutospacing="1" w:after="100" w:afterAutospacing="1"/>
    </w:pPr>
  </w:style>
  <w:style w:type="table" w:styleId="ad">
    <w:name w:val="Table Grid"/>
    <w:basedOn w:val="a1"/>
    <w:uiPriority w:val="59"/>
    <w:rsid w:val="00D55E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laceholder Text"/>
    <w:basedOn w:val="a0"/>
    <w:uiPriority w:val="99"/>
    <w:semiHidden/>
    <w:rsid w:val="005C38AE"/>
    <w:rPr>
      <w:color w:val="808080"/>
    </w:rPr>
  </w:style>
  <w:style w:type="paragraph" w:styleId="af">
    <w:name w:val="header"/>
    <w:basedOn w:val="a"/>
    <w:link w:val="af0"/>
    <w:uiPriority w:val="99"/>
    <w:unhideWhenUsed/>
    <w:rsid w:val="00180CE1"/>
    <w:pPr>
      <w:tabs>
        <w:tab w:val="center" w:pos="4677"/>
        <w:tab w:val="right" w:pos="9355"/>
      </w:tabs>
    </w:pPr>
  </w:style>
  <w:style w:type="character" w:customStyle="1" w:styleId="af0">
    <w:name w:val="Верхний колонтитул Знак"/>
    <w:basedOn w:val="a0"/>
    <w:link w:val="af"/>
    <w:uiPriority w:val="99"/>
    <w:rsid w:val="00180CE1"/>
    <w:rPr>
      <w:rFonts w:eastAsia="Times New Roman"/>
      <w:lang w:eastAsia="ru-RU"/>
    </w:rPr>
  </w:style>
  <w:style w:type="paragraph" w:styleId="af1">
    <w:name w:val="footer"/>
    <w:basedOn w:val="a"/>
    <w:link w:val="af2"/>
    <w:uiPriority w:val="99"/>
    <w:unhideWhenUsed/>
    <w:rsid w:val="00180CE1"/>
    <w:pPr>
      <w:tabs>
        <w:tab w:val="center" w:pos="4677"/>
        <w:tab w:val="right" w:pos="9355"/>
      </w:tabs>
    </w:pPr>
  </w:style>
  <w:style w:type="character" w:customStyle="1" w:styleId="af2">
    <w:name w:val="Нижний колонтитул Знак"/>
    <w:basedOn w:val="a0"/>
    <w:link w:val="af1"/>
    <w:uiPriority w:val="99"/>
    <w:rsid w:val="00180CE1"/>
    <w:rPr>
      <w:rFonts w:eastAsia="Times New Roman"/>
      <w:lang w:eastAsia="ru-RU"/>
    </w:rPr>
  </w:style>
  <w:style w:type="character" w:customStyle="1" w:styleId="10">
    <w:name w:val="Заголовок 1 Знак"/>
    <w:basedOn w:val="a0"/>
    <w:link w:val="1"/>
    <w:uiPriority w:val="9"/>
    <w:rsid w:val="00400596"/>
    <w:rPr>
      <w:rFonts w:asciiTheme="majorHAnsi" w:eastAsiaTheme="majorEastAsia" w:hAnsiTheme="majorHAnsi" w:cstheme="majorBidi"/>
      <w:b/>
      <w:bCs/>
      <w:color w:val="365F91" w:themeColor="accent1" w:themeShade="BF"/>
      <w:sz w:val="28"/>
      <w:szCs w:val="28"/>
      <w:lang w:eastAsia="ru-RU"/>
    </w:rPr>
  </w:style>
  <w:style w:type="paragraph" w:styleId="af3">
    <w:name w:val="caption"/>
    <w:basedOn w:val="a"/>
    <w:next w:val="a"/>
    <w:uiPriority w:val="35"/>
    <w:unhideWhenUsed/>
    <w:qFormat/>
    <w:rsid w:val="00FB5FE8"/>
    <w:pPr>
      <w:spacing w:after="200"/>
    </w:pPr>
    <w:rPr>
      <w:b/>
      <w:bCs/>
      <w:color w:val="4F81BD" w:themeColor="accent1"/>
      <w:sz w:val="18"/>
      <w:szCs w:val="18"/>
    </w:rPr>
  </w:style>
  <w:style w:type="character" w:customStyle="1" w:styleId="fontstyle01">
    <w:name w:val="fontstyle01"/>
    <w:basedOn w:val="a0"/>
    <w:rsid w:val="00E13801"/>
    <w:rPr>
      <w:rFonts w:ascii="TimesNewRomanPSMT" w:hAnsi="TimesNewRomanPSMT" w:hint="default"/>
      <w:b w:val="0"/>
      <w:bCs w:val="0"/>
      <w:i w:val="0"/>
      <w:iCs w:val="0"/>
      <w:color w:val="000000"/>
      <w:sz w:val="22"/>
      <w:szCs w:val="22"/>
    </w:rPr>
  </w:style>
  <w:style w:type="character" w:styleId="af4">
    <w:name w:val="Strong"/>
    <w:basedOn w:val="a0"/>
    <w:uiPriority w:val="22"/>
    <w:qFormat/>
    <w:rsid w:val="00797491"/>
    <w:rPr>
      <w:b/>
      <w:bCs/>
    </w:rPr>
  </w:style>
  <w:style w:type="character" w:customStyle="1" w:styleId="a9">
    <w:name w:val="Абзац списка Знак"/>
    <w:basedOn w:val="a0"/>
    <w:link w:val="a8"/>
    <w:uiPriority w:val="34"/>
    <w:locked/>
    <w:rsid w:val="00F608A0"/>
    <w:rPr>
      <w:rFonts w:eastAsia="Times New Roman"/>
      <w:lang w:eastAsia="ru-RU"/>
    </w:rPr>
  </w:style>
  <w:style w:type="character" w:customStyle="1" w:styleId="30">
    <w:name w:val="Заголовок 3 Знак"/>
    <w:basedOn w:val="a0"/>
    <w:link w:val="3"/>
    <w:uiPriority w:val="9"/>
    <w:semiHidden/>
    <w:rsid w:val="00414F9F"/>
    <w:rPr>
      <w:rFonts w:asciiTheme="majorHAnsi" w:eastAsiaTheme="majorEastAsia" w:hAnsiTheme="majorHAnsi" w:cstheme="majorBidi"/>
      <w:b/>
      <w:bCs/>
      <w:color w:val="4F81BD" w:themeColor="accent1"/>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0E0"/>
    <w:pPr>
      <w:spacing w:after="0" w:line="240" w:lineRule="auto"/>
    </w:pPr>
    <w:rPr>
      <w:rFonts w:eastAsia="Times New Roman"/>
      <w:lang w:eastAsia="ru-RU"/>
    </w:rPr>
  </w:style>
  <w:style w:type="paragraph" w:styleId="1">
    <w:name w:val="heading 1"/>
    <w:basedOn w:val="a"/>
    <w:next w:val="a"/>
    <w:link w:val="10"/>
    <w:uiPriority w:val="9"/>
    <w:qFormat/>
    <w:rsid w:val="004005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414F9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Основной текст Знак Знак Знак Знак,Знак1, Знак1"/>
    <w:basedOn w:val="a"/>
    <w:link w:val="a4"/>
    <w:rsid w:val="000960E0"/>
    <w:pPr>
      <w:spacing w:after="120"/>
      <w:jc w:val="both"/>
    </w:pPr>
    <w:rPr>
      <w:szCs w:val="20"/>
    </w:rPr>
  </w:style>
  <w:style w:type="character" w:customStyle="1" w:styleId="a4">
    <w:name w:val="Основной текст Знак"/>
    <w:aliases w:val="Основной текст Знак Знак Знак Знак1,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Знак1 Знак, Знак1 Знак"/>
    <w:basedOn w:val="a0"/>
    <w:link w:val="a3"/>
    <w:rsid w:val="000960E0"/>
    <w:rPr>
      <w:rFonts w:eastAsia="Times New Roman"/>
      <w:szCs w:val="20"/>
    </w:rPr>
  </w:style>
  <w:style w:type="paragraph" w:customStyle="1" w:styleId="ListNum">
    <w:name w:val="ListNum"/>
    <w:basedOn w:val="a"/>
    <w:link w:val="ListNum0"/>
    <w:uiPriority w:val="99"/>
    <w:rsid w:val="000960E0"/>
    <w:pPr>
      <w:numPr>
        <w:numId w:val="1"/>
      </w:numPr>
      <w:tabs>
        <w:tab w:val="left" w:pos="284"/>
      </w:tabs>
      <w:spacing w:before="60"/>
      <w:jc w:val="both"/>
    </w:pPr>
    <w:rPr>
      <w:sz w:val="22"/>
    </w:rPr>
  </w:style>
  <w:style w:type="paragraph" w:customStyle="1" w:styleId="ListBul2">
    <w:name w:val="ListBul2"/>
    <w:basedOn w:val="a"/>
    <w:uiPriority w:val="99"/>
    <w:rsid w:val="000960E0"/>
    <w:pPr>
      <w:numPr>
        <w:numId w:val="2"/>
      </w:numPr>
      <w:tabs>
        <w:tab w:val="left" w:pos="567"/>
      </w:tabs>
      <w:jc w:val="both"/>
    </w:pPr>
    <w:rPr>
      <w:sz w:val="22"/>
    </w:rPr>
  </w:style>
  <w:style w:type="paragraph" w:customStyle="1" w:styleId="11">
    <w:name w:val="Текст1"/>
    <w:basedOn w:val="a"/>
    <w:rsid w:val="000960E0"/>
    <w:pPr>
      <w:widowControl w:val="0"/>
      <w:suppressAutoHyphens/>
    </w:pPr>
    <w:rPr>
      <w:rFonts w:ascii="Courier New" w:eastAsia="Lucida Sans Unicode" w:hAnsi="Courier New" w:cs="Tahoma"/>
      <w:sz w:val="20"/>
      <w:szCs w:val="20"/>
      <w:lang w:bidi="ru-RU"/>
    </w:rPr>
  </w:style>
  <w:style w:type="paragraph" w:styleId="a5">
    <w:name w:val="No Spacing"/>
    <w:link w:val="a6"/>
    <w:qFormat/>
    <w:rsid w:val="000960E0"/>
    <w:pPr>
      <w:spacing w:after="0" w:line="240" w:lineRule="auto"/>
    </w:pPr>
    <w:rPr>
      <w:rFonts w:ascii="Calibri" w:eastAsia="Calibri" w:hAnsi="Calibri"/>
      <w:sz w:val="22"/>
      <w:szCs w:val="22"/>
    </w:rPr>
  </w:style>
  <w:style w:type="character" w:customStyle="1" w:styleId="a6">
    <w:name w:val="Без интервала Знак"/>
    <w:link w:val="a5"/>
    <w:locked/>
    <w:rsid w:val="000960E0"/>
    <w:rPr>
      <w:rFonts w:ascii="Calibri" w:eastAsia="Calibri" w:hAnsi="Calibri"/>
      <w:sz w:val="22"/>
      <w:szCs w:val="22"/>
    </w:rPr>
  </w:style>
  <w:style w:type="character" w:customStyle="1" w:styleId="ListNum0">
    <w:name w:val="ListNum Знак"/>
    <w:basedOn w:val="a0"/>
    <w:link w:val="ListNum"/>
    <w:uiPriority w:val="99"/>
    <w:locked/>
    <w:rsid w:val="000960E0"/>
    <w:rPr>
      <w:rFonts w:eastAsia="Times New Roman"/>
      <w:sz w:val="22"/>
      <w:lang w:eastAsia="ru-RU"/>
    </w:rPr>
  </w:style>
  <w:style w:type="character" w:styleId="a7">
    <w:name w:val="Hyperlink"/>
    <w:basedOn w:val="a0"/>
    <w:uiPriority w:val="99"/>
    <w:semiHidden/>
    <w:unhideWhenUsed/>
    <w:rsid w:val="00221988"/>
    <w:rPr>
      <w:color w:val="0000FF"/>
      <w:u w:val="single"/>
    </w:rPr>
  </w:style>
  <w:style w:type="paragraph" w:styleId="a8">
    <w:name w:val="List Paragraph"/>
    <w:basedOn w:val="a"/>
    <w:link w:val="a9"/>
    <w:uiPriority w:val="34"/>
    <w:qFormat/>
    <w:rsid w:val="00456EA6"/>
    <w:pPr>
      <w:ind w:left="720"/>
      <w:contextualSpacing/>
    </w:pPr>
  </w:style>
  <w:style w:type="paragraph" w:styleId="aa">
    <w:name w:val="Balloon Text"/>
    <w:basedOn w:val="a"/>
    <w:link w:val="ab"/>
    <w:uiPriority w:val="99"/>
    <w:semiHidden/>
    <w:unhideWhenUsed/>
    <w:rsid w:val="00CB0B17"/>
    <w:rPr>
      <w:rFonts w:ascii="Tahoma" w:hAnsi="Tahoma" w:cs="Tahoma"/>
      <w:sz w:val="16"/>
      <w:szCs w:val="16"/>
    </w:rPr>
  </w:style>
  <w:style w:type="character" w:customStyle="1" w:styleId="ab">
    <w:name w:val="Текст выноски Знак"/>
    <w:basedOn w:val="a0"/>
    <w:link w:val="aa"/>
    <w:uiPriority w:val="99"/>
    <w:semiHidden/>
    <w:rsid w:val="00CB0B17"/>
    <w:rPr>
      <w:rFonts w:ascii="Tahoma" w:eastAsia="Times New Roman" w:hAnsi="Tahoma" w:cs="Tahoma"/>
      <w:sz w:val="16"/>
      <w:szCs w:val="16"/>
      <w:lang w:eastAsia="ru-RU"/>
    </w:rPr>
  </w:style>
  <w:style w:type="paragraph" w:styleId="ac">
    <w:name w:val="Normal (Web)"/>
    <w:basedOn w:val="a"/>
    <w:uiPriority w:val="99"/>
    <w:unhideWhenUsed/>
    <w:rsid w:val="00E45EEC"/>
    <w:pPr>
      <w:spacing w:before="100" w:beforeAutospacing="1" w:after="100" w:afterAutospacing="1"/>
    </w:pPr>
  </w:style>
  <w:style w:type="table" w:styleId="ad">
    <w:name w:val="Table Grid"/>
    <w:basedOn w:val="a1"/>
    <w:uiPriority w:val="59"/>
    <w:rsid w:val="00D55E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laceholder Text"/>
    <w:basedOn w:val="a0"/>
    <w:uiPriority w:val="99"/>
    <w:semiHidden/>
    <w:rsid w:val="005C38AE"/>
    <w:rPr>
      <w:color w:val="808080"/>
    </w:rPr>
  </w:style>
  <w:style w:type="paragraph" w:styleId="af">
    <w:name w:val="header"/>
    <w:basedOn w:val="a"/>
    <w:link w:val="af0"/>
    <w:uiPriority w:val="99"/>
    <w:unhideWhenUsed/>
    <w:rsid w:val="00180CE1"/>
    <w:pPr>
      <w:tabs>
        <w:tab w:val="center" w:pos="4677"/>
        <w:tab w:val="right" w:pos="9355"/>
      </w:tabs>
    </w:pPr>
  </w:style>
  <w:style w:type="character" w:customStyle="1" w:styleId="af0">
    <w:name w:val="Верхний колонтитул Знак"/>
    <w:basedOn w:val="a0"/>
    <w:link w:val="af"/>
    <w:uiPriority w:val="99"/>
    <w:rsid w:val="00180CE1"/>
    <w:rPr>
      <w:rFonts w:eastAsia="Times New Roman"/>
      <w:lang w:eastAsia="ru-RU"/>
    </w:rPr>
  </w:style>
  <w:style w:type="paragraph" w:styleId="af1">
    <w:name w:val="footer"/>
    <w:basedOn w:val="a"/>
    <w:link w:val="af2"/>
    <w:uiPriority w:val="99"/>
    <w:unhideWhenUsed/>
    <w:rsid w:val="00180CE1"/>
    <w:pPr>
      <w:tabs>
        <w:tab w:val="center" w:pos="4677"/>
        <w:tab w:val="right" w:pos="9355"/>
      </w:tabs>
    </w:pPr>
  </w:style>
  <w:style w:type="character" w:customStyle="1" w:styleId="af2">
    <w:name w:val="Нижний колонтитул Знак"/>
    <w:basedOn w:val="a0"/>
    <w:link w:val="af1"/>
    <w:uiPriority w:val="99"/>
    <w:rsid w:val="00180CE1"/>
    <w:rPr>
      <w:rFonts w:eastAsia="Times New Roman"/>
      <w:lang w:eastAsia="ru-RU"/>
    </w:rPr>
  </w:style>
  <w:style w:type="character" w:customStyle="1" w:styleId="10">
    <w:name w:val="Заголовок 1 Знак"/>
    <w:basedOn w:val="a0"/>
    <w:link w:val="1"/>
    <w:uiPriority w:val="9"/>
    <w:rsid w:val="00400596"/>
    <w:rPr>
      <w:rFonts w:asciiTheme="majorHAnsi" w:eastAsiaTheme="majorEastAsia" w:hAnsiTheme="majorHAnsi" w:cstheme="majorBidi"/>
      <w:b/>
      <w:bCs/>
      <w:color w:val="365F91" w:themeColor="accent1" w:themeShade="BF"/>
      <w:sz w:val="28"/>
      <w:szCs w:val="28"/>
      <w:lang w:eastAsia="ru-RU"/>
    </w:rPr>
  </w:style>
  <w:style w:type="paragraph" w:styleId="af3">
    <w:name w:val="caption"/>
    <w:basedOn w:val="a"/>
    <w:next w:val="a"/>
    <w:uiPriority w:val="35"/>
    <w:unhideWhenUsed/>
    <w:qFormat/>
    <w:rsid w:val="00FB5FE8"/>
    <w:pPr>
      <w:spacing w:after="200"/>
    </w:pPr>
    <w:rPr>
      <w:b/>
      <w:bCs/>
      <w:color w:val="4F81BD" w:themeColor="accent1"/>
      <w:sz w:val="18"/>
      <w:szCs w:val="18"/>
    </w:rPr>
  </w:style>
  <w:style w:type="character" w:customStyle="1" w:styleId="fontstyle01">
    <w:name w:val="fontstyle01"/>
    <w:basedOn w:val="a0"/>
    <w:rsid w:val="00E13801"/>
    <w:rPr>
      <w:rFonts w:ascii="TimesNewRomanPSMT" w:hAnsi="TimesNewRomanPSMT" w:hint="default"/>
      <w:b w:val="0"/>
      <w:bCs w:val="0"/>
      <w:i w:val="0"/>
      <w:iCs w:val="0"/>
      <w:color w:val="000000"/>
      <w:sz w:val="22"/>
      <w:szCs w:val="22"/>
    </w:rPr>
  </w:style>
  <w:style w:type="character" w:styleId="af4">
    <w:name w:val="Strong"/>
    <w:basedOn w:val="a0"/>
    <w:uiPriority w:val="22"/>
    <w:qFormat/>
    <w:rsid w:val="00797491"/>
    <w:rPr>
      <w:b/>
      <w:bCs/>
    </w:rPr>
  </w:style>
  <w:style w:type="character" w:customStyle="1" w:styleId="a9">
    <w:name w:val="Абзац списка Знак"/>
    <w:basedOn w:val="a0"/>
    <w:link w:val="a8"/>
    <w:uiPriority w:val="34"/>
    <w:locked/>
    <w:rsid w:val="00F608A0"/>
    <w:rPr>
      <w:rFonts w:eastAsia="Times New Roman"/>
      <w:lang w:eastAsia="ru-RU"/>
    </w:rPr>
  </w:style>
  <w:style w:type="character" w:customStyle="1" w:styleId="30">
    <w:name w:val="Заголовок 3 Знак"/>
    <w:basedOn w:val="a0"/>
    <w:link w:val="3"/>
    <w:uiPriority w:val="9"/>
    <w:semiHidden/>
    <w:rsid w:val="00414F9F"/>
    <w:rPr>
      <w:rFonts w:asciiTheme="majorHAnsi" w:eastAsiaTheme="majorEastAsia" w:hAnsiTheme="majorHAnsi" w:cstheme="majorBidi"/>
      <w:b/>
      <w:bCs/>
      <w:color w:val="4F81BD" w:themeColor="accent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35360">
      <w:bodyDiv w:val="1"/>
      <w:marLeft w:val="0"/>
      <w:marRight w:val="0"/>
      <w:marTop w:val="0"/>
      <w:marBottom w:val="0"/>
      <w:divBdr>
        <w:top w:val="none" w:sz="0" w:space="0" w:color="auto"/>
        <w:left w:val="none" w:sz="0" w:space="0" w:color="auto"/>
        <w:bottom w:val="none" w:sz="0" w:space="0" w:color="auto"/>
        <w:right w:val="none" w:sz="0" w:space="0" w:color="auto"/>
      </w:divBdr>
    </w:div>
    <w:div w:id="63837692">
      <w:bodyDiv w:val="1"/>
      <w:marLeft w:val="0"/>
      <w:marRight w:val="0"/>
      <w:marTop w:val="0"/>
      <w:marBottom w:val="0"/>
      <w:divBdr>
        <w:top w:val="none" w:sz="0" w:space="0" w:color="auto"/>
        <w:left w:val="none" w:sz="0" w:space="0" w:color="auto"/>
        <w:bottom w:val="none" w:sz="0" w:space="0" w:color="auto"/>
        <w:right w:val="none" w:sz="0" w:space="0" w:color="auto"/>
      </w:divBdr>
    </w:div>
    <w:div w:id="153496913">
      <w:bodyDiv w:val="1"/>
      <w:marLeft w:val="0"/>
      <w:marRight w:val="0"/>
      <w:marTop w:val="0"/>
      <w:marBottom w:val="0"/>
      <w:divBdr>
        <w:top w:val="none" w:sz="0" w:space="0" w:color="auto"/>
        <w:left w:val="none" w:sz="0" w:space="0" w:color="auto"/>
        <w:bottom w:val="none" w:sz="0" w:space="0" w:color="auto"/>
        <w:right w:val="none" w:sz="0" w:space="0" w:color="auto"/>
      </w:divBdr>
    </w:div>
    <w:div w:id="159515357">
      <w:bodyDiv w:val="1"/>
      <w:marLeft w:val="0"/>
      <w:marRight w:val="0"/>
      <w:marTop w:val="0"/>
      <w:marBottom w:val="0"/>
      <w:divBdr>
        <w:top w:val="none" w:sz="0" w:space="0" w:color="auto"/>
        <w:left w:val="none" w:sz="0" w:space="0" w:color="auto"/>
        <w:bottom w:val="none" w:sz="0" w:space="0" w:color="auto"/>
        <w:right w:val="none" w:sz="0" w:space="0" w:color="auto"/>
      </w:divBdr>
    </w:div>
    <w:div w:id="402408149">
      <w:bodyDiv w:val="1"/>
      <w:marLeft w:val="0"/>
      <w:marRight w:val="0"/>
      <w:marTop w:val="0"/>
      <w:marBottom w:val="0"/>
      <w:divBdr>
        <w:top w:val="none" w:sz="0" w:space="0" w:color="auto"/>
        <w:left w:val="none" w:sz="0" w:space="0" w:color="auto"/>
        <w:bottom w:val="none" w:sz="0" w:space="0" w:color="auto"/>
        <w:right w:val="none" w:sz="0" w:space="0" w:color="auto"/>
      </w:divBdr>
    </w:div>
    <w:div w:id="551813488">
      <w:bodyDiv w:val="1"/>
      <w:marLeft w:val="0"/>
      <w:marRight w:val="0"/>
      <w:marTop w:val="0"/>
      <w:marBottom w:val="0"/>
      <w:divBdr>
        <w:top w:val="none" w:sz="0" w:space="0" w:color="auto"/>
        <w:left w:val="none" w:sz="0" w:space="0" w:color="auto"/>
        <w:bottom w:val="none" w:sz="0" w:space="0" w:color="auto"/>
        <w:right w:val="none" w:sz="0" w:space="0" w:color="auto"/>
      </w:divBdr>
    </w:div>
    <w:div w:id="553152731">
      <w:bodyDiv w:val="1"/>
      <w:marLeft w:val="0"/>
      <w:marRight w:val="0"/>
      <w:marTop w:val="0"/>
      <w:marBottom w:val="0"/>
      <w:divBdr>
        <w:top w:val="none" w:sz="0" w:space="0" w:color="auto"/>
        <w:left w:val="none" w:sz="0" w:space="0" w:color="auto"/>
        <w:bottom w:val="none" w:sz="0" w:space="0" w:color="auto"/>
        <w:right w:val="none" w:sz="0" w:space="0" w:color="auto"/>
      </w:divBdr>
    </w:div>
    <w:div w:id="661004341">
      <w:bodyDiv w:val="1"/>
      <w:marLeft w:val="0"/>
      <w:marRight w:val="0"/>
      <w:marTop w:val="0"/>
      <w:marBottom w:val="0"/>
      <w:divBdr>
        <w:top w:val="none" w:sz="0" w:space="0" w:color="auto"/>
        <w:left w:val="none" w:sz="0" w:space="0" w:color="auto"/>
        <w:bottom w:val="none" w:sz="0" w:space="0" w:color="auto"/>
        <w:right w:val="none" w:sz="0" w:space="0" w:color="auto"/>
      </w:divBdr>
    </w:div>
    <w:div w:id="686174325">
      <w:bodyDiv w:val="1"/>
      <w:marLeft w:val="0"/>
      <w:marRight w:val="0"/>
      <w:marTop w:val="0"/>
      <w:marBottom w:val="0"/>
      <w:divBdr>
        <w:top w:val="none" w:sz="0" w:space="0" w:color="auto"/>
        <w:left w:val="none" w:sz="0" w:space="0" w:color="auto"/>
        <w:bottom w:val="none" w:sz="0" w:space="0" w:color="auto"/>
        <w:right w:val="none" w:sz="0" w:space="0" w:color="auto"/>
      </w:divBdr>
      <w:divsChild>
        <w:div w:id="571237665">
          <w:marLeft w:val="0"/>
          <w:marRight w:val="0"/>
          <w:marTop w:val="0"/>
          <w:marBottom w:val="0"/>
          <w:divBdr>
            <w:top w:val="none" w:sz="0" w:space="0" w:color="auto"/>
            <w:left w:val="none" w:sz="0" w:space="0" w:color="auto"/>
            <w:bottom w:val="none" w:sz="0" w:space="0" w:color="auto"/>
            <w:right w:val="none" w:sz="0" w:space="0" w:color="auto"/>
          </w:divBdr>
          <w:divsChild>
            <w:div w:id="2437577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95230516">
      <w:bodyDiv w:val="1"/>
      <w:marLeft w:val="0"/>
      <w:marRight w:val="0"/>
      <w:marTop w:val="0"/>
      <w:marBottom w:val="0"/>
      <w:divBdr>
        <w:top w:val="none" w:sz="0" w:space="0" w:color="auto"/>
        <w:left w:val="none" w:sz="0" w:space="0" w:color="auto"/>
        <w:bottom w:val="none" w:sz="0" w:space="0" w:color="auto"/>
        <w:right w:val="none" w:sz="0" w:space="0" w:color="auto"/>
      </w:divBdr>
    </w:div>
    <w:div w:id="709384670">
      <w:bodyDiv w:val="1"/>
      <w:marLeft w:val="0"/>
      <w:marRight w:val="0"/>
      <w:marTop w:val="0"/>
      <w:marBottom w:val="0"/>
      <w:divBdr>
        <w:top w:val="none" w:sz="0" w:space="0" w:color="auto"/>
        <w:left w:val="none" w:sz="0" w:space="0" w:color="auto"/>
        <w:bottom w:val="none" w:sz="0" w:space="0" w:color="auto"/>
        <w:right w:val="none" w:sz="0" w:space="0" w:color="auto"/>
      </w:divBdr>
    </w:div>
    <w:div w:id="793904724">
      <w:bodyDiv w:val="1"/>
      <w:marLeft w:val="0"/>
      <w:marRight w:val="0"/>
      <w:marTop w:val="0"/>
      <w:marBottom w:val="0"/>
      <w:divBdr>
        <w:top w:val="none" w:sz="0" w:space="0" w:color="auto"/>
        <w:left w:val="none" w:sz="0" w:space="0" w:color="auto"/>
        <w:bottom w:val="none" w:sz="0" w:space="0" w:color="auto"/>
        <w:right w:val="none" w:sz="0" w:space="0" w:color="auto"/>
      </w:divBdr>
      <w:divsChild>
        <w:div w:id="1015762753">
          <w:marLeft w:val="0"/>
          <w:marRight w:val="0"/>
          <w:marTop w:val="0"/>
          <w:marBottom w:val="0"/>
          <w:divBdr>
            <w:top w:val="none" w:sz="0" w:space="0" w:color="auto"/>
            <w:left w:val="none" w:sz="0" w:space="0" w:color="auto"/>
            <w:bottom w:val="none" w:sz="0" w:space="0" w:color="auto"/>
            <w:right w:val="none" w:sz="0" w:space="0" w:color="auto"/>
          </w:divBdr>
        </w:div>
        <w:div w:id="588393580">
          <w:marLeft w:val="0"/>
          <w:marRight w:val="0"/>
          <w:marTop w:val="0"/>
          <w:marBottom w:val="0"/>
          <w:divBdr>
            <w:top w:val="none" w:sz="0" w:space="0" w:color="auto"/>
            <w:left w:val="none" w:sz="0" w:space="0" w:color="auto"/>
            <w:bottom w:val="none" w:sz="0" w:space="0" w:color="auto"/>
            <w:right w:val="none" w:sz="0" w:space="0" w:color="auto"/>
          </w:divBdr>
        </w:div>
        <w:div w:id="1119253769">
          <w:marLeft w:val="0"/>
          <w:marRight w:val="0"/>
          <w:marTop w:val="0"/>
          <w:marBottom w:val="0"/>
          <w:divBdr>
            <w:top w:val="none" w:sz="0" w:space="0" w:color="auto"/>
            <w:left w:val="none" w:sz="0" w:space="0" w:color="auto"/>
            <w:bottom w:val="none" w:sz="0" w:space="0" w:color="auto"/>
            <w:right w:val="none" w:sz="0" w:space="0" w:color="auto"/>
          </w:divBdr>
        </w:div>
        <w:div w:id="293678430">
          <w:marLeft w:val="0"/>
          <w:marRight w:val="0"/>
          <w:marTop w:val="0"/>
          <w:marBottom w:val="0"/>
          <w:divBdr>
            <w:top w:val="none" w:sz="0" w:space="0" w:color="auto"/>
            <w:left w:val="none" w:sz="0" w:space="0" w:color="auto"/>
            <w:bottom w:val="none" w:sz="0" w:space="0" w:color="auto"/>
            <w:right w:val="none" w:sz="0" w:space="0" w:color="auto"/>
          </w:divBdr>
        </w:div>
        <w:div w:id="2039699807">
          <w:marLeft w:val="0"/>
          <w:marRight w:val="0"/>
          <w:marTop w:val="0"/>
          <w:marBottom w:val="0"/>
          <w:divBdr>
            <w:top w:val="none" w:sz="0" w:space="0" w:color="auto"/>
            <w:left w:val="none" w:sz="0" w:space="0" w:color="auto"/>
            <w:bottom w:val="none" w:sz="0" w:space="0" w:color="auto"/>
            <w:right w:val="none" w:sz="0" w:space="0" w:color="auto"/>
          </w:divBdr>
        </w:div>
        <w:div w:id="978146978">
          <w:marLeft w:val="0"/>
          <w:marRight w:val="0"/>
          <w:marTop w:val="0"/>
          <w:marBottom w:val="0"/>
          <w:divBdr>
            <w:top w:val="none" w:sz="0" w:space="0" w:color="auto"/>
            <w:left w:val="none" w:sz="0" w:space="0" w:color="auto"/>
            <w:bottom w:val="none" w:sz="0" w:space="0" w:color="auto"/>
            <w:right w:val="none" w:sz="0" w:space="0" w:color="auto"/>
          </w:divBdr>
        </w:div>
        <w:div w:id="770206785">
          <w:marLeft w:val="0"/>
          <w:marRight w:val="0"/>
          <w:marTop w:val="0"/>
          <w:marBottom w:val="0"/>
          <w:divBdr>
            <w:top w:val="none" w:sz="0" w:space="0" w:color="auto"/>
            <w:left w:val="none" w:sz="0" w:space="0" w:color="auto"/>
            <w:bottom w:val="none" w:sz="0" w:space="0" w:color="auto"/>
            <w:right w:val="none" w:sz="0" w:space="0" w:color="auto"/>
          </w:divBdr>
        </w:div>
        <w:div w:id="883103543">
          <w:marLeft w:val="0"/>
          <w:marRight w:val="0"/>
          <w:marTop w:val="0"/>
          <w:marBottom w:val="0"/>
          <w:divBdr>
            <w:top w:val="none" w:sz="0" w:space="0" w:color="auto"/>
            <w:left w:val="none" w:sz="0" w:space="0" w:color="auto"/>
            <w:bottom w:val="none" w:sz="0" w:space="0" w:color="auto"/>
            <w:right w:val="none" w:sz="0" w:space="0" w:color="auto"/>
          </w:divBdr>
        </w:div>
        <w:div w:id="492722540">
          <w:marLeft w:val="0"/>
          <w:marRight w:val="0"/>
          <w:marTop w:val="0"/>
          <w:marBottom w:val="0"/>
          <w:divBdr>
            <w:top w:val="none" w:sz="0" w:space="0" w:color="auto"/>
            <w:left w:val="none" w:sz="0" w:space="0" w:color="auto"/>
            <w:bottom w:val="none" w:sz="0" w:space="0" w:color="auto"/>
            <w:right w:val="none" w:sz="0" w:space="0" w:color="auto"/>
          </w:divBdr>
        </w:div>
        <w:div w:id="883908539">
          <w:marLeft w:val="0"/>
          <w:marRight w:val="0"/>
          <w:marTop w:val="0"/>
          <w:marBottom w:val="0"/>
          <w:divBdr>
            <w:top w:val="none" w:sz="0" w:space="0" w:color="auto"/>
            <w:left w:val="none" w:sz="0" w:space="0" w:color="auto"/>
            <w:bottom w:val="none" w:sz="0" w:space="0" w:color="auto"/>
            <w:right w:val="none" w:sz="0" w:space="0" w:color="auto"/>
          </w:divBdr>
        </w:div>
        <w:div w:id="1070931950">
          <w:marLeft w:val="0"/>
          <w:marRight w:val="0"/>
          <w:marTop w:val="0"/>
          <w:marBottom w:val="0"/>
          <w:divBdr>
            <w:top w:val="none" w:sz="0" w:space="0" w:color="auto"/>
            <w:left w:val="none" w:sz="0" w:space="0" w:color="auto"/>
            <w:bottom w:val="none" w:sz="0" w:space="0" w:color="auto"/>
            <w:right w:val="none" w:sz="0" w:space="0" w:color="auto"/>
          </w:divBdr>
        </w:div>
        <w:div w:id="249125862">
          <w:marLeft w:val="0"/>
          <w:marRight w:val="0"/>
          <w:marTop w:val="0"/>
          <w:marBottom w:val="0"/>
          <w:divBdr>
            <w:top w:val="none" w:sz="0" w:space="0" w:color="auto"/>
            <w:left w:val="none" w:sz="0" w:space="0" w:color="auto"/>
            <w:bottom w:val="none" w:sz="0" w:space="0" w:color="auto"/>
            <w:right w:val="none" w:sz="0" w:space="0" w:color="auto"/>
          </w:divBdr>
        </w:div>
        <w:div w:id="1022701844">
          <w:marLeft w:val="0"/>
          <w:marRight w:val="0"/>
          <w:marTop w:val="0"/>
          <w:marBottom w:val="0"/>
          <w:divBdr>
            <w:top w:val="none" w:sz="0" w:space="0" w:color="auto"/>
            <w:left w:val="none" w:sz="0" w:space="0" w:color="auto"/>
            <w:bottom w:val="none" w:sz="0" w:space="0" w:color="auto"/>
            <w:right w:val="none" w:sz="0" w:space="0" w:color="auto"/>
          </w:divBdr>
        </w:div>
        <w:div w:id="1387606672">
          <w:marLeft w:val="0"/>
          <w:marRight w:val="0"/>
          <w:marTop w:val="0"/>
          <w:marBottom w:val="0"/>
          <w:divBdr>
            <w:top w:val="none" w:sz="0" w:space="0" w:color="auto"/>
            <w:left w:val="none" w:sz="0" w:space="0" w:color="auto"/>
            <w:bottom w:val="none" w:sz="0" w:space="0" w:color="auto"/>
            <w:right w:val="none" w:sz="0" w:space="0" w:color="auto"/>
          </w:divBdr>
        </w:div>
        <w:div w:id="1357996745">
          <w:marLeft w:val="0"/>
          <w:marRight w:val="0"/>
          <w:marTop w:val="0"/>
          <w:marBottom w:val="0"/>
          <w:divBdr>
            <w:top w:val="none" w:sz="0" w:space="0" w:color="auto"/>
            <w:left w:val="none" w:sz="0" w:space="0" w:color="auto"/>
            <w:bottom w:val="none" w:sz="0" w:space="0" w:color="auto"/>
            <w:right w:val="none" w:sz="0" w:space="0" w:color="auto"/>
          </w:divBdr>
        </w:div>
        <w:div w:id="1607156456">
          <w:marLeft w:val="0"/>
          <w:marRight w:val="0"/>
          <w:marTop w:val="0"/>
          <w:marBottom w:val="0"/>
          <w:divBdr>
            <w:top w:val="none" w:sz="0" w:space="0" w:color="auto"/>
            <w:left w:val="none" w:sz="0" w:space="0" w:color="auto"/>
            <w:bottom w:val="none" w:sz="0" w:space="0" w:color="auto"/>
            <w:right w:val="none" w:sz="0" w:space="0" w:color="auto"/>
          </w:divBdr>
        </w:div>
        <w:div w:id="1309827004">
          <w:marLeft w:val="0"/>
          <w:marRight w:val="0"/>
          <w:marTop w:val="0"/>
          <w:marBottom w:val="0"/>
          <w:divBdr>
            <w:top w:val="none" w:sz="0" w:space="0" w:color="auto"/>
            <w:left w:val="none" w:sz="0" w:space="0" w:color="auto"/>
            <w:bottom w:val="none" w:sz="0" w:space="0" w:color="auto"/>
            <w:right w:val="none" w:sz="0" w:space="0" w:color="auto"/>
          </w:divBdr>
        </w:div>
        <w:div w:id="1296453155">
          <w:marLeft w:val="0"/>
          <w:marRight w:val="0"/>
          <w:marTop w:val="0"/>
          <w:marBottom w:val="0"/>
          <w:divBdr>
            <w:top w:val="none" w:sz="0" w:space="0" w:color="auto"/>
            <w:left w:val="none" w:sz="0" w:space="0" w:color="auto"/>
            <w:bottom w:val="none" w:sz="0" w:space="0" w:color="auto"/>
            <w:right w:val="none" w:sz="0" w:space="0" w:color="auto"/>
          </w:divBdr>
        </w:div>
      </w:divsChild>
    </w:div>
    <w:div w:id="937762157">
      <w:bodyDiv w:val="1"/>
      <w:marLeft w:val="0"/>
      <w:marRight w:val="0"/>
      <w:marTop w:val="0"/>
      <w:marBottom w:val="0"/>
      <w:divBdr>
        <w:top w:val="none" w:sz="0" w:space="0" w:color="auto"/>
        <w:left w:val="none" w:sz="0" w:space="0" w:color="auto"/>
        <w:bottom w:val="none" w:sz="0" w:space="0" w:color="auto"/>
        <w:right w:val="none" w:sz="0" w:space="0" w:color="auto"/>
      </w:divBdr>
    </w:div>
    <w:div w:id="953318521">
      <w:bodyDiv w:val="1"/>
      <w:marLeft w:val="0"/>
      <w:marRight w:val="0"/>
      <w:marTop w:val="0"/>
      <w:marBottom w:val="0"/>
      <w:divBdr>
        <w:top w:val="none" w:sz="0" w:space="0" w:color="auto"/>
        <w:left w:val="none" w:sz="0" w:space="0" w:color="auto"/>
        <w:bottom w:val="none" w:sz="0" w:space="0" w:color="auto"/>
        <w:right w:val="none" w:sz="0" w:space="0" w:color="auto"/>
      </w:divBdr>
      <w:divsChild>
        <w:div w:id="1662730220">
          <w:marLeft w:val="0"/>
          <w:marRight w:val="0"/>
          <w:marTop w:val="0"/>
          <w:marBottom w:val="180"/>
          <w:divBdr>
            <w:top w:val="none" w:sz="0" w:space="0" w:color="auto"/>
            <w:left w:val="none" w:sz="0" w:space="0" w:color="auto"/>
            <w:bottom w:val="none" w:sz="0" w:space="0" w:color="auto"/>
            <w:right w:val="none" w:sz="0" w:space="0" w:color="auto"/>
          </w:divBdr>
          <w:divsChild>
            <w:div w:id="938027767">
              <w:marLeft w:val="0"/>
              <w:marRight w:val="90"/>
              <w:marTop w:val="0"/>
              <w:marBottom w:val="0"/>
              <w:divBdr>
                <w:top w:val="none" w:sz="0" w:space="0" w:color="auto"/>
                <w:left w:val="none" w:sz="0" w:space="0" w:color="auto"/>
                <w:bottom w:val="none" w:sz="0" w:space="0" w:color="auto"/>
                <w:right w:val="none" w:sz="0" w:space="0" w:color="auto"/>
              </w:divBdr>
            </w:div>
          </w:divsChild>
        </w:div>
        <w:div w:id="2000114645">
          <w:marLeft w:val="0"/>
          <w:marRight w:val="0"/>
          <w:marTop w:val="0"/>
          <w:marBottom w:val="0"/>
          <w:divBdr>
            <w:top w:val="none" w:sz="0" w:space="0" w:color="auto"/>
            <w:left w:val="none" w:sz="0" w:space="0" w:color="auto"/>
            <w:bottom w:val="none" w:sz="0" w:space="0" w:color="auto"/>
            <w:right w:val="none" w:sz="0" w:space="0" w:color="auto"/>
          </w:divBdr>
        </w:div>
        <w:div w:id="860512494">
          <w:marLeft w:val="0"/>
          <w:marRight w:val="0"/>
          <w:marTop w:val="0"/>
          <w:marBottom w:val="0"/>
          <w:divBdr>
            <w:top w:val="none" w:sz="0" w:space="0" w:color="auto"/>
            <w:left w:val="none" w:sz="0" w:space="0" w:color="auto"/>
            <w:bottom w:val="none" w:sz="0" w:space="0" w:color="auto"/>
            <w:right w:val="none" w:sz="0" w:space="0" w:color="auto"/>
          </w:divBdr>
        </w:div>
        <w:div w:id="835533850">
          <w:marLeft w:val="0"/>
          <w:marRight w:val="0"/>
          <w:marTop w:val="0"/>
          <w:marBottom w:val="0"/>
          <w:divBdr>
            <w:top w:val="none" w:sz="0" w:space="0" w:color="auto"/>
            <w:left w:val="none" w:sz="0" w:space="0" w:color="auto"/>
            <w:bottom w:val="none" w:sz="0" w:space="0" w:color="auto"/>
            <w:right w:val="none" w:sz="0" w:space="0" w:color="auto"/>
          </w:divBdr>
        </w:div>
        <w:div w:id="1052265004">
          <w:marLeft w:val="0"/>
          <w:marRight w:val="0"/>
          <w:marTop w:val="0"/>
          <w:marBottom w:val="0"/>
          <w:divBdr>
            <w:top w:val="none" w:sz="0" w:space="0" w:color="auto"/>
            <w:left w:val="none" w:sz="0" w:space="0" w:color="auto"/>
            <w:bottom w:val="none" w:sz="0" w:space="0" w:color="auto"/>
            <w:right w:val="none" w:sz="0" w:space="0" w:color="auto"/>
          </w:divBdr>
        </w:div>
        <w:div w:id="479077291">
          <w:marLeft w:val="0"/>
          <w:marRight w:val="0"/>
          <w:marTop w:val="0"/>
          <w:marBottom w:val="0"/>
          <w:divBdr>
            <w:top w:val="none" w:sz="0" w:space="0" w:color="auto"/>
            <w:left w:val="none" w:sz="0" w:space="0" w:color="auto"/>
            <w:bottom w:val="none" w:sz="0" w:space="0" w:color="auto"/>
            <w:right w:val="none" w:sz="0" w:space="0" w:color="auto"/>
          </w:divBdr>
        </w:div>
        <w:div w:id="1835414653">
          <w:marLeft w:val="0"/>
          <w:marRight w:val="0"/>
          <w:marTop w:val="0"/>
          <w:marBottom w:val="0"/>
          <w:divBdr>
            <w:top w:val="none" w:sz="0" w:space="0" w:color="auto"/>
            <w:left w:val="none" w:sz="0" w:space="0" w:color="auto"/>
            <w:bottom w:val="none" w:sz="0" w:space="0" w:color="auto"/>
            <w:right w:val="none" w:sz="0" w:space="0" w:color="auto"/>
          </w:divBdr>
        </w:div>
        <w:div w:id="843979159">
          <w:marLeft w:val="0"/>
          <w:marRight w:val="0"/>
          <w:marTop w:val="0"/>
          <w:marBottom w:val="0"/>
          <w:divBdr>
            <w:top w:val="none" w:sz="0" w:space="0" w:color="auto"/>
            <w:left w:val="none" w:sz="0" w:space="0" w:color="auto"/>
            <w:bottom w:val="none" w:sz="0" w:space="0" w:color="auto"/>
            <w:right w:val="none" w:sz="0" w:space="0" w:color="auto"/>
          </w:divBdr>
        </w:div>
        <w:div w:id="1268732491">
          <w:marLeft w:val="0"/>
          <w:marRight w:val="0"/>
          <w:marTop w:val="0"/>
          <w:marBottom w:val="0"/>
          <w:divBdr>
            <w:top w:val="none" w:sz="0" w:space="0" w:color="auto"/>
            <w:left w:val="none" w:sz="0" w:space="0" w:color="auto"/>
            <w:bottom w:val="none" w:sz="0" w:space="0" w:color="auto"/>
            <w:right w:val="none" w:sz="0" w:space="0" w:color="auto"/>
          </w:divBdr>
        </w:div>
        <w:div w:id="571044344">
          <w:marLeft w:val="0"/>
          <w:marRight w:val="0"/>
          <w:marTop w:val="0"/>
          <w:marBottom w:val="0"/>
          <w:divBdr>
            <w:top w:val="none" w:sz="0" w:space="0" w:color="auto"/>
            <w:left w:val="none" w:sz="0" w:space="0" w:color="auto"/>
            <w:bottom w:val="none" w:sz="0" w:space="0" w:color="auto"/>
            <w:right w:val="none" w:sz="0" w:space="0" w:color="auto"/>
          </w:divBdr>
        </w:div>
        <w:div w:id="1475099611">
          <w:marLeft w:val="0"/>
          <w:marRight w:val="0"/>
          <w:marTop w:val="0"/>
          <w:marBottom w:val="0"/>
          <w:divBdr>
            <w:top w:val="none" w:sz="0" w:space="0" w:color="auto"/>
            <w:left w:val="none" w:sz="0" w:space="0" w:color="auto"/>
            <w:bottom w:val="none" w:sz="0" w:space="0" w:color="auto"/>
            <w:right w:val="none" w:sz="0" w:space="0" w:color="auto"/>
          </w:divBdr>
        </w:div>
        <w:div w:id="1738479039">
          <w:marLeft w:val="0"/>
          <w:marRight w:val="0"/>
          <w:marTop w:val="0"/>
          <w:marBottom w:val="0"/>
          <w:divBdr>
            <w:top w:val="none" w:sz="0" w:space="0" w:color="auto"/>
            <w:left w:val="none" w:sz="0" w:space="0" w:color="auto"/>
            <w:bottom w:val="none" w:sz="0" w:space="0" w:color="auto"/>
            <w:right w:val="none" w:sz="0" w:space="0" w:color="auto"/>
          </w:divBdr>
        </w:div>
        <w:div w:id="1441222726">
          <w:marLeft w:val="0"/>
          <w:marRight w:val="0"/>
          <w:marTop w:val="0"/>
          <w:marBottom w:val="0"/>
          <w:divBdr>
            <w:top w:val="none" w:sz="0" w:space="0" w:color="auto"/>
            <w:left w:val="none" w:sz="0" w:space="0" w:color="auto"/>
            <w:bottom w:val="none" w:sz="0" w:space="0" w:color="auto"/>
            <w:right w:val="none" w:sz="0" w:space="0" w:color="auto"/>
          </w:divBdr>
        </w:div>
        <w:div w:id="698435540">
          <w:marLeft w:val="0"/>
          <w:marRight w:val="0"/>
          <w:marTop w:val="0"/>
          <w:marBottom w:val="0"/>
          <w:divBdr>
            <w:top w:val="none" w:sz="0" w:space="0" w:color="auto"/>
            <w:left w:val="none" w:sz="0" w:space="0" w:color="auto"/>
            <w:bottom w:val="none" w:sz="0" w:space="0" w:color="auto"/>
            <w:right w:val="none" w:sz="0" w:space="0" w:color="auto"/>
          </w:divBdr>
        </w:div>
        <w:div w:id="901139284">
          <w:marLeft w:val="0"/>
          <w:marRight w:val="0"/>
          <w:marTop w:val="0"/>
          <w:marBottom w:val="0"/>
          <w:divBdr>
            <w:top w:val="none" w:sz="0" w:space="0" w:color="auto"/>
            <w:left w:val="none" w:sz="0" w:space="0" w:color="auto"/>
            <w:bottom w:val="none" w:sz="0" w:space="0" w:color="auto"/>
            <w:right w:val="none" w:sz="0" w:space="0" w:color="auto"/>
          </w:divBdr>
        </w:div>
        <w:div w:id="1919901597">
          <w:marLeft w:val="0"/>
          <w:marRight w:val="0"/>
          <w:marTop w:val="0"/>
          <w:marBottom w:val="0"/>
          <w:divBdr>
            <w:top w:val="none" w:sz="0" w:space="0" w:color="auto"/>
            <w:left w:val="none" w:sz="0" w:space="0" w:color="auto"/>
            <w:bottom w:val="none" w:sz="0" w:space="0" w:color="auto"/>
            <w:right w:val="none" w:sz="0" w:space="0" w:color="auto"/>
          </w:divBdr>
        </w:div>
        <w:div w:id="900098790">
          <w:marLeft w:val="0"/>
          <w:marRight w:val="0"/>
          <w:marTop w:val="0"/>
          <w:marBottom w:val="0"/>
          <w:divBdr>
            <w:top w:val="none" w:sz="0" w:space="0" w:color="auto"/>
            <w:left w:val="none" w:sz="0" w:space="0" w:color="auto"/>
            <w:bottom w:val="none" w:sz="0" w:space="0" w:color="auto"/>
            <w:right w:val="none" w:sz="0" w:space="0" w:color="auto"/>
          </w:divBdr>
        </w:div>
        <w:div w:id="537932695">
          <w:marLeft w:val="0"/>
          <w:marRight w:val="0"/>
          <w:marTop w:val="0"/>
          <w:marBottom w:val="0"/>
          <w:divBdr>
            <w:top w:val="none" w:sz="0" w:space="0" w:color="auto"/>
            <w:left w:val="none" w:sz="0" w:space="0" w:color="auto"/>
            <w:bottom w:val="none" w:sz="0" w:space="0" w:color="auto"/>
            <w:right w:val="none" w:sz="0" w:space="0" w:color="auto"/>
          </w:divBdr>
        </w:div>
        <w:div w:id="1235971017">
          <w:marLeft w:val="0"/>
          <w:marRight w:val="0"/>
          <w:marTop w:val="0"/>
          <w:marBottom w:val="0"/>
          <w:divBdr>
            <w:top w:val="none" w:sz="0" w:space="0" w:color="auto"/>
            <w:left w:val="none" w:sz="0" w:space="0" w:color="auto"/>
            <w:bottom w:val="none" w:sz="0" w:space="0" w:color="auto"/>
            <w:right w:val="none" w:sz="0" w:space="0" w:color="auto"/>
          </w:divBdr>
        </w:div>
      </w:divsChild>
    </w:div>
    <w:div w:id="1039283092">
      <w:bodyDiv w:val="1"/>
      <w:marLeft w:val="0"/>
      <w:marRight w:val="0"/>
      <w:marTop w:val="0"/>
      <w:marBottom w:val="0"/>
      <w:divBdr>
        <w:top w:val="none" w:sz="0" w:space="0" w:color="auto"/>
        <w:left w:val="none" w:sz="0" w:space="0" w:color="auto"/>
        <w:bottom w:val="none" w:sz="0" w:space="0" w:color="auto"/>
        <w:right w:val="none" w:sz="0" w:space="0" w:color="auto"/>
      </w:divBdr>
    </w:div>
    <w:div w:id="1100027198">
      <w:bodyDiv w:val="1"/>
      <w:marLeft w:val="0"/>
      <w:marRight w:val="0"/>
      <w:marTop w:val="0"/>
      <w:marBottom w:val="0"/>
      <w:divBdr>
        <w:top w:val="none" w:sz="0" w:space="0" w:color="auto"/>
        <w:left w:val="none" w:sz="0" w:space="0" w:color="auto"/>
        <w:bottom w:val="none" w:sz="0" w:space="0" w:color="auto"/>
        <w:right w:val="none" w:sz="0" w:space="0" w:color="auto"/>
      </w:divBdr>
    </w:div>
    <w:div w:id="1147553974">
      <w:bodyDiv w:val="1"/>
      <w:marLeft w:val="0"/>
      <w:marRight w:val="0"/>
      <w:marTop w:val="0"/>
      <w:marBottom w:val="0"/>
      <w:divBdr>
        <w:top w:val="none" w:sz="0" w:space="0" w:color="auto"/>
        <w:left w:val="none" w:sz="0" w:space="0" w:color="auto"/>
        <w:bottom w:val="none" w:sz="0" w:space="0" w:color="auto"/>
        <w:right w:val="none" w:sz="0" w:space="0" w:color="auto"/>
      </w:divBdr>
    </w:div>
    <w:div w:id="1270697532">
      <w:bodyDiv w:val="1"/>
      <w:marLeft w:val="0"/>
      <w:marRight w:val="0"/>
      <w:marTop w:val="0"/>
      <w:marBottom w:val="0"/>
      <w:divBdr>
        <w:top w:val="none" w:sz="0" w:space="0" w:color="auto"/>
        <w:left w:val="none" w:sz="0" w:space="0" w:color="auto"/>
        <w:bottom w:val="none" w:sz="0" w:space="0" w:color="auto"/>
        <w:right w:val="none" w:sz="0" w:space="0" w:color="auto"/>
      </w:divBdr>
    </w:div>
    <w:div w:id="1294941263">
      <w:bodyDiv w:val="1"/>
      <w:marLeft w:val="0"/>
      <w:marRight w:val="0"/>
      <w:marTop w:val="0"/>
      <w:marBottom w:val="0"/>
      <w:divBdr>
        <w:top w:val="none" w:sz="0" w:space="0" w:color="auto"/>
        <w:left w:val="none" w:sz="0" w:space="0" w:color="auto"/>
        <w:bottom w:val="none" w:sz="0" w:space="0" w:color="auto"/>
        <w:right w:val="none" w:sz="0" w:space="0" w:color="auto"/>
      </w:divBdr>
      <w:divsChild>
        <w:div w:id="1549367724">
          <w:marLeft w:val="-225"/>
          <w:marRight w:val="-225"/>
          <w:marTop w:val="0"/>
          <w:marBottom w:val="0"/>
          <w:divBdr>
            <w:top w:val="none" w:sz="0" w:space="0" w:color="auto"/>
            <w:left w:val="none" w:sz="0" w:space="0" w:color="auto"/>
            <w:bottom w:val="none" w:sz="0" w:space="0" w:color="auto"/>
            <w:right w:val="none" w:sz="0" w:space="0" w:color="auto"/>
          </w:divBdr>
        </w:div>
        <w:div w:id="1623921073">
          <w:marLeft w:val="-225"/>
          <w:marRight w:val="-225"/>
          <w:marTop w:val="0"/>
          <w:marBottom w:val="0"/>
          <w:divBdr>
            <w:top w:val="none" w:sz="0" w:space="0" w:color="auto"/>
            <w:left w:val="none" w:sz="0" w:space="0" w:color="auto"/>
            <w:bottom w:val="none" w:sz="0" w:space="0" w:color="auto"/>
            <w:right w:val="none" w:sz="0" w:space="0" w:color="auto"/>
          </w:divBdr>
        </w:div>
      </w:divsChild>
    </w:div>
    <w:div w:id="1370715843">
      <w:bodyDiv w:val="1"/>
      <w:marLeft w:val="0"/>
      <w:marRight w:val="0"/>
      <w:marTop w:val="0"/>
      <w:marBottom w:val="0"/>
      <w:divBdr>
        <w:top w:val="none" w:sz="0" w:space="0" w:color="auto"/>
        <w:left w:val="none" w:sz="0" w:space="0" w:color="auto"/>
        <w:bottom w:val="none" w:sz="0" w:space="0" w:color="auto"/>
        <w:right w:val="none" w:sz="0" w:space="0" w:color="auto"/>
      </w:divBdr>
    </w:div>
    <w:div w:id="1396968922">
      <w:bodyDiv w:val="1"/>
      <w:marLeft w:val="0"/>
      <w:marRight w:val="0"/>
      <w:marTop w:val="0"/>
      <w:marBottom w:val="0"/>
      <w:divBdr>
        <w:top w:val="none" w:sz="0" w:space="0" w:color="auto"/>
        <w:left w:val="none" w:sz="0" w:space="0" w:color="auto"/>
        <w:bottom w:val="none" w:sz="0" w:space="0" w:color="auto"/>
        <w:right w:val="none" w:sz="0" w:space="0" w:color="auto"/>
      </w:divBdr>
    </w:div>
    <w:div w:id="1439251973">
      <w:bodyDiv w:val="1"/>
      <w:marLeft w:val="0"/>
      <w:marRight w:val="0"/>
      <w:marTop w:val="0"/>
      <w:marBottom w:val="0"/>
      <w:divBdr>
        <w:top w:val="none" w:sz="0" w:space="0" w:color="auto"/>
        <w:left w:val="none" w:sz="0" w:space="0" w:color="auto"/>
        <w:bottom w:val="none" w:sz="0" w:space="0" w:color="auto"/>
        <w:right w:val="none" w:sz="0" w:space="0" w:color="auto"/>
      </w:divBdr>
    </w:div>
    <w:div w:id="1457286460">
      <w:bodyDiv w:val="1"/>
      <w:marLeft w:val="0"/>
      <w:marRight w:val="0"/>
      <w:marTop w:val="0"/>
      <w:marBottom w:val="0"/>
      <w:divBdr>
        <w:top w:val="none" w:sz="0" w:space="0" w:color="auto"/>
        <w:left w:val="none" w:sz="0" w:space="0" w:color="auto"/>
        <w:bottom w:val="none" w:sz="0" w:space="0" w:color="auto"/>
        <w:right w:val="none" w:sz="0" w:space="0" w:color="auto"/>
      </w:divBdr>
      <w:divsChild>
        <w:div w:id="241985023">
          <w:marLeft w:val="0"/>
          <w:marRight w:val="0"/>
          <w:marTop w:val="0"/>
          <w:marBottom w:val="0"/>
          <w:divBdr>
            <w:top w:val="none" w:sz="0" w:space="0" w:color="auto"/>
            <w:left w:val="none" w:sz="0" w:space="0" w:color="auto"/>
            <w:bottom w:val="none" w:sz="0" w:space="0" w:color="auto"/>
            <w:right w:val="none" w:sz="0" w:space="0" w:color="auto"/>
          </w:divBdr>
        </w:div>
        <w:div w:id="210044805">
          <w:marLeft w:val="0"/>
          <w:marRight w:val="0"/>
          <w:marTop w:val="0"/>
          <w:marBottom w:val="0"/>
          <w:divBdr>
            <w:top w:val="none" w:sz="0" w:space="0" w:color="auto"/>
            <w:left w:val="none" w:sz="0" w:space="0" w:color="auto"/>
            <w:bottom w:val="none" w:sz="0" w:space="0" w:color="auto"/>
            <w:right w:val="none" w:sz="0" w:space="0" w:color="auto"/>
          </w:divBdr>
        </w:div>
        <w:div w:id="339167207">
          <w:marLeft w:val="0"/>
          <w:marRight w:val="0"/>
          <w:marTop w:val="0"/>
          <w:marBottom w:val="0"/>
          <w:divBdr>
            <w:top w:val="none" w:sz="0" w:space="0" w:color="auto"/>
            <w:left w:val="none" w:sz="0" w:space="0" w:color="auto"/>
            <w:bottom w:val="none" w:sz="0" w:space="0" w:color="auto"/>
            <w:right w:val="none" w:sz="0" w:space="0" w:color="auto"/>
          </w:divBdr>
        </w:div>
        <w:div w:id="65226626">
          <w:marLeft w:val="0"/>
          <w:marRight w:val="0"/>
          <w:marTop w:val="0"/>
          <w:marBottom w:val="0"/>
          <w:divBdr>
            <w:top w:val="none" w:sz="0" w:space="0" w:color="auto"/>
            <w:left w:val="none" w:sz="0" w:space="0" w:color="auto"/>
            <w:bottom w:val="none" w:sz="0" w:space="0" w:color="auto"/>
            <w:right w:val="none" w:sz="0" w:space="0" w:color="auto"/>
          </w:divBdr>
        </w:div>
        <w:div w:id="1531797805">
          <w:marLeft w:val="0"/>
          <w:marRight w:val="0"/>
          <w:marTop w:val="0"/>
          <w:marBottom w:val="0"/>
          <w:divBdr>
            <w:top w:val="none" w:sz="0" w:space="0" w:color="auto"/>
            <w:left w:val="none" w:sz="0" w:space="0" w:color="auto"/>
            <w:bottom w:val="none" w:sz="0" w:space="0" w:color="auto"/>
            <w:right w:val="none" w:sz="0" w:space="0" w:color="auto"/>
          </w:divBdr>
        </w:div>
        <w:div w:id="282032201">
          <w:marLeft w:val="0"/>
          <w:marRight w:val="0"/>
          <w:marTop w:val="0"/>
          <w:marBottom w:val="0"/>
          <w:divBdr>
            <w:top w:val="none" w:sz="0" w:space="0" w:color="auto"/>
            <w:left w:val="none" w:sz="0" w:space="0" w:color="auto"/>
            <w:bottom w:val="none" w:sz="0" w:space="0" w:color="auto"/>
            <w:right w:val="none" w:sz="0" w:space="0" w:color="auto"/>
          </w:divBdr>
        </w:div>
        <w:div w:id="854609026">
          <w:marLeft w:val="0"/>
          <w:marRight w:val="0"/>
          <w:marTop w:val="0"/>
          <w:marBottom w:val="0"/>
          <w:divBdr>
            <w:top w:val="none" w:sz="0" w:space="0" w:color="auto"/>
            <w:left w:val="none" w:sz="0" w:space="0" w:color="auto"/>
            <w:bottom w:val="none" w:sz="0" w:space="0" w:color="auto"/>
            <w:right w:val="none" w:sz="0" w:space="0" w:color="auto"/>
          </w:divBdr>
        </w:div>
        <w:div w:id="724835913">
          <w:marLeft w:val="0"/>
          <w:marRight w:val="0"/>
          <w:marTop w:val="0"/>
          <w:marBottom w:val="0"/>
          <w:divBdr>
            <w:top w:val="none" w:sz="0" w:space="0" w:color="auto"/>
            <w:left w:val="none" w:sz="0" w:space="0" w:color="auto"/>
            <w:bottom w:val="none" w:sz="0" w:space="0" w:color="auto"/>
            <w:right w:val="none" w:sz="0" w:space="0" w:color="auto"/>
          </w:divBdr>
        </w:div>
        <w:div w:id="1503206968">
          <w:marLeft w:val="0"/>
          <w:marRight w:val="0"/>
          <w:marTop w:val="0"/>
          <w:marBottom w:val="0"/>
          <w:divBdr>
            <w:top w:val="none" w:sz="0" w:space="0" w:color="auto"/>
            <w:left w:val="none" w:sz="0" w:space="0" w:color="auto"/>
            <w:bottom w:val="none" w:sz="0" w:space="0" w:color="auto"/>
            <w:right w:val="none" w:sz="0" w:space="0" w:color="auto"/>
          </w:divBdr>
        </w:div>
        <w:div w:id="1710952147">
          <w:marLeft w:val="0"/>
          <w:marRight w:val="0"/>
          <w:marTop w:val="0"/>
          <w:marBottom w:val="0"/>
          <w:divBdr>
            <w:top w:val="none" w:sz="0" w:space="0" w:color="auto"/>
            <w:left w:val="none" w:sz="0" w:space="0" w:color="auto"/>
            <w:bottom w:val="none" w:sz="0" w:space="0" w:color="auto"/>
            <w:right w:val="none" w:sz="0" w:space="0" w:color="auto"/>
          </w:divBdr>
        </w:div>
        <w:div w:id="1110273782">
          <w:marLeft w:val="0"/>
          <w:marRight w:val="0"/>
          <w:marTop w:val="0"/>
          <w:marBottom w:val="0"/>
          <w:divBdr>
            <w:top w:val="none" w:sz="0" w:space="0" w:color="auto"/>
            <w:left w:val="none" w:sz="0" w:space="0" w:color="auto"/>
            <w:bottom w:val="none" w:sz="0" w:space="0" w:color="auto"/>
            <w:right w:val="none" w:sz="0" w:space="0" w:color="auto"/>
          </w:divBdr>
        </w:div>
        <w:div w:id="1768504829">
          <w:marLeft w:val="0"/>
          <w:marRight w:val="0"/>
          <w:marTop w:val="0"/>
          <w:marBottom w:val="0"/>
          <w:divBdr>
            <w:top w:val="none" w:sz="0" w:space="0" w:color="auto"/>
            <w:left w:val="none" w:sz="0" w:space="0" w:color="auto"/>
            <w:bottom w:val="none" w:sz="0" w:space="0" w:color="auto"/>
            <w:right w:val="none" w:sz="0" w:space="0" w:color="auto"/>
          </w:divBdr>
        </w:div>
        <w:div w:id="452135840">
          <w:marLeft w:val="0"/>
          <w:marRight w:val="0"/>
          <w:marTop w:val="0"/>
          <w:marBottom w:val="0"/>
          <w:divBdr>
            <w:top w:val="none" w:sz="0" w:space="0" w:color="auto"/>
            <w:left w:val="none" w:sz="0" w:space="0" w:color="auto"/>
            <w:bottom w:val="none" w:sz="0" w:space="0" w:color="auto"/>
            <w:right w:val="none" w:sz="0" w:space="0" w:color="auto"/>
          </w:divBdr>
        </w:div>
        <w:div w:id="173690419">
          <w:marLeft w:val="0"/>
          <w:marRight w:val="0"/>
          <w:marTop w:val="0"/>
          <w:marBottom w:val="0"/>
          <w:divBdr>
            <w:top w:val="none" w:sz="0" w:space="0" w:color="auto"/>
            <w:left w:val="none" w:sz="0" w:space="0" w:color="auto"/>
            <w:bottom w:val="none" w:sz="0" w:space="0" w:color="auto"/>
            <w:right w:val="none" w:sz="0" w:space="0" w:color="auto"/>
          </w:divBdr>
        </w:div>
        <w:div w:id="327176928">
          <w:marLeft w:val="0"/>
          <w:marRight w:val="0"/>
          <w:marTop w:val="0"/>
          <w:marBottom w:val="0"/>
          <w:divBdr>
            <w:top w:val="none" w:sz="0" w:space="0" w:color="auto"/>
            <w:left w:val="none" w:sz="0" w:space="0" w:color="auto"/>
            <w:bottom w:val="none" w:sz="0" w:space="0" w:color="auto"/>
            <w:right w:val="none" w:sz="0" w:space="0" w:color="auto"/>
          </w:divBdr>
        </w:div>
      </w:divsChild>
    </w:div>
    <w:div w:id="1465851862">
      <w:bodyDiv w:val="1"/>
      <w:marLeft w:val="0"/>
      <w:marRight w:val="0"/>
      <w:marTop w:val="0"/>
      <w:marBottom w:val="0"/>
      <w:divBdr>
        <w:top w:val="none" w:sz="0" w:space="0" w:color="auto"/>
        <w:left w:val="none" w:sz="0" w:space="0" w:color="auto"/>
        <w:bottom w:val="none" w:sz="0" w:space="0" w:color="auto"/>
        <w:right w:val="none" w:sz="0" w:space="0" w:color="auto"/>
      </w:divBdr>
    </w:div>
    <w:div w:id="1466696631">
      <w:bodyDiv w:val="1"/>
      <w:marLeft w:val="0"/>
      <w:marRight w:val="0"/>
      <w:marTop w:val="0"/>
      <w:marBottom w:val="0"/>
      <w:divBdr>
        <w:top w:val="none" w:sz="0" w:space="0" w:color="auto"/>
        <w:left w:val="none" w:sz="0" w:space="0" w:color="auto"/>
        <w:bottom w:val="none" w:sz="0" w:space="0" w:color="auto"/>
        <w:right w:val="none" w:sz="0" w:space="0" w:color="auto"/>
      </w:divBdr>
      <w:divsChild>
        <w:div w:id="1713577745">
          <w:marLeft w:val="0"/>
          <w:marRight w:val="0"/>
          <w:marTop w:val="180"/>
          <w:marBottom w:val="0"/>
          <w:divBdr>
            <w:top w:val="none" w:sz="0" w:space="0" w:color="auto"/>
            <w:left w:val="none" w:sz="0" w:space="0" w:color="auto"/>
            <w:bottom w:val="none" w:sz="0" w:space="0" w:color="auto"/>
            <w:right w:val="none" w:sz="0" w:space="0" w:color="auto"/>
          </w:divBdr>
          <w:divsChild>
            <w:div w:id="598493288">
              <w:marLeft w:val="0"/>
              <w:marRight w:val="0"/>
              <w:marTop w:val="90"/>
              <w:marBottom w:val="0"/>
              <w:divBdr>
                <w:top w:val="none" w:sz="0" w:space="0" w:color="auto"/>
                <w:left w:val="none" w:sz="0" w:space="0" w:color="auto"/>
                <w:bottom w:val="none" w:sz="0" w:space="0" w:color="auto"/>
                <w:right w:val="none" w:sz="0" w:space="0" w:color="auto"/>
              </w:divBdr>
              <w:divsChild>
                <w:div w:id="26119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461593">
      <w:bodyDiv w:val="1"/>
      <w:marLeft w:val="0"/>
      <w:marRight w:val="0"/>
      <w:marTop w:val="0"/>
      <w:marBottom w:val="0"/>
      <w:divBdr>
        <w:top w:val="none" w:sz="0" w:space="0" w:color="auto"/>
        <w:left w:val="none" w:sz="0" w:space="0" w:color="auto"/>
        <w:bottom w:val="none" w:sz="0" w:space="0" w:color="auto"/>
        <w:right w:val="none" w:sz="0" w:space="0" w:color="auto"/>
      </w:divBdr>
    </w:div>
    <w:div w:id="1699046675">
      <w:bodyDiv w:val="1"/>
      <w:marLeft w:val="0"/>
      <w:marRight w:val="0"/>
      <w:marTop w:val="0"/>
      <w:marBottom w:val="0"/>
      <w:divBdr>
        <w:top w:val="none" w:sz="0" w:space="0" w:color="auto"/>
        <w:left w:val="none" w:sz="0" w:space="0" w:color="auto"/>
        <w:bottom w:val="none" w:sz="0" w:space="0" w:color="auto"/>
        <w:right w:val="none" w:sz="0" w:space="0" w:color="auto"/>
      </w:divBdr>
    </w:div>
    <w:div w:id="1719276090">
      <w:bodyDiv w:val="1"/>
      <w:marLeft w:val="0"/>
      <w:marRight w:val="0"/>
      <w:marTop w:val="0"/>
      <w:marBottom w:val="0"/>
      <w:divBdr>
        <w:top w:val="none" w:sz="0" w:space="0" w:color="auto"/>
        <w:left w:val="none" w:sz="0" w:space="0" w:color="auto"/>
        <w:bottom w:val="none" w:sz="0" w:space="0" w:color="auto"/>
        <w:right w:val="none" w:sz="0" w:space="0" w:color="auto"/>
      </w:divBdr>
      <w:divsChild>
        <w:div w:id="1341472547">
          <w:marLeft w:val="-225"/>
          <w:marRight w:val="-225"/>
          <w:marTop w:val="0"/>
          <w:marBottom w:val="0"/>
          <w:divBdr>
            <w:top w:val="none" w:sz="0" w:space="0" w:color="auto"/>
            <w:left w:val="none" w:sz="0" w:space="0" w:color="auto"/>
            <w:bottom w:val="none" w:sz="0" w:space="0" w:color="auto"/>
            <w:right w:val="none" w:sz="0" w:space="0" w:color="auto"/>
          </w:divBdr>
        </w:div>
        <w:div w:id="1115170061">
          <w:marLeft w:val="-225"/>
          <w:marRight w:val="-225"/>
          <w:marTop w:val="0"/>
          <w:marBottom w:val="0"/>
          <w:divBdr>
            <w:top w:val="none" w:sz="0" w:space="0" w:color="auto"/>
            <w:left w:val="none" w:sz="0" w:space="0" w:color="auto"/>
            <w:bottom w:val="none" w:sz="0" w:space="0" w:color="auto"/>
            <w:right w:val="none" w:sz="0" w:space="0" w:color="auto"/>
          </w:divBdr>
        </w:div>
      </w:divsChild>
    </w:div>
    <w:div w:id="1837721150">
      <w:bodyDiv w:val="1"/>
      <w:marLeft w:val="0"/>
      <w:marRight w:val="0"/>
      <w:marTop w:val="0"/>
      <w:marBottom w:val="0"/>
      <w:divBdr>
        <w:top w:val="none" w:sz="0" w:space="0" w:color="auto"/>
        <w:left w:val="none" w:sz="0" w:space="0" w:color="auto"/>
        <w:bottom w:val="none" w:sz="0" w:space="0" w:color="auto"/>
        <w:right w:val="none" w:sz="0" w:space="0" w:color="auto"/>
      </w:divBdr>
      <w:divsChild>
        <w:div w:id="893194374">
          <w:marLeft w:val="0"/>
          <w:marRight w:val="0"/>
          <w:marTop w:val="0"/>
          <w:marBottom w:val="0"/>
          <w:divBdr>
            <w:top w:val="none" w:sz="0" w:space="0" w:color="auto"/>
            <w:left w:val="none" w:sz="0" w:space="0" w:color="auto"/>
            <w:bottom w:val="none" w:sz="0" w:space="0" w:color="auto"/>
            <w:right w:val="none" w:sz="0" w:space="0" w:color="auto"/>
          </w:divBdr>
          <w:divsChild>
            <w:div w:id="9964243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80568397">
      <w:bodyDiv w:val="1"/>
      <w:marLeft w:val="0"/>
      <w:marRight w:val="0"/>
      <w:marTop w:val="0"/>
      <w:marBottom w:val="0"/>
      <w:divBdr>
        <w:top w:val="none" w:sz="0" w:space="0" w:color="auto"/>
        <w:left w:val="none" w:sz="0" w:space="0" w:color="auto"/>
        <w:bottom w:val="none" w:sz="0" w:space="0" w:color="auto"/>
        <w:right w:val="none" w:sz="0" w:space="0" w:color="auto"/>
      </w:divBdr>
      <w:divsChild>
        <w:div w:id="1766340240">
          <w:marLeft w:val="0"/>
          <w:marRight w:val="0"/>
          <w:marTop w:val="0"/>
          <w:marBottom w:val="180"/>
          <w:divBdr>
            <w:top w:val="none" w:sz="0" w:space="0" w:color="auto"/>
            <w:left w:val="none" w:sz="0" w:space="0" w:color="auto"/>
            <w:bottom w:val="none" w:sz="0" w:space="0" w:color="auto"/>
            <w:right w:val="none" w:sz="0" w:space="0" w:color="auto"/>
          </w:divBdr>
          <w:divsChild>
            <w:div w:id="397097537">
              <w:marLeft w:val="0"/>
              <w:marRight w:val="90"/>
              <w:marTop w:val="0"/>
              <w:marBottom w:val="0"/>
              <w:divBdr>
                <w:top w:val="none" w:sz="0" w:space="0" w:color="auto"/>
                <w:left w:val="none" w:sz="0" w:space="0" w:color="auto"/>
                <w:bottom w:val="none" w:sz="0" w:space="0" w:color="auto"/>
                <w:right w:val="none" w:sz="0" w:space="0" w:color="auto"/>
              </w:divBdr>
            </w:div>
          </w:divsChild>
        </w:div>
        <w:div w:id="167596435">
          <w:marLeft w:val="0"/>
          <w:marRight w:val="0"/>
          <w:marTop w:val="0"/>
          <w:marBottom w:val="0"/>
          <w:divBdr>
            <w:top w:val="none" w:sz="0" w:space="0" w:color="auto"/>
            <w:left w:val="none" w:sz="0" w:space="0" w:color="auto"/>
            <w:bottom w:val="none" w:sz="0" w:space="0" w:color="auto"/>
            <w:right w:val="none" w:sz="0" w:space="0" w:color="auto"/>
          </w:divBdr>
        </w:div>
        <w:div w:id="555505609">
          <w:marLeft w:val="0"/>
          <w:marRight w:val="0"/>
          <w:marTop w:val="0"/>
          <w:marBottom w:val="0"/>
          <w:divBdr>
            <w:top w:val="none" w:sz="0" w:space="0" w:color="auto"/>
            <w:left w:val="none" w:sz="0" w:space="0" w:color="auto"/>
            <w:bottom w:val="none" w:sz="0" w:space="0" w:color="auto"/>
            <w:right w:val="none" w:sz="0" w:space="0" w:color="auto"/>
          </w:divBdr>
        </w:div>
        <w:div w:id="1831866504">
          <w:marLeft w:val="0"/>
          <w:marRight w:val="0"/>
          <w:marTop w:val="0"/>
          <w:marBottom w:val="0"/>
          <w:divBdr>
            <w:top w:val="none" w:sz="0" w:space="0" w:color="auto"/>
            <w:left w:val="none" w:sz="0" w:space="0" w:color="auto"/>
            <w:bottom w:val="none" w:sz="0" w:space="0" w:color="auto"/>
            <w:right w:val="none" w:sz="0" w:space="0" w:color="auto"/>
          </w:divBdr>
        </w:div>
        <w:div w:id="804085358">
          <w:marLeft w:val="0"/>
          <w:marRight w:val="0"/>
          <w:marTop w:val="0"/>
          <w:marBottom w:val="0"/>
          <w:divBdr>
            <w:top w:val="none" w:sz="0" w:space="0" w:color="auto"/>
            <w:left w:val="none" w:sz="0" w:space="0" w:color="auto"/>
            <w:bottom w:val="none" w:sz="0" w:space="0" w:color="auto"/>
            <w:right w:val="none" w:sz="0" w:space="0" w:color="auto"/>
          </w:divBdr>
        </w:div>
        <w:div w:id="888690641">
          <w:marLeft w:val="0"/>
          <w:marRight w:val="0"/>
          <w:marTop w:val="0"/>
          <w:marBottom w:val="0"/>
          <w:divBdr>
            <w:top w:val="none" w:sz="0" w:space="0" w:color="auto"/>
            <w:left w:val="none" w:sz="0" w:space="0" w:color="auto"/>
            <w:bottom w:val="none" w:sz="0" w:space="0" w:color="auto"/>
            <w:right w:val="none" w:sz="0" w:space="0" w:color="auto"/>
          </w:divBdr>
        </w:div>
        <w:div w:id="511837978">
          <w:marLeft w:val="0"/>
          <w:marRight w:val="0"/>
          <w:marTop w:val="0"/>
          <w:marBottom w:val="0"/>
          <w:divBdr>
            <w:top w:val="none" w:sz="0" w:space="0" w:color="auto"/>
            <w:left w:val="none" w:sz="0" w:space="0" w:color="auto"/>
            <w:bottom w:val="none" w:sz="0" w:space="0" w:color="auto"/>
            <w:right w:val="none" w:sz="0" w:space="0" w:color="auto"/>
          </w:divBdr>
        </w:div>
        <w:div w:id="2073188848">
          <w:marLeft w:val="0"/>
          <w:marRight w:val="0"/>
          <w:marTop w:val="0"/>
          <w:marBottom w:val="0"/>
          <w:divBdr>
            <w:top w:val="none" w:sz="0" w:space="0" w:color="auto"/>
            <w:left w:val="none" w:sz="0" w:space="0" w:color="auto"/>
            <w:bottom w:val="none" w:sz="0" w:space="0" w:color="auto"/>
            <w:right w:val="none" w:sz="0" w:space="0" w:color="auto"/>
          </w:divBdr>
        </w:div>
        <w:div w:id="1820875396">
          <w:marLeft w:val="0"/>
          <w:marRight w:val="0"/>
          <w:marTop w:val="0"/>
          <w:marBottom w:val="0"/>
          <w:divBdr>
            <w:top w:val="none" w:sz="0" w:space="0" w:color="auto"/>
            <w:left w:val="none" w:sz="0" w:space="0" w:color="auto"/>
            <w:bottom w:val="none" w:sz="0" w:space="0" w:color="auto"/>
            <w:right w:val="none" w:sz="0" w:space="0" w:color="auto"/>
          </w:divBdr>
        </w:div>
        <w:div w:id="260265789">
          <w:marLeft w:val="0"/>
          <w:marRight w:val="0"/>
          <w:marTop w:val="0"/>
          <w:marBottom w:val="0"/>
          <w:divBdr>
            <w:top w:val="none" w:sz="0" w:space="0" w:color="auto"/>
            <w:left w:val="none" w:sz="0" w:space="0" w:color="auto"/>
            <w:bottom w:val="none" w:sz="0" w:space="0" w:color="auto"/>
            <w:right w:val="none" w:sz="0" w:space="0" w:color="auto"/>
          </w:divBdr>
        </w:div>
        <w:div w:id="1887141785">
          <w:marLeft w:val="0"/>
          <w:marRight w:val="0"/>
          <w:marTop w:val="0"/>
          <w:marBottom w:val="0"/>
          <w:divBdr>
            <w:top w:val="none" w:sz="0" w:space="0" w:color="auto"/>
            <w:left w:val="none" w:sz="0" w:space="0" w:color="auto"/>
            <w:bottom w:val="none" w:sz="0" w:space="0" w:color="auto"/>
            <w:right w:val="none" w:sz="0" w:space="0" w:color="auto"/>
          </w:divBdr>
        </w:div>
        <w:div w:id="938177567">
          <w:marLeft w:val="0"/>
          <w:marRight w:val="0"/>
          <w:marTop w:val="0"/>
          <w:marBottom w:val="0"/>
          <w:divBdr>
            <w:top w:val="none" w:sz="0" w:space="0" w:color="auto"/>
            <w:left w:val="none" w:sz="0" w:space="0" w:color="auto"/>
            <w:bottom w:val="none" w:sz="0" w:space="0" w:color="auto"/>
            <w:right w:val="none" w:sz="0" w:space="0" w:color="auto"/>
          </w:divBdr>
        </w:div>
        <w:div w:id="1758088669">
          <w:marLeft w:val="0"/>
          <w:marRight w:val="0"/>
          <w:marTop w:val="0"/>
          <w:marBottom w:val="0"/>
          <w:divBdr>
            <w:top w:val="none" w:sz="0" w:space="0" w:color="auto"/>
            <w:left w:val="none" w:sz="0" w:space="0" w:color="auto"/>
            <w:bottom w:val="none" w:sz="0" w:space="0" w:color="auto"/>
            <w:right w:val="none" w:sz="0" w:space="0" w:color="auto"/>
          </w:divBdr>
        </w:div>
        <w:div w:id="1207327861">
          <w:marLeft w:val="0"/>
          <w:marRight w:val="0"/>
          <w:marTop w:val="0"/>
          <w:marBottom w:val="0"/>
          <w:divBdr>
            <w:top w:val="none" w:sz="0" w:space="0" w:color="auto"/>
            <w:left w:val="none" w:sz="0" w:space="0" w:color="auto"/>
            <w:bottom w:val="none" w:sz="0" w:space="0" w:color="auto"/>
            <w:right w:val="none" w:sz="0" w:space="0" w:color="auto"/>
          </w:divBdr>
        </w:div>
        <w:div w:id="583564241">
          <w:marLeft w:val="0"/>
          <w:marRight w:val="0"/>
          <w:marTop w:val="0"/>
          <w:marBottom w:val="0"/>
          <w:divBdr>
            <w:top w:val="none" w:sz="0" w:space="0" w:color="auto"/>
            <w:left w:val="none" w:sz="0" w:space="0" w:color="auto"/>
            <w:bottom w:val="none" w:sz="0" w:space="0" w:color="auto"/>
            <w:right w:val="none" w:sz="0" w:space="0" w:color="auto"/>
          </w:divBdr>
        </w:div>
        <w:div w:id="793787467">
          <w:marLeft w:val="0"/>
          <w:marRight w:val="0"/>
          <w:marTop w:val="0"/>
          <w:marBottom w:val="0"/>
          <w:divBdr>
            <w:top w:val="none" w:sz="0" w:space="0" w:color="auto"/>
            <w:left w:val="none" w:sz="0" w:space="0" w:color="auto"/>
            <w:bottom w:val="none" w:sz="0" w:space="0" w:color="auto"/>
            <w:right w:val="none" w:sz="0" w:space="0" w:color="auto"/>
          </w:divBdr>
        </w:div>
        <w:div w:id="472986612">
          <w:marLeft w:val="0"/>
          <w:marRight w:val="0"/>
          <w:marTop w:val="0"/>
          <w:marBottom w:val="0"/>
          <w:divBdr>
            <w:top w:val="none" w:sz="0" w:space="0" w:color="auto"/>
            <w:left w:val="none" w:sz="0" w:space="0" w:color="auto"/>
            <w:bottom w:val="none" w:sz="0" w:space="0" w:color="auto"/>
            <w:right w:val="none" w:sz="0" w:space="0" w:color="auto"/>
          </w:divBdr>
        </w:div>
        <w:div w:id="997685218">
          <w:marLeft w:val="0"/>
          <w:marRight w:val="0"/>
          <w:marTop w:val="0"/>
          <w:marBottom w:val="0"/>
          <w:divBdr>
            <w:top w:val="none" w:sz="0" w:space="0" w:color="auto"/>
            <w:left w:val="none" w:sz="0" w:space="0" w:color="auto"/>
            <w:bottom w:val="none" w:sz="0" w:space="0" w:color="auto"/>
            <w:right w:val="none" w:sz="0" w:space="0" w:color="auto"/>
          </w:divBdr>
        </w:div>
        <w:div w:id="1386873385">
          <w:marLeft w:val="0"/>
          <w:marRight w:val="0"/>
          <w:marTop w:val="0"/>
          <w:marBottom w:val="0"/>
          <w:divBdr>
            <w:top w:val="none" w:sz="0" w:space="0" w:color="auto"/>
            <w:left w:val="none" w:sz="0" w:space="0" w:color="auto"/>
            <w:bottom w:val="none" w:sz="0" w:space="0" w:color="auto"/>
            <w:right w:val="none" w:sz="0" w:space="0" w:color="auto"/>
          </w:divBdr>
        </w:div>
      </w:divsChild>
    </w:div>
    <w:div w:id="2008512124">
      <w:bodyDiv w:val="1"/>
      <w:marLeft w:val="0"/>
      <w:marRight w:val="0"/>
      <w:marTop w:val="0"/>
      <w:marBottom w:val="0"/>
      <w:divBdr>
        <w:top w:val="none" w:sz="0" w:space="0" w:color="auto"/>
        <w:left w:val="none" w:sz="0" w:space="0" w:color="auto"/>
        <w:bottom w:val="none" w:sz="0" w:space="0" w:color="auto"/>
        <w:right w:val="none" w:sz="0" w:space="0" w:color="auto"/>
      </w:divBdr>
    </w:div>
    <w:div w:id="2020085643">
      <w:bodyDiv w:val="1"/>
      <w:marLeft w:val="0"/>
      <w:marRight w:val="0"/>
      <w:marTop w:val="0"/>
      <w:marBottom w:val="0"/>
      <w:divBdr>
        <w:top w:val="none" w:sz="0" w:space="0" w:color="auto"/>
        <w:left w:val="none" w:sz="0" w:space="0" w:color="auto"/>
        <w:bottom w:val="none" w:sz="0" w:space="0" w:color="auto"/>
        <w:right w:val="none" w:sz="0" w:space="0" w:color="auto"/>
      </w:divBdr>
    </w:div>
    <w:div w:id="2113667318">
      <w:bodyDiv w:val="1"/>
      <w:marLeft w:val="0"/>
      <w:marRight w:val="0"/>
      <w:marTop w:val="0"/>
      <w:marBottom w:val="0"/>
      <w:divBdr>
        <w:top w:val="none" w:sz="0" w:space="0" w:color="auto"/>
        <w:left w:val="none" w:sz="0" w:space="0" w:color="auto"/>
        <w:bottom w:val="none" w:sz="0" w:space="0" w:color="auto"/>
        <w:right w:val="none" w:sz="0" w:space="0" w:color="auto"/>
      </w:divBdr>
    </w:div>
    <w:div w:id="211566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Общие"/>
          <w:gallery w:val="placeholder"/>
        </w:category>
        <w:types>
          <w:type w:val="bbPlcHdr"/>
        </w:types>
        <w:behaviors>
          <w:behavior w:val="content"/>
        </w:behaviors>
        <w:guid w:val="{00E5EA73-2931-48CE-A4B9-591929B0100C}"/>
      </w:docPartPr>
      <w:docPartBody>
        <w:p w:rsidR="00813F3C" w:rsidRDefault="00AF6D79">
          <w:r w:rsidRPr="00C314EB">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2"/>
  </w:compat>
  <w:rsids>
    <w:rsidRoot w:val="00AF6D79"/>
    <w:rsid w:val="00063325"/>
    <w:rsid w:val="000A1995"/>
    <w:rsid w:val="0014658D"/>
    <w:rsid w:val="001744F5"/>
    <w:rsid w:val="00247C6C"/>
    <w:rsid w:val="002633E7"/>
    <w:rsid w:val="00284A93"/>
    <w:rsid w:val="00364D5A"/>
    <w:rsid w:val="003A09B9"/>
    <w:rsid w:val="003C7941"/>
    <w:rsid w:val="003F266F"/>
    <w:rsid w:val="00494405"/>
    <w:rsid w:val="004C0627"/>
    <w:rsid w:val="004C7403"/>
    <w:rsid w:val="004E2DF8"/>
    <w:rsid w:val="00622064"/>
    <w:rsid w:val="00647D36"/>
    <w:rsid w:val="006D4AA3"/>
    <w:rsid w:val="006D5866"/>
    <w:rsid w:val="007168EF"/>
    <w:rsid w:val="0073430F"/>
    <w:rsid w:val="00770220"/>
    <w:rsid w:val="00776BB9"/>
    <w:rsid w:val="007775B5"/>
    <w:rsid w:val="007C564E"/>
    <w:rsid w:val="007D44E5"/>
    <w:rsid w:val="00813F3C"/>
    <w:rsid w:val="009941D4"/>
    <w:rsid w:val="009A5C76"/>
    <w:rsid w:val="00A43621"/>
    <w:rsid w:val="00A71247"/>
    <w:rsid w:val="00AF6D79"/>
    <w:rsid w:val="00B4007A"/>
    <w:rsid w:val="00B85782"/>
    <w:rsid w:val="00CD542D"/>
    <w:rsid w:val="00CF6DA1"/>
    <w:rsid w:val="00D10EA8"/>
    <w:rsid w:val="00D32347"/>
    <w:rsid w:val="00E13250"/>
    <w:rsid w:val="00E47D1E"/>
    <w:rsid w:val="00E70FEB"/>
    <w:rsid w:val="00FF6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B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F6D7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7E7043-4693-4B21-ADB2-F004F6497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942</Words>
  <Characters>5372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Малюгина</dc:creator>
  <cp:lastModifiedBy>Igor</cp:lastModifiedBy>
  <cp:revision>20</cp:revision>
  <cp:lastPrinted>2024-07-18T12:07:00Z</cp:lastPrinted>
  <dcterms:created xsi:type="dcterms:W3CDTF">2026-09-22T11:05:00Z</dcterms:created>
  <dcterms:modified xsi:type="dcterms:W3CDTF">2026-09-22T13:18:00Z</dcterms:modified>
</cp:coreProperties>
</file>