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2F8" w:rsidRPr="008F72F8" w:rsidRDefault="003A38A1" w:rsidP="001418C8">
      <w:pPr>
        <w:widowControl w:val="0"/>
        <w:autoSpaceDE w:val="0"/>
        <w:autoSpaceDN w:val="0"/>
        <w:adjustRightInd w:val="0"/>
        <w:spacing w:after="0" w:line="240" w:lineRule="auto"/>
        <w:jc w:val="right"/>
        <w:rPr>
          <w:rFonts w:ascii="Times New Roman" w:eastAsia="Calibri" w:hAnsi="Times New Roman" w:cs="Times New Roman"/>
          <w:b/>
          <w:sz w:val="24"/>
          <w:szCs w:val="24"/>
          <w:lang w:eastAsia="en-US"/>
        </w:rPr>
      </w:pPr>
      <w:r w:rsidRPr="00AD5650">
        <w:rPr>
          <w:rFonts w:ascii="Times New Roman" w:eastAsia="Times New Roman" w:hAnsi="Times New Roman" w:cs="Times New Roman"/>
          <w:b/>
          <w:bCs/>
          <w:szCs w:val="20"/>
        </w:rPr>
        <w:t xml:space="preserve">Приложение № 1 к </w:t>
      </w:r>
      <w:r w:rsidR="001418C8">
        <w:rPr>
          <w:rFonts w:ascii="Times New Roman" w:eastAsia="Times New Roman" w:hAnsi="Times New Roman" w:cs="Times New Roman"/>
          <w:b/>
          <w:bCs/>
          <w:szCs w:val="20"/>
        </w:rPr>
        <w:t>ГК№_________</w:t>
      </w:r>
    </w:p>
    <w:p w:rsidR="008F72F8" w:rsidRPr="00AD5650" w:rsidRDefault="008F72F8" w:rsidP="003A38A1">
      <w:pPr>
        <w:widowControl w:val="0"/>
        <w:autoSpaceDE w:val="0"/>
        <w:autoSpaceDN w:val="0"/>
        <w:adjustRightInd w:val="0"/>
        <w:spacing w:after="0" w:line="240" w:lineRule="auto"/>
        <w:jc w:val="right"/>
        <w:rPr>
          <w:rFonts w:ascii="Times New Roman" w:eastAsia="Times New Roman" w:hAnsi="Times New Roman" w:cs="Times New Roman"/>
          <w:b/>
          <w:bCs/>
          <w:szCs w:val="20"/>
        </w:rPr>
      </w:pPr>
    </w:p>
    <w:p w:rsidR="00CC1E1E" w:rsidRDefault="00CC1E1E" w:rsidP="00CC1E1E">
      <w:pPr>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Описание объекта закупки</w:t>
      </w:r>
    </w:p>
    <w:p w:rsidR="00CC1E1E" w:rsidRDefault="00CC1E1E" w:rsidP="00CC1E1E">
      <w:pPr>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Оказание услуг</w:t>
      </w:r>
    </w:p>
    <w:p w:rsidR="00CC1E1E" w:rsidRDefault="00CC1E1E" w:rsidP="00CC1E1E">
      <w:pPr>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по техническому обслуживанию и ремонту автотранспортных средств</w:t>
      </w:r>
      <w:r w:rsidR="00A470F7" w:rsidRPr="00A470F7">
        <w:rPr>
          <w:rFonts w:ascii="Tahoma" w:hAnsi="Tahoma" w:cs="Tahoma"/>
          <w:color w:val="000000"/>
          <w:sz w:val="18"/>
          <w:szCs w:val="18"/>
          <w:shd w:val="clear" w:color="auto" w:fill="FFFFFF"/>
        </w:rPr>
        <w:t xml:space="preserve"> </w:t>
      </w:r>
    </w:p>
    <w:p w:rsidR="00CC1E1E" w:rsidRDefault="00CC1E1E" w:rsidP="00DC4EE8">
      <w:pPr>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для нужд ФКУ </w:t>
      </w:r>
      <w:r w:rsidR="007A39EE">
        <w:rPr>
          <w:rFonts w:ascii="Times New Roman" w:eastAsia="Calibri" w:hAnsi="Times New Roman" w:cs="Times New Roman"/>
          <w:b/>
          <w:color w:val="000000"/>
          <w:sz w:val="20"/>
          <w:szCs w:val="20"/>
        </w:rPr>
        <w:t>УИИ</w:t>
      </w:r>
      <w:r>
        <w:rPr>
          <w:rFonts w:ascii="Times New Roman" w:eastAsia="Calibri" w:hAnsi="Times New Roman" w:cs="Times New Roman"/>
          <w:b/>
          <w:color w:val="000000"/>
          <w:sz w:val="20"/>
          <w:szCs w:val="20"/>
        </w:rPr>
        <w:t xml:space="preserve"> УФСИН России по Омской области -  </w:t>
      </w:r>
      <w:r w:rsidR="00DC4EE8">
        <w:rPr>
          <w:rFonts w:ascii="Times New Roman" w:eastAsia="Calibri" w:hAnsi="Times New Roman" w:cs="Times New Roman"/>
          <w:b/>
          <w:color w:val="000000"/>
          <w:sz w:val="20"/>
          <w:szCs w:val="20"/>
        </w:rPr>
        <w:t xml:space="preserve">1 </w:t>
      </w:r>
      <w:r w:rsidR="00DD17F6">
        <w:rPr>
          <w:rFonts w:ascii="Times New Roman" w:eastAsia="Calibri" w:hAnsi="Times New Roman" w:cs="Times New Roman"/>
          <w:b/>
          <w:color w:val="000000"/>
          <w:sz w:val="20"/>
          <w:szCs w:val="20"/>
        </w:rPr>
        <w:t>усл.ед.</w:t>
      </w:r>
    </w:p>
    <w:p w:rsidR="00E63B71" w:rsidRDefault="00E63B71" w:rsidP="00DC4EE8">
      <w:pPr>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ОКПД2-45.20.11.500</w:t>
      </w:r>
    </w:p>
    <w:p w:rsidR="00DC4EE8" w:rsidRDefault="00DC4EE8" w:rsidP="00DC4EE8">
      <w:pPr>
        <w:spacing w:after="0" w:line="240" w:lineRule="auto"/>
        <w:jc w:val="center"/>
        <w:rPr>
          <w:rFonts w:ascii="Times New Roman" w:eastAsia="Calibri" w:hAnsi="Times New Roman" w:cs="Times New Roman"/>
          <w:b/>
          <w:color w:val="000000"/>
          <w:sz w:val="20"/>
          <w:szCs w:val="20"/>
        </w:rPr>
      </w:pP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 Выполнение исполнителем работ по ремонту и техническому обслуживанию автотранспорта осуществляется по заявке Государственного заказчика.</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2. Доставка автотранспорта к месту выполнения работ осуществляется силами Государственного заказчика. В случае неисправности, при которой в соответствии с ПДД РФ эксплуатация транспортных средств запрещена, доставка к месту выполнения работ осуществляется исполнителем бесплатно в день поступления заявки. О такой доставке Государственным заказчиком делается соответствующая запись в заявке.  </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3. Прием автотранспорта Государственного заказчика на работы осуществляется в будни, выходные и праздничные дни с 9.00 ч. до 18.00 ч. без обеда, по предварительной записи или без предварительной записи в момент обращения или.</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4. </w:t>
      </w:r>
      <w:r w:rsidR="00141B10">
        <w:rPr>
          <w:rFonts w:ascii="Times New Roman" w:eastAsia="Calibri" w:hAnsi="Times New Roman" w:cs="Times New Roman"/>
          <w:b/>
          <w:color w:val="000000"/>
          <w:sz w:val="20"/>
          <w:szCs w:val="20"/>
        </w:rPr>
        <w:t>И</w:t>
      </w:r>
      <w:r>
        <w:rPr>
          <w:rFonts w:ascii="Times New Roman" w:eastAsia="Calibri" w:hAnsi="Times New Roman" w:cs="Times New Roman"/>
          <w:b/>
          <w:bCs/>
          <w:color w:val="000000"/>
          <w:sz w:val="20"/>
          <w:szCs w:val="20"/>
        </w:rPr>
        <w:t xml:space="preserve">сполнитель должен иметь возможность выполнять все виды работ по ремонту, диагностике и техническому обслуживанию, доставке, в соответствии с п. 2 настоящего Технического задания, автотранспортных средств </w:t>
      </w:r>
      <w:r>
        <w:rPr>
          <w:rFonts w:ascii="Times New Roman" w:eastAsia="Calibri" w:hAnsi="Times New Roman" w:cs="Times New Roman"/>
          <w:b/>
          <w:color w:val="000000"/>
          <w:sz w:val="20"/>
          <w:szCs w:val="20"/>
        </w:rPr>
        <w:t>Государственного</w:t>
      </w:r>
      <w:r>
        <w:rPr>
          <w:rFonts w:ascii="Times New Roman" w:eastAsia="Calibri" w:hAnsi="Times New Roman" w:cs="Times New Roman"/>
          <w:b/>
          <w:bCs/>
          <w:color w:val="000000"/>
          <w:sz w:val="20"/>
          <w:szCs w:val="20"/>
        </w:rPr>
        <w:t xml:space="preserve"> заказчика</w:t>
      </w:r>
      <w:r>
        <w:rPr>
          <w:rFonts w:ascii="Times New Roman" w:eastAsia="Calibri" w:hAnsi="Times New Roman" w:cs="Times New Roman"/>
          <w:b/>
          <w:color w:val="000000"/>
          <w:sz w:val="20"/>
          <w:szCs w:val="20"/>
        </w:rPr>
        <w:t>, на территории города Омска</w:t>
      </w:r>
      <w:r>
        <w:rPr>
          <w:rFonts w:ascii="Times New Roman" w:eastAsia="Calibri" w:hAnsi="Times New Roman" w:cs="Times New Roman"/>
          <w:b/>
          <w:bCs/>
          <w:color w:val="000000"/>
          <w:sz w:val="20"/>
          <w:szCs w:val="20"/>
        </w:rPr>
        <w:t>.</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5. </w:t>
      </w:r>
      <w:r w:rsidR="00141B10">
        <w:rPr>
          <w:rFonts w:ascii="Times New Roman" w:eastAsia="Calibri" w:hAnsi="Times New Roman" w:cs="Times New Roman"/>
          <w:b/>
          <w:color w:val="000000"/>
          <w:sz w:val="20"/>
          <w:szCs w:val="20"/>
        </w:rPr>
        <w:t>И</w:t>
      </w:r>
      <w:r>
        <w:rPr>
          <w:rFonts w:ascii="Times New Roman" w:eastAsia="Calibri" w:hAnsi="Times New Roman" w:cs="Times New Roman"/>
          <w:b/>
          <w:color w:val="000000"/>
          <w:sz w:val="20"/>
          <w:szCs w:val="20"/>
        </w:rPr>
        <w:t>сполнитель по заявке Государственного заказчика должен выполнять следующие виды работ:</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5.1. Проведение ТО и ремонта;</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5.2. Проведение агрегатного ремонта;</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5.3. Проведение диагностики тормозной системы;</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5.4. Проведение диагностики электрооборудования;</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5.5. Проведение проверки диагностики подвески;</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5.6. Проведение электронной диагностики ходовой части;</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5.7. Проведение электронной диагностики ДВС;</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5.8. Комплекс подготовки автотранспорта к зимне-летнему сезону и комплексную подготовку автотранспорта для прохождения технического осмотра, которые включают в себя:</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замена масла двигателя и технических жидкостей по сезону;</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проверку и регулировку света фар;</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 проверка </w:t>
      </w:r>
      <w:proofErr w:type="gramStart"/>
      <w:r>
        <w:rPr>
          <w:rFonts w:ascii="Times New Roman" w:eastAsia="Calibri" w:hAnsi="Times New Roman" w:cs="Times New Roman"/>
          <w:b/>
          <w:color w:val="000000"/>
          <w:sz w:val="20"/>
          <w:szCs w:val="20"/>
        </w:rPr>
        <w:t>СО</w:t>
      </w:r>
      <w:proofErr w:type="gramEnd"/>
      <w:r>
        <w:rPr>
          <w:rFonts w:ascii="Times New Roman" w:eastAsia="Calibri" w:hAnsi="Times New Roman" w:cs="Times New Roman"/>
          <w:b/>
          <w:color w:val="000000"/>
          <w:sz w:val="20"/>
          <w:szCs w:val="20"/>
        </w:rPr>
        <w:t>;</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проверка тормозного усилия;</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работы по ремонту, балансировке, монтажу и демонтажу шин и колес.</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5.9. Техническое обслуживание, которое включает в себя:</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контрольно-диагностические работы;</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подвижного состава, экономию топлива и других эксплуатационных материалов, уменьшение отрицательного воздействия на окружающую среду.</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5.10. Ремонт (текущий и капитальный) включают в себя:</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ремонт двигателей и других агрегатов и узлов автотранспорта, включая электрооборудование;</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компьютерную диагностику двигателя, включая модели 2000-2023 гг. выпуска;</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проверку, заправку и обслуживание систем кондиционирования автотранспорта;</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проверку и регулировку света фар;</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замену расходных материалов и запасных частей;</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разборочно-сборочные работы;</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слесарно-механические работы;</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электромонтажные работы;</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замена масла в коробке передач, в т.ч. автоматической;</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ремонт топливной системы автотранспорта;</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установка углов колес двух осей.</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5.11. Диагностику узлов и агрегатов автотранспорта, с документальным оформлением для их последующего ремонта, замены или демонтажа. </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6. Работы по техническому обслуживанию и ремонту производятся в соответствии с технической информацией заводов изготовителей автомобилей, расчет трудоемкости (стоимости) работ производится по действующим справочникам (каталогам).</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7.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lastRenderedPageBreak/>
        <w:t xml:space="preserve">8. </w:t>
      </w:r>
      <w:r w:rsidR="0081691F">
        <w:rPr>
          <w:rFonts w:ascii="Times New Roman" w:eastAsia="Calibri" w:hAnsi="Times New Roman" w:cs="Times New Roman"/>
          <w:b/>
          <w:color w:val="000000"/>
          <w:sz w:val="20"/>
          <w:szCs w:val="20"/>
        </w:rPr>
        <w:t>Все работы по ремонту и техническому обслуживанию автотранспорта осуществляются с предоставлением запасных частей, предварительно по согласованию с Государственным заказчиком цены запасных частей.</w:t>
      </w:r>
    </w:p>
    <w:p w:rsidR="00CC1E1E" w:rsidRDefault="00CC1E1E" w:rsidP="00CC1E1E">
      <w:pPr>
        <w:spacing w:after="0" w:line="240" w:lineRule="auto"/>
        <w:ind w:firstLine="709"/>
        <w:jc w:val="both"/>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 xml:space="preserve">9. Ремонт автотранспорта Государственного заказчика исполнитель осуществляет в течение 10 (десяти) рабочих дней. Продление указанного срока ремонта возможно только по письменному ходатайству исполнителя, на период поставки запчастей, такой срок продления устанавливается Государственным заказчиком, при этом </w:t>
      </w:r>
      <w:r>
        <w:rPr>
          <w:rFonts w:ascii="Times New Roman" w:eastAsia="Calibri" w:hAnsi="Times New Roman" w:cs="Times New Roman"/>
          <w:b/>
          <w:color w:val="000000"/>
          <w:sz w:val="20"/>
          <w:szCs w:val="20"/>
        </w:rPr>
        <w:t>сам срок выполнения конкретных видов работ по ремонту автотранспортных средств не должен превышать срок, установленный заводом-изготовителем для каждой марки автотранспортного средства</w:t>
      </w:r>
      <w:r>
        <w:rPr>
          <w:rFonts w:ascii="Times New Roman" w:eastAsia="Calibri" w:hAnsi="Times New Roman" w:cs="Times New Roman"/>
          <w:b/>
          <w:bCs/>
          <w:color w:val="000000"/>
          <w:sz w:val="20"/>
          <w:szCs w:val="20"/>
        </w:rPr>
        <w:t xml:space="preserve">. </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10. </w:t>
      </w:r>
      <w:proofErr w:type="gramStart"/>
      <w:r w:rsidR="00141B10">
        <w:rPr>
          <w:rFonts w:ascii="Times New Roman" w:eastAsia="Calibri" w:hAnsi="Times New Roman" w:cs="Times New Roman"/>
          <w:b/>
          <w:color w:val="000000"/>
          <w:sz w:val="20"/>
          <w:szCs w:val="20"/>
        </w:rPr>
        <w:t>И</w:t>
      </w:r>
      <w:r>
        <w:rPr>
          <w:rFonts w:ascii="Times New Roman" w:eastAsia="Calibri" w:hAnsi="Times New Roman" w:cs="Times New Roman"/>
          <w:b/>
          <w:color w:val="000000"/>
          <w:sz w:val="20"/>
          <w:szCs w:val="20"/>
        </w:rPr>
        <w:t>сполнитель обязуется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исполнителя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исполнения.</w:t>
      </w:r>
      <w:proofErr w:type="gramEnd"/>
    </w:p>
    <w:p w:rsidR="00CC1E1E" w:rsidRDefault="00CC1E1E" w:rsidP="00CC1E1E">
      <w:pPr>
        <w:spacing w:after="0" w:line="240" w:lineRule="auto"/>
        <w:ind w:firstLine="709"/>
        <w:jc w:val="both"/>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11. Выполнение работ по плановому техническому обслуживанию и ремонту автотранспорта Государственного заказчика производится исполнителем с обязательной соответствующей отметкой в сервисных книжках данных автомобилей.</w:t>
      </w:r>
    </w:p>
    <w:p w:rsidR="00CC1E1E" w:rsidRDefault="00CC1E1E" w:rsidP="00CC1E1E">
      <w:pPr>
        <w:spacing w:after="0" w:line="240" w:lineRule="auto"/>
        <w:ind w:firstLine="709"/>
        <w:jc w:val="both"/>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 xml:space="preserve">12. При </w:t>
      </w:r>
      <w:r>
        <w:rPr>
          <w:rFonts w:ascii="Times New Roman" w:eastAsia="Calibri" w:hAnsi="Times New Roman" w:cs="Times New Roman"/>
          <w:b/>
          <w:color w:val="000000"/>
          <w:sz w:val="20"/>
          <w:szCs w:val="20"/>
        </w:rPr>
        <w:t>выполнении работ</w:t>
      </w:r>
      <w:r>
        <w:rPr>
          <w:rFonts w:ascii="Times New Roman" w:eastAsia="Calibri" w:hAnsi="Times New Roman" w:cs="Times New Roman"/>
          <w:b/>
          <w:bCs/>
          <w:color w:val="000000"/>
          <w:sz w:val="20"/>
          <w:szCs w:val="20"/>
        </w:rPr>
        <w:t xml:space="preserve"> используются новые, не бывшие в употреблении, качественные расходные материалы, комплектующие и запасные части, используемые заводом-производителем ремонтируемого автомобиля Государственного заказчика, отвечающие требованиям безопасности. Проводимые Работы не должны приводить к снятию гарантийных обязательств завода-изготовителя. Установленные запасные части должны быть произведены при соблюдении требований нормативных документов (технических условий, государственных, отраслевых стандартов) в условиях их серийного производства (сборка заводская), рекомендованными к применению заводом-изготовителем данного транспортного средства (данные рекомендации предоставляются Государственному заказчику). На все запасные части должны иметься необходимые сопроводительные документы (накладные, платежные документы, подтверждающие факт приобретения, сертификат соответствия, если установлено законодательством Российской Федерации), упаковка, которые передаются вместе со счётом на оплату представителю Государственного заказчика. </w:t>
      </w:r>
    </w:p>
    <w:p w:rsidR="00CC1E1E" w:rsidRDefault="00CC1E1E" w:rsidP="00CC1E1E">
      <w:pPr>
        <w:spacing w:after="0" w:line="240" w:lineRule="auto"/>
        <w:ind w:firstLine="709"/>
        <w:jc w:val="both"/>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13. При выполнении работ по диагностированию (обнаружению неисправности), исполнитель прикладывает к счёту на оплату акт дефектовки.</w:t>
      </w:r>
    </w:p>
    <w:p w:rsidR="00CC1E1E" w:rsidRDefault="00CC1E1E" w:rsidP="00CC1E1E">
      <w:pPr>
        <w:spacing w:after="0" w:line="240" w:lineRule="auto"/>
        <w:ind w:firstLine="709"/>
        <w:jc w:val="both"/>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 xml:space="preserve">14. </w:t>
      </w:r>
      <w:proofErr w:type="gramStart"/>
      <w:r w:rsidR="00141B10">
        <w:rPr>
          <w:rFonts w:ascii="Times New Roman" w:eastAsia="Calibri" w:hAnsi="Times New Roman" w:cs="Times New Roman"/>
          <w:b/>
          <w:bCs/>
          <w:color w:val="000000"/>
          <w:sz w:val="20"/>
          <w:szCs w:val="20"/>
        </w:rPr>
        <w:t>И</w:t>
      </w:r>
      <w:r>
        <w:rPr>
          <w:rFonts w:ascii="Times New Roman" w:eastAsia="Calibri" w:hAnsi="Times New Roman" w:cs="Times New Roman"/>
          <w:b/>
          <w:bCs/>
          <w:color w:val="000000"/>
          <w:sz w:val="20"/>
          <w:szCs w:val="20"/>
        </w:rPr>
        <w:t xml:space="preserve">сполнитель незамедлительно информирует представителей Государственного заказчика об обнаруженных в ходе обслуживания или ремонта по заявке </w:t>
      </w:r>
      <w:r>
        <w:rPr>
          <w:rFonts w:ascii="Times New Roman" w:eastAsia="Calibri" w:hAnsi="Times New Roman" w:cs="Times New Roman"/>
          <w:b/>
          <w:color w:val="000000"/>
          <w:sz w:val="20"/>
          <w:szCs w:val="20"/>
        </w:rPr>
        <w:t>Государственного</w:t>
      </w:r>
      <w:r>
        <w:rPr>
          <w:rFonts w:ascii="Times New Roman" w:eastAsia="Calibri" w:hAnsi="Times New Roman" w:cs="Times New Roman"/>
          <w:b/>
          <w:bCs/>
          <w:color w:val="000000"/>
          <w:sz w:val="20"/>
          <w:szCs w:val="20"/>
        </w:rPr>
        <w:t xml:space="preserve"> заказчика каких-либо дополнительных, не отмеченных в заявке неисправностей.</w:t>
      </w:r>
      <w:proofErr w:type="gramEnd"/>
      <w:r>
        <w:rPr>
          <w:rFonts w:ascii="Times New Roman" w:eastAsia="Calibri" w:hAnsi="Times New Roman" w:cs="Times New Roman"/>
          <w:b/>
          <w:bCs/>
          <w:color w:val="000000"/>
          <w:sz w:val="20"/>
          <w:szCs w:val="20"/>
        </w:rPr>
        <w:t xml:space="preserve"> При этом исполнитель информирует представителя Государственного заказчика об ориентировочной стоимости и срокам устранения выявленных неисправностей. Проведение работы по устранению выявленных дополнительных неисправностей, не указанных в заявке, исполнитель проводит только после согласия представителя Государственного заказчика, о чём последний делает дополнительную запись в заявке либо составляет дополнительную заявку.</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15. В случае демонтажа запасных частей, узлов и агрегатов при ремонте транспортного средства исполнитель обязан передать Государственному заказчику демонтированные запасные части, узлы и агрегаты.</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16. Выполняемые работы по ремонту и техническому обслуживанию автотранспорта не должны наносить вред имуществу Государственного заказчика. При выполнении работ должны соблюдаться нормы пожарной безопасности и нормы техники безопасности. После ремонта и технического обслуживания техника должна быть безопасна при соблюдении норм и правил, установленных производителем такой техники и определяющих порядок ее эксплуатации.</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17. </w:t>
      </w:r>
      <w:r w:rsidR="00141B10">
        <w:rPr>
          <w:rFonts w:ascii="Times New Roman" w:eastAsia="Calibri" w:hAnsi="Times New Roman" w:cs="Times New Roman"/>
          <w:b/>
          <w:color w:val="000000"/>
          <w:sz w:val="20"/>
          <w:szCs w:val="20"/>
        </w:rPr>
        <w:t>И</w:t>
      </w:r>
      <w:r>
        <w:rPr>
          <w:rFonts w:ascii="Times New Roman" w:eastAsia="Calibri" w:hAnsi="Times New Roman" w:cs="Times New Roman"/>
          <w:b/>
          <w:color w:val="000000"/>
          <w:sz w:val="20"/>
          <w:szCs w:val="20"/>
        </w:rPr>
        <w:t>сполнитель несет полную ответственность за сохранность автотранспорта Государственного заказчика, в том числе государственных регистрационных знаков, радиостанций, СГУ и другого оборудования, в течение всего времени нахождения автотранспорта у исполнителя.</w:t>
      </w:r>
    </w:p>
    <w:p w:rsidR="00CC1E1E" w:rsidRDefault="00CC1E1E" w:rsidP="00CC1E1E">
      <w:pPr>
        <w:spacing w:after="0" w:line="240" w:lineRule="auto"/>
        <w:ind w:firstLine="709"/>
        <w:jc w:val="both"/>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 xml:space="preserve">18. </w:t>
      </w:r>
      <w:r w:rsidR="00141B10">
        <w:rPr>
          <w:rFonts w:ascii="Times New Roman" w:eastAsia="Calibri" w:hAnsi="Times New Roman" w:cs="Times New Roman"/>
          <w:b/>
          <w:bCs/>
          <w:color w:val="000000"/>
          <w:sz w:val="20"/>
          <w:szCs w:val="20"/>
        </w:rPr>
        <w:t>И</w:t>
      </w:r>
      <w:r>
        <w:rPr>
          <w:rFonts w:ascii="Times New Roman" w:eastAsia="Calibri" w:hAnsi="Times New Roman" w:cs="Times New Roman"/>
          <w:b/>
          <w:bCs/>
          <w:color w:val="000000"/>
          <w:sz w:val="20"/>
          <w:szCs w:val="20"/>
        </w:rPr>
        <w:t xml:space="preserve">сполнитель утилизирует собственными </w:t>
      </w:r>
      <w:proofErr w:type="gramStart"/>
      <w:r>
        <w:rPr>
          <w:rFonts w:ascii="Times New Roman" w:eastAsia="Calibri" w:hAnsi="Times New Roman" w:cs="Times New Roman"/>
          <w:b/>
          <w:bCs/>
          <w:color w:val="000000"/>
          <w:sz w:val="20"/>
          <w:szCs w:val="20"/>
        </w:rPr>
        <w:t>силами</w:t>
      </w:r>
      <w:proofErr w:type="gramEnd"/>
      <w:r>
        <w:rPr>
          <w:rFonts w:ascii="Times New Roman" w:eastAsia="Calibri" w:hAnsi="Times New Roman" w:cs="Times New Roman"/>
          <w:b/>
          <w:bCs/>
          <w:color w:val="000000"/>
          <w:sz w:val="20"/>
          <w:szCs w:val="20"/>
        </w:rPr>
        <w:t xml:space="preserve"> оставшиеся после ремонта замененные масла, воздушные и масляные фильтра, остатки удаленных с деталей пластичных смазок, электролит, резинотехнические изделия, электрические лампы, тормозные и охлаждающие жидкости, стекла, автомобильные шины в соответствии с действующим в данной сфере законодательством Российской Федерации.</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19. По факту выполненных работ исполнитель в течение 5 (пяти) рабочих дней предоставляет Государственному заказчику счет  (счет-фактуру), заказ-наряд и Акт выполненных работ, подписанный уполномоченным представителем. Без предоставления указанных документов оплата не производится. Нарушение сроков предоставления указанных документов Сторонами принимается как ненадлежащее исполнение условий Государственного контракта, влекущее за собой применение штрафных санкций.</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20.  </w:t>
      </w:r>
      <w:r w:rsidR="00141B10">
        <w:rPr>
          <w:rFonts w:ascii="Times New Roman" w:eastAsia="Calibri" w:hAnsi="Times New Roman" w:cs="Times New Roman"/>
          <w:b/>
          <w:color w:val="000000"/>
          <w:sz w:val="20"/>
          <w:szCs w:val="20"/>
        </w:rPr>
        <w:t>И</w:t>
      </w:r>
      <w:r>
        <w:rPr>
          <w:rFonts w:ascii="Times New Roman" w:eastAsia="Calibri" w:hAnsi="Times New Roman" w:cs="Times New Roman"/>
          <w:b/>
          <w:color w:val="000000"/>
          <w:sz w:val="20"/>
          <w:szCs w:val="20"/>
        </w:rPr>
        <w:t>сполнитель вправе требовать своевременной оплаты на условиях, предусмотренных Государственным контрактом, надлежащим образом  принятых Государственным заказчиком работ.</w:t>
      </w:r>
    </w:p>
    <w:p w:rsidR="00CC1E1E" w:rsidRDefault="00CC1E1E" w:rsidP="00CC1E1E">
      <w:pPr>
        <w:spacing w:after="0" w:line="240" w:lineRule="auto"/>
        <w:ind w:firstLine="709"/>
        <w:jc w:val="both"/>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 xml:space="preserve">21. На все запасные части исполнитель предоставляет гарантию не менее двенадцати месяцев или срока, установленного заводом изготовителем. Применяемые запасные части и расходные материалы не должны нарушать условий гарантии производителя. Началом гарантийного срока на </w:t>
      </w:r>
      <w:r>
        <w:rPr>
          <w:rFonts w:ascii="Times New Roman" w:eastAsia="Calibri" w:hAnsi="Times New Roman" w:cs="Times New Roman"/>
          <w:b/>
          <w:bCs/>
          <w:color w:val="000000"/>
          <w:sz w:val="20"/>
          <w:szCs w:val="20"/>
        </w:rPr>
        <w:lastRenderedPageBreak/>
        <w:t xml:space="preserve">запасную часть является дата установки запасной части на автомашину Государственного заказчика, прописанная в </w:t>
      </w:r>
      <w:proofErr w:type="gramStart"/>
      <w:r>
        <w:rPr>
          <w:rFonts w:ascii="Times New Roman" w:eastAsia="Calibri" w:hAnsi="Times New Roman" w:cs="Times New Roman"/>
          <w:b/>
          <w:bCs/>
          <w:color w:val="000000"/>
          <w:sz w:val="20"/>
          <w:szCs w:val="20"/>
        </w:rPr>
        <w:t>заказ-наряде</w:t>
      </w:r>
      <w:proofErr w:type="gramEnd"/>
      <w:r>
        <w:rPr>
          <w:rFonts w:ascii="Times New Roman" w:eastAsia="Calibri" w:hAnsi="Times New Roman" w:cs="Times New Roman"/>
          <w:b/>
          <w:bCs/>
          <w:color w:val="000000"/>
          <w:sz w:val="20"/>
          <w:szCs w:val="20"/>
        </w:rPr>
        <w:t>.</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22.  Срок предоставления гарантии качества на выполненные работы по ремонту и обслуживанию транспортных средств со дня подписания Акта выполненных работ составляет:</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на слесарные работы –  не менее 6 месяцев;</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на ремонт агрегатов –  не менее 6 месяцев;</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на техническое обслуживание автотранспорта – до следующего ТО, но не более 15 000 км пробега;</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текущий ремонт –  не менее 12 месяцев или не менее 20 000 км пробега;</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на запасные части – не менее 12 месяцев.</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23.  В случае обнаружения дефектов при правильной эксплуатации автотранспорта, а также при выходе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 Гарантийный ремонт осуществляется в срок не более 3-х дней </w:t>
      </w:r>
      <w:proofErr w:type="gramStart"/>
      <w:r>
        <w:rPr>
          <w:rFonts w:ascii="Times New Roman" w:eastAsia="Calibri" w:hAnsi="Times New Roman" w:cs="Times New Roman"/>
          <w:b/>
          <w:color w:val="000000"/>
          <w:sz w:val="20"/>
          <w:szCs w:val="20"/>
        </w:rPr>
        <w:t>с</w:t>
      </w:r>
      <w:proofErr w:type="gramEnd"/>
      <w:r>
        <w:rPr>
          <w:rFonts w:ascii="Times New Roman" w:eastAsia="Calibri" w:hAnsi="Times New Roman" w:cs="Times New Roman"/>
          <w:b/>
          <w:color w:val="000000"/>
          <w:sz w:val="20"/>
          <w:szCs w:val="20"/>
        </w:rPr>
        <w:t xml:space="preserve"> даты соответствующего письменного уведомления исполнителя о возникших неисправностях, при условии наличия запасных частей на складе исполнителя. Расходы по гарантийному ремонту, включая расходы, связанные с проведением ремонта, заменой комплектующих изделий и составных частей, транспортированию к месту проведения гарантийного ремонта и отправка обратно Государственному заказчику, осуществляются за счет исполнителя. Устранение неисправностей, возникших в течение гарантийного срока, производится исполнителем в первоочередном порядке. </w:t>
      </w:r>
    </w:p>
    <w:p w:rsidR="00CC1E1E" w:rsidRDefault="00CC1E1E" w:rsidP="00CC1E1E">
      <w:pPr>
        <w:spacing w:after="0" w:line="240" w:lineRule="auto"/>
        <w:ind w:firstLine="709"/>
        <w:jc w:val="both"/>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24. Приемка выполненных работ осуществляется на усмотрение Государственного заказчика, либо на территории Государственного заказчика, либо на территории, где производился ремонт</w:t>
      </w:r>
      <w:r>
        <w:rPr>
          <w:rFonts w:ascii="Times New Roman" w:eastAsia="Calibri" w:hAnsi="Times New Roman" w:cs="Times New Roman"/>
          <w:b/>
          <w:color w:val="000000"/>
          <w:sz w:val="20"/>
          <w:szCs w:val="20"/>
        </w:rPr>
        <w:t xml:space="preserve">. </w:t>
      </w:r>
    </w:p>
    <w:p w:rsidR="00CC1E1E" w:rsidRDefault="00CC1E1E" w:rsidP="00CC1E1E">
      <w:pPr>
        <w:spacing w:after="0" w:line="240" w:lineRule="auto"/>
        <w:ind w:firstLine="709"/>
        <w:jc w:val="both"/>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25</w:t>
      </w:r>
      <w:r>
        <w:rPr>
          <w:rFonts w:ascii="Times New Roman" w:eastAsia="Calibri" w:hAnsi="Times New Roman" w:cs="Times New Roman"/>
          <w:b/>
          <w:color w:val="000000"/>
          <w:sz w:val="20"/>
          <w:szCs w:val="20"/>
        </w:rPr>
        <w:t>. Перечень документов, представляемых исполнителем:</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Акт выполненных работ;</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Заказ-наряд;</w:t>
      </w:r>
    </w:p>
    <w:p w:rsidR="00CC1E1E" w:rsidRDefault="00CC1E1E" w:rsidP="00CC1E1E">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Счет (счет-фактура).</w:t>
      </w:r>
    </w:p>
    <w:p w:rsidR="00820937" w:rsidRDefault="00820937" w:rsidP="00820937">
      <w:pPr>
        <w:spacing w:after="0" w:line="240" w:lineRule="auto"/>
        <w:ind w:firstLine="709"/>
        <w:jc w:val="both"/>
        <w:rPr>
          <w:rFonts w:ascii="Times New Roman" w:eastAsia="Calibri" w:hAnsi="Times New Roman" w:cs="Times New Roman"/>
          <w:b/>
          <w:color w:val="000000"/>
          <w:sz w:val="20"/>
          <w:szCs w:val="20"/>
        </w:rPr>
      </w:pPr>
    </w:p>
    <w:p w:rsidR="00820937" w:rsidRDefault="00820937" w:rsidP="00820937">
      <w:pPr>
        <w:spacing w:after="0" w:line="240" w:lineRule="auto"/>
        <w:ind w:firstLine="709"/>
        <w:jc w:val="both"/>
        <w:rPr>
          <w:rFonts w:ascii="Times New Roman" w:eastAsia="Calibri" w:hAnsi="Times New Roman" w:cs="Times New Roman"/>
          <w:b/>
          <w:color w:val="000000"/>
          <w:sz w:val="20"/>
          <w:szCs w:val="20"/>
        </w:rPr>
      </w:pPr>
    </w:p>
    <w:tbl>
      <w:tblPr>
        <w:tblW w:w="0" w:type="auto"/>
        <w:jc w:val="center"/>
        <w:tblCellMar>
          <w:left w:w="10" w:type="dxa"/>
          <w:right w:w="10" w:type="dxa"/>
        </w:tblCellMar>
        <w:tblLook w:val="04A0"/>
      </w:tblPr>
      <w:tblGrid>
        <w:gridCol w:w="4863"/>
        <w:gridCol w:w="4721"/>
      </w:tblGrid>
      <w:tr w:rsidR="00820937" w:rsidTr="00820937">
        <w:trPr>
          <w:trHeight w:val="70"/>
          <w:jc w:val="center"/>
        </w:trPr>
        <w:tc>
          <w:tcPr>
            <w:tcW w:w="4863" w:type="dxa"/>
            <w:shd w:val="clear" w:color="auto" w:fill="FFFFFF"/>
            <w:tcMar>
              <w:top w:w="0" w:type="dxa"/>
              <w:left w:w="108" w:type="dxa"/>
              <w:bottom w:w="0" w:type="dxa"/>
              <w:right w:w="108" w:type="dxa"/>
            </w:tcMar>
          </w:tcPr>
          <w:p w:rsidR="00820937" w:rsidRDefault="00820937">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Государственный заказчик </w:t>
            </w:r>
          </w:p>
          <w:p w:rsidR="00820937" w:rsidRDefault="00820937">
            <w:pPr>
              <w:spacing w:after="0" w:line="240" w:lineRule="auto"/>
              <w:ind w:firstLine="709"/>
              <w:jc w:val="both"/>
              <w:rPr>
                <w:rFonts w:ascii="Times New Roman" w:eastAsia="Calibri" w:hAnsi="Times New Roman" w:cs="Times New Roman"/>
                <w:b/>
                <w:color w:val="000000"/>
                <w:sz w:val="20"/>
                <w:szCs w:val="20"/>
              </w:rPr>
            </w:pPr>
          </w:p>
          <w:p w:rsidR="00820937" w:rsidRDefault="00820937">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____________________ / </w:t>
            </w:r>
            <w:r w:rsidR="00146779">
              <w:rPr>
                <w:rFonts w:ascii="Times New Roman" w:eastAsia="Calibri" w:hAnsi="Times New Roman" w:cs="Times New Roman"/>
                <w:b/>
                <w:color w:val="000000"/>
                <w:sz w:val="20"/>
                <w:szCs w:val="20"/>
              </w:rPr>
              <w:t>____________</w:t>
            </w:r>
            <w:r>
              <w:rPr>
                <w:rFonts w:ascii="Times New Roman" w:eastAsia="Calibri" w:hAnsi="Times New Roman" w:cs="Times New Roman"/>
                <w:b/>
                <w:color w:val="000000"/>
                <w:sz w:val="20"/>
                <w:szCs w:val="20"/>
              </w:rPr>
              <w:t xml:space="preserve"> /</w:t>
            </w:r>
          </w:p>
          <w:p w:rsidR="00820937" w:rsidRDefault="00820937">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             Э.П.</w:t>
            </w:r>
          </w:p>
        </w:tc>
        <w:tc>
          <w:tcPr>
            <w:tcW w:w="4721" w:type="dxa"/>
            <w:shd w:val="clear" w:color="auto" w:fill="FFFFFF"/>
            <w:tcMar>
              <w:top w:w="0" w:type="dxa"/>
              <w:left w:w="108" w:type="dxa"/>
              <w:bottom w:w="0" w:type="dxa"/>
              <w:right w:w="108" w:type="dxa"/>
            </w:tcMar>
          </w:tcPr>
          <w:p w:rsidR="00820937" w:rsidRDefault="00141B10">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И</w:t>
            </w:r>
            <w:r w:rsidR="00820937">
              <w:rPr>
                <w:rFonts w:ascii="Times New Roman" w:eastAsia="Calibri" w:hAnsi="Times New Roman" w:cs="Times New Roman"/>
                <w:b/>
                <w:color w:val="000000"/>
                <w:sz w:val="20"/>
                <w:szCs w:val="20"/>
              </w:rPr>
              <w:t xml:space="preserve">сполнитель </w:t>
            </w:r>
          </w:p>
          <w:p w:rsidR="00820937" w:rsidRDefault="00820937">
            <w:pPr>
              <w:spacing w:after="0" w:line="240" w:lineRule="auto"/>
              <w:ind w:firstLine="709"/>
              <w:jc w:val="both"/>
              <w:rPr>
                <w:rFonts w:ascii="Times New Roman" w:eastAsia="Calibri" w:hAnsi="Times New Roman" w:cs="Times New Roman"/>
                <w:b/>
                <w:color w:val="000000"/>
                <w:sz w:val="20"/>
                <w:szCs w:val="20"/>
              </w:rPr>
            </w:pPr>
          </w:p>
          <w:p w:rsidR="00820937" w:rsidRDefault="00820937">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____________________ /____________/</w:t>
            </w:r>
          </w:p>
          <w:p w:rsidR="00820937" w:rsidRDefault="00820937">
            <w:pPr>
              <w:spacing w:after="0" w:line="240" w:lineRule="auto"/>
              <w:ind w:firstLine="709"/>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         Э.П.</w:t>
            </w:r>
          </w:p>
        </w:tc>
      </w:tr>
    </w:tbl>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820937" w:rsidRDefault="00820937" w:rsidP="00820937">
      <w:pPr>
        <w:spacing w:after="0" w:line="240" w:lineRule="auto"/>
        <w:ind w:firstLine="709"/>
        <w:rPr>
          <w:rFonts w:ascii="Times New Roman" w:eastAsia="Calibri" w:hAnsi="Times New Roman" w:cs="Times New Roman"/>
          <w:b/>
          <w:color w:val="000000"/>
          <w:sz w:val="20"/>
          <w:szCs w:val="20"/>
        </w:rPr>
      </w:pPr>
    </w:p>
    <w:p w:rsidR="00D326E3" w:rsidRDefault="00D326E3" w:rsidP="00820937">
      <w:pPr>
        <w:spacing w:after="0" w:line="240" w:lineRule="auto"/>
        <w:ind w:firstLine="709"/>
        <w:rPr>
          <w:rFonts w:ascii="Times New Roman" w:eastAsia="Calibri" w:hAnsi="Times New Roman" w:cs="Times New Roman"/>
          <w:b/>
          <w:color w:val="000000"/>
          <w:sz w:val="20"/>
          <w:szCs w:val="20"/>
        </w:rPr>
      </w:pPr>
    </w:p>
    <w:p w:rsidR="00D326E3" w:rsidRDefault="00D326E3" w:rsidP="00820937">
      <w:pPr>
        <w:spacing w:after="0" w:line="240" w:lineRule="auto"/>
        <w:ind w:firstLine="709"/>
        <w:rPr>
          <w:rFonts w:ascii="Times New Roman" w:eastAsia="Calibri" w:hAnsi="Times New Roman" w:cs="Times New Roman"/>
          <w:b/>
          <w:color w:val="000000"/>
          <w:sz w:val="20"/>
          <w:szCs w:val="20"/>
        </w:rPr>
      </w:pPr>
    </w:p>
    <w:p w:rsidR="00D326E3" w:rsidRDefault="00D326E3" w:rsidP="00820937">
      <w:pPr>
        <w:spacing w:after="0" w:line="240" w:lineRule="auto"/>
        <w:ind w:firstLine="709"/>
        <w:rPr>
          <w:rFonts w:ascii="Times New Roman" w:eastAsia="Calibri" w:hAnsi="Times New Roman" w:cs="Times New Roman"/>
          <w:b/>
          <w:color w:val="000000"/>
          <w:sz w:val="20"/>
          <w:szCs w:val="20"/>
        </w:rPr>
      </w:pPr>
    </w:p>
    <w:p w:rsidR="00D326E3" w:rsidRDefault="00D326E3" w:rsidP="00820937">
      <w:pPr>
        <w:spacing w:after="0" w:line="240" w:lineRule="auto"/>
        <w:ind w:firstLine="709"/>
        <w:rPr>
          <w:rFonts w:ascii="Times New Roman" w:eastAsia="Calibri" w:hAnsi="Times New Roman" w:cs="Times New Roman"/>
          <w:b/>
          <w:color w:val="000000"/>
          <w:sz w:val="20"/>
          <w:szCs w:val="20"/>
        </w:rPr>
      </w:pPr>
    </w:p>
    <w:p w:rsidR="00D326E3" w:rsidRDefault="00D326E3" w:rsidP="00820937">
      <w:pPr>
        <w:spacing w:after="0" w:line="240" w:lineRule="auto"/>
        <w:ind w:firstLine="709"/>
        <w:rPr>
          <w:rFonts w:ascii="Times New Roman" w:eastAsia="Calibri" w:hAnsi="Times New Roman" w:cs="Times New Roman"/>
          <w:b/>
          <w:color w:val="000000"/>
          <w:sz w:val="20"/>
          <w:szCs w:val="20"/>
        </w:rPr>
      </w:pPr>
    </w:p>
    <w:p w:rsidR="00D326E3" w:rsidRDefault="00D326E3" w:rsidP="00820937">
      <w:pPr>
        <w:spacing w:after="0" w:line="240" w:lineRule="auto"/>
        <w:ind w:firstLine="709"/>
        <w:rPr>
          <w:rFonts w:ascii="Times New Roman" w:eastAsia="Calibri" w:hAnsi="Times New Roman" w:cs="Times New Roman"/>
          <w:b/>
          <w:color w:val="000000"/>
          <w:sz w:val="20"/>
          <w:szCs w:val="20"/>
        </w:rPr>
      </w:pPr>
    </w:p>
    <w:p w:rsidR="00D326E3" w:rsidRDefault="00D326E3" w:rsidP="00820937">
      <w:pPr>
        <w:spacing w:after="0" w:line="240" w:lineRule="auto"/>
        <w:ind w:firstLine="709"/>
        <w:rPr>
          <w:rFonts w:ascii="Times New Roman" w:eastAsia="Calibri" w:hAnsi="Times New Roman" w:cs="Times New Roman"/>
          <w:b/>
          <w:color w:val="000000"/>
          <w:sz w:val="20"/>
          <w:szCs w:val="20"/>
        </w:rPr>
      </w:pPr>
    </w:p>
    <w:p w:rsidR="00AC30E2" w:rsidRDefault="00AC30E2" w:rsidP="00820937">
      <w:pPr>
        <w:pStyle w:val="1"/>
        <w:spacing w:before="0" w:after="0"/>
        <w:rPr>
          <w:rFonts w:ascii="Times New Roman" w:hAnsi="Times New Roman"/>
          <w:b/>
          <w:bCs/>
          <w:sz w:val="20"/>
          <w:szCs w:val="20"/>
        </w:rPr>
      </w:pPr>
    </w:p>
    <w:p w:rsidR="00FA496F" w:rsidRDefault="00FA496F" w:rsidP="00820937">
      <w:pPr>
        <w:pStyle w:val="1"/>
        <w:spacing w:before="0" w:after="0"/>
        <w:rPr>
          <w:rFonts w:ascii="Times New Roman" w:hAnsi="Times New Roman"/>
          <w:b/>
          <w:bCs/>
          <w:sz w:val="20"/>
          <w:szCs w:val="20"/>
        </w:rPr>
      </w:pPr>
    </w:p>
    <w:p w:rsidR="00684AE8" w:rsidRDefault="00684AE8" w:rsidP="00820937">
      <w:pPr>
        <w:pStyle w:val="1"/>
        <w:spacing w:before="0" w:after="0"/>
        <w:rPr>
          <w:rFonts w:ascii="Times New Roman" w:hAnsi="Times New Roman"/>
          <w:b/>
          <w:bCs/>
          <w:sz w:val="20"/>
          <w:szCs w:val="20"/>
        </w:rPr>
      </w:pPr>
    </w:p>
    <w:p w:rsidR="00631028" w:rsidRDefault="00631028" w:rsidP="00631028"/>
    <w:p w:rsidR="00631028" w:rsidRDefault="00631028" w:rsidP="00631028"/>
    <w:p w:rsidR="00820937" w:rsidRDefault="00F84D46" w:rsidP="00820937">
      <w:pPr>
        <w:pStyle w:val="1"/>
        <w:spacing w:before="0" w:after="0"/>
        <w:rPr>
          <w:rFonts w:ascii="Times New Roman" w:hAnsi="Times New Roman"/>
          <w:b/>
          <w:color w:val="auto"/>
          <w:sz w:val="20"/>
          <w:szCs w:val="20"/>
        </w:rPr>
      </w:pPr>
      <w:r>
        <w:rPr>
          <w:rFonts w:ascii="Times New Roman" w:hAnsi="Times New Roman"/>
          <w:b/>
          <w:bCs/>
          <w:sz w:val="20"/>
          <w:szCs w:val="20"/>
        </w:rPr>
        <w:t>Г</w:t>
      </w:r>
      <w:r w:rsidR="00820937">
        <w:rPr>
          <w:rFonts w:ascii="Times New Roman" w:hAnsi="Times New Roman"/>
          <w:b/>
          <w:bCs/>
          <w:sz w:val="20"/>
          <w:szCs w:val="20"/>
        </w:rPr>
        <w:t xml:space="preserve">рафик </w:t>
      </w:r>
      <w:r w:rsidR="00820937">
        <w:rPr>
          <w:rFonts w:ascii="Times New Roman" w:hAnsi="Times New Roman"/>
          <w:b/>
          <w:color w:val="auto"/>
          <w:sz w:val="20"/>
          <w:szCs w:val="20"/>
        </w:rPr>
        <w:t xml:space="preserve">на оказание услуг </w:t>
      </w:r>
    </w:p>
    <w:p w:rsidR="00820937" w:rsidRDefault="00820937" w:rsidP="00820937">
      <w:pPr>
        <w:spacing w:after="0"/>
        <w:jc w:val="center"/>
        <w:rPr>
          <w:rFonts w:ascii="Times New Roman" w:hAnsi="Times New Roman" w:cs="Times New Roman"/>
          <w:sz w:val="20"/>
          <w:szCs w:val="20"/>
        </w:rPr>
      </w:pPr>
    </w:p>
    <w:p w:rsidR="00820937" w:rsidRDefault="00820937" w:rsidP="00820937">
      <w:pPr>
        <w:spacing w:after="0"/>
        <w:rPr>
          <w:rFonts w:ascii="Times New Roman" w:hAnsi="Times New Roman" w:cs="Times New Roman"/>
          <w:sz w:val="20"/>
          <w:szCs w:val="20"/>
        </w:rPr>
      </w:pPr>
    </w:p>
    <w:tbl>
      <w:tblPr>
        <w:tblStyle w:val="ab"/>
        <w:tblpPr w:leftFromText="180" w:rightFromText="180" w:vertAnchor="text" w:horzAnchor="margin" w:tblpY="59"/>
        <w:tblW w:w="0" w:type="auto"/>
        <w:tblLook w:val="04A0"/>
      </w:tblPr>
      <w:tblGrid>
        <w:gridCol w:w="817"/>
        <w:gridCol w:w="3968"/>
        <w:gridCol w:w="2393"/>
        <w:gridCol w:w="2393"/>
      </w:tblGrid>
      <w:tr w:rsidR="00820937" w:rsidTr="00820937">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0937" w:rsidRDefault="00820937">
            <w:pPr>
              <w:jc w:val="center"/>
            </w:pPr>
            <w:r>
              <w:lastRenderedPageBreak/>
              <w:t>№ п.п.</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0937" w:rsidRDefault="00820937">
            <w:pPr>
              <w:jc w:val="center"/>
            </w:pPr>
            <w:r>
              <w:t>Наименование работ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0937" w:rsidRDefault="00820937">
            <w:pPr>
              <w:jc w:val="center"/>
            </w:pPr>
            <w:r>
              <w:t>Начало работ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0937" w:rsidRDefault="00820937">
            <w:pPr>
              <w:jc w:val="center"/>
            </w:pPr>
            <w:r>
              <w:t>Окончание работ</w:t>
            </w:r>
          </w:p>
        </w:tc>
      </w:tr>
      <w:tr w:rsidR="00820937" w:rsidTr="00820937">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0937" w:rsidRDefault="00820937">
            <w:pPr>
              <w:jc w:val="center"/>
            </w:pPr>
            <w:r>
              <w:t>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0937" w:rsidRDefault="00820937" w:rsidP="00141B10">
            <w:pPr>
              <w:pStyle w:val="1"/>
              <w:spacing w:before="0" w:after="0"/>
              <w:jc w:val="both"/>
              <w:outlineLvl w:val="0"/>
              <w:rPr>
                <w:rFonts w:ascii="Times New Roman" w:hAnsi="Times New Roman"/>
                <w:b/>
                <w:color w:val="auto"/>
                <w:sz w:val="20"/>
                <w:szCs w:val="20"/>
              </w:rPr>
            </w:pPr>
            <w:r>
              <w:rPr>
                <w:rFonts w:ascii="Times New Roman" w:hAnsi="Times New Roman"/>
                <w:b/>
                <w:color w:val="auto"/>
                <w:sz w:val="20"/>
                <w:szCs w:val="20"/>
              </w:rPr>
              <w:t>Оказание услуг по</w:t>
            </w:r>
            <w:r>
              <w:rPr>
                <w:rFonts w:ascii="Times New Roman" w:hAnsi="Times New Roman"/>
                <w:b/>
                <w:bCs/>
                <w:color w:val="auto"/>
                <w:sz w:val="20"/>
                <w:szCs w:val="20"/>
              </w:rPr>
              <w:t xml:space="preserve"> </w:t>
            </w:r>
            <w:r w:rsidR="00141B10">
              <w:rPr>
                <w:rFonts w:ascii="Times New Roman" w:hAnsi="Times New Roman"/>
                <w:b/>
                <w:bCs/>
                <w:color w:val="auto"/>
                <w:sz w:val="20"/>
                <w:szCs w:val="20"/>
              </w:rPr>
              <w:t xml:space="preserve">диагностике, </w:t>
            </w:r>
            <w:r>
              <w:rPr>
                <w:rFonts w:ascii="Times New Roman" w:hAnsi="Times New Roman"/>
                <w:b/>
                <w:bCs/>
                <w:color w:val="auto"/>
                <w:sz w:val="20"/>
                <w:szCs w:val="20"/>
              </w:rPr>
              <w:t xml:space="preserve">техническому обслуживанию и текущему ремонту </w:t>
            </w:r>
            <w:r w:rsidRPr="00A470F7">
              <w:rPr>
                <w:rFonts w:ascii="Times New Roman" w:hAnsi="Times New Roman"/>
                <w:b/>
                <w:bCs/>
                <w:color w:val="auto"/>
                <w:sz w:val="20"/>
                <w:szCs w:val="20"/>
              </w:rPr>
              <w:t>автотранспортных средств</w:t>
            </w:r>
            <w:r w:rsidR="00A470F7" w:rsidRPr="00A470F7">
              <w:rPr>
                <w:rFonts w:ascii="Times New Roman" w:hAnsi="Times New Roman"/>
                <w:b/>
                <w:color w:val="000000"/>
                <w:sz w:val="20"/>
                <w:szCs w:val="20"/>
                <w:shd w:val="clear" w:color="auto" w:fill="FFFFFF"/>
              </w:rPr>
              <w:t xml:space="preserve">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0937" w:rsidRDefault="00820937">
            <w:pPr>
              <w:jc w:val="center"/>
            </w:pPr>
            <w:r>
              <w:t>С момента подписания контракта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0937" w:rsidRDefault="00141B10" w:rsidP="00631028">
            <w:pPr>
              <w:jc w:val="center"/>
            </w:pPr>
            <w:r>
              <w:t>25</w:t>
            </w:r>
            <w:r w:rsidR="00820937">
              <w:t>.12.202</w:t>
            </w:r>
            <w:r w:rsidR="00C15CD8">
              <w:t>6</w:t>
            </w:r>
          </w:p>
        </w:tc>
      </w:tr>
    </w:tbl>
    <w:p w:rsidR="00820937" w:rsidRDefault="00820937" w:rsidP="00820937">
      <w:pPr>
        <w:spacing w:after="0"/>
        <w:rPr>
          <w:rFonts w:ascii="Times New Roman" w:hAnsi="Times New Roman" w:cs="Times New Roman"/>
          <w:sz w:val="20"/>
          <w:szCs w:val="20"/>
        </w:rPr>
      </w:pPr>
    </w:p>
    <w:p w:rsidR="00820937" w:rsidRDefault="00820937" w:rsidP="00820937">
      <w:pPr>
        <w:spacing w:after="0"/>
        <w:rPr>
          <w:rFonts w:ascii="Times New Roman" w:hAnsi="Times New Roman" w:cs="Times New Roman"/>
          <w:sz w:val="20"/>
          <w:szCs w:val="20"/>
        </w:rPr>
      </w:pPr>
    </w:p>
    <w:p w:rsidR="00820937" w:rsidRDefault="00820937" w:rsidP="00820937">
      <w:pPr>
        <w:spacing w:after="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102"/>
        <w:gridCol w:w="4112"/>
      </w:tblGrid>
      <w:tr w:rsidR="00820937" w:rsidTr="00820937">
        <w:tc>
          <w:tcPr>
            <w:tcW w:w="5102" w:type="dxa"/>
            <w:tcBorders>
              <w:top w:val="nil"/>
              <w:left w:val="nil"/>
              <w:bottom w:val="nil"/>
              <w:right w:val="nil"/>
            </w:tcBorders>
          </w:tcPr>
          <w:p w:rsidR="00820937" w:rsidRDefault="00820937">
            <w:pPr>
              <w:spacing w:after="0" w:line="240" w:lineRule="auto"/>
              <w:ind w:right="132"/>
              <w:contextualSpacing/>
              <w:rPr>
                <w:rFonts w:ascii="Times New Roman" w:eastAsia="Times New Roman" w:hAnsi="Times New Roman" w:cs="Times New Roman"/>
                <w:b/>
                <w:snapToGrid w:val="0"/>
                <w:sz w:val="20"/>
                <w:szCs w:val="20"/>
              </w:rPr>
            </w:pPr>
            <w:r>
              <w:rPr>
                <w:rFonts w:ascii="Times New Roman" w:eastAsia="Times New Roman" w:hAnsi="Times New Roman" w:cs="Times New Roman"/>
                <w:b/>
                <w:snapToGrid w:val="0"/>
                <w:sz w:val="20"/>
                <w:szCs w:val="20"/>
              </w:rPr>
              <w:t>Государственный заказчик</w:t>
            </w:r>
          </w:p>
          <w:p w:rsidR="00820937" w:rsidRDefault="00820937">
            <w:pPr>
              <w:spacing w:after="0" w:line="240" w:lineRule="auto"/>
              <w:ind w:right="132"/>
              <w:contextualSpacing/>
              <w:rPr>
                <w:rFonts w:ascii="Times New Roman" w:eastAsia="Times New Roman" w:hAnsi="Times New Roman" w:cs="Times New Roman"/>
                <w:b/>
                <w:snapToGrid w:val="0"/>
                <w:sz w:val="20"/>
                <w:szCs w:val="20"/>
              </w:rPr>
            </w:pPr>
          </w:p>
          <w:p w:rsidR="00820937" w:rsidRDefault="00631028">
            <w:pPr>
              <w:spacing w:after="0" w:line="240" w:lineRule="auto"/>
              <w:ind w:right="132"/>
              <w:contextualSpacing/>
              <w:rPr>
                <w:rFonts w:ascii="Times New Roman" w:hAnsi="Times New Roman" w:cs="Times New Roman"/>
                <w:sz w:val="20"/>
                <w:szCs w:val="20"/>
              </w:rPr>
            </w:pPr>
            <w:r>
              <w:rPr>
                <w:rFonts w:ascii="Times New Roman" w:hAnsi="Times New Roman" w:cs="Times New Roman"/>
                <w:sz w:val="20"/>
                <w:szCs w:val="20"/>
              </w:rPr>
              <w:t>Н</w:t>
            </w:r>
            <w:r w:rsidR="00177521">
              <w:rPr>
                <w:rFonts w:ascii="Times New Roman" w:hAnsi="Times New Roman" w:cs="Times New Roman"/>
                <w:sz w:val="20"/>
                <w:szCs w:val="20"/>
              </w:rPr>
              <w:t>ачальник</w:t>
            </w:r>
          </w:p>
          <w:p w:rsidR="00820937" w:rsidRDefault="00820937">
            <w:pPr>
              <w:spacing w:after="0" w:line="240" w:lineRule="auto"/>
              <w:ind w:right="132"/>
              <w:contextualSpacing/>
              <w:rPr>
                <w:rFonts w:ascii="Times New Roman" w:eastAsia="Times New Roman" w:hAnsi="Times New Roman" w:cs="Times New Roman"/>
                <w:b/>
                <w:snapToGrid w:val="0"/>
                <w:sz w:val="20"/>
                <w:szCs w:val="20"/>
              </w:rPr>
            </w:pPr>
          </w:p>
          <w:p w:rsidR="00820937" w:rsidRDefault="00820937" w:rsidP="00B777AC">
            <w:pPr>
              <w:spacing w:after="0" w:line="240" w:lineRule="auto"/>
              <w:ind w:right="132"/>
              <w:contextualSpacing/>
              <w:rPr>
                <w:rFonts w:ascii="Times New Roman" w:hAnsi="Times New Roman" w:cs="Times New Roman"/>
                <w:sz w:val="20"/>
                <w:szCs w:val="20"/>
              </w:rPr>
            </w:pPr>
            <w:r>
              <w:rPr>
                <w:rFonts w:ascii="Times New Roman" w:eastAsia="Times New Roman" w:hAnsi="Times New Roman" w:cs="Times New Roman"/>
                <w:snapToGrid w:val="0"/>
                <w:sz w:val="20"/>
                <w:szCs w:val="20"/>
              </w:rPr>
              <w:t>_____________ /</w:t>
            </w:r>
            <w:r w:rsidR="00B777AC">
              <w:rPr>
                <w:rFonts w:ascii="Times New Roman" w:hAnsi="Times New Roman" w:cs="Times New Roman"/>
                <w:sz w:val="20"/>
                <w:szCs w:val="20"/>
              </w:rPr>
              <w:t>___________/</w:t>
            </w:r>
          </w:p>
        </w:tc>
        <w:tc>
          <w:tcPr>
            <w:tcW w:w="4112" w:type="dxa"/>
            <w:tcBorders>
              <w:top w:val="nil"/>
              <w:left w:val="nil"/>
              <w:bottom w:val="nil"/>
              <w:right w:val="nil"/>
            </w:tcBorders>
          </w:tcPr>
          <w:p w:rsidR="00820937" w:rsidRDefault="00820937">
            <w:pPr>
              <w:tabs>
                <w:tab w:val="left" w:pos="1227"/>
              </w:tabs>
              <w:spacing w:after="0" w:line="240" w:lineRule="auto"/>
              <w:rPr>
                <w:rFonts w:ascii="Times New Roman" w:eastAsia="Times New Roman" w:hAnsi="Times New Roman" w:cs="Times New Roman"/>
                <w:b/>
                <w:snapToGrid w:val="0"/>
                <w:sz w:val="20"/>
                <w:szCs w:val="20"/>
              </w:rPr>
            </w:pPr>
            <w:r>
              <w:rPr>
                <w:rFonts w:ascii="Times New Roman" w:eastAsia="Times New Roman" w:hAnsi="Times New Roman" w:cs="Times New Roman"/>
                <w:b/>
                <w:snapToGrid w:val="0"/>
                <w:sz w:val="20"/>
                <w:szCs w:val="20"/>
              </w:rPr>
              <w:t>Исполнитель</w:t>
            </w:r>
          </w:p>
          <w:p w:rsidR="00820937" w:rsidRDefault="00820937">
            <w:pPr>
              <w:tabs>
                <w:tab w:val="left" w:pos="1227"/>
              </w:tabs>
              <w:spacing w:after="0" w:line="240" w:lineRule="auto"/>
              <w:rPr>
                <w:rFonts w:ascii="Times New Roman" w:eastAsia="Times New Roman" w:hAnsi="Times New Roman" w:cs="Times New Roman"/>
                <w:b/>
                <w:sz w:val="20"/>
                <w:szCs w:val="20"/>
              </w:rPr>
            </w:pPr>
          </w:p>
          <w:p w:rsidR="00820937" w:rsidRDefault="00820937">
            <w:pPr>
              <w:tabs>
                <w:tab w:val="left" w:pos="1227"/>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p w:rsidR="00820937" w:rsidRDefault="00820937">
            <w:pPr>
              <w:tabs>
                <w:tab w:val="left" w:pos="1227"/>
              </w:tabs>
              <w:spacing w:after="0" w:line="240" w:lineRule="auto"/>
              <w:rPr>
                <w:rFonts w:ascii="Times New Roman" w:eastAsia="Times New Roman" w:hAnsi="Times New Roman" w:cs="Times New Roman"/>
                <w:b/>
                <w:sz w:val="20"/>
                <w:szCs w:val="20"/>
              </w:rPr>
            </w:pPr>
          </w:p>
          <w:p w:rsidR="00820937" w:rsidRDefault="00820937">
            <w:pPr>
              <w:tabs>
                <w:tab w:val="left" w:pos="1227"/>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w:t>
            </w:r>
          </w:p>
        </w:tc>
      </w:tr>
    </w:tbl>
    <w:p w:rsidR="00DC4EE8" w:rsidRDefault="00DC4EE8" w:rsidP="003A38A1">
      <w:pPr>
        <w:widowControl w:val="0"/>
        <w:snapToGrid w:val="0"/>
        <w:spacing w:after="0" w:line="240" w:lineRule="auto"/>
        <w:jc w:val="center"/>
        <w:rPr>
          <w:rFonts w:ascii="Times New Roman" w:eastAsia="Times New Roman" w:hAnsi="Times New Roman" w:cs="Times New Roman"/>
          <w:b/>
          <w:bCs/>
          <w:sz w:val="26"/>
          <w:szCs w:val="26"/>
        </w:rPr>
      </w:pPr>
    </w:p>
    <w:p w:rsidR="00DC4EE8" w:rsidRDefault="00DC4EE8">
      <w:pPr>
        <w:rPr>
          <w:rFonts w:ascii="Times New Roman" w:eastAsia="Times New Roman" w:hAnsi="Times New Roman" w:cs="Times New Roman"/>
          <w:b/>
          <w:bCs/>
          <w:sz w:val="26"/>
          <w:szCs w:val="26"/>
        </w:rPr>
      </w:pPr>
      <w:bookmarkStart w:id="0" w:name="_GoBack"/>
      <w:bookmarkEnd w:id="0"/>
      <w:r>
        <w:rPr>
          <w:rFonts w:ascii="Times New Roman" w:eastAsia="Times New Roman" w:hAnsi="Times New Roman" w:cs="Times New Roman"/>
          <w:b/>
          <w:bCs/>
          <w:sz w:val="26"/>
          <w:szCs w:val="26"/>
        </w:rPr>
        <w:br w:type="page"/>
      </w:r>
    </w:p>
    <w:p w:rsidR="00DC4EE8" w:rsidRDefault="00DC4EE8" w:rsidP="00DC4EE8">
      <w:pPr>
        <w:jc w:val="center"/>
        <w:rPr>
          <w:rFonts w:ascii="Times New Roman" w:eastAsia="Times New Roman" w:hAnsi="Times New Roman" w:cs="Times New Roman"/>
          <w:b/>
          <w:bCs/>
          <w:color w:val="26282F"/>
          <w:sz w:val="20"/>
          <w:szCs w:val="20"/>
        </w:rPr>
      </w:pPr>
      <w:r w:rsidRPr="00831F8A">
        <w:rPr>
          <w:rFonts w:ascii="Times New Roman" w:eastAsia="Times New Roman" w:hAnsi="Times New Roman" w:cs="Times New Roman"/>
          <w:b/>
          <w:bCs/>
          <w:color w:val="26282F"/>
          <w:sz w:val="20"/>
          <w:szCs w:val="20"/>
        </w:rPr>
        <w:lastRenderedPageBreak/>
        <w:t>Перечень запасных частей для автотранспортных сре</w:t>
      </w:r>
      <w:proofErr w:type="gramStart"/>
      <w:r w:rsidRPr="00831F8A">
        <w:rPr>
          <w:rFonts w:ascii="Times New Roman" w:eastAsia="Times New Roman" w:hAnsi="Times New Roman" w:cs="Times New Roman"/>
          <w:b/>
          <w:bCs/>
          <w:color w:val="26282F"/>
          <w:sz w:val="20"/>
          <w:szCs w:val="20"/>
        </w:rPr>
        <w:t>дств</w:t>
      </w:r>
      <w:r w:rsidR="00384DB6">
        <w:rPr>
          <w:rFonts w:ascii="Times New Roman" w:eastAsia="Times New Roman" w:hAnsi="Times New Roman" w:cs="Times New Roman"/>
          <w:b/>
          <w:bCs/>
          <w:color w:val="26282F"/>
          <w:sz w:val="20"/>
          <w:szCs w:val="20"/>
        </w:rPr>
        <w:t xml:space="preserve"> </w:t>
      </w:r>
      <w:r w:rsidR="00802F0A" w:rsidRPr="00A470F7">
        <w:rPr>
          <w:rFonts w:ascii="Times New Roman" w:hAnsi="Times New Roman"/>
          <w:b/>
          <w:color w:val="000000"/>
          <w:sz w:val="20"/>
          <w:szCs w:val="20"/>
          <w:shd w:val="clear" w:color="auto" w:fill="FFFFFF"/>
        </w:rPr>
        <w:t>в р</w:t>
      </w:r>
      <w:proofErr w:type="gramEnd"/>
      <w:r w:rsidR="00802F0A" w:rsidRPr="00A470F7">
        <w:rPr>
          <w:rFonts w:ascii="Times New Roman" w:hAnsi="Times New Roman"/>
          <w:b/>
          <w:color w:val="000000"/>
          <w:sz w:val="20"/>
          <w:szCs w:val="20"/>
          <w:shd w:val="clear" w:color="auto" w:fill="FFFFFF"/>
        </w:rPr>
        <w:t>амках государственного оборонного заказа в целях обеспечения государственной программы вооружения</w:t>
      </w:r>
      <w:r w:rsidR="00802F0A" w:rsidRPr="00831F8A">
        <w:rPr>
          <w:rFonts w:ascii="Times New Roman" w:eastAsia="Times New Roman" w:hAnsi="Times New Roman" w:cs="Times New Roman"/>
          <w:b/>
          <w:bCs/>
          <w:color w:val="26282F"/>
          <w:sz w:val="20"/>
          <w:szCs w:val="20"/>
        </w:rPr>
        <w:t xml:space="preserve"> </w:t>
      </w:r>
      <w:r w:rsidRPr="00831F8A">
        <w:rPr>
          <w:rFonts w:ascii="Times New Roman" w:eastAsia="Times New Roman" w:hAnsi="Times New Roman" w:cs="Times New Roman"/>
          <w:b/>
          <w:bCs/>
          <w:color w:val="26282F"/>
          <w:sz w:val="20"/>
          <w:szCs w:val="20"/>
        </w:rPr>
        <w:t>(Ед. изм. - шт.)</w:t>
      </w:r>
    </w:p>
    <w:p w:rsidR="00E63B71" w:rsidRDefault="00E63B71" w:rsidP="00DC4EE8">
      <w:pPr>
        <w:jc w:val="center"/>
        <w:rPr>
          <w:rFonts w:ascii="Times New Roman" w:hAnsi="Times New Roman"/>
          <w:b/>
          <w:color w:val="000000"/>
        </w:rPr>
      </w:pPr>
      <w:r>
        <w:rPr>
          <w:rFonts w:ascii="Times New Roman" w:eastAsia="Times New Roman" w:hAnsi="Times New Roman" w:cs="Times New Roman"/>
          <w:b/>
          <w:bCs/>
          <w:color w:val="26282F"/>
          <w:sz w:val="20"/>
          <w:szCs w:val="20"/>
        </w:rPr>
        <w:t>ОКПД2-29.32.30.390</w:t>
      </w:r>
    </w:p>
    <w:p w:rsidR="00DC4EE8" w:rsidRPr="008678F5" w:rsidRDefault="00DC4EE8" w:rsidP="00DC4EE8">
      <w:pPr>
        <w:jc w:val="center"/>
      </w:pPr>
      <w:r>
        <w:rPr>
          <w:rFonts w:ascii="Times New Roman" w:hAnsi="Times New Roman"/>
          <w:b/>
          <w:color w:val="000000"/>
        </w:rPr>
        <w:t xml:space="preserve"> (</w:t>
      </w:r>
      <w:r>
        <w:rPr>
          <w:rFonts w:ascii="Times New Roman" w:hAnsi="Times New Roman" w:cs="Times New Roman"/>
          <w:sz w:val="20"/>
          <w:szCs w:val="20"/>
        </w:rPr>
        <w:t xml:space="preserve">перечень запасных частей в формате </w:t>
      </w:r>
      <w:r>
        <w:rPr>
          <w:rFonts w:ascii="Times New Roman" w:hAnsi="Times New Roman" w:cs="Times New Roman"/>
          <w:sz w:val="20"/>
          <w:szCs w:val="20"/>
          <w:lang w:val="en-US"/>
        </w:rPr>
        <w:t>EXCEL</w:t>
      </w:r>
      <w:r w:rsidRPr="00CB7A43">
        <w:rPr>
          <w:rFonts w:ascii="Times New Roman" w:hAnsi="Times New Roman" w:cs="Times New Roman"/>
          <w:sz w:val="20"/>
          <w:szCs w:val="20"/>
        </w:rPr>
        <w:t>)</w:t>
      </w:r>
    </w:p>
    <w:p w:rsidR="00DC4EE8" w:rsidRPr="00D67FE5" w:rsidRDefault="00DC4EE8" w:rsidP="00DC4EE8">
      <w:pPr>
        <w:spacing w:after="0"/>
        <w:rPr>
          <w:rFonts w:ascii="Times New Roman" w:hAnsi="Times New Roman" w:cs="Times New Roman"/>
          <w:sz w:val="20"/>
          <w:szCs w:val="20"/>
        </w:rPr>
      </w:pPr>
    </w:p>
    <w:p w:rsidR="00DC4EE8" w:rsidRPr="00D67FE5" w:rsidRDefault="00DC4EE8" w:rsidP="00DC4EE8">
      <w:pPr>
        <w:spacing w:after="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102"/>
        <w:gridCol w:w="4112"/>
      </w:tblGrid>
      <w:tr w:rsidR="00DC4EE8" w:rsidRPr="00D67FE5" w:rsidTr="00242462">
        <w:tc>
          <w:tcPr>
            <w:tcW w:w="5102" w:type="dxa"/>
            <w:tcBorders>
              <w:top w:val="nil"/>
              <w:left w:val="nil"/>
              <w:bottom w:val="nil"/>
              <w:right w:val="nil"/>
            </w:tcBorders>
          </w:tcPr>
          <w:p w:rsidR="00DC4EE8" w:rsidRPr="00D67FE5" w:rsidRDefault="00DC4EE8" w:rsidP="00242462">
            <w:pPr>
              <w:spacing w:after="0" w:line="240" w:lineRule="auto"/>
              <w:ind w:right="132"/>
              <w:contextualSpacing/>
              <w:rPr>
                <w:rFonts w:ascii="Times New Roman" w:eastAsia="Times New Roman" w:hAnsi="Times New Roman" w:cs="Times New Roman"/>
                <w:b/>
                <w:snapToGrid w:val="0"/>
                <w:sz w:val="20"/>
                <w:szCs w:val="20"/>
              </w:rPr>
            </w:pPr>
            <w:r w:rsidRPr="00D67FE5">
              <w:rPr>
                <w:rFonts w:ascii="Times New Roman" w:eastAsia="Times New Roman" w:hAnsi="Times New Roman" w:cs="Times New Roman"/>
                <w:b/>
                <w:snapToGrid w:val="0"/>
                <w:sz w:val="20"/>
                <w:szCs w:val="20"/>
              </w:rPr>
              <w:t>Государственный заказчик</w:t>
            </w:r>
          </w:p>
          <w:p w:rsidR="00DC4EE8" w:rsidRPr="00D67FE5" w:rsidRDefault="00DC4EE8" w:rsidP="00242462">
            <w:pPr>
              <w:spacing w:after="0" w:line="240" w:lineRule="auto"/>
              <w:ind w:right="132"/>
              <w:contextualSpacing/>
              <w:rPr>
                <w:rFonts w:ascii="Times New Roman" w:eastAsia="Times New Roman" w:hAnsi="Times New Roman" w:cs="Times New Roman"/>
                <w:b/>
                <w:snapToGrid w:val="0"/>
                <w:sz w:val="20"/>
                <w:szCs w:val="20"/>
              </w:rPr>
            </w:pPr>
          </w:p>
          <w:p w:rsidR="00DC4EE8" w:rsidRPr="00D67FE5" w:rsidRDefault="00DC4EE8" w:rsidP="00242462">
            <w:pPr>
              <w:spacing w:after="0" w:line="240" w:lineRule="auto"/>
              <w:ind w:right="132"/>
              <w:contextualSpacing/>
              <w:rPr>
                <w:rFonts w:ascii="Times New Roman" w:hAnsi="Times New Roman" w:cs="Times New Roman"/>
                <w:sz w:val="20"/>
                <w:szCs w:val="20"/>
              </w:rPr>
            </w:pPr>
            <w:r w:rsidRPr="00D67FE5">
              <w:rPr>
                <w:rFonts w:ascii="Times New Roman" w:hAnsi="Times New Roman" w:cs="Times New Roman"/>
                <w:sz w:val="20"/>
                <w:szCs w:val="20"/>
              </w:rPr>
              <w:t>Начальник</w:t>
            </w:r>
          </w:p>
          <w:p w:rsidR="00DC4EE8" w:rsidRPr="00D67FE5" w:rsidRDefault="00DC4EE8" w:rsidP="00242462">
            <w:pPr>
              <w:spacing w:after="0" w:line="240" w:lineRule="auto"/>
              <w:ind w:right="132"/>
              <w:contextualSpacing/>
              <w:rPr>
                <w:rFonts w:ascii="Times New Roman" w:eastAsia="Times New Roman" w:hAnsi="Times New Roman" w:cs="Times New Roman"/>
                <w:b/>
                <w:snapToGrid w:val="0"/>
                <w:sz w:val="20"/>
                <w:szCs w:val="20"/>
              </w:rPr>
            </w:pPr>
          </w:p>
          <w:p w:rsidR="00DC4EE8" w:rsidRPr="00D67FE5" w:rsidRDefault="00DC4EE8" w:rsidP="00D27228">
            <w:pPr>
              <w:spacing w:after="0" w:line="240" w:lineRule="auto"/>
              <w:ind w:right="132"/>
              <w:contextualSpacing/>
              <w:rPr>
                <w:rFonts w:ascii="Times New Roman" w:hAnsi="Times New Roman" w:cs="Times New Roman"/>
                <w:sz w:val="20"/>
                <w:szCs w:val="20"/>
              </w:rPr>
            </w:pPr>
            <w:r w:rsidRPr="00D67FE5">
              <w:rPr>
                <w:rFonts w:ascii="Times New Roman" w:eastAsia="Times New Roman" w:hAnsi="Times New Roman" w:cs="Times New Roman"/>
                <w:snapToGrid w:val="0"/>
                <w:sz w:val="20"/>
                <w:szCs w:val="20"/>
              </w:rPr>
              <w:t>_____________ /</w:t>
            </w:r>
          </w:p>
        </w:tc>
        <w:tc>
          <w:tcPr>
            <w:tcW w:w="4112" w:type="dxa"/>
            <w:tcBorders>
              <w:top w:val="nil"/>
              <w:left w:val="nil"/>
              <w:bottom w:val="nil"/>
              <w:right w:val="nil"/>
            </w:tcBorders>
          </w:tcPr>
          <w:p w:rsidR="00DC4EE8" w:rsidRPr="00D67FE5" w:rsidRDefault="00DC4EE8" w:rsidP="00242462">
            <w:pPr>
              <w:tabs>
                <w:tab w:val="left" w:pos="1227"/>
              </w:tabs>
              <w:spacing w:after="0" w:line="240" w:lineRule="auto"/>
              <w:rPr>
                <w:rFonts w:ascii="Times New Roman" w:eastAsia="Times New Roman" w:hAnsi="Times New Roman" w:cs="Times New Roman"/>
                <w:b/>
                <w:snapToGrid w:val="0"/>
                <w:sz w:val="20"/>
                <w:szCs w:val="20"/>
              </w:rPr>
            </w:pPr>
            <w:r w:rsidRPr="00D67FE5">
              <w:rPr>
                <w:rFonts w:ascii="Times New Roman" w:eastAsia="Times New Roman" w:hAnsi="Times New Roman" w:cs="Times New Roman"/>
                <w:b/>
                <w:snapToGrid w:val="0"/>
                <w:sz w:val="20"/>
                <w:szCs w:val="20"/>
              </w:rPr>
              <w:t>Исполнитель</w:t>
            </w:r>
          </w:p>
          <w:p w:rsidR="00DC4EE8" w:rsidRPr="00D67FE5" w:rsidRDefault="00DC4EE8" w:rsidP="00242462">
            <w:pPr>
              <w:tabs>
                <w:tab w:val="left" w:pos="1227"/>
              </w:tabs>
              <w:spacing w:after="0" w:line="240" w:lineRule="auto"/>
              <w:rPr>
                <w:rFonts w:ascii="Times New Roman" w:eastAsia="Times New Roman" w:hAnsi="Times New Roman" w:cs="Times New Roman"/>
                <w:b/>
                <w:sz w:val="20"/>
                <w:szCs w:val="20"/>
              </w:rPr>
            </w:pPr>
          </w:p>
          <w:p w:rsidR="00DC4EE8" w:rsidRPr="00D67FE5" w:rsidRDefault="00DC4EE8" w:rsidP="00242462">
            <w:pPr>
              <w:tabs>
                <w:tab w:val="left" w:pos="1227"/>
              </w:tabs>
              <w:spacing w:after="0" w:line="240" w:lineRule="auto"/>
              <w:rPr>
                <w:rFonts w:ascii="Times New Roman" w:eastAsia="Times New Roman" w:hAnsi="Times New Roman" w:cs="Times New Roman"/>
                <w:sz w:val="20"/>
                <w:szCs w:val="20"/>
              </w:rPr>
            </w:pPr>
            <w:r w:rsidRPr="00D67FE5">
              <w:rPr>
                <w:rFonts w:ascii="Times New Roman" w:eastAsia="Times New Roman" w:hAnsi="Times New Roman" w:cs="Times New Roman"/>
                <w:sz w:val="20"/>
                <w:szCs w:val="20"/>
              </w:rPr>
              <w:t>Директор</w:t>
            </w:r>
          </w:p>
          <w:p w:rsidR="00DC4EE8" w:rsidRPr="00D67FE5" w:rsidRDefault="00DC4EE8" w:rsidP="00242462">
            <w:pPr>
              <w:tabs>
                <w:tab w:val="left" w:pos="1227"/>
              </w:tabs>
              <w:spacing w:after="0" w:line="240" w:lineRule="auto"/>
              <w:rPr>
                <w:rFonts w:ascii="Times New Roman" w:eastAsia="Times New Roman" w:hAnsi="Times New Roman" w:cs="Times New Roman"/>
                <w:b/>
                <w:sz w:val="20"/>
                <w:szCs w:val="20"/>
              </w:rPr>
            </w:pPr>
          </w:p>
          <w:p w:rsidR="00DC4EE8" w:rsidRPr="00D67FE5" w:rsidRDefault="00DC4EE8" w:rsidP="00242462">
            <w:pPr>
              <w:tabs>
                <w:tab w:val="left" w:pos="1227"/>
              </w:tabs>
              <w:spacing w:after="0" w:line="240" w:lineRule="auto"/>
              <w:rPr>
                <w:rFonts w:ascii="Times New Roman" w:eastAsia="Times New Roman" w:hAnsi="Times New Roman" w:cs="Times New Roman"/>
                <w:sz w:val="20"/>
                <w:szCs w:val="20"/>
              </w:rPr>
            </w:pPr>
            <w:r w:rsidRPr="00D67FE5">
              <w:rPr>
                <w:rFonts w:ascii="Times New Roman" w:eastAsia="Times New Roman" w:hAnsi="Times New Roman" w:cs="Times New Roman"/>
                <w:sz w:val="20"/>
                <w:szCs w:val="20"/>
              </w:rPr>
              <w:t>____________/</w:t>
            </w:r>
          </w:p>
        </w:tc>
      </w:tr>
    </w:tbl>
    <w:p w:rsidR="00DC4EE8" w:rsidRPr="00831F8A" w:rsidRDefault="00DC4EE8" w:rsidP="00DC4EE8">
      <w:pPr>
        <w:spacing w:line="240" w:lineRule="auto"/>
        <w:jc w:val="center"/>
        <w:rPr>
          <w:rFonts w:ascii="Times New Roman" w:hAnsi="Times New Roman" w:cs="Times New Roman"/>
          <w:sz w:val="24"/>
          <w:szCs w:val="24"/>
        </w:rPr>
      </w:pPr>
    </w:p>
    <w:p w:rsidR="003A38A1" w:rsidRPr="00AD5650" w:rsidRDefault="003A38A1" w:rsidP="003A38A1">
      <w:pPr>
        <w:widowControl w:val="0"/>
        <w:snapToGrid w:val="0"/>
        <w:spacing w:after="0" w:line="240" w:lineRule="auto"/>
        <w:jc w:val="center"/>
        <w:rPr>
          <w:rFonts w:ascii="Times New Roman" w:eastAsia="Times New Roman" w:hAnsi="Times New Roman" w:cs="Times New Roman"/>
          <w:b/>
          <w:bCs/>
          <w:sz w:val="26"/>
          <w:szCs w:val="26"/>
        </w:rPr>
      </w:pPr>
    </w:p>
    <w:sectPr w:rsidR="003A38A1" w:rsidRPr="00AD5650" w:rsidSect="00F91D29">
      <w:pgSz w:w="11906" w:h="16838"/>
      <w:pgMar w:top="709" w:right="707"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51F" w:rsidRDefault="005D451F" w:rsidP="00B74525">
      <w:pPr>
        <w:spacing w:after="0" w:line="240" w:lineRule="auto"/>
      </w:pPr>
      <w:r>
        <w:separator/>
      </w:r>
    </w:p>
  </w:endnote>
  <w:endnote w:type="continuationSeparator" w:id="0">
    <w:p w:rsidR="005D451F" w:rsidRDefault="005D451F" w:rsidP="00B745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51F" w:rsidRDefault="005D451F" w:rsidP="00B74525">
      <w:pPr>
        <w:spacing w:after="0" w:line="240" w:lineRule="auto"/>
      </w:pPr>
      <w:r>
        <w:separator/>
      </w:r>
    </w:p>
  </w:footnote>
  <w:footnote w:type="continuationSeparator" w:id="0">
    <w:p w:rsidR="005D451F" w:rsidRDefault="005D451F" w:rsidP="00B745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6E09"/>
    <w:multiLevelType w:val="hybridMultilevel"/>
    <w:tmpl w:val="65223D8A"/>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04D1F"/>
    <w:multiLevelType w:val="hybridMultilevel"/>
    <w:tmpl w:val="0E0C3FD4"/>
    <w:lvl w:ilvl="0" w:tplc="0419000F">
      <w:start w:val="1"/>
      <w:numFmt w:val="decimal"/>
      <w:lvlText w:val="%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F34816"/>
    <w:multiLevelType w:val="multilevel"/>
    <w:tmpl w:val="952AF602"/>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673D5539"/>
    <w:multiLevelType w:val="hybridMultilevel"/>
    <w:tmpl w:val="0E0C3FD4"/>
    <w:lvl w:ilvl="0" w:tplc="0419000F">
      <w:start w:val="1"/>
      <w:numFmt w:val="decimal"/>
      <w:lvlText w:val="%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F01542"/>
    <w:multiLevelType w:val="hybridMultilevel"/>
    <w:tmpl w:val="0E0C3FD4"/>
    <w:lvl w:ilvl="0" w:tplc="0419000F">
      <w:start w:val="1"/>
      <w:numFmt w:val="decimal"/>
      <w:lvlText w:val="%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useFELayout/>
  </w:compat>
  <w:rsids>
    <w:rsidRoot w:val="00317162"/>
    <w:rsid w:val="00006341"/>
    <w:rsid w:val="00051B1D"/>
    <w:rsid w:val="00060059"/>
    <w:rsid w:val="00062BEE"/>
    <w:rsid w:val="000D59A1"/>
    <w:rsid w:val="000F4583"/>
    <w:rsid w:val="0010402C"/>
    <w:rsid w:val="001173C2"/>
    <w:rsid w:val="00127AF9"/>
    <w:rsid w:val="001302F2"/>
    <w:rsid w:val="001418C8"/>
    <w:rsid w:val="00141B10"/>
    <w:rsid w:val="00146779"/>
    <w:rsid w:val="00160820"/>
    <w:rsid w:val="0017473F"/>
    <w:rsid w:val="00177521"/>
    <w:rsid w:val="00187B34"/>
    <w:rsid w:val="001932BC"/>
    <w:rsid w:val="001B13FA"/>
    <w:rsid w:val="001C6B8C"/>
    <w:rsid w:val="00211BD1"/>
    <w:rsid w:val="0021658B"/>
    <w:rsid w:val="0022207C"/>
    <w:rsid w:val="00242462"/>
    <w:rsid w:val="0026365D"/>
    <w:rsid w:val="0026375A"/>
    <w:rsid w:val="00292BF6"/>
    <w:rsid w:val="002B791B"/>
    <w:rsid w:val="002F6212"/>
    <w:rsid w:val="003110DE"/>
    <w:rsid w:val="00317162"/>
    <w:rsid w:val="00326BF2"/>
    <w:rsid w:val="00384DB6"/>
    <w:rsid w:val="00387D7A"/>
    <w:rsid w:val="003A38A1"/>
    <w:rsid w:val="003E2A71"/>
    <w:rsid w:val="0041240F"/>
    <w:rsid w:val="004264DE"/>
    <w:rsid w:val="00431BD3"/>
    <w:rsid w:val="004357B7"/>
    <w:rsid w:val="0043720B"/>
    <w:rsid w:val="00442144"/>
    <w:rsid w:val="004A4B46"/>
    <w:rsid w:val="004B079B"/>
    <w:rsid w:val="004D2D25"/>
    <w:rsid w:val="00503CEC"/>
    <w:rsid w:val="00586192"/>
    <w:rsid w:val="005D451F"/>
    <w:rsid w:val="005E0E24"/>
    <w:rsid w:val="005F4920"/>
    <w:rsid w:val="00620CDF"/>
    <w:rsid w:val="006216D3"/>
    <w:rsid w:val="00631028"/>
    <w:rsid w:val="00631A51"/>
    <w:rsid w:val="00635308"/>
    <w:rsid w:val="006424AF"/>
    <w:rsid w:val="00654044"/>
    <w:rsid w:val="006761FE"/>
    <w:rsid w:val="00681392"/>
    <w:rsid w:val="00684AE8"/>
    <w:rsid w:val="00687E43"/>
    <w:rsid w:val="006A7303"/>
    <w:rsid w:val="007175BE"/>
    <w:rsid w:val="00720722"/>
    <w:rsid w:val="007247FE"/>
    <w:rsid w:val="00751B11"/>
    <w:rsid w:val="007A39EE"/>
    <w:rsid w:val="007A6890"/>
    <w:rsid w:val="007B0343"/>
    <w:rsid w:val="007B1F1A"/>
    <w:rsid w:val="007B79A4"/>
    <w:rsid w:val="007C52C3"/>
    <w:rsid w:val="007E645D"/>
    <w:rsid w:val="00802F0A"/>
    <w:rsid w:val="0081691F"/>
    <w:rsid w:val="00820937"/>
    <w:rsid w:val="00840A55"/>
    <w:rsid w:val="0087238E"/>
    <w:rsid w:val="008A06D7"/>
    <w:rsid w:val="008D375F"/>
    <w:rsid w:val="008F72F8"/>
    <w:rsid w:val="0095754C"/>
    <w:rsid w:val="009B3E6A"/>
    <w:rsid w:val="009C0DF2"/>
    <w:rsid w:val="009D479A"/>
    <w:rsid w:val="009D7CF0"/>
    <w:rsid w:val="00A0607B"/>
    <w:rsid w:val="00A470F7"/>
    <w:rsid w:val="00A8262F"/>
    <w:rsid w:val="00A94548"/>
    <w:rsid w:val="00AB6325"/>
    <w:rsid w:val="00AC30E2"/>
    <w:rsid w:val="00B07098"/>
    <w:rsid w:val="00B17E64"/>
    <w:rsid w:val="00B5019C"/>
    <w:rsid w:val="00B52AA2"/>
    <w:rsid w:val="00B60984"/>
    <w:rsid w:val="00B65DC8"/>
    <w:rsid w:val="00B723E5"/>
    <w:rsid w:val="00B74525"/>
    <w:rsid w:val="00B777AC"/>
    <w:rsid w:val="00B830B2"/>
    <w:rsid w:val="00B84371"/>
    <w:rsid w:val="00B87EB2"/>
    <w:rsid w:val="00BC4058"/>
    <w:rsid w:val="00BD1E41"/>
    <w:rsid w:val="00BD72EB"/>
    <w:rsid w:val="00BE4AB5"/>
    <w:rsid w:val="00C15CD8"/>
    <w:rsid w:val="00C17180"/>
    <w:rsid w:val="00C3269C"/>
    <w:rsid w:val="00C34532"/>
    <w:rsid w:val="00C5454C"/>
    <w:rsid w:val="00C71B49"/>
    <w:rsid w:val="00C7605D"/>
    <w:rsid w:val="00CA0063"/>
    <w:rsid w:val="00CC1E1E"/>
    <w:rsid w:val="00CD685C"/>
    <w:rsid w:val="00D12C2F"/>
    <w:rsid w:val="00D27228"/>
    <w:rsid w:val="00D326E3"/>
    <w:rsid w:val="00D347E6"/>
    <w:rsid w:val="00D4743E"/>
    <w:rsid w:val="00D81E11"/>
    <w:rsid w:val="00D85286"/>
    <w:rsid w:val="00D932F3"/>
    <w:rsid w:val="00DB2ACB"/>
    <w:rsid w:val="00DC4EE8"/>
    <w:rsid w:val="00DC54E1"/>
    <w:rsid w:val="00DD17F6"/>
    <w:rsid w:val="00E007E7"/>
    <w:rsid w:val="00E21279"/>
    <w:rsid w:val="00E428A6"/>
    <w:rsid w:val="00E52B22"/>
    <w:rsid w:val="00E60BA8"/>
    <w:rsid w:val="00E63B71"/>
    <w:rsid w:val="00E71B03"/>
    <w:rsid w:val="00E71BC1"/>
    <w:rsid w:val="00E8069F"/>
    <w:rsid w:val="00E93CE6"/>
    <w:rsid w:val="00EC77AD"/>
    <w:rsid w:val="00EE4D58"/>
    <w:rsid w:val="00EF6178"/>
    <w:rsid w:val="00F2544F"/>
    <w:rsid w:val="00F636C5"/>
    <w:rsid w:val="00F75B06"/>
    <w:rsid w:val="00F84D46"/>
    <w:rsid w:val="00F91D29"/>
    <w:rsid w:val="00FA496F"/>
    <w:rsid w:val="00FB3494"/>
    <w:rsid w:val="00FB353F"/>
    <w:rsid w:val="00FC269A"/>
    <w:rsid w:val="00FD027F"/>
    <w:rsid w:val="00FD629B"/>
    <w:rsid w:val="00FD7330"/>
    <w:rsid w:val="00FF0DE6"/>
    <w:rsid w:val="00FF4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02C"/>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9"/>
    <w:qFormat/>
    <w:rsid w:val="00820937"/>
    <w:pPr>
      <w:autoSpaceDE w:val="0"/>
      <w:autoSpaceDN w:val="0"/>
      <w:adjustRightInd w:val="0"/>
      <w:spacing w:before="108" w:after="108" w:line="240" w:lineRule="auto"/>
      <w:jc w:val="center"/>
      <w:outlineLvl w:val="0"/>
    </w:pPr>
    <w:rPr>
      <w:rFonts w:ascii="Arial" w:eastAsia="Times New Roman" w:hAnsi="Arial" w:cs="Times New Roman"/>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317162"/>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aliases w:val="Bullet List Знак,FooterText Знак,numbered Знак"/>
    <w:link w:val="a3"/>
    <w:uiPriority w:val="34"/>
    <w:locked/>
    <w:rsid w:val="00317162"/>
    <w:rPr>
      <w:rFonts w:ascii="Times New Roman" w:eastAsia="Times New Roman" w:hAnsi="Times New Roman" w:cs="Times New Roman"/>
      <w:sz w:val="24"/>
      <w:szCs w:val="24"/>
    </w:rPr>
  </w:style>
  <w:style w:type="paragraph" w:customStyle="1" w:styleId="11">
    <w:name w:val="Без интервала1"/>
    <w:rsid w:val="00317162"/>
    <w:pPr>
      <w:spacing w:after="0" w:line="240" w:lineRule="auto"/>
    </w:pPr>
    <w:rPr>
      <w:rFonts w:ascii="Calibri" w:eastAsia="Times New Roman" w:hAnsi="Calibri" w:cs="Times New Roman"/>
      <w:lang w:eastAsia="en-US"/>
    </w:rPr>
  </w:style>
  <w:style w:type="paragraph" w:styleId="2">
    <w:name w:val="Body Text 2"/>
    <w:basedOn w:val="a"/>
    <w:link w:val="20"/>
    <w:rsid w:val="00E71BC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E71BC1"/>
    <w:rPr>
      <w:rFonts w:ascii="Times New Roman" w:eastAsia="Times New Roman" w:hAnsi="Times New Roman" w:cs="Times New Roman"/>
      <w:sz w:val="20"/>
      <w:szCs w:val="20"/>
    </w:rPr>
  </w:style>
  <w:style w:type="paragraph" w:styleId="a5">
    <w:name w:val="header"/>
    <w:basedOn w:val="a"/>
    <w:link w:val="a6"/>
    <w:uiPriority w:val="99"/>
    <w:semiHidden/>
    <w:unhideWhenUsed/>
    <w:rsid w:val="00B7452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74525"/>
  </w:style>
  <w:style w:type="paragraph" w:styleId="a7">
    <w:name w:val="footer"/>
    <w:basedOn w:val="a"/>
    <w:link w:val="a8"/>
    <w:uiPriority w:val="99"/>
    <w:semiHidden/>
    <w:unhideWhenUsed/>
    <w:rsid w:val="00B7452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74525"/>
  </w:style>
  <w:style w:type="paragraph" w:styleId="a9">
    <w:name w:val="No Spacing"/>
    <w:link w:val="aa"/>
    <w:uiPriority w:val="1"/>
    <w:qFormat/>
    <w:rsid w:val="00E93CE6"/>
    <w:pPr>
      <w:spacing w:after="0" w:line="240" w:lineRule="auto"/>
    </w:pPr>
    <w:rPr>
      <w:rFonts w:ascii="Calibri" w:eastAsia="Times New Roman" w:hAnsi="Calibri" w:cs="Times New Roman"/>
      <w:lang w:eastAsia="en-US"/>
    </w:rPr>
  </w:style>
  <w:style w:type="character" w:customStyle="1" w:styleId="aa">
    <w:name w:val="Без интервала Знак"/>
    <w:link w:val="a9"/>
    <w:uiPriority w:val="1"/>
    <w:locked/>
    <w:rsid w:val="00E93CE6"/>
    <w:rPr>
      <w:rFonts w:ascii="Calibri" w:eastAsia="Times New Roman" w:hAnsi="Calibri" w:cs="Times New Roman"/>
      <w:lang w:eastAsia="en-US"/>
    </w:rPr>
  </w:style>
  <w:style w:type="table" w:styleId="ab">
    <w:name w:val="Table Grid"/>
    <w:basedOn w:val="a1"/>
    <w:uiPriority w:val="59"/>
    <w:rsid w:val="00F91D29"/>
    <w:pPr>
      <w:spacing w:after="0" w:line="240" w:lineRule="auto"/>
      <w:jc w:val="both"/>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9D479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479A"/>
    <w:rPr>
      <w:rFonts w:ascii="Tahoma" w:hAnsi="Tahoma" w:cs="Tahoma"/>
      <w:sz w:val="16"/>
      <w:szCs w:val="16"/>
    </w:rPr>
  </w:style>
  <w:style w:type="character" w:customStyle="1" w:styleId="10">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basedOn w:val="a0"/>
    <w:link w:val="1"/>
    <w:uiPriority w:val="99"/>
    <w:rsid w:val="00820937"/>
    <w:rPr>
      <w:rFonts w:ascii="Arial" w:eastAsia="Times New Roman" w:hAnsi="Arial" w:cs="Times New Roman"/>
      <w:color w:val="26282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9"/>
    <w:qFormat/>
    <w:rsid w:val="00820937"/>
    <w:pPr>
      <w:autoSpaceDE w:val="0"/>
      <w:autoSpaceDN w:val="0"/>
      <w:adjustRightInd w:val="0"/>
      <w:spacing w:before="108" w:after="108" w:line="240" w:lineRule="auto"/>
      <w:jc w:val="center"/>
      <w:outlineLvl w:val="0"/>
    </w:pPr>
    <w:rPr>
      <w:rFonts w:ascii="Arial" w:eastAsia="Times New Roman" w:hAnsi="Arial" w:cs="Times New Roman"/>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317162"/>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aliases w:val="Bullet List Знак,FooterText Знак,numbered Знак"/>
    <w:link w:val="a3"/>
    <w:uiPriority w:val="34"/>
    <w:locked/>
    <w:rsid w:val="00317162"/>
    <w:rPr>
      <w:rFonts w:ascii="Times New Roman" w:eastAsia="Times New Roman" w:hAnsi="Times New Roman" w:cs="Times New Roman"/>
      <w:sz w:val="24"/>
      <w:szCs w:val="24"/>
    </w:rPr>
  </w:style>
  <w:style w:type="paragraph" w:customStyle="1" w:styleId="11">
    <w:name w:val="Без интервала1"/>
    <w:rsid w:val="00317162"/>
    <w:pPr>
      <w:spacing w:after="0" w:line="240" w:lineRule="auto"/>
    </w:pPr>
    <w:rPr>
      <w:rFonts w:ascii="Calibri" w:eastAsia="Times New Roman" w:hAnsi="Calibri" w:cs="Times New Roman"/>
      <w:lang w:eastAsia="en-US"/>
    </w:rPr>
  </w:style>
  <w:style w:type="paragraph" w:styleId="2">
    <w:name w:val="Body Text 2"/>
    <w:basedOn w:val="a"/>
    <w:link w:val="20"/>
    <w:rsid w:val="00E71BC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E71BC1"/>
    <w:rPr>
      <w:rFonts w:ascii="Times New Roman" w:eastAsia="Times New Roman" w:hAnsi="Times New Roman" w:cs="Times New Roman"/>
      <w:sz w:val="20"/>
      <w:szCs w:val="20"/>
    </w:rPr>
  </w:style>
  <w:style w:type="paragraph" w:styleId="a5">
    <w:name w:val="header"/>
    <w:basedOn w:val="a"/>
    <w:link w:val="a6"/>
    <w:uiPriority w:val="99"/>
    <w:semiHidden/>
    <w:unhideWhenUsed/>
    <w:rsid w:val="00B7452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74525"/>
  </w:style>
  <w:style w:type="paragraph" w:styleId="a7">
    <w:name w:val="footer"/>
    <w:basedOn w:val="a"/>
    <w:link w:val="a8"/>
    <w:uiPriority w:val="99"/>
    <w:semiHidden/>
    <w:unhideWhenUsed/>
    <w:rsid w:val="00B7452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74525"/>
  </w:style>
  <w:style w:type="paragraph" w:styleId="a9">
    <w:name w:val="No Spacing"/>
    <w:link w:val="aa"/>
    <w:uiPriority w:val="1"/>
    <w:qFormat/>
    <w:rsid w:val="00E93CE6"/>
    <w:pPr>
      <w:spacing w:after="0" w:line="240" w:lineRule="auto"/>
    </w:pPr>
    <w:rPr>
      <w:rFonts w:ascii="Calibri" w:eastAsia="Times New Roman" w:hAnsi="Calibri" w:cs="Times New Roman"/>
      <w:lang w:eastAsia="en-US"/>
    </w:rPr>
  </w:style>
  <w:style w:type="character" w:customStyle="1" w:styleId="aa">
    <w:name w:val="Без интервала Знак"/>
    <w:link w:val="a9"/>
    <w:uiPriority w:val="1"/>
    <w:locked/>
    <w:rsid w:val="00E93CE6"/>
    <w:rPr>
      <w:rFonts w:ascii="Calibri" w:eastAsia="Times New Roman" w:hAnsi="Calibri" w:cs="Times New Roman"/>
      <w:lang w:eastAsia="en-US"/>
    </w:rPr>
  </w:style>
  <w:style w:type="table" w:styleId="ab">
    <w:name w:val="Table Grid"/>
    <w:basedOn w:val="a1"/>
    <w:uiPriority w:val="59"/>
    <w:rsid w:val="00F91D29"/>
    <w:pPr>
      <w:spacing w:after="0" w:line="240" w:lineRule="auto"/>
      <w:jc w:val="both"/>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9D479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479A"/>
    <w:rPr>
      <w:rFonts w:ascii="Tahoma" w:hAnsi="Tahoma" w:cs="Tahoma"/>
      <w:sz w:val="16"/>
      <w:szCs w:val="16"/>
    </w:rPr>
  </w:style>
  <w:style w:type="character" w:customStyle="1" w:styleId="10">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basedOn w:val="a0"/>
    <w:link w:val="1"/>
    <w:uiPriority w:val="99"/>
    <w:rsid w:val="00820937"/>
    <w:rPr>
      <w:rFonts w:ascii="Arial" w:eastAsia="Times New Roman" w:hAnsi="Arial" w:cs="Times New Roman"/>
      <w:color w:val="26282F"/>
      <w:sz w:val="24"/>
      <w:szCs w:val="24"/>
    </w:rPr>
  </w:style>
</w:styles>
</file>

<file path=word/webSettings.xml><?xml version="1.0" encoding="utf-8"?>
<w:webSettings xmlns:r="http://schemas.openxmlformats.org/officeDocument/2006/relationships" xmlns:w="http://schemas.openxmlformats.org/wordprocessingml/2006/main">
  <w:divs>
    <w:div w:id="153499432">
      <w:bodyDiv w:val="1"/>
      <w:marLeft w:val="0"/>
      <w:marRight w:val="0"/>
      <w:marTop w:val="0"/>
      <w:marBottom w:val="0"/>
      <w:divBdr>
        <w:top w:val="none" w:sz="0" w:space="0" w:color="auto"/>
        <w:left w:val="none" w:sz="0" w:space="0" w:color="auto"/>
        <w:bottom w:val="none" w:sz="0" w:space="0" w:color="auto"/>
        <w:right w:val="none" w:sz="0" w:space="0" w:color="auto"/>
      </w:divBdr>
    </w:div>
    <w:div w:id="648218266">
      <w:bodyDiv w:val="1"/>
      <w:marLeft w:val="0"/>
      <w:marRight w:val="0"/>
      <w:marTop w:val="0"/>
      <w:marBottom w:val="0"/>
      <w:divBdr>
        <w:top w:val="none" w:sz="0" w:space="0" w:color="auto"/>
        <w:left w:val="none" w:sz="0" w:space="0" w:color="auto"/>
        <w:bottom w:val="none" w:sz="0" w:space="0" w:color="auto"/>
        <w:right w:val="none" w:sz="0" w:space="0" w:color="auto"/>
      </w:divBdr>
    </w:div>
    <w:div w:id="988095705">
      <w:bodyDiv w:val="1"/>
      <w:marLeft w:val="0"/>
      <w:marRight w:val="0"/>
      <w:marTop w:val="0"/>
      <w:marBottom w:val="0"/>
      <w:divBdr>
        <w:top w:val="none" w:sz="0" w:space="0" w:color="auto"/>
        <w:left w:val="none" w:sz="0" w:space="0" w:color="auto"/>
        <w:bottom w:val="none" w:sz="0" w:space="0" w:color="auto"/>
        <w:right w:val="none" w:sz="0" w:space="0" w:color="auto"/>
      </w:divBdr>
    </w:div>
    <w:div w:id="1537230196">
      <w:bodyDiv w:val="1"/>
      <w:marLeft w:val="0"/>
      <w:marRight w:val="0"/>
      <w:marTop w:val="0"/>
      <w:marBottom w:val="0"/>
      <w:divBdr>
        <w:top w:val="none" w:sz="0" w:space="0" w:color="auto"/>
        <w:left w:val="none" w:sz="0" w:space="0" w:color="auto"/>
        <w:bottom w:val="none" w:sz="0" w:space="0" w:color="auto"/>
        <w:right w:val="none" w:sz="0" w:space="0" w:color="auto"/>
      </w:divBdr>
    </w:div>
    <w:div w:id="161416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1803</Words>
  <Characters>10282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etarasova27</dc:creator>
  <cp:lastModifiedBy>User</cp:lastModifiedBy>
  <cp:revision>2</cp:revision>
  <cp:lastPrinted>2025-05-21T11:32:00Z</cp:lastPrinted>
  <dcterms:created xsi:type="dcterms:W3CDTF">2026-06-29T08:16:00Z</dcterms:created>
  <dcterms:modified xsi:type="dcterms:W3CDTF">2026-06-29T08:16:00Z</dcterms:modified>
</cp:coreProperties>
</file>