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6B22" w14:textId="77777777" w:rsidR="00E36157" w:rsidRDefault="00077D27" w:rsidP="00E36157">
      <w:pPr>
        <w:jc w:val="center"/>
        <w:rPr>
          <w:b/>
          <w:sz w:val="26"/>
          <w:szCs w:val="26"/>
        </w:rPr>
      </w:pPr>
      <w:r>
        <w:rPr>
          <w:b/>
          <w:sz w:val="26"/>
          <w:szCs w:val="26"/>
        </w:rPr>
        <w:t xml:space="preserve">Проект </w:t>
      </w:r>
      <w:r w:rsidR="00A251CA" w:rsidRPr="00B07057">
        <w:rPr>
          <w:b/>
          <w:sz w:val="26"/>
          <w:szCs w:val="26"/>
        </w:rPr>
        <w:t>Государственн</w:t>
      </w:r>
      <w:r>
        <w:rPr>
          <w:b/>
          <w:sz w:val="26"/>
          <w:szCs w:val="26"/>
        </w:rPr>
        <w:t>ого</w:t>
      </w:r>
      <w:r w:rsidR="00A251CA" w:rsidRPr="00B07057">
        <w:rPr>
          <w:b/>
          <w:sz w:val="26"/>
          <w:szCs w:val="26"/>
        </w:rPr>
        <w:t xml:space="preserve"> контракт</w:t>
      </w:r>
      <w:r>
        <w:rPr>
          <w:b/>
          <w:sz w:val="26"/>
          <w:szCs w:val="26"/>
        </w:rPr>
        <w:t>а</w:t>
      </w:r>
      <w:r w:rsidR="00A402EC" w:rsidRPr="00B07057">
        <w:rPr>
          <w:b/>
          <w:sz w:val="26"/>
          <w:szCs w:val="26"/>
        </w:rPr>
        <w:t xml:space="preserve"> № </w:t>
      </w:r>
    </w:p>
    <w:p w14:paraId="3DF9A4E9" w14:textId="77777777" w:rsidR="00A251CA" w:rsidRDefault="00A251CA" w:rsidP="00E36157">
      <w:pPr>
        <w:jc w:val="center"/>
        <w:rPr>
          <w:b/>
          <w:sz w:val="26"/>
          <w:szCs w:val="26"/>
        </w:rPr>
      </w:pPr>
      <w:r>
        <w:rPr>
          <w:b/>
          <w:sz w:val="26"/>
          <w:szCs w:val="26"/>
        </w:rPr>
        <w:t>на оказание услуг</w:t>
      </w:r>
    </w:p>
    <w:p w14:paraId="2D3842E8" w14:textId="77777777" w:rsidR="004F40A2" w:rsidRPr="00F6365E" w:rsidRDefault="004F40A2" w:rsidP="004F40A2">
      <w:pPr>
        <w:jc w:val="center"/>
        <w:rPr>
          <w:color w:val="0D0D0D"/>
        </w:rPr>
      </w:pPr>
      <w:r>
        <w:rPr>
          <w:color w:val="0D0D0D"/>
        </w:rPr>
        <w:t xml:space="preserve">ИКЗ </w:t>
      </w:r>
    </w:p>
    <w:p w14:paraId="626B83F6" w14:textId="77777777" w:rsidR="00C106FF" w:rsidRDefault="00C106FF" w:rsidP="00E36157">
      <w:pPr>
        <w:jc w:val="center"/>
        <w:rPr>
          <w:b/>
          <w:sz w:val="26"/>
          <w:szCs w:val="26"/>
        </w:rPr>
      </w:pPr>
    </w:p>
    <w:p w14:paraId="51B271B9" w14:textId="77777777" w:rsidR="00E36157" w:rsidRPr="00000487" w:rsidRDefault="00E36157" w:rsidP="00000487">
      <w:pPr>
        <w:jc w:val="center"/>
        <w:rPr>
          <w:b/>
          <w:sz w:val="16"/>
          <w:szCs w:val="16"/>
        </w:rPr>
      </w:pPr>
    </w:p>
    <w:p w14:paraId="45C19BA0" w14:textId="0E1F73EC" w:rsidR="00E36157" w:rsidRDefault="00A251CA" w:rsidP="00E36157">
      <w:pPr>
        <w:jc w:val="both"/>
        <w:rPr>
          <w:sz w:val="26"/>
          <w:szCs w:val="26"/>
        </w:rPr>
      </w:pPr>
      <w:r>
        <w:rPr>
          <w:sz w:val="26"/>
          <w:szCs w:val="26"/>
        </w:rPr>
        <w:t>п.</w:t>
      </w:r>
      <w:r w:rsidR="00385A35">
        <w:rPr>
          <w:sz w:val="26"/>
          <w:szCs w:val="26"/>
        </w:rPr>
        <w:t xml:space="preserve"> </w:t>
      </w:r>
      <w:r>
        <w:rPr>
          <w:sz w:val="26"/>
          <w:szCs w:val="26"/>
        </w:rPr>
        <w:t>Товарково</w:t>
      </w:r>
      <w:r>
        <w:rPr>
          <w:sz w:val="26"/>
          <w:szCs w:val="26"/>
        </w:rPr>
        <w:tab/>
      </w:r>
      <w:r>
        <w:rPr>
          <w:sz w:val="26"/>
          <w:szCs w:val="26"/>
        </w:rPr>
        <w:tab/>
      </w:r>
      <w:r w:rsidR="00E36157">
        <w:rPr>
          <w:sz w:val="26"/>
          <w:szCs w:val="26"/>
        </w:rPr>
        <w:tab/>
      </w:r>
      <w:r w:rsidR="00E36157">
        <w:rPr>
          <w:sz w:val="26"/>
          <w:szCs w:val="26"/>
        </w:rPr>
        <w:tab/>
      </w:r>
      <w:r>
        <w:rPr>
          <w:sz w:val="26"/>
          <w:szCs w:val="26"/>
        </w:rPr>
        <w:tab/>
      </w:r>
      <w:r w:rsidR="00E36157">
        <w:rPr>
          <w:sz w:val="26"/>
          <w:szCs w:val="26"/>
        </w:rPr>
        <w:tab/>
      </w:r>
      <w:r w:rsidR="00385A35">
        <w:rPr>
          <w:sz w:val="26"/>
          <w:szCs w:val="26"/>
        </w:rPr>
        <w:t xml:space="preserve">       </w:t>
      </w:r>
      <w:r w:rsidR="00B47875">
        <w:rPr>
          <w:sz w:val="26"/>
          <w:szCs w:val="26"/>
        </w:rPr>
        <w:t xml:space="preserve">    </w:t>
      </w:r>
      <w:proofErr w:type="gramStart"/>
      <w:r w:rsidR="00BC2D8D">
        <w:rPr>
          <w:sz w:val="26"/>
          <w:szCs w:val="26"/>
        </w:rPr>
        <w:t xml:space="preserve">   </w:t>
      </w:r>
      <w:r w:rsidR="00E36157">
        <w:rPr>
          <w:sz w:val="26"/>
          <w:szCs w:val="26"/>
        </w:rPr>
        <w:t>«</w:t>
      </w:r>
      <w:proofErr w:type="gramEnd"/>
      <w:r w:rsidR="006A3D89">
        <w:rPr>
          <w:sz w:val="26"/>
          <w:szCs w:val="26"/>
        </w:rPr>
        <w:t>__</w:t>
      </w:r>
      <w:r w:rsidR="000660BD">
        <w:rPr>
          <w:sz w:val="26"/>
          <w:szCs w:val="26"/>
        </w:rPr>
        <w:t>__</w:t>
      </w:r>
      <w:r w:rsidR="00E36157">
        <w:rPr>
          <w:sz w:val="26"/>
          <w:szCs w:val="26"/>
        </w:rPr>
        <w:t xml:space="preserve">» </w:t>
      </w:r>
      <w:r w:rsidR="00DB4DF2">
        <w:rPr>
          <w:sz w:val="26"/>
          <w:szCs w:val="26"/>
        </w:rPr>
        <w:t xml:space="preserve"> </w:t>
      </w:r>
      <w:r w:rsidR="002E528C">
        <w:rPr>
          <w:sz w:val="26"/>
          <w:szCs w:val="26"/>
        </w:rPr>
        <w:t>_______</w:t>
      </w:r>
      <w:r w:rsidR="00DB4DF2">
        <w:rPr>
          <w:sz w:val="26"/>
          <w:szCs w:val="26"/>
        </w:rPr>
        <w:t xml:space="preserve">  </w:t>
      </w:r>
      <w:r w:rsidR="002E528C">
        <w:rPr>
          <w:sz w:val="26"/>
          <w:szCs w:val="26"/>
        </w:rPr>
        <w:t xml:space="preserve"> 202</w:t>
      </w:r>
      <w:r w:rsidR="0072268C">
        <w:rPr>
          <w:sz w:val="26"/>
          <w:szCs w:val="26"/>
        </w:rPr>
        <w:t>6</w:t>
      </w:r>
      <w:r w:rsidR="00E36157">
        <w:rPr>
          <w:sz w:val="26"/>
          <w:szCs w:val="26"/>
        </w:rPr>
        <w:t xml:space="preserve"> г.</w:t>
      </w:r>
    </w:p>
    <w:p w14:paraId="2F7C25AA" w14:textId="77777777" w:rsidR="00E36157" w:rsidRPr="00000487" w:rsidRDefault="00E36157" w:rsidP="00E36157">
      <w:pPr>
        <w:jc w:val="both"/>
        <w:rPr>
          <w:sz w:val="16"/>
          <w:szCs w:val="16"/>
        </w:rPr>
      </w:pPr>
    </w:p>
    <w:p w14:paraId="48BDAABF" w14:textId="77777777" w:rsidR="007F188A" w:rsidRPr="007625FA" w:rsidRDefault="00A240F7" w:rsidP="007F188A">
      <w:pPr>
        <w:ind w:firstLine="708"/>
        <w:jc w:val="both"/>
        <w:rPr>
          <w:snapToGrid w:val="0"/>
          <w:sz w:val="26"/>
          <w:szCs w:val="26"/>
        </w:rPr>
      </w:pPr>
      <w:r>
        <w:rPr>
          <w:b/>
          <w:sz w:val="26"/>
          <w:szCs w:val="26"/>
        </w:rPr>
        <w:t>Ф</w:t>
      </w:r>
      <w:r w:rsidR="007F188A">
        <w:rPr>
          <w:b/>
          <w:sz w:val="26"/>
          <w:szCs w:val="26"/>
        </w:rPr>
        <w:t>едеральное казенное учреждение «</w:t>
      </w:r>
      <w:r w:rsidR="002E528C">
        <w:rPr>
          <w:b/>
          <w:sz w:val="26"/>
          <w:szCs w:val="26"/>
        </w:rPr>
        <w:t>Колония-поселение</w:t>
      </w:r>
      <w:r w:rsidR="00B47875">
        <w:rPr>
          <w:b/>
          <w:sz w:val="26"/>
          <w:szCs w:val="26"/>
        </w:rPr>
        <w:t xml:space="preserve"> № 2</w:t>
      </w:r>
      <w:r w:rsidR="007F188A">
        <w:rPr>
          <w:b/>
          <w:sz w:val="26"/>
          <w:szCs w:val="26"/>
        </w:rPr>
        <w:t xml:space="preserve"> Управления Федеральной службы исполнения наказаний по Калужской области» (</w:t>
      </w:r>
      <w:r w:rsidR="007F188A" w:rsidRPr="00C82C2D">
        <w:rPr>
          <w:b/>
          <w:sz w:val="26"/>
          <w:szCs w:val="26"/>
        </w:rPr>
        <w:t xml:space="preserve">ФКУ </w:t>
      </w:r>
      <w:r w:rsidR="002E528C">
        <w:rPr>
          <w:b/>
          <w:sz w:val="26"/>
          <w:szCs w:val="26"/>
        </w:rPr>
        <w:t>КП</w:t>
      </w:r>
      <w:r w:rsidR="007F188A" w:rsidRPr="00C82C2D">
        <w:rPr>
          <w:b/>
          <w:sz w:val="26"/>
          <w:szCs w:val="26"/>
        </w:rPr>
        <w:t>-</w:t>
      </w:r>
      <w:r w:rsidR="00B47875">
        <w:rPr>
          <w:b/>
          <w:sz w:val="26"/>
          <w:szCs w:val="26"/>
        </w:rPr>
        <w:t>2</w:t>
      </w:r>
      <w:r w:rsidR="007F188A" w:rsidRPr="00C82C2D">
        <w:rPr>
          <w:b/>
          <w:sz w:val="26"/>
          <w:szCs w:val="26"/>
        </w:rPr>
        <w:t xml:space="preserve"> УФСИН России по Калужской области</w:t>
      </w:r>
      <w:r w:rsidR="007F188A">
        <w:rPr>
          <w:b/>
          <w:sz w:val="26"/>
          <w:szCs w:val="26"/>
        </w:rPr>
        <w:t>)</w:t>
      </w:r>
      <w:r w:rsidR="007F188A">
        <w:rPr>
          <w:sz w:val="26"/>
          <w:szCs w:val="26"/>
        </w:rPr>
        <w:t>,</w:t>
      </w:r>
      <w:r w:rsidR="00B47875">
        <w:rPr>
          <w:sz w:val="26"/>
          <w:szCs w:val="26"/>
        </w:rPr>
        <w:t xml:space="preserve"> </w:t>
      </w:r>
      <w:r w:rsidR="007F188A" w:rsidRPr="007625FA">
        <w:rPr>
          <w:bCs/>
          <w:sz w:val="26"/>
          <w:szCs w:val="26"/>
        </w:rPr>
        <w:t>именуемое в дальнейшем «</w:t>
      </w:r>
      <w:r w:rsidR="002E528C">
        <w:rPr>
          <w:bCs/>
          <w:sz w:val="26"/>
          <w:szCs w:val="26"/>
        </w:rPr>
        <w:t>Государственный з</w:t>
      </w:r>
      <w:r w:rsidR="007F188A" w:rsidRPr="007625FA">
        <w:rPr>
          <w:bCs/>
          <w:sz w:val="26"/>
          <w:szCs w:val="26"/>
        </w:rPr>
        <w:t xml:space="preserve">аказчик», </w:t>
      </w:r>
      <w:r w:rsidR="00C37056" w:rsidRPr="004271C8">
        <w:rPr>
          <w:sz w:val="25"/>
          <w:szCs w:val="25"/>
        </w:rPr>
        <w:t xml:space="preserve">в лице </w:t>
      </w:r>
      <w:r w:rsidR="001E3858">
        <w:rPr>
          <w:sz w:val="25"/>
          <w:szCs w:val="25"/>
        </w:rPr>
        <w:t>н</w:t>
      </w:r>
      <w:r w:rsidR="000660BD">
        <w:t>ачальника</w:t>
      </w:r>
      <w:r w:rsidR="000660BD" w:rsidRPr="007042E2">
        <w:t xml:space="preserve"> </w:t>
      </w:r>
      <w:r w:rsidR="00AF0022">
        <w:rPr>
          <w:sz w:val="25"/>
          <w:szCs w:val="25"/>
        </w:rPr>
        <w:t xml:space="preserve">ФКУ </w:t>
      </w:r>
      <w:r w:rsidR="002E528C">
        <w:rPr>
          <w:sz w:val="25"/>
          <w:szCs w:val="25"/>
        </w:rPr>
        <w:t>КП</w:t>
      </w:r>
      <w:r w:rsidR="00AF0022">
        <w:rPr>
          <w:sz w:val="25"/>
          <w:szCs w:val="25"/>
        </w:rPr>
        <w:t xml:space="preserve">-2 </w:t>
      </w:r>
      <w:r w:rsidR="00C37056" w:rsidRPr="004271C8">
        <w:rPr>
          <w:sz w:val="25"/>
          <w:szCs w:val="25"/>
        </w:rPr>
        <w:t xml:space="preserve">УФСИН России по Калужской области </w:t>
      </w:r>
      <w:r w:rsidR="002E528C">
        <w:t>Андрюшина Романа Сергеевича</w:t>
      </w:r>
      <w:r w:rsidR="00C37056" w:rsidRPr="004271C8">
        <w:rPr>
          <w:sz w:val="25"/>
          <w:szCs w:val="25"/>
        </w:rPr>
        <w:t>, действующего на основании Устав</w:t>
      </w:r>
      <w:r w:rsidR="00F12100">
        <w:rPr>
          <w:sz w:val="25"/>
          <w:szCs w:val="25"/>
        </w:rPr>
        <w:t>а</w:t>
      </w:r>
      <w:r w:rsidR="00127786">
        <w:rPr>
          <w:snapToGrid w:val="0"/>
          <w:sz w:val="26"/>
          <w:szCs w:val="26"/>
        </w:rPr>
        <w:t>,</w:t>
      </w:r>
      <w:r w:rsidR="00A93B07">
        <w:rPr>
          <w:snapToGrid w:val="0"/>
          <w:sz w:val="26"/>
          <w:szCs w:val="26"/>
        </w:rPr>
        <w:t xml:space="preserve"> </w:t>
      </w:r>
      <w:r w:rsidR="00AF0022">
        <w:rPr>
          <w:snapToGrid w:val="0"/>
          <w:sz w:val="26"/>
          <w:szCs w:val="26"/>
        </w:rPr>
        <w:t xml:space="preserve">с одной стороны, </w:t>
      </w:r>
      <w:r w:rsidR="007F188A" w:rsidRPr="007625FA">
        <w:rPr>
          <w:snapToGrid w:val="0"/>
          <w:sz w:val="26"/>
          <w:szCs w:val="26"/>
        </w:rPr>
        <w:t>и</w:t>
      </w:r>
      <w:r w:rsidR="00A93B07" w:rsidRPr="00A93B07">
        <w:rPr>
          <w:b/>
          <w:snapToGrid w:val="0"/>
          <w:sz w:val="26"/>
          <w:szCs w:val="26"/>
        </w:rPr>
        <w:t xml:space="preserve"> </w:t>
      </w:r>
      <w:r w:rsidR="002E528C">
        <w:t>__________</w:t>
      </w:r>
      <w:r w:rsidR="00AB191C">
        <w:rPr>
          <w:color w:val="0D0D0D"/>
        </w:rPr>
        <w:t>,</w:t>
      </w:r>
      <w:r w:rsidR="00AB191C" w:rsidRPr="00EA5400">
        <w:t xml:space="preserve"> </w:t>
      </w:r>
      <w:r w:rsidR="00A93B07" w:rsidRPr="00B47875">
        <w:rPr>
          <w:sz w:val="26"/>
          <w:szCs w:val="26"/>
        </w:rPr>
        <w:t>именуемое в дальнейшем «Исполнитель»</w:t>
      </w:r>
      <w:r w:rsidR="00A93B07">
        <w:rPr>
          <w:sz w:val="26"/>
          <w:szCs w:val="26"/>
        </w:rPr>
        <w:t xml:space="preserve">, в </w:t>
      </w:r>
      <w:r w:rsidR="00A93B07" w:rsidRPr="00B47875">
        <w:rPr>
          <w:sz w:val="26"/>
          <w:szCs w:val="26"/>
        </w:rPr>
        <w:t>лице</w:t>
      </w:r>
      <w:r w:rsidR="007D5B8B">
        <w:rPr>
          <w:sz w:val="26"/>
          <w:szCs w:val="26"/>
        </w:rPr>
        <w:t xml:space="preserve"> </w:t>
      </w:r>
      <w:r w:rsidR="002E528C">
        <w:t>_________</w:t>
      </w:r>
      <w:r w:rsidR="007D5B8B">
        <w:rPr>
          <w:sz w:val="26"/>
          <w:szCs w:val="26"/>
        </w:rPr>
        <w:t>, действующи</w:t>
      </w:r>
      <w:r w:rsidR="00A93B07" w:rsidRPr="00B47875">
        <w:rPr>
          <w:sz w:val="26"/>
          <w:szCs w:val="26"/>
        </w:rPr>
        <w:t xml:space="preserve">й на основании </w:t>
      </w:r>
      <w:r w:rsidR="002E528C">
        <w:t>_________</w:t>
      </w:r>
      <w:r w:rsidR="000319B6" w:rsidRPr="00F97EF3">
        <w:rPr>
          <w:rStyle w:val="FontStyle21"/>
          <w:sz w:val="24"/>
          <w:szCs w:val="24"/>
        </w:rPr>
        <w:t>,</w:t>
      </w:r>
      <w:r w:rsidR="00E36157" w:rsidRPr="00F97EF3">
        <w:t xml:space="preserve"> с другой</w:t>
      </w:r>
      <w:r w:rsidR="00E36157" w:rsidRPr="00B47875">
        <w:rPr>
          <w:sz w:val="26"/>
          <w:szCs w:val="26"/>
        </w:rPr>
        <w:t xml:space="preserve"> стороны, вместе именуемые «Стороны», </w:t>
      </w:r>
      <w:r w:rsidR="007F188A" w:rsidRPr="00B47875">
        <w:rPr>
          <w:sz w:val="26"/>
          <w:szCs w:val="26"/>
        </w:rPr>
        <w:t xml:space="preserve">руководствуясь </w:t>
      </w:r>
      <w:r w:rsidR="00044171" w:rsidRPr="00B47875">
        <w:rPr>
          <w:sz w:val="26"/>
          <w:szCs w:val="26"/>
        </w:rPr>
        <w:t>п. 4 ч. 1 ст. 93</w:t>
      </w:r>
      <w:r w:rsidR="00044171">
        <w:rPr>
          <w:sz w:val="26"/>
          <w:szCs w:val="26"/>
        </w:rPr>
        <w:t xml:space="preserve"> Федерального</w:t>
      </w:r>
      <w:r w:rsidR="007F188A" w:rsidRPr="007625FA">
        <w:rPr>
          <w:sz w:val="26"/>
          <w:szCs w:val="26"/>
        </w:rPr>
        <w:t xml:space="preserve"> закон</w:t>
      </w:r>
      <w:r w:rsidR="00044171">
        <w:rPr>
          <w:sz w:val="26"/>
          <w:szCs w:val="26"/>
        </w:rPr>
        <w:t>а</w:t>
      </w:r>
      <w:r w:rsidR="007F188A" w:rsidRPr="007625FA">
        <w:rPr>
          <w:sz w:val="26"/>
          <w:szCs w:val="26"/>
        </w:rPr>
        <w:t xml:space="preserve"> РФ от 05.04.2013 г. № 44-ФЗ «О Контрактной системе в сфере закупок товаров, работ, услуг для государственных и муниципальных нужд» (далее – ФЗ от 05.04.2013 г. № 44-ФЗ), заключили настоящий </w:t>
      </w:r>
      <w:r w:rsidR="00AA562F">
        <w:rPr>
          <w:rStyle w:val="FontStyle26"/>
          <w:sz w:val="26"/>
          <w:szCs w:val="26"/>
        </w:rPr>
        <w:t>г</w:t>
      </w:r>
      <w:r w:rsidR="00AA562F" w:rsidRPr="00AA562F">
        <w:rPr>
          <w:rStyle w:val="FontStyle26"/>
          <w:sz w:val="26"/>
          <w:szCs w:val="26"/>
        </w:rPr>
        <w:t>осударственный контракт</w:t>
      </w:r>
      <w:r w:rsidR="007F188A" w:rsidRPr="007625FA">
        <w:rPr>
          <w:sz w:val="26"/>
          <w:szCs w:val="26"/>
        </w:rPr>
        <w:t xml:space="preserve"> о нижеследующем:</w:t>
      </w:r>
    </w:p>
    <w:p w14:paraId="2F4C3FDF" w14:textId="77777777" w:rsidR="006C7094" w:rsidRPr="005422E7" w:rsidRDefault="006C7094" w:rsidP="006C7094">
      <w:pPr>
        <w:jc w:val="both"/>
        <w:rPr>
          <w:sz w:val="16"/>
          <w:szCs w:val="16"/>
        </w:rPr>
      </w:pPr>
    </w:p>
    <w:p w14:paraId="1B3B29BA" w14:textId="77777777" w:rsidR="006C7094" w:rsidRPr="00490662" w:rsidRDefault="007F188A" w:rsidP="006C7094">
      <w:pPr>
        <w:numPr>
          <w:ilvl w:val="0"/>
          <w:numId w:val="1"/>
        </w:numPr>
        <w:jc w:val="center"/>
        <w:rPr>
          <w:b/>
          <w:sz w:val="26"/>
          <w:szCs w:val="26"/>
        </w:rPr>
      </w:pPr>
      <w:r w:rsidRPr="00490662">
        <w:rPr>
          <w:b/>
          <w:sz w:val="26"/>
          <w:szCs w:val="26"/>
        </w:rPr>
        <w:t xml:space="preserve">Предмет </w:t>
      </w:r>
    </w:p>
    <w:p w14:paraId="47BC84A2" w14:textId="59F7185C" w:rsidR="00094714" w:rsidRDefault="006C7094" w:rsidP="00B25421">
      <w:pPr>
        <w:ind w:firstLine="720"/>
        <w:jc w:val="both"/>
        <w:rPr>
          <w:sz w:val="26"/>
          <w:szCs w:val="26"/>
        </w:rPr>
      </w:pPr>
      <w:r w:rsidRPr="00490662">
        <w:rPr>
          <w:sz w:val="26"/>
          <w:szCs w:val="26"/>
        </w:rPr>
        <w:t>1.1. «</w:t>
      </w:r>
      <w:r w:rsidR="002E528C">
        <w:rPr>
          <w:sz w:val="26"/>
          <w:szCs w:val="26"/>
        </w:rPr>
        <w:t>Государственный з</w:t>
      </w:r>
      <w:r w:rsidRPr="00490662">
        <w:rPr>
          <w:sz w:val="26"/>
          <w:szCs w:val="26"/>
        </w:rPr>
        <w:t>аказчик» поручает и оплачивает, а «Исполнитель» принимает на се</w:t>
      </w:r>
      <w:r w:rsidR="003155E6" w:rsidRPr="00490662">
        <w:rPr>
          <w:sz w:val="26"/>
          <w:szCs w:val="26"/>
        </w:rPr>
        <w:t>бя обяза</w:t>
      </w:r>
      <w:r w:rsidR="00E55DDF" w:rsidRPr="00490662">
        <w:rPr>
          <w:sz w:val="26"/>
          <w:szCs w:val="26"/>
        </w:rPr>
        <w:t>тельство</w:t>
      </w:r>
      <w:r w:rsidR="00E5541E" w:rsidRPr="00490662">
        <w:rPr>
          <w:sz w:val="26"/>
          <w:szCs w:val="26"/>
        </w:rPr>
        <w:t xml:space="preserve"> </w:t>
      </w:r>
      <w:r w:rsidR="00A41B2D" w:rsidRPr="00490662">
        <w:rPr>
          <w:rStyle w:val="FontStyle21"/>
          <w:sz w:val="26"/>
          <w:szCs w:val="26"/>
        </w:rPr>
        <w:t>оказать услуги</w:t>
      </w:r>
      <w:r w:rsidR="0072268C">
        <w:rPr>
          <w:rStyle w:val="FontStyle21"/>
          <w:sz w:val="26"/>
          <w:szCs w:val="26"/>
        </w:rPr>
        <w:t>, включающих адаптацию и/или модификацию программного</w:t>
      </w:r>
      <w:r w:rsidR="002E528C" w:rsidRPr="003B5E3E">
        <w:rPr>
          <w:sz w:val="26"/>
          <w:szCs w:val="26"/>
        </w:rPr>
        <w:t xml:space="preserve"> </w:t>
      </w:r>
      <w:r w:rsidR="0072268C">
        <w:rPr>
          <w:sz w:val="26"/>
          <w:szCs w:val="26"/>
        </w:rPr>
        <w:t>продукта</w:t>
      </w:r>
      <w:r w:rsidR="002E528C" w:rsidRPr="003B5E3E">
        <w:rPr>
          <w:sz w:val="26"/>
          <w:szCs w:val="26"/>
        </w:rPr>
        <w:t>: «1С: Бухгалтерия государственного учреждения 8 ПРОФ ред. 2.0»</w:t>
      </w:r>
      <w:r w:rsidR="0072268C">
        <w:rPr>
          <w:sz w:val="26"/>
          <w:szCs w:val="26"/>
        </w:rPr>
        <w:t xml:space="preserve">, </w:t>
      </w:r>
      <w:r w:rsidR="0072268C">
        <w:t>«1С-КАМИН: Зарплата бюджетных учреждений. Версия 5.5. Конфигурация. Электронная поставка»</w:t>
      </w:r>
      <w:r w:rsidR="00094714" w:rsidRPr="00490662">
        <w:rPr>
          <w:sz w:val="26"/>
          <w:szCs w:val="26"/>
        </w:rPr>
        <w:t>.</w:t>
      </w:r>
    </w:p>
    <w:p w14:paraId="2639204E" w14:textId="77777777" w:rsidR="00A712E6" w:rsidRDefault="002D7F07" w:rsidP="00B25421">
      <w:pPr>
        <w:ind w:firstLine="720"/>
        <w:jc w:val="both"/>
        <w:rPr>
          <w:sz w:val="26"/>
          <w:szCs w:val="26"/>
        </w:rPr>
      </w:pPr>
      <w:r w:rsidRPr="00490662">
        <w:rPr>
          <w:sz w:val="26"/>
          <w:szCs w:val="26"/>
        </w:rPr>
        <w:t>1.2</w:t>
      </w:r>
      <w:r w:rsidR="00333AAA" w:rsidRPr="00490662">
        <w:rPr>
          <w:sz w:val="26"/>
          <w:szCs w:val="26"/>
        </w:rPr>
        <w:t>. Место оказания услуг:</w:t>
      </w:r>
      <w:r w:rsidR="003A3998" w:rsidRPr="00490662">
        <w:rPr>
          <w:sz w:val="26"/>
          <w:szCs w:val="26"/>
        </w:rPr>
        <w:t xml:space="preserve"> Калужская обл., </w:t>
      </w:r>
      <w:r w:rsidR="002E528C">
        <w:rPr>
          <w:sz w:val="26"/>
          <w:szCs w:val="26"/>
        </w:rPr>
        <w:t>Дзержинский р-н, п. Товарково</w:t>
      </w:r>
      <w:r w:rsidR="00A712E6">
        <w:rPr>
          <w:sz w:val="26"/>
          <w:szCs w:val="26"/>
        </w:rPr>
        <w:t xml:space="preserve">. </w:t>
      </w:r>
    </w:p>
    <w:p w14:paraId="789927ED" w14:textId="1FD1E767" w:rsidR="004211B6" w:rsidRPr="00490662" w:rsidRDefault="004211B6" w:rsidP="00B25421">
      <w:pPr>
        <w:ind w:firstLine="720"/>
        <w:jc w:val="both"/>
        <w:rPr>
          <w:sz w:val="26"/>
          <w:szCs w:val="26"/>
        </w:rPr>
      </w:pPr>
      <w:r>
        <w:rPr>
          <w:sz w:val="26"/>
          <w:szCs w:val="26"/>
        </w:rPr>
        <w:t>1.3. Срок оказания услуг: по заявке</w:t>
      </w:r>
      <w:r w:rsidR="002E528C">
        <w:rPr>
          <w:sz w:val="26"/>
          <w:szCs w:val="26"/>
        </w:rPr>
        <w:t xml:space="preserve"> Государственного з</w:t>
      </w:r>
      <w:r>
        <w:rPr>
          <w:sz w:val="26"/>
          <w:szCs w:val="26"/>
        </w:rPr>
        <w:t xml:space="preserve">аказчика </w:t>
      </w:r>
      <w:r w:rsidR="00BD437A">
        <w:rPr>
          <w:sz w:val="26"/>
          <w:szCs w:val="26"/>
        </w:rPr>
        <w:t>с м</w:t>
      </w:r>
      <w:r w:rsidR="00232C5B">
        <w:rPr>
          <w:sz w:val="26"/>
          <w:szCs w:val="26"/>
        </w:rPr>
        <w:t xml:space="preserve">омента заключения </w:t>
      </w:r>
      <w:r w:rsidR="00AA562F" w:rsidRPr="00B07057">
        <w:rPr>
          <w:sz w:val="26"/>
          <w:szCs w:val="26"/>
        </w:rPr>
        <w:t>государственного контракта</w:t>
      </w:r>
      <w:r w:rsidR="000660BD">
        <w:rPr>
          <w:sz w:val="26"/>
          <w:szCs w:val="26"/>
        </w:rPr>
        <w:t xml:space="preserve"> до </w:t>
      </w:r>
      <w:r w:rsidR="00AA0A6F">
        <w:rPr>
          <w:sz w:val="26"/>
          <w:szCs w:val="26"/>
        </w:rPr>
        <w:t>30</w:t>
      </w:r>
      <w:r w:rsidR="00232C5B">
        <w:rPr>
          <w:sz w:val="26"/>
          <w:szCs w:val="26"/>
        </w:rPr>
        <w:t>.</w:t>
      </w:r>
      <w:r w:rsidR="00AA0A6F">
        <w:rPr>
          <w:sz w:val="26"/>
          <w:szCs w:val="26"/>
        </w:rPr>
        <w:t>1</w:t>
      </w:r>
      <w:r w:rsidR="000660BD">
        <w:rPr>
          <w:sz w:val="26"/>
          <w:szCs w:val="26"/>
        </w:rPr>
        <w:t>2</w:t>
      </w:r>
      <w:r w:rsidR="00232C5B">
        <w:rPr>
          <w:sz w:val="26"/>
          <w:szCs w:val="26"/>
        </w:rPr>
        <w:t>.202</w:t>
      </w:r>
      <w:r w:rsidR="0072268C">
        <w:rPr>
          <w:sz w:val="26"/>
          <w:szCs w:val="26"/>
        </w:rPr>
        <w:t>6</w:t>
      </w:r>
      <w:r>
        <w:rPr>
          <w:sz w:val="26"/>
          <w:szCs w:val="26"/>
        </w:rPr>
        <w:t>.</w:t>
      </w:r>
      <w:r w:rsidR="002E528C">
        <w:rPr>
          <w:sz w:val="26"/>
          <w:szCs w:val="26"/>
        </w:rPr>
        <w:t xml:space="preserve"> Общий объем оказанных</w:t>
      </w:r>
      <w:r w:rsidR="003B5E3E">
        <w:rPr>
          <w:sz w:val="26"/>
          <w:szCs w:val="26"/>
        </w:rPr>
        <w:t xml:space="preserve"> </w:t>
      </w:r>
      <w:r w:rsidR="002E528C">
        <w:rPr>
          <w:sz w:val="26"/>
          <w:szCs w:val="26"/>
        </w:rPr>
        <w:t>услуг по государственному контракту составляет 13 часов.</w:t>
      </w:r>
      <w:r>
        <w:rPr>
          <w:sz w:val="26"/>
          <w:szCs w:val="26"/>
        </w:rPr>
        <w:t xml:space="preserve"> </w:t>
      </w:r>
    </w:p>
    <w:p w14:paraId="269D95E7" w14:textId="77777777" w:rsidR="007C522B" w:rsidRPr="00490662" w:rsidRDefault="007C522B" w:rsidP="00B25421">
      <w:pPr>
        <w:ind w:firstLine="720"/>
        <w:jc w:val="both"/>
        <w:rPr>
          <w:sz w:val="26"/>
          <w:szCs w:val="26"/>
        </w:rPr>
      </w:pPr>
    </w:p>
    <w:p w14:paraId="068C7A7D" w14:textId="77777777" w:rsidR="006C7094" w:rsidRPr="00490662" w:rsidRDefault="006C7094" w:rsidP="00933120">
      <w:pPr>
        <w:pStyle w:val="a3"/>
        <w:numPr>
          <w:ilvl w:val="0"/>
          <w:numId w:val="1"/>
        </w:numPr>
        <w:jc w:val="center"/>
        <w:rPr>
          <w:b/>
          <w:sz w:val="26"/>
          <w:szCs w:val="26"/>
        </w:rPr>
      </w:pPr>
      <w:r w:rsidRPr="00490662">
        <w:rPr>
          <w:b/>
          <w:sz w:val="26"/>
          <w:szCs w:val="26"/>
        </w:rPr>
        <w:t>Права и обязанности сторон</w:t>
      </w:r>
    </w:p>
    <w:p w14:paraId="5643D065" w14:textId="77777777" w:rsidR="00077D27" w:rsidRPr="00077D27" w:rsidRDefault="00077D27" w:rsidP="00077D27">
      <w:pPr>
        <w:pStyle w:val="a3"/>
        <w:ind w:left="0" w:firstLine="709"/>
        <w:jc w:val="both"/>
        <w:rPr>
          <w:sz w:val="26"/>
          <w:szCs w:val="26"/>
        </w:rPr>
      </w:pPr>
      <w:r w:rsidRPr="00077D27">
        <w:rPr>
          <w:sz w:val="26"/>
          <w:szCs w:val="26"/>
        </w:rPr>
        <w:t>2.1. Государственный заказчик обязуется:</w:t>
      </w:r>
    </w:p>
    <w:p w14:paraId="029E9B5F" w14:textId="77777777" w:rsidR="00077D27" w:rsidRPr="00077D27" w:rsidRDefault="00077D27" w:rsidP="00077D27">
      <w:pPr>
        <w:pStyle w:val="ConsPlusNormal"/>
        <w:ind w:firstLine="709"/>
        <w:jc w:val="both"/>
        <w:rPr>
          <w:rFonts w:ascii="Times New Roman" w:hAnsi="Times New Roman"/>
          <w:sz w:val="26"/>
          <w:szCs w:val="26"/>
        </w:rPr>
      </w:pPr>
      <w:r w:rsidRPr="00077D27">
        <w:rPr>
          <w:rFonts w:ascii="Times New Roman" w:hAnsi="Times New Roman"/>
          <w:sz w:val="26"/>
          <w:szCs w:val="26"/>
        </w:rPr>
        <w:t>2.1.1. Осуществлять контроль за исполнением Исполнителем Контракта, в том числе на отдельных этапах его исполнения, без вмешательства в оперативную хозяйственную деятельность Исполнителя.</w:t>
      </w:r>
      <w:r w:rsidRPr="00077D27">
        <w:rPr>
          <w:rStyle w:val="FontStyle27"/>
          <w:sz w:val="26"/>
          <w:szCs w:val="26"/>
        </w:rPr>
        <w:t xml:space="preserve"> Оказать услуги (отдельный этап исполнения контракта) не позднее, чем через 5 (пять) рабочих дней с момента получения заявки от Заказчика.</w:t>
      </w:r>
    </w:p>
    <w:p w14:paraId="19BB3579" w14:textId="77777777" w:rsidR="00077D27" w:rsidRPr="00077D27" w:rsidRDefault="00077D27" w:rsidP="00077D27">
      <w:pPr>
        <w:pStyle w:val="a9"/>
        <w:ind w:firstLine="709"/>
        <w:jc w:val="both"/>
        <w:rPr>
          <w:rFonts w:ascii="Times New Roman" w:hAnsi="Times New Roman"/>
          <w:sz w:val="26"/>
          <w:szCs w:val="26"/>
        </w:rPr>
      </w:pPr>
      <w:r w:rsidRPr="00077D27">
        <w:rPr>
          <w:rFonts w:ascii="Times New Roman" w:hAnsi="Times New Roman"/>
          <w:sz w:val="26"/>
          <w:szCs w:val="26"/>
        </w:rPr>
        <w:t>2.1.2. Силами и средствами Государственного заказчика обеспечить приемку услуг в соответствии с условиями раздела 4</w:t>
      </w:r>
      <w:r w:rsidRPr="00077D27">
        <w:rPr>
          <w:rFonts w:ascii="Times New Roman" w:hAnsi="Times New Roman"/>
          <w:color w:val="FF0000"/>
          <w:sz w:val="26"/>
          <w:szCs w:val="26"/>
        </w:rPr>
        <w:t xml:space="preserve"> </w:t>
      </w:r>
      <w:r w:rsidRPr="00077D27">
        <w:rPr>
          <w:rFonts w:ascii="Times New Roman" w:hAnsi="Times New Roman"/>
          <w:sz w:val="26"/>
          <w:szCs w:val="26"/>
        </w:rPr>
        <w:t>Контракта и законодательством Российской Федерации.</w:t>
      </w:r>
    </w:p>
    <w:p w14:paraId="3DFF3202" w14:textId="77777777" w:rsidR="00077D27" w:rsidRPr="00077D27" w:rsidRDefault="00077D27" w:rsidP="00077D27">
      <w:pPr>
        <w:pStyle w:val="a3"/>
        <w:ind w:left="0" w:firstLine="709"/>
        <w:jc w:val="both"/>
        <w:rPr>
          <w:sz w:val="26"/>
          <w:szCs w:val="26"/>
        </w:rPr>
      </w:pPr>
      <w:r w:rsidRPr="00077D27">
        <w:rPr>
          <w:sz w:val="26"/>
          <w:szCs w:val="26"/>
        </w:rPr>
        <w:t>2.1.3. Обеспечить оплату оказанных услуг в соответствии с условиями Контракта.</w:t>
      </w:r>
    </w:p>
    <w:p w14:paraId="022E5969" w14:textId="77777777" w:rsidR="00077D27" w:rsidRPr="00077D27" w:rsidRDefault="00077D27" w:rsidP="00077D27">
      <w:pPr>
        <w:pStyle w:val="a3"/>
        <w:ind w:left="0" w:firstLine="709"/>
        <w:jc w:val="both"/>
        <w:rPr>
          <w:sz w:val="26"/>
          <w:szCs w:val="26"/>
        </w:rPr>
      </w:pPr>
      <w:r w:rsidRPr="00077D27">
        <w:rPr>
          <w:sz w:val="26"/>
          <w:szCs w:val="26"/>
        </w:rPr>
        <w:t>2.1.4. В случае расторжения Контракта (по любым основаниям) оплатить Исполнителю стоимость оказанных услуг, фактически оказанных на момент расторжения Контракта, при условии отсутствия претензий по его качеству, на основании подписанных Исполнителем и Государственным заказчиком без замечаний актов сдачи-приемки оказанных услуг, выполненных по форме «Акт сдачи-приемки оказанных услуг» (приложение № 2).</w:t>
      </w:r>
    </w:p>
    <w:p w14:paraId="4728CD16" w14:textId="77777777" w:rsidR="00077D27" w:rsidRPr="00077D27" w:rsidRDefault="00077D27" w:rsidP="00077D27">
      <w:pPr>
        <w:pStyle w:val="a3"/>
        <w:ind w:left="0" w:firstLine="709"/>
        <w:jc w:val="both"/>
        <w:rPr>
          <w:sz w:val="26"/>
          <w:szCs w:val="26"/>
        </w:rPr>
      </w:pPr>
      <w:r w:rsidRPr="00077D27">
        <w:rPr>
          <w:sz w:val="26"/>
          <w:szCs w:val="26"/>
        </w:rPr>
        <w:t xml:space="preserve">2.1.5. Взыскивать пени и штраф, а также требовать возмещения убытков                                       в соответствии с условиями настоящего Контракта и </w:t>
      </w:r>
      <w:r w:rsidRPr="00077D27">
        <w:rPr>
          <w:rFonts w:eastAsia="Calibri"/>
          <w:sz w:val="26"/>
          <w:szCs w:val="26"/>
          <w:lang w:eastAsia="en-US"/>
        </w:rPr>
        <w:t xml:space="preserve">требованиями </w:t>
      </w:r>
      <w:r w:rsidRPr="00077D27">
        <w:rPr>
          <w:rFonts w:eastAsia="Calibri"/>
          <w:sz w:val="26"/>
          <w:szCs w:val="26"/>
          <w:lang w:eastAsia="en-US"/>
        </w:rPr>
        <w:lastRenderedPageBreak/>
        <w:t>законодательства Российской Федерации</w:t>
      </w:r>
      <w:r w:rsidRPr="00077D27">
        <w:rPr>
          <w:sz w:val="26"/>
          <w:szCs w:val="26"/>
        </w:rPr>
        <w:t xml:space="preserve"> за неисполнение или ненадлежащее исполнение Исполнителем обязательств, предусмотренных Контрактом.</w:t>
      </w:r>
    </w:p>
    <w:p w14:paraId="0350AAD3" w14:textId="77777777" w:rsidR="00077D27" w:rsidRPr="00077D27" w:rsidRDefault="00077D27" w:rsidP="00077D27">
      <w:pPr>
        <w:pStyle w:val="a3"/>
        <w:ind w:left="0" w:firstLine="709"/>
        <w:jc w:val="both"/>
        <w:rPr>
          <w:color w:val="000000"/>
          <w:sz w:val="26"/>
          <w:szCs w:val="26"/>
        </w:rPr>
      </w:pPr>
      <w:r w:rsidRPr="00077D27">
        <w:rPr>
          <w:sz w:val="26"/>
          <w:szCs w:val="26"/>
        </w:rPr>
        <w:t xml:space="preserve">2.1.6. Принять решение об одностороннем отказе от исполнения контракта                      </w:t>
      </w:r>
      <w:r w:rsidRPr="00077D27">
        <w:rPr>
          <w:sz w:val="26"/>
          <w:szCs w:val="26"/>
        </w:rPr>
        <w:br/>
        <w:t xml:space="preserve">в случаях, предусмотренных ч. 15 ст. 95 </w:t>
      </w:r>
      <w:r w:rsidRPr="00077D27">
        <w:rPr>
          <w:color w:val="000000"/>
          <w:sz w:val="26"/>
          <w:szCs w:val="26"/>
        </w:rPr>
        <w:t>Федерального закона от 05.04.2013 № 44-ФЗ, в том числе, в</w:t>
      </w:r>
      <w:r w:rsidRPr="00077D27">
        <w:rPr>
          <w:sz w:val="26"/>
          <w:szCs w:val="26"/>
        </w:rPr>
        <w:t xml:space="preserve"> случае выявления несоответствия Исполнителя требованиям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постановления Правительства РФ от 11.05.2022 № 851 «О мерах                           </w:t>
      </w:r>
      <w:r w:rsidRPr="00077D27">
        <w:rPr>
          <w:sz w:val="26"/>
          <w:szCs w:val="26"/>
        </w:rPr>
        <w:br/>
        <w:t>по реализации Указа Президента Российской Федерации от 03.05.2022 № 252».</w:t>
      </w:r>
    </w:p>
    <w:p w14:paraId="48B6255D" w14:textId="77777777" w:rsidR="00077D27" w:rsidRPr="00077D27" w:rsidRDefault="00077D27" w:rsidP="00077D27">
      <w:pPr>
        <w:pStyle w:val="a3"/>
        <w:ind w:left="0" w:firstLine="709"/>
        <w:jc w:val="both"/>
        <w:rPr>
          <w:rFonts w:eastAsia="Calibri"/>
          <w:sz w:val="26"/>
          <w:szCs w:val="26"/>
          <w:lang w:eastAsia="en-US"/>
        </w:rPr>
      </w:pPr>
      <w:r w:rsidRPr="00077D27">
        <w:rPr>
          <w:rFonts w:eastAsia="Calibri"/>
          <w:sz w:val="26"/>
          <w:szCs w:val="26"/>
          <w:lang w:eastAsia="en-US"/>
        </w:rPr>
        <w:t>2.1.7. Осуществлять контроль качества оказанных услуг, оказываемых по Контракту, на соответствие требованиям законодательства Российской Федерации, нормативных и иных актов, а также условиям Контракта.</w:t>
      </w:r>
    </w:p>
    <w:p w14:paraId="0EC429EC" w14:textId="77777777" w:rsidR="00077D27" w:rsidRPr="00077D27" w:rsidRDefault="00077D27" w:rsidP="00077D27">
      <w:pPr>
        <w:pStyle w:val="a3"/>
        <w:ind w:left="0" w:firstLine="709"/>
        <w:jc w:val="both"/>
        <w:rPr>
          <w:rFonts w:eastAsia="Calibri"/>
          <w:sz w:val="26"/>
          <w:szCs w:val="26"/>
          <w:lang w:eastAsia="en-US"/>
        </w:rPr>
      </w:pPr>
      <w:r w:rsidRPr="00077D27">
        <w:rPr>
          <w:rFonts w:eastAsia="Calibri"/>
          <w:sz w:val="26"/>
          <w:szCs w:val="26"/>
          <w:lang w:eastAsia="en-US"/>
        </w:rPr>
        <w:t xml:space="preserve">2.1.8 </w:t>
      </w:r>
      <w:r w:rsidRPr="00077D27">
        <w:rPr>
          <w:color w:val="181818"/>
          <w:sz w:val="26"/>
          <w:szCs w:val="26"/>
        </w:rPr>
        <w:t>В</w:t>
      </w:r>
      <w:r w:rsidRPr="00077D27">
        <w:rPr>
          <w:color w:val="181818"/>
          <w:spacing w:val="50"/>
          <w:w w:val="150"/>
          <w:sz w:val="26"/>
          <w:szCs w:val="26"/>
        </w:rPr>
        <w:t xml:space="preserve"> </w:t>
      </w:r>
      <w:r w:rsidRPr="00077D27">
        <w:rPr>
          <w:color w:val="0A0A0A"/>
          <w:sz w:val="26"/>
          <w:szCs w:val="26"/>
        </w:rPr>
        <w:t>день</w:t>
      </w:r>
      <w:r w:rsidRPr="00077D27">
        <w:rPr>
          <w:color w:val="0A0A0A"/>
          <w:spacing w:val="53"/>
          <w:w w:val="150"/>
          <w:sz w:val="26"/>
          <w:szCs w:val="26"/>
        </w:rPr>
        <w:t xml:space="preserve"> </w:t>
      </w:r>
      <w:r w:rsidRPr="00077D27">
        <w:rPr>
          <w:sz w:val="26"/>
          <w:szCs w:val="26"/>
        </w:rPr>
        <w:t>оказания</w:t>
      </w:r>
      <w:r w:rsidRPr="00077D27">
        <w:rPr>
          <w:spacing w:val="57"/>
          <w:w w:val="150"/>
          <w:sz w:val="26"/>
          <w:szCs w:val="26"/>
        </w:rPr>
        <w:t xml:space="preserve"> </w:t>
      </w:r>
      <w:r w:rsidRPr="00077D27">
        <w:rPr>
          <w:sz w:val="26"/>
          <w:szCs w:val="26"/>
        </w:rPr>
        <w:t>услуг</w:t>
      </w:r>
      <w:r w:rsidRPr="00077D27">
        <w:rPr>
          <w:spacing w:val="56"/>
          <w:w w:val="150"/>
          <w:sz w:val="26"/>
          <w:szCs w:val="26"/>
        </w:rPr>
        <w:t xml:space="preserve"> </w:t>
      </w:r>
      <w:r w:rsidRPr="00077D27">
        <w:rPr>
          <w:sz w:val="26"/>
          <w:szCs w:val="26"/>
        </w:rPr>
        <w:t>предоставить</w:t>
      </w:r>
      <w:r w:rsidRPr="00077D27">
        <w:rPr>
          <w:spacing w:val="59"/>
          <w:w w:val="150"/>
          <w:sz w:val="26"/>
          <w:szCs w:val="26"/>
        </w:rPr>
        <w:t xml:space="preserve"> </w:t>
      </w:r>
      <w:r w:rsidRPr="00077D27">
        <w:rPr>
          <w:sz w:val="26"/>
          <w:szCs w:val="26"/>
        </w:rPr>
        <w:t>доступ</w:t>
      </w:r>
      <w:r w:rsidRPr="00077D27">
        <w:rPr>
          <w:spacing w:val="57"/>
          <w:w w:val="150"/>
          <w:sz w:val="26"/>
          <w:szCs w:val="26"/>
        </w:rPr>
        <w:t xml:space="preserve"> </w:t>
      </w:r>
      <w:r w:rsidRPr="00077D27">
        <w:rPr>
          <w:spacing w:val="-2"/>
          <w:sz w:val="26"/>
          <w:szCs w:val="26"/>
        </w:rPr>
        <w:t xml:space="preserve">специалисту </w:t>
      </w:r>
      <w:r w:rsidRPr="00077D27">
        <w:rPr>
          <w:sz w:val="26"/>
          <w:szCs w:val="26"/>
        </w:rPr>
        <w:t>«Исполнителя»</w:t>
      </w:r>
      <w:r w:rsidRPr="00077D27">
        <w:rPr>
          <w:spacing w:val="16"/>
          <w:sz w:val="26"/>
          <w:szCs w:val="26"/>
        </w:rPr>
        <w:t xml:space="preserve"> </w:t>
      </w:r>
      <w:r w:rsidRPr="00077D27">
        <w:rPr>
          <w:color w:val="161616"/>
          <w:sz w:val="26"/>
          <w:szCs w:val="26"/>
        </w:rPr>
        <w:t>к</w:t>
      </w:r>
      <w:r w:rsidRPr="00077D27">
        <w:rPr>
          <w:color w:val="161616"/>
          <w:spacing w:val="-14"/>
          <w:sz w:val="26"/>
          <w:szCs w:val="26"/>
        </w:rPr>
        <w:t xml:space="preserve"> </w:t>
      </w:r>
      <w:r w:rsidRPr="00077D27">
        <w:rPr>
          <w:spacing w:val="-4"/>
          <w:sz w:val="26"/>
          <w:szCs w:val="26"/>
        </w:rPr>
        <w:t>ЭВМ.</w:t>
      </w:r>
    </w:p>
    <w:p w14:paraId="1688F1A4" w14:textId="77777777" w:rsidR="00077D27" w:rsidRPr="00077D27" w:rsidRDefault="00077D27" w:rsidP="00077D27">
      <w:pPr>
        <w:pStyle w:val="a3"/>
        <w:ind w:left="0" w:firstLine="709"/>
        <w:jc w:val="both"/>
        <w:rPr>
          <w:sz w:val="26"/>
          <w:szCs w:val="26"/>
        </w:rPr>
      </w:pPr>
      <w:r w:rsidRPr="00077D27">
        <w:rPr>
          <w:sz w:val="26"/>
          <w:szCs w:val="26"/>
        </w:rPr>
        <w:t>2.2. Государственный заказчик имеет право:</w:t>
      </w:r>
    </w:p>
    <w:p w14:paraId="1EAAEF2E" w14:textId="77777777" w:rsidR="00077D27" w:rsidRPr="00077D27" w:rsidRDefault="00077D27" w:rsidP="00077D27">
      <w:pPr>
        <w:pStyle w:val="ConsPlusNormal"/>
        <w:ind w:firstLine="709"/>
        <w:jc w:val="both"/>
        <w:rPr>
          <w:rFonts w:ascii="Times New Roman" w:hAnsi="Times New Roman"/>
          <w:sz w:val="26"/>
          <w:szCs w:val="26"/>
        </w:rPr>
      </w:pPr>
      <w:r w:rsidRPr="00077D27">
        <w:rPr>
          <w:rFonts w:ascii="Times New Roman" w:hAnsi="Times New Roman"/>
          <w:sz w:val="26"/>
          <w:szCs w:val="26"/>
        </w:rPr>
        <w:t xml:space="preserve">2.2.1. Требовать от </w:t>
      </w:r>
      <w:proofErr w:type="spellStart"/>
      <w:r w:rsidRPr="00077D27">
        <w:rPr>
          <w:rFonts w:ascii="Times New Roman" w:hAnsi="Times New Roman"/>
          <w:sz w:val="26"/>
          <w:szCs w:val="26"/>
        </w:rPr>
        <w:t>Иполнителя</w:t>
      </w:r>
      <w:proofErr w:type="spellEnd"/>
      <w:r w:rsidRPr="00077D27">
        <w:rPr>
          <w:rFonts w:ascii="Times New Roman" w:hAnsi="Times New Roman"/>
          <w:sz w:val="26"/>
          <w:szCs w:val="26"/>
        </w:rPr>
        <w:t xml:space="preserve"> надлежащего исполнения </w:t>
      </w:r>
      <w:proofErr w:type="gramStart"/>
      <w:r w:rsidRPr="00077D27">
        <w:rPr>
          <w:rFonts w:ascii="Times New Roman" w:hAnsi="Times New Roman"/>
          <w:sz w:val="26"/>
          <w:szCs w:val="26"/>
        </w:rPr>
        <w:t xml:space="preserve">обязательств,   </w:t>
      </w:r>
      <w:proofErr w:type="gramEnd"/>
      <w:r w:rsidRPr="00077D27">
        <w:rPr>
          <w:rFonts w:ascii="Times New Roman" w:hAnsi="Times New Roman"/>
          <w:sz w:val="26"/>
          <w:szCs w:val="26"/>
        </w:rPr>
        <w:t xml:space="preserve">                             предусмотренных Контрактом.</w:t>
      </w:r>
    </w:p>
    <w:p w14:paraId="1EA67FF2" w14:textId="77777777" w:rsidR="00077D27" w:rsidRPr="00077D27" w:rsidRDefault="00077D27" w:rsidP="00077D27">
      <w:pPr>
        <w:pStyle w:val="ConsPlusNormal"/>
        <w:ind w:firstLine="709"/>
        <w:jc w:val="both"/>
        <w:rPr>
          <w:rFonts w:ascii="Times New Roman" w:hAnsi="Times New Roman"/>
          <w:sz w:val="26"/>
          <w:szCs w:val="26"/>
        </w:rPr>
      </w:pPr>
      <w:r w:rsidRPr="00077D27">
        <w:rPr>
          <w:rFonts w:ascii="Times New Roman" w:hAnsi="Times New Roman"/>
          <w:sz w:val="26"/>
          <w:szCs w:val="26"/>
        </w:rPr>
        <w:t xml:space="preserve">2.2.2. Требовать от </w:t>
      </w:r>
      <w:proofErr w:type="spellStart"/>
      <w:r w:rsidRPr="00077D27">
        <w:rPr>
          <w:rFonts w:ascii="Times New Roman" w:hAnsi="Times New Roman"/>
          <w:sz w:val="26"/>
          <w:szCs w:val="26"/>
        </w:rPr>
        <w:t>Иполнителя</w:t>
      </w:r>
      <w:proofErr w:type="spellEnd"/>
      <w:r w:rsidRPr="00077D27">
        <w:rPr>
          <w:rFonts w:ascii="Times New Roman" w:hAnsi="Times New Roman"/>
          <w:sz w:val="26"/>
          <w:szCs w:val="26"/>
        </w:rPr>
        <w:t xml:space="preserve"> своевременного устранения выявленных недостатков оказанных услуг.</w:t>
      </w:r>
    </w:p>
    <w:p w14:paraId="74871E48" w14:textId="77777777" w:rsidR="00077D27" w:rsidRPr="00077D27" w:rsidRDefault="00077D27" w:rsidP="00077D27">
      <w:pPr>
        <w:pStyle w:val="a9"/>
        <w:ind w:firstLine="709"/>
        <w:jc w:val="both"/>
        <w:rPr>
          <w:rFonts w:ascii="Times New Roman" w:hAnsi="Times New Roman"/>
          <w:sz w:val="26"/>
          <w:szCs w:val="26"/>
        </w:rPr>
      </w:pPr>
      <w:r w:rsidRPr="00077D27">
        <w:rPr>
          <w:rFonts w:ascii="Times New Roman" w:hAnsi="Times New Roman"/>
          <w:sz w:val="26"/>
          <w:szCs w:val="26"/>
        </w:rPr>
        <w:t xml:space="preserve">2.2.3. Определять лиц, непосредственно участвующих в контроле за осуществлением оказания </w:t>
      </w:r>
      <w:proofErr w:type="gramStart"/>
      <w:r w:rsidRPr="00077D27">
        <w:rPr>
          <w:rFonts w:ascii="Times New Roman" w:hAnsi="Times New Roman"/>
          <w:sz w:val="26"/>
          <w:szCs w:val="26"/>
        </w:rPr>
        <w:t xml:space="preserve">услуг  </w:t>
      </w:r>
      <w:proofErr w:type="spellStart"/>
      <w:r w:rsidRPr="00077D27">
        <w:rPr>
          <w:rFonts w:ascii="Times New Roman" w:hAnsi="Times New Roman"/>
          <w:sz w:val="26"/>
          <w:szCs w:val="26"/>
        </w:rPr>
        <w:t>Иполнителем</w:t>
      </w:r>
      <w:proofErr w:type="spellEnd"/>
      <w:proofErr w:type="gramEnd"/>
      <w:r w:rsidRPr="00077D27">
        <w:rPr>
          <w:rFonts w:ascii="Times New Roman" w:hAnsi="Times New Roman"/>
          <w:sz w:val="26"/>
          <w:szCs w:val="26"/>
        </w:rPr>
        <w:t xml:space="preserve"> и (или) лиц, участвующих в приемке. </w:t>
      </w:r>
    </w:p>
    <w:p w14:paraId="7EA1B946" w14:textId="77777777" w:rsidR="00077D27" w:rsidRPr="00077D27" w:rsidRDefault="00077D27" w:rsidP="00077D27">
      <w:pPr>
        <w:pStyle w:val="a3"/>
        <w:ind w:left="0" w:firstLine="709"/>
        <w:jc w:val="both"/>
        <w:rPr>
          <w:sz w:val="26"/>
          <w:szCs w:val="26"/>
        </w:rPr>
      </w:pPr>
      <w:r w:rsidRPr="00077D27">
        <w:rPr>
          <w:sz w:val="26"/>
          <w:szCs w:val="26"/>
        </w:rPr>
        <w:t xml:space="preserve">2.2.4. Принять решение об одностороннем отказе от исполнения Контракта                             в соответствии с гражданским законодательством Российской Федерации. </w:t>
      </w:r>
    </w:p>
    <w:p w14:paraId="1D4D9BDB" w14:textId="77777777" w:rsidR="00077D27" w:rsidRPr="00077D27" w:rsidRDefault="00077D27" w:rsidP="00077D27">
      <w:pPr>
        <w:ind w:firstLine="709"/>
        <w:jc w:val="both"/>
        <w:rPr>
          <w:rFonts w:eastAsia="Calibri"/>
          <w:sz w:val="26"/>
          <w:szCs w:val="26"/>
        </w:rPr>
      </w:pPr>
      <w:r w:rsidRPr="00077D27">
        <w:rPr>
          <w:sz w:val="26"/>
          <w:szCs w:val="26"/>
        </w:rPr>
        <w:t xml:space="preserve">2.2.5. </w:t>
      </w:r>
      <w:r w:rsidRPr="00077D27">
        <w:rPr>
          <w:rFonts w:eastAsia="Calibri"/>
          <w:sz w:val="26"/>
          <w:szCs w:val="26"/>
        </w:rPr>
        <w:t>Удержать сумму неисполненных Исполнителем требований об уплате неустоек (штрафов, пеней), предъявленных Государственным заказчиком в соответст</w:t>
      </w:r>
      <w:r>
        <w:rPr>
          <w:rFonts w:eastAsia="Calibri"/>
          <w:sz w:val="26"/>
          <w:szCs w:val="26"/>
        </w:rPr>
        <w:t>вии</w:t>
      </w:r>
      <w:r w:rsidRPr="00077D27">
        <w:rPr>
          <w:rFonts w:eastAsia="Calibri"/>
          <w:sz w:val="26"/>
          <w:szCs w:val="26"/>
        </w:rPr>
        <w:t xml:space="preserve"> с Федеральным законом от 05.04.2013 № 44-ФЗ, из суммы, подлежащей оплате Исполнителю. </w:t>
      </w:r>
    </w:p>
    <w:p w14:paraId="4560E9EA" w14:textId="77777777" w:rsidR="00077D27" w:rsidRPr="00077D27" w:rsidRDefault="00077D27" w:rsidP="00077D27">
      <w:pPr>
        <w:pStyle w:val="a3"/>
        <w:ind w:left="0" w:firstLine="709"/>
        <w:jc w:val="both"/>
        <w:rPr>
          <w:sz w:val="26"/>
          <w:szCs w:val="26"/>
        </w:rPr>
      </w:pPr>
      <w:r w:rsidRPr="00077D27">
        <w:rPr>
          <w:sz w:val="26"/>
          <w:szCs w:val="26"/>
        </w:rPr>
        <w:t>2.2.6. Имеет иные права, предусмотренные законодательством Российской Федерации и Контрактом.</w:t>
      </w:r>
    </w:p>
    <w:p w14:paraId="31FA892E" w14:textId="77777777" w:rsidR="001D7594" w:rsidRPr="003B5E3E" w:rsidRDefault="001D7594" w:rsidP="001D7594">
      <w:pPr>
        <w:pStyle w:val="a3"/>
        <w:widowControl w:val="0"/>
        <w:numPr>
          <w:ilvl w:val="2"/>
          <w:numId w:val="22"/>
        </w:numPr>
        <w:tabs>
          <w:tab w:val="num" w:pos="0"/>
          <w:tab w:val="left" w:pos="993"/>
          <w:tab w:val="left" w:pos="1587"/>
        </w:tabs>
        <w:autoSpaceDE w:val="0"/>
        <w:autoSpaceDN w:val="0"/>
        <w:spacing w:line="298" w:lineRule="exact"/>
        <w:ind w:left="0" w:firstLine="709"/>
        <w:contextualSpacing w:val="0"/>
        <w:jc w:val="both"/>
        <w:rPr>
          <w:sz w:val="26"/>
          <w:szCs w:val="26"/>
        </w:rPr>
      </w:pPr>
      <w:r w:rsidRPr="003B5E3E">
        <w:rPr>
          <w:sz w:val="26"/>
        </w:rPr>
        <w:t>Имеет</w:t>
      </w:r>
      <w:r w:rsidRPr="003B5E3E">
        <w:rPr>
          <w:spacing w:val="58"/>
          <w:sz w:val="26"/>
        </w:rPr>
        <w:t xml:space="preserve"> </w:t>
      </w:r>
      <w:r w:rsidRPr="003B5E3E">
        <w:rPr>
          <w:color w:val="111111"/>
          <w:sz w:val="26"/>
        </w:rPr>
        <w:t>иные</w:t>
      </w:r>
      <w:r w:rsidRPr="003B5E3E">
        <w:rPr>
          <w:color w:val="111111"/>
          <w:spacing w:val="56"/>
          <w:sz w:val="26"/>
        </w:rPr>
        <w:t xml:space="preserve"> </w:t>
      </w:r>
      <w:r w:rsidRPr="003B5E3E">
        <w:rPr>
          <w:sz w:val="26"/>
        </w:rPr>
        <w:t>права,</w:t>
      </w:r>
      <w:r w:rsidRPr="003B5E3E">
        <w:rPr>
          <w:spacing w:val="60"/>
          <w:sz w:val="26"/>
        </w:rPr>
        <w:t xml:space="preserve"> </w:t>
      </w:r>
      <w:r w:rsidRPr="003B5E3E">
        <w:rPr>
          <w:sz w:val="26"/>
        </w:rPr>
        <w:t>предусмотренные</w:t>
      </w:r>
      <w:r w:rsidRPr="003B5E3E">
        <w:rPr>
          <w:spacing w:val="47"/>
          <w:sz w:val="26"/>
        </w:rPr>
        <w:t xml:space="preserve"> </w:t>
      </w:r>
      <w:r w:rsidRPr="003B5E3E">
        <w:rPr>
          <w:sz w:val="26"/>
        </w:rPr>
        <w:t>законодательством</w:t>
      </w:r>
      <w:r w:rsidRPr="003B5E3E">
        <w:rPr>
          <w:spacing w:val="54"/>
          <w:sz w:val="26"/>
        </w:rPr>
        <w:t xml:space="preserve"> </w:t>
      </w:r>
      <w:r w:rsidRPr="003B5E3E">
        <w:rPr>
          <w:spacing w:val="-2"/>
          <w:sz w:val="26"/>
          <w:szCs w:val="26"/>
        </w:rPr>
        <w:t>Российской</w:t>
      </w:r>
      <w:r w:rsidR="003B5E3E" w:rsidRPr="003B5E3E">
        <w:rPr>
          <w:spacing w:val="-2"/>
          <w:sz w:val="26"/>
          <w:szCs w:val="26"/>
        </w:rPr>
        <w:t xml:space="preserve"> </w:t>
      </w:r>
      <w:r w:rsidRPr="003B5E3E">
        <w:rPr>
          <w:sz w:val="26"/>
          <w:szCs w:val="26"/>
        </w:rPr>
        <w:t>Федерации</w:t>
      </w:r>
      <w:r w:rsidRPr="003B5E3E">
        <w:rPr>
          <w:spacing w:val="1"/>
          <w:sz w:val="26"/>
          <w:szCs w:val="26"/>
        </w:rPr>
        <w:t xml:space="preserve"> </w:t>
      </w:r>
      <w:r w:rsidRPr="003B5E3E">
        <w:rPr>
          <w:color w:val="0F0F0F"/>
          <w:sz w:val="26"/>
          <w:szCs w:val="26"/>
        </w:rPr>
        <w:t>и</w:t>
      </w:r>
      <w:r w:rsidRPr="003B5E3E">
        <w:rPr>
          <w:color w:val="0F0F0F"/>
          <w:spacing w:val="-8"/>
          <w:sz w:val="26"/>
          <w:szCs w:val="26"/>
        </w:rPr>
        <w:t xml:space="preserve"> </w:t>
      </w:r>
      <w:r w:rsidRPr="003B5E3E">
        <w:rPr>
          <w:spacing w:val="-2"/>
          <w:sz w:val="26"/>
          <w:szCs w:val="26"/>
        </w:rPr>
        <w:t>Контрактом.</w:t>
      </w:r>
    </w:p>
    <w:p w14:paraId="736D7503" w14:textId="77777777" w:rsidR="001D7594" w:rsidRDefault="001D7594" w:rsidP="001D7594">
      <w:pPr>
        <w:pStyle w:val="a3"/>
        <w:widowControl w:val="0"/>
        <w:numPr>
          <w:ilvl w:val="1"/>
          <w:numId w:val="22"/>
        </w:numPr>
        <w:tabs>
          <w:tab w:val="num" w:pos="0"/>
          <w:tab w:val="left" w:pos="993"/>
          <w:tab w:val="left" w:pos="1337"/>
        </w:tabs>
        <w:autoSpaceDE w:val="0"/>
        <w:autoSpaceDN w:val="0"/>
        <w:spacing w:before="4"/>
        <w:ind w:left="0" w:firstLine="709"/>
        <w:contextualSpacing w:val="0"/>
        <w:jc w:val="both"/>
        <w:rPr>
          <w:sz w:val="26"/>
        </w:rPr>
      </w:pPr>
      <w:r>
        <w:rPr>
          <w:sz w:val="26"/>
        </w:rPr>
        <w:t>Исполнитель</w:t>
      </w:r>
      <w:r>
        <w:rPr>
          <w:spacing w:val="8"/>
          <w:sz w:val="26"/>
        </w:rPr>
        <w:t xml:space="preserve"> </w:t>
      </w:r>
      <w:r>
        <w:rPr>
          <w:spacing w:val="-2"/>
          <w:sz w:val="26"/>
        </w:rPr>
        <w:t>обязуется:</w:t>
      </w:r>
    </w:p>
    <w:p w14:paraId="492EE2FC" w14:textId="77777777" w:rsidR="001D7594" w:rsidRDefault="001D7594" w:rsidP="001D7594">
      <w:pPr>
        <w:pStyle w:val="a3"/>
        <w:widowControl w:val="0"/>
        <w:numPr>
          <w:ilvl w:val="2"/>
          <w:numId w:val="22"/>
        </w:numPr>
        <w:tabs>
          <w:tab w:val="num" w:pos="0"/>
          <w:tab w:val="left" w:pos="993"/>
          <w:tab w:val="left" w:pos="1535"/>
        </w:tabs>
        <w:autoSpaceDE w:val="0"/>
        <w:autoSpaceDN w:val="0"/>
        <w:spacing w:before="3" w:line="298" w:lineRule="exact"/>
        <w:ind w:left="0" w:firstLine="709"/>
        <w:contextualSpacing w:val="0"/>
        <w:jc w:val="both"/>
        <w:rPr>
          <w:sz w:val="26"/>
        </w:rPr>
      </w:pPr>
      <w:r>
        <w:rPr>
          <w:sz w:val="26"/>
        </w:rPr>
        <w:t>Обеспечить</w:t>
      </w:r>
      <w:r>
        <w:rPr>
          <w:spacing w:val="4"/>
          <w:sz w:val="26"/>
        </w:rPr>
        <w:t xml:space="preserve"> </w:t>
      </w:r>
      <w:r>
        <w:rPr>
          <w:sz w:val="26"/>
        </w:rPr>
        <w:t>оказа</w:t>
      </w:r>
      <w:r w:rsidR="003B5E3E">
        <w:rPr>
          <w:sz w:val="26"/>
        </w:rPr>
        <w:t>н</w:t>
      </w:r>
      <w:r>
        <w:rPr>
          <w:sz w:val="26"/>
        </w:rPr>
        <w:t>ие</w:t>
      </w:r>
      <w:r>
        <w:rPr>
          <w:spacing w:val="-5"/>
          <w:sz w:val="26"/>
        </w:rPr>
        <w:t xml:space="preserve"> </w:t>
      </w:r>
      <w:r>
        <w:rPr>
          <w:sz w:val="26"/>
        </w:rPr>
        <w:t>услуг</w:t>
      </w:r>
      <w:r>
        <w:rPr>
          <w:spacing w:val="35"/>
          <w:sz w:val="26"/>
        </w:rPr>
        <w:t xml:space="preserve"> </w:t>
      </w:r>
      <w:r>
        <w:rPr>
          <w:color w:val="111111"/>
          <w:sz w:val="26"/>
        </w:rPr>
        <w:t>в</w:t>
      </w:r>
      <w:r>
        <w:rPr>
          <w:color w:val="111111"/>
          <w:spacing w:val="-14"/>
          <w:sz w:val="26"/>
        </w:rPr>
        <w:t xml:space="preserve"> </w:t>
      </w:r>
      <w:r>
        <w:rPr>
          <w:sz w:val="26"/>
        </w:rPr>
        <w:t>соответствии</w:t>
      </w:r>
      <w:r>
        <w:rPr>
          <w:spacing w:val="2"/>
          <w:sz w:val="26"/>
        </w:rPr>
        <w:t xml:space="preserve"> </w:t>
      </w:r>
      <w:r>
        <w:rPr>
          <w:color w:val="0C0C0C"/>
          <w:sz w:val="26"/>
        </w:rPr>
        <w:t>с</w:t>
      </w:r>
      <w:r>
        <w:rPr>
          <w:color w:val="0C0C0C"/>
          <w:spacing w:val="-16"/>
          <w:sz w:val="26"/>
        </w:rPr>
        <w:t xml:space="preserve"> </w:t>
      </w:r>
      <w:r>
        <w:rPr>
          <w:sz w:val="26"/>
        </w:rPr>
        <w:t>условиями</w:t>
      </w:r>
      <w:r>
        <w:rPr>
          <w:spacing w:val="-2"/>
          <w:sz w:val="26"/>
        </w:rPr>
        <w:t xml:space="preserve"> Контракта.</w:t>
      </w:r>
    </w:p>
    <w:p w14:paraId="26C6B0CB" w14:textId="77777777" w:rsidR="001D7594" w:rsidRDefault="001D7594" w:rsidP="001D7594">
      <w:pPr>
        <w:pStyle w:val="a3"/>
        <w:widowControl w:val="0"/>
        <w:numPr>
          <w:ilvl w:val="2"/>
          <w:numId w:val="22"/>
        </w:numPr>
        <w:tabs>
          <w:tab w:val="num" w:pos="0"/>
          <w:tab w:val="left" w:pos="993"/>
          <w:tab w:val="left" w:pos="1614"/>
        </w:tabs>
        <w:autoSpaceDE w:val="0"/>
        <w:autoSpaceDN w:val="0"/>
        <w:ind w:left="0" w:right="225" w:firstLine="709"/>
        <w:contextualSpacing w:val="0"/>
        <w:jc w:val="both"/>
        <w:rPr>
          <w:sz w:val="26"/>
        </w:rPr>
      </w:pPr>
      <w:r>
        <w:rPr>
          <w:sz w:val="26"/>
        </w:rPr>
        <w:t xml:space="preserve">Производить доставку своих сотрудников </w:t>
      </w:r>
      <w:proofErr w:type="gramStart"/>
      <w:r>
        <w:rPr>
          <w:sz w:val="26"/>
        </w:rPr>
        <w:t>на мест</w:t>
      </w:r>
      <w:proofErr w:type="gramEnd"/>
      <w:r>
        <w:rPr>
          <w:sz w:val="26"/>
        </w:rPr>
        <w:t xml:space="preserve"> оказания услуг своим транспортом.</w:t>
      </w:r>
    </w:p>
    <w:p w14:paraId="2F792E05" w14:textId="77777777" w:rsidR="001D7594" w:rsidRDefault="001D7594" w:rsidP="001D7594">
      <w:pPr>
        <w:pStyle w:val="a3"/>
        <w:widowControl w:val="0"/>
        <w:numPr>
          <w:ilvl w:val="2"/>
          <w:numId w:val="22"/>
        </w:numPr>
        <w:tabs>
          <w:tab w:val="num" w:pos="0"/>
          <w:tab w:val="left" w:pos="993"/>
          <w:tab w:val="left" w:pos="1635"/>
        </w:tabs>
        <w:autoSpaceDE w:val="0"/>
        <w:autoSpaceDN w:val="0"/>
        <w:spacing w:before="9" w:line="232" w:lineRule="auto"/>
        <w:ind w:left="0" w:right="220" w:firstLine="709"/>
        <w:contextualSpacing w:val="0"/>
        <w:jc w:val="both"/>
        <w:rPr>
          <w:sz w:val="26"/>
        </w:rPr>
      </w:pPr>
      <w:r>
        <w:rPr>
          <w:sz w:val="26"/>
        </w:rPr>
        <w:t>Незамедлительно информировать «Государственного заказчика» об обнаружен</w:t>
      </w:r>
      <w:r w:rsidR="00E71163">
        <w:rPr>
          <w:sz w:val="26"/>
        </w:rPr>
        <w:t>н</w:t>
      </w:r>
      <w:r>
        <w:rPr>
          <w:sz w:val="26"/>
        </w:rPr>
        <w:t xml:space="preserve">ой </w:t>
      </w:r>
      <w:r w:rsidR="00E71163">
        <w:rPr>
          <w:sz w:val="26"/>
        </w:rPr>
        <w:t>н</w:t>
      </w:r>
      <w:r>
        <w:rPr>
          <w:sz w:val="26"/>
        </w:rPr>
        <w:t xml:space="preserve">евозможности </w:t>
      </w:r>
      <w:r>
        <w:rPr>
          <w:color w:val="070707"/>
          <w:sz w:val="26"/>
        </w:rPr>
        <w:t xml:space="preserve">получить </w:t>
      </w:r>
      <w:r>
        <w:rPr>
          <w:sz w:val="26"/>
        </w:rPr>
        <w:t>ожидаемые результаты или нецелесоо</w:t>
      </w:r>
      <w:r w:rsidR="00E71163">
        <w:rPr>
          <w:sz w:val="26"/>
        </w:rPr>
        <w:t>б</w:t>
      </w:r>
      <w:r>
        <w:rPr>
          <w:sz w:val="26"/>
        </w:rPr>
        <w:t>разности продолжения</w:t>
      </w:r>
      <w:r>
        <w:rPr>
          <w:spacing w:val="40"/>
          <w:sz w:val="26"/>
        </w:rPr>
        <w:t xml:space="preserve"> </w:t>
      </w:r>
      <w:r>
        <w:rPr>
          <w:sz w:val="26"/>
        </w:rPr>
        <w:t>оказания услуг.</w:t>
      </w:r>
    </w:p>
    <w:p w14:paraId="56E73A3A" w14:textId="77777777" w:rsidR="001D7594" w:rsidRDefault="001D7594" w:rsidP="001D7594">
      <w:pPr>
        <w:pStyle w:val="a3"/>
        <w:widowControl w:val="0"/>
        <w:numPr>
          <w:ilvl w:val="2"/>
          <w:numId w:val="22"/>
        </w:numPr>
        <w:tabs>
          <w:tab w:val="num" w:pos="0"/>
          <w:tab w:val="left" w:pos="993"/>
          <w:tab w:val="left" w:pos="1586"/>
        </w:tabs>
        <w:autoSpaceDE w:val="0"/>
        <w:autoSpaceDN w:val="0"/>
        <w:spacing w:before="1" w:line="235" w:lineRule="auto"/>
        <w:ind w:left="0" w:right="236" w:firstLine="709"/>
        <w:contextualSpacing w:val="0"/>
        <w:jc w:val="both"/>
        <w:rPr>
          <w:sz w:val="26"/>
        </w:rPr>
      </w:pPr>
      <w:r>
        <w:rPr>
          <w:sz w:val="26"/>
        </w:rPr>
        <w:t xml:space="preserve">Производить изменения в конфигурациях, </w:t>
      </w:r>
      <w:r>
        <w:rPr>
          <w:color w:val="080808"/>
          <w:sz w:val="26"/>
        </w:rPr>
        <w:t xml:space="preserve">если </w:t>
      </w:r>
      <w:r>
        <w:rPr>
          <w:sz w:val="26"/>
        </w:rPr>
        <w:t xml:space="preserve">они </w:t>
      </w:r>
      <w:r>
        <w:rPr>
          <w:color w:val="0A0A0A"/>
          <w:sz w:val="26"/>
        </w:rPr>
        <w:t xml:space="preserve">не </w:t>
      </w:r>
      <w:r>
        <w:rPr>
          <w:sz w:val="26"/>
        </w:rPr>
        <w:t xml:space="preserve">противоречат </w:t>
      </w:r>
      <w:r>
        <w:rPr>
          <w:spacing w:val="-2"/>
          <w:sz w:val="26"/>
        </w:rPr>
        <w:t>законодательству.</w:t>
      </w:r>
    </w:p>
    <w:p w14:paraId="7FB196B0" w14:textId="77777777" w:rsidR="001D7594" w:rsidRDefault="001D7594" w:rsidP="001D7594">
      <w:pPr>
        <w:pStyle w:val="a3"/>
        <w:widowControl w:val="0"/>
        <w:numPr>
          <w:ilvl w:val="2"/>
          <w:numId w:val="22"/>
        </w:numPr>
        <w:tabs>
          <w:tab w:val="num" w:pos="0"/>
          <w:tab w:val="left" w:pos="993"/>
          <w:tab w:val="left" w:pos="1549"/>
        </w:tabs>
        <w:autoSpaceDE w:val="0"/>
        <w:autoSpaceDN w:val="0"/>
        <w:spacing w:line="299" w:lineRule="exact"/>
        <w:ind w:left="0" w:firstLine="709"/>
        <w:contextualSpacing w:val="0"/>
        <w:jc w:val="both"/>
        <w:rPr>
          <w:sz w:val="26"/>
        </w:rPr>
      </w:pPr>
      <w:r>
        <w:rPr>
          <w:sz w:val="26"/>
        </w:rPr>
        <w:t>Использовать</w:t>
      </w:r>
      <w:r>
        <w:rPr>
          <w:spacing w:val="2"/>
          <w:sz w:val="26"/>
        </w:rPr>
        <w:t xml:space="preserve"> </w:t>
      </w:r>
      <w:r>
        <w:rPr>
          <w:sz w:val="26"/>
        </w:rPr>
        <w:t>только</w:t>
      </w:r>
      <w:r>
        <w:rPr>
          <w:spacing w:val="-11"/>
          <w:sz w:val="26"/>
        </w:rPr>
        <w:t xml:space="preserve"> </w:t>
      </w:r>
      <w:r>
        <w:rPr>
          <w:sz w:val="26"/>
        </w:rPr>
        <w:t>лицензионные</w:t>
      </w:r>
      <w:r>
        <w:rPr>
          <w:spacing w:val="6"/>
          <w:sz w:val="26"/>
        </w:rPr>
        <w:t xml:space="preserve"> </w:t>
      </w:r>
      <w:r>
        <w:rPr>
          <w:spacing w:val="-2"/>
          <w:sz w:val="26"/>
        </w:rPr>
        <w:t>программы.</w:t>
      </w:r>
    </w:p>
    <w:p w14:paraId="5AEED30D" w14:textId="77777777" w:rsidR="001D7594" w:rsidRDefault="001D7594" w:rsidP="001D7594">
      <w:pPr>
        <w:pStyle w:val="a3"/>
        <w:widowControl w:val="0"/>
        <w:numPr>
          <w:ilvl w:val="2"/>
          <w:numId w:val="22"/>
        </w:numPr>
        <w:tabs>
          <w:tab w:val="num" w:pos="0"/>
          <w:tab w:val="left" w:pos="993"/>
          <w:tab w:val="left" w:pos="1668"/>
        </w:tabs>
        <w:autoSpaceDE w:val="0"/>
        <w:autoSpaceDN w:val="0"/>
        <w:spacing w:before="56"/>
        <w:ind w:left="0" w:right="198" w:firstLine="709"/>
        <w:contextualSpacing w:val="0"/>
        <w:jc w:val="both"/>
        <w:rPr>
          <w:color w:val="0A0A0A"/>
          <w:sz w:val="26"/>
        </w:rPr>
      </w:pPr>
      <w:r>
        <w:rPr>
          <w:sz w:val="26"/>
        </w:rPr>
        <w:t>Сохранять конфиденциальность о д</w:t>
      </w:r>
      <w:r w:rsidR="00E71163">
        <w:rPr>
          <w:sz w:val="26"/>
        </w:rPr>
        <w:t>еятельности Государственного зак</w:t>
      </w:r>
      <w:r>
        <w:rPr>
          <w:sz w:val="26"/>
        </w:rPr>
        <w:t>азчи</w:t>
      </w:r>
      <w:r w:rsidR="00E71163">
        <w:rPr>
          <w:sz w:val="26"/>
        </w:rPr>
        <w:t>к</w:t>
      </w:r>
      <w:r>
        <w:rPr>
          <w:sz w:val="26"/>
        </w:rPr>
        <w:t>а и информации, получен</w:t>
      </w:r>
      <w:r w:rsidR="00E71163">
        <w:rPr>
          <w:sz w:val="26"/>
        </w:rPr>
        <w:t>н</w:t>
      </w:r>
      <w:r>
        <w:rPr>
          <w:sz w:val="26"/>
        </w:rPr>
        <w:t xml:space="preserve">ой </w:t>
      </w:r>
      <w:r>
        <w:rPr>
          <w:color w:val="0C0C0C"/>
          <w:sz w:val="26"/>
        </w:rPr>
        <w:t xml:space="preserve">в </w:t>
      </w:r>
      <w:r>
        <w:rPr>
          <w:sz w:val="26"/>
        </w:rPr>
        <w:t xml:space="preserve">ходе оказания услуг </w:t>
      </w:r>
      <w:r>
        <w:rPr>
          <w:color w:val="0A0A0A"/>
          <w:sz w:val="26"/>
        </w:rPr>
        <w:t xml:space="preserve">по </w:t>
      </w:r>
      <w:r>
        <w:rPr>
          <w:sz w:val="26"/>
        </w:rPr>
        <w:t>настоящему государстве</w:t>
      </w:r>
      <w:r w:rsidR="00E71163">
        <w:rPr>
          <w:sz w:val="26"/>
        </w:rPr>
        <w:t>нн</w:t>
      </w:r>
      <w:r>
        <w:rPr>
          <w:sz w:val="26"/>
        </w:rPr>
        <w:t>ому контракту.</w:t>
      </w:r>
    </w:p>
    <w:p w14:paraId="17236FF8" w14:textId="77777777" w:rsidR="00077D27" w:rsidRPr="00077D27" w:rsidRDefault="00077D27" w:rsidP="00077D27">
      <w:pPr>
        <w:pStyle w:val="a3"/>
        <w:ind w:left="0" w:firstLine="709"/>
        <w:jc w:val="both"/>
        <w:rPr>
          <w:sz w:val="26"/>
          <w:szCs w:val="26"/>
        </w:rPr>
      </w:pPr>
      <w:r w:rsidRPr="00077D27">
        <w:rPr>
          <w:sz w:val="26"/>
          <w:szCs w:val="26"/>
        </w:rPr>
        <w:t>2.4. Исполнитель вправе:</w:t>
      </w:r>
    </w:p>
    <w:p w14:paraId="458B3331" w14:textId="77777777" w:rsidR="00077D27" w:rsidRPr="00077D27" w:rsidRDefault="00077D27" w:rsidP="00077D27">
      <w:pPr>
        <w:pStyle w:val="a3"/>
        <w:ind w:left="0" w:firstLine="709"/>
        <w:jc w:val="both"/>
        <w:rPr>
          <w:sz w:val="26"/>
          <w:szCs w:val="26"/>
        </w:rPr>
      </w:pPr>
      <w:r w:rsidRPr="00077D27">
        <w:rPr>
          <w:sz w:val="26"/>
          <w:szCs w:val="26"/>
        </w:rPr>
        <w:t>2.4.1. Требовать оплату надлежащим образом Государственным заказчиком по оказанным услугам в соответствии с условиями настоящего Контракта.</w:t>
      </w:r>
    </w:p>
    <w:p w14:paraId="0837BE30" w14:textId="77777777" w:rsidR="00077D27" w:rsidRPr="00077D27" w:rsidRDefault="00077D27" w:rsidP="00077D27">
      <w:pPr>
        <w:pStyle w:val="a3"/>
        <w:ind w:left="0" w:firstLine="709"/>
        <w:jc w:val="both"/>
        <w:rPr>
          <w:sz w:val="26"/>
          <w:szCs w:val="26"/>
        </w:rPr>
      </w:pPr>
      <w:r w:rsidRPr="00077D27">
        <w:rPr>
          <w:sz w:val="26"/>
          <w:szCs w:val="26"/>
        </w:rPr>
        <w:t>2.4.2. Требовать уплату пеней и штрафа согласно условиям Контракта.</w:t>
      </w:r>
    </w:p>
    <w:p w14:paraId="5D87F3AE" w14:textId="77777777" w:rsidR="00077D27" w:rsidRPr="00077D27" w:rsidRDefault="00077D27" w:rsidP="00077D27">
      <w:pPr>
        <w:pStyle w:val="a3"/>
        <w:ind w:left="0" w:firstLine="709"/>
        <w:jc w:val="both"/>
        <w:rPr>
          <w:sz w:val="26"/>
          <w:szCs w:val="26"/>
        </w:rPr>
      </w:pPr>
      <w:r w:rsidRPr="00077D27">
        <w:rPr>
          <w:sz w:val="26"/>
          <w:szCs w:val="26"/>
        </w:rPr>
        <w:lastRenderedPageBreak/>
        <w:t xml:space="preserve">2.4.3. Принять решение об одностороннем отказе от исполнения Контракта </w:t>
      </w:r>
      <w:r w:rsidRPr="00077D27">
        <w:rPr>
          <w:sz w:val="26"/>
          <w:szCs w:val="26"/>
        </w:rPr>
        <w:br/>
        <w:t xml:space="preserve">в соответствии с гражданским законодательством Российской Федерации. </w:t>
      </w:r>
    </w:p>
    <w:p w14:paraId="439C358C" w14:textId="77777777" w:rsidR="00077D27" w:rsidRPr="00077D27" w:rsidRDefault="00077D27" w:rsidP="00077D27">
      <w:pPr>
        <w:pStyle w:val="a3"/>
        <w:ind w:left="0" w:firstLine="709"/>
        <w:jc w:val="both"/>
        <w:rPr>
          <w:sz w:val="26"/>
          <w:szCs w:val="26"/>
        </w:rPr>
      </w:pPr>
      <w:r w:rsidRPr="00077D27">
        <w:rPr>
          <w:sz w:val="26"/>
          <w:szCs w:val="26"/>
        </w:rPr>
        <w:t>2.4.4. Требовать возмещения убытков, причиненных в связи с выполнением или расторжением государственного контракта.</w:t>
      </w:r>
    </w:p>
    <w:p w14:paraId="5ABF25CF" w14:textId="77777777" w:rsidR="00077D27" w:rsidRPr="00077D27" w:rsidRDefault="00077D27" w:rsidP="00077D27">
      <w:pPr>
        <w:pStyle w:val="a3"/>
        <w:ind w:left="0" w:firstLine="709"/>
        <w:jc w:val="both"/>
        <w:rPr>
          <w:sz w:val="26"/>
          <w:szCs w:val="26"/>
        </w:rPr>
      </w:pPr>
      <w:r w:rsidRPr="00077D27">
        <w:rPr>
          <w:sz w:val="26"/>
          <w:szCs w:val="26"/>
        </w:rPr>
        <w:t>2.4.5. Имеет иные права, предусмотренные законодательством Российской Федерации и Контрактом.</w:t>
      </w:r>
    </w:p>
    <w:p w14:paraId="721A49E4" w14:textId="77777777" w:rsidR="00E71163" w:rsidRPr="00E83851" w:rsidRDefault="00E71163" w:rsidP="001D7594">
      <w:pPr>
        <w:tabs>
          <w:tab w:val="num" w:pos="0"/>
          <w:tab w:val="left" w:pos="993"/>
        </w:tabs>
        <w:ind w:firstLine="709"/>
        <w:jc w:val="both"/>
        <w:rPr>
          <w:sz w:val="16"/>
          <w:szCs w:val="16"/>
        </w:rPr>
      </w:pPr>
    </w:p>
    <w:p w14:paraId="7591ABE8" w14:textId="77777777" w:rsidR="00BE5A2C" w:rsidRDefault="00BE5A2C" w:rsidP="001D7594">
      <w:pPr>
        <w:pStyle w:val="a3"/>
        <w:numPr>
          <w:ilvl w:val="0"/>
          <w:numId w:val="22"/>
        </w:numPr>
        <w:jc w:val="center"/>
        <w:rPr>
          <w:b/>
          <w:bCs/>
          <w:sz w:val="26"/>
          <w:szCs w:val="26"/>
        </w:rPr>
      </w:pPr>
      <w:r w:rsidRPr="00BE5A2C">
        <w:rPr>
          <w:b/>
          <w:bCs/>
          <w:sz w:val="26"/>
          <w:szCs w:val="26"/>
        </w:rPr>
        <w:t xml:space="preserve">Цена </w:t>
      </w:r>
      <w:r w:rsidR="00AA562F">
        <w:rPr>
          <w:b/>
          <w:bCs/>
          <w:sz w:val="26"/>
          <w:szCs w:val="26"/>
        </w:rPr>
        <w:t>Государственного контракта</w:t>
      </w:r>
      <w:r w:rsidRPr="00BE5A2C">
        <w:rPr>
          <w:b/>
          <w:bCs/>
          <w:sz w:val="26"/>
          <w:szCs w:val="26"/>
        </w:rPr>
        <w:t xml:space="preserve"> и порядок расчетов</w:t>
      </w:r>
    </w:p>
    <w:p w14:paraId="707CDBB0" w14:textId="77777777" w:rsidR="00F13E6D" w:rsidRDefault="00F13E6D" w:rsidP="004211B6">
      <w:pPr>
        <w:widowControl w:val="0"/>
        <w:suppressAutoHyphens/>
        <w:spacing w:before="28" w:after="28"/>
        <w:ind w:firstLine="709"/>
        <w:jc w:val="both"/>
        <w:rPr>
          <w:noProof/>
          <w:sz w:val="26"/>
          <w:szCs w:val="26"/>
        </w:rPr>
      </w:pPr>
    </w:p>
    <w:p w14:paraId="0104EB3F" w14:textId="77777777" w:rsidR="00077D27" w:rsidRPr="00077D27" w:rsidRDefault="00077D27" w:rsidP="00077D27">
      <w:pPr>
        <w:ind w:firstLine="709"/>
        <w:jc w:val="both"/>
        <w:rPr>
          <w:sz w:val="26"/>
          <w:szCs w:val="26"/>
        </w:rPr>
      </w:pPr>
      <w:r w:rsidRPr="00077D27">
        <w:rPr>
          <w:sz w:val="26"/>
          <w:szCs w:val="26"/>
        </w:rPr>
        <w:t xml:space="preserve">3.1. Цена Контракта составляет: ______ (___________________) </w:t>
      </w:r>
      <w:proofErr w:type="gramStart"/>
      <w:r w:rsidRPr="00077D27">
        <w:rPr>
          <w:sz w:val="26"/>
          <w:szCs w:val="26"/>
        </w:rPr>
        <w:t>рублей  копеек</w:t>
      </w:r>
      <w:proofErr w:type="gramEnd"/>
      <w:r w:rsidRPr="00077D27">
        <w:rPr>
          <w:sz w:val="26"/>
          <w:szCs w:val="26"/>
        </w:rPr>
        <w:t>, НДС облагается (не облагается) в соответствии с налоговым законодательством.</w:t>
      </w:r>
    </w:p>
    <w:p w14:paraId="34C1908D" w14:textId="77777777" w:rsidR="00077D27" w:rsidRPr="00077D27" w:rsidRDefault="00077D27" w:rsidP="00077D27">
      <w:pPr>
        <w:shd w:val="clear" w:color="auto" w:fill="FFFFFF"/>
        <w:suppressAutoHyphens/>
        <w:ind w:firstLine="709"/>
        <w:jc w:val="both"/>
        <w:rPr>
          <w:rStyle w:val="FontStyle27"/>
          <w:sz w:val="26"/>
          <w:szCs w:val="26"/>
        </w:rPr>
      </w:pPr>
      <w:r w:rsidRPr="00077D27">
        <w:rPr>
          <w:rStyle w:val="FontStyle27"/>
          <w:sz w:val="26"/>
          <w:szCs w:val="26"/>
        </w:rPr>
        <w:t xml:space="preserve">3.2.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w:t>
      </w:r>
      <w:proofErr w:type="gramStart"/>
      <w:r w:rsidRPr="00077D27">
        <w:rPr>
          <w:rStyle w:val="FontStyle27"/>
          <w:sz w:val="26"/>
          <w:szCs w:val="26"/>
        </w:rPr>
        <w:t>настоящим  Контрактом</w:t>
      </w:r>
      <w:proofErr w:type="gramEnd"/>
      <w:r w:rsidRPr="00077D27">
        <w:rPr>
          <w:rStyle w:val="FontStyle27"/>
          <w:sz w:val="26"/>
          <w:szCs w:val="26"/>
        </w:rPr>
        <w:t>.</w:t>
      </w:r>
    </w:p>
    <w:p w14:paraId="00D341B3" w14:textId="77777777" w:rsidR="00077D27" w:rsidRPr="00077D27" w:rsidRDefault="00077D27" w:rsidP="00077D27">
      <w:pPr>
        <w:ind w:firstLine="709"/>
        <w:jc w:val="both"/>
        <w:rPr>
          <w:color w:val="000000"/>
          <w:sz w:val="26"/>
          <w:szCs w:val="26"/>
        </w:rPr>
      </w:pPr>
      <w:r w:rsidRPr="00077D27">
        <w:rPr>
          <w:rStyle w:val="FontStyle27"/>
          <w:sz w:val="26"/>
          <w:szCs w:val="26"/>
        </w:rPr>
        <w:t xml:space="preserve">3.3. Оплата по Контракту осуществляется в рублях РФ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w:t>
      </w:r>
      <w:r w:rsidRPr="00077D27">
        <w:rPr>
          <w:sz w:val="26"/>
          <w:szCs w:val="26"/>
        </w:rPr>
        <w:t>Исполнителя.</w:t>
      </w:r>
      <w:r w:rsidRPr="00077D27">
        <w:rPr>
          <w:rStyle w:val="FontStyle27"/>
          <w:sz w:val="26"/>
          <w:szCs w:val="26"/>
        </w:rPr>
        <w:t>, указанный в Контракте, в течение 10 (десяти) рабочих дней с даты подписания Государственным заказчиком документа о приемке (акта сдачи-приемки оказанных услуг).</w:t>
      </w:r>
      <w:r w:rsidRPr="00077D27">
        <w:rPr>
          <w:sz w:val="26"/>
          <w:szCs w:val="26"/>
        </w:rPr>
        <w:t xml:space="preserve"> (КБК 32003054240690048242)</w:t>
      </w:r>
    </w:p>
    <w:p w14:paraId="438C3227" w14:textId="3F968D57" w:rsidR="00077D27" w:rsidRPr="00077D27" w:rsidRDefault="00077D27" w:rsidP="00077D27">
      <w:pPr>
        <w:shd w:val="clear" w:color="auto" w:fill="FFFFFF"/>
        <w:suppressAutoHyphens/>
        <w:ind w:firstLine="709"/>
        <w:jc w:val="both"/>
        <w:rPr>
          <w:rStyle w:val="FontStyle27"/>
          <w:sz w:val="26"/>
          <w:szCs w:val="26"/>
        </w:rPr>
      </w:pPr>
      <w:r w:rsidRPr="00077D27">
        <w:rPr>
          <w:rStyle w:val="FontStyle27"/>
          <w:sz w:val="26"/>
          <w:szCs w:val="26"/>
        </w:rPr>
        <w:t>В случае исполнения Контракта (его отдельного этапа) в декабре 202</w:t>
      </w:r>
      <w:r w:rsidR="009763B9">
        <w:rPr>
          <w:rStyle w:val="FontStyle27"/>
          <w:sz w:val="26"/>
          <w:szCs w:val="26"/>
        </w:rPr>
        <w:t>6</w:t>
      </w:r>
      <w:r w:rsidRPr="00077D27">
        <w:rPr>
          <w:rStyle w:val="FontStyle27"/>
          <w:sz w:val="26"/>
          <w:szCs w:val="26"/>
        </w:rPr>
        <w:t xml:space="preserve"> года, оплата по Контракту производится следующим образом:</w:t>
      </w:r>
    </w:p>
    <w:p w14:paraId="746CD440" w14:textId="76F3293B" w:rsidR="00077D27" w:rsidRPr="00077D27" w:rsidRDefault="00077D27" w:rsidP="00077D27">
      <w:pPr>
        <w:shd w:val="clear" w:color="auto" w:fill="FFFFFF"/>
        <w:suppressAutoHyphens/>
        <w:ind w:firstLine="709"/>
        <w:jc w:val="both"/>
        <w:rPr>
          <w:rStyle w:val="FontStyle27"/>
          <w:sz w:val="26"/>
          <w:szCs w:val="26"/>
        </w:rPr>
      </w:pPr>
      <w:r w:rsidRPr="00077D27">
        <w:rPr>
          <w:rStyle w:val="FontStyle27"/>
          <w:sz w:val="26"/>
          <w:szCs w:val="26"/>
        </w:rPr>
        <w:t>в случае окончания оказанных услуг в период с 1 по 20 декабря 202</w:t>
      </w:r>
      <w:r w:rsidR="0072268C">
        <w:rPr>
          <w:rStyle w:val="FontStyle27"/>
          <w:sz w:val="26"/>
          <w:szCs w:val="26"/>
        </w:rPr>
        <w:t>6</w:t>
      </w:r>
      <w:r w:rsidRPr="00077D27">
        <w:rPr>
          <w:rStyle w:val="FontStyle27"/>
          <w:sz w:val="26"/>
          <w:szCs w:val="26"/>
        </w:rPr>
        <w:t xml:space="preserve"> включительно, -   в 202</w:t>
      </w:r>
      <w:r w:rsidR="0072268C">
        <w:rPr>
          <w:rStyle w:val="FontStyle27"/>
          <w:sz w:val="26"/>
          <w:szCs w:val="26"/>
        </w:rPr>
        <w:t>6</w:t>
      </w:r>
      <w:r w:rsidRPr="00077D27">
        <w:rPr>
          <w:rStyle w:val="FontStyle27"/>
          <w:sz w:val="26"/>
          <w:szCs w:val="26"/>
        </w:rPr>
        <w:t xml:space="preserve"> году в пределах лимитов бюджетных обязательств, доведенных до Государственного заказчика на 202</w:t>
      </w:r>
      <w:r w:rsidR="0072268C">
        <w:rPr>
          <w:rStyle w:val="FontStyle27"/>
          <w:sz w:val="26"/>
          <w:szCs w:val="26"/>
        </w:rPr>
        <w:t>6</w:t>
      </w:r>
      <w:r w:rsidRPr="00077D27">
        <w:rPr>
          <w:rStyle w:val="FontStyle27"/>
          <w:sz w:val="26"/>
          <w:szCs w:val="26"/>
        </w:rPr>
        <w:t xml:space="preserve"> год, и не позднее, чем за один рабочий день до окончания 202</w:t>
      </w:r>
      <w:r w:rsidR="0072268C">
        <w:rPr>
          <w:rStyle w:val="FontStyle27"/>
          <w:sz w:val="26"/>
          <w:szCs w:val="26"/>
        </w:rPr>
        <w:t>6</w:t>
      </w:r>
      <w:r w:rsidRPr="00077D27">
        <w:rPr>
          <w:rStyle w:val="FontStyle27"/>
          <w:sz w:val="26"/>
          <w:szCs w:val="26"/>
        </w:rPr>
        <w:t xml:space="preserve"> года, либо в 202</w:t>
      </w:r>
      <w:r w:rsidR="0072268C">
        <w:rPr>
          <w:rStyle w:val="FontStyle27"/>
          <w:sz w:val="26"/>
          <w:szCs w:val="26"/>
        </w:rPr>
        <w:t>7</w:t>
      </w:r>
      <w:r w:rsidRPr="00077D27">
        <w:rPr>
          <w:rStyle w:val="FontStyle27"/>
          <w:sz w:val="26"/>
          <w:szCs w:val="26"/>
        </w:rPr>
        <w:t xml:space="preserve"> году в пределах лимитов бюджетных обязательств на 202</w:t>
      </w:r>
      <w:r w:rsidR="0072268C">
        <w:rPr>
          <w:rStyle w:val="FontStyle27"/>
          <w:sz w:val="26"/>
          <w:szCs w:val="26"/>
        </w:rPr>
        <w:t>7</w:t>
      </w:r>
      <w:r w:rsidRPr="00077D27">
        <w:rPr>
          <w:rStyle w:val="FontStyle27"/>
          <w:sz w:val="26"/>
          <w:szCs w:val="26"/>
        </w:rPr>
        <w:t xml:space="preserve"> год;</w:t>
      </w:r>
    </w:p>
    <w:p w14:paraId="0E17934A" w14:textId="1F941484" w:rsidR="00077D27" w:rsidRPr="00077D27" w:rsidRDefault="00077D27" w:rsidP="00077D27">
      <w:pPr>
        <w:shd w:val="clear" w:color="auto" w:fill="FFFFFF"/>
        <w:suppressAutoHyphens/>
        <w:ind w:firstLine="709"/>
        <w:jc w:val="both"/>
        <w:rPr>
          <w:rStyle w:val="FontStyle27"/>
          <w:sz w:val="26"/>
          <w:szCs w:val="26"/>
        </w:rPr>
      </w:pPr>
      <w:r w:rsidRPr="00077D27">
        <w:rPr>
          <w:rStyle w:val="FontStyle27"/>
          <w:sz w:val="26"/>
          <w:szCs w:val="26"/>
        </w:rPr>
        <w:t>в случае окончания оказанных услуг в период с 21 по 31 декабря 202</w:t>
      </w:r>
      <w:r w:rsidR="0072268C">
        <w:rPr>
          <w:rStyle w:val="FontStyle27"/>
          <w:sz w:val="26"/>
          <w:szCs w:val="26"/>
        </w:rPr>
        <w:t>6</w:t>
      </w:r>
      <w:r w:rsidRPr="00077D27">
        <w:rPr>
          <w:rStyle w:val="FontStyle27"/>
          <w:sz w:val="26"/>
          <w:szCs w:val="26"/>
        </w:rPr>
        <w:t xml:space="preserve"> включительно, - в 202</w:t>
      </w:r>
      <w:r w:rsidR="0072268C">
        <w:rPr>
          <w:rStyle w:val="FontStyle27"/>
          <w:sz w:val="26"/>
          <w:szCs w:val="26"/>
        </w:rPr>
        <w:t>7</w:t>
      </w:r>
      <w:r w:rsidRPr="00077D27">
        <w:rPr>
          <w:rStyle w:val="FontStyle27"/>
          <w:sz w:val="26"/>
          <w:szCs w:val="26"/>
        </w:rPr>
        <w:t xml:space="preserve"> году в пределах лимитов бюджетных обязательств на 202</w:t>
      </w:r>
      <w:r w:rsidR="0072268C">
        <w:rPr>
          <w:rStyle w:val="FontStyle27"/>
          <w:sz w:val="26"/>
          <w:szCs w:val="26"/>
        </w:rPr>
        <w:t>7</w:t>
      </w:r>
      <w:r w:rsidRPr="00077D27">
        <w:rPr>
          <w:rStyle w:val="FontStyle27"/>
          <w:sz w:val="26"/>
          <w:szCs w:val="26"/>
        </w:rPr>
        <w:t xml:space="preserve"> год.</w:t>
      </w:r>
    </w:p>
    <w:p w14:paraId="397A310F" w14:textId="77777777" w:rsidR="00077D27" w:rsidRPr="00077D27" w:rsidRDefault="00077D27" w:rsidP="00077D27">
      <w:pPr>
        <w:shd w:val="clear" w:color="auto" w:fill="FFFFFF"/>
        <w:suppressAutoHyphens/>
        <w:ind w:firstLine="709"/>
        <w:jc w:val="both"/>
        <w:rPr>
          <w:rStyle w:val="FontStyle27"/>
          <w:sz w:val="26"/>
          <w:szCs w:val="26"/>
        </w:rPr>
      </w:pPr>
      <w:r w:rsidRPr="00077D27">
        <w:rPr>
          <w:rStyle w:val="FontStyle27"/>
          <w:sz w:val="26"/>
          <w:szCs w:val="26"/>
        </w:rPr>
        <w:t>3.4. Обязательства по оплате оказанных услуг считаются выполненными в день списания денежных средств со счетов Государственного заказчика.</w:t>
      </w:r>
    </w:p>
    <w:p w14:paraId="1FB8E89D" w14:textId="77777777" w:rsidR="00077D27" w:rsidRPr="00077D27" w:rsidRDefault="00077D27" w:rsidP="00077D27">
      <w:pPr>
        <w:ind w:firstLine="708"/>
        <w:jc w:val="both"/>
        <w:rPr>
          <w:color w:val="000000"/>
          <w:sz w:val="26"/>
          <w:szCs w:val="26"/>
        </w:rPr>
      </w:pPr>
      <w:r w:rsidRPr="00077D27">
        <w:rPr>
          <w:rStyle w:val="FontStyle27"/>
          <w:sz w:val="26"/>
          <w:szCs w:val="26"/>
        </w:rPr>
        <w:t xml:space="preserve">3.5. Сумма, подлежащая уплате Государственным заказчиком </w:t>
      </w:r>
      <w:r w:rsidRPr="00077D27">
        <w:rPr>
          <w:sz w:val="26"/>
          <w:szCs w:val="26"/>
        </w:rPr>
        <w:t>Исполнителю</w:t>
      </w:r>
      <w:r w:rsidRPr="00077D27">
        <w:rPr>
          <w:rStyle w:val="FontStyle27"/>
          <w:sz w:val="26"/>
          <w:szCs w:val="26"/>
        </w:rPr>
        <w:t>,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Государственным заказчиком.</w:t>
      </w:r>
    </w:p>
    <w:p w14:paraId="13C0928C" w14:textId="77777777" w:rsidR="0095436E" w:rsidRDefault="0095436E" w:rsidP="001D7594">
      <w:pPr>
        <w:pStyle w:val="a3"/>
        <w:numPr>
          <w:ilvl w:val="0"/>
          <w:numId w:val="22"/>
        </w:numPr>
        <w:tabs>
          <w:tab w:val="left" w:pos="900"/>
        </w:tabs>
        <w:spacing w:line="240" w:lineRule="atLeast"/>
        <w:jc w:val="center"/>
        <w:rPr>
          <w:b/>
          <w:color w:val="000000"/>
          <w:sz w:val="26"/>
          <w:szCs w:val="26"/>
        </w:rPr>
      </w:pPr>
      <w:r w:rsidRPr="0095436E">
        <w:rPr>
          <w:b/>
          <w:color w:val="000000"/>
          <w:sz w:val="26"/>
          <w:szCs w:val="26"/>
        </w:rPr>
        <w:t xml:space="preserve">Порядок приемки </w:t>
      </w:r>
      <w:r w:rsidR="000F150D">
        <w:rPr>
          <w:b/>
          <w:color w:val="000000"/>
          <w:sz w:val="26"/>
          <w:szCs w:val="26"/>
        </w:rPr>
        <w:t>оказанных услуг</w:t>
      </w:r>
    </w:p>
    <w:p w14:paraId="5DC2D196" w14:textId="77777777" w:rsidR="00465C06" w:rsidRPr="00465C06" w:rsidRDefault="0095436E" w:rsidP="00906798">
      <w:pPr>
        <w:pStyle w:val="31"/>
        <w:spacing w:line="240" w:lineRule="auto"/>
        <w:ind w:firstLine="709"/>
        <w:jc w:val="both"/>
        <w:rPr>
          <w:rStyle w:val="FontStyle21"/>
          <w:sz w:val="26"/>
          <w:szCs w:val="26"/>
        </w:rPr>
      </w:pPr>
      <w:r w:rsidRPr="0095436E">
        <w:rPr>
          <w:color w:val="000000" w:themeColor="text1"/>
          <w:sz w:val="26"/>
          <w:szCs w:val="26"/>
        </w:rPr>
        <w:t xml:space="preserve">4.1. </w:t>
      </w:r>
      <w:r w:rsidR="00B176C7" w:rsidRPr="00B176C7">
        <w:rPr>
          <w:sz w:val="26"/>
          <w:szCs w:val="26"/>
        </w:rPr>
        <w:t xml:space="preserve">После оказания услуг </w:t>
      </w:r>
      <w:r w:rsidR="00B176C7">
        <w:rPr>
          <w:sz w:val="26"/>
          <w:szCs w:val="26"/>
        </w:rPr>
        <w:t>«</w:t>
      </w:r>
      <w:r w:rsidR="00E71163">
        <w:rPr>
          <w:sz w:val="26"/>
          <w:szCs w:val="26"/>
        </w:rPr>
        <w:t>Государственный</w:t>
      </w:r>
      <w:r w:rsidR="00E71163" w:rsidRPr="004211B6">
        <w:rPr>
          <w:sz w:val="26"/>
          <w:szCs w:val="26"/>
        </w:rPr>
        <w:t xml:space="preserve"> </w:t>
      </w:r>
      <w:r w:rsidR="00E71163">
        <w:rPr>
          <w:sz w:val="26"/>
          <w:szCs w:val="26"/>
        </w:rPr>
        <w:t>з</w:t>
      </w:r>
      <w:r w:rsidR="00E71163" w:rsidRPr="004211B6">
        <w:rPr>
          <w:sz w:val="26"/>
          <w:szCs w:val="26"/>
        </w:rPr>
        <w:t>аказчик</w:t>
      </w:r>
      <w:r w:rsidR="00B176C7">
        <w:rPr>
          <w:sz w:val="26"/>
          <w:szCs w:val="26"/>
        </w:rPr>
        <w:t xml:space="preserve">» </w:t>
      </w:r>
      <w:r w:rsidR="00B176C7" w:rsidRPr="00B176C7">
        <w:rPr>
          <w:sz w:val="26"/>
          <w:szCs w:val="26"/>
        </w:rPr>
        <w:t>проверяет их качество и подписывает Заявки на обслуживание</w:t>
      </w:r>
      <w:r w:rsidR="00B176C7">
        <w:rPr>
          <w:rStyle w:val="FontStyle21"/>
          <w:sz w:val="26"/>
          <w:szCs w:val="26"/>
        </w:rPr>
        <w:t>.</w:t>
      </w:r>
    </w:p>
    <w:p w14:paraId="15EF4156" w14:textId="77777777" w:rsidR="0095436E" w:rsidRPr="0095436E" w:rsidRDefault="008C4735" w:rsidP="0030222E">
      <w:pPr>
        <w:pStyle w:val="1"/>
        <w:spacing w:line="235" w:lineRule="auto"/>
        <w:ind w:right="-71" w:firstLine="709"/>
        <w:contextualSpacing/>
        <w:rPr>
          <w:rFonts w:eastAsia="MS Mincho"/>
          <w:color w:val="000000" w:themeColor="text1"/>
          <w:sz w:val="26"/>
          <w:szCs w:val="26"/>
        </w:rPr>
      </w:pPr>
      <w:r>
        <w:rPr>
          <w:noProof/>
          <w:color w:val="000000" w:themeColor="text1"/>
          <w:sz w:val="26"/>
          <w:szCs w:val="26"/>
        </w:rPr>
        <w:t>4.</w:t>
      </w:r>
      <w:r w:rsidR="00F21779">
        <w:rPr>
          <w:noProof/>
          <w:color w:val="000000" w:themeColor="text1"/>
          <w:sz w:val="26"/>
          <w:szCs w:val="26"/>
        </w:rPr>
        <w:t>2</w:t>
      </w:r>
      <w:r>
        <w:rPr>
          <w:noProof/>
          <w:color w:val="000000" w:themeColor="text1"/>
          <w:sz w:val="26"/>
          <w:szCs w:val="26"/>
        </w:rPr>
        <w:t xml:space="preserve">. </w:t>
      </w:r>
      <w:r w:rsidR="00E83851">
        <w:rPr>
          <w:noProof/>
          <w:color w:val="000000" w:themeColor="text1"/>
          <w:sz w:val="26"/>
          <w:szCs w:val="26"/>
        </w:rPr>
        <w:t>В</w:t>
      </w:r>
      <w:r w:rsidR="0095436E" w:rsidRPr="0095436E">
        <w:rPr>
          <w:noProof/>
          <w:color w:val="000000" w:themeColor="text1"/>
          <w:sz w:val="26"/>
          <w:szCs w:val="26"/>
        </w:rPr>
        <w:t xml:space="preserve"> течение 2</w:t>
      </w:r>
      <w:r w:rsidR="0095436E">
        <w:rPr>
          <w:noProof/>
          <w:color w:val="000000" w:themeColor="text1"/>
          <w:sz w:val="26"/>
          <w:szCs w:val="26"/>
        </w:rPr>
        <w:t>-х</w:t>
      </w:r>
      <w:r w:rsidR="0095436E" w:rsidRPr="0095436E">
        <w:rPr>
          <w:rFonts w:eastAsia="MS Mincho"/>
          <w:color w:val="000000" w:themeColor="text1"/>
          <w:sz w:val="26"/>
          <w:szCs w:val="26"/>
        </w:rPr>
        <w:t xml:space="preserve"> рабочих дней </w:t>
      </w:r>
      <w:r w:rsidR="0095436E" w:rsidRPr="0095436E">
        <w:rPr>
          <w:noProof/>
          <w:color w:val="000000" w:themeColor="text1"/>
          <w:sz w:val="26"/>
          <w:szCs w:val="26"/>
        </w:rPr>
        <w:t xml:space="preserve">после </w:t>
      </w:r>
      <w:r w:rsidR="007B3E38">
        <w:rPr>
          <w:noProof/>
          <w:color w:val="000000" w:themeColor="text1"/>
          <w:sz w:val="26"/>
          <w:szCs w:val="26"/>
        </w:rPr>
        <w:t>оказания услуг</w:t>
      </w:r>
      <w:r w:rsidR="0095436E" w:rsidRPr="0095436E">
        <w:rPr>
          <w:noProof/>
          <w:color w:val="000000" w:themeColor="text1"/>
          <w:sz w:val="26"/>
          <w:szCs w:val="26"/>
        </w:rPr>
        <w:t xml:space="preserve"> </w:t>
      </w:r>
      <w:r w:rsidR="00B176C7">
        <w:rPr>
          <w:noProof/>
          <w:color w:val="000000" w:themeColor="text1"/>
          <w:sz w:val="26"/>
          <w:szCs w:val="26"/>
        </w:rPr>
        <w:t>«</w:t>
      </w:r>
      <w:r w:rsidR="0095436E" w:rsidRPr="0095436E">
        <w:rPr>
          <w:noProof/>
          <w:color w:val="000000" w:themeColor="text1"/>
          <w:sz w:val="26"/>
          <w:szCs w:val="26"/>
        </w:rPr>
        <w:t>Исполнитель</w:t>
      </w:r>
      <w:r w:rsidR="00B176C7">
        <w:rPr>
          <w:noProof/>
          <w:color w:val="000000" w:themeColor="text1"/>
          <w:sz w:val="26"/>
          <w:szCs w:val="26"/>
        </w:rPr>
        <w:t>»</w:t>
      </w:r>
      <w:r w:rsidR="0095436E" w:rsidRPr="0095436E">
        <w:rPr>
          <w:noProof/>
          <w:color w:val="000000" w:themeColor="text1"/>
          <w:sz w:val="26"/>
          <w:szCs w:val="26"/>
        </w:rPr>
        <w:t xml:space="preserve"> представляет </w:t>
      </w:r>
      <w:r w:rsidR="00E71163">
        <w:rPr>
          <w:sz w:val="26"/>
          <w:szCs w:val="26"/>
        </w:rPr>
        <w:t>Государственному</w:t>
      </w:r>
      <w:r w:rsidR="00E71163" w:rsidRPr="004211B6">
        <w:rPr>
          <w:sz w:val="26"/>
          <w:szCs w:val="26"/>
        </w:rPr>
        <w:t xml:space="preserve"> </w:t>
      </w:r>
      <w:r w:rsidR="00E71163">
        <w:rPr>
          <w:sz w:val="26"/>
          <w:szCs w:val="26"/>
        </w:rPr>
        <w:t>з</w:t>
      </w:r>
      <w:r w:rsidR="00E71163" w:rsidRPr="004211B6">
        <w:rPr>
          <w:sz w:val="26"/>
          <w:szCs w:val="26"/>
        </w:rPr>
        <w:t>аказчик</w:t>
      </w:r>
      <w:r w:rsidR="00E71163">
        <w:rPr>
          <w:sz w:val="26"/>
          <w:szCs w:val="26"/>
        </w:rPr>
        <w:t>у</w:t>
      </w:r>
      <w:r w:rsidR="0095436E" w:rsidRPr="0095436E">
        <w:rPr>
          <w:noProof/>
          <w:color w:val="000000" w:themeColor="text1"/>
          <w:sz w:val="26"/>
          <w:szCs w:val="26"/>
        </w:rPr>
        <w:t xml:space="preserve"> подлинники документов, необходимых для приемки и оплаты </w:t>
      </w:r>
      <w:r>
        <w:rPr>
          <w:noProof/>
          <w:color w:val="000000" w:themeColor="text1"/>
          <w:sz w:val="26"/>
          <w:szCs w:val="26"/>
        </w:rPr>
        <w:t>услуг</w:t>
      </w:r>
      <w:r w:rsidR="0095436E" w:rsidRPr="0095436E">
        <w:rPr>
          <w:noProof/>
          <w:color w:val="000000" w:themeColor="text1"/>
          <w:sz w:val="26"/>
          <w:szCs w:val="26"/>
        </w:rPr>
        <w:t>:</w:t>
      </w:r>
      <w:r w:rsidR="0030222E">
        <w:rPr>
          <w:noProof/>
          <w:color w:val="000000" w:themeColor="text1"/>
          <w:sz w:val="26"/>
          <w:szCs w:val="26"/>
        </w:rPr>
        <w:t xml:space="preserve"> </w:t>
      </w:r>
      <w:r w:rsidR="00C657C4">
        <w:rPr>
          <w:color w:val="000000" w:themeColor="text1"/>
          <w:sz w:val="26"/>
          <w:szCs w:val="26"/>
        </w:rPr>
        <w:t>с</w:t>
      </w:r>
      <w:r w:rsidR="0095436E" w:rsidRPr="0095436E">
        <w:rPr>
          <w:color w:val="000000" w:themeColor="text1"/>
          <w:sz w:val="26"/>
          <w:szCs w:val="26"/>
        </w:rPr>
        <w:t>чет;</w:t>
      </w:r>
      <w:r w:rsidR="0030222E">
        <w:rPr>
          <w:color w:val="000000" w:themeColor="text1"/>
          <w:sz w:val="26"/>
          <w:szCs w:val="26"/>
        </w:rPr>
        <w:t xml:space="preserve"> </w:t>
      </w:r>
      <w:r w:rsidR="0095436E" w:rsidRPr="0095436E">
        <w:rPr>
          <w:color w:val="000000" w:themeColor="text1"/>
          <w:sz w:val="26"/>
          <w:szCs w:val="26"/>
        </w:rPr>
        <w:t xml:space="preserve">акт </w:t>
      </w:r>
      <w:r w:rsidR="00DB5CD6">
        <w:rPr>
          <w:color w:val="000000" w:themeColor="text1"/>
          <w:sz w:val="26"/>
          <w:szCs w:val="26"/>
        </w:rPr>
        <w:t xml:space="preserve">приемки </w:t>
      </w:r>
      <w:r>
        <w:rPr>
          <w:color w:val="000000" w:themeColor="text1"/>
          <w:sz w:val="26"/>
          <w:szCs w:val="26"/>
        </w:rPr>
        <w:t>оказанных услуг</w:t>
      </w:r>
      <w:r w:rsidR="0095436E" w:rsidRPr="0095436E">
        <w:rPr>
          <w:color w:val="000000" w:themeColor="text1"/>
          <w:sz w:val="26"/>
          <w:szCs w:val="26"/>
        </w:rPr>
        <w:t xml:space="preserve">, составленный </w:t>
      </w:r>
      <w:r w:rsidR="0095436E" w:rsidRPr="0095436E">
        <w:rPr>
          <w:rFonts w:eastAsia="MS Mincho"/>
          <w:color w:val="000000" w:themeColor="text1"/>
          <w:sz w:val="26"/>
          <w:szCs w:val="26"/>
        </w:rPr>
        <w:t>в 2-х экземплярах,</w:t>
      </w:r>
      <w:r w:rsidR="0095436E" w:rsidRPr="0095436E">
        <w:rPr>
          <w:color w:val="000000" w:themeColor="text1"/>
          <w:sz w:val="26"/>
          <w:szCs w:val="26"/>
        </w:rPr>
        <w:t xml:space="preserve"> подписанный Исполнителем</w:t>
      </w:r>
      <w:r w:rsidR="0095436E" w:rsidRPr="0095436E">
        <w:rPr>
          <w:rFonts w:eastAsia="MS Mincho"/>
          <w:color w:val="000000" w:themeColor="text1"/>
          <w:sz w:val="26"/>
          <w:szCs w:val="26"/>
        </w:rPr>
        <w:t>.</w:t>
      </w:r>
    </w:p>
    <w:p w14:paraId="16AA2B8E" w14:textId="77777777" w:rsidR="0095436E" w:rsidRPr="0095436E" w:rsidRDefault="0095436E" w:rsidP="0095436E">
      <w:pPr>
        <w:pStyle w:val="10"/>
        <w:ind w:firstLine="708"/>
        <w:jc w:val="both"/>
        <w:rPr>
          <w:color w:val="000000" w:themeColor="text1"/>
          <w:sz w:val="26"/>
          <w:szCs w:val="26"/>
        </w:rPr>
      </w:pPr>
      <w:r w:rsidRPr="0095436E">
        <w:rPr>
          <w:rFonts w:eastAsia="MS Mincho"/>
          <w:color w:val="000000" w:themeColor="text1"/>
          <w:sz w:val="26"/>
          <w:szCs w:val="26"/>
        </w:rPr>
        <w:t>4.</w:t>
      </w:r>
      <w:r w:rsidR="00F21779">
        <w:rPr>
          <w:rFonts w:eastAsia="MS Mincho"/>
          <w:color w:val="000000" w:themeColor="text1"/>
          <w:sz w:val="26"/>
          <w:szCs w:val="26"/>
        </w:rPr>
        <w:t>3</w:t>
      </w:r>
      <w:r w:rsidRPr="0095436E">
        <w:rPr>
          <w:rFonts w:eastAsia="MS Mincho"/>
          <w:color w:val="000000" w:themeColor="text1"/>
          <w:sz w:val="26"/>
          <w:szCs w:val="26"/>
        </w:rPr>
        <w:t xml:space="preserve">. </w:t>
      </w:r>
      <w:r w:rsidR="00B176C7">
        <w:rPr>
          <w:rFonts w:eastAsia="MS Mincho"/>
          <w:color w:val="000000" w:themeColor="text1"/>
          <w:sz w:val="26"/>
          <w:szCs w:val="26"/>
        </w:rPr>
        <w:t>«</w:t>
      </w:r>
      <w:r w:rsidR="00E71163">
        <w:rPr>
          <w:sz w:val="26"/>
          <w:szCs w:val="26"/>
        </w:rPr>
        <w:t>Государственным</w:t>
      </w:r>
      <w:r w:rsidR="00E71163" w:rsidRPr="004211B6">
        <w:rPr>
          <w:sz w:val="26"/>
          <w:szCs w:val="26"/>
        </w:rPr>
        <w:t xml:space="preserve"> </w:t>
      </w:r>
      <w:r w:rsidR="00E71163">
        <w:rPr>
          <w:sz w:val="26"/>
          <w:szCs w:val="26"/>
        </w:rPr>
        <w:t>з</w:t>
      </w:r>
      <w:r w:rsidR="00E71163" w:rsidRPr="004211B6">
        <w:rPr>
          <w:sz w:val="26"/>
          <w:szCs w:val="26"/>
        </w:rPr>
        <w:t>аказчиком</w:t>
      </w:r>
      <w:r w:rsidR="00B176C7">
        <w:rPr>
          <w:noProof/>
          <w:color w:val="000000" w:themeColor="text1"/>
          <w:sz w:val="26"/>
          <w:szCs w:val="26"/>
        </w:rPr>
        <w:t>»</w:t>
      </w:r>
      <w:r w:rsidR="00B176C7" w:rsidRPr="0095436E">
        <w:rPr>
          <w:noProof/>
          <w:color w:val="000000" w:themeColor="text1"/>
          <w:sz w:val="26"/>
          <w:szCs w:val="26"/>
        </w:rPr>
        <w:t xml:space="preserve"> </w:t>
      </w:r>
      <w:r w:rsidR="00B176C7" w:rsidRPr="0095436E">
        <w:rPr>
          <w:color w:val="000000" w:themeColor="text1"/>
          <w:sz w:val="26"/>
          <w:szCs w:val="26"/>
        </w:rPr>
        <w:t xml:space="preserve">в течение </w:t>
      </w:r>
      <w:r w:rsidR="00B176C7">
        <w:rPr>
          <w:color w:val="000000" w:themeColor="text1"/>
          <w:sz w:val="26"/>
          <w:szCs w:val="26"/>
        </w:rPr>
        <w:t>3</w:t>
      </w:r>
      <w:r w:rsidR="00B176C7" w:rsidRPr="0095436E">
        <w:rPr>
          <w:color w:val="000000" w:themeColor="text1"/>
          <w:sz w:val="26"/>
          <w:szCs w:val="26"/>
        </w:rPr>
        <w:t xml:space="preserve"> рабочих дней</w:t>
      </w:r>
      <w:r w:rsidR="00B176C7" w:rsidRPr="0095436E">
        <w:rPr>
          <w:noProof/>
          <w:color w:val="000000" w:themeColor="text1"/>
          <w:sz w:val="26"/>
          <w:szCs w:val="26"/>
        </w:rPr>
        <w:t xml:space="preserve"> осуществляется </w:t>
      </w:r>
      <w:r w:rsidR="00B176C7">
        <w:rPr>
          <w:noProof/>
          <w:color w:val="000000" w:themeColor="text1"/>
          <w:sz w:val="26"/>
          <w:szCs w:val="26"/>
        </w:rPr>
        <w:t>проверка</w:t>
      </w:r>
      <w:r w:rsidR="00B176C7">
        <w:rPr>
          <w:color w:val="000000" w:themeColor="text1"/>
          <w:sz w:val="26"/>
          <w:szCs w:val="26"/>
        </w:rPr>
        <w:t xml:space="preserve"> представленных «Исполнителем» документов, </w:t>
      </w:r>
      <w:r w:rsidR="00F21779">
        <w:rPr>
          <w:rFonts w:eastAsia="MS Mincho"/>
          <w:color w:val="000000" w:themeColor="text1"/>
          <w:sz w:val="26"/>
          <w:szCs w:val="26"/>
        </w:rPr>
        <w:t xml:space="preserve">указанных в </w:t>
      </w:r>
      <w:r w:rsidR="00F21779">
        <w:rPr>
          <w:noProof/>
          <w:color w:val="000000" w:themeColor="text1"/>
          <w:sz w:val="26"/>
          <w:szCs w:val="26"/>
        </w:rPr>
        <w:t>п. 4.2.</w:t>
      </w:r>
      <w:r w:rsidR="00F21779" w:rsidRPr="0095436E">
        <w:rPr>
          <w:noProof/>
          <w:color w:val="000000" w:themeColor="text1"/>
          <w:sz w:val="26"/>
          <w:szCs w:val="26"/>
        </w:rPr>
        <w:t xml:space="preserve"> </w:t>
      </w:r>
      <w:r w:rsidR="00B176C7">
        <w:rPr>
          <w:rFonts w:eastAsia="MS Mincho"/>
          <w:color w:val="000000" w:themeColor="text1"/>
          <w:sz w:val="26"/>
          <w:szCs w:val="26"/>
        </w:rPr>
        <w:t xml:space="preserve">на соответствие условиям настоящего </w:t>
      </w:r>
      <w:r w:rsidR="00FA5775">
        <w:rPr>
          <w:rFonts w:eastAsia="MS Mincho"/>
          <w:color w:val="000000" w:themeColor="text1"/>
          <w:sz w:val="26"/>
          <w:szCs w:val="26"/>
        </w:rPr>
        <w:t>г</w:t>
      </w:r>
      <w:r w:rsidR="00AA562F">
        <w:rPr>
          <w:rFonts w:eastAsia="MS Mincho"/>
          <w:color w:val="000000" w:themeColor="text1"/>
          <w:sz w:val="26"/>
          <w:szCs w:val="26"/>
        </w:rPr>
        <w:t>осударственного контракта</w:t>
      </w:r>
      <w:r w:rsidR="00B176C7">
        <w:rPr>
          <w:rFonts w:eastAsia="MS Mincho"/>
          <w:color w:val="000000" w:themeColor="text1"/>
          <w:sz w:val="26"/>
          <w:szCs w:val="26"/>
        </w:rPr>
        <w:t xml:space="preserve"> </w:t>
      </w:r>
      <w:r w:rsidRPr="0095436E">
        <w:rPr>
          <w:color w:val="000000" w:themeColor="text1"/>
          <w:sz w:val="26"/>
          <w:szCs w:val="26"/>
        </w:rPr>
        <w:t xml:space="preserve">и направляет Исполнителю подписанный акт </w:t>
      </w:r>
      <w:r w:rsidR="00A7502F">
        <w:rPr>
          <w:snapToGrid w:val="0"/>
          <w:sz w:val="26"/>
          <w:szCs w:val="26"/>
        </w:rPr>
        <w:t xml:space="preserve">приемки </w:t>
      </w:r>
      <w:r w:rsidR="00FC7554">
        <w:rPr>
          <w:snapToGrid w:val="0"/>
          <w:sz w:val="26"/>
          <w:szCs w:val="26"/>
        </w:rPr>
        <w:t>оказанных услуг</w:t>
      </w:r>
      <w:r w:rsidRPr="0095436E">
        <w:rPr>
          <w:color w:val="000000" w:themeColor="text1"/>
          <w:sz w:val="26"/>
          <w:szCs w:val="26"/>
        </w:rPr>
        <w:t xml:space="preserve"> или </w:t>
      </w:r>
      <w:r w:rsidRPr="0095436E">
        <w:rPr>
          <w:color w:val="000000" w:themeColor="text1"/>
          <w:sz w:val="26"/>
          <w:szCs w:val="26"/>
        </w:rPr>
        <w:lastRenderedPageBreak/>
        <w:t xml:space="preserve">мотивированный отказ от приемки </w:t>
      </w:r>
      <w:r w:rsidR="00FC7554">
        <w:rPr>
          <w:color w:val="000000" w:themeColor="text1"/>
          <w:sz w:val="26"/>
          <w:szCs w:val="26"/>
        </w:rPr>
        <w:t>услуг</w:t>
      </w:r>
      <w:r w:rsidR="00F21779">
        <w:rPr>
          <w:color w:val="000000" w:themeColor="text1"/>
          <w:sz w:val="26"/>
          <w:szCs w:val="26"/>
        </w:rPr>
        <w:t>,</w:t>
      </w:r>
      <w:r w:rsidRPr="0095436E">
        <w:rPr>
          <w:color w:val="000000" w:themeColor="text1"/>
          <w:sz w:val="26"/>
          <w:szCs w:val="26"/>
        </w:rPr>
        <w:t xml:space="preserve"> с указанием перечня выяв</w:t>
      </w:r>
      <w:r w:rsidR="00A7502F">
        <w:rPr>
          <w:color w:val="000000" w:themeColor="text1"/>
          <w:sz w:val="26"/>
          <w:szCs w:val="26"/>
        </w:rPr>
        <w:t xml:space="preserve">ленных недостатков в оказанных </w:t>
      </w:r>
      <w:r w:rsidR="00FC7554">
        <w:rPr>
          <w:color w:val="000000" w:themeColor="text1"/>
          <w:sz w:val="26"/>
          <w:szCs w:val="26"/>
        </w:rPr>
        <w:t>услугах</w:t>
      </w:r>
      <w:r w:rsidR="00F21779">
        <w:rPr>
          <w:color w:val="000000" w:themeColor="text1"/>
          <w:sz w:val="26"/>
          <w:szCs w:val="26"/>
        </w:rPr>
        <w:t>.</w:t>
      </w:r>
    </w:p>
    <w:p w14:paraId="1955999D" w14:textId="77777777" w:rsidR="0095436E" w:rsidRDefault="0095436E" w:rsidP="0095436E">
      <w:pPr>
        <w:ind w:firstLine="709"/>
        <w:jc w:val="both"/>
        <w:rPr>
          <w:color w:val="000000" w:themeColor="text1"/>
          <w:sz w:val="26"/>
          <w:szCs w:val="26"/>
        </w:rPr>
      </w:pPr>
      <w:r w:rsidRPr="0095436E">
        <w:rPr>
          <w:color w:val="000000" w:themeColor="text1"/>
          <w:sz w:val="26"/>
          <w:szCs w:val="26"/>
        </w:rPr>
        <w:t>4.</w:t>
      </w:r>
      <w:r w:rsidR="00F21779">
        <w:rPr>
          <w:color w:val="000000" w:themeColor="text1"/>
          <w:sz w:val="26"/>
          <w:szCs w:val="26"/>
        </w:rPr>
        <w:t>4</w:t>
      </w:r>
      <w:r w:rsidRPr="0095436E">
        <w:rPr>
          <w:color w:val="000000" w:themeColor="text1"/>
          <w:sz w:val="26"/>
          <w:szCs w:val="26"/>
        </w:rPr>
        <w:t xml:space="preserve">. Моментом исполнения обязательств Исполнителя по настоящему </w:t>
      </w:r>
      <w:r w:rsidR="00AA562F">
        <w:rPr>
          <w:sz w:val="26"/>
          <w:szCs w:val="26"/>
        </w:rPr>
        <w:t xml:space="preserve">государственному </w:t>
      </w:r>
      <w:r w:rsidR="00262C3D">
        <w:rPr>
          <w:sz w:val="26"/>
          <w:szCs w:val="26"/>
        </w:rPr>
        <w:t>контракту</w:t>
      </w:r>
      <w:r w:rsidR="00262C3D">
        <w:rPr>
          <w:color w:val="000000" w:themeColor="text1"/>
          <w:sz w:val="26"/>
          <w:szCs w:val="26"/>
        </w:rPr>
        <w:t xml:space="preserve"> </w:t>
      </w:r>
      <w:r w:rsidR="00262C3D" w:rsidRPr="0095436E">
        <w:rPr>
          <w:color w:val="000000" w:themeColor="text1"/>
          <w:sz w:val="26"/>
          <w:szCs w:val="26"/>
        </w:rPr>
        <w:t>считается</w:t>
      </w:r>
      <w:r w:rsidRPr="0095436E">
        <w:rPr>
          <w:color w:val="000000" w:themeColor="text1"/>
          <w:sz w:val="26"/>
          <w:szCs w:val="26"/>
        </w:rPr>
        <w:t xml:space="preserve"> </w:t>
      </w:r>
      <w:r w:rsidRPr="0095436E">
        <w:rPr>
          <w:noProof/>
          <w:color w:val="000000" w:themeColor="text1"/>
          <w:sz w:val="26"/>
          <w:szCs w:val="26"/>
        </w:rPr>
        <w:t xml:space="preserve">дата подписания </w:t>
      </w:r>
      <w:r w:rsidR="00F4454C">
        <w:rPr>
          <w:color w:val="000000" w:themeColor="text1"/>
          <w:sz w:val="26"/>
          <w:szCs w:val="26"/>
        </w:rPr>
        <w:t>З</w:t>
      </w:r>
      <w:r w:rsidRPr="0095436E">
        <w:rPr>
          <w:color w:val="000000" w:themeColor="text1"/>
          <w:sz w:val="26"/>
          <w:szCs w:val="26"/>
        </w:rPr>
        <w:t xml:space="preserve">аказчиком </w:t>
      </w:r>
      <w:r w:rsidRPr="0095436E">
        <w:rPr>
          <w:noProof/>
          <w:color w:val="000000" w:themeColor="text1"/>
          <w:sz w:val="26"/>
          <w:szCs w:val="26"/>
        </w:rPr>
        <w:t>без</w:t>
      </w:r>
      <w:r w:rsidR="00FA5775">
        <w:rPr>
          <w:color w:val="000000" w:themeColor="text1"/>
          <w:sz w:val="26"/>
          <w:szCs w:val="26"/>
        </w:rPr>
        <w:t xml:space="preserve"> замечаний а</w:t>
      </w:r>
      <w:r w:rsidRPr="0095436E">
        <w:rPr>
          <w:color w:val="000000" w:themeColor="text1"/>
          <w:sz w:val="26"/>
          <w:szCs w:val="26"/>
        </w:rPr>
        <w:t xml:space="preserve">кта </w:t>
      </w:r>
      <w:r w:rsidR="00A7502F">
        <w:rPr>
          <w:snapToGrid w:val="0"/>
          <w:sz w:val="26"/>
          <w:szCs w:val="26"/>
        </w:rPr>
        <w:t xml:space="preserve">приемки </w:t>
      </w:r>
      <w:r w:rsidR="00FC7554">
        <w:rPr>
          <w:snapToGrid w:val="0"/>
          <w:sz w:val="26"/>
          <w:szCs w:val="26"/>
        </w:rPr>
        <w:t>оказанных услуг</w:t>
      </w:r>
      <w:r w:rsidR="000D55A5">
        <w:rPr>
          <w:color w:val="000000" w:themeColor="text1"/>
          <w:sz w:val="26"/>
          <w:szCs w:val="26"/>
        </w:rPr>
        <w:t>.</w:t>
      </w:r>
    </w:p>
    <w:p w14:paraId="03F2EA44" w14:textId="77777777" w:rsidR="0095436E" w:rsidRDefault="0095436E" w:rsidP="0095436E">
      <w:pPr>
        <w:ind w:firstLine="709"/>
        <w:jc w:val="both"/>
        <w:rPr>
          <w:color w:val="000000" w:themeColor="text1"/>
          <w:sz w:val="26"/>
          <w:szCs w:val="26"/>
        </w:rPr>
      </w:pPr>
      <w:r w:rsidRPr="0095436E">
        <w:rPr>
          <w:color w:val="000000" w:themeColor="text1"/>
          <w:sz w:val="26"/>
          <w:szCs w:val="26"/>
        </w:rPr>
        <w:t>4.</w:t>
      </w:r>
      <w:r w:rsidR="00F21779">
        <w:rPr>
          <w:color w:val="000000" w:themeColor="text1"/>
          <w:sz w:val="26"/>
          <w:szCs w:val="26"/>
        </w:rPr>
        <w:t>5</w:t>
      </w:r>
      <w:r w:rsidRPr="0095436E">
        <w:rPr>
          <w:color w:val="000000" w:themeColor="text1"/>
          <w:sz w:val="26"/>
          <w:szCs w:val="26"/>
        </w:rPr>
        <w:t xml:space="preserve">. В случае если акт </w:t>
      </w:r>
      <w:r w:rsidR="00A7502F">
        <w:rPr>
          <w:color w:val="000000" w:themeColor="text1"/>
          <w:sz w:val="26"/>
          <w:szCs w:val="26"/>
        </w:rPr>
        <w:t xml:space="preserve">приемки </w:t>
      </w:r>
      <w:r w:rsidR="00FC7554">
        <w:rPr>
          <w:color w:val="000000" w:themeColor="text1"/>
          <w:sz w:val="26"/>
          <w:szCs w:val="26"/>
        </w:rPr>
        <w:t>оказанных услуг</w:t>
      </w:r>
      <w:r w:rsidRPr="0095436E">
        <w:rPr>
          <w:color w:val="000000" w:themeColor="text1"/>
          <w:sz w:val="26"/>
          <w:szCs w:val="26"/>
        </w:rPr>
        <w:t xml:space="preserve"> подписан не </w:t>
      </w:r>
      <w:r w:rsidRPr="00BA2085">
        <w:rPr>
          <w:color w:val="000000" w:themeColor="text1"/>
          <w:sz w:val="26"/>
          <w:szCs w:val="26"/>
        </w:rPr>
        <w:t xml:space="preserve">уполномоченными лицами, отсутствует расшифровка подписей, отсутствуют печати Исполнителя и </w:t>
      </w:r>
      <w:r w:rsidR="00F4454C" w:rsidRPr="00BA2085">
        <w:rPr>
          <w:color w:val="000000" w:themeColor="text1"/>
          <w:sz w:val="26"/>
          <w:szCs w:val="26"/>
        </w:rPr>
        <w:t>З</w:t>
      </w:r>
      <w:r w:rsidRPr="00BA2085">
        <w:rPr>
          <w:color w:val="000000" w:themeColor="text1"/>
          <w:sz w:val="26"/>
          <w:szCs w:val="26"/>
        </w:rPr>
        <w:t xml:space="preserve">аказчика, акт </w:t>
      </w:r>
      <w:r w:rsidR="00A7502F" w:rsidRPr="00BA2085">
        <w:rPr>
          <w:snapToGrid w:val="0"/>
          <w:sz w:val="26"/>
          <w:szCs w:val="26"/>
        </w:rPr>
        <w:t xml:space="preserve">приемки </w:t>
      </w:r>
      <w:r w:rsidR="00FC7554" w:rsidRPr="00BA2085">
        <w:rPr>
          <w:snapToGrid w:val="0"/>
          <w:sz w:val="26"/>
          <w:szCs w:val="26"/>
        </w:rPr>
        <w:t>оказанных услуг</w:t>
      </w:r>
      <w:r w:rsidRPr="00BA2085">
        <w:rPr>
          <w:color w:val="000000" w:themeColor="text1"/>
          <w:sz w:val="26"/>
          <w:szCs w:val="26"/>
        </w:rPr>
        <w:t xml:space="preserve"> считается неподписанным, а </w:t>
      </w:r>
      <w:r w:rsidR="00FC7554" w:rsidRPr="00BA2085">
        <w:rPr>
          <w:color w:val="000000" w:themeColor="text1"/>
          <w:sz w:val="26"/>
          <w:szCs w:val="26"/>
        </w:rPr>
        <w:t>услуги</w:t>
      </w:r>
      <w:r w:rsidRPr="00BA2085">
        <w:rPr>
          <w:color w:val="000000" w:themeColor="text1"/>
          <w:sz w:val="26"/>
          <w:szCs w:val="26"/>
        </w:rPr>
        <w:t xml:space="preserve"> непринятыми. </w:t>
      </w:r>
    </w:p>
    <w:p w14:paraId="1911D818" w14:textId="77777777" w:rsidR="00175E49" w:rsidRPr="00BA2085" w:rsidRDefault="00175E49" w:rsidP="0095436E">
      <w:pPr>
        <w:ind w:firstLine="709"/>
        <w:jc w:val="both"/>
        <w:rPr>
          <w:color w:val="000000" w:themeColor="text1"/>
          <w:sz w:val="26"/>
          <w:szCs w:val="26"/>
        </w:rPr>
      </w:pPr>
    </w:p>
    <w:p w14:paraId="5C9BDCB2" w14:textId="77777777" w:rsidR="00175E49" w:rsidRPr="00175E49" w:rsidRDefault="00175E49" w:rsidP="00175E49">
      <w:pPr>
        <w:shd w:val="clear" w:color="auto" w:fill="FFFFFF"/>
        <w:autoSpaceDE w:val="0"/>
        <w:autoSpaceDN w:val="0"/>
        <w:adjustRightInd w:val="0"/>
        <w:ind w:left="426"/>
        <w:jc w:val="center"/>
        <w:rPr>
          <w:b/>
          <w:color w:val="000000"/>
          <w:sz w:val="26"/>
          <w:szCs w:val="26"/>
        </w:rPr>
      </w:pPr>
      <w:r w:rsidRPr="00175E49">
        <w:rPr>
          <w:b/>
          <w:color w:val="000000"/>
          <w:sz w:val="26"/>
          <w:szCs w:val="26"/>
        </w:rPr>
        <w:t>5.     Ответственность сторон</w:t>
      </w:r>
    </w:p>
    <w:p w14:paraId="626E798B" w14:textId="77777777" w:rsidR="00077D27" w:rsidRPr="00077D27" w:rsidRDefault="00077D27" w:rsidP="00077D27">
      <w:pPr>
        <w:pStyle w:val="a3"/>
        <w:tabs>
          <w:tab w:val="left" w:pos="709"/>
        </w:tabs>
        <w:ind w:left="0" w:firstLine="709"/>
        <w:jc w:val="both"/>
        <w:outlineLvl w:val="0"/>
        <w:rPr>
          <w:sz w:val="26"/>
          <w:szCs w:val="26"/>
        </w:rPr>
      </w:pPr>
      <w:r w:rsidRPr="00077D27">
        <w:rPr>
          <w:sz w:val="26"/>
          <w:szCs w:val="26"/>
        </w:rPr>
        <w:t>5.1.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Контрактом.</w:t>
      </w:r>
    </w:p>
    <w:p w14:paraId="4339C461" w14:textId="77777777" w:rsidR="00077D27" w:rsidRPr="00077D27" w:rsidRDefault="00077D27" w:rsidP="00077D27">
      <w:pPr>
        <w:pStyle w:val="a9"/>
        <w:ind w:firstLine="708"/>
        <w:jc w:val="both"/>
        <w:rPr>
          <w:rFonts w:ascii="Times New Roman" w:hAnsi="Times New Roman"/>
          <w:sz w:val="26"/>
          <w:szCs w:val="26"/>
        </w:rPr>
      </w:pPr>
      <w:r w:rsidRPr="00077D27">
        <w:rPr>
          <w:rFonts w:ascii="Times New Roman" w:hAnsi="Times New Roman"/>
          <w:sz w:val="26"/>
          <w:szCs w:val="26"/>
        </w:rPr>
        <w:t>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1A2F92E2" w14:textId="77777777" w:rsidR="00077D27" w:rsidRPr="00077D27" w:rsidRDefault="00077D27" w:rsidP="00077D27">
      <w:pPr>
        <w:pStyle w:val="a9"/>
        <w:ind w:firstLine="708"/>
        <w:jc w:val="both"/>
        <w:rPr>
          <w:rFonts w:ascii="Times New Roman" w:hAnsi="Times New Roman"/>
          <w:sz w:val="26"/>
          <w:szCs w:val="26"/>
        </w:rPr>
      </w:pPr>
      <w:r w:rsidRPr="00077D27">
        <w:rPr>
          <w:rFonts w:ascii="Times New Roman" w:hAnsi="Times New Roman"/>
          <w:sz w:val="26"/>
          <w:szCs w:val="26"/>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w:t>
      </w:r>
    </w:p>
    <w:p w14:paraId="2E22B32E" w14:textId="019E34B1" w:rsidR="00077D27" w:rsidRPr="00077D27" w:rsidRDefault="00077D27" w:rsidP="00077D27">
      <w:pPr>
        <w:pStyle w:val="a9"/>
        <w:ind w:firstLine="708"/>
        <w:jc w:val="both"/>
        <w:rPr>
          <w:rFonts w:ascii="Times New Roman" w:hAnsi="Times New Roman"/>
          <w:sz w:val="26"/>
          <w:szCs w:val="26"/>
        </w:rPr>
      </w:pPr>
      <w:r w:rsidRPr="00077D27">
        <w:rPr>
          <w:rFonts w:ascii="Times New Roman" w:hAnsi="Times New Roman"/>
          <w:sz w:val="26"/>
          <w:szCs w:val="26"/>
        </w:rPr>
        <w:t xml:space="preserve">5.4.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РФ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077D27">
          <w:rPr>
            <w:rStyle w:val="ac"/>
            <w:rFonts w:ascii="Times New Roman" w:hAnsi="Times New Roman"/>
            <w:color w:val="000000"/>
            <w:sz w:val="26"/>
            <w:szCs w:val="26"/>
            <w:u w:val="none"/>
          </w:rPr>
          <w:t>порядке</w:t>
        </w:r>
      </w:hyperlink>
      <w:r w:rsidRPr="00077D27">
        <w:rPr>
          <w:rFonts w:ascii="Times New Roman" w:hAnsi="Times New Roman"/>
          <w:sz w:val="26"/>
          <w:szCs w:val="26"/>
        </w:rPr>
        <w:t>, установленном</w:t>
      </w:r>
      <w:r w:rsidR="00613365">
        <w:rPr>
          <w:rFonts w:ascii="Times New Roman" w:hAnsi="Times New Roman"/>
          <w:sz w:val="26"/>
          <w:szCs w:val="26"/>
        </w:rPr>
        <w:t xml:space="preserve"> </w:t>
      </w:r>
      <w:r w:rsidRPr="00077D27">
        <w:rPr>
          <w:rFonts w:ascii="Times New Roman" w:hAnsi="Times New Roman"/>
          <w:sz w:val="26"/>
          <w:szCs w:val="26"/>
        </w:rPr>
        <w:t>Правительством РФ.</w:t>
      </w:r>
    </w:p>
    <w:p w14:paraId="0440C5B4" w14:textId="77777777" w:rsidR="00077D27" w:rsidRPr="00077D27" w:rsidRDefault="00077D27" w:rsidP="00077D27">
      <w:pPr>
        <w:autoSpaceDE w:val="0"/>
        <w:autoSpaceDN w:val="0"/>
        <w:adjustRightInd w:val="0"/>
        <w:ind w:firstLine="708"/>
        <w:jc w:val="both"/>
        <w:rPr>
          <w:sz w:val="26"/>
          <w:szCs w:val="26"/>
        </w:rPr>
      </w:pPr>
      <w:r w:rsidRPr="00077D27">
        <w:rPr>
          <w:sz w:val="26"/>
          <w:szCs w:val="26"/>
        </w:rPr>
        <w:t>5.5.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14:paraId="43ED43A3" w14:textId="77777777" w:rsidR="00077D27" w:rsidRPr="00077D27" w:rsidRDefault="00077D27" w:rsidP="00077D27">
      <w:pPr>
        <w:autoSpaceDE w:val="0"/>
        <w:autoSpaceDN w:val="0"/>
        <w:adjustRightInd w:val="0"/>
        <w:ind w:firstLine="708"/>
        <w:jc w:val="both"/>
        <w:rPr>
          <w:rFonts w:eastAsia="Calibri"/>
          <w:bCs/>
          <w:sz w:val="26"/>
          <w:szCs w:val="26"/>
        </w:rPr>
      </w:pPr>
      <w:r w:rsidRPr="00077D27">
        <w:rPr>
          <w:rFonts w:eastAsia="Calibri"/>
          <w:bCs/>
          <w:sz w:val="26"/>
          <w:szCs w:val="26"/>
        </w:rPr>
        <w:t>5.6.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РФ установлен иной порядок начисления пени.</w:t>
      </w:r>
    </w:p>
    <w:p w14:paraId="0048955E" w14:textId="77777777" w:rsidR="00077D27" w:rsidRPr="00077D27" w:rsidRDefault="00077D27" w:rsidP="00077D27">
      <w:pPr>
        <w:pStyle w:val="a9"/>
        <w:ind w:firstLine="708"/>
        <w:jc w:val="both"/>
        <w:rPr>
          <w:rFonts w:ascii="Times New Roman" w:eastAsia="Calibri" w:hAnsi="Times New Roman"/>
          <w:bCs/>
          <w:sz w:val="26"/>
          <w:szCs w:val="26"/>
          <w:lang w:eastAsia="en-US"/>
        </w:rPr>
      </w:pPr>
      <w:r w:rsidRPr="00077D27">
        <w:rPr>
          <w:rFonts w:ascii="Times New Roman" w:hAnsi="Times New Roman"/>
          <w:sz w:val="26"/>
          <w:szCs w:val="26"/>
        </w:rPr>
        <w:t>5.7.</w:t>
      </w:r>
      <w:r w:rsidRPr="00077D27">
        <w:rPr>
          <w:rFonts w:ascii="Times New Roman" w:eastAsia="Calibri" w:hAnsi="Times New Roman"/>
          <w:bCs/>
          <w:sz w:val="26"/>
          <w:szCs w:val="26"/>
          <w:lang w:eastAsia="en-US"/>
        </w:rPr>
        <w:t xml:space="preserve">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B96DFC2" w14:textId="77777777" w:rsidR="00077D27" w:rsidRPr="00077D27" w:rsidRDefault="00077D27" w:rsidP="00077D27">
      <w:pPr>
        <w:autoSpaceDE w:val="0"/>
        <w:autoSpaceDN w:val="0"/>
        <w:adjustRightInd w:val="0"/>
        <w:jc w:val="both"/>
        <w:rPr>
          <w:sz w:val="26"/>
          <w:szCs w:val="26"/>
        </w:rPr>
      </w:pPr>
      <w:r w:rsidRPr="00077D27">
        <w:rPr>
          <w:sz w:val="26"/>
          <w:szCs w:val="26"/>
        </w:rPr>
        <w:lastRenderedPageBreak/>
        <w:tab/>
        <w:t>5.8.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14:paraId="6613008C" w14:textId="77777777" w:rsidR="00077D27" w:rsidRPr="00077D27" w:rsidRDefault="00077D27" w:rsidP="00077D27">
      <w:pPr>
        <w:pStyle w:val="a9"/>
        <w:ind w:firstLine="709"/>
        <w:jc w:val="both"/>
        <w:rPr>
          <w:rFonts w:ascii="Times New Roman" w:hAnsi="Times New Roman"/>
          <w:sz w:val="26"/>
          <w:szCs w:val="26"/>
        </w:rPr>
      </w:pPr>
      <w:r w:rsidRPr="00077D27">
        <w:rPr>
          <w:rFonts w:ascii="Times New Roman" w:hAnsi="Times New Roman"/>
          <w:sz w:val="26"/>
          <w:szCs w:val="26"/>
        </w:rPr>
        <w:t>5.9.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p>
    <w:p w14:paraId="0208F8D1" w14:textId="77777777" w:rsidR="00077D27" w:rsidRPr="00077D27" w:rsidRDefault="00077D27" w:rsidP="00077D27">
      <w:pPr>
        <w:pStyle w:val="a9"/>
        <w:ind w:firstLine="709"/>
        <w:jc w:val="both"/>
        <w:rPr>
          <w:rFonts w:ascii="Times New Roman" w:hAnsi="Times New Roman"/>
          <w:sz w:val="26"/>
          <w:szCs w:val="26"/>
        </w:rPr>
      </w:pPr>
      <w:r w:rsidRPr="00077D27">
        <w:rPr>
          <w:rFonts w:ascii="Times New Roman" w:hAnsi="Times New Roman"/>
          <w:sz w:val="26"/>
          <w:szCs w:val="26"/>
        </w:rPr>
        <w:t>5.10.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14:paraId="2D3E2A5E" w14:textId="77777777" w:rsidR="00077D27" w:rsidRPr="00077D27" w:rsidRDefault="00077D27" w:rsidP="00077D27">
      <w:pPr>
        <w:pStyle w:val="a9"/>
        <w:ind w:firstLine="709"/>
        <w:jc w:val="both"/>
        <w:rPr>
          <w:rFonts w:ascii="Times New Roman" w:eastAsia="Calibri" w:hAnsi="Times New Roman"/>
          <w:sz w:val="26"/>
          <w:szCs w:val="26"/>
        </w:rPr>
      </w:pPr>
      <w:r w:rsidRPr="00077D27">
        <w:rPr>
          <w:rFonts w:ascii="Times New Roman" w:hAnsi="Times New Roman"/>
          <w:sz w:val="26"/>
          <w:szCs w:val="26"/>
        </w:rPr>
        <w:t>5.11.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4EC13B8" w14:textId="77777777" w:rsidR="00077D27" w:rsidRPr="00077D27" w:rsidRDefault="00077D27" w:rsidP="00077D27">
      <w:pPr>
        <w:pStyle w:val="a9"/>
        <w:ind w:firstLine="709"/>
        <w:jc w:val="both"/>
        <w:rPr>
          <w:rFonts w:ascii="Times New Roman" w:hAnsi="Times New Roman"/>
          <w:sz w:val="26"/>
          <w:szCs w:val="26"/>
        </w:rPr>
      </w:pPr>
      <w:r w:rsidRPr="00077D27">
        <w:rPr>
          <w:rFonts w:ascii="Times New Roman" w:hAnsi="Times New Roman"/>
          <w:sz w:val="26"/>
          <w:szCs w:val="26"/>
        </w:rPr>
        <w:t>5.12.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14:paraId="2FBD53D5" w14:textId="77777777" w:rsidR="00077D27" w:rsidRPr="00077D27" w:rsidRDefault="00077D27" w:rsidP="00077D27">
      <w:pPr>
        <w:ind w:firstLine="708"/>
        <w:jc w:val="both"/>
        <w:rPr>
          <w:sz w:val="26"/>
          <w:szCs w:val="26"/>
        </w:rPr>
      </w:pPr>
      <w:r w:rsidRPr="00077D27">
        <w:rPr>
          <w:sz w:val="26"/>
          <w:szCs w:val="26"/>
        </w:rPr>
        <w:t>5.13. В случае если Государственный заказчик понес убытки вследствие ненадлежащего исполнения Исполнителем своих обязательств по Контракту, Исполнитель обязан возместить такие убытки Государственному заказчику независимо от уплаты неустойки.</w:t>
      </w:r>
    </w:p>
    <w:p w14:paraId="0D45F1FE" w14:textId="77777777" w:rsidR="00077D27" w:rsidRPr="00077D27" w:rsidRDefault="00077D27" w:rsidP="00077D27">
      <w:pPr>
        <w:pStyle w:val="a9"/>
        <w:ind w:firstLine="709"/>
        <w:jc w:val="both"/>
        <w:rPr>
          <w:rFonts w:ascii="Times New Roman" w:hAnsi="Times New Roman"/>
          <w:sz w:val="26"/>
          <w:szCs w:val="26"/>
        </w:rPr>
      </w:pPr>
      <w:r w:rsidRPr="00077D27">
        <w:rPr>
          <w:rFonts w:ascii="Times New Roman" w:hAnsi="Times New Roman"/>
          <w:sz w:val="26"/>
          <w:szCs w:val="26"/>
        </w:rPr>
        <w:t>5.14. Исполнитель,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оказанных услуг, закупленного по новому государственному контракту (контракту), и стоимостью не оказанных услуг по расторгнутому Контракту. Убытки взыскиваются в полной сумме сверх неустойки.</w:t>
      </w:r>
    </w:p>
    <w:p w14:paraId="4F61480F" w14:textId="77777777" w:rsidR="00077D27" w:rsidRPr="00077D27" w:rsidRDefault="00077D27" w:rsidP="00077D27">
      <w:pPr>
        <w:pStyle w:val="a9"/>
        <w:ind w:firstLine="709"/>
        <w:jc w:val="both"/>
        <w:rPr>
          <w:rFonts w:ascii="Times New Roman" w:hAnsi="Times New Roman"/>
          <w:sz w:val="26"/>
          <w:szCs w:val="26"/>
        </w:rPr>
      </w:pPr>
      <w:r w:rsidRPr="00077D27">
        <w:rPr>
          <w:rFonts w:ascii="Times New Roman" w:hAnsi="Times New Roman"/>
          <w:sz w:val="26"/>
          <w:szCs w:val="26"/>
        </w:rPr>
        <w:t>5.15.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6216366C" w14:textId="77777777" w:rsidR="00077D27" w:rsidRPr="00077D27" w:rsidRDefault="00077D27" w:rsidP="00077D27">
      <w:pPr>
        <w:pStyle w:val="a9"/>
        <w:ind w:firstLine="709"/>
        <w:jc w:val="both"/>
        <w:rPr>
          <w:rFonts w:ascii="Times New Roman" w:hAnsi="Times New Roman"/>
          <w:sz w:val="26"/>
          <w:szCs w:val="26"/>
        </w:rPr>
      </w:pPr>
      <w:r w:rsidRPr="00077D27">
        <w:rPr>
          <w:rFonts w:ascii="Times New Roman" w:hAnsi="Times New Roman"/>
          <w:sz w:val="26"/>
          <w:szCs w:val="26"/>
        </w:rPr>
        <w:t xml:space="preserve">5.16. </w:t>
      </w:r>
      <w:r w:rsidRPr="00077D27">
        <w:rPr>
          <w:rFonts w:ascii="Times New Roman" w:eastAsia="Calibri" w:hAnsi="Times New Roman"/>
          <w:sz w:val="26"/>
          <w:szCs w:val="26"/>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32B850" w14:textId="77777777" w:rsidR="00175E49" w:rsidRPr="00175E49" w:rsidRDefault="00175E49" w:rsidP="00175E49">
      <w:pPr>
        <w:ind w:firstLine="567"/>
        <w:jc w:val="both"/>
      </w:pPr>
    </w:p>
    <w:p w14:paraId="79D577D3" w14:textId="77777777" w:rsidR="00077D27" w:rsidRPr="007E3D56" w:rsidRDefault="00077D27" w:rsidP="00077D27">
      <w:pPr>
        <w:ind w:firstLine="708"/>
        <w:jc w:val="center"/>
        <w:rPr>
          <w:b/>
          <w:sz w:val="26"/>
          <w:szCs w:val="26"/>
        </w:rPr>
      </w:pPr>
      <w:r w:rsidRPr="007E3D56">
        <w:rPr>
          <w:b/>
          <w:sz w:val="26"/>
          <w:szCs w:val="26"/>
        </w:rPr>
        <w:t>6. Форс-мажорные обстоятельства</w:t>
      </w:r>
    </w:p>
    <w:p w14:paraId="0D62E4A6" w14:textId="77777777" w:rsidR="00077D27" w:rsidRPr="007E3D56" w:rsidRDefault="00077D27" w:rsidP="00077D27">
      <w:pPr>
        <w:ind w:firstLine="708"/>
        <w:jc w:val="center"/>
        <w:rPr>
          <w:b/>
          <w:sz w:val="26"/>
          <w:szCs w:val="26"/>
        </w:rPr>
      </w:pPr>
    </w:p>
    <w:p w14:paraId="25EA65AF" w14:textId="77777777" w:rsidR="00077D27" w:rsidRPr="007E3D56" w:rsidRDefault="00077D27" w:rsidP="00077D27">
      <w:pPr>
        <w:ind w:firstLine="708"/>
        <w:jc w:val="both"/>
        <w:rPr>
          <w:sz w:val="26"/>
          <w:szCs w:val="26"/>
        </w:rPr>
      </w:pPr>
      <w:r w:rsidRPr="007E3D56">
        <w:rPr>
          <w:sz w:val="26"/>
          <w:szCs w:val="26"/>
        </w:rPr>
        <w:t>6.1. Сторона освобождается от ответственности за частичное или полное</w:t>
      </w:r>
      <w:r w:rsidRPr="007E3D56">
        <w:rPr>
          <w:sz w:val="26"/>
          <w:szCs w:val="26"/>
        </w:rPr>
        <w:br/>
        <w:t>неисполнение обязательств по Контракту, если такое неисполнение является</w:t>
      </w:r>
      <w:r w:rsidRPr="007E3D56">
        <w:rPr>
          <w:sz w:val="26"/>
          <w:szCs w:val="26"/>
        </w:rPr>
        <w:br/>
        <w:t>следствием обстоятельств непреодолимой силы, включая землетрясение, наводнение, пожар, тайфун, ураган и другие стихийные бедствия, военные</w:t>
      </w:r>
      <w:r w:rsidRPr="007E3D56">
        <w:rPr>
          <w:sz w:val="26"/>
          <w:szCs w:val="26"/>
        </w:rPr>
        <w:br/>
        <w:t xml:space="preserve">действия, массовые заболевания и действия органов государственной власти </w:t>
      </w:r>
      <w:r w:rsidRPr="007E3D56">
        <w:rPr>
          <w:sz w:val="26"/>
          <w:szCs w:val="26"/>
        </w:rPr>
        <w:br/>
        <w:t>и управления, влияющие на возможность исполнения Сторонами своих обязательств</w:t>
      </w:r>
      <w:r w:rsidRPr="007E3D56">
        <w:rPr>
          <w:sz w:val="26"/>
          <w:szCs w:val="26"/>
        </w:rPr>
        <w:br/>
        <w:t>по Контракту.</w:t>
      </w:r>
    </w:p>
    <w:p w14:paraId="2C4BB8F3" w14:textId="77777777" w:rsidR="00077D27" w:rsidRPr="007E3D56" w:rsidRDefault="00077D27" w:rsidP="00077D27">
      <w:pPr>
        <w:ind w:firstLine="708"/>
        <w:jc w:val="both"/>
        <w:rPr>
          <w:sz w:val="26"/>
          <w:szCs w:val="26"/>
        </w:rPr>
      </w:pPr>
      <w:r w:rsidRPr="007E3D56">
        <w:rPr>
          <w:sz w:val="26"/>
          <w:szCs w:val="26"/>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0031BF7" w14:textId="77777777" w:rsidR="00077D27" w:rsidRPr="007E3D56" w:rsidRDefault="00077D27" w:rsidP="00077D27">
      <w:pPr>
        <w:ind w:firstLine="708"/>
        <w:jc w:val="both"/>
        <w:rPr>
          <w:sz w:val="26"/>
          <w:szCs w:val="26"/>
        </w:rPr>
      </w:pPr>
      <w:r w:rsidRPr="007E3D56">
        <w:rPr>
          <w:sz w:val="26"/>
          <w:szCs w:val="26"/>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254BCD4" w14:textId="77777777" w:rsidR="00077D27" w:rsidRPr="007E3D56" w:rsidRDefault="00077D27" w:rsidP="00077D27">
      <w:pPr>
        <w:ind w:firstLine="708"/>
        <w:jc w:val="both"/>
        <w:rPr>
          <w:sz w:val="26"/>
          <w:szCs w:val="26"/>
        </w:rPr>
      </w:pPr>
      <w:r w:rsidRPr="007E3D56">
        <w:rPr>
          <w:sz w:val="26"/>
          <w:szCs w:val="26"/>
        </w:rPr>
        <w:t>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47DCF2A6" w14:textId="77777777" w:rsidR="00077D27" w:rsidRPr="007E3D56" w:rsidRDefault="00077D27" w:rsidP="00077D27">
      <w:pPr>
        <w:ind w:firstLine="708"/>
        <w:jc w:val="both"/>
        <w:rPr>
          <w:sz w:val="26"/>
          <w:szCs w:val="26"/>
        </w:rPr>
      </w:pPr>
      <w:r w:rsidRPr="007E3D56">
        <w:rPr>
          <w:sz w:val="26"/>
          <w:szCs w:val="26"/>
        </w:rPr>
        <w:t>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25597C9" w14:textId="77777777" w:rsidR="00077D27" w:rsidRPr="007E3D56" w:rsidRDefault="00077D27" w:rsidP="00077D27">
      <w:pPr>
        <w:ind w:firstLine="708"/>
        <w:jc w:val="both"/>
        <w:rPr>
          <w:sz w:val="26"/>
          <w:szCs w:val="26"/>
        </w:rPr>
      </w:pPr>
      <w:r w:rsidRPr="007E3D56">
        <w:rPr>
          <w:sz w:val="26"/>
          <w:szCs w:val="26"/>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8ACA674" w14:textId="77777777" w:rsidR="00077D27" w:rsidRPr="007E3D56" w:rsidRDefault="00077D27" w:rsidP="00077D27">
      <w:pPr>
        <w:ind w:firstLine="708"/>
        <w:jc w:val="both"/>
        <w:rPr>
          <w:sz w:val="26"/>
          <w:szCs w:val="26"/>
        </w:rPr>
      </w:pPr>
      <w:r w:rsidRPr="007E3D56">
        <w:rPr>
          <w:sz w:val="26"/>
          <w:szCs w:val="26"/>
        </w:rPr>
        <w:t xml:space="preserve">6.6. Если форс-мажорные обстоятельства и их последствия продолжают действовать более </w:t>
      </w:r>
      <w:r w:rsidRPr="007E3D56">
        <w:rPr>
          <w:sz w:val="26"/>
          <w:szCs w:val="26"/>
        </w:rPr>
        <w:b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27A7EF9" w14:textId="77777777" w:rsidR="00077D27" w:rsidRPr="007E3D56" w:rsidRDefault="00077D27" w:rsidP="00077D27">
      <w:pPr>
        <w:ind w:firstLine="708"/>
        <w:jc w:val="center"/>
        <w:rPr>
          <w:b/>
          <w:bCs/>
          <w:sz w:val="26"/>
          <w:szCs w:val="26"/>
        </w:rPr>
      </w:pPr>
      <w:r w:rsidRPr="007E3D56">
        <w:rPr>
          <w:b/>
          <w:bCs/>
          <w:sz w:val="26"/>
          <w:szCs w:val="26"/>
        </w:rPr>
        <w:t>7. Рассмотрение и разрешение споров</w:t>
      </w:r>
    </w:p>
    <w:p w14:paraId="3065BDDF" w14:textId="77777777" w:rsidR="00077D27" w:rsidRPr="007E3D56" w:rsidRDefault="00077D27" w:rsidP="00077D27">
      <w:pPr>
        <w:ind w:firstLine="708"/>
        <w:jc w:val="center"/>
        <w:rPr>
          <w:b/>
          <w:bCs/>
          <w:sz w:val="26"/>
          <w:szCs w:val="26"/>
        </w:rPr>
      </w:pPr>
    </w:p>
    <w:p w14:paraId="4A31DC52" w14:textId="77777777" w:rsidR="00077D27" w:rsidRPr="007E3D56" w:rsidRDefault="00077D27" w:rsidP="00077D27">
      <w:pPr>
        <w:ind w:firstLine="708"/>
        <w:jc w:val="both"/>
        <w:rPr>
          <w:sz w:val="26"/>
          <w:szCs w:val="26"/>
        </w:rPr>
      </w:pPr>
      <w:r w:rsidRPr="007E3D56">
        <w:rPr>
          <w:sz w:val="26"/>
          <w:szCs w:val="26"/>
        </w:rPr>
        <w:t>7.1.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14:paraId="75DE0B21" w14:textId="77777777" w:rsidR="00077D27" w:rsidRPr="007E3D56" w:rsidRDefault="00077D27" w:rsidP="00077D27">
      <w:pPr>
        <w:jc w:val="both"/>
        <w:rPr>
          <w:sz w:val="26"/>
          <w:szCs w:val="26"/>
        </w:rPr>
      </w:pPr>
      <w:r w:rsidRPr="007E3D56">
        <w:rPr>
          <w:sz w:val="26"/>
          <w:szCs w:val="26"/>
        </w:rPr>
        <w:tab/>
        <w:t>7.2.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625DECEB" w14:textId="77777777" w:rsidR="00077D27" w:rsidRPr="007E3D56" w:rsidRDefault="00077D27" w:rsidP="00077D27">
      <w:pPr>
        <w:ind w:firstLine="708"/>
        <w:jc w:val="both"/>
        <w:rPr>
          <w:sz w:val="26"/>
          <w:szCs w:val="26"/>
        </w:rPr>
      </w:pPr>
      <w:r w:rsidRPr="007E3D56">
        <w:rPr>
          <w:sz w:val="26"/>
          <w:szCs w:val="26"/>
        </w:rPr>
        <w:t xml:space="preserve">Исполнителю по электронной почте </w:t>
      </w:r>
      <w:r w:rsidRPr="007E3D56">
        <w:rPr>
          <w:i/>
          <w:sz w:val="26"/>
          <w:szCs w:val="26"/>
        </w:rPr>
        <w:t>__________________</w:t>
      </w:r>
    </w:p>
    <w:p w14:paraId="4856DDFE" w14:textId="77777777" w:rsidR="00077D27" w:rsidRPr="007E3D56" w:rsidRDefault="00077D27" w:rsidP="00077D27">
      <w:pPr>
        <w:jc w:val="both"/>
        <w:rPr>
          <w:sz w:val="26"/>
          <w:szCs w:val="26"/>
        </w:rPr>
      </w:pPr>
      <w:r w:rsidRPr="007E3D56">
        <w:rPr>
          <w:sz w:val="26"/>
          <w:szCs w:val="26"/>
        </w:rPr>
        <w:tab/>
        <w:t xml:space="preserve">Государственному заказчику по электронной почте </w:t>
      </w:r>
      <w:proofErr w:type="spellStart"/>
      <w:r w:rsidRPr="007E3D56">
        <w:rPr>
          <w:i/>
          <w:sz w:val="26"/>
          <w:szCs w:val="26"/>
          <w:lang w:val="en-US"/>
        </w:rPr>
        <w:t>kp</w:t>
      </w:r>
      <w:proofErr w:type="spellEnd"/>
      <w:r w:rsidRPr="007E3D56">
        <w:rPr>
          <w:i/>
          <w:sz w:val="26"/>
          <w:szCs w:val="26"/>
        </w:rPr>
        <w:t>-2@40.</w:t>
      </w:r>
      <w:proofErr w:type="spellStart"/>
      <w:r w:rsidRPr="007E3D56">
        <w:rPr>
          <w:i/>
          <w:sz w:val="26"/>
          <w:szCs w:val="26"/>
          <w:lang w:val="en-US"/>
        </w:rPr>
        <w:t>fsin</w:t>
      </w:r>
      <w:proofErr w:type="spellEnd"/>
      <w:r w:rsidRPr="007E3D56">
        <w:rPr>
          <w:i/>
          <w:sz w:val="26"/>
          <w:szCs w:val="26"/>
        </w:rPr>
        <w:t>.</w:t>
      </w:r>
      <w:r w:rsidRPr="007E3D56">
        <w:rPr>
          <w:i/>
          <w:sz w:val="26"/>
          <w:szCs w:val="26"/>
          <w:lang w:val="en-US"/>
        </w:rPr>
        <w:t>gov</w:t>
      </w:r>
      <w:r w:rsidRPr="007E3D56">
        <w:rPr>
          <w:i/>
          <w:sz w:val="26"/>
          <w:szCs w:val="26"/>
        </w:rPr>
        <w:t>.</w:t>
      </w:r>
      <w:proofErr w:type="spellStart"/>
      <w:r w:rsidRPr="007E3D56">
        <w:rPr>
          <w:i/>
          <w:sz w:val="26"/>
          <w:szCs w:val="26"/>
          <w:lang w:val="en-US"/>
        </w:rPr>
        <w:t>ru</w:t>
      </w:r>
      <w:proofErr w:type="spellEnd"/>
      <w:r w:rsidRPr="007E3D56">
        <w:rPr>
          <w:sz w:val="26"/>
          <w:szCs w:val="26"/>
        </w:rPr>
        <w:t>.</w:t>
      </w:r>
    </w:p>
    <w:p w14:paraId="478F4552" w14:textId="77777777" w:rsidR="00077D27" w:rsidRPr="007E3D56" w:rsidRDefault="00077D27" w:rsidP="00077D27">
      <w:pPr>
        <w:jc w:val="both"/>
        <w:rPr>
          <w:sz w:val="26"/>
          <w:szCs w:val="26"/>
        </w:rPr>
      </w:pPr>
      <w:r w:rsidRPr="007E3D56">
        <w:rPr>
          <w:sz w:val="26"/>
          <w:szCs w:val="26"/>
        </w:rPr>
        <w:tab/>
        <w:t>Днем получения претензии стороны определили день ее отправления заинтересованной Стороной.</w:t>
      </w:r>
    </w:p>
    <w:p w14:paraId="5E6331C7" w14:textId="77777777" w:rsidR="00077D27" w:rsidRPr="007E3D56" w:rsidRDefault="00077D27" w:rsidP="00077D27">
      <w:pPr>
        <w:ind w:firstLine="708"/>
        <w:jc w:val="both"/>
        <w:rPr>
          <w:sz w:val="26"/>
          <w:szCs w:val="26"/>
        </w:rPr>
      </w:pPr>
      <w:r w:rsidRPr="007E3D56">
        <w:rPr>
          <w:sz w:val="26"/>
          <w:szCs w:val="26"/>
        </w:rPr>
        <w:t>7.3.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1E799B14" w14:textId="77777777" w:rsidR="00077D27" w:rsidRPr="007E3D56" w:rsidRDefault="00077D27" w:rsidP="00077D27">
      <w:pPr>
        <w:ind w:firstLine="708"/>
        <w:jc w:val="both"/>
        <w:rPr>
          <w:sz w:val="26"/>
          <w:szCs w:val="26"/>
        </w:rPr>
      </w:pPr>
      <w:r w:rsidRPr="007E3D56">
        <w:rPr>
          <w:sz w:val="26"/>
          <w:szCs w:val="26"/>
        </w:rPr>
        <w:t>7.4.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3A3F0471" w14:textId="77777777" w:rsidR="00077D27" w:rsidRPr="007E3D56" w:rsidRDefault="00077D27" w:rsidP="00077D27">
      <w:pPr>
        <w:ind w:firstLine="708"/>
        <w:jc w:val="both"/>
        <w:rPr>
          <w:sz w:val="26"/>
          <w:szCs w:val="26"/>
        </w:rPr>
      </w:pPr>
      <w:r w:rsidRPr="007E3D56">
        <w:rPr>
          <w:sz w:val="26"/>
          <w:szCs w:val="26"/>
        </w:rPr>
        <w:lastRenderedPageBreak/>
        <w:t>7.5. В случае невозможности разрешения споров путем переговоров, Стороны передают их на рассмотрение в Арбитражный суд Калужской области.</w:t>
      </w:r>
    </w:p>
    <w:p w14:paraId="1E9A230B" w14:textId="77777777" w:rsidR="00077D27" w:rsidRPr="007E3D56" w:rsidRDefault="00077D27" w:rsidP="00077D27">
      <w:pPr>
        <w:ind w:firstLine="708"/>
        <w:jc w:val="both"/>
        <w:rPr>
          <w:b/>
          <w:bCs/>
          <w:sz w:val="26"/>
          <w:szCs w:val="26"/>
        </w:rPr>
      </w:pPr>
    </w:p>
    <w:p w14:paraId="2A7D828A" w14:textId="77777777" w:rsidR="00077D27" w:rsidRPr="007E3D56" w:rsidRDefault="00077D27" w:rsidP="00077D27">
      <w:pPr>
        <w:ind w:firstLine="708"/>
        <w:jc w:val="center"/>
        <w:rPr>
          <w:b/>
          <w:sz w:val="26"/>
          <w:szCs w:val="26"/>
        </w:rPr>
      </w:pPr>
      <w:r w:rsidRPr="007E3D56">
        <w:rPr>
          <w:b/>
          <w:sz w:val="26"/>
          <w:szCs w:val="26"/>
        </w:rPr>
        <w:t>8. Изменение и расторжение контракта</w:t>
      </w:r>
    </w:p>
    <w:p w14:paraId="2C05A4D4" w14:textId="77777777" w:rsidR="00077D27" w:rsidRPr="007E3D56" w:rsidRDefault="00077D27" w:rsidP="00077D27">
      <w:pPr>
        <w:ind w:firstLine="708"/>
        <w:jc w:val="center"/>
        <w:rPr>
          <w:b/>
          <w:sz w:val="26"/>
          <w:szCs w:val="26"/>
        </w:rPr>
      </w:pPr>
    </w:p>
    <w:p w14:paraId="6F91116F" w14:textId="77777777" w:rsidR="00077D27" w:rsidRPr="007E3D56" w:rsidRDefault="00077D27" w:rsidP="00077D27">
      <w:pPr>
        <w:autoSpaceDE w:val="0"/>
        <w:autoSpaceDN w:val="0"/>
        <w:adjustRightInd w:val="0"/>
        <w:ind w:firstLine="709"/>
        <w:jc w:val="both"/>
        <w:rPr>
          <w:rFonts w:eastAsia="Calibri"/>
          <w:sz w:val="26"/>
          <w:szCs w:val="26"/>
        </w:rPr>
      </w:pPr>
      <w:r w:rsidRPr="007E3D56">
        <w:rPr>
          <w:sz w:val="26"/>
          <w:szCs w:val="26"/>
        </w:rPr>
        <w:t xml:space="preserve">8.1. </w:t>
      </w:r>
      <w:r w:rsidRPr="007E3D56">
        <w:rPr>
          <w:rFonts w:eastAsia="Calibri"/>
          <w:sz w:val="26"/>
          <w:szCs w:val="26"/>
        </w:rPr>
        <w:t>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w:t>
      </w:r>
    </w:p>
    <w:p w14:paraId="2B56C6E9" w14:textId="77777777" w:rsidR="00077D27" w:rsidRPr="007E3D56" w:rsidRDefault="00077D27" w:rsidP="00077D27">
      <w:pPr>
        <w:pStyle w:val="a9"/>
        <w:ind w:firstLine="709"/>
        <w:jc w:val="both"/>
        <w:rPr>
          <w:rFonts w:ascii="Times New Roman" w:hAnsi="Times New Roman"/>
          <w:noProof/>
          <w:sz w:val="26"/>
          <w:szCs w:val="26"/>
        </w:rPr>
      </w:pPr>
      <w:r w:rsidRPr="007E3D56">
        <w:rPr>
          <w:rFonts w:ascii="Times New Roman" w:hAnsi="Times New Roman"/>
          <w:noProof/>
          <w:sz w:val="26"/>
          <w:szCs w:val="26"/>
        </w:rPr>
        <w:t>8.2. Все изменения к Контракту действительны, если они оформлены в виде дополнительного соглашения к Контракту и подписаны Сторонами.</w:t>
      </w:r>
    </w:p>
    <w:p w14:paraId="3B19AE97" w14:textId="77777777" w:rsidR="00077D27" w:rsidRPr="007E3D56" w:rsidRDefault="00077D27" w:rsidP="00077D27">
      <w:pPr>
        <w:pStyle w:val="4"/>
        <w:spacing w:line="240" w:lineRule="auto"/>
        <w:contextualSpacing/>
        <w:rPr>
          <w:sz w:val="26"/>
          <w:szCs w:val="26"/>
          <w:lang w:eastAsia="en-US"/>
        </w:rPr>
      </w:pPr>
      <w:r w:rsidRPr="007E3D56">
        <w:rPr>
          <w:noProof/>
          <w:sz w:val="26"/>
          <w:szCs w:val="26"/>
        </w:rPr>
        <w:t xml:space="preserve">8.3. Контракт может быть расторгнут </w:t>
      </w:r>
      <w:r w:rsidRPr="007E3D56">
        <w:rPr>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 и условиями Контракта.</w:t>
      </w:r>
    </w:p>
    <w:p w14:paraId="634B9771" w14:textId="77777777" w:rsidR="00077D27" w:rsidRPr="007E3D56" w:rsidRDefault="00077D27" w:rsidP="00077D27">
      <w:pPr>
        <w:ind w:firstLine="708"/>
        <w:jc w:val="both"/>
        <w:rPr>
          <w:b/>
          <w:sz w:val="26"/>
          <w:szCs w:val="26"/>
        </w:rPr>
      </w:pPr>
      <w:r w:rsidRPr="007E3D56">
        <w:rPr>
          <w:noProof/>
          <w:sz w:val="26"/>
          <w:szCs w:val="26"/>
        </w:rPr>
        <w:t xml:space="preserve">8.4. </w:t>
      </w:r>
      <w:r w:rsidRPr="007E3D56">
        <w:rPr>
          <w:sz w:val="26"/>
          <w:szCs w:val="26"/>
        </w:rPr>
        <w:t>Государственный заказчик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14:paraId="65FDB9EB" w14:textId="77777777" w:rsidR="00077D27" w:rsidRPr="007E3D56" w:rsidRDefault="00077D27" w:rsidP="00077D27">
      <w:pPr>
        <w:ind w:firstLine="708"/>
        <w:jc w:val="both"/>
        <w:rPr>
          <w:b/>
          <w:sz w:val="26"/>
          <w:szCs w:val="26"/>
        </w:rPr>
      </w:pPr>
      <w:r w:rsidRPr="007E3D56">
        <w:rPr>
          <w:sz w:val="26"/>
          <w:szCs w:val="26"/>
        </w:rPr>
        <w:t>8.5. Исполнитель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14:paraId="51D24D7A" w14:textId="77777777" w:rsidR="00077D27" w:rsidRPr="007E3D56" w:rsidRDefault="00077D27" w:rsidP="00077D27">
      <w:pPr>
        <w:pStyle w:val="4"/>
        <w:spacing w:line="240" w:lineRule="auto"/>
        <w:contextualSpacing/>
        <w:rPr>
          <w:noProof/>
          <w:sz w:val="26"/>
          <w:szCs w:val="26"/>
        </w:rPr>
      </w:pPr>
      <w:r w:rsidRPr="007E3D56">
        <w:rPr>
          <w:noProof/>
          <w:sz w:val="26"/>
          <w:szCs w:val="26"/>
        </w:rPr>
        <w:t xml:space="preserve">8.6. Если в результате издания акта органа государственной власти РФ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0BF32ABF" w14:textId="77777777" w:rsidR="00077D27" w:rsidRPr="007E3D56" w:rsidRDefault="00077D27" w:rsidP="00077D27">
      <w:pPr>
        <w:ind w:firstLine="708"/>
        <w:jc w:val="center"/>
        <w:rPr>
          <w:sz w:val="26"/>
          <w:szCs w:val="26"/>
        </w:rPr>
      </w:pPr>
    </w:p>
    <w:p w14:paraId="0ABBAAAC" w14:textId="77777777" w:rsidR="00077D27" w:rsidRPr="007E3D56" w:rsidRDefault="00077D27" w:rsidP="00077D27">
      <w:pPr>
        <w:ind w:firstLine="708"/>
        <w:jc w:val="center"/>
        <w:rPr>
          <w:b/>
          <w:sz w:val="26"/>
          <w:szCs w:val="26"/>
        </w:rPr>
      </w:pPr>
      <w:r w:rsidRPr="007E3D56">
        <w:rPr>
          <w:b/>
          <w:sz w:val="26"/>
          <w:szCs w:val="26"/>
        </w:rPr>
        <w:t>9. Прочие условия</w:t>
      </w:r>
    </w:p>
    <w:p w14:paraId="5C8F2E52" w14:textId="77777777" w:rsidR="00077D27" w:rsidRPr="007E3D56" w:rsidRDefault="00077D27" w:rsidP="00077D27">
      <w:pPr>
        <w:ind w:firstLine="708"/>
        <w:jc w:val="center"/>
        <w:rPr>
          <w:b/>
          <w:sz w:val="26"/>
          <w:szCs w:val="26"/>
        </w:rPr>
      </w:pPr>
    </w:p>
    <w:p w14:paraId="7BF0F593" w14:textId="77777777" w:rsidR="00077D27" w:rsidRPr="007E3D56" w:rsidRDefault="00077D27" w:rsidP="00077D27">
      <w:pPr>
        <w:ind w:firstLine="709"/>
        <w:jc w:val="both"/>
        <w:rPr>
          <w:sz w:val="26"/>
          <w:szCs w:val="26"/>
        </w:rPr>
      </w:pPr>
      <w:r w:rsidRPr="007E3D56">
        <w:rPr>
          <w:sz w:val="26"/>
          <w:szCs w:val="26"/>
        </w:rPr>
        <w:t>9.1. Контракт составлен в двух подлинных экземплярах, имеющих одинаковую юридическую силу, один – для Исполнителя, один – для Государственного заказчика.</w:t>
      </w:r>
    </w:p>
    <w:p w14:paraId="6609F6EB" w14:textId="77777777" w:rsidR="00077D27" w:rsidRPr="007E3D56" w:rsidRDefault="00077D27" w:rsidP="00077D27">
      <w:pPr>
        <w:widowControl w:val="0"/>
        <w:tabs>
          <w:tab w:val="left" w:pos="9639"/>
        </w:tabs>
        <w:ind w:firstLine="709"/>
        <w:contextualSpacing/>
        <w:jc w:val="both"/>
        <w:rPr>
          <w:noProof/>
          <w:snapToGrid w:val="0"/>
          <w:sz w:val="26"/>
          <w:szCs w:val="26"/>
        </w:rPr>
      </w:pPr>
      <w:r w:rsidRPr="007E3D56">
        <w:rPr>
          <w:sz w:val="26"/>
          <w:szCs w:val="26"/>
        </w:rPr>
        <w:t xml:space="preserve">9.2. </w:t>
      </w:r>
      <w:r w:rsidRPr="007E3D56">
        <w:rPr>
          <w:noProof/>
          <w:snapToGrid w:val="0"/>
          <w:sz w:val="26"/>
          <w:szCs w:val="26"/>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14:paraId="27529294" w14:textId="77777777" w:rsidR="00077D27" w:rsidRPr="007E3D56" w:rsidRDefault="00077D27" w:rsidP="00077D27">
      <w:pPr>
        <w:widowControl w:val="0"/>
        <w:tabs>
          <w:tab w:val="left" w:pos="9639"/>
        </w:tabs>
        <w:ind w:firstLine="709"/>
        <w:jc w:val="both"/>
        <w:rPr>
          <w:noProof/>
          <w:snapToGrid w:val="0"/>
          <w:spacing w:val="2"/>
          <w:sz w:val="26"/>
          <w:szCs w:val="26"/>
        </w:rPr>
      </w:pPr>
      <w:r w:rsidRPr="007E3D56">
        <w:rPr>
          <w:noProof/>
          <w:snapToGrid w:val="0"/>
          <w:sz w:val="26"/>
          <w:szCs w:val="26"/>
        </w:rPr>
        <w:t xml:space="preserve">9.3. </w:t>
      </w:r>
      <w:r w:rsidRPr="007E3D56">
        <w:rPr>
          <w:noProof/>
          <w:snapToGrid w:val="0"/>
          <w:spacing w:val="2"/>
          <w:sz w:val="26"/>
          <w:szCs w:val="26"/>
        </w:rPr>
        <w:t xml:space="preserve">В случае изменения </w:t>
      </w:r>
      <w:r w:rsidRPr="007E3D56">
        <w:rPr>
          <w:noProof/>
          <w:snapToGrid w:val="0"/>
          <w:sz w:val="26"/>
          <w:szCs w:val="26"/>
        </w:rPr>
        <w:t xml:space="preserve">у одной из Сторон </w:t>
      </w:r>
      <w:r w:rsidRPr="007E3D56">
        <w:rPr>
          <w:noProof/>
          <w:snapToGrid w:val="0"/>
          <w:spacing w:val="2"/>
          <w:sz w:val="26"/>
          <w:szCs w:val="26"/>
        </w:rPr>
        <w:t xml:space="preserve">банковских реквизитов </w:t>
      </w:r>
      <w:r w:rsidRPr="007E3D56">
        <w:rPr>
          <w:noProof/>
          <w:snapToGrid w:val="0"/>
          <w:sz w:val="26"/>
          <w:szCs w:val="26"/>
        </w:rPr>
        <w:t xml:space="preserve">она обязана информировать об этом другую сторону до вступления изменений в силу </w:t>
      </w:r>
      <w:r w:rsidRPr="007E3D56">
        <w:rPr>
          <w:noProof/>
          <w:snapToGrid w:val="0"/>
          <w:spacing w:val="2"/>
          <w:sz w:val="26"/>
          <w:szCs w:val="26"/>
        </w:rPr>
        <w:t>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об изменении своих банковских реквизитов.</w:t>
      </w:r>
    </w:p>
    <w:p w14:paraId="25CDFF40" w14:textId="77777777" w:rsidR="00077D27" w:rsidRPr="007E3D56" w:rsidRDefault="00077D27" w:rsidP="00077D27">
      <w:pPr>
        <w:ind w:firstLine="709"/>
        <w:jc w:val="both"/>
        <w:rPr>
          <w:sz w:val="26"/>
          <w:szCs w:val="26"/>
        </w:rPr>
      </w:pPr>
      <w:r w:rsidRPr="007E3D56">
        <w:rPr>
          <w:sz w:val="26"/>
          <w:szCs w:val="26"/>
        </w:rPr>
        <w:t>9.4.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6AC5F8AA" w14:textId="77777777" w:rsidR="00077D27" w:rsidRPr="007E3D56" w:rsidRDefault="00077D27" w:rsidP="00077D27">
      <w:pPr>
        <w:pStyle w:val="a7"/>
        <w:ind w:firstLine="709"/>
        <w:rPr>
          <w:sz w:val="26"/>
          <w:szCs w:val="26"/>
        </w:rPr>
      </w:pPr>
      <w:r w:rsidRPr="007E3D56">
        <w:rPr>
          <w:sz w:val="26"/>
          <w:szCs w:val="26"/>
        </w:rPr>
        <w:lastRenderedPageBreak/>
        <w:t>9.5. Стороны признают юридическую силу документов, направленных по средствам факсимильной, электронной или иной связи позволяющей достоверно установить, что документ исходит от стороны по контракту, при условии последующего предоставления оригиналов.</w:t>
      </w:r>
    </w:p>
    <w:p w14:paraId="47E1775C" w14:textId="77777777" w:rsidR="00077D27" w:rsidRPr="007E3D56" w:rsidRDefault="00077D27" w:rsidP="00077D27">
      <w:pPr>
        <w:ind w:firstLine="709"/>
        <w:jc w:val="both"/>
        <w:rPr>
          <w:sz w:val="26"/>
          <w:szCs w:val="26"/>
        </w:rPr>
      </w:pPr>
      <w:r w:rsidRPr="007E3D56">
        <w:rPr>
          <w:sz w:val="26"/>
          <w:szCs w:val="26"/>
        </w:rPr>
        <w:t>9.6. Во всем остальном, что не предусмотрено Контрактом, Стороны руководствуются законодательством РФ.</w:t>
      </w:r>
    </w:p>
    <w:p w14:paraId="2FACE9F3" w14:textId="77777777" w:rsidR="00077D27" w:rsidRPr="007E3D56" w:rsidRDefault="00077D27" w:rsidP="00077D27">
      <w:pPr>
        <w:ind w:firstLine="709"/>
        <w:jc w:val="both"/>
        <w:rPr>
          <w:sz w:val="26"/>
          <w:szCs w:val="26"/>
        </w:rPr>
      </w:pPr>
      <w:r w:rsidRPr="007E3D56">
        <w:rPr>
          <w:sz w:val="26"/>
          <w:szCs w:val="26"/>
        </w:rPr>
        <w:t>9.7. Приложения к Контракту, являющиеся его неотъемлемой частью:</w:t>
      </w:r>
    </w:p>
    <w:p w14:paraId="1797EDD7" w14:textId="77777777" w:rsidR="00077D27" w:rsidRPr="007E3D56" w:rsidRDefault="00077D27" w:rsidP="00077D27">
      <w:pPr>
        <w:ind w:firstLine="709"/>
        <w:jc w:val="both"/>
        <w:rPr>
          <w:sz w:val="26"/>
          <w:szCs w:val="26"/>
        </w:rPr>
      </w:pPr>
      <w:r w:rsidRPr="007E3D56">
        <w:rPr>
          <w:sz w:val="26"/>
          <w:szCs w:val="26"/>
        </w:rPr>
        <w:t>Приложение № 1 - [</w:t>
      </w:r>
      <w:r w:rsidR="007E3D56">
        <w:rPr>
          <w:sz w:val="26"/>
          <w:szCs w:val="26"/>
        </w:rPr>
        <w:t>техническое задание</w:t>
      </w:r>
      <w:r w:rsidRPr="007E3D56">
        <w:rPr>
          <w:sz w:val="26"/>
          <w:szCs w:val="26"/>
        </w:rPr>
        <w:t>];</w:t>
      </w:r>
    </w:p>
    <w:p w14:paraId="3A8C0D6C" w14:textId="77777777" w:rsidR="00077D27" w:rsidRPr="007E3D56" w:rsidRDefault="00077D27" w:rsidP="00077D27">
      <w:pPr>
        <w:ind w:firstLine="709"/>
        <w:jc w:val="both"/>
        <w:rPr>
          <w:sz w:val="26"/>
          <w:szCs w:val="26"/>
        </w:rPr>
      </w:pPr>
      <w:r w:rsidRPr="007E3D56">
        <w:rPr>
          <w:sz w:val="26"/>
          <w:szCs w:val="26"/>
        </w:rPr>
        <w:t>Приложение № 2 - [форма акта оказанных услуг].</w:t>
      </w:r>
    </w:p>
    <w:p w14:paraId="29EBCA8B" w14:textId="77777777" w:rsidR="00077D27" w:rsidRPr="007E3D56" w:rsidRDefault="00077D27" w:rsidP="00077D27">
      <w:pPr>
        <w:ind w:firstLine="708"/>
        <w:jc w:val="center"/>
        <w:rPr>
          <w:sz w:val="26"/>
          <w:szCs w:val="26"/>
        </w:rPr>
      </w:pPr>
    </w:p>
    <w:p w14:paraId="55C5F5F6" w14:textId="77777777" w:rsidR="00077D27" w:rsidRPr="007E3D56" w:rsidRDefault="00077D27" w:rsidP="00077D27">
      <w:pPr>
        <w:ind w:firstLine="708"/>
        <w:jc w:val="center"/>
        <w:rPr>
          <w:b/>
          <w:sz w:val="26"/>
          <w:szCs w:val="26"/>
        </w:rPr>
      </w:pPr>
      <w:r w:rsidRPr="007E3D56">
        <w:rPr>
          <w:b/>
          <w:sz w:val="26"/>
          <w:szCs w:val="26"/>
        </w:rPr>
        <w:t>10. Срок действия Контракта</w:t>
      </w:r>
    </w:p>
    <w:p w14:paraId="2679B270" w14:textId="51BDD5EF" w:rsidR="00077D27" w:rsidRPr="007E3D56" w:rsidRDefault="00077D27" w:rsidP="00077D27">
      <w:pPr>
        <w:ind w:firstLine="708"/>
        <w:jc w:val="both"/>
        <w:rPr>
          <w:sz w:val="26"/>
          <w:szCs w:val="26"/>
        </w:rPr>
      </w:pPr>
      <w:r w:rsidRPr="007E3D56">
        <w:rPr>
          <w:sz w:val="26"/>
          <w:szCs w:val="26"/>
        </w:rPr>
        <w:t>10.1. Контракт вступает в силу с даты его подписания Сторонами и действует до 30.12.202</w:t>
      </w:r>
      <w:r w:rsidR="0072268C">
        <w:rPr>
          <w:sz w:val="26"/>
          <w:szCs w:val="26"/>
        </w:rPr>
        <w:t>6</w:t>
      </w:r>
      <w:r w:rsidRPr="007E3D56">
        <w:rPr>
          <w:sz w:val="26"/>
          <w:szCs w:val="26"/>
        </w:rPr>
        <w:t xml:space="preserve"> года.</w:t>
      </w:r>
    </w:p>
    <w:p w14:paraId="25BF44E3" w14:textId="77777777" w:rsidR="00077D27" w:rsidRPr="007E3D56" w:rsidRDefault="00077D27" w:rsidP="00077D27">
      <w:pPr>
        <w:ind w:firstLine="708"/>
        <w:jc w:val="both"/>
        <w:rPr>
          <w:sz w:val="26"/>
          <w:szCs w:val="26"/>
        </w:rPr>
      </w:pPr>
      <w:r w:rsidRPr="007E3D56">
        <w:rPr>
          <w:sz w:val="26"/>
          <w:szCs w:val="26"/>
        </w:rPr>
        <w:t>10.</w:t>
      </w:r>
      <w:proofErr w:type="gramStart"/>
      <w:r w:rsidRPr="007E3D56">
        <w:rPr>
          <w:sz w:val="26"/>
          <w:szCs w:val="26"/>
        </w:rPr>
        <w:t>2.Окончание</w:t>
      </w:r>
      <w:proofErr w:type="gramEnd"/>
      <w:r w:rsidRPr="007E3D56">
        <w:rPr>
          <w:sz w:val="26"/>
          <w:szCs w:val="26"/>
        </w:rPr>
        <w:t xml:space="preserve"> срока действия контракта не влечет прекращение не исполненных обязательств сторон по контракту, в том числе гарантийных обязательств Исполнителя.</w:t>
      </w:r>
    </w:p>
    <w:p w14:paraId="35C275E8" w14:textId="77777777" w:rsidR="00CB0BEE" w:rsidRDefault="00CB0BEE" w:rsidP="005D3F63">
      <w:pPr>
        <w:ind w:firstLine="720"/>
        <w:jc w:val="center"/>
        <w:rPr>
          <w:b/>
          <w:sz w:val="26"/>
          <w:szCs w:val="26"/>
        </w:rPr>
      </w:pPr>
    </w:p>
    <w:p w14:paraId="00321D07" w14:textId="77777777" w:rsidR="005D3F63" w:rsidRDefault="007E3D56" w:rsidP="005D3F63">
      <w:pPr>
        <w:ind w:firstLine="720"/>
        <w:jc w:val="center"/>
        <w:rPr>
          <w:b/>
          <w:sz w:val="26"/>
          <w:szCs w:val="26"/>
        </w:rPr>
      </w:pPr>
      <w:r>
        <w:rPr>
          <w:b/>
          <w:sz w:val="26"/>
          <w:szCs w:val="26"/>
        </w:rPr>
        <w:t>11</w:t>
      </w:r>
      <w:r w:rsidR="00CB0BEE">
        <w:rPr>
          <w:b/>
          <w:sz w:val="26"/>
          <w:szCs w:val="26"/>
        </w:rPr>
        <w:t xml:space="preserve">. </w:t>
      </w:r>
      <w:r w:rsidR="005D3F63">
        <w:rPr>
          <w:b/>
          <w:sz w:val="26"/>
          <w:szCs w:val="26"/>
        </w:rPr>
        <w:t>Юридические адреса и реквизиты Сторон</w:t>
      </w:r>
    </w:p>
    <w:p w14:paraId="1D903D8F" w14:textId="77777777" w:rsidR="00123B56" w:rsidRDefault="00123B56" w:rsidP="005D3F63">
      <w:pPr>
        <w:ind w:firstLine="720"/>
        <w:jc w:val="center"/>
        <w:rPr>
          <w:b/>
          <w:sz w:val="26"/>
          <w:szCs w:val="26"/>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804"/>
        <w:gridCol w:w="124"/>
        <w:gridCol w:w="4642"/>
      </w:tblGrid>
      <w:tr w:rsidR="005D3F63" w:rsidRPr="0007263B" w14:paraId="2A4FA255" w14:textId="77777777" w:rsidTr="00AB191C">
        <w:trPr>
          <w:trHeight w:val="257"/>
        </w:trPr>
        <w:tc>
          <w:tcPr>
            <w:tcW w:w="4928" w:type="dxa"/>
            <w:gridSpan w:val="2"/>
            <w:tcBorders>
              <w:top w:val="nil"/>
              <w:left w:val="nil"/>
              <w:bottom w:val="nil"/>
              <w:right w:val="nil"/>
            </w:tcBorders>
            <w:shd w:val="clear" w:color="auto" w:fill="auto"/>
          </w:tcPr>
          <w:p w14:paraId="41964A47" w14:textId="77777777" w:rsidR="005D3F63" w:rsidRPr="0007263B" w:rsidRDefault="005D3F63" w:rsidP="00E21BFD">
            <w:pPr>
              <w:jc w:val="both"/>
              <w:rPr>
                <w:b/>
                <w:caps/>
                <w:sz w:val="26"/>
                <w:szCs w:val="26"/>
              </w:rPr>
            </w:pPr>
            <w:r w:rsidRPr="0007263B">
              <w:rPr>
                <w:b/>
                <w:caps/>
                <w:sz w:val="26"/>
                <w:szCs w:val="26"/>
              </w:rPr>
              <w:t>«Исполнитель»</w:t>
            </w:r>
          </w:p>
          <w:p w14:paraId="3DAC57EA" w14:textId="77777777" w:rsidR="005D3F63" w:rsidRPr="00550A43" w:rsidRDefault="005D3F63" w:rsidP="002A5913">
            <w:pPr>
              <w:jc w:val="center"/>
              <w:rPr>
                <w:b/>
                <w:caps/>
                <w:sz w:val="26"/>
                <w:szCs w:val="26"/>
              </w:rPr>
            </w:pPr>
          </w:p>
        </w:tc>
        <w:tc>
          <w:tcPr>
            <w:tcW w:w="4642" w:type="dxa"/>
            <w:tcBorders>
              <w:top w:val="nil"/>
              <w:left w:val="nil"/>
              <w:bottom w:val="nil"/>
              <w:right w:val="nil"/>
            </w:tcBorders>
            <w:shd w:val="clear" w:color="auto" w:fill="auto"/>
          </w:tcPr>
          <w:p w14:paraId="17B588D9" w14:textId="77777777" w:rsidR="000E6D09" w:rsidRPr="0007263B" w:rsidRDefault="005D3F63" w:rsidP="00133AE2">
            <w:pPr>
              <w:jc w:val="center"/>
              <w:rPr>
                <w:b/>
                <w:caps/>
                <w:sz w:val="26"/>
                <w:szCs w:val="26"/>
              </w:rPr>
            </w:pPr>
            <w:r w:rsidRPr="0007263B">
              <w:rPr>
                <w:b/>
                <w:caps/>
                <w:sz w:val="26"/>
                <w:szCs w:val="26"/>
              </w:rPr>
              <w:t>«Заказчик»</w:t>
            </w:r>
          </w:p>
        </w:tc>
      </w:tr>
      <w:tr w:rsidR="005D3F63" w:rsidRPr="0007263B" w14:paraId="32CF4389" w14:textId="77777777" w:rsidTr="0051776B">
        <w:tc>
          <w:tcPr>
            <w:tcW w:w="4804" w:type="dxa"/>
            <w:tcBorders>
              <w:top w:val="nil"/>
              <w:left w:val="nil"/>
              <w:bottom w:val="nil"/>
              <w:right w:val="nil"/>
            </w:tcBorders>
            <w:shd w:val="clear" w:color="auto" w:fill="auto"/>
          </w:tcPr>
          <w:p w14:paraId="4C1364E1" w14:textId="77777777" w:rsidR="001E3858" w:rsidRDefault="001E3858" w:rsidP="00A93B07">
            <w:pPr>
              <w:rPr>
                <w:sz w:val="26"/>
                <w:szCs w:val="26"/>
              </w:rPr>
            </w:pPr>
          </w:p>
          <w:p w14:paraId="1F11E8F4" w14:textId="77777777" w:rsidR="00AE0549" w:rsidRDefault="00AE0549" w:rsidP="00A93B07">
            <w:pPr>
              <w:rPr>
                <w:sz w:val="26"/>
                <w:szCs w:val="26"/>
              </w:rPr>
            </w:pPr>
          </w:p>
          <w:p w14:paraId="0D228A9F" w14:textId="77777777" w:rsidR="00AE0549" w:rsidRDefault="00AE0549" w:rsidP="00A93B07">
            <w:pPr>
              <w:rPr>
                <w:sz w:val="26"/>
                <w:szCs w:val="26"/>
              </w:rPr>
            </w:pPr>
          </w:p>
          <w:p w14:paraId="012CAF29" w14:textId="77777777" w:rsidR="00AE0549" w:rsidRDefault="00AE0549" w:rsidP="00A93B07">
            <w:pPr>
              <w:rPr>
                <w:sz w:val="26"/>
                <w:szCs w:val="26"/>
              </w:rPr>
            </w:pPr>
          </w:p>
          <w:p w14:paraId="2A48709E" w14:textId="77777777" w:rsidR="00AE0549" w:rsidRDefault="00AE0549" w:rsidP="00A93B07">
            <w:pPr>
              <w:rPr>
                <w:sz w:val="26"/>
                <w:szCs w:val="26"/>
              </w:rPr>
            </w:pPr>
          </w:p>
          <w:p w14:paraId="38152422" w14:textId="77777777" w:rsidR="00AE0549" w:rsidRDefault="00AE0549" w:rsidP="00A93B07">
            <w:pPr>
              <w:rPr>
                <w:sz w:val="26"/>
                <w:szCs w:val="26"/>
              </w:rPr>
            </w:pPr>
          </w:p>
          <w:p w14:paraId="1E17FD50" w14:textId="77777777" w:rsidR="00AE0549" w:rsidRDefault="00AE0549" w:rsidP="00A93B07">
            <w:pPr>
              <w:rPr>
                <w:sz w:val="26"/>
                <w:szCs w:val="26"/>
              </w:rPr>
            </w:pPr>
          </w:p>
          <w:p w14:paraId="195DB6D6" w14:textId="77777777" w:rsidR="00AE0549" w:rsidRDefault="00AE0549" w:rsidP="00A93B07">
            <w:pPr>
              <w:rPr>
                <w:sz w:val="26"/>
                <w:szCs w:val="26"/>
              </w:rPr>
            </w:pPr>
          </w:p>
          <w:p w14:paraId="3B3C023D" w14:textId="77777777" w:rsidR="00AE0549" w:rsidRDefault="00AE0549" w:rsidP="00A93B07">
            <w:pPr>
              <w:rPr>
                <w:sz w:val="26"/>
                <w:szCs w:val="26"/>
              </w:rPr>
            </w:pPr>
          </w:p>
          <w:p w14:paraId="082EB77A" w14:textId="77777777" w:rsidR="0097480E" w:rsidRDefault="0097480E" w:rsidP="00A93B07">
            <w:pPr>
              <w:rPr>
                <w:sz w:val="26"/>
                <w:szCs w:val="26"/>
              </w:rPr>
            </w:pPr>
          </w:p>
          <w:p w14:paraId="03418A95" w14:textId="77777777" w:rsidR="0097480E" w:rsidRDefault="0097480E" w:rsidP="00A93B07">
            <w:pPr>
              <w:rPr>
                <w:sz w:val="26"/>
                <w:szCs w:val="26"/>
              </w:rPr>
            </w:pPr>
          </w:p>
          <w:p w14:paraId="046E1FA5" w14:textId="77777777" w:rsidR="0097480E" w:rsidRDefault="0097480E" w:rsidP="00A93B07">
            <w:pPr>
              <w:rPr>
                <w:sz w:val="26"/>
                <w:szCs w:val="26"/>
              </w:rPr>
            </w:pPr>
          </w:p>
          <w:p w14:paraId="0FC0A230" w14:textId="77777777" w:rsidR="0097480E" w:rsidRDefault="0097480E" w:rsidP="00A93B07">
            <w:pPr>
              <w:rPr>
                <w:sz w:val="26"/>
                <w:szCs w:val="26"/>
              </w:rPr>
            </w:pPr>
          </w:p>
          <w:p w14:paraId="6C1ABA1B" w14:textId="77777777" w:rsidR="0097480E" w:rsidRDefault="0097480E" w:rsidP="00A93B07">
            <w:pPr>
              <w:rPr>
                <w:sz w:val="26"/>
                <w:szCs w:val="26"/>
              </w:rPr>
            </w:pPr>
          </w:p>
          <w:p w14:paraId="586294FB" w14:textId="77777777" w:rsidR="00AE0549" w:rsidRDefault="00AE0549" w:rsidP="00A93B07">
            <w:pPr>
              <w:rPr>
                <w:sz w:val="26"/>
                <w:szCs w:val="26"/>
              </w:rPr>
            </w:pPr>
          </w:p>
          <w:p w14:paraId="58FA4A75" w14:textId="77777777" w:rsidR="00AE0549" w:rsidRDefault="00AE0549" w:rsidP="00A93B07">
            <w:pPr>
              <w:rPr>
                <w:sz w:val="26"/>
                <w:szCs w:val="26"/>
              </w:rPr>
            </w:pPr>
          </w:p>
          <w:p w14:paraId="15074C37" w14:textId="77777777" w:rsidR="00AE0549" w:rsidRDefault="00AE0549" w:rsidP="00A93B07">
            <w:pPr>
              <w:rPr>
                <w:sz w:val="26"/>
                <w:szCs w:val="26"/>
              </w:rPr>
            </w:pPr>
          </w:p>
          <w:p w14:paraId="5403880F" w14:textId="77777777" w:rsidR="00CD10EE" w:rsidRPr="00094714" w:rsidRDefault="00AB191C" w:rsidP="00A93B07">
            <w:pPr>
              <w:rPr>
                <w:b/>
                <w:sz w:val="26"/>
                <w:szCs w:val="26"/>
              </w:rPr>
            </w:pPr>
            <w:r>
              <w:rPr>
                <w:b/>
                <w:noProof/>
              </w:rPr>
              <w:t>______________________</w:t>
            </w:r>
          </w:p>
          <w:p w14:paraId="26879C7D" w14:textId="77777777" w:rsidR="00CD10EE" w:rsidRPr="00CD10EE" w:rsidRDefault="00CD10EE" w:rsidP="00A93B07">
            <w:pPr>
              <w:rPr>
                <w:sz w:val="26"/>
                <w:szCs w:val="26"/>
              </w:rPr>
            </w:pPr>
          </w:p>
          <w:p w14:paraId="3B8B369C" w14:textId="77777777" w:rsidR="00A93B07" w:rsidRPr="00550A43" w:rsidRDefault="00A93B07" w:rsidP="00A93B07">
            <w:pPr>
              <w:rPr>
                <w:sz w:val="26"/>
                <w:szCs w:val="26"/>
              </w:rPr>
            </w:pPr>
          </w:p>
          <w:p w14:paraId="66BAD849" w14:textId="77777777" w:rsidR="0051776B" w:rsidRDefault="0051776B" w:rsidP="0051776B">
            <w:pPr>
              <w:rPr>
                <w:sz w:val="0"/>
                <w:szCs w:val="0"/>
              </w:rPr>
            </w:pPr>
          </w:p>
          <w:p w14:paraId="29084BA7" w14:textId="77777777" w:rsidR="005D3F63" w:rsidRPr="00550A43" w:rsidRDefault="005D3F63" w:rsidP="00A93B07">
            <w:pPr>
              <w:jc w:val="both"/>
              <w:rPr>
                <w:color w:val="FF0000"/>
                <w:sz w:val="26"/>
                <w:szCs w:val="26"/>
              </w:rPr>
            </w:pPr>
          </w:p>
        </w:tc>
        <w:tc>
          <w:tcPr>
            <w:tcW w:w="4766" w:type="dxa"/>
            <w:gridSpan w:val="2"/>
            <w:tcBorders>
              <w:top w:val="nil"/>
              <w:left w:val="nil"/>
              <w:bottom w:val="nil"/>
              <w:right w:val="nil"/>
            </w:tcBorders>
            <w:shd w:val="clear" w:color="auto" w:fill="auto"/>
          </w:tcPr>
          <w:p w14:paraId="747B52CF" w14:textId="77777777" w:rsidR="0072268C" w:rsidRPr="0072268C" w:rsidRDefault="0072268C" w:rsidP="0072268C">
            <w:pPr>
              <w:ind w:right="132"/>
              <w:contextualSpacing/>
              <w:rPr>
                <w:snapToGrid w:val="0"/>
                <w:sz w:val="26"/>
                <w:szCs w:val="26"/>
              </w:rPr>
            </w:pPr>
            <w:r w:rsidRPr="0072268C">
              <w:rPr>
                <w:snapToGrid w:val="0"/>
                <w:sz w:val="26"/>
                <w:szCs w:val="26"/>
              </w:rPr>
              <w:t>Юр./факт. адрес: 249857, Калужская обл., Дзержинский р-он, п. Товарково,</w:t>
            </w:r>
          </w:p>
          <w:p w14:paraId="3A24BD7F" w14:textId="77777777" w:rsidR="0072268C" w:rsidRPr="0072268C" w:rsidRDefault="0072268C" w:rsidP="0072268C">
            <w:pPr>
              <w:ind w:right="132"/>
              <w:contextualSpacing/>
              <w:rPr>
                <w:snapToGrid w:val="0"/>
                <w:sz w:val="26"/>
                <w:szCs w:val="26"/>
              </w:rPr>
            </w:pPr>
            <w:r w:rsidRPr="0072268C">
              <w:rPr>
                <w:snapToGrid w:val="0"/>
                <w:sz w:val="26"/>
                <w:szCs w:val="26"/>
              </w:rPr>
              <w:t>ул. Дзержинского</w:t>
            </w:r>
          </w:p>
          <w:p w14:paraId="2E867300" w14:textId="77777777" w:rsidR="0072268C" w:rsidRPr="0072268C" w:rsidRDefault="0072268C" w:rsidP="0072268C">
            <w:pPr>
              <w:ind w:right="132"/>
              <w:contextualSpacing/>
              <w:rPr>
                <w:snapToGrid w:val="0"/>
                <w:sz w:val="26"/>
                <w:szCs w:val="26"/>
              </w:rPr>
            </w:pPr>
            <w:r w:rsidRPr="0072268C">
              <w:rPr>
                <w:snapToGrid w:val="0"/>
                <w:sz w:val="26"/>
                <w:szCs w:val="26"/>
              </w:rPr>
              <w:t>тел./ факс: (48434) 4-00-95</w:t>
            </w:r>
          </w:p>
          <w:p w14:paraId="76F693E0" w14:textId="77777777" w:rsidR="0072268C" w:rsidRPr="0072268C" w:rsidRDefault="0072268C" w:rsidP="0072268C">
            <w:pPr>
              <w:ind w:right="132"/>
              <w:contextualSpacing/>
              <w:rPr>
                <w:snapToGrid w:val="0"/>
                <w:sz w:val="26"/>
                <w:szCs w:val="26"/>
              </w:rPr>
            </w:pPr>
            <w:r w:rsidRPr="0072268C">
              <w:rPr>
                <w:snapToGrid w:val="0"/>
                <w:sz w:val="26"/>
                <w:szCs w:val="26"/>
              </w:rPr>
              <w:t xml:space="preserve">ИНН </w:t>
            </w:r>
            <w:proofErr w:type="gramStart"/>
            <w:r w:rsidRPr="0072268C">
              <w:rPr>
                <w:snapToGrid w:val="0"/>
                <w:sz w:val="26"/>
                <w:szCs w:val="26"/>
              </w:rPr>
              <w:t>4004007406  КПП</w:t>
            </w:r>
            <w:proofErr w:type="gramEnd"/>
            <w:r w:rsidRPr="0072268C">
              <w:rPr>
                <w:snapToGrid w:val="0"/>
                <w:sz w:val="26"/>
                <w:szCs w:val="26"/>
              </w:rPr>
              <w:t xml:space="preserve"> 400401001</w:t>
            </w:r>
            <w:r w:rsidRPr="0072268C">
              <w:rPr>
                <w:snapToGrid w:val="0"/>
                <w:sz w:val="26"/>
                <w:szCs w:val="26"/>
              </w:rPr>
              <w:br/>
              <w:t>л/с 03371125700</w:t>
            </w:r>
          </w:p>
          <w:p w14:paraId="6C93E026" w14:textId="77777777" w:rsidR="0072268C" w:rsidRPr="0072268C" w:rsidRDefault="0072268C" w:rsidP="0072268C">
            <w:pPr>
              <w:ind w:right="132"/>
              <w:contextualSpacing/>
              <w:rPr>
                <w:snapToGrid w:val="0"/>
                <w:sz w:val="26"/>
                <w:szCs w:val="26"/>
              </w:rPr>
            </w:pPr>
            <w:r w:rsidRPr="0072268C">
              <w:rPr>
                <w:snapToGrid w:val="0"/>
                <w:sz w:val="26"/>
                <w:szCs w:val="26"/>
              </w:rPr>
              <w:t>Р/</w:t>
            </w:r>
            <w:proofErr w:type="gramStart"/>
            <w:r w:rsidRPr="0072268C">
              <w:rPr>
                <w:snapToGrid w:val="0"/>
                <w:sz w:val="26"/>
                <w:szCs w:val="26"/>
              </w:rPr>
              <w:t>счет  03211643000000013209</w:t>
            </w:r>
            <w:proofErr w:type="gramEnd"/>
            <w:r w:rsidRPr="0072268C">
              <w:rPr>
                <w:snapToGrid w:val="0"/>
                <w:sz w:val="26"/>
                <w:szCs w:val="26"/>
              </w:rPr>
              <w:br/>
              <w:t xml:space="preserve">ОКЦ № 1 ВВГУ Банка России//УФК по Нижегородской области, </w:t>
            </w:r>
          </w:p>
          <w:p w14:paraId="000B01AD" w14:textId="77777777" w:rsidR="0072268C" w:rsidRPr="0072268C" w:rsidRDefault="0072268C" w:rsidP="0072268C">
            <w:pPr>
              <w:ind w:right="132"/>
              <w:contextualSpacing/>
              <w:rPr>
                <w:snapToGrid w:val="0"/>
                <w:sz w:val="26"/>
                <w:szCs w:val="26"/>
                <w:u w:val="single"/>
              </w:rPr>
            </w:pPr>
            <w:r w:rsidRPr="0072268C">
              <w:rPr>
                <w:snapToGrid w:val="0"/>
                <w:sz w:val="26"/>
                <w:szCs w:val="26"/>
              </w:rPr>
              <w:t>г. Нижний Новгород</w:t>
            </w:r>
            <w:r w:rsidRPr="0072268C">
              <w:rPr>
                <w:snapToGrid w:val="0"/>
                <w:sz w:val="26"/>
                <w:szCs w:val="26"/>
              </w:rPr>
              <w:br/>
              <w:t>БИК 012202102</w:t>
            </w:r>
            <w:r w:rsidRPr="0072268C">
              <w:rPr>
                <w:snapToGrid w:val="0"/>
                <w:sz w:val="26"/>
                <w:szCs w:val="26"/>
              </w:rPr>
              <w:br/>
              <w:t>ЕКС 40102810745370000024</w:t>
            </w:r>
            <w:r w:rsidRPr="0072268C">
              <w:rPr>
                <w:snapToGrid w:val="0"/>
                <w:sz w:val="26"/>
                <w:szCs w:val="26"/>
              </w:rPr>
              <w:br/>
              <w:t xml:space="preserve">Адрес электронной почты: </w:t>
            </w:r>
            <w:r w:rsidRPr="0072268C">
              <w:rPr>
                <w:snapToGrid w:val="0"/>
                <w:sz w:val="26"/>
                <w:szCs w:val="26"/>
              </w:rPr>
              <w:br/>
            </w:r>
            <w:hyperlink r:id="rId9" w:history="1">
              <w:r w:rsidRPr="0072268C">
                <w:rPr>
                  <w:rStyle w:val="ac"/>
                  <w:snapToGrid w:val="0"/>
                  <w:sz w:val="26"/>
                  <w:szCs w:val="26"/>
                  <w:lang w:val="en-US"/>
                </w:rPr>
                <w:t>kp</w:t>
              </w:r>
              <w:r w:rsidRPr="0072268C">
                <w:rPr>
                  <w:rStyle w:val="ac"/>
                  <w:snapToGrid w:val="0"/>
                  <w:sz w:val="26"/>
                  <w:szCs w:val="26"/>
                </w:rPr>
                <w:t>-2@40.</w:t>
              </w:r>
              <w:r w:rsidRPr="0072268C">
                <w:rPr>
                  <w:rStyle w:val="ac"/>
                  <w:snapToGrid w:val="0"/>
                  <w:sz w:val="26"/>
                  <w:szCs w:val="26"/>
                  <w:lang w:val="en-US"/>
                </w:rPr>
                <w:t>fsin</w:t>
              </w:r>
              <w:r w:rsidRPr="0072268C">
                <w:rPr>
                  <w:rStyle w:val="ac"/>
                  <w:snapToGrid w:val="0"/>
                  <w:sz w:val="26"/>
                  <w:szCs w:val="26"/>
                </w:rPr>
                <w:t>.</w:t>
              </w:r>
              <w:r w:rsidRPr="0072268C">
                <w:rPr>
                  <w:rStyle w:val="ac"/>
                  <w:snapToGrid w:val="0"/>
                  <w:sz w:val="26"/>
                  <w:szCs w:val="26"/>
                  <w:lang w:val="en-US"/>
                </w:rPr>
                <w:t>gov</w:t>
              </w:r>
              <w:r w:rsidRPr="0072268C">
                <w:rPr>
                  <w:rStyle w:val="ac"/>
                  <w:snapToGrid w:val="0"/>
                  <w:sz w:val="26"/>
                  <w:szCs w:val="26"/>
                </w:rPr>
                <w:t>.</w:t>
              </w:r>
              <w:proofErr w:type="spellStart"/>
              <w:r w:rsidRPr="0072268C">
                <w:rPr>
                  <w:rStyle w:val="ac"/>
                  <w:snapToGrid w:val="0"/>
                  <w:sz w:val="26"/>
                  <w:szCs w:val="26"/>
                  <w:lang w:val="en-US"/>
                </w:rPr>
                <w:t>ru</w:t>
              </w:r>
              <w:proofErr w:type="spellEnd"/>
            </w:hyperlink>
            <w:r w:rsidRPr="0072268C">
              <w:rPr>
                <w:snapToGrid w:val="0"/>
                <w:sz w:val="26"/>
                <w:szCs w:val="26"/>
                <w:u w:val="single"/>
              </w:rPr>
              <w:t>.</w:t>
            </w:r>
          </w:p>
          <w:p w14:paraId="4B655662" w14:textId="77777777" w:rsidR="005D3F63" w:rsidRPr="00AF6B28" w:rsidRDefault="005D3F63" w:rsidP="000E6D09">
            <w:pPr>
              <w:rPr>
                <w:noProof/>
                <w:sz w:val="26"/>
                <w:szCs w:val="26"/>
              </w:rPr>
            </w:pPr>
          </w:p>
          <w:p w14:paraId="09AFC57F" w14:textId="77777777" w:rsidR="008837E2" w:rsidRDefault="0004270F" w:rsidP="008837E2">
            <w:pPr>
              <w:rPr>
                <w:b/>
                <w:sz w:val="26"/>
                <w:szCs w:val="26"/>
              </w:rPr>
            </w:pPr>
            <w:r w:rsidRPr="00AF6B28">
              <w:rPr>
                <w:noProof/>
                <w:sz w:val="26"/>
                <w:szCs w:val="26"/>
                <w:u w:val="single"/>
              </w:rPr>
              <w:t>___________________</w:t>
            </w:r>
            <w:r w:rsidR="000660BD">
              <w:t xml:space="preserve"> </w:t>
            </w:r>
            <w:r w:rsidR="0097480E" w:rsidRPr="0097480E">
              <w:rPr>
                <w:sz w:val="26"/>
                <w:szCs w:val="26"/>
              </w:rPr>
              <w:t>Андрюшин Р.С.</w:t>
            </w:r>
          </w:p>
          <w:p w14:paraId="37384F16" w14:textId="77777777" w:rsidR="008837E2" w:rsidRPr="008837E2" w:rsidRDefault="008837E2" w:rsidP="008837E2">
            <w:pPr>
              <w:rPr>
                <w:sz w:val="26"/>
                <w:szCs w:val="26"/>
              </w:rPr>
            </w:pPr>
          </w:p>
          <w:p w14:paraId="063ED071" w14:textId="77777777" w:rsidR="005D3F63" w:rsidRPr="008837E2" w:rsidRDefault="005D3F63" w:rsidP="008837E2">
            <w:pPr>
              <w:jc w:val="center"/>
              <w:rPr>
                <w:sz w:val="26"/>
                <w:szCs w:val="26"/>
              </w:rPr>
            </w:pPr>
          </w:p>
        </w:tc>
      </w:tr>
    </w:tbl>
    <w:p w14:paraId="545EB95B" w14:textId="77777777" w:rsidR="00DE6746" w:rsidRDefault="00DE6746" w:rsidP="00AB191C"/>
    <w:p w14:paraId="50F9C90D" w14:textId="77777777" w:rsidR="00AE0549" w:rsidRDefault="00AE0549" w:rsidP="00AB191C"/>
    <w:p w14:paraId="19A2CE44" w14:textId="77777777" w:rsidR="00AE0549" w:rsidRDefault="00AE0549" w:rsidP="00AB191C"/>
    <w:p w14:paraId="15CFD8AD" w14:textId="77777777" w:rsidR="00AE0549" w:rsidRDefault="00AE0549" w:rsidP="00AB191C"/>
    <w:p w14:paraId="61B833BF" w14:textId="77777777" w:rsidR="00AE0549" w:rsidRDefault="00AE0549" w:rsidP="00AB191C"/>
    <w:p w14:paraId="72A60A7D" w14:textId="77777777" w:rsidR="00AE0549" w:rsidRDefault="00AE0549" w:rsidP="00AB191C"/>
    <w:p w14:paraId="66ED5106" w14:textId="77777777" w:rsidR="00AE0549" w:rsidRDefault="00AE0549" w:rsidP="00AB191C"/>
    <w:p w14:paraId="394A3782" w14:textId="77777777" w:rsidR="00AE0549" w:rsidRDefault="00AE0549" w:rsidP="00AB191C"/>
    <w:p w14:paraId="6F405861" w14:textId="77777777" w:rsidR="00AE0549" w:rsidRDefault="00AE0549" w:rsidP="00AB191C"/>
    <w:p w14:paraId="128B7F7F" w14:textId="77777777" w:rsidR="00AE0549" w:rsidRDefault="00AE0549" w:rsidP="00AB191C"/>
    <w:p w14:paraId="0CA6E12A" w14:textId="77777777" w:rsidR="00AE0549" w:rsidRDefault="00AE0549" w:rsidP="00AB191C"/>
    <w:p w14:paraId="7918BA4F" w14:textId="77777777" w:rsidR="00AE0549" w:rsidRDefault="00AE0549" w:rsidP="00AB191C"/>
    <w:p w14:paraId="44B04F6D" w14:textId="77777777" w:rsidR="00AE0549" w:rsidRDefault="00AE0549" w:rsidP="00AB191C"/>
    <w:p w14:paraId="3AE3E3A3" w14:textId="77777777" w:rsidR="00AE0549" w:rsidRDefault="00AE0549" w:rsidP="00AB191C">
      <w:pPr>
        <w:sectPr w:rsidR="00AE0549" w:rsidSect="00F56750">
          <w:pgSz w:w="11906" w:h="16838"/>
          <w:pgMar w:top="851" w:right="851" w:bottom="709" w:left="1701" w:header="709" w:footer="709" w:gutter="0"/>
          <w:cols w:space="708"/>
          <w:docGrid w:linePitch="360"/>
        </w:sectPr>
      </w:pPr>
    </w:p>
    <w:p w14:paraId="53A0B24A" w14:textId="77777777" w:rsidR="00AE0549" w:rsidRDefault="00AE0549" w:rsidP="00AE0549">
      <w:pPr>
        <w:jc w:val="right"/>
      </w:pPr>
      <w:r>
        <w:lastRenderedPageBreak/>
        <w:t xml:space="preserve">Приложение №1 </w:t>
      </w:r>
    </w:p>
    <w:p w14:paraId="56E4A510" w14:textId="77777777" w:rsidR="00AE0549" w:rsidRDefault="00AE0549" w:rsidP="00AE0549">
      <w:pPr>
        <w:jc w:val="right"/>
      </w:pPr>
      <w:r>
        <w:t>К государственному контракту</w:t>
      </w:r>
    </w:p>
    <w:p w14:paraId="1C9D2B09" w14:textId="769F106F" w:rsidR="00AE0549" w:rsidRDefault="00AE0549" w:rsidP="00AE0549">
      <w:pPr>
        <w:jc w:val="right"/>
      </w:pPr>
      <w:r>
        <w:t>«__</w:t>
      </w:r>
      <w:proofErr w:type="gramStart"/>
      <w:r>
        <w:t>_»_</w:t>
      </w:r>
      <w:proofErr w:type="gramEnd"/>
      <w:r>
        <w:t>__________202</w:t>
      </w:r>
      <w:r w:rsidR="0072268C">
        <w:t>6</w:t>
      </w:r>
      <w:r>
        <w:t>г.</w:t>
      </w:r>
    </w:p>
    <w:p w14:paraId="5488B20A" w14:textId="77777777" w:rsidR="00AE0549" w:rsidRDefault="00AE0549" w:rsidP="00AE0549">
      <w:pPr>
        <w:jc w:val="right"/>
      </w:pPr>
      <w:r>
        <w:t>№________</w:t>
      </w:r>
    </w:p>
    <w:p w14:paraId="1B230533" w14:textId="77777777" w:rsidR="00AE0549" w:rsidRDefault="00AE0549" w:rsidP="00AE0549">
      <w:pPr>
        <w:jc w:val="right"/>
      </w:pPr>
    </w:p>
    <w:p w14:paraId="298B27A8" w14:textId="77777777" w:rsidR="00F133BF" w:rsidRDefault="00F133BF" w:rsidP="00AE0549">
      <w:pPr>
        <w:jc w:val="right"/>
      </w:pPr>
    </w:p>
    <w:tbl>
      <w:tblPr>
        <w:tblW w:w="17736" w:type="dxa"/>
        <w:tblLayout w:type="fixed"/>
        <w:tblLook w:val="01E0" w:firstRow="1" w:lastRow="1" w:firstColumn="1" w:lastColumn="1" w:noHBand="0" w:noVBand="0"/>
      </w:tblPr>
      <w:tblGrid>
        <w:gridCol w:w="17030"/>
        <w:gridCol w:w="706"/>
      </w:tblGrid>
      <w:tr w:rsidR="00F133BF" w:rsidRPr="00D8656D" w14:paraId="08B6534D" w14:textId="77777777" w:rsidTr="00077D27">
        <w:trPr>
          <w:trHeight w:val="60"/>
        </w:trPr>
        <w:tc>
          <w:tcPr>
            <w:tcW w:w="16126" w:type="dxa"/>
          </w:tcPr>
          <w:p w14:paraId="5A7D1F5D" w14:textId="77777777" w:rsidR="00F133BF" w:rsidRPr="00D8656D" w:rsidRDefault="00F133BF" w:rsidP="00077D27">
            <w:pPr>
              <w:pStyle w:val="a9"/>
              <w:rPr>
                <w:rFonts w:ascii="Times New Roman" w:hAnsi="Times New Roman"/>
                <w:sz w:val="26"/>
                <w:szCs w:val="26"/>
              </w:rPr>
            </w:pPr>
          </w:p>
          <w:p w14:paraId="0D2909A1" w14:textId="77777777" w:rsidR="00F133BF" w:rsidRPr="00D8656D" w:rsidRDefault="00F133BF" w:rsidP="007F3F61">
            <w:pPr>
              <w:pStyle w:val="a9"/>
              <w:jc w:val="center"/>
              <w:rPr>
                <w:rFonts w:ascii="Times New Roman" w:hAnsi="Times New Roman"/>
                <w:b/>
                <w:sz w:val="26"/>
                <w:szCs w:val="26"/>
              </w:rPr>
            </w:pPr>
            <w:r w:rsidRPr="00D8656D">
              <w:rPr>
                <w:rFonts w:ascii="Times New Roman" w:hAnsi="Times New Roman"/>
                <w:b/>
                <w:sz w:val="26"/>
                <w:szCs w:val="26"/>
              </w:rPr>
              <w:t>Технической задание</w:t>
            </w:r>
          </w:p>
          <w:tbl>
            <w:tblPr>
              <w:tblStyle w:val="ab"/>
              <w:tblW w:w="0" w:type="auto"/>
              <w:tblLayout w:type="fixed"/>
              <w:tblLook w:val="04A0" w:firstRow="1" w:lastRow="0" w:firstColumn="1" w:lastColumn="0" w:noHBand="0" w:noVBand="1"/>
            </w:tblPr>
            <w:tblGrid>
              <w:gridCol w:w="562"/>
              <w:gridCol w:w="7371"/>
              <w:gridCol w:w="1594"/>
              <w:gridCol w:w="1525"/>
              <w:gridCol w:w="1417"/>
              <w:gridCol w:w="2977"/>
            </w:tblGrid>
            <w:tr w:rsidR="00F133BF" w:rsidRPr="00D8656D" w14:paraId="556168FA" w14:textId="77777777" w:rsidTr="007F3F61">
              <w:tc>
                <w:tcPr>
                  <w:tcW w:w="562" w:type="dxa"/>
                </w:tcPr>
                <w:p w14:paraId="7A632CF7" w14:textId="77777777" w:rsidR="00F133BF" w:rsidRPr="00D8656D" w:rsidRDefault="00F133BF" w:rsidP="007F3F61">
                  <w:pPr>
                    <w:pStyle w:val="a9"/>
                    <w:jc w:val="center"/>
                    <w:rPr>
                      <w:rFonts w:ascii="Times New Roman" w:hAnsi="Times New Roman"/>
                      <w:sz w:val="26"/>
                      <w:szCs w:val="26"/>
                    </w:rPr>
                  </w:pPr>
                  <w:r w:rsidRPr="00D8656D">
                    <w:rPr>
                      <w:rFonts w:ascii="Times New Roman" w:hAnsi="Times New Roman"/>
                      <w:sz w:val="26"/>
                      <w:szCs w:val="26"/>
                    </w:rPr>
                    <w:t>№</w:t>
                  </w:r>
                </w:p>
              </w:tc>
              <w:tc>
                <w:tcPr>
                  <w:tcW w:w="7371" w:type="dxa"/>
                </w:tcPr>
                <w:p w14:paraId="49C10ADF" w14:textId="77777777" w:rsidR="00F133BF" w:rsidRPr="00D8656D" w:rsidRDefault="00F133BF" w:rsidP="007F3F61">
                  <w:pPr>
                    <w:pStyle w:val="a9"/>
                    <w:jc w:val="center"/>
                    <w:rPr>
                      <w:rFonts w:ascii="Times New Roman" w:hAnsi="Times New Roman"/>
                      <w:sz w:val="26"/>
                      <w:szCs w:val="26"/>
                    </w:rPr>
                  </w:pPr>
                  <w:r w:rsidRPr="00D8656D">
                    <w:rPr>
                      <w:rFonts w:ascii="Times New Roman" w:hAnsi="Times New Roman"/>
                      <w:sz w:val="26"/>
                      <w:szCs w:val="26"/>
                    </w:rPr>
                    <w:t>Наименование (виды) работ</w:t>
                  </w:r>
                </w:p>
              </w:tc>
              <w:tc>
                <w:tcPr>
                  <w:tcW w:w="1594" w:type="dxa"/>
                </w:tcPr>
                <w:p w14:paraId="0DCAF2B1" w14:textId="77777777" w:rsidR="00F133BF" w:rsidRPr="00D8656D" w:rsidRDefault="00F133BF" w:rsidP="007F3F61">
                  <w:pPr>
                    <w:pStyle w:val="a9"/>
                    <w:jc w:val="center"/>
                    <w:rPr>
                      <w:rFonts w:ascii="Times New Roman" w:hAnsi="Times New Roman"/>
                      <w:sz w:val="26"/>
                      <w:szCs w:val="26"/>
                    </w:rPr>
                  </w:pPr>
                  <w:r w:rsidRPr="00D8656D">
                    <w:rPr>
                      <w:rFonts w:ascii="Times New Roman" w:hAnsi="Times New Roman"/>
                      <w:sz w:val="26"/>
                      <w:szCs w:val="26"/>
                    </w:rPr>
                    <w:t>Количество часов</w:t>
                  </w:r>
                </w:p>
              </w:tc>
              <w:tc>
                <w:tcPr>
                  <w:tcW w:w="1525" w:type="dxa"/>
                </w:tcPr>
                <w:p w14:paraId="3DCD366F" w14:textId="77777777" w:rsidR="00F133BF" w:rsidRPr="00D8656D" w:rsidRDefault="00F133BF" w:rsidP="007F3F61">
                  <w:pPr>
                    <w:pStyle w:val="a9"/>
                    <w:jc w:val="center"/>
                    <w:rPr>
                      <w:rFonts w:ascii="Times New Roman" w:hAnsi="Times New Roman"/>
                      <w:sz w:val="26"/>
                      <w:szCs w:val="26"/>
                    </w:rPr>
                  </w:pPr>
                  <w:r w:rsidRPr="00D8656D">
                    <w:rPr>
                      <w:rFonts w:ascii="Times New Roman" w:hAnsi="Times New Roman"/>
                      <w:sz w:val="26"/>
                      <w:szCs w:val="26"/>
                    </w:rPr>
                    <w:t>Цена за ед. руб.</w:t>
                  </w:r>
                </w:p>
              </w:tc>
              <w:tc>
                <w:tcPr>
                  <w:tcW w:w="1417" w:type="dxa"/>
                </w:tcPr>
                <w:p w14:paraId="04AE1AC4" w14:textId="77777777" w:rsidR="00F133BF" w:rsidRPr="00D8656D" w:rsidRDefault="00F133BF" w:rsidP="007F3F61">
                  <w:pPr>
                    <w:pStyle w:val="a9"/>
                    <w:jc w:val="center"/>
                    <w:rPr>
                      <w:rFonts w:ascii="Times New Roman" w:hAnsi="Times New Roman"/>
                      <w:sz w:val="26"/>
                      <w:szCs w:val="26"/>
                    </w:rPr>
                  </w:pPr>
                  <w:r w:rsidRPr="00D8656D">
                    <w:rPr>
                      <w:rFonts w:ascii="Times New Roman" w:hAnsi="Times New Roman"/>
                      <w:sz w:val="26"/>
                      <w:szCs w:val="26"/>
                    </w:rPr>
                    <w:t>Сумма, руб.</w:t>
                  </w:r>
                </w:p>
              </w:tc>
              <w:tc>
                <w:tcPr>
                  <w:tcW w:w="2977" w:type="dxa"/>
                </w:tcPr>
                <w:p w14:paraId="26458DE6" w14:textId="77777777" w:rsidR="00F133BF" w:rsidRPr="00D8656D" w:rsidRDefault="00D8656D" w:rsidP="007F3F61">
                  <w:pPr>
                    <w:pStyle w:val="a9"/>
                    <w:jc w:val="center"/>
                    <w:rPr>
                      <w:rFonts w:ascii="Times New Roman" w:hAnsi="Times New Roman"/>
                      <w:sz w:val="26"/>
                      <w:szCs w:val="26"/>
                    </w:rPr>
                  </w:pPr>
                  <w:r w:rsidRPr="00D8656D">
                    <w:rPr>
                      <w:rFonts w:ascii="Times New Roman" w:hAnsi="Times New Roman"/>
                      <w:sz w:val="26"/>
                      <w:szCs w:val="26"/>
                    </w:rPr>
                    <w:t>Срок оказания услуг</w:t>
                  </w:r>
                </w:p>
              </w:tc>
            </w:tr>
            <w:tr w:rsidR="00D8656D" w:rsidRPr="00D8656D" w14:paraId="1574CF23" w14:textId="77777777" w:rsidTr="007F3F61">
              <w:tc>
                <w:tcPr>
                  <w:tcW w:w="562" w:type="dxa"/>
                </w:tcPr>
                <w:p w14:paraId="1505100C" w14:textId="77777777" w:rsidR="00D8656D" w:rsidRPr="00D8656D" w:rsidRDefault="00D8656D" w:rsidP="00077D27">
                  <w:pPr>
                    <w:pStyle w:val="a9"/>
                    <w:rPr>
                      <w:rFonts w:ascii="Times New Roman" w:hAnsi="Times New Roman"/>
                      <w:sz w:val="26"/>
                      <w:szCs w:val="26"/>
                    </w:rPr>
                  </w:pPr>
                  <w:r w:rsidRPr="00D8656D">
                    <w:rPr>
                      <w:rFonts w:ascii="Times New Roman" w:hAnsi="Times New Roman"/>
                      <w:sz w:val="26"/>
                      <w:szCs w:val="26"/>
                    </w:rPr>
                    <w:t>1</w:t>
                  </w:r>
                </w:p>
              </w:tc>
              <w:tc>
                <w:tcPr>
                  <w:tcW w:w="7371" w:type="dxa"/>
                </w:tcPr>
                <w:p w14:paraId="7E454BEF" w14:textId="77777777" w:rsidR="00D8656D" w:rsidRPr="00D8656D" w:rsidRDefault="00D8656D" w:rsidP="00077D27">
                  <w:pPr>
                    <w:pStyle w:val="a9"/>
                    <w:rPr>
                      <w:rFonts w:ascii="Times New Roman" w:hAnsi="Times New Roman"/>
                      <w:sz w:val="26"/>
                      <w:szCs w:val="26"/>
                    </w:rPr>
                  </w:pPr>
                  <w:r w:rsidRPr="00D8656D">
                    <w:rPr>
                      <w:rFonts w:ascii="Times New Roman" w:hAnsi="Times New Roman"/>
                      <w:sz w:val="26"/>
                      <w:szCs w:val="26"/>
                    </w:rPr>
                    <w:t>Уведомление об изменениях в типовых конфигурациях и релизах ПП</w:t>
                  </w:r>
                </w:p>
              </w:tc>
              <w:tc>
                <w:tcPr>
                  <w:tcW w:w="1594" w:type="dxa"/>
                </w:tcPr>
                <w:p w14:paraId="437F1D24" w14:textId="77777777" w:rsidR="00D8656D" w:rsidRPr="00D8656D" w:rsidRDefault="00D8656D" w:rsidP="00077D27">
                  <w:pPr>
                    <w:pStyle w:val="a9"/>
                    <w:rPr>
                      <w:rFonts w:ascii="Times New Roman" w:hAnsi="Times New Roman"/>
                      <w:sz w:val="26"/>
                      <w:szCs w:val="26"/>
                    </w:rPr>
                  </w:pPr>
                  <w:r>
                    <w:rPr>
                      <w:rFonts w:ascii="Times New Roman" w:hAnsi="Times New Roman"/>
                      <w:sz w:val="26"/>
                      <w:szCs w:val="26"/>
                    </w:rPr>
                    <w:t>2</w:t>
                  </w:r>
                </w:p>
              </w:tc>
              <w:tc>
                <w:tcPr>
                  <w:tcW w:w="1525" w:type="dxa"/>
                </w:tcPr>
                <w:p w14:paraId="7E8DB7BB" w14:textId="77777777" w:rsidR="00D8656D" w:rsidRPr="00D8656D" w:rsidRDefault="00D8656D" w:rsidP="00077D27">
                  <w:pPr>
                    <w:pStyle w:val="a9"/>
                    <w:rPr>
                      <w:rFonts w:ascii="Times New Roman" w:hAnsi="Times New Roman"/>
                      <w:sz w:val="26"/>
                      <w:szCs w:val="26"/>
                    </w:rPr>
                  </w:pPr>
                </w:p>
              </w:tc>
              <w:tc>
                <w:tcPr>
                  <w:tcW w:w="1417" w:type="dxa"/>
                </w:tcPr>
                <w:p w14:paraId="1DCE6FFB" w14:textId="77777777" w:rsidR="00D8656D" w:rsidRPr="00D8656D" w:rsidRDefault="00D8656D" w:rsidP="00077D27">
                  <w:pPr>
                    <w:pStyle w:val="a9"/>
                    <w:rPr>
                      <w:rFonts w:ascii="Times New Roman" w:hAnsi="Times New Roman"/>
                      <w:sz w:val="26"/>
                      <w:szCs w:val="26"/>
                    </w:rPr>
                  </w:pPr>
                </w:p>
              </w:tc>
              <w:tc>
                <w:tcPr>
                  <w:tcW w:w="2977" w:type="dxa"/>
                  <w:vMerge w:val="restart"/>
                </w:tcPr>
                <w:p w14:paraId="13AAAB28" w14:textId="77777777" w:rsidR="00D8656D" w:rsidRPr="00D8656D" w:rsidRDefault="00D8656D" w:rsidP="007F3F61">
                  <w:pPr>
                    <w:pStyle w:val="a9"/>
                    <w:jc w:val="center"/>
                    <w:rPr>
                      <w:rFonts w:ascii="Times New Roman" w:hAnsi="Times New Roman"/>
                      <w:sz w:val="26"/>
                      <w:szCs w:val="26"/>
                    </w:rPr>
                  </w:pPr>
                  <w:r>
                    <w:rPr>
                      <w:rFonts w:ascii="Times New Roman" w:hAnsi="Times New Roman"/>
                      <w:sz w:val="26"/>
                      <w:szCs w:val="26"/>
                    </w:rPr>
                    <w:t>По заявке Государственного заказчика с даты подписания Государственного контракта на протяжении всего действия</w:t>
                  </w:r>
                  <w:r w:rsidR="007F3F61">
                    <w:rPr>
                      <w:rFonts w:ascii="Times New Roman" w:hAnsi="Times New Roman"/>
                      <w:sz w:val="26"/>
                      <w:szCs w:val="26"/>
                    </w:rPr>
                    <w:t xml:space="preserve"> Государственного контракта</w:t>
                  </w:r>
                </w:p>
              </w:tc>
            </w:tr>
            <w:tr w:rsidR="00D8656D" w:rsidRPr="00D8656D" w14:paraId="277D0D7E" w14:textId="77777777" w:rsidTr="007F3F61">
              <w:tc>
                <w:tcPr>
                  <w:tcW w:w="562" w:type="dxa"/>
                </w:tcPr>
                <w:p w14:paraId="3D3B2EA2" w14:textId="77777777" w:rsidR="00D8656D" w:rsidRPr="00D8656D" w:rsidRDefault="00D8656D" w:rsidP="00077D27">
                  <w:pPr>
                    <w:pStyle w:val="a9"/>
                    <w:rPr>
                      <w:rFonts w:ascii="Times New Roman" w:hAnsi="Times New Roman"/>
                      <w:sz w:val="26"/>
                      <w:szCs w:val="26"/>
                    </w:rPr>
                  </w:pPr>
                  <w:r w:rsidRPr="00D8656D">
                    <w:rPr>
                      <w:rFonts w:ascii="Times New Roman" w:hAnsi="Times New Roman"/>
                      <w:sz w:val="26"/>
                      <w:szCs w:val="26"/>
                    </w:rPr>
                    <w:t>2</w:t>
                  </w:r>
                </w:p>
              </w:tc>
              <w:tc>
                <w:tcPr>
                  <w:tcW w:w="7371" w:type="dxa"/>
                </w:tcPr>
                <w:p w14:paraId="2278CA2E" w14:textId="77777777" w:rsidR="00D8656D" w:rsidRPr="00D8656D" w:rsidRDefault="00D8656D" w:rsidP="00077D27">
                  <w:pPr>
                    <w:pStyle w:val="a9"/>
                    <w:rPr>
                      <w:rFonts w:ascii="Times New Roman" w:hAnsi="Times New Roman"/>
                      <w:sz w:val="26"/>
                      <w:szCs w:val="26"/>
                    </w:rPr>
                  </w:pPr>
                  <w:r w:rsidRPr="00D8656D">
                    <w:rPr>
                      <w:rFonts w:ascii="Times New Roman" w:hAnsi="Times New Roman"/>
                      <w:sz w:val="26"/>
                      <w:szCs w:val="26"/>
                    </w:rPr>
                    <w:t xml:space="preserve">Обновление конфигурации, релизов ПП клиента. Установка типовых форм отчетности. </w:t>
                  </w:r>
                </w:p>
              </w:tc>
              <w:tc>
                <w:tcPr>
                  <w:tcW w:w="1594" w:type="dxa"/>
                </w:tcPr>
                <w:p w14:paraId="0EF10B93" w14:textId="77777777" w:rsidR="00D8656D" w:rsidRPr="00D8656D" w:rsidRDefault="00D8656D" w:rsidP="00077D27">
                  <w:pPr>
                    <w:pStyle w:val="a9"/>
                    <w:rPr>
                      <w:rFonts w:ascii="Times New Roman" w:hAnsi="Times New Roman"/>
                      <w:sz w:val="26"/>
                      <w:szCs w:val="26"/>
                    </w:rPr>
                  </w:pPr>
                  <w:r>
                    <w:rPr>
                      <w:rFonts w:ascii="Times New Roman" w:hAnsi="Times New Roman"/>
                      <w:sz w:val="26"/>
                      <w:szCs w:val="26"/>
                    </w:rPr>
                    <w:t>2</w:t>
                  </w:r>
                </w:p>
              </w:tc>
              <w:tc>
                <w:tcPr>
                  <w:tcW w:w="1525" w:type="dxa"/>
                </w:tcPr>
                <w:p w14:paraId="5055B71B" w14:textId="77777777" w:rsidR="00D8656D" w:rsidRPr="00D8656D" w:rsidRDefault="00D8656D" w:rsidP="00077D27">
                  <w:pPr>
                    <w:pStyle w:val="a9"/>
                    <w:rPr>
                      <w:rFonts w:ascii="Times New Roman" w:hAnsi="Times New Roman"/>
                      <w:sz w:val="26"/>
                      <w:szCs w:val="26"/>
                    </w:rPr>
                  </w:pPr>
                </w:p>
              </w:tc>
              <w:tc>
                <w:tcPr>
                  <w:tcW w:w="1417" w:type="dxa"/>
                </w:tcPr>
                <w:p w14:paraId="035E6333" w14:textId="77777777" w:rsidR="00D8656D" w:rsidRPr="00D8656D" w:rsidRDefault="00D8656D" w:rsidP="00077D27">
                  <w:pPr>
                    <w:pStyle w:val="a9"/>
                    <w:rPr>
                      <w:rFonts w:ascii="Times New Roman" w:hAnsi="Times New Roman"/>
                      <w:sz w:val="26"/>
                      <w:szCs w:val="26"/>
                    </w:rPr>
                  </w:pPr>
                </w:p>
              </w:tc>
              <w:tc>
                <w:tcPr>
                  <w:tcW w:w="2977" w:type="dxa"/>
                  <w:vMerge/>
                </w:tcPr>
                <w:p w14:paraId="57104D94" w14:textId="77777777" w:rsidR="00D8656D" w:rsidRPr="00D8656D" w:rsidRDefault="00D8656D" w:rsidP="00077D27">
                  <w:pPr>
                    <w:pStyle w:val="a9"/>
                    <w:rPr>
                      <w:rFonts w:ascii="Times New Roman" w:hAnsi="Times New Roman"/>
                      <w:sz w:val="26"/>
                      <w:szCs w:val="26"/>
                    </w:rPr>
                  </w:pPr>
                </w:p>
              </w:tc>
            </w:tr>
            <w:tr w:rsidR="00D8656D" w:rsidRPr="00D8656D" w14:paraId="39693DE5" w14:textId="77777777" w:rsidTr="007F3F61">
              <w:tc>
                <w:tcPr>
                  <w:tcW w:w="562" w:type="dxa"/>
                </w:tcPr>
                <w:p w14:paraId="037B75BE" w14:textId="77777777" w:rsidR="00D8656D" w:rsidRPr="00D8656D" w:rsidRDefault="00D8656D" w:rsidP="00077D27">
                  <w:pPr>
                    <w:pStyle w:val="a9"/>
                    <w:rPr>
                      <w:rFonts w:ascii="Times New Roman" w:hAnsi="Times New Roman"/>
                      <w:sz w:val="26"/>
                      <w:szCs w:val="26"/>
                    </w:rPr>
                  </w:pPr>
                  <w:r w:rsidRPr="00D8656D">
                    <w:rPr>
                      <w:rFonts w:ascii="Times New Roman" w:hAnsi="Times New Roman"/>
                      <w:sz w:val="26"/>
                      <w:szCs w:val="26"/>
                    </w:rPr>
                    <w:t>3</w:t>
                  </w:r>
                </w:p>
              </w:tc>
              <w:tc>
                <w:tcPr>
                  <w:tcW w:w="7371" w:type="dxa"/>
                </w:tcPr>
                <w:p w14:paraId="32609AC5" w14:textId="77777777" w:rsidR="00D8656D" w:rsidRPr="00D8656D" w:rsidRDefault="00D8656D" w:rsidP="00077D27">
                  <w:pPr>
                    <w:pStyle w:val="a9"/>
                    <w:rPr>
                      <w:rFonts w:ascii="Times New Roman" w:hAnsi="Times New Roman"/>
                      <w:sz w:val="26"/>
                      <w:szCs w:val="26"/>
                    </w:rPr>
                  </w:pPr>
                  <w:r w:rsidRPr="00D8656D">
                    <w:rPr>
                      <w:rFonts w:ascii="Times New Roman" w:hAnsi="Times New Roman"/>
                      <w:sz w:val="26"/>
                      <w:szCs w:val="26"/>
                    </w:rPr>
                    <w:t>Проведение регламентных операций: тестирование и исправление БД, установка и демонстрация универсальных обработок и отчетов; настройка интерфейсов и прав доступа.</w:t>
                  </w:r>
                </w:p>
              </w:tc>
              <w:tc>
                <w:tcPr>
                  <w:tcW w:w="1594" w:type="dxa"/>
                </w:tcPr>
                <w:p w14:paraId="3F1E3981" w14:textId="77777777" w:rsidR="00D8656D" w:rsidRPr="00D8656D" w:rsidRDefault="00D8656D" w:rsidP="00077D27">
                  <w:pPr>
                    <w:pStyle w:val="a9"/>
                    <w:rPr>
                      <w:rFonts w:ascii="Times New Roman" w:hAnsi="Times New Roman"/>
                      <w:sz w:val="26"/>
                      <w:szCs w:val="26"/>
                    </w:rPr>
                  </w:pPr>
                  <w:r>
                    <w:rPr>
                      <w:rFonts w:ascii="Times New Roman" w:hAnsi="Times New Roman"/>
                      <w:sz w:val="26"/>
                      <w:szCs w:val="26"/>
                    </w:rPr>
                    <w:t>2</w:t>
                  </w:r>
                </w:p>
              </w:tc>
              <w:tc>
                <w:tcPr>
                  <w:tcW w:w="1525" w:type="dxa"/>
                </w:tcPr>
                <w:p w14:paraId="0590DDB6" w14:textId="77777777" w:rsidR="00D8656D" w:rsidRPr="00D8656D" w:rsidRDefault="00D8656D" w:rsidP="00077D27">
                  <w:pPr>
                    <w:pStyle w:val="a9"/>
                    <w:rPr>
                      <w:rFonts w:ascii="Times New Roman" w:hAnsi="Times New Roman"/>
                      <w:sz w:val="26"/>
                      <w:szCs w:val="26"/>
                    </w:rPr>
                  </w:pPr>
                </w:p>
              </w:tc>
              <w:tc>
                <w:tcPr>
                  <w:tcW w:w="1417" w:type="dxa"/>
                </w:tcPr>
                <w:p w14:paraId="21964C69" w14:textId="77777777" w:rsidR="00D8656D" w:rsidRPr="00D8656D" w:rsidRDefault="00D8656D" w:rsidP="00077D27">
                  <w:pPr>
                    <w:pStyle w:val="a9"/>
                    <w:rPr>
                      <w:rFonts w:ascii="Times New Roman" w:hAnsi="Times New Roman"/>
                      <w:sz w:val="26"/>
                      <w:szCs w:val="26"/>
                    </w:rPr>
                  </w:pPr>
                </w:p>
              </w:tc>
              <w:tc>
                <w:tcPr>
                  <w:tcW w:w="2977" w:type="dxa"/>
                  <w:vMerge/>
                </w:tcPr>
                <w:p w14:paraId="1DFE21F4" w14:textId="77777777" w:rsidR="00D8656D" w:rsidRPr="00D8656D" w:rsidRDefault="00D8656D" w:rsidP="00077D27">
                  <w:pPr>
                    <w:pStyle w:val="a9"/>
                    <w:rPr>
                      <w:rFonts w:ascii="Times New Roman" w:hAnsi="Times New Roman"/>
                      <w:sz w:val="26"/>
                      <w:szCs w:val="26"/>
                    </w:rPr>
                  </w:pPr>
                </w:p>
              </w:tc>
            </w:tr>
            <w:tr w:rsidR="00D8656D" w:rsidRPr="00D8656D" w14:paraId="4C08BB2C" w14:textId="77777777" w:rsidTr="007F3F61">
              <w:tc>
                <w:tcPr>
                  <w:tcW w:w="562" w:type="dxa"/>
                </w:tcPr>
                <w:p w14:paraId="15785322" w14:textId="77777777" w:rsidR="00D8656D" w:rsidRPr="00D8656D" w:rsidRDefault="00D8656D" w:rsidP="00077D27">
                  <w:pPr>
                    <w:pStyle w:val="a9"/>
                    <w:rPr>
                      <w:rFonts w:ascii="Times New Roman" w:hAnsi="Times New Roman"/>
                      <w:sz w:val="26"/>
                      <w:szCs w:val="26"/>
                    </w:rPr>
                  </w:pPr>
                  <w:r w:rsidRPr="00D8656D">
                    <w:rPr>
                      <w:rFonts w:ascii="Times New Roman" w:hAnsi="Times New Roman"/>
                      <w:sz w:val="26"/>
                      <w:szCs w:val="26"/>
                    </w:rPr>
                    <w:t>4</w:t>
                  </w:r>
                </w:p>
              </w:tc>
              <w:tc>
                <w:tcPr>
                  <w:tcW w:w="7371" w:type="dxa"/>
                </w:tcPr>
                <w:p w14:paraId="441A0A21" w14:textId="77777777" w:rsidR="00D8656D" w:rsidRPr="00D8656D" w:rsidRDefault="00D8656D" w:rsidP="00077D27">
                  <w:pPr>
                    <w:pStyle w:val="a9"/>
                    <w:rPr>
                      <w:rFonts w:ascii="Times New Roman" w:hAnsi="Times New Roman"/>
                      <w:sz w:val="26"/>
                      <w:szCs w:val="26"/>
                    </w:rPr>
                  </w:pPr>
                  <w:r>
                    <w:rPr>
                      <w:rFonts w:ascii="Times New Roman" w:hAnsi="Times New Roman"/>
                      <w:sz w:val="26"/>
                      <w:szCs w:val="26"/>
                    </w:rPr>
                    <w:t>Редактирование и модификация существующих форм и отчетов; создание новых отчетов и обработок, расширяющих функциональность системы.</w:t>
                  </w:r>
                </w:p>
              </w:tc>
              <w:tc>
                <w:tcPr>
                  <w:tcW w:w="1594" w:type="dxa"/>
                </w:tcPr>
                <w:p w14:paraId="36037878" w14:textId="77777777" w:rsidR="00D8656D" w:rsidRPr="00D8656D" w:rsidRDefault="00D8656D" w:rsidP="00077D27">
                  <w:pPr>
                    <w:pStyle w:val="a9"/>
                    <w:rPr>
                      <w:rFonts w:ascii="Times New Roman" w:hAnsi="Times New Roman"/>
                      <w:sz w:val="26"/>
                      <w:szCs w:val="26"/>
                    </w:rPr>
                  </w:pPr>
                  <w:r>
                    <w:rPr>
                      <w:rFonts w:ascii="Times New Roman" w:hAnsi="Times New Roman"/>
                      <w:sz w:val="26"/>
                      <w:szCs w:val="26"/>
                    </w:rPr>
                    <w:t>2</w:t>
                  </w:r>
                </w:p>
              </w:tc>
              <w:tc>
                <w:tcPr>
                  <w:tcW w:w="1525" w:type="dxa"/>
                </w:tcPr>
                <w:p w14:paraId="3E315D53" w14:textId="77777777" w:rsidR="00D8656D" w:rsidRPr="00D8656D" w:rsidRDefault="00D8656D" w:rsidP="00077D27">
                  <w:pPr>
                    <w:pStyle w:val="a9"/>
                    <w:rPr>
                      <w:rFonts w:ascii="Times New Roman" w:hAnsi="Times New Roman"/>
                      <w:sz w:val="26"/>
                      <w:szCs w:val="26"/>
                    </w:rPr>
                  </w:pPr>
                </w:p>
              </w:tc>
              <w:tc>
                <w:tcPr>
                  <w:tcW w:w="1417" w:type="dxa"/>
                </w:tcPr>
                <w:p w14:paraId="06D608CE" w14:textId="77777777" w:rsidR="00D8656D" w:rsidRPr="00D8656D" w:rsidRDefault="00D8656D" w:rsidP="00077D27">
                  <w:pPr>
                    <w:pStyle w:val="a9"/>
                    <w:rPr>
                      <w:rFonts w:ascii="Times New Roman" w:hAnsi="Times New Roman"/>
                      <w:sz w:val="26"/>
                      <w:szCs w:val="26"/>
                    </w:rPr>
                  </w:pPr>
                </w:p>
              </w:tc>
              <w:tc>
                <w:tcPr>
                  <w:tcW w:w="2977" w:type="dxa"/>
                  <w:vMerge/>
                </w:tcPr>
                <w:p w14:paraId="5C1C7D88" w14:textId="77777777" w:rsidR="00D8656D" w:rsidRPr="00D8656D" w:rsidRDefault="00D8656D" w:rsidP="00077D27">
                  <w:pPr>
                    <w:pStyle w:val="a9"/>
                    <w:rPr>
                      <w:rFonts w:ascii="Times New Roman" w:hAnsi="Times New Roman"/>
                      <w:sz w:val="26"/>
                      <w:szCs w:val="26"/>
                    </w:rPr>
                  </w:pPr>
                </w:p>
              </w:tc>
            </w:tr>
            <w:tr w:rsidR="00D8656D" w:rsidRPr="00D8656D" w14:paraId="16A11226" w14:textId="77777777" w:rsidTr="007F3F61">
              <w:tc>
                <w:tcPr>
                  <w:tcW w:w="562" w:type="dxa"/>
                </w:tcPr>
                <w:p w14:paraId="06016EFD" w14:textId="77777777" w:rsidR="00D8656D" w:rsidRPr="00D8656D" w:rsidRDefault="00D8656D" w:rsidP="00077D27">
                  <w:pPr>
                    <w:pStyle w:val="a9"/>
                    <w:rPr>
                      <w:rFonts w:ascii="Times New Roman" w:hAnsi="Times New Roman"/>
                      <w:sz w:val="26"/>
                      <w:szCs w:val="26"/>
                    </w:rPr>
                  </w:pPr>
                  <w:r w:rsidRPr="00D8656D">
                    <w:rPr>
                      <w:rFonts w:ascii="Times New Roman" w:hAnsi="Times New Roman"/>
                      <w:sz w:val="26"/>
                      <w:szCs w:val="26"/>
                    </w:rPr>
                    <w:t>5</w:t>
                  </w:r>
                </w:p>
              </w:tc>
              <w:tc>
                <w:tcPr>
                  <w:tcW w:w="7371" w:type="dxa"/>
                </w:tcPr>
                <w:p w14:paraId="000B97E3" w14:textId="77777777" w:rsidR="00D8656D" w:rsidRPr="00D8656D" w:rsidRDefault="00D8656D" w:rsidP="00077D27">
                  <w:pPr>
                    <w:pStyle w:val="a9"/>
                    <w:rPr>
                      <w:rFonts w:ascii="Times New Roman" w:hAnsi="Times New Roman"/>
                      <w:sz w:val="26"/>
                      <w:szCs w:val="26"/>
                    </w:rPr>
                  </w:pPr>
                  <w:r>
                    <w:rPr>
                      <w:rFonts w:ascii="Times New Roman" w:hAnsi="Times New Roman"/>
                      <w:sz w:val="26"/>
                      <w:szCs w:val="26"/>
                    </w:rPr>
                    <w:t>Изменение в модулях, не влияющих на принципы работы основных алгоритмов настройки (проведение документов и глобальный модуль)</w:t>
                  </w:r>
                </w:p>
              </w:tc>
              <w:tc>
                <w:tcPr>
                  <w:tcW w:w="1594" w:type="dxa"/>
                </w:tcPr>
                <w:p w14:paraId="57CE86E0" w14:textId="77777777" w:rsidR="00D8656D" w:rsidRPr="00D8656D" w:rsidRDefault="00D8656D" w:rsidP="00077D27">
                  <w:pPr>
                    <w:pStyle w:val="a9"/>
                    <w:rPr>
                      <w:rFonts w:ascii="Times New Roman" w:hAnsi="Times New Roman"/>
                      <w:sz w:val="26"/>
                      <w:szCs w:val="26"/>
                    </w:rPr>
                  </w:pPr>
                  <w:r>
                    <w:rPr>
                      <w:rFonts w:ascii="Times New Roman" w:hAnsi="Times New Roman"/>
                      <w:sz w:val="26"/>
                      <w:szCs w:val="26"/>
                    </w:rPr>
                    <w:t>2</w:t>
                  </w:r>
                </w:p>
              </w:tc>
              <w:tc>
                <w:tcPr>
                  <w:tcW w:w="1525" w:type="dxa"/>
                </w:tcPr>
                <w:p w14:paraId="29192E0C" w14:textId="77777777" w:rsidR="00D8656D" w:rsidRPr="00D8656D" w:rsidRDefault="00D8656D" w:rsidP="00077D27">
                  <w:pPr>
                    <w:pStyle w:val="a9"/>
                    <w:rPr>
                      <w:rFonts w:ascii="Times New Roman" w:hAnsi="Times New Roman"/>
                      <w:sz w:val="26"/>
                      <w:szCs w:val="26"/>
                    </w:rPr>
                  </w:pPr>
                </w:p>
              </w:tc>
              <w:tc>
                <w:tcPr>
                  <w:tcW w:w="1417" w:type="dxa"/>
                </w:tcPr>
                <w:p w14:paraId="46084E56" w14:textId="77777777" w:rsidR="00D8656D" w:rsidRPr="00D8656D" w:rsidRDefault="00D8656D" w:rsidP="00077D27">
                  <w:pPr>
                    <w:pStyle w:val="a9"/>
                    <w:rPr>
                      <w:rFonts w:ascii="Times New Roman" w:hAnsi="Times New Roman"/>
                      <w:sz w:val="26"/>
                      <w:szCs w:val="26"/>
                    </w:rPr>
                  </w:pPr>
                </w:p>
              </w:tc>
              <w:tc>
                <w:tcPr>
                  <w:tcW w:w="2977" w:type="dxa"/>
                  <w:vMerge/>
                </w:tcPr>
                <w:p w14:paraId="47B21A20" w14:textId="77777777" w:rsidR="00D8656D" w:rsidRPr="00D8656D" w:rsidRDefault="00D8656D" w:rsidP="00077D27">
                  <w:pPr>
                    <w:pStyle w:val="a9"/>
                    <w:rPr>
                      <w:rFonts w:ascii="Times New Roman" w:hAnsi="Times New Roman"/>
                      <w:sz w:val="26"/>
                      <w:szCs w:val="26"/>
                    </w:rPr>
                  </w:pPr>
                </w:p>
              </w:tc>
            </w:tr>
            <w:tr w:rsidR="00D8656D" w:rsidRPr="00D8656D" w14:paraId="648BDDA0" w14:textId="77777777" w:rsidTr="007F3F61">
              <w:tc>
                <w:tcPr>
                  <w:tcW w:w="562" w:type="dxa"/>
                </w:tcPr>
                <w:p w14:paraId="3C41EB16" w14:textId="77777777" w:rsidR="00D8656D" w:rsidRPr="00D8656D" w:rsidRDefault="00D8656D" w:rsidP="00077D27">
                  <w:pPr>
                    <w:pStyle w:val="a9"/>
                    <w:rPr>
                      <w:rFonts w:ascii="Times New Roman" w:hAnsi="Times New Roman"/>
                      <w:sz w:val="26"/>
                      <w:szCs w:val="26"/>
                    </w:rPr>
                  </w:pPr>
                  <w:r w:rsidRPr="00D8656D">
                    <w:rPr>
                      <w:rFonts w:ascii="Times New Roman" w:hAnsi="Times New Roman"/>
                      <w:sz w:val="26"/>
                      <w:szCs w:val="26"/>
                    </w:rPr>
                    <w:t>6</w:t>
                  </w:r>
                </w:p>
              </w:tc>
              <w:tc>
                <w:tcPr>
                  <w:tcW w:w="7371" w:type="dxa"/>
                </w:tcPr>
                <w:p w14:paraId="47E47612" w14:textId="77777777" w:rsidR="00D8656D" w:rsidRPr="00D8656D" w:rsidRDefault="00D8656D" w:rsidP="00077D27">
                  <w:pPr>
                    <w:pStyle w:val="a9"/>
                    <w:rPr>
                      <w:rFonts w:ascii="Times New Roman" w:hAnsi="Times New Roman"/>
                      <w:sz w:val="26"/>
                      <w:szCs w:val="26"/>
                    </w:rPr>
                  </w:pPr>
                  <w:r>
                    <w:rPr>
                      <w:rFonts w:ascii="Times New Roman" w:hAnsi="Times New Roman"/>
                      <w:sz w:val="26"/>
                      <w:szCs w:val="26"/>
                    </w:rPr>
                    <w:t xml:space="preserve">Консультации по работе с программой; обучение сотрудников Государственного заказчика работе с ПП фирмы «1С» </w:t>
                  </w:r>
                </w:p>
              </w:tc>
              <w:tc>
                <w:tcPr>
                  <w:tcW w:w="1594" w:type="dxa"/>
                </w:tcPr>
                <w:p w14:paraId="22926A88" w14:textId="77777777" w:rsidR="00D8656D" w:rsidRPr="00D8656D" w:rsidRDefault="00D8656D" w:rsidP="00077D27">
                  <w:pPr>
                    <w:pStyle w:val="a9"/>
                    <w:rPr>
                      <w:rFonts w:ascii="Times New Roman" w:hAnsi="Times New Roman"/>
                      <w:sz w:val="26"/>
                      <w:szCs w:val="26"/>
                    </w:rPr>
                  </w:pPr>
                  <w:r>
                    <w:rPr>
                      <w:rFonts w:ascii="Times New Roman" w:hAnsi="Times New Roman"/>
                      <w:sz w:val="26"/>
                      <w:szCs w:val="26"/>
                    </w:rPr>
                    <w:t>3</w:t>
                  </w:r>
                </w:p>
              </w:tc>
              <w:tc>
                <w:tcPr>
                  <w:tcW w:w="1525" w:type="dxa"/>
                </w:tcPr>
                <w:p w14:paraId="660D9CA6" w14:textId="77777777" w:rsidR="00D8656D" w:rsidRPr="00D8656D" w:rsidRDefault="00D8656D" w:rsidP="00077D27">
                  <w:pPr>
                    <w:pStyle w:val="a9"/>
                    <w:rPr>
                      <w:rFonts w:ascii="Times New Roman" w:hAnsi="Times New Roman"/>
                      <w:sz w:val="26"/>
                      <w:szCs w:val="26"/>
                    </w:rPr>
                  </w:pPr>
                </w:p>
              </w:tc>
              <w:tc>
                <w:tcPr>
                  <w:tcW w:w="1417" w:type="dxa"/>
                </w:tcPr>
                <w:p w14:paraId="333F83D1" w14:textId="77777777" w:rsidR="00D8656D" w:rsidRPr="00D8656D" w:rsidRDefault="00D8656D" w:rsidP="00077D27">
                  <w:pPr>
                    <w:pStyle w:val="a9"/>
                    <w:rPr>
                      <w:rFonts w:ascii="Times New Roman" w:hAnsi="Times New Roman"/>
                      <w:sz w:val="26"/>
                      <w:szCs w:val="26"/>
                    </w:rPr>
                  </w:pPr>
                </w:p>
              </w:tc>
              <w:tc>
                <w:tcPr>
                  <w:tcW w:w="2977" w:type="dxa"/>
                  <w:vMerge/>
                </w:tcPr>
                <w:p w14:paraId="26B0B7E7" w14:textId="77777777" w:rsidR="00D8656D" w:rsidRPr="00D8656D" w:rsidRDefault="00D8656D" w:rsidP="00077D27">
                  <w:pPr>
                    <w:pStyle w:val="a9"/>
                    <w:rPr>
                      <w:rFonts w:ascii="Times New Roman" w:hAnsi="Times New Roman"/>
                      <w:sz w:val="26"/>
                      <w:szCs w:val="26"/>
                    </w:rPr>
                  </w:pPr>
                </w:p>
              </w:tc>
            </w:tr>
            <w:tr w:rsidR="00F133BF" w:rsidRPr="00D8656D" w14:paraId="091CBC08" w14:textId="77777777" w:rsidTr="007F3F61">
              <w:tc>
                <w:tcPr>
                  <w:tcW w:w="15446" w:type="dxa"/>
                  <w:gridSpan w:val="6"/>
                </w:tcPr>
                <w:p w14:paraId="64C2329E" w14:textId="77777777" w:rsidR="00F133BF" w:rsidRPr="00D8656D" w:rsidRDefault="00D8656D" w:rsidP="00077D27">
                  <w:pPr>
                    <w:pStyle w:val="a9"/>
                    <w:rPr>
                      <w:rFonts w:ascii="Times New Roman" w:hAnsi="Times New Roman"/>
                      <w:sz w:val="26"/>
                      <w:szCs w:val="26"/>
                    </w:rPr>
                  </w:pPr>
                  <w:r>
                    <w:rPr>
                      <w:rFonts w:ascii="Times New Roman" w:hAnsi="Times New Roman"/>
                      <w:sz w:val="26"/>
                      <w:szCs w:val="26"/>
                    </w:rPr>
                    <w:t>ИТОГО:</w:t>
                  </w:r>
                </w:p>
              </w:tc>
            </w:tr>
          </w:tbl>
          <w:p w14:paraId="2E663036" w14:textId="77777777" w:rsidR="00F133BF" w:rsidRPr="00D8656D" w:rsidRDefault="00F133BF" w:rsidP="00077D27">
            <w:pPr>
              <w:pStyle w:val="a9"/>
              <w:rPr>
                <w:rFonts w:ascii="Times New Roman" w:hAnsi="Times New Roman"/>
                <w:sz w:val="26"/>
                <w:szCs w:val="26"/>
              </w:rPr>
            </w:pPr>
          </w:p>
          <w:tbl>
            <w:tblPr>
              <w:tblW w:w="0" w:type="auto"/>
              <w:tblInd w:w="534" w:type="dxa"/>
              <w:tblLayout w:type="fixed"/>
              <w:tblLook w:val="04A0" w:firstRow="1" w:lastRow="0" w:firstColumn="1" w:lastColumn="0" w:noHBand="0" w:noVBand="1"/>
            </w:tblPr>
            <w:tblGrid>
              <w:gridCol w:w="4434"/>
              <w:gridCol w:w="4638"/>
              <w:gridCol w:w="5244"/>
            </w:tblGrid>
            <w:tr w:rsidR="00F133BF" w:rsidRPr="00D8656D" w14:paraId="0D107902" w14:textId="77777777" w:rsidTr="00077D27">
              <w:tc>
                <w:tcPr>
                  <w:tcW w:w="4434" w:type="dxa"/>
                  <w:hideMark/>
                </w:tcPr>
                <w:p w14:paraId="21544F07" w14:textId="77777777" w:rsidR="00F133BF" w:rsidRPr="00D8656D" w:rsidRDefault="00F133BF" w:rsidP="00077D27">
                  <w:pPr>
                    <w:pStyle w:val="a9"/>
                    <w:rPr>
                      <w:rFonts w:ascii="Times New Roman" w:hAnsi="Times New Roman"/>
                      <w:b/>
                      <w:sz w:val="26"/>
                      <w:szCs w:val="26"/>
                    </w:rPr>
                  </w:pPr>
                  <w:r w:rsidRPr="00D8656D">
                    <w:rPr>
                      <w:rFonts w:ascii="Times New Roman" w:hAnsi="Times New Roman"/>
                      <w:b/>
                      <w:sz w:val="26"/>
                      <w:szCs w:val="26"/>
                    </w:rPr>
                    <w:t>ЗАКАЗЧИК</w:t>
                  </w:r>
                </w:p>
              </w:tc>
              <w:tc>
                <w:tcPr>
                  <w:tcW w:w="4638" w:type="dxa"/>
                </w:tcPr>
                <w:p w14:paraId="3A6876FE" w14:textId="77777777" w:rsidR="00F133BF" w:rsidRPr="00D8656D" w:rsidRDefault="00F133BF" w:rsidP="00077D27">
                  <w:pPr>
                    <w:pStyle w:val="a9"/>
                    <w:rPr>
                      <w:rFonts w:ascii="Times New Roman" w:hAnsi="Times New Roman"/>
                      <w:b/>
                      <w:sz w:val="26"/>
                      <w:szCs w:val="26"/>
                    </w:rPr>
                  </w:pPr>
                </w:p>
              </w:tc>
              <w:tc>
                <w:tcPr>
                  <w:tcW w:w="5244" w:type="dxa"/>
                  <w:hideMark/>
                </w:tcPr>
                <w:p w14:paraId="54A9B1A2" w14:textId="77777777" w:rsidR="00F133BF" w:rsidRPr="00D8656D" w:rsidRDefault="00F133BF" w:rsidP="00077D27">
                  <w:pPr>
                    <w:pStyle w:val="a9"/>
                    <w:rPr>
                      <w:rFonts w:ascii="Times New Roman" w:hAnsi="Times New Roman"/>
                      <w:b/>
                      <w:sz w:val="26"/>
                      <w:szCs w:val="26"/>
                    </w:rPr>
                  </w:pPr>
                  <w:r w:rsidRPr="00D8656D">
                    <w:rPr>
                      <w:rFonts w:ascii="Times New Roman" w:hAnsi="Times New Roman"/>
                      <w:b/>
                      <w:sz w:val="26"/>
                      <w:szCs w:val="26"/>
                    </w:rPr>
                    <w:t>ИСПОЛНИТЕЛЬ</w:t>
                  </w:r>
                </w:p>
              </w:tc>
            </w:tr>
            <w:tr w:rsidR="00F133BF" w:rsidRPr="00D8656D" w14:paraId="765F1BEB" w14:textId="77777777" w:rsidTr="00077D27">
              <w:trPr>
                <w:trHeight w:val="317"/>
              </w:trPr>
              <w:tc>
                <w:tcPr>
                  <w:tcW w:w="4434" w:type="dxa"/>
                </w:tcPr>
                <w:p w14:paraId="4BFEFD72" w14:textId="77777777" w:rsidR="00F133BF" w:rsidRPr="00D8656D" w:rsidRDefault="00F133BF" w:rsidP="00077D27">
                  <w:pPr>
                    <w:pStyle w:val="a9"/>
                    <w:rPr>
                      <w:rFonts w:ascii="Times New Roman" w:hAnsi="Times New Roman"/>
                      <w:sz w:val="26"/>
                      <w:szCs w:val="26"/>
                    </w:rPr>
                  </w:pPr>
                </w:p>
              </w:tc>
              <w:tc>
                <w:tcPr>
                  <w:tcW w:w="4638" w:type="dxa"/>
                </w:tcPr>
                <w:p w14:paraId="104DCF57" w14:textId="77777777" w:rsidR="00F133BF" w:rsidRPr="00D8656D" w:rsidRDefault="00F133BF" w:rsidP="00077D27">
                  <w:pPr>
                    <w:pStyle w:val="a9"/>
                    <w:rPr>
                      <w:rFonts w:ascii="Times New Roman" w:hAnsi="Times New Roman"/>
                      <w:b/>
                      <w:sz w:val="26"/>
                      <w:szCs w:val="26"/>
                    </w:rPr>
                  </w:pPr>
                </w:p>
              </w:tc>
              <w:tc>
                <w:tcPr>
                  <w:tcW w:w="5244" w:type="dxa"/>
                </w:tcPr>
                <w:p w14:paraId="1417F6AE" w14:textId="77777777" w:rsidR="00F133BF" w:rsidRPr="00D8656D" w:rsidRDefault="00F133BF" w:rsidP="00077D27">
                  <w:pPr>
                    <w:pStyle w:val="a9"/>
                    <w:rPr>
                      <w:rFonts w:ascii="Times New Roman" w:hAnsi="Times New Roman"/>
                      <w:sz w:val="26"/>
                      <w:szCs w:val="26"/>
                    </w:rPr>
                  </w:pPr>
                </w:p>
              </w:tc>
            </w:tr>
            <w:tr w:rsidR="00F133BF" w:rsidRPr="00D8656D" w14:paraId="60880E1A" w14:textId="77777777" w:rsidTr="00077D27">
              <w:tc>
                <w:tcPr>
                  <w:tcW w:w="4434" w:type="dxa"/>
                  <w:hideMark/>
                </w:tcPr>
                <w:p w14:paraId="39BEF4BE" w14:textId="77777777" w:rsidR="00F133BF" w:rsidRPr="00D8656D" w:rsidRDefault="00F133BF" w:rsidP="007F3F61">
                  <w:pPr>
                    <w:pStyle w:val="a9"/>
                    <w:rPr>
                      <w:rFonts w:ascii="Times New Roman" w:hAnsi="Times New Roman"/>
                      <w:sz w:val="26"/>
                      <w:szCs w:val="26"/>
                    </w:rPr>
                  </w:pPr>
                  <w:r w:rsidRPr="00D8656D">
                    <w:rPr>
                      <w:rFonts w:ascii="Times New Roman" w:hAnsi="Times New Roman"/>
                      <w:sz w:val="26"/>
                      <w:szCs w:val="26"/>
                    </w:rPr>
                    <w:t>_________________</w:t>
                  </w:r>
                </w:p>
              </w:tc>
              <w:tc>
                <w:tcPr>
                  <w:tcW w:w="4638" w:type="dxa"/>
                </w:tcPr>
                <w:p w14:paraId="6DBFE5ED" w14:textId="77777777" w:rsidR="00F133BF" w:rsidRPr="00D8656D" w:rsidRDefault="00F133BF" w:rsidP="00077D27">
                  <w:pPr>
                    <w:pStyle w:val="a9"/>
                    <w:rPr>
                      <w:rFonts w:ascii="Times New Roman" w:hAnsi="Times New Roman"/>
                      <w:sz w:val="26"/>
                      <w:szCs w:val="26"/>
                    </w:rPr>
                  </w:pPr>
                </w:p>
              </w:tc>
              <w:tc>
                <w:tcPr>
                  <w:tcW w:w="5244" w:type="dxa"/>
                  <w:hideMark/>
                </w:tcPr>
                <w:p w14:paraId="75E4AB2F" w14:textId="77777777" w:rsidR="00F133BF" w:rsidRPr="00D8656D" w:rsidRDefault="00F133BF" w:rsidP="00077D27">
                  <w:pPr>
                    <w:pStyle w:val="a9"/>
                    <w:rPr>
                      <w:rFonts w:ascii="Times New Roman" w:hAnsi="Times New Roman"/>
                      <w:sz w:val="26"/>
                      <w:szCs w:val="26"/>
                    </w:rPr>
                  </w:pPr>
                  <w:r w:rsidRPr="00D8656D">
                    <w:rPr>
                      <w:rFonts w:ascii="Times New Roman" w:hAnsi="Times New Roman"/>
                      <w:sz w:val="26"/>
                      <w:szCs w:val="26"/>
                    </w:rPr>
                    <w:t xml:space="preserve">____________________ </w:t>
                  </w:r>
                </w:p>
              </w:tc>
            </w:tr>
            <w:tr w:rsidR="00F133BF" w:rsidRPr="00D8656D" w14:paraId="13F16120" w14:textId="77777777" w:rsidTr="00077D27">
              <w:tc>
                <w:tcPr>
                  <w:tcW w:w="4434" w:type="dxa"/>
                  <w:hideMark/>
                </w:tcPr>
                <w:p w14:paraId="5E91E82A" w14:textId="77777777" w:rsidR="00F133BF" w:rsidRPr="00D8656D" w:rsidRDefault="00F133BF" w:rsidP="00077D27">
                  <w:pPr>
                    <w:pStyle w:val="a9"/>
                    <w:rPr>
                      <w:rFonts w:ascii="Times New Roman" w:hAnsi="Times New Roman"/>
                      <w:sz w:val="26"/>
                      <w:szCs w:val="26"/>
                    </w:rPr>
                  </w:pPr>
                  <w:r w:rsidRPr="00D8656D">
                    <w:rPr>
                      <w:rFonts w:ascii="Times New Roman" w:hAnsi="Times New Roman"/>
                      <w:sz w:val="26"/>
                      <w:szCs w:val="26"/>
                    </w:rPr>
                    <w:t xml:space="preserve">       М.П.</w:t>
                  </w:r>
                </w:p>
              </w:tc>
              <w:tc>
                <w:tcPr>
                  <w:tcW w:w="4638" w:type="dxa"/>
                </w:tcPr>
                <w:p w14:paraId="1E84829B" w14:textId="77777777" w:rsidR="00F133BF" w:rsidRPr="00D8656D" w:rsidRDefault="00F133BF" w:rsidP="00077D27">
                  <w:pPr>
                    <w:pStyle w:val="a9"/>
                    <w:rPr>
                      <w:rFonts w:ascii="Times New Roman" w:hAnsi="Times New Roman"/>
                      <w:b/>
                      <w:sz w:val="26"/>
                      <w:szCs w:val="26"/>
                    </w:rPr>
                  </w:pPr>
                </w:p>
              </w:tc>
              <w:tc>
                <w:tcPr>
                  <w:tcW w:w="5244" w:type="dxa"/>
                  <w:hideMark/>
                </w:tcPr>
                <w:p w14:paraId="5C9324A3" w14:textId="77777777" w:rsidR="00F133BF" w:rsidRPr="00D8656D" w:rsidRDefault="00F133BF" w:rsidP="00077D27">
                  <w:pPr>
                    <w:pStyle w:val="a9"/>
                    <w:rPr>
                      <w:rFonts w:ascii="Times New Roman" w:hAnsi="Times New Roman"/>
                      <w:sz w:val="26"/>
                      <w:szCs w:val="26"/>
                    </w:rPr>
                  </w:pPr>
                  <w:r w:rsidRPr="00D8656D">
                    <w:rPr>
                      <w:rFonts w:ascii="Times New Roman" w:hAnsi="Times New Roman"/>
                      <w:sz w:val="26"/>
                      <w:szCs w:val="26"/>
                    </w:rPr>
                    <w:t xml:space="preserve">       М.П.</w:t>
                  </w:r>
                </w:p>
              </w:tc>
            </w:tr>
          </w:tbl>
          <w:p w14:paraId="2E27CF49" w14:textId="77777777" w:rsidR="00F133BF" w:rsidRPr="00D8656D" w:rsidRDefault="00F133BF" w:rsidP="007E3D56">
            <w:pPr>
              <w:pStyle w:val="a9"/>
              <w:rPr>
                <w:rFonts w:ascii="Times New Roman" w:hAnsi="Times New Roman"/>
                <w:sz w:val="26"/>
                <w:szCs w:val="26"/>
              </w:rPr>
            </w:pPr>
          </w:p>
        </w:tc>
        <w:tc>
          <w:tcPr>
            <w:tcW w:w="669" w:type="dxa"/>
          </w:tcPr>
          <w:p w14:paraId="4847E202" w14:textId="77777777" w:rsidR="00F133BF" w:rsidRPr="00D8656D" w:rsidRDefault="00F133BF" w:rsidP="00077D27">
            <w:pPr>
              <w:pStyle w:val="a9"/>
              <w:rPr>
                <w:rFonts w:ascii="Times New Roman" w:hAnsi="Times New Roman"/>
                <w:b/>
                <w:sz w:val="26"/>
                <w:szCs w:val="26"/>
              </w:rPr>
            </w:pPr>
          </w:p>
        </w:tc>
      </w:tr>
    </w:tbl>
    <w:p w14:paraId="55A66C04" w14:textId="77777777" w:rsidR="00F133BF" w:rsidRDefault="00F133BF" w:rsidP="007E3D56">
      <w:pPr>
        <w:jc w:val="right"/>
      </w:pPr>
    </w:p>
    <w:sectPr w:rsidR="00F133BF" w:rsidSect="00AE0549">
      <w:pgSz w:w="16838" w:h="11906" w:orient="landscape"/>
      <w:pgMar w:top="1701"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F4AA" w14:textId="77777777" w:rsidR="001F7076" w:rsidRDefault="001F7076" w:rsidP="00175E49">
      <w:r>
        <w:separator/>
      </w:r>
    </w:p>
  </w:endnote>
  <w:endnote w:type="continuationSeparator" w:id="0">
    <w:p w14:paraId="54C7D586" w14:textId="77777777" w:rsidR="001F7076" w:rsidRDefault="001F7076" w:rsidP="0017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37527" w14:textId="77777777" w:rsidR="001F7076" w:rsidRDefault="001F7076" w:rsidP="00175E49">
      <w:r>
        <w:separator/>
      </w:r>
    </w:p>
  </w:footnote>
  <w:footnote w:type="continuationSeparator" w:id="0">
    <w:p w14:paraId="2B98DC3C" w14:textId="77777777" w:rsidR="001F7076" w:rsidRDefault="001F7076" w:rsidP="00175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214A44C"/>
    <w:lvl w:ilvl="0">
      <w:numFmt w:val="bullet"/>
      <w:lvlText w:val="*"/>
      <w:lvlJc w:val="left"/>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tabs>
          <w:tab w:val="num" w:pos="0"/>
        </w:tabs>
        <w:ind w:left="0" w:firstLine="567"/>
      </w:pPr>
    </w:lvl>
    <w:lvl w:ilvl="1">
      <w:start w:val="1"/>
      <w:numFmt w:val="decimal"/>
      <w:lvlText w:val=" %1.%2 "/>
      <w:lvlJc w:val="left"/>
      <w:pPr>
        <w:tabs>
          <w:tab w:val="num" w:pos="0"/>
        </w:tabs>
        <w:ind w:left="0" w:firstLine="567"/>
      </w:pPr>
      <w:rPr>
        <w:rFonts w:ascii="Times New Roman" w:hAnsi="Times New Roman" w:cs="Times New Roman"/>
        <w:b w:val="0"/>
        <w:bCs w:val="0"/>
        <w:sz w:val="20"/>
        <w:szCs w:val="20"/>
        <w:lang w:val="ru-RU" w:eastAsia="ru-RU" w:bidi="ar-SA"/>
      </w:rPr>
    </w:lvl>
    <w:lvl w:ilvl="2">
      <w:start w:val="1"/>
      <w:numFmt w:val="decimal"/>
      <w:lvlText w:val=" %1.%2.%3 "/>
      <w:lvlJc w:val="left"/>
      <w:pPr>
        <w:tabs>
          <w:tab w:val="num" w:pos="0"/>
        </w:tabs>
        <w:ind w:left="0" w:firstLine="567"/>
      </w:pPr>
      <w:rPr>
        <w:rFonts w:ascii="Times New Roman" w:hAnsi="Times New Roman" w:cs="Times New Roman"/>
        <w:b w:val="0"/>
        <w:bCs w:val="0"/>
        <w:sz w:val="20"/>
        <w:szCs w:val="20"/>
        <w:lang w:val="ru-RU" w:eastAsia="ru-RU" w:bidi="ar-SA"/>
      </w:rPr>
    </w:lvl>
    <w:lvl w:ilvl="3">
      <w:start w:val="1"/>
      <w:numFmt w:val="decimal"/>
      <w:lvlText w:val=" %1.%2.%3.%4 "/>
      <w:lvlJc w:val="left"/>
      <w:pPr>
        <w:tabs>
          <w:tab w:val="num" w:pos="1800"/>
        </w:tabs>
        <w:ind w:left="1800" w:hanging="360"/>
      </w:pPr>
      <w:rPr>
        <w:rFonts w:ascii="Times New Roman" w:hAnsi="Times New Roman" w:cs="Times New Roman"/>
        <w:b w:val="0"/>
        <w:bCs w:val="0"/>
        <w:sz w:val="20"/>
        <w:szCs w:val="20"/>
        <w:lang w:val="ru-RU" w:eastAsia="ru-RU" w:bidi="ar-SA"/>
      </w:rPr>
    </w:lvl>
    <w:lvl w:ilvl="4">
      <w:start w:val="1"/>
      <w:numFmt w:val="decimal"/>
      <w:lvlText w:val=" %1.%2.%3.%4.%5 "/>
      <w:lvlJc w:val="left"/>
      <w:pPr>
        <w:tabs>
          <w:tab w:val="num" w:pos="2160"/>
        </w:tabs>
        <w:ind w:left="2160" w:hanging="360"/>
      </w:pPr>
      <w:rPr>
        <w:rFonts w:ascii="Times New Roman" w:hAnsi="Times New Roman" w:cs="Times New Roman"/>
        <w:b w:val="0"/>
        <w:bCs w:val="0"/>
        <w:sz w:val="20"/>
        <w:szCs w:val="20"/>
        <w:lang w:val="ru-RU" w:eastAsia="ru-RU" w:bidi="ar-SA"/>
      </w:rPr>
    </w:lvl>
    <w:lvl w:ilvl="5">
      <w:start w:val="1"/>
      <w:numFmt w:val="decimal"/>
      <w:lvlText w:val=" %1.%2.%3.%4.%5.%6 "/>
      <w:lvlJc w:val="left"/>
      <w:pPr>
        <w:tabs>
          <w:tab w:val="num" w:pos="2520"/>
        </w:tabs>
        <w:ind w:left="2520" w:hanging="360"/>
      </w:pPr>
      <w:rPr>
        <w:rFonts w:ascii="Times New Roman" w:hAnsi="Times New Roman" w:cs="Times New Roman"/>
        <w:b w:val="0"/>
        <w:bCs w:val="0"/>
        <w:sz w:val="20"/>
        <w:szCs w:val="20"/>
        <w:lang w:val="ru-RU" w:eastAsia="ru-RU" w:bidi="ar-SA"/>
      </w:rPr>
    </w:lvl>
    <w:lvl w:ilvl="6">
      <w:start w:val="1"/>
      <w:numFmt w:val="decimal"/>
      <w:lvlText w:val=" %1.%2.%3.%4.%5.%6.%7 "/>
      <w:lvlJc w:val="left"/>
      <w:pPr>
        <w:tabs>
          <w:tab w:val="num" w:pos="2880"/>
        </w:tabs>
        <w:ind w:left="2880" w:hanging="360"/>
      </w:pPr>
      <w:rPr>
        <w:rFonts w:ascii="Times New Roman" w:hAnsi="Times New Roman" w:cs="Times New Roman"/>
        <w:b w:val="0"/>
        <w:bCs w:val="0"/>
        <w:sz w:val="20"/>
        <w:szCs w:val="20"/>
        <w:lang w:val="ru-RU" w:eastAsia="ru-RU" w:bidi="ar-SA"/>
      </w:rPr>
    </w:lvl>
    <w:lvl w:ilvl="7">
      <w:start w:val="1"/>
      <w:numFmt w:val="decimal"/>
      <w:lvlText w:val=" %1.%2.%3.%4.%5.%6.%7.%8 "/>
      <w:lvlJc w:val="left"/>
      <w:pPr>
        <w:tabs>
          <w:tab w:val="num" w:pos="3240"/>
        </w:tabs>
        <w:ind w:left="3240" w:hanging="360"/>
      </w:pPr>
      <w:rPr>
        <w:rFonts w:ascii="Times New Roman" w:hAnsi="Times New Roman" w:cs="Times New Roman"/>
        <w:b w:val="0"/>
        <w:bCs w:val="0"/>
        <w:sz w:val="20"/>
        <w:szCs w:val="20"/>
        <w:lang w:val="ru-RU" w:eastAsia="ru-RU" w:bidi="ar-SA"/>
      </w:rPr>
    </w:lvl>
    <w:lvl w:ilvl="8">
      <w:start w:val="1"/>
      <w:numFmt w:val="decimal"/>
      <w:lvlText w:val=" %1.%2.%3.%4.%5.%6.%7.%8.%9 "/>
      <w:lvlJc w:val="left"/>
      <w:pPr>
        <w:tabs>
          <w:tab w:val="num" w:pos="3600"/>
        </w:tabs>
        <w:ind w:left="3600" w:hanging="360"/>
      </w:pPr>
      <w:rPr>
        <w:rFonts w:ascii="Times New Roman" w:hAnsi="Times New Roman" w:cs="Times New Roman"/>
        <w:b w:val="0"/>
        <w:bCs w:val="0"/>
        <w:sz w:val="20"/>
        <w:szCs w:val="20"/>
        <w:lang w:val="ru-RU" w:eastAsia="ru-RU" w:bidi="ar-SA"/>
      </w:rPr>
    </w:lvl>
  </w:abstractNum>
  <w:abstractNum w:abstractNumId="3" w15:restartNumberingAfterBreak="0">
    <w:nsid w:val="022028EF"/>
    <w:multiLevelType w:val="multilevel"/>
    <w:tmpl w:val="865E5572"/>
    <w:lvl w:ilvl="0">
      <w:start w:val="2"/>
      <w:numFmt w:val="decimal"/>
      <w:lvlText w:val="%1"/>
      <w:lvlJc w:val="left"/>
      <w:pPr>
        <w:ind w:left="1415" w:hanging="453"/>
      </w:pPr>
      <w:rPr>
        <w:rFonts w:hint="default"/>
        <w:lang w:val="ru-RU" w:eastAsia="en-US" w:bidi="ar-SA"/>
      </w:rPr>
    </w:lvl>
    <w:lvl w:ilvl="1">
      <w:start w:val="1"/>
      <w:numFmt w:val="decimal"/>
      <w:lvlText w:val="%1.%2."/>
      <w:lvlJc w:val="left"/>
      <w:pPr>
        <w:ind w:left="1415" w:hanging="453"/>
        <w:jc w:val="right"/>
      </w:pPr>
      <w:rPr>
        <w:rFonts w:hint="default"/>
        <w:spacing w:val="0"/>
        <w:w w:val="97"/>
        <w:lang w:val="ru-RU" w:eastAsia="en-US" w:bidi="ar-SA"/>
      </w:rPr>
    </w:lvl>
    <w:lvl w:ilvl="2">
      <w:start w:val="1"/>
      <w:numFmt w:val="decimal"/>
      <w:lvlText w:val="%1.%2.%3."/>
      <w:lvlJc w:val="left"/>
      <w:pPr>
        <w:ind w:left="196" w:hanging="853"/>
      </w:pPr>
      <w:rPr>
        <w:rFonts w:hint="default"/>
        <w:spacing w:val="0"/>
        <w:w w:val="97"/>
        <w:lang w:val="ru-RU" w:eastAsia="en-US" w:bidi="ar-SA"/>
      </w:rPr>
    </w:lvl>
    <w:lvl w:ilvl="3">
      <w:numFmt w:val="bullet"/>
      <w:lvlText w:val="•"/>
      <w:lvlJc w:val="left"/>
      <w:pPr>
        <w:ind w:left="1420" w:hanging="853"/>
      </w:pPr>
      <w:rPr>
        <w:rFonts w:hint="default"/>
        <w:lang w:val="ru-RU" w:eastAsia="en-US" w:bidi="ar-SA"/>
      </w:rPr>
    </w:lvl>
    <w:lvl w:ilvl="4">
      <w:numFmt w:val="bullet"/>
      <w:lvlText w:val="•"/>
      <w:lvlJc w:val="left"/>
      <w:pPr>
        <w:ind w:left="1540" w:hanging="853"/>
      </w:pPr>
      <w:rPr>
        <w:rFonts w:hint="default"/>
        <w:lang w:val="ru-RU" w:eastAsia="en-US" w:bidi="ar-SA"/>
      </w:rPr>
    </w:lvl>
    <w:lvl w:ilvl="5">
      <w:numFmt w:val="bullet"/>
      <w:lvlText w:val="•"/>
      <w:lvlJc w:val="left"/>
      <w:pPr>
        <w:ind w:left="2912" w:hanging="853"/>
      </w:pPr>
      <w:rPr>
        <w:rFonts w:hint="default"/>
        <w:lang w:val="ru-RU" w:eastAsia="en-US" w:bidi="ar-SA"/>
      </w:rPr>
    </w:lvl>
    <w:lvl w:ilvl="6">
      <w:numFmt w:val="bullet"/>
      <w:lvlText w:val="•"/>
      <w:lvlJc w:val="left"/>
      <w:pPr>
        <w:ind w:left="4285" w:hanging="853"/>
      </w:pPr>
      <w:rPr>
        <w:rFonts w:hint="default"/>
        <w:lang w:val="ru-RU" w:eastAsia="en-US" w:bidi="ar-SA"/>
      </w:rPr>
    </w:lvl>
    <w:lvl w:ilvl="7">
      <w:numFmt w:val="bullet"/>
      <w:lvlText w:val="•"/>
      <w:lvlJc w:val="left"/>
      <w:pPr>
        <w:ind w:left="5657" w:hanging="853"/>
      </w:pPr>
      <w:rPr>
        <w:rFonts w:hint="default"/>
        <w:lang w:val="ru-RU" w:eastAsia="en-US" w:bidi="ar-SA"/>
      </w:rPr>
    </w:lvl>
    <w:lvl w:ilvl="8">
      <w:numFmt w:val="bullet"/>
      <w:lvlText w:val="•"/>
      <w:lvlJc w:val="left"/>
      <w:pPr>
        <w:ind w:left="7030" w:hanging="853"/>
      </w:pPr>
      <w:rPr>
        <w:rFonts w:hint="default"/>
        <w:lang w:val="ru-RU" w:eastAsia="en-US" w:bidi="ar-SA"/>
      </w:rPr>
    </w:lvl>
  </w:abstractNum>
  <w:abstractNum w:abstractNumId="4"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C23F36"/>
    <w:multiLevelType w:val="hybridMultilevel"/>
    <w:tmpl w:val="F1EA4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5316E"/>
    <w:multiLevelType w:val="hybridMultilevel"/>
    <w:tmpl w:val="3AE03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F10F3C"/>
    <w:multiLevelType w:val="singleLevel"/>
    <w:tmpl w:val="9E48CCA2"/>
    <w:lvl w:ilvl="0">
      <w:start w:val="1"/>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1EC52248"/>
    <w:multiLevelType w:val="singleLevel"/>
    <w:tmpl w:val="9E48CCA2"/>
    <w:lvl w:ilvl="0">
      <w:start w:val="1"/>
      <w:numFmt w:val="decimal"/>
      <w:lvlText w:val="%1."/>
      <w:legacy w:legacy="1" w:legacySpace="0" w:legacyIndent="355"/>
      <w:lvlJc w:val="left"/>
      <w:rPr>
        <w:rFonts w:ascii="Times New Roman" w:hAnsi="Times New Roman" w:cs="Times New Roman" w:hint="default"/>
      </w:rPr>
    </w:lvl>
  </w:abstractNum>
  <w:abstractNum w:abstractNumId="9" w15:restartNumberingAfterBreak="0">
    <w:nsid w:val="28D24D0C"/>
    <w:multiLevelType w:val="hybridMultilevel"/>
    <w:tmpl w:val="4768C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EF3931"/>
    <w:multiLevelType w:val="hybridMultilevel"/>
    <w:tmpl w:val="31969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683443"/>
    <w:multiLevelType w:val="hybridMultilevel"/>
    <w:tmpl w:val="92FE9E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D896294"/>
    <w:multiLevelType w:val="multilevel"/>
    <w:tmpl w:val="32D45DE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EF0C74"/>
    <w:multiLevelType w:val="singleLevel"/>
    <w:tmpl w:val="F33A8CAE"/>
    <w:lvl w:ilvl="0">
      <w:start w:val="1"/>
      <w:numFmt w:val="decimal"/>
      <w:lvlText w:val="4.2.%1."/>
      <w:legacy w:legacy="1" w:legacySpace="0" w:legacyIndent="701"/>
      <w:lvlJc w:val="left"/>
      <w:rPr>
        <w:rFonts w:ascii="Times New Roman" w:hAnsi="Times New Roman" w:cs="Times New Roman" w:hint="default"/>
      </w:rPr>
    </w:lvl>
  </w:abstractNum>
  <w:abstractNum w:abstractNumId="14" w15:restartNumberingAfterBreak="0">
    <w:nsid w:val="437E019E"/>
    <w:multiLevelType w:val="hybridMultilevel"/>
    <w:tmpl w:val="BEF4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B6367F"/>
    <w:multiLevelType w:val="hybridMultilevel"/>
    <w:tmpl w:val="F1EA4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D80ACD"/>
    <w:multiLevelType w:val="hybridMultilevel"/>
    <w:tmpl w:val="24924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EE52BC"/>
    <w:multiLevelType w:val="singleLevel"/>
    <w:tmpl w:val="6A2472E6"/>
    <w:lvl w:ilvl="0">
      <w:start w:val="1"/>
      <w:numFmt w:val="decimal"/>
      <w:lvlText w:val="3.%1."/>
      <w:legacy w:legacy="1" w:legacySpace="0" w:legacyIndent="566"/>
      <w:lvlJc w:val="left"/>
      <w:rPr>
        <w:rFonts w:ascii="Times New Roman" w:hAnsi="Times New Roman" w:cs="Times New Roman" w:hint="default"/>
      </w:rPr>
    </w:lvl>
  </w:abstractNum>
  <w:abstractNum w:abstractNumId="18" w15:restartNumberingAfterBreak="0">
    <w:nsid w:val="4D6B411E"/>
    <w:multiLevelType w:val="hybridMultilevel"/>
    <w:tmpl w:val="F1EA4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FE0609"/>
    <w:multiLevelType w:val="multilevel"/>
    <w:tmpl w:val="C8F28096"/>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1997" w:hanging="720"/>
      </w:pPr>
      <w:rPr>
        <w:rFonts w:hint="default"/>
        <w:sz w:val="26"/>
        <w:szCs w:val="26"/>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8C87BF2"/>
    <w:multiLevelType w:val="hybridMultilevel"/>
    <w:tmpl w:val="B19C6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B83A13"/>
    <w:multiLevelType w:val="hybridMultilevel"/>
    <w:tmpl w:val="5B8469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49871991">
    <w:abstractNumId w:val="11"/>
  </w:num>
  <w:num w:numId="2" w16cid:durableId="2116708680">
    <w:abstractNumId w:val="20"/>
  </w:num>
  <w:num w:numId="3" w16cid:durableId="430473082">
    <w:abstractNumId w:val="18"/>
  </w:num>
  <w:num w:numId="4" w16cid:durableId="1739941571">
    <w:abstractNumId w:val="10"/>
  </w:num>
  <w:num w:numId="5" w16cid:durableId="474639374">
    <w:abstractNumId w:val="16"/>
  </w:num>
  <w:num w:numId="6" w16cid:durableId="624190062">
    <w:abstractNumId w:val="9"/>
  </w:num>
  <w:num w:numId="7" w16cid:durableId="1563518652">
    <w:abstractNumId w:val="14"/>
  </w:num>
  <w:num w:numId="8" w16cid:durableId="762725962">
    <w:abstractNumId w:val="4"/>
  </w:num>
  <w:num w:numId="9" w16cid:durableId="1559897102">
    <w:abstractNumId w:val="6"/>
  </w:num>
  <w:num w:numId="10" w16cid:durableId="1289973354">
    <w:abstractNumId w:val="15"/>
  </w:num>
  <w:num w:numId="11" w16cid:durableId="89858566">
    <w:abstractNumId w:val="5"/>
  </w:num>
  <w:num w:numId="12" w16cid:durableId="1375929837">
    <w:abstractNumId w:val="17"/>
  </w:num>
  <w:num w:numId="13" w16cid:durableId="1636058203">
    <w:abstractNumId w:val="13"/>
  </w:num>
  <w:num w:numId="14" w16cid:durableId="1019623529">
    <w:abstractNumId w:val="8"/>
  </w:num>
  <w:num w:numId="15" w16cid:durableId="125860770">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16cid:durableId="1786073934">
    <w:abstractNumId w:val="7"/>
  </w:num>
  <w:num w:numId="17" w16cid:durableId="1511137365">
    <w:abstractNumId w:val="2"/>
  </w:num>
  <w:num w:numId="18" w16cid:durableId="1732994873">
    <w:abstractNumId w:val="1"/>
  </w:num>
  <w:num w:numId="19" w16cid:durableId="1719209727">
    <w:abstractNumId w:val="12"/>
  </w:num>
  <w:num w:numId="20" w16cid:durableId="819156399">
    <w:abstractNumId w:val="21"/>
  </w:num>
  <w:num w:numId="21" w16cid:durableId="1708722692">
    <w:abstractNumId w:val="3"/>
  </w:num>
  <w:num w:numId="22" w16cid:durableId="1962686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7094"/>
    <w:rsid w:val="00000487"/>
    <w:rsid w:val="00003749"/>
    <w:rsid w:val="000121D4"/>
    <w:rsid w:val="000175A1"/>
    <w:rsid w:val="00022572"/>
    <w:rsid w:val="000319B6"/>
    <w:rsid w:val="00034FE9"/>
    <w:rsid w:val="0003514E"/>
    <w:rsid w:val="00041BC6"/>
    <w:rsid w:val="0004270F"/>
    <w:rsid w:val="0004296A"/>
    <w:rsid w:val="00044171"/>
    <w:rsid w:val="00046B10"/>
    <w:rsid w:val="000522DA"/>
    <w:rsid w:val="000660BD"/>
    <w:rsid w:val="00077D27"/>
    <w:rsid w:val="00083470"/>
    <w:rsid w:val="00086CD7"/>
    <w:rsid w:val="00091D61"/>
    <w:rsid w:val="00094714"/>
    <w:rsid w:val="000A0D68"/>
    <w:rsid w:val="000B2577"/>
    <w:rsid w:val="000B63AB"/>
    <w:rsid w:val="000C0924"/>
    <w:rsid w:val="000D55A5"/>
    <w:rsid w:val="000E0BDF"/>
    <w:rsid w:val="000E45EB"/>
    <w:rsid w:val="000E52F4"/>
    <w:rsid w:val="000E648C"/>
    <w:rsid w:val="000E6D09"/>
    <w:rsid w:val="000F150D"/>
    <w:rsid w:val="00123B56"/>
    <w:rsid w:val="00127786"/>
    <w:rsid w:val="00133AE2"/>
    <w:rsid w:val="0014560C"/>
    <w:rsid w:val="00145B86"/>
    <w:rsid w:val="00175E49"/>
    <w:rsid w:val="00181AB5"/>
    <w:rsid w:val="0019028D"/>
    <w:rsid w:val="00190D46"/>
    <w:rsid w:val="001930E2"/>
    <w:rsid w:val="001A5BBA"/>
    <w:rsid w:val="001D7594"/>
    <w:rsid w:val="001E0BF4"/>
    <w:rsid w:val="001E3858"/>
    <w:rsid w:val="001E4DC8"/>
    <w:rsid w:val="001F7076"/>
    <w:rsid w:val="00217B60"/>
    <w:rsid w:val="002261B1"/>
    <w:rsid w:val="00227DF3"/>
    <w:rsid w:val="00232C5B"/>
    <w:rsid w:val="00241E9C"/>
    <w:rsid w:val="002435AF"/>
    <w:rsid w:val="002625B7"/>
    <w:rsid w:val="00262C3D"/>
    <w:rsid w:val="00266B42"/>
    <w:rsid w:val="0028472D"/>
    <w:rsid w:val="00285598"/>
    <w:rsid w:val="00286441"/>
    <w:rsid w:val="00293967"/>
    <w:rsid w:val="002A34E2"/>
    <w:rsid w:val="002A378C"/>
    <w:rsid w:val="002A5869"/>
    <w:rsid w:val="002A5913"/>
    <w:rsid w:val="002C0A14"/>
    <w:rsid w:val="002C3FBD"/>
    <w:rsid w:val="002D7F07"/>
    <w:rsid w:val="002E528C"/>
    <w:rsid w:val="003010C1"/>
    <w:rsid w:val="003012C9"/>
    <w:rsid w:val="0030222E"/>
    <w:rsid w:val="00312027"/>
    <w:rsid w:val="003155E6"/>
    <w:rsid w:val="00315B92"/>
    <w:rsid w:val="00333AAA"/>
    <w:rsid w:val="003373AF"/>
    <w:rsid w:val="003648BD"/>
    <w:rsid w:val="003714F8"/>
    <w:rsid w:val="00385A35"/>
    <w:rsid w:val="003A3998"/>
    <w:rsid w:val="003B4852"/>
    <w:rsid w:val="003B5C9C"/>
    <w:rsid w:val="003B5E3E"/>
    <w:rsid w:val="003E2CE5"/>
    <w:rsid w:val="003F358F"/>
    <w:rsid w:val="003F52B9"/>
    <w:rsid w:val="00402160"/>
    <w:rsid w:val="0040367F"/>
    <w:rsid w:val="0040371C"/>
    <w:rsid w:val="00404030"/>
    <w:rsid w:val="00406726"/>
    <w:rsid w:val="0041200F"/>
    <w:rsid w:val="004211B6"/>
    <w:rsid w:val="0042268C"/>
    <w:rsid w:val="00425F0D"/>
    <w:rsid w:val="004452B6"/>
    <w:rsid w:val="0045696C"/>
    <w:rsid w:val="00457C46"/>
    <w:rsid w:val="00465C06"/>
    <w:rsid w:val="00473667"/>
    <w:rsid w:val="004777EA"/>
    <w:rsid w:val="00490662"/>
    <w:rsid w:val="00492FF0"/>
    <w:rsid w:val="00493F3F"/>
    <w:rsid w:val="0049555D"/>
    <w:rsid w:val="004A246B"/>
    <w:rsid w:val="004A411C"/>
    <w:rsid w:val="004A702C"/>
    <w:rsid w:val="004B220A"/>
    <w:rsid w:val="004B6965"/>
    <w:rsid w:val="004C12E9"/>
    <w:rsid w:val="004C5D08"/>
    <w:rsid w:val="004D55BE"/>
    <w:rsid w:val="004F40A2"/>
    <w:rsid w:val="00501075"/>
    <w:rsid w:val="00513DF1"/>
    <w:rsid w:val="00513E89"/>
    <w:rsid w:val="0051776B"/>
    <w:rsid w:val="00531202"/>
    <w:rsid w:val="00534210"/>
    <w:rsid w:val="00535EAB"/>
    <w:rsid w:val="0053743F"/>
    <w:rsid w:val="005422E7"/>
    <w:rsid w:val="005467C8"/>
    <w:rsid w:val="005477D5"/>
    <w:rsid w:val="00550A43"/>
    <w:rsid w:val="00555F1B"/>
    <w:rsid w:val="00567D1C"/>
    <w:rsid w:val="00584DF1"/>
    <w:rsid w:val="005D14B4"/>
    <w:rsid w:val="005D3F63"/>
    <w:rsid w:val="005D4042"/>
    <w:rsid w:val="005E0353"/>
    <w:rsid w:val="005E0F69"/>
    <w:rsid w:val="005E5F71"/>
    <w:rsid w:val="005E7158"/>
    <w:rsid w:val="005E7B59"/>
    <w:rsid w:val="005F0E21"/>
    <w:rsid w:val="005F2643"/>
    <w:rsid w:val="005F5AA4"/>
    <w:rsid w:val="00604A6E"/>
    <w:rsid w:val="00613365"/>
    <w:rsid w:val="00615321"/>
    <w:rsid w:val="00627795"/>
    <w:rsid w:val="00632B2F"/>
    <w:rsid w:val="0063335F"/>
    <w:rsid w:val="006407A0"/>
    <w:rsid w:val="006660DD"/>
    <w:rsid w:val="0067352B"/>
    <w:rsid w:val="00681329"/>
    <w:rsid w:val="00687552"/>
    <w:rsid w:val="00687672"/>
    <w:rsid w:val="00690F1C"/>
    <w:rsid w:val="006955CA"/>
    <w:rsid w:val="006A3D89"/>
    <w:rsid w:val="006B73AB"/>
    <w:rsid w:val="006C7094"/>
    <w:rsid w:val="006D4BF1"/>
    <w:rsid w:val="006E1619"/>
    <w:rsid w:val="006E55ED"/>
    <w:rsid w:val="006E65A7"/>
    <w:rsid w:val="006F1AB0"/>
    <w:rsid w:val="00714FBA"/>
    <w:rsid w:val="00720954"/>
    <w:rsid w:val="0072268C"/>
    <w:rsid w:val="00723732"/>
    <w:rsid w:val="00732C4C"/>
    <w:rsid w:val="00736CD3"/>
    <w:rsid w:val="00761098"/>
    <w:rsid w:val="00785529"/>
    <w:rsid w:val="00797A23"/>
    <w:rsid w:val="007A2E0F"/>
    <w:rsid w:val="007A3E71"/>
    <w:rsid w:val="007B3E38"/>
    <w:rsid w:val="007C19B5"/>
    <w:rsid w:val="007C24D5"/>
    <w:rsid w:val="007C32C5"/>
    <w:rsid w:val="007C522B"/>
    <w:rsid w:val="007D1768"/>
    <w:rsid w:val="007D5B8B"/>
    <w:rsid w:val="007E0208"/>
    <w:rsid w:val="007E3D56"/>
    <w:rsid w:val="007F188A"/>
    <w:rsid w:val="007F2B9A"/>
    <w:rsid w:val="007F3F61"/>
    <w:rsid w:val="00801023"/>
    <w:rsid w:val="00823340"/>
    <w:rsid w:val="0084434A"/>
    <w:rsid w:val="00845DA8"/>
    <w:rsid w:val="00854114"/>
    <w:rsid w:val="00876D9B"/>
    <w:rsid w:val="00877B9D"/>
    <w:rsid w:val="008837E2"/>
    <w:rsid w:val="00885314"/>
    <w:rsid w:val="008A3C67"/>
    <w:rsid w:val="008C1D4C"/>
    <w:rsid w:val="008C4735"/>
    <w:rsid w:val="008C5671"/>
    <w:rsid w:val="008D5488"/>
    <w:rsid w:val="008E4F67"/>
    <w:rsid w:val="008E51F5"/>
    <w:rsid w:val="008E70EA"/>
    <w:rsid w:val="00906798"/>
    <w:rsid w:val="009079D4"/>
    <w:rsid w:val="009132C7"/>
    <w:rsid w:val="009202A9"/>
    <w:rsid w:val="009233CF"/>
    <w:rsid w:val="0092615E"/>
    <w:rsid w:val="00933120"/>
    <w:rsid w:val="0095436E"/>
    <w:rsid w:val="0097029C"/>
    <w:rsid w:val="00971D4D"/>
    <w:rsid w:val="00971F41"/>
    <w:rsid w:val="0097480E"/>
    <w:rsid w:val="009763B9"/>
    <w:rsid w:val="00987CE4"/>
    <w:rsid w:val="009B0CC5"/>
    <w:rsid w:val="009B525C"/>
    <w:rsid w:val="009B6ECC"/>
    <w:rsid w:val="009C19B9"/>
    <w:rsid w:val="009D1AF0"/>
    <w:rsid w:val="009D4FF7"/>
    <w:rsid w:val="009D7AAD"/>
    <w:rsid w:val="009D7F91"/>
    <w:rsid w:val="009E75EC"/>
    <w:rsid w:val="009F1604"/>
    <w:rsid w:val="009F71EF"/>
    <w:rsid w:val="00A05573"/>
    <w:rsid w:val="00A076F9"/>
    <w:rsid w:val="00A169F5"/>
    <w:rsid w:val="00A20F1E"/>
    <w:rsid w:val="00A22AB2"/>
    <w:rsid w:val="00A240F7"/>
    <w:rsid w:val="00A251CA"/>
    <w:rsid w:val="00A402EC"/>
    <w:rsid w:val="00A41B2D"/>
    <w:rsid w:val="00A71065"/>
    <w:rsid w:val="00A712E6"/>
    <w:rsid w:val="00A7370C"/>
    <w:rsid w:val="00A742B8"/>
    <w:rsid w:val="00A7455F"/>
    <w:rsid w:val="00A7502F"/>
    <w:rsid w:val="00A81CB6"/>
    <w:rsid w:val="00A84B54"/>
    <w:rsid w:val="00A85039"/>
    <w:rsid w:val="00A854A6"/>
    <w:rsid w:val="00A90D74"/>
    <w:rsid w:val="00A93B07"/>
    <w:rsid w:val="00A94BC8"/>
    <w:rsid w:val="00A9765F"/>
    <w:rsid w:val="00AA0A6F"/>
    <w:rsid w:val="00AA133B"/>
    <w:rsid w:val="00AA562F"/>
    <w:rsid w:val="00AB06AE"/>
    <w:rsid w:val="00AB191C"/>
    <w:rsid w:val="00AB5916"/>
    <w:rsid w:val="00AB5F39"/>
    <w:rsid w:val="00AC6EA0"/>
    <w:rsid w:val="00AC71AE"/>
    <w:rsid w:val="00AD78E7"/>
    <w:rsid w:val="00AE0549"/>
    <w:rsid w:val="00AE06C1"/>
    <w:rsid w:val="00AE7201"/>
    <w:rsid w:val="00AF0022"/>
    <w:rsid w:val="00AF20AB"/>
    <w:rsid w:val="00AF6B28"/>
    <w:rsid w:val="00B04AD6"/>
    <w:rsid w:val="00B07057"/>
    <w:rsid w:val="00B076D2"/>
    <w:rsid w:val="00B176C7"/>
    <w:rsid w:val="00B25421"/>
    <w:rsid w:val="00B30ABD"/>
    <w:rsid w:val="00B472CF"/>
    <w:rsid w:val="00B47875"/>
    <w:rsid w:val="00B54ECD"/>
    <w:rsid w:val="00B955D2"/>
    <w:rsid w:val="00BA2085"/>
    <w:rsid w:val="00BA7EB7"/>
    <w:rsid w:val="00BB6807"/>
    <w:rsid w:val="00BC1E44"/>
    <w:rsid w:val="00BC2A6A"/>
    <w:rsid w:val="00BC2A92"/>
    <w:rsid w:val="00BC2D8D"/>
    <w:rsid w:val="00BD437A"/>
    <w:rsid w:val="00BE07C6"/>
    <w:rsid w:val="00BE2896"/>
    <w:rsid w:val="00BE4BC8"/>
    <w:rsid w:val="00BE5A2C"/>
    <w:rsid w:val="00BF6633"/>
    <w:rsid w:val="00C106FF"/>
    <w:rsid w:val="00C2129A"/>
    <w:rsid w:val="00C30429"/>
    <w:rsid w:val="00C327E6"/>
    <w:rsid w:val="00C367E7"/>
    <w:rsid w:val="00C37056"/>
    <w:rsid w:val="00C51AF2"/>
    <w:rsid w:val="00C52095"/>
    <w:rsid w:val="00C538F1"/>
    <w:rsid w:val="00C56A31"/>
    <w:rsid w:val="00C657C4"/>
    <w:rsid w:val="00C65F69"/>
    <w:rsid w:val="00C700A9"/>
    <w:rsid w:val="00CA78D8"/>
    <w:rsid w:val="00CB0BEE"/>
    <w:rsid w:val="00CC5FA6"/>
    <w:rsid w:val="00CD10EE"/>
    <w:rsid w:val="00CF7E5A"/>
    <w:rsid w:val="00D41648"/>
    <w:rsid w:val="00D50F05"/>
    <w:rsid w:val="00D6523B"/>
    <w:rsid w:val="00D67FCA"/>
    <w:rsid w:val="00D70E86"/>
    <w:rsid w:val="00D73A59"/>
    <w:rsid w:val="00D745C3"/>
    <w:rsid w:val="00D8074E"/>
    <w:rsid w:val="00D8656D"/>
    <w:rsid w:val="00D9034B"/>
    <w:rsid w:val="00D936BA"/>
    <w:rsid w:val="00DA7B67"/>
    <w:rsid w:val="00DB4DF2"/>
    <w:rsid w:val="00DB4F7A"/>
    <w:rsid w:val="00DB5CD6"/>
    <w:rsid w:val="00DC6693"/>
    <w:rsid w:val="00DE01F8"/>
    <w:rsid w:val="00DE6746"/>
    <w:rsid w:val="00DF75E2"/>
    <w:rsid w:val="00E21BFD"/>
    <w:rsid w:val="00E30DF4"/>
    <w:rsid w:val="00E36157"/>
    <w:rsid w:val="00E4612D"/>
    <w:rsid w:val="00E51734"/>
    <w:rsid w:val="00E52BBA"/>
    <w:rsid w:val="00E52E34"/>
    <w:rsid w:val="00E5541E"/>
    <w:rsid w:val="00E55DDF"/>
    <w:rsid w:val="00E63DEE"/>
    <w:rsid w:val="00E64B1A"/>
    <w:rsid w:val="00E71163"/>
    <w:rsid w:val="00E820DA"/>
    <w:rsid w:val="00E83851"/>
    <w:rsid w:val="00E90F63"/>
    <w:rsid w:val="00EA64A9"/>
    <w:rsid w:val="00EC7877"/>
    <w:rsid w:val="00ED0036"/>
    <w:rsid w:val="00ED7744"/>
    <w:rsid w:val="00EE0C7D"/>
    <w:rsid w:val="00EE63AA"/>
    <w:rsid w:val="00EF1225"/>
    <w:rsid w:val="00EF5104"/>
    <w:rsid w:val="00F04CCF"/>
    <w:rsid w:val="00F0520C"/>
    <w:rsid w:val="00F12100"/>
    <w:rsid w:val="00F133BF"/>
    <w:rsid w:val="00F13C52"/>
    <w:rsid w:val="00F13E6D"/>
    <w:rsid w:val="00F2082B"/>
    <w:rsid w:val="00F21779"/>
    <w:rsid w:val="00F34392"/>
    <w:rsid w:val="00F436F4"/>
    <w:rsid w:val="00F4454C"/>
    <w:rsid w:val="00F45192"/>
    <w:rsid w:val="00F56750"/>
    <w:rsid w:val="00F8050B"/>
    <w:rsid w:val="00F833BF"/>
    <w:rsid w:val="00F97EF3"/>
    <w:rsid w:val="00FA10D3"/>
    <w:rsid w:val="00FA4EDC"/>
    <w:rsid w:val="00FA5775"/>
    <w:rsid w:val="00FA618B"/>
    <w:rsid w:val="00FB10A7"/>
    <w:rsid w:val="00FB526D"/>
    <w:rsid w:val="00FC4394"/>
    <w:rsid w:val="00FC461D"/>
    <w:rsid w:val="00FC7554"/>
    <w:rsid w:val="00FD27D5"/>
    <w:rsid w:val="00FF35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9690"/>
  <w15:docId w15:val="{0046BC32-A414-4C08-85D4-DC841436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0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ТЗ список,ДВУХУРОВНЕВЫЙ МАРКИР,Paragraphe de liste1,lp1,асз.Списка,Абзац основного текста,Bullet List,FooterText,numbered,Осн.текст"/>
    <w:basedOn w:val="a"/>
    <w:link w:val="a4"/>
    <w:uiPriority w:val="34"/>
    <w:qFormat/>
    <w:rsid w:val="00DE6746"/>
    <w:pPr>
      <w:ind w:left="720"/>
      <w:contextualSpacing/>
    </w:pPr>
  </w:style>
  <w:style w:type="paragraph" w:styleId="a5">
    <w:name w:val="Balloon Text"/>
    <w:basedOn w:val="a"/>
    <w:link w:val="a6"/>
    <w:uiPriority w:val="99"/>
    <w:semiHidden/>
    <w:unhideWhenUsed/>
    <w:rsid w:val="00473667"/>
    <w:rPr>
      <w:rFonts w:ascii="Tahoma" w:hAnsi="Tahoma" w:cs="Tahoma"/>
      <w:sz w:val="16"/>
      <w:szCs w:val="16"/>
    </w:rPr>
  </w:style>
  <w:style w:type="character" w:customStyle="1" w:styleId="a6">
    <w:name w:val="Текст выноски Знак"/>
    <w:basedOn w:val="a0"/>
    <w:link w:val="a5"/>
    <w:uiPriority w:val="99"/>
    <w:semiHidden/>
    <w:rsid w:val="00473667"/>
    <w:rPr>
      <w:rFonts w:ascii="Tahoma" w:eastAsia="Times New Roman" w:hAnsi="Tahoma" w:cs="Tahoma"/>
      <w:sz w:val="16"/>
      <w:szCs w:val="16"/>
      <w:lang w:eastAsia="ru-RU"/>
    </w:rPr>
  </w:style>
  <w:style w:type="paragraph" w:styleId="3">
    <w:name w:val="Body Text Indent 3"/>
    <w:basedOn w:val="a"/>
    <w:link w:val="30"/>
    <w:rsid w:val="00EE0C7D"/>
    <w:pPr>
      <w:ind w:firstLine="708"/>
      <w:jc w:val="both"/>
    </w:pPr>
  </w:style>
  <w:style w:type="character" w:customStyle="1" w:styleId="30">
    <w:name w:val="Основной текст с отступом 3 Знак"/>
    <w:basedOn w:val="a0"/>
    <w:link w:val="3"/>
    <w:rsid w:val="00EE0C7D"/>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BE5A2C"/>
    <w:pPr>
      <w:spacing w:after="120"/>
      <w:ind w:left="283"/>
    </w:pPr>
  </w:style>
  <w:style w:type="character" w:customStyle="1" w:styleId="a8">
    <w:name w:val="Основной текст с отступом Знак"/>
    <w:basedOn w:val="a0"/>
    <w:link w:val="a7"/>
    <w:uiPriority w:val="99"/>
    <w:rsid w:val="00BE5A2C"/>
    <w:rPr>
      <w:rFonts w:ascii="Times New Roman" w:eastAsia="Times New Roman" w:hAnsi="Times New Roman" w:cs="Times New Roman"/>
      <w:sz w:val="24"/>
      <w:szCs w:val="24"/>
      <w:lang w:eastAsia="ru-RU"/>
    </w:rPr>
  </w:style>
  <w:style w:type="paragraph" w:styleId="a9">
    <w:name w:val="No Spacing"/>
    <w:aliases w:val="Title,Без интервал"/>
    <w:link w:val="aa"/>
    <w:uiPriority w:val="1"/>
    <w:qFormat/>
    <w:rsid w:val="00BE5A2C"/>
    <w:pPr>
      <w:spacing w:after="0" w:line="240" w:lineRule="auto"/>
    </w:pPr>
    <w:rPr>
      <w:rFonts w:ascii="Calibri" w:eastAsia="Times New Roman" w:hAnsi="Calibri" w:cs="Times New Roman"/>
      <w:color w:val="000000"/>
      <w:sz w:val="28"/>
      <w:szCs w:val="24"/>
      <w:lang w:eastAsia="ru-RU"/>
    </w:rPr>
  </w:style>
  <w:style w:type="paragraph" w:customStyle="1" w:styleId="2">
    <w:name w:val="Обычный2"/>
    <w:rsid w:val="00BE5A2C"/>
    <w:pPr>
      <w:widowControl w:val="0"/>
      <w:spacing w:after="0" w:line="300" w:lineRule="auto"/>
      <w:ind w:firstLine="720"/>
      <w:jc w:val="both"/>
    </w:pPr>
    <w:rPr>
      <w:rFonts w:ascii="Times New Roman" w:eastAsia="Times New Roman" w:hAnsi="Times New Roman" w:cs="Times New Roman"/>
      <w:snapToGrid w:val="0"/>
      <w:color w:val="000000"/>
      <w:sz w:val="24"/>
      <w:szCs w:val="20"/>
      <w:lang w:eastAsia="ru-RU"/>
    </w:rPr>
  </w:style>
  <w:style w:type="paragraph" w:customStyle="1" w:styleId="1">
    <w:name w:val="Обычный1"/>
    <w:uiPriority w:val="99"/>
    <w:rsid w:val="0095436E"/>
    <w:pPr>
      <w:widowControl w:val="0"/>
      <w:spacing w:after="0" w:line="300" w:lineRule="auto"/>
      <w:ind w:firstLine="720"/>
      <w:jc w:val="both"/>
    </w:pPr>
    <w:rPr>
      <w:rFonts w:ascii="Times New Roman" w:eastAsia="Times New Roman" w:hAnsi="Times New Roman" w:cs="Times New Roman"/>
      <w:snapToGrid w:val="0"/>
      <w:color w:val="000000"/>
      <w:sz w:val="24"/>
      <w:szCs w:val="20"/>
      <w:lang w:eastAsia="ru-RU"/>
    </w:rPr>
  </w:style>
  <w:style w:type="paragraph" w:customStyle="1" w:styleId="31">
    <w:name w:val="Обычный3"/>
    <w:rsid w:val="0095436E"/>
    <w:pPr>
      <w:widowControl w:val="0"/>
      <w:spacing w:after="0" w:line="300" w:lineRule="auto"/>
      <w:ind w:firstLine="720"/>
    </w:pPr>
    <w:rPr>
      <w:rFonts w:ascii="Times New Roman" w:eastAsia="Times New Roman" w:hAnsi="Times New Roman" w:cs="Times New Roman"/>
      <w:snapToGrid w:val="0"/>
      <w:szCs w:val="20"/>
      <w:lang w:eastAsia="ru-RU"/>
    </w:rPr>
  </w:style>
  <w:style w:type="paragraph" w:customStyle="1" w:styleId="10">
    <w:name w:val="Без интервала1"/>
    <w:rsid w:val="0095436E"/>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A750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rsid w:val="00A7502F"/>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A7502F"/>
    <w:rPr>
      <w:rFonts w:ascii="Consultant" w:eastAsia="Arial" w:hAnsi="Consultant" w:cs="Times New Roman"/>
      <w:sz w:val="28"/>
      <w:lang w:eastAsia="ar-SA"/>
    </w:rPr>
  </w:style>
  <w:style w:type="character" w:customStyle="1" w:styleId="ConsPlusNormal0">
    <w:name w:val="ConsPlusNormal Знак"/>
    <w:link w:val="ConsPlusNormal"/>
    <w:uiPriority w:val="99"/>
    <w:rsid w:val="00A7502F"/>
    <w:rPr>
      <w:rFonts w:ascii="Arial" w:eastAsia="Times New Roman" w:hAnsi="Arial" w:cs="Arial"/>
      <w:sz w:val="20"/>
      <w:szCs w:val="20"/>
      <w:lang w:eastAsia="ru-RU"/>
    </w:rPr>
  </w:style>
  <w:style w:type="paragraph" w:styleId="20">
    <w:name w:val="Body Text Indent 2"/>
    <w:basedOn w:val="a"/>
    <w:link w:val="21"/>
    <w:rsid w:val="00845DA8"/>
    <w:pPr>
      <w:widowControl w:val="0"/>
      <w:autoSpaceDE w:val="0"/>
      <w:autoSpaceDN w:val="0"/>
      <w:adjustRightInd w:val="0"/>
      <w:spacing w:after="120" w:line="480" w:lineRule="auto"/>
      <w:ind w:left="283"/>
    </w:pPr>
    <w:rPr>
      <w:sz w:val="28"/>
      <w:szCs w:val="28"/>
    </w:rPr>
  </w:style>
  <w:style w:type="character" w:customStyle="1" w:styleId="21">
    <w:name w:val="Основной текст с отступом 2 Знак"/>
    <w:basedOn w:val="a0"/>
    <w:link w:val="20"/>
    <w:rsid w:val="00845DA8"/>
    <w:rPr>
      <w:rFonts w:ascii="Times New Roman" w:eastAsia="Times New Roman" w:hAnsi="Times New Roman" w:cs="Times New Roman"/>
      <w:sz w:val="28"/>
      <w:szCs w:val="28"/>
      <w:lang w:eastAsia="ru-RU"/>
    </w:rPr>
  </w:style>
  <w:style w:type="table" w:styleId="ab">
    <w:name w:val="Table Grid"/>
    <w:basedOn w:val="a1"/>
    <w:uiPriority w:val="59"/>
    <w:rsid w:val="008853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basedOn w:val="a0"/>
    <w:uiPriority w:val="99"/>
    <w:rsid w:val="000319B6"/>
    <w:rPr>
      <w:rFonts w:ascii="Times New Roman" w:hAnsi="Times New Roman" w:cs="Times New Roman"/>
      <w:sz w:val="20"/>
      <w:szCs w:val="20"/>
    </w:rPr>
  </w:style>
  <w:style w:type="paragraph" w:customStyle="1" w:styleId="Style6">
    <w:name w:val="Style6"/>
    <w:basedOn w:val="a"/>
    <w:uiPriority w:val="99"/>
    <w:rsid w:val="00F833BF"/>
    <w:pPr>
      <w:widowControl w:val="0"/>
      <w:autoSpaceDE w:val="0"/>
      <w:autoSpaceDN w:val="0"/>
      <w:adjustRightInd w:val="0"/>
      <w:spacing w:line="254" w:lineRule="exact"/>
      <w:jc w:val="both"/>
    </w:pPr>
    <w:rPr>
      <w:rFonts w:eastAsiaTheme="minorEastAsia"/>
    </w:rPr>
  </w:style>
  <w:style w:type="paragraph" w:customStyle="1" w:styleId="Style1">
    <w:name w:val="Style1"/>
    <w:basedOn w:val="a"/>
    <w:uiPriority w:val="99"/>
    <w:rsid w:val="00F833BF"/>
    <w:pPr>
      <w:widowControl w:val="0"/>
      <w:autoSpaceDE w:val="0"/>
      <w:autoSpaceDN w:val="0"/>
      <w:adjustRightInd w:val="0"/>
      <w:spacing w:line="259" w:lineRule="exact"/>
      <w:jc w:val="both"/>
    </w:pPr>
    <w:rPr>
      <w:rFonts w:eastAsiaTheme="minorEastAsia"/>
    </w:rPr>
  </w:style>
  <w:style w:type="paragraph" w:customStyle="1" w:styleId="Style18">
    <w:name w:val="Style18"/>
    <w:basedOn w:val="a"/>
    <w:uiPriority w:val="99"/>
    <w:rsid w:val="00B04AD6"/>
    <w:pPr>
      <w:widowControl w:val="0"/>
      <w:autoSpaceDE w:val="0"/>
      <w:autoSpaceDN w:val="0"/>
      <w:adjustRightInd w:val="0"/>
    </w:pPr>
    <w:rPr>
      <w:rFonts w:eastAsiaTheme="minorEastAsia"/>
    </w:rPr>
  </w:style>
  <w:style w:type="character" w:customStyle="1" w:styleId="FontStyle20">
    <w:name w:val="Font Style20"/>
    <w:basedOn w:val="a0"/>
    <w:uiPriority w:val="99"/>
    <w:rsid w:val="00B04AD6"/>
    <w:rPr>
      <w:rFonts w:ascii="Times New Roman" w:hAnsi="Times New Roman" w:cs="Times New Roman"/>
      <w:b/>
      <w:bCs/>
      <w:sz w:val="20"/>
      <w:szCs w:val="20"/>
    </w:rPr>
  </w:style>
  <w:style w:type="paragraph" w:customStyle="1" w:styleId="Style9">
    <w:name w:val="Style9"/>
    <w:basedOn w:val="a"/>
    <w:uiPriority w:val="99"/>
    <w:rsid w:val="00181AB5"/>
    <w:pPr>
      <w:widowControl w:val="0"/>
      <w:autoSpaceDE w:val="0"/>
      <w:autoSpaceDN w:val="0"/>
      <w:adjustRightInd w:val="0"/>
      <w:jc w:val="center"/>
    </w:pPr>
    <w:rPr>
      <w:rFonts w:eastAsiaTheme="minorEastAsia"/>
    </w:rPr>
  </w:style>
  <w:style w:type="paragraph" w:customStyle="1" w:styleId="Style10">
    <w:name w:val="Style10"/>
    <w:basedOn w:val="a"/>
    <w:uiPriority w:val="99"/>
    <w:rsid w:val="00181AB5"/>
    <w:pPr>
      <w:widowControl w:val="0"/>
      <w:autoSpaceDE w:val="0"/>
      <w:autoSpaceDN w:val="0"/>
      <w:adjustRightInd w:val="0"/>
      <w:spacing w:line="252" w:lineRule="exact"/>
      <w:ind w:hanging="350"/>
    </w:pPr>
    <w:rPr>
      <w:rFonts w:eastAsiaTheme="minorEastAsia"/>
    </w:rPr>
  </w:style>
  <w:style w:type="paragraph" w:customStyle="1" w:styleId="Style13">
    <w:name w:val="Style13"/>
    <w:basedOn w:val="a"/>
    <w:uiPriority w:val="99"/>
    <w:rsid w:val="00181AB5"/>
    <w:pPr>
      <w:widowControl w:val="0"/>
      <w:autoSpaceDE w:val="0"/>
      <w:autoSpaceDN w:val="0"/>
      <w:adjustRightInd w:val="0"/>
      <w:spacing w:line="254" w:lineRule="exact"/>
      <w:ind w:hanging="355"/>
    </w:pPr>
    <w:rPr>
      <w:rFonts w:eastAsiaTheme="minorEastAsia"/>
    </w:rPr>
  </w:style>
  <w:style w:type="paragraph" w:customStyle="1" w:styleId="Style17">
    <w:name w:val="Style17"/>
    <w:basedOn w:val="a"/>
    <w:uiPriority w:val="99"/>
    <w:rsid w:val="00181AB5"/>
    <w:pPr>
      <w:widowControl w:val="0"/>
      <w:autoSpaceDE w:val="0"/>
      <w:autoSpaceDN w:val="0"/>
      <w:adjustRightInd w:val="0"/>
      <w:spacing w:line="252" w:lineRule="exact"/>
      <w:ind w:firstLine="706"/>
    </w:pPr>
    <w:rPr>
      <w:rFonts w:eastAsiaTheme="minorEastAsia"/>
    </w:rPr>
  </w:style>
  <w:style w:type="paragraph" w:customStyle="1" w:styleId="Style7">
    <w:name w:val="Style7"/>
    <w:basedOn w:val="a"/>
    <w:uiPriority w:val="99"/>
    <w:rsid w:val="00181AB5"/>
    <w:pPr>
      <w:widowControl w:val="0"/>
      <w:autoSpaceDE w:val="0"/>
      <w:autoSpaceDN w:val="0"/>
      <w:adjustRightInd w:val="0"/>
    </w:pPr>
    <w:rPr>
      <w:rFonts w:eastAsiaTheme="minorEastAsia"/>
    </w:rPr>
  </w:style>
  <w:style w:type="paragraph" w:customStyle="1" w:styleId="Style16">
    <w:name w:val="Style16"/>
    <w:basedOn w:val="a"/>
    <w:uiPriority w:val="99"/>
    <w:rsid w:val="00181AB5"/>
    <w:pPr>
      <w:widowControl w:val="0"/>
      <w:autoSpaceDE w:val="0"/>
      <w:autoSpaceDN w:val="0"/>
      <w:adjustRightInd w:val="0"/>
    </w:pPr>
    <w:rPr>
      <w:rFonts w:eastAsiaTheme="minorEastAsia"/>
    </w:rPr>
  </w:style>
  <w:style w:type="paragraph" w:customStyle="1" w:styleId="Style3">
    <w:name w:val="Style3"/>
    <w:basedOn w:val="a"/>
    <w:uiPriority w:val="99"/>
    <w:rsid w:val="00B076D2"/>
    <w:pPr>
      <w:widowControl w:val="0"/>
      <w:autoSpaceDE w:val="0"/>
      <w:autoSpaceDN w:val="0"/>
      <w:adjustRightInd w:val="0"/>
      <w:spacing w:line="245" w:lineRule="exact"/>
    </w:pPr>
    <w:rPr>
      <w:rFonts w:eastAsiaTheme="minorEastAsia"/>
    </w:rPr>
  </w:style>
  <w:style w:type="paragraph" w:customStyle="1" w:styleId="Style15">
    <w:name w:val="Style15"/>
    <w:basedOn w:val="a"/>
    <w:uiPriority w:val="99"/>
    <w:rsid w:val="00B076D2"/>
    <w:pPr>
      <w:widowControl w:val="0"/>
      <w:autoSpaceDE w:val="0"/>
      <w:autoSpaceDN w:val="0"/>
      <w:adjustRightInd w:val="0"/>
      <w:spacing w:line="530" w:lineRule="exact"/>
      <w:ind w:hanging="610"/>
    </w:pPr>
    <w:rPr>
      <w:rFonts w:eastAsiaTheme="minorEastAsia"/>
    </w:rPr>
  </w:style>
  <w:style w:type="character" w:customStyle="1" w:styleId="FontStyle22">
    <w:name w:val="Font Style22"/>
    <w:basedOn w:val="a0"/>
    <w:uiPriority w:val="99"/>
    <w:rsid w:val="00B076D2"/>
    <w:rPr>
      <w:rFonts w:ascii="Times New Roman" w:hAnsi="Times New Roman" w:cs="Times New Roman"/>
      <w:sz w:val="22"/>
      <w:szCs w:val="22"/>
    </w:rPr>
  </w:style>
  <w:style w:type="character" w:customStyle="1" w:styleId="FontStyle23">
    <w:name w:val="Font Style23"/>
    <w:basedOn w:val="a0"/>
    <w:uiPriority w:val="99"/>
    <w:rsid w:val="00B076D2"/>
    <w:rPr>
      <w:rFonts w:ascii="Times New Roman" w:hAnsi="Times New Roman" w:cs="Times New Roman"/>
      <w:sz w:val="20"/>
      <w:szCs w:val="20"/>
    </w:rPr>
  </w:style>
  <w:style w:type="character" w:customStyle="1" w:styleId="FontStyle24">
    <w:name w:val="Font Style24"/>
    <w:basedOn w:val="a0"/>
    <w:uiPriority w:val="99"/>
    <w:rsid w:val="00B076D2"/>
    <w:rPr>
      <w:rFonts w:ascii="Times New Roman" w:hAnsi="Times New Roman" w:cs="Times New Roman"/>
      <w:sz w:val="18"/>
      <w:szCs w:val="18"/>
    </w:rPr>
  </w:style>
  <w:style w:type="paragraph" w:customStyle="1" w:styleId="Style14">
    <w:name w:val="Style14"/>
    <w:basedOn w:val="a"/>
    <w:uiPriority w:val="99"/>
    <w:rsid w:val="00B076D2"/>
    <w:pPr>
      <w:widowControl w:val="0"/>
      <w:autoSpaceDE w:val="0"/>
      <w:autoSpaceDN w:val="0"/>
      <w:adjustRightInd w:val="0"/>
    </w:pPr>
    <w:rPr>
      <w:rFonts w:eastAsiaTheme="minorEastAsia"/>
    </w:rPr>
  </w:style>
  <w:style w:type="character" w:customStyle="1" w:styleId="FontStyle26">
    <w:name w:val="Font Style26"/>
    <w:basedOn w:val="a0"/>
    <w:uiPriority w:val="99"/>
    <w:rsid w:val="00F21779"/>
    <w:rPr>
      <w:rFonts w:ascii="Times New Roman" w:hAnsi="Times New Roman" w:cs="Times New Roman"/>
      <w:sz w:val="22"/>
      <w:szCs w:val="22"/>
    </w:rPr>
  </w:style>
  <w:style w:type="paragraph" w:customStyle="1" w:styleId="Style5">
    <w:name w:val="Style5"/>
    <w:basedOn w:val="a"/>
    <w:uiPriority w:val="99"/>
    <w:rsid w:val="00F21779"/>
    <w:pPr>
      <w:widowControl w:val="0"/>
      <w:autoSpaceDE w:val="0"/>
      <w:autoSpaceDN w:val="0"/>
      <w:adjustRightInd w:val="0"/>
      <w:spacing w:line="276" w:lineRule="exact"/>
      <w:ind w:firstLine="730"/>
      <w:jc w:val="both"/>
    </w:pPr>
    <w:rPr>
      <w:rFonts w:eastAsiaTheme="minorEastAsia"/>
    </w:rPr>
  </w:style>
  <w:style w:type="character" w:styleId="ac">
    <w:name w:val="Hyperlink"/>
    <w:rsid w:val="002A378C"/>
    <w:rPr>
      <w:color w:val="000080"/>
      <w:u w:val="single"/>
    </w:rPr>
  </w:style>
  <w:style w:type="paragraph" w:customStyle="1" w:styleId="1CStyle24">
    <w:name w:val="1CStyle24"/>
    <w:rsid w:val="005E7B59"/>
    <w:pPr>
      <w:jc w:val="center"/>
    </w:pPr>
    <w:rPr>
      <w:rFonts w:ascii="Calibri" w:eastAsia="Times New Roman" w:hAnsi="Calibri" w:cs="Times New Roman"/>
      <w:lang w:eastAsia="ru-RU"/>
    </w:rPr>
  </w:style>
  <w:style w:type="paragraph" w:customStyle="1" w:styleId="1CStyle21">
    <w:name w:val="1CStyle21"/>
    <w:rsid w:val="005E7B59"/>
    <w:pPr>
      <w:jc w:val="center"/>
    </w:pPr>
    <w:rPr>
      <w:rFonts w:ascii="Arial" w:eastAsia="Times New Roman" w:hAnsi="Arial" w:cs="Times New Roman"/>
      <w:b/>
      <w:sz w:val="16"/>
      <w:lang w:eastAsia="ru-RU"/>
    </w:rPr>
  </w:style>
  <w:style w:type="paragraph" w:customStyle="1" w:styleId="1CStyle19">
    <w:name w:val="1CStyle19"/>
    <w:rsid w:val="005E7B59"/>
    <w:pPr>
      <w:jc w:val="center"/>
    </w:pPr>
    <w:rPr>
      <w:rFonts w:ascii="Arial" w:eastAsia="Times New Roman" w:hAnsi="Arial" w:cs="Times New Roman"/>
      <w:b/>
      <w:sz w:val="20"/>
      <w:lang w:eastAsia="ru-RU"/>
    </w:rPr>
  </w:style>
  <w:style w:type="paragraph" w:customStyle="1" w:styleId="1CStyle20">
    <w:name w:val="1CStyle20"/>
    <w:rsid w:val="005E7B59"/>
    <w:pPr>
      <w:jc w:val="center"/>
    </w:pPr>
    <w:rPr>
      <w:rFonts w:ascii="Arial" w:eastAsia="Times New Roman" w:hAnsi="Arial" w:cs="Times New Roman"/>
      <w:b/>
      <w:sz w:val="18"/>
      <w:lang w:eastAsia="ru-RU"/>
    </w:rPr>
  </w:style>
  <w:style w:type="paragraph" w:customStyle="1" w:styleId="1CStyle23">
    <w:name w:val="1CStyle23"/>
    <w:rsid w:val="005E7B59"/>
    <w:pPr>
      <w:jc w:val="right"/>
    </w:pPr>
    <w:rPr>
      <w:rFonts w:ascii="Calibri" w:eastAsia="Times New Roman" w:hAnsi="Calibri" w:cs="Times New Roman"/>
      <w:lang w:eastAsia="ru-RU"/>
    </w:rPr>
  </w:style>
  <w:style w:type="paragraph" w:customStyle="1" w:styleId="22">
    <w:name w:val="Без интервала2"/>
    <w:rsid w:val="005E7B59"/>
    <w:pPr>
      <w:suppressAutoHyphens/>
      <w:spacing w:after="0" w:line="240" w:lineRule="auto"/>
    </w:pPr>
    <w:rPr>
      <w:rFonts w:ascii="Times New Roman" w:eastAsia="Calibri" w:hAnsi="Times New Roman" w:cs="Calibri"/>
      <w:kern w:val="1"/>
      <w:sz w:val="24"/>
      <w:szCs w:val="24"/>
      <w:lang w:eastAsia="zh-CN"/>
    </w:rPr>
  </w:style>
  <w:style w:type="paragraph" w:customStyle="1" w:styleId="s1">
    <w:name w:val="s_1"/>
    <w:basedOn w:val="a"/>
    <w:rsid w:val="00175E49"/>
    <w:pPr>
      <w:spacing w:before="100" w:beforeAutospacing="1" w:after="100" w:afterAutospacing="1"/>
    </w:pPr>
  </w:style>
  <w:style w:type="character" w:customStyle="1" w:styleId="a4">
    <w:name w:val="Абзац списка Знак"/>
    <w:aliases w:val="Bullet 1 Знак,Use Case List Paragraph Знак,ТЗ список Знак,ДВУХУРОВНЕВЫЙ МАРКИР Знак,Paragraphe de liste1 Знак,lp1 Знак,асз.Списка Знак,Абзац основного текста Знак,Bullet List Знак,FooterText Знак,numbered Знак,Осн.текст Знак"/>
    <w:link w:val="a3"/>
    <w:uiPriority w:val="34"/>
    <w:qFormat/>
    <w:locked/>
    <w:rsid w:val="00F13E6D"/>
    <w:rPr>
      <w:rFonts w:ascii="Times New Roman" w:eastAsia="Times New Roman" w:hAnsi="Times New Roman" w:cs="Times New Roman"/>
      <w:sz w:val="24"/>
      <w:szCs w:val="24"/>
      <w:lang w:eastAsia="ru-RU"/>
    </w:rPr>
  </w:style>
  <w:style w:type="paragraph" w:customStyle="1" w:styleId="Default">
    <w:name w:val="Default"/>
    <w:rsid w:val="00C56A31"/>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styleId="ad">
    <w:name w:val="Body Text"/>
    <w:basedOn w:val="a"/>
    <w:link w:val="ae"/>
    <w:uiPriority w:val="99"/>
    <w:semiHidden/>
    <w:unhideWhenUsed/>
    <w:rsid w:val="001D7594"/>
    <w:pPr>
      <w:spacing w:after="120"/>
    </w:pPr>
  </w:style>
  <w:style w:type="character" w:customStyle="1" w:styleId="ae">
    <w:name w:val="Основной текст Знак"/>
    <w:basedOn w:val="a0"/>
    <w:link w:val="ad"/>
    <w:uiPriority w:val="99"/>
    <w:semiHidden/>
    <w:rsid w:val="001D7594"/>
    <w:rPr>
      <w:rFonts w:ascii="Times New Roman" w:eastAsia="Times New Roman" w:hAnsi="Times New Roman" w:cs="Times New Roman"/>
      <w:sz w:val="24"/>
      <w:szCs w:val="24"/>
      <w:lang w:eastAsia="ru-RU"/>
    </w:rPr>
  </w:style>
  <w:style w:type="character" w:customStyle="1" w:styleId="aa">
    <w:name w:val="Без интервала Знак"/>
    <w:aliases w:val="Title Знак,Без интервал Знак"/>
    <w:link w:val="a9"/>
    <w:uiPriority w:val="1"/>
    <w:rsid w:val="0097480E"/>
    <w:rPr>
      <w:rFonts w:ascii="Calibri" w:eastAsia="Times New Roman" w:hAnsi="Calibri" w:cs="Times New Roman"/>
      <w:color w:val="000000"/>
      <w:sz w:val="28"/>
      <w:szCs w:val="24"/>
      <w:lang w:eastAsia="ru-RU"/>
    </w:rPr>
  </w:style>
  <w:style w:type="character" w:customStyle="1" w:styleId="FontStyle27">
    <w:name w:val="Font Style27"/>
    <w:uiPriority w:val="99"/>
    <w:rsid w:val="00077D27"/>
    <w:rPr>
      <w:rFonts w:ascii="Times New Roman" w:hAnsi="Times New Roman" w:cs="Times New Roman"/>
      <w:color w:val="000000"/>
      <w:sz w:val="22"/>
      <w:szCs w:val="22"/>
    </w:rPr>
  </w:style>
  <w:style w:type="paragraph" w:customStyle="1" w:styleId="4">
    <w:name w:val="Обычный4"/>
    <w:rsid w:val="00077D2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80724C95A6F53CA13802A1DDE1908CA54BF857B6D8F82BC830BC0AA28998EBC72BBDE72C0C150C22CF99E8D9C60009EE2A9D61384682ECD7x8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p-2@40.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A337-BEDB-4F92-8175-BF6C83A9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11</Pages>
  <Words>3432</Words>
  <Characters>19563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Ильина Елена Михайловна</cp:lastModifiedBy>
  <cp:revision>47</cp:revision>
  <cp:lastPrinted>2023-02-06T07:05:00Z</cp:lastPrinted>
  <dcterms:created xsi:type="dcterms:W3CDTF">2020-02-27T08:50:00Z</dcterms:created>
  <dcterms:modified xsi:type="dcterms:W3CDTF">2026-07-01T06:24:00Z</dcterms:modified>
</cp:coreProperties>
</file>