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DE0" w:rsidRDefault="00836DE0" w:rsidP="00836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280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836DE0" w:rsidRPr="00836DE0" w:rsidRDefault="006372B0" w:rsidP="0083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приобретение</w:t>
      </w:r>
      <w:r w:rsidR="00836DE0" w:rsidRPr="00836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794">
        <w:rPr>
          <w:rFonts w:ascii="Times New Roman" w:hAnsi="Times New Roman" w:cs="Times New Roman"/>
          <w:b/>
          <w:sz w:val="24"/>
          <w:szCs w:val="24"/>
        </w:rPr>
        <w:t xml:space="preserve">электротехнических </w:t>
      </w:r>
      <w:r w:rsidR="007D71AC">
        <w:rPr>
          <w:rFonts w:ascii="Times New Roman" w:hAnsi="Times New Roman" w:cs="Times New Roman"/>
          <w:b/>
          <w:sz w:val="24"/>
          <w:szCs w:val="24"/>
        </w:rPr>
        <w:t>изделий</w:t>
      </w:r>
    </w:p>
    <w:p w:rsidR="00836DE0" w:rsidRPr="00836DE0" w:rsidRDefault="00836DE0" w:rsidP="0083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DE0" w:rsidRPr="00836DE0" w:rsidRDefault="00836DE0" w:rsidP="00836DE0">
      <w:pPr>
        <w:keepNext/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1</w:t>
      </w:r>
      <w:r w:rsidRPr="00836DE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. </w:t>
      </w:r>
      <w:r w:rsidRPr="00836DE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x-none"/>
        </w:rPr>
        <w:t>Порядок формирования цены</w:t>
      </w:r>
    </w:p>
    <w:p w:rsidR="00836DE0" w:rsidRPr="00836DE0" w:rsidRDefault="00836DE0" w:rsidP="00836DE0">
      <w:pPr>
        <w:keepNext/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DE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836DE0">
        <w:rPr>
          <w:rFonts w:ascii="Times New Roman" w:eastAsia="Calibri" w:hAnsi="Times New Roman" w:cs="Times New Roman"/>
          <w:sz w:val="24"/>
          <w:szCs w:val="24"/>
        </w:rPr>
        <w:t>Цена включает в себя все расходы, связанные с исполнением обязательств по настоящему контракту, в т</w:t>
      </w:r>
      <w:r w:rsidR="002A7F33">
        <w:rPr>
          <w:rFonts w:ascii="Times New Roman" w:eastAsia="Calibri" w:hAnsi="Times New Roman" w:cs="Times New Roman"/>
          <w:sz w:val="24"/>
          <w:szCs w:val="24"/>
        </w:rPr>
        <w:t xml:space="preserve">ом числе </w:t>
      </w:r>
      <w:r w:rsidRPr="00836DE0">
        <w:rPr>
          <w:rFonts w:ascii="Times New Roman" w:eastAsia="Calibri" w:hAnsi="Times New Roman" w:cs="Times New Roman"/>
          <w:sz w:val="24"/>
          <w:szCs w:val="24"/>
        </w:rPr>
        <w:t>расходы на</w:t>
      </w:r>
      <w:r w:rsidR="00C90D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0D16" w:rsidRPr="00C90D16">
        <w:rPr>
          <w:rFonts w:ascii="Times New Roman" w:eastAsia="Calibri" w:hAnsi="Times New Roman" w:cs="Times New Roman"/>
          <w:b/>
          <w:sz w:val="24"/>
          <w:szCs w:val="24"/>
        </w:rPr>
        <w:t>доставку</w:t>
      </w:r>
      <w:r w:rsidR="00C90D16">
        <w:rPr>
          <w:rFonts w:ascii="Times New Roman" w:eastAsia="Calibri" w:hAnsi="Times New Roman" w:cs="Times New Roman"/>
          <w:sz w:val="24"/>
          <w:szCs w:val="24"/>
        </w:rPr>
        <w:t>,</w:t>
      </w:r>
      <w:r w:rsidRPr="00836DE0">
        <w:rPr>
          <w:rFonts w:ascii="Times New Roman" w:eastAsia="Calibri" w:hAnsi="Times New Roman" w:cs="Times New Roman"/>
          <w:sz w:val="24"/>
          <w:szCs w:val="24"/>
        </w:rPr>
        <w:t xml:space="preserve"> перевозку, страхование, уплату таможенных пошлин, налоги, сборы и другие обязательные платежи. Цена остается неизменной до полного выполнения сторонами своих обязательств по контракту и не подлежит изменению в течение всего срока действия контракта на весь объем товара.</w:t>
      </w:r>
    </w:p>
    <w:p w:rsidR="00836DE0" w:rsidRPr="00836DE0" w:rsidRDefault="00836DE0" w:rsidP="00836DE0">
      <w:pPr>
        <w:keepNext/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DE0">
        <w:rPr>
          <w:rFonts w:ascii="Times New Roman" w:eastAsia="Calibri" w:hAnsi="Times New Roman" w:cs="Times New Roman"/>
          <w:sz w:val="24"/>
          <w:szCs w:val="24"/>
        </w:rPr>
        <w:t xml:space="preserve">Максимальная цена контракта составляет </w:t>
      </w:r>
      <w:r w:rsidR="007D71AC">
        <w:rPr>
          <w:rFonts w:ascii="Times New Roman" w:eastAsia="Calibri" w:hAnsi="Times New Roman" w:cs="Times New Roman"/>
          <w:b/>
          <w:sz w:val="24"/>
          <w:szCs w:val="24"/>
        </w:rPr>
        <w:t>39 200,20</w:t>
      </w:r>
      <w:r w:rsidR="002A7F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1F8B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7D71AC">
        <w:rPr>
          <w:rFonts w:ascii="Times New Roman" w:eastAsia="Calibri" w:hAnsi="Times New Roman" w:cs="Times New Roman"/>
          <w:b/>
          <w:sz w:val="24"/>
          <w:szCs w:val="24"/>
        </w:rPr>
        <w:t>тридцать девять</w:t>
      </w:r>
      <w:r w:rsidR="00544B99">
        <w:rPr>
          <w:rFonts w:ascii="Times New Roman" w:eastAsia="Calibri" w:hAnsi="Times New Roman" w:cs="Times New Roman"/>
          <w:b/>
          <w:sz w:val="24"/>
          <w:szCs w:val="24"/>
        </w:rPr>
        <w:t xml:space="preserve"> тысяч </w:t>
      </w:r>
      <w:r w:rsidR="00521ED5">
        <w:rPr>
          <w:rFonts w:ascii="Times New Roman" w:eastAsia="Calibri" w:hAnsi="Times New Roman" w:cs="Times New Roman"/>
          <w:b/>
          <w:sz w:val="24"/>
          <w:szCs w:val="24"/>
        </w:rPr>
        <w:t>двести</w:t>
      </w:r>
      <w:r w:rsidR="000E2718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F81F8B" w:rsidRPr="00F81F8B">
        <w:rPr>
          <w:rFonts w:ascii="Times New Roman" w:eastAsia="Calibri" w:hAnsi="Times New Roman" w:cs="Times New Roman"/>
          <w:b/>
          <w:sz w:val="24"/>
          <w:szCs w:val="24"/>
        </w:rPr>
        <w:t xml:space="preserve"> рубл</w:t>
      </w:r>
      <w:r w:rsidR="002A7F33">
        <w:rPr>
          <w:rFonts w:ascii="Times New Roman" w:eastAsia="Calibri" w:hAnsi="Times New Roman" w:cs="Times New Roman"/>
          <w:b/>
          <w:sz w:val="24"/>
          <w:szCs w:val="24"/>
        </w:rPr>
        <w:t>ей</w:t>
      </w:r>
      <w:r w:rsidR="004D06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D71AC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F81F8B" w:rsidRPr="00F81F8B">
        <w:rPr>
          <w:rFonts w:ascii="Times New Roman" w:eastAsia="Calibri" w:hAnsi="Times New Roman" w:cs="Times New Roman"/>
          <w:b/>
          <w:sz w:val="24"/>
          <w:szCs w:val="24"/>
        </w:rPr>
        <w:t xml:space="preserve"> копеек</w:t>
      </w:r>
      <w:r w:rsidRPr="00836DE0">
        <w:rPr>
          <w:rFonts w:ascii="Times New Roman" w:eastAsia="Calibri" w:hAnsi="Times New Roman" w:cs="Times New Roman"/>
          <w:sz w:val="24"/>
          <w:szCs w:val="24"/>
        </w:rPr>
        <w:t>. Источник финансирования – средства федерального бюджета.</w:t>
      </w:r>
    </w:p>
    <w:p w:rsidR="00836DE0" w:rsidRPr="00836DE0" w:rsidRDefault="00836DE0" w:rsidP="00836DE0">
      <w:pPr>
        <w:keepNext/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DE0" w:rsidRDefault="00521ED5" w:rsidP="00836DE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836DE0" w:rsidRPr="00836DE0">
        <w:rPr>
          <w:rFonts w:ascii="Times New Roman" w:eastAsia="Calibri" w:hAnsi="Times New Roman" w:cs="Times New Roman"/>
          <w:b/>
          <w:i/>
          <w:sz w:val="24"/>
          <w:szCs w:val="24"/>
        </w:rPr>
        <w:t>. Наименование, функциональные, технические, качественные характеристики и количество поставляемого товара:</w:t>
      </w:r>
    </w:p>
    <w:tbl>
      <w:tblPr>
        <w:tblStyle w:val="a3"/>
        <w:tblpPr w:leftFromText="180" w:rightFromText="180" w:vertAnchor="text" w:horzAnchor="margin" w:tblpXSpec="center" w:tblpY="175"/>
        <w:tblW w:w="9918" w:type="dxa"/>
        <w:tblLayout w:type="fixed"/>
        <w:tblLook w:val="04A0" w:firstRow="1" w:lastRow="0" w:firstColumn="1" w:lastColumn="0" w:noHBand="0" w:noVBand="1"/>
      </w:tblPr>
      <w:tblGrid>
        <w:gridCol w:w="559"/>
        <w:gridCol w:w="1704"/>
        <w:gridCol w:w="3828"/>
        <w:gridCol w:w="567"/>
        <w:gridCol w:w="708"/>
        <w:gridCol w:w="1276"/>
        <w:gridCol w:w="1276"/>
      </w:tblGrid>
      <w:tr w:rsidR="00544B99" w:rsidRPr="00836DE0" w:rsidTr="00C5146C">
        <w:tc>
          <w:tcPr>
            <w:tcW w:w="559" w:type="dxa"/>
          </w:tcPr>
          <w:p w:rsidR="00544B99" w:rsidRPr="00F7470F" w:rsidRDefault="00544B99" w:rsidP="00544B99">
            <w:pPr>
              <w:jc w:val="center"/>
              <w:rPr>
                <w:rFonts w:ascii="Times New Roman" w:hAnsi="Times New Roman" w:cs="Times New Roman"/>
              </w:rPr>
            </w:pPr>
            <w:r w:rsidRPr="00F747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4" w:type="dxa"/>
            <w:vAlign w:val="center"/>
          </w:tcPr>
          <w:p w:rsidR="00544B99" w:rsidRPr="00F7470F" w:rsidRDefault="00544B99" w:rsidP="00544B99">
            <w:pPr>
              <w:jc w:val="center"/>
              <w:rPr>
                <w:rFonts w:ascii="Times New Roman" w:hAnsi="Times New Roman" w:cs="Times New Roman"/>
              </w:rPr>
            </w:pPr>
            <w:r w:rsidRPr="00F7470F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3828" w:type="dxa"/>
            <w:vAlign w:val="center"/>
          </w:tcPr>
          <w:p w:rsidR="00544B99" w:rsidRPr="00F7470F" w:rsidRDefault="00544B99" w:rsidP="00544B99">
            <w:pPr>
              <w:jc w:val="center"/>
              <w:rPr>
                <w:rFonts w:ascii="Times New Roman" w:hAnsi="Times New Roman" w:cs="Times New Roman"/>
              </w:rPr>
            </w:pPr>
            <w:r w:rsidRPr="00F7470F">
              <w:rPr>
                <w:rFonts w:ascii="Times New Roman" w:hAnsi="Times New Roman" w:cs="Times New Roman"/>
              </w:rPr>
              <w:t>Краткие характеристики</w:t>
            </w:r>
          </w:p>
        </w:tc>
        <w:tc>
          <w:tcPr>
            <w:tcW w:w="567" w:type="dxa"/>
          </w:tcPr>
          <w:p w:rsidR="00544B99" w:rsidRDefault="000B061E" w:rsidP="00544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08" w:type="dxa"/>
            <w:vAlign w:val="center"/>
          </w:tcPr>
          <w:p w:rsidR="00544B99" w:rsidRPr="00F7470F" w:rsidRDefault="000B061E" w:rsidP="00544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измерен.</w:t>
            </w:r>
          </w:p>
        </w:tc>
        <w:tc>
          <w:tcPr>
            <w:tcW w:w="1276" w:type="dxa"/>
            <w:vAlign w:val="center"/>
          </w:tcPr>
          <w:p w:rsidR="00544B99" w:rsidRPr="00F7470F" w:rsidRDefault="00544B99" w:rsidP="00544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цена за ед.</w:t>
            </w:r>
            <w:r w:rsidRPr="00F7470F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276" w:type="dxa"/>
          </w:tcPr>
          <w:p w:rsidR="00544B99" w:rsidRPr="00F7470F" w:rsidRDefault="00544B99" w:rsidP="00544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330956" w:rsidRPr="00836DE0" w:rsidTr="00C5146C">
        <w:tc>
          <w:tcPr>
            <w:tcW w:w="559" w:type="dxa"/>
          </w:tcPr>
          <w:p w:rsidR="00330956" w:rsidRPr="00F7470F" w:rsidRDefault="00330956" w:rsidP="00330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4" w:type="dxa"/>
          </w:tcPr>
          <w:p w:rsidR="00330956" w:rsidRPr="007E39E2" w:rsidRDefault="00992794" w:rsidP="00C66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Розетка дв</w:t>
            </w:r>
            <w:r w:rsidR="00C66CE9">
              <w:rPr>
                <w:rFonts w:ascii="Times New Roman" w:hAnsi="Times New Roman" w:cs="Times New Roman"/>
              </w:rPr>
              <w:t>ойная</w:t>
            </w:r>
          </w:p>
        </w:tc>
        <w:tc>
          <w:tcPr>
            <w:tcW w:w="3828" w:type="dxa"/>
          </w:tcPr>
          <w:p w:rsidR="00330956" w:rsidRDefault="00791653" w:rsidP="00330956">
            <w:pPr>
              <w:rPr>
                <w:rFonts w:ascii="Times New Roman" w:hAnsi="Times New Roman" w:cs="Times New Roman"/>
              </w:rPr>
            </w:pPr>
            <w:r w:rsidRPr="00521ED5">
              <w:rPr>
                <w:rFonts w:ascii="Times New Roman" w:hAnsi="Times New Roman" w:cs="Times New Roman"/>
              </w:rPr>
              <w:t xml:space="preserve">1. </w:t>
            </w:r>
            <w:r w:rsidR="00992794">
              <w:rPr>
                <w:rFonts w:ascii="Times New Roman" w:hAnsi="Times New Roman" w:cs="Times New Roman"/>
              </w:rPr>
              <w:t>Заземление - наличие</w:t>
            </w:r>
            <w:r w:rsidR="00521ED5" w:rsidRPr="00521ED5">
              <w:rPr>
                <w:rFonts w:ascii="Times New Roman" w:hAnsi="Times New Roman" w:cs="Times New Roman"/>
              </w:rPr>
              <w:t>;</w:t>
            </w:r>
          </w:p>
          <w:p w:rsidR="00C66CE9" w:rsidRDefault="00C66CE9" w:rsidP="0033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Задняя стенка – наличие;</w:t>
            </w:r>
          </w:p>
          <w:p w:rsidR="00C66CE9" w:rsidRDefault="00C66CE9" w:rsidP="0033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Крышка – наличие;</w:t>
            </w:r>
          </w:p>
          <w:p w:rsidR="00C66CE9" w:rsidRPr="00521ED5" w:rsidRDefault="00C66CE9" w:rsidP="0033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Количество гнезд – 2;</w:t>
            </w:r>
          </w:p>
          <w:p w:rsidR="00791653" w:rsidRPr="00521ED5" w:rsidRDefault="00C66CE9" w:rsidP="0033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91653" w:rsidRPr="00521ED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Защита от пыли и влаги – не ниже </w:t>
            </w:r>
            <w:r>
              <w:rPr>
                <w:rFonts w:ascii="Times New Roman" w:hAnsi="Times New Roman" w:cs="Times New Roman"/>
                <w:lang w:val="en-US"/>
              </w:rPr>
              <w:t>IP</w:t>
            </w:r>
            <w:r>
              <w:rPr>
                <w:rFonts w:ascii="Times New Roman" w:hAnsi="Times New Roman" w:cs="Times New Roman"/>
              </w:rPr>
              <w:t>55</w:t>
            </w:r>
            <w:r w:rsidR="00791653" w:rsidRPr="00521ED5">
              <w:rPr>
                <w:rFonts w:ascii="Times New Roman" w:hAnsi="Times New Roman" w:cs="Times New Roman"/>
              </w:rPr>
              <w:t>;</w:t>
            </w:r>
          </w:p>
          <w:p w:rsidR="00791653" w:rsidRPr="00521ED5" w:rsidRDefault="00C66CE9" w:rsidP="0033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91653" w:rsidRPr="00521ED5">
              <w:rPr>
                <w:rFonts w:ascii="Times New Roman" w:hAnsi="Times New Roman" w:cs="Times New Roman"/>
              </w:rPr>
              <w:t xml:space="preserve">. </w:t>
            </w:r>
            <w:r w:rsidR="00521ED5" w:rsidRPr="00521E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Максимальный ток – не менее 16А</w:t>
            </w:r>
            <w:r w:rsidR="00791653" w:rsidRPr="00521ED5">
              <w:rPr>
                <w:rFonts w:ascii="Times New Roman" w:hAnsi="Times New Roman" w:cs="Times New Roman"/>
              </w:rPr>
              <w:t>;</w:t>
            </w:r>
          </w:p>
          <w:p w:rsidR="00791653" w:rsidRDefault="00C66CE9" w:rsidP="00C66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91653" w:rsidRPr="00521ED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Тип – накладная, розетка в сборе;</w:t>
            </w:r>
          </w:p>
          <w:p w:rsidR="00C66CE9" w:rsidRPr="00521ED5" w:rsidRDefault="00C66CE9" w:rsidP="00C66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C66CE9">
              <w:rPr>
                <w:rFonts w:ascii="Times New Roman" w:hAnsi="Times New Roman" w:cs="Times New Roman"/>
              </w:rPr>
              <w:t>Внутренняя конструкция из огнеупорного термопластика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330956" w:rsidRDefault="00992794" w:rsidP="00521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vAlign w:val="center"/>
          </w:tcPr>
          <w:p w:rsidR="00330956" w:rsidRDefault="00330956" w:rsidP="00330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="001023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330956" w:rsidRPr="00F7470F" w:rsidRDefault="00992794" w:rsidP="00330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515,00</w:t>
            </w:r>
          </w:p>
        </w:tc>
        <w:tc>
          <w:tcPr>
            <w:tcW w:w="1276" w:type="dxa"/>
            <w:vAlign w:val="center"/>
          </w:tcPr>
          <w:p w:rsidR="00330956" w:rsidRPr="00F7470F" w:rsidRDefault="00992794" w:rsidP="00AD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12 875,00</w:t>
            </w:r>
          </w:p>
        </w:tc>
      </w:tr>
      <w:tr w:rsidR="00544B99" w:rsidRPr="00836DE0" w:rsidTr="00C5146C">
        <w:tc>
          <w:tcPr>
            <w:tcW w:w="559" w:type="dxa"/>
          </w:tcPr>
          <w:p w:rsidR="00544B99" w:rsidRPr="00F7470F" w:rsidRDefault="00330956" w:rsidP="00544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4" w:type="dxa"/>
          </w:tcPr>
          <w:p w:rsidR="00544B99" w:rsidRPr="00330956" w:rsidRDefault="00F71A99" w:rsidP="00330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Лампа светодиодная</w:t>
            </w:r>
          </w:p>
        </w:tc>
        <w:tc>
          <w:tcPr>
            <w:tcW w:w="3828" w:type="dxa"/>
          </w:tcPr>
          <w:p w:rsidR="00544B99" w:rsidRDefault="0048065A" w:rsidP="0079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F71A99">
              <w:rPr>
                <w:rFonts w:ascii="Times New Roman" w:hAnsi="Times New Roman" w:cs="Times New Roman"/>
              </w:rPr>
              <w:t>Тип цоколя – Е27;</w:t>
            </w:r>
          </w:p>
          <w:p w:rsidR="00F71A99" w:rsidRDefault="00F71A99" w:rsidP="0079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Цветовая температура</w:t>
            </w:r>
            <w:r w:rsidR="00D16FE4">
              <w:rPr>
                <w:rFonts w:ascii="Times New Roman" w:hAnsi="Times New Roman" w:cs="Times New Roman"/>
              </w:rPr>
              <w:t xml:space="preserve"> – не ниже 6000 К;</w:t>
            </w:r>
          </w:p>
          <w:p w:rsidR="00D16FE4" w:rsidRDefault="00D16FE4" w:rsidP="0079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Форма лампы – груша;</w:t>
            </w:r>
          </w:p>
          <w:p w:rsidR="00D16FE4" w:rsidRDefault="00D16FE4" w:rsidP="0079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Мощность – не менее 15Вт;</w:t>
            </w:r>
          </w:p>
          <w:p w:rsidR="00D16FE4" w:rsidRPr="00D16FE4" w:rsidRDefault="00D16FE4" w:rsidP="00791653">
            <w:pPr>
              <w:rPr>
                <w:rFonts w:ascii="Times New Roman" w:hAnsi="Times New Roman" w:cs="Times New Roman"/>
              </w:rPr>
            </w:pPr>
            <w:r w:rsidRPr="00D16FE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Световой поток – не ниже 1500 лм</w:t>
            </w:r>
            <w:r w:rsidR="00167CE8">
              <w:rPr>
                <w:rFonts w:ascii="Times New Roman" w:hAnsi="Times New Roman" w:cs="Times New Roman"/>
              </w:rPr>
              <w:t>;</w:t>
            </w:r>
          </w:p>
          <w:p w:rsidR="0048065A" w:rsidRDefault="00D16FE4" w:rsidP="0079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Срок службы – не менее 30000 час;</w:t>
            </w:r>
          </w:p>
          <w:p w:rsidR="00D16FE4" w:rsidRPr="0048065A" w:rsidRDefault="00D16FE4" w:rsidP="0079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не ниже А+.</w:t>
            </w:r>
          </w:p>
        </w:tc>
        <w:tc>
          <w:tcPr>
            <w:tcW w:w="567" w:type="dxa"/>
            <w:vAlign w:val="center"/>
          </w:tcPr>
          <w:p w:rsidR="00D16FE4" w:rsidRPr="00F7470F" w:rsidRDefault="00D16FE4" w:rsidP="00D16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8" w:type="dxa"/>
            <w:vAlign w:val="center"/>
          </w:tcPr>
          <w:p w:rsidR="00544B99" w:rsidRPr="00F7470F" w:rsidRDefault="00330956" w:rsidP="00544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="001023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544B99" w:rsidRPr="00F7470F" w:rsidRDefault="00D16FE4" w:rsidP="00544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188,00</w:t>
            </w:r>
          </w:p>
        </w:tc>
        <w:tc>
          <w:tcPr>
            <w:tcW w:w="1276" w:type="dxa"/>
            <w:vAlign w:val="center"/>
          </w:tcPr>
          <w:p w:rsidR="00544B99" w:rsidRPr="00F7470F" w:rsidRDefault="00D16FE4" w:rsidP="00544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15 604,00</w:t>
            </w:r>
          </w:p>
        </w:tc>
      </w:tr>
      <w:tr w:rsidR="008537AE" w:rsidRPr="00836DE0" w:rsidTr="00C5146C">
        <w:tc>
          <w:tcPr>
            <w:tcW w:w="559" w:type="dxa"/>
          </w:tcPr>
          <w:p w:rsidR="008537AE" w:rsidRPr="00F7470F" w:rsidRDefault="008537AE" w:rsidP="00853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4" w:type="dxa"/>
          </w:tcPr>
          <w:p w:rsidR="008537AE" w:rsidRPr="00F7470F" w:rsidRDefault="00167CE8" w:rsidP="00853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Прожектор светодиодный</w:t>
            </w:r>
          </w:p>
        </w:tc>
        <w:tc>
          <w:tcPr>
            <w:tcW w:w="3828" w:type="dxa"/>
          </w:tcPr>
          <w:p w:rsidR="008537AE" w:rsidRDefault="008537AE" w:rsidP="00853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67CE8">
              <w:rPr>
                <w:rFonts w:ascii="Times New Roman" w:hAnsi="Times New Roman" w:cs="Times New Roman"/>
              </w:rPr>
              <w:t xml:space="preserve"> </w:t>
            </w:r>
            <w:r w:rsidR="00167CE8">
              <w:rPr>
                <w:rFonts w:ascii="Times New Roman" w:hAnsi="Times New Roman" w:cs="Times New Roman"/>
              </w:rPr>
              <w:t xml:space="preserve">Мощность – не </w:t>
            </w:r>
            <w:r w:rsidR="00167CE8">
              <w:rPr>
                <w:rFonts w:ascii="Times New Roman" w:hAnsi="Times New Roman" w:cs="Times New Roman"/>
              </w:rPr>
              <w:t>менее 200</w:t>
            </w:r>
            <w:r w:rsidR="00A14173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167CE8">
              <w:rPr>
                <w:rFonts w:ascii="Times New Roman" w:hAnsi="Times New Roman" w:cs="Times New Roman"/>
              </w:rPr>
              <w:t>Вт</w:t>
            </w:r>
            <w:r w:rsidR="00167C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537AE" w:rsidRDefault="008537AE" w:rsidP="00853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67CE8">
              <w:rPr>
                <w:rFonts w:ascii="Times New Roman" w:hAnsi="Times New Roman" w:cs="Times New Roman"/>
              </w:rPr>
              <w:t xml:space="preserve"> </w:t>
            </w:r>
            <w:r w:rsidR="00167CE8">
              <w:rPr>
                <w:rFonts w:ascii="Times New Roman" w:hAnsi="Times New Roman" w:cs="Times New Roman"/>
              </w:rPr>
              <w:t xml:space="preserve">Световой поток – не ниже </w:t>
            </w:r>
            <w:r w:rsidR="00167CE8">
              <w:rPr>
                <w:rFonts w:ascii="Times New Roman" w:hAnsi="Times New Roman" w:cs="Times New Roman"/>
              </w:rPr>
              <w:t>200</w:t>
            </w:r>
            <w:r w:rsidR="00167CE8">
              <w:rPr>
                <w:rFonts w:ascii="Times New Roman" w:hAnsi="Times New Roman" w:cs="Times New Roman"/>
              </w:rPr>
              <w:t>00</w:t>
            </w:r>
            <w:r w:rsidR="00167CE8">
              <w:rPr>
                <w:rFonts w:ascii="Times New Roman" w:hAnsi="Times New Roman" w:cs="Times New Roman"/>
              </w:rPr>
              <w:t> </w:t>
            </w:r>
            <w:r w:rsidR="00167CE8">
              <w:rPr>
                <w:rFonts w:ascii="Times New Roman" w:hAnsi="Times New Roman" w:cs="Times New Roman"/>
              </w:rPr>
              <w:t>лм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537AE" w:rsidRDefault="008537AE" w:rsidP="00167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167CE8">
              <w:rPr>
                <w:rFonts w:ascii="Times New Roman" w:hAnsi="Times New Roman" w:cs="Times New Roman"/>
              </w:rPr>
              <w:t xml:space="preserve"> </w:t>
            </w:r>
            <w:r w:rsidR="00167CE8">
              <w:rPr>
                <w:rFonts w:ascii="Times New Roman" w:hAnsi="Times New Roman" w:cs="Times New Roman"/>
              </w:rPr>
              <w:t>Цветовая температура – не ниже 6000 К</w:t>
            </w:r>
            <w:r w:rsidR="00167CE8">
              <w:rPr>
                <w:rFonts w:ascii="Times New Roman" w:hAnsi="Times New Roman" w:cs="Times New Roman"/>
              </w:rPr>
              <w:t>;</w:t>
            </w:r>
          </w:p>
          <w:p w:rsidR="00167CE8" w:rsidRPr="007D71AC" w:rsidRDefault="00167CE8" w:rsidP="00167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7D71AC">
              <w:rPr>
                <w:rFonts w:ascii="Times New Roman" w:hAnsi="Times New Roman" w:cs="Times New Roman"/>
              </w:rPr>
              <w:t xml:space="preserve">Степень защиты – не ниже </w:t>
            </w:r>
            <w:r w:rsidR="007D71AC">
              <w:rPr>
                <w:rFonts w:ascii="Times New Roman" w:hAnsi="Times New Roman" w:cs="Times New Roman"/>
                <w:lang w:val="en-US"/>
              </w:rPr>
              <w:t>IP</w:t>
            </w:r>
            <w:r w:rsidR="007D71AC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567" w:type="dxa"/>
            <w:vAlign w:val="center"/>
          </w:tcPr>
          <w:p w:rsidR="008537AE" w:rsidRPr="00F7470F" w:rsidRDefault="008537AE" w:rsidP="00853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vAlign w:val="center"/>
          </w:tcPr>
          <w:p w:rsidR="008537AE" w:rsidRPr="00F7470F" w:rsidRDefault="008537AE" w:rsidP="00853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Align w:val="center"/>
          </w:tcPr>
          <w:p w:rsidR="008537AE" w:rsidRPr="00F7470F" w:rsidRDefault="00167CE8" w:rsidP="00853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2 142,00</w:t>
            </w:r>
          </w:p>
        </w:tc>
        <w:tc>
          <w:tcPr>
            <w:tcW w:w="1276" w:type="dxa"/>
            <w:vAlign w:val="center"/>
          </w:tcPr>
          <w:p w:rsidR="008537AE" w:rsidRPr="00F7470F" w:rsidRDefault="00167CE8" w:rsidP="00853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10 710,00</w:t>
            </w:r>
          </w:p>
        </w:tc>
      </w:tr>
      <w:tr w:rsidR="004B11AA" w:rsidRPr="00836DE0" w:rsidTr="00C5146C">
        <w:tc>
          <w:tcPr>
            <w:tcW w:w="559" w:type="dxa"/>
          </w:tcPr>
          <w:p w:rsidR="004B11AA" w:rsidRDefault="004B11AA" w:rsidP="00544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4" w:type="dxa"/>
          </w:tcPr>
          <w:p w:rsidR="004B11AA" w:rsidRDefault="00167CE8" w:rsidP="00544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Анкер забивной</w:t>
            </w:r>
          </w:p>
        </w:tc>
        <w:tc>
          <w:tcPr>
            <w:tcW w:w="3828" w:type="dxa"/>
          </w:tcPr>
          <w:p w:rsidR="004B11AA" w:rsidRDefault="004B11AA" w:rsidP="00791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67CE8">
              <w:rPr>
                <w:rFonts w:ascii="Times New Roman" w:hAnsi="Times New Roman" w:cs="Times New Roman"/>
              </w:rPr>
              <w:t>Размер 10х30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B11AA" w:rsidRDefault="004B11AA" w:rsidP="007D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7D71AC">
              <w:rPr>
                <w:rFonts w:ascii="Times New Roman" w:hAnsi="Times New Roman" w:cs="Times New Roman"/>
              </w:rPr>
              <w:t>Резьба – М8.</w:t>
            </w:r>
          </w:p>
        </w:tc>
        <w:tc>
          <w:tcPr>
            <w:tcW w:w="567" w:type="dxa"/>
            <w:vAlign w:val="center"/>
          </w:tcPr>
          <w:p w:rsidR="004B11AA" w:rsidRDefault="007D71AC" w:rsidP="00521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4B11AA" w:rsidRDefault="004B11AA" w:rsidP="00544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="001023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4B11AA" w:rsidRDefault="007D71AC" w:rsidP="00544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76" w:type="dxa"/>
            <w:vAlign w:val="center"/>
          </w:tcPr>
          <w:p w:rsidR="004B11AA" w:rsidRDefault="007D71AC" w:rsidP="00544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11,20</w:t>
            </w:r>
          </w:p>
        </w:tc>
      </w:tr>
      <w:tr w:rsidR="008537AE" w:rsidRPr="00836DE0" w:rsidTr="00C5146C">
        <w:trPr>
          <w:trHeight w:val="329"/>
        </w:trPr>
        <w:tc>
          <w:tcPr>
            <w:tcW w:w="6091" w:type="dxa"/>
            <w:gridSpan w:val="3"/>
            <w:vAlign w:val="center"/>
          </w:tcPr>
          <w:p w:rsidR="008537AE" w:rsidRPr="00F7470F" w:rsidRDefault="008537AE" w:rsidP="008537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470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vAlign w:val="center"/>
          </w:tcPr>
          <w:p w:rsidR="008537AE" w:rsidRPr="00F7470F" w:rsidRDefault="008537AE" w:rsidP="008537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Align w:val="center"/>
          </w:tcPr>
          <w:p w:rsidR="008537AE" w:rsidRPr="00F7470F" w:rsidRDefault="008537AE" w:rsidP="008537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8537AE" w:rsidRPr="008B07AD" w:rsidRDefault="008537AE" w:rsidP="008537AE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8537AE" w:rsidRPr="00791653" w:rsidRDefault="007D71AC" w:rsidP="008537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39 200,20</w:t>
            </w:r>
          </w:p>
        </w:tc>
      </w:tr>
    </w:tbl>
    <w:p w:rsidR="00B234AE" w:rsidRDefault="00B234AE" w:rsidP="00A54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</w:p>
    <w:p w:rsidR="00836DE0" w:rsidRPr="00836DE0" w:rsidRDefault="00C90D16" w:rsidP="00A54FA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3</w:t>
      </w:r>
      <w:r w:rsidR="00836DE0" w:rsidRPr="00836DE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. Требования качеству </w:t>
      </w:r>
      <w:r w:rsidR="00836DE0" w:rsidRPr="00836DE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товара.</w:t>
      </w:r>
    </w:p>
    <w:p w:rsidR="00836DE0" w:rsidRPr="00836DE0" w:rsidRDefault="00836DE0" w:rsidP="00836DE0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DE0">
        <w:rPr>
          <w:rFonts w:ascii="Times New Roman" w:eastAsia="Calibri" w:hAnsi="Times New Roman" w:cs="Times New Roman"/>
          <w:sz w:val="24"/>
          <w:szCs w:val="24"/>
        </w:rPr>
        <w:t>Товар должен быть новым.</w:t>
      </w:r>
      <w:r w:rsidRPr="00836DE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836DE0">
        <w:rPr>
          <w:rFonts w:ascii="Times New Roman" w:eastAsia="Calibri" w:hAnsi="Times New Roman" w:cs="Times New Roman"/>
          <w:sz w:val="24"/>
          <w:szCs w:val="24"/>
        </w:rPr>
        <w:t>Качество товара должно соответствовать требованиям соответствующих ГОСТов и ТУ, принятым для данного вида товаров, подтверждаться сертификатами соответствия либо заменяющими их документами в соответствии с требованиями законодательства РФ</w:t>
      </w:r>
      <w:r w:rsidR="00AD563F">
        <w:rPr>
          <w:rFonts w:ascii="Times New Roman" w:eastAsia="Calibri" w:hAnsi="Times New Roman" w:cs="Times New Roman"/>
          <w:sz w:val="24"/>
          <w:szCs w:val="24"/>
        </w:rPr>
        <w:t>, остаточный срок годности товаров не менее 60% от первоначального</w:t>
      </w:r>
      <w:r w:rsidRPr="00836D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34AE" w:rsidRDefault="00B234AE" w:rsidP="00836DE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36DE0" w:rsidRPr="00836DE0" w:rsidRDefault="00C90D16" w:rsidP="00836DE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4</w:t>
      </w:r>
      <w:r w:rsidR="00836DE0" w:rsidRPr="00836DE0">
        <w:rPr>
          <w:rFonts w:ascii="Times New Roman" w:eastAsia="Calibri" w:hAnsi="Times New Roman" w:cs="Times New Roman"/>
          <w:b/>
          <w:i/>
          <w:sz w:val="24"/>
          <w:szCs w:val="24"/>
        </w:rPr>
        <w:t>. Место и сроки поставки товара</w:t>
      </w:r>
    </w:p>
    <w:p w:rsidR="00836DE0" w:rsidRPr="007D71AC" w:rsidRDefault="00836DE0" w:rsidP="007D71AC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E0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Приморский край, г. </w:t>
      </w:r>
      <w:r w:rsidR="007D71AC">
        <w:rPr>
          <w:rFonts w:ascii="Times New Roman" w:hAnsi="Times New Roman" w:cs="Times New Roman"/>
          <w:color w:val="000000"/>
          <w:sz w:val="24"/>
          <w:szCs w:val="24"/>
        </w:rPr>
        <w:t xml:space="preserve">Уссурийск, ул. Дзержинского, 46 либо </w:t>
      </w:r>
      <w:r w:rsidR="007D71A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самовывоз в пределах населенного пункта г. Уссурийск. </w:t>
      </w:r>
      <w:r w:rsidRPr="00836DE0">
        <w:rPr>
          <w:rFonts w:ascii="Times New Roman" w:hAnsi="Times New Roman" w:cs="Times New Roman"/>
          <w:color w:val="000000"/>
          <w:sz w:val="24"/>
          <w:szCs w:val="24"/>
        </w:rPr>
        <w:t>Поставка осуществляется транспортом поставщика</w:t>
      </w:r>
      <w:r w:rsidRPr="00836DE0">
        <w:rPr>
          <w:rFonts w:ascii="Times New Roman" w:hAnsi="Times New Roman" w:cs="Times New Roman"/>
          <w:sz w:val="24"/>
          <w:szCs w:val="24"/>
        </w:rPr>
        <w:t xml:space="preserve"> </w:t>
      </w:r>
      <w:r w:rsidR="007D71AC">
        <w:rPr>
          <w:rFonts w:ascii="Times New Roman" w:hAnsi="Times New Roman" w:cs="Times New Roman"/>
          <w:sz w:val="24"/>
          <w:szCs w:val="24"/>
        </w:rPr>
        <w:t>в течение 10</w:t>
      </w:r>
      <w:r w:rsidR="008676BD">
        <w:rPr>
          <w:rFonts w:ascii="Times New Roman" w:hAnsi="Times New Roman" w:cs="Times New Roman"/>
          <w:sz w:val="24"/>
          <w:szCs w:val="24"/>
        </w:rPr>
        <w:t xml:space="preserve"> (</w:t>
      </w:r>
      <w:r w:rsidR="007D71AC">
        <w:rPr>
          <w:rFonts w:ascii="Times New Roman" w:eastAsia="Calibri" w:hAnsi="Times New Roman" w:cs="Times New Roman"/>
          <w:color w:val="000000"/>
          <w:sz w:val="24"/>
          <w:szCs w:val="24"/>
        </w:rPr>
        <w:t>десяти</w:t>
      </w:r>
      <w:r w:rsidR="008676BD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554D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рабочих</w:t>
      </w:r>
      <w:r w:rsidR="00107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дней с даты заключения договора</w:t>
      </w:r>
      <w:r w:rsidRPr="00836DE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07871" w:rsidRDefault="00107871" w:rsidP="00836DE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36DE0" w:rsidRPr="00836DE0" w:rsidRDefault="00C90D16" w:rsidP="00836DE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 w:rsidR="00836DE0" w:rsidRPr="00836DE0">
        <w:rPr>
          <w:rFonts w:ascii="Times New Roman" w:eastAsia="Calibri" w:hAnsi="Times New Roman" w:cs="Times New Roman"/>
          <w:b/>
          <w:i/>
          <w:sz w:val="24"/>
          <w:szCs w:val="24"/>
        </w:rPr>
        <w:t>. Срок и условия оплаты</w:t>
      </w:r>
    </w:p>
    <w:p w:rsidR="00AD563F" w:rsidRDefault="00AD563F" w:rsidP="00AD563F">
      <w:pPr>
        <w:widowControl w:val="0"/>
        <w:shd w:val="clear" w:color="auto" w:fill="FFFFFF"/>
        <w:tabs>
          <w:tab w:val="num" w:pos="0"/>
        </w:tabs>
        <w:spacing w:after="0" w:line="2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3F">
        <w:rPr>
          <w:rFonts w:ascii="Times New Roman" w:hAnsi="Times New Roman" w:cs="Times New Roman"/>
          <w:sz w:val="24"/>
          <w:szCs w:val="24"/>
        </w:rPr>
        <w:t>Заказчик производит оплату за оказанные Исполнителем услуги в течение 7 (семи) рабочих дней с даты приемки оказанных услуг на основании предоставления Исполнителем счета, счет-фактуры, совместно подписанного сторонами Акта сдачи - приемки оказанных услуг и Акта приемки товаров, работ, услуг (по форме № 0510452), оформленных в соответствии с законодательством Российской Федерации, путём безналичного перечисления денежных средств на расчётный счёт Исполнителя.</w:t>
      </w:r>
    </w:p>
    <w:p w:rsidR="00AD563F" w:rsidRDefault="00AD563F" w:rsidP="00F81F8B">
      <w:pPr>
        <w:widowControl w:val="0"/>
        <w:shd w:val="clear" w:color="auto" w:fill="FFFFFF"/>
        <w:tabs>
          <w:tab w:val="num" w:pos="0"/>
        </w:tabs>
        <w:spacing w:after="0" w:line="216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36DE0" w:rsidRPr="00836DE0" w:rsidRDefault="00C90D16" w:rsidP="00F81F8B">
      <w:pPr>
        <w:widowControl w:val="0"/>
        <w:shd w:val="clear" w:color="auto" w:fill="FFFFFF"/>
        <w:tabs>
          <w:tab w:val="num" w:pos="0"/>
        </w:tabs>
        <w:spacing w:after="0" w:line="216" w:lineRule="atLeast"/>
        <w:jc w:val="center"/>
        <w:rPr>
          <w:rFonts w:ascii="Times New Roman" w:eastAsia="Times New Roman" w:hAnsi="Times New Roman" w:cs="Times New Roman"/>
          <w:bCs/>
          <w:i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6</w:t>
      </w:r>
      <w:r w:rsidR="00836DE0" w:rsidRPr="00836DE0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. Устранение недостатков</w:t>
      </w:r>
    </w:p>
    <w:p w:rsidR="00836DE0" w:rsidRPr="00836DE0" w:rsidRDefault="00836DE0" w:rsidP="00836DE0">
      <w:pPr>
        <w:widowControl w:val="0"/>
        <w:shd w:val="clear" w:color="auto" w:fill="FFFFFF"/>
        <w:tabs>
          <w:tab w:val="num" w:pos="0"/>
        </w:tabs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836DE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Поставка недостающего или замена негодного товара осуществляется Поставщиком на основании письменной претензии Заказчика. В претензии должно быть указано количество товара, по которому заявлена претензия, содержание и основание претензии, а также конкретное требование Заказчика. Претензия должна быть подтверждена актами и иными необходимыми документами. Претензия передается заказным письмом или курьерской доставкой с вручением уполномоченному представителю Поставщика под расписку и с приложением всех документов, доказывающих обоснованность претензии.</w:t>
      </w:r>
    </w:p>
    <w:p w:rsidR="00836DE0" w:rsidRPr="00836DE0" w:rsidRDefault="00836DE0" w:rsidP="00836DE0">
      <w:pPr>
        <w:widowControl w:val="0"/>
        <w:shd w:val="clear" w:color="auto" w:fill="FFFFFF"/>
        <w:tabs>
          <w:tab w:val="num" w:pos="0"/>
        </w:tabs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836DE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Поставщик обязуется устранить недостатки или заменить товар ненадлежащего качества в течение 7 суток от даты получения претензии.</w:t>
      </w:r>
    </w:p>
    <w:p w:rsidR="000205A1" w:rsidRPr="00AD563F" w:rsidRDefault="00836DE0" w:rsidP="00AD563F">
      <w:pPr>
        <w:widowControl w:val="0"/>
        <w:shd w:val="clear" w:color="auto" w:fill="FFFFFF"/>
        <w:tabs>
          <w:tab w:val="num" w:pos="0"/>
        </w:tabs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836DE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 возникновении разногласий в оценке соответствия продукции требованиям по качеству, проверку качества проводят специалисты по вызову сторон. В случае проведения необходимых лабораторных испытаний расходы на их проведение несет Поставщик.</w:t>
      </w:r>
    </w:p>
    <w:sectPr w:rsidR="000205A1" w:rsidRPr="00AD563F" w:rsidSect="008676B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67339"/>
    <w:multiLevelType w:val="hybridMultilevel"/>
    <w:tmpl w:val="914EB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22571"/>
    <w:multiLevelType w:val="hybridMultilevel"/>
    <w:tmpl w:val="98743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28C9"/>
    <w:multiLevelType w:val="hybridMultilevel"/>
    <w:tmpl w:val="25A6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E1EB2"/>
    <w:multiLevelType w:val="hybridMultilevel"/>
    <w:tmpl w:val="05F8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82C33"/>
    <w:multiLevelType w:val="hybridMultilevel"/>
    <w:tmpl w:val="05F8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475AF"/>
    <w:multiLevelType w:val="hybridMultilevel"/>
    <w:tmpl w:val="914EB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16A8"/>
    <w:multiLevelType w:val="hybridMultilevel"/>
    <w:tmpl w:val="8368BDA2"/>
    <w:lvl w:ilvl="0" w:tplc="A042B544">
      <w:start w:val="2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C570C1"/>
    <w:multiLevelType w:val="hybridMultilevel"/>
    <w:tmpl w:val="E65CF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84643"/>
    <w:multiLevelType w:val="hybridMultilevel"/>
    <w:tmpl w:val="2850DFA2"/>
    <w:lvl w:ilvl="0" w:tplc="54DE58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A50B8E"/>
    <w:multiLevelType w:val="hybridMultilevel"/>
    <w:tmpl w:val="05F8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D1AF1"/>
    <w:multiLevelType w:val="hybridMultilevel"/>
    <w:tmpl w:val="0C52F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53269"/>
    <w:multiLevelType w:val="hybridMultilevel"/>
    <w:tmpl w:val="4A20FC60"/>
    <w:lvl w:ilvl="0" w:tplc="0419000F">
      <w:start w:val="1"/>
      <w:numFmt w:val="decimal"/>
      <w:lvlText w:val="%1."/>
      <w:lvlJc w:val="left"/>
      <w:pPr>
        <w:ind w:left="1111" w:hanging="360"/>
      </w:p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2" w15:restartNumberingAfterBreak="0">
    <w:nsid w:val="5B797DAA"/>
    <w:multiLevelType w:val="hybridMultilevel"/>
    <w:tmpl w:val="461A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F2186"/>
    <w:multiLevelType w:val="hybridMultilevel"/>
    <w:tmpl w:val="B1767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07A93"/>
    <w:multiLevelType w:val="hybridMultilevel"/>
    <w:tmpl w:val="A3FC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C16FD"/>
    <w:multiLevelType w:val="hybridMultilevel"/>
    <w:tmpl w:val="CBA0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66A66"/>
    <w:multiLevelType w:val="hybridMultilevel"/>
    <w:tmpl w:val="98743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12"/>
  </w:num>
  <w:num w:numId="12">
    <w:abstractNumId w:val="13"/>
  </w:num>
  <w:num w:numId="13">
    <w:abstractNumId w:val="15"/>
  </w:num>
  <w:num w:numId="14">
    <w:abstractNumId w:val="2"/>
  </w:num>
  <w:num w:numId="15">
    <w:abstractNumId w:val="16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00"/>
    <w:rsid w:val="00010B7D"/>
    <w:rsid w:val="000205A1"/>
    <w:rsid w:val="000270A7"/>
    <w:rsid w:val="00036478"/>
    <w:rsid w:val="00077881"/>
    <w:rsid w:val="000B061E"/>
    <w:rsid w:val="000E2718"/>
    <w:rsid w:val="001023B6"/>
    <w:rsid w:val="00107871"/>
    <w:rsid w:val="0016797C"/>
    <w:rsid w:val="00167CE8"/>
    <w:rsid w:val="002A7F33"/>
    <w:rsid w:val="002D7F2C"/>
    <w:rsid w:val="00330956"/>
    <w:rsid w:val="00334C65"/>
    <w:rsid w:val="00350382"/>
    <w:rsid w:val="003C5CDD"/>
    <w:rsid w:val="003E4A2A"/>
    <w:rsid w:val="004156A0"/>
    <w:rsid w:val="004725BA"/>
    <w:rsid w:val="0048065A"/>
    <w:rsid w:val="004B11AA"/>
    <w:rsid w:val="004C26AB"/>
    <w:rsid w:val="004D068C"/>
    <w:rsid w:val="00521ED5"/>
    <w:rsid w:val="00530A53"/>
    <w:rsid w:val="005327CF"/>
    <w:rsid w:val="00544B99"/>
    <w:rsid w:val="00554D1F"/>
    <w:rsid w:val="00612FA9"/>
    <w:rsid w:val="00636D6D"/>
    <w:rsid w:val="006372B0"/>
    <w:rsid w:val="006918FB"/>
    <w:rsid w:val="006C2E2E"/>
    <w:rsid w:val="00712FDC"/>
    <w:rsid w:val="007662E3"/>
    <w:rsid w:val="00791653"/>
    <w:rsid w:val="007B27C2"/>
    <w:rsid w:val="007D43EF"/>
    <w:rsid w:val="007D71AC"/>
    <w:rsid w:val="007E2270"/>
    <w:rsid w:val="007E39E2"/>
    <w:rsid w:val="00836DE0"/>
    <w:rsid w:val="008537AE"/>
    <w:rsid w:val="008676BD"/>
    <w:rsid w:val="008B07AD"/>
    <w:rsid w:val="0098490D"/>
    <w:rsid w:val="00992794"/>
    <w:rsid w:val="009B0005"/>
    <w:rsid w:val="009B25F4"/>
    <w:rsid w:val="009C3B9E"/>
    <w:rsid w:val="009D6C61"/>
    <w:rsid w:val="00A14173"/>
    <w:rsid w:val="00A36149"/>
    <w:rsid w:val="00A54FAA"/>
    <w:rsid w:val="00A65A73"/>
    <w:rsid w:val="00A77CE5"/>
    <w:rsid w:val="00AD563F"/>
    <w:rsid w:val="00B234AE"/>
    <w:rsid w:val="00B52748"/>
    <w:rsid w:val="00B6679A"/>
    <w:rsid w:val="00C162D0"/>
    <w:rsid w:val="00C24B80"/>
    <w:rsid w:val="00C325C9"/>
    <w:rsid w:val="00C5146C"/>
    <w:rsid w:val="00C66CE9"/>
    <w:rsid w:val="00C75F20"/>
    <w:rsid w:val="00C90D16"/>
    <w:rsid w:val="00CA6A8A"/>
    <w:rsid w:val="00CD1286"/>
    <w:rsid w:val="00D11900"/>
    <w:rsid w:val="00D16FE4"/>
    <w:rsid w:val="00D35694"/>
    <w:rsid w:val="00E34BD1"/>
    <w:rsid w:val="00EC0596"/>
    <w:rsid w:val="00F47890"/>
    <w:rsid w:val="00F71A99"/>
    <w:rsid w:val="00F7470F"/>
    <w:rsid w:val="00F8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235B9-FF3D-4F5C-975B-6EDCBD2A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6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Зам_АХЧ</dc:creator>
  <cp:keywords/>
  <dc:description/>
  <cp:lastModifiedBy>Зам_АХЧ</cp:lastModifiedBy>
  <cp:revision>60</cp:revision>
  <dcterms:created xsi:type="dcterms:W3CDTF">2022-04-27T02:40:00Z</dcterms:created>
  <dcterms:modified xsi:type="dcterms:W3CDTF">2026-05-26T07:17:00Z</dcterms:modified>
</cp:coreProperties>
</file>