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573" w:rsidRPr="004131F3" w:rsidRDefault="00404573" w:rsidP="004131F3">
      <w:pPr>
        <w:pStyle w:val="a5"/>
        <w:jc w:val="center"/>
        <w:rPr>
          <w:rFonts w:ascii="Times New Roman" w:eastAsia="Times New Roman" w:hAnsi="Times New Roman" w:cs="Times New Roman"/>
          <w:sz w:val="24"/>
          <w:szCs w:val="24"/>
        </w:rPr>
      </w:pPr>
      <w:bookmarkStart w:id="0" w:name="_GoBack"/>
      <w:bookmarkEnd w:id="0"/>
      <w:r w:rsidRPr="004131F3">
        <w:rPr>
          <w:rFonts w:ascii="Times New Roman" w:eastAsia="Times New Roman" w:hAnsi="Times New Roman" w:cs="Times New Roman"/>
          <w:sz w:val="24"/>
          <w:szCs w:val="24"/>
        </w:rPr>
        <w:t xml:space="preserve">ДОГОВОР № </w:t>
      </w:r>
      <w:r w:rsidR="004131F3" w:rsidRPr="004131F3">
        <w:rPr>
          <w:rFonts w:ascii="Times New Roman" w:eastAsia="Times New Roman" w:hAnsi="Times New Roman" w:cs="Times New Roman"/>
          <w:sz w:val="24"/>
          <w:szCs w:val="24"/>
        </w:rPr>
        <w:t>44.5/___</w:t>
      </w:r>
    </w:p>
    <w:p w:rsidR="004131F3" w:rsidRPr="004131F3" w:rsidRDefault="004131F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ИКЗ </w:t>
      </w:r>
      <w:r w:rsidRPr="004131F3">
        <w:rPr>
          <w:rFonts w:ascii="Times New Roman" w:hAnsi="Times New Roman" w:cs="Times New Roman"/>
          <w:sz w:val="24"/>
          <w:szCs w:val="24"/>
        </w:rPr>
        <w:t>261100104159410010100100140000000244</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г. Петрозаводск                                                                                                        </w:t>
      </w:r>
      <w:r w:rsidR="002A6F3C" w:rsidRPr="004131F3">
        <w:rPr>
          <w:rFonts w:ascii="Times New Roman" w:eastAsia="Times New Roman" w:hAnsi="Times New Roman" w:cs="Times New Roman"/>
          <w:sz w:val="24"/>
          <w:szCs w:val="24"/>
        </w:rPr>
        <w:t>«___</w:t>
      </w:r>
      <w:r w:rsidRPr="004131F3">
        <w:rPr>
          <w:rFonts w:ascii="Times New Roman" w:eastAsia="Times New Roman" w:hAnsi="Times New Roman" w:cs="Times New Roman"/>
          <w:sz w:val="24"/>
          <w:szCs w:val="24"/>
        </w:rPr>
        <w:t xml:space="preserve">» </w:t>
      </w:r>
      <w:r w:rsidR="004131F3">
        <w:rPr>
          <w:rFonts w:ascii="Times New Roman" w:eastAsia="Times New Roman" w:hAnsi="Times New Roman" w:cs="Times New Roman"/>
          <w:sz w:val="24"/>
          <w:szCs w:val="24"/>
        </w:rPr>
        <w:t>августа</w:t>
      </w:r>
      <w:r w:rsidRPr="004131F3">
        <w:rPr>
          <w:rFonts w:ascii="Times New Roman" w:eastAsia="Times New Roman" w:hAnsi="Times New Roman" w:cs="Times New Roman"/>
          <w:sz w:val="24"/>
          <w:szCs w:val="24"/>
        </w:rPr>
        <w:t xml:space="preserve"> 2026 г.</w:t>
      </w:r>
    </w:p>
    <w:p w:rsid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ab/>
      </w:r>
    </w:p>
    <w:p w:rsidR="00404573" w:rsidRPr="004131F3" w:rsidRDefault="00404573" w:rsidP="00D274A9">
      <w:pPr>
        <w:pStyle w:val="a5"/>
        <w:jc w:val="both"/>
        <w:rPr>
          <w:rFonts w:ascii="Times New Roman" w:eastAsia="Times New Roman" w:hAnsi="Times New Roman" w:cs="Times New Roman"/>
          <w:sz w:val="24"/>
          <w:szCs w:val="24"/>
        </w:rPr>
      </w:pPr>
      <w:proofErr w:type="gramStart"/>
      <w:r w:rsidRPr="004131F3">
        <w:rPr>
          <w:rFonts w:ascii="Times New Roman" w:eastAsia="Times New Roman" w:hAnsi="Times New Roman" w:cs="Times New Roman"/>
          <w:sz w:val="24"/>
          <w:szCs w:val="24"/>
        </w:rPr>
        <w:t>Федеральное государственное бюджетное учреждение науки Федеральный исследовательский центр «Карельский научный центр Российской академии наук»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w:t>
      </w:r>
      <w:r w:rsidR="00D274A9">
        <w:rPr>
          <w:rFonts w:ascii="Times New Roman" w:eastAsia="Times New Roman" w:hAnsi="Times New Roman" w:cs="Times New Roman"/>
          <w:sz w:val="24"/>
          <w:szCs w:val="24"/>
        </w:rPr>
        <w:t xml:space="preserve"> </w:t>
      </w:r>
      <w:r w:rsidRPr="004131F3">
        <w:rPr>
          <w:rFonts w:ascii="Times New Roman" w:eastAsia="Times New Roman" w:hAnsi="Times New Roman" w:cs="Times New Roman"/>
          <w:sz w:val="24"/>
          <w:szCs w:val="24"/>
        </w:rPr>
        <w:t xml:space="preserve">в лице исполняющей обязанности и. о. Генерального директора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 </w:t>
      </w:r>
      <w:proofErr w:type="spellStart"/>
      <w:r w:rsidRPr="004131F3">
        <w:rPr>
          <w:rFonts w:ascii="Times New Roman" w:eastAsia="Times New Roman" w:hAnsi="Times New Roman" w:cs="Times New Roman"/>
          <w:sz w:val="24"/>
          <w:szCs w:val="24"/>
        </w:rPr>
        <w:t>Бахмет</w:t>
      </w:r>
      <w:proofErr w:type="spellEnd"/>
      <w:r w:rsidRPr="004131F3">
        <w:rPr>
          <w:rFonts w:ascii="Times New Roman" w:eastAsia="Times New Roman" w:hAnsi="Times New Roman" w:cs="Times New Roman"/>
          <w:sz w:val="24"/>
          <w:szCs w:val="24"/>
        </w:rPr>
        <w:t xml:space="preserve"> Ольги Николаевны, действующей на основании Устава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 и приказа </w:t>
      </w:r>
      <w:proofErr w:type="spellStart"/>
      <w:r w:rsidRPr="004131F3">
        <w:rPr>
          <w:rFonts w:ascii="Times New Roman" w:eastAsia="Times New Roman" w:hAnsi="Times New Roman" w:cs="Times New Roman"/>
          <w:sz w:val="24"/>
          <w:szCs w:val="24"/>
        </w:rPr>
        <w:t>Минобрнауки</w:t>
      </w:r>
      <w:proofErr w:type="spellEnd"/>
      <w:r w:rsidRPr="004131F3">
        <w:rPr>
          <w:rFonts w:ascii="Times New Roman" w:eastAsia="Times New Roman" w:hAnsi="Times New Roman" w:cs="Times New Roman"/>
          <w:sz w:val="24"/>
          <w:szCs w:val="24"/>
        </w:rPr>
        <w:t xml:space="preserve"> России №10-2/129 п-о от 13.05.2026 г., именуемое в дальнейшем «Заказчик», с одной стороны, и</w:t>
      </w:r>
      <w:proofErr w:type="gramEnd"/>
    </w:p>
    <w:p w:rsidR="00404573" w:rsidRDefault="00404573" w:rsidP="00D274A9">
      <w:pPr>
        <w:pStyle w:val="a5"/>
        <w:jc w:val="both"/>
        <w:rPr>
          <w:rFonts w:ascii="Times New Roman" w:eastAsia="Times New Roman" w:hAnsi="Times New Roman" w:cs="Times New Roman"/>
          <w:sz w:val="24"/>
          <w:szCs w:val="24"/>
        </w:rPr>
      </w:pPr>
      <w:proofErr w:type="gramStart"/>
      <w:r w:rsidRPr="004131F3">
        <w:rPr>
          <w:rFonts w:ascii="Times New Roman" w:eastAsia="Times New Roman" w:hAnsi="Times New Roman" w:cs="Times New Roman"/>
          <w:sz w:val="24"/>
          <w:szCs w:val="24"/>
        </w:rPr>
        <w:t>Общество с ограниченной ответственностью «</w:t>
      </w:r>
      <w:r w:rsidR="00710A28" w:rsidRPr="004131F3">
        <w:rPr>
          <w:rFonts w:ascii="Times New Roman" w:eastAsia="Times New Roman" w:hAnsi="Times New Roman" w:cs="Times New Roman"/>
          <w:sz w:val="24"/>
          <w:szCs w:val="24"/>
        </w:rPr>
        <w:t>_______</w:t>
      </w:r>
      <w:r w:rsidRPr="004131F3">
        <w:rPr>
          <w:rFonts w:ascii="Times New Roman" w:eastAsia="Times New Roman" w:hAnsi="Times New Roman" w:cs="Times New Roman"/>
          <w:sz w:val="24"/>
          <w:szCs w:val="24"/>
        </w:rPr>
        <w:t xml:space="preserve">», в лице директора </w:t>
      </w:r>
      <w:r w:rsidR="00710A28" w:rsidRPr="004131F3">
        <w:rPr>
          <w:rFonts w:ascii="Times New Roman" w:eastAsia="Times New Roman" w:hAnsi="Times New Roman" w:cs="Times New Roman"/>
          <w:sz w:val="24"/>
          <w:szCs w:val="24"/>
        </w:rPr>
        <w:t>________</w:t>
      </w:r>
      <w:r w:rsidRPr="004131F3">
        <w:rPr>
          <w:rFonts w:ascii="Times New Roman" w:eastAsia="Times New Roman" w:hAnsi="Times New Roman" w:cs="Times New Roman"/>
          <w:sz w:val="24"/>
          <w:szCs w:val="24"/>
        </w:rPr>
        <w:t xml:space="preserve">, действующего на основании </w:t>
      </w:r>
      <w:r w:rsidR="00D274A9">
        <w:rPr>
          <w:rFonts w:ascii="Times New Roman" w:eastAsia="Times New Roman" w:hAnsi="Times New Roman" w:cs="Times New Roman"/>
          <w:sz w:val="24"/>
          <w:szCs w:val="24"/>
        </w:rPr>
        <w:t>________</w:t>
      </w:r>
      <w:r w:rsidR="00CE509A">
        <w:rPr>
          <w:rFonts w:ascii="Times New Roman" w:eastAsia="Times New Roman" w:hAnsi="Times New Roman" w:cs="Times New Roman"/>
          <w:sz w:val="24"/>
          <w:szCs w:val="24"/>
        </w:rPr>
        <w:t xml:space="preserve">, именуемое в дальнейшем </w:t>
      </w:r>
      <w:r w:rsidRPr="004131F3">
        <w:rPr>
          <w:rFonts w:ascii="Times New Roman" w:eastAsia="Times New Roman" w:hAnsi="Times New Roman" w:cs="Times New Roman"/>
          <w:sz w:val="24"/>
          <w:szCs w:val="24"/>
        </w:rPr>
        <w:t xml:space="preserve">«Исполнитель», с другой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закупочной сессией № </w:t>
      </w:r>
      <w:r w:rsidR="00D274A9">
        <w:rPr>
          <w:rFonts w:ascii="Times New Roman" w:eastAsia="Times New Roman" w:hAnsi="Times New Roman" w:cs="Times New Roman"/>
          <w:sz w:val="24"/>
          <w:szCs w:val="24"/>
        </w:rPr>
        <w:t xml:space="preserve">_________________, </w:t>
      </w:r>
      <w:r w:rsidRPr="004131F3">
        <w:rPr>
          <w:rFonts w:ascii="Times New Roman" w:eastAsia="Times New Roman" w:hAnsi="Times New Roman" w:cs="Times New Roman"/>
          <w:sz w:val="24"/>
          <w:szCs w:val="24"/>
        </w:rPr>
        <w:t>заключили настоящий Договор (далее – Договор) о нижеследующем:</w:t>
      </w:r>
      <w:proofErr w:type="gramEnd"/>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 ПРЕДМЕТ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1.1. </w:t>
      </w:r>
      <w:proofErr w:type="gramStart"/>
      <w:r w:rsidRPr="004131F3">
        <w:rPr>
          <w:rFonts w:ascii="Times New Roman" w:eastAsia="Times New Roman" w:hAnsi="Times New Roman" w:cs="Times New Roman"/>
          <w:sz w:val="24"/>
          <w:szCs w:val="24"/>
        </w:rPr>
        <w:t>В целях обеспечения нужд Заказчика Исполнитель обязуется выполнить работы по демонтажу ранее установленного оборудования, монтажу нового приёмно-контрольного охранно-пожарного прибора «Юпитер IP/GPRS», пусконаладочным работам, программированию прибора с выводом сигнала на пульт ФГКУ «ОВО ВНГ РФ по Республике Карелия», а также провести инструктаж персонала Заказчика по правилам эксплуатации установленного оборудования (далее – Работы), а Заказчик обязуется принять и оплатить выполненные Работы.</w:t>
      </w:r>
      <w:proofErr w:type="gramEnd"/>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1.2. Работы выполняются в здании ЦМБИ по адресу: г. Петрозаводск, ул. </w:t>
      </w:r>
      <w:proofErr w:type="gramStart"/>
      <w:r w:rsidRPr="004131F3">
        <w:rPr>
          <w:rFonts w:ascii="Times New Roman" w:eastAsia="Times New Roman" w:hAnsi="Times New Roman" w:cs="Times New Roman"/>
          <w:sz w:val="24"/>
          <w:szCs w:val="24"/>
        </w:rPr>
        <w:t>Пушкинская</w:t>
      </w:r>
      <w:proofErr w:type="gramEnd"/>
      <w:r w:rsidRPr="004131F3">
        <w:rPr>
          <w:rFonts w:ascii="Times New Roman" w:eastAsia="Times New Roman" w:hAnsi="Times New Roman" w:cs="Times New Roman"/>
          <w:sz w:val="24"/>
          <w:szCs w:val="24"/>
        </w:rPr>
        <w:t>, д. 3. Перечень и состав работ, контакты уполномоченного лица, отвечающего за взаимодействие с подразделением ФГКУ «ОВО ВНГ РФ по Республике Карелия», определяются в Техническом задании (Приложение № 1), которое является неотъемлемой частью Договора.</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1.3. Срок выполнения Работ: в течение 5 (пяти) рабочих дней </w:t>
      </w:r>
      <w:proofErr w:type="gramStart"/>
      <w:r w:rsidRPr="004131F3">
        <w:rPr>
          <w:rFonts w:ascii="Times New Roman" w:eastAsia="Times New Roman" w:hAnsi="Times New Roman" w:cs="Times New Roman"/>
          <w:sz w:val="24"/>
          <w:szCs w:val="24"/>
        </w:rPr>
        <w:t>с даты поступления</w:t>
      </w:r>
      <w:proofErr w:type="gramEnd"/>
      <w:r w:rsidRPr="004131F3">
        <w:rPr>
          <w:rFonts w:ascii="Times New Roman" w:eastAsia="Times New Roman" w:hAnsi="Times New Roman" w:cs="Times New Roman"/>
          <w:sz w:val="24"/>
          <w:szCs w:val="24"/>
        </w:rPr>
        <w:t xml:space="preserve"> авансового платежа на счёт Исполнителя и предоставления Заказчиком доступа к месту выполнения работ.</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 ПРАВА И ОБЯЗАННОСТИ СТОРОН</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 Исполнитель обязуется: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2.1.1. Выполнить Работы в сроки и в соответствии с требованиями и условиями Договора и Технического задания.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2.1.2. Провести обследование объекта, определённого для выполнения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2.1.3. Нести ответственность перед Заказчиком за неисполнение или ненадлежащее исполнение своих обязательств по Договору.</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2.1.4. Выполнять Работы с привлечением квалифицированного персонала, соблюдая требования действующего законодательства Российской Федерации, строительных норм, правил пожарной безопасности, нормативных документов и технической документации изготовителя оборудования, а также требований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(лицензия МЧС России), которой Исполнитель обладает.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2.1.5. Нести ответственность за повреждение имущества Заказчика, возникшее при выполнении Работ, и возместить причинённые убытки в полном объёме.</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2.1.6. После завершения Работ передать Заказчику документы, относящиеся к результату выполненных Работ и необходимые для их приёмки, эксплуатации и гарантийного обслуживания, в том числе (при наличии): техническую документацию изготовителя оборудования, документы, подтверждающие выполнение пусконаладочных работ, сертификаты (декларации) соответствия, гарантийные документы, а также иные документы, предусмотренные законодательством Российской Федерации и настоящим Договором.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2.1.7. Подготовить и передать Заказчику все необходимые документы (Акт выполненных работ, счёт и т.п.) в соответствии с условиями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2.1.8. В случае выявления недостатков (несоответствия Работ Договору) в ходе выполнения Работ, по требованию Заказчика, безвозмездно устранить их в течение 2 (двух) рабочих дней.</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2.2. Заказчик обязуется: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lastRenderedPageBreak/>
        <w:t xml:space="preserve">2.2.1. Обеспечить присутствие ответственного лица при производстве монтажных и </w:t>
      </w:r>
      <w:r w:rsidR="00631D88" w:rsidRPr="004131F3">
        <w:rPr>
          <w:rFonts w:ascii="Times New Roman" w:eastAsia="Times New Roman" w:hAnsi="Times New Roman" w:cs="Times New Roman"/>
          <w:sz w:val="24"/>
          <w:szCs w:val="24"/>
        </w:rPr>
        <w:t>п</w:t>
      </w:r>
      <w:r w:rsidRPr="004131F3">
        <w:rPr>
          <w:rFonts w:ascii="Times New Roman" w:eastAsia="Times New Roman" w:hAnsi="Times New Roman" w:cs="Times New Roman"/>
          <w:sz w:val="24"/>
          <w:szCs w:val="24"/>
        </w:rPr>
        <w:t xml:space="preserve">усконаладочных работ </w:t>
      </w:r>
      <w:proofErr w:type="gramStart"/>
      <w:r w:rsidRPr="004131F3">
        <w:rPr>
          <w:rFonts w:ascii="Times New Roman" w:eastAsia="Times New Roman" w:hAnsi="Times New Roman" w:cs="Times New Roman"/>
          <w:sz w:val="24"/>
          <w:szCs w:val="24"/>
        </w:rPr>
        <w:t>для</w:t>
      </w:r>
      <w:proofErr w:type="gramEnd"/>
      <w:r w:rsidRPr="004131F3">
        <w:rPr>
          <w:rFonts w:ascii="Times New Roman" w:eastAsia="Times New Roman" w:hAnsi="Times New Roman" w:cs="Times New Roman"/>
          <w:sz w:val="24"/>
          <w:szCs w:val="24"/>
        </w:rPr>
        <w:t>:</w:t>
      </w:r>
    </w:p>
    <w:p w:rsidR="00404573" w:rsidRPr="004131F3" w:rsidRDefault="00404573" w:rsidP="00F839A3">
      <w:pPr>
        <w:pStyle w:val="a5"/>
        <w:numPr>
          <w:ilvl w:val="0"/>
          <w:numId w:val="7"/>
        </w:numP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согласования возможных изменений и дополнений в ходе выполнения Работ;</w:t>
      </w:r>
    </w:p>
    <w:p w:rsidR="00404573" w:rsidRPr="004131F3" w:rsidRDefault="00404573" w:rsidP="00F839A3">
      <w:pPr>
        <w:pStyle w:val="a5"/>
        <w:numPr>
          <w:ilvl w:val="0"/>
          <w:numId w:val="7"/>
        </w:numP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приёмки выполненных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2.2.2. Своевременно оплатить выполненные Работы в соответствии с Договором.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2.3. Исполнитель имеет право:</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2.3.1. Получать консультации у Заказчика по вопросам исполнения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2.3.2. Получить оплату за выполненные Работы в размере и сроки, предусмотренные Договором.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2.3.3. Требовать уплаты неустойки в случае нарушения Заказчиком своих обязательств.</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2.3.4. Привлекать для выполнения Договора соисполнителей, за действия которых отвечает Исполнитель.</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2.4. Заказчик имеет право:</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2.4.1. Контролировать условия исполнения Договора.</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2.4.2. Требовать уплаты неустойки в случае нарушения Исполнителем своих обязательств в порядке, предусмотренном Договором и законодательством Российской Федерации.</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 ПОРЯДОК ПРИЁМКИ ВЫПОЛНЕННЫХ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3.1. Исполнитель выполняет Работы в сроки и в соответствии с требованиями и условиями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3.1.1. Исполнитель совместно с Заказчиком производит сдачу прибора в эксплуатацию.</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3.1.2. При завершении Работ Исполнитель представляет Заказчику Акт сдачи-приёмки выполненных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3.2. После выполнения Работ (части Работ) Исполнитель подписывает и представляет Заказчику Акт выполненных работ, счёт (счёт-фактуру).</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3.3. Приёмка Работ осуществляется Заказчиком (или уполномоченным им лицом, действующим на основании доверенности) в соответствии с требованиями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3.4. Заказчик обязан принять Работы либо составить акт об обнаружении недостатков (несоответствия характеристик, качества Работ и иных условий и требований Договора) в течение 10 (десяти) рабочих дней со дня получения от Исполнителя документов согласно п. 3.2. В день подписания Заказчиком Акта выполненных работ (или акта об обнаружении недостатков) один экземпляр указанного акта направляется Исполнителю.</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3.5. В случае выявления недостатков согласно п. 3.4 Заказчик вправе потребовать их безвозмездного устранения. Исполнитель по требованию Заказчика обязан устранить недостатки в срок, указанный в п. 2.1.8 Договора (в течение 2 рабочих дней). Устранение недостатков производится в порядке, установленном разделом 3 Договора. Работы считаются принятыми с момента подписания Сторонами Акта выполненных работ.</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3.6. Акт выполненных работ подписывается обеими Сторонами в день приёмки Работ. В случае отказа от приёмки Работ оформляется письменный мотивированный отказ. Указанные действия производятся после проведения экспертизы в целях проверки выполненных Работ на соответствие условиям Договора. Экспертиза осуществляется силами Заказчика.</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 ЦЕНА ДОГОВОРА И ПОРЯДОК ОПЛАТЫ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4.1. Цена Договора составляет 25 000,00 (двадцать пять тысяч рублей 00 копеек), в том числе НДС </w:t>
      </w:r>
      <w:r w:rsidR="00D274A9">
        <w:rPr>
          <w:rFonts w:ascii="Times New Roman" w:eastAsia="Times New Roman" w:hAnsi="Times New Roman" w:cs="Times New Roman"/>
          <w:sz w:val="24"/>
          <w:szCs w:val="24"/>
        </w:rPr>
        <w:t>_____</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4.2. Заказчик перечисляет на расчётный счёт Исполнителя предоплату в размере 30% от цены Договора, что составляет 7 500,00 (Семь тысяч пятьсот) рублей 00 копеек, в течение 7 (семи) рабочих дней со дня получения выставленного счёта.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4.3. Окончательная оплата фактически выполненных Работ в размере 70% от цены Договора, что составляет 17 500,00 (семнадцать тысяч пятьсот) рублей 00 копеек, производится Заказчиком в течение 7 (семи) рабочих дней </w:t>
      </w:r>
      <w:proofErr w:type="gramStart"/>
      <w:r w:rsidRPr="004131F3">
        <w:rPr>
          <w:rFonts w:ascii="Times New Roman" w:eastAsia="Times New Roman" w:hAnsi="Times New Roman" w:cs="Times New Roman"/>
          <w:sz w:val="24"/>
          <w:szCs w:val="24"/>
        </w:rPr>
        <w:t>с даты подписания</w:t>
      </w:r>
      <w:proofErr w:type="gramEnd"/>
      <w:r w:rsidRPr="004131F3">
        <w:rPr>
          <w:rFonts w:ascii="Times New Roman" w:eastAsia="Times New Roman" w:hAnsi="Times New Roman" w:cs="Times New Roman"/>
          <w:sz w:val="24"/>
          <w:szCs w:val="24"/>
        </w:rPr>
        <w:t xml:space="preserve"> Сторонами Акта сдачи-приёмки выполненных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4.3.1. Подписание Акта не лишает Заказчика права предъявить требования в отношении скрытых недостатков, выявленных в течение гарантийного срока.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4.4. Оплата по настоящему Договору осуществляется безналичным расчётом платёжными поручениями путём перечисления Заказчиком денежных средств на расчётный счёт Исполнителя, указанный в настоящем Договоре. В случае изменения расчётного счёта Исполнитель обязан в </w:t>
      </w:r>
      <w:r w:rsidRPr="004131F3">
        <w:rPr>
          <w:rFonts w:ascii="Times New Roman" w:eastAsia="Times New Roman" w:hAnsi="Times New Roman" w:cs="Times New Roman"/>
          <w:sz w:val="24"/>
          <w:szCs w:val="24"/>
        </w:rPr>
        <w:lastRenderedPageBreak/>
        <w:t>трёхдневный срок письменно уведомить Заказчика с указанием новых реквизитов. В противном случае все риски, связанные с перечислением средств на старый счёт, несёт Исполнитель.</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4.5. Моментом оплаты является дата списания денежных сре</w:t>
      </w:r>
      <w:proofErr w:type="gramStart"/>
      <w:r w:rsidRPr="004131F3">
        <w:rPr>
          <w:rFonts w:ascii="Times New Roman" w:eastAsia="Times New Roman" w:hAnsi="Times New Roman" w:cs="Times New Roman"/>
          <w:sz w:val="24"/>
          <w:szCs w:val="24"/>
        </w:rPr>
        <w:t>дств с р</w:t>
      </w:r>
      <w:proofErr w:type="gramEnd"/>
      <w:r w:rsidRPr="004131F3">
        <w:rPr>
          <w:rFonts w:ascii="Times New Roman" w:eastAsia="Times New Roman" w:hAnsi="Times New Roman" w:cs="Times New Roman"/>
          <w:sz w:val="24"/>
          <w:szCs w:val="24"/>
        </w:rPr>
        <w:t>асчётного счёта Заказчика.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4.6. Источник финансирования – субсидия на выполнение государственного задания.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4.7. Цена является твёрдой и определяется на весь период действия Договора. Цена включает все расходы Исполнителя, связанные с выполнением Работ, в том числе расходные материалы, оборудование (принадлежащее Заказчику, если иное не предусмотрено), налоги, сборы и другие обязательные платежи.</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4.8. Сумма, подлежащая уплате Заказчиком, уменьшается на размер налогов, сборов и иных обязательных платежей, если в соответствии с законодательством РФ они подлежат уплате в бюджет Заказчиком.</w:t>
      </w:r>
    </w:p>
    <w:p w:rsidR="00404573" w:rsidRPr="004131F3" w:rsidRDefault="0040457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5. ГАРАНТИИ КАЧЕСТВА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5.1. Исполнитель гарантирует качество выполненных Работ, а также качество выполненных монтажных и пусконаладочных работ в соответствии с требованиями законодательства РФ, технической документацией изготовителя оборудования и условиями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5.2. Гарантийный срок на выполненные монтажные и пусконаладочные работы составляет 12 (двенадцать) месяцев </w:t>
      </w:r>
      <w:proofErr w:type="gramStart"/>
      <w:r w:rsidRPr="004131F3">
        <w:rPr>
          <w:rFonts w:ascii="Times New Roman" w:eastAsia="Times New Roman" w:hAnsi="Times New Roman" w:cs="Times New Roman"/>
          <w:sz w:val="24"/>
          <w:szCs w:val="24"/>
        </w:rPr>
        <w:t>с даты подписания</w:t>
      </w:r>
      <w:proofErr w:type="gramEnd"/>
      <w:r w:rsidRPr="004131F3">
        <w:rPr>
          <w:rFonts w:ascii="Times New Roman" w:eastAsia="Times New Roman" w:hAnsi="Times New Roman" w:cs="Times New Roman"/>
          <w:sz w:val="24"/>
          <w:szCs w:val="24"/>
        </w:rPr>
        <w:t xml:space="preserve"> Сторонами Акта выполненных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5.3. </w:t>
      </w:r>
      <w:proofErr w:type="gramStart"/>
      <w:r w:rsidRPr="004131F3">
        <w:rPr>
          <w:rFonts w:ascii="Times New Roman" w:eastAsia="Times New Roman" w:hAnsi="Times New Roman" w:cs="Times New Roman"/>
          <w:sz w:val="24"/>
          <w:szCs w:val="24"/>
        </w:rPr>
        <w:t>В случае выявления в течение гарантийного срока недостатков, возникших по вине Исполнителя, Исполнитель обязан по письменному требованию Заказчика приступить к их устранению не позднее 2 (двух) рабочих дней со дня получения требования и безвозмездно устранить выявленные недостатки в срок не более 5 (пяти) рабочих дней, если иной срок не согласован Сторонами.</w:t>
      </w:r>
      <w:proofErr w:type="gramEnd"/>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5.4. Исполнитель освобождается от гарантийных обязательств только в случае, если докажет, что недостатки возникли вследствие нарушения Заказчиком правил эксплуатации оборудования, механического повреждения оборудования после его приёмки либо вследствие обстоятельств непреодолимой силы.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5.5. Бремя доказывания наличия оснований для освобождения от гарантийных обязательств возлагается на Исполнителя. При возникновении разногласий Стороны вправе провести совместный осмотр либо независимую экспертизу. Расходы на проведение независимой экспертизы несёт Сторона, доводы которой не подтвердились результатами экспертизы.</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5.6. Отказ в гарантийном обслуживании оформляется Исполнителем в письменной форме с указанием причин отказа и их документальным обоснованием.</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 ОТВЕТСТВЕННОСТЬ СТОРОН</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и настоящим Договором.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6.2. В случае просрочки исполнения Заказчиком обязательств, а также в иных случаях ненадлежащего исполнения Заказчиком обязательств, Исполнитель вправе потребовать уплаты неустоек (штрафов, пеней).</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6.3. Общая сумма начисленных штрафов за ненадлежащее исполнение Заказчиком обязательств не может превышать цену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6.4. Пеня начисляется за каждый день </w:t>
      </w:r>
      <w:proofErr w:type="gramStart"/>
      <w:r w:rsidRPr="004131F3">
        <w:rPr>
          <w:rFonts w:ascii="Times New Roman" w:eastAsia="Times New Roman" w:hAnsi="Times New Roman" w:cs="Times New Roman"/>
          <w:sz w:val="24"/>
          <w:szCs w:val="24"/>
        </w:rPr>
        <w:t>просрочки</w:t>
      </w:r>
      <w:proofErr w:type="gramEnd"/>
      <w:r w:rsidRPr="004131F3">
        <w:rPr>
          <w:rFonts w:ascii="Times New Roman" w:eastAsia="Times New Roman" w:hAnsi="Times New Roman" w:cs="Times New Roman"/>
          <w:sz w:val="24"/>
          <w:szCs w:val="24"/>
        </w:rPr>
        <w:t xml:space="preserve"> Заказчиком исполнения обязательства, начиная со дня, следующего после дня истечения установленного срока. Размер пени – 1/300 ключевой ставки ЦБ РФ, действующей на дату уплаты пени, от не уплаченной в срок суммы.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6.5. Штрафы начисляются за каждый факт неисполнения или ненадлежащего исполнения Стороной обязательств, за исключением просрочки. Размер штрафа определяется в соответствии с Постановлением Правительства РФ от 30.08.2017 № 1042 и составляет 1000 рублей.</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6.6. В случае просрочки исполнения Исполнителем обязательств (в том числе гарантийных), а также в иных случаях ненадлежащего исполнения, Исполнитель обязан выплатить Заказчику неустойку на условиях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6.7. Общая сумма штрафов за неисполнение или ненадлежащее исполнение Исполнителем обязательств не может превышать цену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6.8. Пеня за просрочку исполнения Исполнителем обязательств начисляется за каждый день просрочки, начиная со дня, следующего после дня истечения установленного срока, в размере 1/300 ключевой ставки ЦБ РФ от цены Договора, уменьшенной на сумму, пропорциональную объёму фактически исполненных обязательств.</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lastRenderedPageBreak/>
        <w:t>6.9. За каждый факт неисполнения или ненадлежащего исполнения Исполнителем обязательства, не имеющего стоимостного выражения, Исполнитель выплачивает штраф в размере 1000 рублей.</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6.10. Сторона освобождается от уплаты неустойки, если докажет, что неисполнение произошло вследствие непреодолимой силы или по вине другой Стороны.</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7. РАСТОРЖЕНИЕ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7.1. Изменение существенных условий Договора при его исполнении не допускается, за исключением изменений по соглашению Сторон в случаях, предусмотренных действующим законодательством.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7.2. Все изменения и дополнения оформляются дополнительными соглашениями Сторон в письменной форме, которые являются неотъемлемой частью Договора.</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7.3. Расторжение Договора допускается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w:t>
      </w:r>
    </w:p>
    <w:p w:rsidR="004131F3" w:rsidRPr="004131F3" w:rsidRDefault="004131F3" w:rsidP="004131F3">
      <w:pPr>
        <w:pStyle w:val="a5"/>
        <w:jc w:val="center"/>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 АНТИКОРРУПЦИОННАЯ ОГОВОРКА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8.1. 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их действия или решения с целью получить неправомерные преимущества или для достижения иных неправомерных целей.</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8.2. При исполнении обязатель</w:t>
      </w:r>
      <w:proofErr w:type="gramStart"/>
      <w:r w:rsidRPr="004131F3">
        <w:rPr>
          <w:rFonts w:ascii="Times New Roman" w:eastAsia="Times New Roman" w:hAnsi="Times New Roman" w:cs="Times New Roman"/>
          <w:sz w:val="24"/>
          <w:szCs w:val="24"/>
        </w:rPr>
        <w:t>ств Ст</w:t>
      </w:r>
      <w:proofErr w:type="gramEnd"/>
      <w:r w:rsidRPr="004131F3">
        <w:rPr>
          <w:rFonts w:ascii="Times New Roman" w:eastAsia="Times New Roman" w:hAnsi="Times New Roman" w:cs="Times New Roman"/>
          <w:sz w:val="24"/>
          <w:szCs w:val="24"/>
        </w:rPr>
        <w:t>ороны не осуществляют действия, квалифицируемые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8.3. При возникновении подозрений о нарушении положений п. 8.1 или 8.2 Сторона обязана уведомить об этом другую Сторону в письменной форме с указанием фактов или предоставлением материалов, подтверждающих или дающих основание предполагать нарушение.</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8.4. Каналы уведомления Заказчика: по электронной почте, указанной в разделе 11 «Реквизиты сторон».</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8.5. Каналы уведомления Исполнителя: по электронной почте, указанной в разделе 11 «Реквизиты сторон».</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8.6. Сторона, получившая уведомление, обязана рассмотреть его и сообщить об итогах в течение 10 (десяти) рабочих дней </w:t>
      </w:r>
      <w:proofErr w:type="gramStart"/>
      <w:r w:rsidRPr="004131F3">
        <w:rPr>
          <w:rFonts w:ascii="Times New Roman" w:eastAsia="Times New Roman" w:hAnsi="Times New Roman" w:cs="Times New Roman"/>
          <w:sz w:val="24"/>
          <w:szCs w:val="24"/>
        </w:rPr>
        <w:t>с даты получения</w:t>
      </w:r>
      <w:proofErr w:type="gramEnd"/>
      <w:r w:rsidRPr="004131F3">
        <w:rPr>
          <w:rFonts w:ascii="Times New Roman" w:eastAsia="Times New Roman" w:hAnsi="Times New Roman" w:cs="Times New Roman"/>
          <w:sz w:val="24"/>
          <w:szCs w:val="24"/>
        </w:rPr>
        <w:t xml:space="preserve"> уведомления.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8.7. Стороны гарантируют осуществление надлежащего разбирательства с соблюдением принципов конфиденциальности и применение эффективных мер по предотвращению конфликтных ситуаций. Стороны гарантируют отсутствие негативных последствий для уведомившей Стороны и её работников.</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8.8. В случае подтверждения факта нарушения одной Стороной положений п. 8.1 и/или 8.2, а также в случае неполучения информации об итогах рассмотрения уведомления в срок, установленный п. 8.6, другая Сторона вправе расторгнуть Договор в одностороннем внесудебном порядке.</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9. ОБСТОЯТЕЛЬСТВА НЕПРЕОДОЛИМОЙ СИЛЫ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9.1. Стороны освобождаются от ответственности за полное или частичное неисполнение обязательств, если это явилось следствием обстоятельств непреодолимой силы (наводнение, пожар, землетрясение, другие стихийные бедствия, война, военные действия, решения о национализации, реквизиции, решения государственных органов, изменения федеральных или республиканских законов), которые непосредственно повлияли на исполнение Договора.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9.2. Сторона, для которой возникла невозможность исполнения, обязана в течение 3 (трёх) суток письменно уведомить другую Сторону о наступлении, предполагаемом сроке действия и прекращении форс-мажорных обстоятельств, подтверждённых уполномоченным органом.</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9.3. Если вследствие форс-мажорных обстоятельств нарушение сроков исполнения обязательств составит более 1 (одного) месяца, Стороны вправе отказаться от обязательств по невыполненной части Договора без возмещения убытков.</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9.4. </w:t>
      </w:r>
      <w:proofErr w:type="spellStart"/>
      <w:r w:rsidRPr="004131F3">
        <w:rPr>
          <w:rFonts w:ascii="Times New Roman" w:eastAsia="Times New Roman" w:hAnsi="Times New Roman" w:cs="Times New Roman"/>
          <w:sz w:val="24"/>
          <w:szCs w:val="24"/>
        </w:rPr>
        <w:t>Неуведомление</w:t>
      </w:r>
      <w:proofErr w:type="spellEnd"/>
      <w:r w:rsidRPr="004131F3">
        <w:rPr>
          <w:rFonts w:ascii="Times New Roman" w:eastAsia="Times New Roman" w:hAnsi="Times New Roman" w:cs="Times New Roman"/>
          <w:sz w:val="24"/>
          <w:szCs w:val="24"/>
        </w:rPr>
        <w:t xml:space="preserve"> или несвоевременное уведомление о форс-мажорных обстоятельствах лишает Сторону права ссылаться на них в дальнейшем.</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lastRenderedPageBreak/>
        <w:t>10. ПРОЧИЕ УСЛОВИЯ И ПОЛОЖЕНИЯ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10.1. Все уведомления и сообщения направляются в письменной форме. Сообщения считаются полученными, если направлены заказным письмом или по электронной почте.</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10.2. В случае возникновения разногласий Стороны примут все меры для их разрешения путём переговоров, в том числе в претензионном порядке. Претензия оформляется в письменной форме. Срок рассмотрения претензии – 7 рабочих дней </w:t>
      </w:r>
      <w:proofErr w:type="gramStart"/>
      <w:r w:rsidRPr="004131F3">
        <w:rPr>
          <w:rFonts w:ascii="Times New Roman" w:eastAsia="Times New Roman" w:hAnsi="Times New Roman" w:cs="Times New Roman"/>
          <w:sz w:val="24"/>
          <w:szCs w:val="24"/>
        </w:rPr>
        <w:t>с даты</w:t>
      </w:r>
      <w:proofErr w:type="gramEnd"/>
      <w:r w:rsidRPr="004131F3">
        <w:rPr>
          <w:rFonts w:ascii="Times New Roman" w:eastAsia="Times New Roman" w:hAnsi="Times New Roman" w:cs="Times New Roman"/>
          <w:sz w:val="24"/>
          <w:szCs w:val="24"/>
        </w:rPr>
        <w:t xml:space="preserve"> её получения. При невозможности разрешения разногласий Стороны обращаются в Арбитражный суд Республики Карелия.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10.3. Договор вступает в силу </w:t>
      </w:r>
      <w:proofErr w:type="gramStart"/>
      <w:r w:rsidRPr="004131F3">
        <w:rPr>
          <w:rFonts w:ascii="Times New Roman" w:eastAsia="Times New Roman" w:hAnsi="Times New Roman" w:cs="Times New Roman"/>
          <w:sz w:val="24"/>
          <w:szCs w:val="24"/>
        </w:rPr>
        <w:t>с даты</w:t>
      </w:r>
      <w:proofErr w:type="gramEnd"/>
      <w:r w:rsidRPr="004131F3">
        <w:rPr>
          <w:rFonts w:ascii="Times New Roman" w:eastAsia="Times New Roman" w:hAnsi="Times New Roman" w:cs="Times New Roman"/>
          <w:sz w:val="24"/>
          <w:szCs w:val="24"/>
        </w:rPr>
        <w:t xml:space="preserve"> его подписания и действует до 30.09.2026 г., но в любом случае до полного выполнения Сторонами своих обязательств.</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10.4. Договор составлен в двух экземплярах, имеющих одинаковую юридическую силу, по одному для каждой Стороны.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10.5. Заявления, уведомления, извещения, требования и иные юридически значимые сообщения, с которыми Договор связывает гражданско-правовые последствия, влекут такие последствия с момента доставки соответствующего сообщения Стороне или её представителю.</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Юридически значимые сообщения передаются: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почтовой связью по адресу Стороны, указанному в Договоре;</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по электронной почте, указанной в реквизитах Сторон.</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Сообщение считается доставленным также в случаях, если оно поступило Стороне, но по обстоятельствам, зависящим от неё, не было вручено или Сторона не ознакомилась с ним.</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10.6. Во всём остальном, что не предусмотрено настоящим Договором, Стороны руководствуются законодательством Российской Федерации.</w:t>
      </w:r>
    </w:p>
    <w:p w:rsidR="004131F3" w:rsidRPr="004131F3" w:rsidRDefault="004131F3" w:rsidP="004131F3">
      <w:pPr>
        <w:pStyle w:val="a5"/>
        <w:jc w:val="center"/>
        <w:rPr>
          <w:rFonts w:ascii="Times New Roman" w:eastAsia="Times New Roman" w:hAnsi="Times New Roman" w:cs="Times New Roman"/>
          <w:sz w:val="24"/>
          <w:szCs w:val="24"/>
        </w:rPr>
      </w:pP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11. ЮРИДИЧЕСКИЕ АДРЕСА И РЕКВИЗИТЫ СТОРОН</w:t>
      </w:r>
    </w:p>
    <w:tbl>
      <w:tblPr>
        <w:tblW w:w="10216" w:type="dxa"/>
        <w:tblCellMar>
          <w:top w:w="15" w:type="dxa"/>
          <w:left w:w="15" w:type="dxa"/>
          <w:bottom w:w="15" w:type="dxa"/>
          <w:right w:w="15" w:type="dxa"/>
        </w:tblCellMar>
        <w:tblLook w:val="04A0" w:firstRow="1" w:lastRow="0" w:firstColumn="1" w:lastColumn="0" w:noHBand="0" w:noVBand="1"/>
      </w:tblPr>
      <w:tblGrid>
        <w:gridCol w:w="6271"/>
        <w:gridCol w:w="3945"/>
      </w:tblGrid>
      <w:tr w:rsidR="00404573" w:rsidRPr="004131F3" w:rsidTr="00404573">
        <w:trPr>
          <w:tblHeader/>
        </w:trPr>
        <w:tc>
          <w:tcPr>
            <w:tcW w:w="0" w:type="auto"/>
            <w:tcBorders>
              <w:top w:val="nil"/>
            </w:tcBorders>
            <w:tcMar>
              <w:top w:w="136" w:type="dxa"/>
              <w:left w:w="0" w:type="dxa"/>
              <w:bottom w:w="136" w:type="dxa"/>
              <w:right w:w="217" w:type="dxa"/>
            </w:tcMar>
            <w:vAlign w:val="center"/>
            <w:hideMark/>
          </w:tcPr>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ЗАКАЗЧИК:</w:t>
            </w:r>
          </w:p>
        </w:tc>
        <w:tc>
          <w:tcPr>
            <w:tcW w:w="0" w:type="auto"/>
            <w:tcBorders>
              <w:top w:val="nil"/>
            </w:tcBorders>
            <w:tcMar>
              <w:top w:w="136" w:type="dxa"/>
              <w:left w:w="217" w:type="dxa"/>
              <w:bottom w:w="136" w:type="dxa"/>
              <w:right w:w="217" w:type="dxa"/>
            </w:tcMar>
            <w:vAlign w:val="center"/>
            <w:hideMark/>
          </w:tcPr>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ИСПОЛНИТЕЛЬ:</w:t>
            </w:r>
          </w:p>
        </w:tc>
      </w:tr>
      <w:tr w:rsidR="00404573" w:rsidRPr="004131F3" w:rsidTr="00404573">
        <w:tc>
          <w:tcPr>
            <w:tcW w:w="0" w:type="auto"/>
            <w:tcMar>
              <w:top w:w="136" w:type="dxa"/>
              <w:left w:w="0" w:type="dxa"/>
              <w:bottom w:w="136" w:type="dxa"/>
              <w:right w:w="217" w:type="dxa"/>
            </w:tcMar>
            <w:vAlign w:val="center"/>
            <w:hideMark/>
          </w:tcPr>
          <w:p w:rsidR="00404573" w:rsidRPr="004131F3" w:rsidRDefault="00404573" w:rsidP="004131F3">
            <w:pPr>
              <w:pStyle w:val="a5"/>
              <w:rPr>
                <w:rFonts w:ascii="Times New Roman" w:eastAsia="Times New Roman" w:hAnsi="Times New Roman" w:cs="Times New Roman"/>
                <w:sz w:val="24"/>
                <w:szCs w:val="24"/>
              </w:rPr>
            </w:pPr>
            <w:proofErr w:type="spellStart"/>
            <w:r w:rsidRPr="004131F3">
              <w:rPr>
                <w:rFonts w:ascii="Times New Roman" w:eastAsia="Times New Roman" w:hAnsi="Times New Roman" w:cs="Times New Roman"/>
                <w:b/>
                <w:sz w:val="24"/>
                <w:szCs w:val="24"/>
              </w:rPr>
              <w:t>КарНЦ</w:t>
            </w:r>
            <w:proofErr w:type="spellEnd"/>
            <w:r w:rsidRPr="004131F3">
              <w:rPr>
                <w:rFonts w:ascii="Times New Roman" w:eastAsia="Times New Roman" w:hAnsi="Times New Roman" w:cs="Times New Roman"/>
                <w:b/>
                <w:sz w:val="24"/>
                <w:szCs w:val="24"/>
              </w:rPr>
              <w:t xml:space="preserve"> РАН</w:t>
            </w:r>
            <w:r w:rsidRPr="004131F3">
              <w:rPr>
                <w:rFonts w:ascii="Times New Roman" w:eastAsia="Times New Roman" w:hAnsi="Times New Roman" w:cs="Times New Roman"/>
                <w:sz w:val="24"/>
                <w:szCs w:val="24"/>
              </w:rPr>
              <w:br/>
              <w:t>185035, г. Петрозаводск, ул. Пушкинская, д. 11</w:t>
            </w:r>
            <w:r w:rsidRPr="004131F3">
              <w:rPr>
                <w:rFonts w:ascii="Times New Roman" w:eastAsia="Times New Roman" w:hAnsi="Times New Roman" w:cs="Times New Roman"/>
                <w:sz w:val="24"/>
                <w:szCs w:val="24"/>
              </w:rPr>
              <w:br/>
              <w:t>УФК по Республике Карелия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 </w:t>
            </w:r>
            <w:proofErr w:type="gramStart"/>
            <w:r w:rsidRPr="004131F3">
              <w:rPr>
                <w:rFonts w:ascii="Times New Roman" w:eastAsia="Times New Roman" w:hAnsi="Times New Roman" w:cs="Times New Roman"/>
                <w:sz w:val="24"/>
                <w:szCs w:val="24"/>
              </w:rPr>
              <w:t>л</w:t>
            </w:r>
            <w:proofErr w:type="gramEnd"/>
            <w:r w:rsidRPr="004131F3">
              <w:rPr>
                <w:rFonts w:ascii="Times New Roman" w:eastAsia="Times New Roman" w:hAnsi="Times New Roman" w:cs="Times New Roman"/>
                <w:sz w:val="24"/>
                <w:szCs w:val="24"/>
              </w:rPr>
              <w:t>/с 20066Ц41140)</w:t>
            </w:r>
            <w:r w:rsidRPr="004131F3">
              <w:rPr>
                <w:rFonts w:ascii="Times New Roman" w:eastAsia="Times New Roman" w:hAnsi="Times New Roman" w:cs="Times New Roman"/>
                <w:sz w:val="24"/>
                <w:szCs w:val="24"/>
              </w:rPr>
              <w:br/>
              <w:t>ИНН: 1001041594</w:t>
            </w:r>
            <w:r w:rsidRPr="004131F3">
              <w:rPr>
                <w:rFonts w:ascii="Times New Roman" w:eastAsia="Times New Roman" w:hAnsi="Times New Roman" w:cs="Times New Roman"/>
                <w:sz w:val="24"/>
                <w:szCs w:val="24"/>
              </w:rPr>
              <w:br/>
              <w:t>КПП: 100101001</w:t>
            </w:r>
            <w:r w:rsidRPr="004131F3">
              <w:rPr>
                <w:rFonts w:ascii="Times New Roman" w:eastAsia="Times New Roman" w:hAnsi="Times New Roman" w:cs="Times New Roman"/>
                <w:sz w:val="24"/>
                <w:szCs w:val="24"/>
              </w:rPr>
              <w:br/>
              <w:t>Банк: ОКЗ №9 СЗГУ БАНКА РОССИИ//УФК по Республике Карелия г. Петрозаводск</w:t>
            </w:r>
            <w:r w:rsidRPr="004131F3">
              <w:rPr>
                <w:rFonts w:ascii="Times New Roman" w:eastAsia="Times New Roman" w:hAnsi="Times New Roman" w:cs="Times New Roman"/>
                <w:sz w:val="24"/>
                <w:szCs w:val="24"/>
              </w:rPr>
              <w:br/>
              <w:t>Р/счет: 03214643000000010600</w:t>
            </w:r>
            <w:proofErr w:type="gramStart"/>
            <w:r w:rsidRPr="004131F3">
              <w:rPr>
                <w:rFonts w:ascii="Times New Roman" w:eastAsia="Times New Roman" w:hAnsi="Times New Roman" w:cs="Times New Roman"/>
                <w:sz w:val="24"/>
                <w:szCs w:val="24"/>
              </w:rPr>
              <w:br/>
              <w:t>К</w:t>
            </w:r>
            <w:proofErr w:type="gramEnd"/>
            <w:r w:rsidRPr="004131F3">
              <w:rPr>
                <w:rFonts w:ascii="Times New Roman" w:eastAsia="Times New Roman" w:hAnsi="Times New Roman" w:cs="Times New Roman"/>
                <w:sz w:val="24"/>
                <w:szCs w:val="24"/>
              </w:rPr>
              <w:t>/счет: 40102810945370000073</w:t>
            </w:r>
            <w:r w:rsidRPr="004131F3">
              <w:rPr>
                <w:rFonts w:ascii="Times New Roman" w:eastAsia="Times New Roman" w:hAnsi="Times New Roman" w:cs="Times New Roman"/>
                <w:sz w:val="24"/>
                <w:szCs w:val="24"/>
              </w:rPr>
              <w:br/>
              <w:t>БИК: 018602104</w:t>
            </w:r>
            <w:r w:rsidRPr="004131F3">
              <w:rPr>
                <w:rFonts w:ascii="Times New Roman" w:eastAsia="Times New Roman" w:hAnsi="Times New Roman" w:cs="Times New Roman"/>
                <w:sz w:val="24"/>
                <w:szCs w:val="24"/>
              </w:rPr>
              <w:br/>
              <w:t>ОГРН: 1021000531133</w:t>
            </w:r>
            <w:r w:rsidRPr="004131F3">
              <w:rPr>
                <w:rFonts w:ascii="Times New Roman" w:eastAsia="Times New Roman" w:hAnsi="Times New Roman" w:cs="Times New Roman"/>
                <w:sz w:val="24"/>
                <w:szCs w:val="24"/>
              </w:rPr>
              <w:br/>
              <w:t>ОКПО: 02700018</w:t>
            </w:r>
            <w:r w:rsidRPr="004131F3">
              <w:rPr>
                <w:rFonts w:ascii="Times New Roman" w:eastAsia="Times New Roman" w:hAnsi="Times New Roman" w:cs="Times New Roman"/>
                <w:sz w:val="24"/>
                <w:szCs w:val="24"/>
              </w:rPr>
              <w:br/>
              <w:t>ОКТМО: 86701000001</w:t>
            </w:r>
          </w:p>
          <w:p w:rsidR="00C55515" w:rsidRPr="004131F3" w:rsidRDefault="00C55515" w:rsidP="004131F3">
            <w:pPr>
              <w:pStyle w:val="a5"/>
              <w:rPr>
                <w:rFonts w:ascii="Times New Roman" w:eastAsia="Times New Roman" w:hAnsi="Times New Roman" w:cs="Times New Roman"/>
                <w:sz w:val="24"/>
                <w:szCs w:val="24"/>
              </w:rPr>
            </w:pPr>
          </w:p>
        </w:tc>
        <w:tc>
          <w:tcPr>
            <w:tcW w:w="0" w:type="auto"/>
            <w:tcMar>
              <w:top w:w="136" w:type="dxa"/>
              <w:left w:w="217" w:type="dxa"/>
              <w:bottom w:w="136" w:type="dxa"/>
              <w:right w:w="0" w:type="dxa"/>
            </w:tcMar>
            <w:vAlign w:val="center"/>
            <w:hideMark/>
          </w:tcPr>
          <w:p w:rsidR="00404573" w:rsidRPr="004131F3" w:rsidRDefault="00404573" w:rsidP="004131F3">
            <w:pPr>
              <w:pStyle w:val="a5"/>
              <w:rPr>
                <w:rFonts w:ascii="Times New Roman" w:eastAsia="Times New Roman" w:hAnsi="Times New Roman" w:cs="Times New Roman"/>
                <w:color w:val="FFFFFF" w:themeColor="background1"/>
                <w:sz w:val="24"/>
                <w:szCs w:val="24"/>
              </w:rPr>
            </w:pPr>
            <w:r w:rsidRPr="004131F3">
              <w:rPr>
                <w:rFonts w:ascii="Times New Roman" w:eastAsia="Times New Roman" w:hAnsi="Times New Roman" w:cs="Times New Roman"/>
                <w:color w:val="FFFFFF" w:themeColor="background1"/>
                <w:sz w:val="24"/>
                <w:szCs w:val="24"/>
              </w:rPr>
              <w:t>ООО «Монтаж»</w:t>
            </w:r>
            <w:r w:rsidRPr="004131F3">
              <w:rPr>
                <w:rFonts w:ascii="Times New Roman" w:eastAsia="Times New Roman" w:hAnsi="Times New Roman" w:cs="Times New Roman"/>
                <w:color w:val="FFFFFF" w:themeColor="background1"/>
                <w:sz w:val="24"/>
                <w:szCs w:val="24"/>
              </w:rPr>
              <w:br/>
              <w:t xml:space="preserve">185002, г. Петрозаводск, ул. </w:t>
            </w:r>
            <w:proofErr w:type="spellStart"/>
            <w:r w:rsidRPr="004131F3">
              <w:rPr>
                <w:rFonts w:ascii="Times New Roman" w:eastAsia="Times New Roman" w:hAnsi="Times New Roman" w:cs="Times New Roman"/>
                <w:color w:val="FFFFFF" w:themeColor="background1"/>
                <w:sz w:val="24"/>
                <w:szCs w:val="24"/>
              </w:rPr>
              <w:t>Олонецкая</w:t>
            </w:r>
            <w:proofErr w:type="spellEnd"/>
            <w:r w:rsidRPr="004131F3">
              <w:rPr>
                <w:rFonts w:ascii="Times New Roman" w:eastAsia="Times New Roman" w:hAnsi="Times New Roman" w:cs="Times New Roman"/>
                <w:color w:val="FFFFFF" w:themeColor="background1"/>
                <w:sz w:val="24"/>
                <w:szCs w:val="24"/>
              </w:rPr>
              <w:t>, д. 62</w:t>
            </w:r>
            <w:r w:rsidRPr="004131F3">
              <w:rPr>
                <w:rFonts w:ascii="Times New Roman" w:eastAsia="Times New Roman" w:hAnsi="Times New Roman" w:cs="Times New Roman"/>
                <w:color w:val="FFFFFF" w:themeColor="background1"/>
                <w:sz w:val="24"/>
                <w:szCs w:val="24"/>
              </w:rPr>
              <w:br/>
              <w:t>ИНН/КПП: 1001161274/100101001</w:t>
            </w:r>
            <w:r w:rsidRPr="004131F3">
              <w:rPr>
                <w:rFonts w:ascii="Times New Roman" w:eastAsia="Times New Roman" w:hAnsi="Times New Roman" w:cs="Times New Roman"/>
                <w:color w:val="FFFFFF" w:themeColor="background1"/>
                <w:sz w:val="24"/>
                <w:szCs w:val="24"/>
              </w:rPr>
              <w:br/>
              <w:t>Р/счет: 40702810910650008153</w:t>
            </w:r>
            <w:proofErr w:type="gramStart"/>
            <w:r w:rsidRPr="004131F3">
              <w:rPr>
                <w:rFonts w:ascii="Times New Roman" w:eastAsia="Times New Roman" w:hAnsi="Times New Roman" w:cs="Times New Roman"/>
                <w:color w:val="FFFFFF" w:themeColor="background1"/>
                <w:sz w:val="24"/>
                <w:szCs w:val="24"/>
              </w:rPr>
              <w:br/>
              <w:t>К</w:t>
            </w:r>
            <w:proofErr w:type="gramEnd"/>
            <w:r w:rsidRPr="004131F3">
              <w:rPr>
                <w:rFonts w:ascii="Times New Roman" w:eastAsia="Times New Roman" w:hAnsi="Times New Roman" w:cs="Times New Roman"/>
                <w:color w:val="FFFFFF" w:themeColor="background1"/>
                <w:sz w:val="24"/>
                <w:szCs w:val="24"/>
              </w:rPr>
              <w:t>/счет: 30101810145250000411</w:t>
            </w:r>
            <w:r w:rsidRPr="004131F3">
              <w:rPr>
                <w:rFonts w:ascii="Times New Roman" w:eastAsia="Times New Roman" w:hAnsi="Times New Roman" w:cs="Times New Roman"/>
                <w:color w:val="FFFFFF" w:themeColor="background1"/>
                <w:sz w:val="24"/>
                <w:szCs w:val="24"/>
              </w:rPr>
              <w:br/>
              <w:t>БИК: 044525411</w:t>
            </w:r>
            <w:r w:rsidRPr="004131F3">
              <w:rPr>
                <w:rFonts w:ascii="Times New Roman" w:eastAsia="Times New Roman" w:hAnsi="Times New Roman" w:cs="Times New Roman"/>
                <w:color w:val="FFFFFF" w:themeColor="background1"/>
                <w:sz w:val="24"/>
                <w:szCs w:val="24"/>
              </w:rPr>
              <w:br/>
              <w:t>Филиал «Центральный» Банка ВТБ (ПАО)</w:t>
            </w:r>
            <w:r w:rsidRPr="004131F3">
              <w:rPr>
                <w:rFonts w:ascii="Times New Roman" w:eastAsia="Times New Roman" w:hAnsi="Times New Roman" w:cs="Times New Roman"/>
                <w:color w:val="FFFFFF" w:themeColor="background1"/>
                <w:sz w:val="24"/>
                <w:szCs w:val="24"/>
              </w:rPr>
              <w:br/>
              <w:t>ОКПО: 75734292</w:t>
            </w:r>
            <w:r w:rsidRPr="004131F3">
              <w:rPr>
                <w:rFonts w:ascii="Times New Roman" w:eastAsia="Times New Roman" w:hAnsi="Times New Roman" w:cs="Times New Roman"/>
                <w:color w:val="FFFFFF" w:themeColor="background1"/>
                <w:sz w:val="24"/>
                <w:szCs w:val="24"/>
              </w:rPr>
              <w:br/>
              <w:t>ОГРН: 1051000003780</w:t>
            </w:r>
            <w:r w:rsidRPr="004131F3">
              <w:rPr>
                <w:rFonts w:ascii="Times New Roman" w:eastAsia="Times New Roman" w:hAnsi="Times New Roman" w:cs="Times New Roman"/>
                <w:color w:val="FFFFFF" w:themeColor="background1"/>
                <w:sz w:val="24"/>
                <w:szCs w:val="24"/>
              </w:rPr>
              <w:br/>
              <w:t>тел.: 8 (921) 701-3636</w:t>
            </w:r>
            <w:r w:rsidRPr="004131F3">
              <w:rPr>
                <w:rFonts w:ascii="Times New Roman" w:eastAsia="Times New Roman" w:hAnsi="Times New Roman" w:cs="Times New Roman"/>
                <w:color w:val="FFFFFF" w:themeColor="background1"/>
                <w:sz w:val="24"/>
                <w:szCs w:val="24"/>
              </w:rPr>
              <w:br/>
              <w:t>e-</w:t>
            </w:r>
            <w:proofErr w:type="spellStart"/>
            <w:r w:rsidRPr="004131F3">
              <w:rPr>
                <w:rFonts w:ascii="Times New Roman" w:eastAsia="Times New Roman" w:hAnsi="Times New Roman" w:cs="Times New Roman"/>
                <w:color w:val="FFFFFF" w:themeColor="background1"/>
                <w:sz w:val="24"/>
                <w:szCs w:val="24"/>
              </w:rPr>
              <w:t>mail</w:t>
            </w:r>
            <w:proofErr w:type="spellEnd"/>
            <w:r w:rsidRPr="004131F3">
              <w:rPr>
                <w:rFonts w:ascii="Times New Roman" w:eastAsia="Times New Roman" w:hAnsi="Times New Roman" w:cs="Times New Roman"/>
                <w:color w:val="FFFFFF" w:themeColor="background1"/>
                <w:sz w:val="24"/>
                <w:szCs w:val="24"/>
              </w:rPr>
              <w:t>: petmont@yandex.ru</w:t>
            </w:r>
          </w:p>
        </w:tc>
      </w:tr>
    </w:tbl>
    <w:p w:rsidR="004131F3" w:rsidRDefault="00404573" w:rsidP="004131F3">
      <w:pPr>
        <w:pStyle w:val="a5"/>
        <w:rPr>
          <w:rFonts w:ascii="Times New Roman" w:eastAsia="Times New Roman" w:hAnsi="Times New Roman" w:cs="Times New Roman"/>
          <w:iCs/>
          <w:sz w:val="24"/>
          <w:szCs w:val="24"/>
        </w:rPr>
      </w:pPr>
      <w:r w:rsidRPr="004131F3">
        <w:rPr>
          <w:rFonts w:ascii="Times New Roman" w:eastAsia="Times New Roman" w:hAnsi="Times New Roman" w:cs="Times New Roman"/>
          <w:sz w:val="24"/>
          <w:szCs w:val="24"/>
        </w:rPr>
        <w:t xml:space="preserve">И.о. Генерального директора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w:t>
      </w:r>
      <w:r w:rsidR="00C55515" w:rsidRPr="004131F3">
        <w:rPr>
          <w:rFonts w:ascii="Times New Roman" w:eastAsia="Times New Roman" w:hAnsi="Times New Roman" w:cs="Times New Roman"/>
          <w:i/>
          <w:iCs/>
          <w:sz w:val="24"/>
          <w:szCs w:val="24"/>
        </w:rPr>
        <w:t xml:space="preserve"> </w:t>
      </w:r>
      <w:r w:rsidR="00C55515" w:rsidRPr="004131F3">
        <w:rPr>
          <w:rFonts w:ascii="Times New Roman" w:eastAsia="Times New Roman" w:hAnsi="Times New Roman" w:cs="Times New Roman"/>
          <w:i/>
          <w:iCs/>
          <w:sz w:val="24"/>
          <w:szCs w:val="24"/>
        </w:rPr>
        <w:tab/>
      </w:r>
      <w:r w:rsidR="00C55515" w:rsidRPr="004131F3">
        <w:rPr>
          <w:rFonts w:ascii="Times New Roman" w:eastAsia="Times New Roman" w:hAnsi="Times New Roman" w:cs="Times New Roman"/>
          <w:iCs/>
          <w:sz w:val="24"/>
          <w:szCs w:val="24"/>
        </w:rPr>
        <w:tab/>
      </w:r>
    </w:p>
    <w:p w:rsidR="004131F3" w:rsidRDefault="004131F3" w:rsidP="004131F3">
      <w:pPr>
        <w:pStyle w:val="a5"/>
        <w:rPr>
          <w:rFonts w:ascii="Times New Roman" w:eastAsia="Times New Roman" w:hAnsi="Times New Roman" w:cs="Times New Roman"/>
          <w:iCs/>
          <w:sz w:val="24"/>
          <w:szCs w:val="24"/>
        </w:rPr>
      </w:pPr>
    </w:p>
    <w:p w:rsidR="004131F3" w:rsidRDefault="004131F3" w:rsidP="004131F3">
      <w:pPr>
        <w:pStyle w:val="a5"/>
        <w:rPr>
          <w:rFonts w:ascii="Times New Roman" w:eastAsia="Times New Roman" w:hAnsi="Times New Roman" w:cs="Times New Roman"/>
          <w:iCs/>
          <w:sz w:val="24"/>
          <w:szCs w:val="24"/>
        </w:rPr>
      </w:pPr>
    </w:p>
    <w:p w:rsidR="004131F3" w:rsidRDefault="004131F3" w:rsidP="004131F3">
      <w:pPr>
        <w:pStyle w:val="a5"/>
        <w:rPr>
          <w:rFonts w:ascii="Times New Roman" w:eastAsia="Times New Roman" w:hAnsi="Times New Roman" w:cs="Times New Roman"/>
          <w:iCs/>
          <w:sz w:val="24"/>
          <w:szCs w:val="24"/>
        </w:rPr>
      </w:pPr>
    </w:p>
    <w:p w:rsidR="00C55515" w:rsidRPr="004131F3" w:rsidRDefault="00404573" w:rsidP="004131F3">
      <w:pPr>
        <w:pStyle w:val="a5"/>
        <w:rPr>
          <w:rFonts w:ascii="Times New Roman" w:eastAsia="Times New Roman" w:hAnsi="Times New Roman" w:cs="Times New Roman"/>
          <w:iCs/>
          <w:sz w:val="24"/>
          <w:szCs w:val="24"/>
        </w:rPr>
      </w:pPr>
      <w:r w:rsidRPr="004131F3">
        <w:rPr>
          <w:rFonts w:ascii="Times New Roman" w:eastAsia="Times New Roman" w:hAnsi="Times New Roman" w:cs="Times New Roman"/>
          <w:sz w:val="24"/>
          <w:szCs w:val="24"/>
        </w:rPr>
        <w:t xml:space="preserve">__________________ /О.Н. </w:t>
      </w:r>
      <w:proofErr w:type="spellStart"/>
      <w:r w:rsidRPr="004131F3">
        <w:rPr>
          <w:rFonts w:ascii="Times New Roman" w:eastAsia="Times New Roman" w:hAnsi="Times New Roman" w:cs="Times New Roman"/>
          <w:sz w:val="24"/>
          <w:szCs w:val="24"/>
        </w:rPr>
        <w:t>Бахмет</w:t>
      </w:r>
      <w:proofErr w:type="spellEnd"/>
      <w:r w:rsidRPr="004131F3">
        <w:rPr>
          <w:rFonts w:ascii="Times New Roman" w:eastAsia="Times New Roman" w:hAnsi="Times New Roman" w:cs="Times New Roman"/>
          <w:sz w:val="24"/>
          <w:szCs w:val="24"/>
        </w:rPr>
        <w:t>/</w:t>
      </w:r>
      <w:r w:rsidR="00C55515" w:rsidRPr="004131F3">
        <w:rPr>
          <w:rFonts w:ascii="Times New Roman" w:eastAsia="Times New Roman" w:hAnsi="Times New Roman" w:cs="Times New Roman"/>
          <w:sz w:val="24"/>
          <w:szCs w:val="24"/>
        </w:rPr>
        <w:tab/>
      </w:r>
      <w:r w:rsidR="00C55515" w:rsidRPr="004131F3">
        <w:rPr>
          <w:rFonts w:ascii="Times New Roman" w:eastAsia="Times New Roman" w:hAnsi="Times New Roman" w:cs="Times New Roman"/>
          <w:sz w:val="24"/>
          <w:szCs w:val="24"/>
        </w:rPr>
        <w:tab/>
      </w:r>
      <w:r w:rsidR="00C55515" w:rsidRPr="004131F3">
        <w:rPr>
          <w:rFonts w:ascii="Times New Roman" w:eastAsia="Times New Roman" w:hAnsi="Times New Roman" w:cs="Times New Roman"/>
          <w:sz w:val="24"/>
          <w:szCs w:val="24"/>
        </w:rPr>
        <w:tab/>
      </w:r>
      <w:r w:rsidR="004131F3" w:rsidRPr="004131F3">
        <w:rPr>
          <w:rFonts w:ascii="Times New Roman" w:eastAsia="Times New Roman" w:hAnsi="Times New Roman" w:cs="Times New Roman"/>
          <w:sz w:val="24"/>
          <w:szCs w:val="24"/>
        </w:rPr>
        <w:t xml:space="preserve"> </w:t>
      </w:r>
    </w:p>
    <w:p w:rsidR="00404573" w:rsidRPr="004131F3" w:rsidRDefault="00C55515"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iCs/>
          <w:sz w:val="24"/>
          <w:szCs w:val="24"/>
        </w:rPr>
        <w:t xml:space="preserve">М.П. </w:t>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Pr="004131F3">
        <w:rPr>
          <w:rFonts w:ascii="Times New Roman" w:eastAsia="Times New Roman" w:hAnsi="Times New Roman" w:cs="Times New Roman"/>
          <w:iCs/>
          <w:sz w:val="24"/>
          <w:szCs w:val="24"/>
        </w:rPr>
        <w:tab/>
      </w:r>
      <w:r w:rsidR="00404573" w:rsidRPr="004131F3">
        <w:rPr>
          <w:rFonts w:ascii="Times New Roman" w:eastAsia="Times New Roman" w:hAnsi="Times New Roman" w:cs="Times New Roman"/>
          <w:iCs/>
          <w:sz w:val="24"/>
          <w:szCs w:val="24"/>
        </w:rPr>
        <w:t xml:space="preserve"> </w:t>
      </w:r>
      <w:r w:rsidRPr="004131F3">
        <w:rPr>
          <w:rFonts w:ascii="Times New Roman" w:eastAsia="Times New Roman" w:hAnsi="Times New Roman" w:cs="Times New Roman"/>
          <w:sz w:val="24"/>
          <w:szCs w:val="24"/>
        </w:rPr>
        <w:t xml:space="preserve">М.П. </w:t>
      </w:r>
      <w:r w:rsidRPr="004131F3">
        <w:rPr>
          <w:rFonts w:ascii="Times New Roman" w:eastAsia="Times New Roman" w:hAnsi="Times New Roman" w:cs="Times New Roman"/>
          <w:sz w:val="24"/>
          <w:szCs w:val="24"/>
        </w:rPr>
        <w:tab/>
      </w:r>
      <w:r w:rsidRPr="004131F3">
        <w:rPr>
          <w:rFonts w:ascii="Times New Roman" w:eastAsia="Times New Roman" w:hAnsi="Times New Roman" w:cs="Times New Roman"/>
          <w:sz w:val="24"/>
          <w:szCs w:val="24"/>
        </w:rPr>
        <w:tab/>
      </w:r>
      <w:r w:rsidR="00404573" w:rsidRPr="004131F3">
        <w:rPr>
          <w:rFonts w:ascii="Times New Roman" w:eastAsia="Times New Roman" w:hAnsi="Times New Roman" w:cs="Times New Roman"/>
          <w:i/>
          <w:iCs/>
          <w:sz w:val="24"/>
          <w:szCs w:val="24"/>
        </w:rPr>
        <w:br/>
      </w:r>
      <w:r w:rsidR="00404573" w:rsidRPr="004131F3">
        <w:rPr>
          <w:rFonts w:ascii="Times New Roman" w:eastAsia="Times New Roman" w:hAnsi="Times New Roman" w:cs="Times New Roman"/>
          <w:sz w:val="24"/>
          <w:szCs w:val="24"/>
        </w:rPr>
        <w:br/>
      </w:r>
    </w:p>
    <w:p w:rsidR="00404573" w:rsidRPr="004131F3" w:rsidRDefault="00404573"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631D88" w:rsidRPr="004131F3" w:rsidRDefault="00631D88" w:rsidP="004131F3">
      <w:pPr>
        <w:pStyle w:val="a5"/>
        <w:rPr>
          <w:rFonts w:ascii="Times New Roman" w:eastAsia="Times New Roman" w:hAnsi="Times New Roman" w:cs="Times New Roman"/>
          <w:sz w:val="24"/>
          <w:szCs w:val="24"/>
        </w:rPr>
      </w:pPr>
    </w:p>
    <w:p w:rsidR="00404573" w:rsidRPr="004131F3" w:rsidRDefault="00404573" w:rsidP="004131F3">
      <w:pPr>
        <w:pStyle w:val="a5"/>
        <w:jc w:val="right"/>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Приложение № 1</w:t>
      </w:r>
      <w:r w:rsidRPr="004131F3">
        <w:rPr>
          <w:rFonts w:ascii="Times New Roman" w:eastAsia="Times New Roman" w:hAnsi="Times New Roman" w:cs="Times New Roman"/>
          <w:sz w:val="24"/>
          <w:szCs w:val="24"/>
        </w:rPr>
        <w:br/>
        <w:t>к Договору № _____</w:t>
      </w:r>
      <w:r w:rsidRPr="004131F3">
        <w:rPr>
          <w:rFonts w:ascii="Times New Roman" w:eastAsia="Times New Roman" w:hAnsi="Times New Roman" w:cs="Times New Roman"/>
          <w:sz w:val="24"/>
          <w:szCs w:val="24"/>
        </w:rPr>
        <w:br/>
        <w:t>от «28» июля 2026 г.</w:t>
      </w:r>
    </w:p>
    <w:p w:rsidR="00404573" w:rsidRPr="004131F3" w:rsidRDefault="00404573" w:rsidP="004131F3">
      <w:pPr>
        <w:pStyle w:val="a5"/>
        <w:jc w:val="cente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ТЕХНИЧЕСКОЕ ЗАДАНИЕ</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на выполнение работ по демонтажу, монтажу и пусконаладочным работам для нужд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w:t>
      </w:r>
    </w:p>
    <w:p w:rsidR="004131F3" w:rsidRPr="004131F3" w:rsidRDefault="004131F3" w:rsidP="004131F3">
      <w:pPr>
        <w:pStyle w:val="a5"/>
        <w:rPr>
          <w:rFonts w:ascii="Times New Roman" w:eastAsia="Times New Roman" w:hAnsi="Times New Roman" w:cs="Times New Roman"/>
          <w:sz w:val="24"/>
          <w:szCs w:val="24"/>
        </w:rPr>
      </w:pPr>
    </w:p>
    <w:p w:rsidR="00404573" w:rsidRDefault="00404573" w:rsidP="004131F3">
      <w:pPr>
        <w:pStyle w:val="a5"/>
        <w:numPr>
          <w:ilvl w:val="0"/>
          <w:numId w:val="6"/>
        </w:numPr>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ОБЩИЕ СВЕДЕНИЯ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1.1. Настоящее Техническое задание определяет перечень работ по проведению демонтажных работ ранее установленного оборудования, монтажных и пусконаладочных работ нового оборудования (далее – Работы), порядок и сроки выполнения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1.2. Объект Заказчика, на котором выполняются Работы: здание ЦМБИ по адресу: г. Петрозаводск, ул. </w:t>
      </w:r>
      <w:proofErr w:type="gramStart"/>
      <w:r w:rsidRPr="004131F3">
        <w:rPr>
          <w:rFonts w:ascii="Times New Roman" w:eastAsia="Times New Roman" w:hAnsi="Times New Roman" w:cs="Times New Roman"/>
          <w:sz w:val="24"/>
          <w:szCs w:val="24"/>
        </w:rPr>
        <w:t>Пушкинская</w:t>
      </w:r>
      <w:proofErr w:type="gramEnd"/>
      <w:r w:rsidRPr="004131F3">
        <w:rPr>
          <w:rFonts w:ascii="Times New Roman" w:eastAsia="Times New Roman" w:hAnsi="Times New Roman" w:cs="Times New Roman"/>
          <w:sz w:val="24"/>
          <w:szCs w:val="24"/>
        </w:rPr>
        <w:t>, д. 3.</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1.3. Приёмно-контрольный прибор, который необходимо установить на объекте, передаётся Заказчиком Исполнителю не позднее 3 дней после подписания Договора.</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1.4. При выполнении Работ Исполнитель руководствуется требованиями действующего законодательства Российской Федерации, Договора и настоящего Технического задания.</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 ПЕРЕЧЕНЬ И СОСТАВ РАБОТ</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2.1. На объекте Исполнитель обязан выполнить следующие работы:</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программирование нового </w:t>
      </w:r>
      <w:r w:rsidR="00631D88" w:rsidRPr="004131F3">
        <w:rPr>
          <w:rFonts w:ascii="Times New Roman" w:eastAsia="Times New Roman" w:hAnsi="Times New Roman" w:cs="Times New Roman"/>
          <w:sz w:val="24"/>
          <w:szCs w:val="24"/>
        </w:rPr>
        <w:t>шестьнадцат</w:t>
      </w:r>
      <w:r w:rsidRPr="004131F3">
        <w:rPr>
          <w:rFonts w:ascii="Times New Roman" w:eastAsia="Times New Roman" w:hAnsi="Times New Roman" w:cs="Times New Roman"/>
          <w:sz w:val="24"/>
          <w:szCs w:val="24"/>
        </w:rPr>
        <w:t>ишлейфного приёмно-контрольного прибора в подразделении Петрозаводского ОВО ВНГ;</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демонтаж существующего приёмно-контрольного прибора, передающего сигнал «ТРЕВОГА» на пульт ЧОП;</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монтаж нового приёмно-контрольного прибора;</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прокладка и подключение линий питания 12 Вольт от существующего блока питания;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прокладка линии связи прибора с сетью Интернет;</w:t>
      </w:r>
    </w:p>
    <w:p w:rsidR="00404573" w:rsidRPr="004131F3" w:rsidRDefault="00404573" w:rsidP="004131F3">
      <w:pPr>
        <w:pStyle w:val="a5"/>
        <w:rPr>
          <w:rFonts w:ascii="Times New Roman" w:eastAsia="Times New Roman" w:hAnsi="Times New Roman" w:cs="Times New Roman"/>
          <w:sz w:val="24"/>
          <w:szCs w:val="24"/>
        </w:rPr>
      </w:pPr>
      <w:proofErr w:type="spellStart"/>
      <w:r w:rsidRPr="004131F3">
        <w:rPr>
          <w:rFonts w:ascii="Times New Roman" w:eastAsia="Times New Roman" w:hAnsi="Times New Roman" w:cs="Times New Roman"/>
          <w:sz w:val="24"/>
          <w:szCs w:val="24"/>
        </w:rPr>
        <w:t>расключение</w:t>
      </w:r>
      <w:proofErr w:type="spellEnd"/>
      <w:r w:rsidRPr="004131F3">
        <w:rPr>
          <w:rFonts w:ascii="Times New Roman" w:eastAsia="Times New Roman" w:hAnsi="Times New Roman" w:cs="Times New Roman"/>
          <w:sz w:val="24"/>
          <w:szCs w:val="24"/>
        </w:rPr>
        <w:t xml:space="preserve"> охранных и </w:t>
      </w:r>
      <w:proofErr w:type="gramStart"/>
      <w:r w:rsidRPr="004131F3">
        <w:rPr>
          <w:rFonts w:ascii="Times New Roman" w:eastAsia="Times New Roman" w:hAnsi="Times New Roman" w:cs="Times New Roman"/>
          <w:sz w:val="24"/>
          <w:szCs w:val="24"/>
        </w:rPr>
        <w:t>тревожного</w:t>
      </w:r>
      <w:proofErr w:type="gramEnd"/>
      <w:r w:rsidRPr="004131F3">
        <w:rPr>
          <w:rFonts w:ascii="Times New Roman" w:eastAsia="Times New Roman" w:hAnsi="Times New Roman" w:cs="Times New Roman"/>
          <w:sz w:val="24"/>
          <w:szCs w:val="24"/>
        </w:rPr>
        <w:t xml:space="preserve"> шлейфов;</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пуско-наладочные работы, проверка работоспособности прибора с выдачей сигнала «ТРЕВОГА» на пульт ОВО ВНГ.</w:t>
      </w:r>
    </w:p>
    <w:p w:rsidR="0040457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2.2. Проведение Исполнителем обучения и инструктажа персонала Заказчика по правилам эксплуатации и техническому обслуживанию установленного оборудования.</w:t>
      </w:r>
    </w:p>
    <w:p w:rsidR="004131F3" w:rsidRPr="004131F3" w:rsidRDefault="004131F3" w:rsidP="004131F3">
      <w:pPr>
        <w:pStyle w:val="a5"/>
        <w:rPr>
          <w:rFonts w:ascii="Times New Roman" w:eastAsia="Times New Roman" w:hAnsi="Times New Roman" w:cs="Times New Roman"/>
          <w:sz w:val="24"/>
          <w:szCs w:val="24"/>
        </w:rPr>
      </w:pP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 ДОПОЛНИТЕЛЬНЫЕ ТРЕБОВАНИЯ</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3.1. Исполнитель должен иметь лицензию МЧС на вид деятельности по монтажу, техническому обслуживанию и ремонту средств обеспечения пожарной безопасности зданий и сооружений.</w:t>
      </w:r>
    </w:p>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Контакты для получения дополнительной информации:</w:t>
      </w:r>
      <w:r w:rsidRPr="004131F3">
        <w:rPr>
          <w:rFonts w:ascii="Times New Roman" w:eastAsia="Times New Roman" w:hAnsi="Times New Roman" w:cs="Times New Roman"/>
          <w:sz w:val="24"/>
          <w:szCs w:val="24"/>
        </w:rPr>
        <w:br/>
        <w:t>ФИО, начальник ОКБ, тел. +7(921)467-57-09,</w:t>
      </w:r>
      <w:r w:rsidRPr="004131F3">
        <w:rPr>
          <w:rFonts w:ascii="Times New Roman" w:eastAsia="Times New Roman" w:hAnsi="Times New Roman" w:cs="Times New Roman"/>
          <w:sz w:val="24"/>
          <w:szCs w:val="24"/>
        </w:rPr>
        <w:br/>
        <w:t>e-</w:t>
      </w:r>
      <w:proofErr w:type="spellStart"/>
      <w:r w:rsidRPr="004131F3">
        <w:rPr>
          <w:rFonts w:ascii="Times New Roman" w:eastAsia="Times New Roman" w:hAnsi="Times New Roman" w:cs="Times New Roman"/>
          <w:sz w:val="24"/>
          <w:szCs w:val="24"/>
        </w:rPr>
        <w:t>mail</w:t>
      </w:r>
      <w:proofErr w:type="spellEnd"/>
      <w:r w:rsidRPr="004131F3">
        <w:rPr>
          <w:rFonts w:ascii="Times New Roman" w:eastAsia="Times New Roman" w:hAnsi="Times New Roman" w:cs="Times New Roman"/>
          <w:sz w:val="24"/>
          <w:szCs w:val="24"/>
        </w:rPr>
        <w:t>: eromanova@krskarelia.ru</w:t>
      </w:r>
    </w:p>
    <w:tbl>
      <w:tblPr>
        <w:tblW w:w="10216" w:type="dxa"/>
        <w:tblCellMar>
          <w:top w:w="15" w:type="dxa"/>
          <w:left w:w="15" w:type="dxa"/>
          <w:bottom w:w="15" w:type="dxa"/>
          <w:right w:w="15" w:type="dxa"/>
        </w:tblCellMar>
        <w:tblLook w:val="04A0" w:firstRow="1" w:lastRow="0" w:firstColumn="1" w:lastColumn="0" w:noHBand="0" w:noVBand="1"/>
      </w:tblPr>
      <w:tblGrid>
        <w:gridCol w:w="5378"/>
        <w:gridCol w:w="4838"/>
      </w:tblGrid>
      <w:tr w:rsidR="00404573" w:rsidRPr="004131F3" w:rsidTr="00631D88">
        <w:trPr>
          <w:tblHeader/>
        </w:trPr>
        <w:tc>
          <w:tcPr>
            <w:tcW w:w="0" w:type="auto"/>
            <w:tcBorders>
              <w:top w:val="nil"/>
            </w:tcBorders>
            <w:tcMar>
              <w:top w:w="136" w:type="dxa"/>
              <w:left w:w="0" w:type="dxa"/>
              <w:bottom w:w="136" w:type="dxa"/>
              <w:right w:w="217" w:type="dxa"/>
            </w:tcMar>
            <w:vAlign w:val="center"/>
            <w:hideMark/>
          </w:tcPr>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t xml:space="preserve">И.о. Генерального директора </w:t>
            </w:r>
            <w:proofErr w:type="spellStart"/>
            <w:r w:rsidRPr="004131F3">
              <w:rPr>
                <w:rFonts w:ascii="Times New Roman" w:eastAsia="Times New Roman" w:hAnsi="Times New Roman" w:cs="Times New Roman"/>
                <w:sz w:val="24"/>
                <w:szCs w:val="24"/>
              </w:rPr>
              <w:t>КарНЦ</w:t>
            </w:r>
            <w:proofErr w:type="spellEnd"/>
            <w:r w:rsidRPr="004131F3">
              <w:rPr>
                <w:rFonts w:ascii="Times New Roman" w:eastAsia="Times New Roman" w:hAnsi="Times New Roman" w:cs="Times New Roman"/>
                <w:sz w:val="24"/>
                <w:szCs w:val="24"/>
              </w:rPr>
              <w:t xml:space="preserve"> РАН</w:t>
            </w:r>
            <w:r w:rsidRPr="004131F3">
              <w:rPr>
                <w:rFonts w:ascii="Times New Roman" w:eastAsia="Times New Roman" w:hAnsi="Times New Roman" w:cs="Times New Roman"/>
                <w:sz w:val="24"/>
                <w:szCs w:val="24"/>
              </w:rPr>
              <w:br/>
              <w:t xml:space="preserve">__________________ /О.Н. </w:t>
            </w:r>
            <w:proofErr w:type="spellStart"/>
            <w:r w:rsidRPr="004131F3">
              <w:rPr>
                <w:rFonts w:ascii="Times New Roman" w:eastAsia="Times New Roman" w:hAnsi="Times New Roman" w:cs="Times New Roman"/>
                <w:sz w:val="24"/>
                <w:szCs w:val="24"/>
              </w:rPr>
              <w:t>Бахмет</w:t>
            </w:r>
            <w:proofErr w:type="spellEnd"/>
            <w:r w:rsidRPr="004131F3">
              <w:rPr>
                <w:rFonts w:ascii="Times New Roman" w:eastAsia="Times New Roman" w:hAnsi="Times New Roman" w:cs="Times New Roman"/>
                <w:sz w:val="24"/>
                <w:szCs w:val="24"/>
              </w:rPr>
              <w:t>/</w:t>
            </w:r>
            <w:r w:rsidRPr="004131F3">
              <w:rPr>
                <w:rFonts w:ascii="Times New Roman" w:eastAsia="Times New Roman" w:hAnsi="Times New Roman" w:cs="Times New Roman"/>
                <w:sz w:val="24"/>
                <w:szCs w:val="24"/>
              </w:rPr>
              <w:br/>
              <w:t>«___» ___________ 2026 г.</w:t>
            </w:r>
            <w:r w:rsidRPr="004131F3">
              <w:rPr>
                <w:rFonts w:ascii="Times New Roman" w:eastAsia="Times New Roman" w:hAnsi="Times New Roman" w:cs="Times New Roman"/>
                <w:sz w:val="24"/>
                <w:szCs w:val="24"/>
              </w:rPr>
              <w:br/>
              <w:t>М.П.</w:t>
            </w:r>
          </w:p>
        </w:tc>
        <w:tc>
          <w:tcPr>
            <w:tcW w:w="0" w:type="auto"/>
            <w:tcBorders>
              <w:top w:val="nil"/>
            </w:tcBorders>
            <w:tcMar>
              <w:top w:w="136" w:type="dxa"/>
              <w:left w:w="217" w:type="dxa"/>
              <w:bottom w:w="136" w:type="dxa"/>
              <w:right w:w="217" w:type="dxa"/>
            </w:tcMar>
            <w:vAlign w:val="center"/>
            <w:hideMark/>
          </w:tcPr>
          <w:p w:rsidR="00404573" w:rsidRPr="004131F3" w:rsidRDefault="00404573" w:rsidP="004131F3">
            <w:pPr>
              <w:pStyle w:val="a5"/>
              <w:rPr>
                <w:rFonts w:ascii="Times New Roman" w:eastAsia="Times New Roman" w:hAnsi="Times New Roman" w:cs="Times New Roman"/>
                <w:sz w:val="24"/>
                <w:szCs w:val="24"/>
              </w:rPr>
            </w:pPr>
            <w:r w:rsidRPr="004131F3">
              <w:rPr>
                <w:rFonts w:ascii="Times New Roman" w:eastAsia="Times New Roman" w:hAnsi="Times New Roman" w:cs="Times New Roman"/>
                <w:sz w:val="24"/>
                <w:szCs w:val="24"/>
              </w:rPr>
              <w:br/>
              <w:t>__________________ /</w:t>
            </w:r>
            <w:r w:rsidRPr="004131F3">
              <w:rPr>
                <w:rFonts w:ascii="Times New Roman" w:eastAsia="Times New Roman" w:hAnsi="Times New Roman" w:cs="Times New Roman"/>
                <w:color w:val="FFFFFF" w:themeColor="background1"/>
                <w:sz w:val="24"/>
                <w:szCs w:val="24"/>
              </w:rPr>
              <w:t xml:space="preserve">В.В. </w:t>
            </w:r>
            <w:proofErr w:type="spellStart"/>
            <w:r w:rsidRPr="004131F3">
              <w:rPr>
                <w:rFonts w:ascii="Times New Roman" w:eastAsia="Times New Roman" w:hAnsi="Times New Roman" w:cs="Times New Roman"/>
                <w:color w:val="FFFFFF" w:themeColor="background1"/>
                <w:sz w:val="24"/>
                <w:szCs w:val="24"/>
              </w:rPr>
              <w:t>Пивкин</w:t>
            </w:r>
            <w:proofErr w:type="spellEnd"/>
            <w:r w:rsidRPr="004131F3">
              <w:rPr>
                <w:rFonts w:ascii="Times New Roman" w:eastAsia="Times New Roman" w:hAnsi="Times New Roman" w:cs="Times New Roman"/>
                <w:sz w:val="24"/>
                <w:szCs w:val="24"/>
              </w:rPr>
              <w:t>/</w:t>
            </w:r>
            <w:r w:rsidRPr="004131F3">
              <w:rPr>
                <w:rFonts w:ascii="Times New Roman" w:eastAsia="Times New Roman" w:hAnsi="Times New Roman" w:cs="Times New Roman"/>
                <w:sz w:val="24"/>
                <w:szCs w:val="24"/>
              </w:rPr>
              <w:br/>
              <w:t>«___» ___________ 2026 г.</w:t>
            </w:r>
            <w:r w:rsidRPr="004131F3">
              <w:rPr>
                <w:rFonts w:ascii="Times New Roman" w:eastAsia="Times New Roman" w:hAnsi="Times New Roman" w:cs="Times New Roman"/>
                <w:sz w:val="24"/>
                <w:szCs w:val="24"/>
              </w:rPr>
              <w:br/>
              <w:t>М.П.</w:t>
            </w:r>
          </w:p>
        </w:tc>
      </w:tr>
    </w:tbl>
    <w:p w:rsidR="004131F3" w:rsidRPr="004131F3" w:rsidRDefault="004131F3" w:rsidP="004131F3">
      <w:pPr>
        <w:pStyle w:val="a5"/>
        <w:rPr>
          <w:rFonts w:ascii="Times New Roman" w:hAnsi="Times New Roman" w:cs="Times New Roman"/>
          <w:sz w:val="24"/>
          <w:szCs w:val="24"/>
        </w:rPr>
      </w:pPr>
    </w:p>
    <w:sectPr w:rsidR="004131F3" w:rsidRPr="004131F3" w:rsidSect="00C55515">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A03C2"/>
    <w:multiLevelType w:val="multilevel"/>
    <w:tmpl w:val="BA30522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E41209"/>
    <w:multiLevelType w:val="hybridMultilevel"/>
    <w:tmpl w:val="F8AED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C705F0"/>
    <w:multiLevelType w:val="multilevel"/>
    <w:tmpl w:val="D62A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7950D7"/>
    <w:multiLevelType w:val="multilevel"/>
    <w:tmpl w:val="205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C74A33"/>
    <w:multiLevelType w:val="multilevel"/>
    <w:tmpl w:val="EEF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2F647A"/>
    <w:multiLevelType w:val="hybridMultilevel"/>
    <w:tmpl w:val="C910F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65C049F"/>
    <w:multiLevelType w:val="multilevel"/>
    <w:tmpl w:val="0D56EE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73"/>
    <w:rsid w:val="002A6F3C"/>
    <w:rsid w:val="002E447B"/>
    <w:rsid w:val="00404573"/>
    <w:rsid w:val="004131F3"/>
    <w:rsid w:val="00631D88"/>
    <w:rsid w:val="00710A28"/>
    <w:rsid w:val="00834CDA"/>
    <w:rsid w:val="009132DB"/>
    <w:rsid w:val="009E0EF8"/>
    <w:rsid w:val="00B55819"/>
    <w:rsid w:val="00C55515"/>
    <w:rsid w:val="00CA1BE7"/>
    <w:rsid w:val="00CE509A"/>
    <w:rsid w:val="00D274A9"/>
    <w:rsid w:val="00DA7FDA"/>
    <w:rsid w:val="00F83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045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045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45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4573"/>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40457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04573"/>
    <w:rPr>
      <w:b/>
      <w:bCs/>
    </w:rPr>
  </w:style>
  <w:style w:type="table" w:styleId="a4">
    <w:name w:val="Table Grid"/>
    <w:basedOn w:val="a1"/>
    <w:uiPriority w:val="59"/>
    <w:rsid w:val="00C55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4131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045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045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45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4573"/>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40457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04573"/>
    <w:rPr>
      <w:b/>
      <w:bCs/>
    </w:rPr>
  </w:style>
  <w:style w:type="table" w:styleId="a4">
    <w:name w:val="Table Grid"/>
    <w:basedOn w:val="a1"/>
    <w:uiPriority w:val="59"/>
    <w:rsid w:val="00C55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413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023099">
      <w:bodyDiv w:val="1"/>
      <w:marLeft w:val="0"/>
      <w:marRight w:val="0"/>
      <w:marTop w:val="0"/>
      <w:marBottom w:val="0"/>
      <w:divBdr>
        <w:top w:val="none" w:sz="0" w:space="0" w:color="auto"/>
        <w:left w:val="none" w:sz="0" w:space="0" w:color="auto"/>
        <w:bottom w:val="none" w:sz="0" w:space="0" w:color="auto"/>
        <w:right w:val="none" w:sz="0" w:space="0" w:color="auto"/>
      </w:divBdr>
      <w:divsChild>
        <w:div w:id="159662400">
          <w:marLeft w:val="0"/>
          <w:marRight w:val="0"/>
          <w:marTop w:val="0"/>
          <w:marBottom w:val="0"/>
          <w:divBdr>
            <w:top w:val="none" w:sz="0" w:space="0" w:color="auto"/>
            <w:left w:val="none" w:sz="0" w:space="0" w:color="auto"/>
            <w:bottom w:val="none" w:sz="0" w:space="0" w:color="auto"/>
            <w:right w:val="none" w:sz="0" w:space="0" w:color="auto"/>
          </w:divBdr>
        </w:div>
        <w:div w:id="247736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2969</Words>
  <Characters>16927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sub121k</dc:creator>
  <cp:lastModifiedBy>eshakurova</cp:lastModifiedBy>
  <cp:revision>2</cp:revision>
  <dcterms:created xsi:type="dcterms:W3CDTF">2026-08-05T12:03:00Z</dcterms:created>
  <dcterms:modified xsi:type="dcterms:W3CDTF">2026-08-05T12:03:00Z</dcterms:modified>
</cp:coreProperties>
</file>