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8406" w14:textId="537292E6" w:rsidR="00CA4869" w:rsidRDefault="00CA4869" w:rsidP="00CA4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E73A7DB" w14:textId="388240C7" w:rsidR="00CA4869" w:rsidRDefault="00CA4869" w:rsidP="00CA48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6F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Инструкция по заполнению </w:t>
      </w:r>
      <w:r w:rsidR="00E24EAD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предложения</w:t>
      </w:r>
      <w:r w:rsidRPr="00CA6F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участие 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закуп</w:t>
      </w:r>
      <w:r w:rsidR="00E24EAD">
        <w:rPr>
          <w:rFonts w:ascii="Times New Roman" w:hAnsi="Times New Roman" w:cs="Times New Roman"/>
          <w:b/>
          <w:sz w:val="24"/>
          <w:szCs w:val="24"/>
          <w:lang w:eastAsia="ru-RU"/>
        </w:rPr>
        <w:t>очной сессии</w:t>
      </w:r>
    </w:p>
    <w:p w14:paraId="6D7A6EA6" w14:textId="77777777" w:rsidR="00CA4869" w:rsidRDefault="00CA4869" w:rsidP="00CA4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E3C0C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характеристик предлагаемого к поставке товара (в том числе при выполнении работ, оказании услуг) такое описание должно однозначно давать возможность определить, какими характеристиками будет обладать поставляемый участником закупки товар.</w:t>
      </w:r>
    </w:p>
    <w:p w14:paraId="11F266D0" w14:textId="06E85441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заполнении </w:t>
      </w:r>
      <w:r w:rsidR="00E24EAD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предложения 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участниками закупки должны применяться обозначения (единицы измерения, наименования показателей, технических, функциональных и иных параметров) в соответствии с обозначениями, установленными в «Описание объекта закупки» и /или в «Спецификации».</w:t>
      </w:r>
    </w:p>
    <w:p w14:paraId="0B962F40" w14:textId="14C90BFE" w:rsidR="00CA4869" w:rsidRPr="00EA0639" w:rsidRDefault="00CA4869" w:rsidP="00E24EAD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  При подготовке </w:t>
      </w:r>
      <w:r w:rsidR="00E24EAD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предложения 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участники закупки должны делать предложения в соответствии с «Описанием объекта закупки» и/или «Спецификации» по всем пунктам, указанным в «Описании объекта закупки» и/или «Спецификации».</w:t>
      </w:r>
    </w:p>
    <w:p w14:paraId="1B9F6871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Указание страны происхождения товара, а также, в установленных случаях, необходимой подтверждающей информации, осуществляется по каждой позиции товара, указанного в спецификации.</w:t>
      </w:r>
    </w:p>
    <w:p w14:paraId="4D7687C0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слов «не менее», «не ниже», «более или равно», «больше или равно» и знака «≥» участником закупки предоставляется товар с точно таким же значением, либо превышающим указанное значение, но без сопровождения фразами «не менее», «не ниже», «более или равно», «больше или равно» и без сопровождения знаком «≥», т.е. участнику следует предоставить в заявке конкретный показатель более указанного значения или равный ему.</w:t>
      </w:r>
    </w:p>
    <w:p w14:paraId="57429C47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слов «не более», «не выше», «менее или равно», «меньше или равно» и знака «≤» участником закупки предоставляется товар с точно таким же значением, либо меньше указанного значения, но без сопровождения фразой «не более», «не выше», «менее или равно», «меньше или равно» и без сопровождения знаком «≤, т.е. участнику следует предоставить в заявке конкретный показатель менее указанного значения или равный ему.</w:t>
      </w:r>
    </w:p>
    <w:p w14:paraId="31722D3B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слов «менее», «ниже» и знака «&lt;» участником закупки предоставляется значение меньше установленного.</w:t>
      </w:r>
    </w:p>
    <w:p w14:paraId="043DF752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описании поставляемого товара с использованием слов «более», «выше», «свыше» и знака «&gt;» участником закупки предоставляется значение, превышающее установленное; </w:t>
      </w:r>
    </w:p>
    <w:p w14:paraId="5845B1D2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перечислением характеристик через союз «и», с указанием знака препинания «,» участник закупки указывает характеристики всех перечисленных значений.</w:t>
      </w:r>
    </w:p>
    <w:p w14:paraId="04C3A580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нескольких значений показателя участник закупки должен указать все значения показателя товара, используемые в описании поставляемого товара.</w:t>
      </w:r>
    </w:p>
    <w:p w14:paraId="60B0DBAA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описании поставляемого товара с использованием союза «или» участник закупки выбирает одно из значений. </w:t>
      </w:r>
    </w:p>
    <w:p w14:paraId="7BE8037D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При описании поставляемого товара с использованием знаков «/», «-», «…», «÷» участником закупки должен быть предложен товар с установленными в описании объекта закупки значениями.</w:t>
      </w:r>
    </w:p>
    <w:p w14:paraId="0EDAC07C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>Если при описании поставляемого товара используется значение показателя «наличие», то участником закупки должно быть продекларировано наличие/отсутствие данного значения. Если при описании поставляемого товара используется значение показателя «соответствие», то участником закупки должно быть продекларировано соответствие/несоответствие данного значения.</w:t>
      </w:r>
    </w:p>
    <w:p w14:paraId="651824C8" w14:textId="478336D1" w:rsidR="00CA4869" w:rsidRPr="00EA0639" w:rsidRDefault="00CA4869" w:rsidP="00E24EAD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описании поставляемого товара с сопровождением характеристик фразой «значение является неизменным», «требуется», «да», либо с использованием символа «[ 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]» вне зависимости от применения иных символов (знаков, союзов, слов), установленных настоящей Инструкцией, либо если характеристика указана с конкретным значением, участнику закупки необходимо представить данное значение показателя как значение показателя, которое не может изменяться.</w:t>
      </w:r>
    </w:p>
    <w:p w14:paraId="6A47EB5D" w14:textId="1AD434D8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E24EAD">
        <w:rPr>
          <w:rFonts w:ascii="Times New Roman" w:hAnsi="Times New Roman" w:cs="Times New Roman"/>
          <w:sz w:val="24"/>
          <w:szCs w:val="24"/>
          <w:lang w:eastAsia="ru-RU"/>
        </w:rPr>
        <w:t>предложении</w:t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участнику закупки рекомендуется указывать применяемую им форму налогообложения (ОСНО, УСН, ЕНВД и т.д.).</w:t>
      </w:r>
    </w:p>
    <w:p w14:paraId="51162C7B" w14:textId="5CC24E10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EA0639">
        <w:rPr>
          <w:rFonts w:ascii="Times New Roman" w:hAnsi="Times New Roman" w:cs="Times New Roman"/>
          <w:sz w:val="24"/>
          <w:szCs w:val="24"/>
          <w:lang w:eastAsia="ru-RU"/>
        </w:rPr>
        <w:t xml:space="preserve">При указании характеристик товара, участник закупки должен руководствоваться установленными заказчиком требованиями к максимальным и (или) минимальным значениям показателей, показателям, имеющим вариативность, и(или) значениям показателей, которые не могут изменяться. </w:t>
      </w:r>
    </w:p>
    <w:p w14:paraId="5C06C9CE" w14:textId="59FC0F58" w:rsidR="00CA4869" w:rsidRPr="00EA0639" w:rsidRDefault="00CA4869" w:rsidP="00E24EAD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0B78C266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C67F60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1141D2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16D4C1" w14:textId="77777777" w:rsidR="00CA4869" w:rsidRPr="00EA0639" w:rsidRDefault="00CA4869" w:rsidP="00CA4869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AB5C9" w14:textId="77777777" w:rsidR="00C93E3E" w:rsidRPr="00C93E3E" w:rsidRDefault="00C93E3E" w:rsidP="00CA4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C93E3E" w:rsidRPr="00C93E3E">
      <w:footerReference w:type="default" r:id="rId6"/>
      <w:pgSz w:w="11906" w:h="16838"/>
      <w:pgMar w:top="851" w:right="1440" w:bottom="1440" w:left="144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B3926" w14:textId="77777777" w:rsidR="00DB7275" w:rsidRDefault="00DB7275">
      <w:pPr>
        <w:spacing w:after="0" w:line="240" w:lineRule="auto"/>
      </w:pPr>
      <w:r>
        <w:separator/>
      </w:r>
    </w:p>
  </w:endnote>
  <w:endnote w:type="continuationSeparator" w:id="0">
    <w:p w14:paraId="5C6AE27C" w14:textId="77777777" w:rsidR="00DB7275" w:rsidRDefault="00DB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4284415"/>
      <w:docPartObj>
        <w:docPartGallery w:val="Page Numbers (Bottom of Page)"/>
        <w:docPartUnique/>
      </w:docPartObj>
    </w:sdtPr>
    <w:sdtEndPr/>
    <w:sdtContent>
      <w:p w14:paraId="246BD9D9" w14:textId="77777777" w:rsidR="009328AC" w:rsidRDefault="00EA2E4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268B4">
          <w:rPr>
            <w:noProof/>
          </w:rPr>
          <w:t>8</w:t>
        </w:r>
        <w:r>
          <w:fldChar w:fldCharType="end"/>
        </w:r>
      </w:p>
    </w:sdtContent>
  </w:sdt>
  <w:p w14:paraId="589112ED" w14:textId="77777777" w:rsidR="009328AC" w:rsidRDefault="00932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1EA5A" w14:textId="77777777" w:rsidR="00DB7275" w:rsidRDefault="00DB7275">
      <w:pPr>
        <w:spacing w:after="0" w:line="240" w:lineRule="auto"/>
      </w:pPr>
      <w:r>
        <w:separator/>
      </w:r>
    </w:p>
  </w:footnote>
  <w:footnote w:type="continuationSeparator" w:id="0">
    <w:p w14:paraId="4724548C" w14:textId="77777777" w:rsidR="00DB7275" w:rsidRDefault="00DB7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AC"/>
    <w:rsid w:val="00077B92"/>
    <w:rsid w:val="000A1A08"/>
    <w:rsid w:val="001E5C71"/>
    <w:rsid w:val="0020359F"/>
    <w:rsid w:val="002A1D22"/>
    <w:rsid w:val="002F055E"/>
    <w:rsid w:val="002F23DB"/>
    <w:rsid w:val="0031746A"/>
    <w:rsid w:val="003268B4"/>
    <w:rsid w:val="00371B6D"/>
    <w:rsid w:val="0043079A"/>
    <w:rsid w:val="006102E9"/>
    <w:rsid w:val="006A257C"/>
    <w:rsid w:val="006B38FD"/>
    <w:rsid w:val="007449CB"/>
    <w:rsid w:val="007F18B0"/>
    <w:rsid w:val="00931DF8"/>
    <w:rsid w:val="009328AC"/>
    <w:rsid w:val="00997991"/>
    <w:rsid w:val="00A25438"/>
    <w:rsid w:val="00A34091"/>
    <w:rsid w:val="00AC06B4"/>
    <w:rsid w:val="00C36751"/>
    <w:rsid w:val="00C93E3E"/>
    <w:rsid w:val="00CA4869"/>
    <w:rsid w:val="00D07A9C"/>
    <w:rsid w:val="00D30DD2"/>
    <w:rsid w:val="00D42A8E"/>
    <w:rsid w:val="00DB7275"/>
    <w:rsid w:val="00DE643D"/>
    <w:rsid w:val="00E24EAD"/>
    <w:rsid w:val="00E64037"/>
    <w:rsid w:val="00EA2E4D"/>
    <w:rsid w:val="00F216C6"/>
    <w:rsid w:val="00F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0DDE"/>
  <w15:docId w15:val="{AF29518B-E10A-475F-8625-EE86CCF5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D005A"/>
  </w:style>
  <w:style w:type="character" w:customStyle="1" w:styleId="a5">
    <w:name w:val="Нижний колонтитул Знак"/>
    <w:basedOn w:val="a0"/>
    <w:link w:val="a6"/>
    <w:uiPriority w:val="99"/>
    <w:qFormat/>
    <w:rsid w:val="003D005A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D005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D005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uiPriority w:val="1"/>
    <w:qFormat/>
    <w:rsid w:val="00CA486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Жучков</dc:creator>
  <dc:description/>
  <cp:lastModifiedBy>Сотрудник</cp:lastModifiedBy>
  <cp:revision>2</cp:revision>
  <dcterms:created xsi:type="dcterms:W3CDTF">2026-07-02T12:13:00Z</dcterms:created>
  <dcterms:modified xsi:type="dcterms:W3CDTF">2026-07-02T12:13:00Z</dcterms:modified>
  <dc:language>ru-RU</dc:language>
</cp:coreProperties>
</file>